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B3BA1" w:rsidRPr="008B3BA1" w:rsidTr="0088395E">
        <w:tc>
          <w:tcPr>
            <w:tcW w:w="4513" w:type="dxa"/>
            <w:tcBorders>
              <w:bottom w:val="single" w:sz="4" w:space="0" w:color="auto"/>
            </w:tcBorders>
            <w:tcMar>
              <w:bottom w:w="170" w:type="dxa"/>
            </w:tcMar>
          </w:tcPr>
          <w:p w:rsidR="00E504E5" w:rsidRPr="008B3BA1" w:rsidRDefault="00E504E5" w:rsidP="00AB613D"/>
        </w:tc>
        <w:tc>
          <w:tcPr>
            <w:tcW w:w="4337" w:type="dxa"/>
            <w:tcBorders>
              <w:bottom w:val="single" w:sz="4" w:space="0" w:color="auto"/>
            </w:tcBorders>
            <w:tcMar>
              <w:left w:w="0" w:type="dxa"/>
              <w:right w:w="0" w:type="dxa"/>
            </w:tcMar>
          </w:tcPr>
          <w:p w:rsidR="00E504E5" w:rsidRPr="008B3BA1" w:rsidRDefault="00D03774" w:rsidP="00AB613D">
            <w:r w:rsidRPr="008B3BA1">
              <w:rPr>
                <w:noProof/>
                <w:lang w:val="en-US" w:eastAsia="en-US"/>
              </w:rPr>
              <w:drawing>
                <wp:inline distT="0" distB="0" distL="0" distR="0" wp14:anchorId="1EBFA5FE" wp14:editId="394FD6D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3BA1" w:rsidRDefault="00E504E5" w:rsidP="00AB613D">
            <w:pPr>
              <w:jc w:val="right"/>
            </w:pPr>
            <w:r w:rsidRPr="008B3BA1">
              <w:rPr>
                <w:b/>
                <w:sz w:val="40"/>
                <w:szCs w:val="40"/>
              </w:rPr>
              <w:t>S</w:t>
            </w:r>
          </w:p>
        </w:tc>
      </w:tr>
      <w:tr w:rsidR="008B3BA1" w:rsidRPr="008B3BA1"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8B3BA1" w:rsidRDefault="00D03774" w:rsidP="00AB613D">
            <w:pPr>
              <w:jc w:val="right"/>
              <w:rPr>
                <w:rFonts w:ascii="Arial Black" w:hAnsi="Arial Black"/>
                <w:caps/>
                <w:sz w:val="15"/>
              </w:rPr>
            </w:pPr>
            <w:r w:rsidRPr="008B3BA1">
              <w:rPr>
                <w:rFonts w:ascii="Arial Black" w:hAnsi="Arial Black"/>
                <w:caps/>
                <w:sz w:val="15"/>
              </w:rPr>
              <w:t>a/54/</w:t>
            </w:r>
            <w:bookmarkStart w:id="0" w:name="Code"/>
            <w:bookmarkEnd w:id="0"/>
            <w:r w:rsidR="00532870" w:rsidRPr="008B3BA1">
              <w:rPr>
                <w:rFonts w:ascii="Arial Black" w:hAnsi="Arial Black"/>
                <w:caps/>
                <w:sz w:val="15"/>
              </w:rPr>
              <w:t>2</w:t>
            </w:r>
          </w:p>
        </w:tc>
      </w:tr>
      <w:tr w:rsidR="008B3BA1" w:rsidRPr="008B3BA1" w:rsidTr="00AB613D">
        <w:trPr>
          <w:trHeight w:hRule="exact" w:val="170"/>
        </w:trPr>
        <w:tc>
          <w:tcPr>
            <w:tcW w:w="9356" w:type="dxa"/>
            <w:gridSpan w:val="3"/>
            <w:noWrap/>
            <w:tcMar>
              <w:left w:w="0" w:type="dxa"/>
              <w:right w:w="0" w:type="dxa"/>
            </w:tcMar>
            <w:vAlign w:val="bottom"/>
          </w:tcPr>
          <w:p w:rsidR="008B2CC1" w:rsidRPr="008B3BA1" w:rsidRDefault="008B2CC1" w:rsidP="00AB613D">
            <w:pPr>
              <w:jc w:val="right"/>
              <w:rPr>
                <w:rFonts w:ascii="Arial Black" w:hAnsi="Arial Black"/>
                <w:caps/>
                <w:sz w:val="15"/>
              </w:rPr>
            </w:pPr>
            <w:r w:rsidRPr="008B3BA1">
              <w:rPr>
                <w:rFonts w:ascii="Arial Black" w:hAnsi="Arial Black"/>
                <w:caps/>
                <w:sz w:val="15"/>
              </w:rPr>
              <w:t>ORIGINAL:</w:t>
            </w:r>
            <w:r w:rsidR="00F84474" w:rsidRPr="008B3BA1">
              <w:rPr>
                <w:rFonts w:ascii="Arial Black" w:hAnsi="Arial Black"/>
                <w:caps/>
                <w:sz w:val="15"/>
              </w:rPr>
              <w:t xml:space="preserve"> </w:t>
            </w:r>
            <w:r w:rsidRPr="008B3BA1">
              <w:rPr>
                <w:rFonts w:ascii="Arial Black" w:hAnsi="Arial Black"/>
                <w:caps/>
                <w:sz w:val="15"/>
              </w:rPr>
              <w:t xml:space="preserve"> </w:t>
            </w:r>
            <w:bookmarkStart w:id="1" w:name="Original"/>
            <w:bookmarkEnd w:id="1"/>
            <w:r w:rsidR="00532870" w:rsidRPr="008B3BA1">
              <w:rPr>
                <w:rFonts w:ascii="Arial Black" w:hAnsi="Arial Black"/>
                <w:caps/>
                <w:sz w:val="15"/>
              </w:rPr>
              <w:t>INGLÉS</w:t>
            </w:r>
          </w:p>
        </w:tc>
      </w:tr>
      <w:tr w:rsidR="008B3BA1" w:rsidRPr="008B3BA1" w:rsidTr="00AB613D">
        <w:trPr>
          <w:trHeight w:hRule="exact" w:val="198"/>
        </w:trPr>
        <w:tc>
          <w:tcPr>
            <w:tcW w:w="9356" w:type="dxa"/>
            <w:gridSpan w:val="3"/>
            <w:tcMar>
              <w:left w:w="0" w:type="dxa"/>
              <w:right w:w="0" w:type="dxa"/>
            </w:tcMar>
            <w:vAlign w:val="bottom"/>
          </w:tcPr>
          <w:p w:rsidR="008B2CC1" w:rsidRPr="008B3BA1" w:rsidRDefault="00675021" w:rsidP="00AB613D">
            <w:pPr>
              <w:jc w:val="right"/>
              <w:rPr>
                <w:rFonts w:ascii="Arial Black" w:hAnsi="Arial Black"/>
                <w:caps/>
                <w:sz w:val="15"/>
              </w:rPr>
            </w:pPr>
            <w:r w:rsidRPr="008B3BA1">
              <w:rPr>
                <w:rFonts w:ascii="Arial Black" w:hAnsi="Arial Black"/>
                <w:caps/>
                <w:sz w:val="15"/>
              </w:rPr>
              <w:t>fecha</w:t>
            </w:r>
            <w:r w:rsidR="008B2CC1" w:rsidRPr="008B3BA1">
              <w:rPr>
                <w:rFonts w:ascii="Arial Black" w:hAnsi="Arial Black"/>
                <w:caps/>
                <w:sz w:val="15"/>
              </w:rPr>
              <w:t>:</w:t>
            </w:r>
            <w:r w:rsidR="00F84474" w:rsidRPr="008B3BA1">
              <w:rPr>
                <w:rFonts w:ascii="Arial Black" w:hAnsi="Arial Black"/>
                <w:caps/>
                <w:sz w:val="15"/>
              </w:rPr>
              <w:t xml:space="preserve"> </w:t>
            </w:r>
            <w:r w:rsidR="008B2CC1" w:rsidRPr="008B3BA1">
              <w:rPr>
                <w:rFonts w:ascii="Arial Black" w:hAnsi="Arial Black"/>
                <w:caps/>
                <w:sz w:val="15"/>
              </w:rPr>
              <w:t xml:space="preserve"> </w:t>
            </w:r>
            <w:bookmarkStart w:id="2" w:name="Date"/>
            <w:bookmarkEnd w:id="2"/>
            <w:r w:rsidR="00532870" w:rsidRPr="008B3BA1">
              <w:rPr>
                <w:rFonts w:ascii="Arial Black" w:hAnsi="Arial Black"/>
                <w:caps/>
                <w:sz w:val="15"/>
              </w:rPr>
              <w:t>22 DE JULIO DE 2014</w:t>
            </w:r>
          </w:p>
        </w:tc>
      </w:tr>
    </w:tbl>
    <w:p w:rsidR="008B2CC1" w:rsidRPr="008B3BA1" w:rsidRDefault="008B2CC1" w:rsidP="008B2CC1"/>
    <w:p w:rsidR="008B2CC1" w:rsidRPr="008B3BA1" w:rsidRDefault="008B2CC1" w:rsidP="008B2CC1"/>
    <w:p w:rsidR="008B2CC1" w:rsidRPr="008B3BA1" w:rsidRDefault="008B2CC1" w:rsidP="008B2CC1"/>
    <w:p w:rsidR="008B2CC1" w:rsidRPr="008B3BA1" w:rsidRDefault="008B2CC1" w:rsidP="008B2CC1"/>
    <w:p w:rsidR="008B2CC1" w:rsidRPr="008B3BA1" w:rsidRDefault="008B2CC1" w:rsidP="008B2CC1"/>
    <w:p w:rsidR="00D03774" w:rsidRPr="008B3BA1" w:rsidRDefault="00D03774" w:rsidP="00D03774">
      <w:pPr>
        <w:rPr>
          <w:b/>
          <w:sz w:val="28"/>
          <w:szCs w:val="28"/>
        </w:rPr>
      </w:pPr>
      <w:r w:rsidRPr="008B3BA1">
        <w:rPr>
          <w:b/>
          <w:sz w:val="28"/>
          <w:szCs w:val="28"/>
        </w:rPr>
        <w:t>Asambleas de los Estados miembros de la OMPI</w:t>
      </w:r>
    </w:p>
    <w:p w:rsidR="003845C1" w:rsidRPr="008B3BA1" w:rsidRDefault="003845C1" w:rsidP="003845C1"/>
    <w:p w:rsidR="003845C1" w:rsidRPr="008B3BA1" w:rsidRDefault="003845C1" w:rsidP="003845C1"/>
    <w:p w:rsidR="00D03774" w:rsidRPr="008B3BA1" w:rsidRDefault="00D03774" w:rsidP="00D03774">
      <w:pPr>
        <w:rPr>
          <w:b/>
          <w:sz w:val="24"/>
          <w:szCs w:val="24"/>
        </w:rPr>
      </w:pPr>
      <w:r w:rsidRPr="008B3BA1">
        <w:rPr>
          <w:b/>
          <w:sz w:val="24"/>
          <w:szCs w:val="24"/>
        </w:rPr>
        <w:t>Quincuagésima cuarta serie de reuniones</w:t>
      </w:r>
    </w:p>
    <w:p w:rsidR="00D03774" w:rsidRPr="008B3BA1" w:rsidRDefault="00D03774" w:rsidP="00D03774">
      <w:pPr>
        <w:rPr>
          <w:b/>
          <w:sz w:val="24"/>
          <w:szCs w:val="24"/>
        </w:rPr>
      </w:pPr>
      <w:r w:rsidRPr="008B3BA1">
        <w:rPr>
          <w:b/>
          <w:sz w:val="24"/>
          <w:szCs w:val="24"/>
        </w:rPr>
        <w:t>Ginebra, 22 a 30 de septiembre de 2014</w:t>
      </w:r>
    </w:p>
    <w:p w:rsidR="008B2CC1" w:rsidRPr="008B3BA1" w:rsidRDefault="008B2CC1" w:rsidP="008B2CC1"/>
    <w:p w:rsidR="008B2CC1" w:rsidRPr="008B3BA1" w:rsidRDefault="008B2CC1" w:rsidP="008B2CC1"/>
    <w:p w:rsidR="008B2CC1" w:rsidRPr="008B3BA1" w:rsidRDefault="008B2CC1" w:rsidP="008B2CC1"/>
    <w:p w:rsidR="00F34EFE" w:rsidRPr="008B3BA1" w:rsidRDefault="0071774F" w:rsidP="00F34EFE">
      <w:pPr>
        <w:rPr>
          <w:caps/>
          <w:sz w:val="24"/>
        </w:rPr>
      </w:pPr>
      <w:bookmarkStart w:id="3" w:name="TitleOfDoc"/>
      <w:bookmarkEnd w:id="3"/>
      <w:r w:rsidRPr="008B3BA1">
        <w:rPr>
          <w:caps/>
          <w:sz w:val="24"/>
        </w:rPr>
        <w:t>ADMISIÓN DE OBSERVADORES</w:t>
      </w:r>
    </w:p>
    <w:p w:rsidR="00F32773" w:rsidRPr="008B3BA1" w:rsidRDefault="00F32773" w:rsidP="00F34EFE">
      <w:pPr>
        <w:rPr>
          <w:i/>
        </w:rPr>
      </w:pPr>
    </w:p>
    <w:p w:rsidR="00F34EFE" w:rsidRPr="008B3BA1" w:rsidRDefault="00F32773" w:rsidP="00F34EFE">
      <w:pPr>
        <w:rPr>
          <w:i/>
        </w:rPr>
      </w:pPr>
      <w:r w:rsidRPr="008B3BA1">
        <w:rPr>
          <w:i/>
        </w:rPr>
        <w:t>Memorando del Director General</w:t>
      </w:r>
    </w:p>
    <w:p w:rsidR="00F34EFE" w:rsidRPr="008B3BA1" w:rsidRDefault="00F34EFE" w:rsidP="00F34EFE"/>
    <w:p w:rsidR="00F34EFE" w:rsidRPr="008B3BA1" w:rsidRDefault="00F34EFE" w:rsidP="00F34EFE"/>
    <w:p w:rsidR="00F34EFE" w:rsidRPr="008B3BA1" w:rsidRDefault="00F34EFE" w:rsidP="00F34EFE">
      <w:pPr>
        <w:rPr>
          <w:szCs w:val="22"/>
        </w:rPr>
      </w:pPr>
    </w:p>
    <w:p w:rsidR="00F34EFE" w:rsidRPr="008B3BA1" w:rsidRDefault="00F34EFE" w:rsidP="00F34EFE">
      <w:pPr>
        <w:rPr>
          <w:szCs w:val="22"/>
        </w:rPr>
      </w:pPr>
    </w:p>
    <w:p w:rsidR="00F34EFE" w:rsidRPr="008B3BA1" w:rsidRDefault="00F34EFE" w:rsidP="00F34EFE">
      <w:pPr>
        <w:rPr>
          <w:szCs w:val="22"/>
        </w:rPr>
      </w:pPr>
      <w:r w:rsidRPr="008B3BA1">
        <w:rPr>
          <w:szCs w:val="22"/>
        </w:rPr>
        <w:fldChar w:fldCharType="begin"/>
      </w:r>
      <w:r w:rsidRPr="008B3BA1">
        <w:rPr>
          <w:szCs w:val="22"/>
        </w:rPr>
        <w:instrText xml:space="preserve"> AUTONUM  </w:instrText>
      </w:r>
      <w:r w:rsidRPr="008B3BA1">
        <w:rPr>
          <w:szCs w:val="22"/>
        </w:rPr>
        <w:fldChar w:fldCharType="end"/>
      </w:r>
      <w:r w:rsidRPr="008B3BA1">
        <w:rPr>
          <w:szCs w:val="22"/>
        </w:rPr>
        <w:tab/>
      </w:r>
      <w:r w:rsidR="00176583" w:rsidRPr="008B3BA1">
        <w:rPr>
          <w:szCs w:val="22"/>
        </w:rPr>
        <w:t>En el documento A/54/INF/1 fi</w:t>
      </w:r>
      <w:r w:rsidR="00803DED" w:rsidRPr="008B3BA1">
        <w:rPr>
          <w:szCs w:val="22"/>
        </w:rPr>
        <w:t xml:space="preserve">gura la lista de organizaciones intergubernamentales (OIG) y organizaciones no gubernamentales (ONG) </w:t>
      </w:r>
      <w:r w:rsidR="00176583" w:rsidRPr="008B3BA1">
        <w:rPr>
          <w:szCs w:val="22"/>
        </w:rPr>
        <w:t>nacionales e internacionales que han obtenido la condición de observador para asistir a las reuniones de las Asambleas y que han sido invitadas a asistir en esa calidad a la quincuagésima cuarta serie de reuniones de las Asambleas y de las Uniones administradas por la OMPI</w:t>
      </w:r>
      <w:r w:rsidR="00803DED" w:rsidRPr="008B3BA1">
        <w:rPr>
          <w:szCs w:val="22"/>
        </w:rPr>
        <w:t>.</w:t>
      </w:r>
    </w:p>
    <w:p w:rsidR="00F34EFE" w:rsidRPr="008B3BA1" w:rsidRDefault="00F34EFE" w:rsidP="00F34EFE">
      <w:pPr>
        <w:rPr>
          <w:szCs w:val="22"/>
        </w:rPr>
      </w:pPr>
    </w:p>
    <w:p w:rsidR="00F34EFE" w:rsidRPr="008B3BA1" w:rsidRDefault="00F34EFE" w:rsidP="00F34EFE">
      <w:pPr>
        <w:rPr>
          <w:szCs w:val="22"/>
        </w:rPr>
      </w:pPr>
      <w:r w:rsidRPr="008B3BA1">
        <w:rPr>
          <w:szCs w:val="22"/>
        </w:rPr>
        <w:fldChar w:fldCharType="begin"/>
      </w:r>
      <w:r w:rsidRPr="008B3BA1">
        <w:rPr>
          <w:szCs w:val="22"/>
        </w:rPr>
        <w:instrText xml:space="preserve"> AUTONUM  </w:instrText>
      </w:r>
      <w:r w:rsidRPr="008B3BA1">
        <w:rPr>
          <w:szCs w:val="22"/>
        </w:rPr>
        <w:fldChar w:fldCharType="end"/>
      </w:r>
      <w:r w:rsidRPr="008B3BA1">
        <w:rPr>
          <w:szCs w:val="22"/>
        </w:rPr>
        <w:tab/>
      </w:r>
      <w:r w:rsidR="00EE6646" w:rsidRPr="008B3BA1">
        <w:rPr>
          <w:szCs w:val="22"/>
        </w:rPr>
        <w:t xml:space="preserve">Una vez que una </w:t>
      </w:r>
      <w:r w:rsidR="00C058F9" w:rsidRPr="008B3BA1">
        <w:rPr>
          <w:szCs w:val="22"/>
        </w:rPr>
        <w:t>organización</w:t>
      </w:r>
      <w:r w:rsidR="00EE6646" w:rsidRPr="008B3BA1">
        <w:rPr>
          <w:szCs w:val="22"/>
        </w:rPr>
        <w:t xml:space="preserve"> ha obtenido la condición de observador para asistir a las reuniones de las Asambleas, también está invitada a asistir, en esa calidad, a las reuniones de los comités, grupos de trabajo u otros órganos subsidiarios de las Asambleas si los temas tratados en dichos órganos son de interés directo para esa organización.</w:t>
      </w:r>
    </w:p>
    <w:p w:rsidR="00F34EFE" w:rsidRPr="008B3BA1" w:rsidRDefault="00F34EFE" w:rsidP="00F34EFE">
      <w:pPr>
        <w:rPr>
          <w:szCs w:val="22"/>
        </w:rPr>
      </w:pPr>
    </w:p>
    <w:p w:rsidR="009240B5" w:rsidRPr="008B3BA1" w:rsidRDefault="00F34EFE" w:rsidP="009240B5">
      <w:pPr>
        <w:rPr>
          <w:szCs w:val="22"/>
        </w:rPr>
      </w:pPr>
      <w:r w:rsidRPr="008B3BA1">
        <w:rPr>
          <w:szCs w:val="22"/>
        </w:rPr>
        <w:fldChar w:fldCharType="begin"/>
      </w:r>
      <w:r w:rsidRPr="008B3BA1">
        <w:rPr>
          <w:szCs w:val="22"/>
        </w:rPr>
        <w:instrText xml:space="preserve"> AUTONUM  </w:instrText>
      </w:r>
      <w:r w:rsidRPr="008B3BA1">
        <w:rPr>
          <w:szCs w:val="22"/>
        </w:rPr>
        <w:fldChar w:fldCharType="end"/>
      </w:r>
      <w:r w:rsidRPr="008B3BA1">
        <w:rPr>
          <w:szCs w:val="22"/>
        </w:rPr>
        <w:tab/>
      </w:r>
      <w:r w:rsidR="009240B5" w:rsidRPr="008B3BA1">
        <w:rPr>
          <w:szCs w:val="22"/>
        </w:rPr>
        <w:t>Las últimas decisiones relativas a la admisión, en calidad de observador, de organizaciones para que asistan a las reuniones de determinadas Asambleas se tomaron en el marco de la quincuagésima primera serie de reuniones de las Asambleas de los Estados miembros de la OMPI, celebrada del 23 de septiemb</w:t>
      </w:r>
      <w:r w:rsidR="00C058F9" w:rsidRPr="008B3BA1">
        <w:rPr>
          <w:szCs w:val="22"/>
        </w:rPr>
        <w:t>re al 2 de octubre de 2013 (véa</w:t>
      </w:r>
      <w:r w:rsidR="009240B5" w:rsidRPr="008B3BA1">
        <w:rPr>
          <w:szCs w:val="22"/>
        </w:rPr>
        <w:t xml:space="preserve">se </w:t>
      </w:r>
      <w:r w:rsidR="00C058F9" w:rsidRPr="008B3BA1">
        <w:rPr>
          <w:szCs w:val="22"/>
        </w:rPr>
        <w:t xml:space="preserve">el documento A/51/20, párrafos 161 a </w:t>
      </w:r>
      <w:r w:rsidR="009240B5" w:rsidRPr="008B3BA1">
        <w:rPr>
          <w:szCs w:val="22"/>
        </w:rPr>
        <w:t>164).</w:t>
      </w:r>
    </w:p>
    <w:p w:rsidR="00F34EFE" w:rsidRPr="008B3BA1" w:rsidRDefault="00F34EFE" w:rsidP="00F34EFE">
      <w:pPr>
        <w:rPr>
          <w:szCs w:val="22"/>
        </w:rPr>
      </w:pPr>
    </w:p>
    <w:p w:rsidR="00F34EFE" w:rsidRPr="008B3BA1" w:rsidRDefault="00906A5F" w:rsidP="00DC1D3F">
      <w:pPr>
        <w:pStyle w:val="Heading1"/>
        <w:numPr>
          <w:ilvl w:val="0"/>
          <w:numId w:val="12"/>
        </w:numPr>
        <w:ind w:left="567" w:hanging="567"/>
        <w:rPr>
          <w:szCs w:val="22"/>
        </w:rPr>
      </w:pPr>
      <w:r w:rsidRPr="008B3BA1">
        <w:rPr>
          <w:szCs w:val="22"/>
        </w:rPr>
        <w:t>ADMISIÓN DE ORGANIZACIONES INTERGUBERNAMENTALES EN CALIDAD DE OBSERVADOR</w:t>
      </w:r>
    </w:p>
    <w:p w:rsidR="00906A5F" w:rsidRPr="008B3BA1" w:rsidRDefault="00906A5F" w:rsidP="00906A5F">
      <w:pPr>
        <w:rPr>
          <w:szCs w:val="22"/>
        </w:rPr>
      </w:pPr>
    </w:p>
    <w:p w:rsidR="00F34EFE" w:rsidRPr="008B3BA1" w:rsidRDefault="00F34EFE" w:rsidP="00F34EFE">
      <w:pPr>
        <w:rPr>
          <w:szCs w:val="22"/>
        </w:rPr>
      </w:pPr>
      <w:r w:rsidRPr="008B3BA1">
        <w:rPr>
          <w:szCs w:val="22"/>
        </w:rPr>
        <w:fldChar w:fldCharType="begin"/>
      </w:r>
      <w:r w:rsidRPr="008B3BA1">
        <w:rPr>
          <w:szCs w:val="22"/>
        </w:rPr>
        <w:instrText xml:space="preserve"> AUTONUM  </w:instrText>
      </w:r>
      <w:r w:rsidRPr="008B3BA1">
        <w:rPr>
          <w:szCs w:val="22"/>
        </w:rPr>
        <w:fldChar w:fldCharType="end"/>
      </w:r>
      <w:r w:rsidRPr="008B3BA1">
        <w:rPr>
          <w:szCs w:val="22"/>
        </w:rPr>
        <w:tab/>
      </w:r>
      <w:r w:rsidR="00082332" w:rsidRPr="008B3BA1">
        <w:rPr>
          <w:szCs w:val="22"/>
        </w:rPr>
        <w:t>Desde la quincuagésima primera serie de reuniones de la</w:t>
      </w:r>
      <w:r w:rsidR="00DC1D3F">
        <w:rPr>
          <w:szCs w:val="22"/>
        </w:rPr>
        <w:t>s Asambleas, que tuvo lugar del </w:t>
      </w:r>
      <w:r w:rsidR="00082332" w:rsidRPr="008B3BA1">
        <w:rPr>
          <w:szCs w:val="22"/>
        </w:rPr>
        <w:t>23 de septiembre al 2 de octubre de 2013, el Director General ha recibido de las organizaciones intergubernamentales</w:t>
      </w:r>
      <w:r w:rsidR="003859F5" w:rsidRPr="008B3BA1">
        <w:rPr>
          <w:szCs w:val="22"/>
        </w:rPr>
        <w:t xml:space="preserve"> (OIG)</w:t>
      </w:r>
      <w:r w:rsidR="00082332" w:rsidRPr="008B3BA1">
        <w:rPr>
          <w:szCs w:val="22"/>
        </w:rPr>
        <w:t xml:space="preserve"> que se indican a continuación la solicitud de asistir a las reuniones de las Asambleas en calidad de observador, solicitud que iba acompañada de la información </w:t>
      </w:r>
      <w:r w:rsidR="00A32588" w:rsidRPr="008B3BA1">
        <w:rPr>
          <w:szCs w:val="22"/>
        </w:rPr>
        <w:t>necesaria</w:t>
      </w:r>
      <w:r w:rsidRPr="008B3BA1">
        <w:rPr>
          <w:szCs w:val="22"/>
        </w:rPr>
        <w:t xml:space="preserve">:  </w:t>
      </w:r>
    </w:p>
    <w:p w:rsidR="00F34EFE" w:rsidRPr="008B3BA1" w:rsidRDefault="00CB66B1" w:rsidP="00F34EFE">
      <w:pPr>
        <w:pStyle w:val="ListParagraph"/>
        <w:numPr>
          <w:ilvl w:val="0"/>
          <w:numId w:val="11"/>
        </w:numPr>
        <w:ind w:left="1701" w:hanging="567"/>
        <w:rPr>
          <w:szCs w:val="22"/>
          <w:lang w:val="es-ES"/>
        </w:rPr>
      </w:pPr>
      <w:r w:rsidRPr="008B3BA1">
        <w:rPr>
          <w:szCs w:val="22"/>
          <w:lang w:val="es-ES"/>
        </w:rPr>
        <w:lastRenderedPageBreak/>
        <w:t>Comisión Económica de Eurasia</w:t>
      </w:r>
      <w:r w:rsidR="00BB0981" w:rsidRPr="008B3BA1">
        <w:rPr>
          <w:szCs w:val="22"/>
          <w:lang w:val="es-ES"/>
        </w:rPr>
        <w:t>.</w:t>
      </w:r>
    </w:p>
    <w:p w:rsidR="00F34EFE" w:rsidRPr="00DC1D3F" w:rsidRDefault="00F34EFE" w:rsidP="00DC1D3F">
      <w:pPr>
        <w:rPr>
          <w:szCs w:val="22"/>
        </w:rPr>
      </w:pPr>
    </w:p>
    <w:p w:rsidR="00F34EFE" w:rsidRPr="008B3BA1" w:rsidRDefault="00F34EFE" w:rsidP="00DC1D3F">
      <w:pPr>
        <w:rPr>
          <w:szCs w:val="22"/>
        </w:rPr>
      </w:pPr>
      <w:r w:rsidRPr="008B3BA1">
        <w:rPr>
          <w:szCs w:val="22"/>
        </w:rPr>
        <w:fldChar w:fldCharType="begin"/>
      </w:r>
      <w:r w:rsidRPr="008B3BA1">
        <w:rPr>
          <w:szCs w:val="22"/>
        </w:rPr>
        <w:instrText xml:space="preserve"> AUTONUM  </w:instrText>
      </w:r>
      <w:r w:rsidRPr="008B3BA1">
        <w:rPr>
          <w:szCs w:val="22"/>
        </w:rPr>
        <w:fldChar w:fldCharType="end"/>
      </w:r>
      <w:r w:rsidRPr="008B3BA1">
        <w:rPr>
          <w:szCs w:val="22"/>
        </w:rPr>
        <w:tab/>
      </w:r>
      <w:r w:rsidR="003859F5" w:rsidRPr="008B3BA1">
        <w:rPr>
          <w:szCs w:val="22"/>
        </w:rPr>
        <w:t>En el Anexo I del presente documento figura una breve reseña de la OIG mencionada</w:t>
      </w:r>
      <w:r w:rsidR="00BB0981" w:rsidRPr="008B3BA1">
        <w:rPr>
          <w:szCs w:val="22"/>
        </w:rPr>
        <w:t xml:space="preserve"> (</w:t>
      </w:r>
      <w:r w:rsidR="003859F5" w:rsidRPr="008B3BA1">
        <w:rPr>
          <w:szCs w:val="22"/>
        </w:rPr>
        <w:t>sus objetivos, estructura y composición</w:t>
      </w:r>
      <w:r w:rsidR="00BB0981" w:rsidRPr="008B3BA1">
        <w:rPr>
          <w:szCs w:val="22"/>
        </w:rPr>
        <w:t>)</w:t>
      </w:r>
      <w:r w:rsidR="003859F5" w:rsidRPr="008B3BA1">
        <w:rPr>
          <w:szCs w:val="22"/>
        </w:rPr>
        <w:t>.</w:t>
      </w:r>
    </w:p>
    <w:p w:rsidR="00F34EFE" w:rsidRPr="008B3BA1" w:rsidRDefault="00F34EFE" w:rsidP="00DC1D3F">
      <w:pPr>
        <w:rPr>
          <w:szCs w:val="22"/>
        </w:rPr>
      </w:pPr>
    </w:p>
    <w:p w:rsidR="00F34EFE" w:rsidRPr="008B3BA1" w:rsidRDefault="00F34EFE" w:rsidP="000C3E60">
      <w:pPr>
        <w:tabs>
          <w:tab w:val="left" w:pos="6096"/>
        </w:tabs>
        <w:ind w:left="5533"/>
        <w:rPr>
          <w:i/>
          <w:szCs w:val="22"/>
        </w:rPr>
      </w:pPr>
      <w:r w:rsidRPr="008B3BA1">
        <w:rPr>
          <w:i/>
          <w:szCs w:val="22"/>
        </w:rPr>
        <w:fldChar w:fldCharType="begin"/>
      </w:r>
      <w:r w:rsidRPr="008B3BA1">
        <w:rPr>
          <w:i/>
          <w:szCs w:val="22"/>
        </w:rPr>
        <w:instrText xml:space="preserve"> AUTONUM  </w:instrText>
      </w:r>
      <w:r w:rsidRPr="008B3BA1">
        <w:rPr>
          <w:i/>
          <w:szCs w:val="22"/>
        </w:rPr>
        <w:fldChar w:fldCharType="end"/>
      </w:r>
      <w:r w:rsidRPr="008B3BA1">
        <w:rPr>
          <w:i/>
          <w:szCs w:val="22"/>
        </w:rPr>
        <w:tab/>
      </w:r>
      <w:r w:rsidR="000C3E60" w:rsidRPr="008B3BA1">
        <w:rPr>
          <w:i/>
          <w:szCs w:val="22"/>
        </w:rPr>
        <w:t xml:space="preserve">Se invita a las Asambleas de los Estados miembros de la OMPI, en lo que a cada una le concierne, a tomar una decisión sobre la solicitud de la condición de observador de la OIG que figura en el párrafo 4, </w:t>
      </w:r>
      <w:r w:rsidR="000C3E60" w:rsidRPr="008B3BA1">
        <w:rPr>
          <w:szCs w:val="22"/>
        </w:rPr>
        <w:t>supra</w:t>
      </w:r>
      <w:r w:rsidR="000C3E60" w:rsidRPr="008B3BA1">
        <w:rPr>
          <w:i/>
          <w:szCs w:val="22"/>
        </w:rPr>
        <w:t>, y a incluirla en la categoría C (organizaciones intergubernamentales regionales)</w:t>
      </w:r>
      <w:r w:rsidRPr="008B3BA1">
        <w:rPr>
          <w:i/>
          <w:szCs w:val="22"/>
        </w:rPr>
        <w:t>.</w:t>
      </w:r>
    </w:p>
    <w:p w:rsidR="00F34EFE" w:rsidRPr="008B3BA1" w:rsidRDefault="00F34EFE" w:rsidP="00F34EFE">
      <w:pPr>
        <w:ind w:left="5533"/>
        <w:rPr>
          <w:i/>
          <w:szCs w:val="22"/>
        </w:rPr>
      </w:pPr>
    </w:p>
    <w:p w:rsidR="00F34EFE" w:rsidRPr="008B3BA1" w:rsidRDefault="009A5955" w:rsidP="00DC1D3F">
      <w:pPr>
        <w:pStyle w:val="Heading1"/>
        <w:numPr>
          <w:ilvl w:val="0"/>
          <w:numId w:val="12"/>
        </w:numPr>
        <w:ind w:left="567" w:hanging="567"/>
        <w:rPr>
          <w:szCs w:val="22"/>
        </w:rPr>
      </w:pPr>
      <w:r w:rsidRPr="008B3BA1">
        <w:rPr>
          <w:szCs w:val="22"/>
        </w:rPr>
        <w:t xml:space="preserve">ADMISIÓN DE ORGANIZACIONES NO GUBERNAMENTALES </w:t>
      </w:r>
      <w:r w:rsidR="009C78E0" w:rsidRPr="008B3BA1">
        <w:rPr>
          <w:szCs w:val="22"/>
        </w:rPr>
        <w:t xml:space="preserve">INTERNACIONALES </w:t>
      </w:r>
      <w:r w:rsidRPr="008B3BA1">
        <w:rPr>
          <w:szCs w:val="22"/>
        </w:rPr>
        <w:t>EN CALIDAD DE OBSERVADOR</w:t>
      </w:r>
    </w:p>
    <w:p w:rsidR="009A5955" w:rsidRPr="008B3BA1" w:rsidRDefault="009A5955" w:rsidP="009A5955"/>
    <w:p w:rsidR="00F34EFE" w:rsidRPr="008B3BA1" w:rsidRDefault="00F34EFE" w:rsidP="00F34EFE">
      <w:pPr>
        <w:pStyle w:val="ONUME"/>
        <w:numPr>
          <w:ilvl w:val="0"/>
          <w:numId w:val="0"/>
        </w:numPr>
      </w:pPr>
      <w:r w:rsidRPr="008B3BA1">
        <w:fldChar w:fldCharType="begin"/>
      </w:r>
      <w:r w:rsidRPr="008B3BA1">
        <w:instrText xml:space="preserve"> AUTONUM  </w:instrText>
      </w:r>
      <w:r w:rsidRPr="008B3BA1">
        <w:fldChar w:fldCharType="end"/>
      </w:r>
      <w:r w:rsidRPr="008B3BA1">
        <w:tab/>
      </w:r>
      <w:r w:rsidR="00CF063B" w:rsidRPr="008B3BA1">
        <w:t>Desde la quincuagésima primera serie de reuniones de las Asambleas, celebra</w:t>
      </w:r>
      <w:r w:rsidR="009C78E0" w:rsidRPr="008B3BA1">
        <w:t>da</w:t>
      </w:r>
      <w:r w:rsidR="00CF063B" w:rsidRPr="008B3BA1">
        <w:t xml:space="preserve"> del 23 de septiembre al 2 de octubre de 2013, el Director General ha recibido de las ONG internacionales que se indican a continuación la solicitud de asistir a las reuniones de las Asambleas en calidad de observador, solicitud que iba acompañada de la información necesaria</w:t>
      </w:r>
      <w:r w:rsidRPr="008B3BA1">
        <w:t xml:space="preserve">: </w:t>
      </w:r>
    </w:p>
    <w:p w:rsidR="00F34EFE" w:rsidRPr="00DC1D3F" w:rsidRDefault="00F34EFE" w:rsidP="00F34EFE">
      <w:pPr>
        <w:numPr>
          <w:ilvl w:val="0"/>
          <w:numId w:val="7"/>
        </w:numPr>
        <w:ind w:left="1701" w:hanging="567"/>
        <w:rPr>
          <w:szCs w:val="22"/>
          <w:lang w:val="fr-FR"/>
        </w:rPr>
      </w:pPr>
      <w:r w:rsidRPr="00DC1D3F">
        <w:rPr>
          <w:i/>
          <w:iCs/>
          <w:lang w:val="fr-FR"/>
        </w:rPr>
        <w:t xml:space="preserve">Agence Pour La Protection Des Programmes </w:t>
      </w:r>
      <w:r w:rsidRPr="00DC1D3F">
        <w:rPr>
          <w:lang w:val="fr-FR"/>
        </w:rPr>
        <w:t>(APP)</w:t>
      </w:r>
      <w:r w:rsidRPr="00DC1D3F">
        <w:rPr>
          <w:szCs w:val="22"/>
          <w:lang w:val="fr-FR"/>
        </w:rPr>
        <w:t>;</w:t>
      </w:r>
    </w:p>
    <w:p w:rsidR="00F34EFE" w:rsidRPr="008B3BA1" w:rsidRDefault="009A2267" w:rsidP="009A2267">
      <w:pPr>
        <w:numPr>
          <w:ilvl w:val="0"/>
          <w:numId w:val="7"/>
        </w:numPr>
        <w:ind w:left="1701" w:hanging="567"/>
        <w:rPr>
          <w:szCs w:val="22"/>
        </w:rPr>
      </w:pPr>
      <w:r w:rsidRPr="008B3BA1">
        <w:t xml:space="preserve">Centro de Empresa y Comercio Responsable </w:t>
      </w:r>
      <w:r w:rsidR="00F34EFE" w:rsidRPr="008B3BA1">
        <w:t>(CREATe.org)</w:t>
      </w:r>
      <w:r w:rsidR="00F34EFE" w:rsidRPr="008B3BA1">
        <w:rPr>
          <w:szCs w:val="22"/>
        </w:rPr>
        <w:t>;</w:t>
      </w:r>
    </w:p>
    <w:p w:rsidR="00F34EFE" w:rsidRPr="008B3BA1" w:rsidRDefault="00F34EFE" w:rsidP="00F34EFE">
      <w:pPr>
        <w:numPr>
          <w:ilvl w:val="0"/>
          <w:numId w:val="7"/>
        </w:numPr>
        <w:ind w:left="1701" w:hanging="567"/>
        <w:rPr>
          <w:szCs w:val="22"/>
        </w:rPr>
      </w:pPr>
      <w:proofErr w:type="spellStart"/>
      <w:r w:rsidRPr="008B3BA1">
        <w:rPr>
          <w:i/>
          <w:szCs w:val="22"/>
        </w:rPr>
        <w:t>Innovation</w:t>
      </w:r>
      <w:proofErr w:type="spellEnd"/>
      <w:r w:rsidRPr="008B3BA1">
        <w:rPr>
          <w:i/>
          <w:szCs w:val="22"/>
        </w:rPr>
        <w:t xml:space="preserve"> </w:t>
      </w:r>
      <w:proofErr w:type="spellStart"/>
      <w:r w:rsidRPr="008B3BA1">
        <w:rPr>
          <w:i/>
          <w:szCs w:val="22"/>
        </w:rPr>
        <w:t>Insights</w:t>
      </w:r>
      <w:proofErr w:type="spellEnd"/>
      <w:r w:rsidRPr="008B3BA1">
        <w:rPr>
          <w:szCs w:val="22"/>
        </w:rPr>
        <w:t>;</w:t>
      </w:r>
    </w:p>
    <w:p w:rsidR="00F34EFE" w:rsidRPr="00DC1D3F" w:rsidRDefault="00F34EFE" w:rsidP="00F34EFE">
      <w:pPr>
        <w:numPr>
          <w:ilvl w:val="0"/>
          <w:numId w:val="7"/>
        </w:numPr>
        <w:ind w:left="1701" w:hanging="567"/>
        <w:rPr>
          <w:szCs w:val="22"/>
          <w:lang w:val="en-US"/>
        </w:rPr>
      </w:pPr>
      <w:r w:rsidRPr="00DC1D3F">
        <w:rPr>
          <w:i/>
          <w:szCs w:val="22"/>
          <w:lang w:val="en-US"/>
        </w:rPr>
        <w:t>Intellectual Property Owners Association</w:t>
      </w:r>
      <w:r w:rsidRPr="00DC1D3F">
        <w:rPr>
          <w:szCs w:val="22"/>
          <w:lang w:val="en-US"/>
        </w:rPr>
        <w:t xml:space="preserve"> (IPO);</w:t>
      </w:r>
    </w:p>
    <w:p w:rsidR="00F34EFE" w:rsidRPr="008B3BA1" w:rsidRDefault="00F34EFE" w:rsidP="00F34EFE">
      <w:pPr>
        <w:numPr>
          <w:ilvl w:val="0"/>
          <w:numId w:val="7"/>
        </w:numPr>
        <w:ind w:left="1701" w:hanging="567"/>
        <w:rPr>
          <w:szCs w:val="22"/>
        </w:rPr>
      </w:pPr>
      <w:r w:rsidRPr="008B3BA1">
        <w:rPr>
          <w:i/>
          <w:szCs w:val="22"/>
        </w:rPr>
        <w:t xml:space="preserve">International </w:t>
      </w:r>
      <w:proofErr w:type="spellStart"/>
      <w:r w:rsidRPr="008B3BA1">
        <w:rPr>
          <w:i/>
          <w:szCs w:val="22"/>
        </w:rPr>
        <w:t>Authors</w:t>
      </w:r>
      <w:proofErr w:type="spellEnd"/>
      <w:r w:rsidRPr="008B3BA1">
        <w:rPr>
          <w:i/>
          <w:szCs w:val="22"/>
        </w:rPr>
        <w:t xml:space="preserve"> </w:t>
      </w:r>
      <w:proofErr w:type="spellStart"/>
      <w:r w:rsidRPr="008B3BA1">
        <w:rPr>
          <w:i/>
          <w:szCs w:val="22"/>
        </w:rPr>
        <w:t>Forum</w:t>
      </w:r>
      <w:proofErr w:type="spellEnd"/>
      <w:r w:rsidRPr="008B3BA1">
        <w:rPr>
          <w:szCs w:val="22"/>
        </w:rPr>
        <w:t>;</w:t>
      </w:r>
    </w:p>
    <w:p w:rsidR="00F34EFE" w:rsidRPr="008B3BA1" w:rsidRDefault="00F34EFE" w:rsidP="00F34EFE">
      <w:pPr>
        <w:numPr>
          <w:ilvl w:val="0"/>
          <w:numId w:val="7"/>
        </w:numPr>
        <w:ind w:left="1701" w:hanging="567"/>
        <w:rPr>
          <w:szCs w:val="22"/>
        </w:rPr>
      </w:pPr>
      <w:r w:rsidRPr="008B3BA1">
        <w:rPr>
          <w:i/>
          <w:szCs w:val="22"/>
        </w:rPr>
        <w:t xml:space="preserve">IP </w:t>
      </w:r>
      <w:proofErr w:type="spellStart"/>
      <w:r w:rsidRPr="008B3BA1">
        <w:rPr>
          <w:i/>
          <w:szCs w:val="22"/>
        </w:rPr>
        <w:t>Federation</w:t>
      </w:r>
      <w:proofErr w:type="spellEnd"/>
      <w:r w:rsidRPr="008B3BA1">
        <w:rPr>
          <w:szCs w:val="22"/>
        </w:rPr>
        <w:t xml:space="preserve">; </w:t>
      </w:r>
    </w:p>
    <w:p w:rsidR="00F34EFE" w:rsidRPr="00DC1D3F" w:rsidRDefault="00F34EFE" w:rsidP="00F34EFE">
      <w:pPr>
        <w:numPr>
          <w:ilvl w:val="0"/>
          <w:numId w:val="7"/>
        </w:numPr>
        <w:ind w:left="1701" w:hanging="567"/>
        <w:rPr>
          <w:szCs w:val="22"/>
          <w:lang w:val="en-US"/>
        </w:rPr>
      </w:pPr>
      <w:r w:rsidRPr="00DC1D3F">
        <w:rPr>
          <w:i/>
          <w:szCs w:val="22"/>
          <w:lang w:val="en-US"/>
        </w:rPr>
        <w:t>Patent Information Users Group</w:t>
      </w:r>
      <w:r w:rsidRPr="00DC1D3F">
        <w:rPr>
          <w:szCs w:val="22"/>
          <w:lang w:val="en-US"/>
        </w:rPr>
        <w:t xml:space="preserve"> (PIUG);  </w:t>
      </w:r>
    </w:p>
    <w:p w:rsidR="00F34EFE" w:rsidRPr="008B3BA1" w:rsidRDefault="009C78E0" w:rsidP="00F34EFE">
      <w:pPr>
        <w:numPr>
          <w:ilvl w:val="0"/>
          <w:numId w:val="7"/>
        </w:numPr>
        <w:ind w:left="1701" w:hanging="567"/>
        <w:rPr>
          <w:szCs w:val="22"/>
        </w:rPr>
      </w:pPr>
      <w:r w:rsidRPr="008B3BA1">
        <w:rPr>
          <w:szCs w:val="22"/>
        </w:rPr>
        <w:t>Internacional de Partidos Pirata</w:t>
      </w:r>
      <w:r w:rsidR="00887D6B" w:rsidRPr="008B3BA1">
        <w:rPr>
          <w:szCs w:val="22"/>
        </w:rPr>
        <w:t>s</w:t>
      </w:r>
      <w:r w:rsidR="00F34EFE" w:rsidRPr="008B3BA1">
        <w:t xml:space="preserve"> (PPI); </w:t>
      </w:r>
    </w:p>
    <w:p w:rsidR="00F34EFE" w:rsidRPr="008B3BA1" w:rsidRDefault="008B3BA1" w:rsidP="00F34EFE">
      <w:pPr>
        <w:numPr>
          <w:ilvl w:val="0"/>
          <w:numId w:val="7"/>
        </w:numPr>
        <w:ind w:left="1701" w:hanging="567"/>
        <w:rPr>
          <w:szCs w:val="22"/>
        </w:rPr>
      </w:pPr>
      <w:proofErr w:type="spellStart"/>
      <w:r w:rsidRPr="008B3BA1">
        <w:rPr>
          <w:i/>
          <w:szCs w:val="22"/>
        </w:rPr>
        <w:t>Egy</w:t>
      </w:r>
      <w:r w:rsidR="008D732C">
        <w:rPr>
          <w:i/>
          <w:szCs w:val="22"/>
        </w:rPr>
        <w:t>p</w:t>
      </w:r>
      <w:r w:rsidRPr="008B3BA1">
        <w:rPr>
          <w:i/>
          <w:szCs w:val="22"/>
        </w:rPr>
        <w:t>tian</w:t>
      </w:r>
      <w:proofErr w:type="spellEnd"/>
      <w:r w:rsidRPr="008B3BA1">
        <w:rPr>
          <w:i/>
          <w:szCs w:val="22"/>
        </w:rPr>
        <w:t xml:space="preserve"> Inventor </w:t>
      </w:r>
      <w:proofErr w:type="spellStart"/>
      <w:r w:rsidRPr="008B3BA1">
        <w:rPr>
          <w:i/>
          <w:szCs w:val="22"/>
        </w:rPr>
        <w:t>Syndicate</w:t>
      </w:r>
      <w:proofErr w:type="spellEnd"/>
      <w:r w:rsidR="00F34EFE" w:rsidRPr="008B3BA1">
        <w:rPr>
          <w:szCs w:val="22"/>
        </w:rPr>
        <w:t xml:space="preserve">;  </w:t>
      </w:r>
      <w:r w:rsidR="00B860BB" w:rsidRPr="008B3BA1">
        <w:rPr>
          <w:szCs w:val="22"/>
        </w:rPr>
        <w:t>y</w:t>
      </w:r>
    </w:p>
    <w:p w:rsidR="00F34EFE" w:rsidRPr="008B3BA1" w:rsidRDefault="00B860BB" w:rsidP="00B860BB">
      <w:pPr>
        <w:numPr>
          <w:ilvl w:val="0"/>
          <w:numId w:val="7"/>
        </w:numPr>
        <w:ind w:left="1701" w:hanging="567"/>
        <w:rPr>
          <w:szCs w:val="22"/>
        </w:rPr>
      </w:pPr>
      <w:r w:rsidRPr="008B3BA1">
        <w:rPr>
          <w:iCs/>
        </w:rPr>
        <w:t>Tradiciones para el Mañana</w:t>
      </w:r>
      <w:r w:rsidR="00F34EFE" w:rsidRPr="008B3BA1">
        <w:rPr>
          <w:szCs w:val="22"/>
        </w:rPr>
        <w:t>.</w:t>
      </w:r>
    </w:p>
    <w:p w:rsidR="00F34EFE" w:rsidRPr="008B3BA1" w:rsidRDefault="00F34EFE" w:rsidP="00F34EFE">
      <w:pPr>
        <w:ind w:left="1134"/>
        <w:rPr>
          <w:szCs w:val="22"/>
        </w:rPr>
      </w:pPr>
    </w:p>
    <w:p w:rsidR="006F27E3" w:rsidRPr="008B3BA1" w:rsidRDefault="00F34EFE" w:rsidP="006F27E3">
      <w:pPr>
        <w:pStyle w:val="ONUME"/>
        <w:numPr>
          <w:ilvl w:val="0"/>
          <w:numId w:val="0"/>
        </w:numPr>
        <w:spacing w:after="0"/>
      </w:pPr>
      <w:r w:rsidRPr="008B3BA1">
        <w:fldChar w:fldCharType="begin"/>
      </w:r>
      <w:r w:rsidRPr="008B3BA1">
        <w:instrText xml:space="preserve"> AUTONUM  </w:instrText>
      </w:r>
      <w:r w:rsidRPr="008B3BA1">
        <w:fldChar w:fldCharType="end"/>
      </w:r>
      <w:r w:rsidRPr="008B3BA1">
        <w:tab/>
      </w:r>
      <w:r w:rsidR="006F27E3" w:rsidRPr="008B3BA1">
        <w:t xml:space="preserve">En el Anexo II del presente documento se ofrece una breve reseña de las </w:t>
      </w:r>
      <w:r w:rsidR="00BD469A" w:rsidRPr="008B3BA1">
        <w:t>ONG</w:t>
      </w:r>
      <w:r w:rsidR="006F27E3" w:rsidRPr="008B3BA1">
        <w:t xml:space="preserve"> mencionadas en el párrafo 7 (objetivos, estructura y composición).  </w:t>
      </w:r>
    </w:p>
    <w:p w:rsidR="00F34EFE" w:rsidRPr="008B3BA1" w:rsidRDefault="00F34EFE" w:rsidP="00F34EFE">
      <w:pPr>
        <w:pStyle w:val="ONUME"/>
        <w:numPr>
          <w:ilvl w:val="0"/>
          <w:numId w:val="0"/>
        </w:numPr>
        <w:spacing w:after="0"/>
      </w:pPr>
    </w:p>
    <w:p w:rsidR="00F34EFE" w:rsidRPr="008B3BA1" w:rsidRDefault="00F34EFE" w:rsidP="00F34EFE">
      <w:pPr>
        <w:tabs>
          <w:tab w:val="left" w:pos="6096"/>
        </w:tabs>
        <w:ind w:left="5533"/>
        <w:rPr>
          <w:i/>
          <w:szCs w:val="22"/>
        </w:rPr>
      </w:pPr>
      <w:r w:rsidRPr="008B3BA1">
        <w:rPr>
          <w:i/>
        </w:rPr>
        <w:fldChar w:fldCharType="begin"/>
      </w:r>
      <w:r w:rsidRPr="008B3BA1">
        <w:rPr>
          <w:i/>
        </w:rPr>
        <w:instrText xml:space="preserve"> AUTONUM  </w:instrText>
      </w:r>
      <w:r w:rsidRPr="008B3BA1">
        <w:rPr>
          <w:i/>
        </w:rPr>
        <w:fldChar w:fldCharType="end"/>
      </w:r>
      <w:r w:rsidRPr="008B3BA1">
        <w:rPr>
          <w:i/>
        </w:rPr>
        <w:tab/>
      </w:r>
      <w:r w:rsidR="003F6965" w:rsidRPr="008B3BA1">
        <w:rPr>
          <w:i/>
        </w:rPr>
        <w:t>Se invita a las Asambleas de los Estados miembros de la OMPI, en lo que a cada una le concierne, a tomar una decisión sobre la solicitud de la condición de observador de las ONG</w:t>
      </w:r>
      <w:r w:rsidR="00DC074A" w:rsidRPr="008B3BA1">
        <w:rPr>
          <w:i/>
        </w:rPr>
        <w:t xml:space="preserve"> internacionales</w:t>
      </w:r>
      <w:r w:rsidR="003F6965" w:rsidRPr="008B3BA1">
        <w:rPr>
          <w:i/>
        </w:rPr>
        <w:t xml:space="preserve"> que figuran en el párrafo 7, </w:t>
      </w:r>
      <w:r w:rsidR="003F6965" w:rsidRPr="008B3BA1">
        <w:t>supra</w:t>
      </w:r>
      <w:r w:rsidR="003F6965" w:rsidRPr="008B3BA1">
        <w:rPr>
          <w:i/>
        </w:rPr>
        <w:t>, y a incluirlas en la categoría de ONG internacionales.</w:t>
      </w:r>
    </w:p>
    <w:p w:rsidR="00F34EFE" w:rsidRPr="008B3BA1" w:rsidRDefault="00F34EFE" w:rsidP="00F34EFE">
      <w:pPr>
        <w:rPr>
          <w:i/>
          <w:szCs w:val="22"/>
        </w:rPr>
      </w:pPr>
    </w:p>
    <w:p w:rsidR="00F34EFE" w:rsidRPr="008B3BA1" w:rsidRDefault="00456F6E" w:rsidP="00DC1D3F">
      <w:pPr>
        <w:pStyle w:val="Heading1"/>
        <w:numPr>
          <w:ilvl w:val="0"/>
          <w:numId w:val="12"/>
        </w:numPr>
        <w:ind w:left="567" w:hanging="567"/>
        <w:rPr>
          <w:szCs w:val="22"/>
        </w:rPr>
      </w:pPr>
      <w:r w:rsidRPr="008B3BA1">
        <w:rPr>
          <w:szCs w:val="22"/>
        </w:rPr>
        <w:t xml:space="preserve">ADMISIÓN DE ORGANIZACIONES NO GUBERNAMENTALES </w:t>
      </w:r>
      <w:r w:rsidR="00DC074A" w:rsidRPr="008B3BA1">
        <w:rPr>
          <w:szCs w:val="22"/>
        </w:rPr>
        <w:t xml:space="preserve">NACIONALES </w:t>
      </w:r>
      <w:r w:rsidRPr="008B3BA1">
        <w:rPr>
          <w:szCs w:val="22"/>
        </w:rPr>
        <w:t>EN CALIDAD DE OBSERVADOR</w:t>
      </w:r>
    </w:p>
    <w:p w:rsidR="00456F6E" w:rsidRPr="008B3BA1" w:rsidRDefault="00456F6E" w:rsidP="00DC1D3F">
      <w:pPr>
        <w:keepNext/>
      </w:pPr>
    </w:p>
    <w:p w:rsidR="00F34EFE" w:rsidRPr="008B3BA1" w:rsidRDefault="00F34EFE" w:rsidP="00DC1D3F">
      <w:pPr>
        <w:pStyle w:val="ONUME"/>
        <w:keepNext/>
        <w:numPr>
          <w:ilvl w:val="0"/>
          <w:numId w:val="0"/>
        </w:numPr>
      </w:pPr>
      <w:r w:rsidRPr="008B3BA1">
        <w:fldChar w:fldCharType="begin"/>
      </w:r>
      <w:r w:rsidRPr="008B3BA1">
        <w:instrText xml:space="preserve"> AUTONUM  </w:instrText>
      </w:r>
      <w:r w:rsidRPr="008B3BA1">
        <w:fldChar w:fldCharType="end"/>
      </w:r>
      <w:r w:rsidRPr="008B3BA1">
        <w:tab/>
      </w:r>
      <w:r w:rsidR="0055129F" w:rsidRPr="008B3BA1">
        <w:t xml:space="preserve">En la trigésima séptima serie de reuniones, celebrada del 23 de septiembre al 1 de octubre de 2002, las Asambleas, cada una en lo que le concernía, acordaron adoptar las </w:t>
      </w:r>
      <w:r w:rsidR="0055129F" w:rsidRPr="008B3BA1">
        <w:lastRenderedPageBreak/>
        <w:t>propuestas siguientes como principios aplicables para invitar a las ONG nacionales a participar en las reuniones en calidad de observador (documento A/37/14, párrafo 316):</w:t>
      </w:r>
    </w:p>
    <w:p w:rsidR="000C49D6" w:rsidRPr="008B3BA1" w:rsidRDefault="000C49D6" w:rsidP="000C49D6">
      <w:pPr>
        <w:pStyle w:val="ONUME"/>
        <w:numPr>
          <w:ilvl w:val="0"/>
          <w:numId w:val="9"/>
        </w:numPr>
        <w:ind w:left="567" w:firstLine="0"/>
      </w:pPr>
      <w:r w:rsidRPr="008B3BA1">
        <w:t xml:space="preserve">La organización deberá ocuparse esencialmente de cuestiones de propiedad intelectual que sean de la competencia de la OMPI y, en opinión del Director General, estar capacitada para aportar contribuciones constructivas y sustantivas en las deliberaciones de las Asambleas de la OMPI;  </w:t>
      </w:r>
    </w:p>
    <w:p w:rsidR="000C49D6" w:rsidRPr="008B3BA1" w:rsidRDefault="000C49D6" w:rsidP="000C49D6">
      <w:pPr>
        <w:pStyle w:val="ONUME"/>
        <w:numPr>
          <w:ilvl w:val="0"/>
          <w:numId w:val="9"/>
        </w:numPr>
        <w:ind w:left="567" w:firstLine="0"/>
      </w:pPr>
      <w:r w:rsidRPr="008B3BA1">
        <w:t>Los objetivos y propósitos de la organización deberán estar conformes con el espíritu, los objetivos y los principios de la OMPI y de las Naciones Unidas;</w:t>
      </w:r>
    </w:p>
    <w:p w:rsidR="000C49D6" w:rsidRPr="008B3BA1" w:rsidRDefault="000C49D6" w:rsidP="000C49D6">
      <w:pPr>
        <w:pStyle w:val="ONUME"/>
        <w:numPr>
          <w:ilvl w:val="0"/>
          <w:numId w:val="9"/>
        </w:numPr>
        <w:ind w:left="567" w:firstLine="0"/>
      </w:pPr>
      <w:r w:rsidRPr="008B3BA1">
        <w:t xml:space="preserve">La Organización deberá tener una sede permanente.   Además, deberá contar con estatutos adoptados democráticamente de conformidad con la legislación del Estado miembro del que sea originaria la ONG.   Un ejemplar de los estatutos deberá entregarse a la OMPI;  </w:t>
      </w:r>
    </w:p>
    <w:p w:rsidR="000C49D6" w:rsidRPr="008B3BA1" w:rsidRDefault="000C49D6" w:rsidP="000C49D6">
      <w:pPr>
        <w:pStyle w:val="ONUME"/>
        <w:numPr>
          <w:ilvl w:val="0"/>
          <w:numId w:val="9"/>
        </w:numPr>
        <w:ind w:left="567" w:firstLine="0"/>
      </w:pPr>
      <w:r w:rsidRPr="008B3BA1">
        <w:t>La organización deberá tener autoridad para actuar en nombre de sus miembros por conducto de sus representantes autorizados, y con arreglo a las disposiciones que rigen la condición de observador;  y</w:t>
      </w:r>
    </w:p>
    <w:p w:rsidR="000C49D6" w:rsidRPr="008B3BA1" w:rsidRDefault="000C49D6" w:rsidP="000C49D6">
      <w:pPr>
        <w:pStyle w:val="ONUME"/>
        <w:numPr>
          <w:ilvl w:val="0"/>
          <w:numId w:val="9"/>
        </w:numPr>
        <w:ind w:left="567" w:firstLine="0"/>
      </w:pPr>
      <w:r w:rsidRPr="008B3BA1">
        <w:t>La admisión de organizaciones nacionales no gubernamentales a la OMPI, en calidad de observador, deberá ser objeto de consultas previas entre los Estados miembros y la Secretaría.</w:t>
      </w:r>
    </w:p>
    <w:p w:rsidR="00F34EFE" w:rsidRPr="008B3BA1" w:rsidRDefault="00F34EFE" w:rsidP="00F34EFE">
      <w:pPr>
        <w:pStyle w:val="ONUME"/>
        <w:numPr>
          <w:ilvl w:val="0"/>
          <w:numId w:val="0"/>
        </w:numPr>
      </w:pPr>
      <w:r w:rsidRPr="008B3BA1">
        <w:fldChar w:fldCharType="begin"/>
      </w:r>
      <w:r w:rsidRPr="008B3BA1">
        <w:instrText xml:space="preserve"> AUTONUM  </w:instrText>
      </w:r>
      <w:r w:rsidRPr="008B3BA1">
        <w:fldChar w:fldCharType="end"/>
      </w:r>
      <w:r w:rsidRPr="008B3BA1">
        <w:tab/>
      </w:r>
      <w:r w:rsidR="00FD16AF" w:rsidRPr="008B3BA1">
        <w:t>Desde la quincuagésima primera serie de reuniones de las Asambleas, celebrada del 23 de septiembre al 2 de octubre de 2013, el Director General ha recibido de las ONG nacionales que se indican a continuación la solicitud de asistir a las reuniones de las Asambleas en calidad de observador, solicitud que iba acompañada de la información necesaria</w:t>
      </w:r>
      <w:r w:rsidRPr="008B3BA1">
        <w:t>:</w:t>
      </w:r>
    </w:p>
    <w:p w:rsidR="00F34EFE" w:rsidRPr="00DC1D3F" w:rsidRDefault="00F34EFE" w:rsidP="00F34EFE">
      <w:pPr>
        <w:numPr>
          <w:ilvl w:val="0"/>
          <w:numId w:val="8"/>
        </w:numPr>
        <w:ind w:left="1701" w:hanging="567"/>
        <w:rPr>
          <w:szCs w:val="22"/>
          <w:lang w:val="en-US"/>
        </w:rPr>
      </w:pPr>
      <w:r w:rsidRPr="00DC1D3F">
        <w:rPr>
          <w:i/>
          <w:lang w:val="en-US"/>
        </w:rPr>
        <w:t>Chartered Institute of Library and Information Professionals</w:t>
      </w:r>
      <w:r w:rsidRPr="00DC1D3F">
        <w:rPr>
          <w:lang w:val="en-US"/>
        </w:rPr>
        <w:t xml:space="preserve"> (CILIP)</w:t>
      </w:r>
      <w:r w:rsidRPr="00DC1D3F">
        <w:rPr>
          <w:szCs w:val="22"/>
          <w:lang w:val="en-US"/>
        </w:rPr>
        <w:t>;</w:t>
      </w:r>
    </w:p>
    <w:p w:rsidR="00F34EFE" w:rsidRPr="00DC1D3F" w:rsidRDefault="00F34EFE" w:rsidP="00F34EFE">
      <w:pPr>
        <w:numPr>
          <w:ilvl w:val="0"/>
          <w:numId w:val="8"/>
        </w:numPr>
        <w:ind w:left="1701" w:hanging="567"/>
        <w:rPr>
          <w:szCs w:val="22"/>
          <w:lang w:val="en-US"/>
        </w:rPr>
      </w:pPr>
      <w:r w:rsidRPr="00DC1D3F">
        <w:rPr>
          <w:i/>
          <w:lang w:val="en-US"/>
        </w:rPr>
        <w:t xml:space="preserve">Club for People with Special Needs Region of </w:t>
      </w:r>
      <w:proofErr w:type="spellStart"/>
      <w:r w:rsidRPr="00DC1D3F">
        <w:rPr>
          <w:i/>
          <w:lang w:val="en-US"/>
        </w:rPr>
        <w:t>Preveza</w:t>
      </w:r>
      <w:proofErr w:type="spellEnd"/>
      <w:r w:rsidRPr="00DC1D3F">
        <w:rPr>
          <w:szCs w:val="22"/>
          <w:lang w:val="en-US"/>
        </w:rPr>
        <w:t xml:space="preserve"> (CPSNRP);  </w:t>
      </w:r>
      <w:r w:rsidR="00DB2D37" w:rsidRPr="00DC1D3F">
        <w:rPr>
          <w:szCs w:val="22"/>
          <w:lang w:val="en-US"/>
        </w:rPr>
        <w:t>y</w:t>
      </w:r>
    </w:p>
    <w:p w:rsidR="00F34EFE" w:rsidRPr="00DC1D3F" w:rsidRDefault="00F34EFE" w:rsidP="00F34EFE">
      <w:pPr>
        <w:numPr>
          <w:ilvl w:val="0"/>
          <w:numId w:val="8"/>
        </w:numPr>
        <w:ind w:left="1701" w:hanging="567"/>
        <w:rPr>
          <w:szCs w:val="22"/>
          <w:lang w:val="en-US"/>
        </w:rPr>
      </w:pPr>
      <w:r w:rsidRPr="00DC1D3F">
        <w:rPr>
          <w:i/>
          <w:lang w:val="en-US"/>
        </w:rPr>
        <w:t>Non-Commercial Foundation for Development of the Center for Elaboration and Commercialization of New Technologies</w:t>
      </w:r>
      <w:r w:rsidRPr="00DC1D3F">
        <w:rPr>
          <w:lang w:val="en-US"/>
        </w:rPr>
        <w:t xml:space="preserve"> (</w:t>
      </w:r>
      <w:proofErr w:type="spellStart"/>
      <w:r w:rsidR="00DB2D37" w:rsidRPr="00DC1D3F">
        <w:rPr>
          <w:lang w:val="en-US"/>
        </w:rPr>
        <w:t>Fundación</w:t>
      </w:r>
      <w:proofErr w:type="spellEnd"/>
      <w:r w:rsidR="00DB2D37" w:rsidRPr="00DC1D3F">
        <w:rPr>
          <w:lang w:val="en-US"/>
        </w:rPr>
        <w:t xml:space="preserve"> </w:t>
      </w:r>
      <w:proofErr w:type="spellStart"/>
      <w:r w:rsidRPr="00DC1D3F">
        <w:rPr>
          <w:lang w:val="en-US"/>
        </w:rPr>
        <w:t>Skolkovo</w:t>
      </w:r>
      <w:proofErr w:type="spellEnd"/>
      <w:r w:rsidRPr="00DC1D3F">
        <w:rPr>
          <w:lang w:val="en-US"/>
        </w:rPr>
        <w:t>)</w:t>
      </w:r>
      <w:r w:rsidRPr="00DC1D3F">
        <w:rPr>
          <w:szCs w:val="22"/>
          <w:lang w:val="en-US"/>
        </w:rPr>
        <w:t xml:space="preserve">. </w:t>
      </w:r>
    </w:p>
    <w:p w:rsidR="00F34EFE" w:rsidRPr="00DC1D3F" w:rsidRDefault="00F34EFE" w:rsidP="00F34EFE">
      <w:pPr>
        <w:ind w:left="1701"/>
        <w:rPr>
          <w:szCs w:val="22"/>
          <w:lang w:val="en-US"/>
        </w:rPr>
      </w:pPr>
    </w:p>
    <w:p w:rsidR="00F34EFE" w:rsidRPr="008B3BA1" w:rsidRDefault="00F34EFE" w:rsidP="00F34EFE">
      <w:pPr>
        <w:rPr>
          <w:szCs w:val="22"/>
        </w:rPr>
      </w:pPr>
      <w:r w:rsidRPr="008B3BA1">
        <w:rPr>
          <w:szCs w:val="22"/>
        </w:rPr>
        <w:fldChar w:fldCharType="begin"/>
      </w:r>
      <w:r w:rsidRPr="008B3BA1">
        <w:rPr>
          <w:szCs w:val="22"/>
        </w:rPr>
        <w:instrText xml:space="preserve"> AUTONUM  </w:instrText>
      </w:r>
      <w:r w:rsidRPr="008B3BA1">
        <w:rPr>
          <w:szCs w:val="22"/>
        </w:rPr>
        <w:fldChar w:fldCharType="end"/>
      </w:r>
      <w:r w:rsidRPr="008B3BA1">
        <w:rPr>
          <w:szCs w:val="22"/>
        </w:rPr>
        <w:tab/>
      </w:r>
      <w:r w:rsidR="007444B2" w:rsidRPr="008B3BA1">
        <w:rPr>
          <w:szCs w:val="22"/>
        </w:rPr>
        <w:t>En el Anexo III del presente documento se ofrece una breve reseña de cada una de las ONG mencionadas en el párrafo 11 (</w:t>
      </w:r>
      <w:r w:rsidR="00510565" w:rsidRPr="008B3BA1">
        <w:rPr>
          <w:szCs w:val="22"/>
        </w:rPr>
        <w:t xml:space="preserve">sus </w:t>
      </w:r>
      <w:r w:rsidR="007444B2" w:rsidRPr="008B3BA1">
        <w:rPr>
          <w:szCs w:val="22"/>
        </w:rPr>
        <w:t>objetivos, estructura y composición).</w:t>
      </w:r>
    </w:p>
    <w:p w:rsidR="00F34EFE" w:rsidRPr="008B3BA1" w:rsidRDefault="00F34EFE" w:rsidP="00F34EFE">
      <w:pPr>
        <w:ind w:left="5534"/>
        <w:rPr>
          <w:i/>
          <w:szCs w:val="22"/>
        </w:rPr>
      </w:pPr>
    </w:p>
    <w:p w:rsidR="00F34EFE" w:rsidRPr="008B3BA1" w:rsidRDefault="00F34EFE" w:rsidP="00F34EFE">
      <w:pPr>
        <w:pStyle w:val="ONUME"/>
        <w:numPr>
          <w:ilvl w:val="0"/>
          <w:numId w:val="0"/>
        </w:numPr>
        <w:tabs>
          <w:tab w:val="left" w:pos="6096"/>
        </w:tabs>
        <w:spacing w:after="0"/>
        <w:ind w:left="5533"/>
      </w:pPr>
      <w:r w:rsidRPr="008B3BA1">
        <w:rPr>
          <w:rStyle w:val="DecisionInvitingParaChar"/>
          <w:szCs w:val="22"/>
        </w:rPr>
        <w:fldChar w:fldCharType="begin"/>
      </w:r>
      <w:r w:rsidRPr="008B3BA1">
        <w:rPr>
          <w:rStyle w:val="DecisionInvitingParaChar"/>
          <w:szCs w:val="22"/>
        </w:rPr>
        <w:instrText xml:space="preserve"> AUTONUM  </w:instrText>
      </w:r>
      <w:r w:rsidRPr="008B3BA1">
        <w:rPr>
          <w:rStyle w:val="DecisionInvitingParaChar"/>
          <w:szCs w:val="22"/>
        </w:rPr>
        <w:fldChar w:fldCharType="end"/>
      </w:r>
      <w:r w:rsidRPr="008B3BA1">
        <w:rPr>
          <w:rStyle w:val="DecisionInvitingParaChar"/>
          <w:szCs w:val="22"/>
        </w:rPr>
        <w:tab/>
      </w:r>
      <w:r w:rsidR="00510565" w:rsidRPr="008B3BA1">
        <w:rPr>
          <w:i/>
        </w:rPr>
        <w:t xml:space="preserve">Se invita a las Asambleas de los Estados miembros de la OMPI, en lo que a cada una le concierne, a tomar una decisión sobre la solicitud de la condición de observador de las ONG nacionales que figuran en el párrafo 11, </w:t>
      </w:r>
      <w:r w:rsidR="00510565" w:rsidRPr="008B3BA1">
        <w:t>supra</w:t>
      </w:r>
      <w:r w:rsidR="00510565" w:rsidRPr="008B3BA1">
        <w:rPr>
          <w:i/>
        </w:rPr>
        <w:t>, y a incluirlas en la categoría de ONG nacionales.</w:t>
      </w:r>
    </w:p>
    <w:p w:rsidR="00F34EFE" w:rsidRPr="008B3BA1" w:rsidRDefault="00F34EFE" w:rsidP="00F34EFE"/>
    <w:p w:rsidR="00F34EFE" w:rsidRPr="008B3BA1" w:rsidRDefault="00F34EFE" w:rsidP="00F34EFE"/>
    <w:p w:rsidR="00F34EFE" w:rsidRPr="008B3BA1" w:rsidRDefault="00F34EFE" w:rsidP="00F34EFE"/>
    <w:p w:rsidR="00F34EFE" w:rsidRPr="008B3BA1" w:rsidRDefault="00F34EFE" w:rsidP="00F34EFE">
      <w:pPr>
        <w:pStyle w:val="ONUME"/>
        <w:numPr>
          <w:ilvl w:val="0"/>
          <w:numId w:val="0"/>
        </w:numPr>
        <w:ind w:left="5533"/>
      </w:pPr>
      <w:r w:rsidRPr="008B3BA1">
        <w:t>[</w:t>
      </w:r>
      <w:r w:rsidR="00510565" w:rsidRPr="008B3BA1">
        <w:t>Siguen los Anexos</w:t>
      </w:r>
      <w:r w:rsidRPr="008B3BA1">
        <w:t>]</w:t>
      </w:r>
    </w:p>
    <w:p w:rsidR="00F34EFE" w:rsidRPr="008B3BA1" w:rsidRDefault="00F34EFE" w:rsidP="00F34EFE">
      <w:pPr>
        <w:rPr>
          <w:szCs w:val="22"/>
        </w:rPr>
      </w:pPr>
    </w:p>
    <w:p w:rsidR="00F34EFE" w:rsidRPr="008B3BA1" w:rsidRDefault="00F34EFE" w:rsidP="00F34EFE">
      <w:pPr>
        <w:rPr>
          <w:szCs w:val="22"/>
        </w:rPr>
        <w:sectPr w:rsidR="00F34EFE" w:rsidRPr="008B3BA1" w:rsidSect="00AE7D01">
          <w:headerReference w:type="default" r:id="rId10"/>
          <w:endnotePr>
            <w:numFmt w:val="decimal"/>
          </w:endnotePr>
          <w:pgSz w:w="11907" w:h="16840" w:code="9"/>
          <w:pgMar w:top="567" w:right="1134" w:bottom="1418" w:left="1418" w:header="510" w:footer="1021" w:gutter="0"/>
          <w:cols w:space="720"/>
          <w:titlePg/>
          <w:docGrid w:linePitch="299"/>
        </w:sectPr>
      </w:pPr>
    </w:p>
    <w:p w:rsidR="006B0156" w:rsidRPr="008B3BA1" w:rsidRDefault="006B0156" w:rsidP="006B0156">
      <w:pPr>
        <w:pStyle w:val="Heading2"/>
        <w:rPr>
          <w:szCs w:val="22"/>
        </w:rPr>
      </w:pPr>
      <w:r w:rsidRPr="008B3BA1">
        <w:rPr>
          <w:szCs w:val="22"/>
        </w:rPr>
        <w:lastRenderedPageBreak/>
        <w:t>ADMISIÓN DE ORGANIZACIONES INTERGUBERNAMENTALES EN CALIDAD DE OBSERVADOR</w:t>
      </w:r>
    </w:p>
    <w:p w:rsidR="00F34EFE" w:rsidRPr="008B3BA1" w:rsidRDefault="00F34EFE" w:rsidP="00F34EFE">
      <w:pPr>
        <w:rPr>
          <w:szCs w:val="22"/>
        </w:rPr>
      </w:pPr>
    </w:p>
    <w:p w:rsidR="00F34EFE" w:rsidRPr="008B3BA1" w:rsidRDefault="006B0156" w:rsidP="00F34EFE">
      <w:pPr>
        <w:rPr>
          <w:szCs w:val="22"/>
          <w:u w:val="single"/>
        </w:rPr>
      </w:pPr>
      <w:r w:rsidRPr="008B3BA1">
        <w:rPr>
          <w:szCs w:val="22"/>
          <w:u w:val="single"/>
        </w:rPr>
        <w:t>Comisión Económica de Eurasia</w:t>
      </w:r>
    </w:p>
    <w:p w:rsidR="00F34EFE" w:rsidRPr="008B3BA1" w:rsidRDefault="00F34EFE" w:rsidP="00F34EFE">
      <w:pPr>
        <w:rPr>
          <w:szCs w:val="22"/>
          <w:u w:val="single"/>
        </w:rPr>
      </w:pPr>
    </w:p>
    <w:p w:rsidR="00F34EFE" w:rsidRPr="008B3BA1" w:rsidRDefault="006B0156" w:rsidP="00F34EFE">
      <w:pPr>
        <w:rPr>
          <w:szCs w:val="22"/>
        </w:rPr>
      </w:pPr>
      <w:r w:rsidRPr="008B3BA1">
        <w:rPr>
          <w:iCs/>
          <w:szCs w:val="22"/>
        </w:rPr>
        <w:t>Sede</w:t>
      </w:r>
      <w:proofErr w:type="gramStart"/>
      <w:r w:rsidR="00F34EFE" w:rsidRPr="008B3BA1">
        <w:rPr>
          <w:iCs/>
          <w:szCs w:val="22"/>
        </w:rPr>
        <w:t>:</w:t>
      </w:r>
      <w:r w:rsidR="00F34EFE" w:rsidRPr="008B3BA1">
        <w:rPr>
          <w:szCs w:val="22"/>
        </w:rPr>
        <w:t xml:space="preserve">  </w:t>
      </w:r>
      <w:r w:rsidRPr="008B3BA1">
        <w:rPr>
          <w:szCs w:val="22"/>
        </w:rPr>
        <w:t>La</w:t>
      </w:r>
      <w:proofErr w:type="gramEnd"/>
      <w:r w:rsidRPr="008B3BA1">
        <w:rPr>
          <w:szCs w:val="22"/>
        </w:rPr>
        <w:t xml:space="preserve"> Comisión Económica de Eurasia fue establecida el 2 de febrero de 2012 y tiene su sede en Moscú (Federación de Rusia)</w:t>
      </w:r>
      <w:r w:rsidR="00F34EFE" w:rsidRPr="008B3BA1">
        <w:rPr>
          <w:szCs w:val="22"/>
        </w:rPr>
        <w:t xml:space="preserve">.  </w:t>
      </w:r>
    </w:p>
    <w:p w:rsidR="00F34EFE" w:rsidRPr="008B3BA1" w:rsidRDefault="00F34EFE" w:rsidP="00F34EFE">
      <w:pPr>
        <w:rPr>
          <w:szCs w:val="22"/>
        </w:rPr>
      </w:pPr>
    </w:p>
    <w:p w:rsidR="00F34EFE" w:rsidRPr="008B3BA1" w:rsidRDefault="00E2489D" w:rsidP="00F34EFE">
      <w:pPr>
        <w:rPr>
          <w:szCs w:val="22"/>
        </w:rPr>
      </w:pPr>
      <w:r w:rsidRPr="008B3BA1">
        <w:rPr>
          <w:iCs/>
          <w:szCs w:val="22"/>
        </w:rPr>
        <w:t>Obje</w:t>
      </w:r>
      <w:r w:rsidR="00B01E90" w:rsidRPr="008B3BA1">
        <w:rPr>
          <w:iCs/>
          <w:szCs w:val="22"/>
        </w:rPr>
        <w:t>tivo</w:t>
      </w:r>
      <w:r w:rsidR="00F34EFE" w:rsidRPr="008B3BA1">
        <w:rPr>
          <w:iCs/>
          <w:szCs w:val="22"/>
        </w:rPr>
        <w:t>s</w:t>
      </w:r>
      <w:proofErr w:type="gramStart"/>
      <w:r w:rsidR="00F34EFE" w:rsidRPr="008B3BA1">
        <w:rPr>
          <w:iCs/>
          <w:szCs w:val="22"/>
        </w:rPr>
        <w:t>:</w:t>
      </w:r>
      <w:r w:rsidR="00F34EFE" w:rsidRPr="008B3BA1">
        <w:rPr>
          <w:szCs w:val="22"/>
        </w:rPr>
        <w:t xml:space="preserve">  </w:t>
      </w:r>
      <w:r w:rsidR="00B01E90" w:rsidRPr="008B3BA1">
        <w:rPr>
          <w:szCs w:val="22"/>
        </w:rPr>
        <w:t>El</w:t>
      </w:r>
      <w:proofErr w:type="gramEnd"/>
      <w:r w:rsidR="00B01E90" w:rsidRPr="008B3BA1">
        <w:rPr>
          <w:szCs w:val="22"/>
        </w:rPr>
        <w:t xml:space="preserve"> objetivo</w:t>
      </w:r>
      <w:r w:rsidRPr="008B3BA1">
        <w:rPr>
          <w:szCs w:val="22"/>
        </w:rPr>
        <w:t xml:space="preserve"> fundamental</w:t>
      </w:r>
      <w:r w:rsidR="00B01E90" w:rsidRPr="008B3BA1">
        <w:rPr>
          <w:szCs w:val="22"/>
        </w:rPr>
        <w:t xml:space="preserve"> de la Comisión es crear condiciones favorables para el funcionamiento y desarrollo de la Unión Aduanera y el Espacio Económico Común, así como formular iniciativas de integración económica en el marco de la Unión Aduanera y el Espacio Económico Co</w:t>
      </w:r>
      <w:r w:rsidR="00856A8A">
        <w:rPr>
          <w:szCs w:val="22"/>
        </w:rPr>
        <w:t>mún.  Las esferas básicas de actividad</w:t>
      </w:r>
      <w:r w:rsidR="00B01E90" w:rsidRPr="008B3BA1">
        <w:rPr>
          <w:szCs w:val="22"/>
        </w:rPr>
        <w:t xml:space="preserve"> de la Comisión Económica de Eurasia comprenden la unificación de las legislaciones nacionales en materia de protección de los derechos de propiedad intelectual y </w:t>
      </w:r>
      <w:r w:rsidRPr="008B3BA1">
        <w:rPr>
          <w:szCs w:val="22"/>
        </w:rPr>
        <w:t>la mejora del</w:t>
      </w:r>
      <w:r w:rsidR="00C16498" w:rsidRPr="008B3BA1">
        <w:rPr>
          <w:szCs w:val="22"/>
        </w:rPr>
        <w:t xml:space="preserve"> atractivo de los Estados miembros como destino de inversiones mediante el establecimiento de condiciones favorables a la innovación.  Además, la Comisión Económica de Eurasia aspira a crear un mercado de propiedad intelectual </w:t>
      </w:r>
      <w:r w:rsidR="00177224" w:rsidRPr="008B3BA1">
        <w:rPr>
          <w:szCs w:val="22"/>
        </w:rPr>
        <w:t>estructurado</w:t>
      </w:r>
      <w:r w:rsidR="00C16498" w:rsidRPr="008B3BA1">
        <w:rPr>
          <w:szCs w:val="22"/>
        </w:rPr>
        <w:t xml:space="preserve"> y promover procesos de integración beneficiosos para los Estados miembros</w:t>
      </w:r>
      <w:r w:rsidR="00F34EFE" w:rsidRPr="008B3BA1">
        <w:rPr>
          <w:szCs w:val="22"/>
        </w:rPr>
        <w:t>.</w:t>
      </w:r>
    </w:p>
    <w:p w:rsidR="00F34EFE" w:rsidRPr="008B3BA1" w:rsidRDefault="00F34EFE" w:rsidP="00F34EFE">
      <w:pPr>
        <w:rPr>
          <w:szCs w:val="22"/>
        </w:rPr>
      </w:pPr>
    </w:p>
    <w:p w:rsidR="00F34EFE" w:rsidRPr="008B3BA1" w:rsidRDefault="001A1222" w:rsidP="00F34EFE">
      <w:pPr>
        <w:rPr>
          <w:iCs/>
          <w:szCs w:val="22"/>
        </w:rPr>
      </w:pPr>
      <w:r w:rsidRPr="008B3BA1">
        <w:rPr>
          <w:iCs/>
          <w:szCs w:val="22"/>
        </w:rPr>
        <w:t>Estructura</w:t>
      </w:r>
      <w:proofErr w:type="gramStart"/>
      <w:r w:rsidR="00F34EFE" w:rsidRPr="008B3BA1">
        <w:rPr>
          <w:iCs/>
          <w:szCs w:val="22"/>
        </w:rPr>
        <w:t xml:space="preserve">:  </w:t>
      </w:r>
      <w:r w:rsidRPr="008B3BA1">
        <w:rPr>
          <w:iCs/>
          <w:szCs w:val="22"/>
        </w:rPr>
        <w:t>El</w:t>
      </w:r>
      <w:proofErr w:type="gramEnd"/>
      <w:r w:rsidRPr="008B3BA1">
        <w:rPr>
          <w:iCs/>
          <w:szCs w:val="22"/>
        </w:rPr>
        <w:t xml:space="preserve"> principal órgano rector es la Junta de la Comisión.  Está formada por nueve miembros (cada uno de los Estados miembros está representado por tres miembros), uno de los cuales es designado para que actúe </w:t>
      </w:r>
      <w:r w:rsidR="00E2489D" w:rsidRPr="008B3BA1">
        <w:rPr>
          <w:iCs/>
          <w:szCs w:val="22"/>
        </w:rPr>
        <w:t>como</w:t>
      </w:r>
      <w:r w:rsidRPr="008B3BA1">
        <w:rPr>
          <w:iCs/>
          <w:szCs w:val="22"/>
        </w:rPr>
        <w:t xml:space="preserve"> presidente</w:t>
      </w:r>
      <w:r w:rsidR="00F34EFE" w:rsidRPr="008B3BA1">
        <w:rPr>
          <w:iCs/>
          <w:szCs w:val="22"/>
        </w:rPr>
        <w:t xml:space="preserve">. </w:t>
      </w:r>
    </w:p>
    <w:p w:rsidR="00F34EFE" w:rsidRPr="008B3BA1" w:rsidRDefault="00F34EFE" w:rsidP="00F34EFE">
      <w:pPr>
        <w:rPr>
          <w:szCs w:val="22"/>
        </w:rPr>
      </w:pPr>
    </w:p>
    <w:p w:rsidR="007F1BF1" w:rsidRPr="008B3BA1" w:rsidRDefault="007F1BF1" w:rsidP="00F34EFE">
      <w:pPr>
        <w:rPr>
          <w:szCs w:val="22"/>
        </w:rPr>
      </w:pPr>
      <w:r w:rsidRPr="008B3BA1">
        <w:rPr>
          <w:iCs/>
          <w:szCs w:val="22"/>
        </w:rPr>
        <w:t>Composición</w:t>
      </w:r>
      <w:proofErr w:type="gramStart"/>
      <w:r w:rsidR="00F34EFE" w:rsidRPr="008B3BA1">
        <w:rPr>
          <w:iCs/>
          <w:szCs w:val="22"/>
        </w:rPr>
        <w:t>:</w:t>
      </w:r>
      <w:r w:rsidR="00F34EFE" w:rsidRPr="008B3BA1">
        <w:rPr>
          <w:i/>
          <w:szCs w:val="22"/>
        </w:rPr>
        <w:t xml:space="preserve">  </w:t>
      </w:r>
      <w:r w:rsidRPr="008B3BA1">
        <w:rPr>
          <w:szCs w:val="22"/>
        </w:rPr>
        <w:t>En</w:t>
      </w:r>
      <w:proofErr w:type="gramEnd"/>
      <w:r w:rsidRPr="008B3BA1">
        <w:rPr>
          <w:szCs w:val="22"/>
        </w:rPr>
        <w:t xml:space="preserve"> la actualidad, la Comisión Económica de Eurasia está compuesta por tres Estados miembros:  la Federación de Rusia, la República de Kazajstán y la República de </w:t>
      </w:r>
      <w:proofErr w:type="spellStart"/>
      <w:r w:rsidRPr="008B3BA1">
        <w:rPr>
          <w:szCs w:val="22"/>
        </w:rPr>
        <w:t>Belarús</w:t>
      </w:r>
      <w:proofErr w:type="spellEnd"/>
      <w:r w:rsidRPr="008B3BA1">
        <w:rPr>
          <w:szCs w:val="22"/>
        </w:rPr>
        <w:t xml:space="preserve">. </w:t>
      </w:r>
    </w:p>
    <w:p w:rsidR="00F34EFE" w:rsidRPr="008B3BA1" w:rsidRDefault="00F34EFE" w:rsidP="00F34EFE">
      <w:pPr>
        <w:rPr>
          <w:szCs w:val="22"/>
        </w:rPr>
      </w:pPr>
    </w:p>
    <w:p w:rsidR="00F34EFE" w:rsidRPr="008B3BA1" w:rsidRDefault="00F34EFE" w:rsidP="00F34EFE">
      <w:pPr>
        <w:rPr>
          <w:szCs w:val="22"/>
          <w:u w:val="single"/>
        </w:rPr>
      </w:pPr>
    </w:p>
    <w:p w:rsidR="00F34EFE" w:rsidRPr="008B3BA1" w:rsidRDefault="00F34EFE" w:rsidP="00F34EFE">
      <w:pPr>
        <w:rPr>
          <w:szCs w:val="22"/>
        </w:rPr>
      </w:pPr>
    </w:p>
    <w:p w:rsidR="00F34EFE" w:rsidRPr="008B3BA1" w:rsidRDefault="00F34EFE" w:rsidP="00F34EFE">
      <w:pPr>
        <w:pStyle w:val="Endofdocument-Annex"/>
        <w:rPr>
          <w:lang w:val="es-ES"/>
        </w:rPr>
      </w:pPr>
      <w:r w:rsidRPr="008B3BA1">
        <w:rPr>
          <w:lang w:val="es-ES"/>
        </w:rPr>
        <w:t>[</w:t>
      </w:r>
      <w:r w:rsidR="007F1BF1" w:rsidRPr="008B3BA1">
        <w:rPr>
          <w:lang w:val="es-ES"/>
        </w:rPr>
        <w:t>Sigue el Anexo II</w:t>
      </w:r>
      <w:r w:rsidRPr="008B3BA1">
        <w:rPr>
          <w:lang w:val="es-ES"/>
        </w:rPr>
        <w:t>]</w:t>
      </w:r>
    </w:p>
    <w:p w:rsidR="00F34EFE" w:rsidRPr="008B3BA1" w:rsidRDefault="00F34EFE" w:rsidP="00F34EFE">
      <w:pPr>
        <w:rPr>
          <w:szCs w:val="22"/>
        </w:rPr>
      </w:pPr>
    </w:p>
    <w:p w:rsidR="00F34EFE" w:rsidRPr="008B3BA1" w:rsidRDefault="00F34EFE" w:rsidP="00F34EFE">
      <w:pPr>
        <w:rPr>
          <w:szCs w:val="22"/>
        </w:rPr>
      </w:pPr>
    </w:p>
    <w:p w:rsidR="00F34EFE" w:rsidRPr="008B3BA1" w:rsidRDefault="00F34EFE" w:rsidP="00F34EFE">
      <w:pPr>
        <w:rPr>
          <w:szCs w:val="22"/>
        </w:rPr>
        <w:sectPr w:rsidR="00F34EFE" w:rsidRPr="008B3BA1" w:rsidSect="00AE7D01">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F34EFE" w:rsidRPr="008B3BA1" w:rsidRDefault="007F1BF1" w:rsidP="00F34EFE">
      <w:pPr>
        <w:pStyle w:val="Heading2"/>
        <w:keepNext w:val="0"/>
        <w:rPr>
          <w:szCs w:val="22"/>
        </w:rPr>
      </w:pPr>
      <w:r w:rsidRPr="008B3BA1">
        <w:rPr>
          <w:szCs w:val="22"/>
        </w:rPr>
        <w:lastRenderedPageBreak/>
        <w:t>INFORMACIÓN SOBRE LAS ORGANIZACIONES NO GUBERNAMENTALES</w:t>
      </w:r>
      <w:r w:rsidR="00B15AF5" w:rsidRPr="008B3BA1">
        <w:t xml:space="preserve"> </w:t>
      </w:r>
      <w:r w:rsidR="00B15AF5" w:rsidRPr="008B3BA1">
        <w:rPr>
          <w:szCs w:val="22"/>
        </w:rPr>
        <w:t>INTERNACIONALES</w:t>
      </w:r>
      <w:r w:rsidRPr="008B3BA1">
        <w:rPr>
          <w:szCs w:val="22"/>
        </w:rPr>
        <w:t xml:space="preserve"> (BASADA EN INFORMACIÓN RECIBIDA DE DICHAS ORGANIZACIONES)</w:t>
      </w:r>
    </w:p>
    <w:p w:rsidR="00F34EFE" w:rsidRPr="008B3BA1" w:rsidRDefault="00F34EFE" w:rsidP="00F34EFE">
      <w:pPr>
        <w:rPr>
          <w:szCs w:val="22"/>
          <w:u w:val="single"/>
        </w:rPr>
      </w:pPr>
    </w:p>
    <w:p w:rsidR="00F34EFE" w:rsidRPr="00DC1D3F" w:rsidRDefault="00F34EFE" w:rsidP="00F34EFE">
      <w:pPr>
        <w:rPr>
          <w:szCs w:val="22"/>
          <w:u w:val="single"/>
          <w:lang w:val="fr-FR"/>
        </w:rPr>
      </w:pPr>
      <w:r w:rsidRPr="00DC1D3F">
        <w:rPr>
          <w:i/>
          <w:szCs w:val="22"/>
          <w:u w:val="single"/>
          <w:lang w:val="fr-FR"/>
        </w:rPr>
        <w:t>Agence pour la protection des programmes</w:t>
      </w:r>
      <w:r w:rsidRPr="00DC1D3F">
        <w:rPr>
          <w:szCs w:val="22"/>
          <w:u w:val="single"/>
          <w:lang w:val="fr-FR"/>
        </w:rPr>
        <w:t xml:space="preserve"> (APP)</w:t>
      </w:r>
    </w:p>
    <w:p w:rsidR="00F34EFE" w:rsidRPr="00DC1D3F" w:rsidRDefault="00F34EFE" w:rsidP="00F34EFE">
      <w:pPr>
        <w:rPr>
          <w:szCs w:val="22"/>
          <w:u w:val="single"/>
          <w:lang w:val="fr-FR"/>
        </w:rPr>
      </w:pPr>
    </w:p>
    <w:p w:rsidR="00F34EFE" w:rsidRPr="008B3BA1" w:rsidRDefault="007D6EAD" w:rsidP="00F34EFE">
      <w:pPr>
        <w:rPr>
          <w:szCs w:val="22"/>
          <w:u w:val="single"/>
        </w:rPr>
      </w:pPr>
      <w:r w:rsidRPr="008B3BA1">
        <w:rPr>
          <w:iCs/>
          <w:szCs w:val="22"/>
        </w:rPr>
        <w:t>Sede</w:t>
      </w:r>
      <w:proofErr w:type="gramStart"/>
      <w:r w:rsidR="00F34EFE" w:rsidRPr="008B3BA1">
        <w:rPr>
          <w:iCs/>
          <w:szCs w:val="22"/>
        </w:rPr>
        <w:t>:</w:t>
      </w:r>
      <w:r w:rsidR="00F34EFE" w:rsidRPr="008B3BA1">
        <w:rPr>
          <w:szCs w:val="22"/>
        </w:rPr>
        <w:t xml:space="preserve">  </w:t>
      </w:r>
      <w:r w:rsidRPr="008B3BA1">
        <w:rPr>
          <w:szCs w:val="22"/>
        </w:rPr>
        <w:t>La</w:t>
      </w:r>
      <w:proofErr w:type="gramEnd"/>
      <w:r w:rsidRPr="008B3BA1">
        <w:rPr>
          <w:szCs w:val="22"/>
        </w:rPr>
        <w:t xml:space="preserve"> </w:t>
      </w:r>
      <w:r w:rsidR="00F34EFE" w:rsidRPr="008B3BA1">
        <w:rPr>
          <w:szCs w:val="22"/>
        </w:rPr>
        <w:t xml:space="preserve">APP </w:t>
      </w:r>
      <w:r w:rsidRPr="008B3BA1">
        <w:rPr>
          <w:szCs w:val="22"/>
        </w:rPr>
        <w:t>fue establecida el 16 de diciembre de 1982 y tiene su sede en París (Francia).</w:t>
      </w:r>
      <w:r w:rsidR="00F34EFE" w:rsidRPr="008B3BA1">
        <w:rPr>
          <w:szCs w:val="22"/>
        </w:rPr>
        <w:t xml:space="preserve"> </w:t>
      </w:r>
    </w:p>
    <w:p w:rsidR="00F34EFE" w:rsidRPr="008B3BA1" w:rsidRDefault="00F34EFE" w:rsidP="00F34EFE">
      <w:pPr>
        <w:rPr>
          <w:szCs w:val="22"/>
        </w:rPr>
      </w:pPr>
    </w:p>
    <w:p w:rsidR="00F34EFE" w:rsidRPr="008B3BA1" w:rsidRDefault="00A13FDA" w:rsidP="00F34EFE">
      <w:pPr>
        <w:rPr>
          <w:iCs/>
          <w:szCs w:val="22"/>
        </w:rPr>
      </w:pPr>
      <w:r w:rsidRPr="008B3BA1">
        <w:rPr>
          <w:iCs/>
          <w:szCs w:val="22"/>
        </w:rPr>
        <w:t>Objetivos</w:t>
      </w:r>
      <w:proofErr w:type="gramStart"/>
      <w:r w:rsidR="00F34EFE" w:rsidRPr="008B3BA1">
        <w:rPr>
          <w:iCs/>
          <w:szCs w:val="22"/>
        </w:rPr>
        <w:t>:</w:t>
      </w:r>
      <w:r w:rsidRPr="008B3BA1">
        <w:rPr>
          <w:iCs/>
          <w:szCs w:val="22"/>
        </w:rPr>
        <w:t xml:space="preserve">  La</w:t>
      </w:r>
      <w:proofErr w:type="gramEnd"/>
      <w:r w:rsidRPr="008B3BA1">
        <w:rPr>
          <w:iCs/>
          <w:szCs w:val="22"/>
        </w:rPr>
        <w:t xml:space="preserve"> APP es una organización europea de autores y diseñadores de programas informáticos </w:t>
      </w:r>
      <w:r w:rsidR="00B15AF5" w:rsidRPr="008B3BA1">
        <w:rPr>
          <w:iCs/>
          <w:szCs w:val="22"/>
        </w:rPr>
        <w:t>d</w:t>
      </w:r>
      <w:r w:rsidRPr="008B3BA1">
        <w:rPr>
          <w:iCs/>
          <w:szCs w:val="22"/>
        </w:rPr>
        <w:t>el campo de la tec</w:t>
      </w:r>
      <w:r w:rsidR="00B15AF5" w:rsidRPr="008B3BA1">
        <w:rPr>
          <w:iCs/>
          <w:szCs w:val="22"/>
        </w:rPr>
        <w:t>nología de la información, cuyo fin</w:t>
      </w:r>
      <w:r w:rsidRPr="008B3BA1">
        <w:rPr>
          <w:iCs/>
          <w:szCs w:val="22"/>
        </w:rPr>
        <w:t xml:space="preserve"> </w:t>
      </w:r>
      <w:r w:rsidR="00B15AF5" w:rsidRPr="008B3BA1">
        <w:rPr>
          <w:iCs/>
          <w:szCs w:val="22"/>
        </w:rPr>
        <w:t>es</w:t>
      </w:r>
      <w:r w:rsidRPr="008B3BA1">
        <w:rPr>
          <w:iCs/>
          <w:szCs w:val="22"/>
        </w:rPr>
        <w:t xml:space="preserve"> la defensa de personas jurídicas o autores o editores de programas informáticos, videojuegos, paquetes informáticos, bases de datos u obras digitales, así como </w:t>
      </w:r>
      <w:r w:rsidR="00B15AF5" w:rsidRPr="008B3BA1">
        <w:rPr>
          <w:iCs/>
          <w:szCs w:val="22"/>
        </w:rPr>
        <w:t xml:space="preserve">de </w:t>
      </w:r>
      <w:r w:rsidRPr="008B3BA1">
        <w:rPr>
          <w:iCs/>
          <w:szCs w:val="22"/>
        </w:rPr>
        <w:t>estudios y documentos conexos.</w:t>
      </w:r>
      <w:r w:rsidR="00902CA2" w:rsidRPr="008B3BA1">
        <w:rPr>
          <w:iCs/>
          <w:szCs w:val="22"/>
        </w:rPr>
        <w:t xml:space="preserve">  La APP tiene por objeto facilitar las acciones amistosas o judiciales </w:t>
      </w:r>
      <w:r w:rsidR="00B15AF5" w:rsidRPr="008B3BA1">
        <w:rPr>
          <w:iCs/>
          <w:szCs w:val="22"/>
        </w:rPr>
        <w:t xml:space="preserve">con las que se pretende obtener </w:t>
      </w:r>
      <w:r w:rsidR="00902CA2" w:rsidRPr="008B3BA1">
        <w:rPr>
          <w:iCs/>
          <w:szCs w:val="22"/>
        </w:rPr>
        <w:t>una indemnización por los perjuicios sufridos por los derechohabientes a ca</w:t>
      </w:r>
      <w:r w:rsidR="00CF5710" w:rsidRPr="008B3BA1">
        <w:rPr>
          <w:iCs/>
          <w:szCs w:val="22"/>
        </w:rPr>
        <w:t>u</w:t>
      </w:r>
      <w:r w:rsidR="00902CA2" w:rsidRPr="008B3BA1">
        <w:rPr>
          <w:iCs/>
          <w:szCs w:val="22"/>
        </w:rPr>
        <w:t xml:space="preserve">sa de la </w:t>
      </w:r>
      <w:r w:rsidR="00D877EC" w:rsidRPr="008B3BA1">
        <w:rPr>
          <w:iCs/>
          <w:szCs w:val="22"/>
        </w:rPr>
        <w:t>falsificación,  la imitación fraudulenta o ilegal</w:t>
      </w:r>
      <w:r w:rsidR="00471925" w:rsidRPr="008B3BA1">
        <w:rPr>
          <w:iCs/>
          <w:szCs w:val="22"/>
        </w:rPr>
        <w:t xml:space="preserve">, el plagio y la competencia desleal.  Como organización </w:t>
      </w:r>
      <w:r w:rsidR="00177224" w:rsidRPr="008B3BA1">
        <w:rPr>
          <w:iCs/>
          <w:szCs w:val="22"/>
        </w:rPr>
        <w:t>concebida para la</w:t>
      </w:r>
      <w:r w:rsidR="00471925" w:rsidRPr="008B3BA1">
        <w:rPr>
          <w:iCs/>
          <w:szCs w:val="22"/>
        </w:rPr>
        <w:t xml:space="preserve"> protección </w:t>
      </w:r>
      <w:r w:rsidR="00177224" w:rsidRPr="008B3BA1">
        <w:rPr>
          <w:iCs/>
          <w:szCs w:val="22"/>
        </w:rPr>
        <w:t>de los derechos de los profesionales</w:t>
      </w:r>
      <w:r w:rsidR="00471925" w:rsidRPr="008B3BA1">
        <w:rPr>
          <w:iCs/>
          <w:szCs w:val="22"/>
        </w:rPr>
        <w:t xml:space="preserve">, la APP está facultada para entablar acciones judiciales </w:t>
      </w:r>
      <w:r w:rsidR="00BC1369">
        <w:rPr>
          <w:iCs/>
          <w:szCs w:val="22"/>
        </w:rPr>
        <w:t>con objeto de</w:t>
      </w:r>
      <w:r w:rsidR="00471925" w:rsidRPr="008B3BA1">
        <w:rPr>
          <w:iCs/>
          <w:szCs w:val="22"/>
        </w:rPr>
        <w:t xml:space="preserve"> defender los derechos de los diseñadores.  La APP asigna a cada obra registrada en su directorio (depósito o registro) un número</w:t>
      </w:r>
      <w:r w:rsidR="006B44D1" w:rsidRPr="008B3BA1">
        <w:rPr>
          <w:iCs/>
          <w:szCs w:val="22"/>
        </w:rPr>
        <w:t xml:space="preserve"> de identificación (</w:t>
      </w:r>
      <w:proofErr w:type="spellStart"/>
      <w:r w:rsidR="006B44D1" w:rsidRPr="008B3BA1">
        <w:rPr>
          <w:i/>
          <w:iCs/>
          <w:szCs w:val="22"/>
        </w:rPr>
        <w:t>InterDeposit</w:t>
      </w:r>
      <w:proofErr w:type="spellEnd"/>
      <w:r w:rsidR="006B44D1" w:rsidRPr="008B3BA1">
        <w:rPr>
          <w:i/>
          <w:iCs/>
          <w:szCs w:val="22"/>
        </w:rPr>
        <w:t xml:space="preserve"> Digital </w:t>
      </w:r>
      <w:proofErr w:type="spellStart"/>
      <w:r w:rsidR="006B44D1" w:rsidRPr="008B3BA1">
        <w:rPr>
          <w:i/>
          <w:iCs/>
          <w:szCs w:val="22"/>
        </w:rPr>
        <w:t>Number</w:t>
      </w:r>
      <w:proofErr w:type="spellEnd"/>
      <w:r w:rsidR="006B44D1" w:rsidRPr="008B3BA1">
        <w:rPr>
          <w:iCs/>
          <w:szCs w:val="22"/>
        </w:rPr>
        <w:t xml:space="preserve"> (IDDN)</w:t>
      </w:r>
      <w:r w:rsidR="00F34EFE" w:rsidRPr="008B3BA1">
        <w:rPr>
          <w:szCs w:val="22"/>
        </w:rPr>
        <w:t>).</w:t>
      </w:r>
    </w:p>
    <w:p w:rsidR="00F34EFE" w:rsidRPr="008B3BA1" w:rsidRDefault="00F34EFE" w:rsidP="00F34EFE">
      <w:pPr>
        <w:rPr>
          <w:szCs w:val="22"/>
        </w:rPr>
      </w:pPr>
    </w:p>
    <w:p w:rsidR="00F34EFE" w:rsidRPr="008B3BA1" w:rsidRDefault="006B44D1" w:rsidP="00F34EFE">
      <w:pPr>
        <w:rPr>
          <w:szCs w:val="22"/>
        </w:rPr>
      </w:pPr>
      <w:r w:rsidRPr="008B3BA1">
        <w:rPr>
          <w:iCs/>
          <w:szCs w:val="22"/>
        </w:rPr>
        <w:t>Estructura</w:t>
      </w:r>
      <w:proofErr w:type="gramStart"/>
      <w:r w:rsidR="00F34EFE" w:rsidRPr="008B3BA1">
        <w:rPr>
          <w:iCs/>
          <w:szCs w:val="22"/>
        </w:rPr>
        <w:t xml:space="preserve">: </w:t>
      </w:r>
      <w:r w:rsidR="00F34EFE" w:rsidRPr="008B3BA1">
        <w:rPr>
          <w:szCs w:val="22"/>
        </w:rPr>
        <w:t xml:space="preserve"> </w:t>
      </w:r>
      <w:r w:rsidR="005F0433" w:rsidRPr="008B3BA1">
        <w:rPr>
          <w:szCs w:val="22"/>
        </w:rPr>
        <w:t>Los</w:t>
      </w:r>
      <w:proofErr w:type="gramEnd"/>
      <w:r w:rsidR="005F0433" w:rsidRPr="008B3BA1">
        <w:rPr>
          <w:szCs w:val="22"/>
        </w:rPr>
        <w:t xml:space="preserve"> principales órganos rectores de la APP son el Comité Ejecutivo y la Asamblea General, y los cargos principales son el Presidente, el Secretario General, el Tesorero y dos Consejeros</w:t>
      </w:r>
      <w:r w:rsidR="00F34EFE" w:rsidRPr="008B3BA1">
        <w:rPr>
          <w:szCs w:val="22"/>
        </w:rPr>
        <w:t>.</w:t>
      </w:r>
    </w:p>
    <w:p w:rsidR="00F34EFE" w:rsidRPr="008B3BA1" w:rsidRDefault="00F34EFE" w:rsidP="00F34EFE">
      <w:pPr>
        <w:rPr>
          <w:szCs w:val="22"/>
        </w:rPr>
      </w:pPr>
    </w:p>
    <w:p w:rsidR="00F34EFE" w:rsidRPr="008B3BA1" w:rsidRDefault="005C25EF" w:rsidP="00F34EFE">
      <w:pPr>
        <w:rPr>
          <w:smallCaps/>
          <w:szCs w:val="22"/>
        </w:rPr>
      </w:pPr>
      <w:r w:rsidRPr="008B3BA1">
        <w:rPr>
          <w:iCs/>
          <w:szCs w:val="22"/>
        </w:rPr>
        <w:t>Composición</w:t>
      </w:r>
      <w:proofErr w:type="gramStart"/>
      <w:r w:rsidR="00F34EFE" w:rsidRPr="008B3BA1">
        <w:rPr>
          <w:iCs/>
          <w:szCs w:val="22"/>
        </w:rPr>
        <w:t xml:space="preserve">:  </w:t>
      </w:r>
      <w:r w:rsidRPr="008B3BA1">
        <w:rPr>
          <w:iCs/>
          <w:szCs w:val="22"/>
        </w:rPr>
        <w:t>La</w:t>
      </w:r>
      <w:proofErr w:type="gramEnd"/>
      <w:r w:rsidRPr="008B3BA1">
        <w:rPr>
          <w:iCs/>
          <w:szCs w:val="22"/>
        </w:rPr>
        <w:t xml:space="preserve"> organización </w:t>
      </w:r>
      <w:r w:rsidR="00CA705A" w:rsidRPr="008B3BA1">
        <w:rPr>
          <w:iCs/>
          <w:szCs w:val="22"/>
        </w:rPr>
        <w:t>está  formada por</w:t>
      </w:r>
      <w:r w:rsidRPr="008B3BA1">
        <w:rPr>
          <w:iCs/>
          <w:szCs w:val="22"/>
        </w:rPr>
        <w:t xml:space="preserve"> más de 10.000 miembros </w:t>
      </w:r>
      <w:r w:rsidR="008269B3">
        <w:rPr>
          <w:iCs/>
          <w:szCs w:val="22"/>
        </w:rPr>
        <w:t xml:space="preserve">que residen </w:t>
      </w:r>
      <w:r w:rsidRPr="008B3BA1">
        <w:rPr>
          <w:iCs/>
          <w:szCs w:val="22"/>
        </w:rPr>
        <w:t>en Europa y América del Norte</w:t>
      </w:r>
      <w:r w:rsidR="00F34EFE" w:rsidRPr="008B3BA1">
        <w:rPr>
          <w:iCs/>
          <w:szCs w:val="22"/>
        </w:rPr>
        <w:t xml:space="preserve">. </w:t>
      </w:r>
    </w:p>
    <w:p w:rsidR="00F34EFE" w:rsidRPr="008B3BA1" w:rsidRDefault="00F34EFE" w:rsidP="00F34EFE">
      <w:pPr>
        <w:rPr>
          <w:szCs w:val="22"/>
          <w:u w:val="single"/>
        </w:rPr>
      </w:pPr>
    </w:p>
    <w:p w:rsidR="00F34EFE" w:rsidRPr="008B3BA1" w:rsidRDefault="00F34EFE" w:rsidP="00F34EFE">
      <w:pPr>
        <w:rPr>
          <w:szCs w:val="22"/>
          <w:u w:val="single"/>
        </w:rPr>
      </w:pPr>
    </w:p>
    <w:p w:rsidR="00F34EFE" w:rsidRPr="008B3BA1" w:rsidRDefault="006A39BE" w:rsidP="00F34EFE">
      <w:pPr>
        <w:rPr>
          <w:szCs w:val="22"/>
          <w:u w:val="single"/>
        </w:rPr>
      </w:pPr>
      <w:r w:rsidRPr="008B3BA1">
        <w:rPr>
          <w:szCs w:val="22"/>
          <w:u w:val="single"/>
        </w:rPr>
        <w:t>Centro de Empresa y Comercio Responsable (CREATe.org)</w:t>
      </w:r>
    </w:p>
    <w:p w:rsidR="00F34EFE" w:rsidRPr="008B3BA1" w:rsidRDefault="00F34EFE" w:rsidP="00F34EFE">
      <w:pPr>
        <w:rPr>
          <w:i/>
          <w:szCs w:val="22"/>
        </w:rPr>
      </w:pPr>
    </w:p>
    <w:p w:rsidR="00F34EFE" w:rsidRPr="008B3BA1" w:rsidRDefault="00C3641D" w:rsidP="00F34EFE">
      <w:pPr>
        <w:rPr>
          <w:szCs w:val="22"/>
        </w:rPr>
      </w:pPr>
      <w:r w:rsidRPr="008B3BA1">
        <w:rPr>
          <w:iCs/>
          <w:szCs w:val="22"/>
        </w:rPr>
        <w:t>Sede</w:t>
      </w:r>
      <w:proofErr w:type="gramStart"/>
      <w:r w:rsidR="00F34EFE" w:rsidRPr="008B3BA1">
        <w:rPr>
          <w:iCs/>
          <w:szCs w:val="22"/>
        </w:rPr>
        <w:t xml:space="preserve">: </w:t>
      </w:r>
      <w:r w:rsidR="00F34EFE" w:rsidRPr="008B3BA1">
        <w:rPr>
          <w:szCs w:val="22"/>
        </w:rPr>
        <w:t xml:space="preserve"> CREATe.org</w:t>
      </w:r>
      <w:proofErr w:type="gramEnd"/>
      <w:r w:rsidR="00F34EFE" w:rsidRPr="008B3BA1">
        <w:rPr>
          <w:szCs w:val="22"/>
        </w:rPr>
        <w:t xml:space="preserve"> </w:t>
      </w:r>
      <w:r w:rsidRPr="008B3BA1">
        <w:rPr>
          <w:szCs w:val="22"/>
        </w:rPr>
        <w:t>fue establecido el 28 de julio de 2011 y tiene su sede en Washington, D.C. (Estados Unidos de América)</w:t>
      </w:r>
      <w:r w:rsidR="00F34EFE" w:rsidRPr="008B3BA1">
        <w:rPr>
          <w:szCs w:val="22"/>
        </w:rPr>
        <w:t xml:space="preserve">. </w:t>
      </w:r>
    </w:p>
    <w:p w:rsidR="00F34EFE" w:rsidRPr="008B3BA1" w:rsidRDefault="00F34EFE" w:rsidP="00F34EFE">
      <w:pPr>
        <w:rPr>
          <w:szCs w:val="22"/>
        </w:rPr>
      </w:pPr>
    </w:p>
    <w:p w:rsidR="00F34EFE" w:rsidRPr="008B3BA1" w:rsidRDefault="00184323" w:rsidP="00F34EFE">
      <w:pPr>
        <w:rPr>
          <w:szCs w:val="22"/>
        </w:rPr>
      </w:pPr>
      <w:r w:rsidRPr="008B3BA1">
        <w:rPr>
          <w:iCs/>
          <w:szCs w:val="22"/>
        </w:rPr>
        <w:t>Obje</w:t>
      </w:r>
      <w:r w:rsidR="00F34EFE" w:rsidRPr="008B3BA1">
        <w:rPr>
          <w:iCs/>
          <w:szCs w:val="22"/>
        </w:rPr>
        <w:t>tiv</w:t>
      </w:r>
      <w:r w:rsidR="00D2779B" w:rsidRPr="008B3BA1">
        <w:rPr>
          <w:iCs/>
          <w:szCs w:val="22"/>
        </w:rPr>
        <w:t>o</w:t>
      </w:r>
      <w:r w:rsidR="00F34EFE" w:rsidRPr="008B3BA1">
        <w:rPr>
          <w:iCs/>
          <w:szCs w:val="22"/>
        </w:rPr>
        <w:t>s</w:t>
      </w:r>
      <w:proofErr w:type="gramStart"/>
      <w:r w:rsidR="00F34EFE" w:rsidRPr="008B3BA1">
        <w:rPr>
          <w:iCs/>
          <w:szCs w:val="22"/>
        </w:rPr>
        <w:t>:</w:t>
      </w:r>
      <w:r w:rsidR="00F34EFE" w:rsidRPr="008B3BA1">
        <w:rPr>
          <w:szCs w:val="22"/>
        </w:rPr>
        <w:t xml:space="preserve">  </w:t>
      </w:r>
      <w:r w:rsidR="00773B1C" w:rsidRPr="008B3BA1">
        <w:rPr>
          <w:szCs w:val="22"/>
        </w:rPr>
        <w:t>El</w:t>
      </w:r>
      <w:proofErr w:type="gramEnd"/>
      <w:r w:rsidR="00773B1C" w:rsidRPr="008B3BA1">
        <w:rPr>
          <w:szCs w:val="22"/>
        </w:rPr>
        <w:t xml:space="preserve"> objetivo de CREATe.org es ayudar a los </w:t>
      </w:r>
      <w:r w:rsidR="008269B3">
        <w:rPr>
          <w:szCs w:val="22"/>
        </w:rPr>
        <w:t>integrantes</w:t>
      </w:r>
      <w:r w:rsidR="00773B1C" w:rsidRPr="008B3BA1">
        <w:rPr>
          <w:szCs w:val="22"/>
        </w:rPr>
        <w:t xml:space="preserve"> de la cadena de suministro a mitigar los riesgos de falsificación, piratería y robo de secretos comerciales.  </w:t>
      </w:r>
      <w:r w:rsidR="00CA705A" w:rsidRPr="008B3BA1">
        <w:rPr>
          <w:szCs w:val="22"/>
        </w:rPr>
        <w:t>A</w:t>
      </w:r>
      <w:r w:rsidR="00773B1C" w:rsidRPr="008B3BA1">
        <w:rPr>
          <w:szCs w:val="22"/>
        </w:rPr>
        <w:t>spira a mejorar los sistemas y las prácticas de gestión a fin de proteger la P.I: y evitar la corrupción.</w:t>
      </w:r>
      <w:r w:rsidR="00772622" w:rsidRPr="008B3BA1">
        <w:rPr>
          <w:szCs w:val="22"/>
        </w:rPr>
        <w:t xml:space="preserve">  </w:t>
      </w:r>
      <w:r w:rsidR="008269B3">
        <w:rPr>
          <w:szCs w:val="22"/>
        </w:rPr>
        <w:t>En el plano</w:t>
      </w:r>
      <w:r w:rsidR="00772622" w:rsidRPr="008B3BA1">
        <w:rPr>
          <w:szCs w:val="22"/>
        </w:rPr>
        <w:t xml:space="preserve"> internacional, CREATe.org centra su </w:t>
      </w:r>
      <w:r w:rsidR="00111D9A" w:rsidRPr="008B3BA1">
        <w:rPr>
          <w:szCs w:val="22"/>
        </w:rPr>
        <w:t>labor</w:t>
      </w:r>
      <w:r w:rsidR="00772622" w:rsidRPr="008B3BA1">
        <w:rPr>
          <w:szCs w:val="22"/>
        </w:rPr>
        <w:t xml:space="preserve"> </w:t>
      </w:r>
      <w:r w:rsidR="00111D9A" w:rsidRPr="008B3BA1">
        <w:rPr>
          <w:szCs w:val="22"/>
        </w:rPr>
        <w:t xml:space="preserve">en </w:t>
      </w:r>
      <w:r w:rsidR="00177224" w:rsidRPr="008B3BA1">
        <w:rPr>
          <w:szCs w:val="22"/>
        </w:rPr>
        <w:t>intensificar</w:t>
      </w:r>
      <w:r w:rsidR="00111D9A" w:rsidRPr="008B3BA1">
        <w:rPr>
          <w:szCs w:val="22"/>
        </w:rPr>
        <w:t xml:space="preserve"> el cumplimiento de las disposiciones en vigor </w:t>
      </w:r>
      <w:r w:rsidR="009F13A4" w:rsidRPr="008B3BA1">
        <w:rPr>
          <w:szCs w:val="22"/>
        </w:rPr>
        <w:t>por</w:t>
      </w:r>
      <w:r w:rsidR="00111D9A" w:rsidRPr="008B3BA1">
        <w:rPr>
          <w:szCs w:val="22"/>
        </w:rPr>
        <w:t xml:space="preserve"> las empresas multilaterales y promover la transparencia </w:t>
      </w:r>
      <w:r w:rsidR="00D2779B" w:rsidRPr="008B3BA1">
        <w:rPr>
          <w:szCs w:val="22"/>
        </w:rPr>
        <w:t>respecto</w:t>
      </w:r>
      <w:r w:rsidR="00111D9A" w:rsidRPr="008B3BA1">
        <w:rPr>
          <w:szCs w:val="22"/>
        </w:rPr>
        <w:t xml:space="preserve"> de </w:t>
      </w:r>
      <w:r w:rsidR="00D2779B" w:rsidRPr="008B3BA1">
        <w:rPr>
          <w:szCs w:val="22"/>
        </w:rPr>
        <w:t>cuestiones</w:t>
      </w:r>
      <w:r w:rsidR="00111D9A" w:rsidRPr="008B3BA1">
        <w:rPr>
          <w:szCs w:val="22"/>
        </w:rPr>
        <w:t xml:space="preserve"> como la protección de la propiedad intelectual y la prevenci</w:t>
      </w:r>
      <w:r w:rsidR="00A33873" w:rsidRPr="008B3BA1">
        <w:rPr>
          <w:szCs w:val="22"/>
        </w:rPr>
        <w:t>ón de la corrupción</w:t>
      </w:r>
      <w:r w:rsidR="00F34EFE" w:rsidRPr="008B3BA1">
        <w:rPr>
          <w:szCs w:val="22"/>
        </w:rPr>
        <w:t xml:space="preserve">.   </w:t>
      </w:r>
    </w:p>
    <w:p w:rsidR="00F34EFE" w:rsidRPr="008B3BA1" w:rsidRDefault="00F34EFE" w:rsidP="00F34EFE">
      <w:pPr>
        <w:rPr>
          <w:szCs w:val="22"/>
        </w:rPr>
      </w:pPr>
    </w:p>
    <w:p w:rsidR="00F34EFE" w:rsidRPr="008B3BA1" w:rsidRDefault="00773B1C" w:rsidP="00F34EFE">
      <w:pPr>
        <w:rPr>
          <w:szCs w:val="22"/>
        </w:rPr>
      </w:pPr>
      <w:r w:rsidRPr="008B3BA1">
        <w:rPr>
          <w:iCs/>
          <w:szCs w:val="22"/>
        </w:rPr>
        <w:t>Estructura</w:t>
      </w:r>
      <w:proofErr w:type="gramStart"/>
      <w:r w:rsidR="00F34EFE" w:rsidRPr="008B3BA1">
        <w:rPr>
          <w:iCs/>
          <w:szCs w:val="22"/>
        </w:rPr>
        <w:t>:</w:t>
      </w:r>
      <w:r w:rsidR="00F34EFE" w:rsidRPr="008B3BA1">
        <w:rPr>
          <w:szCs w:val="22"/>
        </w:rPr>
        <w:t xml:space="preserve">  </w:t>
      </w:r>
      <w:r w:rsidR="00B23555" w:rsidRPr="008B3BA1">
        <w:rPr>
          <w:szCs w:val="22"/>
        </w:rPr>
        <w:t>El</w:t>
      </w:r>
      <w:proofErr w:type="gramEnd"/>
      <w:r w:rsidR="00B23555" w:rsidRPr="008B3BA1">
        <w:rPr>
          <w:szCs w:val="22"/>
        </w:rPr>
        <w:t xml:space="preserve"> principal órgano rector de CREATe.org </w:t>
      </w:r>
      <w:r w:rsidR="009F13A4" w:rsidRPr="008B3BA1">
        <w:rPr>
          <w:szCs w:val="22"/>
        </w:rPr>
        <w:t xml:space="preserve">está </w:t>
      </w:r>
      <w:r w:rsidR="008269B3">
        <w:rPr>
          <w:szCs w:val="22"/>
        </w:rPr>
        <w:t>formado</w:t>
      </w:r>
      <w:r w:rsidR="009F13A4" w:rsidRPr="008B3BA1">
        <w:rPr>
          <w:szCs w:val="22"/>
        </w:rPr>
        <w:t xml:space="preserve"> por</w:t>
      </w:r>
      <w:r w:rsidR="00B23555" w:rsidRPr="008B3BA1">
        <w:rPr>
          <w:szCs w:val="22"/>
        </w:rPr>
        <w:t xml:space="preserve"> la Junta Directiva y </w:t>
      </w:r>
      <w:r w:rsidR="009F13A4" w:rsidRPr="008B3BA1">
        <w:rPr>
          <w:szCs w:val="22"/>
        </w:rPr>
        <w:t>el</w:t>
      </w:r>
      <w:r w:rsidR="00B23555" w:rsidRPr="008B3BA1">
        <w:rPr>
          <w:szCs w:val="22"/>
        </w:rPr>
        <w:t xml:space="preserve"> Consejo Consultivo </w:t>
      </w:r>
      <w:r w:rsidR="00AF61D1" w:rsidRPr="008B3BA1">
        <w:rPr>
          <w:szCs w:val="22"/>
        </w:rPr>
        <w:t>Internacional</w:t>
      </w:r>
      <w:r w:rsidR="00F34EFE" w:rsidRPr="008B3BA1">
        <w:rPr>
          <w:szCs w:val="22"/>
        </w:rPr>
        <w:t xml:space="preserve">. </w:t>
      </w:r>
    </w:p>
    <w:p w:rsidR="00F34EFE" w:rsidRPr="008B3BA1" w:rsidRDefault="00F34EFE" w:rsidP="00F34EFE">
      <w:pPr>
        <w:rPr>
          <w:szCs w:val="22"/>
        </w:rPr>
      </w:pPr>
    </w:p>
    <w:p w:rsidR="00F34EFE" w:rsidRPr="008B3BA1" w:rsidRDefault="00773B1C" w:rsidP="00F34EFE">
      <w:pPr>
        <w:rPr>
          <w:szCs w:val="22"/>
        </w:rPr>
      </w:pPr>
      <w:r w:rsidRPr="008B3BA1">
        <w:rPr>
          <w:iCs/>
          <w:szCs w:val="22"/>
        </w:rPr>
        <w:t>Composición</w:t>
      </w:r>
      <w:proofErr w:type="gramStart"/>
      <w:r w:rsidR="00AF61D1" w:rsidRPr="008B3BA1">
        <w:rPr>
          <w:iCs/>
          <w:szCs w:val="22"/>
        </w:rPr>
        <w:t xml:space="preserve">:  </w:t>
      </w:r>
      <w:r w:rsidR="00F34EFE" w:rsidRPr="008B3BA1">
        <w:rPr>
          <w:szCs w:val="22"/>
        </w:rPr>
        <w:t>CREATe.org</w:t>
      </w:r>
      <w:proofErr w:type="gramEnd"/>
      <w:r w:rsidR="00F34EFE" w:rsidRPr="008B3BA1">
        <w:rPr>
          <w:szCs w:val="22"/>
        </w:rPr>
        <w:t xml:space="preserve"> </w:t>
      </w:r>
      <w:r w:rsidR="00AF61D1" w:rsidRPr="008B3BA1">
        <w:rPr>
          <w:szCs w:val="22"/>
        </w:rPr>
        <w:t>no es una organización integrada por miembros.  Todas las empresas pueden utilizar los servicios, la formación y los recursos de CREATe.org.  La labor de la organización es de alcance mundial, si bien presta una atención especial al Brasil, China, los Estados Unidos de América, Europa, la India, el Japón y México</w:t>
      </w:r>
      <w:r w:rsidR="00F34EFE" w:rsidRPr="008B3BA1">
        <w:rPr>
          <w:szCs w:val="22"/>
        </w:rPr>
        <w:t xml:space="preserve">. </w:t>
      </w:r>
    </w:p>
    <w:p w:rsidR="00F34EFE" w:rsidRPr="008B3BA1" w:rsidRDefault="00F34EFE" w:rsidP="00F34EFE">
      <w:pPr>
        <w:rPr>
          <w:szCs w:val="22"/>
        </w:rPr>
      </w:pPr>
    </w:p>
    <w:p w:rsidR="00F34EFE" w:rsidRPr="008B3BA1" w:rsidRDefault="00F34EFE" w:rsidP="00F34EFE">
      <w:pPr>
        <w:rPr>
          <w:szCs w:val="22"/>
        </w:rPr>
      </w:pPr>
    </w:p>
    <w:p w:rsidR="00F34EFE" w:rsidRPr="008B3BA1" w:rsidRDefault="00F34EFE" w:rsidP="00F34EFE">
      <w:pPr>
        <w:rPr>
          <w:i/>
          <w:szCs w:val="22"/>
          <w:u w:val="single"/>
        </w:rPr>
      </w:pPr>
      <w:proofErr w:type="spellStart"/>
      <w:r w:rsidRPr="008B3BA1">
        <w:rPr>
          <w:i/>
          <w:szCs w:val="22"/>
          <w:u w:val="single"/>
        </w:rPr>
        <w:t>Innovation</w:t>
      </w:r>
      <w:proofErr w:type="spellEnd"/>
      <w:r w:rsidRPr="008B3BA1">
        <w:rPr>
          <w:i/>
          <w:szCs w:val="22"/>
          <w:u w:val="single"/>
        </w:rPr>
        <w:t xml:space="preserve"> </w:t>
      </w:r>
      <w:proofErr w:type="spellStart"/>
      <w:r w:rsidRPr="008B3BA1">
        <w:rPr>
          <w:i/>
          <w:szCs w:val="22"/>
          <w:u w:val="single"/>
        </w:rPr>
        <w:t>Insights</w:t>
      </w:r>
      <w:proofErr w:type="spellEnd"/>
    </w:p>
    <w:p w:rsidR="00F34EFE" w:rsidRPr="008B3BA1" w:rsidRDefault="00F34EFE" w:rsidP="00F34EFE">
      <w:pPr>
        <w:rPr>
          <w:smallCaps/>
          <w:szCs w:val="22"/>
          <w:u w:val="single"/>
        </w:rPr>
      </w:pPr>
    </w:p>
    <w:p w:rsidR="00F34EFE" w:rsidRPr="008B3BA1" w:rsidRDefault="00B716A8" w:rsidP="00F34EFE">
      <w:pPr>
        <w:rPr>
          <w:szCs w:val="22"/>
        </w:rPr>
      </w:pPr>
      <w:r w:rsidRPr="008B3BA1">
        <w:rPr>
          <w:iCs/>
          <w:szCs w:val="22"/>
        </w:rPr>
        <w:t>Sede</w:t>
      </w:r>
      <w:proofErr w:type="gramStart"/>
      <w:r w:rsidR="00F34EFE" w:rsidRPr="008B3BA1">
        <w:rPr>
          <w:iCs/>
          <w:szCs w:val="22"/>
        </w:rPr>
        <w:t>:</w:t>
      </w:r>
      <w:r w:rsidR="00F34EFE" w:rsidRPr="008B3BA1">
        <w:rPr>
          <w:szCs w:val="22"/>
        </w:rPr>
        <w:t xml:space="preserve">  </w:t>
      </w:r>
      <w:proofErr w:type="spellStart"/>
      <w:r w:rsidR="00F34EFE" w:rsidRPr="008B3BA1">
        <w:rPr>
          <w:i/>
          <w:szCs w:val="22"/>
        </w:rPr>
        <w:t>Innovation</w:t>
      </w:r>
      <w:proofErr w:type="spellEnd"/>
      <w:proofErr w:type="gramEnd"/>
      <w:r w:rsidR="00F34EFE" w:rsidRPr="008B3BA1">
        <w:rPr>
          <w:i/>
          <w:szCs w:val="22"/>
        </w:rPr>
        <w:t xml:space="preserve"> </w:t>
      </w:r>
      <w:proofErr w:type="spellStart"/>
      <w:r w:rsidR="00F34EFE" w:rsidRPr="008B3BA1">
        <w:rPr>
          <w:i/>
          <w:szCs w:val="22"/>
        </w:rPr>
        <w:t>Insights</w:t>
      </w:r>
      <w:proofErr w:type="spellEnd"/>
      <w:r w:rsidR="00F34EFE" w:rsidRPr="008B3BA1">
        <w:rPr>
          <w:szCs w:val="22"/>
        </w:rPr>
        <w:t xml:space="preserve"> </w:t>
      </w:r>
      <w:r w:rsidRPr="008B3BA1">
        <w:rPr>
          <w:szCs w:val="22"/>
        </w:rPr>
        <w:t>fue establecid</w:t>
      </w:r>
      <w:r w:rsidR="00E5465E" w:rsidRPr="008B3BA1">
        <w:rPr>
          <w:szCs w:val="22"/>
        </w:rPr>
        <w:t>o</w:t>
      </w:r>
      <w:r w:rsidRPr="008B3BA1">
        <w:rPr>
          <w:szCs w:val="22"/>
        </w:rPr>
        <w:t xml:space="preserve"> en mayo de 2013 y tiene su sede en Ginebra (Suiza).</w:t>
      </w:r>
      <w:r w:rsidR="00F34EFE" w:rsidRPr="008B3BA1">
        <w:rPr>
          <w:szCs w:val="22"/>
        </w:rPr>
        <w:t xml:space="preserve"> </w:t>
      </w:r>
    </w:p>
    <w:p w:rsidR="00F34EFE" w:rsidRPr="008B3BA1" w:rsidRDefault="00F34EFE" w:rsidP="00F34EFE">
      <w:pPr>
        <w:rPr>
          <w:szCs w:val="22"/>
        </w:rPr>
      </w:pPr>
    </w:p>
    <w:p w:rsidR="00F34EFE" w:rsidRPr="008B3BA1" w:rsidRDefault="00536365" w:rsidP="00F34EFE">
      <w:pPr>
        <w:rPr>
          <w:szCs w:val="22"/>
        </w:rPr>
      </w:pPr>
      <w:r w:rsidRPr="008B3BA1">
        <w:rPr>
          <w:iCs/>
          <w:szCs w:val="22"/>
        </w:rPr>
        <w:t>Objetivos</w:t>
      </w:r>
      <w:proofErr w:type="gramStart"/>
      <w:r w:rsidR="00F34EFE" w:rsidRPr="008B3BA1">
        <w:rPr>
          <w:iCs/>
          <w:szCs w:val="22"/>
        </w:rPr>
        <w:t>:</w:t>
      </w:r>
      <w:r w:rsidR="00F34EFE" w:rsidRPr="008B3BA1">
        <w:rPr>
          <w:szCs w:val="22"/>
        </w:rPr>
        <w:t xml:space="preserve">  </w:t>
      </w:r>
      <w:proofErr w:type="spellStart"/>
      <w:r w:rsidR="00F34EFE" w:rsidRPr="008B3BA1">
        <w:rPr>
          <w:i/>
          <w:szCs w:val="22"/>
        </w:rPr>
        <w:t>Innovation</w:t>
      </w:r>
      <w:proofErr w:type="spellEnd"/>
      <w:proofErr w:type="gramEnd"/>
      <w:r w:rsidR="00F34EFE" w:rsidRPr="008B3BA1">
        <w:rPr>
          <w:i/>
          <w:szCs w:val="22"/>
        </w:rPr>
        <w:t xml:space="preserve"> </w:t>
      </w:r>
      <w:proofErr w:type="spellStart"/>
      <w:r w:rsidR="00F34EFE" w:rsidRPr="008B3BA1">
        <w:rPr>
          <w:i/>
          <w:szCs w:val="22"/>
        </w:rPr>
        <w:t>Insights</w:t>
      </w:r>
      <w:proofErr w:type="spellEnd"/>
      <w:r w:rsidR="00F34EFE" w:rsidRPr="008B3BA1">
        <w:rPr>
          <w:szCs w:val="22"/>
        </w:rPr>
        <w:t xml:space="preserve"> </w:t>
      </w:r>
      <w:r w:rsidR="00E5465E" w:rsidRPr="008B3BA1">
        <w:rPr>
          <w:szCs w:val="22"/>
        </w:rPr>
        <w:t>brinda</w:t>
      </w:r>
      <w:r w:rsidR="00100CD8" w:rsidRPr="008B3BA1">
        <w:rPr>
          <w:szCs w:val="22"/>
        </w:rPr>
        <w:t xml:space="preserve"> una plataforma en la que pueden ponerse en común los puntos de vista empresariales sobre la difusión de la tecnología y la propiedad intelectual.  Esta </w:t>
      </w:r>
      <w:r w:rsidR="00100CD8" w:rsidRPr="008B3BA1">
        <w:rPr>
          <w:szCs w:val="22"/>
        </w:rPr>
        <w:lastRenderedPageBreak/>
        <w:t xml:space="preserve">organización persigue mejorar y acelerar el progreso tecnológico a escala mundial alentando a los encargados de formular las políticas a que creen entornos </w:t>
      </w:r>
      <w:r w:rsidR="00177224" w:rsidRPr="008B3BA1">
        <w:rPr>
          <w:szCs w:val="22"/>
        </w:rPr>
        <w:t xml:space="preserve">adaptados </w:t>
      </w:r>
      <w:r w:rsidR="00100CD8" w:rsidRPr="008B3BA1">
        <w:rPr>
          <w:szCs w:val="22"/>
        </w:rPr>
        <w:t>a la innovación</w:t>
      </w:r>
      <w:r w:rsidR="00F34EFE" w:rsidRPr="008B3BA1">
        <w:rPr>
          <w:szCs w:val="22"/>
        </w:rPr>
        <w:t xml:space="preserve">. </w:t>
      </w:r>
    </w:p>
    <w:p w:rsidR="00F34EFE" w:rsidRPr="008B3BA1" w:rsidRDefault="00F34EFE" w:rsidP="00F34EFE">
      <w:pPr>
        <w:rPr>
          <w:szCs w:val="22"/>
        </w:rPr>
      </w:pPr>
    </w:p>
    <w:p w:rsidR="00F34EFE" w:rsidRPr="008B3BA1" w:rsidRDefault="00100CD8" w:rsidP="00F34EFE">
      <w:pPr>
        <w:rPr>
          <w:szCs w:val="22"/>
        </w:rPr>
      </w:pPr>
      <w:r w:rsidRPr="008B3BA1">
        <w:rPr>
          <w:iCs/>
          <w:szCs w:val="22"/>
        </w:rPr>
        <w:t>Estructura</w:t>
      </w:r>
      <w:proofErr w:type="gramStart"/>
      <w:r w:rsidR="00F34EFE" w:rsidRPr="008B3BA1">
        <w:rPr>
          <w:iCs/>
          <w:szCs w:val="22"/>
        </w:rPr>
        <w:t>:</w:t>
      </w:r>
      <w:r w:rsidR="00F34EFE" w:rsidRPr="008B3BA1">
        <w:rPr>
          <w:szCs w:val="22"/>
        </w:rPr>
        <w:t xml:space="preserve">  </w:t>
      </w:r>
      <w:r w:rsidRPr="008B3BA1">
        <w:rPr>
          <w:szCs w:val="22"/>
        </w:rPr>
        <w:t>El</w:t>
      </w:r>
      <w:proofErr w:type="gramEnd"/>
      <w:r w:rsidRPr="008B3BA1">
        <w:rPr>
          <w:szCs w:val="22"/>
        </w:rPr>
        <w:t xml:space="preserve"> principal órgano rector de </w:t>
      </w:r>
      <w:proofErr w:type="spellStart"/>
      <w:r w:rsidR="00F34EFE" w:rsidRPr="008B3BA1">
        <w:rPr>
          <w:i/>
          <w:szCs w:val="22"/>
        </w:rPr>
        <w:t>Innovation</w:t>
      </w:r>
      <w:proofErr w:type="spellEnd"/>
      <w:r w:rsidR="00F34EFE" w:rsidRPr="008B3BA1">
        <w:rPr>
          <w:i/>
          <w:szCs w:val="22"/>
        </w:rPr>
        <w:t xml:space="preserve"> </w:t>
      </w:r>
      <w:proofErr w:type="spellStart"/>
      <w:r w:rsidR="00F34EFE" w:rsidRPr="008B3BA1">
        <w:rPr>
          <w:i/>
          <w:szCs w:val="22"/>
        </w:rPr>
        <w:t>Insights</w:t>
      </w:r>
      <w:proofErr w:type="spellEnd"/>
      <w:r w:rsidR="00F34EFE" w:rsidRPr="008B3BA1">
        <w:rPr>
          <w:szCs w:val="22"/>
        </w:rPr>
        <w:t xml:space="preserve"> </w:t>
      </w:r>
      <w:r w:rsidRPr="008B3BA1">
        <w:rPr>
          <w:szCs w:val="22"/>
        </w:rPr>
        <w:t>es el Comité Ejecutivo</w:t>
      </w:r>
      <w:r w:rsidR="00F34EFE" w:rsidRPr="008B3BA1">
        <w:rPr>
          <w:szCs w:val="22"/>
        </w:rPr>
        <w:t>.</w:t>
      </w:r>
      <w:r w:rsidRPr="008B3BA1">
        <w:rPr>
          <w:szCs w:val="22"/>
        </w:rPr>
        <w:t xml:space="preserve"> De la orientación de las decisiones ejecutivas de la organización se ocupa un comité, a cuyo frente se sitúan un presidente, </w:t>
      </w:r>
      <w:r w:rsidR="00536365" w:rsidRPr="008B3BA1">
        <w:rPr>
          <w:szCs w:val="22"/>
        </w:rPr>
        <w:t>un</w:t>
      </w:r>
      <w:r w:rsidRPr="008B3BA1">
        <w:rPr>
          <w:szCs w:val="22"/>
        </w:rPr>
        <w:t xml:space="preserve"> secretario y un tesorero</w:t>
      </w:r>
      <w:r w:rsidR="00F34EFE" w:rsidRPr="008B3BA1">
        <w:rPr>
          <w:szCs w:val="22"/>
        </w:rPr>
        <w:t xml:space="preserve">. </w:t>
      </w:r>
    </w:p>
    <w:p w:rsidR="00F34EFE" w:rsidRPr="008B3BA1" w:rsidRDefault="00F34EFE" w:rsidP="00F34EFE">
      <w:pPr>
        <w:rPr>
          <w:szCs w:val="22"/>
        </w:rPr>
      </w:pPr>
    </w:p>
    <w:p w:rsidR="00F34EFE" w:rsidRPr="008B3BA1" w:rsidRDefault="001E343F" w:rsidP="00F34EFE">
      <w:pPr>
        <w:rPr>
          <w:szCs w:val="22"/>
        </w:rPr>
      </w:pPr>
      <w:r w:rsidRPr="008B3BA1">
        <w:rPr>
          <w:iCs/>
          <w:szCs w:val="22"/>
        </w:rPr>
        <w:t>Composición</w:t>
      </w:r>
      <w:proofErr w:type="gramStart"/>
      <w:r w:rsidR="00F34EFE" w:rsidRPr="008B3BA1">
        <w:rPr>
          <w:iCs/>
          <w:szCs w:val="22"/>
        </w:rPr>
        <w:t xml:space="preserve">: </w:t>
      </w:r>
      <w:r w:rsidR="00F34EFE" w:rsidRPr="008B3BA1">
        <w:rPr>
          <w:i/>
          <w:szCs w:val="22"/>
        </w:rPr>
        <w:t xml:space="preserve"> </w:t>
      </w:r>
      <w:r w:rsidR="00717FEE" w:rsidRPr="008B3BA1">
        <w:rPr>
          <w:szCs w:val="22"/>
        </w:rPr>
        <w:t>Los</w:t>
      </w:r>
      <w:proofErr w:type="gramEnd"/>
      <w:r w:rsidR="00717FEE" w:rsidRPr="008B3BA1">
        <w:rPr>
          <w:szCs w:val="22"/>
        </w:rPr>
        <w:t xml:space="preserve"> miembros de esta organización provienen del sector privado.  En la actualidad hay seis miembros que representan a empresas multinacionales, médicas y de </w:t>
      </w:r>
      <w:r w:rsidR="00057B6C" w:rsidRPr="008B3BA1">
        <w:rPr>
          <w:szCs w:val="22"/>
        </w:rPr>
        <w:t>comunicaciones</w:t>
      </w:r>
      <w:r w:rsidR="00717FEE" w:rsidRPr="008B3BA1">
        <w:rPr>
          <w:szCs w:val="22"/>
        </w:rPr>
        <w:t xml:space="preserve"> inal</w:t>
      </w:r>
      <w:r w:rsidR="00742DB2" w:rsidRPr="008B3BA1">
        <w:rPr>
          <w:szCs w:val="22"/>
        </w:rPr>
        <w:t>ámbricas</w:t>
      </w:r>
      <w:r w:rsidR="00F34EFE" w:rsidRPr="008B3BA1">
        <w:rPr>
          <w:szCs w:val="22"/>
        </w:rPr>
        <w:t xml:space="preserve">. </w:t>
      </w:r>
    </w:p>
    <w:p w:rsidR="00F34EFE" w:rsidRPr="008B3BA1" w:rsidRDefault="00F34EFE" w:rsidP="00F34EFE">
      <w:pPr>
        <w:rPr>
          <w:szCs w:val="22"/>
        </w:rPr>
      </w:pPr>
    </w:p>
    <w:p w:rsidR="00F34EFE" w:rsidRPr="008B3BA1" w:rsidRDefault="00F34EFE" w:rsidP="00F34EFE">
      <w:pPr>
        <w:rPr>
          <w:szCs w:val="22"/>
          <w:u w:val="single"/>
        </w:rPr>
      </w:pPr>
    </w:p>
    <w:p w:rsidR="00F34EFE" w:rsidRPr="00DC1D3F" w:rsidRDefault="00F34EFE" w:rsidP="00F34EFE">
      <w:pPr>
        <w:rPr>
          <w:szCs w:val="22"/>
          <w:u w:val="single"/>
          <w:lang w:val="en-US"/>
        </w:rPr>
      </w:pPr>
      <w:r w:rsidRPr="00DC1D3F">
        <w:rPr>
          <w:i/>
          <w:szCs w:val="22"/>
          <w:u w:val="single"/>
          <w:lang w:val="en-US"/>
        </w:rPr>
        <w:t>Intellectual Property Owners Association</w:t>
      </w:r>
      <w:r w:rsidRPr="00DC1D3F">
        <w:rPr>
          <w:szCs w:val="22"/>
          <w:u w:val="single"/>
          <w:lang w:val="en-US"/>
        </w:rPr>
        <w:t xml:space="preserve"> (IPO)</w:t>
      </w:r>
    </w:p>
    <w:p w:rsidR="00F34EFE" w:rsidRPr="00DC1D3F" w:rsidRDefault="00F34EFE" w:rsidP="00F34EFE">
      <w:pPr>
        <w:rPr>
          <w:i/>
          <w:szCs w:val="22"/>
          <w:lang w:val="en-US"/>
        </w:rPr>
      </w:pPr>
    </w:p>
    <w:p w:rsidR="00F34EFE" w:rsidRPr="008B3BA1" w:rsidRDefault="004E058C" w:rsidP="00F34EFE">
      <w:pPr>
        <w:rPr>
          <w:szCs w:val="22"/>
        </w:rPr>
      </w:pPr>
      <w:r w:rsidRPr="008B3BA1">
        <w:rPr>
          <w:iCs/>
          <w:szCs w:val="22"/>
        </w:rPr>
        <w:t>Sede</w:t>
      </w:r>
      <w:proofErr w:type="gramStart"/>
      <w:r w:rsidR="00F34EFE" w:rsidRPr="008B3BA1">
        <w:rPr>
          <w:iCs/>
          <w:szCs w:val="22"/>
        </w:rPr>
        <w:t xml:space="preserve">: </w:t>
      </w:r>
      <w:r w:rsidR="00F34EFE" w:rsidRPr="008B3BA1">
        <w:rPr>
          <w:szCs w:val="22"/>
        </w:rPr>
        <w:t xml:space="preserve"> </w:t>
      </w:r>
      <w:r w:rsidR="008D29BC" w:rsidRPr="008B3BA1">
        <w:rPr>
          <w:szCs w:val="22"/>
        </w:rPr>
        <w:t>La</w:t>
      </w:r>
      <w:proofErr w:type="gramEnd"/>
      <w:r w:rsidR="008D29BC" w:rsidRPr="008B3BA1">
        <w:rPr>
          <w:szCs w:val="22"/>
        </w:rPr>
        <w:t xml:space="preserve"> </w:t>
      </w:r>
      <w:proofErr w:type="spellStart"/>
      <w:r w:rsidR="008D29BC" w:rsidRPr="008B3BA1">
        <w:rPr>
          <w:i/>
          <w:szCs w:val="22"/>
        </w:rPr>
        <w:t>Intellectual</w:t>
      </w:r>
      <w:proofErr w:type="spellEnd"/>
      <w:r w:rsidR="008D29BC" w:rsidRPr="008B3BA1">
        <w:rPr>
          <w:i/>
          <w:szCs w:val="22"/>
        </w:rPr>
        <w:t xml:space="preserve"> </w:t>
      </w:r>
      <w:proofErr w:type="spellStart"/>
      <w:r w:rsidR="008D29BC" w:rsidRPr="008B3BA1">
        <w:rPr>
          <w:i/>
          <w:szCs w:val="22"/>
        </w:rPr>
        <w:t>Property</w:t>
      </w:r>
      <w:proofErr w:type="spellEnd"/>
      <w:r w:rsidR="008D29BC" w:rsidRPr="008B3BA1">
        <w:rPr>
          <w:i/>
          <w:szCs w:val="22"/>
        </w:rPr>
        <w:t xml:space="preserve"> </w:t>
      </w:r>
      <w:proofErr w:type="spellStart"/>
      <w:r w:rsidR="008D29BC" w:rsidRPr="008B3BA1">
        <w:rPr>
          <w:i/>
          <w:szCs w:val="22"/>
        </w:rPr>
        <w:t>Owners</w:t>
      </w:r>
      <w:proofErr w:type="spellEnd"/>
      <w:r w:rsidR="008D29BC" w:rsidRPr="008B3BA1">
        <w:rPr>
          <w:i/>
          <w:szCs w:val="22"/>
        </w:rPr>
        <w:t xml:space="preserve"> Association</w:t>
      </w:r>
      <w:r w:rsidR="008D29BC" w:rsidRPr="008B3BA1">
        <w:rPr>
          <w:szCs w:val="22"/>
        </w:rPr>
        <w:t xml:space="preserve"> (IPO) </w:t>
      </w:r>
      <w:r w:rsidRPr="008B3BA1">
        <w:rPr>
          <w:szCs w:val="22"/>
        </w:rPr>
        <w:t xml:space="preserve">fue </w:t>
      </w:r>
      <w:r w:rsidR="000E0070" w:rsidRPr="008B3BA1">
        <w:rPr>
          <w:szCs w:val="22"/>
        </w:rPr>
        <w:t>creada</w:t>
      </w:r>
      <w:r w:rsidRPr="008B3BA1">
        <w:rPr>
          <w:szCs w:val="22"/>
        </w:rPr>
        <w:t xml:space="preserve"> el 25 de enero de 1972 y tiene su sede en </w:t>
      </w:r>
      <w:r w:rsidR="00F34EFE" w:rsidRPr="008B3BA1">
        <w:rPr>
          <w:szCs w:val="22"/>
        </w:rPr>
        <w:t>Washington</w:t>
      </w:r>
      <w:r w:rsidRPr="008B3BA1">
        <w:rPr>
          <w:szCs w:val="22"/>
        </w:rPr>
        <w:t>,</w:t>
      </w:r>
      <w:r w:rsidR="00F34EFE" w:rsidRPr="008B3BA1">
        <w:rPr>
          <w:szCs w:val="22"/>
        </w:rPr>
        <w:t xml:space="preserve"> D.C</w:t>
      </w:r>
      <w:r w:rsidRPr="008B3BA1">
        <w:rPr>
          <w:szCs w:val="22"/>
        </w:rPr>
        <w:t>. (Estados Unidos de América)</w:t>
      </w:r>
      <w:r w:rsidR="00F34EFE" w:rsidRPr="008B3BA1">
        <w:rPr>
          <w:szCs w:val="22"/>
        </w:rPr>
        <w:t xml:space="preserve">.  </w:t>
      </w:r>
    </w:p>
    <w:p w:rsidR="00F34EFE" w:rsidRPr="008B3BA1" w:rsidRDefault="00F34EFE" w:rsidP="00F34EFE">
      <w:pPr>
        <w:rPr>
          <w:szCs w:val="22"/>
        </w:rPr>
      </w:pPr>
    </w:p>
    <w:p w:rsidR="00F34EFE" w:rsidRPr="008B3BA1" w:rsidRDefault="00CB4C89" w:rsidP="00F34EFE">
      <w:pPr>
        <w:rPr>
          <w:szCs w:val="22"/>
        </w:rPr>
      </w:pPr>
      <w:r w:rsidRPr="008B3BA1">
        <w:rPr>
          <w:iCs/>
          <w:szCs w:val="22"/>
        </w:rPr>
        <w:t>Objetivos</w:t>
      </w:r>
      <w:proofErr w:type="gramStart"/>
      <w:r w:rsidR="00F34EFE" w:rsidRPr="008B3BA1">
        <w:rPr>
          <w:iCs/>
          <w:szCs w:val="22"/>
        </w:rPr>
        <w:t>:</w:t>
      </w:r>
      <w:r w:rsidR="00F34EFE" w:rsidRPr="008B3BA1">
        <w:rPr>
          <w:szCs w:val="22"/>
        </w:rPr>
        <w:t xml:space="preserve">  </w:t>
      </w:r>
      <w:r w:rsidRPr="008B3BA1">
        <w:rPr>
          <w:szCs w:val="22"/>
        </w:rPr>
        <w:t>La</w:t>
      </w:r>
      <w:proofErr w:type="gramEnd"/>
      <w:r w:rsidRPr="008B3BA1">
        <w:rPr>
          <w:szCs w:val="22"/>
        </w:rPr>
        <w:t xml:space="preserve"> finalidad de la IPO es alentar el desarrollo y la protección de la propiedad intelectual por conducto de la educación de sus miembros y del público en lo tocante a la importancia de la propiedad industrial e intelectual.  Además, promueve el uso de sistemas de incentivos con objeto de estimular la invención y la innovación en beneficio del desarrollo de la propiedad </w:t>
      </w:r>
      <w:r w:rsidR="006402DA" w:rsidRPr="008B3BA1">
        <w:rPr>
          <w:szCs w:val="22"/>
        </w:rPr>
        <w:t>industrial e intelectual</w:t>
      </w:r>
      <w:r w:rsidR="00F34EFE" w:rsidRPr="008B3BA1">
        <w:rPr>
          <w:szCs w:val="22"/>
        </w:rPr>
        <w:t xml:space="preserve">. </w:t>
      </w:r>
    </w:p>
    <w:p w:rsidR="00F34EFE" w:rsidRPr="008B3BA1" w:rsidRDefault="00F34EFE" w:rsidP="00F34EFE">
      <w:pPr>
        <w:rPr>
          <w:szCs w:val="22"/>
        </w:rPr>
      </w:pPr>
    </w:p>
    <w:p w:rsidR="00F34EFE" w:rsidRPr="008B3BA1" w:rsidRDefault="006402DA" w:rsidP="00F34EFE">
      <w:pPr>
        <w:rPr>
          <w:szCs w:val="22"/>
        </w:rPr>
      </w:pPr>
      <w:r w:rsidRPr="008B3BA1">
        <w:rPr>
          <w:iCs/>
          <w:szCs w:val="22"/>
        </w:rPr>
        <w:t>Estructura</w:t>
      </w:r>
      <w:proofErr w:type="gramStart"/>
      <w:r w:rsidR="00F34EFE" w:rsidRPr="008B3BA1">
        <w:rPr>
          <w:iCs/>
          <w:szCs w:val="22"/>
        </w:rPr>
        <w:t>:</w:t>
      </w:r>
      <w:r w:rsidR="00F34EFE" w:rsidRPr="008B3BA1">
        <w:rPr>
          <w:szCs w:val="22"/>
        </w:rPr>
        <w:t xml:space="preserve">  </w:t>
      </w:r>
      <w:r w:rsidR="00A92189" w:rsidRPr="008B3BA1">
        <w:rPr>
          <w:szCs w:val="22"/>
        </w:rPr>
        <w:t>El</w:t>
      </w:r>
      <w:proofErr w:type="gramEnd"/>
      <w:r w:rsidR="00A92189" w:rsidRPr="008B3BA1">
        <w:rPr>
          <w:szCs w:val="22"/>
        </w:rPr>
        <w:t xml:space="preserve"> principal órgano rector de la IPO está integrado por un comité presidido por un presidente, un vicepresidente, un tesorero y un director ejecutivo</w:t>
      </w:r>
      <w:r w:rsidR="00F34EFE" w:rsidRPr="008B3BA1">
        <w:rPr>
          <w:szCs w:val="22"/>
        </w:rPr>
        <w:t xml:space="preserve">. </w:t>
      </w:r>
    </w:p>
    <w:p w:rsidR="00F34EFE" w:rsidRPr="008B3BA1" w:rsidRDefault="00F34EFE" w:rsidP="00F34EFE">
      <w:pPr>
        <w:rPr>
          <w:szCs w:val="22"/>
        </w:rPr>
      </w:pPr>
    </w:p>
    <w:p w:rsidR="00F34EFE" w:rsidRPr="008B3BA1" w:rsidRDefault="00A92189" w:rsidP="00F34EFE">
      <w:r w:rsidRPr="008B3BA1">
        <w:rPr>
          <w:iCs/>
          <w:szCs w:val="22"/>
        </w:rPr>
        <w:t>Composición</w:t>
      </w:r>
      <w:proofErr w:type="gramStart"/>
      <w:r w:rsidR="00F34EFE" w:rsidRPr="008B3BA1">
        <w:rPr>
          <w:iCs/>
          <w:szCs w:val="22"/>
        </w:rPr>
        <w:t xml:space="preserve">:  </w:t>
      </w:r>
      <w:r w:rsidRPr="008B3BA1">
        <w:t>Más</w:t>
      </w:r>
      <w:proofErr w:type="gramEnd"/>
      <w:r w:rsidRPr="008B3BA1">
        <w:t xml:space="preserve"> de 200 empresas y 12.000 particulares de todo el mundo son miembros de la IPO en virtud de la pertenencia</w:t>
      </w:r>
      <w:r w:rsidR="000E0070" w:rsidRPr="008B3BA1">
        <w:t xml:space="preserve"> a esta asociación</w:t>
      </w:r>
      <w:r w:rsidRPr="008B3BA1">
        <w:t xml:space="preserve"> de sus empresas o bufetes de abogados, o bien en calidad de inventores, autores, universidades, bufetes de abogados o abogados que son miembros a título personal</w:t>
      </w:r>
      <w:r w:rsidR="008269B3">
        <w:t xml:space="preserve"> o particular</w:t>
      </w:r>
      <w:r w:rsidR="00F34EFE" w:rsidRPr="008B3BA1">
        <w:t>.</w:t>
      </w:r>
    </w:p>
    <w:p w:rsidR="00F34EFE" w:rsidRPr="008B3BA1" w:rsidRDefault="00F34EFE" w:rsidP="00F34EFE">
      <w:pPr>
        <w:rPr>
          <w:szCs w:val="22"/>
        </w:rPr>
      </w:pPr>
    </w:p>
    <w:p w:rsidR="00F34EFE" w:rsidRPr="008B3BA1" w:rsidRDefault="00F34EFE" w:rsidP="00F34EFE">
      <w:pPr>
        <w:rPr>
          <w:szCs w:val="22"/>
        </w:rPr>
      </w:pPr>
    </w:p>
    <w:p w:rsidR="00F34EFE" w:rsidRPr="008B3BA1" w:rsidRDefault="00F34EFE" w:rsidP="00F34EFE">
      <w:pPr>
        <w:rPr>
          <w:i/>
          <w:szCs w:val="22"/>
          <w:u w:val="single"/>
        </w:rPr>
      </w:pPr>
      <w:r w:rsidRPr="008B3BA1">
        <w:rPr>
          <w:i/>
          <w:szCs w:val="22"/>
          <w:u w:val="single"/>
        </w:rPr>
        <w:t xml:space="preserve">International </w:t>
      </w:r>
      <w:proofErr w:type="spellStart"/>
      <w:r w:rsidRPr="008B3BA1">
        <w:rPr>
          <w:i/>
          <w:szCs w:val="22"/>
          <w:u w:val="single"/>
        </w:rPr>
        <w:t>Authors</w:t>
      </w:r>
      <w:proofErr w:type="spellEnd"/>
      <w:r w:rsidRPr="008B3BA1">
        <w:rPr>
          <w:i/>
          <w:szCs w:val="22"/>
          <w:u w:val="single"/>
        </w:rPr>
        <w:t xml:space="preserve"> </w:t>
      </w:r>
      <w:proofErr w:type="spellStart"/>
      <w:r w:rsidRPr="008B3BA1">
        <w:rPr>
          <w:i/>
          <w:szCs w:val="22"/>
          <w:u w:val="single"/>
        </w:rPr>
        <w:t>Forum</w:t>
      </w:r>
      <w:proofErr w:type="spellEnd"/>
    </w:p>
    <w:p w:rsidR="00F34EFE" w:rsidRPr="008B3BA1" w:rsidRDefault="00F34EFE" w:rsidP="00F34EFE">
      <w:pPr>
        <w:rPr>
          <w:szCs w:val="22"/>
          <w:u w:val="single"/>
        </w:rPr>
      </w:pPr>
    </w:p>
    <w:p w:rsidR="00F34EFE" w:rsidRPr="008B3BA1" w:rsidRDefault="006D047C" w:rsidP="00F34EFE">
      <w:pPr>
        <w:rPr>
          <w:szCs w:val="22"/>
        </w:rPr>
      </w:pPr>
      <w:r w:rsidRPr="008B3BA1">
        <w:rPr>
          <w:iCs/>
          <w:szCs w:val="22"/>
        </w:rPr>
        <w:t>Sede</w:t>
      </w:r>
      <w:proofErr w:type="gramStart"/>
      <w:r w:rsidR="00F34EFE" w:rsidRPr="008B3BA1">
        <w:rPr>
          <w:iCs/>
          <w:szCs w:val="22"/>
        </w:rPr>
        <w:t>:</w:t>
      </w:r>
      <w:r w:rsidR="00F34EFE" w:rsidRPr="008B3BA1">
        <w:rPr>
          <w:szCs w:val="22"/>
        </w:rPr>
        <w:t xml:space="preserve">  </w:t>
      </w:r>
      <w:r w:rsidRPr="008B3BA1">
        <w:rPr>
          <w:szCs w:val="22"/>
        </w:rPr>
        <w:t>Establecido</w:t>
      </w:r>
      <w:proofErr w:type="gramEnd"/>
      <w:r w:rsidRPr="008B3BA1">
        <w:rPr>
          <w:szCs w:val="22"/>
        </w:rPr>
        <w:t xml:space="preserve"> el 19 de abril de 2013,</w:t>
      </w:r>
      <w:r w:rsidR="002B7980" w:rsidRPr="008B3BA1">
        <w:rPr>
          <w:szCs w:val="22"/>
        </w:rPr>
        <w:t xml:space="preserve"> el</w:t>
      </w:r>
      <w:r w:rsidRPr="008B3BA1">
        <w:rPr>
          <w:szCs w:val="22"/>
        </w:rPr>
        <w:t xml:space="preserve"> </w:t>
      </w:r>
      <w:r w:rsidR="00F34EFE" w:rsidRPr="008B3BA1">
        <w:rPr>
          <w:i/>
          <w:szCs w:val="22"/>
        </w:rPr>
        <w:t xml:space="preserve">International </w:t>
      </w:r>
      <w:proofErr w:type="spellStart"/>
      <w:r w:rsidR="00F34EFE" w:rsidRPr="008B3BA1">
        <w:rPr>
          <w:i/>
          <w:szCs w:val="22"/>
        </w:rPr>
        <w:t>Authors</w:t>
      </w:r>
      <w:proofErr w:type="spellEnd"/>
      <w:r w:rsidR="00F34EFE" w:rsidRPr="008B3BA1">
        <w:rPr>
          <w:i/>
          <w:szCs w:val="22"/>
        </w:rPr>
        <w:t xml:space="preserve"> </w:t>
      </w:r>
      <w:proofErr w:type="spellStart"/>
      <w:r w:rsidR="00F34EFE" w:rsidRPr="008B3BA1">
        <w:rPr>
          <w:i/>
          <w:szCs w:val="22"/>
        </w:rPr>
        <w:t>Forum</w:t>
      </w:r>
      <w:proofErr w:type="spellEnd"/>
      <w:r w:rsidR="00F34EFE" w:rsidRPr="008B3BA1">
        <w:rPr>
          <w:szCs w:val="22"/>
        </w:rPr>
        <w:t xml:space="preserve"> </w:t>
      </w:r>
      <w:r w:rsidRPr="008B3BA1">
        <w:rPr>
          <w:szCs w:val="22"/>
        </w:rPr>
        <w:t>tiene su sede en</w:t>
      </w:r>
      <w:r w:rsidR="00F34EFE" w:rsidRPr="008B3BA1">
        <w:rPr>
          <w:szCs w:val="22"/>
        </w:rPr>
        <w:t xml:space="preserve"> Cardiff</w:t>
      </w:r>
      <w:r w:rsidRPr="008B3BA1">
        <w:rPr>
          <w:szCs w:val="22"/>
        </w:rPr>
        <w:t xml:space="preserve"> (</w:t>
      </w:r>
      <w:r w:rsidR="00552AD8" w:rsidRPr="008B3BA1">
        <w:rPr>
          <w:szCs w:val="22"/>
        </w:rPr>
        <w:t>Reino Unido de Gran Bretaña e Irlanda del Norte</w:t>
      </w:r>
      <w:r w:rsidRPr="008B3BA1">
        <w:rPr>
          <w:szCs w:val="22"/>
        </w:rPr>
        <w:t>).</w:t>
      </w:r>
    </w:p>
    <w:p w:rsidR="00F34EFE" w:rsidRPr="008B3BA1" w:rsidRDefault="00F34EFE" w:rsidP="00F34EFE">
      <w:pPr>
        <w:rPr>
          <w:szCs w:val="22"/>
        </w:rPr>
      </w:pPr>
    </w:p>
    <w:p w:rsidR="00F34EFE" w:rsidRPr="008B3BA1" w:rsidRDefault="00552AD8" w:rsidP="00F34EFE">
      <w:pPr>
        <w:rPr>
          <w:szCs w:val="22"/>
        </w:rPr>
      </w:pPr>
      <w:r w:rsidRPr="008B3BA1">
        <w:rPr>
          <w:iCs/>
          <w:szCs w:val="22"/>
        </w:rPr>
        <w:t>Objetivos</w:t>
      </w:r>
      <w:proofErr w:type="gramStart"/>
      <w:r w:rsidR="00F34EFE" w:rsidRPr="008B3BA1">
        <w:rPr>
          <w:iCs/>
          <w:szCs w:val="22"/>
        </w:rPr>
        <w:t>:</w:t>
      </w:r>
      <w:r w:rsidR="00F34EFE" w:rsidRPr="008B3BA1">
        <w:rPr>
          <w:szCs w:val="22"/>
        </w:rPr>
        <w:t xml:space="preserve">  </w:t>
      </w:r>
      <w:r w:rsidR="00246F8E" w:rsidRPr="008B3BA1">
        <w:rPr>
          <w:szCs w:val="22"/>
        </w:rPr>
        <w:t>El</w:t>
      </w:r>
      <w:proofErr w:type="gramEnd"/>
      <w:r w:rsidR="00246F8E" w:rsidRPr="008B3BA1">
        <w:rPr>
          <w:szCs w:val="22"/>
        </w:rPr>
        <w:t xml:space="preserve"> </w:t>
      </w:r>
      <w:r w:rsidR="00F34EFE" w:rsidRPr="008B3BA1">
        <w:rPr>
          <w:i/>
          <w:szCs w:val="22"/>
        </w:rPr>
        <w:t xml:space="preserve">International </w:t>
      </w:r>
      <w:proofErr w:type="spellStart"/>
      <w:r w:rsidR="00F34EFE" w:rsidRPr="008B3BA1">
        <w:rPr>
          <w:i/>
          <w:szCs w:val="22"/>
        </w:rPr>
        <w:t>Authors</w:t>
      </w:r>
      <w:proofErr w:type="spellEnd"/>
      <w:r w:rsidR="00F34EFE" w:rsidRPr="008B3BA1">
        <w:rPr>
          <w:i/>
          <w:szCs w:val="22"/>
        </w:rPr>
        <w:t xml:space="preserve"> </w:t>
      </w:r>
      <w:proofErr w:type="spellStart"/>
      <w:r w:rsidR="00F34EFE" w:rsidRPr="008B3BA1">
        <w:rPr>
          <w:i/>
          <w:szCs w:val="22"/>
        </w:rPr>
        <w:t>Forum</w:t>
      </w:r>
      <w:proofErr w:type="spellEnd"/>
      <w:r w:rsidRPr="008B3BA1">
        <w:rPr>
          <w:szCs w:val="22"/>
        </w:rPr>
        <w:t xml:space="preserve"> tiene por objeto constituirse en una plataforma de apoyo a los derechos de los autores.  Defiende la función de los autores en la sociedad y subraya la importancia de la creación para la diversidad cultural y el valor económico del trabajo de los autores.  Por otra parte, facilita una presencia </w:t>
      </w:r>
      <w:r w:rsidR="000440D8" w:rsidRPr="008B3BA1">
        <w:rPr>
          <w:szCs w:val="22"/>
        </w:rPr>
        <w:t>sólida</w:t>
      </w:r>
      <w:r w:rsidRPr="008B3BA1">
        <w:rPr>
          <w:szCs w:val="22"/>
        </w:rPr>
        <w:t xml:space="preserve"> de los autores en el plano internacional por medio de actividades de promoción de sus intereses y </w:t>
      </w:r>
      <w:r w:rsidR="000440D8" w:rsidRPr="008B3BA1">
        <w:rPr>
          <w:szCs w:val="22"/>
        </w:rPr>
        <w:t xml:space="preserve">de </w:t>
      </w:r>
      <w:r w:rsidRPr="008B3BA1">
        <w:rPr>
          <w:szCs w:val="22"/>
        </w:rPr>
        <w:t>sensibilización sobre el derecho de autor</w:t>
      </w:r>
      <w:r w:rsidR="00F34EFE" w:rsidRPr="008B3BA1">
        <w:rPr>
          <w:szCs w:val="22"/>
        </w:rPr>
        <w:t xml:space="preserve">. </w:t>
      </w:r>
    </w:p>
    <w:p w:rsidR="00F34EFE" w:rsidRPr="008B3BA1" w:rsidRDefault="00F34EFE" w:rsidP="00F34EFE">
      <w:pPr>
        <w:rPr>
          <w:szCs w:val="22"/>
        </w:rPr>
      </w:pPr>
    </w:p>
    <w:p w:rsidR="00EE454E" w:rsidRPr="008B3BA1" w:rsidRDefault="00EE454E" w:rsidP="00F34EFE">
      <w:pPr>
        <w:rPr>
          <w:szCs w:val="22"/>
        </w:rPr>
      </w:pPr>
      <w:r w:rsidRPr="008B3BA1">
        <w:rPr>
          <w:iCs/>
          <w:szCs w:val="22"/>
        </w:rPr>
        <w:t>Estructura</w:t>
      </w:r>
      <w:proofErr w:type="gramStart"/>
      <w:r w:rsidR="00F34EFE" w:rsidRPr="008B3BA1">
        <w:rPr>
          <w:iCs/>
          <w:szCs w:val="22"/>
        </w:rPr>
        <w:t>:</w:t>
      </w:r>
      <w:r w:rsidR="00F34EFE" w:rsidRPr="008B3BA1">
        <w:rPr>
          <w:szCs w:val="22"/>
        </w:rPr>
        <w:t xml:space="preserve">  </w:t>
      </w:r>
      <w:r w:rsidR="00246F8E" w:rsidRPr="008B3BA1">
        <w:rPr>
          <w:szCs w:val="22"/>
        </w:rPr>
        <w:t>El</w:t>
      </w:r>
      <w:proofErr w:type="gramEnd"/>
      <w:r w:rsidR="00246F8E" w:rsidRPr="008B3BA1">
        <w:rPr>
          <w:szCs w:val="22"/>
        </w:rPr>
        <w:t xml:space="preserve"> </w:t>
      </w:r>
      <w:r w:rsidRPr="008B3BA1">
        <w:rPr>
          <w:i/>
          <w:szCs w:val="22"/>
        </w:rPr>
        <w:t xml:space="preserve">International </w:t>
      </w:r>
      <w:proofErr w:type="spellStart"/>
      <w:r w:rsidRPr="008B3BA1">
        <w:rPr>
          <w:i/>
          <w:szCs w:val="22"/>
        </w:rPr>
        <w:t>Authors</w:t>
      </w:r>
      <w:proofErr w:type="spellEnd"/>
      <w:r w:rsidRPr="008B3BA1">
        <w:rPr>
          <w:i/>
          <w:szCs w:val="22"/>
        </w:rPr>
        <w:t xml:space="preserve"> </w:t>
      </w:r>
      <w:proofErr w:type="spellStart"/>
      <w:r w:rsidRPr="008B3BA1">
        <w:rPr>
          <w:i/>
          <w:szCs w:val="22"/>
        </w:rPr>
        <w:t>Forum</w:t>
      </w:r>
      <w:proofErr w:type="spellEnd"/>
      <w:r w:rsidRPr="008B3BA1">
        <w:rPr>
          <w:szCs w:val="22"/>
        </w:rPr>
        <w:t xml:space="preserve"> está administrado por un </w:t>
      </w:r>
      <w:r w:rsidR="003C1037" w:rsidRPr="008B3BA1">
        <w:rPr>
          <w:szCs w:val="22"/>
        </w:rPr>
        <w:t xml:space="preserve">comité directivo compuesto por los Consejeros de la Asociación, que son responsables de la gestión de las actividades </w:t>
      </w:r>
      <w:r w:rsidR="00246F8E" w:rsidRPr="008B3BA1">
        <w:rPr>
          <w:szCs w:val="22"/>
        </w:rPr>
        <w:t xml:space="preserve">de </w:t>
      </w:r>
      <w:r w:rsidR="000440D8" w:rsidRPr="008B3BA1">
        <w:rPr>
          <w:szCs w:val="22"/>
        </w:rPr>
        <w:t>esta</w:t>
      </w:r>
      <w:r w:rsidR="003C1037" w:rsidRPr="008B3BA1">
        <w:rPr>
          <w:szCs w:val="22"/>
        </w:rPr>
        <w:t xml:space="preserve">, para lo cual están facultados para ejercer todos los poderes del </w:t>
      </w:r>
      <w:r w:rsidR="003C1037" w:rsidRPr="008B3BA1">
        <w:rPr>
          <w:i/>
          <w:szCs w:val="22"/>
        </w:rPr>
        <w:t xml:space="preserve">International </w:t>
      </w:r>
      <w:proofErr w:type="spellStart"/>
      <w:r w:rsidR="003C1037" w:rsidRPr="008B3BA1">
        <w:rPr>
          <w:i/>
          <w:szCs w:val="22"/>
        </w:rPr>
        <w:t>Authors</w:t>
      </w:r>
      <w:proofErr w:type="spellEnd"/>
      <w:r w:rsidR="003C1037" w:rsidRPr="008B3BA1">
        <w:rPr>
          <w:i/>
          <w:szCs w:val="22"/>
        </w:rPr>
        <w:t xml:space="preserve"> </w:t>
      </w:r>
      <w:proofErr w:type="spellStart"/>
      <w:r w:rsidR="003C1037" w:rsidRPr="008B3BA1">
        <w:rPr>
          <w:i/>
          <w:szCs w:val="22"/>
        </w:rPr>
        <w:t>Forum</w:t>
      </w:r>
      <w:proofErr w:type="spellEnd"/>
      <w:r w:rsidR="003C1037" w:rsidRPr="008B3BA1">
        <w:rPr>
          <w:szCs w:val="22"/>
        </w:rPr>
        <w:t>.  En la actualidad, la Junta de Consejeros está formada por nueve miembros.</w:t>
      </w:r>
    </w:p>
    <w:p w:rsidR="00F34EFE" w:rsidRPr="008B3BA1" w:rsidRDefault="00F34EFE" w:rsidP="00F34EFE">
      <w:pPr>
        <w:rPr>
          <w:szCs w:val="22"/>
        </w:rPr>
      </w:pPr>
    </w:p>
    <w:p w:rsidR="00F34EFE" w:rsidRPr="008B3BA1" w:rsidRDefault="00EE454E" w:rsidP="00F34EFE">
      <w:pPr>
        <w:rPr>
          <w:szCs w:val="22"/>
        </w:rPr>
      </w:pPr>
      <w:r w:rsidRPr="008B3BA1">
        <w:rPr>
          <w:iCs/>
          <w:szCs w:val="22"/>
        </w:rPr>
        <w:t>Composición</w:t>
      </w:r>
      <w:proofErr w:type="gramStart"/>
      <w:r w:rsidR="00F34EFE" w:rsidRPr="008B3BA1">
        <w:rPr>
          <w:iCs/>
          <w:szCs w:val="22"/>
        </w:rPr>
        <w:t xml:space="preserve">: </w:t>
      </w:r>
      <w:r w:rsidR="00F34EFE" w:rsidRPr="008B3BA1">
        <w:rPr>
          <w:i/>
          <w:szCs w:val="22"/>
        </w:rPr>
        <w:t xml:space="preserve"> </w:t>
      </w:r>
      <w:r w:rsidR="0071774F" w:rsidRPr="008B3BA1">
        <w:rPr>
          <w:szCs w:val="22"/>
        </w:rPr>
        <w:t>En</w:t>
      </w:r>
      <w:proofErr w:type="gramEnd"/>
      <w:r w:rsidR="0071774F" w:rsidRPr="008B3BA1">
        <w:rPr>
          <w:szCs w:val="22"/>
        </w:rPr>
        <w:t xml:space="preserve"> estos momentos, </w:t>
      </w:r>
      <w:r w:rsidR="00246F8E" w:rsidRPr="008B3BA1">
        <w:rPr>
          <w:szCs w:val="22"/>
        </w:rPr>
        <w:t xml:space="preserve">el </w:t>
      </w:r>
      <w:r w:rsidR="0071774F" w:rsidRPr="008B3BA1">
        <w:rPr>
          <w:i/>
          <w:szCs w:val="22"/>
        </w:rPr>
        <w:t xml:space="preserve">International </w:t>
      </w:r>
      <w:proofErr w:type="spellStart"/>
      <w:r w:rsidR="0071774F" w:rsidRPr="008B3BA1">
        <w:rPr>
          <w:i/>
          <w:szCs w:val="22"/>
        </w:rPr>
        <w:t>Authors</w:t>
      </w:r>
      <w:proofErr w:type="spellEnd"/>
      <w:r w:rsidR="0071774F" w:rsidRPr="008B3BA1">
        <w:rPr>
          <w:i/>
          <w:szCs w:val="22"/>
        </w:rPr>
        <w:t xml:space="preserve"> </w:t>
      </w:r>
      <w:proofErr w:type="spellStart"/>
      <w:r w:rsidR="0071774F" w:rsidRPr="008B3BA1">
        <w:rPr>
          <w:i/>
          <w:szCs w:val="22"/>
        </w:rPr>
        <w:t>Forum</w:t>
      </w:r>
      <w:proofErr w:type="spellEnd"/>
      <w:r w:rsidR="0071774F" w:rsidRPr="008B3BA1">
        <w:rPr>
          <w:szCs w:val="22"/>
        </w:rPr>
        <w:t xml:space="preserve"> </w:t>
      </w:r>
      <w:r w:rsidR="00177224" w:rsidRPr="008B3BA1">
        <w:rPr>
          <w:szCs w:val="22"/>
        </w:rPr>
        <w:t xml:space="preserve">está </w:t>
      </w:r>
      <w:r w:rsidR="008269B3">
        <w:rPr>
          <w:szCs w:val="22"/>
        </w:rPr>
        <w:t>compuesto</w:t>
      </w:r>
      <w:r w:rsidR="00177224" w:rsidRPr="008B3BA1">
        <w:rPr>
          <w:szCs w:val="22"/>
        </w:rPr>
        <w:t xml:space="preserve"> por</w:t>
      </w:r>
      <w:r w:rsidR="0071774F" w:rsidRPr="008B3BA1">
        <w:rPr>
          <w:szCs w:val="22"/>
        </w:rPr>
        <w:t xml:space="preserve"> 23 </w:t>
      </w:r>
      <w:r w:rsidR="0071774F" w:rsidRPr="008269B3">
        <w:rPr>
          <w:szCs w:val="22"/>
        </w:rPr>
        <w:t xml:space="preserve">miembros a título </w:t>
      </w:r>
      <w:r w:rsidR="008269B3" w:rsidRPr="008269B3">
        <w:rPr>
          <w:szCs w:val="22"/>
        </w:rPr>
        <w:t>personal</w:t>
      </w:r>
      <w:r w:rsidR="0071774F" w:rsidRPr="008269B3">
        <w:rPr>
          <w:szCs w:val="22"/>
        </w:rPr>
        <w:t xml:space="preserve"> y 8 asociaciones.  Los 31 miembros actuales defienden los intereses</w:t>
      </w:r>
      <w:r w:rsidR="0071774F" w:rsidRPr="008B3BA1">
        <w:rPr>
          <w:szCs w:val="22"/>
        </w:rPr>
        <w:t xml:space="preserve"> de las organizaciones de autores </w:t>
      </w:r>
      <w:r w:rsidR="00EC4E24">
        <w:rPr>
          <w:szCs w:val="22"/>
        </w:rPr>
        <w:t>de</w:t>
      </w:r>
      <w:r w:rsidR="0071774F" w:rsidRPr="008B3BA1">
        <w:rPr>
          <w:szCs w:val="22"/>
        </w:rPr>
        <w:t xml:space="preserve"> todo el mundo, comprendidos el Reino Unido de Gran Bretaña e Irlanda del Norte, los Estados Unidos de América y algunos países africanos</w:t>
      </w:r>
      <w:r w:rsidR="00F34EFE" w:rsidRPr="008B3BA1">
        <w:rPr>
          <w:szCs w:val="22"/>
        </w:rPr>
        <w:t xml:space="preserve">. </w:t>
      </w:r>
    </w:p>
    <w:p w:rsidR="00F34EFE" w:rsidRPr="008B3BA1" w:rsidRDefault="00F34EFE" w:rsidP="00F34EFE">
      <w:pPr>
        <w:rPr>
          <w:szCs w:val="22"/>
          <w:highlight w:val="yellow"/>
          <w:u w:val="single"/>
        </w:rPr>
      </w:pPr>
    </w:p>
    <w:p w:rsidR="00F34EFE" w:rsidRPr="008B3BA1" w:rsidRDefault="00F34EFE" w:rsidP="00DC1D3F">
      <w:pPr>
        <w:keepNext/>
        <w:rPr>
          <w:i/>
          <w:szCs w:val="22"/>
          <w:u w:val="single"/>
        </w:rPr>
      </w:pPr>
      <w:r w:rsidRPr="008B3BA1">
        <w:rPr>
          <w:i/>
          <w:szCs w:val="22"/>
          <w:u w:val="single"/>
        </w:rPr>
        <w:lastRenderedPageBreak/>
        <w:t xml:space="preserve">IP </w:t>
      </w:r>
      <w:proofErr w:type="spellStart"/>
      <w:r w:rsidRPr="008B3BA1">
        <w:rPr>
          <w:i/>
          <w:szCs w:val="22"/>
          <w:u w:val="single"/>
        </w:rPr>
        <w:t>Federation</w:t>
      </w:r>
      <w:proofErr w:type="spellEnd"/>
    </w:p>
    <w:p w:rsidR="00F34EFE" w:rsidRPr="008B3BA1" w:rsidRDefault="00F34EFE" w:rsidP="00DC1D3F">
      <w:pPr>
        <w:keepNext/>
        <w:rPr>
          <w:i/>
          <w:szCs w:val="22"/>
          <w:highlight w:val="yellow"/>
        </w:rPr>
      </w:pPr>
    </w:p>
    <w:p w:rsidR="002B7980" w:rsidRPr="008B3BA1" w:rsidRDefault="002B7980" w:rsidP="00F34EFE">
      <w:pPr>
        <w:rPr>
          <w:szCs w:val="22"/>
        </w:rPr>
      </w:pPr>
      <w:r w:rsidRPr="008B3BA1">
        <w:rPr>
          <w:iCs/>
          <w:szCs w:val="22"/>
        </w:rPr>
        <w:t>Sede</w:t>
      </w:r>
      <w:proofErr w:type="gramStart"/>
      <w:r w:rsidR="00F34EFE" w:rsidRPr="008B3BA1">
        <w:rPr>
          <w:iCs/>
          <w:szCs w:val="22"/>
        </w:rPr>
        <w:t>:</w:t>
      </w:r>
      <w:r w:rsidR="00F34EFE" w:rsidRPr="008B3BA1">
        <w:rPr>
          <w:szCs w:val="22"/>
        </w:rPr>
        <w:t xml:space="preserve">  </w:t>
      </w:r>
      <w:r w:rsidRPr="008B3BA1">
        <w:rPr>
          <w:szCs w:val="22"/>
        </w:rPr>
        <w:t>La</w:t>
      </w:r>
      <w:proofErr w:type="gramEnd"/>
      <w:r w:rsidR="00F34EFE" w:rsidRPr="008B3BA1">
        <w:rPr>
          <w:szCs w:val="22"/>
        </w:rPr>
        <w:t xml:space="preserve"> </w:t>
      </w:r>
      <w:r w:rsidR="00F34EFE" w:rsidRPr="008B3BA1">
        <w:rPr>
          <w:i/>
          <w:szCs w:val="22"/>
        </w:rPr>
        <w:t xml:space="preserve">IP </w:t>
      </w:r>
      <w:proofErr w:type="spellStart"/>
      <w:r w:rsidR="00F34EFE" w:rsidRPr="008B3BA1">
        <w:rPr>
          <w:i/>
          <w:szCs w:val="22"/>
        </w:rPr>
        <w:t>Federation</w:t>
      </w:r>
      <w:proofErr w:type="spellEnd"/>
      <w:r w:rsidRPr="008B3BA1">
        <w:rPr>
          <w:szCs w:val="22"/>
        </w:rPr>
        <w:t xml:space="preserve"> se fundó en 1920 y tiene su sede en Londres (Reino Unido de Gran Bretaña e Irlanda del Norte).</w:t>
      </w:r>
    </w:p>
    <w:p w:rsidR="00F34EFE" w:rsidRPr="008B3BA1" w:rsidRDefault="00F34EFE" w:rsidP="00F34EFE">
      <w:pPr>
        <w:rPr>
          <w:szCs w:val="22"/>
        </w:rPr>
      </w:pPr>
    </w:p>
    <w:p w:rsidR="00325074" w:rsidRPr="008B3BA1" w:rsidRDefault="00325074" w:rsidP="00F34EFE">
      <w:pPr>
        <w:rPr>
          <w:szCs w:val="22"/>
        </w:rPr>
      </w:pPr>
      <w:r w:rsidRPr="008B3BA1">
        <w:rPr>
          <w:iCs/>
          <w:szCs w:val="22"/>
        </w:rPr>
        <w:t>Obje</w:t>
      </w:r>
      <w:r w:rsidR="00F34EFE" w:rsidRPr="008B3BA1">
        <w:rPr>
          <w:iCs/>
          <w:szCs w:val="22"/>
        </w:rPr>
        <w:t>tiv</w:t>
      </w:r>
      <w:r w:rsidR="00246F8E" w:rsidRPr="008B3BA1">
        <w:rPr>
          <w:iCs/>
          <w:szCs w:val="22"/>
        </w:rPr>
        <w:t>o</w:t>
      </w:r>
      <w:r w:rsidR="00F34EFE" w:rsidRPr="008B3BA1">
        <w:rPr>
          <w:iCs/>
          <w:szCs w:val="22"/>
        </w:rPr>
        <w:t>s</w:t>
      </w:r>
      <w:proofErr w:type="gramStart"/>
      <w:r w:rsidR="00F34EFE" w:rsidRPr="008B3BA1">
        <w:rPr>
          <w:iCs/>
          <w:szCs w:val="22"/>
        </w:rPr>
        <w:t>:</w:t>
      </w:r>
      <w:r w:rsidR="00F34EFE" w:rsidRPr="008B3BA1">
        <w:rPr>
          <w:szCs w:val="22"/>
        </w:rPr>
        <w:t xml:space="preserve">  </w:t>
      </w:r>
      <w:r w:rsidRPr="008B3BA1">
        <w:rPr>
          <w:szCs w:val="22"/>
        </w:rPr>
        <w:t>El</w:t>
      </w:r>
      <w:proofErr w:type="gramEnd"/>
      <w:r w:rsidRPr="008B3BA1">
        <w:rPr>
          <w:szCs w:val="22"/>
        </w:rPr>
        <w:t xml:space="preserve"> objetivo de esta organización es lograr mejora</w:t>
      </w:r>
      <w:r w:rsidR="00EF1CB2" w:rsidRPr="008B3BA1">
        <w:rPr>
          <w:szCs w:val="22"/>
        </w:rPr>
        <w:t>r</w:t>
      </w:r>
      <w:r w:rsidRPr="008B3BA1">
        <w:rPr>
          <w:szCs w:val="22"/>
        </w:rPr>
        <w:t xml:space="preserve"> los derechos de propiedad intelectual (P.I.) en beneficio tanto de los inventores como de los fabricantes y los c</w:t>
      </w:r>
      <w:r w:rsidR="00EF1CB2" w:rsidRPr="008B3BA1">
        <w:rPr>
          <w:szCs w:val="22"/>
        </w:rPr>
        <w:t xml:space="preserve">onsumidores.  En la actualidad, </w:t>
      </w:r>
      <w:r w:rsidRPr="008B3BA1">
        <w:rPr>
          <w:szCs w:val="22"/>
        </w:rPr>
        <w:t xml:space="preserve">cuenta con numerosos miembros en los que la P.I. tiene un gran peso y que desarrollan su actividad en sectores y grupos de productos muy diversos.  Esta organización se centra específicamente en el derecho de autor, la competencia y los derechos relacionados con las bases de datos. </w:t>
      </w:r>
    </w:p>
    <w:p w:rsidR="00325074" w:rsidRPr="008B3BA1" w:rsidRDefault="00325074" w:rsidP="00F34EFE">
      <w:pPr>
        <w:rPr>
          <w:szCs w:val="22"/>
        </w:rPr>
      </w:pPr>
    </w:p>
    <w:p w:rsidR="00F34EFE" w:rsidRPr="008B3BA1" w:rsidRDefault="00AB2494" w:rsidP="00F34EFE">
      <w:pPr>
        <w:rPr>
          <w:szCs w:val="22"/>
        </w:rPr>
      </w:pPr>
      <w:r w:rsidRPr="008B3BA1">
        <w:rPr>
          <w:iCs/>
          <w:szCs w:val="22"/>
        </w:rPr>
        <w:t>Estructura</w:t>
      </w:r>
      <w:proofErr w:type="gramStart"/>
      <w:r w:rsidR="00F34EFE" w:rsidRPr="008B3BA1">
        <w:rPr>
          <w:iCs/>
          <w:szCs w:val="22"/>
        </w:rPr>
        <w:t>:</w:t>
      </w:r>
      <w:r w:rsidR="00F34EFE" w:rsidRPr="008B3BA1">
        <w:rPr>
          <w:szCs w:val="22"/>
        </w:rPr>
        <w:t xml:space="preserve">  </w:t>
      </w:r>
      <w:r w:rsidR="00197F7C" w:rsidRPr="008B3BA1">
        <w:rPr>
          <w:szCs w:val="22"/>
        </w:rPr>
        <w:t>La</w:t>
      </w:r>
      <w:proofErr w:type="gramEnd"/>
      <w:r w:rsidR="00F34EFE" w:rsidRPr="008B3BA1">
        <w:rPr>
          <w:szCs w:val="22"/>
        </w:rPr>
        <w:t xml:space="preserve"> </w:t>
      </w:r>
      <w:r w:rsidR="00F34EFE" w:rsidRPr="008B3BA1">
        <w:rPr>
          <w:i/>
          <w:szCs w:val="22"/>
        </w:rPr>
        <w:t xml:space="preserve">IP </w:t>
      </w:r>
      <w:proofErr w:type="spellStart"/>
      <w:r w:rsidR="00F34EFE" w:rsidRPr="008B3BA1">
        <w:rPr>
          <w:i/>
          <w:szCs w:val="22"/>
        </w:rPr>
        <w:t>Federation</w:t>
      </w:r>
      <w:proofErr w:type="spellEnd"/>
      <w:r w:rsidR="00F34EFE" w:rsidRPr="008B3BA1">
        <w:rPr>
          <w:szCs w:val="22"/>
        </w:rPr>
        <w:t xml:space="preserve"> </w:t>
      </w:r>
      <w:r w:rsidR="00197F7C" w:rsidRPr="008B3BA1">
        <w:rPr>
          <w:szCs w:val="22"/>
        </w:rPr>
        <w:t>cuenta con un comité de gobernanza y varios comités técnicos, en los que puede delegarse el examen de las distintas cuestiones.  Dos presidentes dirigen los debates en el seno de la organización</w:t>
      </w:r>
      <w:r w:rsidR="00F34EFE" w:rsidRPr="008B3BA1">
        <w:rPr>
          <w:szCs w:val="22"/>
        </w:rPr>
        <w:t xml:space="preserve">.  </w:t>
      </w:r>
    </w:p>
    <w:p w:rsidR="00F34EFE" w:rsidRPr="008B3BA1" w:rsidRDefault="00F34EFE" w:rsidP="00F34EFE">
      <w:pPr>
        <w:rPr>
          <w:szCs w:val="22"/>
        </w:rPr>
      </w:pPr>
    </w:p>
    <w:p w:rsidR="00F34EFE" w:rsidRPr="008B3BA1" w:rsidRDefault="00EE454E" w:rsidP="00F34EFE">
      <w:pPr>
        <w:rPr>
          <w:szCs w:val="22"/>
        </w:rPr>
      </w:pPr>
      <w:r w:rsidRPr="008B3BA1">
        <w:rPr>
          <w:iCs/>
          <w:szCs w:val="22"/>
        </w:rPr>
        <w:t>Composición</w:t>
      </w:r>
      <w:proofErr w:type="gramStart"/>
      <w:r w:rsidR="00F34EFE" w:rsidRPr="008B3BA1">
        <w:rPr>
          <w:iCs/>
          <w:szCs w:val="22"/>
        </w:rPr>
        <w:t>:</w:t>
      </w:r>
      <w:r w:rsidR="001A7297">
        <w:rPr>
          <w:szCs w:val="22"/>
        </w:rPr>
        <w:t xml:space="preserve">  </w:t>
      </w:r>
      <w:r w:rsidR="00956B07" w:rsidRPr="008B3BA1">
        <w:rPr>
          <w:szCs w:val="22"/>
        </w:rPr>
        <w:t>Hasta</w:t>
      </w:r>
      <w:proofErr w:type="gramEnd"/>
      <w:r w:rsidR="00956B07" w:rsidRPr="008B3BA1">
        <w:rPr>
          <w:szCs w:val="22"/>
        </w:rPr>
        <w:t xml:space="preserve"> la fecha, se han adherido </w:t>
      </w:r>
      <w:r w:rsidR="00F34EFE" w:rsidRPr="008B3BA1">
        <w:rPr>
          <w:szCs w:val="22"/>
        </w:rPr>
        <w:t xml:space="preserve">41 </w:t>
      </w:r>
      <w:r w:rsidR="00956B07" w:rsidRPr="008B3BA1">
        <w:rPr>
          <w:szCs w:val="22"/>
        </w:rPr>
        <w:t xml:space="preserve">empresas multinacionales con un importante componente de P.I.  </w:t>
      </w:r>
    </w:p>
    <w:p w:rsidR="00F34EFE" w:rsidRPr="008B3BA1" w:rsidRDefault="00F34EFE" w:rsidP="00F34EFE">
      <w:pPr>
        <w:rPr>
          <w:szCs w:val="22"/>
        </w:rPr>
      </w:pPr>
    </w:p>
    <w:p w:rsidR="008D29BC" w:rsidRPr="008B3BA1" w:rsidRDefault="008D29BC" w:rsidP="00F34EFE">
      <w:pPr>
        <w:rPr>
          <w:szCs w:val="22"/>
        </w:rPr>
      </w:pPr>
    </w:p>
    <w:p w:rsidR="00F34EFE" w:rsidRPr="00DC1D3F" w:rsidRDefault="00F34EFE" w:rsidP="00F34EFE">
      <w:pPr>
        <w:rPr>
          <w:smallCaps/>
          <w:szCs w:val="22"/>
          <w:u w:val="single"/>
          <w:lang w:val="en-US"/>
        </w:rPr>
      </w:pPr>
      <w:r w:rsidRPr="00DC1D3F">
        <w:rPr>
          <w:i/>
          <w:szCs w:val="22"/>
          <w:u w:val="single"/>
          <w:lang w:val="en-US"/>
        </w:rPr>
        <w:t>Patent Information Users Group</w:t>
      </w:r>
      <w:r w:rsidRPr="00DC1D3F">
        <w:rPr>
          <w:szCs w:val="22"/>
          <w:u w:val="single"/>
          <w:lang w:val="en-US"/>
        </w:rPr>
        <w:t xml:space="preserve"> (PIUG)</w:t>
      </w:r>
    </w:p>
    <w:p w:rsidR="00F34EFE" w:rsidRPr="00DC1D3F" w:rsidRDefault="00F34EFE" w:rsidP="00F34EFE">
      <w:pPr>
        <w:rPr>
          <w:smallCaps/>
          <w:szCs w:val="22"/>
          <w:lang w:val="en-US"/>
        </w:rPr>
      </w:pPr>
    </w:p>
    <w:p w:rsidR="00F34EFE" w:rsidRPr="008B3BA1" w:rsidRDefault="007F799F" w:rsidP="00F34EFE">
      <w:pPr>
        <w:rPr>
          <w:szCs w:val="22"/>
        </w:rPr>
      </w:pPr>
      <w:r w:rsidRPr="008B3BA1">
        <w:rPr>
          <w:iCs/>
          <w:szCs w:val="22"/>
        </w:rPr>
        <w:t>Sede</w:t>
      </w:r>
      <w:proofErr w:type="gramStart"/>
      <w:r w:rsidR="00F34EFE" w:rsidRPr="008B3BA1">
        <w:rPr>
          <w:iCs/>
          <w:szCs w:val="22"/>
        </w:rPr>
        <w:t>:</w:t>
      </w:r>
      <w:r w:rsidR="00F34EFE" w:rsidRPr="008B3BA1">
        <w:rPr>
          <w:szCs w:val="22"/>
        </w:rPr>
        <w:t xml:space="preserve">  </w:t>
      </w:r>
      <w:r w:rsidRPr="008B3BA1">
        <w:rPr>
          <w:szCs w:val="22"/>
        </w:rPr>
        <w:t>El</w:t>
      </w:r>
      <w:proofErr w:type="gramEnd"/>
      <w:r w:rsidRPr="008B3BA1">
        <w:rPr>
          <w:szCs w:val="22"/>
        </w:rPr>
        <w:t xml:space="preserve"> </w:t>
      </w:r>
      <w:proofErr w:type="spellStart"/>
      <w:r w:rsidRPr="008B3BA1">
        <w:rPr>
          <w:i/>
          <w:szCs w:val="22"/>
        </w:rPr>
        <w:t>Patent</w:t>
      </w:r>
      <w:proofErr w:type="spellEnd"/>
      <w:r w:rsidRPr="008B3BA1">
        <w:rPr>
          <w:i/>
          <w:szCs w:val="22"/>
        </w:rPr>
        <w:t xml:space="preserve"> </w:t>
      </w:r>
      <w:proofErr w:type="spellStart"/>
      <w:r w:rsidRPr="008B3BA1">
        <w:rPr>
          <w:i/>
          <w:szCs w:val="22"/>
        </w:rPr>
        <w:t>Information</w:t>
      </w:r>
      <w:proofErr w:type="spellEnd"/>
      <w:r w:rsidRPr="008B3BA1">
        <w:rPr>
          <w:i/>
          <w:szCs w:val="22"/>
        </w:rPr>
        <w:t xml:space="preserve"> </w:t>
      </w:r>
      <w:proofErr w:type="spellStart"/>
      <w:r w:rsidRPr="008B3BA1">
        <w:rPr>
          <w:i/>
          <w:szCs w:val="22"/>
        </w:rPr>
        <w:t>Users</w:t>
      </w:r>
      <w:proofErr w:type="spellEnd"/>
      <w:r w:rsidRPr="008B3BA1">
        <w:rPr>
          <w:i/>
          <w:szCs w:val="22"/>
        </w:rPr>
        <w:t xml:space="preserve"> </w:t>
      </w:r>
      <w:proofErr w:type="spellStart"/>
      <w:r w:rsidRPr="008B3BA1">
        <w:rPr>
          <w:i/>
          <w:szCs w:val="22"/>
        </w:rPr>
        <w:t>Group</w:t>
      </w:r>
      <w:proofErr w:type="spellEnd"/>
      <w:r w:rsidRPr="008B3BA1">
        <w:rPr>
          <w:szCs w:val="22"/>
        </w:rPr>
        <w:t xml:space="preserve"> (</w:t>
      </w:r>
      <w:r w:rsidR="00F34EFE" w:rsidRPr="008B3BA1">
        <w:rPr>
          <w:szCs w:val="22"/>
        </w:rPr>
        <w:t>PIUG</w:t>
      </w:r>
      <w:r w:rsidRPr="008B3BA1">
        <w:rPr>
          <w:szCs w:val="22"/>
        </w:rPr>
        <w:t xml:space="preserve">) se estableció el 3 de febrero de 1999 y tiene su sede en </w:t>
      </w:r>
      <w:proofErr w:type="spellStart"/>
      <w:r w:rsidRPr="008B3BA1">
        <w:rPr>
          <w:szCs w:val="22"/>
        </w:rPr>
        <w:t>Southfield</w:t>
      </w:r>
      <w:proofErr w:type="spellEnd"/>
      <w:r w:rsidRPr="008B3BA1">
        <w:rPr>
          <w:szCs w:val="22"/>
        </w:rPr>
        <w:t xml:space="preserve"> (Michigan, Estados Unidos de América)</w:t>
      </w:r>
      <w:r w:rsidR="00F34EFE" w:rsidRPr="008B3BA1">
        <w:rPr>
          <w:szCs w:val="22"/>
        </w:rPr>
        <w:t xml:space="preserve">. </w:t>
      </w:r>
    </w:p>
    <w:p w:rsidR="00F34EFE" w:rsidRPr="008B3BA1" w:rsidRDefault="00F34EFE" w:rsidP="00F34EFE">
      <w:pPr>
        <w:rPr>
          <w:szCs w:val="22"/>
        </w:rPr>
      </w:pPr>
    </w:p>
    <w:p w:rsidR="00F34EFE" w:rsidRPr="008B3BA1" w:rsidRDefault="007F799F" w:rsidP="00F34EFE">
      <w:pPr>
        <w:rPr>
          <w:szCs w:val="22"/>
        </w:rPr>
      </w:pPr>
      <w:r w:rsidRPr="008B3BA1">
        <w:rPr>
          <w:iCs/>
          <w:szCs w:val="22"/>
        </w:rPr>
        <w:t>Objetivos</w:t>
      </w:r>
      <w:proofErr w:type="gramStart"/>
      <w:r w:rsidR="00F34EFE" w:rsidRPr="008B3BA1">
        <w:rPr>
          <w:iCs/>
          <w:szCs w:val="22"/>
        </w:rPr>
        <w:t>:</w:t>
      </w:r>
      <w:r w:rsidR="00F34EFE" w:rsidRPr="008B3BA1">
        <w:rPr>
          <w:szCs w:val="22"/>
        </w:rPr>
        <w:t xml:space="preserve">  </w:t>
      </w:r>
      <w:r w:rsidR="008F5DA0" w:rsidRPr="008B3BA1">
        <w:rPr>
          <w:szCs w:val="22"/>
        </w:rPr>
        <w:t>El</w:t>
      </w:r>
      <w:proofErr w:type="gramEnd"/>
      <w:r w:rsidR="008F5DA0" w:rsidRPr="008B3BA1">
        <w:rPr>
          <w:szCs w:val="22"/>
        </w:rPr>
        <w:t xml:space="preserve"> PIUG tiene por objetivo apoyar y contribuir a que aumente el éxito de los especialistas en la información contenida en patentes por medio del liderazgo y la creación de redes.  </w:t>
      </w:r>
      <w:r w:rsidR="00B71AFA" w:rsidRPr="008B3BA1">
        <w:rPr>
          <w:szCs w:val="22"/>
        </w:rPr>
        <w:t>El propósito del PIUG es ayudar a aquellas personas que tengan un interés profesional, científico o técnico en la información contenida en</w:t>
      </w:r>
      <w:r w:rsidR="000A2799" w:rsidRPr="008B3BA1">
        <w:rPr>
          <w:szCs w:val="22"/>
        </w:rPr>
        <w:t xml:space="preserve"> las</w:t>
      </w:r>
      <w:r w:rsidR="00B71AFA" w:rsidRPr="008B3BA1">
        <w:rPr>
          <w:szCs w:val="22"/>
        </w:rPr>
        <w:t xml:space="preserve"> patentes.  Además, el foro internacional y los debates en el seno del PIUG </w:t>
      </w:r>
      <w:r w:rsidR="00B71AFA" w:rsidRPr="001A7297">
        <w:rPr>
          <w:szCs w:val="22"/>
        </w:rPr>
        <w:t xml:space="preserve">promueven la extracción y divulgación de la información contenida en </w:t>
      </w:r>
      <w:r w:rsidR="001A7297" w:rsidRPr="001A7297">
        <w:rPr>
          <w:szCs w:val="22"/>
        </w:rPr>
        <w:t xml:space="preserve">las </w:t>
      </w:r>
      <w:r w:rsidR="00B71AFA" w:rsidRPr="001A7297">
        <w:rPr>
          <w:szCs w:val="22"/>
        </w:rPr>
        <w:t>patentes</w:t>
      </w:r>
      <w:r w:rsidR="00F34EFE" w:rsidRPr="001A7297">
        <w:rPr>
          <w:szCs w:val="22"/>
        </w:rPr>
        <w:t>.</w:t>
      </w:r>
      <w:r w:rsidR="00F34EFE" w:rsidRPr="008B3BA1">
        <w:rPr>
          <w:szCs w:val="22"/>
        </w:rPr>
        <w:t xml:space="preserve"> </w:t>
      </w:r>
    </w:p>
    <w:p w:rsidR="00F34EFE" w:rsidRPr="008B3BA1" w:rsidRDefault="00F34EFE" w:rsidP="00F34EFE">
      <w:pPr>
        <w:rPr>
          <w:szCs w:val="22"/>
        </w:rPr>
      </w:pPr>
    </w:p>
    <w:p w:rsidR="00F34EFE" w:rsidRPr="008B3BA1" w:rsidRDefault="007F799F" w:rsidP="00F34EFE">
      <w:pPr>
        <w:rPr>
          <w:szCs w:val="22"/>
        </w:rPr>
      </w:pPr>
      <w:r w:rsidRPr="008B3BA1">
        <w:rPr>
          <w:iCs/>
          <w:szCs w:val="22"/>
        </w:rPr>
        <w:t>Estructura</w:t>
      </w:r>
      <w:proofErr w:type="gramStart"/>
      <w:r w:rsidR="00F34EFE" w:rsidRPr="008B3BA1">
        <w:rPr>
          <w:iCs/>
          <w:szCs w:val="22"/>
        </w:rPr>
        <w:t>:</w:t>
      </w:r>
      <w:r w:rsidR="00F34EFE" w:rsidRPr="008B3BA1">
        <w:rPr>
          <w:szCs w:val="22"/>
        </w:rPr>
        <w:t xml:space="preserve">  </w:t>
      </w:r>
      <w:r w:rsidR="00D9373E" w:rsidRPr="008B3BA1">
        <w:rPr>
          <w:szCs w:val="22"/>
        </w:rPr>
        <w:t>Las</w:t>
      </w:r>
      <w:proofErr w:type="gramEnd"/>
      <w:r w:rsidR="00D9373E" w:rsidRPr="008B3BA1">
        <w:rPr>
          <w:szCs w:val="22"/>
        </w:rPr>
        <w:t xml:space="preserve"> actividades de esta </w:t>
      </w:r>
      <w:r w:rsidR="00C634EC">
        <w:rPr>
          <w:szCs w:val="22"/>
        </w:rPr>
        <w:t>entidad</w:t>
      </w:r>
      <w:r w:rsidR="00D9373E" w:rsidRPr="008B3BA1">
        <w:rPr>
          <w:szCs w:val="22"/>
        </w:rPr>
        <w:t xml:space="preserve"> están gestionadas por una junta directiva, que está formada por siete personas.  L</w:t>
      </w:r>
      <w:r w:rsidR="00F13BB9" w:rsidRPr="008B3BA1">
        <w:rPr>
          <w:szCs w:val="22"/>
        </w:rPr>
        <w:t>os principales cargos de esa junta son el Director y el Presidente</w:t>
      </w:r>
      <w:r w:rsidR="00F34EFE" w:rsidRPr="008B3BA1">
        <w:rPr>
          <w:szCs w:val="22"/>
        </w:rPr>
        <w:t xml:space="preserve">. </w:t>
      </w:r>
    </w:p>
    <w:p w:rsidR="00F34EFE" w:rsidRPr="008B3BA1" w:rsidRDefault="00F34EFE" w:rsidP="00F34EFE">
      <w:pPr>
        <w:rPr>
          <w:szCs w:val="22"/>
        </w:rPr>
      </w:pPr>
    </w:p>
    <w:p w:rsidR="00F34EFE" w:rsidRPr="008B3BA1" w:rsidRDefault="00EE454E" w:rsidP="00F34EFE">
      <w:pPr>
        <w:rPr>
          <w:szCs w:val="22"/>
        </w:rPr>
      </w:pPr>
      <w:r w:rsidRPr="008B3BA1">
        <w:rPr>
          <w:iCs/>
          <w:szCs w:val="22"/>
        </w:rPr>
        <w:t>Composición</w:t>
      </w:r>
      <w:proofErr w:type="gramStart"/>
      <w:r w:rsidR="00F34EFE" w:rsidRPr="008B3BA1">
        <w:rPr>
          <w:iCs/>
          <w:szCs w:val="22"/>
        </w:rPr>
        <w:t>:</w:t>
      </w:r>
      <w:r w:rsidR="00F34EFE" w:rsidRPr="008B3BA1">
        <w:rPr>
          <w:i/>
          <w:szCs w:val="22"/>
        </w:rPr>
        <w:t xml:space="preserve">  </w:t>
      </w:r>
      <w:r w:rsidR="00B9419C" w:rsidRPr="008B3BA1">
        <w:rPr>
          <w:szCs w:val="22"/>
        </w:rPr>
        <w:t>El</w:t>
      </w:r>
      <w:proofErr w:type="gramEnd"/>
      <w:r w:rsidR="00B9419C" w:rsidRPr="008B3BA1">
        <w:rPr>
          <w:i/>
          <w:szCs w:val="22"/>
        </w:rPr>
        <w:t xml:space="preserve"> </w:t>
      </w:r>
      <w:r w:rsidR="00F34EFE" w:rsidRPr="008B3BA1">
        <w:rPr>
          <w:szCs w:val="22"/>
        </w:rPr>
        <w:t xml:space="preserve">PIUG </w:t>
      </w:r>
      <w:r w:rsidR="00B9419C" w:rsidRPr="008B3BA1">
        <w:rPr>
          <w:szCs w:val="22"/>
        </w:rPr>
        <w:t>está formado por más de 700 miembros activos</w:t>
      </w:r>
      <w:r w:rsidR="00C70A08" w:rsidRPr="008B3BA1">
        <w:rPr>
          <w:szCs w:val="22"/>
        </w:rPr>
        <w:t xml:space="preserve"> de</w:t>
      </w:r>
      <w:r w:rsidR="00B9419C" w:rsidRPr="008B3BA1">
        <w:rPr>
          <w:szCs w:val="22"/>
        </w:rPr>
        <w:t xml:space="preserve"> 27 países.  Hay un número especialmente elevado de miembros de los Estados Unidos de América, Europa y el Japón.  Entre los miembros del PIUG figuran abogados de patentes, agentes de patentes y expertos en documentación</w:t>
      </w:r>
      <w:r w:rsidR="00F34EFE" w:rsidRPr="008B3BA1">
        <w:rPr>
          <w:szCs w:val="22"/>
        </w:rPr>
        <w:t xml:space="preserve">. </w:t>
      </w:r>
    </w:p>
    <w:p w:rsidR="00F34EFE" w:rsidRPr="008B3BA1" w:rsidRDefault="00F34EFE" w:rsidP="00F34EFE">
      <w:pPr>
        <w:rPr>
          <w:szCs w:val="22"/>
        </w:rPr>
      </w:pPr>
    </w:p>
    <w:p w:rsidR="00F34EFE" w:rsidRPr="008B3BA1" w:rsidRDefault="00F34EFE" w:rsidP="00F34EFE">
      <w:pPr>
        <w:rPr>
          <w:i/>
          <w:szCs w:val="22"/>
        </w:rPr>
      </w:pPr>
    </w:p>
    <w:p w:rsidR="00F34EFE" w:rsidRPr="008B3BA1" w:rsidRDefault="00C70A08" w:rsidP="00F34EFE">
      <w:pPr>
        <w:pStyle w:val="Heading3"/>
        <w:keepNext w:val="0"/>
        <w:spacing w:before="0" w:after="0"/>
        <w:rPr>
          <w:szCs w:val="22"/>
          <w:u w:val="none"/>
        </w:rPr>
      </w:pPr>
      <w:r w:rsidRPr="008B3BA1">
        <w:rPr>
          <w:szCs w:val="22"/>
        </w:rPr>
        <w:t>Internacional de Partidos Pirata</w:t>
      </w:r>
      <w:r w:rsidR="00C634EC">
        <w:rPr>
          <w:szCs w:val="22"/>
        </w:rPr>
        <w:t>s</w:t>
      </w:r>
      <w:r w:rsidR="00F34EFE" w:rsidRPr="008B3BA1">
        <w:rPr>
          <w:szCs w:val="22"/>
        </w:rPr>
        <w:t xml:space="preserve"> (PPI)</w:t>
      </w:r>
    </w:p>
    <w:p w:rsidR="00F34EFE" w:rsidRPr="008B3BA1" w:rsidRDefault="00F34EFE" w:rsidP="00F34EFE">
      <w:pPr>
        <w:rPr>
          <w:szCs w:val="22"/>
        </w:rPr>
      </w:pPr>
    </w:p>
    <w:p w:rsidR="00F34EFE" w:rsidRPr="008B3BA1" w:rsidRDefault="00933959" w:rsidP="00F34EFE">
      <w:pPr>
        <w:rPr>
          <w:szCs w:val="22"/>
        </w:rPr>
      </w:pPr>
      <w:r w:rsidRPr="008B3BA1">
        <w:rPr>
          <w:szCs w:val="22"/>
        </w:rPr>
        <w:t>Sede</w:t>
      </w:r>
      <w:proofErr w:type="gramStart"/>
      <w:r w:rsidR="00F34EFE" w:rsidRPr="008B3BA1">
        <w:rPr>
          <w:szCs w:val="22"/>
        </w:rPr>
        <w:t xml:space="preserve">:  </w:t>
      </w:r>
      <w:r w:rsidR="00C70A08" w:rsidRPr="008B3BA1">
        <w:rPr>
          <w:szCs w:val="22"/>
        </w:rPr>
        <w:t>La</w:t>
      </w:r>
      <w:proofErr w:type="gramEnd"/>
      <w:r w:rsidR="00C70A08" w:rsidRPr="008B3BA1">
        <w:rPr>
          <w:szCs w:val="22"/>
        </w:rPr>
        <w:t xml:space="preserve"> Internacional de Partidos Pirata</w:t>
      </w:r>
      <w:r w:rsidR="00C634EC">
        <w:rPr>
          <w:szCs w:val="22"/>
        </w:rPr>
        <w:t>s</w:t>
      </w:r>
      <w:r w:rsidR="00C70A08" w:rsidRPr="008B3BA1">
        <w:rPr>
          <w:i/>
          <w:szCs w:val="22"/>
        </w:rPr>
        <w:t xml:space="preserve"> </w:t>
      </w:r>
      <w:r w:rsidRPr="008B3BA1">
        <w:rPr>
          <w:szCs w:val="22"/>
        </w:rPr>
        <w:t>(PPI) se fundó en 2010 y su sede se encuentra en Bruselas (Bélgica)</w:t>
      </w:r>
      <w:r w:rsidR="00F34EFE" w:rsidRPr="008B3BA1">
        <w:rPr>
          <w:szCs w:val="22"/>
        </w:rPr>
        <w:t>.</w:t>
      </w:r>
    </w:p>
    <w:p w:rsidR="00F34EFE" w:rsidRPr="008B3BA1" w:rsidRDefault="00F34EFE" w:rsidP="00F34EFE">
      <w:pPr>
        <w:rPr>
          <w:szCs w:val="22"/>
        </w:rPr>
      </w:pPr>
    </w:p>
    <w:p w:rsidR="00F34EFE" w:rsidRPr="008B3BA1" w:rsidRDefault="00536365" w:rsidP="00F34EFE">
      <w:pPr>
        <w:rPr>
          <w:szCs w:val="22"/>
        </w:rPr>
      </w:pPr>
      <w:r w:rsidRPr="008B3BA1">
        <w:rPr>
          <w:szCs w:val="22"/>
        </w:rPr>
        <w:t>Objetivos</w:t>
      </w:r>
      <w:proofErr w:type="gramStart"/>
      <w:r w:rsidR="00F34EFE" w:rsidRPr="008B3BA1">
        <w:rPr>
          <w:szCs w:val="22"/>
        </w:rPr>
        <w:t xml:space="preserve">:  </w:t>
      </w:r>
      <w:r w:rsidR="00CD6AB8" w:rsidRPr="008B3BA1">
        <w:rPr>
          <w:szCs w:val="22"/>
        </w:rPr>
        <w:t>La</w:t>
      </w:r>
      <w:proofErr w:type="gramEnd"/>
      <w:r w:rsidR="00CD6AB8" w:rsidRPr="008B3BA1">
        <w:rPr>
          <w:szCs w:val="22"/>
        </w:rPr>
        <w:t xml:space="preserve"> </w:t>
      </w:r>
      <w:r w:rsidR="00F34EFE" w:rsidRPr="008B3BA1">
        <w:rPr>
          <w:szCs w:val="22"/>
        </w:rPr>
        <w:t xml:space="preserve">PPI </w:t>
      </w:r>
      <w:r w:rsidR="00933959" w:rsidRPr="008B3BA1">
        <w:rPr>
          <w:szCs w:val="22"/>
        </w:rPr>
        <w:t xml:space="preserve">actúa como organización mundial y representa en la actualidad a miembros de 44 países.  Los partidos piratas son encarnaciones políticas del movimiento </w:t>
      </w:r>
      <w:r w:rsidR="00CD6AB8" w:rsidRPr="008B3BA1">
        <w:rPr>
          <w:szCs w:val="22"/>
        </w:rPr>
        <w:t>por la</w:t>
      </w:r>
      <w:r w:rsidR="00933959" w:rsidRPr="008B3BA1">
        <w:rPr>
          <w:szCs w:val="22"/>
        </w:rPr>
        <w:t xml:space="preserve"> libertad de expresión</w:t>
      </w:r>
      <w:r w:rsidR="00F34EFE" w:rsidRPr="008B3BA1">
        <w:rPr>
          <w:szCs w:val="22"/>
        </w:rPr>
        <w:t xml:space="preserve"> </w:t>
      </w:r>
      <w:r w:rsidR="00933959" w:rsidRPr="008B3BA1">
        <w:rPr>
          <w:szCs w:val="22"/>
        </w:rPr>
        <w:t xml:space="preserve">y persiguen lograr sus metas por conducto del sistema político existente, en lugar de mediante el </w:t>
      </w:r>
      <w:r w:rsidR="00646F28" w:rsidRPr="008B3BA1">
        <w:rPr>
          <w:szCs w:val="22"/>
        </w:rPr>
        <w:t xml:space="preserve">recurso al </w:t>
      </w:r>
      <w:r w:rsidR="00933959" w:rsidRPr="008B3BA1">
        <w:rPr>
          <w:szCs w:val="22"/>
        </w:rPr>
        <w:t>activismo.  En el plano internacional,</w:t>
      </w:r>
      <w:r w:rsidR="00CD6AB8" w:rsidRPr="008B3BA1">
        <w:rPr>
          <w:szCs w:val="22"/>
        </w:rPr>
        <w:t xml:space="preserve"> la</w:t>
      </w:r>
      <w:r w:rsidR="00933959" w:rsidRPr="008B3BA1">
        <w:rPr>
          <w:szCs w:val="22"/>
        </w:rPr>
        <w:t xml:space="preserve"> PPI defiende la promoción de los objetivos que comparten sus miembros, como la protección de los derechos humanos y las libertades fundamentales en la era digital, una reforma del derecho de autor y los derechos conexos orientada a los derechos de los autores y los consumidores, </w:t>
      </w:r>
      <w:r w:rsidR="00C634EC">
        <w:rPr>
          <w:szCs w:val="22"/>
        </w:rPr>
        <w:t xml:space="preserve">así como </w:t>
      </w:r>
      <w:r w:rsidR="00933959" w:rsidRPr="008B3BA1">
        <w:rPr>
          <w:szCs w:val="22"/>
        </w:rPr>
        <w:t>el apoyo a la confidencialidad de la información, la transparencia y el libre acceso a la información (véase la carta enviada por</w:t>
      </w:r>
      <w:r w:rsidR="00CD6AB8" w:rsidRPr="008B3BA1">
        <w:rPr>
          <w:szCs w:val="22"/>
        </w:rPr>
        <w:t xml:space="preserve"> la</w:t>
      </w:r>
      <w:r w:rsidR="00933959" w:rsidRPr="008B3BA1">
        <w:rPr>
          <w:szCs w:val="22"/>
        </w:rPr>
        <w:t xml:space="preserve"> PPI el 27 de mayo de 2014, que figura en el A</w:t>
      </w:r>
      <w:r w:rsidR="00425BC5" w:rsidRPr="008B3BA1">
        <w:rPr>
          <w:szCs w:val="22"/>
        </w:rPr>
        <w:t>nexo IV del presente documento)</w:t>
      </w:r>
      <w:r w:rsidR="00F34EFE" w:rsidRPr="008B3BA1">
        <w:rPr>
          <w:szCs w:val="22"/>
        </w:rPr>
        <w:t xml:space="preserve">.  </w:t>
      </w:r>
    </w:p>
    <w:p w:rsidR="00F34EFE" w:rsidRPr="008B3BA1" w:rsidRDefault="00CB55C5" w:rsidP="00F34EFE">
      <w:pPr>
        <w:rPr>
          <w:szCs w:val="22"/>
        </w:rPr>
      </w:pPr>
      <w:r w:rsidRPr="008B3BA1">
        <w:rPr>
          <w:szCs w:val="22"/>
        </w:rPr>
        <w:lastRenderedPageBreak/>
        <w:t>Estructura</w:t>
      </w:r>
      <w:proofErr w:type="gramStart"/>
      <w:r w:rsidR="00F34EFE" w:rsidRPr="008B3BA1">
        <w:rPr>
          <w:szCs w:val="22"/>
        </w:rPr>
        <w:t xml:space="preserve">:  </w:t>
      </w:r>
      <w:r w:rsidRPr="008B3BA1">
        <w:rPr>
          <w:szCs w:val="22"/>
        </w:rPr>
        <w:t>El</w:t>
      </w:r>
      <w:proofErr w:type="gramEnd"/>
      <w:r w:rsidRPr="008B3BA1">
        <w:rPr>
          <w:szCs w:val="22"/>
        </w:rPr>
        <w:t xml:space="preserve"> máximo órgano rector de</w:t>
      </w:r>
      <w:r w:rsidR="00CD6AB8" w:rsidRPr="008B3BA1">
        <w:rPr>
          <w:szCs w:val="22"/>
        </w:rPr>
        <w:t xml:space="preserve"> la</w:t>
      </w:r>
      <w:r w:rsidRPr="008B3BA1">
        <w:rPr>
          <w:szCs w:val="22"/>
        </w:rPr>
        <w:t xml:space="preserve"> PPI es la Asamblea General.  Está formada por todos los miembros de </w:t>
      </w:r>
      <w:r w:rsidR="00CD6AB8" w:rsidRPr="008B3BA1">
        <w:rPr>
          <w:szCs w:val="22"/>
        </w:rPr>
        <w:t xml:space="preserve"> la Internacional de Partidos Pirata</w:t>
      </w:r>
      <w:r w:rsidR="00177224" w:rsidRPr="008B3BA1">
        <w:rPr>
          <w:szCs w:val="22"/>
        </w:rPr>
        <w:t>s</w:t>
      </w:r>
      <w:r w:rsidR="00CD6AB8" w:rsidRPr="008B3BA1">
        <w:rPr>
          <w:szCs w:val="22"/>
        </w:rPr>
        <w:t>.</w:t>
      </w:r>
      <w:r w:rsidRPr="008B3BA1">
        <w:rPr>
          <w:szCs w:val="22"/>
        </w:rPr>
        <w:t xml:space="preserve">  </w:t>
      </w:r>
      <w:r w:rsidR="00CD6AB8" w:rsidRPr="008B3BA1">
        <w:rPr>
          <w:szCs w:val="22"/>
        </w:rPr>
        <w:t xml:space="preserve">La </w:t>
      </w:r>
      <w:r w:rsidRPr="008B3BA1">
        <w:rPr>
          <w:szCs w:val="22"/>
        </w:rPr>
        <w:t>PPI está administrad</w:t>
      </w:r>
      <w:r w:rsidR="00CD6AB8" w:rsidRPr="008B3BA1">
        <w:rPr>
          <w:szCs w:val="22"/>
        </w:rPr>
        <w:t>a</w:t>
      </w:r>
      <w:r w:rsidRPr="008B3BA1">
        <w:rPr>
          <w:szCs w:val="22"/>
        </w:rPr>
        <w:t xml:space="preserve"> por la Junta, </w:t>
      </w:r>
      <w:r w:rsidR="009947CD">
        <w:rPr>
          <w:szCs w:val="22"/>
        </w:rPr>
        <w:t xml:space="preserve">que es </w:t>
      </w:r>
      <w:r w:rsidRPr="008B3BA1">
        <w:rPr>
          <w:szCs w:val="22"/>
        </w:rPr>
        <w:t>el órgano ejecutivo</w:t>
      </w:r>
      <w:r w:rsidR="00F34EFE" w:rsidRPr="008B3BA1">
        <w:rPr>
          <w:szCs w:val="22"/>
        </w:rPr>
        <w:t>.</w:t>
      </w:r>
    </w:p>
    <w:p w:rsidR="00F34EFE" w:rsidRPr="008B3BA1" w:rsidRDefault="00F34EFE" w:rsidP="00F34EFE">
      <w:pPr>
        <w:rPr>
          <w:szCs w:val="22"/>
        </w:rPr>
      </w:pPr>
    </w:p>
    <w:p w:rsidR="00F34EFE" w:rsidRPr="008B3BA1" w:rsidRDefault="00EE454E" w:rsidP="00F34EFE">
      <w:pPr>
        <w:rPr>
          <w:szCs w:val="22"/>
        </w:rPr>
      </w:pPr>
      <w:r w:rsidRPr="008B3BA1">
        <w:rPr>
          <w:iCs/>
          <w:szCs w:val="22"/>
        </w:rPr>
        <w:t>Composición</w:t>
      </w:r>
      <w:proofErr w:type="gramStart"/>
      <w:r w:rsidR="00F34EFE" w:rsidRPr="008B3BA1">
        <w:rPr>
          <w:szCs w:val="22"/>
        </w:rPr>
        <w:t xml:space="preserve">:  </w:t>
      </w:r>
      <w:r w:rsidR="00CD6AB8" w:rsidRPr="008B3BA1">
        <w:rPr>
          <w:szCs w:val="22"/>
        </w:rPr>
        <w:t>La</w:t>
      </w:r>
      <w:proofErr w:type="gramEnd"/>
      <w:r w:rsidR="00CD6AB8" w:rsidRPr="008B3BA1">
        <w:rPr>
          <w:szCs w:val="22"/>
        </w:rPr>
        <w:t xml:space="preserve"> </w:t>
      </w:r>
      <w:r w:rsidR="00F34EFE" w:rsidRPr="008B3BA1">
        <w:rPr>
          <w:szCs w:val="22"/>
        </w:rPr>
        <w:t xml:space="preserve">PPI </w:t>
      </w:r>
      <w:r w:rsidR="00D87944" w:rsidRPr="008B3BA1">
        <w:rPr>
          <w:szCs w:val="22"/>
        </w:rPr>
        <w:t>está integrad</w:t>
      </w:r>
      <w:r w:rsidR="00CD6AB8" w:rsidRPr="008B3BA1">
        <w:rPr>
          <w:szCs w:val="22"/>
        </w:rPr>
        <w:t>a</w:t>
      </w:r>
      <w:r w:rsidR="00D87944" w:rsidRPr="008B3BA1">
        <w:rPr>
          <w:szCs w:val="22"/>
        </w:rPr>
        <w:t xml:space="preserve"> </w:t>
      </w:r>
      <w:r w:rsidR="00C16E46" w:rsidRPr="008B3BA1">
        <w:rPr>
          <w:szCs w:val="22"/>
        </w:rPr>
        <w:t>por los partidos pirata</w:t>
      </w:r>
      <w:r w:rsidR="00177224" w:rsidRPr="008B3BA1">
        <w:rPr>
          <w:szCs w:val="22"/>
        </w:rPr>
        <w:t>s</w:t>
      </w:r>
      <w:r w:rsidR="00D87944" w:rsidRPr="008B3BA1">
        <w:rPr>
          <w:szCs w:val="22"/>
        </w:rPr>
        <w:t xml:space="preserve"> de más de 44 </w:t>
      </w:r>
      <w:r w:rsidR="00CD6AB8" w:rsidRPr="008B3BA1">
        <w:rPr>
          <w:szCs w:val="22"/>
        </w:rPr>
        <w:t>países</w:t>
      </w:r>
      <w:r w:rsidR="00D87944" w:rsidRPr="008B3BA1">
        <w:rPr>
          <w:szCs w:val="22"/>
        </w:rPr>
        <w:t>, que tienen la consideración de miembros</w:t>
      </w:r>
      <w:r w:rsidR="00F9592F" w:rsidRPr="008B3BA1">
        <w:rPr>
          <w:szCs w:val="22"/>
        </w:rPr>
        <w:t xml:space="preserve"> ordinarios, y ha admitido a 11 partidos pirata</w:t>
      </w:r>
      <w:r w:rsidR="00177224" w:rsidRPr="008B3BA1">
        <w:rPr>
          <w:szCs w:val="22"/>
        </w:rPr>
        <w:t>s</w:t>
      </w:r>
      <w:r w:rsidR="00F9592F" w:rsidRPr="008B3BA1">
        <w:rPr>
          <w:szCs w:val="22"/>
        </w:rPr>
        <w:t xml:space="preserve"> regionales en calidad de observadores</w:t>
      </w:r>
      <w:r w:rsidR="00F34EFE" w:rsidRPr="008B3BA1">
        <w:rPr>
          <w:szCs w:val="22"/>
        </w:rPr>
        <w:t xml:space="preserve">.  </w:t>
      </w:r>
    </w:p>
    <w:p w:rsidR="00F34EFE" w:rsidRPr="008B3BA1" w:rsidRDefault="00F34EFE" w:rsidP="00F34EFE">
      <w:pPr>
        <w:rPr>
          <w:szCs w:val="22"/>
        </w:rPr>
      </w:pPr>
    </w:p>
    <w:p w:rsidR="00F34EFE" w:rsidRPr="008B3BA1" w:rsidRDefault="00F34EFE" w:rsidP="00F34EFE">
      <w:pPr>
        <w:rPr>
          <w:szCs w:val="22"/>
        </w:rPr>
      </w:pPr>
    </w:p>
    <w:p w:rsidR="00F34EFE" w:rsidRPr="00091FCC" w:rsidRDefault="00091FCC" w:rsidP="00F34EFE">
      <w:pPr>
        <w:rPr>
          <w:i/>
          <w:szCs w:val="22"/>
          <w:u w:val="single"/>
        </w:rPr>
      </w:pPr>
      <w:proofErr w:type="spellStart"/>
      <w:r w:rsidRPr="00091FCC">
        <w:rPr>
          <w:i/>
          <w:szCs w:val="22"/>
          <w:u w:val="single"/>
        </w:rPr>
        <w:t>Egy</w:t>
      </w:r>
      <w:r w:rsidR="008D732C">
        <w:rPr>
          <w:i/>
          <w:szCs w:val="22"/>
          <w:u w:val="single"/>
        </w:rPr>
        <w:t>p</w:t>
      </w:r>
      <w:r w:rsidRPr="00091FCC">
        <w:rPr>
          <w:i/>
          <w:szCs w:val="22"/>
          <w:u w:val="single"/>
        </w:rPr>
        <w:t>tian</w:t>
      </w:r>
      <w:proofErr w:type="spellEnd"/>
      <w:r w:rsidRPr="00091FCC">
        <w:rPr>
          <w:i/>
          <w:szCs w:val="22"/>
          <w:u w:val="single"/>
        </w:rPr>
        <w:t xml:space="preserve"> Inventor </w:t>
      </w:r>
      <w:proofErr w:type="spellStart"/>
      <w:r w:rsidRPr="00091FCC">
        <w:rPr>
          <w:i/>
          <w:szCs w:val="22"/>
          <w:u w:val="single"/>
        </w:rPr>
        <w:t>Syndicate</w:t>
      </w:r>
      <w:proofErr w:type="spellEnd"/>
    </w:p>
    <w:p w:rsidR="00F34EFE" w:rsidRPr="008B3BA1" w:rsidRDefault="00F34EFE" w:rsidP="00F34EFE">
      <w:pPr>
        <w:rPr>
          <w:i/>
          <w:szCs w:val="22"/>
        </w:rPr>
      </w:pPr>
    </w:p>
    <w:p w:rsidR="00F34EFE" w:rsidRPr="008B3BA1" w:rsidRDefault="002E0AA3" w:rsidP="00F34EFE">
      <w:pPr>
        <w:rPr>
          <w:szCs w:val="22"/>
        </w:rPr>
      </w:pPr>
      <w:r w:rsidRPr="008B3BA1">
        <w:rPr>
          <w:iCs/>
          <w:szCs w:val="22"/>
        </w:rPr>
        <w:t>Sede</w:t>
      </w:r>
      <w:proofErr w:type="gramStart"/>
      <w:r w:rsidR="00F34EFE" w:rsidRPr="008B3BA1">
        <w:rPr>
          <w:iCs/>
          <w:szCs w:val="22"/>
        </w:rPr>
        <w:t>:</w:t>
      </w:r>
      <w:r w:rsidR="00F34EFE" w:rsidRPr="008B3BA1">
        <w:rPr>
          <w:szCs w:val="22"/>
        </w:rPr>
        <w:t xml:space="preserve">  </w:t>
      </w:r>
      <w:r w:rsidRPr="008B3BA1">
        <w:rPr>
          <w:szCs w:val="22"/>
        </w:rPr>
        <w:t>El</w:t>
      </w:r>
      <w:proofErr w:type="gramEnd"/>
      <w:r w:rsidRPr="008B3BA1">
        <w:rPr>
          <w:szCs w:val="22"/>
        </w:rPr>
        <w:t xml:space="preserve"> </w:t>
      </w:r>
      <w:proofErr w:type="spellStart"/>
      <w:r w:rsidR="00091FCC" w:rsidRPr="00091FCC">
        <w:rPr>
          <w:i/>
          <w:szCs w:val="22"/>
        </w:rPr>
        <w:t>Egy</w:t>
      </w:r>
      <w:r w:rsidR="008D732C">
        <w:rPr>
          <w:i/>
          <w:szCs w:val="22"/>
        </w:rPr>
        <w:t>p</w:t>
      </w:r>
      <w:r w:rsidR="00091FCC" w:rsidRPr="00091FCC">
        <w:rPr>
          <w:i/>
          <w:szCs w:val="22"/>
        </w:rPr>
        <w:t>tian</w:t>
      </w:r>
      <w:proofErr w:type="spellEnd"/>
      <w:r w:rsidR="00091FCC" w:rsidRPr="00091FCC">
        <w:rPr>
          <w:i/>
          <w:szCs w:val="22"/>
        </w:rPr>
        <w:t xml:space="preserve"> Inventor </w:t>
      </w:r>
      <w:proofErr w:type="spellStart"/>
      <w:r w:rsidR="00091FCC" w:rsidRPr="00091FCC">
        <w:rPr>
          <w:i/>
          <w:szCs w:val="22"/>
        </w:rPr>
        <w:t>Syndicate</w:t>
      </w:r>
      <w:proofErr w:type="spellEnd"/>
      <w:r w:rsidR="00091FCC" w:rsidRPr="00091FCC">
        <w:rPr>
          <w:szCs w:val="22"/>
        </w:rPr>
        <w:t xml:space="preserve"> </w:t>
      </w:r>
      <w:r w:rsidRPr="008B3BA1">
        <w:rPr>
          <w:szCs w:val="22"/>
        </w:rPr>
        <w:t>fue establecido en noviembre de 2012 y tiene su sede en El Cairo (Egipto)</w:t>
      </w:r>
      <w:r w:rsidR="00F34EFE" w:rsidRPr="008B3BA1">
        <w:rPr>
          <w:szCs w:val="22"/>
        </w:rPr>
        <w:t xml:space="preserve">.   </w:t>
      </w:r>
    </w:p>
    <w:p w:rsidR="00F34EFE" w:rsidRPr="008B3BA1" w:rsidRDefault="00F34EFE" w:rsidP="00F34EFE">
      <w:pPr>
        <w:rPr>
          <w:szCs w:val="22"/>
        </w:rPr>
      </w:pPr>
    </w:p>
    <w:p w:rsidR="00C10FAC" w:rsidRPr="008B3BA1" w:rsidRDefault="002E0AA3" w:rsidP="00F34EFE">
      <w:pPr>
        <w:rPr>
          <w:szCs w:val="22"/>
        </w:rPr>
      </w:pPr>
      <w:r w:rsidRPr="008B3BA1">
        <w:rPr>
          <w:iCs/>
          <w:szCs w:val="22"/>
        </w:rPr>
        <w:t>Objetivos</w:t>
      </w:r>
      <w:proofErr w:type="gramStart"/>
      <w:r w:rsidR="00F34EFE" w:rsidRPr="008B3BA1">
        <w:rPr>
          <w:iCs/>
          <w:szCs w:val="22"/>
        </w:rPr>
        <w:t>:</w:t>
      </w:r>
      <w:r w:rsidR="00F34EFE" w:rsidRPr="008B3BA1">
        <w:rPr>
          <w:szCs w:val="22"/>
        </w:rPr>
        <w:t xml:space="preserve">  </w:t>
      </w:r>
      <w:r w:rsidRPr="008B3BA1">
        <w:rPr>
          <w:szCs w:val="22"/>
        </w:rPr>
        <w:t>Este</w:t>
      </w:r>
      <w:proofErr w:type="gramEnd"/>
      <w:r w:rsidRPr="008B3BA1">
        <w:rPr>
          <w:szCs w:val="22"/>
        </w:rPr>
        <w:t xml:space="preserve"> sindicato tiene por objeto mejorar la situación económica internacional de los inventores egipcios.  Además, persigue la promoción del desarrollo económico por medio de la difusión de la cultura de la invención y la innovación en los países desarrollados y en Egipto.  </w:t>
      </w:r>
      <w:r w:rsidR="00C10FAC" w:rsidRPr="008B3BA1">
        <w:rPr>
          <w:szCs w:val="22"/>
        </w:rPr>
        <w:t xml:space="preserve">El </w:t>
      </w:r>
      <w:proofErr w:type="spellStart"/>
      <w:r w:rsidR="00091FCC" w:rsidRPr="00091FCC">
        <w:rPr>
          <w:i/>
          <w:szCs w:val="22"/>
        </w:rPr>
        <w:t>Egy</w:t>
      </w:r>
      <w:r w:rsidR="008D732C">
        <w:rPr>
          <w:i/>
          <w:szCs w:val="22"/>
        </w:rPr>
        <w:t>p</w:t>
      </w:r>
      <w:r w:rsidR="00091FCC" w:rsidRPr="00091FCC">
        <w:rPr>
          <w:i/>
          <w:szCs w:val="22"/>
        </w:rPr>
        <w:t>tian</w:t>
      </w:r>
      <w:proofErr w:type="spellEnd"/>
      <w:r w:rsidR="00091FCC" w:rsidRPr="00091FCC">
        <w:rPr>
          <w:i/>
          <w:szCs w:val="22"/>
        </w:rPr>
        <w:t xml:space="preserve"> Inventor </w:t>
      </w:r>
      <w:proofErr w:type="spellStart"/>
      <w:r w:rsidR="00091FCC" w:rsidRPr="00091FCC">
        <w:rPr>
          <w:i/>
          <w:szCs w:val="22"/>
        </w:rPr>
        <w:t>Syndicate</w:t>
      </w:r>
      <w:proofErr w:type="spellEnd"/>
      <w:r w:rsidR="00091FCC" w:rsidRPr="00091FCC">
        <w:rPr>
          <w:szCs w:val="22"/>
        </w:rPr>
        <w:t xml:space="preserve"> </w:t>
      </w:r>
      <w:r w:rsidR="00C10FAC" w:rsidRPr="008B3BA1">
        <w:rPr>
          <w:szCs w:val="22"/>
        </w:rPr>
        <w:t xml:space="preserve">integra, asimismo, la propiedad intelectual en las políticas de desarrollo internacional y contribuye a una mayor </w:t>
      </w:r>
      <w:r w:rsidR="002D15F7" w:rsidRPr="008B3BA1">
        <w:rPr>
          <w:szCs w:val="22"/>
        </w:rPr>
        <w:t>eficacia</w:t>
      </w:r>
      <w:r w:rsidR="00C10FAC" w:rsidRPr="008B3BA1">
        <w:rPr>
          <w:szCs w:val="22"/>
        </w:rPr>
        <w:t xml:space="preserve"> de la gestión de las invenciones y la innovación</w:t>
      </w:r>
      <w:r w:rsidR="00F34EFE" w:rsidRPr="008B3BA1">
        <w:rPr>
          <w:szCs w:val="22"/>
        </w:rPr>
        <w:t>.</w:t>
      </w:r>
    </w:p>
    <w:p w:rsidR="00F34EFE" w:rsidRPr="008B3BA1" w:rsidRDefault="00F34EFE" w:rsidP="00F34EFE">
      <w:pPr>
        <w:rPr>
          <w:szCs w:val="22"/>
        </w:rPr>
      </w:pPr>
    </w:p>
    <w:p w:rsidR="00F34EFE" w:rsidRPr="008B3BA1" w:rsidRDefault="00C60505" w:rsidP="00F34EFE">
      <w:pPr>
        <w:rPr>
          <w:szCs w:val="22"/>
        </w:rPr>
      </w:pPr>
      <w:r w:rsidRPr="008B3BA1">
        <w:rPr>
          <w:iCs/>
          <w:szCs w:val="22"/>
        </w:rPr>
        <w:t>Estructura</w:t>
      </w:r>
      <w:proofErr w:type="gramStart"/>
      <w:r w:rsidR="00F34EFE" w:rsidRPr="008B3BA1">
        <w:rPr>
          <w:iCs/>
          <w:szCs w:val="22"/>
        </w:rPr>
        <w:t xml:space="preserve">: </w:t>
      </w:r>
      <w:r w:rsidR="00F34EFE" w:rsidRPr="008B3BA1">
        <w:rPr>
          <w:szCs w:val="22"/>
        </w:rPr>
        <w:t xml:space="preserve"> </w:t>
      </w:r>
      <w:r w:rsidRPr="008B3BA1">
        <w:rPr>
          <w:szCs w:val="22"/>
        </w:rPr>
        <w:t>El</w:t>
      </w:r>
      <w:proofErr w:type="gramEnd"/>
      <w:r w:rsidRPr="008B3BA1">
        <w:rPr>
          <w:szCs w:val="22"/>
        </w:rPr>
        <w:t xml:space="preserve"> principal órgano rector del </w:t>
      </w:r>
      <w:proofErr w:type="spellStart"/>
      <w:r w:rsidR="00A222EF" w:rsidRPr="00A222EF">
        <w:rPr>
          <w:i/>
          <w:szCs w:val="22"/>
        </w:rPr>
        <w:t>Egy</w:t>
      </w:r>
      <w:r w:rsidR="008D732C">
        <w:rPr>
          <w:i/>
          <w:szCs w:val="22"/>
        </w:rPr>
        <w:t>p</w:t>
      </w:r>
      <w:r w:rsidR="00A222EF" w:rsidRPr="00A222EF">
        <w:rPr>
          <w:i/>
          <w:szCs w:val="22"/>
        </w:rPr>
        <w:t>tian</w:t>
      </w:r>
      <w:proofErr w:type="spellEnd"/>
      <w:r w:rsidR="00A222EF" w:rsidRPr="00A222EF">
        <w:rPr>
          <w:i/>
          <w:szCs w:val="22"/>
        </w:rPr>
        <w:t xml:space="preserve"> Inventor </w:t>
      </w:r>
      <w:proofErr w:type="spellStart"/>
      <w:r w:rsidR="00A222EF" w:rsidRPr="00A222EF">
        <w:rPr>
          <w:i/>
          <w:szCs w:val="22"/>
        </w:rPr>
        <w:t>Syndicate</w:t>
      </w:r>
      <w:proofErr w:type="spellEnd"/>
      <w:r w:rsidR="00A222EF" w:rsidRPr="00A222EF">
        <w:rPr>
          <w:szCs w:val="22"/>
        </w:rPr>
        <w:t xml:space="preserve"> </w:t>
      </w:r>
      <w:r w:rsidRPr="008B3BA1">
        <w:rPr>
          <w:szCs w:val="22"/>
        </w:rPr>
        <w:t>es la Junta Directiva, que está formada por un presidente, un secretario general y un tesorero</w:t>
      </w:r>
      <w:r w:rsidR="00F34EFE" w:rsidRPr="008B3BA1">
        <w:rPr>
          <w:szCs w:val="22"/>
        </w:rPr>
        <w:t>.</w:t>
      </w:r>
    </w:p>
    <w:p w:rsidR="00F34EFE" w:rsidRPr="008B3BA1" w:rsidRDefault="00F34EFE" w:rsidP="00F34EFE">
      <w:pPr>
        <w:rPr>
          <w:szCs w:val="22"/>
        </w:rPr>
      </w:pPr>
    </w:p>
    <w:p w:rsidR="00F34EFE" w:rsidRPr="008B3BA1" w:rsidRDefault="00EE454E" w:rsidP="00F34EFE">
      <w:pPr>
        <w:rPr>
          <w:szCs w:val="22"/>
        </w:rPr>
      </w:pPr>
      <w:r w:rsidRPr="008B3BA1">
        <w:rPr>
          <w:iCs/>
          <w:szCs w:val="22"/>
        </w:rPr>
        <w:t>Composición</w:t>
      </w:r>
      <w:proofErr w:type="gramStart"/>
      <w:r w:rsidR="00F34EFE" w:rsidRPr="008B3BA1">
        <w:rPr>
          <w:iCs/>
          <w:szCs w:val="22"/>
        </w:rPr>
        <w:t xml:space="preserve">: </w:t>
      </w:r>
      <w:r w:rsidR="00F34EFE" w:rsidRPr="008B3BA1">
        <w:rPr>
          <w:szCs w:val="22"/>
        </w:rPr>
        <w:t xml:space="preserve"> </w:t>
      </w:r>
      <w:r w:rsidR="00B860B5" w:rsidRPr="008B3BA1">
        <w:rPr>
          <w:szCs w:val="22"/>
        </w:rPr>
        <w:t>El</w:t>
      </w:r>
      <w:proofErr w:type="gramEnd"/>
      <w:r w:rsidR="00B860B5" w:rsidRPr="008B3BA1">
        <w:rPr>
          <w:szCs w:val="22"/>
        </w:rPr>
        <w:t xml:space="preserve"> </w:t>
      </w:r>
      <w:proofErr w:type="spellStart"/>
      <w:r w:rsidR="00A222EF" w:rsidRPr="00A222EF">
        <w:rPr>
          <w:i/>
          <w:szCs w:val="22"/>
        </w:rPr>
        <w:t>Egy</w:t>
      </w:r>
      <w:r w:rsidR="008D732C">
        <w:rPr>
          <w:i/>
          <w:szCs w:val="22"/>
        </w:rPr>
        <w:t>p</w:t>
      </w:r>
      <w:r w:rsidR="00A222EF" w:rsidRPr="00A222EF">
        <w:rPr>
          <w:i/>
          <w:szCs w:val="22"/>
        </w:rPr>
        <w:t>tian</w:t>
      </w:r>
      <w:proofErr w:type="spellEnd"/>
      <w:r w:rsidR="00A222EF" w:rsidRPr="00A222EF">
        <w:rPr>
          <w:i/>
          <w:szCs w:val="22"/>
        </w:rPr>
        <w:t xml:space="preserve"> Inventor </w:t>
      </w:r>
      <w:proofErr w:type="spellStart"/>
      <w:r w:rsidR="00A222EF" w:rsidRPr="00A222EF">
        <w:rPr>
          <w:i/>
          <w:szCs w:val="22"/>
        </w:rPr>
        <w:t>Syndicate</w:t>
      </w:r>
      <w:proofErr w:type="spellEnd"/>
      <w:r w:rsidR="00A222EF" w:rsidRPr="00A222EF">
        <w:rPr>
          <w:szCs w:val="22"/>
        </w:rPr>
        <w:t xml:space="preserve"> </w:t>
      </w:r>
      <w:r w:rsidR="00B860B5" w:rsidRPr="008B3BA1">
        <w:rPr>
          <w:szCs w:val="22"/>
        </w:rPr>
        <w:t>cuenta entre sus miembros con asociaciones</w:t>
      </w:r>
      <w:r w:rsidR="006A67D0" w:rsidRPr="008B3BA1">
        <w:rPr>
          <w:szCs w:val="22"/>
        </w:rPr>
        <w:t xml:space="preserve"> de la Arabia Saudi</w:t>
      </w:r>
      <w:r w:rsidR="00B860B5" w:rsidRPr="008B3BA1">
        <w:rPr>
          <w:szCs w:val="22"/>
        </w:rPr>
        <w:t>ta, Egipto, el Níger, Siria y el Yemen.  Además, 67 inventores egipcios y sirios son miembros de este sindicato</w:t>
      </w:r>
      <w:r w:rsidR="00F34EFE" w:rsidRPr="008B3BA1">
        <w:rPr>
          <w:szCs w:val="22"/>
        </w:rPr>
        <w:t xml:space="preserve">. </w:t>
      </w:r>
    </w:p>
    <w:p w:rsidR="00F34EFE" w:rsidRPr="008B3BA1" w:rsidRDefault="00F34EFE" w:rsidP="00F34EFE">
      <w:pPr>
        <w:rPr>
          <w:szCs w:val="22"/>
        </w:rPr>
      </w:pPr>
    </w:p>
    <w:p w:rsidR="00F34EFE" w:rsidRPr="008B3BA1" w:rsidRDefault="00F34EFE" w:rsidP="00F34EFE">
      <w:pPr>
        <w:rPr>
          <w:szCs w:val="22"/>
        </w:rPr>
      </w:pPr>
    </w:p>
    <w:p w:rsidR="00F34EFE" w:rsidRPr="008B3BA1" w:rsidRDefault="00FD0B05" w:rsidP="00F34EFE">
      <w:pPr>
        <w:rPr>
          <w:iCs/>
          <w:szCs w:val="22"/>
          <w:u w:val="single"/>
        </w:rPr>
      </w:pPr>
      <w:r w:rsidRPr="008B3BA1">
        <w:rPr>
          <w:iCs/>
          <w:szCs w:val="22"/>
          <w:u w:val="single"/>
        </w:rPr>
        <w:t>Tradiciones para el Mañana</w:t>
      </w:r>
      <w:proofErr w:type="gramStart"/>
      <w:r w:rsidR="00F34EFE" w:rsidRPr="008B3BA1">
        <w:rPr>
          <w:iCs/>
          <w:szCs w:val="22"/>
          <w:u w:val="single"/>
        </w:rPr>
        <w:t xml:space="preserve">: </w:t>
      </w:r>
      <w:r w:rsidR="00A222EF">
        <w:rPr>
          <w:iCs/>
          <w:szCs w:val="22"/>
          <w:u w:val="single"/>
        </w:rPr>
        <w:t xml:space="preserve"> </w:t>
      </w:r>
      <w:r w:rsidR="002D15F7" w:rsidRPr="008B3BA1">
        <w:rPr>
          <w:iCs/>
          <w:szCs w:val="22"/>
          <w:u w:val="single"/>
        </w:rPr>
        <w:t>Asociación</w:t>
      </w:r>
      <w:proofErr w:type="gramEnd"/>
      <w:r w:rsidR="002D15F7" w:rsidRPr="008B3BA1">
        <w:rPr>
          <w:iCs/>
          <w:szCs w:val="22"/>
          <w:u w:val="single"/>
        </w:rPr>
        <w:t xml:space="preserve"> para la protección y la promoción del entorno cultural de los pueblos indígenas</w:t>
      </w:r>
      <w:r w:rsidR="00216C0E" w:rsidRPr="008B3BA1">
        <w:rPr>
          <w:iCs/>
          <w:szCs w:val="22"/>
          <w:u w:val="single"/>
        </w:rPr>
        <w:t xml:space="preserve"> </w:t>
      </w:r>
      <w:r w:rsidR="00F34EFE" w:rsidRPr="008B3BA1">
        <w:rPr>
          <w:iCs/>
          <w:szCs w:val="22"/>
          <w:u w:val="single"/>
        </w:rPr>
        <w:t>(</w:t>
      </w:r>
      <w:r w:rsidR="004069A0" w:rsidRPr="008B3BA1">
        <w:rPr>
          <w:iCs/>
          <w:szCs w:val="22"/>
          <w:u w:val="single"/>
        </w:rPr>
        <w:t>Tradiciones para el Mañana</w:t>
      </w:r>
      <w:r w:rsidR="00F34EFE" w:rsidRPr="008B3BA1">
        <w:rPr>
          <w:iCs/>
          <w:szCs w:val="22"/>
          <w:u w:val="single"/>
        </w:rPr>
        <w:t xml:space="preserve">) </w:t>
      </w:r>
    </w:p>
    <w:p w:rsidR="00F34EFE" w:rsidRPr="008B3BA1" w:rsidRDefault="00F34EFE" w:rsidP="00F34EFE">
      <w:pPr>
        <w:rPr>
          <w:i/>
          <w:szCs w:val="22"/>
        </w:rPr>
      </w:pPr>
    </w:p>
    <w:p w:rsidR="00F34EFE" w:rsidRPr="008B3BA1" w:rsidRDefault="004069A0" w:rsidP="00F34EFE">
      <w:pPr>
        <w:rPr>
          <w:szCs w:val="22"/>
        </w:rPr>
      </w:pPr>
      <w:r w:rsidRPr="008B3BA1">
        <w:rPr>
          <w:iCs/>
          <w:szCs w:val="22"/>
        </w:rPr>
        <w:t>Sede</w:t>
      </w:r>
      <w:proofErr w:type="gramStart"/>
      <w:r w:rsidR="00F34EFE" w:rsidRPr="008B3BA1">
        <w:rPr>
          <w:iCs/>
          <w:szCs w:val="22"/>
        </w:rPr>
        <w:t xml:space="preserve">: </w:t>
      </w:r>
      <w:r w:rsidR="00F34EFE" w:rsidRPr="008B3BA1">
        <w:rPr>
          <w:szCs w:val="22"/>
        </w:rPr>
        <w:t xml:space="preserve"> </w:t>
      </w:r>
      <w:r w:rsidRPr="008B3BA1">
        <w:rPr>
          <w:szCs w:val="22"/>
        </w:rPr>
        <w:t>Tradiciones</w:t>
      </w:r>
      <w:proofErr w:type="gramEnd"/>
      <w:r w:rsidRPr="008B3BA1">
        <w:rPr>
          <w:szCs w:val="22"/>
        </w:rPr>
        <w:t xml:space="preserve"> para el Mañana fue creada el 14 de </w:t>
      </w:r>
      <w:r w:rsidR="006A67D0" w:rsidRPr="008B3BA1">
        <w:rPr>
          <w:szCs w:val="22"/>
        </w:rPr>
        <w:t>j</w:t>
      </w:r>
      <w:r w:rsidRPr="008B3BA1">
        <w:rPr>
          <w:szCs w:val="22"/>
        </w:rPr>
        <w:t>ulio de 1986 y tiene su sede en Ginebra (Suiza)</w:t>
      </w:r>
      <w:r w:rsidR="00F34EFE" w:rsidRPr="008B3BA1">
        <w:rPr>
          <w:szCs w:val="22"/>
        </w:rPr>
        <w:t>.</w:t>
      </w:r>
    </w:p>
    <w:p w:rsidR="00F34EFE" w:rsidRPr="008B3BA1" w:rsidRDefault="00F34EFE" w:rsidP="00F34EFE">
      <w:pPr>
        <w:rPr>
          <w:szCs w:val="22"/>
        </w:rPr>
      </w:pPr>
    </w:p>
    <w:p w:rsidR="00F34EFE" w:rsidRPr="008B3BA1" w:rsidRDefault="00246A84" w:rsidP="00F34EFE">
      <w:pPr>
        <w:rPr>
          <w:szCs w:val="22"/>
        </w:rPr>
      </w:pPr>
      <w:r w:rsidRPr="008B3BA1">
        <w:rPr>
          <w:iCs/>
          <w:szCs w:val="22"/>
        </w:rPr>
        <w:t>Objetivos</w:t>
      </w:r>
      <w:proofErr w:type="gramStart"/>
      <w:r w:rsidR="00F34EFE" w:rsidRPr="008B3BA1">
        <w:rPr>
          <w:iCs/>
          <w:szCs w:val="22"/>
        </w:rPr>
        <w:t xml:space="preserve">: </w:t>
      </w:r>
      <w:r w:rsidR="00F34EFE" w:rsidRPr="008B3BA1">
        <w:rPr>
          <w:szCs w:val="22"/>
        </w:rPr>
        <w:t xml:space="preserve"> </w:t>
      </w:r>
      <w:r w:rsidR="00271A16" w:rsidRPr="008B3BA1">
        <w:rPr>
          <w:szCs w:val="22"/>
        </w:rPr>
        <w:t>El</w:t>
      </w:r>
      <w:proofErr w:type="gramEnd"/>
      <w:r w:rsidR="00271A16" w:rsidRPr="008B3BA1">
        <w:rPr>
          <w:szCs w:val="22"/>
        </w:rPr>
        <w:t xml:space="preserve"> propósito de esta organización es contribuir a la protección y la promoción de los valores y las expresiones culturales tradicionales de los pueblos indígenas, en cualquier país, por medio de la concepción de proyectos y </w:t>
      </w:r>
      <w:r w:rsidR="00A222EF">
        <w:rPr>
          <w:szCs w:val="22"/>
        </w:rPr>
        <w:t>la prestación de apoyo a estos (</w:t>
      </w:r>
      <w:r w:rsidR="00271A16" w:rsidRPr="008B3BA1">
        <w:rPr>
          <w:szCs w:val="22"/>
        </w:rPr>
        <w:t>principalmente en América Latina</w:t>
      </w:r>
      <w:r w:rsidR="00A222EF">
        <w:rPr>
          <w:szCs w:val="22"/>
        </w:rPr>
        <w:t>)</w:t>
      </w:r>
      <w:r w:rsidR="00F34EFE" w:rsidRPr="008B3BA1">
        <w:rPr>
          <w:szCs w:val="22"/>
        </w:rPr>
        <w:t>.</w:t>
      </w:r>
    </w:p>
    <w:p w:rsidR="00F34EFE" w:rsidRPr="008B3BA1" w:rsidRDefault="00F34EFE" w:rsidP="00F34EFE">
      <w:pPr>
        <w:rPr>
          <w:szCs w:val="22"/>
        </w:rPr>
      </w:pPr>
    </w:p>
    <w:p w:rsidR="00F34EFE" w:rsidRPr="008B3BA1" w:rsidRDefault="00C60505" w:rsidP="00F34EFE">
      <w:pPr>
        <w:rPr>
          <w:szCs w:val="22"/>
        </w:rPr>
      </w:pPr>
      <w:r w:rsidRPr="008B3BA1">
        <w:rPr>
          <w:iCs/>
          <w:szCs w:val="22"/>
        </w:rPr>
        <w:t>Estructura</w:t>
      </w:r>
      <w:proofErr w:type="gramStart"/>
      <w:r w:rsidR="00F34EFE" w:rsidRPr="008B3BA1">
        <w:rPr>
          <w:iCs/>
          <w:szCs w:val="22"/>
        </w:rPr>
        <w:t>:</w:t>
      </w:r>
      <w:r w:rsidR="00F34EFE" w:rsidRPr="008B3BA1">
        <w:rPr>
          <w:szCs w:val="22"/>
        </w:rPr>
        <w:t xml:space="preserve">  </w:t>
      </w:r>
      <w:r w:rsidR="00571AC2" w:rsidRPr="008B3BA1">
        <w:rPr>
          <w:szCs w:val="22"/>
        </w:rPr>
        <w:t>El</w:t>
      </w:r>
      <w:proofErr w:type="gramEnd"/>
      <w:r w:rsidR="00571AC2" w:rsidRPr="008B3BA1">
        <w:rPr>
          <w:szCs w:val="22"/>
        </w:rPr>
        <w:t xml:space="preserve"> principal órgano rector de Tradiciones para el Mañana es la Asamblea General, a cuyo frente se </w:t>
      </w:r>
      <w:proofErr w:type="spellStart"/>
      <w:r w:rsidR="00571AC2" w:rsidRPr="008B3BA1">
        <w:rPr>
          <w:szCs w:val="22"/>
        </w:rPr>
        <w:t>situán</w:t>
      </w:r>
      <w:proofErr w:type="spellEnd"/>
      <w:r w:rsidR="00571AC2" w:rsidRPr="008B3BA1">
        <w:rPr>
          <w:szCs w:val="22"/>
        </w:rPr>
        <w:t xml:space="preserve"> un presidente, uno o más vicepresidentes, un secretario general y un tesorero</w:t>
      </w:r>
      <w:r w:rsidR="00F34EFE" w:rsidRPr="008B3BA1">
        <w:rPr>
          <w:szCs w:val="22"/>
        </w:rPr>
        <w:t xml:space="preserve">. </w:t>
      </w:r>
    </w:p>
    <w:p w:rsidR="00F34EFE" w:rsidRPr="008B3BA1" w:rsidRDefault="00F34EFE" w:rsidP="00F34EFE">
      <w:pPr>
        <w:rPr>
          <w:szCs w:val="22"/>
        </w:rPr>
      </w:pPr>
    </w:p>
    <w:p w:rsidR="00571AC2" w:rsidRPr="008B3BA1" w:rsidRDefault="00EE454E" w:rsidP="00F34EFE">
      <w:pPr>
        <w:rPr>
          <w:iCs/>
          <w:szCs w:val="22"/>
        </w:rPr>
      </w:pPr>
      <w:r w:rsidRPr="008B3BA1">
        <w:rPr>
          <w:iCs/>
          <w:szCs w:val="22"/>
        </w:rPr>
        <w:t>Composición</w:t>
      </w:r>
      <w:proofErr w:type="gramStart"/>
      <w:r w:rsidR="00F34EFE" w:rsidRPr="008B3BA1">
        <w:rPr>
          <w:iCs/>
          <w:szCs w:val="22"/>
        </w:rPr>
        <w:t xml:space="preserve">:  </w:t>
      </w:r>
      <w:r w:rsidR="00571AC2" w:rsidRPr="008B3BA1">
        <w:rPr>
          <w:iCs/>
          <w:szCs w:val="22"/>
        </w:rPr>
        <w:t>Cuenta</w:t>
      </w:r>
      <w:proofErr w:type="gramEnd"/>
      <w:r w:rsidR="00571AC2" w:rsidRPr="008B3BA1">
        <w:rPr>
          <w:iCs/>
          <w:szCs w:val="22"/>
        </w:rPr>
        <w:t xml:space="preserve"> con 500 miembros entre personas jurídicas y personas físicas. </w:t>
      </w:r>
    </w:p>
    <w:p w:rsidR="00F34EFE" w:rsidRPr="008B3BA1" w:rsidRDefault="00F34EFE" w:rsidP="00F34EFE">
      <w:pPr>
        <w:rPr>
          <w:i/>
          <w:szCs w:val="22"/>
        </w:rPr>
      </w:pPr>
    </w:p>
    <w:p w:rsidR="00F34EFE" w:rsidRDefault="00F34EFE" w:rsidP="00F34EFE">
      <w:pPr>
        <w:rPr>
          <w:szCs w:val="22"/>
        </w:rPr>
      </w:pPr>
    </w:p>
    <w:p w:rsidR="00A0695C" w:rsidRPr="008B3BA1" w:rsidRDefault="00A0695C" w:rsidP="00F34EFE">
      <w:pPr>
        <w:rPr>
          <w:szCs w:val="22"/>
        </w:rPr>
      </w:pPr>
    </w:p>
    <w:p w:rsidR="00F34EFE" w:rsidRPr="008B3BA1" w:rsidRDefault="00F34EFE" w:rsidP="00F34EFE">
      <w:pPr>
        <w:pStyle w:val="Endofdocument"/>
        <w:rPr>
          <w:szCs w:val="22"/>
          <w:lang w:val="es-ES"/>
        </w:rPr>
      </w:pPr>
      <w:r w:rsidRPr="008B3BA1">
        <w:rPr>
          <w:rFonts w:cs="Arial"/>
          <w:sz w:val="22"/>
          <w:szCs w:val="22"/>
          <w:lang w:val="es-ES"/>
        </w:rPr>
        <w:t>[</w:t>
      </w:r>
      <w:r w:rsidR="00571AC2" w:rsidRPr="008B3BA1">
        <w:rPr>
          <w:rFonts w:cs="Arial"/>
          <w:sz w:val="22"/>
          <w:szCs w:val="22"/>
          <w:lang w:val="es-ES"/>
        </w:rPr>
        <w:t>Sigue el Anexo III</w:t>
      </w:r>
      <w:r w:rsidRPr="008B3BA1">
        <w:rPr>
          <w:rFonts w:cs="Arial"/>
          <w:sz w:val="22"/>
          <w:szCs w:val="22"/>
          <w:lang w:val="es-ES"/>
        </w:rPr>
        <w:t>]</w:t>
      </w:r>
    </w:p>
    <w:p w:rsidR="00F34EFE" w:rsidRDefault="00F34EFE" w:rsidP="00F34EFE">
      <w:pPr>
        <w:spacing w:after="200" w:line="276" w:lineRule="auto"/>
        <w:rPr>
          <w:szCs w:val="22"/>
        </w:rPr>
      </w:pPr>
    </w:p>
    <w:p w:rsidR="00DC1D3F" w:rsidRPr="008B3BA1" w:rsidRDefault="00DC1D3F" w:rsidP="00F34EFE">
      <w:pPr>
        <w:spacing w:after="200" w:line="276" w:lineRule="auto"/>
        <w:rPr>
          <w:szCs w:val="22"/>
        </w:rPr>
        <w:sectPr w:rsidR="00DC1D3F" w:rsidRPr="008B3BA1" w:rsidSect="00DC1D3F">
          <w:headerReference w:type="default" r:id="rId13"/>
          <w:headerReference w:type="first" r:id="rId14"/>
          <w:footerReference w:type="first" r:id="rId15"/>
          <w:endnotePr>
            <w:numFmt w:val="decimal"/>
          </w:endnotePr>
          <w:pgSz w:w="11907" w:h="16840" w:code="9"/>
          <w:pgMar w:top="567" w:right="1134" w:bottom="1134" w:left="1418" w:header="510" w:footer="1021" w:gutter="0"/>
          <w:pgNumType w:start="1"/>
          <w:cols w:space="720"/>
          <w:titlePg/>
          <w:docGrid w:linePitch="299"/>
        </w:sectPr>
      </w:pPr>
    </w:p>
    <w:p w:rsidR="00F34EFE" w:rsidRPr="008B3BA1" w:rsidRDefault="004B61DD" w:rsidP="004B61DD">
      <w:pPr>
        <w:rPr>
          <w:szCs w:val="22"/>
        </w:rPr>
      </w:pPr>
      <w:r w:rsidRPr="008B3BA1">
        <w:rPr>
          <w:szCs w:val="22"/>
        </w:rPr>
        <w:lastRenderedPageBreak/>
        <w:t>INFORMACIÓN SOBRE LAS ORGANIZACIONES NO GUBERNAMENTALES</w:t>
      </w:r>
      <w:r w:rsidR="00CE7FF2" w:rsidRPr="008B3BA1">
        <w:t xml:space="preserve"> </w:t>
      </w:r>
      <w:r w:rsidR="00CE7FF2" w:rsidRPr="008B3BA1">
        <w:rPr>
          <w:szCs w:val="22"/>
        </w:rPr>
        <w:t>NACIONALES</w:t>
      </w:r>
      <w:r w:rsidRPr="008B3BA1">
        <w:rPr>
          <w:szCs w:val="22"/>
        </w:rPr>
        <w:t xml:space="preserve"> (BASADA EN INFORMACIÓN RECIBIDA DE DICHAS ORGANIZACIONES)</w:t>
      </w:r>
    </w:p>
    <w:p w:rsidR="00F34EFE" w:rsidRPr="008B3BA1" w:rsidRDefault="00F34EFE" w:rsidP="00F34EFE">
      <w:pPr>
        <w:rPr>
          <w:szCs w:val="22"/>
        </w:rPr>
      </w:pPr>
    </w:p>
    <w:p w:rsidR="00F34EFE" w:rsidRPr="00DC1D3F" w:rsidRDefault="00F34EFE" w:rsidP="00F34EFE">
      <w:pPr>
        <w:rPr>
          <w:szCs w:val="22"/>
          <w:u w:val="single"/>
          <w:lang w:val="en-US"/>
        </w:rPr>
      </w:pPr>
      <w:r w:rsidRPr="00DC1D3F">
        <w:rPr>
          <w:i/>
          <w:szCs w:val="22"/>
          <w:u w:val="single"/>
          <w:lang w:val="en-US"/>
        </w:rPr>
        <w:t>Chartered Institute of Library and Information Professionals</w:t>
      </w:r>
      <w:r w:rsidRPr="00DC1D3F">
        <w:rPr>
          <w:szCs w:val="22"/>
          <w:u w:val="single"/>
          <w:lang w:val="en-US"/>
        </w:rPr>
        <w:t xml:space="preserve"> (CILIP)</w:t>
      </w:r>
    </w:p>
    <w:p w:rsidR="00F34EFE" w:rsidRPr="00DC1D3F" w:rsidRDefault="00F34EFE" w:rsidP="00F34EFE">
      <w:pPr>
        <w:rPr>
          <w:szCs w:val="22"/>
          <w:lang w:val="en-US"/>
        </w:rPr>
      </w:pPr>
    </w:p>
    <w:p w:rsidR="00F34EFE" w:rsidRPr="008B3BA1" w:rsidRDefault="00585B84" w:rsidP="00F34EFE">
      <w:pPr>
        <w:rPr>
          <w:szCs w:val="22"/>
        </w:rPr>
      </w:pPr>
      <w:r w:rsidRPr="008B3BA1">
        <w:rPr>
          <w:iCs/>
          <w:szCs w:val="22"/>
        </w:rPr>
        <w:t>Sede</w:t>
      </w:r>
      <w:proofErr w:type="gramStart"/>
      <w:r w:rsidR="00F34EFE" w:rsidRPr="008B3BA1">
        <w:rPr>
          <w:iCs/>
          <w:szCs w:val="22"/>
        </w:rPr>
        <w:t>:</w:t>
      </w:r>
      <w:r w:rsidR="00F34EFE" w:rsidRPr="008B3BA1">
        <w:rPr>
          <w:szCs w:val="22"/>
        </w:rPr>
        <w:t xml:space="preserve"> </w:t>
      </w:r>
      <w:r w:rsidR="00A222EF">
        <w:rPr>
          <w:szCs w:val="22"/>
        </w:rPr>
        <w:t xml:space="preserve"> </w:t>
      </w:r>
      <w:r w:rsidR="00E321CF" w:rsidRPr="008B3BA1">
        <w:rPr>
          <w:szCs w:val="22"/>
        </w:rPr>
        <w:t>El</w:t>
      </w:r>
      <w:proofErr w:type="gramEnd"/>
      <w:r w:rsidR="00E321CF" w:rsidRPr="008B3BA1">
        <w:rPr>
          <w:szCs w:val="22"/>
        </w:rPr>
        <w:t xml:space="preserve"> </w:t>
      </w:r>
      <w:proofErr w:type="spellStart"/>
      <w:r w:rsidR="00E321CF" w:rsidRPr="008B3BA1">
        <w:rPr>
          <w:i/>
          <w:szCs w:val="22"/>
        </w:rPr>
        <w:t>Chartered</w:t>
      </w:r>
      <w:proofErr w:type="spellEnd"/>
      <w:r w:rsidR="00E321CF" w:rsidRPr="008B3BA1">
        <w:rPr>
          <w:i/>
          <w:szCs w:val="22"/>
        </w:rPr>
        <w:t xml:space="preserve"> </w:t>
      </w:r>
      <w:proofErr w:type="spellStart"/>
      <w:r w:rsidR="00E321CF" w:rsidRPr="008B3BA1">
        <w:rPr>
          <w:i/>
          <w:szCs w:val="22"/>
        </w:rPr>
        <w:t>Institute</w:t>
      </w:r>
      <w:proofErr w:type="spellEnd"/>
      <w:r w:rsidR="00E321CF" w:rsidRPr="008B3BA1">
        <w:rPr>
          <w:i/>
          <w:szCs w:val="22"/>
        </w:rPr>
        <w:t xml:space="preserve"> of Library and </w:t>
      </w:r>
      <w:proofErr w:type="spellStart"/>
      <w:r w:rsidR="00E321CF" w:rsidRPr="008B3BA1">
        <w:rPr>
          <w:i/>
          <w:szCs w:val="22"/>
        </w:rPr>
        <w:t>Information</w:t>
      </w:r>
      <w:proofErr w:type="spellEnd"/>
      <w:r w:rsidR="00E321CF" w:rsidRPr="008B3BA1">
        <w:rPr>
          <w:i/>
          <w:szCs w:val="22"/>
        </w:rPr>
        <w:t xml:space="preserve"> </w:t>
      </w:r>
      <w:proofErr w:type="spellStart"/>
      <w:r w:rsidR="00E321CF" w:rsidRPr="008B3BA1">
        <w:rPr>
          <w:i/>
          <w:szCs w:val="22"/>
        </w:rPr>
        <w:t>Professionals</w:t>
      </w:r>
      <w:proofErr w:type="spellEnd"/>
      <w:r w:rsidR="00E321CF" w:rsidRPr="008B3BA1">
        <w:rPr>
          <w:szCs w:val="22"/>
        </w:rPr>
        <w:t xml:space="preserve"> (CILIP) fue fundado el 1 de abril de 2002 y tiene su sede en Londres (Reino Unido de Gran Bretaña e Irlanda del Norte)</w:t>
      </w:r>
      <w:r w:rsidR="00F34EFE" w:rsidRPr="008B3BA1">
        <w:rPr>
          <w:szCs w:val="22"/>
        </w:rPr>
        <w:t xml:space="preserve">. </w:t>
      </w:r>
    </w:p>
    <w:p w:rsidR="00F34EFE" w:rsidRPr="008B3BA1" w:rsidRDefault="00F34EFE" w:rsidP="00F34EFE">
      <w:pPr>
        <w:rPr>
          <w:szCs w:val="22"/>
        </w:rPr>
      </w:pPr>
    </w:p>
    <w:p w:rsidR="00F34EFE" w:rsidRPr="008B3BA1" w:rsidRDefault="00A4771B" w:rsidP="00F34EFE">
      <w:pPr>
        <w:rPr>
          <w:szCs w:val="22"/>
        </w:rPr>
      </w:pPr>
      <w:r w:rsidRPr="008B3BA1">
        <w:rPr>
          <w:iCs/>
          <w:szCs w:val="22"/>
        </w:rPr>
        <w:t>Objetivos</w:t>
      </w:r>
      <w:proofErr w:type="gramStart"/>
      <w:r w:rsidR="00F34EFE" w:rsidRPr="008B3BA1">
        <w:rPr>
          <w:iCs/>
          <w:szCs w:val="22"/>
        </w:rPr>
        <w:t xml:space="preserve">:  </w:t>
      </w:r>
      <w:r w:rsidRPr="008B3BA1">
        <w:rPr>
          <w:iCs/>
          <w:szCs w:val="22"/>
        </w:rPr>
        <w:t>El</w:t>
      </w:r>
      <w:proofErr w:type="gramEnd"/>
      <w:r w:rsidRPr="008B3BA1">
        <w:rPr>
          <w:iCs/>
          <w:szCs w:val="22"/>
        </w:rPr>
        <w:t xml:space="preserve"> </w:t>
      </w:r>
      <w:r w:rsidR="00F34EFE" w:rsidRPr="008B3BA1">
        <w:rPr>
          <w:szCs w:val="22"/>
        </w:rPr>
        <w:t>CILIP</w:t>
      </w:r>
      <w:r w:rsidRPr="008B3BA1">
        <w:rPr>
          <w:szCs w:val="22"/>
        </w:rPr>
        <w:t xml:space="preserve"> participa activamente en cuestiones relacionadas con el derecho de autor y los derechos conexos</w:t>
      </w:r>
      <w:r w:rsidR="00A222EF">
        <w:rPr>
          <w:szCs w:val="22"/>
        </w:rPr>
        <w:t xml:space="preserve"> de interés para las bibliotecas</w:t>
      </w:r>
      <w:r w:rsidRPr="008B3BA1">
        <w:rPr>
          <w:szCs w:val="22"/>
        </w:rPr>
        <w:t xml:space="preserve">.  El propósito de esta organización es trabajar en </w:t>
      </w:r>
      <w:r w:rsidR="00A222EF">
        <w:rPr>
          <w:szCs w:val="22"/>
        </w:rPr>
        <w:t>beneficio</w:t>
      </w:r>
      <w:r w:rsidRPr="008B3BA1">
        <w:rPr>
          <w:szCs w:val="22"/>
        </w:rPr>
        <w:t xml:space="preserve"> del público y promover la educación y el conocimiento por medio del desarrollo de bibliotecas y servicios de información que contribuyan al progreso de las ciencias de la información</w:t>
      </w:r>
      <w:r w:rsidR="00F34EFE" w:rsidRPr="008B3BA1">
        <w:rPr>
          <w:szCs w:val="22"/>
        </w:rPr>
        <w:t xml:space="preserve">. </w:t>
      </w:r>
    </w:p>
    <w:p w:rsidR="00F34EFE" w:rsidRPr="008B3BA1" w:rsidRDefault="00F34EFE" w:rsidP="00F34EFE">
      <w:pPr>
        <w:rPr>
          <w:szCs w:val="22"/>
        </w:rPr>
      </w:pPr>
    </w:p>
    <w:p w:rsidR="00F34EFE" w:rsidRPr="008B3BA1" w:rsidRDefault="00117C1D" w:rsidP="00F34EFE">
      <w:pPr>
        <w:rPr>
          <w:iCs/>
          <w:szCs w:val="22"/>
        </w:rPr>
      </w:pPr>
      <w:r w:rsidRPr="008B3BA1">
        <w:rPr>
          <w:iCs/>
          <w:szCs w:val="22"/>
        </w:rPr>
        <w:t>Estructura</w:t>
      </w:r>
      <w:proofErr w:type="gramStart"/>
      <w:r w:rsidR="00F34EFE" w:rsidRPr="008B3BA1">
        <w:rPr>
          <w:iCs/>
          <w:szCs w:val="22"/>
        </w:rPr>
        <w:t xml:space="preserve">:  </w:t>
      </w:r>
      <w:r w:rsidRPr="008B3BA1">
        <w:rPr>
          <w:iCs/>
          <w:szCs w:val="22"/>
        </w:rPr>
        <w:t>El</w:t>
      </w:r>
      <w:proofErr w:type="gramEnd"/>
      <w:r w:rsidRPr="008B3BA1">
        <w:rPr>
          <w:iCs/>
          <w:szCs w:val="22"/>
        </w:rPr>
        <w:t xml:space="preserve"> Consejo, a cuyo frente se sitúa un presidente al que asesoran cinco oficiales ejecutivos, es el principal órgano rector del CILIP.  Esta organización comprende varios comités, grupos de expertos y grupos especiales, cada uno de los cuales </w:t>
      </w:r>
      <w:proofErr w:type="gramStart"/>
      <w:r w:rsidRPr="008B3BA1">
        <w:rPr>
          <w:iCs/>
          <w:szCs w:val="22"/>
        </w:rPr>
        <w:t>tie</w:t>
      </w:r>
      <w:r w:rsidR="00A222EF">
        <w:rPr>
          <w:iCs/>
          <w:szCs w:val="22"/>
        </w:rPr>
        <w:t>ne</w:t>
      </w:r>
      <w:proofErr w:type="gramEnd"/>
      <w:r w:rsidR="00A222EF">
        <w:rPr>
          <w:iCs/>
          <w:szCs w:val="22"/>
        </w:rPr>
        <w:t xml:space="preserve"> un cometido propio y depende</w:t>
      </w:r>
      <w:r w:rsidRPr="008B3BA1">
        <w:rPr>
          <w:iCs/>
          <w:szCs w:val="22"/>
        </w:rPr>
        <w:t xml:space="preserve"> de la Oficina del Presidente</w:t>
      </w:r>
      <w:r w:rsidR="00F34EFE" w:rsidRPr="008B3BA1">
        <w:rPr>
          <w:szCs w:val="22"/>
        </w:rPr>
        <w:t xml:space="preserve">. </w:t>
      </w:r>
    </w:p>
    <w:p w:rsidR="00F34EFE" w:rsidRPr="008B3BA1" w:rsidRDefault="00F34EFE" w:rsidP="00F34EFE">
      <w:pPr>
        <w:rPr>
          <w:szCs w:val="22"/>
        </w:rPr>
      </w:pPr>
    </w:p>
    <w:p w:rsidR="00270111" w:rsidRPr="008B3BA1" w:rsidRDefault="00EE454E" w:rsidP="00F34EFE">
      <w:pPr>
        <w:rPr>
          <w:szCs w:val="22"/>
        </w:rPr>
      </w:pPr>
      <w:r w:rsidRPr="008B3BA1">
        <w:rPr>
          <w:iCs/>
          <w:szCs w:val="22"/>
        </w:rPr>
        <w:t>Composición</w:t>
      </w:r>
      <w:proofErr w:type="gramStart"/>
      <w:r w:rsidR="00F34EFE" w:rsidRPr="008B3BA1">
        <w:rPr>
          <w:iCs/>
          <w:szCs w:val="22"/>
        </w:rPr>
        <w:t>:</w:t>
      </w:r>
      <w:r w:rsidR="00F34EFE" w:rsidRPr="008B3BA1">
        <w:rPr>
          <w:i/>
          <w:szCs w:val="22"/>
        </w:rPr>
        <w:t xml:space="preserve">  </w:t>
      </w:r>
      <w:r w:rsidR="00270111" w:rsidRPr="008B3BA1">
        <w:rPr>
          <w:szCs w:val="22"/>
        </w:rPr>
        <w:t>El</w:t>
      </w:r>
      <w:proofErr w:type="gramEnd"/>
      <w:r w:rsidR="00270111" w:rsidRPr="008B3BA1">
        <w:rPr>
          <w:i/>
          <w:szCs w:val="22"/>
        </w:rPr>
        <w:t xml:space="preserve"> </w:t>
      </w:r>
      <w:r w:rsidR="00F34EFE" w:rsidRPr="008B3BA1">
        <w:rPr>
          <w:szCs w:val="22"/>
        </w:rPr>
        <w:t xml:space="preserve">CILIP </w:t>
      </w:r>
      <w:r w:rsidR="00270111" w:rsidRPr="008B3BA1">
        <w:rPr>
          <w:szCs w:val="22"/>
        </w:rPr>
        <w:t>tiene unos 13.</w:t>
      </w:r>
      <w:r w:rsidR="00F34EFE" w:rsidRPr="008B3BA1">
        <w:rPr>
          <w:szCs w:val="22"/>
        </w:rPr>
        <w:t xml:space="preserve">500 </w:t>
      </w:r>
      <w:r w:rsidR="00270111" w:rsidRPr="008B3BA1">
        <w:rPr>
          <w:szCs w:val="22"/>
        </w:rPr>
        <w:t>miembros</w:t>
      </w:r>
      <w:r w:rsidR="00CE7FF2" w:rsidRPr="008B3BA1">
        <w:rPr>
          <w:szCs w:val="22"/>
        </w:rPr>
        <w:t xml:space="preserve"> a título personal</w:t>
      </w:r>
      <w:r w:rsidR="00270111" w:rsidRPr="008B3BA1">
        <w:rPr>
          <w:szCs w:val="22"/>
        </w:rPr>
        <w:t xml:space="preserve"> </w:t>
      </w:r>
      <w:r w:rsidR="00A222EF">
        <w:rPr>
          <w:szCs w:val="22"/>
        </w:rPr>
        <w:t>que</w:t>
      </w:r>
      <w:r w:rsidR="00270111" w:rsidRPr="008B3BA1">
        <w:rPr>
          <w:szCs w:val="22"/>
        </w:rPr>
        <w:t xml:space="preserve"> colabora</w:t>
      </w:r>
      <w:r w:rsidR="00A222EF">
        <w:rPr>
          <w:szCs w:val="22"/>
        </w:rPr>
        <w:t>n</w:t>
      </w:r>
      <w:r w:rsidR="00270111" w:rsidRPr="008B3BA1">
        <w:rPr>
          <w:szCs w:val="22"/>
        </w:rPr>
        <w:t xml:space="preserve"> estrechamente con la mayoría de los sectores económicos del Reino Unido.  También mantiene una estrecha colaboración con distintos grupos </w:t>
      </w:r>
      <w:r w:rsidR="006A0938" w:rsidRPr="008B3BA1">
        <w:rPr>
          <w:szCs w:val="22"/>
        </w:rPr>
        <w:t>con intereses específicos</w:t>
      </w:r>
      <w:r w:rsidR="00270111" w:rsidRPr="008B3BA1">
        <w:rPr>
          <w:szCs w:val="22"/>
        </w:rPr>
        <w:t xml:space="preserve"> y </w:t>
      </w:r>
      <w:r w:rsidR="00F415C4" w:rsidRPr="008B3BA1">
        <w:rPr>
          <w:szCs w:val="22"/>
        </w:rPr>
        <w:t xml:space="preserve">redes regionales de sus miembros en </w:t>
      </w:r>
      <w:r w:rsidR="00A05F18" w:rsidRPr="008B3BA1">
        <w:rPr>
          <w:szCs w:val="22"/>
        </w:rPr>
        <w:t>el Reino Unido.</w:t>
      </w:r>
    </w:p>
    <w:p w:rsidR="00F34EFE" w:rsidRPr="008B3BA1" w:rsidRDefault="00F34EFE" w:rsidP="00F34EFE">
      <w:pPr>
        <w:rPr>
          <w:szCs w:val="22"/>
        </w:rPr>
      </w:pPr>
    </w:p>
    <w:p w:rsidR="00F34EFE" w:rsidRPr="008B3BA1" w:rsidRDefault="00F34EFE" w:rsidP="00F34EFE">
      <w:pPr>
        <w:rPr>
          <w:iCs/>
          <w:szCs w:val="22"/>
        </w:rPr>
      </w:pPr>
    </w:p>
    <w:p w:rsidR="00F34EFE" w:rsidRPr="00DC1D3F" w:rsidRDefault="00F34EFE" w:rsidP="00F34EFE">
      <w:pPr>
        <w:rPr>
          <w:szCs w:val="22"/>
          <w:u w:val="single"/>
          <w:lang w:val="en-US"/>
        </w:rPr>
      </w:pPr>
      <w:r w:rsidRPr="00DC1D3F">
        <w:rPr>
          <w:i/>
          <w:szCs w:val="22"/>
          <w:u w:val="single"/>
          <w:lang w:val="en-US"/>
        </w:rPr>
        <w:t xml:space="preserve">Club for People with Special Needs Region of </w:t>
      </w:r>
      <w:proofErr w:type="spellStart"/>
      <w:r w:rsidRPr="00DC1D3F">
        <w:rPr>
          <w:i/>
          <w:szCs w:val="22"/>
          <w:u w:val="single"/>
          <w:lang w:val="en-US"/>
        </w:rPr>
        <w:t>Preveza</w:t>
      </w:r>
      <w:proofErr w:type="spellEnd"/>
      <w:r w:rsidRPr="00DC1D3F">
        <w:rPr>
          <w:szCs w:val="22"/>
          <w:u w:val="single"/>
          <w:lang w:val="en-US"/>
        </w:rPr>
        <w:t xml:space="preserve"> (CPSNRP)</w:t>
      </w:r>
    </w:p>
    <w:p w:rsidR="00F34EFE" w:rsidRPr="00DC1D3F" w:rsidRDefault="00F34EFE" w:rsidP="00F34EFE">
      <w:pPr>
        <w:rPr>
          <w:szCs w:val="22"/>
          <w:u w:val="single"/>
          <w:lang w:val="en-US"/>
        </w:rPr>
      </w:pPr>
    </w:p>
    <w:p w:rsidR="00A05F18" w:rsidRPr="008B3BA1" w:rsidRDefault="00FC5DB1" w:rsidP="00F34EFE">
      <w:pPr>
        <w:rPr>
          <w:szCs w:val="22"/>
        </w:rPr>
      </w:pPr>
      <w:r w:rsidRPr="008B3BA1">
        <w:rPr>
          <w:iCs/>
          <w:szCs w:val="22"/>
        </w:rPr>
        <w:t>Sede</w:t>
      </w:r>
      <w:proofErr w:type="gramStart"/>
      <w:r w:rsidR="00F34EFE" w:rsidRPr="008B3BA1">
        <w:rPr>
          <w:iCs/>
          <w:szCs w:val="22"/>
        </w:rPr>
        <w:t>:</w:t>
      </w:r>
      <w:r w:rsidR="00F34EFE" w:rsidRPr="008B3BA1">
        <w:rPr>
          <w:szCs w:val="22"/>
        </w:rPr>
        <w:t xml:space="preserve">  </w:t>
      </w:r>
      <w:r w:rsidR="00A05F18" w:rsidRPr="008B3BA1">
        <w:rPr>
          <w:szCs w:val="22"/>
        </w:rPr>
        <w:t>El</w:t>
      </w:r>
      <w:proofErr w:type="gramEnd"/>
      <w:r w:rsidR="00A05F18" w:rsidRPr="008B3BA1">
        <w:rPr>
          <w:szCs w:val="22"/>
        </w:rPr>
        <w:t xml:space="preserve"> CPSNRP se fundó el 24 de octubre de 2000 y tiene su sede en </w:t>
      </w:r>
      <w:proofErr w:type="spellStart"/>
      <w:r w:rsidR="00A05F18" w:rsidRPr="008B3BA1">
        <w:rPr>
          <w:szCs w:val="22"/>
        </w:rPr>
        <w:t>Preveza</w:t>
      </w:r>
      <w:proofErr w:type="spellEnd"/>
      <w:r w:rsidR="00A05F18" w:rsidRPr="008B3BA1">
        <w:rPr>
          <w:szCs w:val="22"/>
        </w:rPr>
        <w:t xml:space="preserve"> (Grecia).</w:t>
      </w:r>
    </w:p>
    <w:p w:rsidR="00F34EFE" w:rsidRPr="008B3BA1" w:rsidRDefault="00F34EFE" w:rsidP="00F34EFE">
      <w:pPr>
        <w:rPr>
          <w:szCs w:val="22"/>
        </w:rPr>
      </w:pPr>
    </w:p>
    <w:p w:rsidR="00F34EFE" w:rsidRPr="008B3BA1" w:rsidRDefault="00A05F18" w:rsidP="00F34EFE">
      <w:pPr>
        <w:rPr>
          <w:szCs w:val="22"/>
        </w:rPr>
      </w:pPr>
      <w:r w:rsidRPr="008B3BA1">
        <w:rPr>
          <w:iCs/>
          <w:szCs w:val="22"/>
        </w:rPr>
        <w:t>Obje</w:t>
      </w:r>
      <w:r w:rsidR="00F34EFE" w:rsidRPr="008B3BA1">
        <w:rPr>
          <w:iCs/>
          <w:szCs w:val="22"/>
        </w:rPr>
        <w:t>tiv</w:t>
      </w:r>
      <w:r w:rsidRPr="008B3BA1">
        <w:rPr>
          <w:iCs/>
          <w:szCs w:val="22"/>
        </w:rPr>
        <w:t>o</w:t>
      </w:r>
      <w:r w:rsidR="00F34EFE" w:rsidRPr="008B3BA1">
        <w:rPr>
          <w:iCs/>
          <w:szCs w:val="22"/>
        </w:rPr>
        <w:t>s</w:t>
      </w:r>
      <w:proofErr w:type="gramStart"/>
      <w:r w:rsidR="00F34EFE" w:rsidRPr="008B3BA1">
        <w:rPr>
          <w:iCs/>
          <w:szCs w:val="22"/>
        </w:rPr>
        <w:t>:</w:t>
      </w:r>
      <w:r w:rsidR="00F34EFE" w:rsidRPr="008B3BA1">
        <w:rPr>
          <w:szCs w:val="22"/>
        </w:rPr>
        <w:t xml:space="preserve">  </w:t>
      </w:r>
      <w:r w:rsidRPr="008B3BA1">
        <w:rPr>
          <w:szCs w:val="22"/>
        </w:rPr>
        <w:t>La</w:t>
      </w:r>
      <w:proofErr w:type="gramEnd"/>
      <w:r w:rsidRPr="008B3BA1">
        <w:rPr>
          <w:szCs w:val="22"/>
        </w:rPr>
        <w:t xml:space="preserve"> finalidad del </w:t>
      </w:r>
      <w:r w:rsidR="00F34EFE" w:rsidRPr="008B3BA1">
        <w:rPr>
          <w:szCs w:val="22"/>
        </w:rPr>
        <w:t>CPSNRP</w:t>
      </w:r>
      <w:r w:rsidRPr="008B3BA1">
        <w:rPr>
          <w:szCs w:val="22"/>
        </w:rPr>
        <w:t xml:space="preserve"> es organizar las necesidades de sus miembros ciegos o con discapacidad visual mediante el estudio de las cuestiones que afectan a su vida cotidiana y a la promoción de sus derechos sociales.  </w:t>
      </w:r>
      <w:r w:rsidR="00E76DC4" w:rsidRPr="008B3BA1">
        <w:rPr>
          <w:szCs w:val="22"/>
        </w:rPr>
        <w:t xml:space="preserve">Participa en el desarrollo de estructuras </w:t>
      </w:r>
      <w:r w:rsidR="00537598" w:rsidRPr="008B3BA1">
        <w:rPr>
          <w:szCs w:val="22"/>
        </w:rPr>
        <w:t>que favorezcan</w:t>
      </w:r>
      <w:r w:rsidR="00E76DC4" w:rsidRPr="008B3BA1">
        <w:rPr>
          <w:szCs w:val="22"/>
        </w:rPr>
        <w:t xml:space="preserve"> la accesibilidad profesional y la solidaridad social </w:t>
      </w:r>
      <w:r w:rsidR="00537598" w:rsidRPr="008B3BA1">
        <w:rPr>
          <w:szCs w:val="22"/>
        </w:rPr>
        <w:t>en favor de las</w:t>
      </w:r>
      <w:r w:rsidR="00E76DC4" w:rsidRPr="008B3BA1">
        <w:rPr>
          <w:szCs w:val="22"/>
        </w:rPr>
        <w:t xml:space="preserve"> personas con necesidades especiales.  Además, </w:t>
      </w:r>
      <w:r w:rsidR="00537598" w:rsidRPr="008B3BA1">
        <w:rPr>
          <w:szCs w:val="22"/>
        </w:rPr>
        <w:t>promueve</w:t>
      </w:r>
      <w:r w:rsidR="00E76DC4" w:rsidRPr="008B3BA1">
        <w:rPr>
          <w:szCs w:val="22"/>
        </w:rPr>
        <w:t xml:space="preserve"> la accesibilidad profesional y </w:t>
      </w:r>
      <w:r w:rsidR="00537598" w:rsidRPr="008B3BA1">
        <w:rPr>
          <w:szCs w:val="22"/>
        </w:rPr>
        <w:t>las oportunidades de</w:t>
      </w:r>
      <w:r w:rsidR="00E76DC4" w:rsidRPr="008B3BA1">
        <w:rPr>
          <w:szCs w:val="22"/>
        </w:rPr>
        <w:t xml:space="preserve"> trabajo </w:t>
      </w:r>
      <w:r w:rsidR="00537598" w:rsidRPr="008B3BA1">
        <w:rPr>
          <w:szCs w:val="22"/>
        </w:rPr>
        <w:t>en beneficio de</w:t>
      </w:r>
      <w:r w:rsidR="00E76DC4" w:rsidRPr="008B3BA1">
        <w:rPr>
          <w:szCs w:val="22"/>
        </w:rPr>
        <w:t xml:space="preserve"> sus miembros ciegos o con discapacidad visual</w:t>
      </w:r>
      <w:r w:rsidR="00F34EFE" w:rsidRPr="008B3BA1">
        <w:rPr>
          <w:szCs w:val="22"/>
        </w:rPr>
        <w:t xml:space="preserve">. </w:t>
      </w:r>
    </w:p>
    <w:p w:rsidR="00F34EFE" w:rsidRPr="008B3BA1" w:rsidRDefault="00F34EFE" w:rsidP="00F34EFE">
      <w:pPr>
        <w:rPr>
          <w:szCs w:val="22"/>
        </w:rPr>
      </w:pPr>
    </w:p>
    <w:p w:rsidR="00F34EFE" w:rsidRPr="008B3BA1" w:rsidRDefault="00A05F18" w:rsidP="00F34EFE">
      <w:pPr>
        <w:rPr>
          <w:szCs w:val="22"/>
        </w:rPr>
      </w:pPr>
      <w:r w:rsidRPr="008B3BA1">
        <w:rPr>
          <w:iCs/>
          <w:szCs w:val="22"/>
        </w:rPr>
        <w:t>Estructura</w:t>
      </w:r>
      <w:proofErr w:type="gramStart"/>
      <w:r w:rsidR="00F34EFE" w:rsidRPr="008B3BA1">
        <w:rPr>
          <w:iCs/>
          <w:szCs w:val="22"/>
        </w:rPr>
        <w:t xml:space="preserve">: </w:t>
      </w:r>
      <w:r w:rsidR="00F34EFE" w:rsidRPr="008B3BA1">
        <w:rPr>
          <w:szCs w:val="22"/>
        </w:rPr>
        <w:t xml:space="preserve"> </w:t>
      </w:r>
      <w:r w:rsidR="005705C7" w:rsidRPr="008B3BA1">
        <w:rPr>
          <w:szCs w:val="22"/>
        </w:rPr>
        <w:t>El</w:t>
      </w:r>
      <w:proofErr w:type="gramEnd"/>
      <w:r w:rsidR="005705C7" w:rsidRPr="008B3BA1">
        <w:rPr>
          <w:szCs w:val="22"/>
        </w:rPr>
        <w:t xml:space="preserve"> </w:t>
      </w:r>
      <w:r w:rsidR="00F34EFE" w:rsidRPr="008B3BA1">
        <w:rPr>
          <w:szCs w:val="22"/>
        </w:rPr>
        <w:t xml:space="preserve"> </w:t>
      </w:r>
      <w:r w:rsidR="005705C7" w:rsidRPr="008B3BA1">
        <w:rPr>
          <w:szCs w:val="22"/>
        </w:rPr>
        <w:t>CPSNRP es miembro de la Confederación Nacional de Personas con Discapacidad de Grecia.  El Consejo Ejecutivo forma parte del Consejo de Administración</w:t>
      </w:r>
      <w:r w:rsidR="00CB1F11">
        <w:rPr>
          <w:szCs w:val="22"/>
        </w:rPr>
        <w:t>, que está</w:t>
      </w:r>
      <w:r w:rsidR="005705C7" w:rsidRPr="008B3BA1">
        <w:rPr>
          <w:szCs w:val="22"/>
        </w:rPr>
        <w:t xml:space="preserve"> compuesto por nueve miembros y encabezado por un presidente</w:t>
      </w:r>
      <w:r w:rsidR="00F34EFE" w:rsidRPr="008B3BA1">
        <w:rPr>
          <w:szCs w:val="22"/>
        </w:rPr>
        <w:t xml:space="preserve">. </w:t>
      </w:r>
    </w:p>
    <w:p w:rsidR="00F34EFE" w:rsidRPr="008B3BA1" w:rsidRDefault="00F34EFE" w:rsidP="00F34EFE">
      <w:pPr>
        <w:rPr>
          <w:szCs w:val="22"/>
        </w:rPr>
      </w:pPr>
    </w:p>
    <w:p w:rsidR="00F34EFE" w:rsidRPr="008B3BA1" w:rsidRDefault="00EE454E" w:rsidP="00F34EFE">
      <w:pPr>
        <w:rPr>
          <w:i/>
          <w:szCs w:val="22"/>
        </w:rPr>
      </w:pPr>
      <w:r w:rsidRPr="008B3BA1">
        <w:rPr>
          <w:iCs/>
          <w:szCs w:val="22"/>
        </w:rPr>
        <w:t>Composición</w:t>
      </w:r>
      <w:proofErr w:type="gramStart"/>
      <w:r w:rsidR="00F34EFE" w:rsidRPr="008B3BA1">
        <w:rPr>
          <w:iCs/>
          <w:szCs w:val="22"/>
        </w:rPr>
        <w:t xml:space="preserve">: </w:t>
      </w:r>
      <w:r w:rsidR="00F34EFE" w:rsidRPr="008B3BA1">
        <w:rPr>
          <w:szCs w:val="22"/>
        </w:rPr>
        <w:t xml:space="preserve"> </w:t>
      </w:r>
      <w:r w:rsidR="005955C2" w:rsidRPr="008B3BA1">
        <w:rPr>
          <w:szCs w:val="22"/>
        </w:rPr>
        <w:t>El</w:t>
      </w:r>
      <w:proofErr w:type="gramEnd"/>
      <w:r w:rsidR="00F34EFE" w:rsidRPr="008B3BA1">
        <w:rPr>
          <w:szCs w:val="22"/>
        </w:rPr>
        <w:t xml:space="preserve"> CPSNRP </w:t>
      </w:r>
      <w:r w:rsidR="005955C2" w:rsidRPr="008B3BA1">
        <w:rPr>
          <w:szCs w:val="22"/>
        </w:rPr>
        <w:t>tiene alrededor de 1.</w:t>
      </w:r>
      <w:r w:rsidR="00F34EFE" w:rsidRPr="008B3BA1">
        <w:rPr>
          <w:szCs w:val="22"/>
        </w:rPr>
        <w:t xml:space="preserve">200 </w:t>
      </w:r>
      <w:r w:rsidR="005955C2" w:rsidRPr="008B3BA1">
        <w:rPr>
          <w:szCs w:val="22"/>
        </w:rPr>
        <w:t>miembros (</w:t>
      </w:r>
      <w:r w:rsidR="009E7428" w:rsidRPr="008B3BA1">
        <w:rPr>
          <w:szCs w:val="22"/>
        </w:rPr>
        <w:t>ciudadanos</w:t>
      </w:r>
      <w:r w:rsidR="005955C2" w:rsidRPr="008B3BA1">
        <w:rPr>
          <w:szCs w:val="22"/>
        </w:rPr>
        <w:t xml:space="preserve"> griegos)</w:t>
      </w:r>
      <w:r w:rsidR="00F34EFE" w:rsidRPr="008B3BA1">
        <w:rPr>
          <w:szCs w:val="22"/>
        </w:rPr>
        <w:t xml:space="preserve">. </w:t>
      </w:r>
    </w:p>
    <w:p w:rsidR="00F34EFE" w:rsidRPr="008B3BA1" w:rsidRDefault="00F34EFE" w:rsidP="00F34EFE">
      <w:pPr>
        <w:rPr>
          <w:szCs w:val="22"/>
          <w:u w:val="single"/>
        </w:rPr>
      </w:pPr>
    </w:p>
    <w:p w:rsidR="00F34EFE" w:rsidRPr="008B3BA1" w:rsidRDefault="00F34EFE" w:rsidP="00F34EFE">
      <w:pPr>
        <w:rPr>
          <w:szCs w:val="22"/>
          <w:u w:val="single"/>
        </w:rPr>
      </w:pPr>
    </w:p>
    <w:p w:rsidR="00F34EFE" w:rsidRPr="00DC1D3F" w:rsidRDefault="00F34EFE" w:rsidP="00F34EFE">
      <w:pPr>
        <w:rPr>
          <w:szCs w:val="22"/>
          <w:u w:val="single"/>
          <w:lang w:val="en-US"/>
        </w:rPr>
      </w:pPr>
      <w:r w:rsidRPr="00DC1D3F">
        <w:rPr>
          <w:i/>
          <w:szCs w:val="22"/>
          <w:u w:val="single"/>
          <w:lang w:val="en-US"/>
        </w:rPr>
        <w:t>Non-Commercial Foundation for Development of the Center for Elaboration and Commercialization of New Technologies</w:t>
      </w:r>
      <w:r w:rsidRPr="00DC1D3F">
        <w:rPr>
          <w:szCs w:val="22"/>
          <w:u w:val="single"/>
          <w:lang w:val="en-US"/>
        </w:rPr>
        <w:t xml:space="preserve"> (</w:t>
      </w:r>
      <w:proofErr w:type="spellStart"/>
      <w:r w:rsidR="00997A3F" w:rsidRPr="00DC1D3F">
        <w:rPr>
          <w:szCs w:val="22"/>
          <w:u w:val="single"/>
          <w:lang w:val="en-US"/>
        </w:rPr>
        <w:t>Fundación</w:t>
      </w:r>
      <w:proofErr w:type="spellEnd"/>
      <w:r w:rsidR="00997A3F" w:rsidRPr="00DC1D3F">
        <w:rPr>
          <w:szCs w:val="22"/>
          <w:u w:val="single"/>
          <w:lang w:val="en-US"/>
        </w:rPr>
        <w:t xml:space="preserve"> </w:t>
      </w:r>
      <w:proofErr w:type="spellStart"/>
      <w:r w:rsidRPr="00DC1D3F">
        <w:rPr>
          <w:szCs w:val="22"/>
          <w:u w:val="single"/>
          <w:lang w:val="en-US"/>
        </w:rPr>
        <w:t>Skolkovo</w:t>
      </w:r>
      <w:proofErr w:type="spellEnd"/>
      <w:r w:rsidRPr="00DC1D3F">
        <w:rPr>
          <w:szCs w:val="22"/>
          <w:u w:val="single"/>
          <w:lang w:val="en-US"/>
        </w:rPr>
        <w:t>)</w:t>
      </w:r>
    </w:p>
    <w:p w:rsidR="00F34EFE" w:rsidRPr="00DC1D3F" w:rsidRDefault="00F34EFE" w:rsidP="00F34EFE">
      <w:pPr>
        <w:rPr>
          <w:szCs w:val="22"/>
          <w:u w:val="single"/>
          <w:lang w:val="en-US"/>
        </w:rPr>
      </w:pPr>
    </w:p>
    <w:p w:rsidR="00F34EFE" w:rsidRPr="008B3BA1" w:rsidRDefault="00FC5DB1" w:rsidP="00F34EFE">
      <w:pPr>
        <w:rPr>
          <w:szCs w:val="22"/>
        </w:rPr>
      </w:pPr>
      <w:r w:rsidRPr="008B3BA1">
        <w:rPr>
          <w:iCs/>
          <w:szCs w:val="22"/>
        </w:rPr>
        <w:t>Sede</w:t>
      </w:r>
      <w:proofErr w:type="gramStart"/>
      <w:r w:rsidR="00F34EFE" w:rsidRPr="008B3BA1">
        <w:rPr>
          <w:iCs/>
          <w:szCs w:val="22"/>
        </w:rPr>
        <w:t xml:space="preserve">: </w:t>
      </w:r>
      <w:r w:rsidR="00F34EFE" w:rsidRPr="008B3BA1">
        <w:rPr>
          <w:szCs w:val="22"/>
        </w:rPr>
        <w:t xml:space="preserve"> </w:t>
      </w:r>
      <w:r w:rsidR="004014B8" w:rsidRPr="008B3BA1">
        <w:rPr>
          <w:szCs w:val="22"/>
        </w:rPr>
        <w:t>La</w:t>
      </w:r>
      <w:proofErr w:type="gramEnd"/>
      <w:r w:rsidR="00F34EFE" w:rsidRPr="008B3BA1">
        <w:rPr>
          <w:szCs w:val="22"/>
        </w:rPr>
        <w:t xml:space="preserve"> </w:t>
      </w:r>
      <w:r w:rsidR="00997A3F" w:rsidRPr="008B3BA1">
        <w:rPr>
          <w:szCs w:val="22"/>
        </w:rPr>
        <w:t xml:space="preserve">Fundación </w:t>
      </w:r>
      <w:proofErr w:type="spellStart"/>
      <w:r w:rsidR="00997A3F" w:rsidRPr="008B3BA1">
        <w:rPr>
          <w:szCs w:val="22"/>
        </w:rPr>
        <w:t>Skolkovo</w:t>
      </w:r>
      <w:proofErr w:type="spellEnd"/>
      <w:r w:rsidR="00997A3F" w:rsidRPr="008B3BA1">
        <w:rPr>
          <w:szCs w:val="22"/>
        </w:rPr>
        <w:t xml:space="preserve"> </w:t>
      </w:r>
      <w:r w:rsidR="004014B8" w:rsidRPr="008B3BA1">
        <w:rPr>
          <w:szCs w:val="22"/>
        </w:rPr>
        <w:t>fue establecida el 21 de mayo de 2010 y tiene su sede en Moscú (Federación</w:t>
      </w:r>
      <w:r w:rsidR="00997A3F" w:rsidRPr="008B3BA1">
        <w:rPr>
          <w:szCs w:val="22"/>
        </w:rPr>
        <w:t xml:space="preserve"> </w:t>
      </w:r>
      <w:r w:rsidR="004014B8" w:rsidRPr="008B3BA1">
        <w:rPr>
          <w:szCs w:val="22"/>
        </w:rPr>
        <w:t>de Rusia)</w:t>
      </w:r>
      <w:r w:rsidR="00F34EFE" w:rsidRPr="008B3BA1">
        <w:rPr>
          <w:szCs w:val="22"/>
        </w:rPr>
        <w:t xml:space="preserve">. </w:t>
      </w:r>
    </w:p>
    <w:p w:rsidR="00F34EFE" w:rsidRPr="008B3BA1" w:rsidRDefault="00F34EFE" w:rsidP="00F34EFE">
      <w:pPr>
        <w:rPr>
          <w:szCs w:val="22"/>
        </w:rPr>
      </w:pPr>
    </w:p>
    <w:p w:rsidR="00F34EFE" w:rsidRPr="008B3BA1" w:rsidRDefault="00A05F18" w:rsidP="00F34EFE">
      <w:pPr>
        <w:rPr>
          <w:szCs w:val="22"/>
        </w:rPr>
      </w:pPr>
      <w:r w:rsidRPr="008B3BA1">
        <w:rPr>
          <w:iCs/>
          <w:szCs w:val="22"/>
        </w:rPr>
        <w:t>Objetivos</w:t>
      </w:r>
      <w:proofErr w:type="gramStart"/>
      <w:r w:rsidR="00F34EFE" w:rsidRPr="008B3BA1">
        <w:rPr>
          <w:iCs/>
          <w:szCs w:val="22"/>
        </w:rPr>
        <w:t>:</w:t>
      </w:r>
      <w:r w:rsidR="00F34EFE" w:rsidRPr="008B3BA1">
        <w:rPr>
          <w:szCs w:val="22"/>
        </w:rPr>
        <w:t xml:space="preserve">  </w:t>
      </w:r>
      <w:r w:rsidR="004014B8" w:rsidRPr="008B3BA1">
        <w:rPr>
          <w:szCs w:val="22"/>
        </w:rPr>
        <w:t>La</w:t>
      </w:r>
      <w:proofErr w:type="gramEnd"/>
      <w:r w:rsidR="004014B8" w:rsidRPr="008B3BA1">
        <w:rPr>
          <w:szCs w:val="22"/>
        </w:rPr>
        <w:t xml:space="preserve"> finalidad de la </w:t>
      </w:r>
      <w:r w:rsidR="00997A3F" w:rsidRPr="008B3BA1">
        <w:rPr>
          <w:szCs w:val="22"/>
        </w:rPr>
        <w:t xml:space="preserve">Fundación </w:t>
      </w:r>
      <w:proofErr w:type="spellStart"/>
      <w:r w:rsidR="00997A3F" w:rsidRPr="008B3BA1">
        <w:rPr>
          <w:szCs w:val="22"/>
        </w:rPr>
        <w:t>Skolkovo</w:t>
      </w:r>
      <w:proofErr w:type="spellEnd"/>
      <w:r w:rsidR="00997A3F" w:rsidRPr="008B3BA1">
        <w:rPr>
          <w:szCs w:val="22"/>
        </w:rPr>
        <w:t xml:space="preserve"> </w:t>
      </w:r>
      <w:r w:rsidR="00AE7D01" w:rsidRPr="008B3BA1">
        <w:rPr>
          <w:szCs w:val="22"/>
        </w:rPr>
        <w:t xml:space="preserve">es promover el </w:t>
      </w:r>
      <w:r w:rsidR="00407818" w:rsidRPr="008B3BA1">
        <w:rPr>
          <w:szCs w:val="22"/>
        </w:rPr>
        <w:t>progreso</w:t>
      </w:r>
      <w:r w:rsidR="008D1622" w:rsidRPr="008B3BA1">
        <w:rPr>
          <w:szCs w:val="22"/>
        </w:rPr>
        <w:t xml:space="preserve"> y la comercialización </w:t>
      </w:r>
      <w:r w:rsidR="00CB1F11">
        <w:rPr>
          <w:szCs w:val="22"/>
        </w:rPr>
        <w:t xml:space="preserve">con miras a lograr </w:t>
      </w:r>
      <w:r w:rsidR="008D1622" w:rsidRPr="008B3BA1">
        <w:rPr>
          <w:szCs w:val="22"/>
        </w:rPr>
        <w:t xml:space="preserve">resultados en las esferas de la investigación y el desarrollo.  Además, la  </w:t>
      </w:r>
      <w:r w:rsidR="00997A3F" w:rsidRPr="008B3BA1">
        <w:rPr>
          <w:szCs w:val="22"/>
        </w:rPr>
        <w:t xml:space="preserve">Fundación </w:t>
      </w:r>
      <w:proofErr w:type="spellStart"/>
      <w:r w:rsidR="00997A3F" w:rsidRPr="008B3BA1">
        <w:rPr>
          <w:szCs w:val="22"/>
        </w:rPr>
        <w:t>Skolkovo</w:t>
      </w:r>
      <w:proofErr w:type="spellEnd"/>
      <w:r w:rsidR="00997A3F" w:rsidRPr="008B3BA1">
        <w:rPr>
          <w:szCs w:val="22"/>
        </w:rPr>
        <w:t xml:space="preserve"> </w:t>
      </w:r>
      <w:r w:rsidR="008D1622" w:rsidRPr="008B3BA1">
        <w:rPr>
          <w:szCs w:val="22"/>
        </w:rPr>
        <w:t>comprende un centro que ofrece a las empresas innovadoras toda una gama de servicios en el ámbito de la propiedad intelectual</w:t>
      </w:r>
      <w:r w:rsidR="00F34EFE" w:rsidRPr="008B3BA1">
        <w:rPr>
          <w:szCs w:val="22"/>
        </w:rPr>
        <w:t xml:space="preserve">.  </w:t>
      </w:r>
    </w:p>
    <w:p w:rsidR="00F34EFE" w:rsidRPr="008B3BA1" w:rsidRDefault="00F34EFE" w:rsidP="00F34EFE">
      <w:pPr>
        <w:rPr>
          <w:szCs w:val="22"/>
        </w:rPr>
      </w:pPr>
    </w:p>
    <w:p w:rsidR="00F34EFE" w:rsidRPr="008B3BA1" w:rsidRDefault="00F34EFE" w:rsidP="00F34EFE">
      <w:pPr>
        <w:rPr>
          <w:iCs/>
          <w:szCs w:val="22"/>
        </w:rPr>
      </w:pPr>
      <w:r w:rsidRPr="008B3BA1">
        <w:rPr>
          <w:iCs/>
          <w:szCs w:val="22"/>
        </w:rPr>
        <w:br w:type="page"/>
      </w:r>
    </w:p>
    <w:p w:rsidR="00F34EFE" w:rsidRPr="008B3BA1" w:rsidRDefault="00A05F18" w:rsidP="00F34EFE">
      <w:pPr>
        <w:rPr>
          <w:szCs w:val="22"/>
        </w:rPr>
      </w:pPr>
      <w:r w:rsidRPr="008B3BA1">
        <w:rPr>
          <w:iCs/>
          <w:szCs w:val="22"/>
        </w:rPr>
        <w:lastRenderedPageBreak/>
        <w:t>Estructura</w:t>
      </w:r>
      <w:proofErr w:type="gramStart"/>
      <w:r w:rsidR="00F34EFE" w:rsidRPr="008B3BA1">
        <w:rPr>
          <w:iCs/>
          <w:szCs w:val="22"/>
        </w:rPr>
        <w:t>:</w:t>
      </w:r>
      <w:r w:rsidR="00F34EFE" w:rsidRPr="008B3BA1">
        <w:rPr>
          <w:szCs w:val="22"/>
        </w:rPr>
        <w:t xml:space="preserve">  </w:t>
      </w:r>
      <w:r w:rsidR="008C0AD5" w:rsidRPr="008B3BA1">
        <w:rPr>
          <w:szCs w:val="22"/>
        </w:rPr>
        <w:t>Los</w:t>
      </w:r>
      <w:proofErr w:type="gramEnd"/>
      <w:r w:rsidR="008C0AD5" w:rsidRPr="008B3BA1">
        <w:rPr>
          <w:szCs w:val="22"/>
        </w:rPr>
        <w:t xml:space="preserve"> principales órganos rectores de la Fundación son la Junta de </w:t>
      </w:r>
      <w:r w:rsidR="00407818" w:rsidRPr="008B3BA1">
        <w:rPr>
          <w:szCs w:val="22"/>
        </w:rPr>
        <w:t>Consejeros</w:t>
      </w:r>
      <w:r w:rsidR="008C0AD5" w:rsidRPr="008B3BA1">
        <w:rPr>
          <w:szCs w:val="22"/>
        </w:rPr>
        <w:t xml:space="preserve"> y el Consejo de la Fundaci</w:t>
      </w:r>
      <w:r w:rsidR="00F60CEA" w:rsidRPr="008B3BA1">
        <w:rPr>
          <w:szCs w:val="22"/>
        </w:rPr>
        <w:t>ón</w:t>
      </w:r>
      <w:r w:rsidR="00F34EFE" w:rsidRPr="008B3BA1">
        <w:rPr>
          <w:szCs w:val="22"/>
        </w:rPr>
        <w:t xml:space="preserve">. </w:t>
      </w:r>
    </w:p>
    <w:p w:rsidR="00F34EFE" w:rsidRPr="008B3BA1" w:rsidRDefault="00F34EFE" w:rsidP="00F34EFE">
      <w:pPr>
        <w:rPr>
          <w:szCs w:val="22"/>
        </w:rPr>
      </w:pPr>
    </w:p>
    <w:p w:rsidR="00F34EFE" w:rsidRPr="008B3BA1" w:rsidRDefault="00EE454E" w:rsidP="00F34EFE">
      <w:pPr>
        <w:rPr>
          <w:szCs w:val="22"/>
        </w:rPr>
      </w:pPr>
      <w:r w:rsidRPr="008B3BA1">
        <w:rPr>
          <w:iCs/>
          <w:szCs w:val="22"/>
        </w:rPr>
        <w:t>Composición</w:t>
      </w:r>
      <w:proofErr w:type="gramStart"/>
      <w:r w:rsidR="00F34EFE" w:rsidRPr="008B3BA1">
        <w:rPr>
          <w:i/>
          <w:szCs w:val="22"/>
        </w:rPr>
        <w:t xml:space="preserve">: </w:t>
      </w:r>
      <w:r w:rsidR="00F34EFE" w:rsidRPr="008B3BA1">
        <w:rPr>
          <w:szCs w:val="22"/>
        </w:rPr>
        <w:t xml:space="preserve"> </w:t>
      </w:r>
      <w:r w:rsidR="00F60CEA" w:rsidRPr="008B3BA1">
        <w:rPr>
          <w:szCs w:val="22"/>
        </w:rPr>
        <w:t>Más</w:t>
      </w:r>
      <w:proofErr w:type="gramEnd"/>
      <w:r w:rsidR="00F60CEA" w:rsidRPr="008B3BA1">
        <w:rPr>
          <w:szCs w:val="22"/>
        </w:rPr>
        <w:t xml:space="preserve"> de 300 empresas han sido designadas empresas asociadas/miembros de la Fundación </w:t>
      </w:r>
      <w:proofErr w:type="spellStart"/>
      <w:r w:rsidR="00F60CEA" w:rsidRPr="008B3BA1">
        <w:rPr>
          <w:szCs w:val="22"/>
        </w:rPr>
        <w:t>Skolkovo</w:t>
      </w:r>
      <w:proofErr w:type="spellEnd"/>
      <w:r w:rsidR="00F34EFE" w:rsidRPr="008B3BA1">
        <w:rPr>
          <w:szCs w:val="22"/>
        </w:rPr>
        <w:t xml:space="preserve">. </w:t>
      </w:r>
    </w:p>
    <w:p w:rsidR="00F34EFE" w:rsidRPr="008B3BA1" w:rsidRDefault="00F34EFE" w:rsidP="00F34EFE">
      <w:pPr>
        <w:rPr>
          <w:szCs w:val="22"/>
        </w:rPr>
      </w:pPr>
    </w:p>
    <w:p w:rsidR="00F34EFE" w:rsidRPr="008B3BA1" w:rsidRDefault="00F34EFE" w:rsidP="00F34EFE">
      <w:pPr>
        <w:rPr>
          <w:szCs w:val="22"/>
        </w:rPr>
      </w:pPr>
    </w:p>
    <w:p w:rsidR="00F34EFE" w:rsidRPr="008B3BA1" w:rsidRDefault="00F34EFE" w:rsidP="00F34EFE">
      <w:pPr>
        <w:rPr>
          <w:szCs w:val="22"/>
        </w:rPr>
      </w:pPr>
    </w:p>
    <w:p w:rsidR="00F34EFE" w:rsidRDefault="00F34EFE" w:rsidP="00F34EFE">
      <w:pPr>
        <w:pStyle w:val="Endofdocument-Annex"/>
        <w:rPr>
          <w:lang w:val="es-ES"/>
        </w:rPr>
      </w:pPr>
      <w:r w:rsidRPr="008B3BA1">
        <w:rPr>
          <w:lang w:val="es-ES"/>
        </w:rPr>
        <w:t>[</w:t>
      </w:r>
      <w:r w:rsidR="00F60CEA" w:rsidRPr="008B3BA1">
        <w:rPr>
          <w:lang w:val="es-ES"/>
        </w:rPr>
        <w:t>Sigue el Anexo IV</w:t>
      </w:r>
      <w:r w:rsidRPr="008B3BA1">
        <w:rPr>
          <w:lang w:val="es-ES"/>
        </w:rPr>
        <w:t>]</w:t>
      </w:r>
    </w:p>
    <w:p w:rsidR="00DC1D3F" w:rsidRDefault="00DC1D3F" w:rsidP="00DC1D3F">
      <w:pPr>
        <w:pStyle w:val="Endofdocument-Annex"/>
        <w:ind w:left="0"/>
        <w:rPr>
          <w:lang w:val="es-ES"/>
        </w:rPr>
      </w:pPr>
    </w:p>
    <w:p w:rsidR="00DC1D3F" w:rsidRDefault="00DC1D3F" w:rsidP="00DC1D3F"/>
    <w:p w:rsidR="00DC1D3F" w:rsidRPr="008B3BA1" w:rsidRDefault="00DC1D3F" w:rsidP="00DC1D3F">
      <w:pPr>
        <w:sectPr w:rsidR="00DC1D3F" w:rsidRPr="008B3BA1" w:rsidSect="00AE7D01">
          <w:headerReference w:type="default"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pPr>
    </w:p>
    <w:p w:rsidR="002673B2" w:rsidRPr="008B3BA1" w:rsidRDefault="002673B2" w:rsidP="002673B2">
      <w:r w:rsidRPr="008B3BA1">
        <w:lastRenderedPageBreak/>
        <w:t>[Traducción por la Oficina Internacional de una carta con fecha 27 de mayo de 2014]</w:t>
      </w:r>
    </w:p>
    <w:p w:rsidR="002673B2" w:rsidRPr="008B3BA1" w:rsidRDefault="002673B2" w:rsidP="002673B2"/>
    <w:p w:rsidR="002673B2" w:rsidRPr="008B3BA1" w:rsidRDefault="002673B2" w:rsidP="002673B2"/>
    <w:p w:rsidR="002673B2" w:rsidRPr="008B3BA1" w:rsidRDefault="002673B2" w:rsidP="002673B2">
      <w:r w:rsidRPr="008B3BA1">
        <w:t>Enviada por:</w:t>
      </w:r>
      <w:r w:rsidRPr="008B3BA1">
        <w:tab/>
        <w:t>Gregory Engels, Miembro de la Junta</w:t>
      </w:r>
      <w:r w:rsidR="00956645">
        <w:t>, Internacional de Partidos Piratas</w:t>
      </w:r>
    </w:p>
    <w:p w:rsidR="002673B2" w:rsidRPr="008B3BA1" w:rsidRDefault="002673B2" w:rsidP="002673B2"/>
    <w:p w:rsidR="002673B2" w:rsidRPr="008B3BA1" w:rsidRDefault="002673B2" w:rsidP="002673B2">
      <w:r w:rsidRPr="008B3BA1">
        <w:t>Destinatario:</w:t>
      </w:r>
      <w:r w:rsidRPr="008B3BA1">
        <w:tab/>
        <w:t>Secretaría de la OMPI</w:t>
      </w:r>
    </w:p>
    <w:p w:rsidR="002673B2" w:rsidRPr="008B3BA1" w:rsidRDefault="002673B2" w:rsidP="002673B2"/>
    <w:p w:rsidR="002673B2" w:rsidRPr="008B3BA1" w:rsidRDefault="002673B2" w:rsidP="002673B2"/>
    <w:p w:rsidR="002673B2" w:rsidRPr="008B3BA1" w:rsidRDefault="002673B2" w:rsidP="002673B2"/>
    <w:p w:rsidR="002673B2" w:rsidRPr="008B3BA1" w:rsidRDefault="002673B2" w:rsidP="002673B2">
      <w:r w:rsidRPr="008B3BA1">
        <w:t>De mi consideración:</w:t>
      </w:r>
    </w:p>
    <w:p w:rsidR="002673B2" w:rsidRPr="008B3BA1" w:rsidRDefault="002673B2" w:rsidP="002673B2"/>
    <w:p w:rsidR="002673B2" w:rsidRPr="008B3BA1" w:rsidRDefault="0066563A" w:rsidP="002673B2">
      <w:r w:rsidRPr="008B3BA1">
        <w:t>Véase</w:t>
      </w:r>
      <w:r w:rsidR="002673B2" w:rsidRPr="008B3BA1">
        <w:t xml:space="preserve"> nuestra solicitud de concesión de la condición de observador permanente ante la OMPI.</w:t>
      </w:r>
    </w:p>
    <w:p w:rsidR="002673B2" w:rsidRPr="008B3BA1" w:rsidRDefault="002673B2" w:rsidP="002673B2"/>
    <w:p w:rsidR="00935A34" w:rsidRPr="008B3BA1" w:rsidRDefault="00536365" w:rsidP="002673B2">
      <w:r w:rsidRPr="008B3BA1">
        <w:t>La Internacional de Partidos Pirata</w:t>
      </w:r>
      <w:r w:rsidR="00E80B74" w:rsidRPr="008B3BA1">
        <w:t>s</w:t>
      </w:r>
      <w:r w:rsidR="002673B2" w:rsidRPr="008B3BA1">
        <w:t xml:space="preserve"> (PPI) es una organización no gubernamental (ONG) internacional sin fines de lucro</w:t>
      </w:r>
      <w:r w:rsidR="002C158E" w:rsidRPr="008B3BA1">
        <w:t xml:space="preserve"> con sede en Bruselas (Bélgica).  Establecida en 2010, actúa como organización mundial de los partidos pirata</w:t>
      </w:r>
      <w:r w:rsidR="00177224" w:rsidRPr="008B3BA1">
        <w:t>s</w:t>
      </w:r>
      <w:r w:rsidR="002C158E" w:rsidRPr="008B3BA1">
        <w:t xml:space="preserve"> y actualmente represent</w:t>
      </w:r>
      <w:r w:rsidR="00E80B74" w:rsidRPr="008B3BA1">
        <w:t>a</w:t>
      </w:r>
      <w:r w:rsidR="002C158E" w:rsidRPr="008B3BA1">
        <w:t xml:space="preserve"> a miembros de 44 países.  Los partidos pirata</w:t>
      </w:r>
      <w:r w:rsidR="00E80B74" w:rsidRPr="008B3BA1">
        <w:t>s</w:t>
      </w:r>
      <w:r w:rsidR="002673B2" w:rsidRPr="008B3BA1">
        <w:t xml:space="preserve"> </w:t>
      </w:r>
      <w:r w:rsidR="002C158E" w:rsidRPr="008B3BA1">
        <w:t xml:space="preserve">son encarnaciones políticas del movimiento </w:t>
      </w:r>
      <w:r w:rsidR="00935A34" w:rsidRPr="008B3BA1">
        <w:t>por la</w:t>
      </w:r>
      <w:r w:rsidR="002C158E" w:rsidRPr="008B3BA1">
        <w:t xml:space="preserve"> libertad de expresión e intentan</w:t>
      </w:r>
      <w:r w:rsidR="00935A34" w:rsidRPr="008B3BA1">
        <w:t xml:space="preserve"> alcanzar sus objetivos por conducto del sistema político existente, en lugar de mediante el recurso al activismo.</w:t>
      </w:r>
    </w:p>
    <w:p w:rsidR="00935A34" w:rsidRPr="008B3BA1" w:rsidRDefault="00935A34" w:rsidP="002673B2"/>
    <w:p w:rsidR="00935A34" w:rsidRPr="008B3BA1" w:rsidRDefault="00536365" w:rsidP="002673B2">
      <w:r w:rsidRPr="008B3BA1">
        <w:t xml:space="preserve">En el plano internacional, la </w:t>
      </w:r>
      <w:r w:rsidR="00935A34" w:rsidRPr="008B3BA1">
        <w:t xml:space="preserve">PPI defiende la promoción de </w:t>
      </w:r>
      <w:r w:rsidR="00956645">
        <w:t>las metas</w:t>
      </w:r>
      <w:r w:rsidR="00935A34" w:rsidRPr="008B3BA1">
        <w:t xml:space="preserve"> que comparten sus miembros, como la protección de los derechos humanos y las libertades fundamentales en la era digital, una reforma del derecho de autor y los derechos conexos orientada a los derechos de los autores y los consumidores, </w:t>
      </w:r>
      <w:r w:rsidR="00956645">
        <w:t xml:space="preserve">así como </w:t>
      </w:r>
      <w:r w:rsidR="00935A34" w:rsidRPr="008B3BA1">
        <w:t>el apoyo a la confidencialidad de la información, la transparencia y el libre acceso a la información.</w:t>
      </w:r>
    </w:p>
    <w:p w:rsidR="00935A34" w:rsidRPr="008B3BA1" w:rsidRDefault="00935A34" w:rsidP="002673B2"/>
    <w:p w:rsidR="002673B2" w:rsidRPr="008B3BA1" w:rsidRDefault="00935A34" w:rsidP="002673B2">
      <w:r w:rsidRPr="008B3BA1">
        <w:t xml:space="preserve">El </w:t>
      </w:r>
      <w:r w:rsidR="00956645">
        <w:t xml:space="preserve">uso del </w:t>
      </w:r>
      <w:r w:rsidRPr="008B3BA1">
        <w:t>término “piratas” es, en sí mismo, una reivindicación de la denominación que dieron a los usuarios de Internet los representantes de los sectores de la música y el cine y no alude a actividad ilegal alguna.</w:t>
      </w:r>
    </w:p>
    <w:p w:rsidR="00935A34" w:rsidRPr="008B3BA1" w:rsidRDefault="00935A34" w:rsidP="002673B2"/>
    <w:p w:rsidR="00935A34" w:rsidRPr="008B3BA1" w:rsidRDefault="00935A34" w:rsidP="002673B2">
      <w:r w:rsidRPr="008B3BA1">
        <w:t xml:space="preserve">Creemos que </w:t>
      </w:r>
      <w:r w:rsidR="00536365" w:rsidRPr="008B3BA1">
        <w:t>la Internacional de Partidos Pirata</w:t>
      </w:r>
      <w:r w:rsidR="00E80B74" w:rsidRPr="008B3BA1">
        <w:t>s</w:t>
      </w:r>
      <w:r w:rsidR="00536365" w:rsidRPr="008B3BA1">
        <w:rPr>
          <w:i/>
        </w:rPr>
        <w:t xml:space="preserve"> </w:t>
      </w:r>
      <w:r w:rsidRPr="008B3BA1">
        <w:t xml:space="preserve">(PPI) </w:t>
      </w:r>
      <w:r w:rsidR="0066563A" w:rsidRPr="008B3BA1">
        <w:t xml:space="preserve">puede aportar nuevos puntos de vista de los ciudadanos </w:t>
      </w:r>
      <w:r w:rsidR="00E80B74" w:rsidRPr="008B3BA1">
        <w:t xml:space="preserve">a los </w:t>
      </w:r>
      <w:r w:rsidR="0066563A" w:rsidRPr="008B3BA1">
        <w:t xml:space="preserve">que representa, y ayudar a preparar los cambios legislativos que son necesarios, de modo que se proteja el derecho del público a copiar información en la era de los medios de comunicación digitales. </w:t>
      </w:r>
    </w:p>
    <w:p w:rsidR="00D549BD" w:rsidRPr="008B3BA1" w:rsidRDefault="00D549BD" w:rsidP="002673B2"/>
    <w:p w:rsidR="002673B2" w:rsidRPr="008B3BA1" w:rsidRDefault="00D549BD" w:rsidP="002673B2">
      <w:pPr>
        <w:rPr>
          <w:rStyle w:val="a"/>
        </w:rPr>
      </w:pPr>
      <w:r w:rsidRPr="008B3BA1">
        <w:t xml:space="preserve">Durante el examen de nuestra última solicitud, que tuvo lugar en el curso del período de sesiones de la Asamblea General </w:t>
      </w:r>
      <w:r w:rsidR="00956645">
        <w:t>celebrada en</w:t>
      </w:r>
      <w:r w:rsidRPr="008B3BA1">
        <w:t xml:space="preserve"> 2013, se expresó cierta preocupación respecto de</w:t>
      </w:r>
      <w:r w:rsidR="00E80B74" w:rsidRPr="008B3BA1">
        <w:t xml:space="preserve"> la falta de </w:t>
      </w:r>
      <w:r w:rsidRPr="008B3BA1">
        <w:t xml:space="preserve"> precedente</w:t>
      </w:r>
      <w:r w:rsidR="00E80B74" w:rsidRPr="008B3BA1">
        <w:t>s</w:t>
      </w:r>
      <w:r w:rsidRPr="008B3BA1">
        <w:t xml:space="preserve"> </w:t>
      </w:r>
      <w:r w:rsidR="00E80B74" w:rsidRPr="008B3BA1">
        <w:t xml:space="preserve">conocidos </w:t>
      </w:r>
      <w:r w:rsidRPr="008B3BA1">
        <w:t xml:space="preserve">de cooperación </w:t>
      </w:r>
      <w:r w:rsidR="00E80B74" w:rsidRPr="008B3BA1">
        <w:t>entre</w:t>
      </w:r>
      <w:r w:rsidRPr="008B3BA1">
        <w:t xml:space="preserve"> organizaciones políticas internacionales </w:t>
      </w:r>
      <w:r w:rsidR="00E80B74" w:rsidRPr="008B3BA1">
        <w:t>y</w:t>
      </w:r>
      <w:r w:rsidRPr="008B3BA1">
        <w:t xml:space="preserve"> organizaciones intergubernamentales, como la OMPI u otras organizaciones del sistema de las Naciones Unidas, así como</w:t>
      </w:r>
      <w:r w:rsidR="00E80B74" w:rsidRPr="008B3BA1">
        <w:t xml:space="preserve"> </w:t>
      </w:r>
      <w:r w:rsidR="00956645">
        <w:t>por</w:t>
      </w:r>
      <w:r w:rsidRPr="008B3BA1">
        <w:t xml:space="preserve"> la cuestión de </w:t>
      </w:r>
      <w:r w:rsidR="00E80B74" w:rsidRPr="008B3BA1">
        <w:t xml:space="preserve">la necesidad de </w:t>
      </w:r>
      <w:r w:rsidRPr="008B3BA1">
        <w:t>información más pormenorizada sobre las actividades efectivas de</w:t>
      </w:r>
      <w:r w:rsidR="00536365" w:rsidRPr="008B3BA1">
        <w:t xml:space="preserve"> la</w:t>
      </w:r>
      <w:r w:rsidRPr="008B3BA1">
        <w:t xml:space="preserve"> PPI.  En respuesta a esa inquietud, m</w:t>
      </w:r>
      <w:r w:rsidR="00BE10B1" w:rsidRPr="008B3BA1">
        <w:t>e gustaría señalar lo siguiente.</w:t>
      </w:r>
      <w:r w:rsidR="00956645">
        <w:t xml:space="preserve"> </w:t>
      </w:r>
      <w:r w:rsidRPr="008B3BA1">
        <w:t xml:space="preserve"> Son numerosos los ejemplos de cooperación entre organizaciones de las N</w:t>
      </w:r>
      <w:r w:rsidR="00BE10B1" w:rsidRPr="008B3BA1">
        <w:t xml:space="preserve">aciones Unidas y organizaciones </w:t>
      </w:r>
      <w:r w:rsidRPr="008B3BA1">
        <w:t xml:space="preserve">políticas internacionales.  Por ejemplo, la Internacional Socialista figura en la lista de organizaciones reconocidas como </w:t>
      </w:r>
      <w:r w:rsidRPr="008B3BA1">
        <w:rPr>
          <w:rStyle w:val="a"/>
        </w:rPr>
        <w:t>entidades de carácter</w:t>
      </w:r>
      <w:r w:rsidR="00BE2E42" w:rsidRPr="008B3BA1">
        <w:rPr>
          <w:rStyle w:val="a"/>
        </w:rPr>
        <w:t xml:space="preserve"> </w:t>
      </w:r>
      <w:r w:rsidRPr="008B3BA1">
        <w:rPr>
          <w:rStyle w:val="a"/>
        </w:rPr>
        <w:t xml:space="preserve">consultivo general </w:t>
      </w:r>
      <w:r w:rsidR="00BE2E42" w:rsidRPr="008B3BA1">
        <w:rPr>
          <w:rStyle w:val="a"/>
        </w:rPr>
        <w:t>d</w:t>
      </w:r>
      <w:r w:rsidRPr="008B3BA1">
        <w:rPr>
          <w:rStyle w:val="a"/>
        </w:rPr>
        <w:t>el Consejo Económico y Social (ECOSOC)</w:t>
      </w:r>
      <w:r w:rsidR="00956645">
        <w:rPr>
          <w:rStyle w:val="a"/>
        </w:rPr>
        <w:t xml:space="preserve"> </w:t>
      </w:r>
      <w:r w:rsidR="00DC1D3F">
        <w:rPr>
          <w:rStyle w:val="a"/>
        </w:rPr>
        <w:t>desde </w:t>
      </w:r>
      <w:r w:rsidR="00BE2E42" w:rsidRPr="008B3BA1">
        <w:rPr>
          <w:rStyle w:val="a"/>
        </w:rPr>
        <w:t>199</w:t>
      </w:r>
      <w:r w:rsidR="004F110B" w:rsidRPr="008B3BA1">
        <w:rPr>
          <w:rStyle w:val="a"/>
        </w:rPr>
        <w:t>5</w:t>
      </w:r>
      <w:r w:rsidR="00BE2E42" w:rsidRPr="008B3BA1">
        <w:rPr>
          <w:rStyle w:val="a"/>
        </w:rPr>
        <w:t xml:space="preserve">;  la </w:t>
      </w:r>
      <w:r w:rsidR="00E72CBE" w:rsidRPr="008B3BA1">
        <w:rPr>
          <w:rStyle w:val="a"/>
        </w:rPr>
        <w:t>Internacional Socialista de Mujeres (una subsección de la Internacional Socialista)</w:t>
      </w:r>
      <w:r w:rsidR="00BE2E42" w:rsidRPr="008B3BA1">
        <w:rPr>
          <w:rStyle w:val="a"/>
        </w:rPr>
        <w:t xml:space="preserve"> está reconocida como </w:t>
      </w:r>
      <w:r w:rsidR="00E72CBE" w:rsidRPr="008B3BA1">
        <w:rPr>
          <w:rStyle w:val="a"/>
        </w:rPr>
        <w:t>entidad</w:t>
      </w:r>
      <w:r w:rsidR="00BE2E42" w:rsidRPr="008B3BA1">
        <w:rPr>
          <w:rStyle w:val="a"/>
        </w:rPr>
        <w:t xml:space="preserve"> con carácter consultivo general </w:t>
      </w:r>
      <w:r w:rsidR="004F110B" w:rsidRPr="008B3BA1">
        <w:rPr>
          <w:rStyle w:val="a"/>
        </w:rPr>
        <w:t>por</w:t>
      </w:r>
      <w:r w:rsidR="00BE2E42" w:rsidRPr="008B3BA1">
        <w:rPr>
          <w:rStyle w:val="a"/>
        </w:rPr>
        <w:t xml:space="preserve"> el ECOSOC</w:t>
      </w:r>
      <w:r w:rsidR="004F110B" w:rsidRPr="008B3BA1">
        <w:rPr>
          <w:rStyle w:val="a"/>
        </w:rPr>
        <w:t xml:space="preserve"> (desde 1991)</w:t>
      </w:r>
      <w:r w:rsidR="00BE2E42" w:rsidRPr="008B3BA1">
        <w:rPr>
          <w:rStyle w:val="a"/>
        </w:rPr>
        <w:t xml:space="preserve"> y tiene la condición de </w:t>
      </w:r>
      <w:r w:rsidR="00A07989">
        <w:rPr>
          <w:rStyle w:val="a"/>
        </w:rPr>
        <w:t xml:space="preserve">entidad con carácter consultivo </w:t>
      </w:r>
      <w:r w:rsidR="00AB4E1E">
        <w:rPr>
          <w:rStyle w:val="a"/>
        </w:rPr>
        <w:t>ante el</w:t>
      </w:r>
      <w:r w:rsidR="00BE2E42" w:rsidRPr="008B3BA1">
        <w:rPr>
          <w:rStyle w:val="a"/>
        </w:rPr>
        <w:t xml:space="preserve"> Departamento de Información Pública (DIP) y la </w:t>
      </w:r>
      <w:r w:rsidR="004F110B" w:rsidRPr="008B3BA1">
        <w:rPr>
          <w:rStyle w:val="a"/>
        </w:rPr>
        <w:t>Organización Internacional del Trabajo (</w:t>
      </w:r>
      <w:r w:rsidR="00BE2E42" w:rsidRPr="008B3BA1">
        <w:rPr>
          <w:rStyle w:val="a"/>
        </w:rPr>
        <w:t>OIT</w:t>
      </w:r>
      <w:r w:rsidR="004F110B" w:rsidRPr="008B3BA1">
        <w:rPr>
          <w:rStyle w:val="a"/>
        </w:rPr>
        <w:t xml:space="preserve">);  </w:t>
      </w:r>
      <w:r w:rsidR="00E72CBE" w:rsidRPr="008B3BA1">
        <w:rPr>
          <w:rStyle w:val="a"/>
        </w:rPr>
        <w:t>la Unión Internacional de Juventudes Socialistas figura como o</w:t>
      </w:r>
      <w:r w:rsidR="00DC1D3F">
        <w:rPr>
          <w:rStyle w:val="a"/>
        </w:rPr>
        <w:t>bservador ante el ECOSOC (desde </w:t>
      </w:r>
      <w:r w:rsidR="00E72CBE" w:rsidRPr="008B3BA1">
        <w:rPr>
          <w:rStyle w:val="a"/>
        </w:rPr>
        <w:t>1993), el DIP, la OIT</w:t>
      </w:r>
      <w:r w:rsidR="00BE2E42" w:rsidRPr="008B3BA1">
        <w:rPr>
          <w:rStyle w:val="a"/>
        </w:rPr>
        <w:t xml:space="preserve"> y la </w:t>
      </w:r>
      <w:r w:rsidR="00B9016F" w:rsidRPr="005F4417">
        <w:rPr>
          <w:rStyle w:val="a"/>
        </w:rPr>
        <w:t>Organización de las Naciones Unidas para la Alimentación y la Agricultura (</w:t>
      </w:r>
      <w:r w:rsidR="00BE2E42" w:rsidRPr="008B3BA1">
        <w:rPr>
          <w:rStyle w:val="a"/>
        </w:rPr>
        <w:t>FAO</w:t>
      </w:r>
      <w:r w:rsidR="00B9016F" w:rsidRPr="008B3BA1">
        <w:rPr>
          <w:rStyle w:val="a"/>
        </w:rPr>
        <w:t>)</w:t>
      </w:r>
      <w:r w:rsidR="00BE2E42" w:rsidRPr="008B3BA1">
        <w:rPr>
          <w:rStyle w:val="a"/>
        </w:rPr>
        <w:t>;</w:t>
      </w:r>
      <w:r w:rsidR="00E72CBE" w:rsidRPr="008B3BA1">
        <w:rPr>
          <w:rStyle w:val="a"/>
        </w:rPr>
        <w:t xml:space="preserve">  </w:t>
      </w:r>
      <w:r w:rsidR="00580B5E" w:rsidRPr="008B3BA1">
        <w:rPr>
          <w:rStyle w:val="a"/>
        </w:rPr>
        <w:t xml:space="preserve">la Internacional Demócrata Cristiana está reconocida como entidad con carácter consultivo general </w:t>
      </w:r>
      <w:r w:rsidR="00B9016F" w:rsidRPr="008B3BA1">
        <w:rPr>
          <w:rStyle w:val="a"/>
        </w:rPr>
        <w:t>d</w:t>
      </w:r>
      <w:r w:rsidR="00580B5E" w:rsidRPr="008B3BA1">
        <w:rPr>
          <w:rStyle w:val="a"/>
        </w:rPr>
        <w:t xml:space="preserve">el ECOSOC desde 1950;  y la Internacional Liberal mantiene relaciones con el ECOSOC (desde 1996) y </w:t>
      </w:r>
      <w:r w:rsidR="005F4417">
        <w:rPr>
          <w:rStyle w:val="a"/>
        </w:rPr>
        <w:t xml:space="preserve">con </w:t>
      </w:r>
      <w:r w:rsidR="00580B5E" w:rsidRPr="008B3BA1">
        <w:rPr>
          <w:rStyle w:val="a"/>
        </w:rPr>
        <w:t>el DIP.</w:t>
      </w:r>
    </w:p>
    <w:p w:rsidR="00EF47C9" w:rsidRPr="008B3BA1" w:rsidRDefault="00EF47C9" w:rsidP="002673B2">
      <w:pPr>
        <w:rPr>
          <w:rStyle w:val="a"/>
        </w:rPr>
      </w:pPr>
    </w:p>
    <w:p w:rsidR="00EF47C9" w:rsidRPr="008B3BA1" w:rsidRDefault="00B9016F" w:rsidP="002673B2">
      <w:pPr>
        <w:rPr>
          <w:rStyle w:val="a"/>
        </w:rPr>
      </w:pPr>
      <w:r w:rsidRPr="008B3BA1">
        <w:rPr>
          <w:rStyle w:val="a"/>
        </w:rPr>
        <w:lastRenderedPageBreak/>
        <w:t>L</w:t>
      </w:r>
      <w:r w:rsidR="00536365" w:rsidRPr="008B3BA1">
        <w:rPr>
          <w:rStyle w:val="a"/>
        </w:rPr>
        <w:t xml:space="preserve">a </w:t>
      </w:r>
      <w:r w:rsidR="00EF47C9" w:rsidRPr="008B3BA1">
        <w:rPr>
          <w:rStyle w:val="a"/>
        </w:rPr>
        <w:t>PPI</w:t>
      </w:r>
      <w:r w:rsidR="00BF31A4">
        <w:rPr>
          <w:rStyle w:val="a"/>
        </w:rPr>
        <w:t>, por su parte,</w:t>
      </w:r>
      <w:r w:rsidR="00EF47C9" w:rsidRPr="008B3BA1">
        <w:rPr>
          <w:rStyle w:val="a"/>
        </w:rPr>
        <w:t xml:space="preserve"> ha establecido numerosas relaciones con organizaciones gu</w:t>
      </w:r>
      <w:r w:rsidR="00BF31A4">
        <w:rPr>
          <w:rStyle w:val="a"/>
        </w:rPr>
        <w:t>bernamentales internacionales.  Por ejemplo,</w:t>
      </w:r>
      <w:r w:rsidRPr="008B3BA1">
        <w:rPr>
          <w:rStyle w:val="a"/>
        </w:rPr>
        <w:t xml:space="preserve"> ofreció</w:t>
      </w:r>
      <w:r w:rsidR="00EF47C9" w:rsidRPr="008B3BA1">
        <w:rPr>
          <w:rStyle w:val="a"/>
        </w:rPr>
        <w:t xml:space="preserve"> una ponencia sobre “El derecho de autor en la era digital” en </w:t>
      </w:r>
      <w:r w:rsidRPr="008B3BA1">
        <w:rPr>
          <w:rStyle w:val="a"/>
        </w:rPr>
        <w:t xml:space="preserve">la cumbre regional de la UNESCO </w:t>
      </w:r>
      <w:r w:rsidR="00EF47C9" w:rsidRPr="008B3BA1">
        <w:rPr>
          <w:rStyle w:val="a"/>
        </w:rPr>
        <w:t>sobre li</w:t>
      </w:r>
      <w:r w:rsidR="00BF31A4">
        <w:rPr>
          <w:rStyle w:val="a"/>
        </w:rPr>
        <w:t>bertad de expresión en Internet</w:t>
      </w:r>
      <w:r w:rsidR="00EF47C9" w:rsidRPr="008B3BA1">
        <w:rPr>
          <w:rStyle w:val="a"/>
        </w:rPr>
        <w:t xml:space="preserve"> celebrada en Marrakech en marzo de 2013.  </w:t>
      </w:r>
    </w:p>
    <w:p w:rsidR="00EF47C9" w:rsidRPr="008B3BA1" w:rsidRDefault="00EF47C9" w:rsidP="002673B2">
      <w:pPr>
        <w:rPr>
          <w:rStyle w:val="a"/>
        </w:rPr>
      </w:pPr>
    </w:p>
    <w:p w:rsidR="00F5054D" w:rsidRPr="008B3BA1" w:rsidRDefault="00F5054D" w:rsidP="002673B2">
      <w:pPr>
        <w:rPr>
          <w:rStyle w:val="a"/>
        </w:rPr>
      </w:pPr>
      <w:r w:rsidRPr="008B3BA1">
        <w:rPr>
          <w:rStyle w:val="a"/>
        </w:rPr>
        <w:t>A l</w:t>
      </w:r>
      <w:r w:rsidR="00EF47C9" w:rsidRPr="008B3BA1">
        <w:rPr>
          <w:rStyle w:val="a"/>
        </w:rPr>
        <w:t>a Internacional de Partidos Pirata</w:t>
      </w:r>
      <w:r w:rsidR="00177224" w:rsidRPr="008B3BA1">
        <w:rPr>
          <w:rStyle w:val="a"/>
        </w:rPr>
        <w:t>s</w:t>
      </w:r>
      <w:r w:rsidR="00EF47C9" w:rsidRPr="008B3BA1">
        <w:rPr>
          <w:rStyle w:val="a"/>
        </w:rPr>
        <w:t xml:space="preserve"> </w:t>
      </w:r>
      <w:r w:rsidRPr="008B3BA1">
        <w:rPr>
          <w:rStyle w:val="a"/>
        </w:rPr>
        <w:t>se le otorgó oficialmente la condición de observador en la novena conferencia ministerial de la Organización Mundial del Comercio (OMC), celebrada en Bali en diciembre de 2013, en la que presentamos un documento en el que se instaba a incluir una disposición sobre licencias públicas en el marco del Acuerdo sobre los ADPIC.  Gregory Engels aparece en la película oficial de la OMC “</w:t>
      </w:r>
      <w:proofErr w:type="spellStart"/>
      <w:r w:rsidRPr="008B3BA1">
        <w:rPr>
          <w:rStyle w:val="a"/>
        </w:rPr>
        <w:t>Reflections</w:t>
      </w:r>
      <w:proofErr w:type="spellEnd"/>
      <w:r w:rsidRPr="008B3BA1">
        <w:rPr>
          <w:rStyle w:val="a"/>
        </w:rPr>
        <w:t xml:space="preserve"> </w:t>
      </w:r>
      <w:proofErr w:type="spellStart"/>
      <w:r w:rsidRPr="008B3BA1">
        <w:rPr>
          <w:rStyle w:val="a"/>
        </w:rPr>
        <w:t>from</w:t>
      </w:r>
      <w:proofErr w:type="spellEnd"/>
      <w:r w:rsidRPr="008B3BA1">
        <w:rPr>
          <w:rStyle w:val="a"/>
        </w:rPr>
        <w:t xml:space="preserve"> </w:t>
      </w:r>
      <w:proofErr w:type="spellStart"/>
      <w:r w:rsidRPr="008B3BA1">
        <w:rPr>
          <w:rStyle w:val="a"/>
        </w:rPr>
        <w:t>the</w:t>
      </w:r>
      <w:proofErr w:type="spellEnd"/>
      <w:r w:rsidRPr="008B3BA1">
        <w:rPr>
          <w:rStyle w:val="a"/>
        </w:rPr>
        <w:t xml:space="preserve"> 9th MC in Bali”.</w:t>
      </w:r>
    </w:p>
    <w:p w:rsidR="00F5054D" w:rsidRPr="008B3BA1" w:rsidRDefault="00F5054D" w:rsidP="002673B2">
      <w:pPr>
        <w:rPr>
          <w:rStyle w:val="a"/>
        </w:rPr>
      </w:pPr>
    </w:p>
    <w:p w:rsidR="00EF47C9" w:rsidRPr="008B3BA1" w:rsidRDefault="00F5054D" w:rsidP="002673B2">
      <w:pPr>
        <w:rPr>
          <w:rStyle w:val="a"/>
        </w:rPr>
      </w:pPr>
      <w:r w:rsidRPr="008B3BA1">
        <w:rPr>
          <w:rStyle w:val="a"/>
        </w:rPr>
        <w:t>En mayo de 2014, representantes de la Internacional de Partidos Pirata</w:t>
      </w:r>
      <w:r w:rsidR="00177224" w:rsidRPr="008B3BA1">
        <w:rPr>
          <w:rStyle w:val="a"/>
        </w:rPr>
        <w:t>s</w:t>
      </w:r>
      <w:r w:rsidRPr="008B3BA1">
        <w:rPr>
          <w:rStyle w:val="a"/>
        </w:rPr>
        <w:t xml:space="preserve"> asistieron al foro de consulta de partes interesadas de la quinta ronda de negociaciones de</w:t>
      </w:r>
      <w:r w:rsidR="00065C9A" w:rsidRPr="008B3BA1">
        <w:rPr>
          <w:rStyle w:val="a"/>
        </w:rPr>
        <w:t xml:space="preserve"> la</w:t>
      </w:r>
      <w:r w:rsidRPr="008B3BA1">
        <w:rPr>
          <w:rStyle w:val="a"/>
        </w:rPr>
        <w:t xml:space="preserve">  </w:t>
      </w:r>
      <w:r w:rsidR="00065C9A" w:rsidRPr="008B3BA1">
        <w:rPr>
          <w:rStyle w:val="a"/>
        </w:rPr>
        <w:t xml:space="preserve">Asociación Transatlántica sobre Comercio e Inversión (ATCI) y ofrecieron una ponencia sobre una sugerencia </w:t>
      </w:r>
      <w:r w:rsidR="00B9016F" w:rsidRPr="008B3BA1">
        <w:rPr>
          <w:rStyle w:val="a"/>
        </w:rPr>
        <w:t xml:space="preserve">de </w:t>
      </w:r>
      <w:r w:rsidR="00065C9A" w:rsidRPr="008B3BA1">
        <w:rPr>
          <w:rStyle w:val="a"/>
        </w:rPr>
        <w:t>transparencia y participación electrónica en las negociaciones internacionales.</w:t>
      </w:r>
    </w:p>
    <w:p w:rsidR="00065C9A" w:rsidRPr="008B3BA1" w:rsidRDefault="00065C9A" w:rsidP="002673B2">
      <w:pPr>
        <w:rPr>
          <w:rStyle w:val="a"/>
        </w:rPr>
      </w:pPr>
    </w:p>
    <w:p w:rsidR="00065C9A" w:rsidRPr="008B3BA1" w:rsidRDefault="00065C9A" w:rsidP="002673B2">
      <w:pPr>
        <w:rPr>
          <w:rStyle w:val="a"/>
        </w:rPr>
      </w:pPr>
      <w:r w:rsidRPr="008B3BA1">
        <w:rPr>
          <w:rStyle w:val="a"/>
        </w:rPr>
        <w:t xml:space="preserve">Confío en que, en esta ocasión, nuestra solicitud </w:t>
      </w:r>
      <w:r w:rsidR="00150484">
        <w:rPr>
          <w:rStyle w:val="a"/>
        </w:rPr>
        <w:t>ocasione</w:t>
      </w:r>
      <w:r w:rsidRPr="008B3BA1">
        <w:rPr>
          <w:rStyle w:val="a"/>
        </w:rPr>
        <w:t xml:space="preserve"> menos malentendidos y en que podamos establecer una colaboración con la OMPI.</w:t>
      </w:r>
    </w:p>
    <w:p w:rsidR="00065C9A" w:rsidRPr="008B3BA1" w:rsidRDefault="00065C9A" w:rsidP="002673B2">
      <w:pPr>
        <w:rPr>
          <w:rStyle w:val="a"/>
        </w:rPr>
      </w:pPr>
    </w:p>
    <w:p w:rsidR="00065C9A" w:rsidRPr="008B3BA1" w:rsidRDefault="00763B0D" w:rsidP="002673B2">
      <w:pPr>
        <w:rPr>
          <w:rStyle w:val="a"/>
        </w:rPr>
      </w:pPr>
      <w:r w:rsidRPr="008B3BA1">
        <w:rPr>
          <w:rStyle w:val="a"/>
        </w:rPr>
        <w:t>Atentamente,</w:t>
      </w:r>
    </w:p>
    <w:p w:rsidR="00580B5E" w:rsidRPr="008B3BA1" w:rsidRDefault="00580B5E" w:rsidP="002673B2">
      <w:pPr>
        <w:rPr>
          <w:rStyle w:val="a"/>
        </w:rPr>
      </w:pPr>
    </w:p>
    <w:p w:rsidR="00580B5E" w:rsidRPr="008B3BA1" w:rsidRDefault="00763B0D" w:rsidP="002673B2">
      <w:proofErr w:type="gramStart"/>
      <w:r w:rsidRPr="008B3BA1">
        <w:t>en</w:t>
      </w:r>
      <w:proofErr w:type="gramEnd"/>
      <w:r w:rsidRPr="008B3BA1">
        <w:t xml:space="preserve"> nombre de la Junta de la Internacional de Partidos Pirata</w:t>
      </w:r>
      <w:r w:rsidR="00177224" w:rsidRPr="008B3BA1">
        <w:t>s</w:t>
      </w:r>
      <w:r w:rsidRPr="008B3BA1">
        <w:t xml:space="preserve">, </w:t>
      </w:r>
    </w:p>
    <w:p w:rsidR="00763B0D" w:rsidRPr="008B3BA1" w:rsidRDefault="00763B0D" w:rsidP="002673B2"/>
    <w:p w:rsidR="00763B0D" w:rsidRPr="008B3BA1" w:rsidRDefault="00763B0D" w:rsidP="002673B2">
      <w:r w:rsidRPr="008B3BA1">
        <w:t>Gregory Engels</w:t>
      </w:r>
    </w:p>
    <w:p w:rsidR="00763B0D" w:rsidRPr="008B3BA1" w:rsidRDefault="00763B0D" w:rsidP="002673B2">
      <w:r w:rsidRPr="008B3BA1">
        <w:t>Miembro de la Junta</w:t>
      </w:r>
    </w:p>
    <w:p w:rsidR="002673B2" w:rsidRPr="008B3BA1" w:rsidRDefault="002673B2" w:rsidP="002673B2"/>
    <w:p w:rsidR="002673B2" w:rsidRPr="008B3BA1" w:rsidRDefault="002673B2" w:rsidP="002673B2"/>
    <w:p w:rsidR="002673B2" w:rsidRPr="008B3BA1" w:rsidRDefault="002673B2" w:rsidP="002673B2"/>
    <w:p w:rsidR="002673B2" w:rsidRPr="008B3BA1" w:rsidRDefault="002673B2" w:rsidP="002673B2"/>
    <w:p w:rsidR="002673B2" w:rsidRPr="008B3BA1" w:rsidRDefault="002673B2" w:rsidP="002673B2"/>
    <w:p w:rsidR="002673B2" w:rsidRPr="008B3BA1" w:rsidRDefault="002673B2" w:rsidP="002673B2"/>
    <w:p w:rsidR="002673B2" w:rsidRDefault="002673B2" w:rsidP="002673B2">
      <w:r w:rsidRPr="008B3BA1">
        <w:t>Documento</w:t>
      </w:r>
      <w:r w:rsidR="00B9016F" w:rsidRPr="008B3BA1">
        <w:t>s</w:t>
      </w:r>
      <w:r w:rsidRPr="008B3BA1">
        <w:t xml:space="preserve"> adjunto</w:t>
      </w:r>
      <w:r w:rsidR="00B9016F" w:rsidRPr="008B3BA1">
        <w:t>s</w:t>
      </w:r>
      <w:r w:rsidRPr="008B3BA1">
        <w:t>:</w:t>
      </w:r>
    </w:p>
    <w:p w:rsidR="00DC1D3F" w:rsidRPr="008B3BA1" w:rsidRDefault="00DC1D3F" w:rsidP="002673B2"/>
    <w:p w:rsidR="00B73B75" w:rsidRPr="008B3BA1" w:rsidRDefault="00B73B75" w:rsidP="00DC1D3F">
      <w:pPr>
        <w:pStyle w:val="ListParagraph"/>
        <w:numPr>
          <w:ilvl w:val="0"/>
          <w:numId w:val="13"/>
        </w:numPr>
        <w:ind w:left="1134" w:hanging="567"/>
        <w:rPr>
          <w:lang w:val="es-ES"/>
        </w:rPr>
      </w:pPr>
      <w:r w:rsidRPr="008B3BA1">
        <w:rPr>
          <w:lang w:val="es-ES"/>
        </w:rPr>
        <w:t>Estatutos de la Internacional de Partidos Pirata</w:t>
      </w:r>
      <w:r w:rsidR="00B9016F" w:rsidRPr="008B3BA1">
        <w:rPr>
          <w:lang w:val="es-ES"/>
        </w:rPr>
        <w:t>s</w:t>
      </w:r>
      <w:r w:rsidR="00A9562B" w:rsidRPr="008B3BA1">
        <w:rPr>
          <w:lang w:val="es-ES"/>
        </w:rPr>
        <w:t>.</w:t>
      </w:r>
    </w:p>
    <w:p w:rsidR="00B73B75" w:rsidRPr="008B3BA1" w:rsidRDefault="00B73B75" w:rsidP="00DC1D3F">
      <w:pPr>
        <w:pStyle w:val="ListParagraph"/>
        <w:numPr>
          <w:ilvl w:val="0"/>
          <w:numId w:val="13"/>
        </w:numPr>
        <w:ind w:left="1134" w:hanging="567"/>
        <w:rPr>
          <w:lang w:val="es-ES"/>
        </w:rPr>
      </w:pPr>
      <w:r w:rsidRPr="008B3BA1">
        <w:rPr>
          <w:lang w:val="es-ES"/>
        </w:rPr>
        <w:t xml:space="preserve">Solicitud de </w:t>
      </w:r>
      <w:r w:rsidR="00A9562B" w:rsidRPr="008B3BA1">
        <w:rPr>
          <w:lang w:val="es-ES"/>
        </w:rPr>
        <w:t>concesión de la condición de observador ante la OMPI.</w:t>
      </w:r>
    </w:p>
    <w:p w:rsidR="002673B2" w:rsidRPr="008B3BA1" w:rsidRDefault="002673B2" w:rsidP="002673B2"/>
    <w:p w:rsidR="002673B2" w:rsidRPr="008B3BA1" w:rsidRDefault="002673B2" w:rsidP="002673B2"/>
    <w:p w:rsidR="00F34EFE" w:rsidRPr="008B3BA1" w:rsidRDefault="00F34EFE" w:rsidP="00F34EFE"/>
    <w:p w:rsidR="00F34EFE" w:rsidRPr="008B3BA1" w:rsidRDefault="00F34EFE" w:rsidP="00746DE9">
      <w:pPr>
        <w:pStyle w:val="Endofdocument-Annex"/>
        <w:rPr>
          <w:lang w:val="es-ES"/>
        </w:rPr>
      </w:pPr>
      <w:r w:rsidRPr="008B3BA1">
        <w:rPr>
          <w:lang w:val="es-ES"/>
        </w:rPr>
        <w:t>[</w:t>
      </w:r>
      <w:r w:rsidR="00FC5DB1" w:rsidRPr="008B3BA1">
        <w:rPr>
          <w:lang w:val="es-ES"/>
        </w:rPr>
        <w:t>Fin</w:t>
      </w:r>
      <w:r w:rsidR="00746DE9" w:rsidRPr="008B3BA1">
        <w:rPr>
          <w:lang w:val="es-ES"/>
        </w:rPr>
        <w:t xml:space="preserve"> </w:t>
      </w:r>
      <w:r w:rsidR="00FC5DB1" w:rsidRPr="008B3BA1">
        <w:rPr>
          <w:lang w:val="es-ES"/>
        </w:rPr>
        <w:t>del A</w:t>
      </w:r>
      <w:bookmarkStart w:id="4" w:name="_GoBack"/>
      <w:bookmarkEnd w:id="4"/>
      <w:r w:rsidR="00FC5DB1" w:rsidRPr="008B3BA1">
        <w:rPr>
          <w:lang w:val="es-ES"/>
        </w:rPr>
        <w:t>nexo IV y del documento</w:t>
      </w:r>
      <w:r w:rsidRPr="008B3BA1">
        <w:rPr>
          <w:lang w:val="es-ES"/>
        </w:rPr>
        <w:t>]</w:t>
      </w:r>
    </w:p>
    <w:p w:rsidR="00F34EFE" w:rsidRPr="008B3BA1" w:rsidRDefault="00F34EFE" w:rsidP="00F34EFE">
      <w:pPr>
        <w:pStyle w:val="Endofdocument-Annex"/>
        <w:ind w:left="0"/>
        <w:jc w:val="both"/>
        <w:rPr>
          <w:lang w:val="es-ES"/>
        </w:rPr>
      </w:pPr>
    </w:p>
    <w:p w:rsidR="00152CEA" w:rsidRPr="008B3BA1" w:rsidRDefault="00152CEA" w:rsidP="00F34EFE"/>
    <w:sectPr w:rsidR="00152CEA" w:rsidRPr="008B3BA1" w:rsidSect="00F34EFE">
      <w:headerReference w:type="default" r:id="rId20"/>
      <w:headerReference w:type="first" r:id="rId2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01" w:rsidRDefault="00AE7D01">
      <w:r>
        <w:separator/>
      </w:r>
    </w:p>
  </w:endnote>
  <w:endnote w:type="continuationSeparator" w:id="0">
    <w:p w:rsidR="00AE7D01" w:rsidRPr="009D30E6" w:rsidRDefault="00AE7D01" w:rsidP="007E663E">
      <w:pPr>
        <w:rPr>
          <w:sz w:val="17"/>
          <w:szCs w:val="17"/>
        </w:rPr>
      </w:pPr>
      <w:r w:rsidRPr="009D30E6">
        <w:rPr>
          <w:sz w:val="17"/>
          <w:szCs w:val="17"/>
        </w:rPr>
        <w:separator/>
      </w:r>
    </w:p>
    <w:p w:rsidR="00AE7D01" w:rsidRPr="007E663E" w:rsidRDefault="00AE7D01" w:rsidP="007E663E">
      <w:pPr>
        <w:spacing w:after="60"/>
        <w:rPr>
          <w:sz w:val="17"/>
          <w:szCs w:val="17"/>
        </w:rPr>
      </w:pPr>
      <w:r>
        <w:rPr>
          <w:sz w:val="17"/>
        </w:rPr>
        <w:t>[Continuación de la nota de la página anterior]</w:t>
      </w:r>
    </w:p>
  </w:endnote>
  <w:endnote w:type="continuationNotice" w:id="1">
    <w:p w:rsidR="00AE7D01" w:rsidRPr="007E663E" w:rsidRDefault="00AE7D0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01" w:rsidRPr="00B95030" w:rsidRDefault="00AE7D01" w:rsidP="00AE7D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01" w:rsidRDefault="00AE7D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01" w:rsidRDefault="00AE7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01" w:rsidRDefault="00AE7D01">
      <w:r>
        <w:separator/>
      </w:r>
    </w:p>
  </w:footnote>
  <w:footnote w:type="continuationSeparator" w:id="0">
    <w:p w:rsidR="00AE7D01" w:rsidRPr="009D30E6" w:rsidRDefault="00AE7D01" w:rsidP="007E663E">
      <w:pPr>
        <w:rPr>
          <w:sz w:val="17"/>
          <w:szCs w:val="17"/>
        </w:rPr>
      </w:pPr>
      <w:r w:rsidRPr="009D30E6">
        <w:rPr>
          <w:sz w:val="17"/>
          <w:szCs w:val="17"/>
        </w:rPr>
        <w:separator/>
      </w:r>
    </w:p>
    <w:p w:rsidR="00AE7D01" w:rsidRPr="007E663E" w:rsidRDefault="00AE7D01" w:rsidP="007E663E">
      <w:pPr>
        <w:spacing w:after="60"/>
        <w:rPr>
          <w:sz w:val="17"/>
          <w:szCs w:val="17"/>
        </w:rPr>
      </w:pPr>
      <w:r>
        <w:rPr>
          <w:sz w:val="17"/>
        </w:rPr>
        <w:t>[Continuación de la nota de la página anterior]</w:t>
      </w:r>
    </w:p>
  </w:footnote>
  <w:footnote w:type="continuationNotice" w:id="1">
    <w:p w:rsidR="00AE7D01" w:rsidRPr="007E663E" w:rsidRDefault="00AE7D0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01" w:rsidRDefault="00AE7D01" w:rsidP="00AE7D01">
    <w:pPr>
      <w:jc w:val="right"/>
    </w:pPr>
    <w:r>
      <w:t>A/54/2</w:t>
    </w:r>
  </w:p>
  <w:p w:rsidR="00AE7D01" w:rsidRDefault="00AE7D01" w:rsidP="00477D6B">
    <w:pPr>
      <w:jc w:val="right"/>
    </w:pPr>
    <w:proofErr w:type="gramStart"/>
    <w:r>
      <w:t>página</w:t>
    </w:r>
    <w:proofErr w:type="gramEnd"/>
    <w:r>
      <w:t xml:space="preserve"> </w:t>
    </w:r>
    <w:r>
      <w:fldChar w:fldCharType="begin"/>
    </w:r>
    <w:r>
      <w:instrText xml:space="preserve"> PAGE  \* MERGEFORMAT </w:instrText>
    </w:r>
    <w:r>
      <w:fldChar w:fldCharType="separate"/>
    </w:r>
    <w:r w:rsidR="00A0695C">
      <w:rPr>
        <w:noProof/>
      </w:rPr>
      <w:t>3</w:t>
    </w:r>
    <w:r>
      <w:fldChar w:fldCharType="end"/>
    </w:r>
  </w:p>
  <w:p w:rsidR="00AE7D01" w:rsidRDefault="00AE7D0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01" w:rsidRPr="00CE7FF2" w:rsidRDefault="00AE7D01" w:rsidP="00477D6B">
    <w:pPr>
      <w:jc w:val="right"/>
      <w:rPr>
        <w:lang w:val="en-US"/>
      </w:rPr>
    </w:pPr>
    <w:r w:rsidRPr="00CE7FF2">
      <w:rPr>
        <w:lang w:val="en-US"/>
      </w:rPr>
      <w:t>A/51/2 Rev.</w:t>
    </w:r>
  </w:p>
  <w:p w:rsidR="00AE7D01" w:rsidRPr="00CE7FF2" w:rsidRDefault="00536365" w:rsidP="00477D6B">
    <w:pPr>
      <w:jc w:val="right"/>
      <w:rPr>
        <w:lang w:val="en-US"/>
      </w:rPr>
    </w:pPr>
    <w:proofErr w:type="spellStart"/>
    <w:r w:rsidRPr="00CE7FF2">
      <w:rPr>
        <w:lang w:val="en-US"/>
      </w:rPr>
      <w:t>Anexo</w:t>
    </w:r>
    <w:proofErr w:type="spellEnd"/>
    <w:r w:rsidR="00AE7D01" w:rsidRPr="00CE7FF2">
      <w:rPr>
        <w:lang w:val="en-US"/>
      </w:rPr>
      <w:t xml:space="preserve"> I, page </w:t>
    </w:r>
    <w:r w:rsidR="00AE7D01">
      <w:fldChar w:fldCharType="begin"/>
    </w:r>
    <w:r w:rsidR="00AE7D01" w:rsidRPr="00CE7FF2">
      <w:rPr>
        <w:lang w:val="en-US"/>
      </w:rPr>
      <w:instrText xml:space="preserve"> PAGE  \* MERGEFORMAT </w:instrText>
    </w:r>
    <w:r w:rsidR="00AE7D01">
      <w:fldChar w:fldCharType="separate"/>
    </w:r>
    <w:r w:rsidR="00383D68">
      <w:rPr>
        <w:noProof/>
        <w:lang w:val="en-US"/>
      </w:rPr>
      <w:t>2</w:t>
    </w:r>
    <w:r w:rsidR="00AE7D01">
      <w:fldChar w:fldCharType="end"/>
    </w:r>
  </w:p>
  <w:p w:rsidR="00AE7D01" w:rsidRPr="00CE7FF2" w:rsidRDefault="00AE7D01"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01" w:rsidRDefault="00AE7D01">
    <w:pPr>
      <w:jc w:val="right"/>
    </w:pPr>
    <w:r>
      <w:t>A/54/2</w:t>
    </w:r>
  </w:p>
  <w:p w:rsidR="00AE7D01" w:rsidRDefault="00AE7D01" w:rsidP="00AE7D01">
    <w:pPr>
      <w:pStyle w:val="Header"/>
      <w:jc w:val="right"/>
    </w:pPr>
    <w:r>
      <w:t>ANEXO I</w:t>
    </w:r>
  </w:p>
  <w:p w:rsidR="00AE7D01" w:rsidRDefault="00AE7D01" w:rsidP="00AE7D0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01" w:rsidRPr="00034640" w:rsidRDefault="00AE7D01" w:rsidP="00AE7D01">
    <w:pPr>
      <w:jc w:val="right"/>
      <w:rPr>
        <w:lang w:val="fr-CH"/>
      </w:rPr>
    </w:pPr>
    <w:r w:rsidRPr="00034640">
      <w:rPr>
        <w:lang w:val="fr-CH"/>
      </w:rPr>
      <w:t>A/</w:t>
    </w:r>
    <w:r>
      <w:rPr>
        <w:lang w:val="fr-CH"/>
      </w:rPr>
      <w:t>54</w:t>
    </w:r>
    <w:r w:rsidRPr="00034640">
      <w:rPr>
        <w:lang w:val="fr-CH"/>
      </w:rPr>
      <w:t>/2</w:t>
    </w:r>
  </w:p>
  <w:p w:rsidR="00AE7D01" w:rsidRPr="00034640" w:rsidRDefault="00AE7D01" w:rsidP="00477D6B">
    <w:pPr>
      <w:jc w:val="right"/>
      <w:rPr>
        <w:lang w:val="fr-CH"/>
      </w:rPr>
    </w:pPr>
    <w:proofErr w:type="spellStart"/>
    <w:r>
      <w:rPr>
        <w:lang w:val="fr-CH"/>
      </w:rPr>
      <w:t>An</w:t>
    </w:r>
    <w:r w:rsidRPr="00034640">
      <w:rPr>
        <w:lang w:val="fr-CH"/>
      </w:rPr>
      <w:t>ex</w:t>
    </w:r>
    <w:r>
      <w:rPr>
        <w:lang w:val="fr-CH"/>
      </w:rPr>
      <w:t>o</w:t>
    </w:r>
    <w:proofErr w:type="spellEnd"/>
    <w:r w:rsidRPr="00034640">
      <w:rPr>
        <w:lang w:val="fr-CH"/>
      </w:rPr>
      <w:t xml:space="preserve"> II, </w:t>
    </w:r>
    <w:proofErr w:type="spellStart"/>
    <w:r>
      <w:rPr>
        <w:lang w:val="fr-CH"/>
      </w:rPr>
      <w:t>página</w:t>
    </w:r>
    <w:proofErr w:type="spellEnd"/>
    <w:r w:rsidRPr="00034640">
      <w:rPr>
        <w:lang w:val="fr-CH"/>
      </w:rPr>
      <w:t xml:space="preserve"> </w:t>
    </w:r>
    <w:r>
      <w:fldChar w:fldCharType="begin"/>
    </w:r>
    <w:r w:rsidRPr="00034640">
      <w:rPr>
        <w:lang w:val="fr-CH"/>
      </w:rPr>
      <w:instrText xml:space="preserve"> PAGE  \* MERGEFORMAT </w:instrText>
    </w:r>
    <w:r>
      <w:fldChar w:fldCharType="separate"/>
    </w:r>
    <w:r w:rsidR="00A0695C">
      <w:rPr>
        <w:noProof/>
        <w:lang w:val="fr-CH"/>
      </w:rPr>
      <w:t>4</w:t>
    </w:r>
    <w:r>
      <w:fldChar w:fldCharType="end"/>
    </w:r>
  </w:p>
  <w:p w:rsidR="00AE7D01" w:rsidRPr="00034640" w:rsidRDefault="00AE7D01"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01" w:rsidRDefault="00AE7D01">
    <w:pPr>
      <w:jc w:val="right"/>
    </w:pPr>
    <w:r>
      <w:t>A/54/2</w:t>
    </w:r>
  </w:p>
  <w:p w:rsidR="00AE7D01" w:rsidRDefault="00AE7D01" w:rsidP="00AE7D01">
    <w:pPr>
      <w:pStyle w:val="Header"/>
      <w:jc w:val="right"/>
    </w:pPr>
    <w:r>
      <w:t>ANEXO II</w:t>
    </w:r>
  </w:p>
  <w:p w:rsidR="00AE7D01" w:rsidRDefault="00AE7D01" w:rsidP="00AE7D0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01" w:rsidRPr="00034640" w:rsidRDefault="00AE7D01">
    <w:pPr>
      <w:jc w:val="right"/>
      <w:rPr>
        <w:lang w:val="fr-CH"/>
      </w:rPr>
    </w:pPr>
    <w:r w:rsidRPr="00034640">
      <w:rPr>
        <w:lang w:val="fr-CH"/>
      </w:rPr>
      <w:t>A/</w:t>
    </w:r>
    <w:r>
      <w:rPr>
        <w:lang w:val="fr-CH"/>
      </w:rPr>
      <w:t>54</w:t>
    </w:r>
    <w:r w:rsidRPr="00034640">
      <w:rPr>
        <w:lang w:val="fr-CH"/>
      </w:rPr>
      <w:t>/2</w:t>
    </w:r>
  </w:p>
  <w:p w:rsidR="00AE7D01" w:rsidRDefault="00AE7D01" w:rsidP="00AE7D01">
    <w:pPr>
      <w:jc w:val="right"/>
    </w:pPr>
    <w:proofErr w:type="spellStart"/>
    <w:r>
      <w:rPr>
        <w:lang w:val="fr-CH"/>
      </w:rPr>
      <w:t>An</w:t>
    </w:r>
    <w:r w:rsidRPr="00034640">
      <w:rPr>
        <w:lang w:val="fr-CH"/>
      </w:rPr>
      <w:t>ex</w:t>
    </w:r>
    <w:r>
      <w:rPr>
        <w:lang w:val="fr-CH"/>
      </w:rPr>
      <w:t>o</w:t>
    </w:r>
    <w:proofErr w:type="spellEnd"/>
    <w:r w:rsidRPr="00034640">
      <w:rPr>
        <w:lang w:val="fr-CH"/>
      </w:rPr>
      <w:t xml:space="preserve"> </w:t>
    </w:r>
    <w:r>
      <w:rPr>
        <w:lang w:val="fr-CH"/>
      </w:rPr>
      <w:t>III</w:t>
    </w:r>
    <w:r w:rsidRPr="00034640">
      <w:rPr>
        <w:lang w:val="fr-CH"/>
      </w:rPr>
      <w:t xml:space="preserve">, </w:t>
    </w:r>
    <w:proofErr w:type="spellStart"/>
    <w:r>
      <w:rPr>
        <w:lang w:val="fr-CH"/>
      </w:rPr>
      <w:t>página</w:t>
    </w:r>
    <w:proofErr w:type="spellEnd"/>
    <w:r w:rsidRPr="00034640">
      <w:rPr>
        <w:lang w:val="fr-CH"/>
      </w:rPr>
      <w:t xml:space="preserve"> </w:t>
    </w:r>
    <w:r>
      <w:fldChar w:fldCharType="begin"/>
    </w:r>
    <w:r w:rsidRPr="00034640">
      <w:rPr>
        <w:lang w:val="fr-CH"/>
      </w:rPr>
      <w:instrText xml:space="preserve"> PAGE  \* MERGEFORMAT </w:instrText>
    </w:r>
    <w:r>
      <w:fldChar w:fldCharType="separate"/>
    </w:r>
    <w:r w:rsidR="00A0695C">
      <w:rPr>
        <w:noProof/>
        <w:lang w:val="fr-CH"/>
      </w:rPr>
      <w:t>2</w:t>
    </w:r>
    <w:r>
      <w:fldChar w:fldCharType="end"/>
    </w:r>
  </w:p>
  <w:p w:rsidR="00AE7D01" w:rsidRPr="00034640" w:rsidRDefault="00AE7D01" w:rsidP="00AE7D01">
    <w:pP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01" w:rsidRDefault="00AE7D01">
    <w:pPr>
      <w:jc w:val="right"/>
    </w:pPr>
    <w:r>
      <w:t>A/54/2</w:t>
    </w:r>
  </w:p>
  <w:p w:rsidR="00AE7D01" w:rsidRDefault="00AE7D01" w:rsidP="00AE7D01">
    <w:pPr>
      <w:pStyle w:val="Header"/>
      <w:jc w:val="right"/>
    </w:pPr>
    <w:r>
      <w:t>ANEXO III</w:t>
    </w:r>
  </w:p>
  <w:p w:rsidR="00AE7D01" w:rsidRDefault="00AE7D01" w:rsidP="00AE7D01">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01" w:rsidRDefault="00AE7D01" w:rsidP="00477D6B">
    <w:pPr>
      <w:jc w:val="right"/>
    </w:pPr>
    <w:bookmarkStart w:id="5" w:name="Code2"/>
    <w:bookmarkEnd w:id="5"/>
    <w:r>
      <w:t>A/54/2</w:t>
    </w:r>
  </w:p>
  <w:p w:rsidR="00AE7D01" w:rsidRDefault="00AE7D01" w:rsidP="00477D6B">
    <w:pPr>
      <w:jc w:val="right"/>
    </w:pPr>
    <w:r>
      <w:t xml:space="preserve">Anexo IV, página </w:t>
    </w:r>
    <w:r>
      <w:fldChar w:fldCharType="begin"/>
    </w:r>
    <w:r>
      <w:instrText xml:space="preserve"> PAGE  \* MERGEFORMAT </w:instrText>
    </w:r>
    <w:r>
      <w:fldChar w:fldCharType="separate"/>
    </w:r>
    <w:r w:rsidR="00A0695C">
      <w:rPr>
        <w:noProof/>
      </w:rPr>
      <w:t>2</w:t>
    </w:r>
    <w:r>
      <w:fldChar w:fldCharType="end"/>
    </w:r>
  </w:p>
  <w:p w:rsidR="00AE7D01" w:rsidRDefault="00AE7D01"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B2" w:rsidRDefault="00AE7D01" w:rsidP="00536365">
    <w:pPr>
      <w:jc w:val="right"/>
    </w:pPr>
    <w:r>
      <w:t>A/54/2</w:t>
    </w:r>
  </w:p>
  <w:p w:rsidR="00AE7D01" w:rsidRDefault="00AE7D01" w:rsidP="00AE7D01">
    <w:pPr>
      <w:pStyle w:val="Header"/>
      <w:jc w:val="right"/>
    </w:pPr>
    <w:r>
      <w:t>ANEXO IV</w:t>
    </w:r>
  </w:p>
  <w:p w:rsidR="00AE7D01" w:rsidRDefault="00AE7D01" w:rsidP="00AE7D0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B1B1609"/>
    <w:multiLevelType w:val="hybridMultilevel"/>
    <w:tmpl w:val="00BECD64"/>
    <w:lvl w:ilvl="0" w:tplc="8BFE39C2">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
    <w:nsid w:val="1E763B98"/>
    <w:multiLevelType w:val="hybridMultilevel"/>
    <w:tmpl w:val="3BC41DE4"/>
    <w:lvl w:ilvl="0" w:tplc="FC7E333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1705AA0"/>
    <w:multiLevelType w:val="hybridMultilevel"/>
    <w:tmpl w:val="237003A8"/>
    <w:lvl w:ilvl="0" w:tplc="FC7E333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783067"/>
    <w:multiLevelType w:val="hybridMultilevel"/>
    <w:tmpl w:val="D53CE3C2"/>
    <w:lvl w:ilvl="0" w:tplc="FC7E333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7C799F"/>
    <w:multiLevelType w:val="hybridMultilevel"/>
    <w:tmpl w:val="1C541B2A"/>
    <w:lvl w:ilvl="0" w:tplc="F2B0F788">
      <w:start w:val="1"/>
      <w:numFmt w:val="upp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6CC812BF"/>
    <w:multiLevelType w:val="hybridMultilevel"/>
    <w:tmpl w:val="CE122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4"/>
  </w:num>
  <w:num w:numId="8">
    <w:abstractNumId w:val="7"/>
  </w:num>
  <w:num w:numId="9">
    <w:abstractNumId w:val="3"/>
  </w:num>
  <w:num w:numId="10">
    <w:abstractNumId w:val="3"/>
    <w:lvlOverride w:ilvl="0">
      <w:startOverride w:val="1"/>
    </w:lvlOverride>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70"/>
    <w:rsid w:val="00010686"/>
    <w:rsid w:val="00034DC4"/>
    <w:rsid w:val="000440D8"/>
    <w:rsid w:val="00052915"/>
    <w:rsid w:val="00057B6C"/>
    <w:rsid w:val="000639E7"/>
    <w:rsid w:val="00065C9A"/>
    <w:rsid w:val="00082332"/>
    <w:rsid w:val="00091FCC"/>
    <w:rsid w:val="000A2799"/>
    <w:rsid w:val="000C3E60"/>
    <w:rsid w:val="000C49D6"/>
    <w:rsid w:val="000E0070"/>
    <w:rsid w:val="000E3BB3"/>
    <w:rsid w:val="000F5E56"/>
    <w:rsid w:val="00100CD8"/>
    <w:rsid w:val="00105AB7"/>
    <w:rsid w:val="00111D9A"/>
    <w:rsid w:val="00117C1D"/>
    <w:rsid w:val="001362EE"/>
    <w:rsid w:val="00150484"/>
    <w:rsid w:val="00152CEA"/>
    <w:rsid w:val="00176583"/>
    <w:rsid w:val="00177224"/>
    <w:rsid w:val="001832A6"/>
    <w:rsid w:val="00184323"/>
    <w:rsid w:val="00197F7C"/>
    <w:rsid w:val="001A1222"/>
    <w:rsid w:val="001A7297"/>
    <w:rsid w:val="001C2E7F"/>
    <w:rsid w:val="001E343F"/>
    <w:rsid w:val="00216C0E"/>
    <w:rsid w:val="00246A84"/>
    <w:rsid w:val="00246F8E"/>
    <w:rsid w:val="002634C4"/>
    <w:rsid w:val="002673B2"/>
    <w:rsid w:val="00270111"/>
    <w:rsid w:val="00271A16"/>
    <w:rsid w:val="002B7980"/>
    <w:rsid w:val="002C158E"/>
    <w:rsid w:val="002D15F7"/>
    <w:rsid w:val="002E0AA3"/>
    <w:rsid w:val="002E0F47"/>
    <w:rsid w:val="002F4E68"/>
    <w:rsid w:val="00325074"/>
    <w:rsid w:val="00354647"/>
    <w:rsid w:val="00377273"/>
    <w:rsid w:val="00383D68"/>
    <w:rsid w:val="003845C1"/>
    <w:rsid w:val="003859F5"/>
    <w:rsid w:val="00387287"/>
    <w:rsid w:val="003C1037"/>
    <w:rsid w:val="003E48F1"/>
    <w:rsid w:val="003F347A"/>
    <w:rsid w:val="003F6965"/>
    <w:rsid w:val="004014B8"/>
    <w:rsid w:val="004059FF"/>
    <w:rsid w:val="004069A0"/>
    <w:rsid w:val="00407818"/>
    <w:rsid w:val="00423E3E"/>
    <w:rsid w:val="00425BC5"/>
    <w:rsid w:val="00427AF4"/>
    <w:rsid w:val="00440CC7"/>
    <w:rsid w:val="0045231F"/>
    <w:rsid w:val="00456F6E"/>
    <w:rsid w:val="004647DA"/>
    <w:rsid w:val="00471925"/>
    <w:rsid w:val="00477808"/>
    <w:rsid w:val="00477D6B"/>
    <w:rsid w:val="004A3602"/>
    <w:rsid w:val="004A6C37"/>
    <w:rsid w:val="004B61DD"/>
    <w:rsid w:val="004E058C"/>
    <w:rsid w:val="004E297D"/>
    <w:rsid w:val="004E2C9D"/>
    <w:rsid w:val="004F110B"/>
    <w:rsid w:val="00503469"/>
    <w:rsid w:val="00510565"/>
    <w:rsid w:val="005170CB"/>
    <w:rsid w:val="00532870"/>
    <w:rsid w:val="005332F0"/>
    <w:rsid w:val="00536365"/>
    <w:rsid w:val="00537598"/>
    <w:rsid w:val="0055013B"/>
    <w:rsid w:val="0055129F"/>
    <w:rsid w:val="00552AD8"/>
    <w:rsid w:val="005705C7"/>
    <w:rsid w:val="00571AC2"/>
    <w:rsid w:val="00571B99"/>
    <w:rsid w:val="00580B5E"/>
    <w:rsid w:val="005828C2"/>
    <w:rsid w:val="00585B84"/>
    <w:rsid w:val="005955C2"/>
    <w:rsid w:val="005A5999"/>
    <w:rsid w:val="005C25EF"/>
    <w:rsid w:val="005F0433"/>
    <w:rsid w:val="005F4417"/>
    <w:rsid w:val="00604CC4"/>
    <w:rsid w:val="00605827"/>
    <w:rsid w:val="006402DA"/>
    <w:rsid w:val="00646F28"/>
    <w:rsid w:val="0066563A"/>
    <w:rsid w:val="00675021"/>
    <w:rsid w:val="006A06C6"/>
    <w:rsid w:val="006A0938"/>
    <w:rsid w:val="006A39BE"/>
    <w:rsid w:val="006A67D0"/>
    <w:rsid w:val="006B0156"/>
    <w:rsid w:val="006B44D1"/>
    <w:rsid w:val="006D047C"/>
    <w:rsid w:val="006F27E3"/>
    <w:rsid w:val="0071774F"/>
    <w:rsid w:val="00717FEE"/>
    <w:rsid w:val="007224C8"/>
    <w:rsid w:val="00742DB2"/>
    <w:rsid w:val="007444B2"/>
    <w:rsid w:val="00746DE9"/>
    <w:rsid w:val="00763B0D"/>
    <w:rsid w:val="00772622"/>
    <w:rsid w:val="00773B1C"/>
    <w:rsid w:val="007859AF"/>
    <w:rsid w:val="00794BE2"/>
    <w:rsid w:val="007B71FE"/>
    <w:rsid w:val="007C2C6C"/>
    <w:rsid w:val="007D6EAD"/>
    <w:rsid w:val="007D781E"/>
    <w:rsid w:val="007E663E"/>
    <w:rsid w:val="007F1BF1"/>
    <w:rsid w:val="007F799F"/>
    <w:rsid w:val="00803DED"/>
    <w:rsid w:val="00814B4B"/>
    <w:rsid w:val="00815082"/>
    <w:rsid w:val="008247B3"/>
    <w:rsid w:val="008269B3"/>
    <w:rsid w:val="008315E3"/>
    <w:rsid w:val="00856A8A"/>
    <w:rsid w:val="008577EA"/>
    <w:rsid w:val="0088395E"/>
    <w:rsid w:val="00887D6B"/>
    <w:rsid w:val="008B2CC1"/>
    <w:rsid w:val="008B3BA1"/>
    <w:rsid w:val="008C0AD5"/>
    <w:rsid w:val="008D1622"/>
    <w:rsid w:val="008D29BC"/>
    <w:rsid w:val="008D732C"/>
    <w:rsid w:val="008E6BD6"/>
    <w:rsid w:val="008F5DA0"/>
    <w:rsid w:val="00902CA2"/>
    <w:rsid w:val="00903B42"/>
    <w:rsid w:val="00906A5F"/>
    <w:rsid w:val="0090731E"/>
    <w:rsid w:val="00912F8B"/>
    <w:rsid w:val="009240B5"/>
    <w:rsid w:val="00933959"/>
    <w:rsid w:val="00935A34"/>
    <w:rsid w:val="00952ED0"/>
    <w:rsid w:val="00956645"/>
    <w:rsid w:val="00956B07"/>
    <w:rsid w:val="00966A22"/>
    <w:rsid w:val="00972F03"/>
    <w:rsid w:val="00984A70"/>
    <w:rsid w:val="009947CD"/>
    <w:rsid w:val="00996CD1"/>
    <w:rsid w:val="00997A3F"/>
    <w:rsid w:val="009A0C8B"/>
    <w:rsid w:val="009A2267"/>
    <w:rsid w:val="009A5955"/>
    <w:rsid w:val="009B6241"/>
    <w:rsid w:val="009C78E0"/>
    <w:rsid w:val="009E7428"/>
    <w:rsid w:val="009F13A4"/>
    <w:rsid w:val="00A05F18"/>
    <w:rsid w:val="00A0695C"/>
    <w:rsid w:val="00A07989"/>
    <w:rsid w:val="00A13FDA"/>
    <w:rsid w:val="00A16FC0"/>
    <w:rsid w:val="00A222EF"/>
    <w:rsid w:val="00A30D01"/>
    <w:rsid w:val="00A32588"/>
    <w:rsid w:val="00A32C9E"/>
    <w:rsid w:val="00A33873"/>
    <w:rsid w:val="00A43578"/>
    <w:rsid w:val="00A4771B"/>
    <w:rsid w:val="00A92189"/>
    <w:rsid w:val="00A9562B"/>
    <w:rsid w:val="00AB2494"/>
    <w:rsid w:val="00AB4E1E"/>
    <w:rsid w:val="00AB613D"/>
    <w:rsid w:val="00AE7D01"/>
    <w:rsid w:val="00AE7F20"/>
    <w:rsid w:val="00AF61D1"/>
    <w:rsid w:val="00B01E90"/>
    <w:rsid w:val="00B15AF5"/>
    <w:rsid w:val="00B23555"/>
    <w:rsid w:val="00B65A0A"/>
    <w:rsid w:val="00B674BD"/>
    <w:rsid w:val="00B67CDC"/>
    <w:rsid w:val="00B716A8"/>
    <w:rsid w:val="00B71AFA"/>
    <w:rsid w:val="00B72D36"/>
    <w:rsid w:val="00B73B75"/>
    <w:rsid w:val="00B860B5"/>
    <w:rsid w:val="00B860BB"/>
    <w:rsid w:val="00B9016F"/>
    <w:rsid w:val="00B9419C"/>
    <w:rsid w:val="00BA5836"/>
    <w:rsid w:val="00BB0981"/>
    <w:rsid w:val="00BC1369"/>
    <w:rsid w:val="00BC4164"/>
    <w:rsid w:val="00BD2DCC"/>
    <w:rsid w:val="00BD469A"/>
    <w:rsid w:val="00BE10B1"/>
    <w:rsid w:val="00BE2E42"/>
    <w:rsid w:val="00BF31A4"/>
    <w:rsid w:val="00C058F9"/>
    <w:rsid w:val="00C10FAC"/>
    <w:rsid w:val="00C16498"/>
    <w:rsid w:val="00C16E46"/>
    <w:rsid w:val="00C3641D"/>
    <w:rsid w:val="00C57351"/>
    <w:rsid w:val="00C60505"/>
    <w:rsid w:val="00C634EC"/>
    <w:rsid w:val="00C70A08"/>
    <w:rsid w:val="00C90559"/>
    <w:rsid w:val="00CA2251"/>
    <w:rsid w:val="00CA705A"/>
    <w:rsid w:val="00CB1F11"/>
    <w:rsid w:val="00CB4C89"/>
    <w:rsid w:val="00CB55C5"/>
    <w:rsid w:val="00CB66B1"/>
    <w:rsid w:val="00CD6AB8"/>
    <w:rsid w:val="00CE7FF2"/>
    <w:rsid w:val="00CF063B"/>
    <w:rsid w:val="00CF5710"/>
    <w:rsid w:val="00D03774"/>
    <w:rsid w:val="00D2779B"/>
    <w:rsid w:val="00D31E2B"/>
    <w:rsid w:val="00D3558B"/>
    <w:rsid w:val="00D549BD"/>
    <w:rsid w:val="00D551D2"/>
    <w:rsid w:val="00D56C7C"/>
    <w:rsid w:val="00D67D01"/>
    <w:rsid w:val="00D71B4D"/>
    <w:rsid w:val="00D72BC4"/>
    <w:rsid w:val="00D81B2C"/>
    <w:rsid w:val="00D877EC"/>
    <w:rsid w:val="00D87944"/>
    <w:rsid w:val="00D90289"/>
    <w:rsid w:val="00D9373E"/>
    <w:rsid w:val="00D93D55"/>
    <w:rsid w:val="00DB2D37"/>
    <w:rsid w:val="00DC074A"/>
    <w:rsid w:val="00DC1D3F"/>
    <w:rsid w:val="00DC4C60"/>
    <w:rsid w:val="00DE3AB4"/>
    <w:rsid w:val="00E0079A"/>
    <w:rsid w:val="00E2489D"/>
    <w:rsid w:val="00E25FAB"/>
    <w:rsid w:val="00E31C73"/>
    <w:rsid w:val="00E321CF"/>
    <w:rsid w:val="00E34213"/>
    <w:rsid w:val="00E444DA"/>
    <w:rsid w:val="00E45C84"/>
    <w:rsid w:val="00E504E5"/>
    <w:rsid w:val="00E5465E"/>
    <w:rsid w:val="00E70C2F"/>
    <w:rsid w:val="00E72CBE"/>
    <w:rsid w:val="00E76DC4"/>
    <w:rsid w:val="00E80B74"/>
    <w:rsid w:val="00EB7A3E"/>
    <w:rsid w:val="00EC401A"/>
    <w:rsid w:val="00EC4E24"/>
    <w:rsid w:val="00EE454E"/>
    <w:rsid w:val="00EE6646"/>
    <w:rsid w:val="00EF1CB2"/>
    <w:rsid w:val="00EF47C9"/>
    <w:rsid w:val="00EF530A"/>
    <w:rsid w:val="00EF6622"/>
    <w:rsid w:val="00F13BB9"/>
    <w:rsid w:val="00F32773"/>
    <w:rsid w:val="00F34EFE"/>
    <w:rsid w:val="00F415C4"/>
    <w:rsid w:val="00F5054D"/>
    <w:rsid w:val="00F53E70"/>
    <w:rsid w:val="00F55408"/>
    <w:rsid w:val="00F60CEA"/>
    <w:rsid w:val="00F66152"/>
    <w:rsid w:val="00F80845"/>
    <w:rsid w:val="00F84474"/>
    <w:rsid w:val="00F9592F"/>
    <w:rsid w:val="00FA0F0D"/>
    <w:rsid w:val="00FC0946"/>
    <w:rsid w:val="00FC5DB1"/>
    <w:rsid w:val="00FD0B05"/>
    <w:rsid w:val="00FD16AF"/>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paragraph" w:customStyle="1" w:styleId="DecisionInvitingPara">
    <w:name w:val="Decision Inviting Para."/>
    <w:basedOn w:val="Normal"/>
    <w:link w:val="DecisionInvitingParaChar"/>
    <w:rsid w:val="00F34EFE"/>
    <w:pPr>
      <w:spacing w:after="120" w:line="260" w:lineRule="atLeast"/>
      <w:ind w:left="5534"/>
      <w:contextualSpacing/>
    </w:pPr>
    <w:rPr>
      <w:rFonts w:eastAsia="Times New Roman" w:cs="Times New Roman"/>
      <w:i/>
      <w:sz w:val="20"/>
      <w:lang w:val="en-US" w:eastAsia="en-US"/>
    </w:rPr>
  </w:style>
  <w:style w:type="character" w:customStyle="1" w:styleId="DecisionInvitingParaChar">
    <w:name w:val="Decision Inviting Para. Char"/>
    <w:basedOn w:val="DefaultParagraphFont"/>
    <w:link w:val="DecisionInvitingPara"/>
    <w:rsid w:val="00F34EFE"/>
    <w:rPr>
      <w:rFonts w:ascii="Arial" w:hAnsi="Arial"/>
      <w:i/>
    </w:rPr>
  </w:style>
  <w:style w:type="paragraph" w:customStyle="1" w:styleId="Endofdocument">
    <w:name w:val="End of document"/>
    <w:basedOn w:val="Normal"/>
    <w:rsid w:val="00F34EFE"/>
    <w:pPr>
      <w:spacing w:after="120" w:line="260" w:lineRule="atLeast"/>
      <w:ind w:left="5534"/>
      <w:contextualSpacing/>
    </w:pPr>
    <w:rPr>
      <w:rFonts w:eastAsia="Times New Roman" w:cs="Times New Roman"/>
      <w:sz w:val="20"/>
      <w:lang w:val="en-US" w:eastAsia="en-US"/>
    </w:rPr>
  </w:style>
  <w:style w:type="character" w:customStyle="1" w:styleId="Heading2Char">
    <w:name w:val="Heading 2 Char"/>
    <w:link w:val="Heading2"/>
    <w:rsid w:val="00F34EFE"/>
    <w:rPr>
      <w:rFonts w:ascii="Arial" w:eastAsia="SimSun" w:hAnsi="Arial" w:cs="Arial"/>
      <w:bCs/>
      <w:iCs/>
      <w:caps/>
      <w:sz w:val="22"/>
      <w:szCs w:val="28"/>
      <w:lang w:val="es-ES" w:eastAsia="zh-CN"/>
    </w:rPr>
  </w:style>
  <w:style w:type="paragraph" w:styleId="ListParagraph">
    <w:name w:val="List Paragraph"/>
    <w:basedOn w:val="Normal"/>
    <w:uiPriority w:val="34"/>
    <w:qFormat/>
    <w:rsid w:val="00F34EFE"/>
    <w:pPr>
      <w:ind w:left="720"/>
      <w:contextualSpacing/>
    </w:pPr>
    <w:rPr>
      <w:lang w:val="en-US"/>
    </w:rPr>
  </w:style>
  <w:style w:type="character" w:customStyle="1" w:styleId="a">
    <w:name w:val="ñ"/>
    <w:basedOn w:val="DefaultParagraphFont"/>
    <w:rsid w:val="00D54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paragraph" w:customStyle="1" w:styleId="DecisionInvitingPara">
    <w:name w:val="Decision Inviting Para."/>
    <w:basedOn w:val="Normal"/>
    <w:link w:val="DecisionInvitingParaChar"/>
    <w:rsid w:val="00F34EFE"/>
    <w:pPr>
      <w:spacing w:after="120" w:line="260" w:lineRule="atLeast"/>
      <w:ind w:left="5534"/>
      <w:contextualSpacing/>
    </w:pPr>
    <w:rPr>
      <w:rFonts w:eastAsia="Times New Roman" w:cs="Times New Roman"/>
      <w:i/>
      <w:sz w:val="20"/>
      <w:lang w:val="en-US" w:eastAsia="en-US"/>
    </w:rPr>
  </w:style>
  <w:style w:type="character" w:customStyle="1" w:styleId="DecisionInvitingParaChar">
    <w:name w:val="Decision Inviting Para. Char"/>
    <w:basedOn w:val="DefaultParagraphFont"/>
    <w:link w:val="DecisionInvitingPara"/>
    <w:rsid w:val="00F34EFE"/>
    <w:rPr>
      <w:rFonts w:ascii="Arial" w:hAnsi="Arial"/>
      <w:i/>
    </w:rPr>
  </w:style>
  <w:style w:type="paragraph" w:customStyle="1" w:styleId="Endofdocument">
    <w:name w:val="End of document"/>
    <w:basedOn w:val="Normal"/>
    <w:rsid w:val="00F34EFE"/>
    <w:pPr>
      <w:spacing w:after="120" w:line="260" w:lineRule="atLeast"/>
      <w:ind w:left="5534"/>
      <w:contextualSpacing/>
    </w:pPr>
    <w:rPr>
      <w:rFonts w:eastAsia="Times New Roman" w:cs="Times New Roman"/>
      <w:sz w:val="20"/>
      <w:lang w:val="en-US" w:eastAsia="en-US"/>
    </w:rPr>
  </w:style>
  <w:style w:type="character" w:customStyle="1" w:styleId="Heading2Char">
    <w:name w:val="Heading 2 Char"/>
    <w:link w:val="Heading2"/>
    <w:rsid w:val="00F34EFE"/>
    <w:rPr>
      <w:rFonts w:ascii="Arial" w:eastAsia="SimSun" w:hAnsi="Arial" w:cs="Arial"/>
      <w:bCs/>
      <w:iCs/>
      <w:caps/>
      <w:sz w:val="22"/>
      <w:szCs w:val="28"/>
      <w:lang w:val="es-ES" w:eastAsia="zh-CN"/>
    </w:rPr>
  </w:style>
  <w:style w:type="paragraph" w:styleId="ListParagraph">
    <w:name w:val="List Paragraph"/>
    <w:basedOn w:val="Normal"/>
    <w:uiPriority w:val="34"/>
    <w:qFormat/>
    <w:rsid w:val="00F34EFE"/>
    <w:pPr>
      <w:ind w:left="720"/>
      <w:contextualSpacing/>
    </w:pPr>
    <w:rPr>
      <w:lang w:val="en-US"/>
    </w:rPr>
  </w:style>
  <w:style w:type="character" w:customStyle="1" w:styleId="a">
    <w:name w:val="ñ"/>
    <w:basedOn w:val="DefaultParagraphFont"/>
    <w:rsid w:val="00D5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2AEB8-28BE-4113-9B76-EB1A6FB8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54 (S).dotm</Template>
  <TotalTime>1</TotalTime>
  <Pages>12</Pages>
  <Words>4280</Words>
  <Characters>23486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A/54/2</dc:subject>
  <dc:creator>GÓMEZ</dc:creator>
  <dc:description>CGB_x000d_
02/07/2014</dc:description>
  <cp:lastModifiedBy>MARIN-CUDRAZ DAVI Nicoletta</cp:lastModifiedBy>
  <cp:revision>3</cp:revision>
  <cp:lastPrinted>2014-07-04T06:58:00Z</cp:lastPrinted>
  <dcterms:created xsi:type="dcterms:W3CDTF">2014-07-16T14:46:00Z</dcterms:created>
  <dcterms:modified xsi:type="dcterms:W3CDTF">2014-07-16T15:34:00Z</dcterms:modified>
</cp:coreProperties>
</file>