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D262F8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14D5A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A/53/</w:t>
            </w:r>
            <w:bookmarkStart w:id="0" w:name="Code"/>
            <w:bookmarkEnd w:id="0"/>
            <w:r w:rsidR="00553E0F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553E0F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53E0F">
              <w:rPr>
                <w:rFonts w:ascii="Arial Black" w:hAnsi="Arial Black"/>
                <w:caps/>
                <w:sz w:val="15"/>
              </w:rPr>
              <w:t>31 de marzo de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262F8" w:rsidRPr="00707F93" w:rsidRDefault="00D262F8" w:rsidP="00D262F8">
      <w:pPr>
        <w:pStyle w:val="Meetingtitle"/>
        <w:ind w:left="0"/>
        <w:outlineLvl w:val="0"/>
        <w:rPr>
          <w:lang w:val="es-ES"/>
        </w:rPr>
      </w:pPr>
      <w:r w:rsidRPr="00707F93">
        <w:rPr>
          <w:lang w:val="es-ES"/>
        </w:rPr>
        <w:t>Asambleas de los Estados miembros de la OMPI</w:t>
      </w:r>
    </w:p>
    <w:p w:rsidR="003845C1" w:rsidRDefault="003845C1" w:rsidP="003845C1"/>
    <w:p w:rsidR="003845C1" w:rsidRDefault="003845C1" w:rsidP="003845C1"/>
    <w:p w:rsidR="00B67CDC" w:rsidRPr="00B67CDC" w:rsidRDefault="00D262F8" w:rsidP="00B67CDC">
      <w:pPr>
        <w:rPr>
          <w:b/>
          <w:sz w:val="24"/>
          <w:szCs w:val="24"/>
        </w:rPr>
      </w:pPr>
      <w:r w:rsidRPr="00D262F8">
        <w:rPr>
          <w:b/>
          <w:sz w:val="24"/>
          <w:szCs w:val="24"/>
        </w:rPr>
        <w:t>Quincuagésima tercera serie de reuniones</w:t>
      </w:r>
    </w:p>
    <w:p w:rsidR="00D262F8" w:rsidRPr="00707F93" w:rsidRDefault="00D262F8" w:rsidP="00D262F8">
      <w:pPr>
        <w:pStyle w:val="Meetingplacedate"/>
        <w:ind w:left="0"/>
        <w:outlineLvl w:val="0"/>
        <w:rPr>
          <w:lang w:val="es-ES"/>
        </w:rPr>
      </w:pPr>
      <w:r>
        <w:rPr>
          <w:lang w:val="es-ES"/>
        </w:rPr>
        <w:t>Ginebra, 8 y 9 de mayo de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32C4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NOMBRAMIENTO</w:t>
      </w:r>
      <w:r w:rsidR="00553E0F">
        <w:rPr>
          <w:caps/>
          <w:sz w:val="24"/>
        </w:rPr>
        <w:t xml:space="preserve"> DEL </w:t>
      </w:r>
      <w:r w:rsidR="00553E0F" w:rsidRPr="00553E0F">
        <w:rPr>
          <w:caps/>
          <w:sz w:val="24"/>
        </w:rPr>
        <w:t>Director General</w:t>
      </w:r>
    </w:p>
    <w:p w:rsidR="008B2CC1" w:rsidRPr="008B2CC1" w:rsidRDefault="008B2CC1" w:rsidP="008B2CC1"/>
    <w:p w:rsidR="008B2CC1" w:rsidRPr="008B2CC1" w:rsidRDefault="00553E0F" w:rsidP="008B2CC1">
      <w:pPr>
        <w:rPr>
          <w:i/>
        </w:rPr>
      </w:pPr>
      <w:bookmarkStart w:id="4" w:name="Prepared"/>
      <w:bookmarkEnd w:id="4"/>
      <w:r w:rsidRPr="00365869">
        <w:rPr>
          <w:i/>
          <w:lang w:val="es-ES_tradnl"/>
        </w:rPr>
        <w:t>Memorando del Presidente del Comité de Coordinación de la OMPI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553E0F" w:rsidRPr="00365869" w:rsidRDefault="00553E0F" w:rsidP="00553E0F">
      <w:pPr>
        <w:rPr>
          <w:lang w:val="es-ES_tradnl"/>
        </w:rPr>
      </w:pPr>
      <w:r w:rsidRPr="00365869">
        <w:fldChar w:fldCharType="begin"/>
      </w:r>
      <w:r w:rsidRPr="00365869">
        <w:rPr>
          <w:lang w:val="es-ES_tradnl"/>
        </w:rPr>
        <w:instrText xml:space="preserve"> AUTONUM </w:instrText>
      </w:r>
      <w:r w:rsidRPr="00365869">
        <w:fldChar w:fldCharType="end"/>
      </w:r>
      <w:r w:rsidRPr="00365869">
        <w:rPr>
          <w:lang w:val="es-ES_tradnl"/>
        </w:rPr>
        <w:tab/>
        <w:t>En el Artículo 6.2)i) del Convenio que establece la Organización Mundial de la Propiedad Intelectual (Convenio de la OMPI) se estipula que la Asamblea General “designará al Director General a propuesta del Comité de Coordinación”.</w:t>
      </w:r>
    </w:p>
    <w:p w:rsidR="00553E0F" w:rsidRPr="00365869" w:rsidRDefault="00553E0F" w:rsidP="00553E0F">
      <w:pPr>
        <w:rPr>
          <w:lang w:val="es-ES_tradnl"/>
        </w:rPr>
      </w:pPr>
    </w:p>
    <w:p w:rsidR="00553E0F" w:rsidRPr="00365869" w:rsidRDefault="00553E0F" w:rsidP="00553E0F">
      <w:pPr>
        <w:rPr>
          <w:lang w:val="es-ES_tradnl"/>
        </w:rPr>
      </w:pPr>
      <w:r w:rsidRPr="00365869">
        <w:fldChar w:fldCharType="begin"/>
      </w:r>
      <w:r w:rsidRPr="00365869">
        <w:instrText xml:space="preserve"> AUTONUM </w:instrText>
      </w:r>
      <w:r w:rsidRPr="00365869">
        <w:fldChar w:fldCharType="end"/>
      </w:r>
      <w:r w:rsidRPr="00365869">
        <w:tab/>
      </w:r>
      <w:r w:rsidRPr="00365869">
        <w:rPr>
          <w:lang w:val="es-ES_tradnl"/>
        </w:rPr>
        <w:t>En el Artículo 9.3) del Convenio de la OMPI se establece que el “Director General será designado por un período determinado que no será inferior a seis años.</w:t>
      </w:r>
      <w:r w:rsidRPr="00365869">
        <w:t xml:space="preserve">  </w:t>
      </w:r>
      <w:r w:rsidRPr="00365869">
        <w:rPr>
          <w:lang w:val="es-ES_tradnl"/>
        </w:rPr>
        <w:t>Su nombramiento podrá ser renovado por otros periodos determinados.</w:t>
      </w:r>
      <w:r w:rsidRPr="00365869">
        <w:t xml:space="preserve">  </w:t>
      </w:r>
      <w:r w:rsidRPr="00365869">
        <w:rPr>
          <w:lang w:val="es-ES_tradnl"/>
        </w:rPr>
        <w:t xml:space="preserve">La duración del primer periodo y la de los eventuales periodos siguientes, así como todas las demás condiciones de su nombramiento, serán </w:t>
      </w:r>
      <w:r w:rsidRPr="00365869">
        <w:t>fijadas</w:t>
      </w:r>
      <w:r w:rsidRPr="00365869">
        <w:rPr>
          <w:lang w:val="es-ES_tradnl"/>
        </w:rPr>
        <w:t xml:space="preserve"> por la Asamblea General.</w:t>
      </w:r>
      <w:r w:rsidR="00E32C4A">
        <w:rPr>
          <w:lang w:val="es-ES_tradnl"/>
        </w:rPr>
        <w:t>”</w:t>
      </w:r>
    </w:p>
    <w:p w:rsidR="00553E0F" w:rsidRPr="00365869" w:rsidRDefault="00553E0F" w:rsidP="00553E0F">
      <w:pPr>
        <w:rPr>
          <w:lang w:val="es-ES_tradnl"/>
        </w:rPr>
      </w:pPr>
    </w:p>
    <w:p w:rsidR="00553E0F" w:rsidRPr="00365869" w:rsidRDefault="00553E0F" w:rsidP="00553E0F">
      <w:r w:rsidRPr="00365869">
        <w:fldChar w:fldCharType="begin"/>
      </w:r>
      <w:r w:rsidRPr="00365869">
        <w:instrText xml:space="preserve"> AUTONUM </w:instrText>
      </w:r>
      <w:r w:rsidRPr="00365869">
        <w:fldChar w:fldCharType="end"/>
      </w:r>
      <w:r w:rsidRPr="00365869">
        <w:tab/>
        <w:t xml:space="preserve">En su período de sesiones celebrado el 6 y el 7 de marzo de 2014, el Comité de Coordinación decidió por consenso </w:t>
      </w:r>
      <w:r w:rsidR="00E32C4A">
        <w:t>designar</w:t>
      </w:r>
      <w:r w:rsidRPr="00365869">
        <w:t xml:space="preserve"> al Sr. Francis </w:t>
      </w:r>
      <w:proofErr w:type="spellStart"/>
      <w:r w:rsidRPr="00365869">
        <w:t>Gurry</w:t>
      </w:r>
      <w:proofErr w:type="spellEnd"/>
      <w:r w:rsidRPr="00365869">
        <w:t xml:space="preserve"> como candidato al cargo de Director General de la OMPI (documento WO/CC/6</w:t>
      </w:r>
      <w:r w:rsidR="00E32C4A">
        <w:t>9</w:t>
      </w:r>
      <w:r w:rsidRPr="00365869">
        <w:t xml:space="preserve">/4, párrafo 21).  Se anexa al presente documento el currículum vitae del candidato, Sr. Francis </w:t>
      </w:r>
      <w:proofErr w:type="spellStart"/>
      <w:r w:rsidRPr="00365869">
        <w:t>Gurry</w:t>
      </w:r>
      <w:proofErr w:type="spellEnd"/>
      <w:r w:rsidRPr="00365869">
        <w:t>.</w:t>
      </w:r>
    </w:p>
    <w:p w:rsidR="00553E0F" w:rsidRPr="00365869" w:rsidRDefault="00553E0F" w:rsidP="00553E0F"/>
    <w:p w:rsidR="00553E0F" w:rsidRPr="00553E0F" w:rsidRDefault="00553E0F" w:rsidP="00553E0F">
      <w:pPr>
        <w:pStyle w:val="Closing"/>
        <w:ind w:left="0"/>
        <w:jc w:val="left"/>
        <w:rPr>
          <w:rFonts w:ascii="Arial" w:hAnsi="Arial" w:cs="Arial"/>
          <w:sz w:val="22"/>
          <w:szCs w:val="22"/>
          <w:lang w:val="es-ES_tradnl"/>
        </w:rPr>
      </w:pPr>
      <w:r w:rsidRPr="00365869">
        <w:rPr>
          <w:rFonts w:ascii="Arial" w:hAnsi="Arial" w:cs="Arial"/>
          <w:sz w:val="22"/>
          <w:szCs w:val="22"/>
        </w:rPr>
        <w:fldChar w:fldCharType="begin"/>
      </w:r>
      <w:r w:rsidRPr="00553E0F">
        <w:rPr>
          <w:rFonts w:ascii="Arial" w:hAnsi="Arial" w:cs="Arial"/>
          <w:sz w:val="22"/>
          <w:szCs w:val="22"/>
          <w:lang w:val="es-ES_tradnl"/>
        </w:rPr>
        <w:instrText xml:space="preserve"> AUTONUM </w:instrText>
      </w:r>
      <w:r w:rsidRPr="00365869">
        <w:rPr>
          <w:rFonts w:ascii="Arial" w:hAnsi="Arial" w:cs="Arial"/>
          <w:sz w:val="22"/>
          <w:szCs w:val="22"/>
        </w:rPr>
        <w:fldChar w:fldCharType="end"/>
      </w:r>
      <w:r w:rsidRPr="00553E0F">
        <w:rPr>
          <w:rFonts w:ascii="Arial" w:hAnsi="Arial" w:cs="Arial"/>
          <w:sz w:val="22"/>
          <w:szCs w:val="22"/>
          <w:lang w:val="es-ES_tradnl"/>
        </w:rPr>
        <w:tab/>
      </w:r>
      <w:r w:rsidRPr="00365869">
        <w:rPr>
          <w:rFonts w:ascii="Arial" w:hAnsi="Arial" w:cs="Arial"/>
          <w:sz w:val="22"/>
          <w:szCs w:val="22"/>
          <w:lang w:val="es-ES_tradnl"/>
        </w:rPr>
        <w:t>En virtud del Artículo 9.3) del Convenio de la OMPI se propone nombrar al Sr. </w:t>
      </w:r>
      <w:proofErr w:type="spellStart"/>
      <w:r w:rsidRPr="00365869">
        <w:rPr>
          <w:rFonts w:ascii="Arial" w:hAnsi="Arial" w:cs="Arial"/>
          <w:sz w:val="22"/>
          <w:szCs w:val="22"/>
          <w:lang w:val="es-ES_tradnl"/>
        </w:rPr>
        <w:t>Gurry</w:t>
      </w:r>
      <w:proofErr w:type="spellEnd"/>
      <w:r w:rsidRPr="00365869">
        <w:rPr>
          <w:rFonts w:ascii="Arial" w:hAnsi="Arial" w:cs="Arial"/>
          <w:sz w:val="22"/>
          <w:szCs w:val="22"/>
          <w:lang w:val="es-ES_tradnl"/>
        </w:rPr>
        <w:t xml:space="preserve"> por un segundo período de seis años.</w:t>
      </w:r>
      <w:r w:rsidRPr="00553E0F">
        <w:rPr>
          <w:rFonts w:ascii="Arial" w:hAnsi="Arial" w:cs="Arial"/>
          <w:sz w:val="22"/>
          <w:szCs w:val="22"/>
          <w:lang w:val="es-ES_tradnl"/>
        </w:rPr>
        <w:t xml:space="preserve">  </w:t>
      </w:r>
      <w:r w:rsidRPr="00365869">
        <w:rPr>
          <w:rFonts w:ascii="Arial" w:hAnsi="Arial" w:cs="Arial"/>
          <w:sz w:val="22"/>
          <w:szCs w:val="22"/>
          <w:lang w:val="es-ES_tradnl"/>
        </w:rPr>
        <w:t>El nuevo mandato del Sr. </w:t>
      </w:r>
      <w:proofErr w:type="spellStart"/>
      <w:r w:rsidRPr="00365869">
        <w:rPr>
          <w:rFonts w:ascii="Arial" w:hAnsi="Arial" w:cs="Arial"/>
          <w:sz w:val="22"/>
          <w:szCs w:val="22"/>
          <w:lang w:val="es-ES_tradnl"/>
        </w:rPr>
        <w:t>Gurry</w:t>
      </w:r>
      <w:proofErr w:type="spellEnd"/>
      <w:r w:rsidRPr="00365869">
        <w:rPr>
          <w:rFonts w:ascii="Arial" w:hAnsi="Arial" w:cs="Arial"/>
          <w:sz w:val="22"/>
          <w:szCs w:val="22"/>
          <w:lang w:val="es-ES_tradnl"/>
        </w:rPr>
        <w:t xml:space="preserve"> comenzaría el 1 de octubre de 2014 y, conforme a la práctica vigente de los mandatos de seis años, llegaría a su término el 30 de septiembre de 2020.</w:t>
      </w:r>
    </w:p>
    <w:p w:rsidR="00553E0F" w:rsidRDefault="00553E0F">
      <w:pPr>
        <w:rPr>
          <w:rFonts w:eastAsia="Times New Roman"/>
          <w:sz w:val="24"/>
          <w:szCs w:val="24"/>
          <w:lang w:val="es-ES_tradnl" w:eastAsia="en-US"/>
        </w:rPr>
      </w:pPr>
      <w:r>
        <w:rPr>
          <w:lang w:val="es-ES_tradnl"/>
        </w:rPr>
        <w:br w:type="page"/>
      </w:r>
    </w:p>
    <w:p w:rsidR="00553E0F" w:rsidRPr="00553E0F" w:rsidRDefault="00553E0F" w:rsidP="004B108D">
      <w:pPr>
        <w:pStyle w:val="Closing"/>
        <w:spacing w:line="360" w:lineRule="auto"/>
        <w:ind w:left="0"/>
        <w:jc w:val="left"/>
        <w:rPr>
          <w:rFonts w:ascii="Arial" w:hAnsi="Arial" w:cs="Arial"/>
          <w:lang w:val="es-ES_tradnl"/>
        </w:rPr>
      </w:pPr>
    </w:p>
    <w:p w:rsidR="00553E0F" w:rsidRPr="00365869" w:rsidRDefault="00553E0F" w:rsidP="00B56FBC">
      <w:pPr>
        <w:pStyle w:val="Endofdocument-Annex"/>
        <w:tabs>
          <w:tab w:val="left" w:pos="6096"/>
        </w:tabs>
        <w:rPr>
          <w:i/>
          <w:iCs/>
          <w:lang w:val="es-ES_tradnl"/>
        </w:rPr>
      </w:pPr>
      <w:r w:rsidRPr="00365869">
        <w:rPr>
          <w:i/>
          <w:iCs/>
        </w:rPr>
        <w:fldChar w:fldCharType="begin"/>
      </w:r>
      <w:r w:rsidRPr="00365869">
        <w:rPr>
          <w:i/>
          <w:iCs/>
          <w:lang w:val="es-ES_tradnl"/>
        </w:rPr>
        <w:instrText xml:space="preserve"> AUTONUM </w:instrText>
      </w:r>
      <w:r w:rsidRPr="00365869">
        <w:rPr>
          <w:i/>
          <w:iCs/>
        </w:rPr>
        <w:fldChar w:fldCharType="end"/>
      </w:r>
      <w:r w:rsidRPr="00365869">
        <w:rPr>
          <w:i/>
          <w:iCs/>
          <w:lang w:val="es-ES_tradnl"/>
        </w:rPr>
        <w:tab/>
        <w:t xml:space="preserve">Se invita a las Asambleas de la Unión de París y de la Unión de Berna y a la Asamblea General de la OMPI a pronunciarse sobre </w:t>
      </w:r>
      <w:r w:rsidR="00E32C4A">
        <w:rPr>
          <w:i/>
          <w:iCs/>
          <w:lang w:val="es-ES_tradnl"/>
        </w:rPr>
        <w:t>la designación d</w:t>
      </w:r>
      <w:r w:rsidRPr="00365869">
        <w:rPr>
          <w:i/>
          <w:iCs/>
          <w:lang w:val="es-ES_tradnl"/>
        </w:rPr>
        <w:t>el Comité de Coordinación de la OMPI, señalad</w:t>
      </w:r>
      <w:r w:rsidR="00E32C4A">
        <w:rPr>
          <w:i/>
          <w:iCs/>
          <w:lang w:val="es-ES_tradnl"/>
        </w:rPr>
        <w:t>a</w:t>
      </w:r>
      <w:r w:rsidRPr="00365869">
        <w:rPr>
          <w:i/>
          <w:iCs/>
          <w:lang w:val="es-ES_tradnl"/>
        </w:rPr>
        <w:t xml:space="preserve"> en el párrafo 3.</w:t>
      </w:r>
    </w:p>
    <w:p w:rsidR="00553E0F" w:rsidRPr="00365869" w:rsidRDefault="00553E0F" w:rsidP="00B56FBC">
      <w:pPr>
        <w:pStyle w:val="Endofdocument-Annex"/>
        <w:tabs>
          <w:tab w:val="left" w:pos="6096"/>
        </w:tabs>
        <w:rPr>
          <w:i/>
          <w:iCs/>
          <w:lang w:val="es-ES_tradnl"/>
        </w:rPr>
      </w:pPr>
    </w:p>
    <w:p w:rsidR="00553E0F" w:rsidRPr="00553E0F" w:rsidRDefault="00553E0F" w:rsidP="00B56FBC">
      <w:pPr>
        <w:pStyle w:val="Endofdocument-Annex"/>
        <w:tabs>
          <w:tab w:val="left" w:pos="6096"/>
        </w:tabs>
        <w:rPr>
          <w:i/>
          <w:iCs/>
          <w:lang w:val="es-ES_tradnl"/>
        </w:rPr>
      </w:pPr>
      <w:r w:rsidRPr="00365869">
        <w:rPr>
          <w:i/>
          <w:iCs/>
        </w:rPr>
        <w:fldChar w:fldCharType="begin"/>
      </w:r>
      <w:r w:rsidRPr="00553E0F">
        <w:rPr>
          <w:i/>
          <w:iCs/>
          <w:lang w:val="es-ES_tradnl"/>
        </w:rPr>
        <w:instrText xml:space="preserve"> AUTONUM  </w:instrText>
      </w:r>
      <w:r w:rsidRPr="00365869">
        <w:rPr>
          <w:i/>
          <w:iCs/>
        </w:rPr>
        <w:fldChar w:fldCharType="end"/>
      </w:r>
      <w:r w:rsidRPr="00553E0F">
        <w:rPr>
          <w:i/>
          <w:iCs/>
          <w:lang w:val="es-ES_tradnl"/>
        </w:rPr>
        <w:tab/>
      </w:r>
      <w:r w:rsidRPr="00365869">
        <w:rPr>
          <w:i/>
          <w:iCs/>
          <w:lang w:val="es-ES_tradnl"/>
        </w:rPr>
        <w:t xml:space="preserve">Se invita a la Asamblea General de la OMPI a </w:t>
      </w:r>
      <w:r w:rsidR="00E32C4A">
        <w:rPr>
          <w:i/>
          <w:iCs/>
          <w:lang w:val="es-ES_tradnl"/>
        </w:rPr>
        <w:t>nombrar</w:t>
      </w:r>
      <w:r w:rsidRPr="00365869">
        <w:rPr>
          <w:i/>
          <w:iCs/>
          <w:lang w:val="es-ES_tradnl"/>
        </w:rPr>
        <w:t xml:space="preserve"> Director General al Sr. Francis </w:t>
      </w:r>
      <w:proofErr w:type="spellStart"/>
      <w:r w:rsidRPr="00365869">
        <w:rPr>
          <w:i/>
          <w:iCs/>
          <w:lang w:val="es-ES_tradnl"/>
        </w:rPr>
        <w:t>Gurry</w:t>
      </w:r>
      <w:proofErr w:type="spellEnd"/>
      <w:r w:rsidRPr="00365869">
        <w:rPr>
          <w:i/>
          <w:iCs/>
          <w:lang w:val="es-ES_tradnl"/>
        </w:rPr>
        <w:t xml:space="preserve"> </w:t>
      </w:r>
      <w:r w:rsidR="00C34281">
        <w:rPr>
          <w:i/>
          <w:iCs/>
          <w:lang w:val="es-ES_tradnl"/>
        </w:rPr>
        <w:t>por</w:t>
      </w:r>
      <w:r w:rsidR="00C34281" w:rsidRPr="00365869">
        <w:rPr>
          <w:i/>
          <w:iCs/>
          <w:lang w:val="es-ES_tradnl"/>
        </w:rPr>
        <w:t xml:space="preserve"> </w:t>
      </w:r>
      <w:r w:rsidRPr="00365869">
        <w:rPr>
          <w:i/>
          <w:iCs/>
          <w:lang w:val="es-ES_tradnl"/>
        </w:rPr>
        <w:t>un segundo mandato correspondiente al período comprendido entre el 1 de octubre de 2014 y el 30 de septiembre de 2020.</w:t>
      </w:r>
    </w:p>
    <w:p w:rsidR="00553E0F" w:rsidRPr="00553E0F" w:rsidRDefault="00553E0F" w:rsidP="00553E0F">
      <w:pPr>
        <w:pStyle w:val="Endofdocument-Annex"/>
        <w:rPr>
          <w:lang w:val="es-ES_tradnl"/>
        </w:rPr>
      </w:pPr>
    </w:p>
    <w:p w:rsidR="00553E0F" w:rsidRPr="00553E0F" w:rsidRDefault="00553E0F" w:rsidP="00553E0F">
      <w:pPr>
        <w:pStyle w:val="Endofdocument-Annex"/>
        <w:rPr>
          <w:lang w:val="es-ES_tradnl"/>
        </w:rPr>
      </w:pPr>
    </w:p>
    <w:p w:rsidR="00553E0F" w:rsidRPr="00553E0F" w:rsidRDefault="00553E0F" w:rsidP="00553E0F">
      <w:pPr>
        <w:pStyle w:val="Endofdocument-Annex"/>
        <w:rPr>
          <w:lang w:val="es-ES_tradnl"/>
        </w:rPr>
      </w:pPr>
      <w:bookmarkStart w:id="5" w:name="_GoBack"/>
      <w:bookmarkEnd w:id="5"/>
    </w:p>
    <w:p w:rsidR="00553E0F" w:rsidRPr="00365869" w:rsidRDefault="00553E0F" w:rsidP="00553E0F">
      <w:pPr>
        <w:pStyle w:val="Endofdocument-Annex"/>
      </w:pPr>
      <w:r w:rsidRPr="00365869">
        <w:rPr>
          <w:lang w:val="es-ES_tradnl"/>
        </w:rPr>
        <w:t>[Sigue el Anexo]</w:t>
      </w:r>
    </w:p>
    <w:sectPr w:rsidR="00553E0F" w:rsidRPr="00365869" w:rsidSect="00553E0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0F" w:rsidRDefault="00553E0F">
      <w:r>
        <w:separator/>
      </w:r>
    </w:p>
  </w:endnote>
  <w:endnote w:type="continuationSeparator" w:id="0">
    <w:p w:rsidR="00553E0F" w:rsidRPr="009D30E6" w:rsidRDefault="00553E0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53E0F" w:rsidRPr="007E663E" w:rsidRDefault="00553E0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53E0F" w:rsidRPr="007E663E" w:rsidRDefault="00553E0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0F" w:rsidRDefault="00553E0F">
      <w:r>
        <w:separator/>
      </w:r>
    </w:p>
  </w:footnote>
  <w:footnote w:type="continuationSeparator" w:id="0">
    <w:p w:rsidR="00553E0F" w:rsidRPr="009D30E6" w:rsidRDefault="00553E0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53E0F" w:rsidRPr="007E663E" w:rsidRDefault="00553E0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53E0F" w:rsidRPr="007E663E" w:rsidRDefault="00553E0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553E0F" w:rsidP="00477D6B">
    <w:pPr>
      <w:jc w:val="right"/>
    </w:pPr>
    <w:bookmarkStart w:id="6" w:name="Code2"/>
    <w:bookmarkEnd w:id="6"/>
    <w:r>
      <w:t>A/53/2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56FBC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0F"/>
    <w:rsid w:val="00010686"/>
    <w:rsid w:val="00052915"/>
    <w:rsid w:val="000E3BB3"/>
    <w:rsid w:val="000F5E56"/>
    <w:rsid w:val="001362EE"/>
    <w:rsid w:val="00152CEA"/>
    <w:rsid w:val="001552DB"/>
    <w:rsid w:val="001832A6"/>
    <w:rsid w:val="002634C4"/>
    <w:rsid w:val="00286753"/>
    <w:rsid w:val="002E0F47"/>
    <w:rsid w:val="002F4E68"/>
    <w:rsid w:val="00354647"/>
    <w:rsid w:val="00377273"/>
    <w:rsid w:val="003845C1"/>
    <w:rsid w:val="00387287"/>
    <w:rsid w:val="003E48F1"/>
    <w:rsid w:val="003F347A"/>
    <w:rsid w:val="00414D5A"/>
    <w:rsid w:val="00423E3E"/>
    <w:rsid w:val="00427AF4"/>
    <w:rsid w:val="0045231F"/>
    <w:rsid w:val="004647DA"/>
    <w:rsid w:val="00477808"/>
    <w:rsid w:val="00477D6B"/>
    <w:rsid w:val="004A6C37"/>
    <w:rsid w:val="004B108D"/>
    <w:rsid w:val="004E297D"/>
    <w:rsid w:val="005332F0"/>
    <w:rsid w:val="0055013B"/>
    <w:rsid w:val="00553E0F"/>
    <w:rsid w:val="00571B99"/>
    <w:rsid w:val="00605827"/>
    <w:rsid w:val="00675021"/>
    <w:rsid w:val="006A06C6"/>
    <w:rsid w:val="007224C8"/>
    <w:rsid w:val="00794BE2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B6241"/>
    <w:rsid w:val="00A16FC0"/>
    <w:rsid w:val="00A32C9E"/>
    <w:rsid w:val="00AB613D"/>
    <w:rsid w:val="00AE7F20"/>
    <w:rsid w:val="00B56FBC"/>
    <w:rsid w:val="00B65A0A"/>
    <w:rsid w:val="00B67CDC"/>
    <w:rsid w:val="00B72D36"/>
    <w:rsid w:val="00BC4164"/>
    <w:rsid w:val="00BD2DCC"/>
    <w:rsid w:val="00C34281"/>
    <w:rsid w:val="00C90559"/>
    <w:rsid w:val="00CA2251"/>
    <w:rsid w:val="00D14A92"/>
    <w:rsid w:val="00D262F8"/>
    <w:rsid w:val="00D56C7C"/>
    <w:rsid w:val="00D71B4D"/>
    <w:rsid w:val="00D90289"/>
    <w:rsid w:val="00D93D55"/>
    <w:rsid w:val="00DC4C60"/>
    <w:rsid w:val="00E0079A"/>
    <w:rsid w:val="00E32C4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8"/>
      <w:lang w:val="es-ES_tradnl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Meetingplacedate">
    <w:name w:val="Meeting place &amp; dat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414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D5A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Char">
    <w:name w:val="Char 字元 字元"/>
    <w:basedOn w:val="Normal"/>
    <w:rsid w:val="00553E0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Closing">
    <w:name w:val="Closing"/>
    <w:basedOn w:val="Normal"/>
    <w:link w:val="ClosingChar"/>
    <w:rsid w:val="00553E0F"/>
    <w:pPr>
      <w:ind w:left="4536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losingChar">
    <w:name w:val="Closing Char"/>
    <w:basedOn w:val="DefaultParagraphFont"/>
    <w:link w:val="Closing"/>
    <w:rsid w:val="00553E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8"/>
      <w:lang w:val="es-ES_tradnl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Meetingplacedate">
    <w:name w:val="Meeting place &amp; dat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414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D5A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Char">
    <w:name w:val="Char 字元 字元"/>
    <w:basedOn w:val="Normal"/>
    <w:rsid w:val="00553E0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Closing">
    <w:name w:val="Closing"/>
    <w:basedOn w:val="Normal"/>
    <w:link w:val="ClosingChar"/>
    <w:rsid w:val="00553E0F"/>
    <w:pPr>
      <w:ind w:left="4536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losingChar">
    <w:name w:val="Closing Char"/>
    <w:basedOn w:val="DefaultParagraphFont"/>
    <w:link w:val="Closing"/>
    <w:rsid w:val="00553E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53 (S).dotm</Template>
  <TotalTime>11</TotalTime>
  <Pages>2</Pages>
  <Words>345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A/53/2</vt:lpstr>
    </vt:vector>
  </TitlesOfParts>
  <Company>WIPO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A/53/2</dc:title>
  <dc:creator>ZEPEDA LEISTENSCHNEIDER Verónica</dc:creator>
  <dc:description>LM/vz_x000d_
03.04.14</dc:description>
  <cp:lastModifiedBy>MARIN-CUDRAZ DAVI Nicoletta</cp:lastModifiedBy>
  <cp:revision>6</cp:revision>
  <cp:lastPrinted>2014-04-03T14:53:00Z</cp:lastPrinted>
  <dcterms:created xsi:type="dcterms:W3CDTF">2014-04-03T08:29:00Z</dcterms:created>
  <dcterms:modified xsi:type="dcterms:W3CDTF">2014-04-04T12:19:00Z</dcterms:modified>
</cp:coreProperties>
</file>