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17DD3">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DF0C87" w:rsidP="00916EE2">
            <w:r>
              <w:rPr>
                <w:noProof/>
                <w:lang w:eastAsia="en-US"/>
              </w:rPr>
              <w:drawing>
                <wp:inline distT="0" distB="0" distL="0" distR="0" wp14:anchorId="1C708CC4" wp14:editId="24D4F26E">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DB1F46" w:rsidP="005B412B">
            <w:pPr>
              <w:jc w:val="right"/>
              <w:rPr>
                <w:rFonts w:ascii="Arial Black" w:hAnsi="Arial Black"/>
                <w:caps/>
                <w:sz w:val="15"/>
              </w:rPr>
            </w:pPr>
            <w:r w:rsidRPr="00DB1F46">
              <w:rPr>
                <w:rFonts w:ascii="Arial Black" w:hAnsi="Arial Black"/>
                <w:caps/>
                <w:sz w:val="15"/>
              </w:rPr>
              <w:t>WO/PBC/21</w:t>
            </w:r>
            <w:r>
              <w:rPr>
                <w:rFonts w:ascii="Arial Black" w:hAnsi="Arial Black"/>
                <w:caps/>
                <w:sz w:val="15"/>
              </w:rPr>
              <w:t>/</w:t>
            </w:r>
            <w:bookmarkStart w:id="0" w:name="Code"/>
            <w:bookmarkEnd w:id="0"/>
            <w:r w:rsidR="001A7EB5">
              <w:rPr>
                <w:rFonts w:ascii="Arial Black" w:hAnsi="Arial Black"/>
                <w:caps/>
                <w:sz w:val="15"/>
              </w:rPr>
              <w:t>21</w:t>
            </w:r>
            <w:r w:rsidR="00DF0C87">
              <w:rPr>
                <w:rFonts w:ascii="Arial Black" w:hAnsi="Arial Black"/>
                <w:caps/>
                <w:sz w:val="15"/>
              </w:rPr>
              <w:t xml:space="preserve"> </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DF0C87">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DF0C87">
              <w:rPr>
                <w:rFonts w:ascii="Arial Black" w:hAnsi="Arial Black"/>
                <w:caps/>
                <w:sz w:val="15"/>
              </w:rPr>
              <w:t>September 13, 2013</w:t>
            </w:r>
          </w:p>
        </w:tc>
      </w:tr>
    </w:tbl>
    <w:p w:rsidR="008B2CC1" w:rsidRPr="008B2CC1" w:rsidRDefault="008B2CC1" w:rsidP="008B2CC1"/>
    <w:p w:rsidR="008B2CC1" w:rsidRPr="008B2CC1" w:rsidRDefault="008B2CC1" w:rsidP="008B2CC1"/>
    <w:p w:rsidR="008B2CC1" w:rsidRPr="008B2CC1" w:rsidRDefault="008B2CC1" w:rsidP="008B2CC1"/>
    <w:p w:rsidR="00DB1F46" w:rsidRPr="003845C1" w:rsidRDefault="00DB1F46" w:rsidP="00DB1F46">
      <w:pPr>
        <w:rPr>
          <w:b/>
          <w:sz w:val="28"/>
          <w:szCs w:val="28"/>
        </w:rPr>
      </w:pPr>
      <w:r>
        <w:rPr>
          <w:b/>
          <w:sz w:val="28"/>
          <w:szCs w:val="28"/>
        </w:rPr>
        <w:t>Program and Budget Committee</w:t>
      </w:r>
    </w:p>
    <w:p w:rsidR="003845C1" w:rsidRDefault="003845C1" w:rsidP="003845C1"/>
    <w:p w:rsidR="003845C1" w:rsidRDefault="003845C1" w:rsidP="003845C1"/>
    <w:p w:rsidR="00DB1F46" w:rsidRPr="003845C1" w:rsidRDefault="00DB1F46" w:rsidP="00DB1F46">
      <w:pPr>
        <w:rPr>
          <w:b/>
          <w:sz w:val="24"/>
          <w:szCs w:val="24"/>
        </w:rPr>
      </w:pPr>
      <w:r>
        <w:rPr>
          <w:b/>
          <w:sz w:val="24"/>
          <w:szCs w:val="24"/>
        </w:rPr>
        <w:t xml:space="preserve">Twenty-First </w:t>
      </w:r>
      <w:proofErr w:type="gramStart"/>
      <w:r>
        <w:rPr>
          <w:b/>
          <w:sz w:val="24"/>
          <w:szCs w:val="24"/>
        </w:rPr>
        <w:t>Session</w:t>
      </w:r>
      <w:proofErr w:type="gramEnd"/>
    </w:p>
    <w:p w:rsidR="00DB1F46" w:rsidRPr="003845C1" w:rsidRDefault="00DB1F46" w:rsidP="00DB1F46">
      <w:pPr>
        <w:rPr>
          <w:b/>
          <w:sz w:val="24"/>
          <w:szCs w:val="24"/>
        </w:rPr>
      </w:pPr>
      <w:r w:rsidRPr="00B479F1">
        <w:rPr>
          <w:b/>
          <w:sz w:val="24"/>
          <w:szCs w:val="24"/>
        </w:rPr>
        <w:t xml:space="preserve">Geneva, September </w:t>
      </w:r>
      <w:r>
        <w:rPr>
          <w:b/>
          <w:sz w:val="24"/>
          <w:szCs w:val="24"/>
        </w:rPr>
        <w:t>9</w:t>
      </w:r>
      <w:r w:rsidRPr="00B479F1">
        <w:rPr>
          <w:b/>
          <w:sz w:val="24"/>
          <w:szCs w:val="24"/>
        </w:rPr>
        <w:t xml:space="preserve"> to </w:t>
      </w:r>
      <w:r>
        <w:rPr>
          <w:b/>
          <w:sz w:val="24"/>
          <w:szCs w:val="24"/>
        </w:rPr>
        <w:t>13, 2013</w:t>
      </w:r>
    </w:p>
    <w:p w:rsidR="008B2CC1" w:rsidRPr="008B2CC1" w:rsidRDefault="008B2CC1" w:rsidP="008B2CC1"/>
    <w:p w:rsidR="008B2CC1" w:rsidRPr="008B2CC1" w:rsidRDefault="008B2CC1" w:rsidP="008B2CC1"/>
    <w:p w:rsidR="008B2CC1" w:rsidRPr="008B2CC1" w:rsidRDefault="008B2CC1" w:rsidP="008B2CC1"/>
    <w:p w:rsidR="002928D3" w:rsidRDefault="002928D3" w:rsidP="0053057A">
      <w:bookmarkStart w:id="3" w:name="TitleOfDoc"/>
      <w:bookmarkEnd w:id="3"/>
    </w:p>
    <w:p w:rsidR="00DF0C87" w:rsidRDefault="00DF0C87" w:rsidP="00DF0C87">
      <w:pPr>
        <w:rPr>
          <w:caps/>
          <w:sz w:val="24"/>
        </w:rPr>
      </w:pPr>
    </w:p>
    <w:p w:rsidR="00DF0C87" w:rsidRPr="003845C1" w:rsidRDefault="00DF0C87" w:rsidP="00DF0C87">
      <w:pPr>
        <w:rPr>
          <w:caps/>
          <w:sz w:val="24"/>
        </w:rPr>
      </w:pPr>
      <w:r>
        <w:rPr>
          <w:caps/>
          <w:sz w:val="24"/>
        </w:rPr>
        <w:t xml:space="preserve">SUMMARY OF DECISIONS AND RECOMMENDATIONS </w:t>
      </w:r>
    </w:p>
    <w:p w:rsidR="00DF0C87" w:rsidRPr="008B2CC1" w:rsidRDefault="00DF0C87" w:rsidP="00DF0C87"/>
    <w:p w:rsidR="00DF0C87" w:rsidRPr="008B2CC1" w:rsidRDefault="002B30BC" w:rsidP="00DF0C87">
      <w:pPr>
        <w:rPr>
          <w:i/>
        </w:rPr>
      </w:pPr>
      <w:proofErr w:type="gramStart"/>
      <w:r>
        <w:rPr>
          <w:i/>
        </w:rPr>
        <w:t>adopted</w:t>
      </w:r>
      <w:proofErr w:type="gramEnd"/>
      <w:r>
        <w:rPr>
          <w:i/>
        </w:rPr>
        <w:t xml:space="preserve"> by the Program and B</w:t>
      </w:r>
      <w:r w:rsidR="005B412B">
        <w:rPr>
          <w:i/>
        </w:rPr>
        <w:t>udget Committee</w:t>
      </w:r>
    </w:p>
    <w:p w:rsidR="00DF0C87" w:rsidRDefault="00DF0C87" w:rsidP="00DF0C87"/>
    <w:p w:rsidR="00DF0C87" w:rsidRDefault="00DF0C87" w:rsidP="00DF0C87"/>
    <w:p w:rsidR="00DF0C87" w:rsidRDefault="00DF0C87" w:rsidP="00DF0C87"/>
    <w:p w:rsidR="00DF0C87" w:rsidRDefault="00DF0C87" w:rsidP="00DF0C87"/>
    <w:p w:rsidR="00DF0C87" w:rsidRDefault="00DF0C87" w:rsidP="00DF0C87">
      <w:pPr>
        <w:pStyle w:val="ONUME"/>
      </w:pPr>
      <w:r>
        <w:t>The present document records the decisions taken and the recommendations made by the Program and Budget Committee (PBC) at its twenty-first session (September 9 to 13, 2013) following consideration of the agenda items and the corresponding documents listed in document WO/PBC/21/1.</w:t>
      </w:r>
    </w:p>
    <w:p w:rsidR="00DF0C87" w:rsidRDefault="00DF0C87" w:rsidP="00DF0C87">
      <w:pPr>
        <w:pStyle w:val="ONUME"/>
      </w:pPr>
      <w:r>
        <w:t>The full report of the twent</w:t>
      </w:r>
      <w:r w:rsidR="00706D45">
        <w:t>y-first</w:t>
      </w:r>
      <w:r>
        <w:t xml:space="preserve"> session of the PBC, for approval in accordance with the established practice, will be produced in due course.</w:t>
      </w:r>
    </w:p>
    <w:p w:rsidR="00DF0C87" w:rsidRDefault="00DF0C87" w:rsidP="00DF0C87">
      <w:pPr>
        <w:pStyle w:val="ONUME"/>
      </w:pPr>
      <w:r>
        <w:t xml:space="preserve">The Summary of Decisions and Recommendations will be presented to the Assemblies of the Member States </w:t>
      </w:r>
      <w:r w:rsidR="005223D2">
        <w:t xml:space="preserve">of WIPO </w:t>
      </w:r>
      <w:bookmarkStart w:id="4" w:name="_GoBack"/>
      <w:bookmarkEnd w:id="4"/>
      <w:r>
        <w:t>at its September 2013 session (in document A</w:t>
      </w:r>
      <w:r w:rsidRPr="00B02A45">
        <w:t>/</w:t>
      </w:r>
      <w:r>
        <w:t>51</w:t>
      </w:r>
      <w:r w:rsidRPr="00B02A45">
        <w:t>/</w:t>
      </w:r>
      <w:r>
        <w:t>14).</w:t>
      </w:r>
    </w:p>
    <w:p w:rsidR="00DF0C87" w:rsidRDefault="00DF0C87" w:rsidP="00DF0C87">
      <w:pPr>
        <w:pStyle w:val="DecisionInvitingPara"/>
        <w:spacing w:line="240" w:lineRule="auto"/>
        <w:rPr>
          <w:rFonts w:cs="Arial"/>
          <w:iCs/>
          <w:sz w:val="22"/>
          <w:szCs w:val="22"/>
        </w:rPr>
      </w:pPr>
    </w:p>
    <w:p w:rsidR="00DF0C87" w:rsidRPr="00F56F29" w:rsidRDefault="00DF0C87" w:rsidP="00DF0C87">
      <w:pPr>
        <w:pStyle w:val="DecisionInvitingPara"/>
        <w:spacing w:line="240" w:lineRule="auto"/>
        <w:rPr>
          <w:rFonts w:cs="Arial"/>
          <w:iCs/>
          <w:sz w:val="22"/>
          <w:szCs w:val="22"/>
        </w:rPr>
      </w:pPr>
    </w:p>
    <w:p w:rsidR="00DF0C87" w:rsidRDefault="00DF0C87" w:rsidP="00DF0C87">
      <w:pPr>
        <w:pStyle w:val="ONUME"/>
        <w:numPr>
          <w:ilvl w:val="0"/>
          <w:numId w:val="0"/>
        </w:numPr>
        <w:tabs>
          <w:tab w:val="left" w:pos="5610"/>
        </w:tabs>
        <w:ind w:left="5610" w:hanging="5610"/>
        <w:rPr>
          <w:szCs w:val="22"/>
        </w:rPr>
        <w:sectPr w:rsidR="00DF0C87" w:rsidSect="0029592B">
          <w:headerReference w:type="default" r:id="rId9"/>
          <w:endnotePr>
            <w:numFmt w:val="decimal"/>
          </w:endnotePr>
          <w:pgSz w:w="11907" w:h="16840" w:code="9"/>
          <w:pgMar w:top="567" w:right="1134" w:bottom="1418" w:left="1418" w:header="510" w:footer="1021" w:gutter="0"/>
          <w:cols w:space="720"/>
          <w:titlePg/>
          <w:docGrid w:linePitch="299"/>
        </w:sectPr>
      </w:pPr>
      <w:r>
        <w:rPr>
          <w:szCs w:val="22"/>
        </w:rPr>
        <w:tab/>
      </w:r>
      <w:r w:rsidRPr="006019C7">
        <w:rPr>
          <w:szCs w:val="22"/>
        </w:rPr>
        <w:t>[</w:t>
      </w:r>
      <w:r>
        <w:rPr>
          <w:szCs w:val="22"/>
        </w:rPr>
        <w:t>List of decisions and recommendations follows]</w:t>
      </w:r>
    </w:p>
    <w:p w:rsidR="00DF0C87" w:rsidRPr="00425C7E" w:rsidRDefault="00DF0C87" w:rsidP="00DF0C87">
      <w:pPr>
        <w:spacing w:after="220"/>
        <w:jc w:val="center"/>
        <w:rPr>
          <w:b/>
          <w:bCs/>
        </w:rPr>
      </w:pPr>
      <w:r w:rsidRPr="00425C7E">
        <w:rPr>
          <w:b/>
          <w:bCs/>
        </w:rPr>
        <w:lastRenderedPageBreak/>
        <w:t>LIST OF DECISIONS AND RECOMMENDATIONS</w:t>
      </w:r>
    </w:p>
    <w:p w:rsidR="00DF0C87" w:rsidRPr="00425C7E" w:rsidRDefault="00DF0C87" w:rsidP="00DF0C87">
      <w:pPr>
        <w:pStyle w:val="ONUME"/>
        <w:numPr>
          <w:ilvl w:val="0"/>
          <w:numId w:val="0"/>
        </w:numPr>
      </w:pPr>
    </w:p>
    <w:p w:rsidR="00DF0C87" w:rsidRPr="00425C7E" w:rsidRDefault="00DF0C87" w:rsidP="00DF0C87">
      <w:pPr>
        <w:pStyle w:val="ONUME"/>
        <w:numPr>
          <w:ilvl w:val="0"/>
          <w:numId w:val="0"/>
        </w:numPr>
        <w:rPr>
          <w:b/>
        </w:rPr>
      </w:pPr>
      <w:r w:rsidRPr="00425C7E">
        <w:rPr>
          <w:b/>
        </w:rPr>
        <w:t>AGENDA ITEM 1</w:t>
      </w:r>
    </w:p>
    <w:p w:rsidR="00DF0C87" w:rsidRPr="00425C7E" w:rsidRDefault="00DF0C87" w:rsidP="00DF0C87">
      <w:pPr>
        <w:pStyle w:val="ONUME"/>
        <w:numPr>
          <w:ilvl w:val="0"/>
          <w:numId w:val="0"/>
        </w:numPr>
      </w:pPr>
      <w:r w:rsidRPr="00425C7E">
        <w:t>OPENING OF THE SESSION</w:t>
      </w:r>
    </w:p>
    <w:p w:rsidR="00DF0C87" w:rsidRPr="00425C7E" w:rsidRDefault="00DF0C87" w:rsidP="00DF0C87">
      <w:pPr>
        <w:pStyle w:val="ONUME"/>
        <w:numPr>
          <w:ilvl w:val="0"/>
          <w:numId w:val="0"/>
        </w:numPr>
      </w:pPr>
    </w:p>
    <w:p w:rsidR="00DF0C87" w:rsidRPr="00425C7E" w:rsidRDefault="00DF0C87" w:rsidP="00DF0C87">
      <w:pPr>
        <w:pStyle w:val="ONUME"/>
        <w:numPr>
          <w:ilvl w:val="0"/>
          <w:numId w:val="0"/>
        </w:numPr>
        <w:rPr>
          <w:b/>
        </w:rPr>
      </w:pPr>
      <w:r w:rsidRPr="00425C7E">
        <w:rPr>
          <w:b/>
        </w:rPr>
        <w:t>AGENDA ITEM 2</w:t>
      </w:r>
    </w:p>
    <w:p w:rsidR="00DF0C87" w:rsidRPr="00425C7E" w:rsidRDefault="00DF0C87" w:rsidP="00DF0C87">
      <w:pPr>
        <w:pStyle w:val="ONUME"/>
        <w:numPr>
          <w:ilvl w:val="0"/>
          <w:numId w:val="0"/>
        </w:numPr>
      </w:pPr>
      <w:r w:rsidRPr="00425C7E">
        <w:t>ADOPTION OF THE AGENDA</w:t>
      </w:r>
    </w:p>
    <w:p w:rsidR="00DF0C87" w:rsidRPr="00425C7E" w:rsidRDefault="00DF0C87" w:rsidP="00DF0C87">
      <w:pPr>
        <w:pStyle w:val="ONUME"/>
        <w:numPr>
          <w:ilvl w:val="0"/>
          <w:numId w:val="0"/>
        </w:numPr>
      </w:pPr>
      <w:proofErr w:type="gramStart"/>
      <w:r>
        <w:t>document</w:t>
      </w:r>
      <w:proofErr w:type="gramEnd"/>
      <w:r>
        <w:t xml:space="preserve"> WO/PBC/21</w:t>
      </w:r>
      <w:r w:rsidRPr="00425C7E">
        <w:t>/1</w:t>
      </w:r>
    </w:p>
    <w:p w:rsidR="00DF0C87" w:rsidRDefault="00DF0C87" w:rsidP="00DF0C87">
      <w:pPr>
        <w:pStyle w:val="ONUME"/>
        <w:numPr>
          <w:ilvl w:val="0"/>
          <w:numId w:val="0"/>
        </w:numPr>
      </w:pPr>
      <w:r w:rsidRPr="00425C7E">
        <w:t>The agenda was adopted</w:t>
      </w:r>
      <w:r w:rsidR="00AD4474">
        <w:t xml:space="preserve"> as amended</w:t>
      </w:r>
      <w:r w:rsidRPr="00425C7E">
        <w:t>.</w:t>
      </w:r>
    </w:p>
    <w:p w:rsidR="00DF0C87" w:rsidRDefault="00DF0C87" w:rsidP="00DF0C87">
      <w:pPr>
        <w:pStyle w:val="ONUME"/>
        <w:numPr>
          <w:ilvl w:val="0"/>
          <w:numId w:val="0"/>
        </w:numPr>
      </w:pPr>
    </w:p>
    <w:p w:rsidR="00DF0C87" w:rsidRPr="00425C7E" w:rsidRDefault="00DF0C87" w:rsidP="00DF0C87">
      <w:pPr>
        <w:pStyle w:val="ONUME"/>
        <w:numPr>
          <w:ilvl w:val="0"/>
          <w:numId w:val="0"/>
        </w:numPr>
        <w:rPr>
          <w:b/>
        </w:rPr>
      </w:pPr>
      <w:r>
        <w:rPr>
          <w:b/>
        </w:rPr>
        <w:t>AGENDA ITEM 3</w:t>
      </w:r>
    </w:p>
    <w:p w:rsidR="00DF0C87" w:rsidRDefault="00DF0C87" w:rsidP="00DF0C87">
      <w:pPr>
        <w:pStyle w:val="ONUME"/>
        <w:numPr>
          <w:ilvl w:val="0"/>
          <w:numId w:val="0"/>
        </w:numPr>
      </w:pPr>
      <w:bookmarkStart w:id="5" w:name="OLE_LINK1"/>
      <w:bookmarkStart w:id="6" w:name="OLE_LINK2"/>
      <w:r w:rsidRPr="005E6A1D">
        <w:t>REPORT BY THE WIPO INDEPENDENT ADVISORY OVERSIGHT COMMITTEE</w:t>
      </w:r>
      <w:bookmarkEnd w:id="5"/>
      <w:bookmarkEnd w:id="6"/>
      <w:r w:rsidRPr="005E6A1D">
        <w:t xml:space="preserve"> (IAOC)</w:t>
      </w:r>
    </w:p>
    <w:p w:rsidR="00DF0C87" w:rsidRDefault="00DF0C87" w:rsidP="00DF0C87">
      <w:pPr>
        <w:pStyle w:val="ONUME"/>
        <w:numPr>
          <w:ilvl w:val="0"/>
          <w:numId w:val="0"/>
        </w:numPr>
      </w:pPr>
      <w:proofErr w:type="gramStart"/>
      <w:r w:rsidRPr="005E6A1D">
        <w:t>document</w:t>
      </w:r>
      <w:proofErr w:type="gramEnd"/>
      <w:r>
        <w:t xml:space="preserve"> </w:t>
      </w:r>
      <w:r w:rsidRPr="005E6A1D">
        <w:t>WO/P</w:t>
      </w:r>
      <w:r>
        <w:t>BC/21/2</w:t>
      </w:r>
    </w:p>
    <w:p w:rsidR="006F0B58" w:rsidRPr="006F0B58" w:rsidRDefault="006F0B58" w:rsidP="006F0B58">
      <w:pPr>
        <w:rPr>
          <w:i/>
        </w:rPr>
      </w:pPr>
      <w:r w:rsidRPr="006F0B58">
        <w:rPr>
          <w:i/>
        </w:rPr>
        <w:t>The Program and Budget Committee (PBC) recommended to the WIPO General Assembly to take note of the content of document WO/PBC/21/2 (Report by the WIPO Independent Advisory Oversight Committee (IAOC)) and to request the Secretariat to continue to take appropriate action in response to the views expressed by the IAOC.  The PBC also requested the IAOC to continue to review and oversee the actions taken by the Secretariat in accordance with its mandate and report on the matter to the PBC.</w:t>
      </w:r>
    </w:p>
    <w:p w:rsidR="009C2AE2" w:rsidRPr="009C2AE2" w:rsidRDefault="009C2AE2" w:rsidP="009C2AE2">
      <w:pPr>
        <w:pStyle w:val="ListParagraph"/>
        <w:tabs>
          <w:tab w:val="left" w:pos="5390"/>
        </w:tabs>
        <w:spacing w:after="220"/>
        <w:ind w:left="0"/>
        <w:jc w:val="left"/>
        <w:rPr>
          <w:rFonts w:ascii="Arial" w:hAnsi="Arial" w:cs="Arial"/>
          <w:i/>
          <w:lang w:val="en-US"/>
        </w:rPr>
      </w:pPr>
    </w:p>
    <w:p w:rsidR="00DF0C87" w:rsidRPr="00425C7E" w:rsidRDefault="00DF0C87" w:rsidP="00DF0C87">
      <w:pPr>
        <w:pStyle w:val="ONUME"/>
        <w:numPr>
          <w:ilvl w:val="0"/>
          <w:numId w:val="0"/>
        </w:numPr>
        <w:rPr>
          <w:b/>
        </w:rPr>
      </w:pPr>
      <w:r>
        <w:rPr>
          <w:b/>
        </w:rPr>
        <w:t>AGENDA ITEM 4</w:t>
      </w:r>
    </w:p>
    <w:p w:rsidR="00DF0C87" w:rsidRPr="00D23DF1" w:rsidRDefault="00DF0C87" w:rsidP="00DF0C87">
      <w:pPr>
        <w:pStyle w:val="ONUME"/>
        <w:numPr>
          <w:ilvl w:val="0"/>
          <w:numId w:val="0"/>
        </w:numPr>
        <w:spacing w:after="0"/>
        <w:rPr>
          <w:szCs w:val="22"/>
        </w:rPr>
      </w:pPr>
      <w:r w:rsidRPr="00D23DF1">
        <w:rPr>
          <w:szCs w:val="22"/>
        </w:rPr>
        <w:t xml:space="preserve">REPORT OF THE SELECTION PANEL FOR THE APPOINTMENT OF THE </w:t>
      </w:r>
      <w:r>
        <w:rPr>
          <w:szCs w:val="22"/>
        </w:rPr>
        <w:t xml:space="preserve">NEW MEMBERS OF THE </w:t>
      </w:r>
      <w:r w:rsidRPr="00D23DF1">
        <w:rPr>
          <w:szCs w:val="22"/>
        </w:rPr>
        <w:t>WIPO INDEPENDENT ADVISORY OVERSIGHT COMMITTEE</w:t>
      </w:r>
      <w:r>
        <w:rPr>
          <w:szCs w:val="22"/>
        </w:rPr>
        <w:t xml:space="preserve"> (IAOC)</w:t>
      </w:r>
    </w:p>
    <w:p w:rsidR="00DF0C87" w:rsidRDefault="00DF0C87" w:rsidP="00DF0C87">
      <w:pPr>
        <w:pStyle w:val="ONUME"/>
        <w:numPr>
          <w:ilvl w:val="0"/>
          <w:numId w:val="0"/>
        </w:numPr>
      </w:pPr>
    </w:p>
    <w:p w:rsidR="00770515" w:rsidRDefault="00770515" w:rsidP="00DF0C87">
      <w:pPr>
        <w:pStyle w:val="ONUME"/>
        <w:numPr>
          <w:ilvl w:val="0"/>
          <w:numId w:val="0"/>
        </w:numPr>
      </w:pPr>
      <w:proofErr w:type="gramStart"/>
      <w:r>
        <w:t>document</w:t>
      </w:r>
      <w:proofErr w:type="gramEnd"/>
      <w:r>
        <w:t xml:space="preserve"> WO/PBC/21/3</w:t>
      </w:r>
    </w:p>
    <w:p w:rsidR="004C72A8" w:rsidRPr="008D2632" w:rsidRDefault="004C72A8" w:rsidP="004C72A8">
      <w:pPr>
        <w:tabs>
          <w:tab w:val="left" w:pos="0"/>
          <w:tab w:val="left" w:pos="567"/>
        </w:tabs>
        <w:spacing w:line="260" w:lineRule="atLeast"/>
        <w:rPr>
          <w:rFonts w:ascii="Arial,Italic" w:eastAsia="Times New Roman" w:hAnsi="Arial,Italic" w:cs="Arial,Italic"/>
          <w:i/>
          <w:iCs/>
          <w:szCs w:val="22"/>
          <w:lang w:eastAsia="en-US"/>
        </w:rPr>
      </w:pPr>
      <w:r w:rsidRPr="008D2632">
        <w:rPr>
          <w:rFonts w:ascii="Arial,Italic" w:eastAsia="Times New Roman" w:hAnsi="Arial,Italic" w:cs="Arial,Italic"/>
          <w:i/>
          <w:iCs/>
          <w:szCs w:val="22"/>
          <w:lang w:eastAsia="en-US"/>
        </w:rPr>
        <w:t xml:space="preserve">The Program and Budget Committee: </w:t>
      </w:r>
    </w:p>
    <w:p w:rsidR="004C72A8" w:rsidRPr="008D2632" w:rsidRDefault="004C72A8" w:rsidP="00817203">
      <w:pPr>
        <w:tabs>
          <w:tab w:val="left" w:pos="567"/>
          <w:tab w:val="left" w:pos="1134"/>
        </w:tabs>
        <w:spacing w:line="260" w:lineRule="atLeast"/>
        <w:ind w:left="567"/>
        <w:rPr>
          <w:rFonts w:ascii="Arial,Italic" w:eastAsia="Times New Roman" w:hAnsi="Arial,Italic" w:cs="Arial,Italic"/>
          <w:i/>
          <w:iCs/>
          <w:szCs w:val="22"/>
          <w:lang w:eastAsia="en-US"/>
        </w:rPr>
      </w:pPr>
    </w:p>
    <w:p w:rsidR="004C72A8" w:rsidRPr="00E875D6" w:rsidRDefault="004C72A8" w:rsidP="00817203">
      <w:pPr>
        <w:tabs>
          <w:tab w:val="left" w:pos="567"/>
          <w:tab w:val="left" w:pos="1134"/>
          <w:tab w:val="left" w:pos="5954"/>
        </w:tabs>
        <w:spacing w:line="260" w:lineRule="atLeast"/>
        <w:ind w:left="567"/>
        <w:rPr>
          <w:rFonts w:ascii="Arial,Italic" w:eastAsia="Times New Roman" w:hAnsi="Arial,Italic" w:cs="Arial,Italic"/>
          <w:i/>
          <w:iCs/>
          <w:szCs w:val="22"/>
          <w:lang w:eastAsia="en-US"/>
        </w:rPr>
      </w:pPr>
      <w:r w:rsidRPr="008D2632">
        <w:rPr>
          <w:rFonts w:ascii="Arial,Italic" w:eastAsia="Times New Roman" w:hAnsi="Arial,Italic" w:cs="Arial,Italic"/>
          <w:i/>
          <w:iCs/>
          <w:szCs w:val="22"/>
          <w:lang w:eastAsia="en-US"/>
        </w:rPr>
        <w:t>(</w:t>
      </w:r>
      <w:proofErr w:type="spellStart"/>
      <w:r w:rsidRPr="008D2632">
        <w:rPr>
          <w:rFonts w:ascii="Arial,Italic" w:eastAsia="Times New Roman" w:hAnsi="Arial,Italic" w:cs="Arial,Italic"/>
          <w:i/>
          <w:iCs/>
          <w:szCs w:val="22"/>
          <w:lang w:eastAsia="en-US"/>
        </w:rPr>
        <w:t>i</w:t>
      </w:r>
      <w:proofErr w:type="spellEnd"/>
      <w:r w:rsidRPr="008D2632">
        <w:rPr>
          <w:rFonts w:ascii="Arial,Italic" w:eastAsia="Times New Roman" w:hAnsi="Arial,Italic" w:cs="Arial,Italic"/>
          <w:i/>
          <w:iCs/>
          <w:szCs w:val="22"/>
          <w:lang w:eastAsia="en-US"/>
        </w:rPr>
        <w:t>)</w:t>
      </w:r>
      <w:r w:rsidRPr="008D2632">
        <w:rPr>
          <w:rFonts w:ascii="Arial,Italic" w:eastAsia="Times New Roman" w:hAnsi="Arial,Italic" w:cs="Arial,Italic"/>
          <w:i/>
          <w:iCs/>
          <w:szCs w:val="22"/>
          <w:lang w:eastAsia="en-US"/>
        </w:rPr>
        <w:tab/>
        <w:t>approve</w:t>
      </w:r>
      <w:r w:rsidR="00225D50">
        <w:rPr>
          <w:rFonts w:ascii="Arial,Italic" w:eastAsia="Times New Roman" w:hAnsi="Arial,Italic" w:cs="Arial,Italic"/>
          <w:i/>
          <w:iCs/>
          <w:szCs w:val="22"/>
          <w:lang w:eastAsia="en-US"/>
        </w:rPr>
        <w:t>d</w:t>
      </w:r>
      <w:r w:rsidRPr="008D2632">
        <w:rPr>
          <w:rFonts w:ascii="Arial,Italic" w:eastAsia="Times New Roman" w:hAnsi="Arial,Italic" w:cs="Arial,Italic"/>
          <w:i/>
          <w:iCs/>
          <w:szCs w:val="22"/>
          <w:lang w:eastAsia="en-US"/>
        </w:rPr>
        <w:t xml:space="preserve"> the recommendations of the Selection Panel for selection of three new members of the WIPO Independent Advisory Oversight Committee, as </w:t>
      </w:r>
      <w:r>
        <w:rPr>
          <w:rFonts w:ascii="Arial,Italic" w:eastAsia="Times New Roman" w:hAnsi="Arial,Italic" w:cs="Arial,Italic"/>
          <w:i/>
          <w:iCs/>
          <w:szCs w:val="22"/>
          <w:lang w:eastAsia="en-US"/>
        </w:rPr>
        <w:t>contained</w:t>
      </w:r>
      <w:r w:rsidRPr="008D2632">
        <w:rPr>
          <w:rFonts w:ascii="Arial,Italic" w:eastAsia="Times New Roman" w:hAnsi="Arial,Italic" w:cs="Arial,Italic"/>
          <w:i/>
          <w:iCs/>
          <w:szCs w:val="22"/>
          <w:lang w:eastAsia="en-US"/>
        </w:rPr>
        <w:t xml:space="preserve"> in paragraph</w:t>
      </w:r>
      <w:r>
        <w:rPr>
          <w:rFonts w:ascii="Arial,Italic" w:eastAsia="Times New Roman" w:hAnsi="Arial,Italic" w:cs="Arial,Italic"/>
          <w:i/>
          <w:iCs/>
          <w:szCs w:val="22"/>
          <w:lang w:eastAsia="en-US"/>
        </w:rPr>
        <w:t> </w:t>
      </w:r>
      <w:r w:rsidRPr="00E875D6">
        <w:rPr>
          <w:rFonts w:ascii="Arial,Italic" w:eastAsia="Times New Roman" w:hAnsi="Arial,Italic" w:cs="Arial,Italic"/>
          <w:i/>
          <w:iCs/>
          <w:szCs w:val="22"/>
          <w:lang w:eastAsia="en-US"/>
        </w:rPr>
        <w:t>31 of the Selection Panel’s Report;  and</w:t>
      </w:r>
    </w:p>
    <w:p w:rsidR="004C72A8" w:rsidRPr="00E875D6" w:rsidRDefault="004C72A8" w:rsidP="00817203">
      <w:pPr>
        <w:tabs>
          <w:tab w:val="left" w:pos="567"/>
          <w:tab w:val="left" w:pos="1134"/>
          <w:tab w:val="left" w:pos="5954"/>
        </w:tabs>
        <w:spacing w:line="260" w:lineRule="atLeast"/>
        <w:ind w:left="567"/>
        <w:rPr>
          <w:rFonts w:ascii="Arial,Italic" w:eastAsia="Times New Roman" w:hAnsi="Arial,Italic" w:cs="Arial,Italic"/>
          <w:i/>
          <w:iCs/>
          <w:szCs w:val="22"/>
          <w:lang w:eastAsia="en-US"/>
        </w:rPr>
      </w:pPr>
    </w:p>
    <w:p w:rsidR="004C72A8" w:rsidRPr="008D2632" w:rsidRDefault="004C72A8" w:rsidP="00817203">
      <w:pPr>
        <w:tabs>
          <w:tab w:val="left" w:pos="567"/>
          <w:tab w:val="left" w:pos="1134"/>
          <w:tab w:val="left" w:pos="5954"/>
        </w:tabs>
        <w:spacing w:line="260" w:lineRule="atLeast"/>
        <w:ind w:left="567"/>
        <w:rPr>
          <w:rFonts w:ascii="Arial,Italic" w:eastAsia="Times New Roman" w:hAnsi="Arial,Italic" w:cs="Arial,Italic"/>
          <w:i/>
          <w:iCs/>
          <w:szCs w:val="22"/>
          <w:lang w:eastAsia="en-US"/>
        </w:rPr>
      </w:pPr>
      <w:r w:rsidRPr="00E875D6">
        <w:rPr>
          <w:rFonts w:ascii="Arial,Italic" w:eastAsia="Times New Roman" w:hAnsi="Arial,Italic" w:cs="Arial,Italic"/>
          <w:i/>
          <w:iCs/>
          <w:szCs w:val="22"/>
          <w:lang w:eastAsia="en-US"/>
        </w:rPr>
        <w:t>(ii)</w:t>
      </w:r>
      <w:r w:rsidRPr="00E875D6">
        <w:rPr>
          <w:rFonts w:ascii="Arial,Italic" w:eastAsia="Times New Roman" w:hAnsi="Arial,Italic" w:cs="Arial,Italic"/>
          <w:i/>
          <w:iCs/>
          <w:szCs w:val="22"/>
          <w:lang w:eastAsia="en-US"/>
        </w:rPr>
        <w:tab/>
      </w:r>
      <w:proofErr w:type="gramStart"/>
      <w:r w:rsidRPr="00E875D6">
        <w:rPr>
          <w:rFonts w:ascii="Arial,Italic" w:eastAsia="Times New Roman" w:hAnsi="Arial,Italic" w:cs="Arial,Italic"/>
          <w:i/>
          <w:iCs/>
          <w:szCs w:val="22"/>
          <w:lang w:eastAsia="en-US"/>
        </w:rPr>
        <w:t>recommend</w:t>
      </w:r>
      <w:r w:rsidR="00225D50">
        <w:rPr>
          <w:rFonts w:ascii="Arial,Italic" w:eastAsia="Times New Roman" w:hAnsi="Arial,Italic" w:cs="Arial,Italic"/>
          <w:i/>
          <w:iCs/>
          <w:szCs w:val="22"/>
          <w:lang w:eastAsia="en-US"/>
        </w:rPr>
        <w:t>ed</w:t>
      </w:r>
      <w:proofErr w:type="gramEnd"/>
      <w:r w:rsidRPr="00E875D6">
        <w:rPr>
          <w:rFonts w:ascii="Arial,Italic" w:eastAsia="Times New Roman" w:hAnsi="Arial,Italic" w:cs="Arial,Italic"/>
          <w:i/>
          <w:iCs/>
          <w:szCs w:val="22"/>
          <w:lang w:eastAsia="en-US"/>
        </w:rPr>
        <w:t xml:space="preserve"> to the General Assembly </w:t>
      </w:r>
      <w:r w:rsidRPr="00A33E83">
        <w:rPr>
          <w:i/>
        </w:rPr>
        <w:t>approv</w:t>
      </w:r>
      <w:r>
        <w:rPr>
          <w:i/>
        </w:rPr>
        <w:t>al of</w:t>
      </w:r>
      <w:r w:rsidRPr="00A33E83">
        <w:rPr>
          <w:i/>
        </w:rPr>
        <w:t xml:space="preserve"> the </w:t>
      </w:r>
      <w:r>
        <w:rPr>
          <w:i/>
        </w:rPr>
        <w:t>recommendation of the Selection Panel for the Appointment of New Members of the WIPO Independent Advisory Oversight Committee (IAOC).</w:t>
      </w:r>
    </w:p>
    <w:p w:rsidR="009E4585" w:rsidRDefault="009E4585" w:rsidP="00DF0C87">
      <w:pPr>
        <w:pStyle w:val="ONUME"/>
        <w:numPr>
          <w:ilvl w:val="0"/>
          <w:numId w:val="0"/>
        </w:numPr>
      </w:pPr>
    </w:p>
    <w:p w:rsidR="00770515" w:rsidRPr="00425C7E" w:rsidRDefault="00770515" w:rsidP="006F0B58">
      <w:pPr>
        <w:pStyle w:val="ONUME"/>
        <w:keepNext/>
        <w:keepLines/>
        <w:numPr>
          <w:ilvl w:val="0"/>
          <w:numId w:val="0"/>
        </w:numPr>
        <w:rPr>
          <w:b/>
        </w:rPr>
      </w:pPr>
      <w:r>
        <w:rPr>
          <w:b/>
        </w:rPr>
        <w:lastRenderedPageBreak/>
        <w:t>AGENDA ITEM 5</w:t>
      </w:r>
    </w:p>
    <w:p w:rsidR="00770515" w:rsidRDefault="009E4585" w:rsidP="006F0B58">
      <w:pPr>
        <w:pStyle w:val="ONUME"/>
        <w:keepNext/>
        <w:keepLines/>
        <w:numPr>
          <w:ilvl w:val="0"/>
          <w:numId w:val="0"/>
        </w:numPr>
      </w:pPr>
      <w:r w:rsidRPr="00D23DF1">
        <w:t>REPORT BY THE EXTERNAL AUDITOR</w:t>
      </w:r>
    </w:p>
    <w:p w:rsidR="009E4585" w:rsidRDefault="009E4585" w:rsidP="006F0B58">
      <w:pPr>
        <w:pStyle w:val="ONUME"/>
        <w:keepNext/>
        <w:keepLines/>
        <w:numPr>
          <w:ilvl w:val="0"/>
          <w:numId w:val="0"/>
        </w:numPr>
      </w:pPr>
      <w:proofErr w:type="gramStart"/>
      <w:r>
        <w:t>document</w:t>
      </w:r>
      <w:proofErr w:type="gramEnd"/>
      <w:r>
        <w:t xml:space="preserve"> WO/PBC/21/6</w:t>
      </w:r>
    </w:p>
    <w:p w:rsidR="00506507" w:rsidRPr="00506507" w:rsidRDefault="00506507" w:rsidP="006F0B58">
      <w:pPr>
        <w:keepNext/>
        <w:keepLines/>
        <w:rPr>
          <w:i/>
        </w:rPr>
      </w:pPr>
      <w:r w:rsidRPr="00506507">
        <w:rPr>
          <w:i/>
        </w:rPr>
        <w:t xml:space="preserve">The Program and Budget Committee (PBC) recommended to the WIPO General Assembly to take note of the content of document WO/PBC/21/6 (Report by the External Auditor) and to request the Secretariat to continue to take appropriate action to address the recommendations addressed to the International Bureau.  The PBC also requested the </w:t>
      </w:r>
      <w:r w:rsidR="00E90266">
        <w:rPr>
          <w:i/>
        </w:rPr>
        <w:t>Independent Advisory Oversight Committee (</w:t>
      </w:r>
      <w:r w:rsidRPr="00506507">
        <w:rPr>
          <w:i/>
        </w:rPr>
        <w:t>IAOC</w:t>
      </w:r>
      <w:r w:rsidR="00E90266">
        <w:rPr>
          <w:i/>
        </w:rPr>
        <w:t>)</w:t>
      </w:r>
      <w:r w:rsidRPr="00506507">
        <w:rPr>
          <w:i/>
        </w:rPr>
        <w:t xml:space="preserve"> to continue to review and oversee the implementation of the recommendations in accordance with its mandate and report on the matter to the PBC.</w:t>
      </w:r>
    </w:p>
    <w:p w:rsidR="002242C5" w:rsidRPr="009C2AE2" w:rsidRDefault="002242C5" w:rsidP="002242C5">
      <w:pPr>
        <w:pStyle w:val="ListParagraph"/>
        <w:tabs>
          <w:tab w:val="left" w:pos="5390"/>
        </w:tabs>
        <w:spacing w:after="220"/>
        <w:ind w:left="0"/>
        <w:jc w:val="left"/>
        <w:rPr>
          <w:rFonts w:ascii="Arial" w:hAnsi="Arial" w:cs="Arial"/>
          <w:i/>
          <w:lang w:val="en-US"/>
        </w:rPr>
      </w:pPr>
    </w:p>
    <w:p w:rsidR="009E4585" w:rsidRPr="00425C7E" w:rsidRDefault="009E4585" w:rsidP="009E4585">
      <w:pPr>
        <w:pStyle w:val="ONUME"/>
        <w:numPr>
          <w:ilvl w:val="0"/>
          <w:numId w:val="0"/>
        </w:numPr>
        <w:rPr>
          <w:b/>
        </w:rPr>
      </w:pPr>
      <w:r>
        <w:rPr>
          <w:b/>
        </w:rPr>
        <w:t>AGENDA ITEM 6</w:t>
      </w:r>
    </w:p>
    <w:p w:rsidR="009E4585" w:rsidRDefault="009E4585" w:rsidP="00DF0C87">
      <w:pPr>
        <w:pStyle w:val="ONUME"/>
        <w:numPr>
          <w:ilvl w:val="0"/>
          <w:numId w:val="0"/>
        </w:numPr>
      </w:pPr>
      <w:r>
        <w:t>REPORT</w:t>
      </w:r>
      <w:r w:rsidRPr="000A5BAA">
        <w:t xml:space="preserve"> BY THE </w:t>
      </w:r>
      <w:r>
        <w:t>DIRECTOR OF THE INTERNAL AUDIT AND OVERSIGHT DIVISION (IAOD)</w:t>
      </w:r>
    </w:p>
    <w:p w:rsidR="009E4585" w:rsidRDefault="009E4585" w:rsidP="009E4585">
      <w:pPr>
        <w:pStyle w:val="ONUME"/>
        <w:numPr>
          <w:ilvl w:val="0"/>
          <w:numId w:val="0"/>
        </w:numPr>
      </w:pPr>
      <w:proofErr w:type="gramStart"/>
      <w:r>
        <w:t>document</w:t>
      </w:r>
      <w:proofErr w:type="gramEnd"/>
      <w:r>
        <w:t xml:space="preserve"> WO/PBC/21/17</w:t>
      </w:r>
    </w:p>
    <w:p w:rsidR="006F0B58" w:rsidRPr="006F0B58" w:rsidRDefault="006F0B58" w:rsidP="006F0B58">
      <w:pPr>
        <w:rPr>
          <w:i/>
        </w:rPr>
      </w:pPr>
      <w:r w:rsidRPr="006F0B58">
        <w:rPr>
          <w:i/>
        </w:rPr>
        <w:t xml:space="preserve">The Program and Budget Committee (PBC) recommended to the WIPO General Assembly to take note of the content of document WO/PBC/21/17 (Report by the Director of the Internal Audit and Oversight Division (IAOD)) and to request the Secretariat to continue to take appropriate action to address the recommendations addressed to it by the IAOD.  The PBC also requested the </w:t>
      </w:r>
      <w:r w:rsidR="00E90266">
        <w:rPr>
          <w:i/>
        </w:rPr>
        <w:t>Independent Advisory Oversight Committee (</w:t>
      </w:r>
      <w:r w:rsidRPr="006F0B58">
        <w:rPr>
          <w:i/>
        </w:rPr>
        <w:t>IAOC</w:t>
      </w:r>
      <w:r w:rsidR="00E90266">
        <w:rPr>
          <w:i/>
        </w:rPr>
        <w:t>)</w:t>
      </w:r>
      <w:r w:rsidRPr="006F0B58">
        <w:rPr>
          <w:i/>
        </w:rPr>
        <w:t xml:space="preserve"> to continue to review and oversee the implementation of the recommendations in accordance with its mandate and report on the matter to the PBC.</w:t>
      </w:r>
    </w:p>
    <w:p w:rsidR="002242C5" w:rsidRPr="006F0B58" w:rsidRDefault="002242C5" w:rsidP="002242C5">
      <w:pPr>
        <w:pStyle w:val="ListParagraph"/>
        <w:tabs>
          <w:tab w:val="left" w:pos="5390"/>
        </w:tabs>
        <w:spacing w:after="220"/>
        <w:ind w:left="0"/>
        <w:jc w:val="left"/>
        <w:rPr>
          <w:rFonts w:ascii="Arial" w:hAnsi="Arial" w:cs="Arial"/>
          <w:i/>
          <w:lang w:val="en-US"/>
        </w:rPr>
      </w:pPr>
    </w:p>
    <w:p w:rsidR="009E4585" w:rsidRPr="00425C7E" w:rsidRDefault="009E4585" w:rsidP="009E4585">
      <w:pPr>
        <w:pStyle w:val="ONUME"/>
        <w:numPr>
          <w:ilvl w:val="0"/>
          <w:numId w:val="0"/>
        </w:numPr>
        <w:rPr>
          <w:b/>
        </w:rPr>
      </w:pPr>
      <w:r>
        <w:rPr>
          <w:b/>
        </w:rPr>
        <w:t>AGENDA ITEM 7</w:t>
      </w:r>
    </w:p>
    <w:p w:rsidR="009E4585" w:rsidRDefault="009E4585" w:rsidP="00DF0C87">
      <w:pPr>
        <w:pStyle w:val="ONUME"/>
        <w:numPr>
          <w:ilvl w:val="0"/>
          <w:numId w:val="0"/>
        </w:numPr>
      </w:pPr>
      <w:r w:rsidRPr="004C0BE2">
        <w:t>PROGRESS REPORT ON THE IMPLEMENTATION OF THE JOINT INSPECTION UNIT’S (JIU) RECOMMENDATIONS</w:t>
      </w:r>
    </w:p>
    <w:p w:rsidR="009E4585" w:rsidRDefault="009E4585" w:rsidP="009E4585">
      <w:pPr>
        <w:pStyle w:val="ONUME"/>
        <w:numPr>
          <w:ilvl w:val="0"/>
          <w:numId w:val="0"/>
        </w:numPr>
      </w:pPr>
      <w:proofErr w:type="gramStart"/>
      <w:r>
        <w:t>document</w:t>
      </w:r>
      <w:proofErr w:type="gramEnd"/>
      <w:r>
        <w:t xml:space="preserve"> WO/PBC/21/16</w:t>
      </w:r>
    </w:p>
    <w:p w:rsidR="006B3867" w:rsidRPr="009C2AE2" w:rsidRDefault="006B3867" w:rsidP="006B3867">
      <w:pPr>
        <w:pStyle w:val="ListParagraph"/>
        <w:tabs>
          <w:tab w:val="left" w:pos="5390"/>
        </w:tabs>
        <w:spacing w:after="220"/>
        <w:ind w:left="0"/>
        <w:jc w:val="left"/>
        <w:rPr>
          <w:rFonts w:ascii="Arial" w:hAnsi="Arial" w:cs="Arial"/>
          <w:i/>
          <w:lang w:val="en-US"/>
        </w:rPr>
      </w:pPr>
      <w:r w:rsidRPr="009C2AE2">
        <w:rPr>
          <w:rFonts w:ascii="Arial" w:hAnsi="Arial" w:cs="Arial"/>
          <w:i/>
          <w:lang w:val="en-US"/>
        </w:rPr>
        <w:t xml:space="preserve">The Program and Budget Committee </w:t>
      </w:r>
      <w:r w:rsidR="00DD5F18">
        <w:rPr>
          <w:rFonts w:ascii="Arial" w:hAnsi="Arial" w:cs="Arial"/>
          <w:i/>
          <w:lang w:val="en-US"/>
        </w:rPr>
        <w:t>recommended</w:t>
      </w:r>
      <w:r w:rsidRPr="009C2AE2">
        <w:rPr>
          <w:rFonts w:ascii="Arial" w:hAnsi="Arial" w:cs="Arial"/>
          <w:i/>
        </w:rPr>
        <w:t xml:space="preserve"> to the WIPO General Assembly</w:t>
      </w:r>
      <w:r w:rsidR="00DD5F18">
        <w:rPr>
          <w:rFonts w:ascii="Arial" w:hAnsi="Arial" w:cs="Arial"/>
          <w:i/>
        </w:rPr>
        <w:t xml:space="preserve"> to consider this issue and take appropriate action</w:t>
      </w:r>
      <w:r w:rsidRPr="009C2AE2">
        <w:rPr>
          <w:rFonts w:ascii="Arial" w:hAnsi="Arial" w:cs="Arial"/>
          <w:i/>
        </w:rPr>
        <w:t>.</w:t>
      </w:r>
    </w:p>
    <w:p w:rsidR="009E4585" w:rsidRDefault="009E4585" w:rsidP="00DF0C87">
      <w:pPr>
        <w:pStyle w:val="ONUME"/>
        <w:numPr>
          <w:ilvl w:val="0"/>
          <w:numId w:val="0"/>
        </w:numPr>
      </w:pPr>
    </w:p>
    <w:p w:rsidR="009E4585" w:rsidRPr="00425C7E" w:rsidRDefault="009E4585" w:rsidP="009E4585">
      <w:pPr>
        <w:pStyle w:val="ONUME"/>
        <w:numPr>
          <w:ilvl w:val="0"/>
          <w:numId w:val="0"/>
        </w:numPr>
        <w:rPr>
          <w:b/>
        </w:rPr>
      </w:pPr>
      <w:r>
        <w:rPr>
          <w:b/>
        </w:rPr>
        <w:t>AGENDA ITEM 8</w:t>
      </w:r>
    </w:p>
    <w:p w:rsidR="009E4585" w:rsidRDefault="009E4585" w:rsidP="00DF0C87">
      <w:pPr>
        <w:pStyle w:val="ONUME"/>
        <w:numPr>
          <w:ilvl w:val="0"/>
          <w:numId w:val="0"/>
        </w:numPr>
      </w:pPr>
      <w:r>
        <w:t>GOVERNANCE AT WIPO</w:t>
      </w:r>
    </w:p>
    <w:p w:rsidR="00EC5D42" w:rsidRDefault="00EC5D42" w:rsidP="00DF0C87">
      <w:pPr>
        <w:pStyle w:val="ONUME"/>
        <w:numPr>
          <w:ilvl w:val="0"/>
          <w:numId w:val="0"/>
        </w:numPr>
      </w:pPr>
      <w:proofErr w:type="gramStart"/>
      <w:r>
        <w:t>background</w:t>
      </w:r>
      <w:proofErr w:type="gramEnd"/>
      <w:r>
        <w:t xml:space="preserve"> documents</w:t>
      </w:r>
      <w:r w:rsidR="00F54704">
        <w:t xml:space="preserve">: </w:t>
      </w:r>
      <w:r>
        <w:t xml:space="preserve"> WO/PBC/18/20, WO/PBC/19/26 and WO/PBC/21/20</w:t>
      </w:r>
    </w:p>
    <w:p w:rsidR="00DD5F18" w:rsidRPr="009C2AE2" w:rsidRDefault="00DD5F18" w:rsidP="00DD5F18">
      <w:pPr>
        <w:pStyle w:val="ListParagraph"/>
        <w:tabs>
          <w:tab w:val="left" w:pos="5390"/>
        </w:tabs>
        <w:spacing w:after="220"/>
        <w:ind w:left="0"/>
        <w:jc w:val="left"/>
        <w:rPr>
          <w:rFonts w:ascii="Arial" w:hAnsi="Arial" w:cs="Arial"/>
          <w:i/>
          <w:lang w:val="en-US"/>
        </w:rPr>
      </w:pPr>
      <w:r w:rsidRPr="009C2AE2">
        <w:rPr>
          <w:rFonts w:ascii="Arial" w:hAnsi="Arial" w:cs="Arial"/>
          <w:i/>
          <w:lang w:val="en-US"/>
        </w:rPr>
        <w:t xml:space="preserve">The Program and Budget Committee </w:t>
      </w:r>
      <w:r>
        <w:rPr>
          <w:rFonts w:ascii="Arial" w:hAnsi="Arial" w:cs="Arial"/>
          <w:i/>
          <w:lang w:val="en-US"/>
        </w:rPr>
        <w:t>recommended</w:t>
      </w:r>
      <w:r w:rsidRPr="009C2AE2">
        <w:rPr>
          <w:rFonts w:ascii="Arial" w:hAnsi="Arial" w:cs="Arial"/>
          <w:i/>
        </w:rPr>
        <w:t xml:space="preserve"> to the WIPO General Assembly</w:t>
      </w:r>
      <w:r>
        <w:rPr>
          <w:rFonts w:ascii="Arial" w:hAnsi="Arial" w:cs="Arial"/>
          <w:i/>
        </w:rPr>
        <w:t xml:space="preserve"> to consider this issue and take appropriate action</w:t>
      </w:r>
      <w:r w:rsidRPr="009C2AE2">
        <w:rPr>
          <w:rFonts w:ascii="Arial" w:hAnsi="Arial" w:cs="Arial"/>
          <w:i/>
        </w:rPr>
        <w:t>.</w:t>
      </w:r>
    </w:p>
    <w:p w:rsidR="002242C5" w:rsidRPr="009C2AE2" w:rsidRDefault="002242C5" w:rsidP="002242C5">
      <w:pPr>
        <w:pStyle w:val="ListParagraph"/>
        <w:tabs>
          <w:tab w:val="left" w:pos="5390"/>
        </w:tabs>
        <w:spacing w:after="220"/>
        <w:ind w:left="0"/>
        <w:jc w:val="left"/>
        <w:rPr>
          <w:rFonts w:ascii="Arial" w:hAnsi="Arial" w:cs="Arial"/>
          <w:i/>
          <w:lang w:val="en-US"/>
        </w:rPr>
      </w:pPr>
    </w:p>
    <w:p w:rsidR="009E4585" w:rsidRPr="00425C7E" w:rsidRDefault="009E4585" w:rsidP="006F0B58">
      <w:pPr>
        <w:pStyle w:val="ONUME"/>
        <w:keepNext/>
        <w:keepLines/>
        <w:numPr>
          <w:ilvl w:val="0"/>
          <w:numId w:val="0"/>
        </w:numPr>
        <w:rPr>
          <w:b/>
        </w:rPr>
      </w:pPr>
      <w:r>
        <w:rPr>
          <w:b/>
        </w:rPr>
        <w:lastRenderedPageBreak/>
        <w:t>AGENDA ITEM 9</w:t>
      </w:r>
    </w:p>
    <w:p w:rsidR="009E4585" w:rsidRDefault="009E4585" w:rsidP="006F0B58">
      <w:pPr>
        <w:pStyle w:val="ONUME"/>
        <w:keepNext/>
        <w:keepLines/>
        <w:numPr>
          <w:ilvl w:val="0"/>
          <w:numId w:val="0"/>
        </w:numPr>
      </w:pPr>
      <w:r w:rsidRPr="001342B6">
        <w:t>ANNUAL FINANCIAL STATEMENTS 2012</w:t>
      </w:r>
      <w:proofErr w:type="gramStart"/>
      <w:r w:rsidRPr="001342B6">
        <w:t>;  STATUS</w:t>
      </w:r>
      <w:proofErr w:type="gramEnd"/>
      <w:r w:rsidRPr="001342B6">
        <w:t xml:space="preserve"> OF THE PAYMENT OF CONTRIBUTIONS AS AT JUNE</w:t>
      </w:r>
      <w:r>
        <w:t> </w:t>
      </w:r>
      <w:r w:rsidRPr="001342B6">
        <w:t>30,</w:t>
      </w:r>
      <w:r>
        <w:t> </w:t>
      </w:r>
      <w:r w:rsidRPr="001342B6">
        <w:t>2013</w:t>
      </w:r>
    </w:p>
    <w:p w:rsidR="009E4585" w:rsidRPr="00924258" w:rsidRDefault="009E4585" w:rsidP="006F0B58">
      <w:pPr>
        <w:pStyle w:val="ONUME"/>
        <w:keepNext/>
        <w:keepLines/>
        <w:numPr>
          <w:ilvl w:val="0"/>
          <w:numId w:val="0"/>
        </w:numPr>
        <w:tabs>
          <w:tab w:val="left" w:pos="660"/>
        </w:tabs>
        <w:spacing w:after="240"/>
        <w:rPr>
          <w:u w:val="single"/>
        </w:rPr>
      </w:pPr>
      <w:r w:rsidRPr="00924258">
        <w:rPr>
          <w:u w:val="single"/>
        </w:rPr>
        <w:t xml:space="preserve">Annual Financial Report and Financial Statements 2012  </w:t>
      </w:r>
    </w:p>
    <w:p w:rsidR="00B435AD" w:rsidRDefault="00924258" w:rsidP="006F0B58">
      <w:pPr>
        <w:pStyle w:val="ONUME"/>
        <w:keepNext/>
        <w:keepLines/>
        <w:numPr>
          <w:ilvl w:val="0"/>
          <w:numId w:val="0"/>
        </w:numPr>
        <w:tabs>
          <w:tab w:val="left" w:pos="660"/>
        </w:tabs>
        <w:spacing w:after="0"/>
        <w:rPr>
          <w:i/>
          <w:szCs w:val="22"/>
        </w:rPr>
      </w:pPr>
      <w:proofErr w:type="gramStart"/>
      <w:r>
        <w:t>document</w:t>
      </w:r>
      <w:proofErr w:type="gramEnd"/>
      <w:r>
        <w:t xml:space="preserve"> </w:t>
      </w:r>
      <w:r w:rsidRPr="001342B6">
        <w:t>WO/PBC/21/</w:t>
      </w:r>
      <w:r>
        <w:t>4</w:t>
      </w:r>
    </w:p>
    <w:p w:rsidR="00924258" w:rsidRDefault="00924258" w:rsidP="006F0B58">
      <w:pPr>
        <w:pStyle w:val="ONUME"/>
        <w:keepNext/>
        <w:keepLines/>
        <w:numPr>
          <w:ilvl w:val="0"/>
          <w:numId w:val="0"/>
        </w:numPr>
        <w:tabs>
          <w:tab w:val="left" w:pos="660"/>
        </w:tabs>
        <w:spacing w:after="0"/>
        <w:rPr>
          <w:i/>
          <w:szCs w:val="22"/>
        </w:rPr>
      </w:pPr>
    </w:p>
    <w:p w:rsidR="00B435AD" w:rsidRPr="00B435AD" w:rsidRDefault="00B435AD" w:rsidP="006F0B58">
      <w:pPr>
        <w:pStyle w:val="ONUME"/>
        <w:keepNext/>
        <w:keepLines/>
        <w:numPr>
          <w:ilvl w:val="0"/>
          <w:numId w:val="0"/>
        </w:numPr>
        <w:tabs>
          <w:tab w:val="left" w:pos="660"/>
        </w:tabs>
        <w:spacing w:after="0"/>
        <w:rPr>
          <w:i/>
        </w:rPr>
      </w:pPr>
      <w:r w:rsidRPr="00012307">
        <w:rPr>
          <w:i/>
          <w:szCs w:val="22"/>
        </w:rPr>
        <w:t xml:space="preserve">The Program and Budget Committee recommended to the WIPO General Assembly the approval of the 2012 Financial Statements contained in document </w:t>
      </w:r>
      <w:r w:rsidRPr="00012307">
        <w:rPr>
          <w:i/>
        </w:rPr>
        <w:t>WO/PBC/21/4</w:t>
      </w:r>
      <w:r w:rsidR="00E90266">
        <w:rPr>
          <w:i/>
        </w:rPr>
        <w:t>.</w:t>
      </w:r>
    </w:p>
    <w:p w:rsidR="00B435AD" w:rsidRDefault="00B435AD" w:rsidP="009E4585">
      <w:pPr>
        <w:pStyle w:val="ONUME"/>
        <w:numPr>
          <w:ilvl w:val="0"/>
          <w:numId w:val="0"/>
        </w:numPr>
        <w:tabs>
          <w:tab w:val="left" w:pos="660"/>
        </w:tabs>
        <w:spacing w:after="0"/>
      </w:pPr>
    </w:p>
    <w:p w:rsidR="009E4585" w:rsidRPr="00924258" w:rsidRDefault="009E4585" w:rsidP="009E4585">
      <w:pPr>
        <w:pStyle w:val="ONUME"/>
        <w:numPr>
          <w:ilvl w:val="0"/>
          <w:numId w:val="0"/>
        </w:numPr>
        <w:rPr>
          <w:u w:val="single"/>
        </w:rPr>
      </w:pPr>
      <w:r w:rsidRPr="00924258">
        <w:rPr>
          <w:u w:val="single"/>
        </w:rPr>
        <w:t xml:space="preserve">Status of the Payment of Contributions as at June 30, 2013 </w:t>
      </w:r>
    </w:p>
    <w:p w:rsidR="00924258" w:rsidRDefault="00924258" w:rsidP="00924258">
      <w:pPr>
        <w:pStyle w:val="ONUME"/>
        <w:numPr>
          <w:ilvl w:val="0"/>
          <w:numId w:val="0"/>
        </w:numPr>
        <w:tabs>
          <w:tab w:val="left" w:pos="660"/>
        </w:tabs>
        <w:spacing w:after="0"/>
      </w:pPr>
      <w:proofErr w:type="gramStart"/>
      <w:r>
        <w:t>document</w:t>
      </w:r>
      <w:proofErr w:type="gramEnd"/>
      <w:r>
        <w:t xml:space="preserve"> </w:t>
      </w:r>
      <w:r w:rsidRPr="001342B6">
        <w:t>WO/PBC/</w:t>
      </w:r>
      <w:r>
        <w:t>21/5</w:t>
      </w:r>
    </w:p>
    <w:p w:rsidR="00924258" w:rsidRDefault="00924258" w:rsidP="00924258">
      <w:pPr>
        <w:pStyle w:val="ONUME"/>
        <w:numPr>
          <w:ilvl w:val="0"/>
          <w:numId w:val="0"/>
        </w:numPr>
        <w:tabs>
          <w:tab w:val="left" w:pos="660"/>
        </w:tabs>
        <w:spacing w:after="0"/>
      </w:pPr>
    </w:p>
    <w:p w:rsidR="00B435AD" w:rsidRPr="00B435AD" w:rsidRDefault="00B435AD" w:rsidP="00B435AD">
      <w:pPr>
        <w:pStyle w:val="ONUME"/>
        <w:numPr>
          <w:ilvl w:val="0"/>
          <w:numId w:val="0"/>
        </w:numPr>
        <w:tabs>
          <w:tab w:val="left" w:pos="660"/>
        </w:tabs>
        <w:spacing w:after="0"/>
        <w:rPr>
          <w:i/>
        </w:rPr>
      </w:pPr>
      <w:r w:rsidRPr="00EE5F2B">
        <w:rPr>
          <w:i/>
        </w:rPr>
        <w:t>The Program and Budget Committee recommended to the General Assembly of WIPO to take note of the contents of document WO/PBC/21/5.</w:t>
      </w:r>
    </w:p>
    <w:p w:rsidR="009E4585" w:rsidRDefault="009E4585" w:rsidP="009E4585">
      <w:pPr>
        <w:pStyle w:val="ONUME"/>
        <w:numPr>
          <w:ilvl w:val="0"/>
          <w:numId w:val="0"/>
        </w:numPr>
      </w:pPr>
    </w:p>
    <w:p w:rsidR="009E4585" w:rsidRPr="00425C7E" w:rsidRDefault="009E4585" w:rsidP="002242C5">
      <w:pPr>
        <w:pStyle w:val="ONUME"/>
        <w:keepNext/>
        <w:keepLines/>
        <w:numPr>
          <w:ilvl w:val="0"/>
          <w:numId w:val="0"/>
        </w:numPr>
        <w:rPr>
          <w:b/>
        </w:rPr>
      </w:pPr>
      <w:r>
        <w:rPr>
          <w:b/>
        </w:rPr>
        <w:t>AGENDA ITEM 10</w:t>
      </w:r>
    </w:p>
    <w:p w:rsidR="009E4585" w:rsidRDefault="009E4585" w:rsidP="002242C5">
      <w:pPr>
        <w:pStyle w:val="ONUME"/>
        <w:keepNext/>
        <w:keepLines/>
        <w:numPr>
          <w:ilvl w:val="0"/>
          <w:numId w:val="0"/>
        </w:numPr>
      </w:pPr>
      <w:r>
        <w:t>STATUS OF THE UTILIZATION OF RESERVES</w:t>
      </w:r>
    </w:p>
    <w:p w:rsidR="009E4585" w:rsidRDefault="009E4585" w:rsidP="002242C5">
      <w:pPr>
        <w:pStyle w:val="ONUME"/>
        <w:keepNext/>
        <w:keepLines/>
        <w:numPr>
          <w:ilvl w:val="0"/>
          <w:numId w:val="0"/>
        </w:numPr>
      </w:pPr>
      <w:r>
        <w:t>WO/PBC/21/7</w:t>
      </w:r>
    </w:p>
    <w:p w:rsidR="00B435AD" w:rsidRPr="00B435AD" w:rsidRDefault="00B435AD" w:rsidP="002242C5">
      <w:pPr>
        <w:pStyle w:val="ONUME"/>
        <w:keepNext/>
        <w:keepLines/>
        <w:numPr>
          <w:ilvl w:val="0"/>
          <w:numId w:val="0"/>
        </w:numPr>
        <w:rPr>
          <w:i/>
        </w:rPr>
      </w:pPr>
      <w:r w:rsidRPr="00012307">
        <w:rPr>
          <w:i/>
          <w:szCs w:val="22"/>
        </w:rPr>
        <w:t xml:space="preserve">The Program and Budget Committee recommended to the Assemblies of the Member States of WIPO to take note of the contents of the document </w:t>
      </w:r>
      <w:r w:rsidRPr="00012307">
        <w:rPr>
          <w:i/>
        </w:rPr>
        <w:t>WO/PBC/21/7.</w:t>
      </w:r>
    </w:p>
    <w:p w:rsidR="002242C5" w:rsidRDefault="002242C5" w:rsidP="009E4585">
      <w:pPr>
        <w:pStyle w:val="ONUME"/>
        <w:numPr>
          <w:ilvl w:val="0"/>
          <w:numId w:val="0"/>
        </w:numPr>
        <w:rPr>
          <w:b/>
        </w:rPr>
      </w:pPr>
    </w:p>
    <w:p w:rsidR="009E4585" w:rsidRPr="00425C7E" w:rsidRDefault="009E4585" w:rsidP="009E4585">
      <w:pPr>
        <w:pStyle w:val="ONUME"/>
        <w:numPr>
          <w:ilvl w:val="0"/>
          <w:numId w:val="0"/>
        </w:numPr>
        <w:rPr>
          <w:b/>
        </w:rPr>
      </w:pPr>
      <w:r>
        <w:rPr>
          <w:b/>
        </w:rPr>
        <w:t>AGENDA ITEM 11</w:t>
      </w:r>
    </w:p>
    <w:p w:rsidR="009E4585" w:rsidRDefault="009E4585" w:rsidP="009E4585">
      <w:pPr>
        <w:pStyle w:val="ONUME"/>
        <w:numPr>
          <w:ilvl w:val="0"/>
          <w:numId w:val="0"/>
        </w:numPr>
      </w:pPr>
      <w:r>
        <w:t>ANNUAL REPORT ON HUMAN RESO</w:t>
      </w:r>
      <w:r w:rsidRPr="00E323DE">
        <w:t>URCES</w:t>
      </w:r>
      <w:r w:rsidRPr="00640FA3">
        <w:rPr>
          <w:i/>
          <w:iCs/>
        </w:rPr>
        <w:t xml:space="preserve"> </w:t>
      </w:r>
    </w:p>
    <w:p w:rsidR="009E4585" w:rsidRDefault="009E4585" w:rsidP="009E4585">
      <w:pPr>
        <w:pStyle w:val="ONUME"/>
        <w:numPr>
          <w:ilvl w:val="0"/>
          <w:numId w:val="0"/>
        </w:numPr>
      </w:pPr>
      <w:proofErr w:type="gramStart"/>
      <w:r w:rsidRPr="00081880">
        <w:t>document</w:t>
      </w:r>
      <w:proofErr w:type="gramEnd"/>
      <w:r w:rsidRPr="00081880">
        <w:t xml:space="preserve"> WO/PBC/21/13</w:t>
      </w:r>
    </w:p>
    <w:p w:rsidR="000646D5" w:rsidRPr="000646D5" w:rsidRDefault="000646D5" w:rsidP="000646D5">
      <w:pPr>
        <w:rPr>
          <w:i/>
        </w:rPr>
      </w:pPr>
      <w:r w:rsidRPr="000646D5">
        <w:rPr>
          <w:i/>
        </w:rPr>
        <w:t>The Program and Budget Committee note</w:t>
      </w:r>
      <w:r>
        <w:rPr>
          <w:i/>
        </w:rPr>
        <w:t>d</w:t>
      </w:r>
      <w:r w:rsidRPr="000646D5">
        <w:rPr>
          <w:i/>
        </w:rPr>
        <w:t xml:space="preserve"> the contents of the Annual Report on Human Resources in the context of financial and resource implications and recommend</w:t>
      </w:r>
      <w:r>
        <w:rPr>
          <w:i/>
        </w:rPr>
        <w:t>ed</w:t>
      </w:r>
      <w:r w:rsidRPr="000646D5">
        <w:rPr>
          <w:i/>
        </w:rPr>
        <w:t xml:space="preserve"> to the </w:t>
      </w:r>
      <w:r w:rsidR="00E90266">
        <w:rPr>
          <w:i/>
        </w:rPr>
        <w:t xml:space="preserve">WIPO </w:t>
      </w:r>
      <w:r w:rsidRPr="000646D5">
        <w:rPr>
          <w:i/>
        </w:rPr>
        <w:t xml:space="preserve">General Assembly to request the Director General to convey to the International Civil Service Commission (ICSC) and the </w:t>
      </w:r>
      <w:r w:rsidR="00F54704">
        <w:rPr>
          <w:i/>
        </w:rPr>
        <w:t xml:space="preserve">United Nations System </w:t>
      </w:r>
      <w:r w:rsidR="00E90266">
        <w:rPr>
          <w:i/>
        </w:rPr>
        <w:t>Chief Executive</w:t>
      </w:r>
      <w:r w:rsidR="00F54704">
        <w:rPr>
          <w:i/>
        </w:rPr>
        <w:t>s</w:t>
      </w:r>
      <w:r w:rsidR="00E90266">
        <w:rPr>
          <w:i/>
        </w:rPr>
        <w:t xml:space="preserve"> Board </w:t>
      </w:r>
      <w:r w:rsidR="00F54704">
        <w:rPr>
          <w:i/>
        </w:rPr>
        <w:t xml:space="preserve">for Coordination </w:t>
      </w:r>
      <w:r w:rsidR="00E90266">
        <w:rPr>
          <w:i/>
        </w:rPr>
        <w:t>(</w:t>
      </w:r>
      <w:r w:rsidRPr="000646D5">
        <w:rPr>
          <w:i/>
        </w:rPr>
        <w:t>CEB</w:t>
      </w:r>
      <w:r w:rsidR="00E90266">
        <w:rPr>
          <w:i/>
        </w:rPr>
        <w:t>)</w:t>
      </w:r>
      <w:r w:rsidRPr="000646D5">
        <w:rPr>
          <w:i/>
        </w:rPr>
        <w:t>, Member States’ concerns regarding the impact of rising staff costs on the financial sustainability of the Organization and the need to exercise greater vigilance and consider taking timely and effective measures, particularly in the context of the ICSC’s ongoing comprehensive review of these matters</w:t>
      </w:r>
      <w:r>
        <w:rPr>
          <w:i/>
        </w:rPr>
        <w:t>.</w:t>
      </w:r>
    </w:p>
    <w:p w:rsidR="002242C5" w:rsidRPr="009C2AE2" w:rsidRDefault="002242C5" w:rsidP="002242C5">
      <w:pPr>
        <w:pStyle w:val="ListParagraph"/>
        <w:tabs>
          <w:tab w:val="left" w:pos="5390"/>
        </w:tabs>
        <w:spacing w:after="220"/>
        <w:ind w:left="0"/>
        <w:jc w:val="left"/>
        <w:rPr>
          <w:rFonts w:ascii="Arial" w:hAnsi="Arial" w:cs="Arial"/>
          <w:i/>
          <w:lang w:val="en-US"/>
        </w:rPr>
      </w:pPr>
    </w:p>
    <w:p w:rsidR="009E4585" w:rsidRDefault="009E4585" w:rsidP="009E4585">
      <w:pPr>
        <w:pStyle w:val="ONUME"/>
        <w:numPr>
          <w:ilvl w:val="0"/>
          <w:numId w:val="0"/>
        </w:numPr>
        <w:spacing w:after="0"/>
      </w:pPr>
    </w:p>
    <w:p w:rsidR="009E4585" w:rsidRPr="00425C7E" w:rsidRDefault="009E4585" w:rsidP="009E4585">
      <w:pPr>
        <w:pStyle w:val="ONUME"/>
        <w:numPr>
          <w:ilvl w:val="0"/>
          <w:numId w:val="0"/>
        </w:numPr>
        <w:rPr>
          <w:b/>
        </w:rPr>
      </w:pPr>
      <w:r>
        <w:rPr>
          <w:b/>
        </w:rPr>
        <w:t>AGENDA ITEM 12</w:t>
      </w:r>
    </w:p>
    <w:p w:rsidR="009E4585" w:rsidRDefault="009E4585" w:rsidP="009E4585">
      <w:pPr>
        <w:pStyle w:val="ONUME"/>
        <w:numPr>
          <w:ilvl w:val="0"/>
          <w:numId w:val="0"/>
        </w:numPr>
        <w:spacing w:after="0"/>
      </w:pPr>
      <w:r>
        <w:t>REPORT ON THE IMPLEMENTATION OF COST EFFICIENCY MEASURES</w:t>
      </w:r>
    </w:p>
    <w:p w:rsidR="009E4585" w:rsidRDefault="009E4585" w:rsidP="009E4585">
      <w:pPr>
        <w:pStyle w:val="ONUME"/>
        <w:numPr>
          <w:ilvl w:val="0"/>
          <w:numId w:val="0"/>
        </w:numPr>
        <w:spacing w:after="0"/>
      </w:pPr>
    </w:p>
    <w:p w:rsidR="009E4585" w:rsidRDefault="009E4585" w:rsidP="009E4585">
      <w:pPr>
        <w:pStyle w:val="ONUME"/>
        <w:numPr>
          <w:ilvl w:val="0"/>
          <w:numId w:val="0"/>
        </w:numPr>
      </w:pPr>
      <w:proofErr w:type="gramStart"/>
      <w:r w:rsidRPr="00081880">
        <w:t>document</w:t>
      </w:r>
      <w:proofErr w:type="gramEnd"/>
      <w:r w:rsidRPr="00081880">
        <w:t xml:space="preserve"> WO/PBC/21/</w:t>
      </w:r>
      <w:r>
        <w:t>19</w:t>
      </w:r>
    </w:p>
    <w:p w:rsidR="00AF7B29" w:rsidRPr="00AF7B29" w:rsidRDefault="00AF7B29" w:rsidP="00AF7B29">
      <w:pPr>
        <w:pStyle w:val="ONUME"/>
        <w:numPr>
          <w:ilvl w:val="0"/>
          <w:numId w:val="0"/>
        </w:numPr>
        <w:rPr>
          <w:i/>
        </w:rPr>
      </w:pPr>
      <w:r w:rsidRPr="00AF7B29">
        <w:rPr>
          <w:i/>
          <w:szCs w:val="22"/>
        </w:rPr>
        <w:t>The Program and Budget Committee recommended to the Assemblies of the Member States of WIPO</w:t>
      </w:r>
      <w:r w:rsidRPr="00AF7B29">
        <w:rPr>
          <w:rStyle w:val="DecisionInvitingParaChar"/>
          <w:i w:val="0"/>
          <w:szCs w:val="22"/>
        </w:rPr>
        <w:t xml:space="preserve"> </w:t>
      </w:r>
      <w:r w:rsidRPr="00AF7B29">
        <w:rPr>
          <w:i/>
          <w:szCs w:val="22"/>
        </w:rPr>
        <w:t xml:space="preserve">to take note of the contents of document </w:t>
      </w:r>
      <w:r w:rsidRPr="00AF7B29">
        <w:rPr>
          <w:i/>
        </w:rPr>
        <w:t>WO/PBC/21/19</w:t>
      </w:r>
      <w:r w:rsidR="005C070B">
        <w:rPr>
          <w:i/>
        </w:rPr>
        <w:t xml:space="preserve"> and recommended that </w:t>
      </w:r>
      <w:r w:rsidR="002703DF">
        <w:rPr>
          <w:i/>
        </w:rPr>
        <w:t xml:space="preserve">the </w:t>
      </w:r>
      <w:r w:rsidR="005C070B">
        <w:rPr>
          <w:i/>
        </w:rPr>
        <w:t xml:space="preserve">Secretariat continue </w:t>
      </w:r>
      <w:r w:rsidR="002703DF">
        <w:rPr>
          <w:i/>
        </w:rPr>
        <w:t xml:space="preserve">its </w:t>
      </w:r>
      <w:r w:rsidR="005C070B">
        <w:rPr>
          <w:i/>
        </w:rPr>
        <w:t>cost efficiency efforts.</w:t>
      </w:r>
    </w:p>
    <w:p w:rsidR="009E4585" w:rsidRDefault="009E4585" w:rsidP="009E4585">
      <w:pPr>
        <w:pStyle w:val="ONUME"/>
        <w:numPr>
          <w:ilvl w:val="0"/>
          <w:numId w:val="0"/>
        </w:numPr>
        <w:spacing w:after="0"/>
      </w:pPr>
    </w:p>
    <w:p w:rsidR="009E4585" w:rsidRDefault="009E4585" w:rsidP="009E4585">
      <w:pPr>
        <w:pStyle w:val="ONUME"/>
        <w:numPr>
          <w:ilvl w:val="0"/>
          <w:numId w:val="0"/>
        </w:numPr>
        <w:spacing w:after="0"/>
      </w:pPr>
    </w:p>
    <w:p w:rsidR="009E4585" w:rsidRPr="00425C7E" w:rsidRDefault="009E4585" w:rsidP="009E4585">
      <w:pPr>
        <w:pStyle w:val="ONUME"/>
        <w:numPr>
          <w:ilvl w:val="0"/>
          <w:numId w:val="0"/>
        </w:numPr>
        <w:rPr>
          <w:b/>
        </w:rPr>
      </w:pPr>
      <w:r>
        <w:rPr>
          <w:b/>
        </w:rPr>
        <w:t>AGENDA ITEM 13</w:t>
      </w:r>
    </w:p>
    <w:p w:rsidR="009E4585" w:rsidRDefault="009E4585" w:rsidP="009E4585">
      <w:pPr>
        <w:pStyle w:val="ONUME"/>
        <w:numPr>
          <w:ilvl w:val="0"/>
          <w:numId w:val="0"/>
        </w:numPr>
      </w:pPr>
      <w:r>
        <w:t>PROPOSED PROGRAM AND BUDGET FOR THE 2014/15 BIENNIUM</w:t>
      </w:r>
    </w:p>
    <w:p w:rsidR="009E4585" w:rsidRDefault="009E4585" w:rsidP="009E4585">
      <w:pPr>
        <w:pStyle w:val="ONUME"/>
        <w:numPr>
          <w:ilvl w:val="0"/>
          <w:numId w:val="0"/>
        </w:numPr>
      </w:pPr>
      <w:proofErr w:type="gramStart"/>
      <w:r w:rsidRPr="00081880">
        <w:t>document</w:t>
      </w:r>
      <w:proofErr w:type="gramEnd"/>
      <w:r w:rsidRPr="00081880">
        <w:t xml:space="preserve"> WO/PBC/21/</w:t>
      </w:r>
      <w:r>
        <w:t>8</w:t>
      </w:r>
    </w:p>
    <w:p w:rsidR="002C5FFA" w:rsidRDefault="002C5FFA" w:rsidP="002C5FFA">
      <w:pPr>
        <w:pStyle w:val="ONUME"/>
        <w:numPr>
          <w:ilvl w:val="0"/>
          <w:numId w:val="0"/>
        </w:numPr>
        <w:tabs>
          <w:tab w:val="left" w:pos="1100"/>
        </w:tabs>
        <w:spacing w:after="0"/>
      </w:pPr>
    </w:p>
    <w:p w:rsidR="002C5FFA" w:rsidRDefault="002C5FFA" w:rsidP="002C5FFA">
      <w:pPr>
        <w:tabs>
          <w:tab w:val="num" w:pos="567"/>
        </w:tabs>
        <w:rPr>
          <w:i/>
          <w:iCs/>
          <w:szCs w:val="22"/>
        </w:rPr>
      </w:pPr>
      <w:r>
        <w:t>1.</w:t>
      </w:r>
      <w:r>
        <w:tab/>
      </w:r>
      <w:r w:rsidRPr="00011C91">
        <w:rPr>
          <w:i/>
          <w:iCs/>
          <w:szCs w:val="22"/>
        </w:rPr>
        <w:t>The Program and Budget Committee</w:t>
      </w:r>
      <w:r>
        <w:rPr>
          <w:i/>
          <w:iCs/>
          <w:szCs w:val="22"/>
        </w:rPr>
        <w:t xml:space="preserve"> (PBC) recommended</w:t>
      </w:r>
      <w:r w:rsidRPr="00011C91">
        <w:rPr>
          <w:i/>
          <w:iCs/>
          <w:szCs w:val="22"/>
        </w:rPr>
        <w:t xml:space="preserve"> to the Assemblies of the Member States of WIPO and of the Unions, each as far as it is concerned, the approval of the proposed Program and Budget for the 201</w:t>
      </w:r>
      <w:r>
        <w:rPr>
          <w:i/>
          <w:iCs/>
          <w:szCs w:val="22"/>
        </w:rPr>
        <w:t>4</w:t>
      </w:r>
      <w:r w:rsidRPr="00011C91">
        <w:rPr>
          <w:i/>
          <w:iCs/>
          <w:szCs w:val="22"/>
        </w:rPr>
        <w:t>/1</w:t>
      </w:r>
      <w:r>
        <w:rPr>
          <w:i/>
          <w:iCs/>
          <w:szCs w:val="22"/>
        </w:rPr>
        <w:t>5</w:t>
      </w:r>
      <w:r w:rsidRPr="00011C91">
        <w:rPr>
          <w:i/>
          <w:iCs/>
          <w:szCs w:val="22"/>
        </w:rPr>
        <w:t xml:space="preserve"> Biennium</w:t>
      </w:r>
      <w:r>
        <w:rPr>
          <w:i/>
          <w:iCs/>
          <w:szCs w:val="22"/>
        </w:rPr>
        <w:t xml:space="preserve"> as contained in document WO/PBC/21/8, subject to the following:</w:t>
      </w:r>
    </w:p>
    <w:p w:rsidR="002C5FFA" w:rsidRDefault="002C5FFA" w:rsidP="002C5FFA">
      <w:pPr>
        <w:rPr>
          <w:i/>
          <w:iCs/>
          <w:szCs w:val="22"/>
        </w:rPr>
      </w:pPr>
    </w:p>
    <w:p w:rsidR="002C5FFA" w:rsidRPr="00C646AA" w:rsidRDefault="002C5FFA" w:rsidP="002C5FFA">
      <w:pPr>
        <w:numPr>
          <w:ilvl w:val="1"/>
          <w:numId w:val="30"/>
        </w:numPr>
        <w:tabs>
          <w:tab w:val="clear" w:pos="1146"/>
          <w:tab w:val="num" w:pos="550"/>
        </w:tabs>
        <w:ind w:left="550" w:firstLine="17"/>
        <w:rPr>
          <w:i/>
          <w:szCs w:val="22"/>
        </w:rPr>
      </w:pPr>
      <w:r>
        <w:rPr>
          <w:i/>
          <w:iCs/>
          <w:szCs w:val="22"/>
        </w:rPr>
        <w:t>The increase of the overall budgetary envelope to address the agreed implementation of the WIPO Language Policy, in the amount of 793 thousand Swiss francs in Program 27;</w:t>
      </w:r>
    </w:p>
    <w:p w:rsidR="002C5FFA" w:rsidRPr="00C646AA" w:rsidRDefault="002C5FFA" w:rsidP="002C5FFA">
      <w:pPr>
        <w:rPr>
          <w:i/>
          <w:szCs w:val="22"/>
        </w:rPr>
      </w:pPr>
    </w:p>
    <w:p w:rsidR="002C5FFA" w:rsidRPr="00F949F5" w:rsidRDefault="002C5FFA" w:rsidP="002C5FFA">
      <w:pPr>
        <w:numPr>
          <w:ilvl w:val="1"/>
          <w:numId w:val="30"/>
        </w:numPr>
        <w:tabs>
          <w:tab w:val="clear" w:pos="1146"/>
          <w:tab w:val="num" w:pos="550"/>
        </w:tabs>
        <w:ind w:left="550" w:firstLine="17"/>
        <w:rPr>
          <w:i/>
          <w:szCs w:val="22"/>
        </w:rPr>
      </w:pPr>
      <w:r>
        <w:rPr>
          <w:i/>
          <w:iCs/>
          <w:szCs w:val="22"/>
        </w:rPr>
        <w:t>R</w:t>
      </w:r>
      <w:r w:rsidRPr="00F949F5">
        <w:rPr>
          <w:i/>
          <w:iCs/>
          <w:szCs w:val="22"/>
        </w:rPr>
        <w:t>einstatement of Program 30</w:t>
      </w:r>
      <w:r>
        <w:rPr>
          <w:i/>
          <w:iCs/>
          <w:szCs w:val="22"/>
        </w:rPr>
        <w:t xml:space="preserve"> to include SMEs and innovation, </w:t>
      </w:r>
      <w:r w:rsidR="00204B12">
        <w:rPr>
          <w:i/>
          <w:iCs/>
          <w:szCs w:val="22"/>
        </w:rPr>
        <w:t>with</w:t>
      </w:r>
      <w:r w:rsidR="00CE02EE">
        <w:rPr>
          <w:i/>
          <w:iCs/>
          <w:szCs w:val="22"/>
        </w:rPr>
        <w:t xml:space="preserve"> no change to</w:t>
      </w:r>
      <w:r w:rsidR="00204B12">
        <w:rPr>
          <w:i/>
          <w:iCs/>
          <w:szCs w:val="22"/>
        </w:rPr>
        <w:t xml:space="preserve"> the</w:t>
      </w:r>
      <w:r>
        <w:rPr>
          <w:i/>
          <w:iCs/>
          <w:szCs w:val="22"/>
        </w:rPr>
        <w:t xml:space="preserve"> content and resources for SMEs and innovation in Program 10;</w:t>
      </w:r>
      <w:r w:rsidRPr="00F949F5">
        <w:rPr>
          <w:i/>
          <w:iCs/>
          <w:szCs w:val="22"/>
        </w:rPr>
        <w:t xml:space="preserve">  </w:t>
      </w:r>
    </w:p>
    <w:p w:rsidR="002C5FFA" w:rsidRPr="00F949F5" w:rsidRDefault="002C5FFA" w:rsidP="002C5FFA">
      <w:pPr>
        <w:rPr>
          <w:i/>
          <w:szCs w:val="22"/>
        </w:rPr>
      </w:pPr>
    </w:p>
    <w:p w:rsidR="002C5FFA" w:rsidRPr="002C5FFA" w:rsidRDefault="002C5FFA" w:rsidP="002C5FFA">
      <w:pPr>
        <w:numPr>
          <w:ilvl w:val="1"/>
          <w:numId w:val="30"/>
        </w:numPr>
        <w:tabs>
          <w:tab w:val="clear" w:pos="1146"/>
          <w:tab w:val="num" w:pos="550"/>
        </w:tabs>
        <w:ind w:left="550" w:firstLine="17"/>
        <w:rPr>
          <w:i/>
          <w:szCs w:val="22"/>
        </w:rPr>
      </w:pPr>
      <w:r w:rsidRPr="002C5FFA">
        <w:rPr>
          <w:i/>
          <w:iCs/>
          <w:szCs w:val="22"/>
        </w:rPr>
        <w:t xml:space="preserve">Agreement by Member States, in the course of the meeting of the Assemblies, </w:t>
      </w:r>
      <w:r w:rsidR="00576178">
        <w:rPr>
          <w:i/>
          <w:iCs/>
          <w:szCs w:val="22"/>
        </w:rPr>
        <w:t>during discussion</w:t>
      </w:r>
      <w:r w:rsidR="007B3B9D">
        <w:rPr>
          <w:i/>
          <w:iCs/>
          <w:szCs w:val="22"/>
        </w:rPr>
        <w:t>s</w:t>
      </w:r>
      <w:r w:rsidR="00576178">
        <w:rPr>
          <w:i/>
          <w:iCs/>
          <w:szCs w:val="22"/>
        </w:rPr>
        <w:t xml:space="preserve"> on the proposed Program and Budget</w:t>
      </w:r>
      <w:r w:rsidR="007B3B9D">
        <w:rPr>
          <w:i/>
          <w:iCs/>
          <w:szCs w:val="22"/>
        </w:rPr>
        <w:t>,</w:t>
      </w:r>
      <w:r w:rsidR="00576178">
        <w:rPr>
          <w:i/>
          <w:iCs/>
          <w:szCs w:val="22"/>
        </w:rPr>
        <w:t xml:space="preserve"> on Program 20 related to</w:t>
      </w:r>
      <w:r w:rsidRPr="002C5FFA">
        <w:rPr>
          <w:i/>
          <w:iCs/>
          <w:szCs w:val="22"/>
        </w:rPr>
        <w:t xml:space="preserve"> External Offices;  and</w:t>
      </w:r>
    </w:p>
    <w:p w:rsidR="002C5FFA" w:rsidRPr="002C5FFA" w:rsidRDefault="002C5FFA" w:rsidP="002C5FFA">
      <w:pPr>
        <w:rPr>
          <w:i/>
          <w:szCs w:val="22"/>
        </w:rPr>
      </w:pPr>
    </w:p>
    <w:p w:rsidR="002C5FFA" w:rsidRPr="002C5FFA" w:rsidRDefault="002C5FFA" w:rsidP="002C5FFA">
      <w:pPr>
        <w:numPr>
          <w:ilvl w:val="1"/>
          <w:numId w:val="30"/>
        </w:numPr>
        <w:tabs>
          <w:tab w:val="clear" w:pos="1146"/>
          <w:tab w:val="num" w:pos="550"/>
        </w:tabs>
        <w:ind w:left="550" w:firstLine="17"/>
        <w:rPr>
          <w:i/>
          <w:szCs w:val="22"/>
        </w:rPr>
      </w:pPr>
      <w:r w:rsidRPr="002C5FFA">
        <w:rPr>
          <w:i/>
          <w:szCs w:val="22"/>
        </w:rPr>
        <w:t xml:space="preserve">Reflection of the agreed changes in respect of paragraph 44 of the Financial Overview and Programs 1, </w:t>
      </w:r>
      <w:r w:rsidR="007B3B9D">
        <w:rPr>
          <w:i/>
          <w:szCs w:val="22"/>
        </w:rPr>
        <w:t xml:space="preserve">2, </w:t>
      </w:r>
      <w:r w:rsidRPr="002C5FFA">
        <w:rPr>
          <w:i/>
          <w:szCs w:val="22"/>
        </w:rPr>
        <w:t>3, 8, 9, 11, 15, 17, 23, 27, and 30.</w:t>
      </w:r>
    </w:p>
    <w:p w:rsidR="002C5FFA" w:rsidRPr="002C5FFA" w:rsidRDefault="002C5FFA" w:rsidP="002C5FFA">
      <w:pPr>
        <w:rPr>
          <w:i/>
          <w:szCs w:val="22"/>
        </w:rPr>
      </w:pPr>
    </w:p>
    <w:p w:rsidR="002C5FFA" w:rsidRPr="002C5FFA" w:rsidRDefault="002C5FFA" w:rsidP="002C5FFA">
      <w:pPr>
        <w:numPr>
          <w:ilvl w:val="0"/>
          <w:numId w:val="30"/>
        </w:numPr>
        <w:tabs>
          <w:tab w:val="clear" w:pos="470"/>
          <w:tab w:val="num" w:pos="0"/>
        </w:tabs>
        <w:ind w:left="0" w:firstLine="0"/>
        <w:rPr>
          <w:i/>
          <w:szCs w:val="22"/>
        </w:rPr>
      </w:pPr>
      <w:r w:rsidRPr="002C5FFA">
        <w:rPr>
          <w:i/>
          <w:szCs w:val="22"/>
        </w:rPr>
        <w:t xml:space="preserve">The PBC referred to the Assemblies of the Member States of WIPO and of the Unions, each as far as it is concerned, </w:t>
      </w:r>
      <w:r w:rsidR="00204B12">
        <w:rPr>
          <w:i/>
          <w:szCs w:val="22"/>
        </w:rPr>
        <w:t>to decide on</w:t>
      </w:r>
      <w:r w:rsidRPr="002C5FFA">
        <w:rPr>
          <w:i/>
          <w:szCs w:val="22"/>
        </w:rPr>
        <w:t>:</w:t>
      </w:r>
    </w:p>
    <w:p w:rsidR="002C5FFA" w:rsidRPr="002C5FFA" w:rsidRDefault="002C5FFA" w:rsidP="002C5FFA">
      <w:pPr>
        <w:rPr>
          <w:i/>
          <w:szCs w:val="22"/>
        </w:rPr>
      </w:pPr>
    </w:p>
    <w:p w:rsidR="002C5FFA" w:rsidRPr="002C5FFA" w:rsidRDefault="002C5FFA" w:rsidP="005031CE">
      <w:pPr>
        <w:pStyle w:val="ListParagraph"/>
        <w:numPr>
          <w:ilvl w:val="0"/>
          <w:numId w:val="31"/>
        </w:numPr>
        <w:ind w:left="1134" w:hanging="567"/>
        <w:jc w:val="left"/>
        <w:rPr>
          <w:rFonts w:ascii="Arial" w:hAnsi="Arial" w:cs="Arial"/>
          <w:i/>
          <w:szCs w:val="22"/>
        </w:rPr>
      </w:pPr>
      <w:r w:rsidRPr="002C5FFA">
        <w:rPr>
          <w:rFonts w:ascii="Arial" w:hAnsi="Arial" w:cs="Arial"/>
          <w:i/>
          <w:szCs w:val="22"/>
        </w:rPr>
        <w:t>Program 18</w:t>
      </w:r>
      <w:r w:rsidR="007B3B9D">
        <w:rPr>
          <w:rFonts w:ascii="Arial" w:hAnsi="Arial" w:cs="Arial"/>
          <w:i/>
          <w:szCs w:val="22"/>
        </w:rPr>
        <w:t>;</w:t>
      </w:r>
      <w:r w:rsidRPr="002C5FFA">
        <w:rPr>
          <w:rFonts w:ascii="Arial" w:hAnsi="Arial" w:cs="Arial"/>
          <w:i/>
          <w:szCs w:val="22"/>
        </w:rPr>
        <w:t xml:space="preserve"> </w:t>
      </w:r>
    </w:p>
    <w:p w:rsidR="002C5FFA" w:rsidRPr="002C5FFA" w:rsidRDefault="002C5FFA" w:rsidP="002C5FFA">
      <w:pPr>
        <w:pStyle w:val="ListParagraph"/>
        <w:ind w:left="1440"/>
        <w:rPr>
          <w:rFonts w:ascii="Arial" w:hAnsi="Arial" w:cs="Arial"/>
          <w:i/>
          <w:szCs w:val="22"/>
        </w:rPr>
      </w:pPr>
    </w:p>
    <w:p w:rsidR="002C5FFA" w:rsidRDefault="002C5FFA" w:rsidP="005031CE">
      <w:pPr>
        <w:pStyle w:val="ListParagraph"/>
        <w:numPr>
          <w:ilvl w:val="0"/>
          <w:numId w:val="31"/>
        </w:numPr>
        <w:ind w:left="1134" w:hanging="567"/>
        <w:jc w:val="left"/>
        <w:rPr>
          <w:rFonts w:ascii="Arial" w:hAnsi="Arial" w:cs="Arial"/>
          <w:i/>
          <w:szCs w:val="22"/>
        </w:rPr>
      </w:pPr>
      <w:r w:rsidRPr="002C5FFA">
        <w:rPr>
          <w:rFonts w:ascii="Arial" w:hAnsi="Arial" w:cs="Arial"/>
          <w:i/>
          <w:szCs w:val="22"/>
        </w:rPr>
        <w:t>The target for Program 2 in respect of Diplomatic Conference</w:t>
      </w:r>
      <w:r w:rsidR="007B3B9D">
        <w:rPr>
          <w:rFonts w:ascii="Arial" w:hAnsi="Arial" w:cs="Arial"/>
          <w:i/>
          <w:szCs w:val="22"/>
        </w:rPr>
        <w:t>;  and</w:t>
      </w:r>
    </w:p>
    <w:p w:rsidR="00276D4E" w:rsidRDefault="00276D4E" w:rsidP="005031CE">
      <w:pPr>
        <w:pStyle w:val="ListParagraph"/>
        <w:ind w:left="1440"/>
        <w:jc w:val="left"/>
        <w:rPr>
          <w:rFonts w:ascii="Arial" w:hAnsi="Arial" w:cs="Arial"/>
          <w:i/>
          <w:szCs w:val="22"/>
        </w:rPr>
      </w:pPr>
    </w:p>
    <w:p w:rsidR="00276D4E" w:rsidRPr="002C5FFA" w:rsidRDefault="00276D4E" w:rsidP="005031CE">
      <w:pPr>
        <w:pStyle w:val="ListParagraph"/>
        <w:numPr>
          <w:ilvl w:val="0"/>
          <w:numId w:val="31"/>
        </w:numPr>
        <w:ind w:left="1134" w:hanging="567"/>
        <w:jc w:val="left"/>
        <w:rPr>
          <w:rFonts w:ascii="Arial" w:hAnsi="Arial" w:cs="Arial"/>
          <w:i/>
          <w:szCs w:val="22"/>
        </w:rPr>
      </w:pPr>
      <w:r w:rsidRPr="002C5FFA">
        <w:rPr>
          <w:rFonts w:ascii="Arial" w:hAnsi="Arial" w:cs="Arial"/>
          <w:i/>
          <w:szCs w:val="22"/>
        </w:rPr>
        <w:t>The target for Program 4 in respect of Diplomatic Conference</w:t>
      </w:r>
      <w:r w:rsidR="009514F4">
        <w:rPr>
          <w:rFonts w:ascii="Arial" w:hAnsi="Arial" w:cs="Arial"/>
          <w:i/>
          <w:szCs w:val="22"/>
        </w:rPr>
        <w:t>.</w:t>
      </w:r>
    </w:p>
    <w:p w:rsidR="0044149C" w:rsidRDefault="0044149C" w:rsidP="009E4585">
      <w:pPr>
        <w:pStyle w:val="ONUME"/>
        <w:numPr>
          <w:ilvl w:val="0"/>
          <w:numId w:val="0"/>
        </w:numPr>
      </w:pPr>
    </w:p>
    <w:p w:rsidR="006F0B58" w:rsidRDefault="006F0B58" w:rsidP="0044149C">
      <w:pPr>
        <w:pStyle w:val="ONUME"/>
        <w:numPr>
          <w:ilvl w:val="0"/>
          <w:numId w:val="0"/>
        </w:numPr>
      </w:pPr>
    </w:p>
    <w:p w:rsidR="0044149C" w:rsidRDefault="0044149C" w:rsidP="0044149C">
      <w:pPr>
        <w:pStyle w:val="ONUME"/>
        <w:numPr>
          <w:ilvl w:val="0"/>
          <w:numId w:val="0"/>
        </w:numPr>
      </w:pPr>
      <w:r w:rsidRPr="007A0702">
        <w:t>CAPITAL MASTER PLAN</w:t>
      </w:r>
    </w:p>
    <w:p w:rsidR="0044149C" w:rsidRDefault="00A614B1" w:rsidP="009E4585">
      <w:pPr>
        <w:pStyle w:val="ONUME"/>
        <w:numPr>
          <w:ilvl w:val="0"/>
          <w:numId w:val="0"/>
        </w:numPr>
      </w:pPr>
      <w:proofErr w:type="gramStart"/>
      <w:r>
        <w:t>d</w:t>
      </w:r>
      <w:r w:rsidR="0044149C">
        <w:t>ocument</w:t>
      </w:r>
      <w:proofErr w:type="gramEnd"/>
      <w:r w:rsidR="0044149C">
        <w:t xml:space="preserve"> WO/PBC/21/18</w:t>
      </w:r>
    </w:p>
    <w:p w:rsidR="00C03F86" w:rsidRPr="00AC2EE9" w:rsidRDefault="00C03F86" w:rsidP="00C03F86">
      <w:pPr>
        <w:pStyle w:val="BodyText"/>
        <w:rPr>
          <w:i/>
        </w:rPr>
      </w:pPr>
      <w:r w:rsidRPr="00AC2EE9">
        <w:rPr>
          <w:i/>
        </w:rPr>
        <w:t>The Program and Budget Committee</w:t>
      </w:r>
      <w:r w:rsidR="00B46A13">
        <w:rPr>
          <w:i/>
        </w:rPr>
        <w:t xml:space="preserve"> (PBC)</w:t>
      </w:r>
      <w:r w:rsidRPr="00AC2EE9">
        <w:rPr>
          <w:i/>
        </w:rPr>
        <w:t>:</w:t>
      </w:r>
    </w:p>
    <w:p w:rsidR="00C03F86" w:rsidRPr="00AC2EE9" w:rsidRDefault="00C03F86" w:rsidP="00C03F86">
      <w:pPr>
        <w:pStyle w:val="BodyText"/>
        <w:ind w:left="567"/>
        <w:rPr>
          <w:rFonts w:eastAsia="Times New Roman"/>
          <w:i/>
          <w:szCs w:val="22"/>
          <w:lang w:eastAsia="en-US"/>
        </w:rPr>
      </w:pPr>
      <w:r w:rsidRPr="00AC2EE9">
        <w:rPr>
          <w:rFonts w:eastAsia="Times New Roman"/>
          <w:i/>
          <w:szCs w:val="22"/>
          <w:lang w:eastAsia="en-US"/>
        </w:rPr>
        <w:t>(</w:t>
      </w:r>
      <w:proofErr w:type="spellStart"/>
      <w:r w:rsidRPr="00AC2EE9">
        <w:rPr>
          <w:rFonts w:eastAsia="Times New Roman"/>
          <w:i/>
          <w:szCs w:val="22"/>
          <w:lang w:eastAsia="en-US"/>
        </w:rPr>
        <w:t>i</w:t>
      </w:r>
      <w:proofErr w:type="spellEnd"/>
      <w:r w:rsidRPr="00AC2EE9">
        <w:rPr>
          <w:rFonts w:eastAsia="Times New Roman"/>
          <w:i/>
          <w:szCs w:val="22"/>
          <w:lang w:eastAsia="en-US"/>
        </w:rPr>
        <w:t>)</w:t>
      </w:r>
      <w:r w:rsidRPr="00AC2EE9">
        <w:rPr>
          <w:rFonts w:eastAsia="Times New Roman"/>
          <w:i/>
          <w:szCs w:val="22"/>
          <w:lang w:eastAsia="en-US"/>
        </w:rPr>
        <w:tab/>
        <w:t xml:space="preserve">endorsed the principles under which projects have been and will be included in the Organization’s Capital Master Plan, as set out in document </w:t>
      </w:r>
      <w:r w:rsidRPr="00AC2EE9">
        <w:rPr>
          <w:i/>
        </w:rPr>
        <w:t>WO/PBC/21/18</w:t>
      </w:r>
      <w:r w:rsidRPr="00AC2EE9">
        <w:rPr>
          <w:rFonts w:eastAsia="Times New Roman"/>
          <w:i/>
          <w:szCs w:val="22"/>
          <w:lang w:eastAsia="en-US"/>
        </w:rPr>
        <w:t>;  and</w:t>
      </w:r>
    </w:p>
    <w:p w:rsidR="00C03F86" w:rsidRPr="00AC2EE9" w:rsidRDefault="00C03F86" w:rsidP="00C03F86">
      <w:pPr>
        <w:pStyle w:val="BodyText"/>
        <w:ind w:left="567"/>
        <w:rPr>
          <w:rFonts w:eastAsia="Times New Roman"/>
          <w:i/>
          <w:szCs w:val="22"/>
          <w:lang w:eastAsia="en-US"/>
        </w:rPr>
      </w:pPr>
      <w:r w:rsidRPr="00AC2EE9">
        <w:rPr>
          <w:rFonts w:eastAsia="Times New Roman"/>
          <w:i/>
          <w:szCs w:val="22"/>
          <w:lang w:eastAsia="en-US"/>
        </w:rPr>
        <w:t>(ii)</w:t>
      </w:r>
      <w:r w:rsidRPr="00AC2EE9">
        <w:rPr>
          <w:rFonts w:eastAsia="Times New Roman"/>
          <w:i/>
          <w:szCs w:val="22"/>
          <w:lang w:eastAsia="en-US"/>
        </w:rPr>
        <w:tab/>
      </w:r>
      <w:proofErr w:type="gramStart"/>
      <w:r w:rsidRPr="00AC2EE9">
        <w:rPr>
          <w:rFonts w:eastAsia="Times New Roman"/>
          <w:i/>
          <w:szCs w:val="22"/>
          <w:lang w:eastAsia="en-US"/>
        </w:rPr>
        <w:t>recommended</w:t>
      </w:r>
      <w:proofErr w:type="gramEnd"/>
      <w:r w:rsidRPr="00AC2EE9">
        <w:rPr>
          <w:rFonts w:eastAsia="Times New Roman"/>
          <w:i/>
          <w:szCs w:val="22"/>
          <w:lang w:eastAsia="en-US"/>
        </w:rPr>
        <w:t xml:space="preserve"> to the Assemblies of the Member States of WIPO to approve the funding of the projects presented in the Annex to document </w:t>
      </w:r>
      <w:r w:rsidRPr="00AC2EE9">
        <w:rPr>
          <w:i/>
        </w:rPr>
        <w:t>WO/PBC/21/18</w:t>
      </w:r>
      <w:r w:rsidRPr="00AC2EE9">
        <w:rPr>
          <w:rFonts w:eastAsia="Times New Roman"/>
          <w:i/>
          <w:szCs w:val="22"/>
          <w:lang w:eastAsia="en-US"/>
        </w:rPr>
        <w:t>, for a total estimated amount of 11.2 million Swiss francs</w:t>
      </w:r>
      <w:r>
        <w:rPr>
          <w:rFonts w:eastAsia="Times New Roman"/>
          <w:i/>
          <w:szCs w:val="22"/>
          <w:lang w:eastAsia="en-US"/>
        </w:rPr>
        <w:t xml:space="preserve"> from available reserves</w:t>
      </w:r>
      <w:r w:rsidRPr="00AC2EE9">
        <w:rPr>
          <w:rFonts w:eastAsia="Times New Roman"/>
          <w:i/>
          <w:szCs w:val="22"/>
          <w:lang w:eastAsia="en-US"/>
        </w:rPr>
        <w:t>.</w:t>
      </w:r>
    </w:p>
    <w:p w:rsidR="00C03F86" w:rsidRPr="002C281E" w:rsidRDefault="00C03F86" w:rsidP="00C03F86">
      <w:pPr>
        <w:pStyle w:val="BodyText"/>
        <w:ind w:left="567"/>
        <w:rPr>
          <w:rFonts w:eastAsia="Times New Roman"/>
          <w:i/>
          <w:szCs w:val="22"/>
          <w:lang w:eastAsia="en-US"/>
        </w:rPr>
      </w:pPr>
      <w:r w:rsidRPr="002C281E">
        <w:rPr>
          <w:rFonts w:eastAsia="Times New Roman"/>
          <w:i/>
          <w:szCs w:val="22"/>
          <w:lang w:eastAsia="en-US"/>
        </w:rPr>
        <w:t>(</w:t>
      </w:r>
      <w:proofErr w:type="spellStart"/>
      <w:proofErr w:type="gramStart"/>
      <w:r w:rsidRPr="002C281E">
        <w:rPr>
          <w:rFonts w:eastAsia="Times New Roman"/>
          <w:i/>
          <w:szCs w:val="22"/>
          <w:lang w:eastAsia="en-US"/>
        </w:rPr>
        <w:t>iii</w:t>
      </w:r>
      <w:r>
        <w:rPr>
          <w:rFonts w:eastAsia="Times New Roman"/>
          <w:i/>
          <w:szCs w:val="22"/>
          <w:lang w:eastAsia="en-US"/>
        </w:rPr>
        <w:t>a</w:t>
      </w:r>
      <w:proofErr w:type="spellEnd"/>
      <w:proofErr w:type="gramEnd"/>
      <w:r>
        <w:rPr>
          <w:rFonts w:eastAsia="Times New Roman"/>
          <w:i/>
          <w:szCs w:val="22"/>
          <w:lang w:eastAsia="en-US"/>
        </w:rPr>
        <w:t>)</w:t>
      </w:r>
      <w:r>
        <w:rPr>
          <w:rFonts w:eastAsia="Times New Roman"/>
          <w:i/>
          <w:szCs w:val="22"/>
          <w:lang w:eastAsia="en-US"/>
        </w:rPr>
        <w:tab/>
      </w:r>
      <w:r w:rsidRPr="002C281E">
        <w:rPr>
          <w:rFonts w:eastAsia="Times New Roman"/>
          <w:i/>
          <w:szCs w:val="22"/>
          <w:lang w:eastAsia="en-US"/>
        </w:rPr>
        <w:t>request</w:t>
      </w:r>
      <w:r>
        <w:rPr>
          <w:rFonts w:eastAsia="Times New Roman"/>
          <w:i/>
          <w:szCs w:val="22"/>
          <w:lang w:eastAsia="en-US"/>
        </w:rPr>
        <w:t>ed</w:t>
      </w:r>
      <w:r w:rsidRPr="002C281E">
        <w:rPr>
          <w:rFonts w:eastAsia="Times New Roman"/>
          <w:i/>
          <w:szCs w:val="22"/>
          <w:lang w:eastAsia="en-US"/>
        </w:rPr>
        <w:t xml:space="preserve"> the Secretariat to provide additional information in the course of the session</w:t>
      </w:r>
      <w:r>
        <w:rPr>
          <w:rFonts w:eastAsia="Times New Roman"/>
          <w:i/>
          <w:szCs w:val="22"/>
          <w:lang w:eastAsia="en-US"/>
        </w:rPr>
        <w:t>s</w:t>
      </w:r>
      <w:r w:rsidRPr="002C281E">
        <w:rPr>
          <w:rFonts w:eastAsia="Times New Roman"/>
          <w:i/>
          <w:szCs w:val="22"/>
          <w:lang w:eastAsia="en-US"/>
        </w:rPr>
        <w:t xml:space="preserve"> of the Assemblies on savings generated from these projects together with details of the depreciation and capitalization of relevant expenditure</w:t>
      </w:r>
      <w:r w:rsidR="00EC5D42">
        <w:rPr>
          <w:rFonts w:eastAsia="Times New Roman"/>
          <w:i/>
          <w:szCs w:val="22"/>
          <w:lang w:eastAsia="en-US"/>
        </w:rPr>
        <w:t xml:space="preserve">;  </w:t>
      </w:r>
    </w:p>
    <w:p w:rsidR="00C03F86" w:rsidRPr="002C281E" w:rsidRDefault="00C03F86" w:rsidP="00C03F86">
      <w:pPr>
        <w:pStyle w:val="BodyText"/>
        <w:ind w:left="567"/>
        <w:rPr>
          <w:rFonts w:eastAsia="Times New Roman"/>
          <w:i/>
          <w:szCs w:val="22"/>
          <w:lang w:eastAsia="en-US"/>
        </w:rPr>
      </w:pPr>
      <w:r w:rsidRPr="002C281E">
        <w:rPr>
          <w:rFonts w:eastAsia="Times New Roman"/>
          <w:i/>
          <w:szCs w:val="22"/>
          <w:lang w:eastAsia="en-US"/>
        </w:rPr>
        <w:lastRenderedPageBreak/>
        <w:t>(</w:t>
      </w:r>
      <w:proofErr w:type="spellStart"/>
      <w:r w:rsidRPr="002C281E">
        <w:rPr>
          <w:rFonts w:eastAsia="Times New Roman"/>
          <w:i/>
          <w:szCs w:val="22"/>
          <w:lang w:eastAsia="en-US"/>
        </w:rPr>
        <w:t>iiib</w:t>
      </w:r>
      <w:proofErr w:type="spellEnd"/>
      <w:r>
        <w:rPr>
          <w:rFonts w:eastAsia="Times New Roman"/>
          <w:i/>
          <w:szCs w:val="22"/>
          <w:lang w:eastAsia="en-US"/>
        </w:rPr>
        <w:t>)</w:t>
      </w:r>
      <w:r>
        <w:rPr>
          <w:rFonts w:eastAsia="Times New Roman"/>
          <w:i/>
          <w:szCs w:val="22"/>
          <w:lang w:eastAsia="en-US"/>
        </w:rPr>
        <w:tab/>
      </w:r>
      <w:r w:rsidRPr="002C281E">
        <w:rPr>
          <w:rFonts w:eastAsia="Times New Roman"/>
          <w:i/>
          <w:szCs w:val="22"/>
          <w:lang w:eastAsia="en-US"/>
        </w:rPr>
        <w:t>request</w:t>
      </w:r>
      <w:r>
        <w:rPr>
          <w:rFonts w:eastAsia="Times New Roman"/>
          <w:i/>
          <w:szCs w:val="22"/>
          <w:lang w:eastAsia="en-US"/>
        </w:rPr>
        <w:t>ed</w:t>
      </w:r>
      <w:r w:rsidRPr="002C281E">
        <w:rPr>
          <w:rFonts w:eastAsia="Times New Roman"/>
          <w:i/>
          <w:szCs w:val="22"/>
          <w:lang w:eastAsia="en-US"/>
        </w:rPr>
        <w:t xml:space="preserve"> the Secretariat to target further savings under the regular budget, through inter alia the </w:t>
      </w:r>
      <w:r>
        <w:rPr>
          <w:rFonts w:eastAsia="Times New Roman"/>
          <w:i/>
          <w:szCs w:val="22"/>
          <w:lang w:eastAsia="en-US"/>
        </w:rPr>
        <w:t>full implementation of IAOD’s recommendations on travel policy,</w:t>
      </w:r>
      <w:r w:rsidRPr="002C281E">
        <w:rPr>
          <w:rFonts w:eastAsia="Times New Roman"/>
          <w:i/>
          <w:szCs w:val="22"/>
          <w:lang w:eastAsia="en-US"/>
        </w:rPr>
        <w:t xml:space="preserve"> and improved treasury management, with the aim of reducing the use </w:t>
      </w:r>
      <w:r>
        <w:rPr>
          <w:rFonts w:eastAsia="Times New Roman"/>
          <w:i/>
          <w:szCs w:val="22"/>
          <w:lang w:eastAsia="en-US"/>
        </w:rPr>
        <w:t xml:space="preserve">of </w:t>
      </w:r>
      <w:r w:rsidRPr="002C281E">
        <w:rPr>
          <w:rFonts w:eastAsia="Times New Roman"/>
          <w:i/>
          <w:szCs w:val="22"/>
          <w:lang w:eastAsia="en-US"/>
        </w:rPr>
        <w:t>the reserves for purposes of funding the projects noted under (ii) above</w:t>
      </w:r>
      <w:r w:rsidR="00EC5D42">
        <w:rPr>
          <w:rFonts w:eastAsia="Times New Roman"/>
          <w:i/>
          <w:szCs w:val="22"/>
          <w:lang w:eastAsia="en-US"/>
        </w:rPr>
        <w:t xml:space="preserve">; </w:t>
      </w:r>
    </w:p>
    <w:p w:rsidR="00C03F86" w:rsidRPr="002C281E" w:rsidRDefault="00C03F86" w:rsidP="00C03F86">
      <w:pPr>
        <w:pStyle w:val="BodyText"/>
        <w:ind w:left="567"/>
        <w:rPr>
          <w:rFonts w:eastAsia="Times New Roman"/>
          <w:i/>
          <w:szCs w:val="22"/>
          <w:lang w:eastAsia="en-US"/>
        </w:rPr>
      </w:pPr>
      <w:r>
        <w:rPr>
          <w:rFonts w:eastAsia="Times New Roman"/>
          <w:i/>
          <w:szCs w:val="22"/>
          <w:lang w:eastAsia="en-US"/>
        </w:rPr>
        <w:t>(</w:t>
      </w:r>
      <w:proofErr w:type="spellStart"/>
      <w:proofErr w:type="gramStart"/>
      <w:r>
        <w:rPr>
          <w:rFonts w:eastAsia="Times New Roman"/>
          <w:i/>
          <w:szCs w:val="22"/>
          <w:lang w:eastAsia="en-US"/>
        </w:rPr>
        <w:t>iiic</w:t>
      </w:r>
      <w:proofErr w:type="spellEnd"/>
      <w:proofErr w:type="gramEnd"/>
      <w:r>
        <w:rPr>
          <w:rFonts w:eastAsia="Times New Roman"/>
          <w:i/>
          <w:szCs w:val="22"/>
          <w:lang w:eastAsia="en-US"/>
        </w:rPr>
        <w:t>)</w:t>
      </w:r>
      <w:r>
        <w:rPr>
          <w:rFonts w:eastAsia="Times New Roman"/>
          <w:i/>
          <w:szCs w:val="22"/>
          <w:lang w:eastAsia="en-US"/>
        </w:rPr>
        <w:tab/>
      </w:r>
      <w:r w:rsidRPr="002C281E">
        <w:rPr>
          <w:rFonts w:eastAsia="Times New Roman"/>
          <w:i/>
          <w:szCs w:val="22"/>
          <w:lang w:eastAsia="en-US"/>
        </w:rPr>
        <w:t>request</w:t>
      </w:r>
      <w:r>
        <w:rPr>
          <w:rFonts w:eastAsia="Times New Roman"/>
          <w:i/>
          <w:szCs w:val="22"/>
          <w:lang w:eastAsia="en-US"/>
        </w:rPr>
        <w:t>ed</w:t>
      </w:r>
      <w:r w:rsidRPr="002C281E">
        <w:rPr>
          <w:rFonts w:eastAsia="Times New Roman"/>
          <w:i/>
          <w:szCs w:val="22"/>
          <w:lang w:eastAsia="en-US"/>
        </w:rPr>
        <w:t xml:space="preserve"> the Secretariat to report on progress in respect of (</w:t>
      </w:r>
      <w:proofErr w:type="spellStart"/>
      <w:r w:rsidRPr="002C281E">
        <w:rPr>
          <w:rFonts w:eastAsia="Times New Roman"/>
          <w:i/>
          <w:szCs w:val="22"/>
          <w:lang w:eastAsia="en-US"/>
        </w:rPr>
        <w:t>iiia</w:t>
      </w:r>
      <w:proofErr w:type="spellEnd"/>
      <w:r w:rsidRPr="002C281E">
        <w:rPr>
          <w:rFonts w:eastAsia="Times New Roman"/>
          <w:i/>
          <w:szCs w:val="22"/>
          <w:lang w:eastAsia="en-US"/>
        </w:rPr>
        <w:t>) and (</w:t>
      </w:r>
      <w:proofErr w:type="spellStart"/>
      <w:r w:rsidRPr="002C281E">
        <w:rPr>
          <w:rFonts w:eastAsia="Times New Roman"/>
          <w:i/>
          <w:szCs w:val="22"/>
          <w:lang w:eastAsia="en-US"/>
        </w:rPr>
        <w:t>iiib</w:t>
      </w:r>
      <w:proofErr w:type="spellEnd"/>
      <w:r w:rsidRPr="002C281E">
        <w:rPr>
          <w:rFonts w:eastAsia="Times New Roman"/>
          <w:i/>
          <w:szCs w:val="22"/>
          <w:lang w:eastAsia="en-US"/>
        </w:rPr>
        <w:t>) above at the next September session of the PBC.</w:t>
      </w:r>
    </w:p>
    <w:p w:rsidR="0044149C" w:rsidRDefault="0044149C" w:rsidP="009E4585">
      <w:pPr>
        <w:pStyle w:val="ONUME"/>
        <w:numPr>
          <w:ilvl w:val="0"/>
          <w:numId w:val="0"/>
        </w:numPr>
      </w:pPr>
    </w:p>
    <w:p w:rsidR="009E4585" w:rsidRPr="00425C7E" w:rsidRDefault="009E4585" w:rsidP="009E4585">
      <w:pPr>
        <w:pStyle w:val="ONUME"/>
        <w:numPr>
          <w:ilvl w:val="0"/>
          <w:numId w:val="0"/>
        </w:numPr>
        <w:rPr>
          <w:b/>
        </w:rPr>
      </w:pPr>
      <w:r>
        <w:rPr>
          <w:b/>
        </w:rPr>
        <w:t>AGENDA ITEM 14</w:t>
      </w:r>
    </w:p>
    <w:p w:rsidR="009E4585" w:rsidRDefault="009E4585" w:rsidP="009E4585">
      <w:pPr>
        <w:pStyle w:val="ONUME"/>
        <w:numPr>
          <w:ilvl w:val="0"/>
          <w:numId w:val="0"/>
        </w:numPr>
        <w:rPr>
          <w:iCs/>
        </w:rPr>
      </w:pPr>
      <w:r w:rsidRPr="007A0702">
        <w:rPr>
          <w:iCs/>
        </w:rPr>
        <w:t>PROPOSED DEFINITION OF “DEVELOPMENT EXPENDITURE” IN THE CONTEXT OF THE PROGRAM AND BUDGET</w:t>
      </w:r>
    </w:p>
    <w:p w:rsidR="00EC5D42" w:rsidRPr="00E91259" w:rsidRDefault="00EC5D42" w:rsidP="00EC5D42">
      <w:pPr>
        <w:rPr>
          <w:b/>
          <w:bCs/>
        </w:rPr>
      </w:pPr>
      <w:proofErr w:type="gramStart"/>
      <w:r>
        <w:rPr>
          <w:iCs/>
        </w:rPr>
        <w:t>background</w:t>
      </w:r>
      <w:proofErr w:type="gramEnd"/>
      <w:r>
        <w:rPr>
          <w:iCs/>
        </w:rPr>
        <w:t xml:space="preserve"> documents:  WO/PBC/19/25  and related paper (Revised</w:t>
      </w:r>
      <w:r w:rsidRPr="0020660A">
        <w:rPr>
          <w:b/>
          <w:bCs/>
        </w:rPr>
        <w:t xml:space="preserve"> </w:t>
      </w:r>
      <w:r w:rsidRPr="00FA7E07">
        <w:rPr>
          <w:bCs/>
        </w:rPr>
        <w:t xml:space="preserve">Definition </w:t>
      </w:r>
      <w:r>
        <w:rPr>
          <w:bCs/>
        </w:rPr>
        <w:t>o</w:t>
      </w:r>
      <w:r w:rsidRPr="00FA7E07">
        <w:rPr>
          <w:bCs/>
        </w:rPr>
        <w:t xml:space="preserve">f </w:t>
      </w:r>
      <w:r>
        <w:rPr>
          <w:bCs/>
        </w:rPr>
        <w:t>“</w:t>
      </w:r>
      <w:r w:rsidRPr="00FA7E07">
        <w:rPr>
          <w:bCs/>
        </w:rPr>
        <w:t>Development Expenditure</w:t>
      </w:r>
      <w:r>
        <w:rPr>
          <w:bCs/>
        </w:rPr>
        <w:t>”</w:t>
      </w:r>
      <w:r w:rsidRPr="00FA7E07">
        <w:rPr>
          <w:bCs/>
        </w:rPr>
        <w:t xml:space="preserve"> </w:t>
      </w:r>
      <w:r>
        <w:rPr>
          <w:bCs/>
        </w:rPr>
        <w:t>a</w:t>
      </w:r>
      <w:r w:rsidRPr="00FA7E07">
        <w:rPr>
          <w:bCs/>
        </w:rPr>
        <w:t xml:space="preserve">s Proposed </w:t>
      </w:r>
      <w:r>
        <w:rPr>
          <w:bCs/>
        </w:rPr>
        <w:t>b</w:t>
      </w:r>
      <w:r w:rsidRPr="00FA7E07">
        <w:rPr>
          <w:bCs/>
        </w:rPr>
        <w:t xml:space="preserve">y </w:t>
      </w:r>
      <w:r>
        <w:rPr>
          <w:bCs/>
        </w:rPr>
        <w:t>t</w:t>
      </w:r>
      <w:r w:rsidRPr="00FA7E07">
        <w:rPr>
          <w:bCs/>
        </w:rPr>
        <w:t xml:space="preserve">he Chair </w:t>
      </w:r>
      <w:r>
        <w:rPr>
          <w:bCs/>
        </w:rPr>
        <w:t>o</w:t>
      </w:r>
      <w:r w:rsidRPr="00FA7E07">
        <w:rPr>
          <w:bCs/>
        </w:rPr>
        <w:t xml:space="preserve">f </w:t>
      </w:r>
      <w:r>
        <w:rPr>
          <w:bCs/>
        </w:rPr>
        <w:t>t</w:t>
      </w:r>
      <w:r w:rsidRPr="007E28F0">
        <w:rPr>
          <w:bCs/>
        </w:rPr>
        <w:t xml:space="preserve">he </w:t>
      </w:r>
      <w:r>
        <w:rPr>
          <w:bCs/>
        </w:rPr>
        <w:t>PBC) distributed at the 20</w:t>
      </w:r>
      <w:r w:rsidRPr="007E28F0">
        <w:rPr>
          <w:bCs/>
          <w:vertAlign w:val="superscript"/>
        </w:rPr>
        <w:t>th</w:t>
      </w:r>
      <w:r w:rsidR="00DC45E8">
        <w:rPr>
          <w:bCs/>
          <w:vertAlign w:val="superscript"/>
        </w:rPr>
        <w:t> </w:t>
      </w:r>
      <w:r>
        <w:rPr>
          <w:bCs/>
        </w:rPr>
        <w:t>session.</w:t>
      </w:r>
    </w:p>
    <w:p w:rsidR="00EC5D42" w:rsidRDefault="00EC5D42" w:rsidP="00EC5D42">
      <w:pPr>
        <w:pStyle w:val="ONUME"/>
        <w:numPr>
          <w:ilvl w:val="0"/>
          <w:numId w:val="0"/>
        </w:numPr>
      </w:pPr>
    </w:p>
    <w:p w:rsidR="00DD5F18" w:rsidRPr="009C2AE2" w:rsidRDefault="00DD5F18" w:rsidP="00DD5F18">
      <w:pPr>
        <w:pStyle w:val="ListParagraph"/>
        <w:tabs>
          <w:tab w:val="left" w:pos="5390"/>
        </w:tabs>
        <w:spacing w:after="220"/>
        <w:ind w:left="0"/>
        <w:jc w:val="left"/>
        <w:rPr>
          <w:rFonts w:ascii="Arial" w:hAnsi="Arial" w:cs="Arial"/>
          <w:i/>
          <w:lang w:val="en-US"/>
        </w:rPr>
      </w:pPr>
      <w:r w:rsidRPr="009C2AE2">
        <w:rPr>
          <w:rFonts w:ascii="Arial" w:hAnsi="Arial" w:cs="Arial"/>
          <w:i/>
          <w:lang w:val="en-US"/>
        </w:rPr>
        <w:t xml:space="preserve">The Program and Budget Committee </w:t>
      </w:r>
      <w:r>
        <w:rPr>
          <w:rFonts w:ascii="Arial" w:hAnsi="Arial" w:cs="Arial"/>
          <w:i/>
          <w:lang w:val="en-US"/>
        </w:rPr>
        <w:t>recommended</w:t>
      </w:r>
      <w:r w:rsidRPr="009C2AE2">
        <w:rPr>
          <w:rFonts w:ascii="Arial" w:hAnsi="Arial" w:cs="Arial"/>
          <w:i/>
        </w:rPr>
        <w:t xml:space="preserve"> to the WIPO General Assembly</w:t>
      </w:r>
      <w:r>
        <w:rPr>
          <w:rFonts w:ascii="Arial" w:hAnsi="Arial" w:cs="Arial"/>
          <w:i/>
        </w:rPr>
        <w:t xml:space="preserve"> to consider this issue and take appropriate action</w:t>
      </w:r>
      <w:r w:rsidRPr="009C2AE2">
        <w:rPr>
          <w:rFonts w:ascii="Arial" w:hAnsi="Arial" w:cs="Arial"/>
          <w:i/>
        </w:rPr>
        <w:t>.</w:t>
      </w:r>
    </w:p>
    <w:p w:rsidR="009E4585" w:rsidRDefault="009E4585" w:rsidP="009E4585">
      <w:pPr>
        <w:pStyle w:val="ONUME"/>
        <w:numPr>
          <w:ilvl w:val="0"/>
          <w:numId w:val="0"/>
        </w:numPr>
      </w:pPr>
    </w:p>
    <w:p w:rsidR="009E4585" w:rsidRPr="00425C7E" w:rsidRDefault="009E4585" w:rsidP="006F0B58">
      <w:pPr>
        <w:pStyle w:val="ONUME"/>
        <w:keepNext/>
        <w:keepLines/>
        <w:numPr>
          <w:ilvl w:val="0"/>
          <w:numId w:val="0"/>
        </w:numPr>
        <w:rPr>
          <w:b/>
        </w:rPr>
      </w:pPr>
      <w:r>
        <w:rPr>
          <w:b/>
        </w:rPr>
        <w:t>AGENDA ITEM 15</w:t>
      </w:r>
    </w:p>
    <w:p w:rsidR="009E4585" w:rsidRDefault="009E4585" w:rsidP="006F0B58">
      <w:pPr>
        <w:pStyle w:val="ONUME"/>
        <w:keepNext/>
        <w:keepLines/>
        <w:numPr>
          <w:ilvl w:val="0"/>
          <w:numId w:val="0"/>
        </w:numPr>
        <w:spacing w:after="0"/>
      </w:pPr>
      <w:r w:rsidRPr="00640FA3">
        <w:t xml:space="preserve">PROGRESS REPORT ON THE </w:t>
      </w:r>
      <w:r>
        <w:t>PROJECT TO</w:t>
      </w:r>
      <w:r w:rsidRPr="00640FA3">
        <w:t xml:space="preserve"> UPGRADE </w:t>
      </w:r>
      <w:r>
        <w:t>SAFETY AND SECURITY STANDARDS FOR</w:t>
      </w:r>
      <w:r w:rsidRPr="00640FA3">
        <w:t xml:space="preserve"> THE EXISTING </w:t>
      </w:r>
      <w:r>
        <w:t>WIPO BUILDINGS</w:t>
      </w:r>
    </w:p>
    <w:p w:rsidR="009E4585" w:rsidRDefault="009E4585" w:rsidP="009E4585">
      <w:pPr>
        <w:pStyle w:val="ONUME"/>
        <w:numPr>
          <w:ilvl w:val="0"/>
          <w:numId w:val="0"/>
        </w:numPr>
        <w:spacing w:after="0"/>
      </w:pPr>
    </w:p>
    <w:p w:rsidR="009E4585" w:rsidRDefault="009E4585" w:rsidP="009E4585">
      <w:pPr>
        <w:pStyle w:val="ONUME"/>
        <w:numPr>
          <w:ilvl w:val="0"/>
          <w:numId w:val="0"/>
        </w:numPr>
      </w:pPr>
      <w:proofErr w:type="gramStart"/>
      <w:r w:rsidRPr="00081880">
        <w:t>document</w:t>
      </w:r>
      <w:proofErr w:type="gramEnd"/>
      <w:r w:rsidRPr="00081880">
        <w:t xml:space="preserve"> WO/PBC/21/</w:t>
      </w:r>
      <w:r>
        <w:t>9</w:t>
      </w:r>
    </w:p>
    <w:p w:rsidR="006C5255" w:rsidRDefault="006C5255" w:rsidP="006C5255">
      <w:pPr>
        <w:pStyle w:val="ONUME"/>
        <w:numPr>
          <w:ilvl w:val="0"/>
          <w:numId w:val="0"/>
        </w:numPr>
      </w:pPr>
      <w:r w:rsidRPr="0091050A">
        <w:rPr>
          <w:i/>
        </w:rPr>
        <w:t>The Program and Budget Committee recommend</w:t>
      </w:r>
      <w:r>
        <w:rPr>
          <w:i/>
        </w:rPr>
        <w:t>ed</w:t>
      </w:r>
      <w:r w:rsidRPr="0091050A">
        <w:rPr>
          <w:i/>
        </w:rPr>
        <w:t xml:space="preserve"> to the Assemblies of the Member States of WIPO to take note of the contents of document</w:t>
      </w:r>
      <w:r>
        <w:rPr>
          <w:i/>
        </w:rPr>
        <w:t xml:space="preserve"> </w:t>
      </w:r>
      <w:r w:rsidRPr="006C5255">
        <w:rPr>
          <w:i/>
        </w:rPr>
        <w:t>WO/PBC/21/9</w:t>
      </w:r>
      <w:r>
        <w:rPr>
          <w:i/>
        </w:rPr>
        <w:t>.</w:t>
      </w:r>
    </w:p>
    <w:p w:rsidR="009E4585" w:rsidRDefault="009E4585" w:rsidP="009E4585">
      <w:pPr>
        <w:pStyle w:val="ONUME"/>
        <w:numPr>
          <w:ilvl w:val="0"/>
          <w:numId w:val="0"/>
        </w:numPr>
      </w:pPr>
    </w:p>
    <w:p w:rsidR="009E4585" w:rsidRPr="00425C7E" w:rsidRDefault="009E4585" w:rsidP="009E4585">
      <w:pPr>
        <w:pStyle w:val="ONUME"/>
        <w:numPr>
          <w:ilvl w:val="0"/>
          <w:numId w:val="0"/>
        </w:numPr>
        <w:rPr>
          <w:b/>
        </w:rPr>
      </w:pPr>
      <w:r>
        <w:rPr>
          <w:b/>
        </w:rPr>
        <w:t>AGENDA ITEM 16</w:t>
      </w:r>
    </w:p>
    <w:p w:rsidR="009E4585" w:rsidRDefault="009E4585" w:rsidP="009E4585">
      <w:pPr>
        <w:pStyle w:val="ONUME"/>
        <w:numPr>
          <w:ilvl w:val="0"/>
          <w:numId w:val="0"/>
        </w:numPr>
      </w:pPr>
      <w:r w:rsidRPr="009E4585">
        <w:rPr>
          <w:iCs/>
        </w:rPr>
        <w:t>FINAL</w:t>
      </w:r>
      <w:r>
        <w:t xml:space="preserve"> REPORT ON THE IMPLEMENTATION OF THE WIPO </w:t>
      </w:r>
      <w:r w:rsidRPr="004930D3">
        <w:t>S</w:t>
      </w:r>
      <w:r>
        <w:t>TRATEGIC REALIGNMENT PROGRAM</w:t>
      </w:r>
      <w:r w:rsidRPr="004930D3">
        <w:t xml:space="preserve"> </w:t>
      </w:r>
      <w:r>
        <w:t>(SRP)</w:t>
      </w:r>
    </w:p>
    <w:p w:rsidR="009E4585" w:rsidRDefault="009E4585" w:rsidP="009E4585">
      <w:pPr>
        <w:pStyle w:val="ONUME"/>
        <w:numPr>
          <w:ilvl w:val="0"/>
          <w:numId w:val="0"/>
        </w:numPr>
      </w:pPr>
      <w:proofErr w:type="gramStart"/>
      <w:r w:rsidRPr="009E4585">
        <w:rPr>
          <w:iCs/>
        </w:rPr>
        <w:t>document</w:t>
      </w:r>
      <w:proofErr w:type="gramEnd"/>
      <w:r>
        <w:t xml:space="preserve"> </w:t>
      </w:r>
      <w:r w:rsidRPr="005C0AD3">
        <w:t>WO/PBC/</w:t>
      </w:r>
      <w:r>
        <w:t>21/10</w:t>
      </w:r>
    </w:p>
    <w:p w:rsidR="00DD5F18" w:rsidRPr="009C2AE2" w:rsidRDefault="00DD5F18" w:rsidP="00DD5F18">
      <w:pPr>
        <w:pStyle w:val="ListParagraph"/>
        <w:tabs>
          <w:tab w:val="left" w:pos="5390"/>
        </w:tabs>
        <w:spacing w:after="220"/>
        <w:ind w:left="0"/>
        <w:jc w:val="left"/>
        <w:rPr>
          <w:rFonts w:ascii="Arial" w:hAnsi="Arial" w:cs="Arial"/>
          <w:i/>
          <w:lang w:val="en-US"/>
        </w:rPr>
      </w:pPr>
      <w:r w:rsidRPr="009C2AE2">
        <w:rPr>
          <w:rFonts w:ascii="Arial" w:hAnsi="Arial" w:cs="Arial"/>
          <w:i/>
          <w:lang w:val="en-US"/>
        </w:rPr>
        <w:t xml:space="preserve">The Program and Budget Committee </w:t>
      </w:r>
      <w:r>
        <w:rPr>
          <w:rFonts w:ascii="Arial" w:hAnsi="Arial" w:cs="Arial"/>
          <w:i/>
          <w:lang w:val="en-US"/>
        </w:rPr>
        <w:t>recommended</w:t>
      </w:r>
      <w:r w:rsidRPr="009C2AE2">
        <w:rPr>
          <w:rFonts w:ascii="Arial" w:hAnsi="Arial" w:cs="Arial"/>
          <w:i/>
        </w:rPr>
        <w:t xml:space="preserve"> to the WIPO General Assembly</w:t>
      </w:r>
      <w:r>
        <w:rPr>
          <w:rFonts w:ascii="Arial" w:hAnsi="Arial" w:cs="Arial"/>
          <w:i/>
        </w:rPr>
        <w:t xml:space="preserve"> to consider this issue and take appropriate action</w:t>
      </w:r>
      <w:r w:rsidRPr="009C2AE2">
        <w:rPr>
          <w:rFonts w:ascii="Arial" w:hAnsi="Arial" w:cs="Arial"/>
          <w:i/>
        </w:rPr>
        <w:t>.</w:t>
      </w:r>
    </w:p>
    <w:p w:rsidR="00A01932" w:rsidRDefault="00A01932" w:rsidP="009E4585">
      <w:pPr>
        <w:pStyle w:val="ONUME"/>
        <w:numPr>
          <w:ilvl w:val="0"/>
          <w:numId w:val="0"/>
        </w:numPr>
        <w:rPr>
          <w:b/>
        </w:rPr>
      </w:pPr>
    </w:p>
    <w:p w:rsidR="009E4585" w:rsidRPr="00425C7E" w:rsidRDefault="009E4585" w:rsidP="009E4585">
      <w:pPr>
        <w:pStyle w:val="ONUME"/>
        <w:numPr>
          <w:ilvl w:val="0"/>
          <w:numId w:val="0"/>
        </w:numPr>
        <w:rPr>
          <w:b/>
        </w:rPr>
      </w:pPr>
      <w:r>
        <w:rPr>
          <w:b/>
        </w:rPr>
        <w:t>AGENDA ITEM 17</w:t>
      </w:r>
    </w:p>
    <w:p w:rsidR="002D53FE" w:rsidRPr="00640FA3" w:rsidRDefault="002D53FE" w:rsidP="002D53FE">
      <w:pPr>
        <w:pStyle w:val="ONUME"/>
        <w:numPr>
          <w:ilvl w:val="0"/>
          <w:numId w:val="0"/>
        </w:numPr>
      </w:pPr>
      <w:r w:rsidRPr="00640FA3">
        <w:t>PROGRESS REPORT ON THE CONSTRUCTION PROJECTS</w:t>
      </w:r>
    </w:p>
    <w:p w:rsidR="002D53FE" w:rsidRDefault="002D53FE" w:rsidP="002D53FE">
      <w:pPr>
        <w:pStyle w:val="ONUME"/>
        <w:numPr>
          <w:ilvl w:val="0"/>
          <w:numId w:val="0"/>
        </w:numPr>
      </w:pPr>
      <w:proofErr w:type="gramStart"/>
      <w:r w:rsidRPr="009E4585">
        <w:rPr>
          <w:iCs/>
        </w:rPr>
        <w:t>document</w:t>
      </w:r>
      <w:proofErr w:type="gramEnd"/>
      <w:r>
        <w:t xml:space="preserve"> </w:t>
      </w:r>
      <w:r w:rsidRPr="005C0AD3">
        <w:t>WO/PBC/</w:t>
      </w:r>
      <w:r>
        <w:t>21/11</w:t>
      </w:r>
    </w:p>
    <w:p w:rsidR="00B17B17" w:rsidRPr="00B17B17" w:rsidRDefault="00B17B17" w:rsidP="00B17B17">
      <w:pPr>
        <w:rPr>
          <w:i/>
        </w:rPr>
      </w:pPr>
      <w:r w:rsidRPr="006C5255">
        <w:rPr>
          <w:i/>
        </w:rPr>
        <w:t>The Program and Budget Committee recommended to the Assemblies of the Member States of WIPO to take note of the contents of document WO/PBC/21/</w:t>
      </w:r>
      <w:r w:rsidRPr="00B17B17">
        <w:rPr>
          <w:i/>
        </w:rPr>
        <w:t xml:space="preserve">11 and requested the Secretariat to </w:t>
      </w:r>
      <w:r w:rsidRPr="00B17B17">
        <w:rPr>
          <w:i/>
        </w:rPr>
        <w:lastRenderedPageBreak/>
        <w:t xml:space="preserve">take </w:t>
      </w:r>
      <w:r>
        <w:rPr>
          <w:i/>
        </w:rPr>
        <w:t>all necessary</w:t>
      </w:r>
      <w:r w:rsidRPr="00B17B17">
        <w:rPr>
          <w:i/>
        </w:rPr>
        <w:t xml:space="preserve"> measures </w:t>
      </w:r>
      <w:r>
        <w:rPr>
          <w:i/>
        </w:rPr>
        <w:t>with the aim of</w:t>
      </w:r>
      <w:r w:rsidRPr="00B17B17">
        <w:rPr>
          <w:i/>
        </w:rPr>
        <w:t xml:space="preserve"> ensur</w:t>
      </w:r>
      <w:r>
        <w:rPr>
          <w:i/>
        </w:rPr>
        <w:t>ing</w:t>
      </w:r>
      <w:r w:rsidRPr="00B17B17">
        <w:rPr>
          <w:i/>
        </w:rPr>
        <w:t xml:space="preserve"> completion of the New Conference Hall Project </w:t>
      </w:r>
      <w:r>
        <w:rPr>
          <w:i/>
        </w:rPr>
        <w:t>within the approved budget</w:t>
      </w:r>
      <w:r w:rsidRPr="00B17B17">
        <w:rPr>
          <w:i/>
        </w:rPr>
        <w:t>.</w:t>
      </w:r>
    </w:p>
    <w:p w:rsidR="009E4585" w:rsidRPr="006C5255" w:rsidRDefault="009E4585" w:rsidP="009E4585">
      <w:pPr>
        <w:pStyle w:val="ONUME"/>
        <w:numPr>
          <w:ilvl w:val="0"/>
          <w:numId w:val="0"/>
        </w:numPr>
        <w:rPr>
          <w:i/>
        </w:rPr>
      </w:pPr>
    </w:p>
    <w:p w:rsidR="002D53FE" w:rsidRDefault="002D53FE" w:rsidP="002242C5">
      <w:pPr>
        <w:pStyle w:val="ONUME"/>
        <w:keepNext/>
        <w:keepLines/>
        <w:numPr>
          <w:ilvl w:val="0"/>
          <w:numId w:val="0"/>
        </w:numPr>
        <w:rPr>
          <w:b/>
        </w:rPr>
      </w:pPr>
      <w:r>
        <w:rPr>
          <w:b/>
        </w:rPr>
        <w:t>AGENDA ITEM 18</w:t>
      </w:r>
    </w:p>
    <w:p w:rsidR="002D53FE" w:rsidRDefault="002D53FE" w:rsidP="002242C5">
      <w:pPr>
        <w:pStyle w:val="ONUME"/>
        <w:keepNext/>
        <w:keepLines/>
        <w:numPr>
          <w:ilvl w:val="0"/>
          <w:numId w:val="0"/>
        </w:numPr>
        <w:rPr>
          <w:b/>
        </w:rPr>
      </w:pPr>
      <w:r w:rsidRPr="00B37ACE">
        <w:t>PRO</w:t>
      </w:r>
      <w:r>
        <w:t>GRESS REPORT ON</w:t>
      </w:r>
      <w:r w:rsidRPr="00B37ACE">
        <w:t xml:space="preserve"> THE IMPLEMENTATION OF </w:t>
      </w:r>
      <w:r>
        <w:t xml:space="preserve">AN </w:t>
      </w:r>
      <w:r w:rsidRPr="00B37ACE">
        <w:t>ENTERPRISE RESOURCE PLANNING (ERP) SYSTEM IN WIPO</w:t>
      </w:r>
    </w:p>
    <w:p w:rsidR="002D53FE" w:rsidRDefault="002D53FE" w:rsidP="002D53FE">
      <w:pPr>
        <w:pStyle w:val="ONUME"/>
        <w:numPr>
          <w:ilvl w:val="0"/>
          <w:numId w:val="0"/>
        </w:numPr>
      </w:pPr>
      <w:proofErr w:type="gramStart"/>
      <w:r w:rsidRPr="009E4585">
        <w:rPr>
          <w:iCs/>
        </w:rPr>
        <w:t>document</w:t>
      </w:r>
      <w:proofErr w:type="gramEnd"/>
      <w:r>
        <w:t xml:space="preserve"> </w:t>
      </w:r>
      <w:r w:rsidRPr="005C0AD3">
        <w:t>WO/PBC/</w:t>
      </w:r>
      <w:r>
        <w:t>21/12</w:t>
      </w:r>
    </w:p>
    <w:p w:rsidR="002D53FE" w:rsidRPr="006C5255" w:rsidRDefault="006C5255" w:rsidP="006C5255">
      <w:pPr>
        <w:rPr>
          <w:b/>
          <w:i/>
        </w:rPr>
      </w:pPr>
      <w:r w:rsidRPr="006C5255">
        <w:rPr>
          <w:i/>
        </w:rPr>
        <w:t xml:space="preserve">The Program and Budget Committee recommended to </w:t>
      </w:r>
      <w:r w:rsidRPr="006C5255">
        <w:rPr>
          <w:i/>
          <w:szCs w:val="22"/>
        </w:rPr>
        <w:t xml:space="preserve">the Assemblies of the Member States of WIPO to take note of the contents of document </w:t>
      </w:r>
      <w:r w:rsidRPr="006C5255">
        <w:rPr>
          <w:i/>
        </w:rPr>
        <w:t>WO/PBC/21/12</w:t>
      </w:r>
      <w:r w:rsidRPr="006C5255">
        <w:rPr>
          <w:i/>
          <w:szCs w:val="22"/>
        </w:rPr>
        <w:t>.</w:t>
      </w:r>
    </w:p>
    <w:p w:rsidR="006C5255" w:rsidRDefault="006C5255" w:rsidP="002D53FE">
      <w:pPr>
        <w:pStyle w:val="ONUME"/>
        <w:numPr>
          <w:ilvl w:val="0"/>
          <w:numId w:val="0"/>
        </w:numPr>
        <w:rPr>
          <w:b/>
        </w:rPr>
      </w:pPr>
    </w:p>
    <w:p w:rsidR="002D53FE" w:rsidRDefault="002D53FE" w:rsidP="002D53FE">
      <w:pPr>
        <w:pStyle w:val="ONUME"/>
        <w:numPr>
          <w:ilvl w:val="0"/>
          <w:numId w:val="0"/>
        </w:numPr>
        <w:rPr>
          <w:b/>
        </w:rPr>
      </w:pPr>
      <w:r>
        <w:rPr>
          <w:b/>
        </w:rPr>
        <w:t>AGENDA ITEM 19</w:t>
      </w:r>
    </w:p>
    <w:p w:rsidR="002D53FE" w:rsidRDefault="002D53FE" w:rsidP="002D53FE">
      <w:pPr>
        <w:pStyle w:val="ONUME"/>
        <w:numPr>
          <w:ilvl w:val="0"/>
          <w:numId w:val="0"/>
        </w:numPr>
        <w:rPr>
          <w:b/>
        </w:rPr>
      </w:pPr>
      <w:r w:rsidRPr="00D67B2F">
        <w:t xml:space="preserve">PROGRESS REPORT </w:t>
      </w:r>
      <w:r>
        <w:t>ON THE INFORMATION A</w:t>
      </w:r>
      <w:r w:rsidRPr="00BF65A5">
        <w:t>N</w:t>
      </w:r>
      <w:r>
        <w:t>D COMMUNICATION TECHNOLOGY (ICT) CAPITAL INVESTMENT PROJECT</w:t>
      </w:r>
    </w:p>
    <w:p w:rsidR="002D53FE" w:rsidRDefault="002D53FE" w:rsidP="002D53FE">
      <w:pPr>
        <w:pStyle w:val="ONUME"/>
        <w:numPr>
          <w:ilvl w:val="0"/>
          <w:numId w:val="0"/>
        </w:numPr>
      </w:pPr>
      <w:proofErr w:type="gramStart"/>
      <w:r w:rsidRPr="009E4585">
        <w:rPr>
          <w:iCs/>
        </w:rPr>
        <w:t>document</w:t>
      </w:r>
      <w:proofErr w:type="gramEnd"/>
      <w:r>
        <w:t xml:space="preserve"> </w:t>
      </w:r>
      <w:r w:rsidRPr="005C0AD3">
        <w:t>WO/PBC/</w:t>
      </w:r>
      <w:r>
        <w:t>21/14</w:t>
      </w:r>
    </w:p>
    <w:p w:rsidR="006C5255" w:rsidRPr="006C5255" w:rsidRDefault="006C5255" w:rsidP="006C5255">
      <w:pPr>
        <w:rPr>
          <w:i/>
        </w:rPr>
      </w:pPr>
      <w:r w:rsidRPr="006C5255">
        <w:rPr>
          <w:i/>
        </w:rPr>
        <w:t>The Program and Budget Committee recommended to the Assemblies of the Member States of WIPO to take note of the contents of document WO/PBC/21/14.</w:t>
      </w:r>
    </w:p>
    <w:p w:rsidR="002D53FE" w:rsidRPr="006C5255" w:rsidRDefault="002D53FE" w:rsidP="002D53FE">
      <w:pPr>
        <w:pStyle w:val="ONUME"/>
        <w:numPr>
          <w:ilvl w:val="0"/>
          <w:numId w:val="0"/>
        </w:numPr>
        <w:rPr>
          <w:b/>
          <w:i/>
        </w:rPr>
      </w:pPr>
    </w:p>
    <w:p w:rsidR="002D53FE" w:rsidRDefault="002D53FE" w:rsidP="002D53FE">
      <w:pPr>
        <w:pStyle w:val="ONUME"/>
        <w:numPr>
          <w:ilvl w:val="0"/>
          <w:numId w:val="0"/>
        </w:numPr>
        <w:rPr>
          <w:b/>
        </w:rPr>
      </w:pPr>
      <w:r>
        <w:rPr>
          <w:b/>
        </w:rPr>
        <w:t>AGENDA ITEM 20</w:t>
      </w:r>
    </w:p>
    <w:p w:rsidR="002D53FE" w:rsidRDefault="002D53FE" w:rsidP="002D53FE">
      <w:pPr>
        <w:pStyle w:val="ONUME"/>
        <w:numPr>
          <w:ilvl w:val="0"/>
          <w:numId w:val="0"/>
        </w:numPr>
        <w:rPr>
          <w:b/>
        </w:rPr>
      </w:pPr>
      <w:r w:rsidRPr="003717C8">
        <w:t>PROGRESS REPORT ON THE IMPLEMENTATION OF WIPO LANGUAGE POLICY</w:t>
      </w:r>
    </w:p>
    <w:p w:rsidR="002D53FE" w:rsidRDefault="002D53FE" w:rsidP="002D53FE">
      <w:pPr>
        <w:pStyle w:val="ONUME"/>
        <w:numPr>
          <w:ilvl w:val="0"/>
          <w:numId w:val="0"/>
        </w:numPr>
        <w:rPr>
          <w:b/>
        </w:rPr>
      </w:pPr>
      <w:proofErr w:type="gramStart"/>
      <w:r w:rsidRPr="009E4585">
        <w:rPr>
          <w:iCs/>
        </w:rPr>
        <w:t>document</w:t>
      </w:r>
      <w:proofErr w:type="gramEnd"/>
      <w:r>
        <w:t xml:space="preserve"> </w:t>
      </w:r>
      <w:r w:rsidRPr="005C0AD3">
        <w:t>WO/PBC/</w:t>
      </w:r>
      <w:r>
        <w:t>21/15</w:t>
      </w:r>
    </w:p>
    <w:p w:rsidR="00644BBC" w:rsidRPr="00644BBC" w:rsidRDefault="00644BBC" w:rsidP="00644BBC">
      <w:pPr>
        <w:spacing w:after="220"/>
        <w:rPr>
          <w:i/>
          <w:iCs/>
        </w:rPr>
      </w:pPr>
      <w:r w:rsidRPr="00644BBC">
        <w:rPr>
          <w:i/>
          <w:iCs/>
        </w:rPr>
        <w:t>The Program and Budget Committee</w:t>
      </w:r>
      <w:r w:rsidR="00EC5D42">
        <w:rPr>
          <w:i/>
          <w:iCs/>
        </w:rPr>
        <w:t xml:space="preserve"> (PBC)</w:t>
      </w:r>
      <w:r w:rsidRPr="00644BBC">
        <w:rPr>
          <w:i/>
          <w:iCs/>
        </w:rPr>
        <w:t>:</w:t>
      </w:r>
    </w:p>
    <w:p w:rsidR="00644BBC" w:rsidRPr="00644BBC" w:rsidRDefault="00644BBC" w:rsidP="00644BBC">
      <w:pPr>
        <w:pStyle w:val="ListParagraph"/>
        <w:widowControl w:val="0"/>
        <w:numPr>
          <w:ilvl w:val="2"/>
          <w:numId w:val="29"/>
        </w:numPr>
        <w:suppressAutoHyphens/>
        <w:spacing w:after="220"/>
        <w:ind w:left="1276" w:hanging="556"/>
        <w:jc w:val="left"/>
        <w:rPr>
          <w:rFonts w:ascii="Arial" w:hAnsi="Arial" w:cs="Arial"/>
          <w:i/>
          <w:iCs/>
        </w:rPr>
      </w:pPr>
      <w:r w:rsidRPr="00644BBC">
        <w:rPr>
          <w:rFonts w:ascii="Arial" w:hAnsi="Arial" w:cs="Arial"/>
          <w:i/>
          <w:iCs/>
        </w:rPr>
        <w:t>took note of the information contained in document WO/PBC/21/15;</w:t>
      </w:r>
    </w:p>
    <w:p w:rsidR="00644BBC" w:rsidRPr="00644BBC" w:rsidRDefault="00644BBC" w:rsidP="00644BBC">
      <w:pPr>
        <w:pStyle w:val="ListParagraph"/>
        <w:spacing w:after="220"/>
        <w:ind w:left="1418"/>
        <w:rPr>
          <w:rFonts w:ascii="Arial" w:hAnsi="Arial" w:cs="Arial"/>
          <w:i/>
          <w:iCs/>
        </w:rPr>
      </w:pPr>
    </w:p>
    <w:p w:rsidR="00644BBC" w:rsidRPr="00644BBC" w:rsidRDefault="00644BBC" w:rsidP="00644BBC">
      <w:pPr>
        <w:pStyle w:val="ListParagraph"/>
        <w:widowControl w:val="0"/>
        <w:numPr>
          <w:ilvl w:val="2"/>
          <w:numId w:val="29"/>
        </w:numPr>
        <w:tabs>
          <w:tab w:val="left" w:pos="1276"/>
        </w:tabs>
        <w:suppressAutoHyphens/>
        <w:spacing w:after="220"/>
        <w:ind w:left="709" w:firstLine="11"/>
        <w:jc w:val="left"/>
        <w:rPr>
          <w:rFonts w:ascii="Arial" w:hAnsi="Arial" w:cs="Arial"/>
          <w:i/>
          <w:iCs/>
        </w:rPr>
      </w:pPr>
      <w:r w:rsidRPr="00644BBC">
        <w:rPr>
          <w:rFonts w:ascii="Arial" w:hAnsi="Arial" w:cs="Arial"/>
          <w:i/>
          <w:iCs/>
        </w:rPr>
        <w:t>recommended to the Assemblies of the Member States of WIPO the adoption of the proposals contained in paragraph 13 of document WO/PBC/21/15, amended as follows:</w:t>
      </w:r>
    </w:p>
    <w:p w:rsidR="00644BBC" w:rsidRPr="00644BBC" w:rsidRDefault="00644BBC" w:rsidP="00644BBC">
      <w:pPr>
        <w:tabs>
          <w:tab w:val="left" w:pos="1843"/>
        </w:tabs>
        <w:ind w:left="1134"/>
        <w:rPr>
          <w:i/>
          <w:iCs/>
          <w:szCs w:val="22"/>
        </w:rPr>
      </w:pPr>
      <w:r w:rsidRPr="00644BBC">
        <w:rPr>
          <w:i/>
          <w:iCs/>
          <w:szCs w:val="22"/>
        </w:rPr>
        <w:t>“14.</w:t>
      </w:r>
      <w:r w:rsidRPr="00644BBC">
        <w:rPr>
          <w:i/>
          <w:iCs/>
          <w:szCs w:val="22"/>
        </w:rPr>
        <w:tab/>
        <w:t>Based on the information contained in this document and the importance attached to ensuring the availability of documentation for the Working Groups in six languages, the following proposals are submitted for the consideration of Member States:</w:t>
      </w:r>
    </w:p>
    <w:p w:rsidR="00644BBC" w:rsidRPr="00644BBC" w:rsidRDefault="00644BBC" w:rsidP="00644BBC">
      <w:pPr>
        <w:ind w:left="1650"/>
        <w:rPr>
          <w:i/>
          <w:iCs/>
          <w:szCs w:val="22"/>
        </w:rPr>
      </w:pPr>
    </w:p>
    <w:p w:rsidR="00644BBC" w:rsidRPr="00644BBC" w:rsidRDefault="00644BBC" w:rsidP="00644BBC">
      <w:pPr>
        <w:widowControl w:val="0"/>
        <w:numPr>
          <w:ilvl w:val="0"/>
          <w:numId w:val="27"/>
        </w:numPr>
        <w:suppressAutoHyphens/>
        <w:spacing w:after="120"/>
        <w:ind w:left="1650" w:firstLine="0"/>
        <w:rPr>
          <w:i/>
          <w:iCs/>
          <w:szCs w:val="22"/>
        </w:rPr>
      </w:pPr>
      <w:r w:rsidRPr="00644BBC">
        <w:rPr>
          <w:i/>
          <w:iCs/>
          <w:szCs w:val="22"/>
        </w:rPr>
        <w:t>The Secretariat will continue to apply the rationalization and control measures to further reduce the number and average length of working documents;</w:t>
      </w:r>
    </w:p>
    <w:p w:rsidR="00644BBC" w:rsidRPr="00644BBC" w:rsidRDefault="00644BBC" w:rsidP="00644BBC">
      <w:pPr>
        <w:widowControl w:val="0"/>
        <w:numPr>
          <w:ilvl w:val="0"/>
          <w:numId w:val="27"/>
        </w:numPr>
        <w:suppressAutoHyphens/>
        <w:spacing w:after="120"/>
        <w:ind w:left="1650" w:firstLine="0"/>
        <w:rPr>
          <w:i/>
          <w:iCs/>
          <w:szCs w:val="22"/>
        </w:rPr>
      </w:pPr>
      <w:r w:rsidRPr="00644BBC">
        <w:rPr>
          <w:i/>
          <w:iCs/>
          <w:szCs w:val="22"/>
        </w:rPr>
        <w:t>At the same time, the six-language coverage, for the documentation for the Working Groups, will commence, in a phased and cost effective manner, during the biennium 2014/15, and the additional cost of such coverage reflected in the Program and Budget;</w:t>
      </w:r>
    </w:p>
    <w:p w:rsidR="00644BBC" w:rsidRPr="00644BBC" w:rsidRDefault="00644BBC" w:rsidP="00644BBC">
      <w:pPr>
        <w:widowControl w:val="0"/>
        <w:numPr>
          <w:ilvl w:val="0"/>
          <w:numId w:val="27"/>
        </w:numPr>
        <w:suppressAutoHyphens/>
        <w:spacing w:after="120"/>
        <w:ind w:left="1650" w:firstLine="0"/>
        <w:rPr>
          <w:i/>
          <w:iCs/>
          <w:szCs w:val="22"/>
        </w:rPr>
      </w:pPr>
      <w:r w:rsidRPr="00644BBC">
        <w:rPr>
          <w:i/>
          <w:iCs/>
          <w:szCs w:val="22"/>
        </w:rPr>
        <w:t>The Secretariat will report to the next session of the PBC on the progress made in respect of (ii) above.</w:t>
      </w:r>
      <w:r>
        <w:rPr>
          <w:i/>
          <w:iCs/>
          <w:szCs w:val="22"/>
        </w:rPr>
        <w:t>”</w:t>
      </w:r>
    </w:p>
    <w:p w:rsidR="002D53FE" w:rsidRDefault="002D53FE" w:rsidP="002D53FE">
      <w:pPr>
        <w:pStyle w:val="ONUME"/>
        <w:numPr>
          <w:ilvl w:val="0"/>
          <w:numId w:val="0"/>
        </w:numPr>
        <w:rPr>
          <w:b/>
        </w:rPr>
      </w:pPr>
    </w:p>
    <w:p w:rsidR="002D53FE" w:rsidRPr="00425C7E" w:rsidRDefault="002D53FE" w:rsidP="006B3867">
      <w:pPr>
        <w:pStyle w:val="ONUME"/>
        <w:keepNext/>
        <w:keepLines/>
        <w:numPr>
          <w:ilvl w:val="0"/>
          <w:numId w:val="0"/>
        </w:numPr>
        <w:rPr>
          <w:b/>
        </w:rPr>
      </w:pPr>
      <w:r>
        <w:rPr>
          <w:b/>
        </w:rPr>
        <w:lastRenderedPageBreak/>
        <w:t>AGENDA ITEM 21</w:t>
      </w:r>
    </w:p>
    <w:p w:rsidR="002D53FE" w:rsidRDefault="002D53FE" w:rsidP="006B3867">
      <w:pPr>
        <w:pStyle w:val="ONUME"/>
        <w:keepNext/>
        <w:keepLines/>
        <w:widowControl w:val="0"/>
        <w:numPr>
          <w:ilvl w:val="0"/>
          <w:numId w:val="0"/>
        </w:numPr>
      </w:pPr>
      <w:r>
        <w:t xml:space="preserve">ADOPTION OF THE SUMMARY OF DECISIONS AND RECOMMENDATIONS </w:t>
      </w:r>
    </w:p>
    <w:p w:rsidR="0019151D" w:rsidRPr="00425C7E" w:rsidRDefault="0019151D" w:rsidP="006B3867">
      <w:pPr>
        <w:pStyle w:val="ONUME"/>
        <w:keepNext/>
        <w:keepLines/>
        <w:widowControl w:val="0"/>
        <w:numPr>
          <w:ilvl w:val="0"/>
          <w:numId w:val="0"/>
        </w:numPr>
        <w:tabs>
          <w:tab w:val="left" w:pos="660"/>
        </w:tabs>
        <w:spacing w:after="0"/>
        <w:rPr>
          <w:szCs w:val="22"/>
        </w:rPr>
      </w:pPr>
      <w:r w:rsidRPr="002242C5">
        <w:rPr>
          <w:i/>
          <w:iCs/>
        </w:rPr>
        <w:t>The Program and Budget Committee adopted the contents of the present document.</w:t>
      </w:r>
    </w:p>
    <w:p w:rsidR="002D53FE" w:rsidRDefault="002D53FE" w:rsidP="00012307">
      <w:pPr>
        <w:pStyle w:val="ONUME"/>
        <w:widowControl w:val="0"/>
        <w:numPr>
          <w:ilvl w:val="0"/>
          <w:numId w:val="0"/>
        </w:numPr>
        <w:rPr>
          <w:b/>
        </w:rPr>
      </w:pPr>
    </w:p>
    <w:p w:rsidR="002D53FE" w:rsidRDefault="002D53FE" w:rsidP="00012307">
      <w:pPr>
        <w:pStyle w:val="ONUME"/>
        <w:widowControl w:val="0"/>
        <w:numPr>
          <w:ilvl w:val="0"/>
          <w:numId w:val="0"/>
        </w:numPr>
        <w:rPr>
          <w:b/>
        </w:rPr>
      </w:pPr>
      <w:r>
        <w:rPr>
          <w:b/>
        </w:rPr>
        <w:t>AGENDA ITEM 2</w:t>
      </w:r>
      <w:r w:rsidR="005471E5">
        <w:rPr>
          <w:b/>
        </w:rPr>
        <w:t>2</w:t>
      </w:r>
    </w:p>
    <w:p w:rsidR="00FC40D5" w:rsidRDefault="002D53FE" w:rsidP="00012307">
      <w:pPr>
        <w:pStyle w:val="ONUME"/>
        <w:widowControl w:val="0"/>
        <w:numPr>
          <w:ilvl w:val="0"/>
          <w:numId w:val="0"/>
        </w:numPr>
      </w:pPr>
      <w:proofErr w:type="gramStart"/>
      <w:r>
        <w:t>Closing of the session</w:t>
      </w:r>
      <w:r w:rsidR="00012307">
        <w:t>.</w:t>
      </w:r>
      <w:proofErr w:type="gramEnd"/>
      <w:r w:rsidR="00012307">
        <w:t xml:space="preserve">  </w:t>
      </w:r>
    </w:p>
    <w:p w:rsidR="00012307" w:rsidRDefault="0019151D" w:rsidP="00012307">
      <w:pPr>
        <w:pStyle w:val="ONUME"/>
        <w:widowControl w:val="0"/>
        <w:numPr>
          <w:ilvl w:val="0"/>
          <w:numId w:val="0"/>
        </w:numPr>
      </w:pPr>
      <w:r w:rsidRPr="0019151D">
        <w:t>The session was closed</w:t>
      </w:r>
      <w:r w:rsidR="00012307">
        <w:t>.</w:t>
      </w:r>
    </w:p>
    <w:p w:rsidR="002D53FE" w:rsidRDefault="0019151D" w:rsidP="00012307">
      <w:pPr>
        <w:pStyle w:val="ONUME"/>
        <w:widowControl w:val="0"/>
        <w:numPr>
          <w:ilvl w:val="0"/>
          <w:numId w:val="0"/>
        </w:numPr>
        <w:ind w:left="5103" w:firstLine="567"/>
      </w:pPr>
      <w:r>
        <w:t>[End of document]</w:t>
      </w:r>
    </w:p>
    <w:sectPr w:rsidR="002D53FE" w:rsidSect="00DF0C87">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0BC" w:rsidRDefault="002B30BC">
      <w:r>
        <w:separator/>
      </w:r>
    </w:p>
  </w:endnote>
  <w:endnote w:type="continuationSeparator" w:id="0">
    <w:p w:rsidR="002B30BC" w:rsidRDefault="002B30BC" w:rsidP="003B38C1">
      <w:r>
        <w:separator/>
      </w:r>
    </w:p>
    <w:p w:rsidR="002B30BC" w:rsidRPr="003B38C1" w:rsidRDefault="002B30BC" w:rsidP="003B38C1">
      <w:pPr>
        <w:spacing w:after="60"/>
        <w:rPr>
          <w:sz w:val="17"/>
        </w:rPr>
      </w:pPr>
      <w:r>
        <w:rPr>
          <w:sz w:val="17"/>
        </w:rPr>
        <w:t>[Endnote continued from previous page]</w:t>
      </w:r>
    </w:p>
  </w:endnote>
  <w:endnote w:type="continuationNotice" w:id="1">
    <w:p w:rsidR="002B30BC" w:rsidRPr="003B38C1" w:rsidRDefault="002B30B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0BC" w:rsidRDefault="002B30BC">
      <w:r>
        <w:separator/>
      </w:r>
    </w:p>
  </w:footnote>
  <w:footnote w:type="continuationSeparator" w:id="0">
    <w:p w:rsidR="002B30BC" w:rsidRDefault="002B30BC" w:rsidP="008B60B2">
      <w:r>
        <w:separator/>
      </w:r>
    </w:p>
    <w:p w:rsidR="002B30BC" w:rsidRPr="00ED77FB" w:rsidRDefault="002B30BC" w:rsidP="008B60B2">
      <w:pPr>
        <w:spacing w:after="60"/>
        <w:rPr>
          <w:sz w:val="17"/>
          <w:szCs w:val="17"/>
        </w:rPr>
      </w:pPr>
      <w:r w:rsidRPr="00ED77FB">
        <w:rPr>
          <w:sz w:val="17"/>
          <w:szCs w:val="17"/>
        </w:rPr>
        <w:t>[Footnote continued from previous page]</w:t>
      </w:r>
    </w:p>
  </w:footnote>
  <w:footnote w:type="continuationNotice" w:id="1">
    <w:p w:rsidR="002B30BC" w:rsidRPr="00ED77FB" w:rsidRDefault="002B30B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0BC" w:rsidRDefault="002B30BC" w:rsidP="00770515">
    <w:pPr>
      <w:jc w:val="right"/>
    </w:pPr>
    <w:r>
      <w:t xml:space="preserve"> WO/PBC/20/7</w:t>
    </w:r>
  </w:p>
  <w:p w:rsidR="002B30BC" w:rsidRDefault="002B30BC" w:rsidP="00477D6B">
    <w:pPr>
      <w:jc w:val="right"/>
    </w:pPr>
    <w:proofErr w:type="gramStart"/>
    <w:r>
      <w:t>page</w:t>
    </w:r>
    <w:proofErr w:type="gramEnd"/>
    <w:r>
      <w:t xml:space="preserve"> </w:t>
    </w:r>
    <w:r>
      <w:fldChar w:fldCharType="begin"/>
    </w:r>
    <w:r>
      <w:instrText xml:space="preserve"> PAGE  \* MERGEFORMAT </w:instrText>
    </w:r>
    <w:r>
      <w:fldChar w:fldCharType="separate"/>
    </w:r>
    <w:r w:rsidR="00850C57">
      <w:rPr>
        <w:noProof/>
      </w:rPr>
      <w:t>4</w:t>
    </w:r>
    <w:r>
      <w:fldChar w:fldCharType="end"/>
    </w:r>
  </w:p>
  <w:p w:rsidR="002B30BC" w:rsidRDefault="002B30BC"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0BC" w:rsidRDefault="002B30BC" w:rsidP="00477D6B">
    <w:pPr>
      <w:jc w:val="right"/>
    </w:pPr>
    <w:bookmarkStart w:id="7" w:name="Code2"/>
    <w:bookmarkEnd w:id="7"/>
    <w:r>
      <w:t>WO/PBC/21/21</w:t>
    </w:r>
  </w:p>
  <w:p w:rsidR="002B30BC" w:rsidRDefault="002B30BC" w:rsidP="00477D6B">
    <w:pPr>
      <w:jc w:val="right"/>
    </w:pPr>
    <w:proofErr w:type="gramStart"/>
    <w:r>
      <w:t>page</w:t>
    </w:r>
    <w:proofErr w:type="gramEnd"/>
    <w:r>
      <w:t xml:space="preserve"> </w:t>
    </w:r>
    <w:r>
      <w:fldChar w:fldCharType="begin"/>
    </w:r>
    <w:r>
      <w:instrText xml:space="preserve"> PAGE  \* MERGEFORMAT </w:instrText>
    </w:r>
    <w:r>
      <w:fldChar w:fldCharType="separate"/>
    </w:r>
    <w:r w:rsidR="00186AEB">
      <w:rPr>
        <w:noProof/>
      </w:rPr>
      <w:t>8</w:t>
    </w:r>
    <w:r>
      <w:fldChar w:fldCharType="end"/>
    </w:r>
  </w:p>
  <w:p w:rsidR="002B30BC" w:rsidRDefault="002B30BC"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0BC" w:rsidRDefault="002B30BC" w:rsidP="00DF0C87">
    <w:pPr>
      <w:pStyle w:val="Header"/>
      <w:jc w:val="right"/>
    </w:pPr>
    <w:r>
      <w:t>WO/PBC/21/21</w:t>
    </w:r>
  </w:p>
  <w:p w:rsidR="002B30BC" w:rsidRDefault="0029592B" w:rsidP="00DF0C87">
    <w:pPr>
      <w:pStyle w:val="Header"/>
      <w:jc w:val="right"/>
    </w:pPr>
    <w:proofErr w:type="gramStart"/>
    <w:r>
      <w:t>p</w:t>
    </w:r>
    <w:r w:rsidR="002B30BC">
      <w:t>age</w:t>
    </w:r>
    <w:proofErr w:type="gramEnd"/>
    <w:r w:rsidR="002B30BC">
      <w:t xml:space="preserve"> </w:t>
    </w:r>
    <w:r w:rsidR="002B30BC">
      <w:fldChar w:fldCharType="begin"/>
    </w:r>
    <w:r w:rsidR="002B30BC">
      <w:instrText xml:space="preserve"> PAGE   \* MERGEFORMAT </w:instrText>
    </w:r>
    <w:r w:rsidR="002B30BC">
      <w:fldChar w:fldCharType="separate"/>
    </w:r>
    <w:r w:rsidR="00186AEB">
      <w:rPr>
        <w:noProof/>
      </w:rPr>
      <w:t>2</w:t>
    </w:r>
    <w:r w:rsidR="002B30BC">
      <w:rPr>
        <w:noProof/>
      </w:rPr>
      <w:fldChar w:fldCharType="end"/>
    </w:r>
  </w:p>
  <w:p w:rsidR="002B30BC" w:rsidRDefault="002B30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000001"/>
    <w:multiLevelType w:val="singleLevel"/>
    <w:tmpl w:val="00000001"/>
    <w:name w:val="WW8Num1"/>
    <w:lvl w:ilvl="0">
      <w:start w:val="1"/>
      <w:numFmt w:val="lowerLetter"/>
      <w:lvlText w:val="(%1)"/>
      <w:lvlJc w:val="left"/>
      <w:pPr>
        <w:tabs>
          <w:tab w:val="num" w:pos="1494"/>
        </w:tabs>
        <w:ind w:left="1494" w:hanging="36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67D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26D03EA"/>
    <w:multiLevelType w:val="hybridMultilevel"/>
    <w:tmpl w:val="0790704C"/>
    <w:lvl w:ilvl="0" w:tplc="0409000F">
      <w:start w:val="1"/>
      <w:numFmt w:val="decimal"/>
      <w:lvlText w:val="%1."/>
      <w:lvlJc w:val="left"/>
      <w:pPr>
        <w:tabs>
          <w:tab w:val="num" w:pos="567"/>
        </w:tabs>
        <w:ind w:left="0" w:firstLine="0"/>
      </w:pPr>
      <w:rPr>
        <w:rFonts w:hint="default"/>
      </w:rPr>
    </w:lvl>
    <w:lvl w:ilvl="1" w:tplc="160E8812">
      <w:start w:val="1"/>
      <w:numFmt w:val="lowerLetter"/>
      <w:lvlText w:val="(%2)"/>
      <w:lvlJc w:val="left"/>
      <w:pPr>
        <w:tabs>
          <w:tab w:val="num" w:pos="1440"/>
        </w:tabs>
        <w:ind w:left="1440" w:hanging="360"/>
      </w:pPr>
      <w:rPr>
        <w:rFonts w:hint="default"/>
      </w:rPr>
    </w:lvl>
    <w:lvl w:ilvl="2" w:tplc="8968E54A">
      <w:start w:val="1"/>
      <w:numFmt w:val="lowerRoman"/>
      <w:lvlText w:val="(%3)"/>
      <w:lvlJc w:val="left"/>
      <w:pPr>
        <w:tabs>
          <w:tab w:val="num" w:pos="2700"/>
        </w:tabs>
        <w:ind w:left="2700" w:hanging="72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7E848DC">
      <w:start w:val="1"/>
      <w:numFmt w:val="lowerRoman"/>
      <w:lvlText w:val="(%6)"/>
      <w:lvlJc w:val="left"/>
      <w:pPr>
        <w:tabs>
          <w:tab w:val="num" w:pos="4310"/>
        </w:tabs>
        <w:ind w:left="4140" w:firstLine="0"/>
      </w:pPr>
      <w:rPr>
        <w:rFont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B1D5627"/>
    <w:multiLevelType w:val="multilevel"/>
    <w:tmpl w:val="99B6633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C1C1B6D"/>
    <w:multiLevelType w:val="hybridMultilevel"/>
    <w:tmpl w:val="FF1204D2"/>
    <w:lvl w:ilvl="0" w:tplc="AF02944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nsid w:val="2CF60F4D"/>
    <w:multiLevelType w:val="hybridMultilevel"/>
    <w:tmpl w:val="7BDE88C4"/>
    <w:lvl w:ilvl="0" w:tplc="0409000F">
      <w:start w:val="1"/>
      <w:numFmt w:val="decimal"/>
      <w:lvlText w:val="%1."/>
      <w:lvlJc w:val="left"/>
      <w:pPr>
        <w:tabs>
          <w:tab w:val="num" w:pos="470"/>
        </w:tabs>
        <w:ind w:left="470" w:hanging="360"/>
      </w:pPr>
    </w:lvl>
    <w:lvl w:ilvl="1" w:tplc="4E4C48B6">
      <w:start w:val="1"/>
      <w:numFmt w:val="lowerRoman"/>
      <w:lvlRestart w:val="0"/>
      <w:lvlText w:val="(%2)"/>
      <w:lvlJc w:val="left"/>
      <w:pPr>
        <w:tabs>
          <w:tab w:val="num" w:pos="1146"/>
        </w:tabs>
        <w:ind w:left="1060" w:hanging="34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7FA3394"/>
    <w:multiLevelType w:val="hybridMultilevel"/>
    <w:tmpl w:val="57780100"/>
    <w:lvl w:ilvl="0" w:tplc="FBACA570">
      <w:start w:val="1"/>
      <w:numFmt w:val="lowerRoman"/>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A4174CC"/>
    <w:multiLevelType w:val="hybridMultilevel"/>
    <w:tmpl w:val="B8E0DA7C"/>
    <w:lvl w:ilvl="0" w:tplc="863663D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19927AE"/>
    <w:multiLevelType w:val="hybridMultilevel"/>
    <w:tmpl w:val="E2DEFF1C"/>
    <w:lvl w:ilvl="0" w:tplc="158AC4B4">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C32328A"/>
    <w:multiLevelType w:val="hybridMultilevel"/>
    <w:tmpl w:val="0CEE84FE"/>
    <w:lvl w:ilvl="0" w:tplc="1EA4D940">
      <w:start w:val="7"/>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625D4FEA"/>
    <w:multiLevelType w:val="hybridMultilevel"/>
    <w:tmpl w:val="ADC4B6E2"/>
    <w:lvl w:ilvl="0" w:tplc="10E45AA4">
      <w:start w:val="1"/>
      <w:numFmt w:val="decimal"/>
      <w:lvlText w:val="%1."/>
      <w:lvlJc w:val="left"/>
      <w:pPr>
        <w:tabs>
          <w:tab w:val="num" w:pos="5246"/>
        </w:tabs>
        <w:ind w:left="5133" w:hanging="454"/>
      </w:pPr>
      <w:rPr>
        <w:rFonts w:hint="default"/>
      </w:rPr>
    </w:lvl>
    <w:lvl w:ilvl="1" w:tplc="04090001">
      <w:start w:val="1"/>
      <w:numFmt w:val="bullet"/>
      <w:lvlText w:val=""/>
      <w:lvlJc w:val="left"/>
      <w:pPr>
        <w:tabs>
          <w:tab w:val="num" w:pos="5126"/>
        </w:tabs>
        <w:ind w:left="5126" w:hanging="360"/>
      </w:pPr>
      <w:rPr>
        <w:rFonts w:ascii="Symbol" w:hAnsi="Symbol" w:hint="default"/>
      </w:rPr>
    </w:lvl>
    <w:lvl w:ilvl="2" w:tplc="E092FC78">
      <w:start w:val="1"/>
      <w:numFmt w:val="lowerRoman"/>
      <w:lvlText w:val="(%3)"/>
      <w:lvlJc w:val="right"/>
      <w:pPr>
        <w:tabs>
          <w:tab w:val="num" w:pos="5852"/>
        </w:tabs>
        <w:ind w:left="5852" w:hanging="180"/>
      </w:pPr>
      <w:rPr>
        <w:rFonts w:hint="default"/>
      </w:rPr>
    </w:lvl>
    <w:lvl w:ilvl="3" w:tplc="ABD46D6E">
      <w:start w:val="1"/>
      <w:numFmt w:val="lowerLetter"/>
      <w:lvlText w:val="(%4)"/>
      <w:lvlJc w:val="left"/>
      <w:pPr>
        <w:tabs>
          <w:tab w:val="num" w:pos="6566"/>
        </w:tabs>
        <w:ind w:left="6566" w:hanging="360"/>
      </w:pPr>
      <w:rPr>
        <w:rFonts w:hint="default"/>
      </w:rPr>
    </w:lvl>
    <w:lvl w:ilvl="4" w:tplc="04090019" w:tentative="1">
      <w:start w:val="1"/>
      <w:numFmt w:val="lowerLetter"/>
      <w:lvlText w:val="%5."/>
      <w:lvlJc w:val="left"/>
      <w:pPr>
        <w:tabs>
          <w:tab w:val="num" w:pos="7286"/>
        </w:tabs>
        <w:ind w:left="7286" w:hanging="360"/>
      </w:pPr>
    </w:lvl>
    <w:lvl w:ilvl="5" w:tplc="0409001B" w:tentative="1">
      <w:start w:val="1"/>
      <w:numFmt w:val="lowerRoman"/>
      <w:lvlText w:val="%6."/>
      <w:lvlJc w:val="right"/>
      <w:pPr>
        <w:tabs>
          <w:tab w:val="num" w:pos="8006"/>
        </w:tabs>
        <w:ind w:left="8006" w:hanging="180"/>
      </w:pPr>
    </w:lvl>
    <w:lvl w:ilvl="6" w:tplc="0409000F" w:tentative="1">
      <w:start w:val="1"/>
      <w:numFmt w:val="decimal"/>
      <w:lvlText w:val="%7."/>
      <w:lvlJc w:val="left"/>
      <w:pPr>
        <w:tabs>
          <w:tab w:val="num" w:pos="8726"/>
        </w:tabs>
        <w:ind w:left="8726" w:hanging="360"/>
      </w:pPr>
    </w:lvl>
    <w:lvl w:ilvl="7" w:tplc="04090019" w:tentative="1">
      <w:start w:val="1"/>
      <w:numFmt w:val="lowerLetter"/>
      <w:lvlText w:val="%8."/>
      <w:lvlJc w:val="left"/>
      <w:pPr>
        <w:tabs>
          <w:tab w:val="num" w:pos="9446"/>
        </w:tabs>
        <w:ind w:left="9446" w:hanging="360"/>
      </w:pPr>
    </w:lvl>
    <w:lvl w:ilvl="8" w:tplc="0409001B" w:tentative="1">
      <w:start w:val="1"/>
      <w:numFmt w:val="lowerRoman"/>
      <w:lvlText w:val="%9."/>
      <w:lvlJc w:val="right"/>
      <w:pPr>
        <w:tabs>
          <w:tab w:val="num" w:pos="10166"/>
        </w:tabs>
        <w:ind w:left="10166" w:hanging="180"/>
      </w:pPr>
    </w:lvl>
  </w:abstractNum>
  <w:num w:numId="1">
    <w:abstractNumId w:val="5"/>
  </w:num>
  <w:num w:numId="2">
    <w:abstractNumId w:val="11"/>
  </w:num>
  <w:num w:numId="3">
    <w:abstractNumId w:val="0"/>
  </w:num>
  <w:num w:numId="4">
    <w:abstractNumId w:val="13"/>
  </w:num>
  <w:num w:numId="5">
    <w:abstractNumId w:val="2"/>
  </w:num>
  <w:num w:numId="6">
    <w:abstractNumId w:val="8"/>
  </w:num>
  <w:num w:numId="7">
    <w:abstractNumId w:val="2"/>
  </w:num>
  <w:num w:numId="8">
    <w:abstractNumId w:val="2"/>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16"/>
  </w:num>
  <w:num w:numId="20">
    <w:abstractNumId w:val="12"/>
  </w:num>
  <w:num w:numId="21">
    <w:abstractNumId w:val="4"/>
  </w:num>
  <w:num w:numId="22">
    <w:abstractNumId w:val="2"/>
  </w:num>
  <w:num w:numId="23">
    <w:abstractNumId w:val="10"/>
  </w:num>
  <w:num w:numId="24">
    <w:abstractNumId w:val="7"/>
  </w:num>
  <w:num w:numId="25">
    <w:abstractNumId w:val="15"/>
  </w:num>
  <w:num w:numId="26">
    <w:abstractNumId w:val="2"/>
  </w:num>
  <w:num w:numId="27">
    <w:abstractNumId w:val="1"/>
  </w:num>
  <w:num w:numId="28">
    <w:abstractNumId w:val="3"/>
  </w:num>
  <w:num w:numId="29">
    <w:abstractNumId w:val="6"/>
  </w:num>
  <w:num w:numId="30">
    <w:abstractNumId w:val="9"/>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0C87"/>
    <w:rsid w:val="00012307"/>
    <w:rsid w:val="00043CAA"/>
    <w:rsid w:val="0004434C"/>
    <w:rsid w:val="000646D5"/>
    <w:rsid w:val="00075432"/>
    <w:rsid w:val="000968ED"/>
    <w:rsid w:val="000B47AB"/>
    <w:rsid w:val="000F5E56"/>
    <w:rsid w:val="001362EE"/>
    <w:rsid w:val="00165198"/>
    <w:rsid w:val="00171FF4"/>
    <w:rsid w:val="00176091"/>
    <w:rsid w:val="001832A6"/>
    <w:rsid w:val="0018512E"/>
    <w:rsid w:val="00186AEB"/>
    <w:rsid w:val="0019151D"/>
    <w:rsid w:val="001A7EB5"/>
    <w:rsid w:val="00204B12"/>
    <w:rsid w:val="002242C5"/>
    <w:rsid w:val="00225D50"/>
    <w:rsid w:val="002375A4"/>
    <w:rsid w:val="002634C4"/>
    <w:rsid w:val="002703DF"/>
    <w:rsid w:val="00276D4E"/>
    <w:rsid w:val="002928D3"/>
    <w:rsid w:val="0029592B"/>
    <w:rsid w:val="002A1722"/>
    <w:rsid w:val="002B30BC"/>
    <w:rsid w:val="002C5FFA"/>
    <w:rsid w:val="002D53FE"/>
    <w:rsid w:val="002F1FE6"/>
    <w:rsid w:val="002F4E68"/>
    <w:rsid w:val="00312F7F"/>
    <w:rsid w:val="00361450"/>
    <w:rsid w:val="003673CF"/>
    <w:rsid w:val="0038314B"/>
    <w:rsid w:val="003845C1"/>
    <w:rsid w:val="003846C6"/>
    <w:rsid w:val="003A6F89"/>
    <w:rsid w:val="003B38C1"/>
    <w:rsid w:val="00423E3E"/>
    <w:rsid w:val="00427AF4"/>
    <w:rsid w:val="00430F14"/>
    <w:rsid w:val="0044149C"/>
    <w:rsid w:val="004547C2"/>
    <w:rsid w:val="004647DA"/>
    <w:rsid w:val="00465C01"/>
    <w:rsid w:val="00474062"/>
    <w:rsid w:val="00477D6B"/>
    <w:rsid w:val="004A2ABF"/>
    <w:rsid w:val="004C72A8"/>
    <w:rsid w:val="005019FF"/>
    <w:rsid w:val="005031CE"/>
    <w:rsid w:val="00506507"/>
    <w:rsid w:val="005223D2"/>
    <w:rsid w:val="0053057A"/>
    <w:rsid w:val="005471E5"/>
    <w:rsid w:val="00560A29"/>
    <w:rsid w:val="00576178"/>
    <w:rsid w:val="005B412B"/>
    <w:rsid w:val="005C070B"/>
    <w:rsid w:val="005C6649"/>
    <w:rsid w:val="00605827"/>
    <w:rsid w:val="00644BBC"/>
    <w:rsid w:val="00646050"/>
    <w:rsid w:val="006713CA"/>
    <w:rsid w:val="00676C5C"/>
    <w:rsid w:val="006B3867"/>
    <w:rsid w:val="006C35F1"/>
    <w:rsid w:val="006C5255"/>
    <w:rsid w:val="006D099D"/>
    <w:rsid w:val="006F0A02"/>
    <w:rsid w:val="006F0B58"/>
    <w:rsid w:val="00706D45"/>
    <w:rsid w:val="00770515"/>
    <w:rsid w:val="007B3B9D"/>
    <w:rsid w:val="007D1613"/>
    <w:rsid w:val="00817203"/>
    <w:rsid w:val="00850C57"/>
    <w:rsid w:val="008654B9"/>
    <w:rsid w:val="008B2CC1"/>
    <w:rsid w:val="008B60B2"/>
    <w:rsid w:val="008C1F1A"/>
    <w:rsid w:val="008C453B"/>
    <w:rsid w:val="0090731E"/>
    <w:rsid w:val="00914234"/>
    <w:rsid w:val="00916EE2"/>
    <w:rsid w:val="00924258"/>
    <w:rsid w:val="009514F4"/>
    <w:rsid w:val="00966A22"/>
    <w:rsid w:val="0096722F"/>
    <w:rsid w:val="00980843"/>
    <w:rsid w:val="00995BC9"/>
    <w:rsid w:val="009C2AE2"/>
    <w:rsid w:val="009E2791"/>
    <w:rsid w:val="009E3F6F"/>
    <w:rsid w:val="009E4585"/>
    <w:rsid w:val="009F499F"/>
    <w:rsid w:val="00A01932"/>
    <w:rsid w:val="00A41B3A"/>
    <w:rsid w:val="00A42DAF"/>
    <w:rsid w:val="00A45BD8"/>
    <w:rsid w:val="00A614B1"/>
    <w:rsid w:val="00A869B7"/>
    <w:rsid w:val="00AC205C"/>
    <w:rsid w:val="00AD4474"/>
    <w:rsid w:val="00AF0A6B"/>
    <w:rsid w:val="00AF7B29"/>
    <w:rsid w:val="00B03B56"/>
    <w:rsid w:val="00B05A69"/>
    <w:rsid w:val="00B17B17"/>
    <w:rsid w:val="00B26317"/>
    <w:rsid w:val="00B435AD"/>
    <w:rsid w:val="00B46A13"/>
    <w:rsid w:val="00B758B8"/>
    <w:rsid w:val="00B9734B"/>
    <w:rsid w:val="00C03F86"/>
    <w:rsid w:val="00C11BFE"/>
    <w:rsid w:val="00C17DD3"/>
    <w:rsid w:val="00C66A06"/>
    <w:rsid w:val="00CE02EE"/>
    <w:rsid w:val="00D45252"/>
    <w:rsid w:val="00D71B4D"/>
    <w:rsid w:val="00D93D55"/>
    <w:rsid w:val="00DB1F46"/>
    <w:rsid w:val="00DC45E8"/>
    <w:rsid w:val="00DD5F18"/>
    <w:rsid w:val="00DF0C87"/>
    <w:rsid w:val="00E335FE"/>
    <w:rsid w:val="00E90266"/>
    <w:rsid w:val="00EC4E49"/>
    <w:rsid w:val="00EC5D42"/>
    <w:rsid w:val="00ED77FB"/>
    <w:rsid w:val="00EE45FA"/>
    <w:rsid w:val="00EE5F2B"/>
    <w:rsid w:val="00F10664"/>
    <w:rsid w:val="00F26A74"/>
    <w:rsid w:val="00F307C6"/>
    <w:rsid w:val="00F54704"/>
    <w:rsid w:val="00F66152"/>
    <w:rsid w:val="00FC4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rsid w:val="00DF0C87"/>
    <w:pPr>
      <w:spacing w:after="120" w:line="260" w:lineRule="exact"/>
      <w:ind w:left="5534"/>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DecisionInvitingParaChar">
    <w:name w:val="Decision Inviting Para. Char"/>
    <w:link w:val="DecisionInvitingPara"/>
    <w:locked/>
    <w:rsid w:val="00DF0C87"/>
    <w:rPr>
      <w:rFonts w:ascii="Arial" w:hAnsi="Arial"/>
      <w:i/>
    </w:rPr>
  </w:style>
  <w:style w:type="character" w:customStyle="1" w:styleId="ONUMEChar">
    <w:name w:val="ONUM E Char"/>
    <w:link w:val="ONUME"/>
    <w:rsid w:val="00DF0C87"/>
    <w:rPr>
      <w:rFonts w:ascii="Arial" w:eastAsia="SimSun" w:hAnsi="Arial" w:cs="Arial"/>
      <w:sz w:val="22"/>
      <w:lang w:eastAsia="zh-CN"/>
    </w:rPr>
  </w:style>
  <w:style w:type="character" w:customStyle="1" w:styleId="HeaderChar">
    <w:name w:val="Header Char"/>
    <w:link w:val="Header"/>
    <w:uiPriority w:val="99"/>
    <w:rsid w:val="00DF0C87"/>
    <w:rPr>
      <w:rFonts w:ascii="Arial" w:eastAsia="SimSun" w:hAnsi="Arial" w:cs="Arial"/>
      <w:sz w:val="22"/>
      <w:lang w:eastAsia="zh-CN"/>
    </w:rPr>
  </w:style>
  <w:style w:type="paragraph" w:styleId="ListParagraph">
    <w:name w:val="List Paragraph"/>
    <w:basedOn w:val="Normal"/>
    <w:uiPriority w:val="34"/>
    <w:qFormat/>
    <w:rsid w:val="00225D50"/>
    <w:pPr>
      <w:ind w:left="720"/>
      <w:contextualSpacing/>
      <w:jc w:val="both"/>
    </w:pPr>
    <w:rPr>
      <w:rFonts w:ascii="Calibri" w:eastAsia="Calibri" w:hAnsi="Calibri" w:cs="Mangal"/>
      <w:lang w:val="en-IN" w:eastAsia="en-US" w:bidi="hi-IN"/>
    </w:rPr>
  </w:style>
  <w:style w:type="paragraph" w:styleId="BalloonText">
    <w:name w:val="Balloon Text"/>
    <w:basedOn w:val="Normal"/>
    <w:link w:val="BalloonTextChar"/>
    <w:rsid w:val="00176091"/>
    <w:rPr>
      <w:rFonts w:ascii="Tahoma" w:hAnsi="Tahoma" w:cs="Tahoma"/>
      <w:sz w:val="16"/>
      <w:szCs w:val="16"/>
    </w:rPr>
  </w:style>
  <w:style w:type="character" w:customStyle="1" w:styleId="BalloonTextChar">
    <w:name w:val="Balloon Text Char"/>
    <w:basedOn w:val="DefaultParagraphFont"/>
    <w:link w:val="BalloonText"/>
    <w:rsid w:val="00176091"/>
    <w:rPr>
      <w:rFonts w:ascii="Tahoma" w:eastAsia="SimSun" w:hAnsi="Tahoma" w:cs="Tahoma"/>
      <w:sz w:val="16"/>
      <w:szCs w:val="16"/>
      <w:lang w:eastAsia="zh-CN"/>
    </w:rPr>
  </w:style>
  <w:style w:type="character" w:customStyle="1" w:styleId="BodyTextChar">
    <w:name w:val="Body Text Char"/>
    <w:basedOn w:val="DefaultParagraphFont"/>
    <w:link w:val="BodyText"/>
    <w:rsid w:val="00C03F8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DecisionInvitingPara">
    <w:name w:val="Decision Inviting Para."/>
    <w:basedOn w:val="Normal"/>
    <w:link w:val="DecisionInvitingParaChar"/>
    <w:rsid w:val="00DF0C87"/>
    <w:pPr>
      <w:spacing w:after="120" w:line="260" w:lineRule="exact"/>
      <w:ind w:left="5534"/>
    </w:pPr>
    <w:rPr>
      <w:rFonts w:eastAsia="Times New Roman" w:cs="Times New Roman"/>
      <w:i/>
      <w:sz w:val="20"/>
      <w:lang w:eastAsia="en-US"/>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DecisionInvitingParaChar">
    <w:name w:val="Decision Inviting Para. Char"/>
    <w:link w:val="DecisionInvitingPara"/>
    <w:locked/>
    <w:rsid w:val="00DF0C87"/>
    <w:rPr>
      <w:rFonts w:ascii="Arial" w:hAnsi="Arial"/>
      <w:i/>
    </w:rPr>
  </w:style>
  <w:style w:type="character" w:customStyle="1" w:styleId="ONUMEChar">
    <w:name w:val="ONUM E Char"/>
    <w:link w:val="ONUME"/>
    <w:rsid w:val="00DF0C87"/>
    <w:rPr>
      <w:rFonts w:ascii="Arial" w:eastAsia="SimSun" w:hAnsi="Arial" w:cs="Arial"/>
      <w:sz w:val="22"/>
      <w:lang w:eastAsia="zh-CN"/>
    </w:rPr>
  </w:style>
  <w:style w:type="character" w:customStyle="1" w:styleId="HeaderChar">
    <w:name w:val="Header Char"/>
    <w:link w:val="Header"/>
    <w:uiPriority w:val="99"/>
    <w:rsid w:val="00DF0C87"/>
    <w:rPr>
      <w:rFonts w:ascii="Arial" w:eastAsia="SimSun" w:hAnsi="Arial" w:cs="Arial"/>
      <w:sz w:val="22"/>
      <w:lang w:eastAsia="zh-CN"/>
    </w:rPr>
  </w:style>
  <w:style w:type="paragraph" w:styleId="ListParagraph">
    <w:name w:val="List Paragraph"/>
    <w:basedOn w:val="Normal"/>
    <w:uiPriority w:val="34"/>
    <w:qFormat/>
    <w:rsid w:val="00225D50"/>
    <w:pPr>
      <w:ind w:left="720"/>
      <w:contextualSpacing/>
      <w:jc w:val="both"/>
    </w:pPr>
    <w:rPr>
      <w:rFonts w:ascii="Calibri" w:eastAsia="Calibri" w:hAnsi="Calibri" w:cs="Mangal"/>
      <w:lang w:val="en-IN" w:eastAsia="en-US" w:bidi="hi-IN"/>
    </w:rPr>
  </w:style>
  <w:style w:type="paragraph" w:styleId="BalloonText">
    <w:name w:val="Balloon Text"/>
    <w:basedOn w:val="Normal"/>
    <w:link w:val="BalloonTextChar"/>
    <w:rsid w:val="00176091"/>
    <w:rPr>
      <w:rFonts w:ascii="Tahoma" w:hAnsi="Tahoma" w:cs="Tahoma"/>
      <w:sz w:val="16"/>
      <w:szCs w:val="16"/>
    </w:rPr>
  </w:style>
  <w:style w:type="character" w:customStyle="1" w:styleId="BalloonTextChar">
    <w:name w:val="Balloon Text Char"/>
    <w:basedOn w:val="DefaultParagraphFont"/>
    <w:link w:val="BalloonText"/>
    <w:rsid w:val="00176091"/>
    <w:rPr>
      <w:rFonts w:ascii="Tahoma" w:eastAsia="SimSun" w:hAnsi="Tahoma" w:cs="Tahoma"/>
      <w:sz w:val="16"/>
      <w:szCs w:val="16"/>
      <w:lang w:eastAsia="zh-CN"/>
    </w:rPr>
  </w:style>
  <w:style w:type="character" w:customStyle="1" w:styleId="BodyTextChar">
    <w:name w:val="Body Text Char"/>
    <w:basedOn w:val="DefaultParagraphFont"/>
    <w:link w:val="BodyText"/>
    <w:rsid w:val="00C03F8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BUDGET\WO%20PBC%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PBC 21 (E)</Template>
  <TotalTime>38</TotalTime>
  <Pages>8</Pages>
  <Words>1787</Words>
  <Characters>9785</Characters>
  <Application>Microsoft Office Word</Application>
  <DocSecurity>0</DocSecurity>
  <Lines>2446</Lines>
  <Paragraphs>723</Paragraphs>
  <ScaleCrop>false</ScaleCrop>
  <HeadingPairs>
    <vt:vector size="2" baseType="variant">
      <vt:variant>
        <vt:lpstr>Title</vt:lpstr>
      </vt:variant>
      <vt:variant>
        <vt:i4>1</vt:i4>
      </vt:variant>
    </vt:vector>
  </HeadingPairs>
  <TitlesOfParts>
    <vt:vector size="1" baseType="lpstr">
      <vt:lpstr>WO/PBC/21 (E)</vt:lpstr>
    </vt:vector>
  </TitlesOfParts>
  <Company>WIPO</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WO/PBC/21 (E)</dc:title>
  <dc:creator>NETTER Iza</dc:creator>
  <cp:lastModifiedBy>NETTER Iza</cp:lastModifiedBy>
  <cp:revision>10</cp:revision>
  <cp:lastPrinted>2013-09-16T14:32:00Z</cp:lastPrinted>
  <dcterms:created xsi:type="dcterms:W3CDTF">2013-09-16T09:20:00Z</dcterms:created>
  <dcterms:modified xsi:type="dcterms:W3CDTF">2013-09-16T14:33:00Z</dcterms:modified>
</cp:coreProperties>
</file>