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74135393" wp14:editId="247A2936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A6C49D7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  <w:bookmarkStart w:id="0" w:name="_GoBack"/>
      <w:bookmarkEnd w:id="0"/>
    </w:p>
    <w:p w:rsidR="008B2CC1" w:rsidRPr="001024FE" w:rsidRDefault="00A9118D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WO/GA/55/</w:t>
      </w:r>
      <w:bookmarkStart w:id="1" w:name="Code"/>
      <w:r w:rsidR="006E00E1">
        <w:rPr>
          <w:rFonts w:ascii="Arial Black" w:hAnsi="Arial Black"/>
          <w:caps/>
          <w:sz w:val="15"/>
          <w:szCs w:val="15"/>
        </w:rPr>
        <w:t>3</w:t>
      </w:r>
      <w:r w:rsidR="00CE65D4" w:rsidRPr="001024FE">
        <w:rPr>
          <w:rFonts w:ascii="Arial Black" w:hAnsi="Arial Black"/>
          <w:caps/>
          <w:sz w:val="15"/>
          <w:szCs w:val="15"/>
        </w:rPr>
        <w:t xml:space="preserve"> </w:t>
      </w:r>
      <w:r w:rsidR="00BC55CA">
        <w:rPr>
          <w:rFonts w:ascii="Arial Black" w:hAnsi="Arial Black"/>
          <w:caps/>
          <w:sz w:val="15"/>
          <w:szCs w:val="15"/>
        </w:rPr>
        <w:t>CORR.</w:t>
      </w:r>
    </w:p>
    <w:bookmarkEnd w:id="1"/>
    <w:p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872BC6">
        <w:rPr>
          <w:rFonts w:ascii="Arial Black" w:hAnsi="Arial Black"/>
          <w:caps/>
          <w:sz w:val="15"/>
          <w:szCs w:val="15"/>
        </w:rPr>
        <w:t xml:space="preserve"> </w:t>
      </w:r>
      <w:r w:rsidR="006E00E1">
        <w:rPr>
          <w:rFonts w:ascii="Arial Black" w:hAnsi="Arial Black"/>
          <w:caps/>
          <w:sz w:val="15"/>
          <w:szCs w:val="15"/>
        </w:rPr>
        <w:t>English</w:t>
      </w:r>
      <w:r w:rsidRPr="00CE65D4">
        <w:rPr>
          <w:rFonts w:ascii="Arial Black" w:hAnsi="Arial Black"/>
          <w:caps/>
          <w:sz w:val="15"/>
          <w:szCs w:val="15"/>
        </w:rPr>
        <w:t xml:space="preserve"> </w:t>
      </w:r>
    </w:p>
    <w:bookmarkEnd w:id="2"/>
    <w:p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6E00E1">
        <w:rPr>
          <w:rFonts w:ascii="Arial Black" w:hAnsi="Arial Black"/>
          <w:caps/>
          <w:sz w:val="15"/>
          <w:szCs w:val="15"/>
        </w:rPr>
        <w:t xml:space="preserve"> </w:t>
      </w:r>
      <w:r w:rsidR="00BC55CA">
        <w:rPr>
          <w:rFonts w:ascii="Arial Black" w:hAnsi="Arial Black"/>
          <w:caps/>
          <w:sz w:val="15"/>
          <w:szCs w:val="15"/>
        </w:rPr>
        <w:t xml:space="preserve">July </w:t>
      </w:r>
      <w:r w:rsidR="00C112C9">
        <w:rPr>
          <w:rFonts w:ascii="Arial Black" w:hAnsi="Arial Black"/>
          <w:caps/>
          <w:sz w:val="15"/>
          <w:szCs w:val="15"/>
        </w:rPr>
        <w:t>8</w:t>
      </w:r>
      <w:r w:rsidR="006E00E1">
        <w:rPr>
          <w:rFonts w:ascii="Arial Black" w:hAnsi="Arial Black"/>
          <w:caps/>
          <w:sz w:val="15"/>
          <w:szCs w:val="15"/>
        </w:rPr>
        <w:t>, 2022</w:t>
      </w:r>
      <w:r w:rsidRPr="00CE65D4">
        <w:rPr>
          <w:rFonts w:ascii="Arial Black" w:hAnsi="Arial Black"/>
          <w:caps/>
          <w:sz w:val="15"/>
          <w:szCs w:val="15"/>
        </w:rPr>
        <w:t xml:space="preserve"> </w:t>
      </w:r>
    </w:p>
    <w:bookmarkEnd w:id="3"/>
    <w:p w:rsidR="008B2CC1" w:rsidRPr="003845C1" w:rsidRDefault="00A9118D" w:rsidP="00CE65D4">
      <w:pPr>
        <w:spacing w:after="600"/>
        <w:rPr>
          <w:b/>
          <w:sz w:val="28"/>
          <w:szCs w:val="28"/>
        </w:rPr>
      </w:pPr>
      <w:r w:rsidRPr="00A9118D">
        <w:rPr>
          <w:b/>
          <w:sz w:val="28"/>
          <w:szCs w:val="28"/>
        </w:rPr>
        <w:t>WIPO General Assembly</w:t>
      </w:r>
    </w:p>
    <w:p w:rsidR="008B2CC1" w:rsidRPr="003845C1" w:rsidRDefault="00A9118D" w:rsidP="008B2CC1">
      <w:pPr>
        <w:rPr>
          <w:b/>
          <w:sz w:val="24"/>
          <w:szCs w:val="24"/>
        </w:rPr>
      </w:pPr>
      <w:r w:rsidRPr="00A9118D">
        <w:rPr>
          <w:b/>
          <w:sz w:val="24"/>
          <w:szCs w:val="24"/>
        </w:rPr>
        <w:t>Fifty-</w:t>
      </w:r>
      <w:r w:rsidR="008C13B2">
        <w:rPr>
          <w:b/>
          <w:sz w:val="24"/>
          <w:szCs w:val="24"/>
        </w:rPr>
        <w:t>F</w:t>
      </w:r>
      <w:r w:rsidRPr="00A9118D">
        <w:rPr>
          <w:b/>
          <w:sz w:val="24"/>
          <w:szCs w:val="24"/>
        </w:rPr>
        <w:t>ifth (30</w:t>
      </w:r>
      <w:r w:rsidR="008C13B2" w:rsidRPr="008C13B2">
        <w:rPr>
          <w:b/>
          <w:sz w:val="24"/>
          <w:szCs w:val="24"/>
          <w:vertAlign w:val="superscript"/>
        </w:rPr>
        <w:t>th</w:t>
      </w:r>
      <w:r w:rsidRPr="00A9118D">
        <w:rPr>
          <w:b/>
          <w:sz w:val="24"/>
          <w:szCs w:val="24"/>
        </w:rPr>
        <w:t xml:space="preserve"> Extraordinary) Session</w:t>
      </w:r>
    </w:p>
    <w:p w:rsidR="008B2CC1" w:rsidRPr="009F3BF9" w:rsidRDefault="00A9118D" w:rsidP="00CE65D4">
      <w:pPr>
        <w:spacing w:after="720"/>
      </w:pPr>
      <w:r w:rsidRPr="00A9118D">
        <w:rPr>
          <w:b/>
          <w:sz w:val="24"/>
          <w:szCs w:val="24"/>
        </w:rPr>
        <w:t>Geneva, July 1</w:t>
      </w:r>
      <w:r w:rsidR="0088139B">
        <w:rPr>
          <w:b/>
          <w:sz w:val="24"/>
          <w:szCs w:val="24"/>
        </w:rPr>
        <w:t>4</w:t>
      </w:r>
      <w:r w:rsidRPr="00A9118D">
        <w:rPr>
          <w:b/>
          <w:sz w:val="24"/>
          <w:szCs w:val="24"/>
        </w:rPr>
        <w:t xml:space="preserve"> to 22, 2022</w:t>
      </w:r>
    </w:p>
    <w:p w:rsidR="009454F6" w:rsidRPr="003845C1" w:rsidRDefault="009454F6" w:rsidP="009454F6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</w:rPr>
        <w:t>Report ON THE STANDING COMMITTEE ON THE LAW OF TRADEMARKS, INDUSTRIAL DESIGNS AND GEOGRAPHICAL INDICATIONS (sct)</w:t>
      </w:r>
    </w:p>
    <w:p w:rsidR="009454F6" w:rsidRPr="00F9165B" w:rsidRDefault="00405081" w:rsidP="009454F6">
      <w:pPr>
        <w:spacing w:after="960"/>
        <w:rPr>
          <w:i/>
        </w:rPr>
      </w:pPr>
      <w:r>
        <w:rPr>
          <w:i/>
        </w:rPr>
        <w:t>Corrigendum</w:t>
      </w:r>
    </w:p>
    <w:p w:rsidR="00405081" w:rsidRDefault="00405081" w:rsidP="00405081">
      <w:pPr>
        <w:pStyle w:val="ONUME"/>
        <w:numPr>
          <w:ilvl w:val="0"/>
          <w:numId w:val="0"/>
        </w:numPr>
        <w:tabs>
          <w:tab w:val="left" w:pos="720"/>
        </w:tabs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  <w:t xml:space="preserve">Paragraph 6 of document WO/GA/55/3 should read as follows: </w:t>
      </w:r>
    </w:p>
    <w:p w:rsidR="00405081" w:rsidRDefault="00405081" w:rsidP="00405081">
      <w:pPr>
        <w:pStyle w:val="ONUME"/>
        <w:numPr>
          <w:ilvl w:val="0"/>
          <w:numId w:val="0"/>
        </w:numPr>
        <w:tabs>
          <w:tab w:val="left" w:pos="720"/>
        </w:tabs>
        <w:rPr>
          <w:szCs w:val="22"/>
        </w:rPr>
      </w:pPr>
      <w:r>
        <w:rPr>
          <w:szCs w:val="22"/>
        </w:rPr>
        <w:t>“The SCT also considered a proposal by the Delegations of Colombia, Ecuador and Peru for a program for an information session on nation brands (document SCT/45/6 Rev. 2) and decided to continue the discussion on that proposal at the next session.”</w:t>
      </w:r>
    </w:p>
    <w:p w:rsidR="00405081" w:rsidRDefault="00405081" w:rsidP="00405081">
      <w:pPr>
        <w:pStyle w:val="Endofdocument-Annex"/>
        <w:spacing w:before="720"/>
      </w:pPr>
      <w:r>
        <w:t>[End of document]</w:t>
      </w:r>
    </w:p>
    <w:bookmarkEnd w:id="4"/>
    <w:sectPr w:rsidR="00405081" w:rsidSect="006058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0E1" w:rsidRDefault="006E00E1">
      <w:r>
        <w:separator/>
      </w:r>
    </w:p>
  </w:endnote>
  <w:endnote w:type="continuationSeparator" w:id="0">
    <w:p w:rsidR="006E00E1" w:rsidRDefault="006E00E1" w:rsidP="003B38C1">
      <w:r>
        <w:separator/>
      </w:r>
    </w:p>
    <w:p w:rsidR="006E00E1" w:rsidRPr="003B38C1" w:rsidRDefault="006E00E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E00E1" w:rsidRPr="003B38C1" w:rsidRDefault="006E00E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6B" w:rsidRDefault="00A93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6B" w:rsidRDefault="00A935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6B" w:rsidRDefault="00A93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0E1" w:rsidRDefault="006E00E1">
      <w:r>
        <w:separator/>
      </w:r>
    </w:p>
  </w:footnote>
  <w:footnote w:type="continuationSeparator" w:id="0">
    <w:p w:rsidR="006E00E1" w:rsidRDefault="006E00E1" w:rsidP="008B60B2">
      <w:r>
        <w:separator/>
      </w:r>
    </w:p>
    <w:p w:rsidR="006E00E1" w:rsidRPr="00ED77FB" w:rsidRDefault="006E00E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E00E1" w:rsidRPr="00ED77FB" w:rsidRDefault="006E00E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6B" w:rsidRDefault="00A93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9454F6" w:rsidP="00477D6B">
    <w:pPr>
      <w:jc w:val="right"/>
    </w:pPr>
    <w:bookmarkStart w:id="5" w:name="Code2"/>
    <w:bookmarkEnd w:id="5"/>
    <w:r>
      <w:t>WO/GA/55/3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05081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6B" w:rsidRDefault="00A93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E1"/>
    <w:rsid w:val="0001647B"/>
    <w:rsid w:val="00030C46"/>
    <w:rsid w:val="00043CAA"/>
    <w:rsid w:val="00075432"/>
    <w:rsid w:val="000968ED"/>
    <w:rsid w:val="000F5E56"/>
    <w:rsid w:val="001024FE"/>
    <w:rsid w:val="00124452"/>
    <w:rsid w:val="001362EE"/>
    <w:rsid w:val="00142868"/>
    <w:rsid w:val="00154C12"/>
    <w:rsid w:val="001832A6"/>
    <w:rsid w:val="0019680F"/>
    <w:rsid w:val="001C6808"/>
    <w:rsid w:val="002121FA"/>
    <w:rsid w:val="002472A0"/>
    <w:rsid w:val="00251ACA"/>
    <w:rsid w:val="002634C4"/>
    <w:rsid w:val="002928D3"/>
    <w:rsid w:val="002B61AD"/>
    <w:rsid w:val="002F1FE6"/>
    <w:rsid w:val="002F4E68"/>
    <w:rsid w:val="00312F7F"/>
    <w:rsid w:val="003228B7"/>
    <w:rsid w:val="00337B6A"/>
    <w:rsid w:val="003508A3"/>
    <w:rsid w:val="003673CF"/>
    <w:rsid w:val="003845C1"/>
    <w:rsid w:val="003A6F89"/>
    <w:rsid w:val="003B38C1"/>
    <w:rsid w:val="003D3E7F"/>
    <w:rsid w:val="00405081"/>
    <w:rsid w:val="00423E3E"/>
    <w:rsid w:val="00427AF4"/>
    <w:rsid w:val="004400E2"/>
    <w:rsid w:val="00461632"/>
    <w:rsid w:val="004647DA"/>
    <w:rsid w:val="00474062"/>
    <w:rsid w:val="00477D6B"/>
    <w:rsid w:val="0048486E"/>
    <w:rsid w:val="004D39C4"/>
    <w:rsid w:val="00505BF6"/>
    <w:rsid w:val="0051297A"/>
    <w:rsid w:val="0053057A"/>
    <w:rsid w:val="0056024E"/>
    <w:rsid w:val="00560A29"/>
    <w:rsid w:val="00585A6B"/>
    <w:rsid w:val="00594D27"/>
    <w:rsid w:val="00595F7A"/>
    <w:rsid w:val="005A0A4E"/>
    <w:rsid w:val="005C1A11"/>
    <w:rsid w:val="005C33F8"/>
    <w:rsid w:val="00601760"/>
    <w:rsid w:val="00605827"/>
    <w:rsid w:val="00606D4F"/>
    <w:rsid w:val="00610833"/>
    <w:rsid w:val="0062702A"/>
    <w:rsid w:val="00646050"/>
    <w:rsid w:val="006713CA"/>
    <w:rsid w:val="00676C5C"/>
    <w:rsid w:val="00695558"/>
    <w:rsid w:val="006A67F5"/>
    <w:rsid w:val="006D5E0F"/>
    <w:rsid w:val="006E00E1"/>
    <w:rsid w:val="0070190F"/>
    <w:rsid w:val="007058FB"/>
    <w:rsid w:val="00713E2F"/>
    <w:rsid w:val="00795853"/>
    <w:rsid w:val="007B6A58"/>
    <w:rsid w:val="007D1613"/>
    <w:rsid w:val="007F3468"/>
    <w:rsid w:val="00801AF9"/>
    <w:rsid w:val="00826987"/>
    <w:rsid w:val="00872BC6"/>
    <w:rsid w:val="00873EE5"/>
    <w:rsid w:val="0088139B"/>
    <w:rsid w:val="008A245A"/>
    <w:rsid w:val="008B2CC1"/>
    <w:rsid w:val="008B4B5E"/>
    <w:rsid w:val="008B60B2"/>
    <w:rsid w:val="008C13B2"/>
    <w:rsid w:val="009052E1"/>
    <w:rsid w:val="0090731E"/>
    <w:rsid w:val="00916EE2"/>
    <w:rsid w:val="009447FF"/>
    <w:rsid w:val="009454F6"/>
    <w:rsid w:val="00966A22"/>
    <w:rsid w:val="0096722F"/>
    <w:rsid w:val="00980843"/>
    <w:rsid w:val="009E2791"/>
    <w:rsid w:val="009E3F6F"/>
    <w:rsid w:val="009F3BF9"/>
    <w:rsid w:val="009F499F"/>
    <w:rsid w:val="00A42DAF"/>
    <w:rsid w:val="00A45BD8"/>
    <w:rsid w:val="00A4692A"/>
    <w:rsid w:val="00A778BF"/>
    <w:rsid w:val="00A85B8E"/>
    <w:rsid w:val="00A9118D"/>
    <w:rsid w:val="00A9356B"/>
    <w:rsid w:val="00AC205C"/>
    <w:rsid w:val="00AF5C73"/>
    <w:rsid w:val="00B05A69"/>
    <w:rsid w:val="00B23740"/>
    <w:rsid w:val="00B40598"/>
    <w:rsid w:val="00B50B99"/>
    <w:rsid w:val="00B62CD9"/>
    <w:rsid w:val="00B87774"/>
    <w:rsid w:val="00B9734B"/>
    <w:rsid w:val="00BC55CA"/>
    <w:rsid w:val="00C112C9"/>
    <w:rsid w:val="00C11BFE"/>
    <w:rsid w:val="00C420BF"/>
    <w:rsid w:val="00C57991"/>
    <w:rsid w:val="00C63A51"/>
    <w:rsid w:val="00C66E3D"/>
    <w:rsid w:val="00C670DE"/>
    <w:rsid w:val="00C94629"/>
    <w:rsid w:val="00CE65D4"/>
    <w:rsid w:val="00D45252"/>
    <w:rsid w:val="00D457B5"/>
    <w:rsid w:val="00D71B4D"/>
    <w:rsid w:val="00D93D55"/>
    <w:rsid w:val="00E161A2"/>
    <w:rsid w:val="00E335FE"/>
    <w:rsid w:val="00E5021F"/>
    <w:rsid w:val="00E671A6"/>
    <w:rsid w:val="00EC4E49"/>
    <w:rsid w:val="00ED77FB"/>
    <w:rsid w:val="00F021A6"/>
    <w:rsid w:val="00F11D94"/>
    <w:rsid w:val="00F45B69"/>
    <w:rsid w:val="00F66152"/>
    <w:rsid w:val="00F73F5B"/>
    <w:rsid w:val="00F8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1B542982-1C01-44AA-9B0E-F0D374BD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872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2BC6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2472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45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C0CBF-C927-4579-802C-2202EDE2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55 (E)</Template>
  <TotalTime>19</TotalTime>
  <Pages>1</Pages>
  <Words>92</Words>
  <Characters>505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WO/GA/55/3</vt:lpstr>
    </vt:vector>
  </TitlesOfParts>
  <Company>WIPO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WO/GA/55/3 Corr.</dc:title>
  <dc:subject>Fifty-Fifth Session of Meetings</dc:subject>
  <dc:creator>WIPO</dc:creator>
  <cp:keywords>PUBLIC</cp:keywords>
  <cp:lastModifiedBy>HÄFLIGER Patience</cp:lastModifiedBy>
  <cp:revision>10</cp:revision>
  <cp:lastPrinted>2011-02-15T11:56:00Z</cp:lastPrinted>
  <dcterms:created xsi:type="dcterms:W3CDTF">2022-07-07T10:00:00Z</dcterms:created>
  <dcterms:modified xsi:type="dcterms:W3CDTF">2022-07-08T15:45:00Z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ed840fa5-5771-4925-ab04-d4564dfd86c3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