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CEB2B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val="fr-CH" w:eastAsia="fr-CH"/>
        </w:rPr>
        <w:drawing>
          <wp:inline distT="0" distB="0" distL="0" distR="0" wp14:anchorId="544A8AC9" wp14:editId="4ABB189C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val="fr-CH" w:eastAsia="fr-CH"/>
        </w:rPr>
        <mc:AlternateContent>
          <mc:Choice Requires="wps">
            <w:drawing>
              <wp:inline distT="0" distB="0" distL="0" distR="0" wp14:anchorId="06ABFF7A" wp14:editId="0F74A6E4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B0C52B7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416BB3E" w14:textId="580695B6" w:rsidR="008B2CC1" w:rsidRPr="001024FE" w:rsidRDefault="00912762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WO/CC/8</w:t>
      </w:r>
      <w:r w:rsidR="00066229">
        <w:rPr>
          <w:rFonts w:ascii="Arial Black" w:hAnsi="Arial Black"/>
          <w:caps/>
          <w:sz w:val="15"/>
          <w:szCs w:val="15"/>
        </w:rPr>
        <w:t>5</w:t>
      </w:r>
      <w:r w:rsidR="00095CDF"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417257">
        <w:rPr>
          <w:rFonts w:ascii="Arial Black" w:hAnsi="Arial Black"/>
          <w:caps/>
          <w:sz w:val="15"/>
          <w:szCs w:val="15"/>
        </w:rPr>
        <w:t>4</w:t>
      </w:r>
    </w:p>
    <w:bookmarkEnd w:id="0"/>
    <w:p w14:paraId="571A2592" w14:textId="13C3EF12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417257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21202908" w14:textId="5A512E31" w:rsidR="008B2CC1" w:rsidRPr="00CE65D4" w:rsidRDefault="00CE387C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387C">
        <w:rPr>
          <w:rFonts w:ascii="Arial Black" w:hAnsi="Arial Black"/>
          <w:caps/>
          <w:sz w:val="15"/>
          <w:szCs w:val="15"/>
        </w:rPr>
        <w:t>DATE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417257">
        <w:rPr>
          <w:rFonts w:ascii="Arial Black" w:hAnsi="Arial Black"/>
          <w:caps/>
          <w:sz w:val="15"/>
          <w:szCs w:val="15"/>
        </w:rPr>
        <w:t xml:space="preserve">FEBRUARY </w:t>
      </w:r>
      <w:r w:rsidR="00DE78AF">
        <w:rPr>
          <w:rFonts w:ascii="Arial Black" w:hAnsi="Arial Black"/>
          <w:caps/>
          <w:sz w:val="15"/>
          <w:szCs w:val="15"/>
        </w:rPr>
        <w:t>12</w:t>
      </w:r>
      <w:r w:rsidR="00417257">
        <w:rPr>
          <w:rFonts w:ascii="Arial Black" w:hAnsi="Arial Black"/>
          <w:caps/>
          <w:sz w:val="15"/>
          <w:szCs w:val="15"/>
        </w:rPr>
        <w:t>, 2026</w:t>
      </w:r>
    </w:p>
    <w:bookmarkEnd w:id="2"/>
    <w:p w14:paraId="69D2ED53" w14:textId="77777777" w:rsidR="008B2CC1" w:rsidRPr="003845C1" w:rsidRDefault="00095CDF" w:rsidP="00CE65D4">
      <w:pPr>
        <w:spacing w:after="600"/>
        <w:rPr>
          <w:b/>
          <w:sz w:val="28"/>
          <w:szCs w:val="28"/>
        </w:rPr>
      </w:pPr>
      <w:r w:rsidRPr="00095CDF">
        <w:rPr>
          <w:b/>
          <w:sz w:val="28"/>
          <w:szCs w:val="28"/>
        </w:rPr>
        <w:t>WIPO Coordination Committee</w:t>
      </w:r>
    </w:p>
    <w:p w14:paraId="5BE765B0" w14:textId="77777777" w:rsidR="008B2CC1" w:rsidRPr="003845C1" w:rsidRDefault="00F85907" w:rsidP="008B2CC1">
      <w:pPr>
        <w:rPr>
          <w:b/>
          <w:sz w:val="24"/>
          <w:szCs w:val="24"/>
        </w:rPr>
      </w:pPr>
      <w:r w:rsidRPr="00095CDF">
        <w:rPr>
          <w:b/>
          <w:sz w:val="24"/>
          <w:szCs w:val="24"/>
        </w:rPr>
        <w:t>Eighty-</w:t>
      </w:r>
      <w:r w:rsidR="006A4B7A">
        <w:rPr>
          <w:b/>
          <w:sz w:val="24"/>
          <w:szCs w:val="24"/>
        </w:rPr>
        <w:t>F</w:t>
      </w:r>
      <w:r w:rsidR="00066229">
        <w:rPr>
          <w:b/>
          <w:sz w:val="24"/>
          <w:szCs w:val="24"/>
        </w:rPr>
        <w:t>if</w:t>
      </w:r>
      <w:r w:rsidR="006A4B7A">
        <w:rPr>
          <w:b/>
          <w:sz w:val="24"/>
          <w:szCs w:val="24"/>
        </w:rPr>
        <w:t>th</w:t>
      </w:r>
      <w:r w:rsidRPr="00095CDF">
        <w:rPr>
          <w:b/>
          <w:sz w:val="24"/>
          <w:szCs w:val="24"/>
        </w:rPr>
        <w:t xml:space="preserve"> (</w:t>
      </w:r>
      <w:r w:rsidR="00066229" w:rsidRPr="00D358BC">
        <w:rPr>
          <w:b/>
          <w:sz w:val="24"/>
        </w:rPr>
        <w:t>29</w:t>
      </w:r>
      <w:r w:rsidR="00066229" w:rsidRPr="00D358BC">
        <w:rPr>
          <w:b/>
          <w:sz w:val="24"/>
          <w:vertAlign w:val="superscript"/>
        </w:rPr>
        <w:t>th</w:t>
      </w:r>
      <w:r w:rsidR="00066229">
        <w:rPr>
          <w:b/>
          <w:sz w:val="24"/>
        </w:rPr>
        <w:t xml:space="preserve"> </w:t>
      </w:r>
      <w:r w:rsidR="00066229" w:rsidRPr="00D358BC">
        <w:rPr>
          <w:b/>
          <w:sz w:val="24"/>
        </w:rPr>
        <w:t>Extraordinary</w:t>
      </w:r>
      <w:r w:rsidR="00095CDF" w:rsidRPr="00095CDF">
        <w:rPr>
          <w:b/>
          <w:sz w:val="24"/>
          <w:szCs w:val="24"/>
        </w:rPr>
        <w:t>) Session</w:t>
      </w:r>
    </w:p>
    <w:p w14:paraId="5734F74A" w14:textId="5F3389B1" w:rsidR="008B2CC1" w:rsidRPr="009F3BF9" w:rsidRDefault="00095CDF" w:rsidP="00CE65D4">
      <w:pPr>
        <w:spacing w:after="720"/>
      </w:pPr>
      <w:r w:rsidRPr="00095CDF">
        <w:rPr>
          <w:b/>
          <w:sz w:val="24"/>
          <w:szCs w:val="24"/>
        </w:rPr>
        <w:t>Geneva,</w:t>
      </w:r>
      <w:r w:rsidR="00F85907">
        <w:rPr>
          <w:b/>
          <w:sz w:val="24"/>
          <w:szCs w:val="24"/>
        </w:rPr>
        <w:t xml:space="preserve"> </w:t>
      </w:r>
      <w:r w:rsidR="00066229">
        <w:rPr>
          <w:b/>
          <w:sz w:val="24"/>
        </w:rPr>
        <w:t>February 12, 2026</w:t>
      </w:r>
    </w:p>
    <w:p w14:paraId="25FFB05F" w14:textId="1B73C38D" w:rsidR="008B2CC1" w:rsidRPr="009F3BF9" w:rsidRDefault="00354A55" w:rsidP="00354A55">
      <w:pPr>
        <w:pStyle w:val="Heading2"/>
      </w:pPr>
      <w:bookmarkStart w:id="3" w:name="TitleOfDoc"/>
      <w:r>
        <w:rPr>
          <w:caps w:val="0"/>
        </w:rPr>
        <w:t xml:space="preserve">NOMINATION TO THE POST OF DIRECTOR GENERAL </w:t>
      </w:r>
    </w:p>
    <w:p w14:paraId="5D1DE1DC" w14:textId="22E7E927" w:rsidR="008B2CC1" w:rsidRPr="004D39C4" w:rsidRDefault="00997D99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 xml:space="preserve">Document </w:t>
      </w:r>
      <w:r w:rsidR="00417257">
        <w:rPr>
          <w:i/>
        </w:rPr>
        <w:t>prepared by the Secretariat</w:t>
      </w:r>
    </w:p>
    <w:bookmarkEnd w:id="4"/>
    <w:p w14:paraId="740A3AC9" w14:textId="5C693207" w:rsidR="00117441" w:rsidRPr="008D10A4" w:rsidRDefault="00D87B94" w:rsidP="00D87B94">
      <w:pPr>
        <w:pStyle w:val="ListParagraph"/>
        <w:widowControl w:val="0"/>
        <w:autoSpaceDE w:val="0"/>
        <w:autoSpaceDN w:val="0"/>
        <w:spacing w:after="240"/>
        <w:ind w:left="0" w:right="115"/>
        <w:contextualSpacing w:val="0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117441" w:rsidRPr="008D10A4">
        <w:rPr>
          <w:szCs w:val="22"/>
        </w:rPr>
        <w:t>The World Intellectual Property Organization (WIPO) Coordination Committee met</w:t>
      </w:r>
      <w:r w:rsidR="00117441" w:rsidRPr="008D10A4">
        <w:rPr>
          <w:spacing w:val="-2"/>
          <w:szCs w:val="22"/>
        </w:rPr>
        <w:t xml:space="preserve"> </w:t>
      </w:r>
      <w:r w:rsidR="00117441" w:rsidRPr="008D10A4">
        <w:rPr>
          <w:szCs w:val="22"/>
        </w:rPr>
        <w:t>on February 12, 2026,</w:t>
      </w:r>
      <w:r w:rsidR="00117441" w:rsidRPr="008D10A4">
        <w:rPr>
          <w:spacing w:val="-2"/>
          <w:szCs w:val="22"/>
        </w:rPr>
        <w:t xml:space="preserve"> </w:t>
      </w:r>
      <w:r w:rsidR="00117441" w:rsidRPr="008D10A4">
        <w:rPr>
          <w:szCs w:val="22"/>
        </w:rPr>
        <w:t>to</w:t>
      </w:r>
      <w:r w:rsidR="00117441" w:rsidRPr="008D10A4">
        <w:rPr>
          <w:spacing w:val="-3"/>
          <w:szCs w:val="22"/>
        </w:rPr>
        <w:t xml:space="preserve"> </w:t>
      </w:r>
      <w:r w:rsidR="00117441" w:rsidRPr="008D10A4">
        <w:rPr>
          <w:szCs w:val="22"/>
        </w:rPr>
        <w:t>nominate</w:t>
      </w:r>
      <w:r w:rsidR="00117441" w:rsidRPr="008D10A4">
        <w:rPr>
          <w:spacing w:val="-3"/>
          <w:szCs w:val="22"/>
        </w:rPr>
        <w:t xml:space="preserve"> </w:t>
      </w:r>
      <w:r w:rsidR="00117441" w:rsidRPr="008D10A4">
        <w:rPr>
          <w:szCs w:val="22"/>
        </w:rPr>
        <w:t>a</w:t>
      </w:r>
      <w:r w:rsidR="00117441" w:rsidRPr="008D10A4">
        <w:rPr>
          <w:spacing w:val="-3"/>
          <w:szCs w:val="22"/>
        </w:rPr>
        <w:t xml:space="preserve"> </w:t>
      </w:r>
      <w:r w:rsidR="00117441" w:rsidRPr="008D10A4">
        <w:rPr>
          <w:szCs w:val="22"/>
        </w:rPr>
        <w:t>candidate</w:t>
      </w:r>
      <w:r w:rsidR="00117441" w:rsidRPr="008D10A4">
        <w:rPr>
          <w:spacing w:val="-3"/>
          <w:szCs w:val="22"/>
        </w:rPr>
        <w:t xml:space="preserve"> </w:t>
      </w:r>
      <w:proofErr w:type="gramStart"/>
      <w:r w:rsidR="00117441" w:rsidRPr="008D10A4">
        <w:rPr>
          <w:szCs w:val="22"/>
        </w:rPr>
        <w:t>to</w:t>
      </w:r>
      <w:proofErr w:type="gramEnd"/>
      <w:r w:rsidR="00117441" w:rsidRPr="008D10A4">
        <w:rPr>
          <w:spacing w:val="-3"/>
          <w:szCs w:val="22"/>
        </w:rPr>
        <w:t xml:space="preserve"> </w:t>
      </w:r>
      <w:r w:rsidR="00117441" w:rsidRPr="008D10A4">
        <w:rPr>
          <w:szCs w:val="22"/>
        </w:rPr>
        <w:t>the</w:t>
      </w:r>
      <w:r w:rsidR="00117441" w:rsidRPr="008D10A4">
        <w:rPr>
          <w:spacing w:val="-3"/>
          <w:szCs w:val="22"/>
        </w:rPr>
        <w:t xml:space="preserve"> </w:t>
      </w:r>
      <w:r w:rsidR="00117441" w:rsidRPr="008D10A4">
        <w:rPr>
          <w:szCs w:val="22"/>
        </w:rPr>
        <w:t>post</w:t>
      </w:r>
      <w:r w:rsidR="00117441" w:rsidRPr="008D10A4">
        <w:rPr>
          <w:spacing w:val="-2"/>
          <w:szCs w:val="22"/>
        </w:rPr>
        <w:t xml:space="preserve"> </w:t>
      </w:r>
      <w:r w:rsidR="00117441" w:rsidRPr="008D10A4">
        <w:rPr>
          <w:szCs w:val="22"/>
        </w:rPr>
        <w:t>of</w:t>
      </w:r>
      <w:r w:rsidR="00117441" w:rsidRPr="008D10A4">
        <w:rPr>
          <w:spacing w:val="-2"/>
          <w:szCs w:val="22"/>
        </w:rPr>
        <w:t xml:space="preserve"> </w:t>
      </w:r>
      <w:r w:rsidR="00117441" w:rsidRPr="008D10A4">
        <w:rPr>
          <w:szCs w:val="22"/>
        </w:rPr>
        <w:t>Director General of WIPO</w:t>
      </w:r>
      <w:r w:rsidR="00A10155" w:rsidRPr="008D10A4">
        <w:rPr>
          <w:szCs w:val="22"/>
        </w:rPr>
        <w:t>.</w:t>
      </w:r>
    </w:p>
    <w:p w14:paraId="7E6DD7D2" w14:textId="50E661FB" w:rsidR="00680509" w:rsidRPr="008D10A4" w:rsidRDefault="00D87B94" w:rsidP="00D87B94">
      <w:pPr>
        <w:pStyle w:val="ListParagraph"/>
        <w:widowControl w:val="0"/>
        <w:autoSpaceDE w:val="0"/>
        <w:autoSpaceDN w:val="0"/>
        <w:spacing w:after="240"/>
        <w:ind w:left="0" w:right="115"/>
        <w:contextualSpacing w:val="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680509" w:rsidRPr="008D10A4">
        <w:t>The following Member States of the WIPO Coordination Committee were represented at the meeting:</w:t>
      </w:r>
    </w:p>
    <w:p w14:paraId="596941F9" w14:textId="4AB115B4" w:rsidR="00680509" w:rsidRPr="008D10A4" w:rsidRDefault="00680509" w:rsidP="00550A12">
      <w:pPr>
        <w:spacing w:after="240" w:line="269" w:lineRule="auto"/>
        <w:ind w:left="540" w:right="-245"/>
        <w:rPr>
          <w:szCs w:val="22"/>
        </w:rPr>
      </w:pPr>
      <w:r w:rsidRPr="008D10A4">
        <w:rPr>
          <w:szCs w:val="22"/>
        </w:rPr>
        <w:t>Algeria, Argentina, Armenia, Australia, Austria, Azerbaijan, Bangladesh, Belgium, Brazil, Cameroon, Canada, Chile, China, Colombia</w:t>
      </w:r>
      <w:r w:rsidR="00275458" w:rsidRPr="008D10A4">
        <w:rPr>
          <w:szCs w:val="22"/>
        </w:rPr>
        <w:t xml:space="preserve">, </w:t>
      </w:r>
      <w:r w:rsidRPr="008D10A4">
        <w:rPr>
          <w:szCs w:val="22"/>
        </w:rPr>
        <w:t xml:space="preserve">Congo, Costa Rica, Côte d’Ivoire, </w:t>
      </w:r>
      <w:r w:rsidR="00956D2C">
        <w:rPr>
          <w:szCs w:val="22"/>
        </w:rPr>
        <w:t xml:space="preserve">Cuba, </w:t>
      </w:r>
      <w:r w:rsidRPr="008D10A4">
        <w:rPr>
          <w:szCs w:val="22"/>
        </w:rPr>
        <w:t>Czech</w:t>
      </w:r>
      <w:r w:rsidR="00CF30A7">
        <w:rPr>
          <w:szCs w:val="22"/>
        </w:rPr>
        <w:t> </w:t>
      </w:r>
      <w:r w:rsidRPr="008D10A4">
        <w:rPr>
          <w:szCs w:val="22"/>
        </w:rPr>
        <w:t xml:space="preserve">Republic, Democratic People’s Republic of Korea, Denmark, Ecuador, Egypt, El Salvador, Estonia, Finland, France, Gabon, Germany, Ghana, Guatemala, Iceland, India, Indonesia, Iran (Islamic Republic of), Ireland, Italy, Jamaica, Japan, Jordan, </w:t>
      </w:r>
      <w:r w:rsidRPr="008D10A4">
        <w:rPr>
          <w:rFonts w:eastAsia="Times New Roman"/>
          <w:szCs w:val="22"/>
        </w:rPr>
        <w:t>Kazakhstan,</w:t>
      </w:r>
      <w:r w:rsidRPr="008D10A4">
        <w:rPr>
          <w:szCs w:val="22"/>
        </w:rPr>
        <w:t xml:space="preserve"> Kenya, </w:t>
      </w:r>
      <w:r w:rsidR="00892941">
        <w:rPr>
          <w:szCs w:val="22"/>
        </w:rPr>
        <w:t xml:space="preserve">Lebanon, </w:t>
      </w:r>
      <w:r w:rsidRPr="008D10A4">
        <w:rPr>
          <w:szCs w:val="22"/>
        </w:rPr>
        <w:t xml:space="preserve">Lesotho, Luxembourg, Malawi, Malaysia, Mexico, Morocco, Namibia, Netherlands (Kingdom of the), New Zealand, Nigeria, Norway, Pakistan, Panama, Paraguay, Peru, Poland, Portugal, Qatar, Republic of Korea, Republic of Moldova, </w:t>
      </w:r>
      <w:r w:rsidRPr="008D10A4">
        <w:rPr>
          <w:rFonts w:eastAsia="Times New Roman"/>
          <w:szCs w:val="22"/>
        </w:rPr>
        <w:t>Russian Federation,</w:t>
      </w:r>
      <w:r w:rsidRPr="008D10A4">
        <w:rPr>
          <w:szCs w:val="22"/>
        </w:rPr>
        <w:t xml:space="preserve"> Saudi Arabia, Sierra Leone, Singapore, Slovenia, Somalia (</w:t>
      </w:r>
      <w:r w:rsidRPr="008D10A4">
        <w:rPr>
          <w:i/>
          <w:iCs/>
          <w:szCs w:val="22"/>
        </w:rPr>
        <w:t>ad hoc</w:t>
      </w:r>
      <w:r w:rsidRPr="008D10A4">
        <w:rPr>
          <w:szCs w:val="22"/>
        </w:rPr>
        <w:t>), South Africa, Spain, Sweden, Switzerland (</w:t>
      </w:r>
      <w:r w:rsidRPr="008D10A4">
        <w:rPr>
          <w:i/>
          <w:iCs/>
          <w:szCs w:val="22"/>
        </w:rPr>
        <w:t>ex officio</w:t>
      </w:r>
      <w:r w:rsidRPr="008D10A4">
        <w:rPr>
          <w:szCs w:val="22"/>
        </w:rPr>
        <w:t xml:space="preserve">), Thailand, Trinidad and Tobago, Tunisia, Türkiye, Uganda, Ukraine, United Arab Emirates, United Kingdom, United States of America, Zambia </w:t>
      </w:r>
      <w:r w:rsidRPr="008D10A4">
        <w:rPr>
          <w:rFonts w:eastAsia="Times New Roman"/>
          <w:szCs w:val="22"/>
        </w:rPr>
        <w:t>(</w:t>
      </w:r>
      <w:r w:rsidR="00956D2C">
        <w:rPr>
          <w:rFonts w:eastAsia="Times New Roman"/>
          <w:szCs w:val="22"/>
        </w:rPr>
        <w:t>83</w:t>
      </w:r>
      <w:r w:rsidRPr="008D10A4">
        <w:rPr>
          <w:szCs w:val="22"/>
        </w:rPr>
        <w:t>).</w:t>
      </w:r>
    </w:p>
    <w:p w14:paraId="3614DF80" w14:textId="72181291" w:rsidR="00680509" w:rsidRPr="008D10A4" w:rsidRDefault="00D87B94" w:rsidP="00D87B94">
      <w:pPr>
        <w:pStyle w:val="ListParagraph"/>
        <w:widowControl w:val="0"/>
        <w:autoSpaceDE w:val="0"/>
        <w:autoSpaceDN w:val="0"/>
        <w:spacing w:after="240"/>
        <w:ind w:left="0" w:right="115"/>
        <w:contextualSpacing w:val="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680509" w:rsidRPr="008D10A4">
        <w:t>The following States were represented in an observer capacity:</w:t>
      </w:r>
    </w:p>
    <w:p w14:paraId="3865AC34" w14:textId="48CCAB37" w:rsidR="00743E23" w:rsidRPr="008D10A4" w:rsidRDefault="00743E23" w:rsidP="00DD3209">
      <w:pPr>
        <w:ind w:left="630"/>
        <w:rPr>
          <w:szCs w:val="22"/>
        </w:rPr>
      </w:pPr>
      <w:r w:rsidRPr="008D10A4">
        <w:rPr>
          <w:szCs w:val="22"/>
        </w:rPr>
        <w:t xml:space="preserve">Albania, </w:t>
      </w:r>
      <w:r w:rsidR="007056FD">
        <w:rPr>
          <w:szCs w:val="22"/>
        </w:rPr>
        <w:t xml:space="preserve">Angola, Barbados, Belarus, </w:t>
      </w:r>
      <w:r w:rsidRPr="008D10A4">
        <w:rPr>
          <w:szCs w:val="22"/>
        </w:rPr>
        <w:t xml:space="preserve">Brunei Darussalam, </w:t>
      </w:r>
      <w:r w:rsidR="000B3499">
        <w:rPr>
          <w:szCs w:val="22"/>
        </w:rPr>
        <w:t xml:space="preserve">Bulgaria, </w:t>
      </w:r>
      <w:r w:rsidRPr="008D10A4">
        <w:rPr>
          <w:szCs w:val="22"/>
        </w:rPr>
        <w:t xml:space="preserve">Burkina Faso, </w:t>
      </w:r>
      <w:r w:rsidR="00743893">
        <w:rPr>
          <w:szCs w:val="22"/>
        </w:rPr>
        <w:t xml:space="preserve">Burundi, </w:t>
      </w:r>
      <w:r w:rsidR="00DE78AF">
        <w:rPr>
          <w:szCs w:val="22"/>
        </w:rPr>
        <w:t xml:space="preserve">Cabo Verde, </w:t>
      </w:r>
      <w:r w:rsidR="007056FD">
        <w:rPr>
          <w:szCs w:val="22"/>
        </w:rPr>
        <w:t xml:space="preserve">Cyprus, </w:t>
      </w:r>
      <w:r w:rsidRPr="008D10A4">
        <w:rPr>
          <w:szCs w:val="22"/>
        </w:rPr>
        <w:t xml:space="preserve">Ethiopia, Georgia, </w:t>
      </w:r>
      <w:r w:rsidR="007056FD">
        <w:rPr>
          <w:szCs w:val="22"/>
        </w:rPr>
        <w:t xml:space="preserve">Haiti, </w:t>
      </w:r>
      <w:r w:rsidR="001D384F">
        <w:rPr>
          <w:szCs w:val="22"/>
        </w:rPr>
        <w:t xml:space="preserve">Holy See, </w:t>
      </w:r>
      <w:r w:rsidR="00C15FC9">
        <w:rPr>
          <w:szCs w:val="22"/>
        </w:rPr>
        <w:t xml:space="preserve">Honduras, </w:t>
      </w:r>
      <w:r w:rsidR="007056FD">
        <w:rPr>
          <w:szCs w:val="22"/>
        </w:rPr>
        <w:t xml:space="preserve">Hungary, </w:t>
      </w:r>
      <w:r w:rsidR="0024024E">
        <w:rPr>
          <w:szCs w:val="22"/>
        </w:rPr>
        <w:t xml:space="preserve">Iraq, </w:t>
      </w:r>
      <w:r w:rsidR="00E524D0">
        <w:rPr>
          <w:szCs w:val="22"/>
        </w:rPr>
        <w:t xml:space="preserve">Israel, </w:t>
      </w:r>
      <w:r w:rsidR="00C15FC9">
        <w:rPr>
          <w:szCs w:val="22"/>
        </w:rPr>
        <w:t xml:space="preserve">Latvia, </w:t>
      </w:r>
      <w:r w:rsidR="007056FD">
        <w:rPr>
          <w:szCs w:val="22"/>
        </w:rPr>
        <w:t xml:space="preserve">Lithuania, </w:t>
      </w:r>
      <w:r w:rsidRPr="008D10A4">
        <w:rPr>
          <w:szCs w:val="22"/>
        </w:rPr>
        <w:t xml:space="preserve">Malta, Mauritius, Monaco, Mozambique, </w:t>
      </w:r>
      <w:r w:rsidR="008637EA">
        <w:rPr>
          <w:szCs w:val="22"/>
        </w:rPr>
        <w:t xml:space="preserve">Nauru, </w:t>
      </w:r>
      <w:r w:rsidR="001D384F">
        <w:rPr>
          <w:szCs w:val="22"/>
        </w:rPr>
        <w:t xml:space="preserve">Nicaragua, </w:t>
      </w:r>
      <w:r w:rsidRPr="008D10A4">
        <w:rPr>
          <w:szCs w:val="22"/>
        </w:rPr>
        <w:t xml:space="preserve">Niger, </w:t>
      </w:r>
      <w:r w:rsidR="00D6235F" w:rsidRPr="008D10A4">
        <w:rPr>
          <w:szCs w:val="22"/>
        </w:rPr>
        <w:t>North Macedonia</w:t>
      </w:r>
      <w:r w:rsidR="00D6235F">
        <w:rPr>
          <w:szCs w:val="22"/>
        </w:rPr>
        <w:t xml:space="preserve">, Oman, </w:t>
      </w:r>
      <w:r w:rsidR="001D384F">
        <w:rPr>
          <w:szCs w:val="22"/>
        </w:rPr>
        <w:t xml:space="preserve">Philippines, </w:t>
      </w:r>
      <w:r w:rsidRPr="008D10A4">
        <w:rPr>
          <w:szCs w:val="22"/>
        </w:rPr>
        <w:t xml:space="preserve">Romania, </w:t>
      </w:r>
      <w:r w:rsidR="0024024E">
        <w:rPr>
          <w:szCs w:val="22"/>
        </w:rPr>
        <w:t xml:space="preserve">Rwanda, </w:t>
      </w:r>
      <w:r w:rsidR="00C15FC9">
        <w:rPr>
          <w:szCs w:val="22"/>
        </w:rPr>
        <w:t xml:space="preserve">Samoa, Sao Tome and Prince, </w:t>
      </w:r>
      <w:r w:rsidR="00743893">
        <w:rPr>
          <w:szCs w:val="22"/>
        </w:rPr>
        <w:t xml:space="preserve">Senegal, </w:t>
      </w:r>
      <w:r w:rsidRPr="008D10A4">
        <w:rPr>
          <w:szCs w:val="22"/>
        </w:rPr>
        <w:t xml:space="preserve">Serbia, </w:t>
      </w:r>
      <w:r w:rsidR="001D384F">
        <w:rPr>
          <w:szCs w:val="22"/>
        </w:rPr>
        <w:t>Slovakia, Sri</w:t>
      </w:r>
      <w:r w:rsidR="00E524D0">
        <w:rPr>
          <w:szCs w:val="22"/>
        </w:rPr>
        <w:t> </w:t>
      </w:r>
      <w:r w:rsidR="001D384F">
        <w:rPr>
          <w:szCs w:val="22"/>
        </w:rPr>
        <w:t xml:space="preserve">Lanka, </w:t>
      </w:r>
      <w:r w:rsidRPr="00FC5B86">
        <w:rPr>
          <w:szCs w:val="22"/>
        </w:rPr>
        <w:t>Tajikistan</w:t>
      </w:r>
      <w:r w:rsidR="00ED11AC" w:rsidRPr="00FC5B86">
        <w:rPr>
          <w:szCs w:val="22"/>
        </w:rPr>
        <w:t>,</w:t>
      </w:r>
      <w:r w:rsidR="00FC5B86">
        <w:rPr>
          <w:szCs w:val="22"/>
        </w:rPr>
        <w:t xml:space="preserve"> </w:t>
      </w:r>
      <w:r w:rsidR="00765621">
        <w:rPr>
          <w:szCs w:val="22"/>
        </w:rPr>
        <w:t>Togo</w:t>
      </w:r>
      <w:r w:rsidR="00956D2C">
        <w:rPr>
          <w:szCs w:val="22"/>
        </w:rPr>
        <w:t>, Viet</w:t>
      </w:r>
      <w:r w:rsidR="00122B95">
        <w:rPr>
          <w:szCs w:val="22"/>
        </w:rPr>
        <w:t> </w:t>
      </w:r>
      <w:r w:rsidR="00956D2C">
        <w:rPr>
          <w:szCs w:val="22"/>
        </w:rPr>
        <w:t>Nam</w:t>
      </w:r>
      <w:r w:rsidR="00122B95">
        <w:rPr>
          <w:szCs w:val="22"/>
        </w:rPr>
        <w:t> </w:t>
      </w:r>
      <w:r w:rsidR="0066708B">
        <w:rPr>
          <w:szCs w:val="22"/>
        </w:rPr>
        <w:t>[</w:t>
      </w:r>
      <w:r w:rsidR="0024024E">
        <w:rPr>
          <w:szCs w:val="22"/>
        </w:rPr>
        <w:t>4</w:t>
      </w:r>
      <w:r w:rsidR="00DE78AF">
        <w:rPr>
          <w:szCs w:val="22"/>
        </w:rPr>
        <w:t>1</w:t>
      </w:r>
      <w:r w:rsidR="0066708B">
        <w:rPr>
          <w:szCs w:val="22"/>
        </w:rPr>
        <w:t>]</w:t>
      </w:r>
      <w:r w:rsidR="00A013FD">
        <w:rPr>
          <w:szCs w:val="22"/>
        </w:rPr>
        <w:t>.</w:t>
      </w:r>
      <w:r w:rsidR="00765621">
        <w:rPr>
          <w:szCs w:val="22"/>
        </w:rPr>
        <w:t xml:space="preserve"> </w:t>
      </w:r>
    </w:p>
    <w:p w14:paraId="5EF42D24" w14:textId="77777777" w:rsidR="00A10155" w:rsidRPr="00354A55" w:rsidRDefault="00A10155" w:rsidP="00354A55">
      <w:pPr>
        <w:pStyle w:val="Heading3"/>
        <w:spacing w:after="240"/>
        <w:rPr>
          <w:u w:val="none"/>
        </w:rPr>
      </w:pPr>
      <w:r w:rsidRPr="00354A55">
        <w:rPr>
          <w:u w:val="none"/>
        </w:rPr>
        <w:lastRenderedPageBreak/>
        <w:t>NOMINATION TO THE POST OF DIRECTOR GENERAL</w:t>
      </w:r>
    </w:p>
    <w:p w14:paraId="4633F98D" w14:textId="46CEAED0" w:rsidR="00A10155" w:rsidRPr="008D10A4" w:rsidRDefault="00D87B94" w:rsidP="00A02558">
      <w:pPr>
        <w:pStyle w:val="ListParagraph"/>
        <w:widowControl w:val="0"/>
        <w:autoSpaceDE w:val="0"/>
        <w:autoSpaceDN w:val="0"/>
        <w:spacing w:after="240"/>
        <w:ind w:left="0" w:right="115"/>
        <w:contextualSpacing w:val="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001041" w:rsidRPr="008D10A4">
        <w:t>On the basis of document WO/CC/85/2 (Proposed Candidates for Nomination to the Post of Director General of WIPO), and in accordance with the procedures set out in document</w:t>
      </w:r>
      <w:r w:rsidR="004F08E8">
        <w:t> </w:t>
      </w:r>
      <w:r w:rsidR="00001041" w:rsidRPr="008D10A4">
        <w:t xml:space="preserve">WO/CC/85/3 (“Nomination Process”) for </w:t>
      </w:r>
      <w:r w:rsidR="008305BC" w:rsidRPr="008D10A4">
        <w:t xml:space="preserve">the </w:t>
      </w:r>
      <w:r w:rsidR="00001041" w:rsidRPr="008D10A4">
        <w:t>nomination by the WIPO Coordination Committee of a candidate to the post of Director General</w:t>
      </w:r>
      <w:r w:rsidR="008403D7" w:rsidRPr="008D10A4">
        <w:t>,</w:t>
      </w:r>
      <w:r w:rsidR="00001041" w:rsidRPr="008D10A4">
        <w:t xml:space="preserve"> a vote was conducted, the result of which w</w:t>
      </w:r>
      <w:r w:rsidR="008305BC" w:rsidRPr="008D10A4">
        <w:t>as</w:t>
      </w:r>
      <w:r w:rsidR="00001041" w:rsidRPr="008D10A4">
        <w:t xml:space="preserve"> as follows:</w:t>
      </w:r>
      <w:r w:rsidR="004F08E8">
        <w:t xml:space="preserve"> </w:t>
      </w:r>
      <w:r w:rsidR="00001041" w:rsidRPr="008D10A4">
        <w:t xml:space="preserve"> </w:t>
      </w:r>
      <w:r w:rsidR="00281FAC">
        <w:t>81 votes cast in favor of Mr. Daren Tang</w:t>
      </w:r>
      <w:r w:rsidR="00987052">
        <w:t xml:space="preserve"> and two </w:t>
      </w:r>
      <w:r w:rsidR="005F6FBD" w:rsidRPr="00F6181F">
        <w:t>votes cast</w:t>
      </w:r>
      <w:r w:rsidR="005F6FBD">
        <w:t xml:space="preserve"> </w:t>
      </w:r>
      <w:r w:rsidR="00987052">
        <w:t>in fa</w:t>
      </w:r>
      <w:r w:rsidR="00586FF6">
        <w:t>vor of Mr. </w:t>
      </w:r>
      <w:r w:rsidR="00586FF6">
        <w:rPr>
          <w:lang w:val="fr-FR"/>
        </w:rPr>
        <w:t>Johanny Stanley Joseph</w:t>
      </w:r>
      <w:r w:rsidR="00281FAC">
        <w:t xml:space="preserve">. </w:t>
      </w:r>
      <w:r w:rsidR="00281FAC" w:rsidRPr="008D10A4">
        <w:t xml:space="preserve"> </w:t>
      </w:r>
      <w:r w:rsidR="00001041" w:rsidRPr="008D10A4">
        <w:t>In light of these results,</w:t>
      </w:r>
    </w:p>
    <w:p w14:paraId="287968E9" w14:textId="46585C03" w:rsidR="00680509" w:rsidRPr="00AC3EBC" w:rsidRDefault="00D87B94" w:rsidP="00DD3209">
      <w:pPr>
        <w:pStyle w:val="Endofdocument-Annex"/>
        <w:ind w:left="540"/>
      </w:pPr>
      <w:r>
        <w:fldChar w:fldCharType="begin"/>
      </w:r>
      <w:r w:rsidRPr="00D87B94">
        <w:instrText xml:space="preserve"> AUTONUM  </w:instrText>
      </w:r>
      <w:r>
        <w:fldChar w:fldCharType="end"/>
      </w:r>
      <w:r w:rsidRPr="00D87B94">
        <w:tab/>
      </w:r>
      <w:r w:rsidR="006F21A8" w:rsidRPr="00DD3209">
        <w:t>The WIPO Coordination Committee nominate</w:t>
      </w:r>
      <w:r w:rsidR="00700FFD" w:rsidRPr="00DD3209">
        <w:t>d</w:t>
      </w:r>
      <w:r w:rsidR="00291010" w:rsidRPr="00DD3209">
        <w:t xml:space="preserve"> </w:t>
      </w:r>
      <w:r w:rsidR="006F21A8" w:rsidRPr="00DD3209">
        <w:t>Mr. </w:t>
      </w:r>
      <w:r w:rsidR="004F08E8">
        <w:t>Daren Tang</w:t>
      </w:r>
      <w:r w:rsidR="006F21A8" w:rsidRPr="00DD3209">
        <w:t xml:space="preserve"> </w:t>
      </w:r>
      <w:r w:rsidR="006E1BC7" w:rsidRPr="00DD3209">
        <w:t xml:space="preserve">as the candidate </w:t>
      </w:r>
      <w:r w:rsidR="006F21A8" w:rsidRPr="00DD3209">
        <w:t>for appointment to the post of Director General of WIPO</w:t>
      </w:r>
      <w:r w:rsidR="006F21A8" w:rsidRPr="00D87B94">
        <w:rPr>
          <w:i/>
          <w:iCs/>
        </w:rPr>
        <w:t>.</w:t>
      </w:r>
    </w:p>
    <w:p w14:paraId="4FD86A22" w14:textId="4467E7E1" w:rsidR="006F21A8" w:rsidRPr="008D10A4" w:rsidRDefault="006F21A8" w:rsidP="00997D99">
      <w:pPr>
        <w:pStyle w:val="Endofdocument-Annex"/>
        <w:spacing w:before="480"/>
        <w:ind w:left="5530"/>
        <w:rPr>
          <w:szCs w:val="22"/>
        </w:rPr>
      </w:pPr>
      <w:r w:rsidRPr="008D10A4">
        <w:rPr>
          <w:szCs w:val="22"/>
        </w:rPr>
        <w:t>[End of document]</w:t>
      </w:r>
    </w:p>
    <w:sectPr w:rsidR="006F21A8" w:rsidRPr="008D10A4" w:rsidSect="00417257"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04663" w14:textId="77777777" w:rsidR="00847AF4" w:rsidRDefault="00847AF4">
      <w:r>
        <w:separator/>
      </w:r>
    </w:p>
  </w:endnote>
  <w:endnote w:type="continuationSeparator" w:id="0">
    <w:p w14:paraId="2894D3F3" w14:textId="77777777" w:rsidR="00847AF4" w:rsidRDefault="00847AF4" w:rsidP="003B38C1">
      <w:r>
        <w:separator/>
      </w:r>
    </w:p>
    <w:p w14:paraId="7093D2E9" w14:textId="77777777" w:rsidR="00847AF4" w:rsidRPr="003B38C1" w:rsidRDefault="00847AF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D17B2D2" w14:textId="77777777" w:rsidR="00847AF4" w:rsidRPr="003B38C1" w:rsidRDefault="00847AF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38E3A" w14:textId="77777777" w:rsidR="00847AF4" w:rsidRDefault="00847AF4">
      <w:r>
        <w:separator/>
      </w:r>
    </w:p>
  </w:footnote>
  <w:footnote w:type="continuationSeparator" w:id="0">
    <w:p w14:paraId="49005513" w14:textId="77777777" w:rsidR="00847AF4" w:rsidRDefault="00847AF4" w:rsidP="008B60B2">
      <w:r>
        <w:separator/>
      </w:r>
    </w:p>
    <w:p w14:paraId="2CCC92D8" w14:textId="77777777" w:rsidR="00847AF4" w:rsidRPr="00ED77FB" w:rsidRDefault="00847AF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0FCDC5D" w14:textId="77777777" w:rsidR="00847AF4" w:rsidRPr="00ED77FB" w:rsidRDefault="00847AF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78169" w14:textId="35900EC1" w:rsidR="00EC4E49" w:rsidRDefault="00417257" w:rsidP="00477D6B">
    <w:pPr>
      <w:jc w:val="right"/>
    </w:pPr>
    <w:bookmarkStart w:id="5" w:name="Code2"/>
    <w:bookmarkEnd w:id="5"/>
    <w:r>
      <w:t>WO/CC/85/4</w:t>
    </w:r>
  </w:p>
  <w:p w14:paraId="50BC4B92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62AC033E" w14:textId="77777777" w:rsidR="00EC4E49" w:rsidRDefault="00EC4E49" w:rsidP="00477D6B">
    <w:pPr>
      <w:jc w:val="right"/>
    </w:pPr>
  </w:p>
  <w:p w14:paraId="7C054E3E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4E67AF"/>
    <w:multiLevelType w:val="hybridMultilevel"/>
    <w:tmpl w:val="CDC491EA"/>
    <w:lvl w:ilvl="0" w:tplc="D632F0CC">
      <w:start w:val="1"/>
      <w:numFmt w:val="decimal"/>
      <w:lvlText w:val="%1."/>
      <w:lvlJc w:val="right"/>
      <w:pPr>
        <w:ind w:left="66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B7E5F4B"/>
    <w:multiLevelType w:val="hybridMultilevel"/>
    <w:tmpl w:val="08167A84"/>
    <w:lvl w:ilvl="0" w:tplc="BFEC30A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63448CA"/>
    <w:multiLevelType w:val="hybridMultilevel"/>
    <w:tmpl w:val="3A288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725F8"/>
    <w:multiLevelType w:val="hybridMultilevel"/>
    <w:tmpl w:val="7420680E"/>
    <w:lvl w:ilvl="0" w:tplc="74A42BD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A32F3"/>
    <w:multiLevelType w:val="hybridMultilevel"/>
    <w:tmpl w:val="91C22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A30F1"/>
    <w:multiLevelType w:val="hybridMultilevel"/>
    <w:tmpl w:val="CC08CAC6"/>
    <w:lvl w:ilvl="0" w:tplc="88B6587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98379CE"/>
    <w:multiLevelType w:val="hybridMultilevel"/>
    <w:tmpl w:val="55200E40"/>
    <w:lvl w:ilvl="0" w:tplc="F4E8FA48">
      <w:start w:val="1"/>
      <w:numFmt w:val="decimal"/>
      <w:lvlText w:val="%1."/>
      <w:lvlJc w:val="left"/>
      <w:pPr>
        <w:ind w:left="118" w:hanging="56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A8440C2">
      <w:start w:val="1"/>
      <w:numFmt w:val="upperRoman"/>
      <w:lvlText w:val="%2."/>
      <w:lvlJc w:val="left"/>
      <w:pPr>
        <w:ind w:left="1254" w:hanging="50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A8C07E0">
      <w:start w:val="1"/>
      <w:numFmt w:val="decimal"/>
      <w:lvlText w:val="%3."/>
      <w:lvlJc w:val="left"/>
      <w:pPr>
        <w:ind w:left="685" w:hanging="56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7CECF722">
      <w:numFmt w:val="bullet"/>
      <w:lvlText w:val="•"/>
      <w:lvlJc w:val="left"/>
      <w:pPr>
        <w:ind w:left="2300" w:hanging="569"/>
      </w:pPr>
      <w:rPr>
        <w:rFonts w:hint="default"/>
        <w:lang w:val="en-US" w:eastAsia="en-US" w:bidi="ar-SA"/>
      </w:rPr>
    </w:lvl>
    <w:lvl w:ilvl="4" w:tplc="9E64D140">
      <w:numFmt w:val="bullet"/>
      <w:lvlText w:val="•"/>
      <w:lvlJc w:val="left"/>
      <w:pPr>
        <w:ind w:left="3341" w:hanging="569"/>
      </w:pPr>
      <w:rPr>
        <w:rFonts w:hint="default"/>
        <w:lang w:val="en-US" w:eastAsia="en-US" w:bidi="ar-SA"/>
      </w:rPr>
    </w:lvl>
    <w:lvl w:ilvl="5" w:tplc="20C21A14">
      <w:numFmt w:val="bullet"/>
      <w:lvlText w:val="•"/>
      <w:lvlJc w:val="left"/>
      <w:pPr>
        <w:ind w:left="4382" w:hanging="569"/>
      </w:pPr>
      <w:rPr>
        <w:rFonts w:hint="default"/>
        <w:lang w:val="en-US" w:eastAsia="en-US" w:bidi="ar-SA"/>
      </w:rPr>
    </w:lvl>
    <w:lvl w:ilvl="6" w:tplc="BCAA6D32">
      <w:numFmt w:val="bullet"/>
      <w:lvlText w:val="•"/>
      <w:lvlJc w:val="left"/>
      <w:pPr>
        <w:ind w:left="5423" w:hanging="569"/>
      </w:pPr>
      <w:rPr>
        <w:rFonts w:hint="default"/>
        <w:lang w:val="en-US" w:eastAsia="en-US" w:bidi="ar-SA"/>
      </w:rPr>
    </w:lvl>
    <w:lvl w:ilvl="7" w:tplc="9064D5F2">
      <w:numFmt w:val="bullet"/>
      <w:lvlText w:val="•"/>
      <w:lvlJc w:val="left"/>
      <w:pPr>
        <w:ind w:left="6464" w:hanging="569"/>
      </w:pPr>
      <w:rPr>
        <w:rFonts w:hint="default"/>
        <w:lang w:val="en-US" w:eastAsia="en-US" w:bidi="ar-SA"/>
      </w:rPr>
    </w:lvl>
    <w:lvl w:ilvl="8" w:tplc="5652F384">
      <w:numFmt w:val="bullet"/>
      <w:lvlText w:val="•"/>
      <w:lvlJc w:val="left"/>
      <w:pPr>
        <w:ind w:left="7504" w:hanging="569"/>
      </w:pPr>
      <w:rPr>
        <w:rFonts w:hint="default"/>
        <w:lang w:val="en-US" w:eastAsia="en-US" w:bidi="ar-SA"/>
      </w:r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220FAE"/>
    <w:multiLevelType w:val="hybridMultilevel"/>
    <w:tmpl w:val="7EA06308"/>
    <w:lvl w:ilvl="0" w:tplc="0409000F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4" w15:restartNumberingAfterBreak="0">
    <w:nsid w:val="683809A9"/>
    <w:multiLevelType w:val="hybridMultilevel"/>
    <w:tmpl w:val="D7F8F8E6"/>
    <w:lvl w:ilvl="0" w:tplc="1348F9AC">
      <w:start w:val="1"/>
      <w:numFmt w:val="decimal"/>
      <w:lvlText w:val="%1."/>
      <w:lvlJc w:val="left"/>
      <w:pPr>
        <w:ind w:left="6254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5" w15:restartNumberingAfterBreak="0">
    <w:nsid w:val="75FB6363"/>
    <w:multiLevelType w:val="hybridMultilevel"/>
    <w:tmpl w:val="D0C6C274"/>
    <w:lvl w:ilvl="0" w:tplc="206E5FA4">
      <w:start w:val="1"/>
      <w:numFmt w:val="decimal"/>
      <w:lvlText w:val="%1."/>
      <w:lvlJc w:val="left"/>
      <w:pPr>
        <w:ind w:left="630" w:hanging="360"/>
      </w:pPr>
      <w:rPr>
        <w:i w:val="0"/>
        <w:iCs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F5DE3"/>
    <w:multiLevelType w:val="hybridMultilevel"/>
    <w:tmpl w:val="B1EAD400"/>
    <w:lvl w:ilvl="0" w:tplc="B9E895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915931">
    <w:abstractNumId w:val="3"/>
  </w:num>
  <w:num w:numId="2" w16cid:durableId="261573767">
    <w:abstractNumId w:val="10"/>
  </w:num>
  <w:num w:numId="3" w16cid:durableId="1603493126">
    <w:abstractNumId w:val="0"/>
  </w:num>
  <w:num w:numId="4" w16cid:durableId="502356663">
    <w:abstractNumId w:val="12"/>
  </w:num>
  <w:num w:numId="5" w16cid:durableId="881551422">
    <w:abstractNumId w:val="1"/>
  </w:num>
  <w:num w:numId="6" w16cid:durableId="142553485">
    <w:abstractNumId w:val="5"/>
  </w:num>
  <w:num w:numId="7" w16cid:durableId="591739333">
    <w:abstractNumId w:val="16"/>
  </w:num>
  <w:num w:numId="8" w16cid:durableId="190531530">
    <w:abstractNumId w:val="4"/>
  </w:num>
  <w:num w:numId="9" w16cid:durableId="1264025202">
    <w:abstractNumId w:val="8"/>
  </w:num>
  <w:num w:numId="10" w16cid:durableId="510726337">
    <w:abstractNumId w:val="7"/>
  </w:num>
  <w:num w:numId="11" w16cid:durableId="1877814705">
    <w:abstractNumId w:val="6"/>
  </w:num>
  <w:num w:numId="12" w16cid:durableId="506361438">
    <w:abstractNumId w:val="9"/>
  </w:num>
  <w:num w:numId="13" w16cid:durableId="1210075133">
    <w:abstractNumId w:val="15"/>
  </w:num>
  <w:num w:numId="14" w16cid:durableId="1643003467">
    <w:abstractNumId w:val="11"/>
  </w:num>
  <w:num w:numId="15" w16cid:durableId="679770305">
    <w:abstractNumId w:val="13"/>
  </w:num>
  <w:num w:numId="16" w16cid:durableId="656768965">
    <w:abstractNumId w:val="2"/>
  </w:num>
  <w:num w:numId="17" w16cid:durableId="8779302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57"/>
    <w:rsid w:val="00001041"/>
    <w:rsid w:val="0001647B"/>
    <w:rsid w:val="00043CAA"/>
    <w:rsid w:val="00066229"/>
    <w:rsid w:val="00070EA4"/>
    <w:rsid w:val="000726B9"/>
    <w:rsid w:val="00075432"/>
    <w:rsid w:val="00082900"/>
    <w:rsid w:val="00091040"/>
    <w:rsid w:val="00095CDF"/>
    <w:rsid w:val="000968ED"/>
    <w:rsid w:val="000B3499"/>
    <w:rsid w:val="000D5E84"/>
    <w:rsid w:val="000F5E56"/>
    <w:rsid w:val="0010219A"/>
    <w:rsid w:val="001024FE"/>
    <w:rsid w:val="00117441"/>
    <w:rsid w:val="00122B95"/>
    <w:rsid w:val="001362EE"/>
    <w:rsid w:val="00142868"/>
    <w:rsid w:val="00150532"/>
    <w:rsid w:val="001506AC"/>
    <w:rsid w:val="00160D7C"/>
    <w:rsid w:val="00166BAE"/>
    <w:rsid w:val="001832A6"/>
    <w:rsid w:val="001C43D3"/>
    <w:rsid w:val="001C6808"/>
    <w:rsid w:val="001D384F"/>
    <w:rsid w:val="001E6912"/>
    <w:rsid w:val="002121FA"/>
    <w:rsid w:val="0021728A"/>
    <w:rsid w:val="00236278"/>
    <w:rsid w:val="0024024E"/>
    <w:rsid w:val="00257399"/>
    <w:rsid w:val="002634C4"/>
    <w:rsid w:val="00263DB9"/>
    <w:rsid w:val="00275458"/>
    <w:rsid w:val="00281FAC"/>
    <w:rsid w:val="00291010"/>
    <w:rsid w:val="002928D3"/>
    <w:rsid w:val="00297A15"/>
    <w:rsid w:val="002B36A0"/>
    <w:rsid w:val="002F1FE6"/>
    <w:rsid w:val="002F4E68"/>
    <w:rsid w:val="00304EA4"/>
    <w:rsid w:val="00312F7F"/>
    <w:rsid w:val="0031418A"/>
    <w:rsid w:val="00317986"/>
    <w:rsid w:val="003228B7"/>
    <w:rsid w:val="003508A3"/>
    <w:rsid w:val="00354A55"/>
    <w:rsid w:val="003673CF"/>
    <w:rsid w:val="003845C1"/>
    <w:rsid w:val="003956EE"/>
    <w:rsid w:val="003971FC"/>
    <w:rsid w:val="003A6F89"/>
    <w:rsid w:val="003B38C1"/>
    <w:rsid w:val="003C7462"/>
    <w:rsid w:val="003E77B8"/>
    <w:rsid w:val="004052EC"/>
    <w:rsid w:val="00417257"/>
    <w:rsid w:val="00423E3E"/>
    <w:rsid w:val="00427AF4"/>
    <w:rsid w:val="004400E2"/>
    <w:rsid w:val="00455125"/>
    <w:rsid w:val="00461632"/>
    <w:rsid w:val="004647DA"/>
    <w:rsid w:val="00474062"/>
    <w:rsid w:val="00477D6B"/>
    <w:rsid w:val="004A1EBF"/>
    <w:rsid w:val="004B7AAE"/>
    <w:rsid w:val="004D39C4"/>
    <w:rsid w:val="004D7491"/>
    <w:rsid w:val="004F08E8"/>
    <w:rsid w:val="004F4E08"/>
    <w:rsid w:val="00517087"/>
    <w:rsid w:val="0053057A"/>
    <w:rsid w:val="0055025B"/>
    <w:rsid w:val="00550A12"/>
    <w:rsid w:val="00560A29"/>
    <w:rsid w:val="005642D7"/>
    <w:rsid w:val="00586FF6"/>
    <w:rsid w:val="00594D27"/>
    <w:rsid w:val="005B7BCD"/>
    <w:rsid w:val="005C6676"/>
    <w:rsid w:val="005F6FBD"/>
    <w:rsid w:val="00601760"/>
    <w:rsid w:val="00605827"/>
    <w:rsid w:val="0062702A"/>
    <w:rsid w:val="00646050"/>
    <w:rsid w:val="0066708B"/>
    <w:rsid w:val="006713CA"/>
    <w:rsid w:val="00676C5C"/>
    <w:rsid w:val="006778F6"/>
    <w:rsid w:val="00680509"/>
    <w:rsid w:val="00695558"/>
    <w:rsid w:val="006A4B7A"/>
    <w:rsid w:val="006C0B5B"/>
    <w:rsid w:val="006D5E0F"/>
    <w:rsid w:val="006E1BC7"/>
    <w:rsid w:val="006F21A8"/>
    <w:rsid w:val="00700FFD"/>
    <w:rsid w:val="007056FD"/>
    <w:rsid w:val="007058FB"/>
    <w:rsid w:val="00732D91"/>
    <w:rsid w:val="00743893"/>
    <w:rsid w:val="00743B12"/>
    <w:rsid w:val="00743E23"/>
    <w:rsid w:val="00765621"/>
    <w:rsid w:val="007B6A58"/>
    <w:rsid w:val="007D1613"/>
    <w:rsid w:val="00812DBF"/>
    <w:rsid w:val="008305BC"/>
    <w:rsid w:val="008403D7"/>
    <w:rsid w:val="00847AF4"/>
    <w:rsid w:val="0085266D"/>
    <w:rsid w:val="008557AF"/>
    <w:rsid w:val="008637EA"/>
    <w:rsid w:val="00873EE5"/>
    <w:rsid w:val="00892941"/>
    <w:rsid w:val="008B2CC1"/>
    <w:rsid w:val="008B4B5E"/>
    <w:rsid w:val="008B60B2"/>
    <w:rsid w:val="008D10A4"/>
    <w:rsid w:val="008E5DA6"/>
    <w:rsid w:val="009006EE"/>
    <w:rsid w:val="0090731E"/>
    <w:rsid w:val="00912762"/>
    <w:rsid w:val="00916EE2"/>
    <w:rsid w:val="00956D2C"/>
    <w:rsid w:val="00966A22"/>
    <w:rsid w:val="0096722F"/>
    <w:rsid w:val="00980843"/>
    <w:rsid w:val="00987052"/>
    <w:rsid w:val="0099097E"/>
    <w:rsid w:val="00997605"/>
    <w:rsid w:val="00997D99"/>
    <w:rsid w:val="009A1920"/>
    <w:rsid w:val="009B472F"/>
    <w:rsid w:val="009E2791"/>
    <w:rsid w:val="009E3F6F"/>
    <w:rsid w:val="009F3BF9"/>
    <w:rsid w:val="009F499F"/>
    <w:rsid w:val="00A013FD"/>
    <w:rsid w:val="00A02558"/>
    <w:rsid w:val="00A070D5"/>
    <w:rsid w:val="00A10155"/>
    <w:rsid w:val="00A277CC"/>
    <w:rsid w:val="00A42DAF"/>
    <w:rsid w:val="00A45BD8"/>
    <w:rsid w:val="00A472B5"/>
    <w:rsid w:val="00A778BF"/>
    <w:rsid w:val="00A85B8E"/>
    <w:rsid w:val="00A95F8F"/>
    <w:rsid w:val="00A97F92"/>
    <w:rsid w:val="00AA5A7F"/>
    <w:rsid w:val="00AB3FC9"/>
    <w:rsid w:val="00AC205C"/>
    <w:rsid w:val="00AC3EBC"/>
    <w:rsid w:val="00AE2B5E"/>
    <w:rsid w:val="00AE3913"/>
    <w:rsid w:val="00AF5C73"/>
    <w:rsid w:val="00B05A69"/>
    <w:rsid w:val="00B06481"/>
    <w:rsid w:val="00B40598"/>
    <w:rsid w:val="00B50B99"/>
    <w:rsid w:val="00B62CD9"/>
    <w:rsid w:val="00B84234"/>
    <w:rsid w:val="00B9734B"/>
    <w:rsid w:val="00BC5A33"/>
    <w:rsid w:val="00C07C8F"/>
    <w:rsid w:val="00C11BFE"/>
    <w:rsid w:val="00C15FC9"/>
    <w:rsid w:val="00C271A3"/>
    <w:rsid w:val="00C52335"/>
    <w:rsid w:val="00C61C44"/>
    <w:rsid w:val="00C91297"/>
    <w:rsid w:val="00C94629"/>
    <w:rsid w:val="00CE387C"/>
    <w:rsid w:val="00CE5DC7"/>
    <w:rsid w:val="00CE65D4"/>
    <w:rsid w:val="00CF30A7"/>
    <w:rsid w:val="00D36DAB"/>
    <w:rsid w:val="00D45252"/>
    <w:rsid w:val="00D6235F"/>
    <w:rsid w:val="00D71B4D"/>
    <w:rsid w:val="00D77B73"/>
    <w:rsid w:val="00D806D1"/>
    <w:rsid w:val="00D87B94"/>
    <w:rsid w:val="00D93D55"/>
    <w:rsid w:val="00DD3209"/>
    <w:rsid w:val="00DE78AF"/>
    <w:rsid w:val="00DF4D0E"/>
    <w:rsid w:val="00E0610B"/>
    <w:rsid w:val="00E161A2"/>
    <w:rsid w:val="00E1748E"/>
    <w:rsid w:val="00E335FE"/>
    <w:rsid w:val="00E5021F"/>
    <w:rsid w:val="00E524D0"/>
    <w:rsid w:val="00E62E97"/>
    <w:rsid w:val="00E671A6"/>
    <w:rsid w:val="00EB3310"/>
    <w:rsid w:val="00EC4E49"/>
    <w:rsid w:val="00ED11AC"/>
    <w:rsid w:val="00ED70F3"/>
    <w:rsid w:val="00ED77FB"/>
    <w:rsid w:val="00F021A6"/>
    <w:rsid w:val="00F11D94"/>
    <w:rsid w:val="00F33BA2"/>
    <w:rsid w:val="00F46320"/>
    <w:rsid w:val="00F60BB6"/>
    <w:rsid w:val="00F610FB"/>
    <w:rsid w:val="00F6181F"/>
    <w:rsid w:val="00F66152"/>
    <w:rsid w:val="00F6668A"/>
    <w:rsid w:val="00F82FFB"/>
    <w:rsid w:val="00F85907"/>
    <w:rsid w:val="00FB0FB7"/>
    <w:rsid w:val="00FC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6A4C2B"/>
  <w15:docId w15:val="{6DEC7AFA-FDA4-43A4-975C-4C95E22E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4172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numb0">
    <w:name w:val="numb0"/>
    <w:basedOn w:val="Normal"/>
    <w:link w:val="numb0Char"/>
    <w:rsid w:val="006778F6"/>
    <w:pPr>
      <w:ind w:right="96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numb0Char">
    <w:name w:val="numb0 Char"/>
    <w:link w:val="numb0"/>
    <w:rsid w:val="006778F6"/>
    <w:rPr>
      <w:sz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680509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68050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050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80509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80509"/>
    <w:rPr>
      <w:rFonts w:ascii="Arial" w:eastAsia="SimSun" w:hAnsi="Arial" w:cs="Arial"/>
      <w:b/>
      <w:bCs/>
      <w:sz w:val="18"/>
      <w:lang w:val="en-US" w:eastAsia="zh-CN"/>
    </w:rPr>
  </w:style>
  <w:style w:type="paragraph" w:styleId="ListParagraph">
    <w:name w:val="List Paragraph"/>
    <w:basedOn w:val="Normal"/>
    <w:uiPriority w:val="1"/>
    <w:qFormat/>
    <w:rsid w:val="006F21A8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1E6912"/>
    <w:rPr>
      <w:rFonts w:ascii="Arial" w:eastAsia="SimSun" w:hAnsi="Arial" w:cs="Arial"/>
      <w:sz w:val="22"/>
      <w:lang w:val="en-US" w:eastAsia="zh-CN"/>
    </w:rPr>
  </w:style>
  <w:style w:type="paragraph" w:styleId="Revision">
    <w:name w:val="Revision"/>
    <w:hidden/>
    <w:uiPriority w:val="99"/>
    <w:semiHidden/>
    <w:rsid w:val="00AB3FC9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_CC_8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DE43AC2B2FA498C2D4BCF657BBF08" ma:contentTypeVersion="19" ma:contentTypeDescription="Create a new document." ma:contentTypeScope="" ma:versionID="7e5f43618a8b518eac6fca6586e6e43e">
  <xsd:schema xmlns:xsd="http://www.w3.org/2001/XMLSchema" xmlns:xs="http://www.w3.org/2001/XMLSchema" xmlns:p="http://schemas.microsoft.com/office/2006/metadata/properties" xmlns:ns2="781c9f64-295c-457e-9e5f-c4eb841d6909" xmlns:ns3="b1a73aef-ce8f-442d-a5fc-a13bc475f3fd" targetNamespace="http://schemas.microsoft.com/office/2006/metadata/properties" ma:root="true" ma:fieldsID="4eccd6e527d9c675a767391e2efe9a73" ns2:_="" ns3:_="">
    <xsd:import namespace="781c9f64-295c-457e-9e5f-c4eb841d6909"/>
    <xsd:import namespace="b1a73aef-ce8f-442d-a5fc-a13bc475f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c9f64-295c-457e-9e5f-c4eb841d6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a99264-aac8-44dd-b14f-8017e78a2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73aef-ce8f-442d-a5fc-a13bc475f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849254-10d3-4b8b-bf8b-ce03cc61975e}" ma:internalName="TaxCatchAll" ma:showField="CatchAllData" ma:web="b1a73aef-ce8f-442d-a5fc-a13bc475f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1c9f64-295c-457e-9e5f-c4eb841d6909" xsi:nil="true"/>
    <TaxCatchAll xmlns="b1a73aef-ce8f-442d-a5fc-a13bc475f3fd" xsi:nil="true"/>
    <lcf76f155ced4ddcb4097134ff3c332f xmlns="781c9f64-295c-457e-9e5f-c4eb841d69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154E03-0BCE-4C68-A4DF-9AE572685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c9f64-295c-457e-9e5f-c4eb841d6909"/>
    <ds:schemaRef ds:uri="b1a73aef-ce8f-442d-a5fc-a13bc475f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88D72F-9C62-404A-98A4-360B40A1A3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791A9A-B401-403F-A14E-7C9DAEDF04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89BC4E-2237-40FE-8108-87CFD5756906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b1a73aef-ce8f-442d-a5fc-a13bc475f3fd"/>
    <ds:schemaRef ds:uri="781c9f64-295c-457e-9e5f-c4eb841d6909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WO_CC_85 (E)</Template>
  <TotalTime>158</TotalTime>
  <Pages>2</Pages>
  <Words>369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WO/CC/85/</vt:lpstr>
    </vt:vector>
  </TitlesOfParts>
  <Company>WIPO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WO/CC/85/</dc:title>
  <dc:creator>OLC</dc:creator>
  <cp:keywords>FOR OFFICIAL USE ONLY</cp:keywords>
  <cp:lastModifiedBy>OLC</cp:lastModifiedBy>
  <cp:revision>17</cp:revision>
  <cp:lastPrinted>2026-02-12T14:54:00Z</cp:lastPrinted>
  <dcterms:created xsi:type="dcterms:W3CDTF">2026-02-11T16:00:00Z</dcterms:created>
  <dcterms:modified xsi:type="dcterms:W3CDTF">2026-02-12T14:55:00Z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0x0101005ABDE43AC2B2FA498C2D4BCF657BBF08</vt:lpwstr>
  </property>
  <property fmtid="{D5CDD505-2E9C-101B-9397-08002B2CF9AE}" pid="9" name="MSIP_Label_20773ee6-353b-4fb9-a59d-0b94c8c67bea_Enabled">
    <vt:lpwstr>true</vt:lpwstr>
  </property>
  <property fmtid="{D5CDD505-2E9C-101B-9397-08002B2CF9AE}" pid="10" name="MSIP_Label_20773ee6-353b-4fb9-a59d-0b94c8c67bea_SetDate">
    <vt:lpwstr>2025-02-18T10:26:35Z</vt:lpwstr>
  </property>
  <property fmtid="{D5CDD505-2E9C-101B-9397-08002B2CF9AE}" pid="11" name="MSIP_Label_20773ee6-353b-4fb9-a59d-0b94c8c67bea_Method">
    <vt:lpwstr>Privileged</vt:lpwstr>
  </property>
  <property fmtid="{D5CDD505-2E9C-101B-9397-08002B2CF9AE}" pid="12" name="MSIP_Label_20773ee6-353b-4fb9-a59d-0b94c8c67bea_Name">
    <vt:lpwstr>No markings</vt:lpwstr>
  </property>
  <property fmtid="{D5CDD505-2E9C-101B-9397-08002B2CF9AE}" pid="13" name="MSIP_Label_20773ee6-353b-4fb9-a59d-0b94c8c67bea_SiteId">
    <vt:lpwstr>faa31b06-8ccc-48c9-867f-f7510dd11c02</vt:lpwstr>
  </property>
  <property fmtid="{D5CDD505-2E9C-101B-9397-08002B2CF9AE}" pid="14" name="MSIP_Label_20773ee6-353b-4fb9-a59d-0b94c8c67bea_ActionId">
    <vt:lpwstr>a50895ff-0a4d-40be-850e-5eb93ecab89d</vt:lpwstr>
  </property>
  <property fmtid="{D5CDD505-2E9C-101B-9397-08002B2CF9AE}" pid="15" name="MSIP_Label_20773ee6-353b-4fb9-a59d-0b94c8c67bea_ContentBits">
    <vt:lpwstr>0</vt:lpwstr>
  </property>
  <property fmtid="{D5CDD505-2E9C-101B-9397-08002B2CF9AE}" pid="16" name="MSIP_Label_20773ee6-353b-4fb9-a59d-0b94c8c67bea_Tag">
    <vt:lpwstr>10, 0, 1, 1</vt:lpwstr>
  </property>
</Properties>
</file>