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A42C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97194" w:rsidP="00916EE2">
            <w:pPr>
              <w:jc w:val="right"/>
              <w:rPr>
                <w:rFonts w:ascii="Arial Black" w:hAnsi="Arial Black"/>
                <w:caps/>
                <w:sz w:val="15"/>
              </w:rPr>
            </w:pPr>
            <w:r>
              <w:rPr>
                <w:rFonts w:ascii="Arial Black" w:hAnsi="Arial Black"/>
                <w:caps/>
                <w:sz w:val="15"/>
              </w:rPr>
              <w:t>PCT/A/48/</w:t>
            </w:r>
            <w:bookmarkStart w:id="0" w:name="Code"/>
            <w:bookmarkEnd w:id="0"/>
            <w:r w:rsidR="00CB644D">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B644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B644D">
              <w:rPr>
                <w:rFonts w:ascii="Arial Black" w:hAnsi="Arial Black"/>
                <w:caps/>
                <w:sz w:val="15"/>
              </w:rPr>
              <w:t>July 4,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A42CF" w:rsidRPr="003845C1" w:rsidRDefault="00FA42CF" w:rsidP="00FA42CF">
      <w:pPr>
        <w:rPr>
          <w:b/>
          <w:sz w:val="28"/>
          <w:szCs w:val="28"/>
        </w:rPr>
      </w:pPr>
      <w:r>
        <w:rPr>
          <w:b/>
          <w:sz w:val="28"/>
          <w:szCs w:val="28"/>
        </w:rPr>
        <w:t>International Patent Cooperation Union (PCT Union)</w:t>
      </w:r>
    </w:p>
    <w:p w:rsidR="00FA42CF" w:rsidRDefault="00FA42CF" w:rsidP="00FA42CF"/>
    <w:p w:rsidR="00FA42CF" w:rsidRDefault="00FA42CF" w:rsidP="00FA42CF"/>
    <w:p w:rsidR="00FA42CF" w:rsidRPr="00A85B8E" w:rsidRDefault="00FA42CF" w:rsidP="00FA42CF">
      <w:pPr>
        <w:rPr>
          <w:b/>
          <w:sz w:val="28"/>
          <w:szCs w:val="28"/>
        </w:rPr>
      </w:pPr>
      <w:r w:rsidRPr="00A85B8E">
        <w:rPr>
          <w:b/>
          <w:sz w:val="28"/>
          <w:szCs w:val="28"/>
        </w:rPr>
        <w:t>Assembly</w:t>
      </w:r>
    </w:p>
    <w:p w:rsidR="00FA42CF" w:rsidRDefault="00FA42CF" w:rsidP="00FA42CF"/>
    <w:p w:rsidR="00FA42CF" w:rsidRDefault="00FA42CF" w:rsidP="00FA42CF"/>
    <w:p w:rsidR="00FA42CF" w:rsidRPr="003845C1" w:rsidRDefault="00FA42CF" w:rsidP="00FA42CF">
      <w:pPr>
        <w:rPr>
          <w:b/>
          <w:sz w:val="24"/>
          <w:szCs w:val="24"/>
        </w:rPr>
      </w:pPr>
      <w:r>
        <w:rPr>
          <w:b/>
          <w:sz w:val="24"/>
          <w:szCs w:val="24"/>
        </w:rPr>
        <w:t>Forty-Eight</w:t>
      </w:r>
      <w:r w:rsidR="00D01CBE">
        <w:rPr>
          <w:b/>
          <w:sz w:val="24"/>
          <w:szCs w:val="24"/>
        </w:rPr>
        <w:t>h</w:t>
      </w:r>
      <w:r>
        <w:rPr>
          <w:b/>
          <w:sz w:val="24"/>
          <w:szCs w:val="24"/>
        </w:rPr>
        <w:t xml:space="preserve"> (28</w:t>
      </w:r>
      <w:r w:rsidRPr="00346969">
        <w:rPr>
          <w:b/>
          <w:sz w:val="24"/>
          <w:szCs w:val="24"/>
          <w:vertAlign w:val="superscript"/>
        </w:rPr>
        <w:t>th</w:t>
      </w:r>
      <w:r>
        <w:rPr>
          <w:b/>
          <w:sz w:val="24"/>
          <w:szCs w:val="24"/>
        </w:rPr>
        <w:t xml:space="preserve"> Extraordinary) Session</w:t>
      </w:r>
    </w:p>
    <w:p w:rsidR="00FA42CF" w:rsidRPr="003845C1" w:rsidRDefault="00FA42CF" w:rsidP="00FA42CF">
      <w:pPr>
        <w:rPr>
          <w:b/>
          <w:sz w:val="24"/>
          <w:szCs w:val="24"/>
        </w:rPr>
      </w:pPr>
      <w:r>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B644D" w:rsidP="008B2CC1">
      <w:pPr>
        <w:rPr>
          <w:caps/>
          <w:sz w:val="24"/>
        </w:rPr>
      </w:pPr>
      <w:bookmarkStart w:id="3" w:name="TitleOfDoc"/>
      <w:bookmarkEnd w:id="3"/>
      <w:r>
        <w:rPr>
          <w:caps/>
          <w:sz w:val="24"/>
        </w:rPr>
        <w:t>Proposed Amendments to the PCT Regulations</w:t>
      </w:r>
    </w:p>
    <w:p w:rsidR="008B2CC1" w:rsidRPr="008B2CC1" w:rsidRDefault="008B2CC1" w:rsidP="008B2CC1"/>
    <w:p w:rsidR="008B2CC1" w:rsidRPr="008B2CC1" w:rsidRDefault="00CB644D"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7D5920" w:rsidP="0054613E">
      <w:pPr>
        <w:pStyle w:val="Heading1"/>
      </w:pPr>
      <w:r>
        <w:t>Summary</w:t>
      </w:r>
    </w:p>
    <w:p w:rsidR="007D5920" w:rsidRDefault="007D5920" w:rsidP="007D5920">
      <w:pPr>
        <w:pStyle w:val="ONUME"/>
      </w:pPr>
      <w:r>
        <w:t>This document contains proposals for amendment of the Regulations under the Patent Cooperation Treaty (PCT)</w:t>
      </w:r>
      <w:r w:rsidR="0054613E">
        <w:rPr>
          <w:rStyle w:val="FootnoteReference"/>
        </w:rPr>
        <w:footnoteReference w:id="2"/>
      </w:r>
      <w:r>
        <w:t>, as agreed by the PCT Working Group (“the Working Group”)</w:t>
      </w:r>
      <w:r w:rsidR="00F85A6C">
        <w:t xml:space="preserve"> </w:t>
      </w:r>
      <w:r w:rsidR="00F85A6C" w:rsidRPr="004125B2">
        <w:t xml:space="preserve">with a view to </w:t>
      </w:r>
      <w:r w:rsidR="00F85A6C">
        <w:t>their</w:t>
      </w:r>
      <w:r w:rsidR="00AA30EC">
        <w:t xml:space="preserve"> submission to the Assembly for consideration</w:t>
      </w:r>
      <w:r w:rsidR="00F85A6C">
        <w:t xml:space="preserve"> </w:t>
      </w:r>
      <w:r w:rsidR="00F85A6C" w:rsidRPr="004125B2">
        <w:t xml:space="preserve">at its </w:t>
      </w:r>
      <w:r w:rsidR="00F85A6C">
        <w:t xml:space="preserve">current </w:t>
      </w:r>
      <w:r w:rsidR="00F85A6C" w:rsidRPr="004125B2">
        <w:t>session</w:t>
      </w:r>
      <w:r w:rsidR="00AA30EC">
        <w:t>.</w:t>
      </w:r>
    </w:p>
    <w:p w:rsidR="00AC7B74" w:rsidRDefault="00AC7B74" w:rsidP="0054613E">
      <w:pPr>
        <w:pStyle w:val="Heading1"/>
      </w:pPr>
      <w:r>
        <w:t>Proposed Amendments</w:t>
      </w:r>
    </w:p>
    <w:p w:rsidR="00AC7B74" w:rsidRDefault="00AC7B74" w:rsidP="007D5920">
      <w:pPr>
        <w:pStyle w:val="ONUME"/>
      </w:pPr>
      <w:r>
        <w:t>Annex I sets out proposed amendments to the Regulations under the Patent Cooperation Treaty, as agreed by the Working Group</w:t>
      </w:r>
      <w:r w:rsidR="00F85A6C" w:rsidRPr="00F85A6C">
        <w:t xml:space="preserve"> </w:t>
      </w:r>
      <w:r w:rsidR="00F85A6C">
        <w:t xml:space="preserve">at its ninth session, held in Geneva from May 17 to 20, 2016, </w:t>
      </w:r>
      <w:r w:rsidR="00F85A6C" w:rsidRPr="004125B2">
        <w:t xml:space="preserve">with a view to </w:t>
      </w:r>
      <w:r w:rsidR="00F85A6C">
        <w:t xml:space="preserve">their submission to the Assembly for consideration </w:t>
      </w:r>
      <w:r w:rsidR="00F85A6C" w:rsidRPr="004125B2">
        <w:t xml:space="preserve">at its </w:t>
      </w:r>
      <w:r w:rsidR="00F85A6C">
        <w:t xml:space="preserve">current </w:t>
      </w:r>
      <w:r w:rsidR="00F85A6C" w:rsidRPr="004125B2">
        <w:t>session</w:t>
      </w:r>
      <w:r>
        <w:t xml:space="preserve">.  </w:t>
      </w:r>
      <w:r w:rsidR="00766977">
        <w:t>These amendments relate to the following matters:</w:t>
      </w:r>
    </w:p>
    <w:p w:rsidR="00766977" w:rsidRDefault="00F85A6C" w:rsidP="00766977">
      <w:pPr>
        <w:pStyle w:val="ONUME"/>
        <w:numPr>
          <w:ilvl w:val="1"/>
          <w:numId w:val="5"/>
        </w:numPr>
      </w:pPr>
      <w:r>
        <w:t>e</w:t>
      </w:r>
      <w:r w:rsidR="00766977">
        <w:t xml:space="preserve">xtension of the </w:t>
      </w:r>
      <w:r w:rsidR="0051351B">
        <w:t>time limit</w:t>
      </w:r>
      <w:r w:rsidR="00766977">
        <w:t xml:space="preserve"> for requesting supplementary international search from 19 to 22 months from the priority date (proposed amendment of Rule 45</w:t>
      </w:r>
      <w:r w:rsidR="00766977" w:rsidRPr="00766977">
        <w:rPr>
          <w:i/>
        </w:rPr>
        <w:t>bis</w:t>
      </w:r>
      <w:r w:rsidR="0054613E">
        <w:rPr>
          <w:i/>
        </w:rPr>
        <w:t>.</w:t>
      </w:r>
      <w:r w:rsidR="0054613E" w:rsidRPr="0054613E">
        <w:t>1</w:t>
      </w:r>
      <w:r w:rsidR="0051351B">
        <w:t>(a)</w:t>
      </w:r>
      <w:r w:rsidR="00766977">
        <w:t>)</w:t>
      </w:r>
      <w:r>
        <w:t>;  f</w:t>
      </w:r>
      <w:r w:rsidR="00766977">
        <w:t>or further information, see document PCT/WG/9/6 and paragraphs 117 to</w:t>
      </w:r>
      <w:r w:rsidR="009C5F86">
        <w:t> </w:t>
      </w:r>
      <w:r w:rsidR="00766977">
        <w:t>123 of document PCT/WG/9/27.</w:t>
      </w:r>
    </w:p>
    <w:p w:rsidR="00766977" w:rsidRDefault="00F85A6C" w:rsidP="00766977">
      <w:pPr>
        <w:pStyle w:val="ONUME"/>
        <w:numPr>
          <w:ilvl w:val="1"/>
          <w:numId w:val="5"/>
        </w:numPr>
      </w:pPr>
      <w:r>
        <w:lastRenderedPageBreak/>
        <w:t>c</w:t>
      </w:r>
      <w:r w:rsidR="00766977">
        <w:t>larification of the relationship between</w:t>
      </w:r>
      <w:r>
        <w:t>, on the one hand,</w:t>
      </w:r>
      <w:r w:rsidR="00766977">
        <w:t xml:space="preserve"> Rule </w:t>
      </w:r>
      <w:proofErr w:type="gramStart"/>
      <w:r w:rsidR="00766977">
        <w:t>23</w:t>
      </w:r>
      <w:r w:rsidR="00766977" w:rsidRPr="009C61AA">
        <w:rPr>
          <w:i/>
        </w:rPr>
        <w:t>bis</w:t>
      </w:r>
      <w:r w:rsidR="00766977">
        <w:t>.2(</w:t>
      </w:r>
      <w:proofErr w:type="gramEnd"/>
      <w:r w:rsidR="00766977">
        <w:t xml:space="preserve">a) </w:t>
      </w:r>
      <w:r w:rsidR="009C61AA">
        <w:t>and</w:t>
      </w:r>
      <w:r>
        <w:t>, on the other hand,</w:t>
      </w:r>
      <w:r w:rsidR="009C61AA">
        <w:t xml:space="preserve"> Article 3</w:t>
      </w:r>
      <w:r w:rsidR="004B274D">
        <w:t>0</w:t>
      </w:r>
      <w:r w:rsidR="009C61AA">
        <w:t>(2) as applicable by virtue of Article 30(3)</w:t>
      </w:r>
      <w:r w:rsidR="009C61AA">
        <w:rPr>
          <w:i/>
        </w:rPr>
        <w:t xml:space="preserve"> </w:t>
      </w:r>
      <w:r w:rsidR="009C61AA">
        <w:t>in relation to the transmittal by the receiving Office of earlier search and/or classification results to the International Searchin</w:t>
      </w:r>
      <w:r w:rsidR="0054613E">
        <w:t>g Authority (proposed amendment</w:t>
      </w:r>
      <w:r w:rsidR="003C7048">
        <w:t>s</w:t>
      </w:r>
      <w:r w:rsidR="009C61AA">
        <w:t xml:space="preserve"> of Rule</w:t>
      </w:r>
      <w:r w:rsidR="0054613E">
        <w:rPr>
          <w:i/>
        </w:rPr>
        <w:t> </w:t>
      </w:r>
      <w:r w:rsidR="0054613E" w:rsidRPr="0054613E">
        <w:t>23</w:t>
      </w:r>
      <w:r w:rsidR="0054613E">
        <w:rPr>
          <w:i/>
        </w:rPr>
        <w:t>bis.</w:t>
      </w:r>
      <w:r w:rsidR="0054613E" w:rsidRPr="0054613E">
        <w:t>2</w:t>
      </w:r>
      <w:r w:rsidR="0054613E">
        <w:t>)</w:t>
      </w:r>
      <w:r>
        <w:t>;</w:t>
      </w:r>
      <w:r w:rsidR="0054613E">
        <w:t xml:space="preserve">  </w:t>
      </w:r>
      <w:r>
        <w:t>f</w:t>
      </w:r>
      <w:r w:rsidR="0054613E">
        <w:t>or further information, see document PCT/WG/9/5 and paragraphs 135 to 138 of document PCT/WG/9/27.</w:t>
      </w:r>
    </w:p>
    <w:p w:rsidR="0054613E" w:rsidRDefault="00F85A6C" w:rsidP="00766977">
      <w:pPr>
        <w:pStyle w:val="ONUME"/>
        <w:numPr>
          <w:ilvl w:val="1"/>
          <w:numId w:val="5"/>
        </w:numPr>
      </w:pPr>
      <w:proofErr w:type="gramStart"/>
      <w:r>
        <w:t>d</w:t>
      </w:r>
      <w:r w:rsidR="0054613E">
        <w:t>eletion</w:t>
      </w:r>
      <w:proofErr w:type="gramEnd"/>
      <w:r w:rsidR="0054613E">
        <w:t xml:space="preserve"> of “incompatibility provisions” following the withdrawal of the remaining notifications of incompatibility under those provision</w:t>
      </w:r>
      <w:r w:rsidR="003C7048">
        <w:t>s (proposed amendments of</w:t>
      </w:r>
      <w:r w:rsidR="0054613E">
        <w:t xml:space="preserve"> Rules 4.10 and 51</w:t>
      </w:r>
      <w:r w:rsidR="0054613E" w:rsidRPr="0054613E">
        <w:rPr>
          <w:i/>
        </w:rPr>
        <w:t>bis</w:t>
      </w:r>
      <w:r w:rsidR="0054613E">
        <w:t>.1)</w:t>
      </w:r>
      <w:r>
        <w:t>;</w:t>
      </w:r>
      <w:r w:rsidR="0054613E">
        <w:t xml:space="preserve">  </w:t>
      </w:r>
      <w:r>
        <w:t>f</w:t>
      </w:r>
      <w:r w:rsidR="0054613E">
        <w:t>or further information, see document PCT/WG/9/12 and paragraphs 139 and 140 of document PCT/WG/9/27.</w:t>
      </w:r>
    </w:p>
    <w:p w:rsidR="005D1301" w:rsidRDefault="005D1301" w:rsidP="005D1301">
      <w:pPr>
        <w:pStyle w:val="ONUME"/>
      </w:pPr>
      <w:r>
        <w:t xml:space="preserve">Annex II contains a “clean” </w:t>
      </w:r>
      <w:r w:rsidR="00F85A6C">
        <w:t>text</w:t>
      </w:r>
      <w:r>
        <w:t xml:space="preserve"> of the </w:t>
      </w:r>
      <w:r w:rsidR="00F85A6C">
        <w:t xml:space="preserve">relevant </w:t>
      </w:r>
      <w:r>
        <w:t>Rules</w:t>
      </w:r>
      <w:r w:rsidR="00F85A6C">
        <w:t xml:space="preserve"> </w:t>
      </w:r>
      <w:r w:rsidR="00F85A6C" w:rsidRPr="00357623">
        <w:t>as they would stand after amendment</w:t>
      </w:r>
      <w:r>
        <w:t>.</w:t>
      </w:r>
    </w:p>
    <w:p w:rsidR="00766977" w:rsidRDefault="0054613E" w:rsidP="00E3328B">
      <w:pPr>
        <w:pStyle w:val="Heading1"/>
      </w:pPr>
      <w:r>
        <w:t>Entry into Force and Transitional Arrangements</w:t>
      </w:r>
    </w:p>
    <w:p w:rsidR="009B4655" w:rsidRDefault="00126BD6" w:rsidP="00126BD6">
      <w:pPr>
        <w:pStyle w:val="ONUME"/>
      </w:pPr>
      <w:r>
        <w:t>With regard to the entry into force of the proposed amendment of Rule </w:t>
      </w:r>
      <w:proofErr w:type="gramStart"/>
      <w:r>
        <w:t>45</w:t>
      </w:r>
      <w:r w:rsidRPr="0051351B">
        <w:rPr>
          <w:i/>
        </w:rPr>
        <w:t>bis</w:t>
      </w:r>
      <w:r>
        <w:t>.1</w:t>
      </w:r>
      <w:r w:rsidR="0051351B">
        <w:t>(</w:t>
      </w:r>
      <w:proofErr w:type="gramEnd"/>
      <w:r w:rsidR="0051351B">
        <w:t>a)</w:t>
      </w:r>
      <w:r>
        <w:t xml:space="preserve">, it is proposed that the </w:t>
      </w:r>
      <w:r w:rsidR="009B4655">
        <w:t>amendment of Rule 45</w:t>
      </w:r>
      <w:r w:rsidR="009B4655" w:rsidRPr="0051351B">
        <w:rPr>
          <w:i/>
        </w:rPr>
        <w:t>bis</w:t>
      </w:r>
      <w:r w:rsidR="009B4655">
        <w:t>.1</w:t>
      </w:r>
      <w:r w:rsidR="0051351B">
        <w:t>(a)</w:t>
      </w:r>
      <w:r w:rsidR="009B4655">
        <w:t xml:space="preserve"> </w:t>
      </w:r>
      <w:r w:rsidR="009B4655" w:rsidRPr="00357623">
        <w:t>sh</w:t>
      </w:r>
      <w:r w:rsidR="0051351B">
        <w:t>ould</w:t>
      </w:r>
      <w:r w:rsidR="009B4655" w:rsidRPr="00357623">
        <w:t xml:space="preserve"> enter into force on July 1, 201</w:t>
      </w:r>
      <w:r w:rsidR="009B4655">
        <w:t>7</w:t>
      </w:r>
      <w:r w:rsidR="009B4655" w:rsidRPr="00357623">
        <w:t>, and sh</w:t>
      </w:r>
      <w:r w:rsidR="0051351B">
        <w:t>ould</w:t>
      </w:r>
      <w:r w:rsidR="009B4655" w:rsidRPr="00357623">
        <w:t xml:space="preserve"> apply to any international application, irrespective of its international filing date, in </w:t>
      </w:r>
      <w:r w:rsidR="004B274D">
        <w:t xml:space="preserve">relation to </w:t>
      </w:r>
      <w:r w:rsidR="009B4655" w:rsidRPr="00357623">
        <w:t xml:space="preserve"> which </w:t>
      </w:r>
      <w:r w:rsidR="009B4655">
        <w:t xml:space="preserve">the time limit </w:t>
      </w:r>
      <w:r>
        <w:t xml:space="preserve">for filing a request for supplementary international search </w:t>
      </w:r>
      <w:r w:rsidR="009B4655">
        <w:t>under Rule 45</w:t>
      </w:r>
      <w:r w:rsidR="0051351B" w:rsidRPr="0051351B">
        <w:rPr>
          <w:i/>
        </w:rPr>
        <w:t>bis</w:t>
      </w:r>
      <w:r w:rsidR="009B4655">
        <w:t>.1</w:t>
      </w:r>
      <w:r w:rsidR="0051351B">
        <w:t>(a)</w:t>
      </w:r>
      <w:r w:rsidR="009B4655">
        <w:t xml:space="preserve"> as in force until June 30, 2017, has not yet expired</w:t>
      </w:r>
      <w:r w:rsidR="0051351B">
        <w:t xml:space="preserve"> on</w:t>
      </w:r>
      <w:r w:rsidR="000233CD">
        <w:t xml:space="preserve"> July 1, 2017</w:t>
      </w:r>
      <w:r w:rsidR="0051351B">
        <w:t>.</w:t>
      </w:r>
    </w:p>
    <w:p w:rsidR="00126BD6" w:rsidRDefault="009F575F" w:rsidP="007D5920">
      <w:pPr>
        <w:pStyle w:val="ONUME"/>
      </w:pPr>
      <w:r>
        <w:t>The amendment</w:t>
      </w:r>
      <w:r w:rsidR="003C7048">
        <w:t>s</w:t>
      </w:r>
      <w:r>
        <w:t xml:space="preserve"> to </w:t>
      </w:r>
      <w:r w:rsidR="004B274D">
        <w:t>add</w:t>
      </w:r>
      <w:r>
        <w:t xml:space="preserve"> </w:t>
      </w:r>
      <w:r w:rsidR="00436EC5">
        <w:t>Rule 23</w:t>
      </w:r>
      <w:r w:rsidR="00436EC5" w:rsidRPr="00436EC5">
        <w:rPr>
          <w:i/>
        </w:rPr>
        <w:t>bis</w:t>
      </w:r>
      <w:r w:rsidR="003C7048">
        <w:t xml:space="preserve"> to the Regulations were</w:t>
      </w:r>
      <w:r>
        <w:t xml:space="preserve"> adopted by the </w:t>
      </w:r>
      <w:r w:rsidR="00436EC5">
        <w:t>Assembly a</w:t>
      </w:r>
      <w:r>
        <w:t>t its forty</w:t>
      </w:r>
      <w:r>
        <w:noBreakHyphen/>
        <w:t>seventh session, held from October 5 to 14, 2015.  The Assembly decided that new Rule</w:t>
      </w:r>
      <w:r w:rsidR="00F260F7">
        <w:t> </w:t>
      </w:r>
      <w:r>
        <w:t>23</w:t>
      </w:r>
      <w:r w:rsidRPr="009F575F">
        <w:rPr>
          <w:i/>
        </w:rPr>
        <w:t>bis</w:t>
      </w:r>
      <w:r>
        <w:t xml:space="preserve"> should enter into </w:t>
      </w:r>
      <w:r w:rsidR="006B05C8">
        <w:t>force on July 1, 2017, and should</w:t>
      </w:r>
      <w:r>
        <w:t xml:space="preserve"> apply to any international application whose international filing date is on or after July 1, 2017 (see paragraph 20 of the </w:t>
      </w:r>
      <w:r w:rsidR="0051351B">
        <w:t>r</w:t>
      </w:r>
      <w:r>
        <w:t>eport of that session, document PCT/A/47/9).  It is proposed that the same entry into force provision should apply to the</w:t>
      </w:r>
      <w:r w:rsidR="004B274D">
        <w:t>se additional</w:t>
      </w:r>
      <w:r>
        <w:t xml:space="preserve"> </w:t>
      </w:r>
      <w:r w:rsidR="009C5F86">
        <w:t xml:space="preserve">proposed </w:t>
      </w:r>
      <w:r>
        <w:t>amendment</w:t>
      </w:r>
      <w:r w:rsidR="003C7048">
        <w:t>s</w:t>
      </w:r>
      <w:r>
        <w:t xml:space="preserve"> of Rule 23</w:t>
      </w:r>
      <w:r w:rsidRPr="009F575F">
        <w:rPr>
          <w:i/>
        </w:rPr>
        <w:t>bis</w:t>
      </w:r>
      <w:r w:rsidR="009C5F86">
        <w:t>.2.  This will ensure that the version of Rule 23</w:t>
      </w:r>
      <w:r w:rsidR="009C5F86" w:rsidRPr="009C5F86">
        <w:rPr>
          <w:i/>
        </w:rPr>
        <w:t>bis</w:t>
      </w:r>
      <w:r w:rsidR="009C5F86">
        <w:t xml:space="preserve"> to enter into force on July 1, 2017</w:t>
      </w:r>
      <w:r w:rsidR="0051351B">
        <w:t>,</w:t>
      </w:r>
      <w:r w:rsidR="009C5F86">
        <w:t xml:space="preserve"> will be the </w:t>
      </w:r>
      <w:r w:rsidR="006B05C8">
        <w:t xml:space="preserve">amended version </w:t>
      </w:r>
      <w:r w:rsidR="00F260F7">
        <w:t xml:space="preserve">as proposed in </w:t>
      </w:r>
      <w:r w:rsidR="009C5F86">
        <w:t>Annex</w:t>
      </w:r>
      <w:r w:rsidR="00F260F7">
        <w:t> I</w:t>
      </w:r>
      <w:r w:rsidR="009C5F86">
        <w:t xml:space="preserve"> to this document.</w:t>
      </w:r>
    </w:p>
    <w:p w:rsidR="009C5F86" w:rsidRDefault="0051351B" w:rsidP="007D5920">
      <w:pPr>
        <w:pStyle w:val="ONUME"/>
      </w:pPr>
      <w:r>
        <w:t xml:space="preserve">As regards </w:t>
      </w:r>
      <w:r w:rsidR="009C5F86">
        <w:t xml:space="preserve">the deletion of the incompatibility provisions </w:t>
      </w:r>
      <w:r>
        <w:t xml:space="preserve">contained </w:t>
      </w:r>
      <w:r w:rsidR="009C5F86">
        <w:t>in Rules 4.10 and 51</w:t>
      </w:r>
      <w:r w:rsidR="009C5F86" w:rsidRPr="009C5F86">
        <w:rPr>
          <w:i/>
        </w:rPr>
        <w:t>bis.</w:t>
      </w:r>
      <w:r w:rsidR="009C5F86">
        <w:t xml:space="preserve">1, it is proposed that these amendments </w:t>
      </w:r>
      <w:r>
        <w:t xml:space="preserve">should </w:t>
      </w:r>
      <w:r w:rsidR="009C5F86">
        <w:t>enter into force on July 1, 2017</w:t>
      </w:r>
      <w:r>
        <w:t>,</w:t>
      </w:r>
      <w:r w:rsidR="009C5F86">
        <w:t xml:space="preserve"> along with the other amendments proposed in </w:t>
      </w:r>
      <w:r w:rsidR="00F260F7">
        <w:t xml:space="preserve">Annex I to </w:t>
      </w:r>
      <w:r w:rsidR="009C5F86">
        <w:t>this document.</w:t>
      </w:r>
    </w:p>
    <w:p w:rsidR="0054613E" w:rsidRDefault="00E3328B" w:rsidP="007D5920">
      <w:pPr>
        <w:pStyle w:val="ONUME"/>
      </w:pPr>
      <w:bookmarkStart w:id="5" w:name="_Ref452105874"/>
      <w:r>
        <w:t xml:space="preserve">It is </w:t>
      </w:r>
      <w:r w:rsidR="00436EC5">
        <w:t xml:space="preserve">therefore </w:t>
      </w:r>
      <w:r>
        <w:t>proposed that the Assembly adopt the following decisions concerning entry into force and transitional arrangements of the proposed amendments of the Regulations set out in Annex I to this document:</w:t>
      </w:r>
      <w:bookmarkEnd w:id="5"/>
    </w:p>
    <w:p w:rsidR="00E3328B" w:rsidRDefault="00E3328B" w:rsidP="005D1301">
      <w:pPr>
        <w:pStyle w:val="ONUME"/>
        <w:numPr>
          <w:ilvl w:val="0"/>
          <w:numId w:val="0"/>
        </w:numPr>
        <w:ind w:left="567"/>
      </w:pPr>
      <w:r>
        <w:t>“The amendment of Rule </w:t>
      </w:r>
      <w:proofErr w:type="gramStart"/>
      <w:r>
        <w:t>45</w:t>
      </w:r>
      <w:r w:rsidRPr="00E3328B">
        <w:rPr>
          <w:i/>
        </w:rPr>
        <w:t>bis</w:t>
      </w:r>
      <w:r>
        <w:t>.1</w:t>
      </w:r>
      <w:r w:rsidR="00817902">
        <w:t>(</w:t>
      </w:r>
      <w:proofErr w:type="gramEnd"/>
      <w:r w:rsidR="00817902">
        <w:t>a)</w:t>
      </w:r>
      <w:r>
        <w:t xml:space="preserve"> shall enter into force on July 1, 2017, and shall apply to any international application</w:t>
      </w:r>
      <w:r w:rsidR="00817902" w:rsidRPr="00357623">
        <w:t xml:space="preserve">, irrespective of its international filing date, in respect of which </w:t>
      </w:r>
      <w:r w:rsidR="00817902">
        <w:t>the time limit for filing a request for supplementary international search under Rule 45</w:t>
      </w:r>
      <w:r w:rsidR="00817902" w:rsidRPr="0051351B">
        <w:rPr>
          <w:i/>
        </w:rPr>
        <w:t>bis</w:t>
      </w:r>
      <w:r w:rsidR="00817902">
        <w:t xml:space="preserve">.1(a) as in force until June 30, 2017, has not yet expired on </w:t>
      </w:r>
      <w:r w:rsidR="000233CD">
        <w:t>July 1, 2017</w:t>
      </w:r>
      <w:r w:rsidR="00436EC5" w:rsidRPr="00436EC5">
        <w:t>.</w:t>
      </w:r>
      <w:r w:rsidR="005D1301">
        <w:t>”</w:t>
      </w:r>
    </w:p>
    <w:p w:rsidR="005D1301" w:rsidRDefault="005D1301" w:rsidP="005D1301">
      <w:pPr>
        <w:pStyle w:val="ONUME"/>
        <w:numPr>
          <w:ilvl w:val="0"/>
          <w:numId w:val="0"/>
        </w:numPr>
        <w:ind w:left="567"/>
      </w:pPr>
      <w:r>
        <w:t>“The amendment</w:t>
      </w:r>
      <w:r w:rsidR="003C7048">
        <w:t>s</w:t>
      </w:r>
      <w:r>
        <w:t xml:space="preserve"> of Rule 23</w:t>
      </w:r>
      <w:r w:rsidRPr="005D1301">
        <w:rPr>
          <w:i/>
        </w:rPr>
        <w:t>bis</w:t>
      </w:r>
      <w:r>
        <w:t>.2 shall enter into force on July 1, 2017, and shall apply to any international application whose international filing date is on or after July 1, 2017.”</w:t>
      </w:r>
    </w:p>
    <w:p w:rsidR="00E3328B" w:rsidRDefault="00E3328B" w:rsidP="005D1301">
      <w:pPr>
        <w:pStyle w:val="ONUME"/>
        <w:numPr>
          <w:ilvl w:val="0"/>
          <w:numId w:val="0"/>
        </w:numPr>
        <w:ind w:left="567"/>
      </w:pPr>
      <w:r>
        <w:t>“The amendments of Rules 4.10 and 51</w:t>
      </w:r>
      <w:r w:rsidRPr="00E3328B">
        <w:rPr>
          <w:i/>
        </w:rPr>
        <w:t>bis</w:t>
      </w:r>
      <w:r>
        <w:t>.1 shall enter into force on July 1, 2017.”</w:t>
      </w:r>
    </w:p>
    <w:p w:rsidR="009C5F86" w:rsidRPr="009C5F86" w:rsidRDefault="009C5F86" w:rsidP="00D436F0">
      <w:pPr>
        <w:pStyle w:val="ONUME"/>
        <w:keepLines/>
        <w:ind w:left="5533"/>
        <w:rPr>
          <w:i/>
        </w:rPr>
      </w:pPr>
      <w:r w:rsidRPr="009C5F86">
        <w:rPr>
          <w:i/>
        </w:rPr>
        <w:lastRenderedPageBreak/>
        <w:t>The Assembly of the PCT Union is invited to adopt the proposed amendments to the Regulatio</w:t>
      </w:r>
      <w:r w:rsidR="00F260F7">
        <w:rPr>
          <w:i/>
        </w:rPr>
        <w:t xml:space="preserve">ns under the PCT set out in </w:t>
      </w:r>
      <w:r w:rsidRPr="009C5F86">
        <w:rPr>
          <w:i/>
        </w:rPr>
        <w:t>Annex</w:t>
      </w:r>
      <w:r w:rsidR="00F260F7">
        <w:rPr>
          <w:i/>
        </w:rPr>
        <w:t> I</w:t>
      </w:r>
      <w:r w:rsidRPr="009C5F86">
        <w:rPr>
          <w:i/>
        </w:rPr>
        <w:t xml:space="preserve"> to document PCT/A/48/3, and the proposed decisions set out in paragraph </w:t>
      </w:r>
      <w:r w:rsidRPr="009C5F86">
        <w:rPr>
          <w:i/>
        </w:rPr>
        <w:fldChar w:fldCharType="begin"/>
      </w:r>
      <w:r w:rsidRPr="009C5F86">
        <w:rPr>
          <w:i/>
        </w:rPr>
        <w:instrText xml:space="preserve"> REF _Ref452105874 \r \h </w:instrText>
      </w:r>
      <w:r w:rsidR="00D436F0">
        <w:rPr>
          <w:i/>
        </w:rPr>
        <w:instrText xml:space="preserve"> \* MERGEFORMAT </w:instrText>
      </w:r>
      <w:r w:rsidRPr="009C5F86">
        <w:rPr>
          <w:i/>
        </w:rPr>
      </w:r>
      <w:r w:rsidRPr="009C5F86">
        <w:rPr>
          <w:i/>
        </w:rPr>
        <w:fldChar w:fldCharType="separate"/>
      </w:r>
      <w:r w:rsidR="00F937CF">
        <w:rPr>
          <w:i/>
        </w:rPr>
        <w:t>7</w:t>
      </w:r>
      <w:r w:rsidRPr="009C5F86">
        <w:rPr>
          <w:i/>
        </w:rPr>
        <w:fldChar w:fldCharType="end"/>
      </w:r>
      <w:r w:rsidRPr="009C5F86">
        <w:rPr>
          <w:i/>
        </w:rPr>
        <w:t xml:space="preserve"> of document PCT/A/48/3 relating to entry into force and transitional arrangements.</w:t>
      </w:r>
    </w:p>
    <w:p w:rsidR="009C5F86" w:rsidRPr="009C5F86" w:rsidRDefault="009C5F86" w:rsidP="009C5F86">
      <w:pPr>
        <w:pStyle w:val="ONUME"/>
        <w:numPr>
          <w:ilvl w:val="0"/>
          <w:numId w:val="0"/>
        </w:numPr>
        <w:ind w:left="5533"/>
        <w:rPr>
          <w:i/>
        </w:rPr>
      </w:pPr>
    </w:p>
    <w:p w:rsidR="00F260F7" w:rsidRDefault="009C5F86" w:rsidP="009C5F86">
      <w:pPr>
        <w:pStyle w:val="ONUME"/>
        <w:numPr>
          <w:ilvl w:val="0"/>
          <w:numId w:val="0"/>
        </w:numPr>
        <w:ind w:left="5533"/>
        <w:sectPr w:rsidR="00F260F7" w:rsidSect="00CB644D">
          <w:headerReference w:type="default" r:id="rId10"/>
          <w:endnotePr>
            <w:numFmt w:val="decimal"/>
          </w:endnotePr>
          <w:pgSz w:w="11907" w:h="16840" w:code="9"/>
          <w:pgMar w:top="567" w:right="1134" w:bottom="1418" w:left="1418" w:header="510" w:footer="1021" w:gutter="0"/>
          <w:cols w:space="720"/>
          <w:titlePg/>
          <w:docGrid w:linePitch="299"/>
        </w:sectPr>
      </w:pPr>
      <w:r w:rsidRPr="009C5F86">
        <w:t>[Annex</w:t>
      </w:r>
      <w:r>
        <w:t>es follow</w:t>
      </w:r>
      <w:r w:rsidRPr="009C5F86">
        <w:t>]</w:t>
      </w:r>
    </w:p>
    <w:p w:rsidR="00F260F7" w:rsidRDefault="00F260F7" w:rsidP="00F260F7"/>
    <w:p w:rsidR="00F260F7" w:rsidRDefault="00F260F7" w:rsidP="00F260F7"/>
    <w:p w:rsidR="00F260F7" w:rsidRDefault="00F260F7" w:rsidP="00F260F7">
      <w:pPr>
        <w:jc w:val="center"/>
      </w:pPr>
      <w:r>
        <w:t>DRAFT AMENDMENTS TO THE PCT REGULATIONS</w:t>
      </w:r>
      <w:r>
        <w:rPr>
          <w:rStyle w:val="FootnoteReference"/>
        </w:rPr>
        <w:footnoteReference w:id="3"/>
      </w:r>
      <w:r>
        <w:br/>
      </w:r>
    </w:p>
    <w:p w:rsidR="00F260F7" w:rsidRDefault="00F260F7" w:rsidP="00F260F7">
      <w:pPr>
        <w:jc w:val="center"/>
      </w:pPr>
    </w:p>
    <w:p w:rsidR="00F260F7" w:rsidRDefault="00F260F7" w:rsidP="00F260F7">
      <w:pPr>
        <w:jc w:val="center"/>
      </w:pPr>
      <w:bookmarkStart w:id="7" w:name="AnnexI"/>
      <w:r>
        <w:t>TABLE OF CONTENTS</w:t>
      </w:r>
    </w:p>
    <w:p w:rsidR="00816B7E" w:rsidRDefault="00B41A26">
      <w:pPr>
        <w:pStyle w:val="TOC1"/>
        <w:rPr>
          <w:rFonts w:asciiTheme="minorHAnsi" w:eastAsiaTheme="minorEastAsia" w:hAnsiTheme="minorHAnsi" w:cstheme="minorBidi"/>
          <w:noProof/>
          <w:szCs w:val="22"/>
          <w:lang w:eastAsia="en-US"/>
        </w:rPr>
      </w:pPr>
      <w:r>
        <w:fldChar w:fldCharType="begin"/>
      </w:r>
      <w:r>
        <w:instrText xml:space="preserve"> TOC \h \z \t "Leg # Title,1,Leg SubRule #,2" \b "AnnexI" </w:instrText>
      </w:r>
      <w:r>
        <w:fldChar w:fldCharType="separate"/>
      </w:r>
      <w:hyperlink w:anchor="_Toc452112967" w:history="1">
        <w:r w:rsidR="00816B7E" w:rsidRPr="00C624EF">
          <w:rPr>
            <w:rStyle w:val="Hyperlink"/>
            <w:noProof/>
          </w:rPr>
          <w:t>Rule 4  The Request (Contents)</w:t>
        </w:r>
        <w:r w:rsidR="00816B7E">
          <w:rPr>
            <w:noProof/>
            <w:webHidden/>
          </w:rPr>
          <w:tab/>
        </w:r>
        <w:r w:rsidR="00816B7E">
          <w:rPr>
            <w:noProof/>
            <w:webHidden/>
          </w:rPr>
          <w:fldChar w:fldCharType="begin"/>
        </w:r>
        <w:r w:rsidR="00816B7E">
          <w:rPr>
            <w:noProof/>
            <w:webHidden/>
          </w:rPr>
          <w:instrText xml:space="preserve"> PAGEREF _Toc452112967 \h </w:instrText>
        </w:r>
        <w:r w:rsidR="00816B7E">
          <w:rPr>
            <w:noProof/>
            <w:webHidden/>
          </w:rPr>
        </w:r>
        <w:r w:rsidR="00816B7E">
          <w:rPr>
            <w:noProof/>
            <w:webHidden/>
          </w:rPr>
          <w:fldChar w:fldCharType="separate"/>
        </w:r>
        <w:r w:rsidR="00F937CF">
          <w:rPr>
            <w:noProof/>
            <w:webHidden/>
          </w:rPr>
          <w:t>2</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68" w:history="1">
        <w:r w:rsidR="00816B7E" w:rsidRPr="00C624EF">
          <w:rPr>
            <w:rStyle w:val="Hyperlink"/>
            <w:noProof/>
          </w:rPr>
          <w:t>4.1 to 4.9</w:t>
        </w:r>
        <w:r w:rsidR="00816B7E" w:rsidRPr="00C624EF">
          <w:rPr>
            <w:rStyle w:val="Hyperlink"/>
            <w:i/>
            <w:iCs/>
            <w:noProof/>
          </w:rPr>
          <w:t>   </w:t>
        </w:r>
        <w:r w:rsidR="00816B7E" w:rsidRPr="00C624EF">
          <w:rPr>
            <w:rStyle w:val="Hyperlink"/>
            <w:i/>
            <w:noProof/>
          </w:rPr>
          <w:t>[No change]</w:t>
        </w:r>
        <w:r w:rsidR="00816B7E">
          <w:rPr>
            <w:noProof/>
            <w:webHidden/>
          </w:rPr>
          <w:tab/>
        </w:r>
        <w:r w:rsidR="00816B7E">
          <w:rPr>
            <w:noProof/>
            <w:webHidden/>
          </w:rPr>
          <w:fldChar w:fldCharType="begin"/>
        </w:r>
        <w:r w:rsidR="00816B7E">
          <w:rPr>
            <w:noProof/>
            <w:webHidden/>
          </w:rPr>
          <w:instrText xml:space="preserve"> PAGEREF _Toc452112968 \h </w:instrText>
        </w:r>
        <w:r w:rsidR="00816B7E">
          <w:rPr>
            <w:noProof/>
            <w:webHidden/>
          </w:rPr>
        </w:r>
        <w:r w:rsidR="00816B7E">
          <w:rPr>
            <w:noProof/>
            <w:webHidden/>
          </w:rPr>
          <w:fldChar w:fldCharType="separate"/>
        </w:r>
        <w:r w:rsidR="00F937CF">
          <w:rPr>
            <w:noProof/>
            <w:webHidden/>
          </w:rPr>
          <w:t>2</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69" w:history="1">
        <w:r w:rsidR="00816B7E" w:rsidRPr="00C624EF">
          <w:rPr>
            <w:rStyle w:val="Hyperlink"/>
            <w:noProof/>
          </w:rPr>
          <w:t>4.10   </w:t>
        </w:r>
        <w:r w:rsidR="00816B7E" w:rsidRPr="00C624EF">
          <w:rPr>
            <w:rStyle w:val="Hyperlink"/>
            <w:i/>
            <w:noProof/>
          </w:rPr>
          <w:t>Priority Claim</w:t>
        </w:r>
        <w:r w:rsidR="00816B7E">
          <w:rPr>
            <w:noProof/>
            <w:webHidden/>
          </w:rPr>
          <w:tab/>
        </w:r>
        <w:r w:rsidR="00816B7E">
          <w:rPr>
            <w:noProof/>
            <w:webHidden/>
          </w:rPr>
          <w:fldChar w:fldCharType="begin"/>
        </w:r>
        <w:r w:rsidR="00816B7E">
          <w:rPr>
            <w:noProof/>
            <w:webHidden/>
          </w:rPr>
          <w:instrText xml:space="preserve"> PAGEREF _Toc452112969 \h </w:instrText>
        </w:r>
        <w:r w:rsidR="00816B7E">
          <w:rPr>
            <w:noProof/>
            <w:webHidden/>
          </w:rPr>
        </w:r>
        <w:r w:rsidR="00816B7E">
          <w:rPr>
            <w:noProof/>
            <w:webHidden/>
          </w:rPr>
          <w:fldChar w:fldCharType="separate"/>
        </w:r>
        <w:r w:rsidR="00F937CF">
          <w:rPr>
            <w:noProof/>
            <w:webHidden/>
          </w:rPr>
          <w:t>2</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0" w:history="1">
        <w:r w:rsidR="00816B7E" w:rsidRPr="00C624EF">
          <w:rPr>
            <w:rStyle w:val="Hyperlink"/>
            <w:noProof/>
          </w:rPr>
          <w:t>4.11 to 4.19</w:t>
        </w:r>
        <w:r w:rsidR="00816B7E" w:rsidRPr="00C624EF">
          <w:rPr>
            <w:rStyle w:val="Hyperlink"/>
            <w:i/>
            <w:iCs/>
            <w:noProof/>
          </w:rPr>
          <w:t>   </w:t>
        </w:r>
        <w:r w:rsidR="00816B7E" w:rsidRPr="00C624EF">
          <w:rPr>
            <w:rStyle w:val="Hyperlink"/>
            <w:i/>
            <w:noProof/>
          </w:rPr>
          <w:t>[No change]</w:t>
        </w:r>
        <w:r w:rsidR="00816B7E">
          <w:rPr>
            <w:noProof/>
            <w:webHidden/>
          </w:rPr>
          <w:tab/>
        </w:r>
        <w:r w:rsidR="00816B7E">
          <w:rPr>
            <w:noProof/>
            <w:webHidden/>
          </w:rPr>
          <w:fldChar w:fldCharType="begin"/>
        </w:r>
        <w:r w:rsidR="00816B7E">
          <w:rPr>
            <w:noProof/>
            <w:webHidden/>
          </w:rPr>
          <w:instrText xml:space="preserve"> PAGEREF _Toc452112970 \h </w:instrText>
        </w:r>
        <w:r w:rsidR="00816B7E">
          <w:rPr>
            <w:noProof/>
            <w:webHidden/>
          </w:rPr>
        </w:r>
        <w:r w:rsidR="00816B7E">
          <w:rPr>
            <w:noProof/>
            <w:webHidden/>
          </w:rPr>
          <w:fldChar w:fldCharType="separate"/>
        </w:r>
        <w:r w:rsidR="00F937CF">
          <w:rPr>
            <w:noProof/>
            <w:webHidden/>
          </w:rPr>
          <w:t>2</w:t>
        </w:r>
        <w:r w:rsidR="00816B7E">
          <w:rPr>
            <w:noProof/>
            <w:webHidden/>
          </w:rPr>
          <w:fldChar w:fldCharType="end"/>
        </w:r>
      </w:hyperlink>
    </w:p>
    <w:p w:rsidR="00816B7E" w:rsidRDefault="009470E5">
      <w:pPr>
        <w:pStyle w:val="TOC1"/>
        <w:rPr>
          <w:rFonts w:asciiTheme="minorHAnsi" w:eastAsiaTheme="minorEastAsia" w:hAnsiTheme="minorHAnsi" w:cstheme="minorBidi"/>
          <w:noProof/>
          <w:szCs w:val="22"/>
          <w:lang w:eastAsia="en-US"/>
        </w:rPr>
      </w:pPr>
      <w:hyperlink w:anchor="_Toc452112971" w:history="1">
        <w:r w:rsidR="00816B7E" w:rsidRPr="00C624EF">
          <w:rPr>
            <w:rStyle w:val="Hyperlink"/>
            <w:noProof/>
          </w:rPr>
          <w:t>Rule 23</w:t>
        </w:r>
        <w:r w:rsidR="00816B7E" w:rsidRPr="00C624EF">
          <w:rPr>
            <w:rStyle w:val="Hyperlink"/>
            <w:i/>
            <w:iCs/>
            <w:noProof/>
          </w:rPr>
          <w:t>bis</w:t>
        </w:r>
        <w:r w:rsidR="00816B7E" w:rsidRPr="00C624EF">
          <w:rPr>
            <w:rStyle w:val="Hyperlink"/>
            <w:noProof/>
          </w:rPr>
          <w:t xml:space="preserve">   Transmittal of Documents Relating to Earlier Search or Classification</w:t>
        </w:r>
        <w:r w:rsidR="00816B7E">
          <w:rPr>
            <w:noProof/>
            <w:webHidden/>
          </w:rPr>
          <w:tab/>
        </w:r>
        <w:r w:rsidR="00816B7E">
          <w:rPr>
            <w:noProof/>
            <w:webHidden/>
          </w:rPr>
          <w:fldChar w:fldCharType="begin"/>
        </w:r>
        <w:r w:rsidR="00816B7E">
          <w:rPr>
            <w:noProof/>
            <w:webHidden/>
          </w:rPr>
          <w:instrText xml:space="preserve"> PAGEREF _Toc452112971 \h </w:instrText>
        </w:r>
        <w:r w:rsidR="00816B7E">
          <w:rPr>
            <w:noProof/>
            <w:webHidden/>
          </w:rPr>
        </w:r>
        <w:r w:rsidR="00816B7E">
          <w:rPr>
            <w:noProof/>
            <w:webHidden/>
          </w:rPr>
          <w:fldChar w:fldCharType="separate"/>
        </w:r>
        <w:r w:rsidR="00F937CF">
          <w:rPr>
            <w:noProof/>
            <w:webHidden/>
          </w:rPr>
          <w:t>3</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2" w:history="1">
        <w:r w:rsidR="00816B7E" w:rsidRPr="00C624EF">
          <w:rPr>
            <w:rStyle w:val="Hyperlink"/>
            <w:noProof/>
          </w:rPr>
          <w:t>23</w:t>
        </w:r>
        <w:r w:rsidR="00816B7E" w:rsidRPr="00C624EF">
          <w:rPr>
            <w:rStyle w:val="Hyperlink"/>
            <w:i/>
            <w:iCs/>
            <w:noProof/>
          </w:rPr>
          <w:t>bis</w:t>
        </w:r>
        <w:r w:rsidR="00816B7E" w:rsidRPr="00C624EF">
          <w:rPr>
            <w:rStyle w:val="Hyperlink"/>
            <w:noProof/>
          </w:rPr>
          <w:t>.1   </w:t>
        </w:r>
        <w:r w:rsidR="00816B7E" w:rsidRPr="00C624EF">
          <w:rPr>
            <w:rStyle w:val="Hyperlink"/>
            <w:rFonts w:ascii="Microsoft Sans Serif" w:hAnsi="Microsoft Sans Serif" w:cs="Microsoft Sans Serif"/>
            <w:i/>
            <w:iCs/>
            <w:noProof/>
          </w:rPr>
          <w:t>[</w:t>
        </w:r>
        <w:r w:rsidR="00816B7E" w:rsidRPr="00C624EF">
          <w:rPr>
            <w:rStyle w:val="Hyperlink"/>
            <w:i/>
            <w:iCs/>
            <w:noProof/>
          </w:rPr>
          <w:t>No change</w:t>
        </w:r>
        <w:r w:rsidR="00816B7E" w:rsidRPr="00C624EF">
          <w:rPr>
            <w:rStyle w:val="Hyperlink"/>
            <w:rFonts w:ascii="Microsoft Sans Serif" w:hAnsi="Microsoft Sans Serif" w:cs="Microsoft Sans Serif"/>
            <w:i/>
            <w:iCs/>
            <w:noProof/>
          </w:rPr>
          <w:t>]</w:t>
        </w:r>
        <w:r w:rsidR="00816B7E">
          <w:rPr>
            <w:noProof/>
            <w:webHidden/>
          </w:rPr>
          <w:tab/>
        </w:r>
        <w:r w:rsidR="00816B7E">
          <w:rPr>
            <w:noProof/>
            <w:webHidden/>
          </w:rPr>
          <w:fldChar w:fldCharType="begin"/>
        </w:r>
        <w:r w:rsidR="00816B7E">
          <w:rPr>
            <w:noProof/>
            <w:webHidden/>
          </w:rPr>
          <w:instrText xml:space="preserve"> PAGEREF _Toc452112972 \h </w:instrText>
        </w:r>
        <w:r w:rsidR="00816B7E">
          <w:rPr>
            <w:noProof/>
            <w:webHidden/>
          </w:rPr>
        </w:r>
        <w:r w:rsidR="00816B7E">
          <w:rPr>
            <w:noProof/>
            <w:webHidden/>
          </w:rPr>
          <w:fldChar w:fldCharType="separate"/>
        </w:r>
        <w:r w:rsidR="00F937CF">
          <w:rPr>
            <w:noProof/>
            <w:webHidden/>
          </w:rPr>
          <w:t>3</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3" w:history="1">
        <w:r w:rsidR="00816B7E" w:rsidRPr="00C624EF">
          <w:rPr>
            <w:rStyle w:val="Hyperlink"/>
            <w:noProof/>
          </w:rPr>
          <w:t>23</w:t>
        </w:r>
        <w:r w:rsidR="00816B7E" w:rsidRPr="00C624EF">
          <w:rPr>
            <w:rStyle w:val="Hyperlink"/>
            <w:i/>
            <w:iCs/>
            <w:noProof/>
          </w:rPr>
          <w:t>bis</w:t>
        </w:r>
        <w:r w:rsidR="00816B7E" w:rsidRPr="00C624EF">
          <w:rPr>
            <w:rStyle w:val="Hyperlink"/>
            <w:noProof/>
          </w:rPr>
          <w:t>.2   </w:t>
        </w:r>
        <w:r w:rsidR="00816B7E" w:rsidRPr="00C624EF">
          <w:rPr>
            <w:rStyle w:val="Hyperlink"/>
            <w:i/>
            <w:iCs/>
            <w:noProof/>
          </w:rPr>
          <w:t>Transmittal of Documents Relating to Earlier Search or Classification for the Purposes of Rule 41.2</w:t>
        </w:r>
        <w:r w:rsidR="00816B7E">
          <w:rPr>
            <w:noProof/>
            <w:webHidden/>
          </w:rPr>
          <w:tab/>
        </w:r>
        <w:r w:rsidR="00816B7E">
          <w:rPr>
            <w:noProof/>
            <w:webHidden/>
          </w:rPr>
          <w:fldChar w:fldCharType="begin"/>
        </w:r>
        <w:r w:rsidR="00816B7E">
          <w:rPr>
            <w:noProof/>
            <w:webHidden/>
          </w:rPr>
          <w:instrText xml:space="preserve"> PAGEREF _Toc452112973 \h </w:instrText>
        </w:r>
        <w:r w:rsidR="00816B7E">
          <w:rPr>
            <w:noProof/>
            <w:webHidden/>
          </w:rPr>
        </w:r>
        <w:r w:rsidR="00816B7E">
          <w:rPr>
            <w:noProof/>
            <w:webHidden/>
          </w:rPr>
          <w:fldChar w:fldCharType="separate"/>
        </w:r>
        <w:r w:rsidR="00F937CF">
          <w:rPr>
            <w:noProof/>
            <w:webHidden/>
          </w:rPr>
          <w:t>3</w:t>
        </w:r>
        <w:r w:rsidR="00816B7E">
          <w:rPr>
            <w:noProof/>
            <w:webHidden/>
          </w:rPr>
          <w:fldChar w:fldCharType="end"/>
        </w:r>
      </w:hyperlink>
    </w:p>
    <w:p w:rsidR="00816B7E" w:rsidRDefault="009470E5">
      <w:pPr>
        <w:pStyle w:val="TOC1"/>
        <w:rPr>
          <w:rFonts w:asciiTheme="minorHAnsi" w:eastAsiaTheme="minorEastAsia" w:hAnsiTheme="minorHAnsi" w:cstheme="minorBidi"/>
          <w:noProof/>
          <w:szCs w:val="22"/>
          <w:lang w:eastAsia="en-US"/>
        </w:rPr>
      </w:pPr>
      <w:hyperlink w:anchor="_Toc452112974" w:history="1">
        <w:r w:rsidR="00816B7E" w:rsidRPr="00C624EF">
          <w:rPr>
            <w:rStyle w:val="Hyperlink"/>
            <w:noProof/>
          </w:rPr>
          <w:t>Rule 45</w:t>
        </w:r>
        <w:r w:rsidR="00816B7E" w:rsidRPr="00C624EF">
          <w:rPr>
            <w:rStyle w:val="Hyperlink"/>
            <w:i/>
            <w:noProof/>
          </w:rPr>
          <w:t>bis</w:t>
        </w:r>
        <w:r w:rsidR="00816B7E" w:rsidRPr="00C624EF">
          <w:rPr>
            <w:rStyle w:val="Hyperlink"/>
            <w:noProof/>
          </w:rPr>
          <w:t xml:space="preserve">   Supplementary International Searches</w:t>
        </w:r>
        <w:r w:rsidR="00816B7E">
          <w:rPr>
            <w:noProof/>
            <w:webHidden/>
          </w:rPr>
          <w:tab/>
        </w:r>
        <w:r w:rsidR="00816B7E">
          <w:rPr>
            <w:noProof/>
            <w:webHidden/>
          </w:rPr>
          <w:fldChar w:fldCharType="begin"/>
        </w:r>
        <w:r w:rsidR="00816B7E">
          <w:rPr>
            <w:noProof/>
            <w:webHidden/>
          </w:rPr>
          <w:instrText xml:space="preserve"> PAGEREF _Toc452112974 \h </w:instrText>
        </w:r>
        <w:r w:rsidR="00816B7E">
          <w:rPr>
            <w:noProof/>
            <w:webHidden/>
          </w:rPr>
        </w:r>
        <w:r w:rsidR="00816B7E">
          <w:rPr>
            <w:noProof/>
            <w:webHidden/>
          </w:rPr>
          <w:fldChar w:fldCharType="separate"/>
        </w:r>
        <w:r w:rsidR="00F937CF">
          <w:rPr>
            <w:noProof/>
            <w:webHidden/>
          </w:rPr>
          <w:t>4</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5" w:history="1">
        <w:r w:rsidR="00816B7E" w:rsidRPr="00C624EF">
          <w:rPr>
            <w:rStyle w:val="Hyperlink"/>
            <w:noProof/>
          </w:rPr>
          <w:t>45</w:t>
        </w:r>
        <w:r w:rsidR="00816B7E" w:rsidRPr="00C624EF">
          <w:rPr>
            <w:rStyle w:val="Hyperlink"/>
            <w:i/>
            <w:noProof/>
          </w:rPr>
          <w:t>bis.</w:t>
        </w:r>
        <w:r w:rsidR="00816B7E" w:rsidRPr="00C624EF">
          <w:rPr>
            <w:rStyle w:val="Hyperlink"/>
            <w:noProof/>
          </w:rPr>
          <w:t>1</w:t>
        </w:r>
        <w:r w:rsidR="00816B7E" w:rsidRPr="00C624EF">
          <w:rPr>
            <w:rStyle w:val="Hyperlink"/>
            <w:i/>
            <w:noProof/>
          </w:rPr>
          <w:t>   Supplementary Search Request</w:t>
        </w:r>
        <w:r w:rsidR="00816B7E">
          <w:rPr>
            <w:noProof/>
            <w:webHidden/>
          </w:rPr>
          <w:tab/>
        </w:r>
        <w:r w:rsidR="00816B7E">
          <w:rPr>
            <w:noProof/>
            <w:webHidden/>
          </w:rPr>
          <w:fldChar w:fldCharType="begin"/>
        </w:r>
        <w:r w:rsidR="00816B7E">
          <w:rPr>
            <w:noProof/>
            <w:webHidden/>
          </w:rPr>
          <w:instrText xml:space="preserve"> PAGEREF _Toc452112975 \h </w:instrText>
        </w:r>
        <w:r w:rsidR="00816B7E">
          <w:rPr>
            <w:noProof/>
            <w:webHidden/>
          </w:rPr>
        </w:r>
        <w:r w:rsidR="00816B7E">
          <w:rPr>
            <w:noProof/>
            <w:webHidden/>
          </w:rPr>
          <w:fldChar w:fldCharType="separate"/>
        </w:r>
        <w:r w:rsidR="00F937CF">
          <w:rPr>
            <w:noProof/>
            <w:webHidden/>
          </w:rPr>
          <w:t>4</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6" w:history="1">
        <w:r w:rsidR="00816B7E" w:rsidRPr="00C624EF">
          <w:rPr>
            <w:rStyle w:val="Hyperlink"/>
            <w:noProof/>
          </w:rPr>
          <w:t>45</w:t>
        </w:r>
        <w:r w:rsidR="00816B7E" w:rsidRPr="00C624EF">
          <w:rPr>
            <w:rStyle w:val="Hyperlink"/>
            <w:i/>
            <w:noProof/>
          </w:rPr>
          <w:t>bis.</w:t>
        </w:r>
        <w:r w:rsidR="00816B7E" w:rsidRPr="00C624EF">
          <w:rPr>
            <w:rStyle w:val="Hyperlink"/>
            <w:noProof/>
          </w:rPr>
          <w:t>2 to 9   </w:t>
        </w:r>
        <w:r w:rsidR="00816B7E" w:rsidRPr="00C624EF">
          <w:rPr>
            <w:rStyle w:val="Hyperlink"/>
            <w:i/>
            <w:noProof/>
          </w:rPr>
          <w:t>[No change]</w:t>
        </w:r>
        <w:r w:rsidR="00816B7E">
          <w:rPr>
            <w:noProof/>
            <w:webHidden/>
          </w:rPr>
          <w:tab/>
        </w:r>
        <w:r w:rsidR="00816B7E">
          <w:rPr>
            <w:noProof/>
            <w:webHidden/>
          </w:rPr>
          <w:fldChar w:fldCharType="begin"/>
        </w:r>
        <w:r w:rsidR="00816B7E">
          <w:rPr>
            <w:noProof/>
            <w:webHidden/>
          </w:rPr>
          <w:instrText xml:space="preserve"> PAGEREF _Toc452112976 \h </w:instrText>
        </w:r>
        <w:r w:rsidR="00816B7E">
          <w:rPr>
            <w:noProof/>
            <w:webHidden/>
          </w:rPr>
        </w:r>
        <w:r w:rsidR="00816B7E">
          <w:rPr>
            <w:noProof/>
            <w:webHidden/>
          </w:rPr>
          <w:fldChar w:fldCharType="separate"/>
        </w:r>
        <w:r w:rsidR="00F937CF">
          <w:rPr>
            <w:noProof/>
            <w:webHidden/>
          </w:rPr>
          <w:t>4</w:t>
        </w:r>
        <w:r w:rsidR="00816B7E">
          <w:rPr>
            <w:noProof/>
            <w:webHidden/>
          </w:rPr>
          <w:fldChar w:fldCharType="end"/>
        </w:r>
      </w:hyperlink>
    </w:p>
    <w:p w:rsidR="00816B7E" w:rsidRDefault="009470E5">
      <w:pPr>
        <w:pStyle w:val="TOC1"/>
        <w:rPr>
          <w:rFonts w:asciiTheme="minorHAnsi" w:eastAsiaTheme="minorEastAsia" w:hAnsiTheme="minorHAnsi" w:cstheme="minorBidi"/>
          <w:noProof/>
          <w:szCs w:val="22"/>
          <w:lang w:eastAsia="en-US"/>
        </w:rPr>
      </w:pPr>
      <w:hyperlink w:anchor="_Toc452112977" w:history="1">
        <w:r w:rsidR="00816B7E" w:rsidRPr="00C624EF">
          <w:rPr>
            <w:rStyle w:val="Hyperlink"/>
            <w:noProof/>
          </w:rPr>
          <w:t>Rule 51</w:t>
        </w:r>
        <w:r w:rsidR="00816B7E" w:rsidRPr="00C624EF">
          <w:rPr>
            <w:rStyle w:val="Hyperlink"/>
            <w:i/>
            <w:noProof/>
          </w:rPr>
          <w:t xml:space="preserve">bis </w:t>
        </w:r>
        <w:r w:rsidR="00816B7E" w:rsidRPr="00C624EF">
          <w:rPr>
            <w:rStyle w:val="Hyperlink"/>
            <w:noProof/>
          </w:rPr>
          <w:t xml:space="preserve"> Certain National Requirements Allowed under Article 27</w:t>
        </w:r>
        <w:r w:rsidR="00816B7E">
          <w:rPr>
            <w:noProof/>
            <w:webHidden/>
          </w:rPr>
          <w:tab/>
        </w:r>
        <w:r w:rsidR="00816B7E">
          <w:rPr>
            <w:noProof/>
            <w:webHidden/>
          </w:rPr>
          <w:fldChar w:fldCharType="begin"/>
        </w:r>
        <w:r w:rsidR="00816B7E">
          <w:rPr>
            <w:noProof/>
            <w:webHidden/>
          </w:rPr>
          <w:instrText xml:space="preserve"> PAGEREF _Toc452112977 \h </w:instrText>
        </w:r>
        <w:r w:rsidR="00816B7E">
          <w:rPr>
            <w:noProof/>
            <w:webHidden/>
          </w:rPr>
        </w:r>
        <w:r w:rsidR="00816B7E">
          <w:rPr>
            <w:noProof/>
            <w:webHidden/>
          </w:rPr>
          <w:fldChar w:fldCharType="separate"/>
        </w:r>
        <w:r w:rsidR="00F937CF">
          <w:rPr>
            <w:noProof/>
            <w:webHidden/>
          </w:rPr>
          <w:t>5</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8" w:history="1">
        <w:r w:rsidR="00816B7E" w:rsidRPr="00C624EF">
          <w:rPr>
            <w:rStyle w:val="Hyperlink"/>
            <w:noProof/>
          </w:rPr>
          <w:t>51</w:t>
        </w:r>
        <w:r w:rsidR="00816B7E" w:rsidRPr="00C624EF">
          <w:rPr>
            <w:rStyle w:val="Hyperlink"/>
            <w:i/>
            <w:noProof/>
          </w:rPr>
          <w:t>bis</w:t>
        </w:r>
        <w:r w:rsidR="00816B7E" w:rsidRPr="00C624EF">
          <w:rPr>
            <w:rStyle w:val="Hyperlink"/>
            <w:noProof/>
          </w:rPr>
          <w:t>.1   </w:t>
        </w:r>
        <w:r w:rsidR="00816B7E" w:rsidRPr="00C624EF">
          <w:rPr>
            <w:rStyle w:val="Hyperlink"/>
            <w:i/>
            <w:noProof/>
          </w:rPr>
          <w:t>Certain National Requirements Allowed</w:t>
        </w:r>
        <w:r w:rsidR="00816B7E">
          <w:rPr>
            <w:noProof/>
            <w:webHidden/>
          </w:rPr>
          <w:tab/>
        </w:r>
        <w:r w:rsidR="00816B7E">
          <w:rPr>
            <w:noProof/>
            <w:webHidden/>
          </w:rPr>
          <w:fldChar w:fldCharType="begin"/>
        </w:r>
        <w:r w:rsidR="00816B7E">
          <w:rPr>
            <w:noProof/>
            <w:webHidden/>
          </w:rPr>
          <w:instrText xml:space="preserve"> PAGEREF _Toc452112978 \h </w:instrText>
        </w:r>
        <w:r w:rsidR="00816B7E">
          <w:rPr>
            <w:noProof/>
            <w:webHidden/>
          </w:rPr>
        </w:r>
        <w:r w:rsidR="00816B7E">
          <w:rPr>
            <w:noProof/>
            <w:webHidden/>
          </w:rPr>
          <w:fldChar w:fldCharType="separate"/>
        </w:r>
        <w:r w:rsidR="00F937CF">
          <w:rPr>
            <w:noProof/>
            <w:webHidden/>
          </w:rPr>
          <w:t>5</w:t>
        </w:r>
        <w:r w:rsidR="00816B7E">
          <w:rPr>
            <w:noProof/>
            <w:webHidden/>
          </w:rPr>
          <w:fldChar w:fldCharType="end"/>
        </w:r>
      </w:hyperlink>
    </w:p>
    <w:p w:rsidR="00816B7E" w:rsidRDefault="009470E5">
      <w:pPr>
        <w:pStyle w:val="TOC2"/>
        <w:tabs>
          <w:tab w:val="right" w:leader="dot" w:pos="9345"/>
        </w:tabs>
        <w:rPr>
          <w:rFonts w:asciiTheme="minorHAnsi" w:eastAsiaTheme="minorEastAsia" w:hAnsiTheme="minorHAnsi" w:cstheme="minorBidi"/>
          <w:noProof/>
          <w:szCs w:val="22"/>
          <w:lang w:eastAsia="en-US"/>
        </w:rPr>
      </w:pPr>
      <w:hyperlink w:anchor="_Toc452112979" w:history="1">
        <w:r w:rsidR="00816B7E" w:rsidRPr="00C624EF">
          <w:rPr>
            <w:rStyle w:val="Hyperlink"/>
            <w:noProof/>
          </w:rPr>
          <w:t>51</w:t>
        </w:r>
        <w:r w:rsidR="00816B7E" w:rsidRPr="00C624EF">
          <w:rPr>
            <w:rStyle w:val="Hyperlink"/>
            <w:i/>
            <w:noProof/>
          </w:rPr>
          <w:t>bis</w:t>
        </w:r>
        <w:r w:rsidR="00816B7E" w:rsidRPr="00C624EF">
          <w:rPr>
            <w:rStyle w:val="Hyperlink"/>
            <w:noProof/>
          </w:rPr>
          <w:t>.2 and 51</w:t>
        </w:r>
        <w:r w:rsidR="00816B7E" w:rsidRPr="00C624EF">
          <w:rPr>
            <w:rStyle w:val="Hyperlink"/>
            <w:i/>
            <w:noProof/>
          </w:rPr>
          <w:t>bis.</w:t>
        </w:r>
        <w:r w:rsidR="00816B7E" w:rsidRPr="00C624EF">
          <w:rPr>
            <w:rStyle w:val="Hyperlink"/>
            <w:noProof/>
          </w:rPr>
          <w:t>3   </w:t>
        </w:r>
        <w:r w:rsidR="00816B7E" w:rsidRPr="00C624EF">
          <w:rPr>
            <w:rStyle w:val="Hyperlink"/>
            <w:i/>
            <w:noProof/>
          </w:rPr>
          <w:t>[No change]</w:t>
        </w:r>
        <w:r w:rsidR="00816B7E">
          <w:rPr>
            <w:noProof/>
            <w:webHidden/>
          </w:rPr>
          <w:tab/>
        </w:r>
        <w:r w:rsidR="00816B7E">
          <w:rPr>
            <w:noProof/>
            <w:webHidden/>
          </w:rPr>
          <w:fldChar w:fldCharType="begin"/>
        </w:r>
        <w:r w:rsidR="00816B7E">
          <w:rPr>
            <w:noProof/>
            <w:webHidden/>
          </w:rPr>
          <w:instrText xml:space="preserve"> PAGEREF _Toc452112979 \h </w:instrText>
        </w:r>
        <w:r w:rsidR="00816B7E">
          <w:rPr>
            <w:noProof/>
            <w:webHidden/>
          </w:rPr>
        </w:r>
        <w:r w:rsidR="00816B7E">
          <w:rPr>
            <w:noProof/>
            <w:webHidden/>
          </w:rPr>
          <w:fldChar w:fldCharType="separate"/>
        </w:r>
        <w:r w:rsidR="00F937CF">
          <w:rPr>
            <w:noProof/>
            <w:webHidden/>
          </w:rPr>
          <w:t>6</w:t>
        </w:r>
        <w:r w:rsidR="00816B7E">
          <w:rPr>
            <w:noProof/>
            <w:webHidden/>
          </w:rPr>
          <w:fldChar w:fldCharType="end"/>
        </w:r>
      </w:hyperlink>
    </w:p>
    <w:p w:rsidR="00F260F7" w:rsidRDefault="00B41A26" w:rsidP="00F260F7">
      <w:r>
        <w:fldChar w:fldCharType="end"/>
      </w:r>
    </w:p>
    <w:p w:rsidR="00F260F7" w:rsidRDefault="00F260F7" w:rsidP="00D87A0F">
      <w:pPr>
        <w:pStyle w:val="LegTitle"/>
      </w:pPr>
      <w:bookmarkStart w:id="8" w:name="_Toc446433515"/>
      <w:bookmarkStart w:id="9" w:name="_Toc429384164"/>
      <w:bookmarkStart w:id="10" w:name="_Toc452111204"/>
      <w:bookmarkStart w:id="11" w:name="_Toc452112967"/>
      <w:bookmarkStart w:id="12" w:name="_Toc418874127"/>
      <w:r>
        <w:lastRenderedPageBreak/>
        <w:t xml:space="preserve">Rule 4 </w:t>
      </w:r>
      <w:r>
        <w:br/>
      </w:r>
      <w:proofErr w:type="gramStart"/>
      <w:r>
        <w:t>The</w:t>
      </w:r>
      <w:proofErr w:type="gramEnd"/>
      <w:r>
        <w:t xml:space="preserve"> Request (Contents)</w:t>
      </w:r>
      <w:bookmarkEnd w:id="8"/>
      <w:bookmarkEnd w:id="9"/>
      <w:bookmarkEnd w:id="10"/>
      <w:bookmarkEnd w:id="11"/>
    </w:p>
    <w:p w:rsidR="00F260F7" w:rsidRDefault="00F260F7" w:rsidP="00F260F7">
      <w:pPr>
        <w:pStyle w:val="LegSubRule"/>
        <w:rPr>
          <w:rFonts w:eastAsia="SimSun"/>
        </w:rPr>
      </w:pPr>
      <w:bookmarkStart w:id="13" w:name="_Toc446433516"/>
      <w:bookmarkStart w:id="14" w:name="_Toc429384227"/>
      <w:bookmarkStart w:id="15" w:name="_Toc452111205"/>
      <w:bookmarkStart w:id="16" w:name="_Toc452112968"/>
      <w:r>
        <w:t>4.1 to 4.9</w:t>
      </w:r>
      <w:r>
        <w:rPr>
          <w:i/>
          <w:iCs/>
        </w:rPr>
        <w:t>  </w:t>
      </w:r>
      <w:r w:rsidRPr="003C7048">
        <w:rPr>
          <w:i/>
          <w:iCs/>
        </w:rPr>
        <w:t> </w:t>
      </w:r>
      <w:r w:rsidRPr="003C7048">
        <w:rPr>
          <w:i/>
        </w:rPr>
        <w:t>[No change]</w:t>
      </w:r>
      <w:bookmarkEnd w:id="13"/>
      <w:bookmarkEnd w:id="14"/>
      <w:bookmarkEnd w:id="15"/>
      <w:bookmarkEnd w:id="16"/>
    </w:p>
    <w:p w:rsidR="00F260F7" w:rsidRDefault="00F260F7" w:rsidP="00F260F7">
      <w:pPr>
        <w:pStyle w:val="LegSubRule"/>
        <w:rPr>
          <w:rFonts w:eastAsia="SimSun"/>
          <w:i/>
          <w:iCs/>
        </w:rPr>
      </w:pPr>
      <w:bookmarkStart w:id="17" w:name="_Toc446433517"/>
      <w:bookmarkStart w:id="18" w:name="_Toc452111206"/>
      <w:bookmarkStart w:id="19" w:name="_Toc452112969"/>
      <w:r>
        <w:t>4.10   </w:t>
      </w:r>
      <w:r>
        <w:rPr>
          <w:i/>
        </w:rPr>
        <w:t>Priority Claim</w:t>
      </w:r>
      <w:bookmarkEnd w:id="17"/>
      <w:bookmarkEnd w:id="18"/>
      <w:bookmarkEnd w:id="19"/>
    </w:p>
    <w:p w:rsidR="00F260F7" w:rsidRDefault="00F260F7" w:rsidP="00F260F7">
      <w:pPr>
        <w:pStyle w:val="Lega"/>
        <w:rPr>
          <w:rFonts w:eastAsia="SimSun"/>
        </w:rPr>
      </w:pPr>
      <w:r>
        <w:tab/>
      </w:r>
      <w:r>
        <w:rPr>
          <w:rFonts w:eastAsia="SimSun"/>
        </w:rPr>
        <w:t>(a) </w:t>
      </w:r>
      <w:proofErr w:type="gramStart"/>
      <w:r>
        <w:rPr>
          <w:rFonts w:eastAsia="SimSun"/>
        </w:rPr>
        <w:t>to</w:t>
      </w:r>
      <w:proofErr w:type="gramEnd"/>
      <w:r>
        <w:rPr>
          <w:rFonts w:eastAsia="SimSun"/>
        </w:rPr>
        <w:t xml:space="preserve"> (c)   </w:t>
      </w:r>
      <w:r w:rsidRPr="003C7048">
        <w:rPr>
          <w:rFonts w:eastAsia="SimSun"/>
          <w:i/>
        </w:rPr>
        <w:t>[No change]</w:t>
      </w:r>
      <w:r>
        <w:t xml:space="preserve"> </w:t>
      </w:r>
    </w:p>
    <w:p w:rsidR="00F260F7" w:rsidRDefault="00F260F7" w:rsidP="00F260F7">
      <w:pPr>
        <w:pStyle w:val="Lega"/>
        <w:rPr>
          <w:rFonts w:eastAsia="SimSun"/>
        </w:rPr>
      </w:pPr>
      <w:r>
        <w:tab/>
      </w:r>
      <w:r>
        <w:rPr>
          <w:rStyle w:val="RDeletedText"/>
          <w:rFonts w:eastAsia="SimSun"/>
        </w:rPr>
        <w:t>(d)  </w:t>
      </w:r>
      <w:r>
        <w:rPr>
          <w:rStyle w:val="RDeletedText"/>
        </w:rPr>
        <w:t>If, on September 29, 1999, paragraphs (a) and (b) as amended with effect from January 1, 2000, are not compatible with the national law applied by a designated Office, those paragraphs as in force until December 31, 1999, shall continue to apply after that date in respect of that designated Office for as long as the said paragraphs as amended continue not to be compatible with that law, provided that the said Office informs the International Bureau accordingly by October 31, 1999.  The information received shall be promptly published by the International Bureau in the Gazette.</w:t>
      </w:r>
    </w:p>
    <w:p w:rsidR="00F260F7" w:rsidRDefault="00F260F7" w:rsidP="00F260F7">
      <w:pPr>
        <w:pStyle w:val="LegSubRule"/>
        <w:rPr>
          <w:rFonts w:eastAsia="SimSun"/>
        </w:rPr>
      </w:pPr>
      <w:bookmarkStart w:id="20" w:name="_Toc446433518"/>
      <w:bookmarkStart w:id="21" w:name="_Toc452111207"/>
      <w:bookmarkStart w:id="22" w:name="_Toc452112970"/>
      <w:r>
        <w:t>4.11 to 4.19</w:t>
      </w:r>
      <w:r>
        <w:rPr>
          <w:i/>
          <w:iCs/>
        </w:rPr>
        <w:t>   </w:t>
      </w:r>
      <w:r w:rsidRPr="003C7048">
        <w:rPr>
          <w:i/>
        </w:rPr>
        <w:t>[No change]</w:t>
      </w:r>
      <w:bookmarkEnd w:id="20"/>
      <w:bookmarkEnd w:id="21"/>
      <w:bookmarkEnd w:id="22"/>
    </w:p>
    <w:p w:rsidR="00F260F7" w:rsidRDefault="00F260F7" w:rsidP="00D87A0F">
      <w:pPr>
        <w:pStyle w:val="LegTitle"/>
      </w:pPr>
      <w:bookmarkStart w:id="23" w:name="_Toc436212351"/>
      <w:bookmarkStart w:id="24" w:name="_Toc452111208"/>
      <w:bookmarkStart w:id="25" w:name="_Toc452112971"/>
      <w:bookmarkStart w:id="26" w:name="_Toc418874133"/>
      <w:bookmarkStart w:id="27" w:name="_Toc409447637"/>
      <w:bookmarkEnd w:id="12"/>
      <w:r>
        <w:lastRenderedPageBreak/>
        <w:t xml:space="preserve">Rule </w:t>
      </w:r>
      <w:proofErr w:type="gramStart"/>
      <w:r>
        <w:t>23</w:t>
      </w:r>
      <w:r>
        <w:rPr>
          <w:i/>
          <w:iCs/>
        </w:rPr>
        <w:t>bis</w:t>
      </w:r>
      <w:r>
        <w:t xml:space="preserve">  </w:t>
      </w:r>
      <w:proofErr w:type="gramEnd"/>
      <w:r>
        <w:br/>
      </w:r>
      <w:r w:rsidRPr="00D87A0F">
        <w:t>Transmittal of Documents Relating to Earlier Search or Classification</w:t>
      </w:r>
      <w:bookmarkEnd w:id="23"/>
      <w:bookmarkEnd w:id="24"/>
      <w:bookmarkEnd w:id="25"/>
    </w:p>
    <w:p w:rsidR="00F260F7" w:rsidRDefault="00F260F7" w:rsidP="00F260F7">
      <w:pPr>
        <w:pStyle w:val="LegSubRule"/>
        <w:tabs>
          <w:tab w:val="clear" w:pos="510"/>
          <w:tab w:val="left" w:pos="720"/>
        </w:tabs>
        <w:ind w:left="0" w:firstLine="0"/>
        <w:rPr>
          <w:rFonts w:eastAsia="SimSun"/>
        </w:rPr>
      </w:pPr>
      <w:bookmarkStart w:id="28" w:name="_Toc436212352"/>
      <w:bookmarkStart w:id="29" w:name="_Toc429384165"/>
      <w:bookmarkStart w:id="30" w:name="_Toc452111209"/>
      <w:bookmarkStart w:id="31" w:name="_Toc452112972"/>
      <w:r>
        <w:rPr>
          <w:rFonts w:eastAsia="SimSun"/>
        </w:rPr>
        <w:t>23</w:t>
      </w:r>
      <w:r>
        <w:rPr>
          <w:rFonts w:eastAsia="SimSun"/>
          <w:i/>
          <w:iCs/>
        </w:rPr>
        <w:t>bis</w:t>
      </w:r>
      <w:r>
        <w:rPr>
          <w:rFonts w:eastAsia="SimSun"/>
        </w:rPr>
        <w:t>.1   </w:t>
      </w:r>
      <w:r w:rsidRPr="003C7048">
        <w:rPr>
          <w:rFonts w:ascii="Microsoft Sans Serif" w:eastAsia="SimSun" w:hAnsi="Microsoft Sans Serif" w:cs="Microsoft Sans Serif"/>
          <w:i/>
          <w:iCs/>
        </w:rPr>
        <w:t>[</w:t>
      </w:r>
      <w:r w:rsidRPr="003C7048">
        <w:rPr>
          <w:rFonts w:eastAsia="SimSun"/>
          <w:i/>
          <w:iCs/>
        </w:rPr>
        <w:t>No change</w:t>
      </w:r>
      <w:r w:rsidRPr="003C7048">
        <w:rPr>
          <w:rFonts w:ascii="Microsoft Sans Serif" w:eastAsia="SimSun" w:hAnsi="Microsoft Sans Serif" w:cs="Microsoft Sans Serif"/>
          <w:i/>
          <w:iCs/>
        </w:rPr>
        <w:t>]</w:t>
      </w:r>
      <w:bookmarkStart w:id="32" w:name="_Toc429384166"/>
      <w:bookmarkEnd w:id="28"/>
      <w:bookmarkEnd w:id="29"/>
      <w:bookmarkEnd w:id="30"/>
      <w:bookmarkEnd w:id="31"/>
    </w:p>
    <w:p w:rsidR="00F260F7" w:rsidRPr="00B546DF" w:rsidRDefault="00F260F7" w:rsidP="00B546DF">
      <w:pPr>
        <w:pStyle w:val="LegSubRule"/>
        <w:rPr>
          <w:rFonts w:eastAsia="SimSun"/>
          <w:i/>
        </w:rPr>
      </w:pPr>
      <w:bookmarkStart w:id="33" w:name="_Toc436212353"/>
      <w:bookmarkStart w:id="34" w:name="_Toc452111210"/>
      <w:bookmarkStart w:id="35" w:name="_Toc452112973"/>
      <w:r w:rsidRPr="00B546DF">
        <w:rPr>
          <w:rFonts w:eastAsia="SimSun"/>
        </w:rPr>
        <w:t>23</w:t>
      </w:r>
      <w:r w:rsidRPr="00B546DF">
        <w:rPr>
          <w:rFonts w:eastAsia="SimSun"/>
          <w:i/>
        </w:rPr>
        <w:t>bis</w:t>
      </w:r>
      <w:r w:rsidRPr="00B546DF">
        <w:rPr>
          <w:rFonts w:eastAsia="SimSun"/>
        </w:rPr>
        <w:t>.2</w:t>
      </w:r>
      <w:r w:rsidRPr="00B546DF">
        <w:rPr>
          <w:rFonts w:eastAsia="SimSun"/>
          <w:i/>
        </w:rPr>
        <w:t>   Transmittal of Documents Relating to Earlier Search or Classification for the Purposes of Rule 41.2</w:t>
      </w:r>
      <w:bookmarkEnd w:id="32"/>
      <w:bookmarkEnd w:id="33"/>
      <w:bookmarkEnd w:id="34"/>
      <w:bookmarkEnd w:id="35"/>
    </w:p>
    <w:p w:rsidR="00F260F7" w:rsidRDefault="00F260F7" w:rsidP="00F260F7">
      <w:pPr>
        <w:pStyle w:val="Lega"/>
        <w:keepLines/>
        <w:rPr>
          <w:rFonts w:eastAsia="SimSun"/>
        </w:rPr>
      </w:pPr>
      <w:r>
        <w:tab/>
      </w:r>
      <w:r>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Pr>
          <w:rStyle w:val="RInsertedText"/>
          <w:rFonts w:eastAsia="SimSun"/>
        </w:rPr>
        <w:t>Article 30(2)(a) as applicable by virtue of Article 30(3) and</w:t>
      </w:r>
      <w:r>
        <w:rPr>
          <w:rFonts w:eastAsia="SimSun"/>
        </w:rPr>
        <w:t xml:space="preserve">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w:t>
      </w:r>
      <w:proofErr w:type="gramStart"/>
      <w:r>
        <w:rPr>
          <w:rFonts w:eastAsia="SimSun"/>
        </w:rPr>
        <w:t>results</w:t>
      </w:r>
      <w:proofErr w:type="gramEnd"/>
      <w:r>
        <w:rPr>
          <w:rFonts w:eastAsia="SimSun"/>
        </w:rPr>
        <w:t xml:space="preserve"> of any such earlier classification effected by the Office, if already available.  The receiving Office may</w:t>
      </w:r>
      <w:r>
        <w:rPr>
          <w:rStyle w:val="RInsertedText"/>
          <w:rFonts w:eastAsia="SimSun"/>
        </w:rPr>
        <w:t>, subject to Article 30(2</w:t>
      </w:r>
      <w:proofErr w:type="gramStart"/>
      <w:r>
        <w:rPr>
          <w:rStyle w:val="RInsertedText"/>
          <w:rFonts w:eastAsia="SimSun"/>
        </w:rPr>
        <w:t>)(</w:t>
      </w:r>
      <w:proofErr w:type="gramEnd"/>
      <w:r>
        <w:rPr>
          <w:rStyle w:val="RInsertedText"/>
          <w:rFonts w:eastAsia="SimSun"/>
        </w:rPr>
        <w:t xml:space="preserve">a) as applicable by virtue of Article 30(3), </w:t>
      </w:r>
      <w:r>
        <w:rPr>
          <w:rFonts w:eastAsia="SimSun"/>
        </w:rPr>
        <w:t>also transmit to the International Searching Authority any further documents relating to such an earlier search which it considers useful to that Authority for the purposes of carrying out the international search.</w:t>
      </w:r>
    </w:p>
    <w:p w:rsidR="00F260F7" w:rsidRDefault="00F260F7" w:rsidP="00F260F7">
      <w:pPr>
        <w:pStyle w:val="Lega"/>
        <w:rPr>
          <w:rFonts w:eastAsia="SimSun"/>
        </w:rPr>
      </w:pPr>
      <w:r>
        <w:rPr>
          <w:rFonts w:eastAsia="SimSun"/>
        </w:rPr>
        <w:tab/>
        <w:t xml:space="preserve">(b) </w:t>
      </w:r>
      <w:proofErr w:type="gramStart"/>
      <w:r>
        <w:rPr>
          <w:rFonts w:eastAsia="SimSun"/>
        </w:rPr>
        <w:t>to</w:t>
      </w:r>
      <w:proofErr w:type="gramEnd"/>
      <w:r>
        <w:rPr>
          <w:rFonts w:eastAsia="SimSun"/>
        </w:rPr>
        <w:t xml:space="preserve"> (e)  </w:t>
      </w:r>
      <w:r w:rsidRPr="003C7048">
        <w:rPr>
          <w:rFonts w:ascii="Microsoft Sans Serif" w:eastAsia="SimSun" w:hAnsi="Microsoft Sans Serif" w:cs="Microsoft Sans Serif"/>
          <w:i/>
        </w:rPr>
        <w:t>[</w:t>
      </w:r>
      <w:r w:rsidRPr="003C7048">
        <w:rPr>
          <w:rFonts w:eastAsia="SimSun"/>
          <w:i/>
        </w:rPr>
        <w:t>No change</w:t>
      </w:r>
      <w:r w:rsidRPr="003C7048">
        <w:rPr>
          <w:rFonts w:ascii="Microsoft Sans Serif" w:eastAsia="SimSun" w:hAnsi="Microsoft Sans Serif" w:cs="Microsoft Sans Serif"/>
          <w:i/>
        </w:rPr>
        <w:t>]</w:t>
      </w:r>
      <w:r>
        <w:rPr>
          <w:rFonts w:eastAsia="SimSun"/>
        </w:rPr>
        <w:t>  </w:t>
      </w:r>
    </w:p>
    <w:p w:rsidR="00F260F7" w:rsidRDefault="00F260F7" w:rsidP="00F260F7">
      <w:pPr>
        <w:pStyle w:val="Lega"/>
        <w:rPr>
          <w:rFonts w:eastAsia="SimSun"/>
        </w:rPr>
      </w:pPr>
    </w:p>
    <w:p w:rsidR="00F260F7" w:rsidRDefault="00F260F7" w:rsidP="00F260F7">
      <w:pPr>
        <w:pStyle w:val="LegTitle"/>
      </w:pPr>
      <w:bookmarkStart w:id="36" w:name="_Toc442694590"/>
      <w:bookmarkStart w:id="37" w:name="_Toc442694444"/>
      <w:bookmarkStart w:id="38" w:name="_Toc443666023"/>
      <w:bookmarkStart w:id="39" w:name="_Toc452111211"/>
      <w:bookmarkStart w:id="40" w:name="_Toc452112974"/>
      <w:bookmarkStart w:id="41" w:name="_Toc446433519"/>
      <w:bookmarkEnd w:id="26"/>
      <w:bookmarkEnd w:id="27"/>
      <w:r>
        <w:lastRenderedPageBreak/>
        <w:t xml:space="preserve">Rule </w:t>
      </w:r>
      <w:proofErr w:type="gramStart"/>
      <w:r>
        <w:t>45</w:t>
      </w:r>
      <w:r>
        <w:rPr>
          <w:i/>
        </w:rPr>
        <w:t>bis</w:t>
      </w:r>
      <w:r>
        <w:t xml:space="preserve">  </w:t>
      </w:r>
      <w:proofErr w:type="gramEnd"/>
      <w:r>
        <w:br/>
      </w:r>
      <w:bookmarkEnd w:id="36"/>
      <w:bookmarkEnd w:id="37"/>
      <w:r>
        <w:t>Supplementary International Searches</w:t>
      </w:r>
      <w:bookmarkEnd w:id="38"/>
      <w:bookmarkEnd w:id="39"/>
      <w:bookmarkEnd w:id="40"/>
    </w:p>
    <w:p w:rsidR="00F260F7" w:rsidRDefault="00F260F7" w:rsidP="00F260F7">
      <w:pPr>
        <w:pStyle w:val="LegSubRule"/>
        <w:rPr>
          <w:i/>
        </w:rPr>
      </w:pPr>
      <w:bookmarkStart w:id="42" w:name="_Toc443666024"/>
      <w:bookmarkStart w:id="43" w:name="_Toc452111212"/>
      <w:bookmarkStart w:id="44" w:name="_Toc452112975"/>
      <w:bookmarkStart w:id="45" w:name="_Toc442694591"/>
      <w:r>
        <w:t>45</w:t>
      </w:r>
      <w:r>
        <w:rPr>
          <w:i/>
        </w:rPr>
        <w:t>bis.</w:t>
      </w:r>
      <w:r>
        <w:t>1</w:t>
      </w:r>
      <w:r>
        <w:rPr>
          <w:i/>
        </w:rPr>
        <w:t>   Supplementary Search Request</w:t>
      </w:r>
      <w:bookmarkEnd w:id="42"/>
      <w:bookmarkEnd w:id="43"/>
      <w:bookmarkEnd w:id="44"/>
    </w:p>
    <w:p w:rsidR="00F260F7" w:rsidRDefault="00F260F7" w:rsidP="00F260F7">
      <w:pPr>
        <w:pStyle w:val="Lega"/>
      </w:pPr>
      <w:r>
        <w:tab/>
        <w:t xml:space="preserve">(a)  The applicant may, at any time prior to the expiration of </w:t>
      </w:r>
      <w:r>
        <w:rPr>
          <w:rStyle w:val="RDeletedText"/>
        </w:rPr>
        <w:t>19</w:t>
      </w:r>
      <w:r>
        <w:t xml:space="preserve"> </w:t>
      </w:r>
      <w:r>
        <w:rPr>
          <w:rStyle w:val="RInsertedText"/>
        </w:rPr>
        <w:t>22</w:t>
      </w:r>
      <w:r>
        <w:t xml:space="preserve"> months from the priority date, request that a supplementary international search be carried out in respect of the international application by an International Searching Authority that is competent to do so under Rule 45</w:t>
      </w:r>
      <w:r>
        <w:rPr>
          <w:i/>
        </w:rPr>
        <w:t>bis</w:t>
      </w:r>
      <w:r>
        <w:t>.9.</w:t>
      </w:r>
      <w:bookmarkEnd w:id="45"/>
      <w:r>
        <w:t xml:space="preserve">  Such requests may be made in respect of more than one such Authority.</w:t>
      </w:r>
    </w:p>
    <w:p w:rsidR="00F260F7" w:rsidRDefault="00F260F7" w:rsidP="00F260F7">
      <w:pPr>
        <w:pStyle w:val="Lega"/>
      </w:pPr>
      <w:r>
        <w:tab/>
        <w:t xml:space="preserve">(b) </w:t>
      </w:r>
      <w:proofErr w:type="gramStart"/>
      <w:r>
        <w:t>to</w:t>
      </w:r>
      <w:proofErr w:type="gramEnd"/>
      <w:r>
        <w:t xml:space="preserve"> (e)  </w:t>
      </w:r>
      <w:r w:rsidRPr="003C7048">
        <w:rPr>
          <w:i/>
        </w:rPr>
        <w:t>[No change]</w:t>
      </w:r>
    </w:p>
    <w:p w:rsidR="00F260F7" w:rsidRDefault="00F260F7" w:rsidP="00F260F7">
      <w:pPr>
        <w:pStyle w:val="LegSubRule"/>
      </w:pPr>
      <w:bookmarkStart w:id="46" w:name="_Toc442694592"/>
      <w:bookmarkStart w:id="47" w:name="_Toc443666025"/>
      <w:bookmarkStart w:id="48" w:name="_Toc452111213"/>
      <w:bookmarkStart w:id="49" w:name="_Toc452112976"/>
      <w:r>
        <w:t>45</w:t>
      </w:r>
      <w:r>
        <w:rPr>
          <w:i/>
        </w:rPr>
        <w:t>bis.</w:t>
      </w:r>
      <w:r>
        <w:t>2 to 9   </w:t>
      </w:r>
      <w:bookmarkEnd w:id="46"/>
      <w:r>
        <w:rPr>
          <w:i/>
        </w:rPr>
        <w:t>[No change]</w:t>
      </w:r>
      <w:bookmarkEnd w:id="47"/>
      <w:bookmarkEnd w:id="48"/>
      <w:bookmarkEnd w:id="49"/>
    </w:p>
    <w:p w:rsidR="00F260F7" w:rsidRDefault="00F260F7" w:rsidP="00D87A0F">
      <w:pPr>
        <w:pStyle w:val="LegTitle"/>
      </w:pPr>
      <w:bookmarkStart w:id="50" w:name="_Toc452111214"/>
      <w:bookmarkStart w:id="51" w:name="_Toc452112977"/>
      <w:r>
        <w:lastRenderedPageBreak/>
        <w:t xml:space="preserve">Rule </w:t>
      </w:r>
      <w:proofErr w:type="gramStart"/>
      <w:r>
        <w:t>51</w:t>
      </w:r>
      <w:r>
        <w:rPr>
          <w:i/>
        </w:rPr>
        <w:t>bis</w:t>
      </w:r>
      <w:r w:rsidR="00B546DF">
        <w:rPr>
          <w:i/>
        </w:rPr>
        <w:t xml:space="preserve"> </w:t>
      </w:r>
      <w:r>
        <w:rPr>
          <w:i/>
        </w:rPr>
        <w:t xml:space="preserve"> </w:t>
      </w:r>
      <w:proofErr w:type="gramEnd"/>
      <w:r>
        <w:br/>
        <w:t>Certain National Requirements Allowed under Article 27</w:t>
      </w:r>
      <w:bookmarkEnd w:id="41"/>
      <w:bookmarkEnd w:id="50"/>
      <w:bookmarkEnd w:id="51"/>
    </w:p>
    <w:p w:rsidR="00F260F7" w:rsidRDefault="00F260F7" w:rsidP="00F260F7">
      <w:pPr>
        <w:pStyle w:val="LegSubRule"/>
        <w:rPr>
          <w:rFonts w:eastAsia="SimSun"/>
          <w:i/>
          <w:iCs/>
        </w:rPr>
      </w:pPr>
      <w:bookmarkStart w:id="52" w:name="_Toc446433520"/>
      <w:bookmarkStart w:id="53" w:name="_Toc452111215"/>
      <w:bookmarkStart w:id="54" w:name="_Toc452112978"/>
      <w:r>
        <w:t>51</w:t>
      </w:r>
      <w:r>
        <w:rPr>
          <w:i/>
        </w:rPr>
        <w:t>bis</w:t>
      </w:r>
      <w:r>
        <w:t>.1   </w:t>
      </w:r>
      <w:r>
        <w:rPr>
          <w:i/>
        </w:rPr>
        <w:t>Certain National Requirements Allowed</w:t>
      </w:r>
      <w:bookmarkEnd w:id="52"/>
      <w:bookmarkEnd w:id="53"/>
      <w:bookmarkEnd w:id="54"/>
    </w:p>
    <w:p w:rsidR="00F260F7" w:rsidRDefault="00F260F7" w:rsidP="00F260F7">
      <w:pPr>
        <w:pStyle w:val="Lega"/>
        <w:rPr>
          <w:rFonts w:eastAsia="SimSun"/>
        </w:rPr>
      </w:pPr>
      <w:r>
        <w:tab/>
      </w:r>
      <w:r>
        <w:rPr>
          <w:rFonts w:eastAsia="SimSun"/>
        </w:rPr>
        <w:t>(a) </w:t>
      </w:r>
      <w:proofErr w:type="gramStart"/>
      <w:r>
        <w:rPr>
          <w:rFonts w:eastAsia="SimSun"/>
        </w:rPr>
        <w:t>to</w:t>
      </w:r>
      <w:proofErr w:type="gramEnd"/>
      <w:r>
        <w:rPr>
          <w:rFonts w:eastAsia="SimSun"/>
        </w:rPr>
        <w:t xml:space="preserve"> (d)   </w:t>
      </w:r>
      <w:r w:rsidRPr="003C7048">
        <w:rPr>
          <w:rFonts w:eastAsia="SimSun"/>
          <w:i/>
        </w:rPr>
        <w:t>[No change]</w:t>
      </w:r>
    </w:p>
    <w:p w:rsidR="00F260F7" w:rsidRDefault="00F260F7" w:rsidP="00F260F7">
      <w:pPr>
        <w:pStyle w:val="Lega"/>
      </w:pPr>
      <w:r>
        <w:tab/>
      </w:r>
      <w:r>
        <w:rPr>
          <w:rFonts w:eastAsia="SimSun"/>
        </w:rPr>
        <w:t>(e)   </w:t>
      </w:r>
      <w:r>
        <w:rPr>
          <w:rFonts w:eastAsia="SimSun"/>
          <w:i/>
        </w:rPr>
        <w:t>[No change]</w:t>
      </w:r>
      <w:r>
        <w:t xml:space="preserve"> </w:t>
      </w:r>
      <w:proofErr w:type="gramStart"/>
      <w:r>
        <w:t>The</w:t>
      </w:r>
      <w:proofErr w:type="gramEnd"/>
      <w:r>
        <w:t xml:space="preserve"> national law applicable by the designated Office may, in accordance with Article 27, require the applicant to furnish a translation of the priority document, provided that such a translation may only be required:</w:t>
      </w:r>
    </w:p>
    <w:p w:rsidR="00F260F7" w:rsidRDefault="00F260F7" w:rsidP="00F260F7">
      <w:pPr>
        <w:pStyle w:val="Lega"/>
      </w:pPr>
      <w:r>
        <w:tab/>
      </w:r>
      <w:r>
        <w:tab/>
        <w:t>(</w:t>
      </w:r>
      <w:proofErr w:type="spellStart"/>
      <w:r>
        <w:t>i</w:t>
      </w:r>
      <w:proofErr w:type="spellEnd"/>
      <w:r>
        <w:t>)</w:t>
      </w:r>
      <w:r>
        <w:tab/>
      </w:r>
      <w:proofErr w:type="gramStart"/>
      <w:r>
        <w:t>where</w:t>
      </w:r>
      <w:proofErr w:type="gramEnd"/>
      <w:r>
        <w:t xml:space="preserve"> the validity of the priority claim is relevant to the determination of whether the invention concerned is patentable;  or</w:t>
      </w:r>
    </w:p>
    <w:p w:rsidR="00F260F7" w:rsidRDefault="00F260F7" w:rsidP="00F260F7">
      <w:pPr>
        <w:pStyle w:val="Lega"/>
        <w:rPr>
          <w:rFonts w:eastAsia="SimSun"/>
        </w:rPr>
      </w:pPr>
      <w:r>
        <w:tab/>
      </w:r>
      <w:r>
        <w:tab/>
        <w:t>(ii)</w:t>
      </w:r>
      <w:r>
        <w:tab/>
        <w:t>where the international filing date has been accorded by the receiving Office under Rule 20.3(b)(ii) or 20.5(d) on the basis of the incorporation by reference under Rules 4.18 and 20.6 of an element or part, for the purposes of determining under Rule 82</w:t>
      </w:r>
      <w:r>
        <w:rPr>
          <w:i/>
        </w:rPr>
        <w:t>ter</w:t>
      </w:r>
      <w:r>
        <w:t>.1(b) whether that element or part is completely contained in the priority document concerned, in which case the national law applicable by the designated Office may also require the applicant to furnish, in the case of a part of the description, claims or drawings, an indication as to where that part is contained in the translation of the priority document.</w:t>
      </w:r>
    </w:p>
    <w:p w:rsidR="00F260F7" w:rsidRDefault="00F260F7" w:rsidP="00F260F7">
      <w:pPr>
        <w:pStyle w:val="Lega"/>
        <w:rPr>
          <w:rFonts w:eastAsia="SimSun"/>
        </w:rPr>
      </w:pPr>
      <w:r>
        <w:tab/>
      </w:r>
      <w:r>
        <w:rPr>
          <w:rStyle w:val="RDeletedText"/>
          <w:rFonts w:eastAsia="SimSun"/>
        </w:rPr>
        <w:t>(f)   </w:t>
      </w:r>
      <w:r>
        <w:rPr>
          <w:rStyle w:val="RDeletedText"/>
        </w:rPr>
        <w:t>If, on March 17, 2000, the proviso in paragraph (e) is not compatible with the national law applied by the designated Office, that proviso shall not apply in respect of that Office for as long as that proviso continues not to be compatible with that law, provided that the said Office informs the International Bureau accordingly by November 30, 2000.  The information received shall be promptly published by the International Bureau in the Gazette.</w:t>
      </w:r>
    </w:p>
    <w:p w:rsidR="00B546DF" w:rsidRDefault="00B546DF" w:rsidP="00B546DF">
      <w:pPr>
        <w:pStyle w:val="RContinued"/>
      </w:pPr>
      <w:bookmarkStart w:id="55" w:name="_Toc446433521"/>
      <w:bookmarkStart w:id="56" w:name="_Toc452111216"/>
      <w:bookmarkStart w:id="57" w:name="_Toc452112979"/>
      <w:r>
        <w:rPr>
          <w:rFonts w:ascii="Microsoft Sans Serif" w:hAnsi="Microsoft Sans Serif" w:cs="Microsoft Sans Serif"/>
        </w:rPr>
        <w:lastRenderedPageBreak/>
        <w:t>[</w:t>
      </w:r>
      <w:r>
        <w:t>Rule 51bis, continued</w:t>
      </w:r>
      <w:r>
        <w:rPr>
          <w:rFonts w:ascii="Microsoft Sans Serif" w:hAnsi="Microsoft Sans Serif" w:cs="Microsoft Sans Serif"/>
        </w:rPr>
        <w:t>]</w:t>
      </w:r>
    </w:p>
    <w:p w:rsidR="00F260F7" w:rsidRPr="00F260F7" w:rsidRDefault="00F260F7" w:rsidP="00F260F7">
      <w:pPr>
        <w:pStyle w:val="LegSubRule"/>
        <w:rPr>
          <w:rFonts w:eastAsia="SimSun"/>
          <w:i/>
          <w:iCs/>
        </w:rPr>
      </w:pPr>
      <w:r>
        <w:t>51</w:t>
      </w:r>
      <w:r>
        <w:rPr>
          <w:i/>
        </w:rPr>
        <w:t>bis</w:t>
      </w:r>
      <w:r>
        <w:t>.2 and 51</w:t>
      </w:r>
      <w:r>
        <w:rPr>
          <w:i/>
        </w:rPr>
        <w:t>bis.</w:t>
      </w:r>
      <w:r>
        <w:t>3   </w:t>
      </w:r>
      <w:r w:rsidRPr="003C7048">
        <w:rPr>
          <w:i/>
        </w:rPr>
        <w:t>[No change]</w:t>
      </w:r>
      <w:bookmarkEnd w:id="55"/>
      <w:bookmarkEnd w:id="56"/>
      <w:bookmarkEnd w:id="57"/>
    </w:p>
    <w:p w:rsidR="00D05482" w:rsidRDefault="00F260F7" w:rsidP="00F260F7">
      <w:pPr>
        <w:pStyle w:val="Endofdocument-Annex"/>
        <w:sectPr w:rsidR="00D05482" w:rsidSect="00D87A0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bookmarkEnd w:id="7"/>
    </w:p>
    <w:p w:rsidR="009470E5" w:rsidRDefault="009470E5" w:rsidP="00D05482">
      <w:pPr>
        <w:jc w:val="center"/>
      </w:pPr>
      <w:bookmarkStart w:id="58" w:name="AnnexII"/>
    </w:p>
    <w:p w:rsidR="00D05482" w:rsidRPr="006A3F34" w:rsidRDefault="00D05482" w:rsidP="00D05482">
      <w:pPr>
        <w:jc w:val="center"/>
      </w:pPr>
      <w:r w:rsidRPr="006A3F34">
        <w:t>DRAFT AMENDMENTS TO THE PCT REGULATIONS</w:t>
      </w:r>
      <w:r w:rsidRPr="006A3F34">
        <w:br/>
      </w:r>
      <w:r w:rsidRPr="006A3F34">
        <w:br/>
      </w:r>
    </w:p>
    <w:p w:rsidR="00D05482" w:rsidRPr="006A3F34" w:rsidRDefault="00D05482" w:rsidP="00D05482">
      <w:pPr>
        <w:jc w:val="center"/>
        <w:rPr>
          <w:caps/>
        </w:rPr>
      </w:pPr>
      <w:r w:rsidRPr="006A3F34">
        <w:rPr>
          <w:caps/>
        </w:rPr>
        <w:t>(clean text)</w:t>
      </w:r>
    </w:p>
    <w:p w:rsidR="00D05482" w:rsidRPr="006A3F34" w:rsidRDefault="00D05482" w:rsidP="00D05482">
      <w:pPr>
        <w:jc w:val="center"/>
      </w:pPr>
    </w:p>
    <w:p w:rsidR="00D05482" w:rsidRDefault="00D05482" w:rsidP="00D05482">
      <w:r w:rsidRPr="006A3F34">
        <w:t>Proposed amendments of the PCT Regulations are set out in Annex</w:t>
      </w:r>
      <w:r>
        <w:t xml:space="preserve"> I</w:t>
      </w:r>
      <w:r w:rsidRPr="006A3F34">
        <w:t>, in which additions and deletions are shown, respectively, by underlining and striking</w:t>
      </w:r>
      <w:r w:rsidR="00A90EC7">
        <w:t xml:space="preserve"> </w:t>
      </w:r>
      <w:r w:rsidRPr="006A3F34">
        <w:t>through of the text concerned.  This Annex contains, for convenient reference, a “clean” text of the relevant provisions as they would stand after amendment.</w:t>
      </w:r>
    </w:p>
    <w:p w:rsidR="00D05482" w:rsidRPr="006A3F34" w:rsidRDefault="00D05482" w:rsidP="00D05482"/>
    <w:p w:rsidR="00D05482" w:rsidRPr="006A3F34" w:rsidRDefault="00D05482" w:rsidP="00D05482"/>
    <w:p w:rsidR="00D05482" w:rsidRPr="006A3F34" w:rsidRDefault="00D05482" w:rsidP="00D05482">
      <w:pPr>
        <w:jc w:val="center"/>
      </w:pPr>
      <w:r w:rsidRPr="006A3F34">
        <w:t>TABLE OF CONTENTS</w:t>
      </w:r>
    </w:p>
    <w:p w:rsidR="00D05482" w:rsidRDefault="00D05482" w:rsidP="00D05482"/>
    <w:p w:rsidR="00D05482" w:rsidRDefault="00D05482" w:rsidP="00D05482"/>
    <w:p w:rsidR="00D05482" w:rsidRPr="006A3F34" w:rsidRDefault="00D05482" w:rsidP="00D05482"/>
    <w:p w:rsidR="009470E5" w:rsidRDefault="00B41A26">
      <w:pPr>
        <w:pStyle w:val="TOC1"/>
        <w:rPr>
          <w:rFonts w:asciiTheme="minorHAnsi" w:eastAsiaTheme="minorEastAsia" w:hAnsiTheme="minorHAnsi" w:cstheme="minorBidi"/>
          <w:noProof/>
          <w:szCs w:val="22"/>
          <w:lang w:eastAsia="en-US"/>
        </w:rPr>
      </w:pPr>
      <w:r>
        <w:fldChar w:fldCharType="begin"/>
      </w:r>
      <w:r>
        <w:instrText xml:space="preserve"> TOC \h \z \b "AnnexII" \t "Leg # Title,1,Leg SubRule #,2" </w:instrText>
      </w:r>
      <w:r>
        <w:fldChar w:fldCharType="separate"/>
      </w:r>
      <w:hyperlink w:anchor="_Toc452633273" w:history="1">
        <w:r w:rsidR="009470E5" w:rsidRPr="00843A18">
          <w:rPr>
            <w:rStyle w:val="Hyperlink"/>
            <w:noProof/>
          </w:rPr>
          <w:t>Rule 4   The Request (Contents)</w:t>
        </w:r>
        <w:r w:rsidR="009470E5">
          <w:rPr>
            <w:noProof/>
            <w:webHidden/>
          </w:rPr>
          <w:tab/>
        </w:r>
        <w:r w:rsidR="009470E5">
          <w:rPr>
            <w:noProof/>
            <w:webHidden/>
          </w:rPr>
          <w:fldChar w:fldCharType="begin"/>
        </w:r>
        <w:r w:rsidR="009470E5">
          <w:rPr>
            <w:noProof/>
            <w:webHidden/>
          </w:rPr>
          <w:instrText xml:space="preserve"> PAGEREF _Toc452633273 \h </w:instrText>
        </w:r>
        <w:r w:rsidR="009470E5">
          <w:rPr>
            <w:noProof/>
            <w:webHidden/>
          </w:rPr>
        </w:r>
        <w:r w:rsidR="009470E5">
          <w:rPr>
            <w:noProof/>
            <w:webHidden/>
          </w:rPr>
          <w:fldChar w:fldCharType="separate"/>
        </w:r>
        <w:r w:rsidR="00F937CF">
          <w:rPr>
            <w:noProof/>
            <w:webHidden/>
          </w:rPr>
          <w:t>2</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74" w:history="1">
        <w:r w:rsidR="009470E5" w:rsidRPr="00843A18">
          <w:rPr>
            <w:rStyle w:val="Hyperlink"/>
            <w:noProof/>
          </w:rPr>
          <w:t>4.1 to 4.9</w:t>
        </w:r>
        <w:r w:rsidR="009470E5" w:rsidRPr="00843A18">
          <w:rPr>
            <w:rStyle w:val="Hyperlink"/>
            <w:i/>
            <w:iCs/>
            <w:noProof/>
          </w:rPr>
          <w:t>   </w:t>
        </w:r>
        <w:r w:rsidR="009470E5" w:rsidRPr="00843A18">
          <w:rPr>
            <w:rStyle w:val="Hyperlink"/>
            <w:i/>
            <w:noProof/>
          </w:rPr>
          <w:t>[No change]</w:t>
        </w:r>
        <w:r w:rsidR="009470E5">
          <w:rPr>
            <w:noProof/>
            <w:webHidden/>
          </w:rPr>
          <w:tab/>
        </w:r>
        <w:r w:rsidR="009470E5">
          <w:rPr>
            <w:noProof/>
            <w:webHidden/>
          </w:rPr>
          <w:fldChar w:fldCharType="begin"/>
        </w:r>
        <w:r w:rsidR="009470E5">
          <w:rPr>
            <w:noProof/>
            <w:webHidden/>
          </w:rPr>
          <w:instrText xml:space="preserve"> PAGEREF _Toc452633274 \h </w:instrText>
        </w:r>
        <w:r w:rsidR="009470E5">
          <w:rPr>
            <w:noProof/>
            <w:webHidden/>
          </w:rPr>
        </w:r>
        <w:r w:rsidR="009470E5">
          <w:rPr>
            <w:noProof/>
            <w:webHidden/>
          </w:rPr>
          <w:fldChar w:fldCharType="separate"/>
        </w:r>
        <w:r w:rsidR="00F937CF">
          <w:rPr>
            <w:noProof/>
            <w:webHidden/>
          </w:rPr>
          <w:t>2</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75" w:history="1">
        <w:r w:rsidR="009470E5" w:rsidRPr="00843A18">
          <w:rPr>
            <w:rStyle w:val="Hyperlink"/>
            <w:noProof/>
          </w:rPr>
          <w:t>4.10   </w:t>
        </w:r>
        <w:r w:rsidR="009470E5" w:rsidRPr="00843A18">
          <w:rPr>
            <w:rStyle w:val="Hyperlink"/>
            <w:i/>
            <w:noProof/>
          </w:rPr>
          <w:t>Priority Claim</w:t>
        </w:r>
        <w:r w:rsidR="009470E5">
          <w:rPr>
            <w:noProof/>
            <w:webHidden/>
          </w:rPr>
          <w:tab/>
        </w:r>
        <w:r w:rsidR="009470E5">
          <w:rPr>
            <w:noProof/>
            <w:webHidden/>
          </w:rPr>
          <w:fldChar w:fldCharType="begin"/>
        </w:r>
        <w:r w:rsidR="009470E5">
          <w:rPr>
            <w:noProof/>
            <w:webHidden/>
          </w:rPr>
          <w:instrText xml:space="preserve"> PAGEREF _Toc452633275 \h </w:instrText>
        </w:r>
        <w:r w:rsidR="009470E5">
          <w:rPr>
            <w:noProof/>
            <w:webHidden/>
          </w:rPr>
        </w:r>
        <w:r w:rsidR="009470E5">
          <w:rPr>
            <w:noProof/>
            <w:webHidden/>
          </w:rPr>
          <w:fldChar w:fldCharType="separate"/>
        </w:r>
        <w:r w:rsidR="00F937CF">
          <w:rPr>
            <w:noProof/>
            <w:webHidden/>
          </w:rPr>
          <w:t>2</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76" w:history="1">
        <w:r w:rsidR="009470E5" w:rsidRPr="00843A18">
          <w:rPr>
            <w:rStyle w:val="Hyperlink"/>
            <w:noProof/>
          </w:rPr>
          <w:t>4.11 to 4.19</w:t>
        </w:r>
        <w:r w:rsidR="009470E5" w:rsidRPr="00843A18">
          <w:rPr>
            <w:rStyle w:val="Hyperlink"/>
            <w:i/>
            <w:iCs/>
            <w:noProof/>
          </w:rPr>
          <w:t>   </w:t>
        </w:r>
        <w:r w:rsidR="009470E5" w:rsidRPr="00843A18">
          <w:rPr>
            <w:rStyle w:val="Hyperlink"/>
            <w:i/>
            <w:noProof/>
          </w:rPr>
          <w:t>[No change]</w:t>
        </w:r>
        <w:r w:rsidR="009470E5">
          <w:rPr>
            <w:noProof/>
            <w:webHidden/>
          </w:rPr>
          <w:tab/>
        </w:r>
        <w:r w:rsidR="009470E5">
          <w:rPr>
            <w:noProof/>
            <w:webHidden/>
          </w:rPr>
          <w:fldChar w:fldCharType="begin"/>
        </w:r>
        <w:r w:rsidR="009470E5">
          <w:rPr>
            <w:noProof/>
            <w:webHidden/>
          </w:rPr>
          <w:instrText xml:space="preserve"> PAGEREF _Toc452633276 \h </w:instrText>
        </w:r>
        <w:r w:rsidR="009470E5">
          <w:rPr>
            <w:noProof/>
            <w:webHidden/>
          </w:rPr>
        </w:r>
        <w:r w:rsidR="009470E5">
          <w:rPr>
            <w:noProof/>
            <w:webHidden/>
          </w:rPr>
          <w:fldChar w:fldCharType="separate"/>
        </w:r>
        <w:r w:rsidR="00F937CF">
          <w:rPr>
            <w:noProof/>
            <w:webHidden/>
          </w:rPr>
          <w:t>2</w:t>
        </w:r>
        <w:r w:rsidR="009470E5">
          <w:rPr>
            <w:noProof/>
            <w:webHidden/>
          </w:rPr>
          <w:fldChar w:fldCharType="end"/>
        </w:r>
      </w:hyperlink>
    </w:p>
    <w:p w:rsidR="009470E5" w:rsidRDefault="00AD2FB8">
      <w:pPr>
        <w:pStyle w:val="TOC1"/>
        <w:rPr>
          <w:rFonts w:asciiTheme="minorHAnsi" w:eastAsiaTheme="minorEastAsia" w:hAnsiTheme="minorHAnsi" w:cstheme="minorBidi"/>
          <w:noProof/>
          <w:szCs w:val="22"/>
          <w:lang w:eastAsia="en-US"/>
        </w:rPr>
      </w:pPr>
      <w:hyperlink w:anchor="_Toc452633277" w:history="1">
        <w:r w:rsidR="009470E5" w:rsidRPr="00843A18">
          <w:rPr>
            <w:rStyle w:val="Hyperlink"/>
            <w:noProof/>
          </w:rPr>
          <w:t>Rule 23</w:t>
        </w:r>
        <w:r w:rsidR="009470E5" w:rsidRPr="00843A18">
          <w:rPr>
            <w:rStyle w:val="Hyperlink"/>
            <w:i/>
            <w:iCs/>
            <w:noProof/>
          </w:rPr>
          <w:t>bis</w:t>
        </w:r>
        <w:r w:rsidR="009470E5" w:rsidRPr="00843A18">
          <w:rPr>
            <w:rStyle w:val="Hyperlink"/>
            <w:noProof/>
          </w:rPr>
          <w:t xml:space="preserve">   Transmittal of Documents Relating to Earlier Search or Classification</w:t>
        </w:r>
        <w:r w:rsidR="009470E5">
          <w:rPr>
            <w:noProof/>
            <w:webHidden/>
          </w:rPr>
          <w:tab/>
        </w:r>
        <w:r w:rsidR="009470E5">
          <w:rPr>
            <w:noProof/>
            <w:webHidden/>
          </w:rPr>
          <w:fldChar w:fldCharType="begin"/>
        </w:r>
        <w:r w:rsidR="009470E5">
          <w:rPr>
            <w:noProof/>
            <w:webHidden/>
          </w:rPr>
          <w:instrText xml:space="preserve"> PAGEREF _Toc452633277 \h </w:instrText>
        </w:r>
        <w:r w:rsidR="009470E5">
          <w:rPr>
            <w:noProof/>
            <w:webHidden/>
          </w:rPr>
        </w:r>
        <w:r w:rsidR="009470E5">
          <w:rPr>
            <w:noProof/>
            <w:webHidden/>
          </w:rPr>
          <w:fldChar w:fldCharType="separate"/>
        </w:r>
        <w:r w:rsidR="00F937CF">
          <w:rPr>
            <w:noProof/>
            <w:webHidden/>
          </w:rPr>
          <w:t>3</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78" w:history="1">
        <w:r w:rsidR="009470E5" w:rsidRPr="00843A18">
          <w:rPr>
            <w:rStyle w:val="Hyperlink"/>
            <w:noProof/>
          </w:rPr>
          <w:t>23</w:t>
        </w:r>
        <w:r w:rsidR="009470E5" w:rsidRPr="00843A18">
          <w:rPr>
            <w:rStyle w:val="Hyperlink"/>
            <w:i/>
            <w:iCs/>
            <w:noProof/>
          </w:rPr>
          <w:t>bis</w:t>
        </w:r>
        <w:r w:rsidR="009470E5" w:rsidRPr="00843A18">
          <w:rPr>
            <w:rStyle w:val="Hyperlink"/>
            <w:noProof/>
          </w:rPr>
          <w:t>.1   </w:t>
        </w:r>
        <w:r w:rsidR="009470E5" w:rsidRPr="00843A18">
          <w:rPr>
            <w:rStyle w:val="Hyperlink"/>
            <w:rFonts w:ascii="Microsoft Sans Serif" w:hAnsi="Microsoft Sans Serif" w:cs="Microsoft Sans Serif"/>
            <w:i/>
            <w:iCs/>
            <w:noProof/>
          </w:rPr>
          <w:t>[</w:t>
        </w:r>
        <w:r w:rsidR="009470E5" w:rsidRPr="00843A18">
          <w:rPr>
            <w:rStyle w:val="Hyperlink"/>
            <w:i/>
            <w:iCs/>
            <w:noProof/>
          </w:rPr>
          <w:t>No change</w:t>
        </w:r>
        <w:r w:rsidR="009470E5" w:rsidRPr="00843A18">
          <w:rPr>
            <w:rStyle w:val="Hyperlink"/>
            <w:rFonts w:ascii="Microsoft Sans Serif" w:hAnsi="Microsoft Sans Serif" w:cs="Microsoft Sans Serif"/>
            <w:i/>
            <w:iCs/>
            <w:noProof/>
          </w:rPr>
          <w:t>]</w:t>
        </w:r>
        <w:r w:rsidR="009470E5">
          <w:rPr>
            <w:noProof/>
            <w:webHidden/>
          </w:rPr>
          <w:tab/>
        </w:r>
        <w:r w:rsidR="009470E5">
          <w:rPr>
            <w:noProof/>
            <w:webHidden/>
          </w:rPr>
          <w:fldChar w:fldCharType="begin"/>
        </w:r>
        <w:r w:rsidR="009470E5">
          <w:rPr>
            <w:noProof/>
            <w:webHidden/>
          </w:rPr>
          <w:instrText xml:space="preserve"> PAGEREF _Toc452633278 \h </w:instrText>
        </w:r>
        <w:r w:rsidR="009470E5">
          <w:rPr>
            <w:noProof/>
            <w:webHidden/>
          </w:rPr>
        </w:r>
        <w:r w:rsidR="009470E5">
          <w:rPr>
            <w:noProof/>
            <w:webHidden/>
          </w:rPr>
          <w:fldChar w:fldCharType="separate"/>
        </w:r>
        <w:r w:rsidR="00F937CF">
          <w:rPr>
            <w:noProof/>
            <w:webHidden/>
          </w:rPr>
          <w:t>3</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79" w:history="1">
        <w:r w:rsidR="009470E5" w:rsidRPr="00843A18">
          <w:rPr>
            <w:rStyle w:val="Hyperlink"/>
            <w:noProof/>
          </w:rPr>
          <w:t>23</w:t>
        </w:r>
        <w:r w:rsidR="009470E5" w:rsidRPr="00843A18">
          <w:rPr>
            <w:rStyle w:val="Hyperlink"/>
            <w:i/>
            <w:iCs/>
            <w:noProof/>
          </w:rPr>
          <w:t>bis</w:t>
        </w:r>
        <w:r w:rsidR="009470E5" w:rsidRPr="00843A18">
          <w:rPr>
            <w:rStyle w:val="Hyperlink"/>
            <w:noProof/>
          </w:rPr>
          <w:t>.2   </w:t>
        </w:r>
        <w:r w:rsidR="009470E5" w:rsidRPr="00843A18">
          <w:rPr>
            <w:rStyle w:val="Hyperlink"/>
            <w:i/>
            <w:iCs/>
            <w:noProof/>
          </w:rPr>
          <w:t>Transmittal of Documents Relating to Earlier Search or Classification for the Purposes of Rule 41.2</w:t>
        </w:r>
        <w:r w:rsidR="009470E5">
          <w:rPr>
            <w:noProof/>
            <w:webHidden/>
          </w:rPr>
          <w:tab/>
        </w:r>
        <w:r w:rsidR="009470E5">
          <w:rPr>
            <w:noProof/>
            <w:webHidden/>
          </w:rPr>
          <w:fldChar w:fldCharType="begin"/>
        </w:r>
        <w:r w:rsidR="009470E5">
          <w:rPr>
            <w:noProof/>
            <w:webHidden/>
          </w:rPr>
          <w:instrText xml:space="preserve"> PAGEREF _Toc452633279 \h </w:instrText>
        </w:r>
        <w:r w:rsidR="009470E5">
          <w:rPr>
            <w:noProof/>
            <w:webHidden/>
          </w:rPr>
        </w:r>
        <w:r w:rsidR="009470E5">
          <w:rPr>
            <w:noProof/>
            <w:webHidden/>
          </w:rPr>
          <w:fldChar w:fldCharType="separate"/>
        </w:r>
        <w:r w:rsidR="00F937CF">
          <w:rPr>
            <w:noProof/>
            <w:webHidden/>
          </w:rPr>
          <w:t>3</w:t>
        </w:r>
        <w:r w:rsidR="009470E5">
          <w:rPr>
            <w:noProof/>
            <w:webHidden/>
          </w:rPr>
          <w:fldChar w:fldCharType="end"/>
        </w:r>
      </w:hyperlink>
    </w:p>
    <w:p w:rsidR="009470E5" w:rsidRDefault="00AD2FB8">
      <w:pPr>
        <w:pStyle w:val="TOC1"/>
        <w:rPr>
          <w:rFonts w:asciiTheme="minorHAnsi" w:eastAsiaTheme="minorEastAsia" w:hAnsiTheme="minorHAnsi" w:cstheme="minorBidi"/>
          <w:noProof/>
          <w:szCs w:val="22"/>
          <w:lang w:eastAsia="en-US"/>
        </w:rPr>
      </w:pPr>
      <w:hyperlink w:anchor="_Toc452633280" w:history="1">
        <w:r w:rsidR="009470E5" w:rsidRPr="00843A18">
          <w:rPr>
            <w:rStyle w:val="Hyperlink"/>
            <w:noProof/>
          </w:rPr>
          <w:t>Rule 45</w:t>
        </w:r>
        <w:r w:rsidR="009470E5" w:rsidRPr="00843A18">
          <w:rPr>
            <w:rStyle w:val="Hyperlink"/>
            <w:i/>
            <w:noProof/>
          </w:rPr>
          <w:t>bis</w:t>
        </w:r>
        <w:r w:rsidR="009470E5" w:rsidRPr="00843A18">
          <w:rPr>
            <w:rStyle w:val="Hyperlink"/>
            <w:noProof/>
          </w:rPr>
          <w:t xml:space="preserve">   Supplementary International Searches</w:t>
        </w:r>
        <w:r w:rsidR="009470E5">
          <w:rPr>
            <w:noProof/>
            <w:webHidden/>
          </w:rPr>
          <w:tab/>
        </w:r>
        <w:r w:rsidR="009470E5">
          <w:rPr>
            <w:noProof/>
            <w:webHidden/>
          </w:rPr>
          <w:fldChar w:fldCharType="begin"/>
        </w:r>
        <w:r w:rsidR="009470E5">
          <w:rPr>
            <w:noProof/>
            <w:webHidden/>
          </w:rPr>
          <w:instrText xml:space="preserve"> PAGEREF _Toc452633280 \h </w:instrText>
        </w:r>
        <w:r w:rsidR="009470E5">
          <w:rPr>
            <w:noProof/>
            <w:webHidden/>
          </w:rPr>
        </w:r>
        <w:r w:rsidR="009470E5">
          <w:rPr>
            <w:noProof/>
            <w:webHidden/>
          </w:rPr>
          <w:fldChar w:fldCharType="separate"/>
        </w:r>
        <w:r w:rsidR="00F937CF">
          <w:rPr>
            <w:noProof/>
            <w:webHidden/>
          </w:rPr>
          <w:t>4</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81" w:history="1">
        <w:r w:rsidR="009470E5" w:rsidRPr="00843A18">
          <w:rPr>
            <w:rStyle w:val="Hyperlink"/>
            <w:noProof/>
          </w:rPr>
          <w:t>45</w:t>
        </w:r>
        <w:r w:rsidR="009470E5" w:rsidRPr="00843A18">
          <w:rPr>
            <w:rStyle w:val="Hyperlink"/>
            <w:i/>
            <w:noProof/>
          </w:rPr>
          <w:t>bis.</w:t>
        </w:r>
        <w:r w:rsidR="009470E5" w:rsidRPr="00843A18">
          <w:rPr>
            <w:rStyle w:val="Hyperlink"/>
            <w:noProof/>
          </w:rPr>
          <w:t>1</w:t>
        </w:r>
        <w:r w:rsidR="009470E5" w:rsidRPr="00843A18">
          <w:rPr>
            <w:rStyle w:val="Hyperlink"/>
            <w:i/>
            <w:noProof/>
          </w:rPr>
          <w:t>   Supplementary Search Request</w:t>
        </w:r>
        <w:r w:rsidR="009470E5">
          <w:rPr>
            <w:noProof/>
            <w:webHidden/>
          </w:rPr>
          <w:tab/>
        </w:r>
        <w:r w:rsidR="009470E5">
          <w:rPr>
            <w:noProof/>
            <w:webHidden/>
          </w:rPr>
          <w:fldChar w:fldCharType="begin"/>
        </w:r>
        <w:r w:rsidR="009470E5">
          <w:rPr>
            <w:noProof/>
            <w:webHidden/>
          </w:rPr>
          <w:instrText xml:space="preserve"> PAGEREF _Toc452633281 \h </w:instrText>
        </w:r>
        <w:r w:rsidR="009470E5">
          <w:rPr>
            <w:noProof/>
            <w:webHidden/>
          </w:rPr>
        </w:r>
        <w:r w:rsidR="009470E5">
          <w:rPr>
            <w:noProof/>
            <w:webHidden/>
          </w:rPr>
          <w:fldChar w:fldCharType="separate"/>
        </w:r>
        <w:r w:rsidR="00F937CF">
          <w:rPr>
            <w:noProof/>
            <w:webHidden/>
          </w:rPr>
          <w:t>4</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82" w:history="1">
        <w:r w:rsidR="009470E5" w:rsidRPr="00843A18">
          <w:rPr>
            <w:rStyle w:val="Hyperlink"/>
            <w:noProof/>
          </w:rPr>
          <w:t>45</w:t>
        </w:r>
        <w:r w:rsidR="009470E5" w:rsidRPr="00843A18">
          <w:rPr>
            <w:rStyle w:val="Hyperlink"/>
            <w:i/>
            <w:noProof/>
          </w:rPr>
          <w:t>bis.</w:t>
        </w:r>
        <w:r w:rsidR="009470E5" w:rsidRPr="00843A18">
          <w:rPr>
            <w:rStyle w:val="Hyperlink"/>
            <w:noProof/>
          </w:rPr>
          <w:t>2 to 9   </w:t>
        </w:r>
        <w:r w:rsidR="009470E5" w:rsidRPr="00843A18">
          <w:rPr>
            <w:rStyle w:val="Hyperlink"/>
            <w:i/>
            <w:noProof/>
          </w:rPr>
          <w:t>[No change]</w:t>
        </w:r>
        <w:r w:rsidR="009470E5">
          <w:rPr>
            <w:noProof/>
            <w:webHidden/>
          </w:rPr>
          <w:tab/>
        </w:r>
        <w:r w:rsidR="009470E5">
          <w:rPr>
            <w:noProof/>
            <w:webHidden/>
          </w:rPr>
          <w:fldChar w:fldCharType="begin"/>
        </w:r>
        <w:r w:rsidR="009470E5">
          <w:rPr>
            <w:noProof/>
            <w:webHidden/>
          </w:rPr>
          <w:instrText xml:space="preserve"> PAGEREF _Toc452633282 \h </w:instrText>
        </w:r>
        <w:r w:rsidR="009470E5">
          <w:rPr>
            <w:noProof/>
            <w:webHidden/>
          </w:rPr>
        </w:r>
        <w:r w:rsidR="009470E5">
          <w:rPr>
            <w:noProof/>
            <w:webHidden/>
          </w:rPr>
          <w:fldChar w:fldCharType="separate"/>
        </w:r>
        <w:r w:rsidR="00F937CF">
          <w:rPr>
            <w:noProof/>
            <w:webHidden/>
          </w:rPr>
          <w:t>4</w:t>
        </w:r>
        <w:r w:rsidR="009470E5">
          <w:rPr>
            <w:noProof/>
            <w:webHidden/>
          </w:rPr>
          <w:fldChar w:fldCharType="end"/>
        </w:r>
      </w:hyperlink>
    </w:p>
    <w:p w:rsidR="009470E5" w:rsidRDefault="00AD2FB8">
      <w:pPr>
        <w:pStyle w:val="TOC1"/>
        <w:rPr>
          <w:rFonts w:asciiTheme="minorHAnsi" w:eastAsiaTheme="minorEastAsia" w:hAnsiTheme="minorHAnsi" w:cstheme="minorBidi"/>
          <w:noProof/>
          <w:szCs w:val="22"/>
          <w:lang w:eastAsia="en-US"/>
        </w:rPr>
      </w:pPr>
      <w:hyperlink w:anchor="_Toc452633283" w:history="1">
        <w:r w:rsidR="009470E5" w:rsidRPr="00843A18">
          <w:rPr>
            <w:rStyle w:val="Hyperlink"/>
            <w:noProof/>
          </w:rPr>
          <w:t>Rule 51</w:t>
        </w:r>
        <w:r w:rsidR="009470E5" w:rsidRPr="00843A18">
          <w:rPr>
            <w:rStyle w:val="Hyperlink"/>
            <w:i/>
            <w:noProof/>
          </w:rPr>
          <w:t xml:space="preserve">bis  </w:t>
        </w:r>
        <w:r w:rsidR="009470E5" w:rsidRPr="00843A18">
          <w:rPr>
            <w:rStyle w:val="Hyperlink"/>
            <w:noProof/>
          </w:rPr>
          <w:t xml:space="preserve"> Certain National Requirements Allowed under Article 27</w:t>
        </w:r>
        <w:r w:rsidR="009470E5">
          <w:rPr>
            <w:noProof/>
            <w:webHidden/>
          </w:rPr>
          <w:tab/>
        </w:r>
        <w:r w:rsidR="009470E5">
          <w:rPr>
            <w:noProof/>
            <w:webHidden/>
          </w:rPr>
          <w:fldChar w:fldCharType="begin"/>
        </w:r>
        <w:r w:rsidR="009470E5">
          <w:rPr>
            <w:noProof/>
            <w:webHidden/>
          </w:rPr>
          <w:instrText xml:space="preserve"> PAGEREF _Toc452633283 \h </w:instrText>
        </w:r>
        <w:r w:rsidR="009470E5">
          <w:rPr>
            <w:noProof/>
            <w:webHidden/>
          </w:rPr>
        </w:r>
        <w:r w:rsidR="009470E5">
          <w:rPr>
            <w:noProof/>
            <w:webHidden/>
          </w:rPr>
          <w:fldChar w:fldCharType="separate"/>
        </w:r>
        <w:r w:rsidR="00F937CF">
          <w:rPr>
            <w:noProof/>
            <w:webHidden/>
          </w:rPr>
          <w:t>5</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84" w:history="1">
        <w:r w:rsidR="009470E5" w:rsidRPr="00843A18">
          <w:rPr>
            <w:rStyle w:val="Hyperlink"/>
            <w:noProof/>
          </w:rPr>
          <w:t>51</w:t>
        </w:r>
        <w:r w:rsidR="009470E5" w:rsidRPr="00843A18">
          <w:rPr>
            <w:rStyle w:val="Hyperlink"/>
            <w:i/>
            <w:noProof/>
          </w:rPr>
          <w:t>bis</w:t>
        </w:r>
        <w:r w:rsidR="009470E5" w:rsidRPr="00843A18">
          <w:rPr>
            <w:rStyle w:val="Hyperlink"/>
            <w:noProof/>
          </w:rPr>
          <w:t>.1   </w:t>
        </w:r>
        <w:r w:rsidR="009470E5" w:rsidRPr="00843A18">
          <w:rPr>
            <w:rStyle w:val="Hyperlink"/>
            <w:i/>
            <w:noProof/>
          </w:rPr>
          <w:t>Certain National Requirements Allowed</w:t>
        </w:r>
        <w:r w:rsidR="009470E5">
          <w:rPr>
            <w:noProof/>
            <w:webHidden/>
          </w:rPr>
          <w:tab/>
        </w:r>
        <w:r w:rsidR="009470E5">
          <w:rPr>
            <w:noProof/>
            <w:webHidden/>
          </w:rPr>
          <w:fldChar w:fldCharType="begin"/>
        </w:r>
        <w:r w:rsidR="009470E5">
          <w:rPr>
            <w:noProof/>
            <w:webHidden/>
          </w:rPr>
          <w:instrText xml:space="preserve"> PAGEREF _Toc452633284 \h </w:instrText>
        </w:r>
        <w:r w:rsidR="009470E5">
          <w:rPr>
            <w:noProof/>
            <w:webHidden/>
          </w:rPr>
        </w:r>
        <w:r w:rsidR="009470E5">
          <w:rPr>
            <w:noProof/>
            <w:webHidden/>
          </w:rPr>
          <w:fldChar w:fldCharType="separate"/>
        </w:r>
        <w:r w:rsidR="00F937CF">
          <w:rPr>
            <w:noProof/>
            <w:webHidden/>
          </w:rPr>
          <w:t>5</w:t>
        </w:r>
        <w:r w:rsidR="009470E5">
          <w:rPr>
            <w:noProof/>
            <w:webHidden/>
          </w:rPr>
          <w:fldChar w:fldCharType="end"/>
        </w:r>
      </w:hyperlink>
    </w:p>
    <w:p w:rsidR="009470E5" w:rsidRDefault="00AD2FB8">
      <w:pPr>
        <w:pStyle w:val="TOC2"/>
        <w:tabs>
          <w:tab w:val="right" w:leader="dot" w:pos="9345"/>
        </w:tabs>
        <w:rPr>
          <w:rFonts w:asciiTheme="minorHAnsi" w:eastAsiaTheme="minorEastAsia" w:hAnsiTheme="minorHAnsi" w:cstheme="minorBidi"/>
          <w:noProof/>
          <w:szCs w:val="22"/>
          <w:lang w:eastAsia="en-US"/>
        </w:rPr>
      </w:pPr>
      <w:hyperlink w:anchor="_Toc452633285" w:history="1">
        <w:r w:rsidR="009470E5" w:rsidRPr="00843A18">
          <w:rPr>
            <w:rStyle w:val="Hyperlink"/>
            <w:noProof/>
          </w:rPr>
          <w:t>51</w:t>
        </w:r>
        <w:r w:rsidR="009470E5" w:rsidRPr="00843A18">
          <w:rPr>
            <w:rStyle w:val="Hyperlink"/>
            <w:i/>
            <w:noProof/>
          </w:rPr>
          <w:t>bis</w:t>
        </w:r>
        <w:r w:rsidR="009470E5" w:rsidRPr="00843A18">
          <w:rPr>
            <w:rStyle w:val="Hyperlink"/>
            <w:noProof/>
          </w:rPr>
          <w:t>.2 and 51</w:t>
        </w:r>
        <w:r w:rsidR="009470E5" w:rsidRPr="00843A18">
          <w:rPr>
            <w:rStyle w:val="Hyperlink"/>
            <w:i/>
            <w:noProof/>
          </w:rPr>
          <w:t>bis.</w:t>
        </w:r>
        <w:r w:rsidR="009470E5" w:rsidRPr="00843A18">
          <w:rPr>
            <w:rStyle w:val="Hyperlink"/>
            <w:noProof/>
          </w:rPr>
          <w:t>3   </w:t>
        </w:r>
        <w:r w:rsidR="009470E5" w:rsidRPr="00843A18">
          <w:rPr>
            <w:rStyle w:val="Hyperlink"/>
            <w:i/>
            <w:noProof/>
          </w:rPr>
          <w:t>[No change]</w:t>
        </w:r>
        <w:r w:rsidR="009470E5">
          <w:rPr>
            <w:noProof/>
            <w:webHidden/>
          </w:rPr>
          <w:tab/>
        </w:r>
        <w:r w:rsidR="009470E5">
          <w:rPr>
            <w:noProof/>
            <w:webHidden/>
          </w:rPr>
          <w:fldChar w:fldCharType="begin"/>
        </w:r>
        <w:r w:rsidR="009470E5">
          <w:rPr>
            <w:noProof/>
            <w:webHidden/>
          </w:rPr>
          <w:instrText xml:space="preserve"> PAGEREF _Toc452633285 \h </w:instrText>
        </w:r>
        <w:r w:rsidR="009470E5">
          <w:rPr>
            <w:noProof/>
            <w:webHidden/>
          </w:rPr>
        </w:r>
        <w:r w:rsidR="009470E5">
          <w:rPr>
            <w:noProof/>
            <w:webHidden/>
          </w:rPr>
          <w:fldChar w:fldCharType="separate"/>
        </w:r>
        <w:r w:rsidR="00F937CF">
          <w:rPr>
            <w:noProof/>
            <w:webHidden/>
          </w:rPr>
          <w:t>5</w:t>
        </w:r>
        <w:r w:rsidR="009470E5">
          <w:rPr>
            <w:noProof/>
            <w:webHidden/>
          </w:rPr>
          <w:fldChar w:fldCharType="end"/>
        </w:r>
      </w:hyperlink>
    </w:p>
    <w:p w:rsidR="00B41A26" w:rsidRDefault="00B41A26" w:rsidP="00B41A26">
      <w:r>
        <w:fldChar w:fldCharType="end"/>
      </w:r>
    </w:p>
    <w:p w:rsidR="00D05482" w:rsidRDefault="00D05482" w:rsidP="00D05482"/>
    <w:p w:rsidR="00D05482" w:rsidRDefault="00D05482" w:rsidP="00D05482">
      <w:pPr>
        <w:pStyle w:val="LegTitle"/>
      </w:pPr>
      <w:bookmarkStart w:id="59" w:name="_Toc452111217"/>
      <w:bookmarkStart w:id="60" w:name="_Toc452633273"/>
      <w:bookmarkStart w:id="61" w:name="_Toc429384161"/>
      <w:r>
        <w:lastRenderedPageBreak/>
        <w:t xml:space="preserve">Rule </w:t>
      </w:r>
      <w:proofErr w:type="gramStart"/>
      <w:r>
        <w:t xml:space="preserve">4 </w:t>
      </w:r>
      <w:r w:rsidR="009470E5">
        <w:t xml:space="preserve"> </w:t>
      </w:r>
      <w:proofErr w:type="gramEnd"/>
      <w:r>
        <w:br/>
        <w:t>The Request (Contents)</w:t>
      </w:r>
      <w:bookmarkEnd w:id="59"/>
      <w:bookmarkEnd w:id="60"/>
    </w:p>
    <w:p w:rsidR="00D05482" w:rsidRDefault="00D05482" w:rsidP="00D05482">
      <w:pPr>
        <w:pStyle w:val="LegSubRule"/>
        <w:rPr>
          <w:rFonts w:eastAsia="SimSun"/>
        </w:rPr>
      </w:pPr>
      <w:bookmarkStart w:id="62" w:name="_Toc452111218"/>
      <w:bookmarkStart w:id="63" w:name="_Toc452633274"/>
      <w:r>
        <w:t>4.1 to 4.9</w:t>
      </w:r>
      <w:r>
        <w:rPr>
          <w:i/>
          <w:iCs/>
        </w:rPr>
        <w:t>   </w:t>
      </w:r>
      <w:r w:rsidRPr="003C7048">
        <w:rPr>
          <w:i/>
        </w:rPr>
        <w:t>[No change]</w:t>
      </w:r>
      <w:bookmarkEnd w:id="62"/>
      <w:bookmarkEnd w:id="63"/>
    </w:p>
    <w:p w:rsidR="00D05482" w:rsidRDefault="00D05482" w:rsidP="00D05482">
      <w:pPr>
        <w:pStyle w:val="LegSubRule"/>
        <w:rPr>
          <w:rFonts w:eastAsia="SimSun"/>
          <w:i/>
          <w:iCs/>
        </w:rPr>
      </w:pPr>
      <w:bookmarkStart w:id="64" w:name="_Toc452111219"/>
      <w:bookmarkStart w:id="65" w:name="_Toc452633275"/>
      <w:r>
        <w:t>4.10   </w:t>
      </w:r>
      <w:r>
        <w:rPr>
          <w:i/>
        </w:rPr>
        <w:t>Priority Claim</w:t>
      </w:r>
      <w:bookmarkEnd w:id="64"/>
      <w:bookmarkEnd w:id="65"/>
    </w:p>
    <w:p w:rsidR="00D05482" w:rsidRDefault="00D05482" w:rsidP="00D05482">
      <w:pPr>
        <w:pStyle w:val="Lega"/>
        <w:rPr>
          <w:rFonts w:eastAsia="SimSun"/>
        </w:rPr>
      </w:pPr>
      <w:r>
        <w:tab/>
      </w:r>
      <w:r>
        <w:rPr>
          <w:rFonts w:eastAsia="SimSun"/>
        </w:rPr>
        <w:t>(a) </w:t>
      </w:r>
      <w:proofErr w:type="gramStart"/>
      <w:r>
        <w:rPr>
          <w:rFonts w:eastAsia="SimSun"/>
        </w:rPr>
        <w:t>to</w:t>
      </w:r>
      <w:proofErr w:type="gramEnd"/>
      <w:r>
        <w:rPr>
          <w:rFonts w:eastAsia="SimSun"/>
        </w:rPr>
        <w:t xml:space="preserve"> (c)  </w:t>
      </w:r>
      <w:r w:rsidRPr="003C7048">
        <w:rPr>
          <w:rFonts w:eastAsia="SimSun"/>
          <w:i/>
        </w:rPr>
        <w:t> [No change]</w:t>
      </w:r>
      <w:r w:rsidRPr="003C7048">
        <w:rPr>
          <w:i/>
        </w:rPr>
        <w:t xml:space="preserve"> </w:t>
      </w:r>
    </w:p>
    <w:p w:rsidR="00D05482" w:rsidRDefault="00D05482" w:rsidP="00D05482">
      <w:pPr>
        <w:pStyle w:val="Lega"/>
        <w:rPr>
          <w:rFonts w:eastAsia="SimSun"/>
        </w:rPr>
      </w:pPr>
      <w:r>
        <w:tab/>
        <w:t>(d)   </w:t>
      </w:r>
      <w:r w:rsidRPr="003C7048">
        <w:rPr>
          <w:i/>
        </w:rPr>
        <w:t>[Deleted]</w:t>
      </w:r>
    </w:p>
    <w:p w:rsidR="00D05482" w:rsidRDefault="00D05482" w:rsidP="00D05482">
      <w:pPr>
        <w:pStyle w:val="LegSubRule"/>
        <w:rPr>
          <w:rFonts w:eastAsia="SimSun"/>
        </w:rPr>
      </w:pPr>
      <w:bookmarkStart w:id="66" w:name="_Toc452111220"/>
      <w:bookmarkStart w:id="67" w:name="_Toc452633276"/>
      <w:r>
        <w:t>4.11 to 4.19</w:t>
      </w:r>
      <w:r>
        <w:rPr>
          <w:i/>
          <w:iCs/>
        </w:rPr>
        <w:t>  </w:t>
      </w:r>
      <w:r w:rsidRPr="003C7048">
        <w:rPr>
          <w:i/>
          <w:iCs/>
        </w:rPr>
        <w:t> </w:t>
      </w:r>
      <w:r w:rsidRPr="003C7048">
        <w:rPr>
          <w:i/>
        </w:rPr>
        <w:t>[No change]</w:t>
      </w:r>
      <w:bookmarkEnd w:id="66"/>
      <w:bookmarkEnd w:id="67"/>
    </w:p>
    <w:p w:rsidR="00D05482" w:rsidRDefault="00D05482" w:rsidP="00D05482">
      <w:pPr>
        <w:pStyle w:val="LegTitle"/>
      </w:pPr>
      <w:bookmarkStart w:id="68" w:name="_Toc452111221"/>
      <w:bookmarkStart w:id="69" w:name="_Toc452633277"/>
      <w:r>
        <w:lastRenderedPageBreak/>
        <w:t xml:space="preserve">Rule </w:t>
      </w:r>
      <w:proofErr w:type="gramStart"/>
      <w:r>
        <w:t>23</w:t>
      </w:r>
      <w:r>
        <w:rPr>
          <w:i/>
          <w:iCs/>
        </w:rPr>
        <w:t>bis</w:t>
      </w:r>
      <w:r>
        <w:t xml:space="preserve">  </w:t>
      </w:r>
      <w:proofErr w:type="gramEnd"/>
      <w:r>
        <w:br/>
      </w:r>
      <w:r w:rsidRPr="00D87A0F">
        <w:t>Transmittal of Documents Relating to Earlier Search or Classification</w:t>
      </w:r>
      <w:bookmarkEnd w:id="68"/>
      <w:bookmarkEnd w:id="69"/>
    </w:p>
    <w:p w:rsidR="00D05482" w:rsidRDefault="00D05482" w:rsidP="00D05482">
      <w:pPr>
        <w:pStyle w:val="LegSubRule"/>
        <w:tabs>
          <w:tab w:val="clear" w:pos="510"/>
          <w:tab w:val="left" w:pos="720"/>
        </w:tabs>
        <w:ind w:left="0" w:firstLine="0"/>
        <w:rPr>
          <w:rFonts w:eastAsia="SimSun"/>
        </w:rPr>
      </w:pPr>
      <w:bookmarkStart w:id="70" w:name="_Toc452111222"/>
      <w:bookmarkStart w:id="71" w:name="_Toc452633278"/>
      <w:r>
        <w:rPr>
          <w:rFonts w:eastAsia="SimSun"/>
        </w:rPr>
        <w:t>23</w:t>
      </w:r>
      <w:r>
        <w:rPr>
          <w:rFonts w:eastAsia="SimSun"/>
          <w:i/>
          <w:iCs/>
        </w:rPr>
        <w:t>bis</w:t>
      </w:r>
      <w:r>
        <w:rPr>
          <w:rFonts w:eastAsia="SimSun"/>
        </w:rPr>
        <w:t>.1   </w:t>
      </w:r>
      <w:r w:rsidRPr="003C7048">
        <w:rPr>
          <w:rFonts w:ascii="Microsoft Sans Serif" w:eastAsia="SimSun" w:hAnsi="Microsoft Sans Serif" w:cs="Microsoft Sans Serif"/>
          <w:i/>
          <w:iCs/>
        </w:rPr>
        <w:t>[</w:t>
      </w:r>
      <w:r w:rsidRPr="003C7048">
        <w:rPr>
          <w:rFonts w:eastAsia="SimSun"/>
          <w:i/>
          <w:iCs/>
        </w:rPr>
        <w:t>No change</w:t>
      </w:r>
      <w:r w:rsidRPr="003C7048">
        <w:rPr>
          <w:rFonts w:ascii="Microsoft Sans Serif" w:eastAsia="SimSun" w:hAnsi="Microsoft Sans Serif" w:cs="Microsoft Sans Serif"/>
          <w:i/>
          <w:iCs/>
        </w:rPr>
        <w:t>]</w:t>
      </w:r>
      <w:bookmarkEnd w:id="70"/>
      <w:bookmarkEnd w:id="71"/>
    </w:p>
    <w:p w:rsidR="00D05482" w:rsidRPr="00A90EC7" w:rsidRDefault="00D05482" w:rsidP="00A90EC7">
      <w:pPr>
        <w:pStyle w:val="LegSubRule"/>
        <w:rPr>
          <w:rFonts w:eastAsia="SimSun"/>
          <w:i/>
        </w:rPr>
      </w:pPr>
      <w:bookmarkStart w:id="72" w:name="_Toc452111223"/>
      <w:bookmarkStart w:id="73" w:name="_Toc452633279"/>
      <w:r w:rsidRPr="00A90EC7">
        <w:rPr>
          <w:rFonts w:eastAsia="SimSun"/>
        </w:rPr>
        <w:t>23</w:t>
      </w:r>
      <w:r w:rsidRPr="00A90EC7">
        <w:rPr>
          <w:rFonts w:eastAsia="SimSun"/>
          <w:i/>
        </w:rPr>
        <w:t>bis</w:t>
      </w:r>
      <w:r w:rsidRPr="00A90EC7">
        <w:rPr>
          <w:rFonts w:eastAsia="SimSun"/>
        </w:rPr>
        <w:t>.2</w:t>
      </w:r>
      <w:r w:rsidRPr="00A90EC7">
        <w:rPr>
          <w:rFonts w:eastAsia="SimSun"/>
          <w:i/>
        </w:rPr>
        <w:t xml:space="preserve">   Transmittal of </w:t>
      </w:r>
      <w:bookmarkStart w:id="74" w:name="_GoBack"/>
      <w:bookmarkEnd w:id="74"/>
      <w:r w:rsidRPr="00A90EC7">
        <w:rPr>
          <w:rFonts w:eastAsia="SimSun"/>
          <w:i/>
        </w:rPr>
        <w:t>Documents Relating to Earlier Search or Classification for the Purposes of Rule 41.2</w:t>
      </w:r>
      <w:bookmarkEnd w:id="72"/>
      <w:bookmarkEnd w:id="73"/>
    </w:p>
    <w:p w:rsidR="00D05482" w:rsidRDefault="00D05482" w:rsidP="00D05482">
      <w:pPr>
        <w:pStyle w:val="Lega"/>
        <w:keepLines/>
        <w:rPr>
          <w:rFonts w:eastAsia="SimSun"/>
        </w:rPr>
      </w:pPr>
      <w:r>
        <w:tab/>
      </w:r>
      <w:r>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sidRPr="00D05482">
        <w:rPr>
          <w:rFonts w:eastAsia="SimSun"/>
        </w:rPr>
        <w:t>Article 30(2)(a) as applicable by virtue of Article 30(3) and</w:t>
      </w:r>
      <w:r>
        <w:rPr>
          <w:rFonts w:eastAsia="SimSun"/>
        </w:rPr>
        <w:t xml:space="preserve">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w:t>
      </w:r>
      <w:r w:rsidRPr="00D05482">
        <w:rPr>
          <w:rFonts w:eastAsia="SimSun"/>
        </w:rPr>
        <w:t>, subject to Article 30(2</w:t>
      </w:r>
      <w:proofErr w:type="gramStart"/>
      <w:r w:rsidRPr="00D05482">
        <w:rPr>
          <w:rFonts w:eastAsia="SimSun"/>
        </w:rPr>
        <w:t>)(</w:t>
      </w:r>
      <w:proofErr w:type="gramEnd"/>
      <w:r w:rsidRPr="00D05482">
        <w:rPr>
          <w:rFonts w:eastAsia="SimSun"/>
        </w:rPr>
        <w:t xml:space="preserve">a) as applicable by virtue of Article 30(3), </w:t>
      </w:r>
      <w:r>
        <w:rPr>
          <w:rFonts w:eastAsia="SimSun"/>
        </w:rPr>
        <w:t>also transmit to the International Searching Authority any further documents relating to such an earlier search which it considers useful to that Authority for the purposes of carrying out the international search.</w:t>
      </w:r>
    </w:p>
    <w:p w:rsidR="00D05482" w:rsidRDefault="00D05482" w:rsidP="00D05482">
      <w:pPr>
        <w:pStyle w:val="Lega"/>
        <w:rPr>
          <w:rFonts w:eastAsia="SimSun"/>
        </w:rPr>
      </w:pPr>
      <w:r>
        <w:rPr>
          <w:rFonts w:eastAsia="SimSun"/>
        </w:rPr>
        <w:tab/>
        <w:t xml:space="preserve">(b) </w:t>
      </w:r>
      <w:proofErr w:type="gramStart"/>
      <w:r>
        <w:rPr>
          <w:rFonts w:eastAsia="SimSun"/>
        </w:rPr>
        <w:t>to</w:t>
      </w:r>
      <w:proofErr w:type="gramEnd"/>
      <w:r>
        <w:rPr>
          <w:rFonts w:eastAsia="SimSun"/>
        </w:rPr>
        <w:t xml:space="preserve"> (e)  </w:t>
      </w:r>
      <w:r w:rsidRPr="003C7048">
        <w:rPr>
          <w:rFonts w:ascii="Microsoft Sans Serif" w:eastAsia="SimSun" w:hAnsi="Microsoft Sans Serif" w:cs="Microsoft Sans Serif"/>
          <w:i/>
        </w:rPr>
        <w:t>[</w:t>
      </w:r>
      <w:r w:rsidRPr="003C7048">
        <w:rPr>
          <w:rFonts w:eastAsia="SimSun"/>
          <w:i/>
        </w:rPr>
        <w:t>No change</w:t>
      </w:r>
      <w:r w:rsidRPr="003C7048">
        <w:rPr>
          <w:rFonts w:ascii="Microsoft Sans Serif" w:eastAsia="SimSun" w:hAnsi="Microsoft Sans Serif" w:cs="Microsoft Sans Serif"/>
          <w:i/>
        </w:rPr>
        <w:t>]</w:t>
      </w:r>
      <w:r w:rsidRPr="003C7048">
        <w:rPr>
          <w:rFonts w:eastAsia="SimSun"/>
          <w:i/>
        </w:rPr>
        <w:t>  </w:t>
      </w:r>
    </w:p>
    <w:p w:rsidR="00D05482" w:rsidRDefault="00D05482" w:rsidP="00D05482">
      <w:pPr>
        <w:pStyle w:val="Lega"/>
        <w:rPr>
          <w:rFonts w:eastAsia="SimSun"/>
        </w:rPr>
      </w:pPr>
    </w:p>
    <w:p w:rsidR="00D05482" w:rsidRDefault="00D05482" w:rsidP="00D05482">
      <w:pPr>
        <w:pStyle w:val="LegTitle"/>
      </w:pPr>
      <w:bookmarkStart w:id="75" w:name="_Toc452111224"/>
      <w:bookmarkStart w:id="76" w:name="_Toc452633280"/>
      <w:r>
        <w:lastRenderedPageBreak/>
        <w:t xml:space="preserve">Rule </w:t>
      </w:r>
      <w:proofErr w:type="gramStart"/>
      <w:r>
        <w:t>45</w:t>
      </w:r>
      <w:r>
        <w:rPr>
          <w:i/>
        </w:rPr>
        <w:t>bis</w:t>
      </w:r>
      <w:r>
        <w:t xml:space="preserve">  </w:t>
      </w:r>
      <w:proofErr w:type="gramEnd"/>
      <w:r>
        <w:br/>
        <w:t>Supplementary International Searches</w:t>
      </w:r>
      <w:bookmarkEnd w:id="75"/>
      <w:bookmarkEnd w:id="76"/>
    </w:p>
    <w:p w:rsidR="00D05482" w:rsidRDefault="00D05482" w:rsidP="00D05482">
      <w:pPr>
        <w:pStyle w:val="LegSubRule"/>
        <w:rPr>
          <w:i/>
        </w:rPr>
      </w:pPr>
      <w:bookmarkStart w:id="77" w:name="_Toc452111225"/>
      <w:bookmarkStart w:id="78" w:name="_Toc452633281"/>
      <w:r>
        <w:t>45</w:t>
      </w:r>
      <w:r>
        <w:rPr>
          <w:i/>
        </w:rPr>
        <w:t>bis.</w:t>
      </w:r>
      <w:r>
        <w:t>1</w:t>
      </w:r>
      <w:r>
        <w:rPr>
          <w:i/>
        </w:rPr>
        <w:t>   Supplementary Search Request</w:t>
      </w:r>
      <w:bookmarkEnd w:id="77"/>
      <w:bookmarkEnd w:id="78"/>
    </w:p>
    <w:p w:rsidR="00D05482" w:rsidRDefault="00D05482" w:rsidP="00D05482">
      <w:pPr>
        <w:pStyle w:val="Lega"/>
      </w:pPr>
      <w:r>
        <w:tab/>
        <w:t xml:space="preserve">(a)  The applicant may, at any time prior to the expiration of </w:t>
      </w:r>
      <w:r w:rsidRPr="00D05482">
        <w:t>22</w:t>
      </w:r>
      <w:r>
        <w:t xml:space="preserve"> months from the priority date, request that a supplementary international search be carried out in respect of the international application by an International Searching Authority that is competent to do so under Rule 45</w:t>
      </w:r>
      <w:r>
        <w:rPr>
          <w:i/>
        </w:rPr>
        <w:t>bis</w:t>
      </w:r>
      <w:r>
        <w:t>.9.  Such requests may be made in respect of more than one such Authority.</w:t>
      </w:r>
    </w:p>
    <w:p w:rsidR="00D05482" w:rsidRDefault="00D05482" w:rsidP="00D05482">
      <w:pPr>
        <w:pStyle w:val="Lega"/>
      </w:pPr>
      <w:r>
        <w:tab/>
        <w:t xml:space="preserve">(b) </w:t>
      </w:r>
      <w:proofErr w:type="gramStart"/>
      <w:r>
        <w:t>to</w:t>
      </w:r>
      <w:proofErr w:type="gramEnd"/>
      <w:r>
        <w:t xml:space="preserve"> (e)  </w:t>
      </w:r>
      <w:r w:rsidRPr="003C7048">
        <w:rPr>
          <w:i/>
        </w:rPr>
        <w:t>[No change]</w:t>
      </w:r>
    </w:p>
    <w:p w:rsidR="00D05482" w:rsidRDefault="00D05482" w:rsidP="00D05482">
      <w:pPr>
        <w:pStyle w:val="LegSubRule"/>
      </w:pPr>
      <w:bookmarkStart w:id="79" w:name="_Toc452111226"/>
      <w:bookmarkStart w:id="80" w:name="_Toc452633282"/>
      <w:r>
        <w:t>45</w:t>
      </w:r>
      <w:r>
        <w:rPr>
          <w:i/>
        </w:rPr>
        <w:t>bis.</w:t>
      </w:r>
      <w:r>
        <w:t>2 to 9   </w:t>
      </w:r>
      <w:r>
        <w:rPr>
          <w:i/>
        </w:rPr>
        <w:t>[No change]</w:t>
      </w:r>
      <w:bookmarkEnd w:id="79"/>
      <w:bookmarkEnd w:id="80"/>
    </w:p>
    <w:p w:rsidR="00D05482" w:rsidRDefault="00D05482" w:rsidP="00D05482">
      <w:pPr>
        <w:pStyle w:val="LegTitle"/>
      </w:pPr>
      <w:bookmarkStart w:id="81" w:name="_Toc452111227"/>
      <w:bookmarkStart w:id="82" w:name="_Toc452633283"/>
      <w:r>
        <w:lastRenderedPageBreak/>
        <w:t xml:space="preserve">Rule </w:t>
      </w:r>
      <w:proofErr w:type="gramStart"/>
      <w:r>
        <w:t>51</w:t>
      </w:r>
      <w:r>
        <w:rPr>
          <w:i/>
        </w:rPr>
        <w:t xml:space="preserve">bis </w:t>
      </w:r>
      <w:r w:rsidR="009470E5">
        <w:rPr>
          <w:i/>
        </w:rPr>
        <w:t xml:space="preserve"> </w:t>
      </w:r>
      <w:proofErr w:type="gramEnd"/>
      <w:r>
        <w:br/>
        <w:t>Certain National Requirements Allowed under Article 27</w:t>
      </w:r>
      <w:bookmarkEnd w:id="81"/>
      <w:bookmarkEnd w:id="82"/>
    </w:p>
    <w:p w:rsidR="00D05482" w:rsidRDefault="00D05482" w:rsidP="00D05482">
      <w:pPr>
        <w:pStyle w:val="LegSubRule"/>
        <w:rPr>
          <w:rFonts w:eastAsia="SimSun"/>
          <w:i/>
          <w:iCs/>
        </w:rPr>
      </w:pPr>
      <w:bookmarkStart w:id="83" w:name="_Toc452111228"/>
      <w:bookmarkStart w:id="84" w:name="_Toc452633284"/>
      <w:r>
        <w:t>51</w:t>
      </w:r>
      <w:r>
        <w:rPr>
          <w:i/>
        </w:rPr>
        <w:t>bis</w:t>
      </w:r>
      <w:r>
        <w:t>.1   </w:t>
      </w:r>
      <w:r>
        <w:rPr>
          <w:i/>
        </w:rPr>
        <w:t>Certain National Requirements Allowed</w:t>
      </w:r>
      <w:bookmarkEnd w:id="83"/>
      <w:bookmarkEnd w:id="84"/>
    </w:p>
    <w:p w:rsidR="00D05482" w:rsidRDefault="00D05482" w:rsidP="00D05482">
      <w:pPr>
        <w:pStyle w:val="Lega"/>
        <w:rPr>
          <w:rFonts w:eastAsia="SimSun"/>
        </w:rPr>
      </w:pPr>
      <w:r>
        <w:tab/>
      </w:r>
      <w:r>
        <w:rPr>
          <w:rFonts w:eastAsia="SimSun"/>
        </w:rPr>
        <w:t>(a) </w:t>
      </w:r>
      <w:proofErr w:type="gramStart"/>
      <w:r>
        <w:rPr>
          <w:rFonts w:eastAsia="SimSun"/>
        </w:rPr>
        <w:t>to</w:t>
      </w:r>
      <w:proofErr w:type="gramEnd"/>
      <w:r>
        <w:rPr>
          <w:rFonts w:eastAsia="SimSun"/>
        </w:rPr>
        <w:t xml:space="preserve"> (e)   </w:t>
      </w:r>
      <w:r w:rsidRPr="003C7048">
        <w:rPr>
          <w:rFonts w:eastAsia="SimSun"/>
          <w:i/>
        </w:rPr>
        <w:t>[No change]</w:t>
      </w:r>
    </w:p>
    <w:p w:rsidR="00D05482" w:rsidRPr="00D05482" w:rsidRDefault="00D05482" w:rsidP="00D05482">
      <w:pPr>
        <w:pStyle w:val="Lega"/>
        <w:rPr>
          <w:rFonts w:eastAsia="SimSun"/>
        </w:rPr>
      </w:pPr>
      <w:r>
        <w:tab/>
      </w:r>
      <w:r w:rsidRPr="00D05482">
        <w:rPr>
          <w:rStyle w:val="RDeletedText"/>
          <w:rFonts w:eastAsia="SimSun"/>
          <w:strike w:val="0"/>
          <w:color w:val="auto"/>
        </w:rPr>
        <w:t>(f)   </w:t>
      </w:r>
      <w:r w:rsidRPr="003C7048">
        <w:rPr>
          <w:rStyle w:val="RDeletedText"/>
          <w:rFonts w:eastAsia="SimSun"/>
          <w:i/>
          <w:strike w:val="0"/>
          <w:color w:val="auto"/>
        </w:rPr>
        <w:t>[Deleted]</w:t>
      </w:r>
    </w:p>
    <w:p w:rsidR="00D05482" w:rsidRPr="00F260F7" w:rsidRDefault="00D05482" w:rsidP="00D05482">
      <w:pPr>
        <w:pStyle w:val="LegSubRule"/>
        <w:rPr>
          <w:rFonts w:eastAsia="SimSun"/>
          <w:i/>
          <w:iCs/>
        </w:rPr>
      </w:pPr>
      <w:bookmarkStart w:id="85" w:name="_Toc452111229"/>
      <w:bookmarkStart w:id="86" w:name="_Toc452633285"/>
      <w:r>
        <w:t>51</w:t>
      </w:r>
      <w:r>
        <w:rPr>
          <w:i/>
        </w:rPr>
        <w:t>bis</w:t>
      </w:r>
      <w:r>
        <w:t>.2 and 51</w:t>
      </w:r>
      <w:r>
        <w:rPr>
          <w:i/>
        </w:rPr>
        <w:t>bis.</w:t>
      </w:r>
      <w:r>
        <w:t>3   </w:t>
      </w:r>
      <w:r w:rsidRPr="003C7048">
        <w:rPr>
          <w:i/>
        </w:rPr>
        <w:t>[No change]</w:t>
      </w:r>
      <w:bookmarkEnd w:id="85"/>
      <w:bookmarkEnd w:id="86"/>
    </w:p>
    <w:bookmarkEnd w:id="61"/>
    <w:p w:rsidR="00F260F7" w:rsidRPr="00D05482" w:rsidRDefault="00F260F7" w:rsidP="00D05482">
      <w:pPr>
        <w:pStyle w:val="Lega"/>
        <w:spacing w:line="240" w:lineRule="auto"/>
        <w:rPr>
          <w:rFonts w:eastAsia="SimSun"/>
        </w:rPr>
      </w:pPr>
    </w:p>
    <w:p w:rsidR="009C5F86" w:rsidRPr="009C5F86" w:rsidRDefault="00D05482" w:rsidP="009C5F86">
      <w:pPr>
        <w:pStyle w:val="ONUME"/>
        <w:numPr>
          <w:ilvl w:val="0"/>
          <w:numId w:val="0"/>
        </w:numPr>
        <w:ind w:left="5533"/>
      </w:pPr>
      <w:r>
        <w:t>[End of Annex II and of document]</w:t>
      </w:r>
      <w:bookmarkEnd w:id="58"/>
    </w:p>
    <w:sectPr w:rsidR="009C5F86" w:rsidRPr="009C5F86" w:rsidSect="00D87A0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82" w:rsidRDefault="00D05482">
      <w:r>
        <w:separator/>
      </w:r>
    </w:p>
  </w:endnote>
  <w:endnote w:type="continuationSeparator" w:id="0">
    <w:p w:rsidR="00D05482" w:rsidRDefault="00D05482" w:rsidP="003B38C1">
      <w:r>
        <w:separator/>
      </w:r>
    </w:p>
    <w:p w:rsidR="00D05482" w:rsidRPr="003B38C1" w:rsidRDefault="00D05482" w:rsidP="003B38C1">
      <w:pPr>
        <w:spacing w:after="60"/>
        <w:rPr>
          <w:sz w:val="17"/>
        </w:rPr>
      </w:pPr>
      <w:r>
        <w:rPr>
          <w:sz w:val="17"/>
        </w:rPr>
        <w:t>[Endnote continued from previous page]</w:t>
      </w:r>
    </w:p>
  </w:endnote>
  <w:endnote w:type="continuationNotice" w:id="1">
    <w:p w:rsidR="00D05482" w:rsidRPr="003B38C1" w:rsidRDefault="00D054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82" w:rsidRDefault="00D05482">
      <w:r>
        <w:separator/>
      </w:r>
    </w:p>
  </w:footnote>
  <w:footnote w:type="continuationSeparator" w:id="0">
    <w:p w:rsidR="00D05482" w:rsidRDefault="00D05482" w:rsidP="008B60B2">
      <w:r>
        <w:separator/>
      </w:r>
    </w:p>
    <w:p w:rsidR="00D05482" w:rsidRPr="00ED77FB" w:rsidRDefault="00D05482" w:rsidP="008B60B2">
      <w:pPr>
        <w:spacing w:after="60"/>
        <w:rPr>
          <w:sz w:val="17"/>
          <w:szCs w:val="17"/>
        </w:rPr>
      </w:pPr>
      <w:r w:rsidRPr="00ED77FB">
        <w:rPr>
          <w:sz w:val="17"/>
          <w:szCs w:val="17"/>
        </w:rPr>
        <w:t>[Footnote continued from previous page]</w:t>
      </w:r>
    </w:p>
  </w:footnote>
  <w:footnote w:type="continuationNotice" w:id="1">
    <w:p w:rsidR="00D05482" w:rsidRPr="00ED77FB" w:rsidRDefault="00D05482" w:rsidP="008B60B2">
      <w:pPr>
        <w:spacing w:before="60"/>
        <w:jc w:val="right"/>
        <w:rPr>
          <w:sz w:val="17"/>
          <w:szCs w:val="17"/>
        </w:rPr>
      </w:pPr>
      <w:r w:rsidRPr="00ED77FB">
        <w:rPr>
          <w:sz w:val="17"/>
          <w:szCs w:val="17"/>
        </w:rPr>
        <w:t>[Footnote continued on next page]</w:t>
      </w:r>
    </w:p>
  </w:footnote>
  <w:footnote w:id="2">
    <w:p w:rsidR="00D05482" w:rsidRDefault="00D05482">
      <w:pPr>
        <w:pStyle w:val="FootnoteText"/>
      </w:pPr>
      <w:r>
        <w:rPr>
          <w:rStyle w:val="FootnoteReference"/>
        </w:rPr>
        <w:footnoteRef/>
      </w:r>
      <w:r>
        <w:t xml:space="preserve"> </w:t>
      </w:r>
      <w:r>
        <w:tab/>
      </w:r>
      <w:r>
        <w:rPr>
          <w:szCs w:val="18"/>
        </w:rPr>
        <w:t>References in this document to “Articles” and “Rules” are to those of the PCT and the Regulations under the PCT (“the Regulations”), or to such provisions as proposed to be amended or added, as the case may be.  References to “national laws”, “national applications”, “the national phase”, etc., include references to regional laws, regional applications, the regional phase, etc.</w:t>
      </w:r>
    </w:p>
  </w:footnote>
  <w:footnote w:id="3">
    <w:p w:rsidR="00D05482" w:rsidRDefault="00D05482">
      <w:pPr>
        <w:pStyle w:val="FootnoteText"/>
      </w:pPr>
      <w:r>
        <w:rPr>
          <w:rStyle w:val="FootnoteReference"/>
        </w:rPr>
        <w:footnoteRef/>
      </w:r>
      <w:r>
        <w:t xml:space="preserve"> </w:t>
      </w:r>
      <w:r>
        <w:tab/>
        <w:t>Proposed additions and deletions are indicated, respectively, by underlining and striking</w:t>
      </w:r>
      <w:r w:rsidR="00A24E84">
        <w:t xml:space="preserve"> </w:t>
      </w:r>
      <w:r>
        <w:t>through the text concerned.  A “clean” copy of the proposed amended provisions (without underlin</w:t>
      </w:r>
      <w:r w:rsidR="00AD2FB8">
        <w:t>e</w:t>
      </w:r>
      <w:r>
        <w:t xml:space="preserve"> or strik</w:t>
      </w:r>
      <w:r w:rsidR="00AD2FB8">
        <w:t>e</w:t>
      </w:r>
      <w:r>
        <w:t>through) appears in Annex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D05482" w:rsidP="00477D6B">
    <w:pPr>
      <w:jc w:val="right"/>
    </w:pPr>
    <w:bookmarkStart w:id="6" w:name="Code2"/>
    <w:bookmarkEnd w:id="6"/>
    <w:r>
      <w:t>PCT/A/48/3</w:t>
    </w:r>
  </w:p>
  <w:p w:rsidR="00D05482" w:rsidRDefault="00D05482" w:rsidP="00477D6B">
    <w:pPr>
      <w:jc w:val="right"/>
    </w:pPr>
    <w:proofErr w:type="gramStart"/>
    <w:r>
      <w:t>page</w:t>
    </w:r>
    <w:proofErr w:type="gramEnd"/>
    <w:r>
      <w:t xml:space="preserve"> </w:t>
    </w:r>
    <w:r>
      <w:fldChar w:fldCharType="begin"/>
    </w:r>
    <w:r>
      <w:instrText xml:space="preserve"> PAGE  \* MERGEFORMAT </w:instrText>
    </w:r>
    <w:r>
      <w:fldChar w:fldCharType="separate"/>
    </w:r>
    <w:r w:rsidR="00B546DF">
      <w:rPr>
        <w:noProof/>
      </w:rPr>
      <w:t>3</w:t>
    </w:r>
    <w:r>
      <w:fldChar w:fldCharType="end"/>
    </w:r>
  </w:p>
  <w:p w:rsidR="00D05482" w:rsidRDefault="00D0548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D05482" w:rsidP="00477D6B">
    <w:pPr>
      <w:jc w:val="right"/>
    </w:pPr>
    <w:r>
      <w:t>PCT/A/48/3</w:t>
    </w:r>
  </w:p>
  <w:p w:rsidR="00D05482" w:rsidRDefault="00D05482" w:rsidP="00477D6B">
    <w:pPr>
      <w:jc w:val="right"/>
    </w:pPr>
    <w:r>
      <w:t xml:space="preserve">Annex I, page </w:t>
    </w:r>
    <w:r>
      <w:fldChar w:fldCharType="begin"/>
    </w:r>
    <w:r>
      <w:instrText xml:space="preserve"> PAGE  \* MERGEFORMAT </w:instrText>
    </w:r>
    <w:r>
      <w:fldChar w:fldCharType="separate"/>
    </w:r>
    <w:r w:rsidR="00A90EC7">
      <w:rPr>
        <w:noProof/>
      </w:rPr>
      <w:t>6</w:t>
    </w:r>
    <w:r>
      <w:fldChar w:fldCharType="end"/>
    </w:r>
  </w:p>
  <w:p w:rsidR="00D05482" w:rsidRDefault="00D0548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D05482" w:rsidP="00D87A0F">
    <w:pPr>
      <w:jc w:val="right"/>
    </w:pPr>
    <w:r>
      <w:t>PCT/A/48/3</w:t>
    </w:r>
  </w:p>
  <w:p w:rsidR="00D05482" w:rsidRDefault="00D05482" w:rsidP="00D87A0F">
    <w:pPr>
      <w:jc w:val="right"/>
    </w:pPr>
    <w:r>
      <w:t>ANNEX I</w:t>
    </w:r>
  </w:p>
  <w:p w:rsidR="00D05482" w:rsidRDefault="00D054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Pr="00D05482" w:rsidRDefault="00D05482" w:rsidP="00477D6B">
    <w:pPr>
      <w:jc w:val="right"/>
      <w:rPr>
        <w:lang w:val="fr-FR"/>
      </w:rPr>
    </w:pPr>
    <w:r w:rsidRPr="00D05482">
      <w:rPr>
        <w:lang w:val="fr-FR"/>
      </w:rPr>
      <w:t>PCT/A/48/3</w:t>
    </w:r>
  </w:p>
  <w:p w:rsidR="00D05482" w:rsidRPr="00D05482" w:rsidRDefault="00D05482" w:rsidP="00477D6B">
    <w:pPr>
      <w:jc w:val="right"/>
      <w:rPr>
        <w:lang w:val="fr-FR"/>
      </w:rPr>
    </w:pPr>
    <w:proofErr w:type="spellStart"/>
    <w:r w:rsidRPr="00D05482">
      <w:rPr>
        <w:lang w:val="fr-FR"/>
      </w:rPr>
      <w:t>Annex</w:t>
    </w:r>
    <w:proofErr w:type="spellEnd"/>
    <w:r w:rsidRPr="00D05482">
      <w:rPr>
        <w:lang w:val="fr-FR"/>
      </w:rPr>
      <w:t xml:space="preserve"> II, page </w:t>
    </w:r>
    <w:r>
      <w:fldChar w:fldCharType="begin"/>
    </w:r>
    <w:r w:rsidRPr="00D05482">
      <w:rPr>
        <w:lang w:val="fr-FR"/>
      </w:rPr>
      <w:instrText xml:space="preserve"> PAGE  \* MERGEFORMAT </w:instrText>
    </w:r>
    <w:r>
      <w:fldChar w:fldCharType="separate"/>
    </w:r>
    <w:r w:rsidR="00A90EC7">
      <w:rPr>
        <w:noProof/>
        <w:lang w:val="fr-FR"/>
      </w:rPr>
      <w:t>5</w:t>
    </w:r>
    <w:r>
      <w:fldChar w:fldCharType="end"/>
    </w:r>
  </w:p>
  <w:p w:rsidR="00D05482" w:rsidRPr="00D05482" w:rsidRDefault="00D05482"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D05482" w:rsidP="00D87A0F">
    <w:pPr>
      <w:jc w:val="right"/>
    </w:pPr>
    <w:r>
      <w:t>PCT/A/48/3</w:t>
    </w:r>
  </w:p>
  <w:p w:rsidR="00D05482" w:rsidRDefault="00D05482" w:rsidP="00D87A0F">
    <w:pPr>
      <w:jc w:val="right"/>
    </w:pPr>
    <w:r>
      <w:t>ANNEX II</w:t>
    </w:r>
  </w:p>
  <w:p w:rsidR="00D05482" w:rsidRDefault="00D0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D"/>
    <w:rsid w:val="000233CD"/>
    <w:rsid w:val="00043CAA"/>
    <w:rsid w:val="00075432"/>
    <w:rsid w:val="000968ED"/>
    <w:rsid w:val="000F5E56"/>
    <w:rsid w:val="00126BD6"/>
    <w:rsid w:val="001362EE"/>
    <w:rsid w:val="001832A6"/>
    <w:rsid w:val="002634C4"/>
    <w:rsid w:val="002928D3"/>
    <w:rsid w:val="002F1FE6"/>
    <w:rsid w:val="002F4E68"/>
    <w:rsid w:val="00312F7F"/>
    <w:rsid w:val="003228B7"/>
    <w:rsid w:val="00325AB4"/>
    <w:rsid w:val="003673CF"/>
    <w:rsid w:val="003845C1"/>
    <w:rsid w:val="003A6F89"/>
    <w:rsid w:val="003B38C1"/>
    <w:rsid w:val="003B78E8"/>
    <w:rsid w:val="003C7048"/>
    <w:rsid w:val="00423E3E"/>
    <w:rsid w:val="00427AF4"/>
    <w:rsid w:val="00436EC5"/>
    <w:rsid w:val="004400E2"/>
    <w:rsid w:val="00453468"/>
    <w:rsid w:val="004647DA"/>
    <w:rsid w:val="00474062"/>
    <w:rsid w:val="00477D6B"/>
    <w:rsid w:val="004B274D"/>
    <w:rsid w:val="0051351B"/>
    <w:rsid w:val="0053057A"/>
    <w:rsid w:val="0054613E"/>
    <w:rsid w:val="00560A29"/>
    <w:rsid w:val="00575018"/>
    <w:rsid w:val="005D1301"/>
    <w:rsid w:val="00605827"/>
    <w:rsid w:val="00646050"/>
    <w:rsid w:val="006713CA"/>
    <w:rsid w:val="00676C5C"/>
    <w:rsid w:val="00697194"/>
    <w:rsid w:val="006B05C8"/>
    <w:rsid w:val="007058FB"/>
    <w:rsid w:val="00763AED"/>
    <w:rsid w:val="00766977"/>
    <w:rsid w:val="007B46E8"/>
    <w:rsid w:val="007B6A58"/>
    <w:rsid w:val="007D1613"/>
    <w:rsid w:val="007D5920"/>
    <w:rsid w:val="00816B7E"/>
    <w:rsid w:val="00817902"/>
    <w:rsid w:val="008B2CC1"/>
    <w:rsid w:val="008B60B2"/>
    <w:rsid w:val="0090731E"/>
    <w:rsid w:val="00916EE2"/>
    <w:rsid w:val="009470E5"/>
    <w:rsid w:val="00966A22"/>
    <w:rsid w:val="0096722F"/>
    <w:rsid w:val="00980843"/>
    <w:rsid w:val="009B4655"/>
    <w:rsid w:val="009C5F86"/>
    <w:rsid w:val="009C61AA"/>
    <w:rsid w:val="009E2791"/>
    <w:rsid w:val="009E3F6F"/>
    <w:rsid w:val="009F499F"/>
    <w:rsid w:val="009F575F"/>
    <w:rsid w:val="00A24E84"/>
    <w:rsid w:val="00A42DAF"/>
    <w:rsid w:val="00A45BD8"/>
    <w:rsid w:val="00A85B8E"/>
    <w:rsid w:val="00A90EC7"/>
    <w:rsid w:val="00AA30EC"/>
    <w:rsid w:val="00AC205C"/>
    <w:rsid w:val="00AC7B74"/>
    <w:rsid w:val="00AD2FB8"/>
    <w:rsid w:val="00B05A69"/>
    <w:rsid w:val="00B41A26"/>
    <w:rsid w:val="00B546DF"/>
    <w:rsid w:val="00B82B59"/>
    <w:rsid w:val="00B9734B"/>
    <w:rsid w:val="00BA654A"/>
    <w:rsid w:val="00C11BFE"/>
    <w:rsid w:val="00C94629"/>
    <w:rsid w:val="00CB644D"/>
    <w:rsid w:val="00D01CBE"/>
    <w:rsid w:val="00D05482"/>
    <w:rsid w:val="00D436F0"/>
    <w:rsid w:val="00D45252"/>
    <w:rsid w:val="00D6022B"/>
    <w:rsid w:val="00D71B4D"/>
    <w:rsid w:val="00D8153E"/>
    <w:rsid w:val="00D87A0F"/>
    <w:rsid w:val="00D93D55"/>
    <w:rsid w:val="00E3328B"/>
    <w:rsid w:val="00E335FE"/>
    <w:rsid w:val="00E5021F"/>
    <w:rsid w:val="00EA6BAD"/>
    <w:rsid w:val="00EC4E49"/>
    <w:rsid w:val="00ED77FB"/>
    <w:rsid w:val="00EF6C4D"/>
    <w:rsid w:val="00F021A6"/>
    <w:rsid w:val="00F260F7"/>
    <w:rsid w:val="00F305F5"/>
    <w:rsid w:val="00F66152"/>
    <w:rsid w:val="00F83396"/>
    <w:rsid w:val="00F85A6C"/>
    <w:rsid w:val="00F937CF"/>
    <w:rsid w:val="00FA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FootnoteReference">
    <w:name w:val="footnote reference"/>
    <w:basedOn w:val="DefaultParagraphFont"/>
    <w:rsid w:val="0054613E"/>
    <w:rPr>
      <w:vertAlign w:val="superscript"/>
    </w:rPr>
  </w:style>
  <w:style w:type="character" w:styleId="Hyperlink">
    <w:name w:val="Hyperlink"/>
    <w:basedOn w:val="DefaultParagraphFont"/>
    <w:uiPriority w:val="99"/>
    <w:unhideWhenUsed/>
    <w:rsid w:val="00F260F7"/>
    <w:rPr>
      <w:color w:val="0000FF" w:themeColor="hyperlink"/>
      <w:u w:val="single"/>
    </w:rPr>
  </w:style>
  <w:style w:type="paragraph" w:styleId="TOC1">
    <w:name w:val="toc 1"/>
    <w:basedOn w:val="Normal"/>
    <w:next w:val="Normal"/>
    <w:autoRedefine/>
    <w:uiPriority w:val="39"/>
    <w:unhideWhenUsed/>
    <w:rsid w:val="00F260F7"/>
    <w:pPr>
      <w:keepNext/>
      <w:keepLines/>
      <w:tabs>
        <w:tab w:val="right" w:leader="dot" w:pos="9345"/>
      </w:tabs>
      <w:spacing w:before="240" w:after="100"/>
      <w:ind w:left="851" w:right="567" w:hanging="851"/>
    </w:pPr>
  </w:style>
  <w:style w:type="paragraph" w:styleId="TOC2">
    <w:name w:val="toc 2"/>
    <w:basedOn w:val="Normal"/>
    <w:next w:val="Normal"/>
    <w:autoRedefine/>
    <w:uiPriority w:val="39"/>
    <w:unhideWhenUsed/>
    <w:rsid w:val="00F260F7"/>
    <w:pPr>
      <w:spacing w:after="100"/>
      <w:ind w:left="1072" w:right="567" w:hanging="851"/>
    </w:pPr>
  </w:style>
  <w:style w:type="character" w:customStyle="1" w:styleId="FootnoteTextChar">
    <w:name w:val="Footnote Text Char"/>
    <w:basedOn w:val="DefaultParagraphFont"/>
    <w:link w:val="FootnoteText"/>
    <w:semiHidden/>
    <w:rsid w:val="00F260F7"/>
    <w:rPr>
      <w:rFonts w:ascii="Arial" w:eastAsia="SimSun" w:hAnsi="Arial" w:cs="Arial"/>
      <w:sz w:val="18"/>
      <w:lang w:eastAsia="zh-CN"/>
    </w:rPr>
  </w:style>
  <w:style w:type="paragraph" w:customStyle="1" w:styleId="LegTitle">
    <w:name w:val="Leg # Title"/>
    <w:basedOn w:val="Normal"/>
    <w:next w:val="Normal"/>
    <w:rsid w:val="00F260F7"/>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260F7"/>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260F7"/>
    <w:pPr>
      <w:tabs>
        <w:tab w:val="left" w:pos="454"/>
      </w:tabs>
      <w:snapToGrid w:val="0"/>
      <w:spacing w:before="119" w:after="480" w:line="480" w:lineRule="auto"/>
    </w:pPr>
    <w:rPr>
      <w:rFonts w:eastAsia="Times New Roman"/>
      <w:szCs w:val="22"/>
      <w:lang w:eastAsia="en-US"/>
    </w:rPr>
  </w:style>
  <w:style w:type="paragraph" w:customStyle="1" w:styleId="Legi">
    <w:name w:val="Leg (i)"/>
    <w:basedOn w:val="Normal"/>
    <w:rsid w:val="00F260F7"/>
    <w:pPr>
      <w:tabs>
        <w:tab w:val="right" w:pos="1020"/>
        <w:tab w:val="left" w:pos="1191"/>
      </w:tabs>
      <w:snapToGrid w:val="0"/>
      <w:spacing w:before="60" w:after="480" w:line="480" w:lineRule="auto"/>
    </w:pPr>
    <w:rPr>
      <w:rFonts w:eastAsia="Times New Roman"/>
      <w:szCs w:val="22"/>
      <w:lang w:eastAsia="en-US"/>
    </w:rPr>
  </w:style>
  <w:style w:type="paragraph" w:customStyle="1" w:styleId="Legiindent">
    <w:name w:val="Leg (i) indent"/>
    <w:basedOn w:val="Legi"/>
    <w:qFormat/>
    <w:rsid w:val="00F260F7"/>
    <w:pPr>
      <w:ind w:left="1191" w:hanging="1191"/>
    </w:pPr>
  </w:style>
  <w:style w:type="character" w:customStyle="1" w:styleId="RContinuedChar">
    <w:name w:val="RContinued Char"/>
    <w:basedOn w:val="DefaultParagraphFont"/>
    <w:link w:val="RContinued"/>
    <w:locked/>
    <w:rsid w:val="00F260F7"/>
    <w:rPr>
      <w:rFonts w:ascii="Arial" w:hAnsi="Arial" w:cs="Arial"/>
      <w:i/>
      <w:sz w:val="22"/>
    </w:rPr>
  </w:style>
  <w:style w:type="paragraph" w:customStyle="1" w:styleId="RContinued">
    <w:name w:val="RContinued"/>
    <w:basedOn w:val="Normal"/>
    <w:next w:val="Normal"/>
    <w:link w:val="RContinuedChar"/>
    <w:rsid w:val="00F260F7"/>
    <w:pPr>
      <w:pageBreakBefore/>
      <w:tabs>
        <w:tab w:val="left" w:pos="567"/>
      </w:tabs>
      <w:spacing w:after="360" w:line="480" w:lineRule="auto"/>
      <w:jc w:val="center"/>
    </w:pPr>
    <w:rPr>
      <w:rFonts w:eastAsia="Times New Roman"/>
      <w:i/>
      <w:lang w:eastAsia="en-US"/>
    </w:rPr>
  </w:style>
  <w:style w:type="character" w:customStyle="1" w:styleId="RInsertedText">
    <w:name w:val="RInsertedText"/>
    <w:basedOn w:val="DefaultParagraphFont"/>
    <w:rsid w:val="00F260F7"/>
    <w:rPr>
      <w:color w:val="0000FF"/>
      <w:u w:val="single"/>
    </w:rPr>
  </w:style>
  <w:style w:type="character" w:customStyle="1" w:styleId="RDeletedText">
    <w:name w:val="RDeletedText"/>
    <w:basedOn w:val="DefaultParagraphFont"/>
    <w:rsid w:val="00F260F7"/>
    <w:rPr>
      <w:strike/>
      <w:color w:val="FF0000"/>
    </w:rPr>
  </w:style>
  <w:style w:type="paragraph" w:customStyle="1" w:styleId="LegRule">
    <w:name w:val="Leg Rule #"/>
    <w:basedOn w:val="Normal"/>
    <w:next w:val="Normal"/>
    <w:qFormat/>
    <w:rsid w:val="00F260F7"/>
    <w:pPr>
      <w:pageBreakBefore/>
      <w:spacing w:line="360" w:lineRule="auto"/>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FootnoteReference">
    <w:name w:val="footnote reference"/>
    <w:basedOn w:val="DefaultParagraphFont"/>
    <w:rsid w:val="0054613E"/>
    <w:rPr>
      <w:vertAlign w:val="superscript"/>
    </w:rPr>
  </w:style>
  <w:style w:type="character" w:styleId="Hyperlink">
    <w:name w:val="Hyperlink"/>
    <w:basedOn w:val="DefaultParagraphFont"/>
    <w:uiPriority w:val="99"/>
    <w:unhideWhenUsed/>
    <w:rsid w:val="00F260F7"/>
    <w:rPr>
      <w:color w:val="0000FF" w:themeColor="hyperlink"/>
      <w:u w:val="single"/>
    </w:rPr>
  </w:style>
  <w:style w:type="paragraph" w:styleId="TOC1">
    <w:name w:val="toc 1"/>
    <w:basedOn w:val="Normal"/>
    <w:next w:val="Normal"/>
    <w:autoRedefine/>
    <w:uiPriority w:val="39"/>
    <w:unhideWhenUsed/>
    <w:rsid w:val="00F260F7"/>
    <w:pPr>
      <w:keepNext/>
      <w:keepLines/>
      <w:tabs>
        <w:tab w:val="right" w:leader="dot" w:pos="9345"/>
      </w:tabs>
      <w:spacing w:before="240" w:after="100"/>
      <w:ind w:left="851" w:right="567" w:hanging="851"/>
    </w:pPr>
  </w:style>
  <w:style w:type="paragraph" w:styleId="TOC2">
    <w:name w:val="toc 2"/>
    <w:basedOn w:val="Normal"/>
    <w:next w:val="Normal"/>
    <w:autoRedefine/>
    <w:uiPriority w:val="39"/>
    <w:unhideWhenUsed/>
    <w:rsid w:val="00F260F7"/>
    <w:pPr>
      <w:spacing w:after="100"/>
      <w:ind w:left="1072" w:right="567" w:hanging="851"/>
    </w:pPr>
  </w:style>
  <w:style w:type="character" w:customStyle="1" w:styleId="FootnoteTextChar">
    <w:name w:val="Footnote Text Char"/>
    <w:basedOn w:val="DefaultParagraphFont"/>
    <w:link w:val="FootnoteText"/>
    <w:semiHidden/>
    <w:rsid w:val="00F260F7"/>
    <w:rPr>
      <w:rFonts w:ascii="Arial" w:eastAsia="SimSun" w:hAnsi="Arial" w:cs="Arial"/>
      <w:sz w:val="18"/>
      <w:lang w:eastAsia="zh-CN"/>
    </w:rPr>
  </w:style>
  <w:style w:type="paragraph" w:customStyle="1" w:styleId="LegTitle">
    <w:name w:val="Leg # Title"/>
    <w:basedOn w:val="Normal"/>
    <w:next w:val="Normal"/>
    <w:rsid w:val="00F260F7"/>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260F7"/>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260F7"/>
    <w:pPr>
      <w:tabs>
        <w:tab w:val="left" w:pos="454"/>
      </w:tabs>
      <w:snapToGrid w:val="0"/>
      <w:spacing w:before="119" w:after="480" w:line="480" w:lineRule="auto"/>
    </w:pPr>
    <w:rPr>
      <w:rFonts w:eastAsia="Times New Roman"/>
      <w:szCs w:val="22"/>
      <w:lang w:eastAsia="en-US"/>
    </w:rPr>
  </w:style>
  <w:style w:type="paragraph" w:customStyle="1" w:styleId="Legi">
    <w:name w:val="Leg (i)"/>
    <w:basedOn w:val="Normal"/>
    <w:rsid w:val="00F260F7"/>
    <w:pPr>
      <w:tabs>
        <w:tab w:val="right" w:pos="1020"/>
        <w:tab w:val="left" w:pos="1191"/>
      </w:tabs>
      <w:snapToGrid w:val="0"/>
      <w:spacing w:before="60" w:after="480" w:line="480" w:lineRule="auto"/>
    </w:pPr>
    <w:rPr>
      <w:rFonts w:eastAsia="Times New Roman"/>
      <w:szCs w:val="22"/>
      <w:lang w:eastAsia="en-US"/>
    </w:rPr>
  </w:style>
  <w:style w:type="paragraph" w:customStyle="1" w:styleId="Legiindent">
    <w:name w:val="Leg (i) indent"/>
    <w:basedOn w:val="Legi"/>
    <w:qFormat/>
    <w:rsid w:val="00F260F7"/>
    <w:pPr>
      <w:ind w:left="1191" w:hanging="1191"/>
    </w:pPr>
  </w:style>
  <w:style w:type="character" w:customStyle="1" w:styleId="RContinuedChar">
    <w:name w:val="RContinued Char"/>
    <w:basedOn w:val="DefaultParagraphFont"/>
    <w:link w:val="RContinued"/>
    <w:locked/>
    <w:rsid w:val="00F260F7"/>
    <w:rPr>
      <w:rFonts w:ascii="Arial" w:hAnsi="Arial" w:cs="Arial"/>
      <w:i/>
      <w:sz w:val="22"/>
    </w:rPr>
  </w:style>
  <w:style w:type="paragraph" w:customStyle="1" w:styleId="RContinued">
    <w:name w:val="RContinued"/>
    <w:basedOn w:val="Normal"/>
    <w:next w:val="Normal"/>
    <w:link w:val="RContinuedChar"/>
    <w:rsid w:val="00F260F7"/>
    <w:pPr>
      <w:pageBreakBefore/>
      <w:tabs>
        <w:tab w:val="left" w:pos="567"/>
      </w:tabs>
      <w:spacing w:after="360" w:line="480" w:lineRule="auto"/>
      <w:jc w:val="center"/>
    </w:pPr>
    <w:rPr>
      <w:rFonts w:eastAsia="Times New Roman"/>
      <w:i/>
      <w:lang w:eastAsia="en-US"/>
    </w:rPr>
  </w:style>
  <w:style w:type="character" w:customStyle="1" w:styleId="RInsertedText">
    <w:name w:val="RInsertedText"/>
    <w:basedOn w:val="DefaultParagraphFont"/>
    <w:rsid w:val="00F260F7"/>
    <w:rPr>
      <w:color w:val="0000FF"/>
      <w:u w:val="single"/>
    </w:rPr>
  </w:style>
  <w:style w:type="character" w:customStyle="1" w:styleId="RDeletedText">
    <w:name w:val="RDeletedText"/>
    <w:basedOn w:val="DefaultParagraphFont"/>
    <w:rsid w:val="00F260F7"/>
    <w:rPr>
      <w:strike/>
      <w:color w:val="FF0000"/>
    </w:rPr>
  </w:style>
  <w:style w:type="paragraph" w:customStyle="1" w:styleId="LegRule">
    <w:name w:val="Leg Rule #"/>
    <w:basedOn w:val="Normal"/>
    <w:next w:val="Normal"/>
    <w:qFormat/>
    <w:rsid w:val="00F260F7"/>
    <w:pPr>
      <w:pageBreakBefore/>
      <w:spacing w:line="36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3928">
      <w:bodyDiv w:val="1"/>
      <w:marLeft w:val="0"/>
      <w:marRight w:val="0"/>
      <w:marTop w:val="0"/>
      <w:marBottom w:val="0"/>
      <w:divBdr>
        <w:top w:val="none" w:sz="0" w:space="0" w:color="auto"/>
        <w:left w:val="none" w:sz="0" w:space="0" w:color="auto"/>
        <w:bottom w:val="none" w:sz="0" w:space="0" w:color="auto"/>
        <w:right w:val="none" w:sz="0" w:space="0" w:color="auto"/>
      </w:divBdr>
    </w:div>
    <w:div w:id="786311956">
      <w:bodyDiv w:val="1"/>
      <w:marLeft w:val="0"/>
      <w:marRight w:val="0"/>
      <w:marTop w:val="0"/>
      <w:marBottom w:val="0"/>
      <w:divBdr>
        <w:top w:val="none" w:sz="0" w:space="0" w:color="auto"/>
        <w:left w:val="none" w:sz="0" w:space="0" w:color="auto"/>
        <w:bottom w:val="none" w:sz="0" w:space="0" w:color="auto"/>
        <w:right w:val="none" w:sz="0" w:space="0" w:color="auto"/>
      </w:divBdr>
    </w:div>
    <w:div w:id="1258639567">
      <w:bodyDiv w:val="1"/>
      <w:marLeft w:val="0"/>
      <w:marRight w:val="0"/>
      <w:marTop w:val="0"/>
      <w:marBottom w:val="0"/>
      <w:divBdr>
        <w:top w:val="none" w:sz="0" w:space="0" w:color="auto"/>
        <w:left w:val="none" w:sz="0" w:space="0" w:color="auto"/>
        <w:bottom w:val="none" w:sz="0" w:space="0" w:color="auto"/>
        <w:right w:val="none" w:sz="0" w:space="0" w:color="auto"/>
      </w:divBdr>
    </w:div>
    <w:div w:id="1440949163">
      <w:bodyDiv w:val="1"/>
      <w:marLeft w:val="0"/>
      <w:marRight w:val="0"/>
      <w:marTop w:val="0"/>
      <w:marBottom w:val="0"/>
      <w:divBdr>
        <w:top w:val="none" w:sz="0" w:space="0" w:color="auto"/>
        <w:left w:val="none" w:sz="0" w:space="0" w:color="auto"/>
        <w:bottom w:val="none" w:sz="0" w:space="0" w:color="auto"/>
        <w:right w:val="none" w:sz="0" w:space="0" w:color="auto"/>
      </w:divBdr>
    </w:div>
    <w:div w:id="1839803607">
      <w:bodyDiv w:val="1"/>
      <w:marLeft w:val="0"/>
      <w:marRight w:val="0"/>
      <w:marTop w:val="0"/>
      <w:marBottom w:val="0"/>
      <w:divBdr>
        <w:top w:val="none" w:sz="0" w:space="0" w:color="auto"/>
        <w:left w:val="none" w:sz="0" w:space="0" w:color="auto"/>
        <w:bottom w:val="none" w:sz="0" w:space="0" w:color="auto"/>
        <w:right w:val="none" w:sz="0" w:space="0" w:color="auto"/>
      </w:divBdr>
    </w:div>
    <w:div w:id="20398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A9C4-2304-493B-B6C5-CBD309FD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(E)</Template>
  <TotalTime>4</TotalTime>
  <Pages>14</Pages>
  <Words>2042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dc:title>
  <dc:subject>Proposed  Amendments of the PCT Regulations</dc:subject>
  <dc:creator>MARLOW Thomas</dc:creator>
  <cp:lastModifiedBy>MATTHES Claus</cp:lastModifiedBy>
  <cp:revision>4</cp:revision>
  <cp:lastPrinted>2016-06-02T10:28:00Z</cp:lastPrinted>
  <dcterms:created xsi:type="dcterms:W3CDTF">2016-06-03T10:08:00Z</dcterms:created>
  <dcterms:modified xsi:type="dcterms:W3CDTF">2016-06-03T10:12:00Z</dcterms:modified>
</cp:coreProperties>
</file>