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67400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F6746B" w:rsidP="001024FE">
      <w:pPr>
        <w:jc w:val="right"/>
        <w:rPr>
          <w:rFonts w:ascii="Arial Black" w:hAnsi="Arial Black"/>
          <w:caps/>
          <w:sz w:val="15"/>
          <w:szCs w:val="15"/>
        </w:rPr>
      </w:pPr>
      <w:r>
        <w:rPr>
          <w:rFonts w:ascii="Arial Black" w:hAnsi="Arial Black"/>
          <w:caps/>
          <w:sz w:val="15"/>
        </w:rPr>
        <w:t>MVT/A/7/</w:t>
      </w:r>
      <w:bookmarkStart w:id="0" w:name="Code"/>
      <w:r w:rsidR="007F4277">
        <w:rPr>
          <w:rFonts w:ascii="Arial Black" w:hAnsi="Arial Black"/>
          <w:caps/>
          <w:sz w:val="15"/>
          <w:szCs w:val="15"/>
        </w:rPr>
        <w:t>INF/1</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7F4277">
        <w:rPr>
          <w:rFonts w:ascii="Arial Black" w:hAnsi="Arial Black"/>
          <w:caps/>
          <w:sz w:val="15"/>
          <w:szCs w:val="15"/>
        </w:rPr>
        <w:t>ENG</w:t>
      </w:r>
      <w:r w:rsidR="00122778">
        <w:rPr>
          <w:rFonts w:ascii="Arial Black" w:hAnsi="Arial Black"/>
          <w:caps/>
          <w:sz w:val="15"/>
          <w:szCs w:val="15"/>
        </w:rPr>
        <w:t>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45575" w:rsidRPr="001D1676">
        <w:rPr>
          <w:rFonts w:ascii="Arial Black" w:hAnsi="Arial Black"/>
          <w:caps/>
          <w:sz w:val="15"/>
          <w:szCs w:val="15"/>
        </w:rPr>
        <w:t xml:space="preserve">june </w:t>
      </w:r>
      <w:r w:rsidR="0053632B" w:rsidRPr="001D1676">
        <w:rPr>
          <w:rFonts w:ascii="Arial Black" w:hAnsi="Arial Black"/>
          <w:caps/>
          <w:sz w:val="15"/>
          <w:szCs w:val="15"/>
        </w:rPr>
        <w:t>29</w:t>
      </w:r>
      <w:r w:rsidR="007F4277" w:rsidRPr="001D1676">
        <w:rPr>
          <w:rFonts w:ascii="Arial Black" w:hAnsi="Arial Black"/>
          <w:caps/>
          <w:sz w:val="15"/>
          <w:szCs w:val="15"/>
        </w:rPr>
        <w:t>, 2022</w:t>
      </w:r>
    </w:p>
    <w:bookmarkEnd w:id="2"/>
    <w:p w:rsidR="008B2CC1" w:rsidRPr="003845C1" w:rsidRDefault="00F6746B" w:rsidP="00CE65D4">
      <w:pPr>
        <w:spacing w:after="600"/>
        <w:rPr>
          <w:b/>
          <w:sz w:val="28"/>
          <w:szCs w:val="28"/>
        </w:rPr>
      </w:pPr>
      <w:r w:rsidRPr="00F6746B">
        <w:rPr>
          <w:b/>
          <w:sz w:val="28"/>
          <w:szCs w:val="28"/>
        </w:rPr>
        <w:t xml:space="preserve">Marrakesh Treaty to Facilitate Access to Published Works for </w:t>
      </w:r>
      <w:proofErr w:type="gramStart"/>
      <w:r w:rsidRPr="00F6746B">
        <w:rPr>
          <w:b/>
          <w:sz w:val="28"/>
          <w:szCs w:val="28"/>
        </w:rPr>
        <w:t>Persons</w:t>
      </w:r>
      <w:proofErr w:type="gramEnd"/>
      <w:r w:rsidRPr="00F6746B">
        <w:rPr>
          <w:b/>
          <w:sz w:val="28"/>
          <w:szCs w:val="28"/>
        </w:rPr>
        <w:t xml:space="preserve"> Who Are Blind, Visually Impaired or Otherwise Print Disabled (MVT)</w:t>
      </w:r>
    </w:p>
    <w:p w:rsidR="00A85B8E" w:rsidRPr="00A85B8E" w:rsidRDefault="00A85B8E" w:rsidP="00AF5C73">
      <w:pPr>
        <w:spacing w:after="720"/>
        <w:rPr>
          <w:b/>
          <w:sz w:val="28"/>
          <w:szCs w:val="28"/>
        </w:rPr>
      </w:pPr>
      <w:r w:rsidRPr="00A85B8E">
        <w:rPr>
          <w:b/>
          <w:sz w:val="28"/>
          <w:szCs w:val="28"/>
        </w:rPr>
        <w:t>Assembly</w:t>
      </w:r>
    </w:p>
    <w:p w:rsidR="008B2CC1" w:rsidRPr="003845C1" w:rsidRDefault="00F6746B" w:rsidP="008B2CC1">
      <w:pPr>
        <w:rPr>
          <w:b/>
          <w:sz w:val="24"/>
          <w:szCs w:val="24"/>
        </w:rPr>
      </w:pPr>
      <w:r w:rsidRPr="00A667C5">
        <w:rPr>
          <w:b/>
          <w:sz w:val="24"/>
          <w:szCs w:val="24"/>
        </w:rPr>
        <w:t>Seventh</w:t>
      </w:r>
      <w:r w:rsidR="00A667C5" w:rsidRPr="00A667C5">
        <w:rPr>
          <w:b/>
          <w:sz w:val="24"/>
          <w:szCs w:val="24"/>
        </w:rPr>
        <w:t xml:space="preserve"> (7</w:t>
      </w:r>
      <w:r w:rsidR="00A667C5" w:rsidRPr="00A667C5">
        <w:rPr>
          <w:b/>
          <w:sz w:val="24"/>
          <w:szCs w:val="24"/>
          <w:vertAlign w:val="superscript"/>
        </w:rPr>
        <w:t>th</w:t>
      </w:r>
      <w:r w:rsidRPr="00A667C5">
        <w:rPr>
          <w:b/>
          <w:sz w:val="24"/>
          <w:szCs w:val="24"/>
        </w:rPr>
        <w:t xml:space="preserve"> Ordinary</w:t>
      </w:r>
      <w:r w:rsidR="00A667C5" w:rsidRPr="00A667C5">
        <w:rPr>
          <w:b/>
          <w:sz w:val="24"/>
          <w:szCs w:val="24"/>
        </w:rPr>
        <w:t>)</w:t>
      </w:r>
      <w:r w:rsidRPr="00A667C5">
        <w:rPr>
          <w:b/>
          <w:sz w:val="24"/>
          <w:szCs w:val="24"/>
        </w:rPr>
        <w:t xml:space="preserve"> Session</w:t>
      </w:r>
      <w:bookmarkStart w:id="3" w:name="_GoBack"/>
      <w:bookmarkEnd w:id="3"/>
    </w:p>
    <w:p w:rsidR="008B2CC1" w:rsidRPr="009F3BF9" w:rsidRDefault="00F6746B" w:rsidP="00CE65D4">
      <w:pPr>
        <w:spacing w:after="720"/>
      </w:pPr>
      <w:r w:rsidRPr="00F6746B">
        <w:rPr>
          <w:b/>
          <w:sz w:val="24"/>
          <w:szCs w:val="24"/>
        </w:rPr>
        <w:t>Geneva, July 1</w:t>
      </w:r>
      <w:r w:rsidR="00B34BC1">
        <w:rPr>
          <w:b/>
          <w:sz w:val="24"/>
          <w:szCs w:val="24"/>
        </w:rPr>
        <w:t>4</w:t>
      </w:r>
      <w:r w:rsidRPr="00F6746B">
        <w:rPr>
          <w:b/>
          <w:sz w:val="24"/>
          <w:szCs w:val="24"/>
        </w:rPr>
        <w:t xml:space="preserve"> to 22, 2022</w:t>
      </w:r>
    </w:p>
    <w:p w:rsidR="008B2CC1" w:rsidRPr="006C1750" w:rsidRDefault="006C1750" w:rsidP="006C1750">
      <w:pPr>
        <w:pStyle w:val="Heading1"/>
        <w:rPr>
          <w:b w:val="0"/>
        </w:rPr>
      </w:pPr>
      <w:bookmarkStart w:id="4" w:name="TitleOfDoc"/>
      <w:r>
        <w:rPr>
          <w:b w:val="0"/>
        </w:rPr>
        <w:t xml:space="preserve">REPORT OF THE ACCESSIBLE BOOKS CONSORTIUM  </w:t>
      </w:r>
    </w:p>
    <w:p w:rsidR="005C0361" w:rsidRDefault="007F4277" w:rsidP="006C1750">
      <w:pPr>
        <w:spacing w:before="240" w:after="960"/>
        <w:rPr>
          <w:i/>
        </w:rPr>
      </w:pPr>
      <w:bookmarkStart w:id="5" w:name="Prepared"/>
      <w:bookmarkEnd w:id="4"/>
      <w:r>
        <w:rPr>
          <w:i/>
        </w:rPr>
        <w:t>Information document prepared by the Secretariat</w:t>
      </w:r>
    </w:p>
    <w:p w:rsidR="005C0361" w:rsidRDefault="005C0361">
      <w:pPr>
        <w:rPr>
          <w:i/>
        </w:rPr>
      </w:pPr>
      <w:r>
        <w:rPr>
          <w:i/>
        </w:rPr>
        <w:br w:type="page"/>
      </w:r>
    </w:p>
    <w:p w:rsidR="005C0361" w:rsidRPr="00447C94" w:rsidRDefault="005C0361" w:rsidP="005C0361">
      <w:pPr>
        <w:pStyle w:val="Heading2"/>
      </w:pPr>
      <w:r w:rsidRPr="00447C94">
        <w:lastRenderedPageBreak/>
        <w:t>INTRODUCTION</w:t>
      </w:r>
    </w:p>
    <w:p w:rsidR="005C0361" w:rsidRPr="0098575A" w:rsidRDefault="005C0361" w:rsidP="00D14BFF">
      <w:pPr>
        <w:pStyle w:val="ONUME"/>
        <w:tabs>
          <w:tab w:val="clear" w:pos="567"/>
        </w:tabs>
      </w:pPr>
      <w:r w:rsidRPr="0098575A">
        <w:t>This is the</w:t>
      </w:r>
      <w:r>
        <w:t xml:space="preserve"> eighth </w:t>
      </w:r>
      <w:r w:rsidRPr="0098575A">
        <w:t xml:space="preserve">annual </w:t>
      </w:r>
      <w:r w:rsidRPr="0098575A">
        <w:rPr>
          <w:i/>
        </w:rPr>
        <w:t>Report on the Accessible Books Consortium</w:t>
      </w:r>
      <w:r w:rsidRPr="0098575A">
        <w:t xml:space="preserve"> prepared in the framework of the Assemblies of the Member States of the World Intellectual Property Organization (WIPO).  </w:t>
      </w:r>
    </w:p>
    <w:p w:rsidR="005C0361" w:rsidRPr="00CB2B8C" w:rsidRDefault="005C0361" w:rsidP="00D14BFF">
      <w:pPr>
        <w:pStyle w:val="ONUME"/>
        <w:tabs>
          <w:tab w:val="clear" w:pos="567"/>
        </w:tabs>
      </w:pPr>
      <w:r w:rsidRPr="00AA1C03">
        <w:rPr>
          <w:lang w:val="en-GB"/>
        </w:rPr>
        <w:t xml:space="preserve">The Accessible Books Consortium (ABC) is </w:t>
      </w:r>
      <w:r w:rsidRPr="0098575A">
        <w:t xml:space="preserve">a public-private </w:t>
      </w:r>
      <w:r>
        <w:t xml:space="preserve">partnership established in 2014 that seeks to implement the objectives of the </w:t>
      </w:r>
      <w:r w:rsidRPr="00AA1C03">
        <w:rPr>
          <w:i/>
          <w:lang w:val="en"/>
        </w:rPr>
        <w:t>Marrakesh Treaty to Facilitate Access to Published Works for Persons Who Are Blind, Visually Impaired, or Otherwise Print Disabled</w:t>
      </w:r>
      <w:r w:rsidRPr="00AA1C03">
        <w:rPr>
          <w:lang w:val="en"/>
        </w:rPr>
        <w:t xml:space="preserve"> (</w:t>
      </w:r>
      <w:r>
        <w:rPr>
          <w:lang w:val="en"/>
        </w:rPr>
        <w:t>“</w:t>
      </w:r>
      <w:r w:rsidRPr="00AA1C03">
        <w:rPr>
          <w:lang w:val="en"/>
        </w:rPr>
        <w:t>the Marrakesh VIP Treaty</w:t>
      </w:r>
      <w:r>
        <w:rPr>
          <w:lang w:val="en"/>
        </w:rPr>
        <w:t>”</w:t>
      </w:r>
      <w:r w:rsidRPr="00AA1C03">
        <w:rPr>
          <w:lang w:val="en"/>
        </w:rPr>
        <w:t xml:space="preserve">) </w:t>
      </w:r>
      <w:r>
        <w:t>at a practical level.  ABC’s goal is</w:t>
      </w:r>
      <w:r w:rsidRPr="00CB2B8C">
        <w:t xml:space="preserve"> to increase the number of books in accessible formats </w:t>
      </w:r>
      <w:r>
        <w:t xml:space="preserve">and to distribute these </w:t>
      </w:r>
      <w:r w:rsidRPr="00CB2B8C">
        <w:t>to people around the globe who are blind, visually impaired or otherwise print disabled.</w:t>
      </w:r>
    </w:p>
    <w:p w:rsidR="005C0361" w:rsidRDefault="005C0361" w:rsidP="005C0361">
      <w:pPr>
        <w:pStyle w:val="Heading2"/>
      </w:pPr>
      <w:r w:rsidRPr="0098575A">
        <w:t>ACTIVITIES OF THE ACCESSIBLE BOOKS CONSORTIUM</w:t>
      </w:r>
    </w:p>
    <w:p w:rsidR="005C0361" w:rsidRDefault="005C0361" w:rsidP="005C0361"/>
    <w:p w:rsidR="005C0361" w:rsidRPr="005B4971" w:rsidRDefault="005C0361" w:rsidP="00D14BFF">
      <w:pPr>
        <w:pStyle w:val="ONUME"/>
        <w:tabs>
          <w:tab w:val="clear" w:pos="567"/>
        </w:tabs>
      </w:pPr>
      <w:r w:rsidRPr="005B4971">
        <w:t xml:space="preserve">Looking back at the biennium spanning January 2020 to December 2021, ABC is pleased to </w:t>
      </w:r>
      <w:r>
        <w:t xml:space="preserve">highlight </w:t>
      </w:r>
      <w:r w:rsidRPr="005B4971">
        <w:t>a few key performance indicators:</w:t>
      </w:r>
    </w:p>
    <w:p w:rsidR="005C0361" w:rsidRPr="00FC17D5" w:rsidRDefault="00D14BFF" w:rsidP="001D1676">
      <w:pPr>
        <w:pStyle w:val="ListParagraph"/>
        <w:suppressAutoHyphens/>
        <w:ind w:left="540"/>
        <w:rPr>
          <w:szCs w:val="22"/>
        </w:rPr>
      </w:pPr>
      <w:r>
        <w:rPr>
          <w:szCs w:val="22"/>
        </w:rPr>
        <w:t>(a)</w:t>
      </w:r>
      <w:r>
        <w:rPr>
          <w:szCs w:val="22"/>
        </w:rPr>
        <w:tab/>
      </w:r>
      <w:proofErr w:type="gramStart"/>
      <w:r w:rsidR="005C0361" w:rsidRPr="00FC17D5">
        <w:rPr>
          <w:szCs w:val="22"/>
        </w:rPr>
        <w:t>the</w:t>
      </w:r>
      <w:proofErr w:type="gramEnd"/>
      <w:r w:rsidR="005C0361" w:rsidRPr="00FC17D5">
        <w:rPr>
          <w:szCs w:val="22"/>
        </w:rPr>
        <w:t xml:space="preserve"> number of titles in the ABC Global Book Service available for cross-border exchange under the provisions of the Marrakesh </w:t>
      </w:r>
      <w:r w:rsidR="000741F5">
        <w:rPr>
          <w:szCs w:val="22"/>
        </w:rPr>
        <w:t xml:space="preserve">VIP </w:t>
      </w:r>
      <w:r w:rsidR="005C0361" w:rsidRPr="00FC17D5">
        <w:rPr>
          <w:szCs w:val="22"/>
        </w:rPr>
        <w:t>Treaty grew by 66</w:t>
      </w:r>
      <w:r>
        <w:rPr>
          <w:szCs w:val="22"/>
        </w:rPr>
        <w:t> per cent</w:t>
      </w:r>
      <w:r w:rsidR="005C0361" w:rsidRPr="00FC17D5">
        <w:rPr>
          <w:szCs w:val="22"/>
        </w:rPr>
        <w:t>, from 440,000 to 730,000;</w:t>
      </w:r>
    </w:p>
    <w:p w:rsidR="005C0361" w:rsidRPr="00FC17D5" w:rsidRDefault="00D14BFF" w:rsidP="001D1676">
      <w:pPr>
        <w:pStyle w:val="ListParagraph"/>
        <w:suppressAutoHyphens/>
        <w:ind w:left="540"/>
        <w:rPr>
          <w:szCs w:val="22"/>
        </w:rPr>
      </w:pPr>
      <w:r>
        <w:rPr>
          <w:szCs w:val="22"/>
        </w:rPr>
        <w:t>(b)</w:t>
      </w:r>
      <w:r>
        <w:rPr>
          <w:szCs w:val="22"/>
        </w:rPr>
        <w:tab/>
      </w:r>
      <w:r w:rsidR="005C0361" w:rsidRPr="00FC17D5">
        <w:rPr>
          <w:szCs w:val="22"/>
        </w:rPr>
        <w:t>the number of titles downloaded by libraries for the blind, known as authorized entities</w:t>
      </w:r>
      <w:r w:rsidR="005C0361">
        <w:rPr>
          <w:szCs w:val="22"/>
        </w:rPr>
        <w:t xml:space="preserve"> (AEs)</w:t>
      </w:r>
      <w:r w:rsidR="005C0361" w:rsidRPr="00FC17D5">
        <w:rPr>
          <w:szCs w:val="22"/>
        </w:rPr>
        <w:t xml:space="preserve"> under the terms of the Marrakesh VIP Treaty, grew by 54</w:t>
      </w:r>
      <w:r>
        <w:rPr>
          <w:szCs w:val="22"/>
        </w:rPr>
        <w:t> per cent</w:t>
      </w:r>
      <w:r w:rsidR="005C0361" w:rsidRPr="00FC17D5">
        <w:rPr>
          <w:szCs w:val="22"/>
        </w:rPr>
        <w:t xml:space="preserve"> from 35,500 downloads to 54,600</w:t>
      </w:r>
      <w:r w:rsidR="005C0361">
        <w:rPr>
          <w:rStyle w:val="FootnoteReference"/>
          <w:szCs w:val="22"/>
        </w:rPr>
        <w:footnoteReference w:id="2"/>
      </w:r>
      <w:r w:rsidR="005C0361" w:rsidRPr="00FC17D5">
        <w:rPr>
          <w:szCs w:val="22"/>
        </w:rPr>
        <w:t xml:space="preserve"> downloads; </w:t>
      </w:r>
    </w:p>
    <w:p w:rsidR="005C0361" w:rsidRPr="00FC17D5" w:rsidRDefault="00D14BFF" w:rsidP="001D1676">
      <w:pPr>
        <w:pStyle w:val="ListParagraph"/>
        <w:suppressAutoHyphens/>
        <w:ind w:left="540"/>
        <w:rPr>
          <w:szCs w:val="22"/>
        </w:rPr>
      </w:pPr>
      <w:r>
        <w:rPr>
          <w:szCs w:val="22"/>
        </w:rPr>
        <w:t>(c)</w:t>
      </w:r>
      <w:r>
        <w:rPr>
          <w:szCs w:val="22"/>
        </w:rPr>
        <w:tab/>
      </w:r>
      <w:r w:rsidR="005C0361" w:rsidRPr="00FC17D5">
        <w:rPr>
          <w:szCs w:val="22"/>
        </w:rPr>
        <w:t>the number of educational titles that were produced in national languages in accessible formats through ABC</w:t>
      </w:r>
      <w:r w:rsidR="005C0361">
        <w:rPr>
          <w:szCs w:val="22"/>
        </w:rPr>
        <w:t>’</w:t>
      </w:r>
      <w:r w:rsidR="005C0361" w:rsidRPr="00FC17D5">
        <w:rPr>
          <w:szCs w:val="22"/>
        </w:rPr>
        <w:t>s training and technical assistance projects grew by 37</w:t>
      </w:r>
      <w:r>
        <w:rPr>
          <w:szCs w:val="22"/>
        </w:rPr>
        <w:t> per cent</w:t>
      </w:r>
      <w:r w:rsidR="005C0361" w:rsidRPr="00FC17D5">
        <w:rPr>
          <w:szCs w:val="22"/>
        </w:rPr>
        <w:t>, from 12,600 to 17,250; and</w:t>
      </w:r>
    </w:p>
    <w:p w:rsidR="005C0361" w:rsidRPr="00FC17D5" w:rsidRDefault="00D14BFF" w:rsidP="001D1676">
      <w:pPr>
        <w:pStyle w:val="ListParagraph"/>
        <w:suppressAutoHyphens/>
        <w:ind w:left="540"/>
        <w:rPr>
          <w:szCs w:val="22"/>
        </w:rPr>
      </w:pPr>
      <w:r>
        <w:rPr>
          <w:szCs w:val="22"/>
        </w:rPr>
        <w:t>(d)</w:t>
      </w:r>
      <w:r>
        <w:rPr>
          <w:szCs w:val="22"/>
        </w:rPr>
        <w:tab/>
      </w:r>
      <w:proofErr w:type="gramStart"/>
      <w:r w:rsidR="005C0361" w:rsidRPr="00FC17D5">
        <w:rPr>
          <w:szCs w:val="22"/>
        </w:rPr>
        <w:t>the</w:t>
      </w:r>
      <w:proofErr w:type="gramEnd"/>
      <w:r w:rsidR="005C0361" w:rsidRPr="00FC17D5">
        <w:rPr>
          <w:szCs w:val="22"/>
        </w:rPr>
        <w:t xml:space="preserve"> number of ABC Charter</w:t>
      </w:r>
      <w:r w:rsidR="005C0361">
        <w:rPr>
          <w:szCs w:val="22"/>
        </w:rPr>
        <w:t xml:space="preserve"> for Accessible Publishing</w:t>
      </w:r>
      <w:r w:rsidR="005C0361" w:rsidRPr="00FC17D5">
        <w:rPr>
          <w:szCs w:val="22"/>
        </w:rPr>
        <w:t xml:space="preserve"> signatories grew by 15</w:t>
      </w:r>
      <w:r>
        <w:rPr>
          <w:szCs w:val="22"/>
        </w:rPr>
        <w:t> per cent</w:t>
      </w:r>
      <w:r w:rsidR="005C0361" w:rsidRPr="00FC17D5">
        <w:rPr>
          <w:szCs w:val="22"/>
        </w:rPr>
        <w:t>, from 102 to 117.</w:t>
      </w:r>
    </w:p>
    <w:p w:rsidR="005C0361" w:rsidRPr="00FB7D7D" w:rsidRDefault="005C0361" w:rsidP="00D14BFF">
      <w:pPr>
        <w:ind w:left="540" w:firstLine="900"/>
      </w:pPr>
    </w:p>
    <w:p w:rsidR="005C0361" w:rsidRDefault="005C0361" w:rsidP="005C0361">
      <w:pPr>
        <w:pStyle w:val="Heading3"/>
      </w:pPr>
      <w:r w:rsidRPr="0098575A">
        <w:t xml:space="preserve">ABC Global Book Service </w:t>
      </w:r>
    </w:p>
    <w:p w:rsidR="005C0361" w:rsidRDefault="005C0361" w:rsidP="005C0361"/>
    <w:p w:rsidR="005C0361" w:rsidRPr="00F211DF" w:rsidRDefault="005C0361" w:rsidP="00DC1699">
      <w:pPr>
        <w:pStyle w:val="ONUME"/>
        <w:tabs>
          <w:tab w:val="clear" w:pos="567"/>
        </w:tabs>
      </w:pPr>
      <w:r w:rsidRPr="00F211DF">
        <w:t>The ABC Global Book Service (</w:t>
      </w:r>
      <w:r>
        <w:t>“</w:t>
      </w:r>
      <w:r w:rsidRPr="00F211DF">
        <w:t>the Service</w:t>
      </w:r>
      <w:r>
        <w:t>”</w:t>
      </w:r>
      <w:r w:rsidRPr="00F211DF">
        <w:t xml:space="preserve">) offers an online catalogue of books in accessible formats available at no cost to </w:t>
      </w:r>
      <w:r>
        <w:t xml:space="preserve">AEs serving </w:t>
      </w:r>
      <w:r w:rsidRPr="00F211DF">
        <w:t>people who are print disabled</w:t>
      </w:r>
      <w:r>
        <w:t>.</w:t>
      </w:r>
      <w:r w:rsidRPr="00F211DF">
        <w:t xml:space="preserve">  The Service provides AEs with the ability to exchange accessible books across borders.  </w:t>
      </w:r>
    </w:p>
    <w:p w:rsidR="005C0361" w:rsidRPr="007506E8" w:rsidRDefault="005C0361" w:rsidP="00DC1699">
      <w:pPr>
        <w:pStyle w:val="ONUME"/>
        <w:tabs>
          <w:tab w:val="clear" w:pos="567"/>
        </w:tabs>
        <w:spacing w:after="0"/>
        <w:rPr>
          <w:rFonts w:eastAsiaTheme="minorHAnsi"/>
        </w:rPr>
      </w:pPr>
      <w:r>
        <w:t>As of June 2022, the Service has over 750,000 titles in 80 languages available for cross</w:t>
      </w:r>
      <w:r w:rsidR="005A24A3">
        <w:noBreakHyphen/>
      </w:r>
      <w:r>
        <w:t>border exchange without the need for clearance formalities. One hundred and nine</w:t>
      </w:r>
      <w:r w:rsidRPr="007506E8">
        <w:rPr>
          <w:rStyle w:val="FootnoteReference"/>
        </w:rPr>
        <w:footnoteReference w:id="3"/>
      </w:r>
      <w:r w:rsidRPr="007506E8">
        <w:t xml:space="preserve"> </w:t>
      </w:r>
      <w:r w:rsidR="005A24A3">
        <w:t>AEs</w:t>
      </w:r>
      <w:r w:rsidRPr="007506E8">
        <w:t xml:space="preserve"> have signed an agreement with WIPO to participate, of which half are located in developing or least developed countries (LDCs).  </w:t>
      </w:r>
      <w:r w:rsidRPr="007506E8">
        <w:rPr>
          <w:szCs w:val="22"/>
        </w:rPr>
        <w:t xml:space="preserve">Participating AEs delivered over 90,000 accessible digital files from the ABC catalogue to persons with print disabilities in 2021.  </w:t>
      </w:r>
      <w:r w:rsidRPr="007506E8">
        <w:t>See Annex I for the list of AEs that are members of the Service</w:t>
      </w:r>
      <w:r>
        <w:t>.</w:t>
      </w:r>
    </w:p>
    <w:p w:rsidR="005C0361" w:rsidRPr="00923B69" w:rsidRDefault="005C0361" w:rsidP="00DC1699">
      <w:pPr>
        <w:pStyle w:val="ONUME"/>
        <w:numPr>
          <w:ilvl w:val="0"/>
          <w:numId w:val="0"/>
        </w:numPr>
        <w:spacing w:after="0"/>
        <w:rPr>
          <w:rFonts w:eastAsiaTheme="minorHAnsi"/>
        </w:rPr>
      </w:pPr>
    </w:p>
    <w:p w:rsidR="005C0361" w:rsidRDefault="005C0361" w:rsidP="00DC1699">
      <w:pPr>
        <w:pStyle w:val="ONUME"/>
        <w:tabs>
          <w:tab w:val="clear" w:pos="567"/>
        </w:tabs>
        <w:spacing w:after="0"/>
      </w:pPr>
      <w:r>
        <w:t xml:space="preserve">In addition to the ABC library application used by AEs, ABC also provides participating AEs with a complementary application to </w:t>
      </w:r>
      <w:proofErr w:type="gramStart"/>
      <w:r>
        <w:t>be offered</w:t>
      </w:r>
      <w:proofErr w:type="gramEnd"/>
      <w:r>
        <w:t xml:space="preserve"> to their patrons, so that people who are print disabled can search the ABC catalogue directly and download titles to read at their convenience.  This service for beneficiaries is also provided free of charge. Currently, </w:t>
      </w:r>
      <w:r w:rsidRPr="007506E8">
        <w:t>32 A</w:t>
      </w:r>
      <w:r>
        <w:t xml:space="preserve">Es have agreed to provide this Supplementary Application to persons who are print disabled.  </w:t>
      </w:r>
      <w:r w:rsidR="00536851">
        <w:t xml:space="preserve">AEs </w:t>
      </w:r>
      <w:r w:rsidRPr="00EA3853">
        <w:rPr>
          <w:rFonts w:eastAsiaTheme="minorHAnsi"/>
        </w:rPr>
        <w:t xml:space="preserve">certify that the persons downloading digital files through the ABC Supplementary Application are print disabled as defined in Article 3 of the Marrakesh VIP Treaty.  </w:t>
      </w:r>
      <w:r>
        <w:t xml:space="preserve">ABC continues to promote its new Supplementary Application to participating AEs that are located in countries that have ratified or acceded to the Marrakesh VIP Treaty and have implemented its provisions.  </w:t>
      </w:r>
    </w:p>
    <w:p w:rsidR="005C0361" w:rsidRPr="008D1F26" w:rsidRDefault="005C0361" w:rsidP="00DC1699">
      <w:pPr>
        <w:pStyle w:val="ONUME"/>
        <w:tabs>
          <w:tab w:val="clear" w:pos="567"/>
        </w:tabs>
      </w:pPr>
      <w:r>
        <w:lastRenderedPageBreak/>
        <w:t xml:space="preserve">Two AEs, </w:t>
      </w:r>
      <w:proofErr w:type="spellStart"/>
      <w:r w:rsidRPr="008D1F26">
        <w:t>BrailleNet</w:t>
      </w:r>
      <w:proofErr w:type="spellEnd"/>
      <w:r w:rsidRPr="008D1F26">
        <w:t xml:space="preserve"> </w:t>
      </w:r>
      <w:r>
        <w:t>(France) and Seeing Ear (UK) announced that they had ceased</w:t>
      </w:r>
      <w:r w:rsidRPr="008D1F26">
        <w:t xml:space="preserve"> operations</w:t>
      </w:r>
      <w:r>
        <w:t xml:space="preserve"> in 2022 and 2021, respectively</w:t>
      </w:r>
      <w:r w:rsidRPr="008D1F26">
        <w:t xml:space="preserve">. </w:t>
      </w:r>
      <w:r>
        <w:t xml:space="preserve"> </w:t>
      </w:r>
      <w:r w:rsidRPr="008D1F26">
        <w:t>The</w:t>
      </w:r>
      <w:r>
        <w:t xml:space="preserve">ir catalogues </w:t>
      </w:r>
      <w:proofErr w:type="gramStart"/>
      <w:r>
        <w:t xml:space="preserve">were </w:t>
      </w:r>
      <w:r w:rsidRPr="008D1F26">
        <w:t>subsequently removed</w:t>
      </w:r>
      <w:proofErr w:type="gramEnd"/>
      <w:r w:rsidRPr="008D1F26">
        <w:t xml:space="preserve"> from the ABC Global Book Service. </w:t>
      </w:r>
      <w:r>
        <w:t xml:space="preserve"> </w:t>
      </w:r>
      <w:r w:rsidRPr="008D1F26">
        <w:t xml:space="preserve">While the removal of AEs from the Service is a rare occurrence, the dissolution of </w:t>
      </w:r>
      <w:proofErr w:type="spellStart"/>
      <w:r w:rsidRPr="008D1F26">
        <w:t>BrailleNet</w:t>
      </w:r>
      <w:proofErr w:type="spellEnd"/>
      <w:r w:rsidRPr="008D1F26">
        <w:t xml:space="preserve"> </w:t>
      </w:r>
      <w:r>
        <w:t xml:space="preserve">and Seeing Ear </w:t>
      </w:r>
      <w:proofErr w:type="gramStart"/>
      <w:r w:rsidRPr="008D1F26">
        <w:t>impacted</w:t>
      </w:r>
      <w:proofErr w:type="gramEnd"/>
      <w:r w:rsidRPr="008D1F26">
        <w:t xml:space="preserve"> the Service with a loss of more than 60,000 titles. </w:t>
      </w:r>
    </w:p>
    <w:p w:rsidR="005C0361" w:rsidRDefault="005C0361" w:rsidP="005C0361">
      <w:pPr>
        <w:pStyle w:val="Heading4"/>
      </w:pPr>
      <w:r w:rsidRPr="0098575A">
        <w:t>Future ABC Global Book Service</w:t>
      </w:r>
      <w:r>
        <w:t xml:space="preserve"> Activities</w:t>
      </w:r>
    </w:p>
    <w:p w:rsidR="005C0361" w:rsidRDefault="005C0361" w:rsidP="005C0361"/>
    <w:p w:rsidR="005C0361" w:rsidRDefault="005C0361" w:rsidP="00DC1699">
      <w:pPr>
        <w:pStyle w:val="ONUME"/>
        <w:tabs>
          <w:tab w:val="clear" w:pos="567"/>
        </w:tabs>
      </w:pPr>
      <w:r>
        <w:t xml:space="preserve">Further to consultation with member AEs, </w:t>
      </w:r>
      <w:r w:rsidRPr="00310753">
        <w:t xml:space="preserve">ABC </w:t>
      </w:r>
      <w:r>
        <w:t xml:space="preserve">is developing </w:t>
      </w:r>
      <w:r w:rsidRPr="00310753">
        <w:t>Application Pr</w:t>
      </w:r>
      <w:r>
        <w:t xml:space="preserve">ogramming Interfaces (APIs).  </w:t>
      </w:r>
      <w:r w:rsidRPr="00310753">
        <w:t>AEs expressed enthusiasm</w:t>
      </w:r>
      <w:r>
        <w:t xml:space="preserve"> for</w:t>
      </w:r>
      <w:r w:rsidRPr="00310753">
        <w:t xml:space="preserve"> this initiative, which would allow them to present the ABC catalogue to their beneficiaries alongside their own catalogue in their respective user interfaces.  </w:t>
      </w:r>
      <w:r>
        <w:t xml:space="preserve">Development work on the ABC APIs is making excellent progress. </w:t>
      </w:r>
      <w:r w:rsidR="000B52DB">
        <w:t xml:space="preserve"> </w:t>
      </w:r>
      <w:r>
        <w:t xml:space="preserve">A draft “API Usage Guide” </w:t>
      </w:r>
      <w:proofErr w:type="gramStart"/>
      <w:r>
        <w:t>was recently shared</w:t>
      </w:r>
      <w:proofErr w:type="gramEnd"/>
      <w:r>
        <w:t xml:space="preserve"> with member AEs and ABC has received pertinent and useful feedback. </w:t>
      </w:r>
    </w:p>
    <w:p w:rsidR="005C0361" w:rsidRPr="007506E8" w:rsidRDefault="005C0361" w:rsidP="00DC1699">
      <w:pPr>
        <w:pStyle w:val="ONUME"/>
        <w:tabs>
          <w:tab w:val="clear" w:pos="567"/>
        </w:tabs>
        <w:rPr>
          <w:rFonts w:eastAsiaTheme="minorHAnsi"/>
          <w:lang w:eastAsia="en-US"/>
        </w:rPr>
      </w:pPr>
      <w:r w:rsidRPr="007506E8">
        <w:t>The ABC catalogue now has over 86,000 high-quality audio books from the National Library Service for the Blind and Print Disabled (NLS) of the United States</w:t>
      </w:r>
      <w:r w:rsidR="000B52DB">
        <w:t xml:space="preserve"> of America</w:t>
      </w:r>
      <w:r w:rsidRPr="007506E8">
        <w:t xml:space="preserve">.  NLS audio books are in a particular format that </w:t>
      </w:r>
      <w:r>
        <w:t xml:space="preserve">is not necessarily compatible with </w:t>
      </w:r>
      <w:r w:rsidRPr="007506E8">
        <w:t xml:space="preserve">reading devices used outside of the </w:t>
      </w:r>
      <w:r w:rsidR="000B52DB">
        <w:t>United States of America</w:t>
      </w:r>
      <w:r w:rsidRPr="007506E8">
        <w:t>, despite the NLS collection being of very high interest.  The Canadian Centre for Equitable Library Access (CELA) and the Canadian National Institute for the Blind (C</w:t>
      </w:r>
      <w:r>
        <w:t>NIB) are converting approximately 86,000 NLS format a</w:t>
      </w:r>
      <w:r w:rsidRPr="007506E8">
        <w:t xml:space="preserve">udio books to the DAISY 2.02 format so that they </w:t>
      </w:r>
      <w:proofErr w:type="gramStart"/>
      <w:r w:rsidRPr="007506E8">
        <w:t>can be read</w:t>
      </w:r>
      <w:proofErr w:type="gramEnd"/>
      <w:r w:rsidRPr="007506E8">
        <w:t xml:space="preserve"> by Canadian beneficiaries on all reading devices.  NLS and CELA/CNIB have very generously offered to share these converted files in the DAISY 2.02 format with ABC.   </w:t>
      </w:r>
    </w:p>
    <w:p w:rsidR="005C0361" w:rsidRPr="003911A4" w:rsidRDefault="005C0361" w:rsidP="00DC1699">
      <w:pPr>
        <w:pStyle w:val="ONUME"/>
        <w:tabs>
          <w:tab w:val="clear" w:pos="567"/>
        </w:tabs>
      </w:pPr>
      <w:r w:rsidRPr="00306B8B">
        <w:t xml:space="preserve">ABC also continues to discuss with </w:t>
      </w:r>
      <w:r>
        <w:t xml:space="preserve">third </w:t>
      </w:r>
      <w:r w:rsidRPr="00306B8B">
        <w:t xml:space="preserve">parties the establishment of a portal for a federated search, with the aim to provide a central location for the </w:t>
      </w:r>
      <w:r w:rsidRPr="009C1D0B">
        <w:t>public search, discovery and exchange of the largest number of titles in accessible formats in</w:t>
      </w:r>
      <w:r w:rsidRPr="00306B8B">
        <w:t xml:space="preserve"> the widest possible range of languages.  </w:t>
      </w:r>
      <w:r>
        <w:t xml:space="preserve">Discussions with our interlocutors have slowed due to a change in leadership, although ABC hopes to move forward by the end of the year.  </w:t>
      </w:r>
      <w:r w:rsidRPr="00306B8B">
        <w:t xml:space="preserve">Such a federated search capacity across a network of catalogues would further assist AEs and people who are print-disabled, by maximizing </w:t>
      </w:r>
      <w:r>
        <w:t xml:space="preserve">beneficiaries’ access to the widest range of </w:t>
      </w:r>
      <w:r w:rsidRPr="00986454">
        <w:t>titles</w:t>
      </w:r>
      <w:r>
        <w:t xml:space="preserve"> on various platforms</w:t>
      </w:r>
      <w:r w:rsidRPr="00986454">
        <w:t>.</w:t>
      </w:r>
    </w:p>
    <w:p w:rsidR="005C0361" w:rsidRDefault="005C0361" w:rsidP="005C0361">
      <w:pPr>
        <w:pStyle w:val="Heading3"/>
      </w:pPr>
      <w:r>
        <w:t>Training and Technical Assistance</w:t>
      </w:r>
    </w:p>
    <w:p w:rsidR="005C0361" w:rsidRPr="00522760" w:rsidRDefault="005C0361" w:rsidP="005C0361"/>
    <w:p w:rsidR="005C0361" w:rsidRDefault="005C0361" w:rsidP="00DC1699">
      <w:pPr>
        <w:pStyle w:val="ONUME"/>
        <w:tabs>
          <w:tab w:val="clear" w:pos="567"/>
        </w:tabs>
        <w:rPr>
          <w:lang w:eastAsia="en-US"/>
        </w:rPr>
      </w:pPr>
      <w:r w:rsidRPr="00A6151E">
        <w:rPr>
          <w:lang w:eastAsia="en-US"/>
        </w:rPr>
        <w:t xml:space="preserve">The ABC model for </w:t>
      </w:r>
      <w:r>
        <w:rPr>
          <w:lang w:eastAsia="en-US"/>
        </w:rPr>
        <w:t xml:space="preserve">training and technical assistance </w:t>
      </w:r>
      <w:r w:rsidRPr="00A6151E">
        <w:rPr>
          <w:lang w:eastAsia="en-US"/>
        </w:rPr>
        <w:t xml:space="preserve">aims to equip organizations in developing </w:t>
      </w:r>
      <w:r w:rsidR="00D340F0">
        <w:rPr>
          <w:lang w:eastAsia="en-US"/>
        </w:rPr>
        <w:t xml:space="preserve">countries </w:t>
      </w:r>
      <w:r>
        <w:rPr>
          <w:lang w:eastAsia="en-US"/>
        </w:rPr>
        <w:t xml:space="preserve">and LDCs </w:t>
      </w:r>
      <w:r w:rsidRPr="00A6151E">
        <w:rPr>
          <w:lang w:eastAsia="en-US"/>
        </w:rPr>
        <w:t xml:space="preserve">with the ability to produce educational materials in national languages to </w:t>
      </w:r>
      <w:proofErr w:type="gramStart"/>
      <w:r w:rsidRPr="00A6151E">
        <w:rPr>
          <w:lang w:eastAsia="en-US"/>
        </w:rPr>
        <w:t>be used</w:t>
      </w:r>
      <w:proofErr w:type="gramEnd"/>
      <w:r w:rsidRPr="00A6151E">
        <w:rPr>
          <w:lang w:eastAsia="en-US"/>
        </w:rPr>
        <w:t xml:space="preserve"> by primary, secondary and university students who are print disabled. </w:t>
      </w:r>
      <w:r>
        <w:rPr>
          <w:lang w:eastAsia="en-US"/>
        </w:rPr>
        <w:t xml:space="preserve"> </w:t>
      </w:r>
      <w:r w:rsidRPr="0083249F">
        <w:rPr>
          <w:lang w:eastAsia="en-US"/>
        </w:rPr>
        <w:t xml:space="preserve">Within the context of the COVID-19 pandemic and ongoing travel restrictions, ABC training in the latest accessible book production techniques shifted from in-person trainings to </w:t>
      </w:r>
      <w:r>
        <w:rPr>
          <w:lang w:eastAsia="en-US"/>
        </w:rPr>
        <w:t xml:space="preserve">delivery through an </w:t>
      </w:r>
      <w:r w:rsidRPr="0083249F">
        <w:rPr>
          <w:lang w:eastAsia="en-US"/>
        </w:rPr>
        <w:t>online platform</w:t>
      </w:r>
      <w:r>
        <w:rPr>
          <w:lang w:eastAsia="en-US"/>
        </w:rPr>
        <w:t xml:space="preserve"> that incorporates interactive sessions with expert trainers conducted </w:t>
      </w:r>
      <w:r w:rsidRPr="001D1676">
        <w:rPr>
          <w:i/>
          <w:lang w:eastAsia="en-US"/>
        </w:rPr>
        <w:t>via</w:t>
      </w:r>
      <w:r>
        <w:rPr>
          <w:lang w:eastAsia="en-US"/>
        </w:rPr>
        <w:t xml:space="preserve"> teleconference</w:t>
      </w:r>
      <w:r w:rsidRPr="0083249F">
        <w:rPr>
          <w:lang w:eastAsia="en-US"/>
        </w:rPr>
        <w:t xml:space="preserve">.  </w:t>
      </w:r>
    </w:p>
    <w:p w:rsidR="005C0361" w:rsidRDefault="005C0361" w:rsidP="00DC1699">
      <w:pPr>
        <w:pStyle w:val="ONUME"/>
        <w:numPr>
          <w:ilvl w:val="0"/>
          <w:numId w:val="0"/>
        </w:numPr>
        <w:rPr>
          <w:lang w:eastAsia="en-US"/>
        </w:rPr>
      </w:pPr>
      <w:r>
        <w:rPr>
          <w:szCs w:val="22"/>
        </w:rPr>
        <w:t>12.</w:t>
      </w:r>
      <w:r w:rsidR="00D340F0">
        <w:rPr>
          <w:szCs w:val="22"/>
        </w:rPr>
        <w:tab/>
      </w:r>
      <w:r w:rsidRPr="000066EE">
        <w:rPr>
          <w:szCs w:val="22"/>
        </w:rPr>
        <w:t xml:space="preserve">ABC commissioned the DAISY Consortium to develop and run </w:t>
      </w:r>
      <w:r>
        <w:rPr>
          <w:szCs w:val="22"/>
        </w:rPr>
        <w:t xml:space="preserve">the </w:t>
      </w:r>
      <w:r w:rsidRPr="000066EE">
        <w:rPr>
          <w:szCs w:val="22"/>
        </w:rPr>
        <w:t xml:space="preserve">ABC </w:t>
      </w:r>
      <w:r>
        <w:rPr>
          <w:szCs w:val="22"/>
        </w:rPr>
        <w:t>O</w:t>
      </w:r>
      <w:r w:rsidRPr="000066EE">
        <w:rPr>
          <w:szCs w:val="22"/>
        </w:rPr>
        <w:t xml:space="preserve">nline </w:t>
      </w:r>
      <w:r>
        <w:rPr>
          <w:szCs w:val="22"/>
        </w:rPr>
        <w:t>C</w:t>
      </w:r>
      <w:r w:rsidRPr="000066EE">
        <w:rPr>
          <w:szCs w:val="22"/>
        </w:rPr>
        <w:t>ourse</w:t>
      </w:r>
      <w:r>
        <w:rPr>
          <w:szCs w:val="22"/>
        </w:rPr>
        <w:t xml:space="preserve"> in A</w:t>
      </w:r>
      <w:r w:rsidRPr="000066EE">
        <w:rPr>
          <w:szCs w:val="22"/>
        </w:rPr>
        <w:t xml:space="preserve">ccessible </w:t>
      </w:r>
      <w:r>
        <w:rPr>
          <w:szCs w:val="22"/>
        </w:rPr>
        <w:t>B</w:t>
      </w:r>
      <w:r w:rsidRPr="000066EE">
        <w:rPr>
          <w:szCs w:val="22"/>
        </w:rPr>
        <w:t xml:space="preserve">ook </w:t>
      </w:r>
      <w:r>
        <w:rPr>
          <w:szCs w:val="22"/>
        </w:rPr>
        <w:t>P</w:t>
      </w:r>
      <w:r w:rsidRPr="000066EE">
        <w:rPr>
          <w:szCs w:val="22"/>
        </w:rPr>
        <w:t xml:space="preserve">roduction </w:t>
      </w:r>
      <w:r>
        <w:rPr>
          <w:szCs w:val="22"/>
        </w:rPr>
        <w:t xml:space="preserve">for </w:t>
      </w:r>
      <w:r w:rsidR="00F702CF">
        <w:rPr>
          <w:lang w:eastAsia="en-US"/>
        </w:rPr>
        <w:t>non-governmental organizations</w:t>
      </w:r>
      <w:r w:rsidR="00F702CF">
        <w:rPr>
          <w:szCs w:val="22"/>
        </w:rPr>
        <w:t xml:space="preserve"> (</w:t>
      </w:r>
      <w:r>
        <w:rPr>
          <w:szCs w:val="22"/>
        </w:rPr>
        <w:t>NGOs</w:t>
      </w:r>
      <w:r w:rsidR="00F702CF">
        <w:rPr>
          <w:szCs w:val="22"/>
        </w:rPr>
        <w:t>)</w:t>
      </w:r>
      <w:r>
        <w:rPr>
          <w:szCs w:val="22"/>
        </w:rPr>
        <w:t xml:space="preserve"> </w:t>
      </w:r>
      <w:r w:rsidRPr="000066EE">
        <w:rPr>
          <w:szCs w:val="22"/>
        </w:rPr>
        <w:t>as a response to the constraints in conducting trainings on the ground during the pandemic. </w:t>
      </w:r>
      <w:r>
        <w:rPr>
          <w:lang w:eastAsia="en-US"/>
        </w:rPr>
        <w:t xml:space="preserve"> </w:t>
      </w:r>
      <w:r>
        <w:t>T</w:t>
      </w:r>
      <w:r w:rsidRPr="005E6CC2">
        <w:t xml:space="preserve">he new STEM </w:t>
      </w:r>
      <w:r>
        <w:t xml:space="preserve">Module, also developed by the DAISY Consortium, </w:t>
      </w:r>
      <w:r w:rsidRPr="005E6CC2">
        <w:t xml:space="preserve">is an advanced course on the creation of accessible publications with </w:t>
      </w:r>
      <w:r>
        <w:t>science</w:t>
      </w:r>
      <w:r w:rsidRPr="005E6CC2">
        <w:t xml:space="preserve">, </w:t>
      </w:r>
      <w:r>
        <w:t>technology</w:t>
      </w:r>
      <w:r w:rsidRPr="005E6CC2">
        <w:t>, engineering and mathematics content, popularly called STEM</w:t>
      </w:r>
      <w:r>
        <w:t xml:space="preserve">.  The STEM Module </w:t>
      </w:r>
      <w:proofErr w:type="gramStart"/>
      <w:r>
        <w:t>was launched</w:t>
      </w:r>
      <w:proofErr w:type="gramEnd"/>
      <w:r>
        <w:t xml:space="preserve"> in 2021 and is intended for participants from organizations who have a certain level of expertise in accessible book production, due to the complexity of the content.  </w:t>
      </w:r>
    </w:p>
    <w:p w:rsidR="005C0361" w:rsidRPr="0083249F" w:rsidRDefault="005C0361" w:rsidP="00DC1699">
      <w:pPr>
        <w:pStyle w:val="ONUME"/>
        <w:numPr>
          <w:ilvl w:val="0"/>
          <w:numId w:val="11"/>
        </w:numPr>
        <w:rPr>
          <w:lang w:eastAsia="en-US"/>
        </w:rPr>
      </w:pPr>
      <w:r w:rsidRPr="0083249F">
        <w:rPr>
          <w:lang w:eastAsia="en-US"/>
        </w:rPr>
        <w:t xml:space="preserve">Once </w:t>
      </w:r>
      <w:proofErr w:type="gramStart"/>
      <w:r w:rsidRPr="0083249F">
        <w:rPr>
          <w:lang w:eastAsia="en-US"/>
        </w:rPr>
        <w:t>the ABC Online Course</w:t>
      </w:r>
      <w:r>
        <w:rPr>
          <w:lang w:eastAsia="en-US"/>
        </w:rPr>
        <w:t>s</w:t>
      </w:r>
      <w:r w:rsidRPr="0083249F">
        <w:rPr>
          <w:lang w:eastAsia="en-US"/>
        </w:rPr>
        <w:t xml:space="preserve"> </w:t>
      </w:r>
      <w:r>
        <w:rPr>
          <w:lang w:eastAsia="en-US"/>
        </w:rPr>
        <w:t xml:space="preserve">are completed by </w:t>
      </w:r>
      <w:r w:rsidRPr="0083249F">
        <w:rPr>
          <w:lang w:eastAsia="en-US"/>
        </w:rPr>
        <w:t>participants</w:t>
      </w:r>
      <w:proofErr w:type="gramEnd"/>
      <w:r w:rsidRPr="0083249F">
        <w:rPr>
          <w:lang w:eastAsia="en-US"/>
        </w:rPr>
        <w:t>, ABC provides funding</w:t>
      </w:r>
      <w:r>
        <w:rPr>
          <w:lang w:eastAsia="en-US"/>
        </w:rPr>
        <w:t xml:space="preserve"> to the NGO so that its personnel </w:t>
      </w:r>
      <w:r w:rsidRPr="0083249F">
        <w:rPr>
          <w:lang w:eastAsia="en-US"/>
        </w:rPr>
        <w:t xml:space="preserve">can </w:t>
      </w:r>
      <w:r>
        <w:rPr>
          <w:lang w:eastAsia="en-US"/>
        </w:rPr>
        <w:t xml:space="preserve">utilize their recently acquired skills to </w:t>
      </w:r>
      <w:r w:rsidRPr="0083249F">
        <w:rPr>
          <w:lang w:eastAsia="en-US"/>
        </w:rPr>
        <w:t>produce educational titles in accessible formats</w:t>
      </w:r>
      <w:r>
        <w:rPr>
          <w:lang w:eastAsia="en-US"/>
        </w:rPr>
        <w:t xml:space="preserve"> for students who are print disabled</w:t>
      </w:r>
      <w:r w:rsidRPr="0083249F">
        <w:rPr>
          <w:lang w:eastAsia="en-US"/>
        </w:rPr>
        <w:t xml:space="preserve">.  </w:t>
      </w:r>
    </w:p>
    <w:p w:rsidR="005C0361" w:rsidRPr="0088301F" w:rsidRDefault="005C0361" w:rsidP="00DC1699">
      <w:pPr>
        <w:pStyle w:val="ONUME"/>
        <w:tabs>
          <w:tab w:val="clear" w:pos="567"/>
        </w:tabs>
      </w:pPr>
      <w:r>
        <w:lastRenderedPageBreak/>
        <w:t xml:space="preserve">Thirteen of 15 </w:t>
      </w:r>
      <w:r w:rsidRPr="00D012BC">
        <w:t xml:space="preserve">ABC training and technical assistance projects </w:t>
      </w:r>
      <w:proofErr w:type="gramStart"/>
      <w:r>
        <w:t xml:space="preserve">were </w:t>
      </w:r>
      <w:r w:rsidRPr="00D012BC">
        <w:t>successfully completed</w:t>
      </w:r>
      <w:proofErr w:type="gramEnd"/>
      <w:r w:rsidRPr="00D012BC">
        <w:t xml:space="preserve"> </w:t>
      </w:r>
      <w:r w:rsidRPr="0088301F">
        <w:t>from 2020 – 2022</w:t>
      </w:r>
      <w:r>
        <w:t xml:space="preserve"> </w:t>
      </w:r>
      <w:r w:rsidRPr="00D012BC">
        <w:t>in Ethiopia, Ghana, Indonesia, Lesotho,</w:t>
      </w:r>
      <w:r w:rsidRPr="00437637">
        <w:t xml:space="preserve"> </w:t>
      </w:r>
      <w:r w:rsidRPr="00D012BC">
        <w:t>Mali, Mexico, Morocco</w:t>
      </w:r>
      <w:r>
        <w:t>,</w:t>
      </w:r>
      <w:r w:rsidRPr="00D012BC">
        <w:t xml:space="preserve"> Myanmar, Nigeria, </w:t>
      </w:r>
      <w:r>
        <w:t xml:space="preserve">Palestine, </w:t>
      </w:r>
      <w:r w:rsidRPr="00D012BC">
        <w:t>Tunisia, Uruguay</w:t>
      </w:r>
      <w:r>
        <w:t>,</w:t>
      </w:r>
      <w:r w:rsidRPr="00D012BC">
        <w:t xml:space="preserve"> and Viet Nam</w:t>
      </w:r>
      <w:r>
        <w:rPr>
          <w:rStyle w:val="FootnoteReference"/>
        </w:rPr>
        <w:footnoteReference w:id="4"/>
      </w:r>
      <w:r>
        <w:t xml:space="preserve"> respectively</w:t>
      </w:r>
      <w:r w:rsidRPr="00D012BC">
        <w:t>.</w:t>
      </w:r>
      <w:r>
        <w:t xml:space="preserve">  Unfortunately, </w:t>
      </w:r>
      <w:r w:rsidRPr="0088301F">
        <w:t>two of the original 15 projects were not completed.  Additional projects in Kyrgyzstan, the Philippines, and Senegal</w:t>
      </w:r>
      <w:r w:rsidRPr="0088301F">
        <w:rPr>
          <w:rStyle w:val="FootnoteReference"/>
        </w:rPr>
        <w:footnoteReference w:id="5"/>
      </w:r>
      <w:r w:rsidRPr="0088301F">
        <w:t xml:space="preserve"> are ongoing and </w:t>
      </w:r>
      <w:proofErr w:type="gramStart"/>
      <w:r w:rsidRPr="0088301F">
        <w:t>are slated</w:t>
      </w:r>
      <w:proofErr w:type="gramEnd"/>
      <w:r w:rsidRPr="0088301F">
        <w:t xml:space="preserve"> to end in 2023.  </w:t>
      </w:r>
      <w:proofErr w:type="gramStart"/>
      <w:r w:rsidRPr="0088301F">
        <w:t>A total of 5,000</w:t>
      </w:r>
      <w:proofErr w:type="gramEnd"/>
      <w:r w:rsidRPr="0088301F">
        <w:t xml:space="preserve"> educational accessible format copies were produced through these training and technical assistance projects.  </w:t>
      </w:r>
    </w:p>
    <w:p w:rsidR="005C0361" w:rsidRDefault="005C0361" w:rsidP="00DC1699">
      <w:pPr>
        <w:pStyle w:val="ONUME"/>
        <w:tabs>
          <w:tab w:val="clear" w:pos="567"/>
        </w:tabs>
      </w:pPr>
      <w:r w:rsidRPr="0088301F">
        <w:t xml:space="preserve">In February 2022, ABC issued a </w:t>
      </w:r>
      <w:r>
        <w:t>“</w:t>
      </w:r>
      <w:r w:rsidRPr="0088301F">
        <w:t>Call for Expressions of Interest</w:t>
      </w:r>
      <w:r>
        <w:t>”</w:t>
      </w:r>
      <w:r w:rsidRPr="0088301F">
        <w:t xml:space="preserve"> inviting qualified organizations located in developing countries and LDCs to apply for the next round of ABC training and technical assistance projects.</w:t>
      </w:r>
      <w:r>
        <w:t xml:space="preserve"> </w:t>
      </w:r>
      <w:r w:rsidRPr="0088301F">
        <w:t xml:space="preserve"> Thirty-six applications </w:t>
      </w:r>
      <w:proofErr w:type="gramStart"/>
      <w:r w:rsidRPr="0088301F">
        <w:t>were received</w:t>
      </w:r>
      <w:proofErr w:type="gramEnd"/>
      <w:r w:rsidRPr="0088301F">
        <w:t xml:space="preserve"> from 32</w:t>
      </w:r>
      <w:r w:rsidR="00F702CF">
        <w:t> </w:t>
      </w:r>
      <w:r w:rsidRPr="0088301F">
        <w:t xml:space="preserve">countries by the April 15 deadline.  Seventeen applications </w:t>
      </w:r>
      <w:proofErr w:type="gramStart"/>
      <w:r w:rsidRPr="0088301F">
        <w:t>were received</w:t>
      </w:r>
      <w:proofErr w:type="gramEnd"/>
      <w:r w:rsidRPr="0088301F">
        <w:t xml:space="preserve"> from Sub-Saharan Africa, 13 from Asia, three from the Middle East</w:t>
      </w:r>
      <w:r>
        <w:t xml:space="preserve"> and North Africa, two from</w:t>
      </w:r>
      <w:r w:rsidRPr="00D73789">
        <w:t xml:space="preserve"> </w:t>
      </w:r>
      <w:r>
        <w:t xml:space="preserve">Latin America and the Caribbean, and one from Europe.  </w:t>
      </w:r>
      <w:r w:rsidRPr="009B1EC9">
        <w:t xml:space="preserve">Ten to 12 organizations </w:t>
      </w:r>
      <w:proofErr w:type="gramStart"/>
      <w:r w:rsidRPr="009B1EC9">
        <w:t>will be selected</w:t>
      </w:r>
      <w:proofErr w:type="gramEnd"/>
      <w:r w:rsidRPr="009B1EC9">
        <w:t xml:space="preserve"> to receive tra</w:t>
      </w:r>
      <w:r>
        <w:t>ining and technical assistance i</w:t>
      </w:r>
      <w:r w:rsidRPr="009B1EC9">
        <w:t>n accessible book production and up to 20,000 USD in funding</w:t>
      </w:r>
      <w:r>
        <w:t xml:space="preserve"> for each project in 2022 - 2023</w:t>
      </w:r>
      <w:r w:rsidRPr="009B1EC9">
        <w:t>.</w:t>
      </w:r>
      <w:r>
        <w:t xml:space="preserve"> </w:t>
      </w:r>
      <w:r w:rsidRPr="009B1EC9">
        <w:t xml:space="preserve"> </w:t>
      </w:r>
      <w:r>
        <w:t xml:space="preserve">ABC </w:t>
      </w:r>
      <w:r w:rsidRPr="00A55280">
        <w:t>is in the process of fin</w:t>
      </w:r>
      <w:r>
        <w:t>alizing the shortlist.</w:t>
      </w:r>
    </w:p>
    <w:p w:rsidR="005C0361" w:rsidRDefault="005C0361" w:rsidP="005C0361">
      <w:pPr>
        <w:pStyle w:val="Heading4"/>
      </w:pPr>
      <w:r w:rsidRPr="00FE327B">
        <w:t xml:space="preserve">Future </w:t>
      </w:r>
      <w:r>
        <w:t>Training and Technical Assistance Activities</w:t>
      </w:r>
    </w:p>
    <w:p w:rsidR="005C0361" w:rsidRPr="003111CD" w:rsidRDefault="005C0361" w:rsidP="005C0361"/>
    <w:p w:rsidR="005C0361" w:rsidRDefault="005C0361" w:rsidP="00DC1699">
      <w:pPr>
        <w:pStyle w:val="ONUME"/>
        <w:tabs>
          <w:tab w:val="clear" w:pos="567"/>
        </w:tabs>
      </w:pPr>
      <w:r>
        <w:t xml:space="preserve">The </w:t>
      </w:r>
      <w:r w:rsidRPr="00D012BC">
        <w:t>ABC Online Course</w:t>
      </w:r>
      <w:r>
        <w:t xml:space="preserve"> in Accessible Book Production</w:t>
      </w:r>
      <w:r w:rsidRPr="00D012BC">
        <w:t xml:space="preserve"> </w:t>
      </w:r>
      <w:r>
        <w:t xml:space="preserve">for NGOs, as well as the STEM Module, are currently being migrated </w:t>
      </w:r>
      <w:r w:rsidRPr="00D012BC">
        <w:t>from the DAISY learning platform to the WIPO Academy</w:t>
      </w:r>
      <w:r>
        <w:t xml:space="preserve"> </w:t>
      </w:r>
      <w:proofErr w:type="gramStart"/>
      <w:r>
        <w:t>distance learning</w:t>
      </w:r>
      <w:proofErr w:type="gramEnd"/>
      <w:r>
        <w:t xml:space="preserve"> platform.  </w:t>
      </w:r>
    </w:p>
    <w:p w:rsidR="005C0361" w:rsidRPr="009050D8" w:rsidRDefault="005C0361" w:rsidP="00DC1699">
      <w:pPr>
        <w:pStyle w:val="ONUME"/>
        <w:tabs>
          <w:tab w:val="clear" w:pos="567"/>
        </w:tabs>
      </w:pPr>
      <w:r>
        <w:t xml:space="preserve">With a view to providing a holistic solution for students in developing countries and LDCs who are print disabled, ABC will work together with WIPO’s NGO and Industry Relations Section to request </w:t>
      </w:r>
      <w:r w:rsidRPr="009050D8">
        <w:t xml:space="preserve">in-kind donations of reading devices </w:t>
      </w:r>
      <w:r>
        <w:t xml:space="preserve">such as tablets or smartphones from technology companies.  </w:t>
      </w:r>
      <w:r w:rsidRPr="009050D8">
        <w:t>A list of potenti</w:t>
      </w:r>
      <w:r>
        <w:t xml:space="preserve">al donors </w:t>
      </w:r>
      <w:proofErr w:type="gramStart"/>
      <w:r>
        <w:t>has been compiled</w:t>
      </w:r>
      <w:proofErr w:type="gramEnd"/>
      <w:r>
        <w:t xml:space="preserve"> and will be approached for these donations. </w:t>
      </w:r>
    </w:p>
    <w:p w:rsidR="005C0361" w:rsidRDefault="005C0361" w:rsidP="005C0361">
      <w:pPr>
        <w:pStyle w:val="Heading3"/>
      </w:pPr>
      <w:r w:rsidRPr="0098575A">
        <w:t>Accessible Publishing</w:t>
      </w:r>
    </w:p>
    <w:p w:rsidR="005C0361" w:rsidRPr="003111CD" w:rsidRDefault="005C0361" w:rsidP="005C0361"/>
    <w:p w:rsidR="005C0361" w:rsidRPr="0098575A" w:rsidRDefault="005C0361" w:rsidP="00DC1699">
      <w:pPr>
        <w:pStyle w:val="ONUME"/>
        <w:tabs>
          <w:tab w:val="clear" w:pos="567"/>
        </w:tabs>
        <w:rPr>
          <w:snapToGrid w:val="0"/>
          <w:lang w:val="en-GB"/>
        </w:rPr>
      </w:pPr>
      <w:r w:rsidRPr="0098575A">
        <w:rPr>
          <w:snapToGrid w:val="0"/>
          <w:lang w:val="en-GB"/>
        </w:rPr>
        <w:t xml:space="preserve">ABC promotes the production of </w:t>
      </w:r>
      <w:r>
        <w:rPr>
          <w:snapToGrid w:val="0"/>
          <w:lang w:val="en-GB"/>
        </w:rPr>
        <w:t>“</w:t>
      </w:r>
      <w:r w:rsidRPr="0098575A">
        <w:rPr>
          <w:snapToGrid w:val="0"/>
          <w:lang w:val="en-GB"/>
        </w:rPr>
        <w:t>born accessible</w:t>
      </w:r>
      <w:r>
        <w:rPr>
          <w:snapToGrid w:val="0"/>
          <w:lang w:val="en-GB"/>
        </w:rPr>
        <w:t>”</w:t>
      </w:r>
      <w:r w:rsidRPr="0098575A">
        <w:rPr>
          <w:snapToGrid w:val="0"/>
          <w:lang w:val="en-GB"/>
        </w:rPr>
        <w:t xml:space="preserve"> works by publishers, </w:t>
      </w:r>
      <w:r>
        <w:rPr>
          <w:snapToGrid w:val="0"/>
          <w:lang w:val="en-GB"/>
        </w:rPr>
        <w:t>i.e.</w:t>
      </w:r>
      <w:r w:rsidRPr="0098575A">
        <w:rPr>
          <w:snapToGrid w:val="0"/>
          <w:lang w:val="en-GB"/>
        </w:rPr>
        <w:t xml:space="preserve">, books that are usable from the start by persons </w:t>
      </w:r>
      <w:r>
        <w:rPr>
          <w:snapToGrid w:val="0"/>
          <w:lang w:val="en-GB"/>
        </w:rPr>
        <w:t xml:space="preserve">who are </w:t>
      </w:r>
      <w:r w:rsidRPr="0098575A">
        <w:rPr>
          <w:snapToGrid w:val="0"/>
          <w:lang w:val="en-GB"/>
        </w:rPr>
        <w:t>print</w:t>
      </w:r>
      <w:r>
        <w:rPr>
          <w:snapToGrid w:val="0"/>
          <w:lang w:val="en-GB"/>
        </w:rPr>
        <w:t>-</w:t>
      </w:r>
      <w:r w:rsidRPr="0098575A">
        <w:rPr>
          <w:snapToGrid w:val="0"/>
          <w:lang w:val="en-GB"/>
        </w:rPr>
        <w:t xml:space="preserve">disabled.  In particular, all publishers </w:t>
      </w:r>
      <w:r>
        <w:rPr>
          <w:snapToGrid w:val="0"/>
          <w:lang w:val="en-GB"/>
        </w:rPr>
        <w:t xml:space="preserve">are encouraged </w:t>
      </w:r>
      <w:r w:rsidRPr="0098575A">
        <w:rPr>
          <w:snapToGrid w:val="0"/>
          <w:lang w:val="en-GB"/>
        </w:rPr>
        <w:t>to:</w:t>
      </w:r>
    </w:p>
    <w:p w:rsidR="005C0361" w:rsidRPr="0098575A" w:rsidRDefault="005C0361" w:rsidP="005C0361">
      <w:pPr>
        <w:numPr>
          <w:ilvl w:val="0"/>
          <w:numId w:val="7"/>
        </w:numPr>
        <w:ind w:left="924" w:hanging="357"/>
        <w:contextualSpacing/>
        <w:rPr>
          <w:snapToGrid w:val="0"/>
          <w:szCs w:val="22"/>
          <w:lang w:val="en-GB"/>
        </w:rPr>
      </w:pPr>
      <w:r w:rsidRPr="0098575A">
        <w:rPr>
          <w:snapToGrid w:val="0"/>
          <w:szCs w:val="22"/>
          <w:lang w:val="en-GB"/>
        </w:rPr>
        <w:t xml:space="preserve">use the accessibility features of the EPUB3 </w:t>
      </w:r>
      <w:r>
        <w:rPr>
          <w:snapToGrid w:val="0"/>
          <w:szCs w:val="22"/>
          <w:lang w:val="en-GB"/>
        </w:rPr>
        <w:t xml:space="preserve">open </w:t>
      </w:r>
      <w:r w:rsidRPr="0098575A">
        <w:rPr>
          <w:snapToGrid w:val="0"/>
          <w:szCs w:val="22"/>
          <w:lang w:val="en-GB"/>
        </w:rPr>
        <w:t>standard for</w:t>
      </w:r>
      <w:r>
        <w:rPr>
          <w:snapToGrid w:val="0"/>
          <w:szCs w:val="22"/>
          <w:lang w:val="en-GB"/>
        </w:rPr>
        <w:t xml:space="preserve"> the</w:t>
      </w:r>
      <w:r w:rsidRPr="0098575A">
        <w:rPr>
          <w:snapToGrid w:val="0"/>
          <w:szCs w:val="22"/>
          <w:lang w:val="en-GB"/>
        </w:rPr>
        <w:t xml:space="preserve"> production of digital publications;  and</w:t>
      </w:r>
    </w:p>
    <w:p w:rsidR="005C0361" w:rsidRDefault="005C0361" w:rsidP="005C0361">
      <w:pPr>
        <w:numPr>
          <w:ilvl w:val="0"/>
          <w:numId w:val="7"/>
        </w:numPr>
        <w:spacing w:after="220"/>
        <w:ind w:left="922"/>
        <w:rPr>
          <w:snapToGrid w:val="0"/>
          <w:szCs w:val="22"/>
          <w:lang w:val="en-GB"/>
        </w:rPr>
      </w:pPr>
      <w:proofErr w:type="gramStart"/>
      <w:r w:rsidRPr="0098575A">
        <w:rPr>
          <w:snapToGrid w:val="0"/>
          <w:szCs w:val="22"/>
          <w:lang w:val="en-GB"/>
        </w:rPr>
        <w:t>include</w:t>
      </w:r>
      <w:proofErr w:type="gramEnd"/>
      <w:r w:rsidRPr="0098575A">
        <w:rPr>
          <w:snapToGrid w:val="0"/>
          <w:szCs w:val="22"/>
          <w:lang w:val="en-GB"/>
        </w:rPr>
        <w:t xml:space="preserve"> descriptions of the accessibility features of their products in the information they provide to </w:t>
      </w:r>
      <w:r>
        <w:rPr>
          <w:snapToGrid w:val="0"/>
          <w:szCs w:val="22"/>
          <w:lang w:val="en-GB"/>
        </w:rPr>
        <w:t xml:space="preserve">distributors, </w:t>
      </w:r>
      <w:r w:rsidRPr="0098575A">
        <w:rPr>
          <w:snapToGrid w:val="0"/>
          <w:szCs w:val="22"/>
          <w:lang w:val="en-GB"/>
        </w:rPr>
        <w:t>retailers and others in the book supply chain.</w:t>
      </w:r>
    </w:p>
    <w:p w:rsidR="005C0361" w:rsidRPr="003E607D" w:rsidRDefault="005C0361" w:rsidP="00DC1699">
      <w:pPr>
        <w:pStyle w:val="ONUME"/>
        <w:tabs>
          <w:tab w:val="clear" w:pos="567"/>
        </w:tabs>
        <w:rPr>
          <w:rStyle w:val="CommentReference"/>
          <w:snapToGrid w:val="0"/>
          <w:sz w:val="22"/>
          <w:szCs w:val="22"/>
          <w:lang w:val="en-GB"/>
        </w:rPr>
      </w:pPr>
      <w:r w:rsidRPr="003E607D">
        <w:t xml:space="preserve">The winners of the </w:t>
      </w:r>
      <w:r>
        <w:t xml:space="preserve">2021 </w:t>
      </w:r>
      <w:r w:rsidRPr="003E607D">
        <w:t xml:space="preserve">ABC International Excellence Award for Accessible Publishing </w:t>
      </w:r>
      <w:proofErr w:type="gramStart"/>
      <w:r w:rsidRPr="003E607D">
        <w:t>were announced</w:t>
      </w:r>
      <w:proofErr w:type="gramEnd"/>
      <w:r w:rsidRPr="003E607D">
        <w:t xml:space="preserve"> during a ceremony at the </w:t>
      </w:r>
      <w:r w:rsidRPr="003E607D">
        <w:rPr>
          <w:i/>
        </w:rPr>
        <w:t xml:space="preserve">Frankfurter </w:t>
      </w:r>
      <w:proofErr w:type="spellStart"/>
      <w:r w:rsidRPr="003E607D">
        <w:rPr>
          <w:i/>
        </w:rPr>
        <w:t>Buchmesse</w:t>
      </w:r>
      <w:proofErr w:type="spellEnd"/>
      <w:r w:rsidRPr="00060966">
        <w:t xml:space="preserve"> </w:t>
      </w:r>
      <w:r w:rsidRPr="003E607D">
        <w:t xml:space="preserve">in October 2021.  Taylor &amp; Francis Group of the United Kingdom won the award in the publisher category and </w:t>
      </w:r>
      <w:r>
        <w:t xml:space="preserve">the </w:t>
      </w:r>
      <w:r w:rsidRPr="003E607D">
        <w:t xml:space="preserve">National Network for Equitable Library Service (NNELS) of Canada </w:t>
      </w:r>
      <w:proofErr w:type="gramStart"/>
      <w:r w:rsidRPr="003E607D">
        <w:t>was recognized</w:t>
      </w:r>
      <w:proofErr w:type="gramEnd"/>
      <w:r w:rsidRPr="003E607D">
        <w:t xml:space="preserve"> in the initiative category</w:t>
      </w:r>
      <w:r w:rsidRPr="004A3416">
        <w:t xml:space="preserve"> for their respective achievements in the field of accessibility to benefit people who are print</w:t>
      </w:r>
      <w:r>
        <w:t xml:space="preserve"> </w:t>
      </w:r>
      <w:r w:rsidRPr="004A3416">
        <w:t xml:space="preserve">disabled. </w:t>
      </w:r>
      <w:r>
        <w:t xml:space="preserve"> The awards ceremony took place during the “Accessibility Now – Will you be ready for the European Accessibility Act in 2025?” seminar, which </w:t>
      </w:r>
      <w:proofErr w:type="gramStart"/>
      <w:r>
        <w:t>was co-organized</w:t>
      </w:r>
      <w:proofErr w:type="gramEnd"/>
      <w:r>
        <w:t xml:space="preserve"> by </w:t>
      </w:r>
      <w:r w:rsidRPr="00084564">
        <w:t xml:space="preserve">WIPO, the </w:t>
      </w:r>
      <w:r w:rsidRPr="003E607D">
        <w:rPr>
          <w:i/>
        </w:rPr>
        <w:t xml:space="preserve">Frankfurter </w:t>
      </w:r>
      <w:proofErr w:type="spellStart"/>
      <w:r w:rsidRPr="003E607D">
        <w:rPr>
          <w:i/>
        </w:rPr>
        <w:t>Buchmesse</w:t>
      </w:r>
      <w:proofErr w:type="spellEnd"/>
      <w:r w:rsidRPr="00084564">
        <w:t>, the International Publishers Association</w:t>
      </w:r>
      <w:r>
        <w:t xml:space="preserve"> (IPA)</w:t>
      </w:r>
      <w:r w:rsidRPr="00084564">
        <w:t xml:space="preserve"> and the Federation of European Publishers</w:t>
      </w:r>
      <w:r>
        <w:t xml:space="preserve">.  </w:t>
      </w:r>
    </w:p>
    <w:p w:rsidR="005C0361" w:rsidRPr="003E607D" w:rsidRDefault="005C0361" w:rsidP="00DC1699">
      <w:pPr>
        <w:pStyle w:val="ONUME"/>
        <w:tabs>
          <w:tab w:val="clear" w:pos="567"/>
        </w:tabs>
      </w:pPr>
      <w:r>
        <w:t>T</w:t>
      </w:r>
      <w:r w:rsidRPr="00480659">
        <w:t>h</w:t>
      </w:r>
      <w:r>
        <w:t>is year’s</w:t>
      </w:r>
      <w:r w:rsidRPr="00480659">
        <w:t xml:space="preserve"> ABC International Excellence Award ceremony </w:t>
      </w:r>
      <w:proofErr w:type="gramStart"/>
      <w:r>
        <w:t>will be presented</w:t>
      </w:r>
      <w:proofErr w:type="gramEnd"/>
      <w:r>
        <w:t xml:space="preserve"> for the first time at the </w:t>
      </w:r>
      <w:r w:rsidRPr="00480659">
        <w:t xml:space="preserve">Guadalajara Book Fair </w:t>
      </w:r>
      <w:r>
        <w:t xml:space="preserve">in Mexico </w:t>
      </w:r>
      <w:r w:rsidRPr="00480659">
        <w:t xml:space="preserve">in November 2022. </w:t>
      </w:r>
      <w:r>
        <w:t xml:space="preserve"> The ceremony </w:t>
      </w:r>
      <w:proofErr w:type="gramStart"/>
      <w:r>
        <w:t>will also be held</w:t>
      </w:r>
      <w:proofErr w:type="gramEnd"/>
      <w:r>
        <w:t xml:space="preserve"> </w:t>
      </w:r>
      <w:r>
        <w:lastRenderedPageBreak/>
        <w:t xml:space="preserve">within the context of an accessibility seminar co-organized by WIPO, the Guadalajara Book Fair, IPA and the Chamber of the Mexican Publishing Industry (CANIEM).  </w:t>
      </w:r>
    </w:p>
    <w:p w:rsidR="005C0361" w:rsidRDefault="005C0361" w:rsidP="00DC1699">
      <w:pPr>
        <w:pStyle w:val="ONUME"/>
        <w:tabs>
          <w:tab w:val="clear" w:pos="567"/>
        </w:tabs>
      </w:pPr>
      <w:r w:rsidRPr="00BE7E7D">
        <w:rPr>
          <w:snapToGrid w:val="0"/>
          <w:lang w:val="en-GB"/>
        </w:rPr>
        <w:t xml:space="preserve">Publishers and publisher associations around the world </w:t>
      </w:r>
      <w:proofErr w:type="gramStart"/>
      <w:r w:rsidRPr="00BE7E7D">
        <w:rPr>
          <w:snapToGrid w:val="0"/>
          <w:lang w:val="en-GB"/>
        </w:rPr>
        <w:t>are invited</w:t>
      </w:r>
      <w:proofErr w:type="gramEnd"/>
      <w:r w:rsidRPr="00BE7E7D">
        <w:rPr>
          <w:snapToGrid w:val="0"/>
          <w:lang w:val="en-GB"/>
        </w:rPr>
        <w:t xml:space="preserve"> to sign the </w:t>
      </w:r>
      <w:r w:rsidRPr="00BE7E7D">
        <w:rPr>
          <w:i/>
          <w:snapToGrid w:val="0"/>
          <w:lang w:val="en-GB"/>
        </w:rPr>
        <w:t>ABC</w:t>
      </w:r>
      <w:r w:rsidRPr="00BE7E7D">
        <w:rPr>
          <w:snapToGrid w:val="0"/>
          <w:lang w:val="en-GB"/>
        </w:rPr>
        <w:t xml:space="preserve"> </w:t>
      </w:r>
      <w:r w:rsidRPr="00BE7E7D">
        <w:rPr>
          <w:i/>
          <w:snapToGrid w:val="0"/>
          <w:lang w:val="en-GB"/>
        </w:rPr>
        <w:t>Charter for Accessible Publishing</w:t>
      </w:r>
      <w:r w:rsidRPr="00BE7E7D">
        <w:rPr>
          <w:snapToGrid w:val="0"/>
          <w:lang w:val="en-GB"/>
        </w:rPr>
        <w:t xml:space="preserve">, </w:t>
      </w:r>
      <w:r w:rsidRPr="00057FFA">
        <w:t xml:space="preserve">which contains eight high-level aspirational principles relating to digital publications in accessible formats.  </w:t>
      </w:r>
      <w:r>
        <w:t xml:space="preserve">ABC will launch </w:t>
      </w:r>
      <w:r w:rsidRPr="00084080">
        <w:rPr>
          <w:rStyle w:val="CommentReference"/>
          <w:sz w:val="22"/>
          <w:szCs w:val="22"/>
        </w:rPr>
        <w:t xml:space="preserve">a community on LinkedIn for signatories of the ABC Charter for Accessible Publishing.  </w:t>
      </w:r>
      <w:r>
        <w:rPr>
          <w:rStyle w:val="CommentReference"/>
          <w:sz w:val="22"/>
          <w:szCs w:val="22"/>
        </w:rPr>
        <w:t xml:space="preserve">This </w:t>
      </w:r>
      <w:r w:rsidRPr="00084080">
        <w:rPr>
          <w:rStyle w:val="CommentReference"/>
          <w:sz w:val="22"/>
          <w:szCs w:val="22"/>
        </w:rPr>
        <w:t xml:space="preserve">closed, invitation-only group </w:t>
      </w:r>
      <w:r>
        <w:rPr>
          <w:rStyle w:val="CommentReference"/>
          <w:sz w:val="22"/>
          <w:szCs w:val="22"/>
        </w:rPr>
        <w:t xml:space="preserve">will allow ABC Charter </w:t>
      </w:r>
      <w:r w:rsidRPr="00084080">
        <w:rPr>
          <w:rStyle w:val="CommentReference"/>
          <w:sz w:val="22"/>
          <w:szCs w:val="22"/>
        </w:rPr>
        <w:t xml:space="preserve">signatories </w:t>
      </w:r>
      <w:r>
        <w:rPr>
          <w:rStyle w:val="CommentReference"/>
          <w:sz w:val="22"/>
          <w:szCs w:val="22"/>
        </w:rPr>
        <w:t xml:space="preserve">to </w:t>
      </w:r>
      <w:r w:rsidRPr="00084080">
        <w:rPr>
          <w:rStyle w:val="CommentReference"/>
          <w:sz w:val="22"/>
          <w:szCs w:val="22"/>
        </w:rPr>
        <w:t xml:space="preserve">exchange ideas, </w:t>
      </w:r>
      <w:r>
        <w:rPr>
          <w:rStyle w:val="CommentReference"/>
          <w:sz w:val="22"/>
          <w:szCs w:val="22"/>
        </w:rPr>
        <w:t>consult with accessibility experts</w:t>
      </w:r>
      <w:r w:rsidRPr="00084080">
        <w:rPr>
          <w:rStyle w:val="CommentReference"/>
          <w:sz w:val="22"/>
          <w:szCs w:val="22"/>
        </w:rPr>
        <w:t xml:space="preserve">, </w:t>
      </w:r>
      <w:r>
        <w:rPr>
          <w:rStyle w:val="CommentReference"/>
          <w:sz w:val="22"/>
          <w:szCs w:val="22"/>
        </w:rPr>
        <w:t>and learn about acc</w:t>
      </w:r>
      <w:r w:rsidRPr="00084080">
        <w:rPr>
          <w:rStyle w:val="CommentReference"/>
          <w:sz w:val="22"/>
          <w:szCs w:val="22"/>
        </w:rPr>
        <w:t>essible publishing</w:t>
      </w:r>
      <w:r>
        <w:rPr>
          <w:rStyle w:val="CommentReference"/>
          <w:sz w:val="22"/>
          <w:szCs w:val="22"/>
        </w:rPr>
        <w:t xml:space="preserve"> best practices from publishers who are leaders in this field</w:t>
      </w:r>
      <w:r w:rsidRPr="00084080">
        <w:rPr>
          <w:rStyle w:val="CommentReference"/>
          <w:sz w:val="22"/>
          <w:szCs w:val="22"/>
        </w:rPr>
        <w:t xml:space="preserve">. </w:t>
      </w:r>
      <w:r>
        <w:t xml:space="preserve">Currently, </w:t>
      </w:r>
      <w:r w:rsidRPr="005972C9">
        <w:t>120</w:t>
      </w:r>
      <w:r>
        <w:t xml:space="preserve"> publishers have signed the Charter. </w:t>
      </w:r>
      <w:r w:rsidR="002662A2">
        <w:t xml:space="preserve"> </w:t>
      </w:r>
      <w:r>
        <w:t xml:space="preserve">A complete list of ABC Charter signatories </w:t>
      </w:r>
      <w:proofErr w:type="gramStart"/>
      <w:r>
        <w:t>is found</w:t>
      </w:r>
      <w:proofErr w:type="gramEnd"/>
      <w:r>
        <w:t xml:space="preserve"> in Annex II.</w:t>
      </w:r>
    </w:p>
    <w:p w:rsidR="005C0361" w:rsidRDefault="005C0361" w:rsidP="005C0361">
      <w:pPr>
        <w:pStyle w:val="Heading4"/>
        <w:rPr>
          <w:snapToGrid w:val="0"/>
          <w:lang w:val="en-GB"/>
        </w:rPr>
      </w:pPr>
      <w:r w:rsidRPr="00BE7E7D">
        <w:rPr>
          <w:snapToGrid w:val="0"/>
          <w:lang w:val="en-GB"/>
        </w:rPr>
        <w:t>Future Accessible Publishing Activities</w:t>
      </w:r>
    </w:p>
    <w:p w:rsidR="005C0361" w:rsidRPr="00215A63" w:rsidRDefault="005C0361" w:rsidP="005C0361">
      <w:pPr>
        <w:rPr>
          <w:lang w:val="en-GB"/>
        </w:rPr>
      </w:pPr>
    </w:p>
    <w:p w:rsidR="005C0361" w:rsidRPr="00084080" w:rsidRDefault="005C0361" w:rsidP="002662A2">
      <w:pPr>
        <w:pStyle w:val="ONUME"/>
        <w:tabs>
          <w:tab w:val="clear" w:pos="567"/>
        </w:tabs>
        <w:spacing w:after="720"/>
        <w:rPr>
          <w:szCs w:val="22"/>
        </w:rPr>
      </w:pPr>
      <w:r w:rsidRPr="003E607D">
        <w:t xml:space="preserve">Further to requests from publishers for specific training addressing their needs, WIPO </w:t>
      </w:r>
      <w:r>
        <w:t xml:space="preserve">also </w:t>
      </w:r>
      <w:r w:rsidRPr="003E607D">
        <w:t xml:space="preserve">contracted with the DAISY Consortium to develop a </w:t>
      </w:r>
      <w:r>
        <w:t>p</w:t>
      </w:r>
      <w:r w:rsidRPr="003E607D">
        <w:t xml:space="preserve">ublisher module to </w:t>
      </w:r>
      <w:proofErr w:type="gramStart"/>
      <w:r w:rsidRPr="003E607D">
        <w:t>be added</w:t>
      </w:r>
      <w:proofErr w:type="gramEnd"/>
      <w:r w:rsidRPr="003E607D">
        <w:t xml:space="preserve"> to the ABC </w:t>
      </w:r>
      <w:r>
        <w:t xml:space="preserve">online course </w:t>
      </w:r>
      <w:r w:rsidRPr="003E607D">
        <w:t>offerings.  The ABC Course on Accessible Publishing Concepts for Publishers, which is a high-level self</w:t>
      </w:r>
      <w:r>
        <w:t>-</w:t>
      </w:r>
      <w:r w:rsidRPr="003E607D">
        <w:t xml:space="preserve">study course of approximately three hours, </w:t>
      </w:r>
      <w:proofErr w:type="gramStart"/>
      <w:r w:rsidRPr="003E607D">
        <w:t>will soon be launched</w:t>
      </w:r>
      <w:proofErr w:type="gramEnd"/>
      <w:r w:rsidRPr="003E607D">
        <w:t xml:space="preserve">. </w:t>
      </w:r>
      <w:r>
        <w:t xml:space="preserve"> This online </w:t>
      </w:r>
      <w:r w:rsidRPr="008B402E">
        <w:rPr>
          <w:szCs w:val="22"/>
        </w:rPr>
        <w:t xml:space="preserve">course is offered </w:t>
      </w:r>
      <w:proofErr w:type="gramStart"/>
      <w:r w:rsidRPr="008B402E">
        <w:rPr>
          <w:szCs w:val="22"/>
        </w:rPr>
        <w:t>for free</w:t>
      </w:r>
      <w:proofErr w:type="gramEnd"/>
      <w:r w:rsidRPr="008B402E">
        <w:rPr>
          <w:szCs w:val="22"/>
        </w:rPr>
        <w:t xml:space="preserve"> and takes approximately three hours to complete.  It will cover key topics to consider when creating accessible digital publications and will demonstrate their importance for persons with print disabi</w:t>
      </w:r>
      <w:r>
        <w:rPr>
          <w:szCs w:val="22"/>
        </w:rPr>
        <w:t>lities.  The audience for the p</w:t>
      </w:r>
      <w:r w:rsidRPr="008B402E">
        <w:rPr>
          <w:szCs w:val="22"/>
        </w:rPr>
        <w:t xml:space="preserve">ublisher module </w:t>
      </w:r>
      <w:proofErr w:type="gramStart"/>
      <w:r w:rsidRPr="008B402E">
        <w:rPr>
          <w:szCs w:val="22"/>
        </w:rPr>
        <w:t>is intended</w:t>
      </w:r>
      <w:proofErr w:type="gramEnd"/>
      <w:r w:rsidRPr="008B402E">
        <w:rPr>
          <w:szCs w:val="22"/>
        </w:rPr>
        <w:t xml:space="preserve"> to be broad, including not only publishers but also other stakeholders who wish to understand critical concepts in access</w:t>
      </w:r>
      <w:r>
        <w:rPr>
          <w:szCs w:val="22"/>
        </w:rPr>
        <w:t>ible publishing.  The p</w:t>
      </w:r>
      <w:r w:rsidRPr="008B402E">
        <w:rPr>
          <w:szCs w:val="22"/>
        </w:rPr>
        <w:t>ublisher module will be self</w:t>
      </w:r>
      <w:r w:rsidR="002662A2">
        <w:rPr>
          <w:szCs w:val="22"/>
        </w:rPr>
        <w:noBreakHyphen/>
      </w:r>
      <w:r w:rsidRPr="008B402E">
        <w:rPr>
          <w:szCs w:val="22"/>
        </w:rPr>
        <w:t xml:space="preserve">contained and will not require the assistance of an expert trainer.  </w:t>
      </w:r>
      <w:r>
        <w:rPr>
          <w:szCs w:val="22"/>
        </w:rPr>
        <w:t>ABC is grateful that the members of its newly established P</w:t>
      </w:r>
      <w:r w:rsidRPr="008B402E">
        <w:rPr>
          <w:szCs w:val="22"/>
        </w:rPr>
        <w:t>ublish</w:t>
      </w:r>
      <w:r>
        <w:rPr>
          <w:szCs w:val="22"/>
        </w:rPr>
        <w:t xml:space="preserve">er Accessibility Steering Group, comprised mainly of former ABC International Excellence Award winners and nominees, </w:t>
      </w:r>
      <w:r w:rsidRPr="008B402E">
        <w:rPr>
          <w:szCs w:val="22"/>
        </w:rPr>
        <w:t xml:space="preserve">provided comprehensive and very detailed feedback regarding the </w:t>
      </w:r>
      <w:r>
        <w:rPr>
          <w:szCs w:val="22"/>
        </w:rPr>
        <w:t>p</w:t>
      </w:r>
      <w:r w:rsidRPr="008B402E">
        <w:rPr>
          <w:szCs w:val="22"/>
        </w:rPr>
        <w:t xml:space="preserve">ublisher module.  </w:t>
      </w:r>
    </w:p>
    <w:p w:rsidR="005C0361" w:rsidRPr="00934469" w:rsidRDefault="005C0361" w:rsidP="005C0361">
      <w:pPr>
        <w:spacing w:before="240" w:after="240"/>
        <w:ind w:left="5533"/>
        <w:rPr>
          <w:szCs w:val="22"/>
        </w:rPr>
      </w:pPr>
      <w:r w:rsidRPr="008D590C">
        <w:rPr>
          <w:szCs w:val="22"/>
        </w:rPr>
        <w:t>[Annexes follow]</w:t>
      </w:r>
    </w:p>
    <w:p w:rsidR="005C0361" w:rsidRPr="0098575A" w:rsidRDefault="005C0361" w:rsidP="005C0361">
      <w:pPr>
        <w:rPr>
          <w:szCs w:val="22"/>
        </w:rPr>
        <w:sectPr w:rsidR="005C0361" w:rsidRPr="0098575A" w:rsidSect="00FC17D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5C0361" w:rsidRPr="00F51CC9" w:rsidRDefault="005C0361" w:rsidP="005C0361">
      <w:pPr>
        <w:pStyle w:val="Heading2"/>
      </w:pPr>
      <w:r>
        <w:lastRenderedPageBreak/>
        <w:t xml:space="preserve">ANNEX I: </w:t>
      </w:r>
      <w:r w:rsidR="00E06D4F">
        <w:t xml:space="preserve"> </w:t>
      </w:r>
      <w:r>
        <w:t xml:space="preserve">LIST OF </w:t>
      </w:r>
      <w:r w:rsidRPr="000E69C9">
        <w:t>109</w:t>
      </w:r>
      <w:r w:rsidRPr="00202A7C">
        <w:t xml:space="preserve"> A</w:t>
      </w:r>
      <w:r>
        <w:t>UTHORIZED ENTITIES (AES) THAT HAVE JOINED THE ABC GLOBAL BOOK SERVICE</w:t>
      </w:r>
    </w:p>
    <w:p w:rsidR="005C0361" w:rsidRDefault="005C0361" w:rsidP="005C0361">
      <w:pPr>
        <w:rPr>
          <w:szCs w:val="22"/>
        </w:rPr>
      </w:pPr>
    </w:p>
    <w:p w:rsidR="005C0361" w:rsidRDefault="005C0361" w:rsidP="005C0361">
      <w:pPr>
        <w:rPr>
          <w:szCs w:val="22"/>
        </w:rPr>
      </w:pPr>
      <w:r>
        <w:rPr>
          <w:szCs w:val="22"/>
        </w:rPr>
        <w:t xml:space="preserve">Those AEs marked with an asterisk * have agreed to the ABC Supplementary Application Terms &amp; Conditions. </w:t>
      </w:r>
    </w:p>
    <w:p w:rsidR="005C0361" w:rsidRDefault="005C0361" w:rsidP="005C0361">
      <w:pPr>
        <w:rPr>
          <w:b/>
        </w:rPr>
      </w:pPr>
    </w:p>
    <w:p w:rsidR="005C0361" w:rsidRPr="008C529E" w:rsidRDefault="005C0361" w:rsidP="005C0361">
      <w:pPr>
        <w:pStyle w:val="ListParagraph"/>
        <w:numPr>
          <w:ilvl w:val="0"/>
          <w:numId w:val="9"/>
        </w:numPr>
        <w:suppressAutoHyphens/>
        <w:spacing w:line="360" w:lineRule="auto"/>
        <w:ind w:hanging="720"/>
      </w:pPr>
      <w:r w:rsidRPr="008C529E">
        <w:t xml:space="preserve">Antigua and Barbuda: </w:t>
      </w:r>
      <w:r>
        <w:t xml:space="preserve"> </w:t>
      </w:r>
      <w:r w:rsidRPr="008C529E">
        <w:t>The Unit for the Blind and Visually Impaired (UBV)</w:t>
      </w:r>
    </w:p>
    <w:p w:rsidR="005C0361" w:rsidRPr="000A259A" w:rsidRDefault="005C0361" w:rsidP="005C0361">
      <w:pPr>
        <w:pStyle w:val="ListParagraph"/>
        <w:numPr>
          <w:ilvl w:val="0"/>
          <w:numId w:val="9"/>
        </w:numPr>
        <w:suppressAutoHyphens/>
        <w:spacing w:line="360" w:lineRule="auto"/>
        <w:ind w:hanging="720"/>
        <w:rPr>
          <w:lang w:val="es-CO"/>
        </w:rPr>
      </w:pPr>
      <w:r>
        <w:rPr>
          <w:lang w:val="es-CO"/>
        </w:rPr>
        <w:t>*</w:t>
      </w:r>
      <w:r w:rsidRPr="000A259A">
        <w:rPr>
          <w:lang w:val="es-CO"/>
        </w:rPr>
        <w:t xml:space="preserve">Argentina:  </w:t>
      </w:r>
      <w:r w:rsidRPr="000A259A">
        <w:rPr>
          <w:i/>
          <w:iCs/>
          <w:lang w:val="es-CO"/>
        </w:rPr>
        <w:t xml:space="preserve">Asociación Civil </w:t>
      </w:r>
      <w:proofErr w:type="spellStart"/>
      <w:r w:rsidRPr="000A259A">
        <w:rPr>
          <w:i/>
          <w:iCs/>
          <w:lang w:val="es-CO"/>
        </w:rPr>
        <w:t>Tiflonexos</w:t>
      </w:r>
      <w:proofErr w:type="spellEnd"/>
      <w:r w:rsidRPr="000A259A">
        <w:rPr>
          <w:lang w:val="es-CO"/>
        </w:rPr>
        <w:t xml:space="preserve"> (</w:t>
      </w:r>
      <w:r>
        <w:rPr>
          <w:lang w:val="es-CO"/>
        </w:rPr>
        <w:t>TFL</w:t>
      </w:r>
      <w:r w:rsidRPr="000A259A">
        <w:rPr>
          <w:lang w:val="es-CO"/>
        </w:rPr>
        <w:t>)</w:t>
      </w:r>
    </w:p>
    <w:p w:rsidR="005C0361" w:rsidRDefault="005C0361" w:rsidP="005C0361">
      <w:pPr>
        <w:pStyle w:val="ListParagraph"/>
        <w:numPr>
          <w:ilvl w:val="0"/>
          <w:numId w:val="9"/>
        </w:numPr>
        <w:suppressAutoHyphens/>
        <w:spacing w:line="360" w:lineRule="auto"/>
        <w:ind w:hanging="720"/>
      </w:pPr>
      <w:r>
        <w:t>Armenia:  National Library of Armenia</w:t>
      </w:r>
    </w:p>
    <w:p w:rsidR="005C0361" w:rsidRDefault="005C0361" w:rsidP="005C0361">
      <w:pPr>
        <w:pStyle w:val="ListParagraph"/>
        <w:numPr>
          <w:ilvl w:val="0"/>
          <w:numId w:val="9"/>
        </w:numPr>
        <w:suppressAutoHyphens/>
        <w:spacing w:line="360" w:lineRule="auto"/>
        <w:ind w:hanging="720"/>
      </w:pPr>
      <w:r>
        <w:t>Australia:  The Queensland Braille Writing Association</w:t>
      </w:r>
    </w:p>
    <w:p w:rsidR="005C0361" w:rsidRDefault="005C0361" w:rsidP="005C0361">
      <w:pPr>
        <w:pStyle w:val="ListParagraph"/>
        <w:numPr>
          <w:ilvl w:val="0"/>
          <w:numId w:val="9"/>
        </w:numPr>
        <w:suppressAutoHyphens/>
        <w:spacing w:line="360" w:lineRule="auto"/>
        <w:ind w:hanging="720"/>
      </w:pPr>
      <w:r>
        <w:t xml:space="preserve">Australia:  </w:t>
      </w:r>
      <w:proofErr w:type="spellStart"/>
      <w:r>
        <w:t>VisAbility</w:t>
      </w:r>
      <w:proofErr w:type="spellEnd"/>
      <w:r>
        <w:t xml:space="preserve"> </w:t>
      </w:r>
    </w:p>
    <w:p w:rsidR="005C0361" w:rsidRDefault="005C0361" w:rsidP="005C0361">
      <w:pPr>
        <w:pStyle w:val="ListParagraph"/>
        <w:numPr>
          <w:ilvl w:val="0"/>
          <w:numId w:val="9"/>
        </w:numPr>
        <w:suppressAutoHyphens/>
        <w:spacing w:line="360" w:lineRule="auto"/>
        <w:ind w:hanging="720"/>
      </w:pPr>
      <w:r>
        <w:t>Australia:  Vision Australia (VA)</w:t>
      </w:r>
    </w:p>
    <w:p w:rsidR="005C0361" w:rsidRDefault="005C0361" w:rsidP="005C0361">
      <w:pPr>
        <w:pStyle w:val="ListParagraph"/>
        <w:numPr>
          <w:ilvl w:val="0"/>
          <w:numId w:val="9"/>
        </w:numPr>
        <w:suppressAutoHyphens/>
        <w:spacing w:line="360" w:lineRule="auto"/>
        <w:ind w:hanging="720"/>
      </w:pPr>
      <w:r>
        <w:t xml:space="preserve">*Austria:  </w:t>
      </w:r>
      <w:proofErr w:type="spellStart"/>
      <w:r w:rsidRPr="000A259A">
        <w:rPr>
          <w:i/>
          <w:iCs/>
        </w:rPr>
        <w:t>Hörbücherei</w:t>
      </w:r>
      <w:proofErr w:type="spellEnd"/>
      <w:r>
        <w:t xml:space="preserve"> (HBOE)</w:t>
      </w:r>
    </w:p>
    <w:p w:rsidR="005C0361" w:rsidRDefault="005C0361" w:rsidP="005C0361">
      <w:pPr>
        <w:pStyle w:val="ListParagraph"/>
        <w:numPr>
          <w:ilvl w:val="0"/>
          <w:numId w:val="9"/>
        </w:numPr>
        <w:suppressAutoHyphens/>
        <w:spacing w:line="360" w:lineRule="auto"/>
        <w:ind w:hanging="720"/>
      </w:pPr>
      <w:r>
        <w:t>Bangladesh:  Young Power in Social Action (YPSA)</w:t>
      </w:r>
    </w:p>
    <w:p w:rsidR="005C0361" w:rsidRDefault="005C0361" w:rsidP="005C0361">
      <w:pPr>
        <w:pStyle w:val="ListParagraph"/>
        <w:numPr>
          <w:ilvl w:val="0"/>
          <w:numId w:val="9"/>
        </w:numPr>
        <w:suppressAutoHyphens/>
        <w:spacing w:line="360" w:lineRule="auto"/>
        <w:ind w:hanging="720"/>
      </w:pPr>
      <w:r>
        <w:t xml:space="preserve">*Belgium:  </w:t>
      </w:r>
      <w:proofErr w:type="spellStart"/>
      <w:r>
        <w:t>Eqla</w:t>
      </w:r>
      <w:proofErr w:type="spellEnd"/>
      <w:r>
        <w:t xml:space="preserve"> (previously known as </w:t>
      </w:r>
      <w:proofErr w:type="spellStart"/>
      <w:r w:rsidRPr="000A259A">
        <w:rPr>
          <w:i/>
        </w:rPr>
        <w:t>l</w:t>
      </w:r>
      <w:r>
        <w:rPr>
          <w:i/>
        </w:rPr>
        <w:t>’</w:t>
      </w:r>
      <w:r w:rsidRPr="000A259A">
        <w:rPr>
          <w:i/>
        </w:rPr>
        <w:t>Œuvre</w:t>
      </w:r>
      <w:proofErr w:type="spellEnd"/>
      <w:r w:rsidRPr="000A259A">
        <w:rPr>
          <w:i/>
        </w:rPr>
        <w:t xml:space="preserve"> </w:t>
      </w:r>
      <w:proofErr w:type="spellStart"/>
      <w:r w:rsidRPr="000A259A">
        <w:rPr>
          <w:i/>
        </w:rPr>
        <w:t>Nationale</w:t>
      </w:r>
      <w:proofErr w:type="spellEnd"/>
      <w:r w:rsidRPr="000A259A">
        <w:rPr>
          <w:i/>
        </w:rPr>
        <w:t xml:space="preserve"> des </w:t>
      </w:r>
      <w:proofErr w:type="spellStart"/>
      <w:r w:rsidRPr="000A259A">
        <w:rPr>
          <w:i/>
        </w:rPr>
        <w:t>Aveugles</w:t>
      </w:r>
      <w:proofErr w:type="spellEnd"/>
      <w:r>
        <w:t>)</w:t>
      </w:r>
    </w:p>
    <w:p w:rsidR="005C0361" w:rsidRDefault="005C0361" w:rsidP="005C0361">
      <w:pPr>
        <w:pStyle w:val="ListParagraph"/>
        <w:numPr>
          <w:ilvl w:val="0"/>
          <w:numId w:val="9"/>
        </w:numPr>
        <w:suppressAutoHyphens/>
        <w:spacing w:line="360" w:lineRule="auto"/>
        <w:ind w:hanging="720"/>
      </w:pPr>
      <w:r>
        <w:t xml:space="preserve">*Belgium:  </w:t>
      </w:r>
      <w:proofErr w:type="spellStart"/>
      <w:r w:rsidRPr="000A259A">
        <w:rPr>
          <w:i/>
          <w:iCs/>
        </w:rPr>
        <w:t>Luisterpuntbibliotheek</w:t>
      </w:r>
      <w:proofErr w:type="spellEnd"/>
      <w:r w:rsidRPr="000A259A">
        <w:rPr>
          <w:i/>
          <w:iCs/>
        </w:rPr>
        <w:t xml:space="preserve"> </w:t>
      </w:r>
      <w:r>
        <w:t>(previously known as Flemish Library for Audiobooks and Braille) (LPB)</w:t>
      </w:r>
    </w:p>
    <w:p w:rsidR="005C0361" w:rsidRPr="000A259A" w:rsidRDefault="005C0361" w:rsidP="005C0361">
      <w:pPr>
        <w:pStyle w:val="ListParagraph"/>
        <w:numPr>
          <w:ilvl w:val="0"/>
          <w:numId w:val="9"/>
        </w:numPr>
        <w:suppressAutoHyphens/>
        <w:spacing w:line="360" w:lineRule="auto"/>
        <w:ind w:hanging="720"/>
      </w:pPr>
      <w:r w:rsidRPr="000A259A">
        <w:rPr>
          <w:lang w:val="de-CH"/>
        </w:rPr>
        <w:t xml:space="preserve">*Belgium:  </w:t>
      </w:r>
      <w:r w:rsidRPr="000A259A">
        <w:rPr>
          <w:i/>
          <w:lang w:val="de-CH"/>
        </w:rPr>
        <w:t>Ligue Braille</w:t>
      </w:r>
      <w:r w:rsidRPr="000A259A">
        <w:rPr>
          <w:lang w:val="de-CH"/>
        </w:rPr>
        <w:t xml:space="preserve"> (LBB)</w:t>
      </w:r>
    </w:p>
    <w:p w:rsidR="005C0361" w:rsidRPr="000A259A" w:rsidRDefault="005C0361" w:rsidP="005C0361">
      <w:pPr>
        <w:pStyle w:val="ListParagraph"/>
        <w:numPr>
          <w:ilvl w:val="0"/>
          <w:numId w:val="9"/>
        </w:numPr>
        <w:suppressAutoHyphens/>
        <w:spacing w:line="360" w:lineRule="auto"/>
        <w:ind w:hanging="720"/>
        <w:rPr>
          <w:lang w:val="de-CH"/>
        </w:rPr>
      </w:pPr>
      <w:r w:rsidRPr="000A259A">
        <w:rPr>
          <w:lang w:val="de-CH"/>
        </w:rPr>
        <w:t>Bhutan:  The Muenselling Institute (MI)</w:t>
      </w:r>
    </w:p>
    <w:p w:rsidR="005C0361" w:rsidRPr="000A259A" w:rsidRDefault="005C0361" w:rsidP="005C0361">
      <w:pPr>
        <w:pStyle w:val="ListParagraph"/>
        <w:numPr>
          <w:ilvl w:val="0"/>
          <w:numId w:val="9"/>
        </w:numPr>
        <w:suppressAutoHyphens/>
        <w:spacing w:line="360" w:lineRule="auto"/>
        <w:ind w:hanging="720"/>
        <w:rPr>
          <w:lang w:val="es-CO"/>
        </w:rPr>
      </w:pPr>
      <w:r w:rsidRPr="000A259A">
        <w:rPr>
          <w:lang w:val="es-CO"/>
        </w:rPr>
        <w:t>Bolivia (</w:t>
      </w:r>
      <w:proofErr w:type="spellStart"/>
      <w:r w:rsidRPr="000A259A">
        <w:rPr>
          <w:lang w:val="es-CO"/>
        </w:rPr>
        <w:t>Plurinational</w:t>
      </w:r>
      <w:proofErr w:type="spellEnd"/>
      <w:r w:rsidRPr="000A259A">
        <w:rPr>
          <w:lang w:val="es-CO"/>
        </w:rPr>
        <w:t xml:space="preserve"> </w:t>
      </w:r>
      <w:proofErr w:type="spellStart"/>
      <w:r w:rsidRPr="000A259A">
        <w:rPr>
          <w:lang w:val="es-CO"/>
        </w:rPr>
        <w:t>State</w:t>
      </w:r>
      <w:proofErr w:type="spellEnd"/>
      <w:r w:rsidRPr="000A259A">
        <w:rPr>
          <w:lang w:val="es-CO"/>
        </w:rPr>
        <w:t xml:space="preserve"> of):  </w:t>
      </w:r>
      <w:r w:rsidRPr="000A259A">
        <w:rPr>
          <w:i/>
          <w:iCs/>
          <w:lang w:val="es-CO"/>
        </w:rPr>
        <w:t xml:space="preserve">Instituto Boliviano de la Ceguera </w:t>
      </w:r>
      <w:r w:rsidRPr="000A259A">
        <w:rPr>
          <w:lang w:val="es-CO"/>
        </w:rPr>
        <w:t>(IBC)</w:t>
      </w:r>
    </w:p>
    <w:p w:rsidR="005C0361" w:rsidRPr="000A259A" w:rsidRDefault="005C0361" w:rsidP="005C0361">
      <w:pPr>
        <w:pStyle w:val="ListParagraph"/>
        <w:numPr>
          <w:ilvl w:val="0"/>
          <w:numId w:val="9"/>
        </w:numPr>
        <w:suppressAutoHyphens/>
        <w:spacing w:line="360" w:lineRule="auto"/>
        <w:ind w:hanging="720"/>
        <w:rPr>
          <w:lang w:val="es-ES"/>
        </w:rPr>
      </w:pPr>
      <w:r w:rsidRPr="000A259A">
        <w:rPr>
          <w:lang w:val="es-ES"/>
        </w:rPr>
        <w:t>*</w:t>
      </w:r>
      <w:proofErr w:type="spellStart"/>
      <w:r w:rsidRPr="000A259A">
        <w:rPr>
          <w:lang w:val="es-ES"/>
        </w:rPr>
        <w:t>Brazil</w:t>
      </w:r>
      <w:proofErr w:type="spellEnd"/>
      <w:r w:rsidRPr="000A259A">
        <w:rPr>
          <w:lang w:val="es-ES"/>
        </w:rPr>
        <w:t xml:space="preserve">:  </w:t>
      </w:r>
      <w:proofErr w:type="spellStart"/>
      <w:r w:rsidRPr="000A259A">
        <w:rPr>
          <w:i/>
          <w:lang w:val="es-ES"/>
        </w:rPr>
        <w:t>Fundação</w:t>
      </w:r>
      <w:proofErr w:type="spellEnd"/>
      <w:r w:rsidRPr="000A259A">
        <w:rPr>
          <w:i/>
          <w:lang w:val="es-ES"/>
        </w:rPr>
        <w:t xml:space="preserve"> </w:t>
      </w:r>
      <w:proofErr w:type="spellStart"/>
      <w:r w:rsidRPr="000A259A">
        <w:rPr>
          <w:i/>
          <w:lang w:val="es-ES"/>
        </w:rPr>
        <w:t>Dorina</w:t>
      </w:r>
      <w:proofErr w:type="spellEnd"/>
      <w:r w:rsidRPr="000A259A">
        <w:rPr>
          <w:i/>
          <w:lang w:val="es-ES"/>
        </w:rPr>
        <w:t xml:space="preserve"> </w:t>
      </w:r>
      <w:proofErr w:type="spellStart"/>
      <w:r w:rsidRPr="000A259A">
        <w:rPr>
          <w:i/>
          <w:lang w:val="es-ES"/>
        </w:rPr>
        <w:t>Nowill</w:t>
      </w:r>
      <w:proofErr w:type="spellEnd"/>
      <w:r w:rsidRPr="000A259A">
        <w:rPr>
          <w:i/>
          <w:lang w:val="es-ES"/>
        </w:rPr>
        <w:t xml:space="preserve"> para </w:t>
      </w:r>
      <w:proofErr w:type="spellStart"/>
      <w:r w:rsidRPr="000A259A">
        <w:rPr>
          <w:i/>
          <w:lang w:val="es-ES"/>
        </w:rPr>
        <w:t>Cegos</w:t>
      </w:r>
      <w:proofErr w:type="spellEnd"/>
      <w:r w:rsidRPr="000A259A">
        <w:rPr>
          <w:i/>
          <w:lang w:val="es-ES"/>
        </w:rPr>
        <w:t xml:space="preserve"> </w:t>
      </w:r>
      <w:r w:rsidRPr="000A259A">
        <w:rPr>
          <w:lang w:val="es-ES"/>
        </w:rPr>
        <w:t>(DNF)</w:t>
      </w:r>
    </w:p>
    <w:p w:rsidR="005C0361" w:rsidRPr="000A259A" w:rsidRDefault="005C0361" w:rsidP="005C0361">
      <w:pPr>
        <w:pStyle w:val="ListParagraph"/>
        <w:numPr>
          <w:ilvl w:val="0"/>
          <w:numId w:val="9"/>
        </w:numPr>
        <w:suppressAutoHyphens/>
        <w:spacing w:line="360" w:lineRule="auto"/>
        <w:ind w:hanging="720"/>
      </w:pPr>
      <w:r>
        <w:t>*</w:t>
      </w:r>
      <w:r w:rsidRPr="000A259A">
        <w:t xml:space="preserve">Bulgaria:  The National Library for the Blind </w:t>
      </w:r>
      <w:r>
        <w:t>“</w:t>
      </w:r>
      <w:r w:rsidRPr="000A259A">
        <w:t>Louis Braille 1928</w:t>
      </w:r>
      <w:r>
        <w:t>”</w:t>
      </w:r>
      <w:r w:rsidRPr="000A259A">
        <w:t xml:space="preserve"> (Louis Braille 1928)</w:t>
      </w:r>
    </w:p>
    <w:p w:rsidR="005C0361" w:rsidRPr="000A259A" w:rsidRDefault="005C0361" w:rsidP="005C0361">
      <w:pPr>
        <w:pStyle w:val="ListParagraph"/>
        <w:numPr>
          <w:ilvl w:val="0"/>
          <w:numId w:val="9"/>
        </w:numPr>
        <w:suppressAutoHyphens/>
        <w:spacing w:line="360" w:lineRule="auto"/>
        <w:ind w:hanging="720"/>
        <w:rPr>
          <w:lang w:val="fr-CH"/>
        </w:rPr>
      </w:pPr>
      <w:r w:rsidRPr="000A259A">
        <w:rPr>
          <w:lang w:val="fr-CH"/>
        </w:rPr>
        <w:t xml:space="preserve">*Burkina Faso:  </w:t>
      </w:r>
      <w:r w:rsidRPr="000A259A">
        <w:rPr>
          <w:i/>
          <w:iCs/>
          <w:lang w:val="fr-CH"/>
        </w:rPr>
        <w:t xml:space="preserve">Union Nationale Des Associations Burkinabé pour la Promotion des Aveugles et Malvoyants </w:t>
      </w:r>
      <w:r w:rsidRPr="000A259A">
        <w:rPr>
          <w:lang w:val="fr-CH"/>
        </w:rPr>
        <w:t>(UNABPAM)</w:t>
      </w:r>
    </w:p>
    <w:p w:rsidR="005C0361" w:rsidRDefault="005C0361" w:rsidP="005C0361">
      <w:pPr>
        <w:pStyle w:val="ListParagraph"/>
        <w:numPr>
          <w:ilvl w:val="0"/>
          <w:numId w:val="9"/>
        </w:numPr>
        <w:suppressAutoHyphens/>
        <w:spacing w:line="360" w:lineRule="auto"/>
        <w:ind w:hanging="720"/>
      </w:pPr>
      <w:r w:rsidRPr="000A259A">
        <w:rPr>
          <w:szCs w:val="22"/>
        </w:rPr>
        <w:t xml:space="preserve">Canada:  BC Libraries Cooperative 2009, </w:t>
      </w:r>
      <w:r w:rsidRPr="000A259A">
        <w:rPr>
          <w:color w:val="000000"/>
          <w:szCs w:val="22"/>
        </w:rPr>
        <w:t>National Network for Equitable Library Service</w:t>
      </w:r>
      <w:r>
        <w:t xml:space="preserve"> (NNELS)</w:t>
      </w:r>
    </w:p>
    <w:p w:rsidR="005C0361" w:rsidRPr="000A259A" w:rsidRDefault="005C0361" w:rsidP="005C0361">
      <w:pPr>
        <w:pStyle w:val="ListParagraph"/>
        <w:numPr>
          <w:ilvl w:val="0"/>
          <w:numId w:val="9"/>
        </w:numPr>
        <w:suppressAutoHyphens/>
        <w:spacing w:line="360" w:lineRule="auto"/>
        <w:ind w:hanging="720"/>
        <w:rPr>
          <w:lang w:val="fr-CH"/>
        </w:rPr>
      </w:pPr>
      <w:r w:rsidRPr="000A259A">
        <w:rPr>
          <w:lang w:val="fr-CH"/>
        </w:rPr>
        <w:t xml:space="preserve">*Canada:  </w:t>
      </w:r>
      <w:r w:rsidRPr="000A259A">
        <w:rPr>
          <w:i/>
          <w:lang w:val="fr-CH"/>
        </w:rPr>
        <w:t>Bibliothèque et Archives Nationales du Québec</w:t>
      </w:r>
      <w:r w:rsidRPr="000A259A">
        <w:rPr>
          <w:lang w:val="fr-CH"/>
        </w:rPr>
        <w:t xml:space="preserve"> (</w:t>
      </w:r>
      <w:proofErr w:type="spellStart"/>
      <w:r w:rsidRPr="000A259A">
        <w:rPr>
          <w:lang w:val="fr-CH"/>
        </w:rPr>
        <w:t>BAnQ</w:t>
      </w:r>
      <w:proofErr w:type="spellEnd"/>
      <w:r w:rsidRPr="000A259A">
        <w:rPr>
          <w:lang w:val="fr-CH"/>
        </w:rPr>
        <w:t>)</w:t>
      </w:r>
    </w:p>
    <w:p w:rsidR="005C0361" w:rsidRDefault="005C0361" w:rsidP="005C0361">
      <w:pPr>
        <w:pStyle w:val="ListParagraph"/>
        <w:numPr>
          <w:ilvl w:val="0"/>
          <w:numId w:val="9"/>
        </w:numPr>
        <w:suppressAutoHyphens/>
        <w:spacing w:line="360" w:lineRule="auto"/>
        <w:ind w:hanging="720"/>
      </w:pPr>
      <w:r>
        <w:t>*Canada:  Canadian National Institute for the Blind (CNIB)</w:t>
      </w:r>
    </w:p>
    <w:p w:rsidR="005C0361" w:rsidRDefault="005C0361" w:rsidP="005C0361">
      <w:pPr>
        <w:pStyle w:val="ListParagraph"/>
        <w:numPr>
          <w:ilvl w:val="0"/>
          <w:numId w:val="9"/>
        </w:numPr>
        <w:suppressAutoHyphens/>
        <w:spacing w:line="360" w:lineRule="auto"/>
        <w:ind w:hanging="720"/>
      </w:pPr>
      <w:r>
        <w:t>*Canada:  Centre for Equitable Library Access (CELA)</w:t>
      </w:r>
    </w:p>
    <w:p w:rsidR="005C0361" w:rsidRDefault="005C0361" w:rsidP="005C0361">
      <w:pPr>
        <w:pStyle w:val="ListParagraph"/>
        <w:numPr>
          <w:ilvl w:val="0"/>
          <w:numId w:val="9"/>
        </w:numPr>
        <w:suppressAutoHyphens/>
        <w:spacing w:line="360" w:lineRule="auto"/>
        <w:ind w:hanging="720"/>
        <w:rPr>
          <w:lang w:val="es-ES"/>
        </w:rPr>
      </w:pPr>
      <w:r w:rsidRPr="000A259A">
        <w:rPr>
          <w:lang w:val="es-ES"/>
        </w:rPr>
        <w:t xml:space="preserve">Chile:  </w:t>
      </w:r>
      <w:r w:rsidRPr="000A259A">
        <w:rPr>
          <w:i/>
          <w:iCs/>
          <w:lang w:val="es-ES"/>
        </w:rPr>
        <w:t xml:space="preserve">Biblioteca Central para Ciegos </w:t>
      </w:r>
      <w:r w:rsidRPr="000A259A">
        <w:rPr>
          <w:lang w:val="es-ES"/>
        </w:rPr>
        <w:t>(BCC)</w:t>
      </w:r>
    </w:p>
    <w:p w:rsidR="005C0361" w:rsidRPr="00C01120" w:rsidRDefault="005C0361" w:rsidP="005C0361">
      <w:pPr>
        <w:pStyle w:val="ListParagraph"/>
        <w:numPr>
          <w:ilvl w:val="0"/>
          <w:numId w:val="9"/>
        </w:numPr>
        <w:suppressAutoHyphens/>
        <w:spacing w:line="360" w:lineRule="auto"/>
        <w:ind w:hanging="720"/>
        <w:rPr>
          <w:lang w:val="es-ES"/>
        </w:rPr>
      </w:pPr>
      <w:r w:rsidRPr="00C01120">
        <w:rPr>
          <w:lang w:val="es-ES"/>
        </w:rPr>
        <w:t xml:space="preserve">Chile: </w:t>
      </w:r>
      <w:r>
        <w:rPr>
          <w:lang w:val="es-ES"/>
        </w:rPr>
        <w:t xml:space="preserve"> </w:t>
      </w:r>
      <w:r w:rsidRPr="000E69C9">
        <w:rPr>
          <w:i/>
          <w:lang w:val="es-ES"/>
        </w:rPr>
        <w:t>Fundación Chile, Música y Braille</w:t>
      </w:r>
      <w:r w:rsidRPr="00C01120">
        <w:rPr>
          <w:lang w:val="es-ES"/>
        </w:rPr>
        <w:t xml:space="preserve"> (CMB)</w:t>
      </w:r>
    </w:p>
    <w:p w:rsidR="005C0361" w:rsidRDefault="005C0361" w:rsidP="005C0361">
      <w:pPr>
        <w:pStyle w:val="ListParagraph"/>
        <w:numPr>
          <w:ilvl w:val="0"/>
          <w:numId w:val="9"/>
        </w:numPr>
        <w:suppressAutoHyphens/>
        <w:spacing w:line="360" w:lineRule="auto"/>
        <w:ind w:hanging="720"/>
        <w:rPr>
          <w:lang w:val="es-CO"/>
        </w:rPr>
      </w:pPr>
      <w:r w:rsidRPr="000A259A">
        <w:rPr>
          <w:lang w:val="es-CO"/>
        </w:rPr>
        <w:t xml:space="preserve">Colombia:  </w:t>
      </w:r>
      <w:r w:rsidRPr="000A259A">
        <w:rPr>
          <w:i/>
          <w:iCs/>
          <w:lang w:val="es-CO"/>
        </w:rPr>
        <w:t>Instituto Nacional para Ciegos</w:t>
      </w:r>
      <w:r w:rsidRPr="000A259A">
        <w:rPr>
          <w:lang w:val="es-CO"/>
        </w:rPr>
        <w:t xml:space="preserve"> (INCI)</w:t>
      </w:r>
    </w:p>
    <w:p w:rsidR="005C0361" w:rsidRPr="00C01120" w:rsidRDefault="005C0361" w:rsidP="005C0361">
      <w:pPr>
        <w:pStyle w:val="ListParagraph"/>
        <w:numPr>
          <w:ilvl w:val="0"/>
          <w:numId w:val="9"/>
        </w:numPr>
        <w:suppressAutoHyphens/>
        <w:spacing w:line="360" w:lineRule="auto"/>
        <w:ind w:hanging="720"/>
        <w:rPr>
          <w:lang w:val="es-CO"/>
        </w:rPr>
      </w:pPr>
      <w:r w:rsidRPr="00C01120">
        <w:rPr>
          <w:lang w:val="es-CO"/>
        </w:rPr>
        <w:t xml:space="preserve">Colombia: </w:t>
      </w:r>
      <w:r>
        <w:rPr>
          <w:lang w:val="es-CO"/>
        </w:rPr>
        <w:t xml:space="preserve"> </w:t>
      </w:r>
      <w:proofErr w:type="spellStart"/>
      <w:r w:rsidRPr="00C01120">
        <w:rPr>
          <w:lang w:val="es-CO"/>
        </w:rPr>
        <w:t>University</w:t>
      </w:r>
      <w:proofErr w:type="spellEnd"/>
      <w:r w:rsidRPr="00C01120">
        <w:rPr>
          <w:lang w:val="es-CO"/>
        </w:rPr>
        <w:t xml:space="preserve"> of Antioquia</w:t>
      </w:r>
    </w:p>
    <w:p w:rsidR="005C0361" w:rsidRDefault="005C0361" w:rsidP="005C0361">
      <w:pPr>
        <w:pStyle w:val="ListParagraph"/>
        <w:numPr>
          <w:ilvl w:val="0"/>
          <w:numId w:val="9"/>
        </w:numPr>
        <w:suppressAutoHyphens/>
        <w:spacing w:line="360" w:lineRule="auto"/>
        <w:ind w:hanging="720"/>
      </w:pPr>
      <w:r>
        <w:t>*Croatia:  Croatian Library for the Blind (CLB)</w:t>
      </w:r>
    </w:p>
    <w:p w:rsidR="005C0361" w:rsidRDefault="005C0361" w:rsidP="005C0361">
      <w:pPr>
        <w:pStyle w:val="ListParagraph"/>
        <w:numPr>
          <w:ilvl w:val="0"/>
          <w:numId w:val="9"/>
        </w:numPr>
        <w:suppressAutoHyphens/>
        <w:spacing w:line="360" w:lineRule="auto"/>
        <w:ind w:hanging="720"/>
      </w:pPr>
      <w:r>
        <w:t>Czech Republic:  Czech Blind United (SONS)</w:t>
      </w:r>
    </w:p>
    <w:p w:rsidR="005C0361" w:rsidRDefault="005C0361" w:rsidP="005C0361">
      <w:pPr>
        <w:pStyle w:val="ListParagraph"/>
        <w:numPr>
          <w:ilvl w:val="0"/>
          <w:numId w:val="9"/>
        </w:numPr>
        <w:suppressAutoHyphens/>
        <w:spacing w:line="360" w:lineRule="auto"/>
        <w:ind w:hanging="720"/>
      </w:pPr>
      <w:r>
        <w:t xml:space="preserve">Cyprus:  </w:t>
      </w:r>
      <w:proofErr w:type="spellStart"/>
      <w:r>
        <w:t>Pancyprian</w:t>
      </w:r>
      <w:proofErr w:type="spellEnd"/>
      <w:r>
        <w:t xml:space="preserve"> Organization of the Blind</w:t>
      </w:r>
    </w:p>
    <w:p w:rsidR="005611B7" w:rsidRDefault="005C0361" w:rsidP="005C0361">
      <w:pPr>
        <w:pStyle w:val="ListParagraph"/>
        <w:numPr>
          <w:ilvl w:val="0"/>
          <w:numId w:val="9"/>
        </w:numPr>
        <w:suppressAutoHyphens/>
        <w:spacing w:line="360" w:lineRule="auto"/>
        <w:ind w:hanging="720"/>
        <w:sectPr w:rsidR="005611B7" w:rsidSect="00FC17D5">
          <w:headerReference w:type="first" r:id="rId15"/>
          <w:endnotePr>
            <w:numFmt w:val="decimal"/>
          </w:endnotePr>
          <w:pgSz w:w="11907" w:h="16840" w:code="9"/>
          <w:pgMar w:top="567" w:right="1134" w:bottom="1418" w:left="1418" w:header="510" w:footer="1021" w:gutter="0"/>
          <w:pgNumType w:start="2"/>
          <w:cols w:space="720"/>
          <w:titlePg/>
          <w:docGrid w:linePitch="299"/>
        </w:sectPr>
      </w:pPr>
      <w:r>
        <w:t>Denmark:  Danish National Library for Persons with Print Disabilities (NOTA)</w:t>
      </w:r>
    </w:p>
    <w:p w:rsidR="005C0361" w:rsidRPr="000A259A" w:rsidRDefault="005C0361" w:rsidP="005C0361">
      <w:pPr>
        <w:pStyle w:val="ListParagraph"/>
        <w:numPr>
          <w:ilvl w:val="0"/>
          <w:numId w:val="9"/>
        </w:numPr>
        <w:suppressAutoHyphens/>
        <w:spacing w:line="360" w:lineRule="auto"/>
        <w:ind w:hanging="720"/>
        <w:rPr>
          <w:lang w:val="es-CO"/>
        </w:rPr>
      </w:pPr>
      <w:r w:rsidRPr="000A259A">
        <w:rPr>
          <w:lang w:val="es-CO"/>
        </w:rPr>
        <w:lastRenderedPageBreak/>
        <w:t>*</w:t>
      </w:r>
      <w:proofErr w:type="spellStart"/>
      <w:r w:rsidRPr="000A259A">
        <w:rPr>
          <w:lang w:val="es-CO"/>
        </w:rPr>
        <w:t>Dominican</w:t>
      </w:r>
      <w:proofErr w:type="spellEnd"/>
      <w:r w:rsidRPr="000A259A">
        <w:rPr>
          <w:lang w:val="es-CO"/>
        </w:rPr>
        <w:t xml:space="preserve"> </w:t>
      </w:r>
      <w:proofErr w:type="spellStart"/>
      <w:r w:rsidRPr="000A259A">
        <w:rPr>
          <w:lang w:val="es-CO"/>
        </w:rPr>
        <w:t>Republic</w:t>
      </w:r>
      <w:proofErr w:type="spellEnd"/>
      <w:r w:rsidRPr="000A259A">
        <w:rPr>
          <w:lang w:val="es-CO"/>
        </w:rPr>
        <w:t xml:space="preserve">:  </w:t>
      </w:r>
      <w:r w:rsidRPr="000A259A">
        <w:rPr>
          <w:i/>
          <w:iCs/>
          <w:lang w:val="es-CO"/>
        </w:rPr>
        <w:t>Asociación de Ciegos del Cibao de la República Dominicana</w:t>
      </w:r>
      <w:r w:rsidRPr="000A259A">
        <w:rPr>
          <w:lang w:val="es-CO"/>
        </w:rPr>
        <w:t xml:space="preserve"> (ACICIRD)</w:t>
      </w:r>
    </w:p>
    <w:p w:rsidR="005C0361" w:rsidRPr="000A259A" w:rsidRDefault="005C0361" w:rsidP="005C0361">
      <w:pPr>
        <w:pStyle w:val="ListParagraph"/>
        <w:numPr>
          <w:ilvl w:val="0"/>
          <w:numId w:val="9"/>
        </w:numPr>
        <w:suppressAutoHyphens/>
        <w:spacing w:line="360" w:lineRule="auto"/>
        <w:ind w:hanging="720"/>
        <w:rPr>
          <w:lang w:val="es-CO"/>
        </w:rPr>
      </w:pPr>
      <w:proofErr w:type="spellStart"/>
      <w:r w:rsidRPr="000A259A">
        <w:rPr>
          <w:lang w:val="es-CO"/>
        </w:rPr>
        <w:t>Dominican</w:t>
      </w:r>
      <w:proofErr w:type="spellEnd"/>
      <w:r w:rsidRPr="000A259A">
        <w:rPr>
          <w:lang w:val="es-CO"/>
        </w:rPr>
        <w:t xml:space="preserve"> </w:t>
      </w:r>
      <w:proofErr w:type="spellStart"/>
      <w:r w:rsidRPr="000A259A">
        <w:rPr>
          <w:lang w:val="es-CO"/>
        </w:rPr>
        <w:t>Republic</w:t>
      </w:r>
      <w:proofErr w:type="spellEnd"/>
      <w:r w:rsidRPr="000A259A">
        <w:rPr>
          <w:lang w:val="es-CO"/>
        </w:rPr>
        <w:t xml:space="preserve">:  </w:t>
      </w:r>
      <w:r w:rsidRPr="000A259A">
        <w:rPr>
          <w:i/>
          <w:iCs/>
          <w:lang w:val="es-CO"/>
        </w:rPr>
        <w:t>Biblioteca Nacional Pedro Henríquez Ureña</w:t>
      </w:r>
      <w:r w:rsidRPr="000A259A">
        <w:rPr>
          <w:lang w:val="es-CO"/>
        </w:rPr>
        <w:t xml:space="preserve"> (BNPHU)</w:t>
      </w:r>
    </w:p>
    <w:p w:rsidR="005C0361" w:rsidRPr="000A259A" w:rsidRDefault="005C0361" w:rsidP="005C0361">
      <w:pPr>
        <w:pStyle w:val="ListParagraph"/>
        <w:numPr>
          <w:ilvl w:val="0"/>
          <w:numId w:val="9"/>
        </w:numPr>
        <w:suppressAutoHyphens/>
        <w:spacing w:line="360" w:lineRule="auto"/>
        <w:ind w:hanging="720"/>
        <w:rPr>
          <w:lang w:val="es-CO"/>
        </w:rPr>
      </w:pPr>
      <w:proofErr w:type="spellStart"/>
      <w:r w:rsidRPr="000A259A">
        <w:rPr>
          <w:lang w:val="es-CO"/>
        </w:rPr>
        <w:t>Dominican</w:t>
      </w:r>
      <w:proofErr w:type="spellEnd"/>
      <w:r w:rsidRPr="000A259A">
        <w:rPr>
          <w:lang w:val="es-CO"/>
        </w:rPr>
        <w:t xml:space="preserve"> </w:t>
      </w:r>
      <w:proofErr w:type="spellStart"/>
      <w:r w:rsidRPr="000A259A">
        <w:rPr>
          <w:lang w:val="es-CO"/>
        </w:rPr>
        <w:t>Republic</w:t>
      </w:r>
      <w:proofErr w:type="spellEnd"/>
      <w:r w:rsidRPr="000A259A">
        <w:rPr>
          <w:lang w:val="es-CO"/>
        </w:rPr>
        <w:t xml:space="preserve">:  </w:t>
      </w:r>
      <w:r w:rsidRPr="000A259A">
        <w:rPr>
          <w:i/>
          <w:lang w:val="es-CO"/>
        </w:rPr>
        <w:t xml:space="preserve">Fundación </w:t>
      </w:r>
      <w:proofErr w:type="spellStart"/>
      <w:r w:rsidRPr="000A259A">
        <w:rPr>
          <w:i/>
          <w:lang w:val="es-CO"/>
        </w:rPr>
        <w:t>Francina</w:t>
      </w:r>
      <w:proofErr w:type="spellEnd"/>
      <w:r w:rsidRPr="000A259A">
        <w:rPr>
          <w:i/>
          <w:lang w:val="es-CO"/>
        </w:rPr>
        <w:t xml:space="preserve"> </w:t>
      </w:r>
      <w:proofErr w:type="spellStart"/>
      <w:r w:rsidRPr="000A259A">
        <w:rPr>
          <w:i/>
          <w:lang w:val="es-CO"/>
        </w:rPr>
        <w:t>Hungria</w:t>
      </w:r>
      <w:proofErr w:type="spellEnd"/>
      <w:r w:rsidRPr="000A259A">
        <w:rPr>
          <w:lang w:val="es-CO"/>
        </w:rPr>
        <w:t xml:space="preserve"> (FFH)</w:t>
      </w:r>
    </w:p>
    <w:p w:rsidR="005C0361" w:rsidRPr="000A259A" w:rsidRDefault="005C0361" w:rsidP="005C0361">
      <w:pPr>
        <w:pStyle w:val="ListParagraph"/>
        <w:numPr>
          <w:ilvl w:val="0"/>
          <w:numId w:val="9"/>
        </w:numPr>
        <w:suppressAutoHyphens/>
        <w:spacing w:line="360" w:lineRule="auto"/>
        <w:ind w:hanging="720"/>
        <w:rPr>
          <w:lang w:val="es-CO"/>
        </w:rPr>
      </w:pPr>
      <w:proofErr w:type="spellStart"/>
      <w:r w:rsidRPr="000A259A">
        <w:rPr>
          <w:lang w:val="es-CO"/>
        </w:rPr>
        <w:t>Egypt</w:t>
      </w:r>
      <w:proofErr w:type="spellEnd"/>
      <w:r w:rsidRPr="000A259A">
        <w:rPr>
          <w:lang w:val="es-CO"/>
        </w:rPr>
        <w:t xml:space="preserve">:  </w:t>
      </w:r>
      <w:proofErr w:type="spellStart"/>
      <w:r w:rsidRPr="000A259A">
        <w:rPr>
          <w:i/>
          <w:iCs/>
          <w:lang w:val="es-CO"/>
        </w:rPr>
        <w:t>Bibliot</w:t>
      </w:r>
      <w:r>
        <w:rPr>
          <w:i/>
          <w:iCs/>
          <w:lang w:val="es-CO"/>
        </w:rPr>
        <w:t>h</w:t>
      </w:r>
      <w:r w:rsidRPr="000A259A">
        <w:rPr>
          <w:i/>
          <w:iCs/>
          <w:lang w:val="es-CO"/>
        </w:rPr>
        <w:t>eca</w:t>
      </w:r>
      <w:proofErr w:type="spellEnd"/>
      <w:r w:rsidRPr="000A259A">
        <w:rPr>
          <w:i/>
          <w:iCs/>
          <w:lang w:val="es-CO"/>
        </w:rPr>
        <w:t xml:space="preserve"> </w:t>
      </w:r>
      <w:proofErr w:type="spellStart"/>
      <w:r w:rsidRPr="000A259A">
        <w:rPr>
          <w:i/>
          <w:iCs/>
          <w:lang w:val="es-CO"/>
        </w:rPr>
        <w:t>Alexandrina</w:t>
      </w:r>
      <w:proofErr w:type="spellEnd"/>
      <w:r w:rsidRPr="000A259A">
        <w:rPr>
          <w:lang w:val="es-CO"/>
        </w:rPr>
        <w:t xml:space="preserve"> (BA)</w:t>
      </w:r>
    </w:p>
    <w:p w:rsidR="005C0361" w:rsidRDefault="005C0361" w:rsidP="005C0361">
      <w:pPr>
        <w:pStyle w:val="ListParagraph"/>
        <w:numPr>
          <w:ilvl w:val="0"/>
          <w:numId w:val="9"/>
        </w:numPr>
        <w:suppressAutoHyphens/>
        <w:spacing w:line="360" w:lineRule="auto"/>
        <w:ind w:hanging="720"/>
      </w:pPr>
      <w:r>
        <w:t>*Estonia:  The Estonian Library for the Blind (ELB)</w:t>
      </w:r>
    </w:p>
    <w:p w:rsidR="005C0361" w:rsidRDefault="005C0361" w:rsidP="005C0361">
      <w:pPr>
        <w:pStyle w:val="ListParagraph"/>
        <w:numPr>
          <w:ilvl w:val="0"/>
          <w:numId w:val="9"/>
        </w:numPr>
        <w:suppressAutoHyphens/>
        <w:spacing w:line="360" w:lineRule="auto"/>
        <w:ind w:hanging="720"/>
      </w:pPr>
      <w:r w:rsidRPr="00883E7D">
        <w:t xml:space="preserve">Ethiopia: </w:t>
      </w:r>
      <w:r>
        <w:t xml:space="preserve"> </w:t>
      </w:r>
      <w:r w:rsidRPr="00883E7D">
        <w:t>Ethiopian National Association for the Blind</w:t>
      </w:r>
    </w:p>
    <w:p w:rsidR="005C0361" w:rsidRDefault="005C0361" w:rsidP="005C0361">
      <w:pPr>
        <w:pStyle w:val="ListParagraph"/>
        <w:numPr>
          <w:ilvl w:val="0"/>
          <w:numId w:val="9"/>
        </w:numPr>
        <w:suppressAutoHyphens/>
        <w:spacing w:line="360" w:lineRule="auto"/>
        <w:ind w:hanging="720"/>
      </w:pPr>
      <w:r>
        <w:t>Finland:  Celia Library (CELIA)</w:t>
      </w:r>
    </w:p>
    <w:p w:rsidR="005C0361" w:rsidRPr="000A259A" w:rsidRDefault="005C0361" w:rsidP="005C0361">
      <w:pPr>
        <w:pStyle w:val="ListParagraph"/>
        <w:numPr>
          <w:ilvl w:val="0"/>
          <w:numId w:val="9"/>
        </w:numPr>
        <w:suppressAutoHyphens/>
        <w:spacing w:line="360" w:lineRule="auto"/>
        <w:ind w:hanging="720"/>
        <w:rPr>
          <w:lang w:val="fr-CH"/>
        </w:rPr>
      </w:pPr>
      <w:r w:rsidRPr="000A259A">
        <w:rPr>
          <w:lang w:val="fr-CH"/>
        </w:rPr>
        <w:t xml:space="preserve">*France:  </w:t>
      </w:r>
      <w:r w:rsidRPr="000A259A">
        <w:rPr>
          <w:i/>
          <w:iCs/>
          <w:lang w:val="fr-CH"/>
        </w:rPr>
        <w:t>Association Valentin Haüy</w:t>
      </w:r>
      <w:r w:rsidRPr="000A259A">
        <w:rPr>
          <w:lang w:val="fr-CH"/>
        </w:rPr>
        <w:t xml:space="preserve"> (AVH)</w:t>
      </w:r>
    </w:p>
    <w:p w:rsidR="005C0361" w:rsidRPr="000A259A" w:rsidRDefault="005C0361" w:rsidP="005C0361">
      <w:pPr>
        <w:pStyle w:val="ListParagraph"/>
        <w:numPr>
          <w:ilvl w:val="0"/>
          <w:numId w:val="9"/>
        </w:numPr>
        <w:suppressAutoHyphens/>
        <w:spacing w:line="360" w:lineRule="auto"/>
        <w:ind w:hanging="720"/>
        <w:rPr>
          <w:lang w:val="fr-CH"/>
        </w:rPr>
      </w:pPr>
      <w:r w:rsidRPr="000A259A">
        <w:rPr>
          <w:lang w:val="fr-CH"/>
        </w:rPr>
        <w:t xml:space="preserve">France:  </w:t>
      </w:r>
      <w:proofErr w:type="spellStart"/>
      <w:r w:rsidRPr="000A259A">
        <w:rPr>
          <w:i/>
          <w:iCs/>
          <w:lang w:val="fr-CH"/>
        </w:rPr>
        <w:t>BrailleNet</w:t>
      </w:r>
      <w:proofErr w:type="spellEnd"/>
      <w:r>
        <w:rPr>
          <w:rStyle w:val="FootnoteReference"/>
          <w:i/>
          <w:iCs/>
          <w:lang w:val="fr-CH"/>
        </w:rPr>
        <w:footnoteReference w:id="6"/>
      </w:r>
    </w:p>
    <w:p w:rsidR="005C0361" w:rsidRPr="000A259A" w:rsidRDefault="005C0361" w:rsidP="005C0361">
      <w:pPr>
        <w:pStyle w:val="ListParagraph"/>
        <w:numPr>
          <w:ilvl w:val="0"/>
          <w:numId w:val="9"/>
        </w:numPr>
        <w:suppressAutoHyphens/>
        <w:spacing w:line="360" w:lineRule="auto"/>
        <w:ind w:hanging="720"/>
        <w:rPr>
          <w:lang w:val="fr-FR"/>
        </w:rPr>
      </w:pPr>
      <w:r w:rsidRPr="000A259A">
        <w:rPr>
          <w:lang w:val="fr-FR"/>
        </w:rPr>
        <w:t xml:space="preserve">*France:  </w:t>
      </w:r>
      <w:r w:rsidRPr="000A259A">
        <w:rPr>
          <w:i/>
          <w:iCs/>
          <w:lang w:val="fr-FR"/>
        </w:rPr>
        <w:t>Accompagner Promouvoir et Intégrer les Déficients Visuels</w:t>
      </w:r>
      <w:r w:rsidRPr="000A259A">
        <w:rPr>
          <w:lang w:val="fr-FR"/>
        </w:rPr>
        <w:t xml:space="preserve"> (</w:t>
      </w:r>
      <w:proofErr w:type="spellStart"/>
      <w:r w:rsidRPr="000A259A">
        <w:rPr>
          <w:lang w:val="fr-FR"/>
        </w:rPr>
        <w:t>previously</w:t>
      </w:r>
      <w:proofErr w:type="spellEnd"/>
      <w:r w:rsidRPr="000A259A">
        <w:rPr>
          <w:lang w:val="fr-FR"/>
        </w:rPr>
        <w:t xml:space="preserve"> </w:t>
      </w:r>
      <w:proofErr w:type="spellStart"/>
      <w:r w:rsidRPr="000A259A">
        <w:rPr>
          <w:lang w:val="fr-FR"/>
        </w:rPr>
        <w:t>known</w:t>
      </w:r>
      <w:proofErr w:type="spellEnd"/>
      <w:r w:rsidRPr="000A259A">
        <w:rPr>
          <w:lang w:val="fr-FR"/>
        </w:rPr>
        <w:t xml:space="preserve"> as </w:t>
      </w:r>
      <w:r w:rsidRPr="000A259A">
        <w:rPr>
          <w:i/>
          <w:iCs/>
          <w:lang w:val="fr-FR"/>
        </w:rPr>
        <w:t>Groupement des Intellectuels Aveugles ou Amblyopes</w:t>
      </w:r>
      <w:r w:rsidRPr="000A259A">
        <w:rPr>
          <w:lang w:val="fr-FR"/>
        </w:rPr>
        <w:t>) (</w:t>
      </w:r>
      <w:proofErr w:type="spellStart"/>
      <w:r w:rsidRPr="000A259A">
        <w:rPr>
          <w:lang w:val="fr-FR"/>
        </w:rPr>
        <w:t>apiDV</w:t>
      </w:r>
      <w:proofErr w:type="spellEnd"/>
      <w:r w:rsidRPr="000A259A">
        <w:rPr>
          <w:lang w:val="fr-FR"/>
        </w:rPr>
        <w:t>)</w:t>
      </w:r>
    </w:p>
    <w:p w:rsidR="005C0361" w:rsidRDefault="005C0361" w:rsidP="005C0361">
      <w:pPr>
        <w:pStyle w:val="ListParagraph"/>
        <w:numPr>
          <w:ilvl w:val="0"/>
          <w:numId w:val="9"/>
        </w:numPr>
        <w:suppressAutoHyphens/>
        <w:spacing w:line="360" w:lineRule="auto"/>
        <w:ind w:hanging="720"/>
      </w:pPr>
      <w:r>
        <w:t>Germany:  German Center for Accessible Reading (previously known as German Central Library for the Blind) (DZB)</w:t>
      </w:r>
    </w:p>
    <w:p w:rsidR="005C0361" w:rsidRDefault="005C0361" w:rsidP="005C0361">
      <w:pPr>
        <w:pStyle w:val="ListParagraph"/>
        <w:numPr>
          <w:ilvl w:val="0"/>
          <w:numId w:val="9"/>
        </w:numPr>
        <w:suppressAutoHyphens/>
        <w:spacing w:line="360" w:lineRule="auto"/>
        <w:ind w:hanging="720"/>
      </w:pPr>
      <w:r>
        <w:t>Greece:  The Hellenic Academic Libraries Link (HEAL-Link) (AMELIB)</w:t>
      </w:r>
    </w:p>
    <w:p w:rsidR="005C0361" w:rsidRPr="000A259A" w:rsidRDefault="005C0361" w:rsidP="005C0361">
      <w:pPr>
        <w:pStyle w:val="ListParagraph"/>
        <w:numPr>
          <w:ilvl w:val="0"/>
          <w:numId w:val="9"/>
        </w:numPr>
        <w:suppressAutoHyphens/>
        <w:spacing w:line="360" w:lineRule="auto"/>
        <w:ind w:hanging="720"/>
        <w:rPr>
          <w:lang w:val="it-IT"/>
        </w:rPr>
      </w:pPr>
      <w:r w:rsidRPr="000A259A">
        <w:rPr>
          <w:lang w:val="it-IT"/>
        </w:rPr>
        <w:t xml:space="preserve">Guatemala:  </w:t>
      </w:r>
      <w:r w:rsidRPr="000A259A">
        <w:rPr>
          <w:i/>
          <w:iCs/>
          <w:lang w:val="it-IT"/>
        </w:rPr>
        <w:t>Benemérito Comité Pro Ciegos y Sordos de</w:t>
      </w:r>
      <w:r w:rsidRPr="000A259A">
        <w:rPr>
          <w:lang w:val="it-IT"/>
        </w:rPr>
        <w:t xml:space="preserve"> </w:t>
      </w:r>
      <w:r w:rsidRPr="000A259A">
        <w:rPr>
          <w:i/>
          <w:lang w:val="it-IT"/>
        </w:rPr>
        <w:t>Guatemala</w:t>
      </w:r>
      <w:r w:rsidRPr="000A259A">
        <w:rPr>
          <w:lang w:val="it-IT"/>
        </w:rPr>
        <w:t xml:space="preserve"> (BCPCSG)</w:t>
      </w:r>
    </w:p>
    <w:p w:rsidR="005C0361" w:rsidRDefault="005C0361" w:rsidP="005C0361">
      <w:pPr>
        <w:pStyle w:val="ListParagraph"/>
        <w:numPr>
          <w:ilvl w:val="0"/>
          <w:numId w:val="9"/>
        </w:numPr>
        <w:suppressAutoHyphens/>
        <w:spacing w:line="360" w:lineRule="auto"/>
        <w:ind w:hanging="720"/>
      </w:pPr>
      <w:r>
        <w:t>Hungary:  The Hungarian Federation of the Blind and Partially Sighted (HFBPS)</w:t>
      </w:r>
    </w:p>
    <w:p w:rsidR="005C0361" w:rsidRDefault="005C0361" w:rsidP="005C0361">
      <w:pPr>
        <w:pStyle w:val="ListParagraph"/>
        <w:numPr>
          <w:ilvl w:val="0"/>
          <w:numId w:val="9"/>
        </w:numPr>
        <w:suppressAutoHyphens/>
        <w:spacing w:line="360" w:lineRule="auto"/>
        <w:ind w:hanging="720"/>
      </w:pPr>
      <w:r>
        <w:t>Iceland:  The Icelandic Talking Book Library (HBS)</w:t>
      </w:r>
    </w:p>
    <w:p w:rsidR="005C0361" w:rsidRDefault="005C0361" w:rsidP="005C0361">
      <w:pPr>
        <w:pStyle w:val="ListParagraph"/>
        <w:numPr>
          <w:ilvl w:val="0"/>
          <w:numId w:val="9"/>
        </w:numPr>
        <w:suppressAutoHyphens/>
        <w:spacing w:line="360" w:lineRule="auto"/>
        <w:ind w:hanging="720"/>
      </w:pPr>
      <w:r>
        <w:t>*India:  DAISY Forum of India (DFI)</w:t>
      </w:r>
    </w:p>
    <w:p w:rsidR="005C0361" w:rsidRDefault="005C0361" w:rsidP="005C0361">
      <w:pPr>
        <w:pStyle w:val="ListParagraph"/>
        <w:numPr>
          <w:ilvl w:val="0"/>
          <w:numId w:val="9"/>
        </w:numPr>
        <w:suppressAutoHyphens/>
        <w:spacing w:line="360" w:lineRule="auto"/>
        <w:ind w:hanging="720"/>
      </w:pPr>
      <w:r>
        <w:t>*Ireland:  NCBI Library and Media Center (NCBI)</w:t>
      </w:r>
    </w:p>
    <w:p w:rsidR="005C0361" w:rsidRDefault="005C0361" w:rsidP="005C0361">
      <w:pPr>
        <w:pStyle w:val="ListParagraph"/>
        <w:numPr>
          <w:ilvl w:val="0"/>
          <w:numId w:val="9"/>
        </w:numPr>
        <w:suppressAutoHyphens/>
        <w:spacing w:line="360" w:lineRule="auto"/>
        <w:ind w:hanging="720"/>
      </w:pPr>
      <w:r>
        <w:t>Israel:  The Central Library for Blind and Reading Impaired People (CLFB)</w:t>
      </w:r>
    </w:p>
    <w:p w:rsidR="005C0361" w:rsidRDefault="005C0361" w:rsidP="005C0361">
      <w:pPr>
        <w:pStyle w:val="ListParagraph"/>
        <w:numPr>
          <w:ilvl w:val="0"/>
          <w:numId w:val="9"/>
        </w:numPr>
        <w:suppressAutoHyphens/>
        <w:spacing w:line="360" w:lineRule="auto"/>
        <w:ind w:hanging="720"/>
      </w:pPr>
      <w:r>
        <w:t>Jamaica:  Jamaican Society for the Blind (JSB)</w:t>
      </w:r>
    </w:p>
    <w:p w:rsidR="005C0361" w:rsidRDefault="005C0361" w:rsidP="005C0361">
      <w:pPr>
        <w:pStyle w:val="ListParagraph"/>
        <w:numPr>
          <w:ilvl w:val="0"/>
          <w:numId w:val="9"/>
        </w:numPr>
        <w:suppressAutoHyphens/>
        <w:spacing w:line="360" w:lineRule="auto"/>
        <w:ind w:hanging="720"/>
      </w:pPr>
      <w:r>
        <w:t>Japan:  National Diet Library (NDL)</w:t>
      </w:r>
    </w:p>
    <w:p w:rsidR="005C0361" w:rsidRDefault="005C0361" w:rsidP="005C0361">
      <w:pPr>
        <w:pStyle w:val="ListParagraph"/>
        <w:numPr>
          <w:ilvl w:val="0"/>
          <w:numId w:val="9"/>
        </w:numPr>
        <w:suppressAutoHyphens/>
        <w:spacing w:line="360" w:lineRule="auto"/>
        <w:ind w:hanging="720"/>
      </w:pPr>
      <w:r>
        <w:t>Japan:  National Association of Institutions of Information Service for Visually Impaired Persons (NAIIV)</w:t>
      </w:r>
    </w:p>
    <w:p w:rsidR="005C0361" w:rsidRDefault="005C0361" w:rsidP="005C0361">
      <w:pPr>
        <w:pStyle w:val="ListParagraph"/>
        <w:numPr>
          <w:ilvl w:val="0"/>
          <w:numId w:val="9"/>
        </w:numPr>
        <w:suppressAutoHyphens/>
        <w:spacing w:line="360" w:lineRule="auto"/>
        <w:ind w:hanging="720"/>
      </w:pPr>
      <w:r>
        <w:t>Kazakhstan:  The Republican Library for the Blind and Visually Impaired Citizens</w:t>
      </w:r>
    </w:p>
    <w:p w:rsidR="005C0361" w:rsidRDefault="005C0361" w:rsidP="005C0361">
      <w:pPr>
        <w:pStyle w:val="ListParagraph"/>
        <w:numPr>
          <w:ilvl w:val="0"/>
          <w:numId w:val="9"/>
        </w:numPr>
        <w:suppressAutoHyphens/>
        <w:spacing w:line="360" w:lineRule="auto"/>
        <w:ind w:hanging="720"/>
      </w:pPr>
      <w:r>
        <w:t>Kenya:  Kenya Institute for the Blind (KIB)</w:t>
      </w:r>
    </w:p>
    <w:p w:rsidR="005C0361" w:rsidRDefault="005C0361" w:rsidP="005C0361">
      <w:pPr>
        <w:pStyle w:val="ListParagraph"/>
        <w:numPr>
          <w:ilvl w:val="0"/>
          <w:numId w:val="9"/>
        </w:numPr>
        <w:suppressAutoHyphens/>
        <w:spacing w:line="360" w:lineRule="auto"/>
        <w:ind w:hanging="720"/>
      </w:pPr>
      <w:r>
        <w:t>Kyrgyzstan:  The Library and Information Consortium (LIC)</w:t>
      </w:r>
    </w:p>
    <w:p w:rsidR="005C0361" w:rsidRDefault="005C0361" w:rsidP="005C0361">
      <w:pPr>
        <w:pStyle w:val="ListParagraph"/>
        <w:numPr>
          <w:ilvl w:val="0"/>
          <w:numId w:val="9"/>
        </w:numPr>
        <w:suppressAutoHyphens/>
        <w:spacing w:line="360" w:lineRule="auto"/>
        <w:ind w:hanging="720"/>
      </w:pPr>
      <w:r>
        <w:t>*Latvia:  Latvian Library for the Blind (</w:t>
      </w:r>
      <w:proofErr w:type="spellStart"/>
      <w:r>
        <w:t>LNerB</w:t>
      </w:r>
      <w:proofErr w:type="spellEnd"/>
      <w:r>
        <w:t>)</w:t>
      </w:r>
    </w:p>
    <w:p w:rsidR="005C0361" w:rsidRDefault="005C0361" w:rsidP="005C0361">
      <w:pPr>
        <w:pStyle w:val="ListParagraph"/>
        <w:numPr>
          <w:ilvl w:val="0"/>
          <w:numId w:val="9"/>
        </w:numPr>
        <w:suppressAutoHyphens/>
        <w:spacing w:line="360" w:lineRule="auto"/>
        <w:ind w:hanging="720"/>
      </w:pPr>
      <w:r>
        <w:t>*Lithuania:  Lithuanian Library for the Blind (LAB)</w:t>
      </w:r>
    </w:p>
    <w:p w:rsidR="005C0361" w:rsidRDefault="005C0361" w:rsidP="005C0361">
      <w:pPr>
        <w:pStyle w:val="ListParagraph"/>
        <w:numPr>
          <w:ilvl w:val="0"/>
          <w:numId w:val="9"/>
        </w:numPr>
        <w:suppressAutoHyphens/>
        <w:spacing w:line="360" w:lineRule="auto"/>
        <w:ind w:hanging="720"/>
      </w:pPr>
      <w:r>
        <w:t>Malawi:  University of Malawi, Chancellor College (UOFM)</w:t>
      </w:r>
    </w:p>
    <w:p w:rsidR="005C0361" w:rsidRDefault="005C0361" w:rsidP="005C0361">
      <w:pPr>
        <w:pStyle w:val="ListParagraph"/>
        <w:numPr>
          <w:ilvl w:val="0"/>
          <w:numId w:val="9"/>
        </w:numPr>
        <w:suppressAutoHyphens/>
        <w:spacing w:line="360" w:lineRule="auto"/>
        <w:ind w:hanging="720"/>
      </w:pPr>
      <w:r>
        <w:t>Malaysia:  St. Nicholas’ Home, Penang (SNH)</w:t>
      </w:r>
    </w:p>
    <w:p w:rsidR="005C0361" w:rsidRDefault="005C0361" w:rsidP="005C0361">
      <w:pPr>
        <w:pStyle w:val="ListParagraph"/>
        <w:numPr>
          <w:ilvl w:val="0"/>
          <w:numId w:val="9"/>
        </w:numPr>
        <w:suppressAutoHyphens/>
        <w:spacing w:line="360" w:lineRule="auto"/>
        <w:ind w:hanging="720"/>
      </w:pPr>
      <w:r>
        <w:t>*Malta:  Malta Libraries (ML)</w:t>
      </w:r>
    </w:p>
    <w:p w:rsidR="005C0361" w:rsidRPr="000A259A" w:rsidRDefault="005C0361" w:rsidP="005C0361">
      <w:pPr>
        <w:pStyle w:val="ListParagraph"/>
        <w:numPr>
          <w:ilvl w:val="0"/>
          <w:numId w:val="9"/>
        </w:numPr>
        <w:suppressAutoHyphens/>
        <w:spacing w:line="360" w:lineRule="auto"/>
        <w:ind w:hanging="720"/>
        <w:rPr>
          <w:lang w:val="es-CO"/>
        </w:rPr>
      </w:pPr>
      <w:r w:rsidRPr="000A259A">
        <w:rPr>
          <w:lang w:val="es-CO"/>
        </w:rPr>
        <w:t>*</w:t>
      </w:r>
      <w:proofErr w:type="spellStart"/>
      <w:r w:rsidRPr="000A259A">
        <w:rPr>
          <w:lang w:val="es-CO"/>
        </w:rPr>
        <w:t>Mexico</w:t>
      </w:r>
      <w:proofErr w:type="spellEnd"/>
      <w:r w:rsidRPr="000A259A">
        <w:rPr>
          <w:lang w:val="es-CO"/>
        </w:rPr>
        <w:t xml:space="preserve">:  </w:t>
      </w:r>
      <w:r w:rsidRPr="000A259A">
        <w:rPr>
          <w:i/>
          <w:iCs/>
          <w:lang w:val="es-CO"/>
        </w:rPr>
        <w:t>Discapacitados Visuales I.A.P. (</w:t>
      </w:r>
      <w:r w:rsidRPr="000A259A">
        <w:rPr>
          <w:lang w:val="es-CO"/>
        </w:rPr>
        <w:t>DIVIAP)</w:t>
      </w:r>
    </w:p>
    <w:p w:rsidR="005611B7" w:rsidRDefault="005C0361" w:rsidP="005C0361">
      <w:pPr>
        <w:pStyle w:val="ListParagraph"/>
        <w:numPr>
          <w:ilvl w:val="0"/>
          <w:numId w:val="9"/>
        </w:numPr>
        <w:suppressAutoHyphens/>
        <w:spacing w:line="360" w:lineRule="auto"/>
        <w:ind w:hanging="720"/>
        <w:sectPr w:rsidR="005611B7" w:rsidSect="00FC17D5">
          <w:headerReference w:type="first" r:id="rId16"/>
          <w:endnotePr>
            <w:numFmt w:val="decimal"/>
          </w:endnotePr>
          <w:pgSz w:w="11907" w:h="16840" w:code="9"/>
          <w:pgMar w:top="567" w:right="1134" w:bottom="1418" w:left="1418" w:header="510" w:footer="1021" w:gutter="0"/>
          <w:pgNumType w:start="2"/>
          <w:cols w:space="720"/>
          <w:titlePg/>
          <w:docGrid w:linePitch="299"/>
        </w:sectPr>
      </w:pPr>
      <w:r>
        <w:t>Republic of Moldova:  National Information and Rehabilitation Center of the “Association of the Blind People of Moldova” (ABPM)</w:t>
      </w:r>
    </w:p>
    <w:p w:rsidR="005C0361" w:rsidRPr="008C529E" w:rsidRDefault="005C0361" w:rsidP="005C0361">
      <w:pPr>
        <w:pStyle w:val="ListParagraph"/>
        <w:numPr>
          <w:ilvl w:val="0"/>
          <w:numId w:val="9"/>
        </w:numPr>
        <w:suppressAutoHyphens/>
        <w:spacing w:line="360" w:lineRule="auto"/>
        <w:ind w:hanging="720"/>
      </w:pPr>
      <w:r>
        <w:lastRenderedPageBreak/>
        <w:t>Mongolia:  The Mongolian National Federation of the Blind (MNFB)</w:t>
      </w:r>
    </w:p>
    <w:p w:rsidR="005C0361" w:rsidRDefault="005C0361" w:rsidP="005C0361">
      <w:pPr>
        <w:pStyle w:val="ListParagraph"/>
        <w:numPr>
          <w:ilvl w:val="0"/>
          <w:numId w:val="9"/>
        </w:numPr>
        <w:suppressAutoHyphens/>
        <w:spacing w:line="360" w:lineRule="auto"/>
        <w:ind w:hanging="720"/>
      </w:pPr>
      <w:r>
        <w:t>Mongolia:  The Braille and Digital Library for Blind, Metropolitan Library of Ulaanbaatar (UBPL)</w:t>
      </w:r>
    </w:p>
    <w:p w:rsidR="005C0361" w:rsidRDefault="005C0361" w:rsidP="005C0361">
      <w:pPr>
        <w:pStyle w:val="ListParagraph"/>
        <w:numPr>
          <w:ilvl w:val="0"/>
          <w:numId w:val="9"/>
        </w:numPr>
        <w:suppressAutoHyphens/>
        <w:spacing w:line="360" w:lineRule="auto"/>
        <w:ind w:hanging="720"/>
      </w:pPr>
      <w:r>
        <w:t>Myanmar:  Myanmar National Association of the Blind (MNAB)</w:t>
      </w:r>
    </w:p>
    <w:p w:rsidR="005C0361" w:rsidRDefault="005C0361" w:rsidP="005C0361">
      <w:pPr>
        <w:pStyle w:val="ListParagraph"/>
        <w:numPr>
          <w:ilvl w:val="0"/>
          <w:numId w:val="9"/>
        </w:numPr>
        <w:suppressAutoHyphens/>
        <w:spacing w:line="360" w:lineRule="auto"/>
        <w:ind w:hanging="720"/>
      </w:pPr>
      <w:r>
        <w:t>Nepal:  Action on Disability Rights and Development (ADRAD)</w:t>
      </w:r>
    </w:p>
    <w:p w:rsidR="005C0361" w:rsidRPr="000A259A" w:rsidRDefault="005C0361" w:rsidP="005C0361">
      <w:pPr>
        <w:pStyle w:val="ListParagraph"/>
        <w:numPr>
          <w:ilvl w:val="0"/>
          <w:numId w:val="9"/>
        </w:numPr>
        <w:suppressAutoHyphens/>
        <w:spacing w:line="360" w:lineRule="auto"/>
        <w:ind w:hanging="720"/>
        <w:rPr>
          <w:lang w:val="nl-NL"/>
        </w:rPr>
      </w:pPr>
      <w:r w:rsidRPr="000A259A">
        <w:rPr>
          <w:lang w:val="nl-NL"/>
        </w:rPr>
        <w:t xml:space="preserve">*Netherlands:  </w:t>
      </w:r>
      <w:r w:rsidRPr="000A259A">
        <w:rPr>
          <w:i/>
          <w:iCs/>
          <w:lang w:val="nl-NL"/>
        </w:rPr>
        <w:t>Bibliotheekservice Passend</w:t>
      </w:r>
      <w:r w:rsidRPr="000A259A">
        <w:rPr>
          <w:lang w:val="nl-NL"/>
        </w:rPr>
        <w:t xml:space="preserve"> </w:t>
      </w:r>
      <w:r w:rsidRPr="000A259A">
        <w:rPr>
          <w:i/>
          <w:lang w:val="nl-NL"/>
        </w:rPr>
        <w:t xml:space="preserve">Lezen </w:t>
      </w:r>
      <w:r w:rsidRPr="000A259A">
        <w:rPr>
          <w:lang w:val="nl-NL"/>
        </w:rPr>
        <w:t>(BPL)</w:t>
      </w:r>
    </w:p>
    <w:p w:rsidR="005C0361" w:rsidRDefault="005C0361" w:rsidP="005C0361">
      <w:pPr>
        <w:pStyle w:val="ListParagraph"/>
        <w:numPr>
          <w:ilvl w:val="0"/>
          <w:numId w:val="9"/>
        </w:numPr>
        <w:suppressAutoHyphens/>
        <w:spacing w:line="360" w:lineRule="auto"/>
        <w:ind w:hanging="720"/>
      </w:pPr>
      <w:r>
        <w:t xml:space="preserve">*Netherlands:  </w:t>
      </w:r>
      <w:proofErr w:type="spellStart"/>
      <w:r>
        <w:t>Dedicon</w:t>
      </w:r>
      <w:proofErr w:type="spellEnd"/>
      <w:r>
        <w:t xml:space="preserve"> </w:t>
      </w:r>
    </w:p>
    <w:p w:rsidR="005C0361" w:rsidRDefault="005C0361" w:rsidP="005C0361">
      <w:pPr>
        <w:pStyle w:val="ListParagraph"/>
        <w:numPr>
          <w:ilvl w:val="0"/>
          <w:numId w:val="9"/>
        </w:numPr>
        <w:suppressAutoHyphens/>
        <w:spacing w:line="360" w:lineRule="auto"/>
        <w:ind w:hanging="720"/>
      </w:pPr>
      <w:r>
        <w:t>*New Zealand:  Blind Low Vision NZ (previously known as Blind Foundation) (BLVNZ)</w:t>
      </w:r>
    </w:p>
    <w:p w:rsidR="005C0361" w:rsidRPr="000A259A" w:rsidRDefault="005C0361" w:rsidP="005C0361">
      <w:pPr>
        <w:pStyle w:val="ListParagraph"/>
        <w:numPr>
          <w:ilvl w:val="0"/>
          <w:numId w:val="9"/>
        </w:numPr>
        <w:suppressAutoHyphens/>
        <w:spacing w:line="360" w:lineRule="auto"/>
        <w:ind w:hanging="720"/>
        <w:rPr>
          <w:lang w:val="fr-BE"/>
        </w:rPr>
      </w:pPr>
      <w:r w:rsidRPr="000A259A">
        <w:rPr>
          <w:lang w:val="fr-FR"/>
        </w:rPr>
        <w:t xml:space="preserve">Niger:  </w:t>
      </w:r>
      <w:r w:rsidRPr="000A259A">
        <w:rPr>
          <w:i/>
          <w:iCs/>
          <w:lang w:val="fr-FR"/>
        </w:rPr>
        <w:t>L</w:t>
      </w:r>
      <w:r>
        <w:rPr>
          <w:i/>
          <w:iCs/>
          <w:lang w:val="fr-FR"/>
        </w:rPr>
        <w:t>’</w:t>
      </w:r>
      <w:r w:rsidRPr="000A259A">
        <w:rPr>
          <w:i/>
          <w:iCs/>
          <w:lang w:val="fr-FR"/>
        </w:rPr>
        <w:t>Union Nationale des Aveugles du Niger</w:t>
      </w:r>
      <w:r w:rsidRPr="000A259A">
        <w:rPr>
          <w:lang w:val="fr-FR"/>
        </w:rPr>
        <w:t xml:space="preserve"> (UNAN)</w:t>
      </w:r>
    </w:p>
    <w:p w:rsidR="005C0361" w:rsidRDefault="005C0361" w:rsidP="005C0361">
      <w:pPr>
        <w:pStyle w:val="ListParagraph"/>
        <w:numPr>
          <w:ilvl w:val="0"/>
          <w:numId w:val="9"/>
        </w:numPr>
        <w:suppressAutoHyphens/>
        <w:spacing w:line="360" w:lineRule="auto"/>
        <w:ind w:hanging="720"/>
      </w:pPr>
      <w:r>
        <w:t>Norway:  Norwegian Library of Talking Books and Braille (NLB)</w:t>
      </w:r>
    </w:p>
    <w:p w:rsidR="005C0361" w:rsidRDefault="005C0361" w:rsidP="005C0361">
      <w:pPr>
        <w:pStyle w:val="ListParagraph"/>
        <w:numPr>
          <w:ilvl w:val="0"/>
          <w:numId w:val="9"/>
        </w:numPr>
        <w:suppressAutoHyphens/>
        <w:spacing w:line="360" w:lineRule="auto"/>
        <w:ind w:hanging="720"/>
      </w:pPr>
      <w:r>
        <w:t>Pakistan:  The Pakistan Foundation Fighting Blindness (PFFB)</w:t>
      </w:r>
    </w:p>
    <w:p w:rsidR="005C0361" w:rsidRDefault="005C0361" w:rsidP="005C0361">
      <w:pPr>
        <w:pStyle w:val="ListParagraph"/>
        <w:numPr>
          <w:ilvl w:val="0"/>
          <w:numId w:val="9"/>
        </w:numPr>
        <w:suppressAutoHyphens/>
        <w:spacing w:line="360" w:lineRule="auto"/>
        <w:ind w:hanging="720"/>
      </w:pPr>
      <w:r>
        <w:t>Palestine:  Palestine Association of Visually Impaired Persons (PAVIP)</w:t>
      </w:r>
    </w:p>
    <w:p w:rsidR="005C0361" w:rsidRDefault="005C0361" w:rsidP="005C0361">
      <w:pPr>
        <w:pStyle w:val="ListParagraph"/>
        <w:numPr>
          <w:ilvl w:val="0"/>
          <w:numId w:val="9"/>
        </w:numPr>
        <w:suppressAutoHyphens/>
        <w:spacing w:line="360" w:lineRule="auto"/>
        <w:ind w:hanging="720"/>
      </w:pPr>
      <w:r>
        <w:t xml:space="preserve">Peru:  National Library of Peru </w:t>
      </w:r>
    </w:p>
    <w:p w:rsidR="005C0361" w:rsidRDefault="005C0361" w:rsidP="005C0361">
      <w:pPr>
        <w:pStyle w:val="ListParagraph"/>
        <w:numPr>
          <w:ilvl w:val="0"/>
          <w:numId w:val="9"/>
        </w:numPr>
        <w:suppressAutoHyphens/>
        <w:spacing w:line="360" w:lineRule="auto"/>
        <w:ind w:hanging="720"/>
      </w:pPr>
      <w:r>
        <w:t xml:space="preserve">Poland:  Central Library of </w:t>
      </w:r>
      <w:proofErr w:type="spellStart"/>
      <w:r>
        <w:t>Labour</w:t>
      </w:r>
      <w:proofErr w:type="spellEnd"/>
      <w:r>
        <w:t xml:space="preserve"> and Social Security (DZDN)</w:t>
      </w:r>
    </w:p>
    <w:p w:rsidR="005C0361" w:rsidRPr="000A259A" w:rsidRDefault="005C0361" w:rsidP="005C0361">
      <w:pPr>
        <w:pStyle w:val="ListParagraph"/>
        <w:numPr>
          <w:ilvl w:val="0"/>
          <w:numId w:val="9"/>
        </w:numPr>
        <w:suppressAutoHyphens/>
        <w:spacing w:line="360" w:lineRule="auto"/>
        <w:ind w:hanging="720"/>
        <w:rPr>
          <w:lang w:val="es-ES"/>
        </w:rPr>
      </w:pPr>
      <w:r>
        <w:rPr>
          <w:lang w:val="es-ES"/>
        </w:rPr>
        <w:t>*</w:t>
      </w:r>
      <w:r w:rsidRPr="000A259A">
        <w:rPr>
          <w:lang w:val="es-ES"/>
        </w:rPr>
        <w:t xml:space="preserve">Portugal:  </w:t>
      </w:r>
      <w:r w:rsidRPr="000A259A">
        <w:rPr>
          <w:i/>
          <w:lang w:val="es-ES"/>
        </w:rPr>
        <w:t>Biblioteca Nacional de Portugal</w:t>
      </w:r>
      <w:r w:rsidRPr="000A259A">
        <w:rPr>
          <w:lang w:val="es-ES"/>
        </w:rPr>
        <w:t xml:space="preserve"> (BNP)</w:t>
      </w:r>
    </w:p>
    <w:p w:rsidR="005C0361" w:rsidRPr="000A259A" w:rsidRDefault="005C0361" w:rsidP="005C0361">
      <w:pPr>
        <w:pStyle w:val="ListParagraph"/>
        <w:numPr>
          <w:ilvl w:val="0"/>
          <w:numId w:val="9"/>
        </w:numPr>
        <w:suppressAutoHyphens/>
        <w:spacing w:line="360" w:lineRule="auto"/>
        <w:ind w:hanging="720"/>
        <w:rPr>
          <w:lang w:val="es-CO"/>
        </w:rPr>
      </w:pPr>
      <w:r w:rsidRPr="000A259A">
        <w:rPr>
          <w:lang w:val="es-CO"/>
        </w:rPr>
        <w:t xml:space="preserve">Qatar:  Qatar </w:t>
      </w:r>
      <w:proofErr w:type="spellStart"/>
      <w:r w:rsidRPr="000A259A">
        <w:rPr>
          <w:lang w:val="es-CO"/>
        </w:rPr>
        <w:t>National</w:t>
      </w:r>
      <w:proofErr w:type="spellEnd"/>
      <w:r w:rsidRPr="000A259A">
        <w:rPr>
          <w:lang w:val="es-CO"/>
        </w:rPr>
        <w:t xml:space="preserve"> Library (QNL)</w:t>
      </w:r>
    </w:p>
    <w:p w:rsidR="005C0361" w:rsidRDefault="005C0361" w:rsidP="005C0361">
      <w:pPr>
        <w:pStyle w:val="ListParagraph"/>
        <w:numPr>
          <w:ilvl w:val="0"/>
          <w:numId w:val="9"/>
        </w:numPr>
        <w:suppressAutoHyphens/>
        <w:spacing w:line="360" w:lineRule="auto"/>
        <w:ind w:hanging="720"/>
      </w:pPr>
      <w:r>
        <w:t>Republic of Korea:  National Library for the Disabled in Korea (NDL)</w:t>
      </w:r>
    </w:p>
    <w:p w:rsidR="005C0361" w:rsidRPr="000A259A" w:rsidRDefault="005C0361" w:rsidP="005C0361">
      <w:pPr>
        <w:pStyle w:val="ListParagraph"/>
        <w:numPr>
          <w:ilvl w:val="0"/>
          <w:numId w:val="9"/>
        </w:numPr>
        <w:suppressAutoHyphens/>
        <w:spacing w:line="360" w:lineRule="auto"/>
        <w:ind w:hanging="720"/>
        <w:rPr>
          <w:lang w:val="it-IT"/>
        </w:rPr>
      </w:pPr>
      <w:r w:rsidRPr="000A259A">
        <w:rPr>
          <w:lang w:val="it-IT"/>
        </w:rPr>
        <w:t xml:space="preserve">Romania:  </w:t>
      </w:r>
      <w:r w:rsidRPr="000A259A">
        <w:rPr>
          <w:i/>
          <w:iCs/>
          <w:lang w:val="it-IT"/>
        </w:rPr>
        <w:t>Fundația Cartea Călătoare</w:t>
      </w:r>
      <w:r w:rsidRPr="000A259A">
        <w:rPr>
          <w:lang w:val="it-IT"/>
        </w:rPr>
        <w:t xml:space="preserve"> (FCC)</w:t>
      </w:r>
    </w:p>
    <w:p w:rsidR="005C0361" w:rsidRDefault="005C0361" w:rsidP="005C0361">
      <w:pPr>
        <w:pStyle w:val="ListParagraph"/>
        <w:numPr>
          <w:ilvl w:val="0"/>
          <w:numId w:val="9"/>
        </w:numPr>
        <w:suppressAutoHyphens/>
        <w:spacing w:line="360" w:lineRule="auto"/>
        <w:ind w:hanging="720"/>
      </w:pPr>
      <w:r>
        <w:t xml:space="preserve">Russian Federation:  Bashkir Republican Special Library for the Blind named after </w:t>
      </w:r>
      <w:proofErr w:type="spellStart"/>
      <w:r>
        <w:t>Makarim</w:t>
      </w:r>
      <w:proofErr w:type="spellEnd"/>
      <w:r>
        <w:t xml:space="preserve"> </w:t>
      </w:r>
      <w:proofErr w:type="spellStart"/>
      <w:r>
        <w:t>Husainovich</w:t>
      </w:r>
      <w:proofErr w:type="spellEnd"/>
      <w:r>
        <w:t xml:space="preserve"> </w:t>
      </w:r>
      <w:proofErr w:type="spellStart"/>
      <w:r>
        <w:t>Tukhvatshin</w:t>
      </w:r>
      <w:proofErr w:type="spellEnd"/>
    </w:p>
    <w:p w:rsidR="005C0361" w:rsidRDefault="005C0361" w:rsidP="005C0361">
      <w:pPr>
        <w:pStyle w:val="ListParagraph"/>
        <w:numPr>
          <w:ilvl w:val="0"/>
          <w:numId w:val="9"/>
        </w:numPr>
        <w:suppressAutoHyphens/>
        <w:spacing w:line="360" w:lineRule="auto"/>
        <w:ind w:hanging="720"/>
      </w:pPr>
      <w:r>
        <w:t>Russian Federation:  Russian State Library for the Blind (RSL)</w:t>
      </w:r>
    </w:p>
    <w:p w:rsidR="005C0361" w:rsidRDefault="005C0361" w:rsidP="005C0361">
      <w:pPr>
        <w:pStyle w:val="ListParagraph"/>
        <w:numPr>
          <w:ilvl w:val="0"/>
          <w:numId w:val="9"/>
        </w:numPr>
        <w:suppressAutoHyphens/>
        <w:spacing w:line="360" w:lineRule="auto"/>
        <w:ind w:hanging="720"/>
      </w:pPr>
      <w:r>
        <w:t>Russian Federation:  St. Petersburg Library for the Blind and Visually Impaired (SPB)</w:t>
      </w:r>
    </w:p>
    <w:p w:rsidR="005C0361" w:rsidRDefault="005C0361" w:rsidP="005C0361">
      <w:pPr>
        <w:pStyle w:val="ListParagraph"/>
        <w:numPr>
          <w:ilvl w:val="0"/>
          <w:numId w:val="9"/>
        </w:numPr>
        <w:suppressAutoHyphens/>
        <w:spacing w:line="360" w:lineRule="auto"/>
        <w:ind w:hanging="720"/>
      </w:pPr>
      <w:r>
        <w:t>Saint Lucia:  St. Lucia Blind Welfare Association (SLBWA)</w:t>
      </w:r>
    </w:p>
    <w:p w:rsidR="005C0361" w:rsidRDefault="005C0361" w:rsidP="005C0361">
      <w:pPr>
        <w:pStyle w:val="ListParagraph"/>
        <w:numPr>
          <w:ilvl w:val="0"/>
          <w:numId w:val="9"/>
        </w:numPr>
        <w:suppressAutoHyphens/>
        <w:spacing w:line="360" w:lineRule="auto"/>
        <w:ind w:hanging="720"/>
      </w:pPr>
      <w:r>
        <w:t>Saint Vincent and the Grenadines:  The National Public Library of St. Vincent and the Grenadines (NPLSG)</w:t>
      </w:r>
    </w:p>
    <w:p w:rsidR="005C0361" w:rsidRDefault="005C0361" w:rsidP="005C0361">
      <w:pPr>
        <w:pStyle w:val="ListParagraph"/>
        <w:numPr>
          <w:ilvl w:val="0"/>
          <w:numId w:val="9"/>
        </w:numPr>
        <w:suppressAutoHyphens/>
        <w:spacing w:line="360" w:lineRule="auto"/>
        <w:ind w:hanging="720"/>
      </w:pPr>
      <w:r>
        <w:t>Sierra Leone:  Educational Centre for the Blind and Visually Impaired (ECBVI)</w:t>
      </w:r>
    </w:p>
    <w:p w:rsidR="005C0361" w:rsidRDefault="005C0361" w:rsidP="005C0361">
      <w:pPr>
        <w:pStyle w:val="ListParagraph"/>
        <w:numPr>
          <w:ilvl w:val="0"/>
          <w:numId w:val="9"/>
        </w:numPr>
        <w:suppressAutoHyphens/>
        <w:spacing w:line="360" w:lineRule="auto"/>
        <w:ind w:hanging="720"/>
      </w:pPr>
      <w:r w:rsidRPr="005421EB">
        <w:t xml:space="preserve">Singapore: </w:t>
      </w:r>
      <w:r>
        <w:t xml:space="preserve"> </w:t>
      </w:r>
      <w:r w:rsidRPr="005421EB">
        <w:t>Singapore Association of the Visually Handicapped (SAVH)</w:t>
      </w:r>
    </w:p>
    <w:p w:rsidR="005C0361" w:rsidRDefault="005C0361" w:rsidP="005C0361">
      <w:pPr>
        <w:pStyle w:val="ListParagraph"/>
        <w:numPr>
          <w:ilvl w:val="0"/>
          <w:numId w:val="9"/>
        </w:numPr>
        <w:suppressAutoHyphens/>
        <w:spacing w:line="360" w:lineRule="auto"/>
        <w:ind w:hanging="720"/>
      </w:pPr>
      <w:r>
        <w:t>South Africa:  South African Library for the Blind (SALB)</w:t>
      </w:r>
    </w:p>
    <w:p w:rsidR="005C0361" w:rsidRPr="000A259A" w:rsidRDefault="005C0361" w:rsidP="005C0361">
      <w:pPr>
        <w:pStyle w:val="ListParagraph"/>
        <w:numPr>
          <w:ilvl w:val="0"/>
          <w:numId w:val="9"/>
        </w:numPr>
        <w:suppressAutoHyphens/>
        <w:spacing w:line="360" w:lineRule="auto"/>
        <w:ind w:hanging="720"/>
        <w:rPr>
          <w:lang w:val="es-CO"/>
        </w:rPr>
      </w:pPr>
      <w:proofErr w:type="spellStart"/>
      <w:r w:rsidRPr="000A259A">
        <w:rPr>
          <w:lang w:val="es-CO"/>
        </w:rPr>
        <w:t>Spain</w:t>
      </w:r>
      <w:proofErr w:type="spellEnd"/>
      <w:r w:rsidRPr="000A259A">
        <w:rPr>
          <w:lang w:val="es-CO"/>
        </w:rPr>
        <w:t xml:space="preserve">:  </w:t>
      </w:r>
      <w:r w:rsidRPr="000A259A">
        <w:rPr>
          <w:i/>
          <w:iCs/>
          <w:lang w:val="es-CO"/>
        </w:rPr>
        <w:t>Organización Nacional de Ciegos Españoles</w:t>
      </w:r>
      <w:r w:rsidRPr="000A259A">
        <w:rPr>
          <w:lang w:val="es-CO"/>
        </w:rPr>
        <w:t xml:space="preserve"> – ONCE (ONCE)</w:t>
      </w:r>
    </w:p>
    <w:p w:rsidR="005C0361" w:rsidRPr="008C529E" w:rsidRDefault="005C0361" w:rsidP="005C0361">
      <w:pPr>
        <w:pStyle w:val="ListParagraph"/>
        <w:numPr>
          <w:ilvl w:val="0"/>
          <w:numId w:val="9"/>
        </w:numPr>
        <w:suppressAutoHyphens/>
        <w:spacing w:line="360" w:lineRule="auto"/>
        <w:ind w:hanging="720"/>
      </w:pPr>
      <w:r w:rsidRPr="008C529E">
        <w:t>Sri Lanka:  Daisy Lanka Foundation (DLF)</w:t>
      </w:r>
    </w:p>
    <w:p w:rsidR="005C0361" w:rsidRPr="008C529E" w:rsidRDefault="005C0361" w:rsidP="005C0361">
      <w:pPr>
        <w:pStyle w:val="ListParagraph"/>
        <w:numPr>
          <w:ilvl w:val="0"/>
          <w:numId w:val="9"/>
        </w:numPr>
        <w:suppressAutoHyphens/>
        <w:spacing w:line="360" w:lineRule="auto"/>
        <w:ind w:hanging="720"/>
      </w:pPr>
      <w:r w:rsidRPr="008C529E">
        <w:t xml:space="preserve">Sweden: </w:t>
      </w:r>
      <w:r>
        <w:t xml:space="preserve"> </w:t>
      </w:r>
      <w:r w:rsidRPr="008C529E">
        <w:t>Swedish Agency for Accessible Media (MTM)</w:t>
      </w:r>
    </w:p>
    <w:p w:rsidR="005C0361" w:rsidRPr="000A259A" w:rsidRDefault="005C0361" w:rsidP="005C0361">
      <w:pPr>
        <w:pStyle w:val="ListParagraph"/>
        <w:numPr>
          <w:ilvl w:val="0"/>
          <w:numId w:val="9"/>
        </w:numPr>
        <w:suppressAutoHyphens/>
        <w:spacing w:line="360" w:lineRule="auto"/>
        <w:ind w:hanging="720"/>
        <w:rPr>
          <w:lang w:val="es-CO"/>
        </w:rPr>
      </w:pPr>
      <w:r w:rsidRPr="000A259A">
        <w:rPr>
          <w:lang w:val="es-CO"/>
        </w:rPr>
        <w:t>*</w:t>
      </w:r>
      <w:proofErr w:type="spellStart"/>
      <w:r w:rsidRPr="000A259A">
        <w:rPr>
          <w:lang w:val="es-CO"/>
        </w:rPr>
        <w:t>Switzerland</w:t>
      </w:r>
      <w:proofErr w:type="spellEnd"/>
      <w:r w:rsidRPr="000A259A">
        <w:rPr>
          <w:lang w:val="es-CO"/>
        </w:rPr>
        <w:t xml:space="preserve">:  </w:t>
      </w:r>
      <w:proofErr w:type="spellStart"/>
      <w:r w:rsidRPr="000A259A">
        <w:rPr>
          <w:i/>
          <w:iCs/>
          <w:lang w:val="es-CO"/>
        </w:rPr>
        <w:t>Associazione</w:t>
      </w:r>
      <w:proofErr w:type="spellEnd"/>
      <w:r w:rsidRPr="000A259A">
        <w:rPr>
          <w:i/>
          <w:iCs/>
          <w:lang w:val="es-CO"/>
        </w:rPr>
        <w:t xml:space="preserve"> </w:t>
      </w:r>
      <w:proofErr w:type="spellStart"/>
      <w:r w:rsidRPr="000A259A">
        <w:rPr>
          <w:i/>
          <w:iCs/>
          <w:lang w:val="es-CO"/>
        </w:rPr>
        <w:t>ciechi</w:t>
      </w:r>
      <w:proofErr w:type="spellEnd"/>
      <w:r w:rsidRPr="000A259A">
        <w:rPr>
          <w:i/>
          <w:iCs/>
          <w:lang w:val="es-CO"/>
        </w:rPr>
        <w:t xml:space="preserve"> e </w:t>
      </w:r>
      <w:proofErr w:type="spellStart"/>
      <w:r w:rsidRPr="000A259A">
        <w:rPr>
          <w:i/>
          <w:iCs/>
          <w:lang w:val="es-CO"/>
        </w:rPr>
        <w:t>ipovedenti</w:t>
      </w:r>
      <w:proofErr w:type="spellEnd"/>
      <w:r w:rsidRPr="000A259A">
        <w:rPr>
          <w:i/>
          <w:iCs/>
          <w:lang w:val="es-CO"/>
        </w:rPr>
        <w:t xml:space="preserve"> </w:t>
      </w:r>
      <w:proofErr w:type="spellStart"/>
      <w:r w:rsidRPr="000A259A">
        <w:rPr>
          <w:i/>
          <w:iCs/>
          <w:lang w:val="es-CO"/>
        </w:rPr>
        <w:t>della</w:t>
      </w:r>
      <w:proofErr w:type="spellEnd"/>
      <w:r w:rsidRPr="000A259A">
        <w:rPr>
          <w:i/>
          <w:iCs/>
          <w:lang w:val="es-CO"/>
        </w:rPr>
        <w:t xml:space="preserve"> </w:t>
      </w:r>
      <w:proofErr w:type="spellStart"/>
      <w:r w:rsidRPr="000A259A">
        <w:rPr>
          <w:i/>
          <w:iCs/>
          <w:lang w:val="es-CO"/>
        </w:rPr>
        <w:t>Svizzera</w:t>
      </w:r>
      <w:proofErr w:type="spellEnd"/>
      <w:r w:rsidRPr="000A259A">
        <w:rPr>
          <w:i/>
          <w:iCs/>
          <w:lang w:val="es-CO"/>
        </w:rPr>
        <w:t xml:space="preserve"> italiana (</w:t>
      </w:r>
      <w:r w:rsidRPr="000A259A">
        <w:rPr>
          <w:lang w:val="es-CO"/>
        </w:rPr>
        <w:t>UNITAS)</w:t>
      </w:r>
    </w:p>
    <w:p w:rsidR="005C0361" w:rsidRPr="000A259A" w:rsidRDefault="005C0361" w:rsidP="005C0361">
      <w:pPr>
        <w:pStyle w:val="ListParagraph"/>
        <w:numPr>
          <w:ilvl w:val="0"/>
          <w:numId w:val="9"/>
        </w:numPr>
        <w:suppressAutoHyphens/>
        <w:spacing w:line="360" w:lineRule="auto"/>
        <w:ind w:hanging="720"/>
        <w:rPr>
          <w:lang w:val="fr-CH"/>
        </w:rPr>
      </w:pPr>
      <w:r w:rsidRPr="000A259A">
        <w:rPr>
          <w:lang w:val="fr-CH"/>
        </w:rPr>
        <w:t>*</w:t>
      </w:r>
      <w:proofErr w:type="spellStart"/>
      <w:r w:rsidRPr="000A259A">
        <w:rPr>
          <w:lang w:val="fr-CH"/>
        </w:rPr>
        <w:t>Switzerland</w:t>
      </w:r>
      <w:proofErr w:type="spellEnd"/>
      <w:r w:rsidRPr="000A259A">
        <w:rPr>
          <w:lang w:val="fr-CH"/>
        </w:rPr>
        <w:t xml:space="preserve">:  </w:t>
      </w:r>
      <w:r w:rsidRPr="000A259A">
        <w:rPr>
          <w:i/>
          <w:iCs/>
          <w:lang w:val="fr-CH"/>
        </w:rPr>
        <w:t>Association pour le Bien des Aveugles et malvoyants</w:t>
      </w:r>
      <w:r w:rsidRPr="000A259A">
        <w:rPr>
          <w:lang w:val="fr-CH"/>
        </w:rPr>
        <w:t xml:space="preserve"> (ABAGE)</w:t>
      </w:r>
    </w:p>
    <w:p w:rsidR="005C0361" w:rsidRPr="000A259A" w:rsidRDefault="005C0361" w:rsidP="005C0361">
      <w:pPr>
        <w:pStyle w:val="ListParagraph"/>
        <w:numPr>
          <w:ilvl w:val="0"/>
          <w:numId w:val="9"/>
        </w:numPr>
        <w:suppressAutoHyphens/>
        <w:spacing w:line="360" w:lineRule="auto"/>
        <w:ind w:hanging="720"/>
        <w:rPr>
          <w:lang w:val="fr-CH"/>
        </w:rPr>
      </w:pPr>
      <w:r>
        <w:rPr>
          <w:lang w:val="fr-CH"/>
        </w:rPr>
        <w:t>*</w:t>
      </w:r>
      <w:proofErr w:type="spellStart"/>
      <w:r w:rsidRPr="000A259A">
        <w:rPr>
          <w:lang w:val="fr-CH"/>
        </w:rPr>
        <w:t>Switzerland</w:t>
      </w:r>
      <w:proofErr w:type="spellEnd"/>
      <w:r w:rsidRPr="000A259A">
        <w:rPr>
          <w:lang w:val="fr-CH"/>
        </w:rPr>
        <w:t xml:space="preserve">:  </w:t>
      </w:r>
      <w:r w:rsidRPr="000A259A">
        <w:rPr>
          <w:i/>
          <w:iCs/>
          <w:lang w:val="fr-CH"/>
        </w:rPr>
        <w:t>Bibliothèque Sonore Romande</w:t>
      </w:r>
      <w:r w:rsidRPr="000A259A">
        <w:rPr>
          <w:lang w:val="fr-CH"/>
        </w:rPr>
        <w:t xml:space="preserve"> (BSR)</w:t>
      </w:r>
    </w:p>
    <w:p w:rsidR="005C0361" w:rsidRDefault="005C0361" w:rsidP="005C0361">
      <w:pPr>
        <w:pStyle w:val="ListParagraph"/>
        <w:numPr>
          <w:ilvl w:val="0"/>
          <w:numId w:val="9"/>
        </w:numPr>
        <w:suppressAutoHyphens/>
        <w:spacing w:line="360" w:lineRule="auto"/>
        <w:ind w:hanging="720"/>
      </w:pPr>
      <w:r>
        <w:t>Switzerland:  SBS Swiss Library for the Blind, Visually Impaired and Print Disabled (SBS)</w:t>
      </w:r>
    </w:p>
    <w:p w:rsidR="005C0361" w:rsidRDefault="005C0361" w:rsidP="005C0361">
      <w:pPr>
        <w:pStyle w:val="ListParagraph"/>
        <w:numPr>
          <w:ilvl w:val="0"/>
          <w:numId w:val="9"/>
        </w:numPr>
        <w:suppressAutoHyphens/>
        <w:spacing w:line="360" w:lineRule="auto"/>
        <w:ind w:hanging="720"/>
      </w:pPr>
      <w:r>
        <w:t>Tajikistan:  The National Library of Tajikistan (NLT)</w:t>
      </w:r>
    </w:p>
    <w:p w:rsidR="005C0361" w:rsidRDefault="005C0361" w:rsidP="005C0361">
      <w:pPr>
        <w:pStyle w:val="ListParagraph"/>
        <w:numPr>
          <w:ilvl w:val="0"/>
          <w:numId w:val="9"/>
        </w:numPr>
        <w:suppressAutoHyphens/>
        <w:spacing w:line="360" w:lineRule="auto"/>
        <w:ind w:hanging="720"/>
      </w:pPr>
      <w:r>
        <w:lastRenderedPageBreak/>
        <w:t>*Thailand:  The Christian Foundation for the Blind in Thailand (CFBT)</w:t>
      </w:r>
    </w:p>
    <w:p w:rsidR="005C0361" w:rsidRDefault="005C0361" w:rsidP="005C0361">
      <w:pPr>
        <w:pStyle w:val="ListParagraph"/>
        <w:numPr>
          <w:ilvl w:val="0"/>
          <w:numId w:val="9"/>
        </w:numPr>
        <w:suppressAutoHyphens/>
        <w:spacing w:line="360" w:lineRule="auto"/>
        <w:ind w:hanging="720"/>
      </w:pPr>
      <w:r>
        <w:t>Thailand:  National Library for the Blind and Print Disabled, TAB Foundation (TAB)</w:t>
      </w:r>
    </w:p>
    <w:p w:rsidR="005C0361" w:rsidRDefault="005C0361" w:rsidP="005C0361">
      <w:pPr>
        <w:pStyle w:val="ListParagraph"/>
        <w:numPr>
          <w:ilvl w:val="0"/>
          <w:numId w:val="9"/>
        </w:numPr>
        <w:suppressAutoHyphens/>
        <w:spacing w:line="360" w:lineRule="auto"/>
        <w:ind w:hanging="720"/>
      </w:pPr>
      <w:r w:rsidRPr="005421EB">
        <w:t xml:space="preserve">Trinidad and Tobago: </w:t>
      </w:r>
      <w:r>
        <w:t xml:space="preserve"> </w:t>
      </w:r>
      <w:r w:rsidRPr="005421EB">
        <w:t>National Library and Information System Authority of Trinidad and Tobago (NALIS)</w:t>
      </w:r>
    </w:p>
    <w:p w:rsidR="005C0361" w:rsidRPr="000A259A" w:rsidRDefault="005C0361" w:rsidP="005C0361">
      <w:pPr>
        <w:pStyle w:val="ListParagraph"/>
        <w:numPr>
          <w:ilvl w:val="0"/>
          <w:numId w:val="9"/>
        </w:numPr>
        <w:suppressAutoHyphens/>
        <w:spacing w:line="360" w:lineRule="auto"/>
        <w:ind w:hanging="720"/>
        <w:rPr>
          <w:lang w:val="fr-BE"/>
        </w:rPr>
      </w:pPr>
      <w:proofErr w:type="spellStart"/>
      <w:r w:rsidRPr="000A259A">
        <w:rPr>
          <w:lang w:val="fr-FR"/>
        </w:rPr>
        <w:t>Tunisia</w:t>
      </w:r>
      <w:proofErr w:type="spellEnd"/>
      <w:r w:rsidRPr="000A259A">
        <w:rPr>
          <w:lang w:val="fr-FR"/>
        </w:rPr>
        <w:t xml:space="preserve">:  </w:t>
      </w:r>
      <w:r w:rsidRPr="000A259A">
        <w:rPr>
          <w:i/>
          <w:iCs/>
          <w:lang w:val="fr-FR"/>
        </w:rPr>
        <w:t>Loisirs et Cultures pour les Non et Malvoyants</w:t>
      </w:r>
      <w:r w:rsidRPr="000A259A">
        <w:rPr>
          <w:lang w:val="fr-FR"/>
        </w:rPr>
        <w:t xml:space="preserve"> (IBSAR)</w:t>
      </w:r>
    </w:p>
    <w:p w:rsidR="005C0361" w:rsidRDefault="005C0361" w:rsidP="005C0361">
      <w:pPr>
        <w:pStyle w:val="ListParagraph"/>
        <w:numPr>
          <w:ilvl w:val="0"/>
          <w:numId w:val="9"/>
        </w:numPr>
        <w:suppressAutoHyphens/>
        <w:spacing w:line="360" w:lineRule="auto"/>
        <w:ind w:hanging="720"/>
      </w:pPr>
      <w:r>
        <w:t>Tunisia:  Tunisian National Library (BNT)</w:t>
      </w:r>
    </w:p>
    <w:p w:rsidR="005C0361" w:rsidRDefault="005C0361" w:rsidP="005C0361">
      <w:pPr>
        <w:pStyle w:val="ListParagraph"/>
        <w:numPr>
          <w:ilvl w:val="0"/>
          <w:numId w:val="9"/>
        </w:numPr>
        <w:suppressAutoHyphens/>
        <w:spacing w:line="360" w:lineRule="auto"/>
        <w:ind w:hanging="720"/>
      </w:pPr>
      <w:r>
        <w:t>Uganda:  Uganda National Association of the Blind (UNAB)</w:t>
      </w:r>
    </w:p>
    <w:p w:rsidR="005C0361" w:rsidRDefault="005C0361" w:rsidP="005C0361">
      <w:pPr>
        <w:pStyle w:val="ListParagraph"/>
        <w:numPr>
          <w:ilvl w:val="0"/>
          <w:numId w:val="9"/>
        </w:numPr>
        <w:suppressAutoHyphens/>
        <w:spacing w:line="360" w:lineRule="auto"/>
        <w:ind w:hanging="720"/>
      </w:pPr>
      <w:r>
        <w:t xml:space="preserve">Ukraine:  </w:t>
      </w:r>
      <w:proofErr w:type="spellStart"/>
      <w:r>
        <w:t>Ostrovskyi</w:t>
      </w:r>
      <w:proofErr w:type="spellEnd"/>
      <w:r>
        <w:t xml:space="preserve"> Central Specialized Library for the Blind (CLBU)</w:t>
      </w:r>
    </w:p>
    <w:p w:rsidR="005C0361" w:rsidRDefault="005C0361" w:rsidP="005C0361">
      <w:pPr>
        <w:pStyle w:val="ListParagraph"/>
        <w:numPr>
          <w:ilvl w:val="0"/>
          <w:numId w:val="9"/>
        </w:numPr>
        <w:suppressAutoHyphens/>
        <w:spacing w:line="360" w:lineRule="auto"/>
        <w:ind w:hanging="720"/>
      </w:pPr>
      <w:r>
        <w:t xml:space="preserve">United Kingdom:  </w:t>
      </w:r>
      <w:proofErr w:type="spellStart"/>
      <w:r>
        <w:t>Calibre</w:t>
      </w:r>
      <w:proofErr w:type="spellEnd"/>
      <w:r>
        <w:t xml:space="preserve"> Audio</w:t>
      </w:r>
    </w:p>
    <w:p w:rsidR="005C0361" w:rsidRDefault="005C0361" w:rsidP="005C0361">
      <w:pPr>
        <w:pStyle w:val="ListParagraph"/>
        <w:numPr>
          <w:ilvl w:val="0"/>
          <w:numId w:val="9"/>
        </w:numPr>
        <w:suppressAutoHyphens/>
        <w:spacing w:line="360" w:lineRule="auto"/>
        <w:ind w:hanging="720"/>
      </w:pPr>
      <w:r>
        <w:t>United Kingdom:  Seeing Ear LTD (SE)</w:t>
      </w:r>
      <w:r>
        <w:rPr>
          <w:rStyle w:val="FootnoteReference"/>
        </w:rPr>
        <w:footnoteReference w:id="7"/>
      </w:r>
    </w:p>
    <w:p w:rsidR="005C0361" w:rsidRDefault="005C0361" w:rsidP="005C0361">
      <w:pPr>
        <w:pStyle w:val="ListParagraph"/>
        <w:numPr>
          <w:ilvl w:val="0"/>
          <w:numId w:val="9"/>
        </w:numPr>
        <w:suppressAutoHyphens/>
        <w:spacing w:line="360" w:lineRule="auto"/>
        <w:ind w:hanging="720"/>
      </w:pPr>
      <w:r>
        <w:t>United Kingdom:  Torch Trust for the Blind (TT)</w:t>
      </w:r>
    </w:p>
    <w:p w:rsidR="005C0361" w:rsidRDefault="005C0361" w:rsidP="005C0361">
      <w:pPr>
        <w:pStyle w:val="ListParagraph"/>
        <w:numPr>
          <w:ilvl w:val="0"/>
          <w:numId w:val="9"/>
        </w:numPr>
        <w:suppressAutoHyphens/>
        <w:spacing w:line="360" w:lineRule="auto"/>
        <w:ind w:hanging="720"/>
      </w:pPr>
      <w:r>
        <w:t>United States of America:  California State Library, Braille and Talking Book Library (CSL)</w:t>
      </w:r>
    </w:p>
    <w:p w:rsidR="005C0361" w:rsidRDefault="005C0361" w:rsidP="005C0361">
      <w:pPr>
        <w:pStyle w:val="ListParagraph"/>
        <w:numPr>
          <w:ilvl w:val="0"/>
          <w:numId w:val="9"/>
        </w:numPr>
        <w:suppressAutoHyphens/>
        <w:spacing w:line="360" w:lineRule="auto"/>
        <w:ind w:hanging="720"/>
      </w:pPr>
      <w:r>
        <w:t>*United States of America:  The Library of Congress, National Library Service for the Blind and Print Disabled (NLS)</w:t>
      </w:r>
    </w:p>
    <w:p w:rsidR="005C0361" w:rsidRDefault="005C0361" w:rsidP="005C0361">
      <w:pPr>
        <w:pStyle w:val="ListParagraph"/>
        <w:numPr>
          <w:ilvl w:val="0"/>
          <w:numId w:val="9"/>
        </w:numPr>
        <w:suppressAutoHyphens/>
        <w:spacing w:line="360" w:lineRule="auto"/>
        <w:ind w:hanging="720"/>
      </w:pPr>
      <w:r>
        <w:t>United States of America:  American Printing House for the Blind (APH)</w:t>
      </w:r>
    </w:p>
    <w:p w:rsidR="005C0361" w:rsidRDefault="005C0361" w:rsidP="005C0361">
      <w:pPr>
        <w:pStyle w:val="ListParagraph"/>
        <w:numPr>
          <w:ilvl w:val="0"/>
          <w:numId w:val="9"/>
        </w:numPr>
        <w:suppressAutoHyphens/>
        <w:spacing w:line="360" w:lineRule="auto"/>
        <w:ind w:hanging="720"/>
      </w:pPr>
      <w:r>
        <w:t>United States of America:  Braille Institute of America (BIA)</w:t>
      </w:r>
    </w:p>
    <w:p w:rsidR="005C0361" w:rsidRPr="00C01120" w:rsidRDefault="005C0361" w:rsidP="005C0361">
      <w:pPr>
        <w:pStyle w:val="ListParagraph"/>
        <w:numPr>
          <w:ilvl w:val="0"/>
          <w:numId w:val="9"/>
        </w:numPr>
        <w:suppressAutoHyphens/>
        <w:spacing w:line="360" w:lineRule="auto"/>
        <w:ind w:hanging="720"/>
        <w:rPr>
          <w:lang w:val="es-CO"/>
        </w:rPr>
      </w:pPr>
      <w:r w:rsidRPr="00C01120">
        <w:rPr>
          <w:lang w:val="es-CO"/>
        </w:rPr>
        <w:t xml:space="preserve">*Uruguay:  </w:t>
      </w:r>
      <w:r w:rsidRPr="000E69C9">
        <w:rPr>
          <w:i/>
          <w:iCs/>
          <w:lang w:val="es-CO"/>
        </w:rPr>
        <w:t xml:space="preserve">Fundación Braille de Uruguay </w:t>
      </w:r>
      <w:r w:rsidRPr="00C01120">
        <w:rPr>
          <w:lang w:val="es-CO"/>
        </w:rPr>
        <w:t>(FBU)</w:t>
      </w:r>
    </w:p>
    <w:p w:rsidR="005C0361" w:rsidRDefault="005C0361" w:rsidP="005C0361">
      <w:pPr>
        <w:pStyle w:val="ListParagraph"/>
        <w:numPr>
          <w:ilvl w:val="0"/>
          <w:numId w:val="9"/>
        </w:numPr>
        <w:suppressAutoHyphens/>
        <w:spacing w:line="360" w:lineRule="auto"/>
        <w:ind w:hanging="720"/>
      </w:pPr>
      <w:r>
        <w:t>Viet Nam:  Sao Mai Vocational and Assistive Technology Center for the Blind (SMCB)</w:t>
      </w:r>
    </w:p>
    <w:p w:rsidR="005C0361" w:rsidRDefault="005C0361" w:rsidP="005C0361">
      <w:pPr>
        <w:pStyle w:val="ListParagraph"/>
        <w:numPr>
          <w:ilvl w:val="0"/>
          <w:numId w:val="9"/>
        </w:numPr>
        <w:suppressAutoHyphens/>
        <w:spacing w:line="360" w:lineRule="auto"/>
        <w:ind w:hanging="720"/>
      </w:pPr>
      <w:r>
        <w:t>Zimbabwe:  Zimbabwe National League of the Blind (ZNLB)</w:t>
      </w:r>
    </w:p>
    <w:p w:rsidR="005C0361" w:rsidRDefault="005C0361" w:rsidP="005C0361">
      <w:pPr>
        <w:pStyle w:val="ListParagraph"/>
        <w:suppressAutoHyphens/>
        <w:spacing w:line="360" w:lineRule="auto"/>
        <w:ind w:left="810"/>
      </w:pPr>
    </w:p>
    <w:p w:rsidR="005C0361" w:rsidRPr="00180216" w:rsidRDefault="005C0361" w:rsidP="005C0361">
      <w:pPr>
        <w:ind w:left="5533"/>
        <w:rPr>
          <w:i/>
        </w:rPr>
      </w:pPr>
      <w:r w:rsidRPr="00A03643">
        <w:t>[Annex II follows]</w:t>
      </w:r>
    </w:p>
    <w:p w:rsidR="005C0361" w:rsidRDefault="005C0361" w:rsidP="005C0361"/>
    <w:p w:rsidR="005C0361" w:rsidRDefault="005C0361" w:rsidP="005C0361">
      <w:pPr>
        <w:sectPr w:rsidR="005C0361" w:rsidSect="005611B7">
          <w:headerReference w:type="default" r:id="rId17"/>
          <w:headerReference w:type="first" r:id="rId18"/>
          <w:endnotePr>
            <w:numFmt w:val="decimal"/>
          </w:endnotePr>
          <w:pgSz w:w="11907" w:h="16840" w:code="9"/>
          <w:pgMar w:top="567" w:right="1134" w:bottom="1418" w:left="1418" w:header="510" w:footer="1021" w:gutter="0"/>
          <w:pgNumType w:start="3"/>
          <w:cols w:space="720"/>
          <w:titlePg/>
          <w:docGrid w:linePitch="299"/>
        </w:sectPr>
      </w:pPr>
    </w:p>
    <w:p w:rsidR="005C0361" w:rsidRDefault="005C0361" w:rsidP="005C0361">
      <w:pPr>
        <w:pStyle w:val="Heading2"/>
      </w:pPr>
      <w:r w:rsidRPr="00B32731">
        <w:lastRenderedPageBreak/>
        <w:t>ANNEX II:</w:t>
      </w:r>
      <w:r>
        <w:t xml:space="preserve"> </w:t>
      </w:r>
      <w:r w:rsidRPr="00B32731">
        <w:t xml:space="preserve"> LIST OF SIGNATORIES</w:t>
      </w:r>
      <w:r>
        <w:t xml:space="preserve"> TO ABC CHARTER FOR ACCESSIBLE PUBLISHING </w:t>
      </w:r>
    </w:p>
    <w:p w:rsidR="005C0361" w:rsidRDefault="005C0361" w:rsidP="005C0361"/>
    <w:p w:rsidR="005C0361" w:rsidRPr="00220FF8" w:rsidRDefault="005C0361" w:rsidP="005C0361">
      <w:pPr>
        <w:pStyle w:val="ListParagraph"/>
        <w:numPr>
          <w:ilvl w:val="0"/>
          <w:numId w:val="10"/>
        </w:numPr>
        <w:spacing w:line="360" w:lineRule="auto"/>
        <w:ind w:hanging="720"/>
      </w:pPr>
      <w:r w:rsidRPr="00220FF8">
        <w:t>Al</w:t>
      </w:r>
      <w:r>
        <w:t xml:space="preserve"> </w:t>
      </w:r>
      <w:proofErr w:type="spellStart"/>
      <w:r w:rsidRPr="00220FF8">
        <w:t>Fulk</w:t>
      </w:r>
      <w:proofErr w:type="spellEnd"/>
      <w:r w:rsidRPr="00220FF8">
        <w:t xml:space="preserve"> Translation and Publishing</w:t>
      </w:r>
      <w:r>
        <w:t xml:space="preserve"> (</w:t>
      </w:r>
      <w:r w:rsidRPr="00220FF8">
        <w:t>United Arab Emirates</w:t>
      </w:r>
      <w:r>
        <w:t xml:space="preserve">)  </w:t>
      </w:r>
    </w:p>
    <w:p w:rsidR="005C0361" w:rsidRPr="00220FF8" w:rsidRDefault="005C0361" w:rsidP="005C0361">
      <w:pPr>
        <w:pStyle w:val="ListParagraph"/>
        <w:numPr>
          <w:ilvl w:val="0"/>
          <w:numId w:val="10"/>
        </w:numPr>
        <w:spacing w:line="360" w:lineRule="auto"/>
        <w:ind w:hanging="720"/>
      </w:pPr>
      <w:r w:rsidRPr="00220FF8">
        <w:t xml:space="preserve">Al </w:t>
      </w:r>
      <w:proofErr w:type="spellStart"/>
      <w:r w:rsidRPr="00220FF8">
        <w:t>Salwa</w:t>
      </w:r>
      <w:proofErr w:type="spellEnd"/>
      <w:r w:rsidRPr="00220FF8">
        <w:t xml:space="preserve"> Publishers</w:t>
      </w:r>
      <w:r w:rsidRPr="00A4520F">
        <w:t xml:space="preserve"> </w:t>
      </w:r>
      <w:r>
        <w:t>(Jordan)</w:t>
      </w:r>
    </w:p>
    <w:p w:rsidR="005C0361" w:rsidRPr="00220FF8" w:rsidRDefault="005C0361" w:rsidP="005C0361">
      <w:pPr>
        <w:pStyle w:val="ListParagraph"/>
        <w:numPr>
          <w:ilvl w:val="0"/>
          <w:numId w:val="10"/>
        </w:numPr>
        <w:spacing w:line="360" w:lineRule="auto"/>
        <w:ind w:hanging="720"/>
      </w:pPr>
      <w:r w:rsidRPr="00220FF8">
        <w:t>Al</w:t>
      </w:r>
      <w:r>
        <w:t>-</w:t>
      </w:r>
      <w:r w:rsidRPr="00220FF8">
        <w:t>Balsam Publishing House</w:t>
      </w:r>
      <w:r w:rsidRPr="00FB4A61">
        <w:t xml:space="preserve"> </w:t>
      </w:r>
      <w:r>
        <w:t>(Egypt)</w:t>
      </w:r>
    </w:p>
    <w:p w:rsidR="005C0361" w:rsidRPr="000E69C9" w:rsidRDefault="005C0361" w:rsidP="005C0361">
      <w:pPr>
        <w:pStyle w:val="ListParagraph"/>
        <w:numPr>
          <w:ilvl w:val="0"/>
          <w:numId w:val="10"/>
        </w:numPr>
        <w:spacing w:line="360" w:lineRule="auto"/>
        <w:ind w:hanging="720"/>
      </w:pPr>
      <w:r w:rsidRPr="00220FF8">
        <w:t>Allen and Unwin</w:t>
      </w:r>
      <w:r w:rsidRPr="00DF0F5B">
        <w:t xml:space="preserve"> </w:t>
      </w:r>
      <w:r>
        <w:t>(</w:t>
      </w:r>
      <w:r w:rsidRPr="00220FF8">
        <w:t>Australia</w:t>
      </w:r>
      <w: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Arnoldo </w:t>
      </w:r>
      <w:proofErr w:type="spellStart"/>
      <w:r w:rsidRPr="000A259A">
        <w:rPr>
          <w:i/>
          <w:lang w:val="es-ES"/>
        </w:rPr>
        <w:t>Mondadori</w:t>
      </w:r>
      <w:proofErr w:type="spellEnd"/>
      <w:r w:rsidRPr="000A259A">
        <w:rPr>
          <w:i/>
          <w:lang w:val="es-ES"/>
        </w:rPr>
        <w:t xml:space="preserve"> </w:t>
      </w:r>
      <w:proofErr w:type="spellStart"/>
      <w:r w:rsidRPr="000A259A">
        <w:rPr>
          <w:i/>
          <w:lang w:val="es-ES"/>
        </w:rPr>
        <w:t>Editore</w:t>
      </w:r>
      <w:proofErr w:type="spellEnd"/>
      <w:r w:rsidRPr="000A259A">
        <w:rPr>
          <w:lang w:val="es-ES"/>
        </w:rPr>
        <w:t xml:space="preserve"> (</w:t>
      </w:r>
      <w:proofErr w:type="spellStart"/>
      <w:r w:rsidRPr="000A259A">
        <w:rPr>
          <w:lang w:val="es-ES"/>
        </w:rPr>
        <w:t>Italy</w:t>
      </w:r>
      <w:proofErr w:type="spellEnd"/>
      <w:r w:rsidRPr="000A259A">
        <w:rPr>
          <w:lang w:val="es-ES"/>
        </w:rPr>
        <w:t>)</w:t>
      </w:r>
    </w:p>
    <w:p w:rsidR="005C0361" w:rsidRPr="00220FF8" w:rsidRDefault="005C0361" w:rsidP="005C0361">
      <w:pPr>
        <w:pStyle w:val="ListParagraph"/>
        <w:numPr>
          <w:ilvl w:val="0"/>
          <w:numId w:val="10"/>
        </w:numPr>
        <w:spacing w:line="360" w:lineRule="auto"/>
        <w:ind w:hanging="720"/>
      </w:pPr>
      <w:proofErr w:type="spellStart"/>
      <w:r w:rsidRPr="00220FF8">
        <w:t>Artanuji</w:t>
      </w:r>
      <w:proofErr w:type="spellEnd"/>
      <w:r w:rsidRPr="00220FF8">
        <w:t xml:space="preserve"> Publishing</w:t>
      </w:r>
      <w:r w:rsidRPr="00A4520F">
        <w:t xml:space="preserve"> </w:t>
      </w:r>
      <w:r>
        <w:t>(</w:t>
      </w:r>
      <w:r w:rsidRPr="00220FF8">
        <w:t>Georgia</w:t>
      </w:r>
      <w:r>
        <w:t>)</w:t>
      </w:r>
    </w:p>
    <w:p w:rsidR="005C0361" w:rsidRPr="000A259A" w:rsidRDefault="005C0361" w:rsidP="005C0361">
      <w:pPr>
        <w:pStyle w:val="ListParagraph"/>
        <w:numPr>
          <w:ilvl w:val="0"/>
          <w:numId w:val="10"/>
        </w:numPr>
        <w:spacing w:line="360" w:lineRule="auto"/>
        <w:ind w:hanging="720"/>
        <w:rPr>
          <w:lang w:val="es-PY"/>
        </w:rPr>
      </w:pPr>
      <w:proofErr w:type="spellStart"/>
      <w:r w:rsidRPr="000A259A">
        <w:rPr>
          <w:i/>
          <w:lang w:val="es-PY"/>
        </w:rPr>
        <w:t>Associação</w:t>
      </w:r>
      <w:proofErr w:type="spellEnd"/>
      <w:r w:rsidRPr="000A259A">
        <w:rPr>
          <w:i/>
          <w:lang w:val="es-PY"/>
        </w:rPr>
        <w:t xml:space="preserve"> Religiosa Editora Mundo </w:t>
      </w:r>
      <w:proofErr w:type="spellStart"/>
      <w:r w:rsidRPr="000A259A">
        <w:rPr>
          <w:i/>
          <w:lang w:val="es-PY"/>
        </w:rPr>
        <w:t>Cristão</w:t>
      </w:r>
      <w:proofErr w:type="spellEnd"/>
      <w:r w:rsidRPr="000A259A">
        <w:rPr>
          <w:i/>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220FF8" w:rsidRDefault="005C0361" w:rsidP="005C0361">
      <w:pPr>
        <w:pStyle w:val="ListParagraph"/>
        <w:numPr>
          <w:ilvl w:val="0"/>
          <w:numId w:val="10"/>
        </w:numPr>
        <w:spacing w:line="360" w:lineRule="auto"/>
        <w:ind w:hanging="720"/>
      </w:pPr>
      <w:proofErr w:type="spellStart"/>
      <w:r w:rsidRPr="00220FF8">
        <w:t>Bakur</w:t>
      </w:r>
      <w:proofErr w:type="spellEnd"/>
      <w:r w:rsidRPr="00220FF8">
        <w:t xml:space="preserve"> </w:t>
      </w:r>
      <w:proofErr w:type="spellStart"/>
      <w:r w:rsidRPr="00220FF8">
        <w:t>Sulakauri</w:t>
      </w:r>
      <w:proofErr w:type="spellEnd"/>
      <w:r w:rsidRPr="00220FF8">
        <w:t xml:space="preserve"> Publishing</w:t>
      </w:r>
      <w:r w:rsidRPr="00A4520F">
        <w:t xml:space="preserve"> </w:t>
      </w:r>
      <w:r>
        <w:t>(</w:t>
      </w:r>
      <w:r w:rsidRPr="00220FF8">
        <w:t>Georgia</w:t>
      </w:r>
      <w:r>
        <w:t>)</w:t>
      </w:r>
    </w:p>
    <w:p w:rsidR="005C0361" w:rsidRDefault="005C0361" w:rsidP="005C0361">
      <w:pPr>
        <w:pStyle w:val="ListParagraph"/>
        <w:numPr>
          <w:ilvl w:val="0"/>
          <w:numId w:val="10"/>
        </w:numPr>
        <w:spacing w:line="360" w:lineRule="auto"/>
        <w:ind w:hanging="720"/>
      </w:pPr>
      <w:r>
        <w:t>Bloomsbury Publishing P</w:t>
      </w:r>
      <w:r w:rsidRPr="00A71BDA">
        <w:t>lc</w:t>
      </w:r>
      <w:r>
        <w:t>. (United Kingdom)</w:t>
      </w:r>
    </w:p>
    <w:p w:rsidR="005C0361" w:rsidRDefault="005C0361" w:rsidP="005C0361">
      <w:pPr>
        <w:pStyle w:val="ListParagraph"/>
        <w:numPr>
          <w:ilvl w:val="0"/>
          <w:numId w:val="10"/>
        </w:numPr>
        <w:spacing w:line="360" w:lineRule="auto"/>
        <w:ind w:hanging="720"/>
      </w:pPr>
      <w:r>
        <w:t>Book*Hug Press (Canada)</w:t>
      </w:r>
    </w:p>
    <w:p w:rsidR="005C0361" w:rsidRPr="00C01120" w:rsidRDefault="005C0361" w:rsidP="005C0361">
      <w:pPr>
        <w:pStyle w:val="ListParagraph"/>
        <w:numPr>
          <w:ilvl w:val="0"/>
          <w:numId w:val="10"/>
        </w:numPr>
        <w:spacing w:line="360" w:lineRule="auto"/>
        <w:ind w:hanging="720"/>
      </w:pPr>
      <w:r>
        <w:t>Books and Gavel (Nigeria)</w:t>
      </w:r>
    </w:p>
    <w:p w:rsidR="005C0361" w:rsidRPr="000E69C9" w:rsidRDefault="005C0361" w:rsidP="005C0361">
      <w:pPr>
        <w:pStyle w:val="ListParagraph"/>
        <w:numPr>
          <w:ilvl w:val="0"/>
          <w:numId w:val="10"/>
        </w:numPr>
        <w:spacing w:line="360" w:lineRule="auto"/>
        <w:ind w:hanging="720"/>
        <w:rPr>
          <w:lang w:val="es-PY"/>
        </w:rPr>
      </w:pPr>
      <w:r w:rsidRPr="000A259A">
        <w:rPr>
          <w:i/>
          <w:lang w:val="es-PY"/>
        </w:rPr>
        <w:t xml:space="preserve">Brinque-Book Editora de </w:t>
      </w:r>
      <w:proofErr w:type="spellStart"/>
      <w:r w:rsidRPr="000A259A">
        <w:rPr>
          <w:i/>
          <w:lang w:val="es-PY"/>
        </w:rPr>
        <w:t>Livros</w:t>
      </w:r>
      <w:proofErr w:type="spellEnd"/>
      <w:r w:rsidRPr="000A259A">
        <w:rPr>
          <w:i/>
          <w:lang w:val="es-PY"/>
        </w:rPr>
        <w:t xml:space="preserve"> </w:t>
      </w:r>
      <w:proofErr w:type="spellStart"/>
      <w:r w:rsidRPr="000A259A">
        <w:rPr>
          <w:i/>
          <w:lang w:val="es-PY"/>
        </w:rPr>
        <w:t>Ltda</w:t>
      </w:r>
      <w:proofErr w:type="spellEnd"/>
      <w:r w:rsidRPr="000A259A">
        <w:rPr>
          <w:i/>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220FF8" w:rsidRDefault="005C0361" w:rsidP="005C0361">
      <w:pPr>
        <w:pStyle w:val="ListParagraph"/>
        <w:numPr>
          <w:ilvl w:val="0"/>
          <w:numId w:val="10"/>
        </w:numPr>
        <w:spacing w:line="360" w:lineRule="auto"/>
        <w:ind w:hanging="720"/>
      </w:pPr>
      <w:r>
        <w:t xml:space="preserve">Bristol University Press (United Kingdom)  </w:t>
      </w:r>
    </w:p>
    <w:p w:rsidR="005C0361" w:rsidRDefault="005C0361" w:rsidP="005C0361">
      <w:pPr>
        <w:pStyle w:val="ListParagraph"/>
        <w:numPr>
          <w:ilvl w:val="0"/>
          <w:numId w:val="10"/>
        </w:numPr>
        <w:spacing w:line="360" w:lineRule="auto"/>
        <w:ind w:hanging="720"/>
      </w:pPr>
      <w:r w:rsidRPr="00220FF8">
        <w:t>British Dyslexia Association</w:t>
      </w:r>
      <w:r>
        <w:t xml:space="preserve"> (United Kingdom)</w:t>
      </w:r>
    </w:p>
    <w:p w:rsidR="005C0361" w:rsidRDefault="005C0361" w:rsidP="005C0361">
      <w:pPr>
        <w:pStyle w:val="ListParagraph"/>
        <w:numPr>
          <w:ilvl w:val="0"/>
          <w:numId w:val="10"/>
        </w:numPr>
        <w:spacing w:line="360" w:lineRule="auto"/>
        <w:ind w:hanging="720"/>
      </w:pPr>
      <w:r>
        <w:t>Chennai Publishing Services Pvt. Ltd. (India)</w:t>
      </w:r>
    </w:p>
    <w:p w:rsidR="005C0361" w:rsidRDefault="005C0361" w:rsidP="005C0361">
      <w:pPr>
        <w:pStyle w:val="ListParagraph"/>
        <w:numPr>
          <w:ilvl w:val="0"/>
          <w:numId w:val="10"/>
        </w:numPr>
        <w:spacing w:line="360" w:lineRule="auto"/>
        <w:ind w:hanging="720"/>
      </w:pPr>
      <w:r>
        <w:t xml:space="preserve">Cormorant Books </w:t>
      </w:r>
      <w:proofErr w:type="spellStart"/>
      <w:r>
        <w:t>Inc</w:t>
      </w:r>
      <w:proofErr w:type="spellEnd"/>
      <w:r>
        <w:t xml:space="preserve"> (Canada)  </w:t>
      </w:r>
    </w:p>
    <w:p w:rsidR="005C0361" w:rsidRPr="00220FF8" w:rsidRDefault="005C0361" w:rsidP="005C0361">
      <w:pPr>
        <w:pStyle w:val="ListParagraph"/>
        <w:numPr>
          <w:ilvl w:val="0"/>
          <w:numId w:val="10"/>
        </w:numPr>
        <w:spacing w:line="360" w:lineRule="auto"/>
        <w:ind w:hanging="720"/>
      </w:pPr>
      <w:r w:rsidRPr="00220FF8">
        <w:t xml:space="preserve">Dar Al </w:t>
      </w:r>
      <w:proofErr w:type="spellStart"/>
      <w:r w:rsidRPr="00220FF8">
        <w:t>Aalam</w:t>
      </w:r>
      <w:proofErr w:type="spellEnd"/>
      <w:r w:rsidRPr="00220FF8">
        <w:t xml:space="preserve"> Al </w:t>
      </w:r>
      <w:proofErr w:type="spellStart"/>
      <w:r w:rsidRPr="00220FF8">
        <w:t>Arabi</w:t>
      </w:r>
      <w:proofErr w:type="spellEnd"/>
      <w:r w:rsidRPr="00220FF8">
        <w:t xml:space="preserve"> Publishing and Distribution</w:t>
      </w:r>
      <w:r>
        <w:t xml:space="preserve"> (</w:t>
      </w:r>
      <w:r w:rsidRPr="00220FF8">
        <w:t>United Arab Emirates</w:t>
      </w:r>
      <w:r>
        <w:t xml:space="preserve">)  </w:t>
      </w:r>
    </w:p>
    <w:p w:rsidR="005C0361" w:rsidRPr="00220FF8" w:rsidRDefault="005C0361" w:rsidP="005C0361">
      <w:pPr>
        <w:pStyle w:val="ListParagraph"/>
        <w:numPr>
          <w:ilvl w:val="0"/>
          <w:numId w:val="10"/>
        </w:numPr>
        <w:spacing w:line="360" w:lineRule="auto"/>
        <w:ind w:hanging="720"/>
      </w:pPr>
      <w:r w:rsidRPr="00220FF8">
        <w:t>Discover 21, Inc.</w:t>
      </w:r>
      <w:r w:rsidRPr="00A4520F">
        <w:t xml:space="preserve"> </w:t>
      </w:r>
      <w:r>
        <w:t>(Japan)</w:t>
      </w:r>
    </w:p>
    <w:p w:rsidR="005C0361" w:rsidRPr="000A259A" w:rsidRDefault="005C0361" w:rsidP="005C0361">
      <w:pPr>
        <w:pStyle w:val="ListParagraph"/>
        <w:numPr>
          <w:ilvl w:val="0"/>
          <w:numId w:val="10"/>
        </w:numPr>
        <w:spacing w:line="360" w:lineRule="auto"/>
        <w:ind w:hanging="720"/>
        <w:rPr>
          <w:i/>
          <w:lang w:val="es-PY"/>
        </w:rPr>
      </w:pPr>
      <w:r w:rsidRPr="000A259A">
        <w:rPr>
          <w:i/>
          <w:lang w:val="es-PY"/>
        </w:rPr>
        <w:t xml:space="preserve">Distribuidora Record de </w:t>
      </w:r>
      <w:proofErr w:type="spellStart"/>
      <w:r w:rsidRPr="000A259A">
        <w:rPr>
          <w:i/>
          <w:lang w:val="es-PY"/>
        </w:rPr>
        <w:t>Serviços</w:t>
      </w:r>
      <w:proofErr w:type="spellEnd"/>
      <w:r w:rsidRPr="000A259A">
        <w:rPr>
          <w:i/>
          <w:lang w:val="es-PY"/>
        </w:rPr>
        <w:t xml:space="preserve"> de </w:t>
      </w:r>
      <w:proofErr w:type="spellStart"/>
      <w:r w:rsidRPr="000A259A">
        <w:rPr>
          <w:i/>
          <w:lang w:val="es-PY"/>
        </w:rPr>
        <w:t>Imprensa</w:t>
      </w:r>
      <w:proofErr w:type="spellEnd"/>
      <w:r w:rsidRPr="000A259A">
        <w:rPr>
          <w:i/>
          <w:lang w:val="es-PY"/>
        </w:rPr>
        <w:t xml:space="preserve"> S.A.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PY"/>
        </w:rPr>
      </w:pPr>
      <w:r w:rsidRPr="000A259A">
        <w:rPr>
          <w:i/>
          <w:lang w:val="es-PY"/>
        </w:rPr>
        <w:t xml:space="preserve">É </w:t>
      </w:r>
      <w:proofErr w:type="spellStart"/>
      <w:r w:rsidRPr="000A259A">
        <w:rPr>
          <w:i/>
          <w:lang w:val="es-PY"/>
        </w:rPr>
        <w:t>Realizações</w:t>
      </w:r>
      <w:proofErr w:type="spellEnd"/>
      <w:r w:rsidRPr="000A259A">
        <w:rPr>
          <w:i/>
          <w:lang w:val="es-PY"/>
        </w:rPr>
        <w:t xml:space="preserve">, Editora, </w:t>
      </w:r>
      <w:proofErr w:type="spellStart"/>
      <w:r w:rsidRPr="000A259A">
        <w:rPr>
          <w:i/>
          <w:lang w:val="es-PY"/>
        </w:rPr>
        <w:t>Livraria</w:t>
      </w:r>
      <w:proofErr w:type="spellEnd"/>
      <w:r w:rsidRPr="000A259A">
        <w:rPr>
          <w:i/>
          <w:lang w:val="es-PY"/>
        </w:rPr>
        <w:t xml:space="preserve"> e Distribuidora </w:t>
      </w:r>
      <w:proofErr w:type="spellStart"/>
      <w:r w:rsidRPr="000A259A">
        <w:rPr>
          <w:i/>
          <w:lang w:val="es-PY"/>
        </w:rPr>
        <w:t>Ltda</w:t>
      </w:r>
      <w:proofErr w:type="spellEnd"/>
      <w:r w:rsidRPr="000A259A">
        <w:rPr>
          <w:i/>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rPr>
      </w:pPr>
      <w:proofErr w:type="spellStart"/>
      <w:r w:rsidRPr="000A259A">
        <w:rPr>
          <w:i/>
        </w:rPr>
        <w:t>Ediciones</w:t>
      </w:r>
      <w:proofErr w:type="spellEnd"/>
      <w:r w:rsidRPr="000A259A">
        <w:rPr>
          <w:i/>
        </w:rPr>
        <w:t xml:space="preserve"> Godot </w:t>
      </w:r>
      <w:r>
        <w:t>(</w:t>
      </w:r>
      <w:r w:rsidRPr="00220FF8">
        <w:t>Argentina</w:t>
      </w:r>
      <w:r>
        <w:t>)</w:t>
      </w:r>
    </w:p>
    <w:p w:rsidR="005C0361" w:rsidRPr="000A259A" w:rsidRDefault="005C0361" w:rsidP="005C0361">
      <w:pPr>
        <w:pStyle w:val="ListParagraph"/>
        <w:numPr>
          <w:ilvl w:val="0"/>
          <w:numId w:val="10"/>
        </w:numPr>
        <w:spacing w:line="360" w:lineRule="auto"/>
        <w:ind w:hanging="720"/>
        <w:rPr>
          <w:i/>
        </w:rPr>
      </w:pPr>
      <w:proofErr w:type="spellStart"/>
      <w:r w:rsidRPr="000A259A">
        <w:rPr>
          <w:i/>
        </w:rPr>
        <w:t>Ediciones</w:t>
      </w:r>
      <w:proofErr w:type="spellEnd"/>
      <w:r w:rsidRPr="000A259A">
        <w:rPr>
          <w:i/>
        </w:rPr>
        <w:t xml:space="preserve"> </w:t>
      </w:r>
      <w:proofErr w:type="spellStart"/>
      <w:r w:rsidRPr="000A259A">
        <w:rPr>
          <w:i/>
        </w:rPr>
        <w:t>Santillana</w:t>
      </w:r>
      <w:proofErr w:type="spellEnd"/>
      <w:r w:rsidRPr="000A259A">
        <w:rPr>
          <w:i/>
        </w:rPr>
        <w:t>, Argentina</w:t>
      </w:r>
      <w:r w:rsidRPr="00DF0F5B">
        <w:t xml:space="preserve"> </w:t>
      </w:r>
      <w:r>
        <w:t>(</w:t>
      </w:r>
      <w:r w:rsidRPr="00220FF8">
        <w:t>Argentina</w:t>
      </w:r>
      <w:r>
        <w:t>)</w:t>
      </w:r>
    </w:p>
    <w:p w:rsidR="005C0361" w:rsidRPr="00A711C3" w:rsidRDefault="005C0361" w:rsidP="005C0361">
      <w:pPr>
        <w:pStyle w:val="ListParagraph"/>
        <w:numPr>
          <w:ilvl w:val="0"/>
          <w:numId w:val="10"/>
        </w:numPr>
        <w:spacing w:line="360" w:lineRule="auto"/>
        <w:ind w:hanging="720"/>
      </w:pPr>
      <w:proofErr w:type="spellStart"/>
      <w:r w:rsidRPr="000A259A">
        <w:rPr>
          <w:i/>
          <w:lang w:val="fr-CH"/>
        </w:rPr>
        <w:t>Ediouro</w:t>
      </w:r>
      <w:proofErr w:type="spellEnd"/>
      <w:r w:rsidRPr="000A259A">
        <w:rPr>
          <w:i/>
          <w:lang w:val="fr-CH"/>
        </w:rPr>
        <w:t xml:space="preserve"> </w:t>
      </w:r>
      <w:proofErr w:type="spellStart"/>
      <w:r w:rsidRPr="000A259A">
        <w:rPr>
          <w:i/>
          <w:lang w:val="fr-CH"/>
        </w:rPr>
        <w:t>Publicações</w:t>
      </w:r>
      <w:proofErr w:type="spellEnd"/>
      <w:r w:rsidRPr="000A259A">
        <w:rPr>
          <w:i/>
          <w:lang w:val="fr-CH"/>
        </w:rPr>
        <w:t xml:space="preserve"> </w:t>
      </w:r>
      <w:proofErr w:type="spellStart"/>
      <w:r w:rsidRPr="000A259A">
        <w:rPr>
          <w:i/>
        </w:rPr>
        <w:t>Ltda</w:t>
      </w:r>
      <w:proofErr w:type="spellEnd"/>
      <w:r w:rsidRPr="000A259A">
        <w:rPr>
          <w:i/>
        </w:rPr>
        <w:t xml:space="preserve"> </w:t>
      </w:r>
      <w:r>
        <w:t>(</w:t>
      </w:r>
      <w:r w:rsidRPr="000354F0">
        <w:t>Brazil</w:t>
      </w:r>
      <w:r>
        <w:t>)</w:t>
      </w:r>
    </w:p>
    <w:p w:rsidR="005C0361" w:rsidRPr="000A259A" w:rsidRDefault="005C0361" w:rsidP="005C0361">
      <w:pPr>
        <w:pStyle w:val="ListParagraph"/>
        <w:numPr>
          <w:ilvl w:val="0"/>
          <w:numId w:val="10"/>
        </w:numPr>
        <w:spacing w:line="360" w:lineRule="auto"/>
        <w:ind w:hanging="720"/>
        <w:rPr>
          <w:i/>
          <w:lang w:val="es-PY"/>
        </w:rPr>
      </w:pPr>
      <w:r w:rsidRPr="000A259A">
        <w:rPr>
          <w:i/>
          <w:lang w:val="es-PY"/>
        </w:rPr>
        <w:t xml:space="preserve">Editora </w:t>
      </w:r>
      <w:proofErr w:type="spellStart"/>
      <w:r w:rsidRPr="000A259A">
        <w:rPr>
          <w:i/>
          <w:lang w:val="es-PY"/>
        </w:rPr>
        <w:t>Albanisia</w:t>
      </w:r>
      <w:proofErr w:type="spellEnd"/>
      <w:r w:rsidRPr="000A259A">
        <w:rPr>
          <w:i/>
          <w:lang w:val="es-PY"/>
        </w:rPr>
        <w:t xml:space="preserve"> </w:t>
      </w:r>
      <w:proofErr w:type="spellStart"/>
      <w:r w:rsidRPr="000A259A">
        <w:rPr>
          <w:i/>
          <w:lang w:val="es-PY"/>
        </w:rPr>
        <w:t>Lúcia</w:t>
      </w:r>
      <w:proofErr w:type="spellEnd"/>
      <w:r w:rsidRPr="000A259A">
        <w:rPr>
          <w:i/>
          <w:lang w:val="es-PY"/>
        </w:rPr>
        <w:t xml:space="preserve"> </w:t>
      </w:r>
      <w:proofErr w:type="spellStart"/>
      <w:r w:rsidRPr="000A259A">
        <w:rPr>
          <w:i/>
          <w:lang w:val="es-PY"/>
        </w:rPr>
        <w:t>Dummar</w:t>
      </w:r>
      <w:proofErr w:type="spellEnd"/>
      <w:r w:rsidRPr="000A259A">
        <w:rPr>
          <w:i/>
          <w:lang w:val="es-PY"/>
        </w:rPr>
        <w:t xml:space="preserve"> </w:t>
      </w:r>
      <w:proofErr w:type="spellStart"/>
      <w:r w:rsidRPr="000A259A">
        <w:rPr>
          <w:i/>
          <w:lang w:val="es-PY"/>
        </w:rPr>
        <w:t>Pontes</w:t>
      </w:r>
      <w:proofErr w:type="spellEnd"/>
      <w:r w:rsidRPr="000A259A">
        <w:rPr>
          <w:i/>
          <w:lang w:val="es-PY"/>
        </w:rPr>
        <w:t xml:space="preserve"> ME </w:t>
      </w:r>
      <w:r w:rsidRPr="000A259A">
        <w:rPr>
          <w:lang w:val="es-ES"/>
        </w:rPr>
        <w:t>(</w:t>
      </w:r>
      <w:proofErr w:type="spellStart"/>
      <w:r w:rsidRPr="000A259A">
        <w:rPr>
          <w:lang w:val="es-ES"/>
        </w:rPr>
        <w:t>Brazil</w:t>
      </w:r>
      <w:proofErr w:type="spellEnd"/>
      <w:r w:rsidRPr="000A259A">
        <w:rPr>
          <w:lang w:val="es-ES"/>
        </w:rPr>
        <w:t>)</w:t>
      </w:r>
    </w:p>
    <w:p w:rsidR="005C0361" w:rsidRPr="00A711C3" w:rsidRDefault="005C0361" w:rsidP="005C0361">
      <w:pPr>
        <w:pStyle w:val="ListParagraph"/>
        <w:numPr>
          <w:ilvl w:val="0"/>
          <w:numId w:val="10"/>
        </w:numPr>
        <w:spacing w:line="360" w:lineRule="auto"/>
        <w:ind w:hanging="720"/>
      </w:pPr>
      <w:proofErr w:type="spellStart"/>
      <w:r w:rsidRPr="000A259A">
        <w:rPr>
          <w:i/>
        </w:rPr>
        <w:t>Editora</w:t>
      </w:r>
      <w:proofErr w:type="spellEnd"/>
      <w:r w:rsidRPr="000A259A">
        <w:rPr>
          <w:i/>
        </w:rPr>
        <w:t xml:space="preserve"> </w:t>
      </w:r>
      <w:proofErr w:type="spellStart"/>
      <w:r w:rsidRPr="000A259A">
        <w:rPr>
          <w:i/>
        </w:rPr>
        <w:t>Arqueiro</w:t>
      </w:r>
      <w:proofErr w:type="spellEnd"/>
      <w:r w:rsidRPr="000A259A">
        <w:rPr>
          <w:i/>
        </w:rPr>
        <w:t xml:space="preserve"> </w:t>
      </w:r>
      <w:proofErr w:type="spellStart"/>
      <w:r w:rsidRPr="000A259A">
        <w:rPr>
          <w:i/>
        </w:rPr>
        <w:t>Ltda</w:t>
      </w:r>
      <w:proofErr w:type="spellEnd"/>
      <w:r w:rsidRPr="000A259A">
        <w:rPr>
          <w:i/>
        </w:rPr>
        <w:t xml:space="preserve"> </w:t>
      </w:r>
      <w:r>
        <w:t>(</w:t>
      </w:r>
      <w:r w:rsidRPr="000354F0">
        <w:t>Brazil</w:t>
      </w:r>
      <w:r>
        <w:t>)</w:t>
      </w:r>
    </w:p>
    <w:p w:rsidR="005C0361" w:rsidRPr="000A259A" w:rsidRDefault="005C0361" w:rsidP="005C0361">
      <w:pPr>
        <w:pStyle w:val="ListParagraph"/>
        <w:numPr>
          <w:ilvl w:val="0"/>
          <w:numId w:val="10"/>
        </w:numPr>
        <w:spacing w:line="360" w:lineRule="auto"/>
        <w:ind w:hanging="720"/>
        <w:rPr>
          <w:i/>
        </w:rPr>
      </w:pPr>
      <w:proofErr w:type="spellStart"/>
      <w:r w:rsidRPr="000A259A">
        <w:rPr>
          <w:i/>
        </w:rPr>
        <w:t>Editora</w:t>
      </w:r>
      <w:proofErr w:type="spellEnd"/>
      <w:r w:rsidRPr="000A259A">
        <w:rPr>
          <w:i/>
        </w:rPr>
        <w:t xml:space="preserve"> Atlas S/A </w:t>
      </w:r>
      <w:r>
        <w:t>(</w:t>
      </w:r>
      <w:r w:rsidRPr="000354F0">
        <w:t>Brazil</w:t>
      </w:r>
      <w: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Editora Bertrand Brasil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rPr>
      </w:pPr>
      <w:proofErr w:type="spellStart"/>
      <w:r w:rsidRPr="000A259A">
        <w:rPr>
          <w:i/>
        </w:rPr>
        <w:t>Editora</w:t>
      </w:r>
      <w:proofErr w:type="spellEnd"/>
      <w:r w:rsidRPr="000A259A">
        <w:rPr>
          <w:i/>
        </w:rPr>
        <w:t xml:space="preserve"> Best Seller </w:t>
      </w:r>
      <w:proofErr w:type="spellStart"/>
      <w:r w:rsidRPr="000A259A">
        <w:rPr>
          <w:i/>
        </w:rPr>
        <w:t>Ltda</w:t>
      </w:r>
      <w:proofErr w:type="spellEnd"/>
      <w:r w:rsidRPr="000A259A">
        <w:rPr>
          <w:i/>
        </w:rPr>
        <w:t xml:space="preserve"> </w:t>
      </w:r>
      <w:r>
        <w:t>(</w:t>
      </w:r>
      <w:r w:rsidRPr="000354F0">
        <w:t>Brazil</w:t>
      </w:r>
      <w:r>
        <w:t>)</w:t>
      </w:r>
    </w:p>
    <w:p w:rsidR="005C0361" w:rsidRPr="00A711C3" w:rsidRDefault="005C0361" w:rsidP="005C0361">
      <w:pPr>
        <w:pStyle w:val="ListParagraph"/>
        <w:numPr>
          <w:ilvl w:val="0"/>
          <w:numId w:val="10"/>
        </w:numPr>
        <w:spacing w:line="360" w:lineRule="auto"/>
        <w:ind w:hanging="720"/>
      </w:pPr>
      <w:proofErr w:type="spellStart"/>
      <w:r w:rsidRPr="000A259A">
        <w:rPr>
          <w:i/>
        </w:rPr>
        <w:t>Editora</w:t>
      </w:r>
      <w:proofErr w:type="spellEnd"/>
      <w:r w:rsidRPr="000A259A">
        <w:rPr>
          <w:i/>
        </w:rPr>
        <w:t xml:space="preserve"> </w:t>
      </w:r>
      <w:proofErr w:type="spellStart"/>
      <w:r w:rsidRPr="000A259A">
        <w:rPr>
          <w:i/>
        </w:rPr>
        <w:t>Biruta</w:t>
      </w:r>
      <w:proofErr w:type="spellEnd"/>
      <w:r w:rsidRPr="000A259A">
        <w:rPr>
          <w:i/>
        </w:rPr>
        <w:t xml:space="preserve"> </w:t>
      </w:r>
      <w:proofErr w:type="spellStart"/>
      <w:r w:rsidRPr="000A259A">
        <w:rPr>
          <w:i/>
        </w:rPr>
        <w:t>Ltda</w:t>
      </w:r>
      <w:proofErr w:type="spellEnd"/>
      <w:r w:rsidRPr="000A259A">
        <w:rPr>
          <w:i/>
        </w:rPr>
        <w:t xml:space="preserve"> </w:t>
      </w:r>
      <w:r>
        <w:t>(</w:t>
      </w:r>
      <w:r w:rsidRPr="000354F0">
        <w:t>Brazil</w:t>
      </w:r>
      <w:r>
        <w:t>)</w:t>
      </w:r>
    </w:p>
    <w:p w:rsidR="005C0361" w:rsidRPr="00A711C3" w:rsidRDefault="005C0361" w:rsidP="005C0361">
      <w:pPr>
        <w:pStyle w:val="ListParagraph"/>
        <w:numPr>
          <w:ilvl w:val="0"/>
          <w:numId w:val="10"/>
        </w:numPr>
        <w:spacing w:line="360" w:lineRule="auto"/>
        <w:ind w:hanging="720"/>
      </w:pPr>
      <w:proofErr w:type="spellStart"/>
      <w:r w:rsidRPr="000A259A">
        <w:rPr>
          <w:i/>
        </w:rPr>
        <w:t>Editora</w:t>
      </w:r>
      <w:proofErr w:type="spellEnd"/>
      <w:r w:rsidRPr="000A259A">
        <w:rPr>
          <w:i/>
        </w:rPr>
        <w:t xml:space="preserve"> </w:t>
      </w:r>
      <w:proofErr w:type="spellStart"/>
      <w:r w:rsidRPr="000A259A">
        <w:rPr>
          <w:i/>
        </w:rPr>
        <w:t>Bonifácio</w:t>
      </w:r>
      <w:proofErr w:type="spellEnd"/>
      <w:r w:rsidRPr="000A259A">
        <w:rPr>
          <w:i/>
        </w:rPr>
        <w:t xml:space="preserve"> </w:t>
      </w:r>
      <w:proofErr w:type="spellStart"/>
      <w:r w:rsidRPr="000A259A">
        <w:rPr>
          <w:i/>
        </w:rPr>
        <w:t>Ltda</w:t>
      </w:r>
      <w:proofErr w:type="spellEnd"/>
      <w:r w:rsidRPr="000A259A">
        <w:rPr>
          <w:i/>
        </w:rPr>
        <w:t xml:space="preserve"> </w:t>
      </w:r>
      <w:r>
        <w:t>(</w:t>
      </w:r>
      <w:r w:rsidRPr="000354F0">
        <w:t>Brazil</w:t>
      </w:r>
      <w: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w:t>
      </w:r>
      <w:proofErr w:type="spellStart"/>
      <w:r w:rsidRPr="000A259A">
        <w:rPr>
          <w:i/>
          <w:lang w:val="es-ES"/>
        </w:rPr>
        <w:t>Carambaia</w:t>
      </w:r>
      <w:proofErr w:type="spellEnd"/>
      <w:r w:rsidRPr="000A259A">
        <w:rPr>
          <w:i/>
          <w:lang w:val="es-ES"/>
        </w:rPr>
        <w:t xml:space="preserve"> EIRELI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PY"/>
        </w:rPr>
      </w:pPr>
      <w:r w:rsidRPr="000A259A">
        <w:rPr>
          <w:i/>
          <w:lang w:val="es-PY"/>
        </w:rPr>
        <w:t xml:space="preserve">Editora Casa da </w:t>
      </w:r>
      <w:proofErr w:type="spellStart"/>
      <w:r w:rsidRPr="000A259A">
        <w:rPr>
          <w:i/>
          <w:lang w:val="es-PY"/>
        </w:rPr>
        <w:t>Palavra</w:t>
      </w:r>
      <w:proofErr w:type="spellEnd"/>
      <w:r w:rsidRPr="000A259A">
        <w:rPr>
          <w:i/>
          <w:lang w:val="es-PY"/>
        </w:rPr>
        <w:t xml:space="preserve"> </w:t>
      </w:r>
      <w:proofErr w:type="spellStart"/>
      <w:r w:rsidRPr="000A259A">
        <w:rPr>
          <w:i/>
          <w:lang w:val="es-PY"/>
        </w:rPr>
        <w:t>Produção</w:t>
      </w:r>
      <w:proofErr w:type="spellEnd"/>
      <w:r w:rsidRPr="000A259A">
        <w:rPr>
          <w:i/>
          <w:lang w:val="es-PY"/>
        </w:rPr>
        <w:t xml:space="preserve"> Editorial </w:t>
      </w:r>
      <w:proofErr w:type="spellStart"/>
      <w:r w:rsidRPr="000A259A">
        <w:rPr>
          <w:i/>
          <w:lang w:val="es-PY"/>
        </w:rPr>
        <w:t>Ltda</w:t>
      </w:r>
      <w:proofErr w:type="spellEnd"/>
      <w:r w:rsidRPr="000A259A">
        <w:rPr>
          <w:i/>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Claro Enigma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Editora de </w:t>
      </w:r>
      <w:proofErr w:type="spellStart"/>
      <w:r w:rsidRPr="000A259A">
        <w:rPr>
          <w:i/>
          <w:lang w:val="es-PY"/>
        </w:rPr>
        <w:t>Livros</w:t>
      </w:r>
      <w:proofErr w:type="spellEnd"/>
      <w:r w:rsidRPr="000A259A">
        <w:rPr>
          <w:i/>
          <w:lang w:val="es-PY"/>
        </w:rPr>
        <w:t xml:space="preserve"> </w:t>
      </w:r>
      <w:proofErr w:type="spellStart"/>
      <w:r w:rsidRPr="000A259A">
        <w:rPr>
          <w:i/>
          <w:lang w:val="es-PY"/>
        </w:rPr>
        <w:t>Cobogó</w:t>
      </w:r>
      <w:proofErr w:type="spellEnd"/>
      <w:r w:rsidRPr="000A259A">
        <w:rPr>
          <w:i/>
          <w:lang w:val="es-PY"/>
        </w:rPr>
        <w:t xml:space="preserve"> </w:t>
      </w:r>
      <w:proofErr w:type="spellStart"/>
      <w:r w:rsidRPr="000A259A">
        <w:rPr>
          <w:i/>
          <w:lang w:val="es-PY"/>
        </w:rPr>
        <w:t>Ltda</w:t>
      </w:r>
      <w:proofErr w:type="spellEnd"/>
      <w:r w:rsidRPr="000A259A">
        <w:rPr>
          <w:i/>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Editora e </w:t>
      </w:r>
      <w:proofErr w:type="spellStart"/>
      <w:r w:rsidRPr="000A259A">
        <w:rPr>
          <w:i/>
          <w:lang w:val="es-PY"/>
        </w:rPr>
        <w:t>Produtora</w:t>
      </w:r>
      <w:proofErr w:type="spellEnd"/>
      <w:r w:rsidRPr="000A259A">
        <w:rPr>
          <w:i/>
          <w:lang w:val="es-PY"/>
        </w:rPr>
        <w:t xml:space="preserve"> Spot 1 </w:t>
      </w:r>
      <w:proofErr w:type="spellStart"/>
      <w:r w:rsidRPr="000A259A">
        <w:rPr>
          <w:i/>
          <w:lang w:val="es-PY"/>
        </w:rPr>
        <w:t>Ltda</w:t>
      </w:r>
      <w:proofErr w:type="spellEnd"/>
      <w:r w:rsidRPr="000A259A">
        <w:rPr>
          <w:i/>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lastRenderedPageBreak/>
        <w:t xml:space="preserve">Editora </w:t>
      </w:r>
      <w:proofErr w:type="spellStart"/>
      <w:r w:rsidRPr="000A259A">
        <w:rPr>
          <w:i/>
          <w:lang w:val="es-ES"/>
        </w:rPr>
        <w:t>Filocalia</w:t>
      </w:r>
      <w:proofErr w:type="spellEnd"/>
      <w:r w:rsidRPr="000A259A">
        <w:rPr>
          <w:i/>
          <w:lang w:val="es-ES"/>
        </w:rPr>
        <w:t xml:space="preserve">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Fontanar </w:t>
      </w:r>
      <w:proofErr w:type="spellStart"/>
      <w:r w:rsidRPr="000A259A">
        <w:rPr>
          <w:i/>
          <w:lang w:val="es-ES"/>
        </w:rPr>
        <w:t>Ltda</w:t>
      </w:r>
      <w:proofErr w:type="spellEnd"/>
      <w:r w:rsidRPr="000A259A">
        <w:rPr>
          <w:lang w:val="es-ES"/>
        </w:rPr>
        <w:t xml:space="preserve"> (</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Forense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Default="005C0361" w:rsidP="005C0361">
      <w:pPr>
        <w:pStyle w:val="ListParagraph"/>
        <w:numPr>
          <w:ilvl w:val="0"/>
          <w:numId w:val="10"/>
        </w:numPr>
        <w:spacing w:line="360" w:lineRule="auto"/>
        <w:ind w:hanging="720"/>
        <w:rPr>
          <w:i/>
          <w:lang w:val="es-PY"/>
        </w:rPr>
      </w:pPr>
      <w:r w:rsidRPr="00C01120">
        <w:rPr>
          <w:i/>
          <w:lang w:val="es-ES"/>
        </w:rPr>
        <w:t xml:space="preserve">Editora </w:t>
      </w:r>
      <w:proofErr w:type="spellStart"/>
      <w:r w:rsidRPr="00C01120">
        <w:rPr>
          <w:i/>
          <w:lang w:val="es-ES"/>
        </w:rPr>
        <w:t>Gaivota</w:t>
      </w:r>
      <w:proofErr w:type="spellEnd"/>
      <w:r w:rsidRPr="00C01120">
        <w:rPr>
          <w:i/>
          <w:lang w:val="es-ES"/>
        </w:rPr>
        <w:t xml:space="preserve"> </w:t>
      </w:r>
      <w:proofErr w:type="spellStart"/>
      <w:r w:rsidRPr="00C01120">
        <w:rPr>
          <w:i/>
          <w:lang w:val="es-ES"/>
        </w:rPr>
        <w:t>Ltda</w:t>
      </w:r>
      <w:proofErr w:type="spellEnd"/>
      <w:r w:rsidRPr="00C01120">
        <w:rPr>
          <w:i/>
          <w:lang w:val="es-ES"/>
        </w:rPr>
        <w:t xml:space="preserve"> </w:t>
      </w:r>
      <w:r w:rsidRPr="00C01120">
        <w:rPr>
          <w:lang w:val="es-ES"/>
        </w:rPr>
        <w:t>(</w:t>
      </w:r>
      <w:proofErr w:type="spellStart"/>
      <w:r w:rsidRPr="00C01120">
        <w:rPr>
          <w:lang w:val="es-ES"/>
        </w:rPr>
        <w:t>Brazil</w:t>
      </w:r>
      <w:proofErr w:type="spellEnd"/>
      <w:r w:rsidRPr="00C01120">
        <w:rPr>
          <w:lang w:val="es-ES"/>
        </w:rPr>
        <w:t>)</w:t>
      </w:r>
    </w:p>
    <w:p w:rsidR="005C0361" w:rsidRPr="000E69C9" w:rsidRDefault="005C0361" w:rsidP="005C0361">
      <w:pPr>
        <w:pStyle w:val="ListParagraph"/>
        <w:numPr>
          <w:ilvl w:val="0"/>
          <w:numId w:val="10"/>
        </w:numPr>
        <w:spacing w:line="360" w:lineRule="auto"/>
        <w:ind w:hanging="720"/>
        <w:rPr>
          <w:lang w:val="es-PY"/>
        </w:rPr>
      </w:pPr>
      <w:r w:rsidRPr="00C01120">
        <w:rPr>
          <w:i/>
          <w:lang w:val="es-PY"/>
        </w:rPr>
        <w:t xml:space="preserve">Editora Globo S.A. </w:t>
      </w:r>
      <w:r w:rsidRPr="00C01120">
        <w:rPr>
          <w:lang w:val="es-ES"/>
        </w:rPr>
        <w:t>(</w:t>
      </w:r>
      <w:proofErr w:type="spellStart"/>
      <w:r w:rsidRPr="00C01120">
        <w:rPr>
          <w:lang w:val="es-ES"/>
        </w:rPr>
        <w:t>Brazil</w:t>
      </w:r>
      <w:proofErr w:type="spellEnd"/>
      <w:r w:rsidRPr="00C01120">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w:t>
      </w:r>
      <w:proofErr w:type="spellStart"/>
      <w:r w:rsidRPr="000A259A">
        <w:rPr>
          <w:i/>
          <w:lang w:val="es-ES"/>
        </w:rPr>
        <w:t>Guanabara</w:t>
      </w:r>
      <w:proofErr w:type="spellEnd"/>
      <w:r w:rsidRPr="000A259A">
        <w:rPr>
          <w:i/>
          <w:lang w:val="es-ES"/>
        </w:rPr>
        <w:t xml:space="preserve"> </w:t>
      </w:r>
      <w:proofErr w:type="spellStart"/>
      <w:r w:rsidRPr="000A259A">
        <w:rPr>
          <w:i/>
          <w:lang w:val="es-ES"/>
        </w:rPr>
        <w:t>Koogan</w:t>
      </w:r>
      <w:proofErr w:type="spellEnd"/>
      <w:r w:rsidRPr="000A259A">
        <w:rPr>
          <w:i/>
          <w:lang w:val="es-ES"/>
        </w:rPr>
        <w:t xml:space="preserve"> </w:t>
      </w:r>
      <w:proofErr w:type="spellStart"/>
      <w:r w:rsidRPr="000A259A">
        <w:rPr>
          <w:i/>
          <w:lang w:val="es-ES"/>
        </w:rPr>
        <w:t>Ltda</w:t>
      </w:r>
      <w:proofErr w:type="spellEnd"/>
      <w:r w:rsidRPr="000A259A">
        <w:rPr>
          <w:lang w:val="es-ES"/>
        </w:rPr>
        <w:t xml:space="preserve"> (</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Intrínseca </w:t>
      </w:r>
      <w:proofErr w:type="spellStart"/>
      <w:r w:rsidRPr="000A259A">
        <w:rPr>
          <w:i/>
          <w:lang w:val="es-ES"/>
        </w:rPr>
        <w:t>Ltda</w:t>
      </w:r>
      <w:proofErr w:type="spellEnd"/>
      <w:r w:rsidRPr="000A259A">
        <w:rPr>
          <w:lang w:val="es-ES"/>
        </w:rPr>
        <w:t xml:space="preserve"> (</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w:t>
      </w:r>
      <w:proofErr w:type="spellStart"/>
      <w:r w:rsidRPr="000A259A">
        <w:rPr>
          <w:i/>
          <w:lang w:val="es-ES"/>
        </w:rPr>
        <w:t>Jaguatirica</w:t>
      </w:r>
      <w:proofErr w:type="spellEnd"/>
      <w:r w:rsidRPr="000A259A">
        <w:rPr>
          <w:i/>
          <w:lang w:val="es-ES"/>
        </w:rPr>
        <w:t xml:space="preserve"> Digital </w:t>
      </w:r>
      <w:proofErr w:type="spellStart"/>
      <w:r w:rsidRPr="000A259A">
        <w:rPr>
          <w:i/>
          <w:lang w:val="es-ES"/>
        </w:rPr>
        <w:t>Ltda</w:t>
      </w:r>
      <w:proofErr w:type="spellEnd"/>
      <w:r w:rsidRPr="000A259A">
        <w:rPr>
          <w:lang w:val="es-ES"/>
        </w:rPr>
        <w:t xml:space="preserve"> (</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Editora José Olympio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JPA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Editora Jurídica da </w:t>
      </w:r>
      <w:proofErr w:type="spellStart"/>
      <w:r w:rsidRPr="000A259A">
        <w:rPr>
          <w:i/>
          <w:lang w:val="es-PY"/>
        </w:rPr>
        <w:t>Bahia</w:t>
      </w:r>
      <w:proofErr w:type="spellEnd"/>
      <w:r w:rsidRPr="000A259A">
        <w:rPr>
          <w:i/>
          <w:lang w:val="es-PY"/>
        </w:rPr>
        <w:t xml:space="preserve"> </w:t>
      </w:r>
      <w:proofErr w:type="spellStart"/>
      <w:r w:rsidRPr="000A259A">
        <w:rPr>
          <w:i/>
          <w:lang w:val="es-PY"/>
        </w:rPr>
        <w:t>Ltda</w:t>
      </w:r>
      <w:proofErr w:type="spellEnd"/>
      <w:r w:rsidRPr="000A259A">
        <w:rPr>
          <w:i/>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Editora </w:t>
      </w:r>
      <w:proofErr w:type="spellStart"/>
      <w:r w:rsidRPr="000A259A">
        <w:rPr>
          <w:i/>
          <w:lang w:val="es-PY"/>
        </w:rPr>
        <w:t>Lendo</w:t>
      </w:r>
      <w:proofErr w:type="spellEnd"/>
      <w:r w:rsidRPr="000A259A">
        <w:rPr>
          <w:i/>
          <w:lang w:val="es-PY"/>
        </w:rPr>
        <w:t xml:space="preserve"> e </w:t>
      </w:r>
      <w:proofErr w:type="spellStart"/>
      <w:r w:rsidRPr="000A259A">
        <w:rPr>
          <w:i/>
          <w:lang w:val="es-PY"/>
        </w:rPr>
        <w:t>Aprendendo</w:t>
      </w:r>
      <w:proofErr w:type="spellEnd"/>
      <w:r w:rsidRPr="000A259A">
        <w:rPr>
          <w:i/>
          <w:lang w:val="es-PY"/>
        </w:rPr>
        <w:t xml:space="preserve"> </w:t>
      </w:r>
      <w:proofErr w:type="spellStart"/>
      <w:r w:rsidRPr="000A259A">
        <w:rPr>
          <w:i/>
          <w:lang w:val="es-PY"/>
        </w:rPr>
        <w:t>Ltda</w:t>
      </w:r>
      <w:proofErr w:type="spellEnd"/>
      <w:r w:rsidRPr="000A259A">
        <w:rPr>
          <w:i/>
          <w:lang w:val="es-PY"/>
        </w:rPr>
        <w:t xml:space="preserve"> ME</w:t>
      </w:r>
      <w:r w:rsidRPr="000A259A">
        <w:rPr>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Editora </w:t>
      </w:r>
      <w:proofErr w:type="spellStart"/>
      <w:r w:rsidRPr="000A259A">
        <w:rPr>
          <w:i/>
          <w:lang w:val="es-ES"/>
        </w:rPr>
        <w:t>Manole</w:t>
      </w:r>
      <w:proofErr w:type="spellEnd"/>
      <w:r w:rsidRPr="000A259A">
        <w:rPr>
          <w:i/>
          <w:lang w:val="es-ES"/>
        </w:rPr>
        <w:t xml:space="preserve">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Editora Nova </w:t>
      </w:r>
      <w:proofErr w:type="spellStart"/>
      <w:r w:rsidRPr="000A259A">
        <w:rPr>
          <w:i/>
          <w:lang w:val="es-PY"/>
        </w:rPr>
        <w:t>Fronteira</w:t>
      </w:r>
      <w:proofErr w:type="spellEnd"/>
      <w:r w:rsidRPr="000A259A">
        <w:rPr>
          <w:i/>
          <w:lang w:val="es-PY"/>
        </w:rPr>
        <w:t xml:space="preserve"> </w:t>
      </w:r>
      <w:proofErr w:type="spellStart"/>
      <w:r w:rsidRPr="000A259A">
        <w:rPr>
          <w:i/>
          <w:lang w:val="es-PY"/>
        </w:rPr>
        <w:t>Participações</w:t>
      </w:r>
      <w:proofErr w:type="spellEnd"/>
      <w:r w:rsidRPr="000A259A">
        <w:rPr>
          <w:i/>
          <w:lang w:val="es-PY"/>
        </w:rPr>
        <w:t xml:space="preserve"> S/A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Editora Original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Editora Paz e Terra </w:t>
      </w:r>
      <w:proofErr w:type="spellStart"/>
      <w:r w:rsidRPr="000A259A">
        <w:rPr>
          <w:i/>
          <w:lang w:val="es-PY"/>
        </w:rPr>
        <w:t>Ltda</w:t>
      </w:r>
      <w:proofErr w:type="spellEnd"/>
      <w:r w:rsidRPr="000A259A">
        <w:rPr>
          <w:i/>
          <w:lang w:val="es-PY"/>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Editora </w:t>
      </w:r>
      <w:proofErr w:type="spellStart"/>
      <w:r w:rsidRPr="000A259A">
        <w:rPr>
          <w:i/>
          <w:lang w:val="es-ES"/>
        </w:rPr>
        <w:t>Pequena</w:t>
      </w:r>
      <w:proofErr w:type="spellEnd"/>
      <w:r w:rsidRPr="000A259A">
        <w:rPr>
          <w:i/>
          <w:lang w:val="es-ES"/>
        </w:rPr>
        <w:t xml:space="preserve"> </w:t>
      </w:r>
      <w:proofErr w:type="spellStart"/>
      <w:r w:rsidRPr="000A259A">
        <w:rPr>
          <w:i/>
          <w:lang w:val="es-ES"/>
        </w:rPr>
        <w:t>Zahar</w:t>
      </w:r>
      <w:proofErr w:type="spellEnd"/>
      <w:r w:rsidRPr="000A259A">
        <w:rPr>
          <w:i/>
          <w:lang w:val="es-ES"/>
        </w:rPr>
        <w:t xml:space="preserve">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Editora </w:t>
      </w:r>
      <w:proofErr w:type="spellStart"/>
      <w:r w:rsidRPr="000A259A">
        <w:rPr>
          <w:i/>
          <w:lang w:val="es-ES"/>
        </w:rPr>
        <w:t>Prumo</w:t>
      </w:r>
      <w:proofErr w:type="spellEnd"/>
      <w:r w:rsidRPr="000A259A">
        <w:rPr>
          <w:i/>
          <w:lang w:val="es-ES"/>
        </w:rPr>
        <w:t xml:space="preserve">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Editora Record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Editora </w:t>
      </w:r>
      <w:proofErr w:type="spellStart"/>
      <w:r w:rsidRPr="000A259A">
        <w:rPr>
          <w:i/>
          <w:lang w:val="es-ES"/>
        </w:rPr>
        <w:t>Reviravolta</w:t>
      </w:r>
      <w:proofErr w:type="spellEnd"/>
      <w:r w:rsidRPr="000A259A">
        <w:rPr>
          <w:i/>
          <w:lang w:val="es-ES"/>
        </w:rPr>
        <w:t xml:space="preserve">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Editora Rocco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Default="005C0361" w:rsidP="005C0361">
      <w:pPr>
        <w:pStyle w:val="ListParagraph"/>
        <w:numPr>
          <w:ilvl w:val="0"/>
          <w:numId w:val="10"/>
        </w:numPr>
        <w:spacing w:line="360" w:lineRule="auto"/>
        <w:ind w:hanging="720"/>
      </w:pPr>
      <w:proofErr w:type="spellStart"/>
      <w:r w:rsidRPr="000A259A">
        <w:rPr>
          <w:i/>
        </w:rPr>
        <w:t>Editora</w:t>
      </w:r>
      <w:proofErr w:type="spellEnd"/>
      <w:r w:rsidRPr="000A259A">
        <w:rPr>
          <w:i/>
        </w:rPr>
        <w:t xml:space="preserve"> </w:t>
      </w:r>
      <w:proofErr w:type="spellStart"/>
      <w:r w:rsidRPr="000A259A">
        <w:rPr>
          <w:i/>
        </w:rPr>
        <w:t>Schwarcz</w:t>
      </w:r>
      <w:proofErr w:type="spellEnd"/>
      <w:r w:rsidRPr="000A259A">
        <w:rPr>
          <w:i/>
        </w:rPr>
        <w:t xml:space="preserve"> S/A </w:t>
      </w:r>
      <w:r w:rsidRPr="00FB4A61">
        <w:t>(Brazil)</w:t>
      </w:r>
    </w:p>
    <w:p w:rsidR="005C0361" w:rsidRPr="00322B97" w:rsidRDefault="005C0361" w:rsidP="005C0361">
      <w:pPr>
        <w:pStyle w:val="ListParagraph"/>
        <w:numPr>
          <w:ilvl w:val="0"/>
          <w:numId w:val="10"/>
        </w:numPr>
        <w:spacing w:line="360" w:lineRule="auto"/>
        <w:ind w:hanging="720"/>
      </w:pPr>
      <w:r w:rsidRPr="000A259A">
        <w:rPr>
          <w:rFonts w:eastAsia="SimSun"/>
          <w:i/>
        </w:rPr>
        <w:t>Editorial 5 / ED5</w:t>
      </w:r>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Editorial El Manual Moderno Colombia S.A.S.</w:t>
      </w:r>
      <w:r w:rsidRPr="000A259A">
        <w:rPr>
          <w:lang w:val="es-PY"/>
        </w:rPr>
        <w:t xml:space="preserve"> (Colombia)</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Editorial </w:t>
      </w:r>
      <w:r>
        <w:rPr>
          <w:i/>
          <w:lang w:val="es-PY"/>
        </w:rPr>
        <w:t>E</w:t>
      </w:r>
      <w:r w:rsidRPr="000A259A">
        <w:rPr>
          <w:i/>
          <w:lang w:val="es-PY"/>
        </w:rPr>
        <w:t>l Manual Moderno, S.A. de C.V.</w:t>
      </w:r>
      <w:r w:rsidRPr="000A259A">
        <w:rPr>
          <w:lang w:val="es-PY"/>
        </w:rPr>
        <w:t xml:space="preserve"> (</w:t>
      </w:r>
      <w:proofErr w:type="spellStart"/>
      <w:r w:rsidRPr="000A259A">
        <w:rPr>
          <w:lang w:val="es-PY"/>
        </w:rPr>
        <w:t>Mexico</w:t>
      </w:r>
      <w:proofErr w:type="spellEnd"/>
      <w:r w:rsidRPr="000A259A">
        <w:rPr>
          <w:lang w:val="es-PY"/>
        </w:rPr>
        <w:t>)</w:t>
      </w:r>
    </w:p>
    <w:p w:rsidR="005C0361" w:rsidRPr="000A259A" w:rsidRDefault="005C0361" w:rsidP="005C0361">
      <w:pPr>
        <w:pStyle w:val="ListParagraph"/>
        <w:numPr>
          <w:ilvl w:val="0"/>
          <w:numId w:val="10"/>
        </w:numPr>
        <w:spacing w:line="360" w:lineRule="auto"/>
        <w:ind w:hanging="720"/>
        <w:rPr>
          <w:i/>
        </w:rPr>
      </w:pPr>
      <w:proofErr w:type="spellStart"/>
      <w:r w:rsidRPr="000A259A">
        <w:rPr>
          <w:i/>
        </w:rPr>
        <w:t>Edizioni</w:t>
      </w:r>
      <w:proofErr w:type="spellEnd"/>
      <w:r w:rsidRPr="000A259A">
        <w:rPr>
          <w:i/>
        </w:rPr>
        <w:t xml:space="preserve"> </w:t>
      </w:r>
      <w:proofErr w:type="spellStart"/>
      <w:r w:rsidRPr="000A259A">
        <w:rPr>
          <w:i/>
        </w:rPr>
        <w:t>Piemme</w:t>
      </w:r>
      <w:proofErr w:type="spellEnd"/>
      <w:r>
        <w:t xml:space="preserve"> (</w:t>
      </w:r>
      <w:r w:rsidRPr="00220FF8">
        <w:t>Italy</w:t>
      </w:r>
      <w:r>
        <w:t>)</w:t>
      </w:r>
    </w:p>
    <w:p w:rsidR="005C0361" w:rsidRPr="00220FF8" w:rsidRDefault="005C0361" w:rsidP="005C0361">
      <w:pPr>
        <w:pStyle w:val="ListParagraph"/>
        <w:numPr>
          <w:ilvl w:val="0"/>
          <w:numId w:val="10"/>
        </w:numPr>
        <w:spacing w:line="360" w:lineRule="auto"/>
        <w:ind w:hanging="720"/>
      </w:pPr>
      <w:r w:rsidRPr="00220FF8">
        <w:t>Elsevier</w:t>
      </w:r>
      <w:r>
        <w:t xml:space="preserve"> (United Kingdom)  </w:t>
      </w:r>
    </w:p>
    <w:p w:rsidR="005C0361" w:rsidRDefault="005C0361" w:rsidP="005C0361">
      <w:pPr>
        <w:pStyle w:val="ListParagraph"/>
        <w:numPr>
          <w:ilvl w:val="0"/>
          <w:numId w:val="10"/>
        </w:numPr>
        <w:spacing w:line="360" w:lineRule="auto"/>
        <w:ind w:hanging="720"/>
        <w:rPr>
          <w:lang w:val="es-ES"/>
        </w:rPr>
      </w:pPr>
      <w:proofErr w:type="spellStart"/>
      <w:r w:rsidRPr="000A259A">
        <w:rPr>
          <w:i/>
          <w:lang w:val="es-ES"/>
        </w:rPr>
        <w:t>Elsevier</w:t>
      </w:r>
      <w:proofErr w:type="spellEnd"/>
      <w:r w:rsidRPr="000A259A">
        <w:rPr>
          <w:i/>
          <w:lang w:val="es-ES"/>
        </w:rPr>
        <w:t xml:space="preserve"> Editora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Default="005C0361" w:rsidP="005C0361">
      <w:pPr>
        <w:pStyle w:val="ListParagraph"/>
        <w:numPr>
          <w:ilvl w:val="0"/>
          <w:numId w:val="10"/>
        </w:numPr>
        <w:spacing w:line="360" w:lineRule="auto"/>
        <w:ind w:hanging="720"/>
        <w:rPr>
          <w:lang w:val="es-ES"/>
        </w:rPr>
      </w:pPr>
      <w:r w:rsidRPr="00C01120">
        <w:rPr>
          <w:lang w:val="es-ES"/>
        </w:rPr>
        <w:t xml:space="preserve">ECW </w:t>
      </w:r>
      <w:proofErr w:type="spellStart"/>
      <w:r w:rsidRPr="00C01120">
        <w:rPr>
          <w:lang w:val="es-ES"/>
        </w:rPr>
        <w:t>Press</w:t>
      </w:r>
      <w:proofErr w:type="spellEnd"/>
      <w:r w:rsidRPr="00C01120">
        <w:rPr>
          <w:lang w:val="es-ES"/>
        </w:rPr>
        <w:t xml:space="preserve"> (</w:t>
      </w:r>
      <w:proofErr w:type="spellStart"/>
      <w:r w:rsidRPr="00C01120">
        <w:rPr>
          <w:lang w:val="es-ES"/>
        </w:rPr>
        <w:t>Canada</w:t>
      </w:r>
      <w:proofErr w:type="spellEnd"/>
      <w:r w:rsidRPr="00C01120">
        <w:rPr>
          <w:lang w:val="es-ES"/>
        </w:rPr>
        <w:t>)</w:t>
      </w:r>
    </w:p>
    <w:p w:rsidR="005C0361" w:rsidRPr="009C1D0B" w:rsidRDefault="005C0361" w:rsidP="005C0361">
      <w:pPr>
        <w:pStyle w:val="ListParagraph"/>
        <w:numPr>
          <w:ilvl w:val="0"/>
          <w:numId w:val="10"/>
        </w:numPr>
        <w:spacing w:line="360" w:lineRule="auto"/>
        <w:ind w:hanging="720"/>
      </w:pPr>
      <w:r w:rsidRPr="009C1D0B">
        <w:t>Evans Brothers Nigeria Publishers Limited (Nigeria)</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GEN – Grupo Editorial Nacional </w:t>
      </w:r>
      <w:proofErr w:type="spellStart"/>
      <w:r w:rsidRPr="000A259A">
        <w:rPr>
          <w:i/>
          <w:lang w:val="es-PY"/>
        </w:rPr>
        <w:t>Participação</w:t>
      </w:r>
      <w:proofErr w:type="spellEnd"/>
      <w:r w:rsidRPr="000A259A">
        <w:rPr>
          <w:i/>
          <w:lang w:val="es-PY"/>
        </w:rPr>
        <w:t xml:space="preserve"> S/A</w:t>
      </w:r>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220FF8" w:rsidRDefault="005C0361" w:rsidP="005C0361">
      <w:pPr>
        <w:pStyle w:val="ListParagraph"/>
        <w:numPr>
          <w:ilvl w:val="0"/>
          <w:numId w:val="10"/>
        </w:numPr>
        <w:spacing w:line="360" w:lineRule="auto"/>
        <w:ind w:hanging="720"/>
      </w:pPr>
      <w:r w:rsidRPr="000A259A">
        <w:rPr>
          <w:i/>
        </w:rPr>
        <w:t xml:space="preserve">Giulio </w:t>
      </w:r>
      <w:proofErr w:type="spellStart"/>
      <w:r w:rsidRPr="000A259A">
        <w:rPr>
          <w:i/>
        </w:rPr>
        <w:t>Einaudi</w:t>
      </w:r>
      <w:proofErr w:type="spellEnd"/>
      <w:r w:rsidRPr="000A259A">
        <w:rPr>
          <w:i/>
        </w:rPr>
        <w:t xml:space="preserve"> </w:t>
      </w:r>
      <w:proofErr w:type="spellStart"/>
      <w:r w:rsidRPr="000A259A">
        <w:rPr>
          <w:i/>
        </w:rPr>
        <w:t>Editore</w:t>
      </w:r>
      <w:proofErr w:type="spellEnd"/>
      <w:r>
        <w:t xml:space="preserve"> (</w:t>
      </w:r>
      <w:r w:rsidRPr="00220FF8">
        <w:t>Italy</w:t>
      </w:r>
      <w:r>
        <w:t>)</w:t>
      </w:r>
    </w:p>
    <w:p w:rsidR="005C0361" w:rsidRPr="000E69C9" w:rsidRDefault="005C0361" w:rsidP="005C0361">
      <w:pPr>
        <w:pStyle w:val="ListParagraph"/>
        <w:numPr>
          <w:ilvl w:val="0"/>
          <w:numId w:val="10"/>
        </w:numPr>
        <w:spacing w:line="360" w:lineRule="auto"/>
        <w:ind w:hanging="720"/>
        <w:rPr>
          <w:i/>
          <w:lang w:val="es-ES"/>
        </w:rPr>
      </w:pPr>
      <w:r w:rsidRPr="000A259A">
        <w:rPr>
          <w:i/>
          <w:lang w:val="es-ES"/>
        </w:rPr>
        <w:t xml:space="preserve">GMT Editores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E69C9" w:rsidRDefault="005C0361" w:rsidP="005C0361">
      <w:pPr>
        <w:pStyle w:val="ListParagraph"/>
        <w:numPr>
          <w:ilvl w:val="0"/>
          <w:numId w:val="10"/>
        </w:numPr>
        <w:spacing w:line="360" w:lineRule="auto"/>
        <w:ind w:hanging="720"/>
        <w:rPr>
          <w:lang w:val="es-ES"/>
        </w:rPr>
      </w:pPr>
      <w:r w:rsidRPr="00C01120">
        <w:rPr>
          <w:lang w:val="es-ES"/>
        </w:rPr>
        <w:t xml:space="preserve">Guernica </w:t>
      </w:r>
      <w:proofErr w:type="spellStart"/>
      <w:r w:rsidRPr="00C01120">
        <w:rPr>
          <w:lang w:val="es-ES"/>
        </w:rPr>
        <w:t>Editions</w:t>
      </w:r>
      <w:proofErr w:type="spellEnd"/>
      <w:r w:rsidRPr="00C01120">
        <w:rPr>
          <w:lang w:val="es-ES"/>
        </w:rPr>
        <w:t xml:space="preserve"> (</w:t>
      </w:r>
      <w:proofErr w:type="spellStart"/>
      <w:r w:rsidRPr="00C01120">
        <w:rPr>
          <w:lang w:val="es-ES"/>
        </w:rPr>
        <w:t>Canada</w:t>
      </w:r>
      <w:proofErr w:type="spellEnd"/>
      <w:r w:rsidRPr="00C01120">
        <w:rPr>
          <w:lang w:val="es-ES"/>
        </w:rPr>
        <w:t>)</w:t>
      </w:r>
    </w:p>
    <w:p w:rsidR="005C0361" w:rsidRPr="00C01120" w:rsidRDefault="005C0361" w:rsidP="005C0361">
      <w:pPr>
        <w:pStyle w:val="ListParagraph"/>
        <w:numPr>
          <w:ilvl w:val="0"/>
          <w:numId w:val="10"/>
        </w:numPr>
        <w:spacing w:line="360" w:lineRule="auto"/>
        <w:ind w:hanging="720"/>
        <w:rPr>
          <w:lang w:val="es-ES"/>
        </w:rPr>
      </w:pPr>
      <w:proofErr w:type="spellStart"/>
      <w:r w:rsidRPr="000E69C9">
        <w:rPr>
          <w:i/>
          <w:lang w:val="es-ES"/>
        </w:rPr>
        <w:t>Groupe</w:t>
      </w:r>
      <w:proofErr w:type="spellEnd"/>
      <w:r w:rsidRPr="000E69C9">
        <w:rPr>
          <w:i/>
          <w:lang w:val="es-ES"/>
        </w:rPr>
        <w:t xml:space="preserve"> </w:t>
      </w:r>
      <w:proofErr w:type="spellStart"/>
      <w:r w:rsidRPr="000E69C9">
        <w:rPr>
          <w:i/>
          <w:lang w:val="es-ES"/>
        </w:rPr>
        <w:t>Editis</w:t>
      </w:r>
      <w:proofErr w:type="spellEnd"/>
      <w:r w:rsidRPr="00C01120">
        <w:rPr>
          <w:lang w:val="es-ES"/>
        </w:rPr>
        <w:t xml:space="preserve"> (France)</w:t>
      </w:r>
    </w:p>
    <w:p w:rsidR="005C0361" w:rsidRPr="000A259A" w:rsidRDefault="005C0361" w:rsidP="005C0361">
      <w:pPr>
        <w:pStyle w:val="ListParagraph"/>
        <w:numPr>
          <w:ilvl w:val="0"/>
          <w:numId w:val="10"/>
        </w:numPr>
        <w:spacing w:line="360" w:lineRule="auto"/>
        <w:ind w:hanging="720"/>
        <w:rPr>
          <w:i/>
        </w:rPr>
      </w:pPr>
      <w:r w:rsidRPr="000A259A">
        <w:rPr>
          <w:i/>
        </w:rPr>
        <w:t>Hachette Livre</w:t>
      </w:r>
      <w:r w:rsidRPr="00FB4A61">
        <w:t xml:space="preserve"> </w:t>
      </w:r>
      <w:r>
        <w:t>(</w:t>
      </w:r>
      <w:r w:rsidRPr="00220FF8">
        <w:t>France</w:t>
      </w:r>
      <w:r>
        <w:t>)</w:t>
      </w:r>
    </w:p>
    <w:p w:rsidR="005C0361" w:rsidRDefault="005C0361" w:rsidP="005C0361">
      <w:pPr>
        <w:pStyle w:val="ListParagraph"/>
        <w:numPr>
          <w:ilvl w:val="0"/>
          <w:numId w:val="10"/>
        </w:numPr>
        <w:spacing w:line="360" w:lineRule="auto"/>
        <w:ind w:hanging="720"/>
      </w:pPr>
      <w:r w:rsidRPr="00220FF8">
        <w:t>HarperCollins Publishers</w:t>
      </w:r>
      <w:r w:rsidRPr="00A4520F">
        <w:t xml:space="preserve"> </w:t>
      </w:r>
      <w:r>
        <w:t>(</w:t>
      </w:r>
      <w:r w:rsidRPr="00220FF8">
        <w:t>Uni</w:t>
      </w:r>
      <w:r>
        <w:t>ted States of America)</w:t>
      </w:r>
    </w:p>
    <w:p w:rsidR="005C0361" w:rsidRPr="00220FF8" w:rsidRDefault="005C0361" w:rsidP="005C0361">
      <w:pPr>
        <w:pStyle w:val="ListParagraph"/>
        <w:numPr>
          <w:ilvl w:val="0"/>
          <w:numId w:val="10"/>
        </w:numPr>
        <w:spacing w:line="360" w:lineRule="auto"/>
        <w:ind w:hanging="720"/>
      </w:pPr>
      <w:r>
        <w:lastRenderedPageBreak/>
        <w:t>House of Anansi Press</w:t>
      </w:r>
      <w:r w:rsidRPr="00FB4A61">
        <w:t xml:space="preserve"> </w:t>
      </w:r>
      <w:r>
        <w:t>(Canada)</w:t>
      </w:r>
    </w:p>
    <w:p w:rsidR="005C0361" w:rsidRPr="00220FF8" w:rsidRDefault="005C0361" w:rsidP="005C0361">
      <w:pPr>
        <w:pStyle w:val="ListParagraph"/>
        <w:numPr>
          <w:ilvl w:val="0"/>
          <w:numId w:val="10"/>
        </w:numPr>
        <w:spacing w:line="360" w:lineRule="auto"/>
        <w:ind w:hanging="720"/>
      </w:pPr>
      <w:proofErr w:type="spellStart"/>
      <w:r w:rsidRPr="00220FF8">
        <w:t>Hudhud</w:t>
      </w:r>
      <w:proofErr w:type="spellEnd"/>
      <w:r w:rsidRPr="00220FF8">
        <w:t xml:space="preserve"> Publishing and Distribution</w:t>
      </w:r>
      <w:r>
        <w:t xml:space="preserve"> (</w:t>
      </w:r>
      <w:r w:rsidRPr="00220FF8">
        <w:t>United Arab Emirates</w:t>
      </w:r>
      <w:r>
        <w:t xml:space="preserve">)  </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Imago Editora </w:t>
      </w:r>
      <w:proofErr w:type="spellStart"/>
      <w:r w:rsidRPr="000A259A">
        <w:rPr>
          <w:i/>
          <w:lang w:val="es-PY"/>
        </w:rPr>
        <w:t>Importação</w:t>
      </w:r>
      <w:proofErr w:type="spellEnd"/>
      <w:r w:rsidRPr="000A259A">
        <w:rPr>
          <w:i/>
          <w:lang w:val="es-PY"/>
        </w:rPr>
        <w:t xml:space="preserve"> e </w:t>
      </w:r>
      <w:proofErr w:type="spellStart"/>
      <w:r w:rsidRPr="000A259A">
        <w:rPr>
          <w:i/>
          <w:lang w:val="es-PY"/>
        </w:rPr>
        <w:t>Exportação</w:t>
      </w:r>
      <w:proofErr w:type="spellEnd"/>
      <w:r w:rsidRPr="000A259A">
        <w:rPr>
          <w:i/>
          <w:lang w:val="es-PY"/>
        </w:rPr>
        <w:t xml:space="preserve"> </w:t>
      </w:r>
      <w:proofErr w:type="spellStart"/>
      <w:r w:rsidRPr="000A259A">
        <w:rPr>
          <w:i/>
          <w:lang w:val="es-PY"/>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Default="005C0361" w:rsidP="005C0361">
      <w:pPr>
        <w:pStyle w:val="ListParagraph"/>
        <w:numPr>
          <w:ilvl w:val="0"/>
          <w:numId w:val="10"/>
        </w:numPr>
        <w:spacing w:line="360" w:lineRule="auto"/>
        <w:ind w:hanging="720"/>
      </w:pPr>
      <w:proofErr w:type="spellStart"/>
      <w:r w:rsidRPr="00220FF8">
        <w:t>Intelekti</w:t>
      </w:r>
      <w:proofErr w:type="spellEnd"/>
      <w:r w:rsidRPr="00220FF8">
        <w:t xml:space="preserve"> Publishing</w:t>
      </w:r>
      <w:r w:rsidRPr="00A4520F">
        <w:t xml:space="preserve"> </w:t>
      </w:r>
      <w:r>
        <w:t>(</w:t>
      </w:r>
      <w:r w:rsidRPr="00220FF8">
        <w:t>Georgia</w:t>
      </w:r>
      <w:r>
        <w:t>)</w:t>
      </w:r>
    </w:p>
    <w:p w:rsidR="005C0361" w:rsidRPr="00220FF8" w:rsidRDefault="005C0361" w:rsidP="005C0361">
      <w:pPr>
        <w:pStyle w:val="ListParagraph"/>
        <w:numPr>
          <w:ilvl w:val="0"/>
          <w:numId w:val="10"/>
        </w:numPr>
        <w:spacing w:line="360" w:lineRule="auto"/>
        <w:ind w:hanging="720"/>
      </w:pPr>
      <w:r>
        <w:t>Invisible Publishing (Canada)</w:t>
      </w:r>
    </w:p>
    <w:p w:rsidR="005C0361" w:rsidRPr="000E69C9" w:rsidRDefault="005C0361" w:rsidP="005C0361">
      <w:pPr>
        <w:pStyle w:val="ListParagraph"/>
        <w:numPr>
          <w:ilvl w:val="0"/>
          <w:numId w:val="10"/>
        </w:numPr>
        <w:spacing w:line="360" w:lineRule="auto"/>
        <w:ind w:hanging="720"/>
        <w:rPr>
          <w:i/>
          <w:lang w:val="es-PY"/>
        </w:rPr>
      </w:pPr>
      <w:r w:rsidRPr="000A259A">
        <w:rPr>
          <w:i/>
          <w:lang w:val="es-PY"/>
        </w:rPr>
        <w:t xml:space="preserve">J.E. Solomon Editores </w:t>
      </w:r>
      <w:proofErr w:type="spellStart"/>
      <w:r w:rsidRPr="000A259A">
        <w:rPr>
          <w:i/>
          <w:lang w:val="es-PY"/>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9C1D0B" w:rsidRDefault="005C0361" w:rsidP="005C0361">
      <w:pPr>
        <w:pStyle w:val="ListParagraph"/>
        <w:numPr>
          <w:ilvl w:val="0"/>
          <w:numId w:val="10"/>
        </w:numPr>
        <w:spacing w:line="360" w:lineRule="auto"/>
        <w:ind w:hanging="720"/>
        <w:rPr>
          <w:i/>
        </w:rPr>
      </w:pPr>
      <w:r>
        <w:t>J</w:t>
      </w:r>
      <w:r w:rsidRPr="005F3DD2">
        <w:t xml:space="preserve">. Gordon </w:t>
      </w:r>
      <w:proofErr w:type="spellStart"/>
      <w:r w:rsidRPr="005F3DD2">
        <w:t>Shillingford</w:t>
      </w:r>
      <w:proofErr w:type="spellEnd"/>
      <w:r w:rsidRPr="005F3DD2">
        <w:t xml:space="preserve"> Publishing </w:t>
      </w:r>
      <w:proofErr w:type="spellStart"/>
      <w:r w:rsidRPr="005F3DD2">
        <w:t>Inc</w:t>
      </w:r>
      <w:proofErr w:type="spellEnd"/>
      <w:r>
        <w:t xml:space="preserve"> (Canada)</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Jorge </w:t>
      </w:r>
      <w:proofErr w:type="spellStart"/>
      <w:r w:rsidRPr="000A259A">
        <w:rPr>
          <w:i/>
          <w:lang w:val="es-ES"/>
        </w:rPr>
        <w:t>Zahar</w:t>
      </w:r>
      <w:proofErr w:type="spellEnd"/>
      <w:r w:rsidRPr="000A259A">
        <w:rPr>
          <w:i/>
          <w:lang w:val="es-ES"/>
        </w:rPr>
        <w:t xml:space="preserve"> Editor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220FF8" w:rsidRDefault="005C0361" w:rsidP="005C0361">
      <w:pPr>
        <w:pStyle w:val="ListParagraph"/>
        <w:numPr>
          <w:ilvl w:val="0"/>
          <w:numId w:val="10"/>
        </w:numPr>
        <w:spacing w:line="360" w:lineRule="auto"/>
        <w:ind w:hanging="720"/>
      </w:pPr>
      <w:proofErr w:type="spellStart"/>
      <w:r w:rsidRPr="00220FF8">
        <w:t>Kadi</w:t>
      </w:r>
      <w:proofErr w:type="spellEnd"/>
      <w:r w:rsidRPr="00220FF8">
        <w:t xml:space="preserve"> and Ramadi</w:t>
      </w:r>
      <w:r>
        <w:t xml:space="preserve"> (Saudi Arabia)</w:t>
      </w:r>
    </w:p>
    <w:p w:rsidR="005C0361" w:rsidRPr="00220FF8" w:rsidRDefault="005C0361" w:rsidP="005C0361">
      <w:pPr>
        <w:pStyle w:val="ListParagraph"/>
        <w:numPr>
          <w:ilvl w:val="0"/>
          <w:numId w:val="10"/>
        </w:numPr>
        <w:spacing w:line="360" w:lineRule="auto"/>
        <w:ind w:hanging="720"/>
      </w:pPr>
      <w:proofErr w:type="spellStart"/>
      <w:r w:rsidRPr="00220FF8">
        <w:t>Kalimat</w:t>
      </w:r>
      <w:proofErr w:type="spellEnd"/>
      <w:r w:rsidRPr="00220FF8">
        <w:t xml:space="preserve"> Group</w:t>
      </w:r>
      <w:r>
        <w:t xml:space="preserve"> (</w:t>
      </w:r>
      <w:r w:rsidRPr="00220FF8">
        <w:t>United Arab Emirates</w:t>
      </w:r>
      <w:r>
        <w:t xml:space="preserve">)  </w:t>
      </w:r>
    </w:p>
    <w:p w:rsidR="005C0361" w:rsidRPr="00220FF8" w:rsidRDefault="005C0361" w:rsidP="005C0361">
      <w:pPr>
        <w:pStyle w:val="ListParagraph"/>
        <w:numPr>
          <w:ilvl w:val="0"/>
          <w:numId w:val="10"/>
        </w:numPr>
        <w:spacing w:line="360" w:lineRule="auto"/>
        <w:ind w:hanging="720"/>
      </w:pPr>
      <w:proofErr w:type="spellStart"/>
      <w:r w:rsidRPr="00220FF8">
        <w:t>Kogan</w:t>
      </w:r>
      <w:proofErr w:type="spellEnd"/>
      <w:r w:rsidRPr="00220FF8">
        <w:t xml:space="preserve"> Page</w:t>
      </w:r>
      <w:r>
        <w:t xml:space="preserve"> (United Kingdom)  </w:t>
      </w:r>
    </w:p>
    <w:p w:rsidR="005C0361" w:rsidRPr="000A259A" w:rsidRDefault="005C0361" w:rsidP="005C0361">
      <w:pPr>
        <w:pStyle w:val="ListParagraph"/>
        <w:numPr>
          <w:ilvl w:val="0"/>
          <w:numId w:val="10"/>
        </w:numPr>
        <w:spacing w:line="360" w:lineRule="auto"/>
        <w:ind w:hanging="720"/>
        <w:rPr>
          <w:lang w:val="es-ES"/>
        </w:rPr>
      </w:pPr>
      <w:proofErr w:type="spellStart"/>
      <w:r w:rsidRPr="000A259A">
        <w:rPr>
          <w:i/>
          <w:lang w:val="es-ES"/>
        </w:rPr>
        <w:t>Livraria</w:t>
      </w:r>
      <w:proofErr w:type="spellEnd"/>
      <w:r w:rsidRPr="000A259A">
        <w:rPr>
          <w:i/>
          <w:lang w:val="es-ES"/>
        </w:rPr>
        <w:t xml:space="preserve"> do </w:t>
      </w:r>
      <w:proofErr w:type="spellStart"/>
      <w:r w:rsidRPr="000A259A">
        <w:rPr>
          <w:i/>
          <w:lang w:val="es-ES"/>
        </w:rPr>
        <w:t>Advogado</w:t>
      </w:r>
      <w:proofErr w:type="spellEnd"/>
      <w:r w:rsidRPr="000A259A">
        <w:rPr>
          <w:i/>
          <w:lang w:val="es-ES"/>
        </w:rPr>
        <w:t xml:space="preserve">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LTC – </w:t>
      </w:r>
      <w:proofErr w:type="spellStart"/>
      <w:r w:rsidRPr="000A259A">
        <w:rPr>
          <w:i/>
          <w:lang w:val="es-PY"/>
        </w:rPr>
        <w:t>Livros</w:t>
      </w:r>
      <w:proofErr w:type="spellEnd"/>
      <w:r w:rsidRPr="000A259A">
        <w:rPr>
          <w:i/>
          <w:lang w:val="es-PY"/>
        </w:rPr>
        <w:t xml:space="preserve"> Técnicos e Científicos Editora </w:t>
      </w:r>
      <w:proofErr w:type="spellStart"/>
      <w:r w:rsidRPr="000A259A">
        <w:rPr>
          <w:i/>
          <w:lang w:val="es-PY"/>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Default="005C0361" w:rsidP="005C0361">
      <w:pPr>
        <w:pStyle w:val="ListParagraph"/>
        <w:numPr>
          <w:ilvl w:val="0"/>
          <w:numId w:val="10"/>
        </w:numPr>
        <w:spacing w:line="360" w:lineRule="auto"/>
        <w:ind w:hanging="720"/>
      </w:pPr>
      <w:r>
        <w:t>Macmillan Learning</w:t>
      </w:r>
      <w:r w:rsidRPr="00A4520F">
        <w:t xml:space="preserve"> </w:t>
      </w:r>
      <w:r>
        <w:t>(United States of America)</w:t>
      </w:r>
    </w:p>
    <w:p w:rsidR="005C0361" w:rsidRDefault="005C0361" w:rsidP="005C0361">
      <w:pPr>
        <w:pStyle w:val="ListParagraph"/>
        <w:numPr>
          <w:ilvl w:val="0"/>
          <w:numId w:val="10"/>
        </w:numPr>
        <w:spacing w:line="360" w:lineRule="auto"/>
        <w:ind w:hanging="720"/>
      </w:pPr>
      <w:r w:rsidRPr="000354F0">
        <w:t xml:space="preserve">National </w:t>
      </w:r>
      <w:r>
        <w:t>Union of Book Publishers (</w:t>
      </w:r>
      <w:r w:rsidRPr="000354F0">
        <w:t>Brazil</w:t>
      </w:r>
      <w: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 xml:space="preserve">NC Editora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Default="005C0361" w:rsidP="005C0361">
      <w:pPr>
        <w:pStyle w:val="ListParagraph"/>
        <w:numPr>
          <w:ilvl w:val="0"/>
          <w:numId w:val="10"/>
        </w:numPr>
        <w:spacing w:line="360" w:lineRule="auto"/>
        <w:ind w:hanging="720"/>
      </w:pPr>
      <w:r w:rsidRPr="00220FF8">
        <w:t>New Africa Books</w:t>
      </w:r>
      <w:r>
        <w:t xml:space="preserve"> (</w:t>
      </w:r>
      <w:r w:rsidRPr="00220FF8">
        <w:t>South Africa</w:t>
      </w:r>
      <w:r>
        <w:t>)</w:t>
      </w:r>
    </w:p>
    <w:p w:rsidR="005C0361" w:rsidRPr="00220FF8" w:rsidRDefault="005C0361" w:rsidP="005C0361">
      <w:pPr>
        <w:pStyle w:val="ListParagraph"/>
        <w:numPr>
          <w:ilvl w:val="0"/>
          <w:numId w:val="10"/>
        </w:numPr>
        <w:spacing w:line="360" w:lineRule="auto"/>
        <w:ind w:hanging="720"/>
      </w:pPr>
      <w:r w:rsidRPr="00220FF8">
        <w:t>Nigerian Publishers Association</w:t>
      </w:r>
      <w:r w:rsidRPr="00A4520F">
        <w:t xml:space="preserve"> </w:t>
      </w:r>
      <w:r>
        <w:t>(</w:t>
      </w:r>
      <w:r w:rsidRPr="00220FF8">
        <w:t>Nigeria</w:t>
      </w:r>
      <w:r>
        <w:t>)</w:t>
      </w:r>
    </w:p>
    <w:p w:rsidR="005C0361" w:rsidRPr="00220FF8" w:rsidRDefault="005C0361" w:rsidP="005C0361">
      <w:pPr>
        <w:pStyle w:val="ListParagraph"/>
        <w:numPr>
          <w:ilvl w:val="0"/>
          <w:numId w:val="10"/>
        </w:numPr>
        <w:spacing w:line="360" w:lineRule="auto"/>
        <w:ind w:hanging="720"/>
      </w:pPr>
      <w:proofErr w:type="spellStart"/>
      <w:r w:rsidRPr="00220FF8">
        <w:t>Oratia</w:t>
      </w:r>
      <w:proofErr w:type="spellEnd"/>
      <w:r w:rsidRPr="00220FF8">
        <w:t xml:space="preserve"> Media</w:t>
      </w:r>
      <w:r w:rsidRPr="00A4520F">
        <w:t xml:space="preserve"> </w:t>
      </w:r>
      <w:r>
        <w:t>(</w:t>
      </w:r>
      <w:r w:rsidRPr="00220FF8">
        <w:t>New Zealand</w:t>
      </w:r>
      <w:r>
        <w:t>)</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Pallas Editora e Distribuidora </w:t>
      </w:r>
      <w:proofErr w:type="spellStart"/>
      <w:r w:rsidRPr="000A259A">
        <w:rPr>
          <w:i/>
          <w:lang w:val="es-PY"/>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PY"/>
        </w:rPr>
      </w:pPr>
      <w:proofErr w:type="spellStart"/>
      <w:r w:rsidRPr="000A259A">
        <w:rPr>
          <w:i/>
          <w:lang w:val="es-PY"/>
        </w:rPr>
        <w:t>Penguin</w:t>
      </w:r>
      <w:proofErr w:type="spellEnd"/>
      <w:r w:rsidRPr="000A259A">
        <w:rPr>
          <w:i/>
          <w:lang w:val="es-PY"/>
        </w:rPr>
        <w:t xml:space="preserve"> </w:t>
      </w:r>
      <w:proofErr w:type="spellStart"/>
      <w:r w:rsidRPr="000A259A">
        <w:rPr>
          <w:i/>
          <w:lang w:val="es-PY"/>
        </w:rPr>
        <w:t>Random</w:t>
      </w:r>
      <w:proofErr w:type="spellEnd"/>
      <w:r w:rsidRPr="000A259A">
        <w:rPr>
          <w:i/>
          <w:lang w:val="es-PY"/>
        </w:rPr>
        <w:t xml:space="preserve"> </w:t>
      </w:r>
      <w:proofErr w:type="spellStart"/>
      <w:r w:rsidRPr="000A259A">
        <w:rPr>
          <w:i/>
          <w:lang w:val="es-PY"/>
        </w:rPr>
        <w:t>House</w:t>
      </w:r>
      <w:proofErr w:type="spellEnd"/>
      <w:r w:rsidRPr="000A259A">
        <w:rPr>
          <w:i/>
          <w:lang w:val="es-PY"/>
        </w:rPr>
        <w:t xml:space="preserve"> Grupo Editorial México</w:t>
      </w:r>
      <w:r w:rsidRPr="000A259A">
        <w:rPr>
          <w:lang w:val="es-PY"/>
        </w:rPr>
        <w:t xml:space="preserve"> (</w:t>
      </w:r>
      <w:proofErr w:type="spellStart"/>
      <w:r w:rsidRPr="000A259A">
        <w:rPr>
          <w:lang w:val="es-PY"/>
        </w:rPr>
        <w:t>Mexico</w:t>
      </w:r>
      <w:proofErr w:type="spellEnd"/>
      <w:r w:rsidRPr="000A259A">
        <w:rPr>
          <w:lang w:val="es-PY"/>
        </w:rPr>
        <w:t>)</w:t>
      </w:r>
    </w:p>
    <w:p w:rsidR="005C0361" w:rsidRPr="000A259A" w:rsidRDefault="005C0361" w:rsidP="005C0361">
      <w:pPr>
        <w:pStyle w:val="ListParagraph"/>
        <w:numPr>
          <w:ilvl w:val="0"/>
          <w:numId w:val="10"/>
        </w:numPr>
        <w:spacing w:line="360" w:lineRule="auto"/>
        <w:ind w:hanging="720"/>
        <w:rPr>
          <w:i/>
          <w:lang w:val="es-ES"/>
        </w:rPr>
      </w:pPr>
      <w:r w:rsidRPr="000A259A">
        <w:rPr>
          <w:i/>
          <w:lang w:val="es-ES"/>
        </w:rPr>
        <w:t xml:space="preserve">Petra Editorial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220FF8" w:rsidRDefault="005C0361" w:rsidP="005C0361">
      <w:pPr>
        <w:pStyle w:val="ListParagraph"/>
        <w:numPr>
          <w:ilvl w:val="0"/>
          <w:numId w:val="10"/>
        </w:numPr>
        <w:spacing w:line="360" w:lineRule="auto"/>
        <w:ind w:hanging="720"/>
      </w:pPr>
      <w:r w:rsidRPr="00220FF8">
        <w:t>PHI Learning Private Limited</w:t>
      </w:r>
      <w:r w:rsidRPr="00A4520F">
        <w:t xml:space="preserve"> </w:t>
      </w:r>
      <w:r>
        <w:t>(India)</w:t>
      </w:r>
    </w:p>
    <w:p w:rsidR="005C0361" w:rsidRPr="000A259A" w:rsidRDefault="005C0361" w:rsidP="005C0361">
      <w:pPr>
        <w:pStyle w:val="ListParagraph"/>
        <w:numPr>
          <w:ilvl w:val="0"/>
          <w:numId w:val="10"/>
        </w:numPr>
        <w:spacing w:line="360" w:lineRule="auto"/>
        <w:ind w:hanging="720"/>
        <w:rPr>
          <w:lang w:val="es-PY"/>
        </w:rPr>
      </w:pPr>
      <w:r w:rsidRPr="000A259A">
        <w:rPr>
          <w:i/>
          <w:lang w:val="es-PY"/>
        </w:rPr>
        <w:t xml:space="preserve">Pinto e </w:t>
      </w:r>
      <w:proofErr w:type="spellStart"/>
      <w:r w:rsidRPr="000A259A">
        <w:rPr>
          <w:i/>
          <w:lang w:val="es-PY"/>
        </w:rPr>
        <w:t>Zincone</w:t>
      </w:r>
      <w:proofErr w:type="spellEnd"/>
      <w:r w:rsidRPr="000A259A">
        <w:rPr>
          <w:i/>
          <w:lang w:val="es-PY"/>
        </w:rPr>
        <w:t xml:space="preserve"> Editora </w:t>
      </w:r>
      <w:proofErr w:type="spellStart"/>
      <w:r w:rsidRPr="000A259A">
        <w:rPr>
          <w:i/>
          <w:lang w:val="es-PY"/>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lang w:val="es-ES"/>
        </w:rPr>
      </w:pPr>
      <w:r w:rsidRPr="000A259A">
        <w:rPr>
          <w:i/>
          <w:lang w:val="es-ES"/>
        </w:rPr>
        <w:t>Planeta de Libros</w:t>
      </w:r>
      <w:r w:rsidRPr="000A259A">
        <w:rPr>
          <w:lang w:val="es-ES"/>
        </w:rPr>
        <w:t xml:space="preserve"> (</w:t>
      </w:r>
      <w:proofErr w:type="spellStart"/>
      <w:r w:rsidRPr="000A259A">
        <w:rPr>
          <w:lang w:val="es-ES"/>
        </w:rPr>
        <w:t>Spain</w:t>
      </w:r>
      <w:proofErr w:type="spellEnd"/>
      <w:r w:rsidRPr="000A259A">
        <w:rPr>
          <w:lang w:val="es-ES"/>
        </w:rPr>
        <w:t xml:space="preserve">)  </w:t>
      </w:r>
    </w:p>
    <w:p w:rsidR="005C0361" w:rsidRPr="000E69C9" w:rsidRDefault="005C0361" w:rsidP="005C0361">
      <w:pPr>
        <w:pStyle w:val="ListParagraph"/>
        <w:numPr>
          <w:ilvl w:val="0"/>
          <w:numId w:val="10"/>
        </w:numPr>
        <w:spacing w:line="360" w:lineRule="auto"/>
        <w:ind w:hanging="720"/>
        <w:rPr>
          <w:lang w:val="es-PY"/>
        </w:rPr>
      </w:pPr>
      <w:proofErr w:type="spellStart"/>
      <w:r w:rsidRPr="000A259A">
        <w:rPr>
          <w:i/>
          <w:lang w:val="es-PY"/>
        </w:rPr>
        <w:t>Publibook</w:t>
      </w:r>
      <w:proofErr w:type="spellEnd"/>
      <w:r w:rsidRPr="000A259A">
        <w:rPr>
          <w:i/>
          <w:lang w:val="es-PY"/>
        </w:rPr>
        <w:t xml:space="preserve"> </w:t>
      </w:r>
      <w:proofErr w:type="spellStart"/>
      <w:r w:rsidRPr="000A259A">
        <w:rPr>
          <w:i/>
          <w:lang w:val="es-PY"/>
        </w:rPr>
        <w:t>Livros</w:t>
      </w:r>
      <w:proofErr w:type="spellEnd"/>
      <w:r w:rsidRPr="000A259A">
        <w:rPr>
          <w:i/>
          <w:lang w:val="es-PY"/>
        </w:rPr>
        <w:t xml:space="preserve"> e Papéis </w:t>
      </w:r>
      <w:proofErr w:type="spellStart"/>
      <w:r w:rsidRPr="000A259A">
        <w:rPr>
          <w:i/>
          <w:lang w:val="es-PY"/>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C01120" w:rsidRDefault="005C0361" w:rsidP="005C0361">
      <w:pPr>
        <w:pStyle w:val="ListParagraph"/>
        <w:numPr>
          <w:ilvl w:val="0"/>
          <w:numId w:val="10"/>
        </w:numPr>
        <w:spacing w:line="360" w:lineRule="auto"/>
        <w:ind w:hanging="720"/>
        <w:rPr>
          <w:lang w:val="es-PY"/>
        </w:rPr>
      </w:pPr>
      <w:proofErr w:type="spellStart"/>
      <w:r w:rsidRPr="00C01120">
        <w:rPr>
          <w:lang w:val="es-PY"/>
        </w:rPr>
        <w:t>Rasmed</w:t>
      </w:r>
      <w:proofErr w:type="spellEnd"/>
      <w:r w:rsidRPr="00C01120">
        <w:rPr>
          <w:lang w:val="es-PY"/>
        </w:rPr>
        <w:t xml:space="preserve"> </w:t>
      </w:r>
      <w:proofErr w:type="spellStart"/>
      <w:r w:rsidRPr="00C01120">
        <w:rPr>
          <w:lang w:val="es-PY"/>
        </w:rPr>
        <w:t>Publications</w:t>
      </w:r>
      <w:proofErr w:type="spellEnd"/>
      <w:r w:rsidRPr="00C01120">
        <w:rPr>
          <w:lang w:val="es-PY"/>
        </w:rPr>
        <w:t xml:space="preserve"> LTD (Nigeria)</w:t>
      </w:r>
    </w:p>
    <w:p w:rsidR="005C0361" w:rsidRPr="000A259A" w:rsidRDefault="005C0361" w:rsidP="005C0361">
      <w:pPr>
        <w:pStyle w:val="ListParagraph"/>
        <w:numPr>
          <w:ilvl w:val="0"/>
          <w:numId w:val="10"/>
        </w:numPr>
        <w:spacing w:line="360" w:lineRule="auto"/>
        <w:ind w:hanging="720"/>
        <w:rPr>
          <w:i/>
          <w:lang w:val="es-PY"/>
        </w:rPr>
      </w:pPr>
      <w:r w:rsidRPr="000A259A">
        <w:rPr>
          <w:i/>
          <w:lang w:val="es-PY"/>
        </w:rPr>
        <w:t xml:space="preserve">Saber e </w:t>
      </w:r>
      <w:proofErr w:type="spellStart"/>
      <w:r w:rsidRPr="000A259A">
        <w:rPr>
          <w:i/>
          <w:lang w:val="es-PY"/>
        </w:rPr>
        <w:t>Ler</w:t>
      </w:r>
      <w:proofErr w:type="spellEnd"/>
      <w:r w:rsidRPr="000A259A">
        <w:rPr>
          <w:i/>
          <w:lang w:val="es-PY"/>
        </w:rPr>
        <w:t xml:space="preserve"> Editorial </w:t>
      </w:r>
      <w:proofErr w:type="spellStart"/>
      <w:r w:rsidRPr="000A259A">
        <w:rPr>
          <w:i/>
          <w:lang w:val="es-PY"/>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Default="005C0361" w:rsidP="005C0361">
      <w:pPr>
        <w:pStyle w:val="ListParagraph"/>
        <w:numPr>
          <w:ilvl w:val="0"/>
          <w:numId w:val="10"/>
        </w:numPr>
        <w:spacing w:line="360" w:lineRule="auto"/>
        <w:ind w:hanging="720"/>
      </w:pPr>
      <w:r>
        <w:t>SAGE Publications Ltd</w:t>
      </w:r>
      <w:r w:rsidRPr="00220FF8">
        <w:t xml:space="preserve"> </w:t>
      </w:r>
      <w:r>
        <w:t xml:space="preserve"> (United Kingdom)  </w:t>
      </w:r>
    </w:p>
    <w:p w:rsidR="005C0361" w:rsidRPr="00220FF8" w:rsidRDefault="005C0361" w:rsidP="005C0361">
      <w:pPr>
        <w:pStyle w:val="ListParagraph"/>
        <w:numPr>
          <w:ilvl w:val="0"/>
          <w:numId w:val="10"/>
        </w:numPr>
        <w:spacing w:line="360" w:lineRule="auto"/>
        <w:ind w:hanging="720"/>
      </w:pPr>
      <w:proofErr w:type="spellStart"/>
      <w:r w:rsidRPr="00220FF8">
        <w:t>Sama</w:t>
      </w:r>
      <w:proofErr w:type="spellEnd"/>
      <w:r w:rsidRPr="00220FF8">
        <w:t xml:space="preserve"> Publishing, Production and Distribution</w:t>
      </w:r>
      <w:r>
        <w:t xml:space="preserve"> (</w:t>
      </w:r>
      <w:r w:rsidRPr="00220FF8">
        <w:t>United Arab Emirates</w:t>
      </w:r>
      <w:r>
        <w:t xml:space="preserve">)  </w:t>
      </w:r>
    </w:p>
    <w:p w:rsidR="005C0361" w:rsidRPr="00220FF8" w:rsidRDefault="005C0361" w:rsidP="005C0361">
      <w:pPr>
        <w:pStyle w:val="ListParagraph"/>
        <w:numPr>
          <w:ilvl w:val="0"/>
          <w:numId w:val="10"/>
        </w:numPr>
        <w:spacing w:line="360" w:lineRule="auto"/>
        <w:ind w:hanging="720"/>
      </w:pPr>
      <w:proofErr w:type="spellStart"/>
      <w:r w:rsidRPr="009C1D0B">
        <w:rPr>
          <w:i/>
        </w:rPr>
        <w:t>Santillana</w:t>
      </w:r>
      <w:proofErr w:type="spellEnd"/>
      <w:r w:rsidRPr="009C1D0B">
        <w:rPr>
          <w:i/>
        </w:rPr>
        <w:t xml:space="preserve"> Colombia</w:t>
      </w:r>
      <w:r w:rsidRPr="00FB4A61">
        <w:t xml:space="preserve"> </w:t>
      </w:r>
      <w:r>
        <w:t>(</w:t>
      </w:r>
      <w:r w:rsidRPr="00220FF8">
        <w:t>Colombia</w:t>
      </w:r>
      <w:r>
        <w:t>)</w:t>
      </w:r>
    </w:p>
    <w:p w:rsidR="005C0361" w:rsidRPr="000A259A" w:rsidRDefault="005C0361" w:rsidP="005C0361">
      <w:pPr>
        <w:pStyle w:val="ListParagraph"/>
        <w:numPr>
          <w:ilvl w:val="0"/>
          <w:numId w:val="10"/>
        </w:numPr>
        <w:spacing w:line="360" w:lineRule="auto"/>
        <w:ind w:hanging="720"/>
        <w:rPr>
          <w:lang w:val="es-ES"/>
        </w:rPr>
      </w:pPr>
      <w:r w:rsidRPr="000A259A">
        <w:rPr>
          <w:i/>
          <w:lang w:val="es-PY"/>
        </w:rPr>
        <w:t>Santillana Educación S.L.</w:t>
      </w:r>
      <w:r w:rsidRPr="000A259A">
        <w:rPr>
          <w:lang w:val="es-ES"/>
        </w:rPr>
        <w:t xml:space="preserve"> (</w:t>
      </w:r>
      <w:proofErr w:type="spellStart"/>
      <w:r w:rsidRPr="000A259A">
        <w:rPr>
          <w:lang w:val="es-ES"/>
        </w:rPr>
        <w:t>Spain</w:t>
      </w:r>
      <w:proofErr w:type="spellEnd"/>
      <w:r w:rsidRPr="000A259A">
        <w:rPr>
          <w:lang w:val="es-ES"/>
        </w:rPr>
        <w:t xml:space="preserve">)  </w:t>
      </w:r>
    </w:p>
    <w:p w:rsidR="005C0361" w:rsidRPr="000E69C9" w:rsidRDefault="005C0361" w:rsidP="005C0361">
      <w:pPr>
        <w:pStyle w:val="ListParagraph"/>
        <w:numPr>
          <w:ilvl w:val="0"/>
          <w:numId w:val="10"/>
        </w:numPr>
        <w:spacing w:line="360" w:lineRule="auto"/>
        <w:ind w:hanging="720"/>
        <w:rPr>
          <w:i/>
        </w:rPr>
      </w:pPr>
      <w:proofErr w:type="spellStart"/>
      <w:r w:rsidRPr="000A259A">
        <w:rPr>
          <w:i/>
        </w:rPr>
        <w:t>Santillana</w:t>
      </w:r>
      <w:proofErr w:type="spellEnd"/>
      <w:r w:rsidRPr="000A259A">
        <w:rPr>
          <w:i/>
        </w:rPr>
        <w:t xml:space="preserve"> México</w:t>
      </w:r>
      <w:r w:rsidRPr="000A259A">
        <w:rPr>
          <w:lang w:val="es-PY"/>
        </w:rPr>
        <w:t xml:space="preserve"> (</w:t>
      </w:r>
      <w:proofErr w:type="spellStart"/>
      <w:r w:rsidRPr="000A259A">
        <w:rPr>
          <w:lang w:val="es-PY"/>
        </w:rPr>
        <w:t>Mexico</w:t>
      </w:r>
      <w:proofErr w:type="spellEnd"/>
      <w:r w:rsidRPr="000A259A">
        <w:rPr>
          <w:lang w:val="es-PY"/>
        </w:rPr>
        <w:t>)</w:t>
      </w:r>
    </w:p>
    <w:p w:rsidR="005C0361" w:rsidRPr="000E69C9" w:rsidRDefault="005C0361" w:rsidP="005C0361">
      <w:pPr>
        <w:pStyle w:val="ListParagraph"/>
        <w:numPr>
          <w:ilvl w:val="0"/>
          <w:numId w:val="10"/>
        </w:numPr>
        <w:spacing w:line="360" w:lineRule="auto"/>
        <w:ind w:hanging="720"/>
      </w:pPr>
      <w:r>
        <w:t>Signature Editions (Canada)</w:t>
      </w:r>
    </w:p>
    <w:p w:rsidR="005C0361" w:rsidRPr="00220FF8" w:rsidRDefault="005C0361" w:rsidP="005C0361">
      <w:pPr>
        <w:pStyle w:val="ListParagraph"/>
        <w:numPr>
          <w:ilvl w:val="0"/>
          <w:numId w:val="10"/>
        </w:numPr>
        <w:spacing w:line="360" w:lineRule="auto"/>
        <w:ind w:hanging="720"/>
      </w:pPr>
      <w:r w:rsidRPr="00220FF8">
        <w:t>Silkworm Books Ltd</w:t>
      </w:r>
      <w:r>
        <w:t xml:space="preserve"> (</w:t>
      </w:r>
      <w:r w:rsidRPr="00220FF8">
        <w:t>Thailand</w:t>
      </w:r>
      <w:r>
        <w:t>)</w:t>
      </w:r>
    </w:p>
    <w:p w:rsidR="005C0361" w:rsidRPr="00220FF8" w:rsidRDefault="005C0361" w:rsidP="005C0361">
      <w:pPr>
        <w:pStyle w:val="ListParagraph"/>
        <w:numPr>
          <w:ilvl w:val="0"/>
          <w:numId w:val="10"/>
        </w:numPr>
        <w:spacing w:line="360" w:lineRule="auto"/>
        <w:ind w:hanging="720"/>
      </w:pPr>
      <w:r w:rsidRPr="000A259A">
        <w:rPr>
          <w:i/>
        </w:rPr>
        <w:t>SM México</w:t>
      </w:r>
      <w:r w:rsidRPr="000A259A">
        <w:rPr>
          <w:lang w:val="es-PY"/>
        </w:rPr>
        <w:t xml:space="preserve"> (</w:t>
      </w:r>
      <w:proofErr w:type="spellStart"/>
      <w:r w:rsidRPr="000A259A">
        <w:rPr>
          <w:lang w:val="es-PY"/>
        </w:rPr>
        <w:t>Mexico</w:t>
      </w:r>
      <w:proofErr w:type="spellEnd"/>
      <w:r w:rsidRPr="000A259A">
        <w:rPr>
          <w:lang w:val="es-PY"/>
        </w:rPr>
        <w:t>)</w:t>
      </w:r>
    </w:p>
    <w:p w:rsidR="005C0361" w:rsidRPr="000A259A" w:rsidRDefault="005C0361" w:rsidP="005C0361">
      <w:pPr>
        <w:pStyle w:val="ListParagraph"/>
        <w:numPr>
          <w:ilvl w:val="0"/>
          <w:numId w:val="10"/>
        </w:numPr>
        <w:spacing w:line="360" w:lineRule="auto"/>
        <w:ind w:hanging="720"/>
        <w:rPr>
          <w:lang w:val="es-PY"/>
        </w:rPr>
      </w:pPr>
      <w:proofErr w:type="spellStart"/>
      <w:r w:rsidRPr="000A259A">
        <w:rPr>
          <w:i/>
          <w:lang w:val="es-PY"/>
        </w:rPr>
        <w:t>Sociedade</w:t>
      </w:r>
      <w:proofErr w:type="spellEnd"/>
      <w:r w:rsidRPr="000A259A">
        <w:rPr>
          <w:i/>
          <w:lang w:val="es-PY"/>
        </w:rPr>
        <w:t xml:space="preserve"> </w:t>
      </w:r>
      <w:proofErr w:type="spellStart"/>
      <w:r w:rsidRPr="000A259A">
        <w:rPr>
          <w:i/>
          <w:lang w:val="es-PY"/>
        </w:rPr>
        <w:t>Literária</w:t>
      </w:r>
      <w:proofErr w:type="spellEnd"/>
      <w:r w:rsidRPr="000A259A">
        <w:rPr>
          <w:i/>
          <w:lang w:val="es-PY"/>
        </w:rPr>
        <w:t xml:space="preserve"> </w:t>
      </w:r>
      <w:proofErr w:type="spellStart"/>
      <w:r w:rsidRPr="000A259A">
        <w:rPr>
          <w:i/>
          <w:lang w:val="es-PY"/>
        </w:rPr>
        <w:t>Edições</w:t>
      </w:r>
      <w:proofErr w:type="spellEnd"/>
      <w:r w:rsidRPr="000A259A">
        <w:rPr>
          <w:i/>
          <w:lang w:val="es-PY"/>
        </w:rPr>
        <w:t xml:space="preserve"> e </w:t>
      </w:r>
      <w:proofErr w:type="spellStart"/>
      <w:r w:rsidRPr="000A259A">
        <w:rPr>
          <w:i/>
          <w:lang w:val="es-PY"/>
        </w:rPr>
        <w:t>Empreendimentos</w:t>
      </w:r>
      <w:proofErr w:type="spellEnd"/>
      <w:r w:rsidRPr="000A259A">
        <w:rPr>
          <w:i/>
          <w:lang w:val="es-PY"/>
        </w:rPr>
        <w:t xml:space="preserve"> </w:t>
      </w:r>
      <w:proofErr w:type="spellStart"/>
      <w:r w:rsidRPr="000A259A">
        <w:rPr>
          <w:i/>
          <w:lang w:val="es-PY"/>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220FF8" w:rsidRDefault="005C0361" w:rsidP="005C0361">
      <w:pPr>
        <w:pStyle w:val="ListParagraph"/>
        <w:numPr>
          <w:ilvl w:val="0"/>
          <w:numId w:val="10"/>
        </w:numPr>
        <w:spacing w:line="360" w:lineRule="auto"/>
        <w:ind w:hanging="720"/>
      </w:pPr>
      <w:r w:rsidRPr="000A259A">
        <w:rPr>
          <w:i/>
        </w:rPr>
        <w:lastRenderedPageBreak/>
        <w:t xml:space="preserve">Sperling &amp; </w:t>
      </w:r>
      <w:proofErr w:type="spellStart"/>
      <w:r w:rsidRPr="000A259A">
        <w:rPr>
          <w:i/>
        </w:rPr>
        <w:t>Kupfer</w:t>
      </w:r>
      <w:proofErr w:type="spellEnd"/>
      <w:r>
        <w:t xml:space="preserve"> (</w:t>
      </w:r>
      <w:r w:rsidRPr="00220FF8">
        <w:t>Italy</w:t>
      </w:r>
      <w:r>
        <w:t>)</w:t>
      </w:r>
    </w:p>
    <w:p w:rsidR="005C0361" w:rsidRPr="000A259A" w:rsidRDefault="005C0361" w:rsidP="005C0361">
      <w:pPr>
        <w:pStyle w:val="ListParagraph"/>
        <w:numPr>
          <w:ilvl w:val="0"/>
          <w:numId w:val="10"/>
        </w:numPr>
        <w:spacing w:line="360" w:lineRule="auto"/>
        <w:ind w:hanging="720"/>
        <w:rPr>
          <w:i/>
          <w:lang w:val="es-PY"/>
        </w:rPr>
      </w:pPr>
      <w:proofErr w:type="spellStart"/>
      <w:r w:rsidRPr="000A259A">
        <w:rPr>
          <w:i/>
          <w:lang w:val="es-PY"/>
        </w:rPr>
        <w:t>Starlin</w:t>
      </w:r>
      <w:proofErr w:type="spellEnd"/>
      <w:r w:rsidRPr="000A259A">
        <w:rPr>
          <w:i/>
          <w:lang w:val="es-PY"/>
        </w:rPr>
        <w:t xml:space="preserve"> Alta Editora e </w:t>
      </w:r>
      <w:proofErr w:type="spellStart"/>
      <w:r w:rsidRPr="000A259A">
        <w:rPr>
          <w:i/>
          <w:lang w:val="es-PY"/>
        </w:rPr>
        <w:t>Consultoria</w:t>
      </w:r>
      <w:proofErr w:type="spellEnd"/>
      <w:r w:rsidRPr="000A259A">
        <w:rPr>
          <w:i/>
          <w:lang w:val="es-PY"/>
        </w:rPr>
        <w:t xml:space="preserve"> EIRELI</w:t>
      </w:r>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rPr>
      </w:pPr>
      <w:proofErr w:type="spellStart"/>
      <w:r w:rsidRPr="000A259A">
        <w:rPr>
          <w:i/>
        </w:rPr>
        <w:t>Summus</w:t>
      </w:r>
      <w:proofErr w:type="spellEnd"/>
      <w:r w:rsidRPr="000A259A">
        <w:rPr>
          <w:i/>
        </w:rPr>
        <w:t xml:space="preserve"> Editorial </w:t>
      </w:r>
      <w:proofErr w:type="spellStart"/>
      <w:r w:rsidRPr="000A259A">
        <w:rPr>
          <w:i/>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0A259A" w:rsidRDefault="005C0361" w:rsidP="005C0361">
      <w:pPr>
        <w:pStyle w:val="ListParagraph"/>
        <w:numPr>
          <w:ilvl w:val="0"/>
          <w:numId w:val="10"/>
        </w:numPr>
        <w:spacing w:line="360" w:lineRule="auto"/>
        <w:ind w:hanging="720"/>
        <w:rPr>
          <w:i/>
        </w:rPr>
      </w:pPr>
      <w:r w:rsidRPr="00E62E48">
        <w:t>Sydney University Press</w:t>
      </w:r>
      <w:r w:rsidRPr="00FB4A61">
        <w:t xml:space="preserve"> </w:t>
      </w:r>
      <w:r>
        <w:t>(</w:t>
      </w:r>
      <w:r w:rsidRPr="00220FF8">
        <w:t>Australia</w:t>
      </w:r>
      <w:r>
        <w:t>)</w:t>
      </w:r>
    </w:p>
    <w:p w:rsidR="005C0361" w:rsidRPr="00A711C3" w:rsidRDefault="005C0361" w:rsidP="005C0361">
      <w:pPr>
        <w:pStyle w:val="ListParagraph"/>
        <w:numPr>
          <w:ilvl w:val="0"/>
          <w:numId w:val="10"/>
        </w:numPr>
        <w:spacing w:line="360" w:lineRule="auto"/>
        <w:ind w:hanging="720"/>
      </w:pPr>
      <w:r>
        <w:t>University of Michigan Press</w:t>
      </w:r>
      <w:r w:rsidRPr="00A4520F">
        <w:t xml:space="preserve"> </w:t>
      </w:r>
      <w:r>
        <w:t>(United States of America)</w:t>
      </w:r>
    </w:p>
    <w:p w:rsidR="005C0361" w:rsidRPr="00220FF8" w:rsidRDefault="005C0361" w:rsidP="005C0361">
      <w:pPr>
        <w:pStyle w:val="ListParagraph"/>
        <w:numPr>
          <w:ilvl w:val="0"/>
          <w:numId w:val="10"/>
        </w:numPr>
        <w:spacing w:line="360" w:lineRule="auto"/>
        <w:ind w:hanging="720"/>
      </w:pPr>
      <w:proofErr w:type="spellStart"/>
      <w:r w:rsidRPr="000A259A">
        <w:rPr>
          <w:i/>
        </w:rPr>
        <w:t>Verlag</w:t>
      </w:r>
      <w:proofErr w:type="spellEnd"/>
      <w:r w:rsidRPr="000A259A">
        <w:rPr>
          <w:i/>
        </w:rPr>
        <w:t xml:space="preserve"> Barbara </w:t>
      </w:r>
      <w:proofErr w:type="spellStart"/>
      <w:r w:rsidRPr="000A259A">
        <w:rPr>
          <w:i/>
        </w:rPr>
        <w:t>Budrich</w:t>
      </w:r>
      <w:proofErr w:type="spellEnd"/>
      <w:r w:rsidRPr="00A4520F">
        <w:t xml:space="preserve"> </w:t>
      </w:r>
      <w:r>
        <w:t>(</w:t>
      </w:r>
      <w:r w:rsidRPr="00220FF8">
        <w:t>Germany</w:t>
      </w:r>
      <w:r>
        <w:t>)</w:t>
      </w:r>
    </w:p>
    <w:p w:rsidR="005C0361" w:rsidRPr="000A259A" w:rsidRDefault="005C0361" w:rsidP="005C0361">
      <w:pPr>
        <w:pStyle w:val="ListParagraph"/>
        <w:numPr>
          <w:ilvl w:val="0"/>
          <w:numId w:val="10"/>
        </w:numPr>
        <w:spacing w:line="360" w:lineRule="auto"/>
        <w:ind w:hanging="720"/>
        <w:rPr>
          <w:lang w:val="es-ES"/>
        </w:rPr>
      </w:pPr>
      <w:proofErr w:type="spellStart"/>
      <w:r w:rsidRPr="000A259A">
        <w:rPr>
          <w:i/>
          <w:lang w:val="es-ES"/>
        </w:rPr>
        <w:t>Verus</w:t>
      </w:r>
      <w:proofErr w:type="spellEnd"/>
      <w:r w:rsidRPr="000A259A">
        <w:rPr>
          <w:i/>
          <w:lang w:val="es-ES"/>
        </w:rPr>
        <w:t xml:space="preserve"> Editora </w:t>
      </w:r>
      <w:proofErr w:type="spellStart"/>
      <w:r w:rsidRPr="000A259A">
        <w:rPr>
          <w:i/>
          <w:lang w:val="es-ES"/>
        </w:rPr>
        <w:t>Ltda</w:t>
      </w:r>
      <w:proofErr w:type="spellEnd"/>
      <w:r w:rsidRPr="000A259A">
        <w:rPr>
          <w:i/>
          <w:lang w:val="es-ES"/>
        </w:rPr>
        <w:t xml:space="preserve"> </w:t>
      </w:r>
      <w:r w:rsidRPr="000A259A">
        <w:rPr>
          <w:lang w:val="es-ES"/>
        </w:rPr>
        <w:t>(</w:t>
      </w:r>
      <w:proofErr w:type="spellStart"/>
      <w:r w:rsidRPr="000A259A">
        <w:rPr>
          <w:lang w:val="es-ES"/>
        </w:rPr>
        <w:t>Brazil</w:t>
      </w:r>
      <w:proofErr w:type="spellEnd"/>
      <w:r w:rsidRPr="000A259A">
        <w:rPr>
          <w:lang w:val="es-ES"/>
        </w:rPr>
        <w:t>)</w:t>
      </w:r>
    </w:p>
    <w:p w:rsidR="005C0361" w:rsidRPr="00220FF8" w:rsidRDefault="005C0361" w:rsidP="005C0361">
      <w:pPr>
        <w:pStyle w:val="ListParagraph"/>
        <w:numPr>
          <w:ilvl w:val="0"/>
          <w:numId w:val="10"/>
        </w:numPr>
        <w:spacing w:line="360" w:lineRule="auto"/>
        <w:ind w:hanging="720"/>
      </w:pPr>
      <w:proofErr w:type="spellStart"/>
      <w:r w:rsidRPr="00220FF8">
        <w:t>Wahat</w:t>
      </w:r>
      <w:proofErr w:type="spellEnd"/>
      <w:r w:rsidRPr="00220FF8">
        <w:t xml:space="preserve"> </w:t>
      </w:r>
      <w:proofErr w:type="spellStart"/>
      <w:r w:rsidRPr="00220FF8">
        <w:t>Alhekayat</w:t>
      </w:r>
      <w:proofErr w:type="spellEnd"/>
      <w:r w:rsidRPr="00220FF8">
        <w:t xml:space="preserve"> Publishing and Distribution</w:t>
      </w:r>
      <w:r>
        <w:t xml:space="preserve"> (</w:t>
      </w:r>
      <w:r w:rsidRPr="00220FF8">
        <w:t>United Arab Emirates</w:t>
      </w:r>
      <w:r>
        <w:t xml:space="preserve">)  </w:t>
      </w:r>
    </w:p>
    <w:p w:rsidR="005C0361" w:rsidRDefault="005C0361" w:rsidP="005C0361">
      <w:pPr>
        <w:pStyle w:val="ListParagraph"/>
        <w:numPr>
          <w:ilvl w:val="0"/>
          <w:numId w:val="10"/>
        </w:numPr>
        <w:spacing w:line="360" w:lineRule="auto"/>
        <w:ind w:hanging="720"/>
      </w:pPr>
      <w:proofErr w:type="spellStart"/>
      <w:r>
        <w:t>Waw</w:t>
      </w:r>
      <w:proofErr w:type="spellEnd"/>
      <w:r>
        <w:t xml:space="preserve"> Publishing (</w:t>
      </w:r>
      <w:r w:rsidRPr="00220FF8">
        <w:t>United Arab Emirates</w:t>
      </w:r>
      <w:r>
        <w:t xml:space="preserve">)  </w:t>
      </w:r>
    </w:p>
    <w:p w:rsidR="005C0361" w:rsidRDefault="005C0361" w:rsidP="005C0361">
      <w:pPr>
        <w:pStyle w:val="ListParagraph"/>
        <w:numPr>
          <w:ilvl w:val="0"/>
          <w:numId w:val="10"/>
        </w:numPr>
        <w:spacing w:line="360" w:lineRule="auto"/>
        <w:ind w:hanging="720"/>
      </w:pPr>
      <w:r>
        <w:t>Wits University Press (</w:t>
      </w:r>
      <w:r w:rsidRPr="00220FF8">
        <w:t>South Africa</w:t>
      </w:r>
      <w:r>
        <w:t>)</w:t>
      </w:r>
    </w:p>
    <w:p w:rsidR="005C0361" w:rsidRDefault="005C0361" w:rsidP="001D1676">
      <w:pPr>
        <w:pStyle w:val="ListParagraph"/>
        <w:widowControl w:val="0"/>
        <w:numPr>
          <w:ilvl w:val="0"/>
          <w:numId w:val="10"/>
        </w:numPr>
        <w:spacing w:after="720" w:line="360" w:lineRule="auto"/>
        <w:ind w:hanging="720"/>
        <w:contextualSpacing w:val="0"/>
      </w:pPr>
      <w:r w:rsidRPr="00B926A0">
        <w:t>World Intellectual Property Organization</w:t>
      </w:r>
    </w:p>
    <w:bookmarkEnd w:id="5"/>
    <w:p w:rsidR="00D14BFF" w:rsidRDefault="00D14BFF" w:rsidP="00D14BFF">
      <w:pPr>
        <w:spacing w:after="220"/>
        <w:ind w:left="5533"/>
      </w:pPr>
      <w:r w:rsidRPr="00D14BFF">
        <w:t>[End of Annex II and of document]</w:t>
      </w:r>
    </w:p>
    <w:sectPr w:rsidR="00D14BFF" w:rsidSect="001D167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277" w:rsidRDefault="007F4277">
      <w:r>
        <w:separator/>
      </w:r>
    </w:p>
  </w:endnote>
  <w:endnote w:type="continuationSeparator" w:id="0">
    <w:p w:rsidR="007F4277" w:rsidRDefault="007F4277" w:rsidP="003B38C1">
      <w:r>
        <w:separator/>
      </w:r>
    </w:p>
    <w:p w:rsidR="007F4277" w:rsidRPr="003B38C1" w:rsidRDefault="007F4277" w:rsidP="003B38C1">
      <w:pPr>
        <w:spacing w:after="60"/>
        <w:rPr>
          <w:sz w:val="17"/>
        </w:rPr>
      </w:pPr>
      <w:r>
        <w:rPr>
          <w:sz w:val="17"/>
        </w:rPr>
        <w:t>[Endnote continued from previous page]</w:t>
      </w:r>
    </w:p>
  </w:endnote>
  <w:endnote w:type="continuationNotice" w:id="1">
    <w:p w:rsidR="007F4277" w:rsidRPr="003B38C1" w:rsidRDefault="007F42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2B" w:rsidRDefault="00536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2B" w:rsidRDefault="00536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2B" w:rsidRDefault="005363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61" w:rsidRDefault="005C03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61" w:rsidRDefault="005C03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61" w:rsidRDefault="005C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277" w:rsidRDefault="007F4277">
      <w:r>
        <w:separator/>
      </w:r>
    </w:p>
  </w:footnote>
  <w:footnote w:type="continuationSeparator" w:id="0">
    <w:p w:rsidR="007F4277" w:rsidRDefault="007F4277" w:rsidP="008B60B2">
      <w:r>
        <w:separator/>
      </w:r>
    </w:p>
    <w:p w:rsidR="007F4277" w:rsidRPr="00ED77FB" w:rsidRDefault="007F4277" w:rsidP="008B60B2">
      <w:pPr>
        <w:spacing w:after="60"/>
        <w:rPr>
          <w:sz w:val="17"/>
          <w:szCs w:val="17"/>
        </w:rPr>
      </w:pPr>
      <w:r w:rsidRPr="00ED77FB">
        <w:rPr>
          <w:sz w:val="17"/>
          <w:szCs w:val="17"/>
        </w:rPr>
        <w:t>[Footnote continued from previous page]</w:t>
      </w:r>
    </w:p>
  </w:footnote>
  <w:footnote w:type="continuationNotice" w:id="1">
    <w:p w:rsidR="007F4277" w:rsidRPr="00ED77FB" w:rsidRDefault="007F4277" w:rsidP="008B60B2">
      <w:pPr>
        <w:spacing w:before="60"/>
        <w:jc w:val="right"/>
        <w:rPr>
          <w:sz w:val="17"/>
          <w:szCs w:val="17"/>
        </w:rPr>
      </w:pPr>
      <w:r w:rsidRPr="00ED77FB">
        <w:rPr>
          <w:sz w:val="17"/>
          <w:szCs w:val="17"/>
        </w:rPr>
        <w:t>[Footnote continued on next page]</w:t>
      </w:r>
    </w:p>
  </w:footnote>
  <w:footnote w:id="2">
    <w:p w:rsidR="005C0361" w:rsidRDefault="005C0361" w:rsidP="005C0361">
      <w:pPr>
        <w:pStyle w:val="FootnoteText"/>
      </w:pPr>
      <w:r>
        <w:rPr>
          <w:rStyle w:val="FootnoteReference"/>
        </w:rPr>
        <w:footnoteRef/>
      </w:r>
      <w:r>
        <w:t xml:space="preserve"> Includes downloads made by </w:t>
      </w:r>
      <w:proofErr w:type="spellStart"/>
      <w:r>
        <w:t>BrailleNet</w:t>
      </w:r>
      <w:proofErr w:type="spellEnd"/>
      <w:r>
        <w:t xml:space="preserve"> (France), prior to its ceasing operations. </w:t>
      </w:r>
    </w:p>
  </w:footnote>
  <w:footnote w:id="3">
    <w:p w:rsidR="005C0361" w:rsidRDefault="005C0361" w:rsidP="005C0361">
      <w:pPr>
        <w:pStyle w:val="FootnoteText"/>
      </w:pPr>
      <w:r>
        <w:rPr>
          <w:rStyle w:val="FootnoteReference"/>
        </w:rPr>
        <w:footnoteRef/>
      </w:r>
      <w:r>
        <w:t xml:space="preserve"> Includes </w:t>
      </w:r>
      <w:proofErr w:type="spellStart"/>
      <w:r>
        <w:t>BrailleNet</w:t>
      </w:r>
      <w:proofErr w:type="spellEnd"/>
      <w:r>
        <w:t xml:space="preserve"> (France) and </w:t>
      </w:r>
      <w:proofErr w:type="spellStart"/>
      <w:r>
        <w:t>SeeingEar</w:t>
      </w:r>
      <w:proofErr w:type="spellEnd"/>
      <w:r>
        <w:t xml:space="preserve"> (UK), which have since ceased operations. </w:t>
      </w:r>
    </w:p>
  </w:footnote>
  <w:footnote w:id="4">
    <w:p w:rsidR="005C0361" w:rsidRPr="007C7FE7" w:rsidRDefault="005C0361" w:rsidP="005C0361">
      <w:pPr>
        <w:pStyle w:val="FootnoteText"/>
      </w:pPr>
      <w:r>
        <w:rPr>
          <w:rStyle w:val="FootnoteReference"/>
        </w:rPr>
        <w:footnoteRef/>
      </w:r>
      <w:r>
        <w:t xml:space="preserve"> </w:t>
      </w:r>
      <w:r w:rsidRPr="007C7FE7">
        <w:t xml:space="preserve">The projects in </w:t>
      </w:r>
      <w:r>
        <w:t xml:space="preserve">Indonesia, Myanmar and Viet Nam were funded by FIT </w:t>
      </w:r>
      <w:proofErr w:type="gramStart"/>
      <w:r>
        <w:t>Australia,</w:t>
      </w:r>
      <w:proofErr w:type="gramEnd"/>
      <w:r>
        <w:t xml:space="preserve"> projects in Mexico and Uruguay were funded by FIT Korea.</w:t>
      </w:r>
    </w:p>
  </w:footnote>
  <w:footnote w:id="5">
    <w:p w:rsidR="005C0361" w:rsidRPr="007C7FE7" w:rsidRDefault="005C0361" w:rsidP="005C0361">
      <w:pPr>
        <w:pStyle w:val="FootnoteText"/>
      </w:pPr>
      <w:r>
        <w:rPr>
          <w:rStyle w:val="FootnoteReference"/>
        </w:rPr>
        <w:footnoteRef/>
      </w:r>
      <w:r>
        <w:t xml:space="preserve"> The projects in </w:t>
      </w:r>
      <w:r w:rsidRPr="00D012BC">
        <w:t>Kyrgyzstan, the Philippines and Senegal</w:t>
      </w:r>
      <w:r>
        <w:t xml:space="preserve"> </w:t>
      </w:r>
      <w:proofErr w:type="gramStart"/>
      <w:r>
        <w:t>are also funded</w:t>
      </w:r>
      <w:proofErr w:type="gramEnd"/>
      <w:r>
        <w:t xml:space="preserve"> by FIT Korea.</w:t>
      </w:r>
    </w:p>
  </w:footnote>
  <w:footnote w:id="6">
    <w:p w:rsidR="005C0361" w:rsidRDefault="005C0361" w:rsidP="005C0361">
      <w:pPr>
        <w:pStyle w:val="FootnoteText"/>
      </w:pPr>
      <w:r>
        <w:rPr>
          <w:rStyle w:val="FootnoteReference"/>
        </w:rPr>
        <w:footnoteRef/>
      </w:r>
      <w:r>
        <w:t xml:space="preserve"> Ceased operations in 2022.</w:t>
      </w:r>
    </w:p>
  </w:footnote>
  <w:footnote w:id="7">
    <w:p w:rsidR="005C0361" w:rsidRDefault="005C0361" w:rsidP="005C0361">
      <w:pPr>
        <w:pStyle w:val="FootnoteText"/>
      </w:pPr>
      <w:r>
        <w:rPr>
          <w:rStyle w:val="FootnoteReference"/>
        </w:rPr>
        <w:footnoteRef/>
      </w:r>
      <w:r>
        <w:t xml:space="preserve"> Ceased operations in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2B" w:rsidRDefault="005363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9E" w:rsidRPr="00A7319E" w:rsidRDefault="00A7319E" w:rsidP="001D1676">
    <w:pPr>
      <w:pStyle w:val="Header"/>
      <w:jc w:val="right"/>
    </w:pPr>
    <w:r w:rsidRPr="00A7319E">
      <w:t>MVT/A/7/INF/1</w:t>
    </w:r>
  </w:p>
  <w:p w:rsidR="00A7319E" w:rsidRPr="00A7319E" w:rsidRDefault="00A7319E" w:rsidP="001D1676">
    <w:pPr>
      <w:pStyle w:val="Header"/>
      <w:jc w:val="right"/>
    </w:pPr>
    <w:r w:rsidRPr="00A7319E">
      <w:t>ANNEX</w:t>
    </w:r>
    <w:r>
      <w:t xml:space="preserve"> II</w:t>
    </w:r>
  </w:p>
  <w:p w:rsidR="005C0361" w:rsidRDefault="005C0361" w:rsidP="001D167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61" w:rsidRPr="005C0361" w:rsidRDefault="005C0361" w:rsidP="005C0361">
    <w:pPr>
      <w:jc w:val="right"/>
      <w:rPr>
        <w:caps/>
        <w:szCs w:val="22"/>
      </w:rPr>
    </w:pPr>
    <w:r w:rsidRPr="005C0361">
      <w:rPr>
        <w:caps/>
        <w:szCs w:val="22"/>
      </w:rPr>
      <w:t>MVT/A/7/INF/1</w:t>
    </w:r>
  </w:p>
  <w:p w:rsidR="005C0361" w:rsidRDefault="001B731A" w:rsidP="00914559">
    <w:pPr>
      <w:jc w:val="right"/>
    </w:pPr>
    <w:proofErr w:type="gramStart"/>
    <w:r>
      <w:t>page</w:t>
    </w:r>
    <w:proofErr w:type="gramEnd"/>
    <w:r>
      <w:t xml:space="preserve"> </w:t>
    </w:r>
    <w:r>
      <w:fldChar w:fldCharType="begin"/>
    </w:r>
    <w:r>
      <w:instrText xml:space="preserve"> PAGE  \* MERGEFORMAT </w:instrText>
    </w:r>
    <w:r>
      <w:fldChar w:fldCharType="separate"/>
    </w:r>
    <w:r w:rsidR="00A667C5">
      <w:rPr>
        <w:noProof/>
      </w:rPr>
      <w:t>2</w:t>
    </w:r>
    <w:r>
      <w:fldChar w:fldCharType="end"/>
    </w:r>
  </w:p>
  <w:p w:rsidR="001B731A" w:rsidRPr="00914559" w:rsidRDefault="001B731A" w:rsidP="00914559">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2B" w:rsidRDefault="005363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61" w:rsidRPr="005C0361" w:rsidRDefault="005C0361" w:rsidP="005C0361">
    <w:pPr>
      <w:jc w:val="right"/>
      <w:rPr>
        <w:caps/>
        <w:szCs w:val="22"/>
      </w:rPr>
    </w:pPr>
    <w:r w:rsidRPr="005C0361">
      <w:rPr>
        <w:caps/>
        <w:szCs w:val="22"/>
      </w:rPr>
      <w:t>MVT/A/7/INF/1</w:t>
    </w:r>
  </w:p>
  <w:p w:rsidR="005C0361" w:rsidRDefault="001B731A" w:rsidP="00FC17D5">
    <w:pPr>
      <w:jc w:val="right"/>
    </w:pPr>
    <w:r>
      <w:t>ANNEX I</w:t>
    </w:r>
  </w:p>
  <w:p w:rsidR="001B731A" w:rsidRDefault="001B731A" w:rsidP="00FC17D5">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B7" w:rsidRPr="005C0361" w:rsidRDefault="005611B7" w:rsidP="005C0361">
    <w:pPr>
      <w:jc w:val="right"/>
      <w:rPr>
        <w:caps/>
        <w:szCs w:val="22"/>
      </w:rPr>
    </w:pPr>
    <w:r w:rsidRPr="005C0361">
      <w:rPr>
        <w:caps/>
        <w:szCs w:val="22"/>
      </w:rPr>
      <w:t>MVT/A/7/INF/1</w:t>
    </w:r>
  </w:p>
  <w:p w:rsidR="005611B7" w:rsidRDefault="005611B7" w:rsidP="00FC17D5">
    <w:pPr>
      <w:jc w:val="right"/>
    </w:pPr>
    <w:r>
      <w:t xml:space="preserve">Annex I, </w:t>
    </w:r>
    <w:r w:rsidRPr="005611B7">
      <w:t xml:space="preserve">page </w:t>
    </w:r>
    <w:r w:rsidRPr="005611B7">
      <w:fldChar w:fldCharType="begin"/>
    </w:r>
    <w:r w:rsidRPr="005611B7">
      <w:instrText xml:space="preserve"> PAGE  \* MERGEFORMAT </w:instrText>
    </w:r>
    <w:r w:rsidRPr="005611B7">
      <w:fldChar w:fldCharType="separate"/>
    </w:r>
    <w:r w:rsidR="00A667C5">
      <w:rPr>
        <w:noProof/>
      </w:rPr>
      <w:t>2</w:t>
    </w:r>
    <w:r w:rsidRPr="005611B7">
      <w:fldChar w:fldCharType="end"/>
    </w:r>
  </w:p>
  <w:p w:rsidR="005611B7" w:rsidRDefault="005611B7" w:rsidP="00FC17D5">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9E" w:rsidRPr="005C0361" w:rsidRDefault="00A7319E" w:rsidP="005C0361">
    <w:pPr>
      <w:jc w:val="right"/>
      <w:rPr>
        <w:caps/>
        <w:szCs w:val="22"/>
      </w:rPr>
    </w:pPr>
    <w:r w:rsidRPr="005C0361">
      <w:rPr>
        <w:caps/>
        <w:szCs w:val="22"/>
      </w:rPr>
      <w:t>MVT/A/7/INF/1</w:t>
    </w:r>
  </w:p>
  <w:p w:rsidR="00A7319E" w:rsidRDefault="00A7319E" w:rsidP="00914559">
    <w:pPr>
      <w:jc w:val="right"/>
    </w:pPr>
    <w:r>
      <w:t xml:space="preserve">Annex, I page </w:t>
    </w:r>
    <w:r>
      <w:fldChar w:fldCharType="begin"/>
    </w:r>
    <w:r>
      <w:instrText xml:space="preserve"> PAGE  \* MERGEFORMAT </w:instrText>
    </w:r>
    <w:r>
      <w:fldChar w:fldCharType="separate"/>
    </w:r>
    <w:r w:rsidR="00A667C5">
      <w:rPr>
        <w:noProof/>
      </w:rPr>
      <w:t>4</w:t>
    </w:r>
    <w:r>
      <w:fldChar w:fldCharType="end"/>
    </w:r>
  </w:p>
  <w:p w:rsidR="00A7319E" w:rsidRPr="00914559" w:rsidRDefault="00A7319E" w:rsidP="00914559">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B7" w:rsidRPr="005C0361" w:rsidRDefault="005611B7" w:rsidP="005C0361">
    <w:pPr>
      <w:jc w:val="right"/>
      <w:rPr>
        <w:caps/>
        <w:szCs w:val="22"/>
      </w:rPr>
    </w:pPr>
    <w:r w:rsidRPr="005C0361">
      <w:rPr>
        <w:caps/>
        <w:szCs w:val="22"/>
      </w:rPr>
      <w:t>MVT/A/7/INF/1</w:t>
    </w:r>
  </w:p>
  <w:p w:rsidR="005611B7" w:rsidRDefault="005611B7" w:rsidP="00FC17D5">
    <w:pPr>
      <w:jc w:val="right"/>
    </w:pPr>
    <w:r>
      <w:t xml:space="preserve">Annex I, </w:t>
    </w:r>
    <w:r w:rsidRPr="005611B7">
      <w:t xml:space="preserve">page </w:t>
    </w:r>
    <w:r w:rsidRPr="005611B7">
      <w:fldChar w:fldCharType="begin"/>
    </w:r>
    <w:r w:rsidRPr="005611B7">
      <w:instrText xml:space="preserve"> PAGE  \* MERGEFORMAT </w:instrText>
    </w:r>
    <w:r w:rsidRPr="005611B7">
      <w:fldChar w:fldCharType="separate"/>
    </w:r>
    <w:r w:rsidR="00A667C5">
      <w:rPr>
        <w:noProof/>
      </w:rPr>
      <w:t>3</w:t>
    </w:r>
    <w:r w:rsidRPr="005611B7">
      <w:fldChar w:fldCharType="end"/>
    </w:r>
  </w:p>
  <w:p w:rsidR="005611B7" w:rsidRDefault="005611B7" w:rsidP="00FC17D5">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61" w:rsidRDefault="005C03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1D1676" w:rsidRDefault="007F4277" w:rsidP="00477D6B">
    <w:pPr>
      <w:jc w:val="right"/>
      <w:rPr>
        <w:lang w:val="fr-CH"/>
      </w:rPr>
    </w:pPr>
    <w:bookmarkStart w:id="6" w:name="Code2"/>
    <w:bookmarkEnd w:id="6"/>
    <w:r w:rsidRPr="001D1676">
      <w:rPr>
        <w:lang w:val="fr-CH"/>
      </w:rPr>
      <w:t>MVT/A/7/INF/1</w:t>
    </w:r>
  </w:p>
  <w:p w:rsidR="004A00CE" w:rsidRPr="001D1676" w:rsidRDefault="004A00CE" w:rsidP="004A00CE">
    <w:pPr>
      <w:jc w:val="right"/>
      <w:rPr>
        <w:lang w:val="fr-CH"/>
      </w:rPr>
    </w:pPr>
    <w:proofErr w:type="spellStart"/>
    <w:r w:rsidRPr="001D1676">
      <w:rPr>
        <w:lang w:val="fr-CH"/>
      </w:rPr>
      <w:t>Annex</w:t>
    </w:r>
    <w:proofErr w:type="spellEnd"/>
    <w:r w:rsidRPr="001D1676">
      <w:rPr>
        <w:lang w:val="fr-CH"/>
      </w:rPr>
      <w:t xml:space="preserve"> II, page </w:t>
    </w:r>
    <w:r w:rsidRPr="004A00CE">
      <w:fldChar w:fldCharType="begin"/>
    </w:r>
    <w:r w:rsidRPr="001D1676">
      <w:rPr>
        <w:lang w:val="fr-CH"/>
      </w:rPr>
      <w:instrText xml:space="preserve"> PAGE  \* MERGEFORMAT </w:instrText>
    </w:r>
    <w:r w:rsidRPr="004A00CE">
      <w:fldChar w:fldCharType="separate"/>
    </w:r>
    <w:r w:rsidR="00A667C5">
      <w:rPr>
        <w:noProof/>
        <w:lang w:val="fr-CH"/>
      </w:rPr>
      <w:t>4</w:t>
    </w:r>
    <w:r w:rsidRPr="004A00CE">
      <w:fldChar w:fldCharType="end"/>
    </w:r>
  </w:p>
  <w:p w:rsidR="00B50B99" w:rsidRPr="001D1676" w:rsidRDefault="00B50B99"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D92C44"/>
    <w:multiLevelType w:val="hybridMultilevel"/>
    <w:tmpl w:val="E570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35A14"/>
    <w:multiLevelType w:val="hybridMultilevel"/>
    <w:tmpl w:val="99DE6C4C"/>
    <w:lvl w:ilvl="0" w:tplc="19CCF5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767E2"/>
    <w:multiLevelType w:val="hybridMultilevel"/>
    <w:tmpl w:val="43B4A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9"/>
  </w:num>
  <w:num w:numId="9">
    <w:abstractNumId w:val="7"/>
  </w:num>
  <w:num w:numId="10">
    <w:abstractNumId w:val="8"/>
  </w:num>
  <w:num w:numId="11">
    <w:abstractNumId w:val="1"/>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77"/>
    <w:rsid w:val="0001647B"/>
    <w:rsid w:val="00043CAA"/>
    <w:rsid w:val="000741F5"/>
    <w:rsid w:val="00075432"/>
    <w:rsid w:val="000968ED"/>
    <w:rsid w:val="000B52DB"/>
    <w:rsid w:val="000F5E56"/>
    <w:rsid w:val="001024FE"/>
    <w:rsid w:val="00122778"/>
    <w:rsid w:val="001362EE"/>
    <w:rsid w:val="00142868"/>
    <w:rsid w:val="001832A6"/>
    <w:rsid w:val="001B731A"/>
    <w:rsid w:val="001C6808"/>
    <w:rsid w:val="001D1676"/>
    <w:rsid w:val="002121FA"/>
    <w:rsid w:val="00245575"/>
    <w:rsid w:val="002634C4"/>
    <w:rsid w:val="002662A2"/>
    <w:rsid w:val="002928D3"/>
    <w:rsid w:val="002F1FE6"/>
    <w:rsid w:val="002F4E68"/>
    <w:rsid w:val="00312F7F"/>
    <w:rsid w:val="003228B7"/>
    <w:rsid w:val="003508A3"/>
    <w:rsid w:val="003673CF"/>
    <w:rsid w:val="003771AC"/>
    <w:rsid w:val="003845C1"/>
    <w:rsid w:val="003A6F89"/>
    <w:rsid w:val="003B2D08"/>
    <w:rsid w:val="003B38C1"/>
    <w:rsid w:val="003E4987"/>
    <w:rsid w:val="00423E3E"/>
    <w:rsid w:val="00427AF4"/>
    <w:rsid w:val="004400E2"/>
    <w:rsid w:val="00461632"/>
    <w:rsid w:val="004647DA"/>
    <w:rsid w:val="00474062"/>
    <w:rsid w:val="00477D6B"/>
    <w:rsid w:val="004A00CE"/>
    <w:rsid w:val="004D39C4"/>
    <w:rsid w:val="0053057A"/>
    <w:rsid w:val="0053632B"/>
    <w:rsid w:val="00536851"/>
    <w:rsid w:val="00560A29"/>
    <w:rsid w:val="005611B7"/>
    <w:rsid w:val="00594D27"/>
    <w:rsid w:val="005A24A3"/>
    <w:rsid w:val="005C0361"/>
    <w:rsid w:val="00601760"/>
    <w:rsid w:val="00605827"/>
    <w:rsid w:val="0062702A"/>
    <w:rsid w:val="00646050"/>
    <w:rsid w:val="006713CA"/>
    <w:rsid w:val="00676C5C"/>
    <w:rsid w:val="00695558"/>
    <w:rsid w:val="006C1750"/>
    <w:rsid w:val="006D5E0F"/>
    <w:rsid w:val="007058FB"/>
    <w:rsid w:val="007B6A58"/>
    <w:rsid w:val="007D1613"/>
    <w:rsid w:val="007F4277"/>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667C5"/>
    <w:rsid w:val="00A7319E"/>
    <w:rsid w:val="00A778BF"/>
    <w:rsid w:val="00A85B8E"/>
    <w:rsid w:val="00AC205C"/>
    <w:rsid w:val="00AF5C73"/>
    <w:rsid w:val="00B05A69"/>
    <w:rsid w:val="00B34BC1"/>
    <w:rsid w:val="00B40598"/>
    <w:rsid w:val="00B50B99"/>
    <w:rsid w:val="00B62CD9"/>
    <w:rsid w:val="00B9734B"/>
    <w:rsid w:val="00C11BFE"/>
    <w:rsid w:val="00C237F6"/>
    <w:rsid w:val="00C262F8"/>
    <w:rsid w:val="00C67D7E"/>
    <w:rsid w:val="00C94629"/>
    <w:rsid w:val="00CE65D4"/>
    <w:rsid w:val="00D14BFF"/>
    <w:rsid w:val="00D340F0"/>
    <w:rsid w:val="00D45252"/>
    <w:rsid w:val="00D71B4D"/>
    <w:rsid w:val="00D93D55"/>
    <w:rsid w:val="00DC1699"/>
    <w:rsid w:val="00E06D4F"/>
    <w:rsid w:val="00E161A2"/>
    <w:rsid w:val="00E335FE"/>
    <w:rsid w:val="00E5021F"/>
    <w:rsid w:val="00E671A6"/>
    <w:rsid w:val="00EC4E49"/>
    <w:rsid w:val="00ED77FB"/>
    <w:rsid w:val="00F021A6"/>
    <w:rsid w:val="00F11D94"/>
    <w:rsid w:val="00F213AA"/>
    <w:rsid w:val="00F66152"/>
    <w:rsid w:val="00F6746B"/>
    <w:rsid w:val="00F702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FF95AE"/>
  <w15:docId w15:val="{C0C11DAA-67BD-482D-8B52-77BBEEB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nhideWhenUsed/>
    <w:qFormat/>
    <w:rsid w:val="005C0361"/>
    <w:rPr>
      <w:sz w:val="16"/>
      <w:szCs w:val="16"/>
    </w:rPr>
  </w:style>
  <w:style w:type="paragraph" w:styleId="ListParagraph">
    <w:name w:val="List Paragraph"/>
    <w:basedOn w:val="Normal"/>
    <w:uiPriority w:val="34"/>
    <w:qFormat/>
    <w:rsid w:val="005C0361"/>
    <w:pPr>
      <w:ind w:left="720"/>
      <w:contextualSpacing/>
    </w:pPr>
    <w:rPr>
      <w:rFonts w:eastAsia="Times New Roman"/>
      <w:lang w:eastAsia="en-US"/>
    </w:rPr>
  </w:style>
  <w:style w:type="character" w:customStyle="1" w:styleId="Heading4Char">
    <w:name w:val="Heading 4 Char"/>
    <w:basedOn w:val="DefaultParagraphFont"/>
    <w:link w:val="Heading4"/>
    <w:rsid w:val="005C0361"/>
    <w:rPr>
      <w:rFonts w:ascii="Arial" w:eastAsia="SimSun" w:hAnsi="Arial" w:cs="Arial"/>
      <w:bCs/>
      <w:i/>
      <w:sz w:val="22"/>
      <w:szCs w:val="28"/>
      <w:lang w:val="en-US" w:eastAsia="zh-CN"/>
    </w:rPr>
  </w:style>
  <w:style w:type="character" w:customStyle="1" w:styleId="FootnoteTextChar">
    <w:name w:val="Footnote Text Char"/>
    <w:basedOn w:val="DefaultParagraphFont"/>
    <w:link w:val="FootnoteText"/>
    <w:semiHidden/>
    <w:rsid w:val="005C0361"/>
    <w:rPr>
      <w:rFonts w:ascii="Arial" w:eastAsia="SimSun" w:hAnsi="Arial" w:cs="Arial"/>
      <w:sz w:val="18"/>
      <w:lang w:val="en-US" w:eastAsia="zh-CN"/>
    </w:rPr>
  </w:style>
  <w:style w:type="character" w:customStyle="1" w:styleId="Heading3Char">
    <w:name w:val="Heading 3 Char"/>
    <w:basedOn w:val="DefaultParagraphFont"/>
    <w:link w:val="Heading3"/>
    <w:rsid w:val="005C0361"/>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5C0361"/>
    <w:rPr>
      <w:vertAlign w:val="superscript"/>
    </w:rPr>
  </w:style>
  <w:style w:type="paragraph" w:styleId="BalloonText">
    <w:name w:val="Balloon Text"/>
    <w:basedOn w:val="Normal"/>
    <w:link w:val="BalloonTextChar"/>
    <w:semiHidden/>
    <w:unhideWhenUsed/>
    <w:rsid w:val="001D1676"/>
    <w:rPr>
      <w:rFonts w:ascii="Segoe UI" w:hAnsi="Segoe UI" w:cs="Segoe UI"/>
      <w:sz w:val="18"/>
      <w:szCs w:val="18"/>
    </w:rPr>
  </w:style>
  <w:style w:type="character" w:customStyle="1" w:styleId="BalloonTextChar">
    <w:name w:val="Balloon Text Char"/>
    <w:basedOn w:val="DefaultParagraphFont"/>
    <w:link w:val="BalloonText"/>
    <w:semiHidden/>
    <w:rsid w:val="001D167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28596-D3A5-4705-B412-5740F815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7 (E)</Template>
  <TotalTime>61</TotalTime>
  <Pages>13</Pages>
  <Words>3742</Words>
  <Characters>21406</Characters>
  <Application>Microsoft Office Word</Application>
  <DocSecurity>0</DocSecurity>
  <Lines>440</Lines>
  <Paragraphs>280</Paragraphs>
  <ScaleCrop>false</ScaleCrop>
  <HeadingPairs>
    <vt:vector size="2" baseType="variant">
      <vt:variant>
        <vt:lpstr>Title</vt:lpstr>
      </vt:variant>
      <vt:variant>
        <vt:i4>1</vt:i4>
      </vt:variant>
    </vt:vector>
  </HeadingPairs>
  <TitlesOfParts>
    <vt:vector size="1" baseType="lpstr">
      <vt:lpstr>MVT/A/7/INF/1</vt:lpstr>
    </vt:vector>
  </TitlesOfParts>
  <Company>WIPO</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MVT/A/7/INF/1</dc:title>
  <dc:creator>WIPO</dc:creator>
  <cp:keywords>PUBLIC</cp:keywords>
  <cp:lastModifiedBy>HÄFLIGER Patience</cp:lastModifiedBy>
  <cp:revision>25</cp:revision>
  <cp:lastPrinted>2011-02-15T11:56:00Z</cp:lastPrinted>
  <dcterms:created xsi:type="dcterms:W3CDTF">2022-06-21T07:26:00Z</dcterms:created>
  <dcterms:modified xsi:type="dcterms:W3CDTF">2022-07-01T07:34:00Z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