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A60917" w:rsidP="00AA2DD4">
      <w:pPr>
        <w:pBdr>
          <w:top w:val="single" w:sz="4" w:space="10" w:color="auto"/>
        </w:pBdr>
        <w:spacing w:before="120"/>
        <w:jc w:val="right"/>
        <w:rPr>
          <w:rFonts w:ascii="Arial Black" w:hAnsi="Arial Black"/>
          <w:b/>
          <w:caps/>
          <w:sz w:val="15"/>
        </w:rPr>
      </w:pPr>
      <w:r w:rsidRPr="00A60917">
        <w:rPr>
          <w:rFonts w:ascii="Arial Black" w:hAnsi="Arial Black"/>
          <w:b/>
          <w:caps/>
          <w:sz w:val="15"/>
        </w:rPr>
        <w:t>LI/A/</w:t>
      </w:r>
      <w:r w:rsidR="00BC0165">
        <w:rPr>
          <w:rFonts w:ascii="Arial Black" w:hAnsi="Arial Black"/>
          <w:b/>
          <w:caps/>
          <w:sz w:val="15"/>
        </w:rPr>
        <w:t>36</w:t>
      </w:r>
      <w:r w:rsidR="006E4F5F" w:rsidRPr="006E4F5F">
        <w:rPr>
          <w:rFonts w:ascii="Arial Black" w:hAnsi="Arial Black"/>
          <w:b/>
          <w:caps/>
          <w:sz w:val="15"/>
        </w:rPr>
        <w:t>/</w:t>
      </w:r>
      <w:bookmarkStart w:id="1" w:name="Code"/>
      <w:bookmarkEnd w:id="1"/>
      <w:r w:rsidR="00BC0165">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781DB8">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FC1D2E">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781DB8">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A470BD">
        <w:rPr>
          <w:rFonts w:ascii="Arial Black" w:hAnsi="Arial Black"/>
          <w:b/>
          <w:caps/>
          <w:sz w:val="15"/>
        </w:rPr>
        <w:t>DECEMBER 13,</w:t>
      </w:r>
      <w:r w:rsidR="00FC1D2E">
        <w:rPr>
          <w:rFonts w:ascii="Arial Black" w:hAnsi="Arial Black"/>
          <w:b/>
          <w:caps/>
          <w:sz w:val="15"/>
        </w:rPr>
        <w:t xml:space="preserve"> 201</w:t>
      </w:r>
      <w:r w:rsidR="00BC0165">
        <w:rPr>
          <w:rFonts w:ascii="Arial Black" w:hAnsi="Arial Black"/>
          <w:b/>
          <w:caps/>
          <w:sz w:val="15"/>
        </w:rPr>
        <w:t>9</w:t>
      </w:r>
    </w:p>
    <w:p w:rsidR="00A60917" w:rsidRDefault="00A60917" w:rsidP="00A60917">
      <w:pPr>
        <w:pStyle w:val="Heading1"/>
      </w:pPr>
      <w:r>
        <w:t>Special Union for the Protection of Appellations of Origin and their International Registration (Lisbon Union)</w:t>
      </w:r>
    </w:p>
    <w:p w:rsidR="008B2CC1" w:rsidRPr="003D57B0" w:rsidRDefault="00A60917" w:rsidP="00A60917">
      <w:pPr>
        <w:pStyle w:val="Heading1"/>
      </w:pPr>
      <w:r>
        <w:t>Assembly</w:t>
      </w:r>
    </w:p>
    <w:p w:rsidR="008B2CC1" w:rsidRPr="009C127D" w:rsidRDefault="00FC1D2E" w:rsidP="003D2030">
      <w:pPr>
        <w:spacing w:after="720"/>
        <w:rPr>
          <w:b/>
          <w:sz w:val="24"/>
        </w:rPr>
      </w:pPr>
      <w:r w:rsidRPr="00FC1D2E">
        <w:rPr>
          <w:b/>
          <w:sz w:val="24"/>
        </w:rPr>
        <w:t>Thirty-</w:t>
      </w:r>
      <w:r w:rsidR="00BC0165" w:rsidRPr="00BC0165">
        <w:rPr>
          <w:b/>
          <w:sz w:val="24"/>
        </w:rPr>
        <w:t>Sixth</w:t>
      </w:r>
      <w:r w:rsidR="00A60917" w:rsidRPr="00A60917">
        <w:rPr>
          <w:b/>
          <w:sz w:val="24"/>
        </w:rPr>
        <w:t xml:space="preserve"> (</w:t>
      </w:r>
      <w:r w:rsidR="00BC0165" w:rsidRPr="00BC0165">
        <w:rPr>
          <w:b/>
          <w:sz w:val="24"/>
        </w:rPr>
        <w:t>23</w:t>
      </w:r>
      <w:r w:rsidR="00BC0165" w:rsidRPr="00BC0165">
        <w:rPr>
          <w:b/>
          <w:sz w:val="24"/>
          <w:vertAlign w:val="superscript"/>
        </w:rPr>
        <w:t>rd</w:t>
      </w:r>
      <w:r w:rsidR="00A60917" w:rsidRPr="00A60917">
        <w:rPr>
          <w:b/>
          <w:sz w:val="24"/>
        </w:rPr>
        <w:t xml:space="preserve"> Ordinary) Session</w:t>
      </w:r>
      <w:r w:rsidR="003D57B0" w:rsidRPr="009C127D">
        <w:rPr>
          <w:b/>
          <w:sz w:val="24"/>
        </w:rPr>
        <w:br/>
      </w:r>
      <w:r w:rsidR="00A60917" w:rsidRPr="00A60917">
        <w:rPr>
          <w:b/>
          <w:sz w:val="24"/>
        </w:rPr>
        <w:t xml:space="preserve">Geneva, </w:t>
      </w:r>
      <w:r w:rsidR="00BC0165" w:rsidRPr="00BC0165">
        <w:rPr>
          <w:b/>
          <w:sz w:val="24"/>
        </w:rPr>
        <w:t>September 30 to October 9, 2019</w:t>
      </w:r>
    </w:p>
    <w:p w:rsidR="008B2CC1" w:rsidRPr="009C127D" w:rsidRDefault="00FC1D2E" w:rsidP="003D2030">
      <w:pPr>
        <w:spacing w:after="360"/>
        <w:rPr>
          <w:caps/>
          <w:sz w:val="24"/>
        </w:rPr>
      </w:pPr>
      <w:bookmarkStart w:id="4" w:name="TitleOfDoc"/>
      <w:bookmarkEnd w:id="4"/>
      <w:r w:rsidRPr="00FC1D2E">
        <w:rPr>
          <w:caps/>
          <w:sz w:val="24"/>
        </w:rPr>
        <w:t>report</w:t>
      </w:r>
    </w:p>
    <w:p w:rsidR="008B2CC1" w:rsidRPr="009C127D" w:rsidRDefault="00A470BD" w:rsidP="009C127D">
      <w:pPr>
        <w:spacing w:after="960"/>
        <w:rPr>
          <w:i/>
        </w:rPr>
      </w:pPr>
      <w:bookmarkStart w:id="5" w:name="Prepared"/>
      <w:bookmarkEnd w:id="5"/>
      <w:r>
        <w:rPr>
          <w:i/>
        </w:rPr>
        <w:t>adopted by the Assembly</w:t>
      </w:r>
    </w:p>
    <w:p w:rsidR="000765C4" w:rsidRDefault="00FC1D2E" w:rsidP="00FC1D2E">
      <w:pPr>
        <w:pStyle w:val="ONUME"/>
      </w:pPr>
      <w:r w:rsidRPr="00FC1D2E">
        <w:t>The Assembly was concerned with the following items of the Consolidated Agenda (document A/</w:t>
      </w:r>
      <w:r w:rsidR="00BC0165">
        <w:t>59</w:t>
      </w:r>
      <w:r w:rsidRPr="00FC1D2E">
        <w:t xml:space="preserve">/1):  1, 2, 3, 4, 5, 6, </w:t>
      </w:r>
      <w:r w:rsidR="00C8785E">
        <w:t>8</w:t>
      </w:r>
      <w:r w:rsidR="00CF591C">
        <w:t xml:space="preserve">, </w:t>
      </w:r>
      <w:r w:rsidR="00C8785E">
        <w:t>11</w:t>
      </w:r>
      <w:r w:rsidR="00CF591C">
        <w:t>(ii)</w:t>
      </w:r>
      <w:r w:rsidRPr="00FC1D2E">
        <w:t xml:space="preserve">, </w:t>
      </w:r>
      <w:r w:rsidR="00CF591C">
        <w:t xml:space="preserve">13, </w:t>
      </w:r>
      <w:r w:rsidR="00C8785E">
        <w:t xml:space="preserve">14, </w:t>
      </w:r>
      <w:r w:rsidRPr="00FC1D2E">
        <w:t>2</w:t>
      </w:r>
      <w:r w:rsidR="00C8785E">
        <w:t>5</w:t>
      </w:r>
      <w:r w:rsidRPr="00FC1D2E">
        <w:t>, 3</w:t>
      </w:r>
      <w:r w:rsidR="00C8785E">
        <w:t>2</w:t>
      </w:r>
      <w:r w:rsidRPr="00FC1D2E">
        <w:t xml:space="preserve"> and 3</w:t>
      </w:r>
      <w:r w:rsidR="00C8785E">
        <w:t>3</w:t>
      </w:r>
      <w:r w:rsidRPr="00FC1D2E">
        <w:t>.</w:t>
      </w:r>
    </w:p>
    <w:p w:rsidR="00FC1D2E" w:rsidRDefault="00FC1D2E" w:rsidP="00FC1D2E">
      <w:pPr>
        <w:pStyle w:val="ONUME"/>
      </w:pPr>
      <w:r w:rsidRPr="00FC1D2E">
        <w:t>The reports on the said items, with the exception of item 2</w:t>
      </w:r>
      <w:r w:rsidR="00C8785E">
        <w:t>5</w:t>
      </w:r>
      <w:r w:rsidRPr="00FC1D2E">
        <w:t>, are contained in the General Report (document A/5</w:t>
      </w:r>
      <w:r w:rsidR="00BC0165">
        <w:t>9</w:t>
      </w:r>
      <w:r w:rsidRPr="00FC1D2E">
        <w:t>/</w:t>
      </w:r>
      <w:r w:rsidR="00912345">
        <w:t>14</w:t>
      </w:r>
      <w:r w:rsidRPr="00FC1D2E">
        <w:t>).</w:t>
      </w:r>
    </w:p>
    <w:p w:rsidR="00FC1D2E" w:rsidRDefault="00FC1D2E" w:rsidP="00FC1D2E">
      <w:pPr>
        <w:pStyle w:val="ONUME"/>
      </w:pPr>
      <w:r w:rsidRPr="00FC1D2E">
        <w:t>The report on item 2</w:t>
      </w:r>
      <w:r w:rsidR="00C8785E">
        <w:t>5</w:t>
      </w:r>
      <w:r w:rsidRPr="00FC1D2E">
        <w:t xml:space="preserve"> is contained in the present document.</w:t>
      </w:r>
    </w:p>
    <w:p w:rsidR="00FC1D2E" w:rsidRDefault="00FC1D2E" w:rsidP="00FC1D2E">
      <w:pPr>
        <w:pStyle w:val="ONUME"/>
      </w:pPr>
      <w:r w:rsidRPr="00FC1D2E">
        <w:t xml:space="preserve">Mr. </w:t>
      </w:r>
      <w:r w:rsidR="0023647A">
        <w:t xml:space="preserve">Reza Dehghani </w:t>
      </w:r>
      <w:r w:rsidRPr="00FC1D2E">
        <w:t>(</w:t>
      </w:r>
      <w:r w:rsidR="0023647A">
        <w:t>Iran (Islamic Republic of)</w:t>
      </w:r>
      <w:r w:rsidRPr="00FC1D2E">
        <w:t>) was elected Chair of the Assembly;  Mr. </w:t>
      </w:r>
      <w:r w:rsidR="0023647A">
        <w:t>Philippe Cadre</w:t>
      </w:r>
      <w:r w:rsidRPr="00FC1D2E">
        <w:t xml:space="preserve"> (</w:t>
      </w:r>
      <w:r w:rsidR="0023647A">
        <w:t>France</w:t>
      </w:r>
      <w:r w:rsidRPr="00FC1D2E">
        <w:t xml:space="preserve">) and Mr. </w:t>
      </w:r>
      <w:r w:rsidR="0023647A">
        <w:t xml:space="preserve">Ray Meloni García </w:t>
      </w:r>
      <w:r w:rsidRPr="00FC1D2E">
        <w:t>(</w:t>
      </w:r>
      <w:r w:rsidR="0023647A">
        <w:t>Peru</w:t>
      </w:r>
      <w:r w:rsidRPr="00FC1D2E">
        <w:t>) were elected Vice</w:t>
      </w:r>
      <w:r w:rsidRPr="00FC1D2E">
        <w:noBreakHyphen/>
        <w:t>Chairs.</w:t>
      </w:r>
    </w:p>
    <w:p w:rsidR="00FC1D2E" w:rsidRDefault="00FC1D2E">
      <w:r>
        <w:br w:type="page"/>
      </w:r>
    </w:p>
    <w:p w:rsidR="008D668B" w:rsidRPr="006346DA" w:rsidRDefault="008D668B" w:rsidP="001B628C">
      <w:pPr>
        <w:pStyle w:val="Heading2"/>
        <w:rPr>
          <w:caps/>
          <w:u w:val="none"/>
        </w:rPr>
      </w:pPr>
      <w:r w:rsidRPr="004900F2">
        <w:rPr>
          <w:u w:val="none"/>
        </w:rPr>
        <w:lastRenderedPageBreak/>
        <w:t>ITEM 2</w:t>
      </w:r>
      <w:r w:rsidR="00C8785E" w:rsidRPr="004900F2">
        <w:rPr>
          <w:u w:val="none"/>
        </w:rPr>
        <w:t>5</w:t>
      </w:r>
      <w:r w:rsidRPr="004900F2">
        <w:rPr>
          <w:u w:val="none"/>
        </w:rPr>
        <w:t xml:space="preserve"> OF THE CONSOLIDATED AGENDA</w:t>
      </w:r>
      <w:r w:rsidRPr="004900F2">
        <w:rPr>
          <w:u w:val="none"/>
        </w:rPr>
        <w:br/>
      </w:r>
      <w:r w:rsidR="006346DA" w:rsidRPr="006346DA">
        <w:rPr>
          <w:u w:val="none"/>
        </w:rPr>
        <w:t>LISBON SYSTEM</w:t>
      </w:r>
    </w:p>
    <w:p w:rsidR="001B628C" w:rsidRDefault="001B628C" w:rsidP="001B628C">
      <w:pPr>
        <w:pStyle w:val="ONUME"/>
      </w:pPr>
      <w:r w:rsidRPr="00A02C8D">
        <w:t xml:space="preserve">The Chair of the Lisbon Union Assembly recalled </w:t>
      </w:r>
      <w:r>
        <w:t xml:space="preserve">some important </w:t>
      </w:r>
      <w:r w:rsidRPr="00A02C8D">
        <w:t>developments concerning the Lisbon System since the last meeting of the Lisbon Uni</w:t>
      </w:r>
      <w:r>
        <w:t>on Assembly in 2018.  The Chair welcomed Albania as a new Contracting Party to the Lisbon Union Assembly, following its accession to the Lisbon Agreement in February 2019, which brought the total number of Lisbon Contracting Parties to 29.  He also pointed out that so far Albania, Cambodia, Côte d’Ivoire and Samoa had deposited their instruments of accession to the Geneva Act of the Lisbon Agreement, while the Democratic People’s Republic of Korea had also announced the deposit of its instrument of accession during the present Assemblies.  He concluded by saying that the entry into force of the Geneva Act of the Lisbon Agreement could therefore be reasonably expected before the end of the present year.</w:t>
      </w:r>
    </w:p>
    <w:p w:rsidR="001B628C" w:rsidRPr="004900F2" w:rsidRDefault="00FF0DF1" w:rsidP="0007457F">
      <w:pPr>
        <w:pStyle w:val="Heading3"/>
      </w:pPr>
      <w:r w:rsidRPr="004900F2">
        <w:t>Report on the Working Group on the Development of the Lisbon System</w:t>
      </w:r>
    </w:p>
    <w:p w:rsidR="00FF0DF1" w:rsidRDefault="00FF0DF1" w:rsidP="0007457F">
      <w:pPr>
        <w:pStyle w:val="ONUME"/>
      </w:pPr>
      <w:r w:rsidRPr="008D668B">
        <w:t xml:space="preserve">Discussions were based on document LI/A/36/1. </w:t>
      </w:r>
    </w:p>
    <w:p w:rsidR="001B628C" w:rsidRDefault="001B628C" w:rsidP="001B628C">
      <w:pPr>
        <w:pStyle w:val="ONUME"/>
      </w:pPr>
      <w:r w:rsidRPr="005A64DE">
        <w:t xml:space="preserve">Introducing the </w:t>
      </w:r>
      <w:r>
        <w:t>document under consideration</w:t>
      </w:r>
      <w:r w:rsidRPr="005A64DE">
        <w:t xml:space="preserve">, the </w:t>
      </w:r>
      <w:r>
        <w:t>Secretariat recalled that in 2017</w:t>
      </w:r>
      <w:r w:rsidRPr="00FF7E8F">
        <w:t xml:space="preserve"> the Lisbon Union Assembly </w:t>
      </w:r>
      <w:r>
        <w:t xml:space="preserve">had </w:t>
      </w:r>
      <w:r w:rsidRPr="00FF7E8F">
        <w:t>extended the mandate of the Lisbon Working Group with a view to allowing further discussions on the developmen</w:t>
      </w:r>
      <w:r>
        <w:t xml:space="preserve">t of the Lisbon System, including </w:t>
      </w:r>
      <w:r w:rsidRPr="00FF7E8F">
        <w:t>solution</w:t>
      </w:r>
      <w:r>
        <w:t>s</w:t>
      </w:r>
      <w:r w:rsidRPr="00FF7E8F">
        <w:t xml:space="preserve"> for its financial sustainability.  </w:t>
      </w:r>
      <w:r>
        <w:t>The Working Group on the Development of the Lisbon System held its second session on May 27 and 28, 2019.  Document LI/</w:t>
      </w:r>
      <w:r w:rsidRPr="00FF7E8F">
        <w:t>A</w:t>
      </w:r>
      <w:r>
        <w:t>/36/</w:t>
      </w:r>
      <w:r w:rsidRPr="00FF7E8F">
        <w:t xml:space="preserve">1 reflects the outcome of the discussions </w:t>
      </w:r>
      <w:r>
        <w:t>of the second</w:t>
      </w:r>
      <w:r w:rsidRPr="00FF7E8F">
        <w:t xml:space="preserve"> session of the Working Group.</w:t>
      </w:r>
    </w:p>
    <w:p w:rsidR="001B628C" w:rsidRPr="0083518F" w:rsidRDefault="001B628C" w:rsidP="001B628C">
      <w:pPr>
        <w:pStyle w:val="ONUME"/>
      </w:pPr>
      <w:r>
        <w:t>The Delegation of Hungary indicated that t</w:t>
      </w:r>
      <w:r w:rsidRPr="00485549">
        <w:rPr>
          <w:lang w:val="en-GB"/>
        </w:rPr>
        <w:t>he international protection of appellations of origin</w:t>
      </w:r>
      <w:r>
        <w:rPr>
          <w:lang w:val="en-GB"/>
        </w:rPr>
        <w:t xml:space="preserve"> and geographical indications was a key priority for Hungary.  In that regard, the Delegation of Hungary</w:t>
      </w:r>
      <w:r w:rsidRPr="00485549">
        <w:rPr>
          <w:lang w:val="en-GB"/>
        </w:rPr>
        <w:t xml:space="preserve"> welcome</w:t>
      </w:r>
      <w:r>
        <w:rPr>
          <w:lang w:val="en-GB"/>
        </w:rPr>
        <w:t>d the positive developments concerning</w:t>
      </w:r>
      <w:r w:rsidRPr="00485549">
        <w:rPr>
          <w:lang w:val="en-GB"/>
        </w:rPr>
        <w:t xml:space="preserve"> the Lisbon System, especially the</w:t>
      </w:r>
      <w:r>
        <w:rPr>
          <w:lang w:val="en-GB"/>
        </w:rPr>
        <w:t xml:space="preserve"> filing of new applications, </w:t>
      </w:r>
      <w:r w:rsidRPr="00485549">
        <w:rPr>
          <w:lang w:val="en-GB"/>
        </w:rPr>
        <w:t xml:space="preserve">the </w:t>
      </w:r>
      <w:r>
        <w:rPr>
          <w:lang w:val="en-GB"/>
        </w:rPr>
        <w:t xml:space="preserve">recent </w:t>
      </w:r>
      <w:r w:rsidRPr="00485549">
        <w:rPr>
          <w:lang w:val="en-GB"/>
        </w:rPr>
        <w:t>accessions to the Geneva Act</w:t>
      </w:r>
      <w:r>
        <w:rPr>
          <w:lang w:val="en-GB"/>
        </w:rPr>
        <w:t>, as well as the a</w:t>
      </w:r>
      <w:r w:rsidRPr="00485549">
        <w:rPr>
          <w:lang w:val="en-GB"/>
        </w:rPr>
        <w:t xml:space="preserve">ccession by Albania to the original Lisbon Agreement. </w:t>
      </w:r>
      <w:r>
        <w:rPr>
          <w:lang w:val="en-GB"/>
        </w:rPr>
        <w:t xml:space="preserve"> </w:t>
      </w:r>
      <w:r>
        <w:t xml:space="preserve">The Delegation also noted with satisfaction that </w:t>
      </w:r>
      <w:r w:rsidRPr="00485549">
        <w:rPr>
          <w:lang w:val="en-GB"/>
        </w:rPr>
        <w:t xml:space="preserve">the share of international registrations from developing countries </w:t>
      </w:r>
      <w:r>
        <w:rPr>
          <w:lang w:val="en-GB"/>
        </w:rPr>
        <w:t xml:space="preserve">had </w:t>
      </w:r>
      <w:r w:rsidRPr="00485549">
        <w:rPr>
          <w:lang w:val="en-GB"/>
        </w:rPr>
        <w:t xml:space="preserve">doubled </w:t>
      </w:r>
      <w:r>
        <w:rPr>
          <w:lang w:val="en-GB"/>
        </w:rPr>
        <w:t>within an eight-</w:t>
      </w:r>
      <w:r w:rsidRPr="00485549">
        <w:rPr>
          <w:lang w:val="en-GB"/>
        </w:rPr>
        <w:t xml:space="preserve">year period and </w:t>
      </w:r>
      <w:r>
        <w:rPr>
          <w:lang w:val="en-GB"/>
        </w:rPr>
        <w:t>had increased to 13 per cent in 2018.  Such a</w:t>
      </w:r>
      <w:r w:rsidRPr="00485549">
        <w:rPr>
          <w:lang w:val="en-GB"/>
        </w:rPr>
        <w:t xml:space="preserve"> considerable improvement sho</w:t>
      </w:r>
      <w:r>
        <w:rPr>
          <w:lang w:val="en-GB"/>
        </w:rPr>
        <w:t>wed</w:t>
      </w:r>
      <w:r w:rsidRPr="00485549">
        <w:rPr>
          <w:lang w:val="en-GB"/>
        </w:rPr>
        <w:t xml:space="preserve"> the </w:t>
      </w:r>
      <w:r>
        <w:rPr>
          <w:lang w:val="en-GB"/>
        </w:rPr>
        <w:t>potential of the Lisbon System and proved</w:t>
      </w:r>
      <w:r w:rsidRPr="00485549">
        <w:rPr>
          <w:lang w:val="en-GB"/>
        </w:rPr>
        <w:t xml:space="preserve"> that the protection of </w:t>
      </w:r>
      <w:r>
        <w:rPr>
          <w:lang w:val="en-GB"/>
        </w:rPr>
        <w:t xml:space="preserve">appellations of origin and geographical indications was becoming </w:t>
      </w:r>
      <w:r w:rsidRPr="00485549">
        <w:rPr>
          <w:lang w:val="en-GB"/>
        </w:rPr>
        <w:t>more and more important in developing countries.</w:t>
      </w:r>
      <w:r>
        <w:t xml:space="preserve">  </w:t>
      </w:r>
      <w:r>
        <w:rPr>
          <w:lang w:val="en-GB"/>
        </w:rPr>
        <w:t>As a M</w:t>
      </w:r>
      <w:r w:rsidRPr="00485549">
        <w:rPr>
          <w:lang w:val="en-GB"/>
        </w:rPr>
        <w:t>ember State of t</w:t>
      </w:r>
      <w:r>
        <w:rPr>
          <w:lang w:val="en-GB"/>
        </w:rPr>
        <w:t>he European Union, Hungary looked forward to the accession of</w:t>
      </w:r>
      <w:r w:rsidRPr="00485549">
        <w:rPr>
          <w:lang w:val="en-GB"/>
        </w:rPr>
        <w:t xml:space="preserve"> the E</w:t>
      </w:r>
      <w:r>
        <w:rPr>
          <w:lang w:val="en-GB"/>
        </w:rPr>
        <w:t xml:space="preserve">uropean </w:t>
      </w:r>
      <w:r w:rsidRPr="00485549">
        <w:rPr>
          <w:lang w:val="en-GB"/>
        </w:rPr>
        <w:t>U</w:t>
      </w:r>
      <w:r>
        <w:rPr>
          <w:lang w:val="en-GB"/>
        </w:rPr>
        <w:t>nion</w:t>
      </w:r>
      <w:r w:rsidRPr="00485549">
        <w:rPr>
          <w:lang w:val="en-GB"/>
        </w:rPr>
        <w:t xml:space="preserve"> to the Geneva Act before the end </w:t>
      </w:r>
      <w:r>
        <w:rPr>
          <w:lang w:val="en-GB"/>
        </w:rPr>
        <w:t>of the present year.  The Delegation said that Hungary was convinced that such accession would</w:t>
      </w:r>
      <w:r w:rsidRPr="00485549">
        <w:rPr>
          <w:lang w:val="en-GB"/>
        </w:rPr>
        <w:t xml:space="preserve"> give a new impetus to the functionin</w:t>
      </w:r>
      <w:r>
        <w:rPr>
          <w:lang w:val="en-GB"/>
        </w:rPr>
        <w:t xml:space="preserve">g of the Lisbon System and would </w:t>
      </w:r>
      <w:r w:rsidRPr="00485549">
        <w:rPr>
          <w:lang w:val="en-GB"/>
        </w:rPr>
        <w:t>pave the way for new accessions o</w:t>
      </w:r>
      <w:r>
        <w:rPr>
          <w:lang w:val="en-GB"/>
        </w:rPr>
        <w:t>r ratifications after the entry</w:t>
      </w:r>
      <w:r w:rsidRPr="00485549">
        <w:rPr>
          <w:lang w:val="en-GB"/>
        </w:rPr>
        <w:t xml:space="preserve"> into force of the Geneva Act.</w:t>
      </w:r>
      <w:r>
        <w:t xml:space="preserve">  Upon recalling that </w:t>
      </w:r>
      <w:r w:rsidRPr="00485549">
        <w:rPr>
          <w:lang w:val="en-GB"/>
        </w:rPr>
        <w:t xml:space="preserve">Hungary was among the 15 countries who signed the Geneva Act </w:t>
      </w:r>
      <w:r>
        <w:rPr>
          <w:lang w:val="en-GB"/>
        </w:rPr>
        <w:t>on May 20, 2015, the Delegation said that Hungary had every intention of ratifying it as soon as possible and that the necessary legislative procedure to that effect had</w:t>
      </w:r>
      <w:r w:rsidRPr="00485549">
        <w:rPr>
          <w:lang w:val="en-GB"/>
        </w:rPr>
        <w:t xml:space="preserve"> already started.</w:t>
      </w:r>
      <w:r>
        <w:t xml:space="preserve">  </w:t>
      </w:r>
      <w:r w:rsidRPr="00485549">
        <w:rPr>
          <w:lang w:val="en-GB"/>
        </w:rPr>
        <w:t xml:space="preserve">The </w:t>
      </w:r>
      <w:r>
        <w:rPr>
          <w:lang w:val="en-GB"/>
        </w:rPr>
        <w:t xml:space="preserve">Delegation recalled that, </w:t>
      </w:r>
      <w:r w:rsidRPr="00485549">
        <w:rPr>
          <w:lang w:val="en-GB"/>
        </w:rPr>
        <w:t>at its second session in May 2019</w:t>
      </w:r>
      <w:r>
        <w:rPr>
          <w:lang w:val="en-GB"/>
        </w:rPr>
        <w:t>,</w:t>
      </w:r>
      <w:r w:rsidRPr="00485549">
        <w:rPr>
          <w:lang w:val="en-GB"/>
        </w:rPr>
        <w:t xml:space="preserve"> </w:t>
      </w:r>
      <w:r>
        <w:rPr>
          <w:lang w:val="en-GB"/>
        </w:rPr>
        <w:t xml:space="preserve">the </w:t>
      </w:r>
      <w:r w:rsidRPr="00485549">
        <w:rPr>
          <w:lang w:val="en-GB"/>
        </w:rPr>
        <w:t xml:space="preserve">Working Group on the Development of the Lisbon System </w:t>
      </w:r>
      <w:r>
        <w:rPr>
          <w:lang w:val="en-GB"/>
        </w:rPr>
        <w:t xml:space="preserve">had </w:t>
      </w:r>
      <w:r w:rsidRPr="00485549">
        <w:rPr>
          <w:lang w:val="en-GB"/>
        </w:rPr>
        <w:t xml:space="preserve">emphasized the importance of promotional activities to increase the membership of the Lisbon System. </w:t>
      </w:r>
      <w:r>
        <w:rPr>
          <w:lang w:val="en-GB"/>
        </w:rPr>
        <w:t xml:space="preserve"> In that regard, the Delegation </w:t>
      </w:r>
      <w:r w:rsidRPr="00485549">
        <w:rPr>
          <w:lang w:val="en-GB"/>
        </w:rPr>
        <w:t>welcome</w:t>
      </w:r>
      <w:r>
        <w:rPr>
          <w:lang w:val="en-GB"/>
        </w:rPr>
        <w:t>d</w:t>
      </w:r>
      <w:r w:rsidRPr="00485549">
        <w:rPr>
          <w:lang w:val="en-GB"/>
        </w:rPr>
        <w:t xml:space="preserve"> the enhanced and focused promotional work of </w:t>
      </w:r>
      <w:r>
        <w:rPr>
          <w:lang w:val="en-GB"/>
        </w:rPr>
        <w:t xml:space="preserve">the World Intellectual Property </w:t>
      </w:r>
      <w:r w:rsidRPr="009739D4">
        <w:rPr>
          <w:lang w:val="en-GB"/>
        </w:rPr>
        <w:t>Organization (WIPO) on appellations of origin and geographical indications and stood ready to cooperate on the</w:t>
      </w:r>
      <w:r>
        <w:rPr>
          <w:lang w:val="en-GB"/>
        </w:rPr>
        <w:t xml:space="preserve"> </w:t>
      </w:r>
      <w:r w:rsidRPr="00485549">
        <w:rPr>
          <w:lang w:val="en-GB"/>
        </w:rPr>
        <w:t xml:space="preserve">matter with other </w:t>
      </w:r>
      <w:r>
        <w:rPr>
          <w:lang w:val="en-GB"/>
        </w:rPr>
        <w:t>Lisbon m</w:t>
      </w:r>
      <w:r w:rsidRPr="00485549">
        <w:rPr>
          <w:lang w:val="en-GB"/>
        </w:rPr>
        <w:t>embers and the Secretariat.</w:t>
      </w:r>
      <w:r>
        <w:rPr>
          <w:lang w:val="en-GB"/>
        </w:rPr>
        <w:t xml:space="preserve">  The Delegation further clarified that Hungary was </w:t>
      </w:r>
      <w:r w:rsidRPr="00485549">
        <w:rPr>
          <w:lang w:val="en-GB"/>
        </w:rPr>
        <w:t>also open to cooperate with WIPO Member States not</w:t>
      </w:r>
      <w:r>
        <w:rPr>
          <w:lang w:val="en-GB"/>
        </w:rPr>
        <w:t xml:space="preserve"> party to the Lisbon Agreement and was therefore pleased to announce that on October 7, 2019, a Delegation of the Intellectual Property Office </w:t>
      </w:r>
      <w:r w:rsidRPr="002550C4">
        <w:rPr>
          <w:lang w:val="en-GB"/>
        </w:rPr>
        <w:t>of Indonesia, the Directorate General of Intellectual Property (DGIP), would be visiting the Ministry of Justice of Hungary</w:t>
      </w:r>
      <w:r>
        <w:rPr>
          <w:lang w:val="en-GB"/>
        </w:rPr>
        <w:t xml:space="preserve"> and the Hungarian Intellectual Property</w:t>
      </w:r>
      <w:r w:rsidRPr="00485549">
        <w:rPr>
          <w:lang w:val="en-GB"/>
        </w:rPr>
        <w:t xml:space="preserve"> Office</w:t>
      </w:r>
      <w:r>
        <w:rPr>
          <w:lang w:val="en-GB"/>
        </w:rPr>
        <w:t xml:space="preserve"> (HIPO), </w:t>
      </w:r>
      <w:r w:rsidRPr="00485549">
        <w:rPr>
          <w:lang w:val="en-GB"/>
        </w:rPr>
        <w:t>for bilateral m</w:t>
      </w:r>
      <w:r>
        <w:rPr>
          <w:lang w:val="en-GB"/>
        </w:rPr>
        <w:t>eetings on the protection of geographical indications</w:t>
      </w:r>
      <w:r w:rsidRPr="00485549">
        <w:rPr>
          <w:lang w:val="en-GB"/>
        </w:rPr>
        <w:t xml:space="preserve"> in the respective countries. </w:t>
      </w:r>
      <w:r>
        <w:rPr>
          <w:lang w:val="en-GB"/>
        </w:rPr>
        <w:t xml:space="preserve"> The Delegation said that Hungary </w:t>
      </w:r>
      <w:r w:rsidRPr="00485549">
        <w:rPr>
          <w:lang w:val="en-GB"/>
        </w:rPr>
        <w:t>look</w:t>
      </w:r>
      <w:r>
        <w:rPr>
          <w:lang w:val="en-GB"/>
        </w:rPr>
        <w:t>ed forward to such professional dialogue, which also represented</w:t>
      </w:r>
      <w:r w:rsidRPr="00485549">
        <w:rPr>
          <w:lang w:val="en-GB"/>
        </w:rPr>
        <w:t xml:space="preserve"> an excellent opportunity to </w:t>
      </w:r>
      <w:r w:rsidRPr="00485549">
        <w:rPr>
          <w:lang w:val="en-GB"/>
        </w:rPr>
        <w:lastRenderedPageBreak/>
        <w:t xml:space="preserve">promote national, regional and international </w:t>
      </w:r>
      <w:r>
        <w:rPr>
          <w:lang w:val="en-GB"/>
        </w:rPr>
        <w:t xml:space="preserve">geographical indication </w:t>
      </w:r>
      <w:r w:rsidRPr="00485549">
        <w:rPr>
          <w:lang w:val="en-GB"/>
        </w:rPr>
        <w:t>protection systems.</w:t>
      </w:r>
      <w:r>
        <w:rPr>
          <w:lang w:val="en-GB"/>
        </w:rPr>
        <w:t xml:space="preserve">  </w:t>
      </w:r>
      <w:r w:rsidRPr="00485549">
        <w:rPr>
          <w:lang w:val="en-GB"/>
        </w:rPr>
        <w:t xml:space="preserve">As regards the financial sustainability of the Lisbon Union, </w:t>
      </w:r>
      <w:r>
        <w:rPr>
          <w:lang w:val="en-GB"/>
        </w:rPr>
        <w:t xml:space="preserve">upon recalling that the </w:t>
      </w:r>
      <w:r w:rsidRPr="00485549">
        <w:rPr>
          <w:lang w:val="en-GB"/>
        </w:rPr>
        <w:t xml:space="preserve">issue </w:t>
      </w:r>
      <w:r>
        <w:rPr>
          <w:lang w:val="en-GB"/>
        </w:rPr>
        <w:t>had</w:t>
      </w:r>
      <w:r w:rsidRPr="00485549">
        <w:rPr>
          <w:lang w:val="en-GB"/>
        </w:rPr>
        <w:t xml:space="preserve"> been on the agenda of WIPO meetings for many years, </w:t>
      </w:r>
      <w:r>
        <w:rPr>
          <w:lang w:val="en-GB"/>
        </w:rPr>
        <w:t xml:space="preserve">the Delegation still believed </w:t>
      </w:r>
      <w:r w:rsidRPr="00485549">
        <w:rPr>
          <w:lang w:val="en-GB"/>
        </w:rPr>
        <w:t>that a reasonable a</w:t>
      </w:r>
      <w:r>
        <w:rPr>
          <w:lang w:val="en-GB"/>
        </w:rPr>
        <w:t>nd balanced solution should be found in order to ensure</w:t>
      </w:r>
      <w:r w:rsidRPr="00485549">
        <w:rPr>
          <w:lang w:val="en-GB"/>
        </w:rPr>
        <w:t xml:space="preserve"> t</w:t>
      </w:r>
      <w:r>
        <w:rPr>
          <w:lang w:val="en-GB"/>
        </w:rPr>
        <w:t>he</w:t>
      </w:r>
      <w:r w:rsidRPr="00485549">
        <w:rPr>
          <w:lang w:val="en-GB"/>
        </w:rPr>
        <w:t xml:space="preserve"> long-term </w:t>
      </w:r>
      <w:r>
        <w:rPr>
          <w:lang w:val="en-GB"/>
        </w:rPr>
        <w:t xml:space="preserve">financial </w:t>
      </w:r>
      <w:r w:rsidRPr="00485549">
        <w:rPr>
          <w:lang w:val="en-GB"/>
        </w:rPr>
        <w:t>viability</w:t>
      </w:r>
      <w:r>
        <w:rPr>
          <w:lang w:val="en-GB"/>
        </w:rPr>
        <w:t xml:space="preserve"> of the Lisbon System</w:t>
      </w:r>
      <w:r w:rsidRPr="00485549">
        <w:rPr>
          <w:lang w:val="en-GB"/>
        </w:rPr>
        <w:t xml:space="preserve">. </w:t>
      </w:r>
      <w:r>
        <w:rPr>
          <w:lang w:val="en-GB"/>
        </w:rPr>
        <w:t xml:space="preserve"> Even though Hungary also wished to see </w:t>
      </w:r>
      <w:r w:rsidR="00EA047F">
        <w:rPr>
          <w:lang w:val="en-GB"/>
        </w:rPr>
        <w:t>the Lisbon System become a well</w:t>
      </w:r>
      <w:r w:rsidR="00EA047F">
        <w:rPr>
          <w:lang w:val="en-GB"/>
        </w:rPr>
        <w:noBreakHyphen/>
      </w:r>
      <w:r>
        <w:rPr>
          <w:lang w:val="en-GB"/>
        </w:rPr>
        <w:t xml:space="preserve">functioning and </w:t>
      </w:r>
      <w:r w:rsidRPr="00485549">
        <w:rPr>
          <w:lang w:val="en-GB"/>
        </w:rPr>
        <w:t>self-sustainable globa</w:t>
      </w:r>
      <w:r>
        <w:rPr>
          <w:lang w:val="en-GB"/>
        </w:rPr>
        <w:t xml:space="preserve">l registration system in the near future, the Delegation cautioned that </w:t>
      </w:r>
      <w:r w:rsidRPr="00485549">
        <w:rPr>
          <w:lang w:val="en-GB"/>
        </w:rPr>
        <w:t>all</w:t>
      </w:r>
      <w:r>
        <w:rPr>
          <w:lang w:val="en-GB"/>
        </w:rPr>
        <w:t xml:space="preserve"> possible future measures would have to</w:t>
      </w:r>
      <w:r w:rsidRPr="00485549">
        <w:rPr>
          <w:lang w:val="en-GB"/>
        </w:rPr>
        <w:t xml:space="preserve"> respect the long-standing principles</w:t>
      </w:r>
      <w:r>
        <w:rPr>
          <w:lang w:val="en-GB"/>
        </w:rPr>
        <w:t xml:space="preserve"> of financial solidarity among u</w:t>
      </w:r>
      <w:r w:rsidRPr="00485549">
        <w:rPr>
          <w:lang w:val="en-GB"/>
        </w:rPr>
        <w:t xml:space="preserve">nions and budget programs, </w:t>
      </w:r>
      <w:r>
        <w:rPr>
          <w:lang w:val="en-GB"/>
        </w:rPr>
        <w:t xml:space="preserve">as well as the </w:t>
      </w:r>
      <w:r w:rsidRPr="00485549">
        <w:rPr>
          <w:lang w:val="en-GB"/>
        </w:rPr>
        <w:t>capacity to pay and the need for administrative c</w:t>
      </w:r>
      <w:r>
        <w:rPr>
          <w:lang w:val="en-GB"/>
        </w:rPr>
        <w:t>ooperation among u</w:t>
      </w:r>
      <w:r w:rsidRPr="00485549">
        <w:rPr>
          <w:lang w:val="en-GB"/>
        </w:rPr>
        <w:t xml:space="preserve">nions. </w:t>
      </w:r>
      <w:r>
        <w:rPr>
          <w:lang w:val="en-GB"/>
        </w:rPr>
        <w:t xml:space="preserve"> The Delegation concluded by saying that it remained </w:t>
      </w:r>
      <w:r w:rsidRPr="00485549">
        <w:rPr>
          <w:lang w:val="en-GB"/>
        </w:rPr>
        <w:t>confident that the upcoming entry into force of the Geneva Act and the future enl</w:t>
      </w:r>
      <w:r>
        <w:rPr>
          <w:lang w:val="en-GB"/>
        </w:rPr>
        <w:t>argement of the membership would have</w:t>
      </w:r>
      <w:r w:rsidRPr="00485549">
        <w:rPr>
          <w:lang w:val="en-GB"/>
        </w:rPr>
        <w:t xml:space="preserve"> a positive impact on the financial situation</w:t>
      </w:r>
      <w:r>
        <w:rPr>
          <w:lang w:val="en-GB"/>
        </w:rPr>
        <w:t xml:space="preserve"> of the Lisbon Union.  In consequence, the </w:t>
      </w:r>
      <w:r w:rsidRPr="00CC2B3E">
        <w:rPr>
          <w:lang w:val="en-GB"/>
        </w:rPr>
        <w:t>introduction of ad hoc solutions did not appear</w:t>
      </w:r>
      <w:r>
        <w:rPr>
          <w:lang w:val="en-GB"/>
        </w:rPr>
        <w:t xml:space="preserve"> to be necessary </w:t>
      </w:r>
      <w:r w:rsidRPr="00485549">
        <w:rPr>
          <w:lang w:val="en-GB"/>
        </w:rPr>
        <w:t xml:space="preserve">at the </w:t>
      </w:r>
      <w:r>
        <w:rPr>
          <w:lang w:val="en-GB"/>
        </w:rPr>
        <w:t xml:space="preserve">present time. </w:t>
      </w:r>
    </w:p>
    <w:p w:rsidR="001B628C" w:rsidRPr="00B57DE6" w:rsidRDefault="001B628C" w:rsidP="001B628C">
      <w:pPr>
        <w:pStyle w:val="ONUME"/>
      </w:pPr>
      <w:r>
        <w:t>The Delegation of Iran (Islamic Republic of) recalled that Iran (Islamic Republic of) had been a long-standing</w:t>
      </w:r>
      <w:r w:rsidRPr="00900E8A">
        <w:t xml:space="preserve"> promoter of </w:t>
      </w:r>
      <w:r>
        <w:t>the Lisbon S</w:t>
      </w:r>
      <w:r w:rsidRPr="00900E8A">
        <w:t xml:space="preserve">ystem </w:t>
      </w:r>
      <w:r>
        <w:t>and that it attached</w:t>
      </w:r>
      <w:r w:rsidRPr="00900E8A">
        <w:t xml:space="preserve"> </w:t>
      </w:r>
      <w:r>
        <w:t xml:space="preserve">the utmost </w:t>
      </w:r>
      <w:r w:rsidRPr="00900E8A">
        <w:t xml:space="preserve">importance to the effective protection of its </w:t>
      </w:r>
      <w:r>
        <w:t xml:space="preserve">national appellations of origin </w:t>
      </w:r>
      <w:r w:rsidRPr="00900E8A">
        <w:t xml:space="preserve">and geographical indications </w:t>
      </w:r>
      <w:r>
        <w:t>through the Lisbon S</w:t>
      </w:r>
      <w:r w:rsidRPr="00900E8A">
        <w:t xml:space="preserve">ystem.  </w:t>
      </w:r>
      <w:r>
        <w:t>Moreover, the Delegation was of the view that the protection of geographical indications played</w:t>
      </w:r>
      <w:r w:rsidRPr="00900E8A">
        <w:t xml:space="preserve"> a significant ro</w:t>
      </w:r>
      <w:r>
        <w:t xml:space="preserve">le in achieving Sustainable Development Goals (SDGs) and </w:t>
      </w:r>
      <w:r w:rsidRPr="00900E8A">
        <w:t>growth</w:t>
      </w:r>
      <w:r>
        <w:t xml:space="preserve"> of </w:t>
      </w:r>
      <w:r w:rsidRPr="00900E8A">
        <w:t xml:space="preserve">international trade.  </w:t>
      </w:r>
      <w:r>
        <w:t xml:space="preserve">As </w:t>
      </w:r>
      <w:r w:rsidRPr="00900E8A">
        <w:t>regard</w:t>
      </w:r>
      <w:r>
        <w:t>s</w:t>
      </w:r>
      <w:r w:rsidRPr="00900E8A">
        <w:t xml:space="preserve"> the new accession</w:t>
      </w:r>
      <w:r>
        <w:t xml:space="preserve">s to the Geneva Act and the Lisbon Agreement, the Delegation </w:t>
      </w:r>
      <w:r w:rsidRPr="00900E8A">
        <w:t>express</w:t>
      </w:r>
      <w:r>
        <w:t>ed its</w:t>
      </w:r>
      <w:r w:rsidRPr="00900E8A">
        <w:t xml:space="preserve"> satisfaction </w:t>
      </w:r>
      <w:r>
        <w:t>a</w:t>
      </w:r>
      <w:r w:rsidRPr="00900E8A">
        <w:t>nd look</w:t>
      </w:r>
      <w:r>
        <w:t>ed</w:t>
      </w:r>
      <w:r w:rsidRPr="00900E8A">
        <w:t xml:space="preserve"> forward to </w:t>
      </w:r>
      <w:r>
        <w:t xml:space="preserve">the entry into force of the Geneva Act, </w:t>
      </w:r>
      <w:r w:rsidRPr="00900E8A">
        <w:t>whic</w:t>
      </w:r>
      <w:r>
        <w:t>h would contribute positively to</w:t>
      </w:r>
      <w:r w:rsidRPr="00900E8A">
        <w:t xml:space="preserve"> the f</w:t>
      </w:r>
      <w:r>
        <w:t>inancial sustainability of the Lisbon S</w:t>
      </w:r>
      <w:r w:rsidRPr="00900E8A">
        <w:t xml:space="preserve">ystem.  </w:t>
      </w:r>
      <w:r>
        <w:t>Upon</w:t>
      </w:r>
      <w:r w:rsidRPr="00900E8A">
        <w:t xml:space="preserve"> recalling </w:t>
      </w:r>
      <w:r>
        <w:t xml:space="preserve">that </w:t>
      </w:r>
      <w:r w:rsidRPr="00900E8A">
        <w:t xml:space="preserve">the financial sustainability of </w:t>
      </w:r>
      <w:r>
        <w:t>the Lisbon S</w:t>
      </w:r>
      <w:r w:rsidRPr="00900E8A">
        <w:t>ystem could not be compared with other global registration systems</w:t>
      </w:r>
      <w:r>
        <w:t>, the Delegation</w:t>
      </w:r>
      <w:r w:rsidRPr="00900E8A">
        <w:t xml:space="preserve"> </w:t>
      </w:r>
      <w:r>
        <w:t>said that it was determined to contribute</w:t>
      </w:r>
      <w:r w:rsidRPr="00900E8A">
        <w:t xml:space="preserve"> to finding a reasonable and balanced solution in order to ensure the f</w:t>
      </w:r>
      <w:r>
        <w:t>inancial sustainability of the Lisbon System.  In that</w:t>
      </w:r>
      <w:r w:rsidRPr="00900E8A">
        <w:t xml:space="preserve"> regard</w:t>
      </w:r>
      <w:r>
        <w:t xml:space="preserve">, the Delegation </w:t>
      </w:r>
      <w:r w:rsidRPr="00900E8A">
        <w:t>commend</w:t>
      </w:r>
      <w:r>
        <w:t>ed</w:t>
      </w:r>
      <w:r w:rsidRPr="00900E8A">
        <w:t xml:space="preserve"> the Lisbon Union members for their efforts in considering different options for </w:t>
      </w:r>
      <w:r>
        <w:t>purposes of ensuring the self</w:t>
      </w:r>
      <w:r>
        <w:noBreakHyphen/>
        <w:t>sustainability of the S</w:t>
      </w:r>
      <w:r w:rsidRPr="00900E8A">
        <w:t>ys</w:t>
      </w:r>
      <w:r>
        <w:t xml:space="preserve">tem;  they would </w:t>
      </w:r>
      <w:r w:rsidRPr="00900E8A">
        <w:t xml:space="preserve">continue </w:t>
      </w:r>
      <w:r>
        <w:t xml:space="preserve">to work </w:t>
      </w:r>
      <w:r w:rsidRPr="00900E8A">
        <w:t>in the same spirit while respecting the</w:t>
      </w:r>
      <w:r>
        <w:t xml:space="preserve"> inherent nature of the Lisbon S</w:t>
      </w:r>
      <w:r w:rsidRPr="00900E8A">
        <w:t xml:space="preserve">ystem and the legal provisions of the relevant agreements.  Finally, </w:t>
      </w:r>
      <w:r>
        <w:t xml:space="preserve">the Delegation </w:t>
      </w:r>
      <w:r w:rsidRPr="00900E8A">
        <w:t>believe</w:t>
      </w:r>
      <w:r>
        <w:t>d that the conduct of promotion activities</w:t>
      </w:r>
      <w:r w:rsidRPr="00900E8A">
        <w:t xml:space="preserve"> and </w:t>
      </w:r>
      <w:r>
        <w:t xml:space="preserve">the provision of </w:t>
      </w:r>
      <w:r w:rsidRPr="00900E8A">
        <w:t xml:space="preserve">high </w:t>
      </w:r>
      <w:r>
        <w:t>quality i</w:t>
      </w:r>
      <w:r w:rsidRPr="00900E8A">
        <w:t>ntellectual</w:t>
      </w:r>
      <w:r>
        <w:t xml:space="preserve"> property (IP) protection services remained</w:t>
      </w:r>
      <w:r w:rsidRPr="00900E8A">
        <w:t xml:space="preserve"> one of the main functions of WIPO.  </w:t>
      </w:r>
      <w:r>
        <w:t xml:space="preserve">In that regard, the Delegation looked </w:t>
      </w:r>
      <w:r w:rsidRPr="00900E8A">
        <w:t xml:space="preserve">forward to </w:t>
      </w:r>
      <w:r>
        <w:t>seeing the Lisbon Union be placed on an equal footing with the other u</w:t>
      </w:r>
      <w:r w:rsidRPr="00900E8A">
        <w:t>nions administered by WIPO</w:t>
      </w:r>
      <w:r>
        <w:t xml:space="preserve"> for purposes of</w:t>
      </w:r>
      <w:r w:rsidRPr="00900E8A">
        <w:t xml:space="preserve"> fulfilling its mandate.  </w:t>
      </w:r>
    </w:p>
    <w:p w:rsidR="001B628C" w:rsidRDefault="001B628C" w:rsidP="001B628C">
      <w:pPr>
        <w:pStyle w:val="ONUME"/>
      </w:pPr>
      <w:r>
        <w:t>Upon welcoming</w:t>
      </w:r>
      <w:r w:rsidRPr="00900E8A">
        <w:t xml:space="preserve"> the </w:t>
      </w:r>
      <w:r>
        <w:t xml:space="preserve">new Contracting Parties to the Lisbon Agreement and the </w:t>
      </w:r>
      <w:r w:rsidRPr="00900E8A">
        <w:t>Geneva Act</w:t>
      </w:r>
      <w:r>
        <w:t>,</w:t>
      </w:r>
      <w:r w:rsidRPr="00900E8A">
        <w:t xml:space="preserve"> </w:t>
      </w:r>
      <w:r>
        <w:t xml:space="preserve">the Representative of oriGIn reiterated its invitation to </w:t>
      </w:r>
      <w:r w:rsidRPr="00900E8A">
        <w:t xml:space="preserve">all WIPO Member States to </w:t>
      </w:r>
      <w:r>
        <w:t>consider the possibility to accede t</w:t>
      </w:r>
      <w:r w:rsidRPr="00900E8A">
        <w:t xml:space="preserve">o the Geneva Act </w:t>
      </w:r>
      <w:r>
        <w:t>of the Lisbon Agreement, as such multilateral instrument</w:t>
      </w:r>
      <w:r w:rsidRPr="00900E8A">
        <w:t xml:space="preserve"> </w:t>
      </w:r>
      <w:r>
        <w:t xml:space="preserve">constituted </w:t>
      </w:r>
      <w:r w:rsidRPr="00900E8A">
        <w:t>a unique opportunity to establi</w:t>
      </w:r>
      <w:r>
        <w:t>sh a truly international system</w:t>
      </w:r>
      <w:r w:rsidRPr="00900E8A">
        <w:t xml:space="preserve"> for the protection of geographical indications </w:t>
      </w:r>
      <w:r>
        <w:t xml:space="preserve">and </w:t>
      </w:r>
      <w:r w:rsidRPr="00900E8A">
        <w:t>appellation</w:t>
      </w:r>
      <w:r>
        <w:t>s</w:t>
      </w:r>
      <w:r w:rsidRPr="00900E8A">
        <w:t xml:space="preserve"> of origin</w:t>
      </w:r>
      <w:r>
        <w:t xml:space="preserve">.  The Representative noted </w:t>
      </w:r>
      <w:r w:rsidRPr="00900E8A">
        <w:t>that geographical indications represen</w:t>
      </w:r>
      <w:r>
        <w:t>ted</w:t>
      </w:r>
      <w:r w:rsidRPr="00900E8A">
        <w:t xml:space="preserve"> a tremendous opportunity for social and sustainable development and </w:t>
      </w:r>
      <w:r>
        <w:t>that there was an important need for</w:t>
      </w:r>
      <w:r w:rsidRPr="00900E8A">
        <w:t xml:space="preserve"> technical assistance and </w:t>
      </w:r>
      <w:r>
        <w:t xml:space="preserve">for the </w:t>
      </w:r>
      <w:r w:rsidRPr="00900E8A">
        <w:t xml:space="preserve">exchange of best practices among </w:t>
      </w:r>
      <w:r>
        <w:t xml:space="preserve">producer </w:t>
      </w:r>
      <w:r w:rsidRPr="00900E8A">
        <w:t>groups all over the world</w:t>
      </w:r>
      <w:r>
        <w:t>.  In that regard, the Representative was pleased to announce that oriGI</w:t>
      </w:r>
      <w:r w:rsidRPr="00900E8A">
        <w:t xml:space="preserve">n and </w:t>
      </w:r>
      <w:r>
        <w:t xml:space="preserve">the </w:t>
      </w:r>
      <w:r w:rsidRPr="007C48F8">
        <w:t>National Institute for the Defense of Competition and Protection of Intellectual Property (INDECOPI)</w:t>
      </w:r>
      <w:r>
        <w:t xml:space="preserve"> of Peru</w:t>
      </w:r>
      <w:r w:rsidRPr="007C48F8">
        <w:t xml:space="preserve"> </w:t>
      </w:r>
      <w:r>
        <w:t xml:space="preserve">had recently </w:t>
      </w:r>
      <w:r w:rsidRPr="00900E8A">
        <w:t>signed a</w:t>
      </w:r>
      <w:r>
        <w:t xml:space="preserve">n agreement for the </w:t>
      </w:r>
      <w:r w:rsidRPr="00900E8A">
        <w:t>establishment of</w:t>
      </w:r>
      <w:r>
        <w:t xml:space="preserve"> oriGIn Peru.  Under such agreement, Peru would have access to the oriGI</w:t>
      </w:r>
      <w:r w:rsidRPr="00900E8A">
        <w:t xml:space="preserve">n </w:t>
      </w:r>
      <w:r>
        <w:t>network for technical assistance in multiple</w:t>
      </w:r>
      <w:r w:rsidRPr="00900E8A">
        <w:t xml:space="preserve"> area</w:t>
      </w:r>
      <w:r>
        <w:t>s</w:t>
      </w:r>
      <w:r w:rsidRPr="00900E8A">
        <w:t xml:space="preserve"> such as the establishment of </w:t>
      </w:r>
      <w:r>
        <w:t>producer groups, the implementation of control</w:t>
      </w:r>
      <w:r w:rsidRPr="00900E8A">
        <w:t xml:space="preserve"> </w:t>
      </w:r>
      <w:r>
        <w:t>and certification mechanisms, as well as the possibility to integrate a geographical indication strategy in</w:t>
      </w:r>
      <w:r w:rsidRPr="00900E8A">
        <w:t xml:space="preserve">to </w:t>
      </w:r>
      <w:r>
        <w:t>the SDGs</w:t>
      </w:r>
      <w:r w:rsidRPr="00900E8A">
        <w:t>.</w:t>
      </w:r>
    </w:p>
    <w:p w:rsidR="001B628C" w:rsidRDefault="001B628C" w:rsidP="001B628C">
      <w:pPr>
        <w:pStyle w:val="ONUME"/>
      </w:pPr>
      <w:r w:rsidRPr="006975F8">
        <w:t>The Delegation of the European Union said that it attached the utmost importance to the</w:t>
      </w:r>
      <w:r w:rsidRPr="009E571F">
        <w:t xml:space="preserve"> protection </w:t>
      </w:r>
      <w:r>
        <w:t xml:space="preserve">of the </w:t>
      </w:r>
      <w:r w:rsidRPr="009E571F">
        <w:t xml:space="preserve">geographical names of </w:t>
      </w:r>
      <w:r>
        <w:t xml:space="preserve">the products of </w:t>
      </w:r>
      <w:r w:rsidRPr="009E571F">
        <w:t xml:space="preserve">its </w:t>
      </w:r>
      <w:r>
        <w:t>m</w:t>
      </w:r>
      <w:r w:rsidRPr="009E571F">
        <w:t xml:space="preserve">ember </w:t>
      </w:r>
      <w:r>
        <w:t>s</w:t>
      </w:r>
      <w:r w:rsidRPr="009E571F">
        <w:t xml:space="preserve">tates </w:t>
      </w:r>
      <w:r>
        <w:t>outside the European Union,</w:t>
      </w:r>
      <w:r w:rsidRPr="009E571F">
        <w:t xml:space="preserve"> through</w:t>
      </w:r>
      <w:r>
        <w:t xml:space="preserve"> the Lisbon S</w:t>
      </w:r>
      <w:r w:rsidRPr="009E571F">
        <w:t>ystem</w:t>
      </w:r>
      <w:r>
        <w:t xml:space="preserve"> in particular</w:t>
      </w:r>
      <w:r w:rsidRPr="009E571F">
        <w:t xml:space="preserve">.  </w:t>
      </w:r>
      <w:r>
        <w:t>The Delegation said that the protection of geographical indications had</w:t>
      </w:r>
      <w:r w:rsidRPr="009E571F">
        <w:t xml:space="preserve"> the pot</w:t>
      </w:r>
      <w:r>
        <w:t xml:space="preserve">ential to support sustainable development, as well as the </w:t>
      </w:r>
      <w:r w:rsidRPr="009E571F">
        <w:t xml:space="preserve">preservation of cultural heritage and </w:t>
      </w:r>
      <w:r>
        <w:t xml:space="preserve">the </w:t>
      </w:r>
      <w:r w:rsidRPr="009E571F">
        <w:t xml:space="preserve">international trade in specialized products.  </w:t>
      </w:r>
      <w:r>
        <w:t xml:space="preserve">Upon </w:t>
      </w:r>
      <w:r>
        <w:lastRenderedPageBreak/>
        <w:t xml:space="preserve">expressing the wish to </w:t>
      </w:r>
      <w:r w:rsidRPr="009E571F">
        <w:t>see the Lisbon Un</w:t>
      </w:r>
      <w:r>
        <w:t>ion being successful and viable, in particular through the accession of new members, the Delegation said that the European Union would soon become a Contracting P</w:t>
      </w:r>
      <w:r w:rsidRPr="009E571F">
        <w:t>arty to the Geneva Ac</w:t>
      </w:r>
      <w:r>
        <w:t xml:space="preserve">t of the Lisbon Agreement and that the </w:t>
      </w:r>
      <w:r w:rsidRPr="009E571F">
        <w:t>legislative procedure fo</w:t>
      </w:r>
      <w:r>
        <w:t>r the adoption of the necessary legal acts would</w:t>
      </w:r>
      <w:r w:rsidRPr="009E571F">
        <w:t xml:space="preserve"> </w:t>
      </w:r>
      <w:r>
        <w:t>soon conclude</w:t>
      </w:r>
      <w:r w:rsidRPr="009E571F">
        <w:t xml:space="preserve">.  </w:t>
      </w:r>
      <w:r>
        <w:t xml:space="preserve">The Delegation was therefore </w:t>
      </w:r>
      <w:r w:rsidRPr="009E571F">
        <w:t>confident that the E</w:t>
      </w:r>
      <w:r>
        <w:t xml:space="preserve">uropean </w:t>
      </w:r>
      <w:r w:rsidRPr="009E571F">
        <w:t>U</w:t>
      </w:r>
      <w:r>
        <w:t xml:space="preserve">nion would be </w:t>
      </w:r>
      <w:r w:rsidRPr="009E571F">
        <w:t xml:space="preserve">able to deposit its instrument of accession to the Geneva Act </w:t>
      </w:r>
      <w:r>
        <w:t>before the end of the present</w:t>
      </w:r>
      <w:r w:rsidRPr="009E571F">
        <w:t xml:space="preserve"> year.  The </w:t>
      </w:r>
      <w:r>
        <w:t xml:space="preserve">Delegation said that the </w:t>
      </w:r>
      <w:r w:rsidRPr="009E571F">
        <w:t>E</w:t>
      </w:r>
      <w:r>
        <w:t xml:space="preserve">uropean </w:t>
      </w:r>
      <w:r w:rsidRPr="009E571F">
        <w:t>U</w:t>
      </w:r>
      <w:r>
        <w:t>nion</w:t>
      </w:r>
      <w:r w:rsidRPr="009E571F">
        <w:t xml:space="preserve"> and its </w:t>
      </w:r>
      <w:r>
        <w:t>m</w:t>
      </w:r>
      <w:r w:rsidRPr="009E571F">
        <w:t xml:space="preserve">ember </w:t>
      </w:r>
      <w:r>
        <w:t>s</w:t>
      </w:r>
      <w:r w:rsidRPr="009E571F">
        <w:t>tates appreciate</w:t>
      </w:r>
      <w:r>
        <w:t>d the work and efforts of</w:t>
      </w:r>
      <w:r w:rsidRPr="009E571F">
        <w:t xml:space="preserve"> the Lisbon Union members aimed at </w:t>
      </w:r>
      <w:r>
        <w:t>ensuring the</w:t>
      </w:r>
      <w:r w:rsidRPr="009E571F">
        <w:t xml:space="preserve"> long-term financial viability </w:t>
      </w:r>
      <w:r>
        <w:t xml:space="preserve">of the Lisbon Union and </w:t>
      </w:r>
      <w:r w:rsidRPr="009E571F">
        <w:t>preventing any</w:t>
      </w:r>
      <w:r>
        <w:t xml:space="preserve"> future budget deficits.  The Delegation particularly welcomed </w:t>
      </w:r>
      <w:r w:rsidRPr="009E571F">
        <w:t xml:space="preserve">the </w:t>
      </w:r>
      <w:r>
        <w:t xml:space="preserve">numerous </w:t>
      </w:r>
      <w:r w:rsidRPr="009E571F">
        <w:t xml:space="preserve">ideas </w:t>
      </w:r>
      <w:r>
        <w:t>that had been brought forward within</w:t>
      </w:r>
      <w:r w:rsidRPr="009E571F">
        <w:t xml:space="preserve"> the Working Group on </w:t>
      </w:r>
      <w:r>
        <w:t>the Development of the Lisbon S</w:t>
      </w:r>
      <w:r w:rsidRPr="009E571F">
        <w:t>ystem and acknowledge</w:t>
      </w:r>
      <w:r>
        <w:t>d the progress made towards reaching</w:t>
      </w:r>
      <w:r w:rsidRPr="009E571F">
        <w:t xml:space="preserve"> an appropriate solution.  </w:t>
      </w:r>
      <w:r>
        <w:t>Moreover, the Delegation said that the European Union and its member states were</w:t>
      </w:r>
      <w:r w:rsidRPr="009E571F">
        <w:t xml:space="preserve"> convinced that</w:t>
      </w:r>
      <w:r>
        <w:t xml:space="preserve"> a solution could</w:t>
      </w:r>
      <w:r w:rsidRPr="009E571F">
        <w:t xml:space="preserve"> be found to pr</w:t>
      </w:r>
      <w:r>
        <w:t>ovide financial support to the U</w:t>
      </w:r>
      <w:r w:rsidRPr="009E571F">
        <w:t>nion while securing</w:t>
      </w:r>
      <w:r>
        <w:t xml:space="preserve"> the </w:t>
      </w:r>
      <w:r w:rsidRPr="009E571F">
        <w:t xml:space="preserve">full respect of the long-standing principles of solidarity and equality of treatment for each area of </w:t>
      </w:r>
      <w:r>
        <w:t xml:space="preserve">IP.  The Delegation </w:t>
      </w:r>
      <w:r w:rsidRPr="009E571F">
        <w:t>believe</w:t>
      </w:r>
      <w:r>
        <w:t>d that it would</w:t>
      </w:r>
      <w:r w:rsidRPr="009E571F">
        <w:t xml:space="preserve"> also </w:t>
      </w:r>
      <w:r>
        <w:t xml:space="preserve">be </w:t>
      </w:r>
      <w:r w:rsidRPr="009E571F">
        <w:t>possible to find a long</w:t>
      </w:r>
      <w:r>
        <w:noBreakHyphen/>
      </w:r>
      <w:r w:rsidRPr="009E571F">
        <w:t xml:space="preserve">term financial </w:t>
      </w:r>
      <w:r>
        <w:t>model for the Lisbon Union that</w:t>
      </w:r>
      <w:r w:rsidRPr="009E571F">
        <w:t xml:space="preserve"> would ensure the f</w:t>
      </w:r>
      <w:r>
        <w:t>inancial sustainability of the U</w:t>
      </w:r>
      <w:r w:rsidRPr="009E571F">
        <w:t>nion</w:t>
      </w:r>
      <w:r>
        <w:t xml:space="preserve"> and that would be </w:t>
      </w:r>
      <w:r w:rsidRPr="009E571F">
        <w:t>acceptable to all WIPO Member States</w:t>
      </w:r>
      <w:r>
        <w:t xml:space="preserve">.  In that regard, the Delegation </w:t>
      </w:r>
      <w:r w:rsidRPr="009E571F">
        <w:t>stress</w:t>
      </w:r>
      <w:r>
        <w:t>ed</w:t>
      </w:r>
      <w:r w:rsidRPr="009E571F">
        <w:t xml:space="preserve"> the importance of placing the Lisbon Union on an equal footing </w:t>
      </w:r>
      <w:r>
        <w:t>with all other unions administered</w:t>
      </w:r>
      <w:r w:rsidRPr="009E571F">
        <w:t xml:space="preserve"> by WIPO.  As a means for ensuring the long-term viability of the Lisbon Union</w:t>
      </w:r>
      <w:r>
        <w:t xml:space="preserve">, the Delegation </w:t>
      </w:r>
      <w:r w:rsidRPr="009E571F">
        <w:t>reiterate</w:t>
      </w:r>
      <w:r>
        <w:t>d</w:t>
      </w:r>
      <w:r w:rsidRPr="009E571F">
        <w:t xml:space="preserve"> the importance of </w:t>
      </w:r>
      <w:r>
        <w:t xml:space="preserve">conducting a </w:t>
      </w:r>
      <w:r w:rsidRPr="009E571F">
        <w:t>robust and f</w:t>
      </w:r>
      <w:r>
        <w:t>ocused promotion of the Lisbon S</w:t>
      </w:r>
      <w:r w:rsidRPr="009E571F">
        <w:t>y</w:t>
      </w:r>
      <w:r>
        <w:t xml:space="preserve">stem, including the Geneva Act, which would highlight </w:t>
      </w:r>
      <w:r w:rsidRPr="009E571F">
        <w:t>the development potential of geographical indications</w:t>
      </w:r>
      <w:r>
        <w:t xml:space="preserve"> with a view to attracting new Contracting P</w:t>
      </w:r>
      <w:r w:rsidRPr="009E571F">
        <w:t xml:space="preserve">arties.  </w:t>
      </w:r>
    </w:p>
    <w:p w:rsidR="001B628C" w:rsidRDefault="001B628C" w:rsidP="001B628C">
      <w:pPr>
        <w:pStyle w:val="ONUME"/>
      </w:pPr>
      <w:r>
        <w:t>The Delegation of Peru said that Peru continued to move ahead with the national process of strengthening its i</w:t>
      </w:r>
      <w:r w:rsidRPr="002B540C">
        <w:t>nt</w:t>
      </w:r>
      <w:r>
        <w:t xml:space="preserve">ellectual property system </w:t>
      </w:r>
      <w:r w:rsidRPr="002B540C">
        <w:t>thanks to the leadership of its public authorities</w:t>
      </w:r>
      <w:r>
        <w:t>.  More specifically, a national IP</w:t>
      </w:r>
      <w:r w:rsidRPr="002B540C">
        <w:t xml:space="preserve"> strategy</w:t>
      </w:r>
      <w:r>
        <w:t xml:space="preserve"> was being designed to that effect.  Once </w:t>
      </w:r>
      <w:r w:rsidRPr="002B540C">
        <w:t xml:space="preserve">adopted, </w:t>
      </w:r>
      <w:r>
        <w:t xml:space="preserve">the strategy would be </w:t>
      </w:r>
      <w:r w:rsidRPr="002B540C">
        <w:t>a mi</w:t>
      </w:r>
      <w:r>
        <w:t>lestone for companies, inven</w:t>
      </w:r>
      <w:r w:rsidRPr="002B540C">
        <w:t>tors</w:t>
      </w:r>
      <w:r>
        <w:t>,</w:t>
      </w:r>
      <w:r w:rsidRPr="002B540C">
        <w:t xml:space="preserve"> cre</w:t>
      </w:r>
      <w:r>
        <w:t xml:space="preserve">ators, artists, local producers, </w:t>
      </w:r>
      <w:r w:rsidRPr="002B540C">
        <w:t>rural co</w:t>
      </w:r>
      <w:r>
        <w:t>mmunities and society in general</w:t>
      </w:r>
      <w:r w:rsidRPr="002B540C">
        <w:t xml:space="preserve">.  </w:t>
      </w:r>
      <w:r>
        <w:t>The Delegation pointed out that o</w:t>
      </w:r>
      <w:r w:rsidRPr="002B540C">
        <w:t>ne of</w:t>
      </w:r>
      <w:r>
        <w:t xml:space="preserve"> the pillars of that strategy was the</w:t>
      </w:r>
      <w:r w:rsidRPr="002B540C">
        <w:t xml:space="preserve"> strengthening </w:t>
      </w:r>
      <w:r>
        <w:t xml:space="preserve">of </w:t>
      </w:r>
      <w:r w:rsidRPr="002B540C">
        <w:t xml:space="preserve">appellations of origin and geographical indications.  </w:t>
      </w:r>
      <w:r>
        <w:t xml:space="preserve">Referring to the Peruvian </w:t>
      </w:r>
      <w:r w:rsidRPr="002B540C">
        <w:t>exhibition during the 2018 A</w:t>
      </w:r>
      <w:r>
        <w:t xml:space="preserve">ssemblies, the Delegation pointed out that Peruvian appellations of </w:t>
      </w:r>
      <w:r w:rsidRPr="002B540C">
        <w:t xml:space="preserve">origin </w:t>
      </w:r>
      <w:r>
        <w:t xml:space="preserve">mainly applied to </w:t>
      </w:r>
      <w:r w:rsidRPr="002B540C">
        <w:t>agr</w:t>
      </w:r>
      <w:r>
        <w:t xml:space="preserve">icultural products that were not just </w:t>
      </w:r>
      <w:r w:rsidRPr="002B540C">
        <w:t>commercial good</w:t>
      </w:r>
      <w:r>
        <w:t>s</w:t>
      </w:r>
      <w:r w:rsidRPr="002B540C">
        <w:t xml:space="preserve"> but elements that symbolize</w:t>
      </w:r>
      <w:r>
        <w:t>d</w:t>
      </w:r>
      <w:r w:rsidRPr="002B540C">
        <w:t xml:space="preserve"> and express</w:t>
      </w:r>
      <w:r>
        <w:t xml:space="preserve">ed the traditional knowledge and the cultural aspects of small </w:t>
      </w:r>
      <w:r w:rsidRPr="002B540C">
        <w:t>communities</w:t>
      </w:r>
      <w:r>
        <w:t xml:space="preserve"> in Peru.  In addition to the 10 appellations of origin that had already been recognized in Peru, </w:t>
      </w:r>
      <w:r w:rsidRPr="002B540C">
        <w:t xml:space="preserve">15 potentially new appellations of origin </w:t>
      </w:r>
      <w:r>
        <w:t xml:space="preserve">had also been identified.  </w:t>
      </w:r>
      <w:r w:rsidRPr="002B540C">
        <w:t xml:space="preserve">To </w:t>
      </w:r>
      <w:r>
        <w:t xml:space="preserve">help protect those new appellations of origin, Peru had been working </w:t>
      </w:r>
      <w:r w:rsidRPr="002B540C">
        <w:t xml:space="preserve">with </w:t>
      </w:r>
      <w:r>
        <w:t xml:space="preserve">several </w:t>
      </w:r>
      <w:r w:rsidRPr="002B540C">
        <w:t>WIPO</w:t>
      </w:r>
      <w:r>
        <w:t xml:space="preserve"> members, including members of the</w:t>
      </w:r>
      <w:r w:rsidRPr="002B540C">
        <w:t xml:space="preserve"> </w:t>
      </w:r>
      <w:r>
        <w:t>Lisbon U</w:t>
      </w:r>
      <w:r w:rsidRPr="002B540C">
        <w:t>nion</w:t>
      </w:r>
      <w:r>
        <w:t>.  In that regard, the Delegation was pleased to announce the signature of a M</w:t>
      </w:r>
      <w:r w:rsidRPr="002B540C">
        <w:t>emorand</w:t>
      </w:r>
      <w:r>
        <w:t>um of Understanding (MoU) with the non-governmental organization oriGIn</w:t>
      </w:r>
      <w:r w:rsidRPr="002B540C">
        <w:t xml:space="preserve"> for </w:t>
      </w:r>
      <w:r>
        <w:t>the establishment of a permanent office within INDECOPI</w:t>
      </w:r>
      <w:r w:rsidRPr="002B540C">
        <w:t xml:space="preserve"> to </w:t>
      </w:r>
      <w:r>
        <w:t xml:space="preserve">foster the </w:t>
      </w:r>
      <w:r w:rsidRPr="002B540C">
        <w:t xml:space="preserve">recognition of new appellations of origin in Peru and to promote </w:t>
      </w:r>
      <w:r>
        <w:t xml:space="preserve">appellations of origin and geographical indications </w:t>
      </w:r>
      <w:r w:rsidRPr="002B540C">
        <w:t xml:space="preserve">within the Latin American region.  </w:t>
      </w:r>
      <w:r>
        <w:t xml:space="preserve">Under the Lisbon Agreement, Peru had already been able to secure the international protection of various appellations of origin, which in turn had contributed to the development of small businesses as well as the preservation of their local traditions and culture.  Referring to the </w:t>
      </w:r>
      <w:r w:rsidRPr="002B540C">
        <w:t xml:space="preserve">Geneva Act </w:t>
      </w:r>
      <w:r>
        <w:t xml:space="preserve">of the Lisbon Agreement, the Delegation said that Peru had </w:t>
      </w:r>
      <w:r w:rsidRPr="002B540C">
        <w:t xml:space="preserve">made significant progress </w:t>
      </w:r>
      <w:r>
        <w:t xml:space="preserve">towards its accession to such an important international instrument.  </w:t>
      </w:r>
    </w:p>
    <w:p w:rsidR="001B628C" w:rsidRDefault="001B628C" w:rsidP="001B628C">
      <w:pPr>
        <w:pStyle w:val="ONUME"/>
      </w:pPr>
      <w:r>
        <w:t xml:space="preserve">The Delegation of Israel </w:t>
      </w:r>
      <w:r w:rsidRPr="002B540C">
        <w:t>thank</w:t>
      </w:r>
      <w:r>
        <w:t>ed</w:t>
      </w:r>
      <w:r w:rsidRPr="002B540C">
        <w:t xml:space="preserve"> the Secretariat and all the members of the Lisbon Union for the work done in the past year </w:t>
      </w:r>
      <w:r>
        <w:t xml:space="preserve">to find possible solutions to the </w:t>
      </w:r>
      <w:r w:rsidRPr="002B540C">
        <w:t xml:space="preserve">financial sustainability of the Lisbon Union.  </w:t>
      </w:r>
      <w:r>
        <w:t>In that regard, the Delegation reiterated its position that any u</w:t>
      </w:r>
      <w:r w:rsidRPr="002B540C">
        <w:t xml:space="preserve">nion should be financially sustainable and </w:t>
      </w:r>
      <w:r>
        <w:t>that its members should be</w:t>
      </w:r>
      <w:r w:rsidRPr="002B540C">
        <w:t xml:space="preserve"> responsible for </w:t>
      </w:r>
      <w:r>
        <w:t xml:space="preserve">the Union’s </w:t>
      </w:r>
      <w:r w:rsidRPr="002B540C">
        <w:t xml:space="preserve">financial situation.  </w:t>
      </w:r>
      <w:r>
        <w:t xml:space="preserve">The Delegation was of the view that the </w:t>
      </w:r>
      <w:r w:rsidRPr="002B540C">
        <w:t>Working Group should continue to discuss appropriate measures</w:t>
      </w:r>
      <w:r>
        <w:t>, including the review of the Schedule of F</w:t>
      </w:r>
      <w:r w:rsidRPr="002B540C">
        <w:t>ees</w:t>
      </w:r>
      <w:r>
        <w:t>,</w:t>
      </w:r>
      <w:r w:rsidRPr="002B540C">
        <w:t xml:space="preserve"> to ensure the </w:t>
      </w:r>
      <w:r>
        <w:t>long-term financial sustainability of the Lisbon Union.</w:t>
      </w:r>
    </w:p>
    <w:p w:rsidR="001B628C" w:rsidRDefault="001B628C" w:rsidP="001B628C">
      <w:pPr>
        <w:pStyle w:val="ONUME"/>
      </w:pPr>
      <w:r>
        <w:lastRenderedPageBreak/>
        <w:t xml:space="preserve">Upon recalling its </w:t>
      </w:r>
      <w:r w:rsidRPr="00A90287">
        <w:t xml:space="preserve">participation at the second session of the Working Group on the Development of the Lisbon System </w:t>
      </w:r>
      <w:r>
        <w:t>that was</w:t>
      </w:r>
      <w:r w:rsidRPr="00A90287">
        <w:t xml:space="preserve"> held in Geneva on May 27 and 28, 2019, the Delegation of the United States of America recalled that the Working Group had been convened</w:t>
      </w:r>
      <w:r>
        <w:t xml:space="preserve"> </w:t>
      </w:r>
      <w:r w:rsidRPr="002B540C">
        <w:t xml:space="preserve">to establish a plan for </w:t>
      </w:r>
      <w:r>
        <w:t xml:space="preserve">purposes of ensuring the </w:t>
      </w:r>
      <w:r w:rsidRPr="002B540C">
        <w:t xml:space="preserve">financial sustainability of the Lisbon Union.  </w:t>
      </w:r>
      <w:r>
        <w:t>In that regard, the Delegation recalled that, in the past, the Lisbon System had</w:t>
      </w:r>
      <w:r w:rsidRPr="002B540C">
        <w:t xml:space="preserve"> </w:t>
      </w:r>
      <w:r>
        <w:t xml:space="preserve">mainly </w:t>
      </w:r>
      <w:r w:rsidRPr="002B540C">
        <w:t xml:space="preserve">relied on funding </w:t>
      </w:r>
      <w:r w:rsidRPr="009F4CDB">
        <w:t xml:space="preserve">from the </w:t>
      </w:r>
      <w:r w:rsidRPr="002475A9">
        <w:t xml:space="preserve">Patent Cooperation Treaty </w:t>
      </w:r>
      <w:r w:rsidRPr="009F4CDB">
        <w:t>(PCT)</w:t>
      </w:r>
      <w:r>
        <w:t xml:space="preserve">.  </w:t>
      </w:r>
      <w:r w:rsidRPr="009F4CDB">
        <w:t>The Delegation expressed</w:t>
      </w:r>
      <w:r>
        <w:t xml:space="preserve"> the view that the </w:t>
      </w:r>
      <w:r w:rsidRPr="002B540C">
        <w:t>legitimacy of the Geneva Act</w:t>
      </w:r>
      <w:r>
        <w:t xml:space="preserve"> and the financial situation of</w:t>
      </w:r>
      <w:r w:rsidRPr="002B540C">
        <w:t xml:space="preserve"> the Lisbon</w:t>
      </w:r>
      <w:r>
        <w:t xml:space="preserve"> Union would have to </w:t>
      </w:r>
      <w:r w:rsidRPr="002B540C">
        <w:t>be adequately addres</w:t>
      </w:r>
      <w:r>
        <w:t xml:space="preserve">sed before the entry into force of the Geneva Act.  </w:t>
      </w:r>
      <w:r w:rsidRPr="002B540C">
        <w:t xml:space="preserve">As </w:t>
      </w:r>
      <w:r>
        <w:t>stated on previous occasions, the Delegation reiterated</w:t>
      </w:r>
      <w:r w:rsidRPr="002B540C">
        <w:t xml:space="preserve"> </w:t>
      </w:r>
      <w:r>
        <w:t xml:space="preserve">that </w:t>
      </w:r>
      <w:r w:rsidRPr="002B540C">
        <w:t>the Diplomatic Conferen</w:t>
      </w:r>
      <w:r>
        <w:t>ce to conclude the Geneva Act had been fundamentally flawed as it had been</w:t>
      </w:r>
      <w:r w:rsidRPr="002B540C">
        <w:t xml:space="preserve"> negotiated without meaningful input</w:t>
      </w:r>
      <w:r>
        <w:t xml:space="preserve"> on its provisions by a majority of the WIPO Member States.  A</w:t>
      </w:r>
      <w:r w:rsidRPr="002B540C">
        <w:t>s such</w:t>
      </w:r>
      <w:r>
        <w:t xml:space="preserve">, the Geneva Act of the Lisbon Agreement could not </w:t>
      </w:r>
      <w:r w:rsidRPr="002B540C">
        <w:t xml:space="preserve">automatically be </w:t>
      </w:r>
      <w:r>
        <w:t>considered a WIPO-administered t</w:t>
      </w:r>
      <w:r w:rsidRPr="002B540C">
        <w:t>re</w:t>
      </w:r>
      <w:r>
        <w:t>a</w:t>
      </w:r>
      <w:r w:rsidRPr="002B540C">
        <w:t xml:space="preserve">ty.  </w:t>
      </w:r>
      <w:r>
        <w:t>The Delegation urged the Organization to</w:t>
      </w:r>
      <w:r w:rsidRPr="002B540C">
        <w:t xml:space="preserve"> take an affirmati</w:t>
      </w:r>
      <w:r>
        <w:t xml:space="preserve">ve decision in that regard.  Upon noting </w:t>
      </w:r>
      <w:r w:rsidRPr="002B540C">
        <w:t xml:space="preserve">that the Lisbon Union </w:t>
      </w:r>
      <w:r>
        <w:t xml:space="preserve">believed that by simply promoting the accession to the Geneva Act among other WIPO members, the financial situation could be solved, the Delegation expressed the view that such outcome seemed unlikely, given the presence of provisions that </w:t>
      </w:r>
      <w:r w:rsidRPr="002B540C">
        <w:t>drastically favor</w:t>
      </w:r>
      <w:r>
        <w:t xml:space="preserve">ed the </w:t>
      </w:r>
      <w:r w:rsidRPr="002B540C">
        <w:t xml:space="preserve">interests </w:t>
      </w:r>
      <w:r>
        <w:t>of the existing Lisbon members over those of prospective Contracting P</w:t>
      </w:r>
      <w:r w:rsidRPr="002B540C">
        <w:t xml:space="preserve">arties.  </w:t>
      </w:r>
      <w:r>
        <w:t xml:space="preserve">Referring to the decision taken by the Working Group in May 2019 to </w:t>
      </w:r>
      <w:r w:rsidRPr="002B540C">
        <w:t xml:space="preserve">assess the impact of </w:t>
      </w:r>
      <w:r>
        <w:t xml:space="preserve">the </w:t>
      </w:r>
      <w:r w:rsidRPr="002B540C">
        <w:t>entry in</w:t>
      </w:r>
      <w:r>
        <w:t>to</w:t>
      </w:r>
      <w:r w:rsidRPr="002B540C">
        <w:t xml:space="preserve"> force of the </w:t>
      </w:r>
      <w:r>
        <w:t>Geneva Act on</w:t>
      </w:r>
      <w:r w:rsidRPr="002B540C">
        <w:t xml:space="preserve"> </w:t>
      </w:r>
      <w:r>
        <w:t>the financial situation of the Lisbon Union, the Delegation expressed the view that</w:t>
      </w:r>
      <w:r w:rsidRPr="002B540C">
        <w:t xml:space="preserve"> </w:t>
      </w:r>
      <w:r>
        <w:t>such impact analysis following the entry into force of the Geneva Act simply delayed</w:t>
      </w:r>
      <w:r w:rsidRPr="002B540C">
        <w:t xml:space="preserve"> solvi</w:t>
      </w:r>
      <w:r>
        <w:t xml:space="preserve">ng the problem of the financial </w:t>
      </w:r>
      <w:r w:rsidRPr="002B540C">
        <w:t xml:space="preserve">sustainability </w:t>
      </w:r>
      <w:r>
        <w:t>of the Union.  The Delegation reiterated that the p</w:t>
      </w:r>
      <w:r w:rsidRPr="002B540C">
        <w:t xml:space="preserve">romotion of the </w:t>
      </w:r>
      <w:r>
        <w:t>Geneva Act by WIPO itself could not</w:t>
      </w:r>
      <w:r w:rsidRPr="002B540C">
        <w:t xml:space="preserve"> be done using funds fr</w:t>
      </w:r>
      <w:r>
        <w:t>om other registration systems, yet t</w:t>
      </w:r>
      <w:r w:rsidRPr="002B540C">
        <w:t>he implementa</w:t>
      </w:r>
      <w:r>
        <w:t>tion strategies for the Lisbon S</w:t>
      </w:r>
      <w:r w:rsidRPr="002B540C">
        <w:t>ystem include</w:t>
      </w:r>
      <w:r>
        <w:t>d</w:t>
      </w:r>
      <w:r w:rsidRPr="002B540C">
        <w:t xml:space="preserve"> </w:t>
      </w:r>
      <w:r>
        <w:t>“</w:t>
      </w:r>
      <w:r w:rsidRPr="002B540C">
        <w:t>organizing</w:t>
      </w:r>
      <w:r>
        <w:t xml:space="preserve"> and participating in awareness-</w:t>
      </w:r>
      <w:r w:rsidRPr="002B540C">
        <w:t>raising and promotional activities aimed at expanding</w:t>
      </w:r>
      <w:r>
        <w:t xml:space="preserve"> the geographical</w:t>
      </w:r>
      <w:r w:rsidRPr="002B540C">
        <w:t xml:space="preserve"> </w:t>
      </w:r>
      <w:r>
        <w:t>coverage and use of the Lisbon S</w:t>
      </w:r>
      <w:r w:rsidRPr="002B540C">
        <w:t>ystem including the Geneva Act</w:t>
      </w:r>
      <w:r>
        <w:t>”</w:t>
      </w:r>
      <w:r w:rsidRPr="002B540C">
        <w:t xml:space="preserve">.  </w:t>
      </w:r>
      <w:r>
        <w:t>The Delegation therefore</w:t>
      </w:r>
      <w:r w:rsidRPr="002B540C">
        <w:t xml:space="preserve"> remain</w:t>
      </w:r>
      <w:r>
        <w:t>ed</w:t>
      </w:r>
      <w:r w:rsidRPr="002B540C">
        <w:t xml:space="preserve"> concerned that such technical assistance may inappropriate</w:t>
      </w:r>
      <w:r>
        <w:t>ly divert resources of other u</w:t>
      </w:r>
      <w:r w:rsidRPr="002B540C">
        <w:t xml:space="preserve">nions to attempt to increase </w:t>
      </w:r>
      <w:r>
        <w:t xml:space="preserve">the </w:t>
      </w:r>
      <w:r w:rsidRPr="002B540C">
        <w:t>Lisbon Uni</w:t>
      </w:r>
      <w:r>
        <w:t xml:space="preserve">on membership.  Moreover, the Delegation was </w:t>
      </w:r>
      <w:r w:rsidRPr="002B540C">
        <w:t>concerned t</w:t>
      </w:r>
      <w:r>
        <w:t>hat such technical assistance would be</w:t>
      </w:r>
      <w:r w:rsidRPr="002B540C">
        <w:t xml:space="preserve"> a missed opportunity to encourage furt</w:t>
      </w:r>
      <w:r>
        <w:t>her use of the trademark system for the protection of intellectual p</w:t>
      </w:r>
      <w:r w:rsidRPr="002B540C">
        <w:t xml:space="preserve">roperty rights associated with distinctive products.  Although the </w:t>
      </w:r>
      <w:r>
        <w:t xml:space="preserve">implementation </w:t>
      </w:r>
      <w:r w:rsidRPr="002B540C">
        <w:t>strategies include</w:t>
      </w:r>
      <w:r>
        <w:t>d</w:t>
      </w:r>
      <w:r w:rsidRPr="002B540C">
        <w:t xml:space="preserve"> language about "pointing out the option of providing protection for geographical indications thr</w:t>
      </w:r>
      <w:r>
        <w:t>ough the trademark system", the Delegation remained</w:t>
      </w:r>
      <w:r w:rsidRPr="002B540C">
        <w:t xml:space="preserve"> c</w:t>
      </w:r>
      <w:r>
        <w:t>oncerned that the level of such</w:t>
      </w:r>
      <w:r w:rsidRPr="002B540C">
        <w:t xml:space="preserve"> enga</w:t>
      </w:r>
      <w:r>
        <w:t>gement on trademark systems would</w:t>
      </w:r>
      <w:r w:rsidRPr="002B540C">
        <w:t xml:space="preserve"> not </w:t>
      </w:r>
      <w:r>
        <w:t xml:space="preserve">be </w:t>
      </w:r>
      <w:r w:rsidRPr="002B540C">
        <w:t xml:space="preserve">sufficient to provide a truly balanced view.  </w:t>
      </w:r>
      <w:r>
        <w:t>The Delegation concluded by saying that all WIPO members should</w:t>
      </w:r>
      <w:r w:rsidRPr="002B540C">
        <w:t xml:space="preserve"> come together to bridge the diff</w:t>
      </w:r>
      <w:r>
        <w:t>erences between trademark systems and the Lisbon System</w:t>
      </w:r>
      <w:r w:rsidRPr="002B540C">
        <w:t xml:space="preserve"> to meet the needs of all producers of distinctive products.</w:t>
      </w:r>
    </w:p>
    <w:p w:rsidR="001B628C" w:rsidRDefault="001B628C" w:rsidP="001B628C">
      <w:pPr>
        <w:pStyle w:val="ONUME"/>
      </w:pPr>
      <w:r>
        <w:t xml:space="preserve">The Delegation of Portugal expressed the view that it was vital for </w:t>
      </w:r>
      <w:r w:rsidRPr="002B540C">
        <w:t>the commercial strategy of any company, region</w:t>
      </w:r>
      <w:r>
        <w:t>,</w:t>
      </w:r>
      <w:r w:rsidRPr="002B540C">
        <w:t xml:space="preserve"> or country</w:t>
      </w:r>
      <w:r>
        <w:t>,</w:t>
      </w:r>
      <w:r w:rsidRPr="002B540C">
        <w:t xml:space="preserve"> to</w:t>
      </w:r>
      <w:r>
        <w:t xml:space="preserve"> take advantage of the cultural heritage and the added value of its origin</w:t>
      </w:r>
      <w:r>
        <w:noBreakHyphen/>
        <w:t xml:space="preserve">based quality products and pointed out that the number of </w:t>
      </w:r>
      <w:r w:rsidRPr="002B540C">
        <w:t>appellations of origin and</w:t>
      </w:r>
      <w:r>
        <w:t xml:space="preserve"> geographical indications was continuously gr</w:t>
      </w:r>
      <w:r w:rsidRPr="002B540C">
        <w:t xml:space="preserve">owing.  The </w:t>
      </w:r>
      <w:r>
        <w:t xml:space="preserve">Delegation noted that the </w:t>
      </w:r>
      <w:r w:rsidRPr="002B540C">
        <w:t xml:space="preserve">economic potential </w:t>
      </w:r>
      <w:r>
        <w:t>of such goods also constituted</w:t>
      </w:r>
      <w:r w:rsidRPr="002B540C">
        <w:t xml:space="preserve"> an instrument for social and cultural development with clear benefits for societies and the growth of regi</w:t>
      </w:r>
      <w:r>
        <w:t>ons all over the world.  In that context, the Lisbon System played</w:t>
      </w:r>
      <w:r w:rsidRPr="002B540C">
        <w:t xml:space="preserve"> a very useful</w:t>
      </w:r>
      <w:r>
        <w:t xml:space="preserve"> role and the importance of the</w:t>
      </w:r>
      <w:r w:rsidRPr="002B540C">
        <w:t xml:space="preserve"> issu</w:t>
      </w:r>
      <w:r>
        <w:t>e for various Member States required that the development of the Lisbon System remained a</w:t>
      </w:r>
      <w:r w:rsidRPr="002B540C">
        <w:t xml:space="preserve"> priority for WIPO.  </w:t>
      </w:r>
      <w:r>
        <w:t xml:space="preserve">The Delegation </w:t>
      </w:r>
      <w:r w:rsidRPr="002B540C">
        <w:t>welcome</w:t>
      </w:r>
      <w:r>
        <w:t>d</w:t>
      </w:r>
      <w:r w:rsidRPr="002B540C">
        <w:t xml:space="preserve"> the positive progress made in </w:t>
      </w:r>
      <w:r>
        <w:t xml:space="preserve">the </w:t>
      </w:r>
      <w:r w:rsidRPr="002B540C">
        <w:t>past few years, in terms of the growth of the me</w:t>
      </w:r>
      <w:r>
        <w:t xml:space="preserve">mbership of the Lisbon System and commended the </w:t>
      </w:r>
      <w:r w:rsidRPr="002B540C">
        <w:t xml:space="preserve">enthusiastic efforts made by the European Union to accede to the </w:t>
      </w:r>
      <w:r>
        <w:t>Lisbon S</w:t>
      </w:r>
      <w:r w:rsidRPr="002B540C">
        <w:t>ystem</w:t>
      </w:r>
      <w:r>
        <w:t xml:space="preserve"> before the end of the present year</w:t>
      </w:r>
      <w:r w:rsidRPr="002B540C">
        <w:t xml:space="preserve">.  </w:t>
      </w:r>
      <w:r>
        <w:t>The Delegation believed that accession by the European Union would trigger further accessions to the Geneva Act.  The Delegation</w:t>
      </w:r>
      <w:r w:rsidRPr="002B540C">
        <w:t xml:space="preserve"> reiterate</w:t>
      </w:r>
      <w:r>
        <w:t>d</w:t>
      </w:r>
      <w:r w:rsidRPr="002B540C">
        <w:t xml:space="preserve"> the need to guarantee </w:t>
      </w:r>
      <w:r>
        <w:t xml:space="preserve">the </w:t>
      </w:r>
      <w:r w:rsidRPr="002B540C">
        <w:t xml:space="preserve">effective promotion of </w:t>
      </w:r>
      <w:r>
        <w:t>the Lisbon S</w:t>
      </w:r>
      <w:r w:rsidRPr="002B540C">
        <w:t>yste</w:t>
      </w:r>
      <w:r>
        <w:t xml:space="preserve">m in order to raise awareness on its advantages and benefits, </w:t>
      </w:r>
      <w:r w:rsidRPr="002B540C">
        <w:t xml:space="preserve">thereby </w:t>
      </w:r>
      <w:r>
        <w:t xml:space="preserve">potentially achieving a significant membership growth.  The Delegation commended the </w:t>
      </w:r>
      <w:r w:rsidRPr="002B540C">
        <w:t>opennes</w:t>
      </w:r>
      <w:r>
        <w:t xml:space="preserve">s of the Lisbon Union members </w:t>
      </w:r>
      <w:r w:rsidRPr="002B540C">
        <w:t>over the past few years</w:t>
      </w:r>
      <w:r>
        <w:t xml:space="preserve"> to</w:t>
      </w:r>
      <w:r w:rsidRPr="002B540C">
        <w:t xml:space="preserve"> try to find solutions with</w:t>
      </w:r>
      <w:r>
        <w:t xml:space="preserve"> due regard </w:t>
      </w:r>
      <w:r w:rsidRPr="002B540C">
        <w:t xml:space="preserve">to the </w:t>
      </w:r>
      <w:r>
        <w:t xml:space="preserve">long-standing </w:t>
      </w:r>
      <w:r w:rsidRPr="002B540C">
        <w:t>principles of solidar</w:t>
      </w:r>
      <w:r>
        <w:t>ity and equal treatment of all intellectual property rights (IPRs) within WIPO so as to e</w:t>
      </w:r>
      <w:r w:rsidRPr="002B540C">
        <w:t xml:space="preserve">nsure the financial sustainability of the </w:t>
      </w:r>
      <w:r>
        <w:t>Lisbon S</w:t>
      </w:r>
      <w:r w:rsidRPr="002B540C">
        <w:t xml:space="preserve">ystem in the </w:t>
      </w:r>
      <w:r w:rsidRPr="002B540C">
        <w:lastRenderedPageBreak/>
        <w:t xml:space="preserve">short and longer term.  </w:t>
      </w:r>
      <w:r>
        <w:t>The Delegation stated that a</w:t>
      </w:r>
      <w:r w:rsidRPr="002B540C">
        <w:t>ny s</w:t>
      </w:r>
      <w:r>
        <w:t>olution would have to take in</w:t>
      </w:r>
      <w:r w:rsidRPr="002B540C">
        <w:t>to accou</w:t>
      </w:r>
      <w:r>
        <w:t>nt the overall objective of the O</w:t>
      </w:r>
      <w:r w:rsidRPr="002B540C">
        <w:t xml:space="preserve">rganization </w:t>
      </w:r>
      <w:r>
        <w:t xml:space="preserve">to promote the protection of all IPRs </w:t>
      </w:r>
      <w:r w:rsidRPr="002B540C">
        <w:t xml:space="preserve">without exception.  </w:t>
      </w:r>
      <w:r>
        <w:t xml:space="preserve">Moreover, the Delegation was of the view </w:t>
      </w:r>
      <w:r w:rsidRPr="002B540C">
        <w:t xml:space="preserve">that any solution </w:t>
      </w:r>
      <w:r>
        <w:t xml:space="preserve">that would ultimately be </w:t>
      </w:r>
      <w:r w:rsidRPr="002B540C">
        <w:t xml:space="preserve">found </w:t>
      </w:r>
      <w:r>
        <w:t>regarding the financial sustainability of the Lisbon Union</w:t>
      </w:r>
      <w:r w:rsidRPr="002B540C">
        <w:t xml:space="preserve"> </w:t>
      </w:r>
      <w:r>
        <w:t xml:space="preserve">should not </w:t>
      </w:r>
      <w:r w:rsidRPr="002B540C">
        <w:t>enl</w:t>
      </w:r>
      <w:r>
        <w:t>arge the differences between u</w:t>
      </w:r>
      <w:r w:rsidRPr="002B540C">
        <w:t xml:space="preserve">nions </w:t>
      </w:r>
      <w:r>
        <w:t xml:space="preserve">and should also </w:t>
      </w:r>
      <w:r w:rsidRPr="002B540C">
        <w:t xml:space="preserve">respect the </w:t>
      </w:r>
      <w:r>
        <w:t>“</w:t>
      </w:r>
      <w:r w:rsidRPr="002B540C">
        <w:t>capacity to pay</w:t>
      </w:r>
      <w:r>
        <w:t>” principle among unions</w:t>
      </w:r>
      <w:r w:rsidRPr="002B540C">
        <w:t xml:space="preserve">.  </w:t>
      </w:r>
      <w:r>
        <w:t xml:space="preserve">The Delegation added that </w:t>
      </w:r>
      <w:r w:rsidRPr="002B540C">
        <w:t xml:space="preserve">the current financial methodology </w:t>
      </w:r>
      <w:r>
        <w:t xml:space="preserve">should be </w:t>
      </w:r>
      <w:r w:rsidRPr="002B540C">
        <w:t>retain</w:t>
      </w:r>
      <w:r>
        <w:t>ed</w:t>
      </w:r>
      <w:r w:rsidRPr="002B540C">
        <w:t xml:space="preserve"> and </w:t>
      </w:r>
      <w:r>
        <w:t xml:space="preserve">that </w:t>
      </w:r>
      <w:r w:rsidRPr="002B540C">
        <w:t xml:space="preserve">any alteration </w:t>
      </w:r>
      <w:r>
        <w:t>to that methodology would have a</w:t>
      </w:r>
      <w:r w:rsidRPr="002B540C">
        <w:t xml:space="preserve"> discriminatory </w:t>
      </w:r>
      <w:r>
        <w:t>e</w:t>
      </w:r>
      <w:r w:rsidRPr="002B540C">
        <w:t xml:space="preserve">ffect and </w:t>
      </w:r>
      <w:r>
        <w:t xml:space="preserve">would make the financial situation of the </w:t>
      </w:r>
      <w:r w:rsidRPr="002B540C">
        <w:t xml:space="preserve">Lisbon Union </w:t>
      </w:r>
      <w:r>
        <w:t xml:space="preserve">even </w:t>
      </w:r>
      <w:r w:rsidRPr="002B540C">
        <w:t>worse</w:t>
      </w:r>
      <w:r>
        <w:t>.</w:t>
      </w:r>
      <w:r w:rsidRPr="002B540C">
        <w:t xml:space="preserve">  </w:t>
      </w:r>
      <w:r>
        <w:t xml:space="preserve">The Delegation expressed its firm belief that the Geneva Act would help improve </w:t>
      </w:r>
      <w:r w:rsidRPr="002B540C">
        <w:t xml:space="preserve">the income of the Lisbon </w:t>
      </w:r>
      <w:r>
        <w:t xml:space="preserve">Union </w:t>
      </w:r>
      <w:r w:rsidRPr="002B540C">
        <w:t xml:space="preserve">both by attracting new members and </w:t>
      </w:r>
      <w:r>
        <w:t xml:space="preserve">by </w:t>
      </w:r>
      <w:r w:rsidRPr="002B540C">
        <w:t>increasing</w:t>
      </w:r>
      <w:r>
        <w:t xml:space="preserve"> the number of registrations.  In conclusion, the Delegation </w:t>
      </w:r>
      <w:r w:rsidRPr="002B540C">
        <w:t>indicate</w:t>
      </w:r>
      <w:r>
        <w:t>d</w:t>
      </w:r>
      <w:r w:rsidRPr="002B540C">
        <w:t xml:space="preserve"> </w:t>
      </w:r>
      <w:r>
        <w:t xml:space="preserve">its </w:t>
      </w:r>
      <w:r w:rsidRPr="002B540C">
        <w:t xml:space="preserve">willingness to continue to participate effectively and constructively </w:t>
      </w:r>
      <w:r>
        <w:t>to the future discussions on the financial sustainability of the Lisbon Union.</w:t>
      </w:r>
    </w:p>
    <w:p w:rsidR="001B628C" w:rsidRDefault="001B628C" w:rsidP="001B628C">
      <w:pPr>
        <w:pStyle w:val="ONUME"/>
      </w:pPr>
      <w:r w:rsidRPr="007474AA">
        <w:t xml:space="preserve">The Delegation of France </w:t>
      </w:r>
      <w:r>
        <w:t>took note of</w:t>
      </w:r>
      <w:r w:rsidRPr="007474AA">
        <w:t xml:space="preserve"> certain arguments questioning the status of the Lisbon Union, which </w:t>
      </w:r>
      <w:r>
        <w:t xml:space="preserve">had already been expressed during the previous </w:t>
      </w:r>
      <w:r w:rsidRPr="008C13E7">
        <w:t xml:space="preserve">Assemblies.  The Delegation referred in particular to the </w:t>
      </w:r>
      <w:r>
        <w:t>request</w:t>
      </w:r>
      <w:r w:rsidRPr="008C13E7">
        <w:t xml:space="preserve"> made by a </w:t>
      </w:r>
      <w:r>
        <w:t>d</w:t>
      </w:r>
      <w:r w:rsidRPr="008C13E7">
        <w:t>elegation that</w:t>
      </w:r>
      <w:r>
        <w:t xml:space="preserve"> </w:t>
      </w:r>
      <w:r w:rsidRPr="0038566C">
        <w:t xml:space="preserve">the Lisbon Union should not be </w:t>
      </w:r>
      <w:r>
        <w:t>regard</w:t>
      </w:r>
      <w:r w:rsidRPr="0038566C">
        <w:t xml:space="preserve">ed as a Special Union </w:t>
      </w:r>
      <w:r>
        <w:t xml:space="preserve">in respect </w:t>
      </w:r>
      <w:r w:rsidRPr="0038566C">
        <w:t xml:space="preserve">of which WIPO </w:t>
      </w:r>
      <w:r>
        <w:t xml:space="preserve">would have to </w:t>
      </w:r>
      <w:r w:rsidRPr="0038566C">
        <w:t xml:space="preserve">ensure the </w:t>
      </w:r>
      <w:r>
        <w:t xml:space="preserve">necessary </w:t>
      </w:r>
      <w:r w:rsidRPr="0038566C">
        <w:t>administrative services.</w:t>
      </w:r>
      <w:r w:rsidRPr="007474AA">
        <w:t xml:space="preserve">  The Delegation </w:t>
      </w:r>
      <w:r>
        <w:t>recalled that it could not support such</w:t>
      </w:r>
      <w:r w:rsidRPr="007474AA">
        <w:t xml:space="preserve"> </w:t>
      </w:r>
      <w:r>
        <w:t>request, as it had not been able to do so,</w:t>
      </w:r>
      <w:r w:rsidRPr="007474AA">
        <w:t xml:space="preserve"> in October 2015, 2016, 2017 and </w:t>
      </w:r>
      <w:r>
        <w:t>again in October </w:t>
      </w:r>
      <w:r w:rsidRPr="007474AA">
        <w:t>2018</w:t>
      </w:r>
      <w:r>
        <w:t xml:space="preserve">, because </w:t>
      </w:r>
      <w:r w:rsidRPr="007474AA">
        <w:t xml:space="preserve">Article </w:t>
      </w:r>
      <w:r>
        <w:t xml:space="preserve">4(ii) of the Convention Establishing the World Intellectual Property Organization of 1967 (WIPO Convention) </w:t>
      </w:r>
      <w:r w:rsidRPr="007474AA">
        <w:t xml:space="preserve">explicitly provided that the Organization should ensure the administrative services of the Special Unions established under the Paris Union.  The Delegation recalled that Article 1 of the Paris Convention </w:t>
      </w:r>
      <w:r>
        <w:t>for the Protection of Industrial Property (</w:t>
      </w:r>
      <w:r w:rsidRPr="007474AA">
        <w:t>Paris Convention</w:t>
      </w:r>
      <w:r>
        <w:t>)</w:t>
      </w:r>
      <w:r w:rsidRPr="007474AA">
        <w:t xml:space="preserve"> provided protection to indications of sourc</w:t>
      </w:r>
      <w:r>
        <w:t>e and appellations of origin.  It</w:t>
      </w:r>
      <w:r w:rsidRPr="007474AA">
        <w:t xml:space="preserve"> added that the Lisbon Agreement </w:t>
      </w:r>
      <w:r>
        <w:t xml:space="preserve">did </w:t>
      </w:r>
      <w:r w:rsidRPr="007474AA">
        <w:t xml:space="preserve">not leave any room for doubt because its Article 1 made it clear that the Lisbon Union had been established within the </w:t>
      </w:r>
      <w:r>
        <w:t xml:space="preserve">framework of the Paris Union.  </w:t>
      </w:r>
      <w:r w:rsidRPr="007474AA">
        <w:t xml:space="preserve">Therefore, the Lisbon Union was without any doubt a Special Union </w:t>
      </w:r>
      <w:r>
        <w:t xml:space="preserve">in respect of which </w:t>
      </w:r>
      <w:r w:rsidRPr="007474AA">
        <w:t xml:space="preserve">WIPO should </w:t>
      </w:r>
      <w:r>
        <w:t xml:space="preserve">ensure </w:t>
      </w:r>
      <w:r w:rsidRPr="007474AA">
        <w:t xml:space="preserve">the </w:t>
      </w:r>
      <w:r>
        <w:t xml:space="preserve">necessary </w:t>
      </w:r>
      <w:r w:rsidRPr="007474AA">
        <w:t>administrative services.  The Delegation of France recalled that in May 2015</w:t>
      </w:r>
      <w:r>
        <w:t>,</w:t>
      </w:r>
      <w:r w:rsidRPr="007474AA">
        <w:t xml:space="preserve"> a Diplomatic Conference was organized under WIPO auspices, according to the WIPO Convention and in line with the decision</w:t>
      </w:r>
      <w:r>
        <w:t xml:space="preserve"> of the General Assembly of the</w:t>
      </w:r>
      <w:r w:rsidRPr="007474AA">
        <w:t xml:space="preserve"> Organization.  The Delegation further recalled that, in a</w:t>
      </w:r>
      <w:r>
        <w:t>ccordance with the will of the m</w:t>
      </w:r>
      <w:r w:rsidRPr="007474AA">
        <w:t xml:space="preserve">ember States of the Lisbon Union, the Diplomatic Conference had achieved the revision of the Lisbon Agreement in the form of the Geneva Act of the Lisbon Agreement.  One of the goals of such </w:t>
      </w:r>
      <w:r w:rsidRPr="00E5458C">
        <w:t xml:space="preserve">revision was identical to one of the objectives achieved during the revision of a </w:t>
      </w:r>
      <w:r>
        <w:t>treaty of another u</w:t>
      </w:r>
      <w:r w:rsidRPr="00E5458C">
        <w:t xml:space="preserve">nion of WIPO, namely the Madrid Union, which enabled the accession of international organizations such as </w:t>
      </w:r>
      <w:r>
        <w:t>t</w:t>
      </w:r>
      <w:r w:rsidRPr="007842EB">
        <w:t xml:space="preserve">he African Regional Intellectual Property Organization (ARIPO) </w:t>
      </w:r>
      <w:r w:rsidRPr="00E5458C">
        <w:t>or the European Union.  The Delegation</w:t>
      </w:r>
      <w:r w:rsidRPr="007474AA">
        <w:t xml:space="preserve"> stated that </w:t>
      </w:r>
      <w:r>
        <w:t>what had</w:t>
      </w:r>
      <w:r w:rsidRPr="007474AA">
        <w:t xml:space="preserve"> not pose</w:t>
      </w:r>
      <w:r>
        <w:t>d a problem for a u</w:t>
      </w:r>
      <w:r w:rsidRPr="007474AA">
        <w:t xml:space="preserve">nion should not pose a problem in respect </w:t>
      </w:r>
      <w:r>
        <w:t>of another u</w:t>
      </w:r>
      <w:r w:rsidRPr="007474AA">
        <w:t xml:space="preserve">nion.  The Delegation of France </w:t>
      </w:r>
      <w:r>
        <w:t xml:space="preserve">further pointed out </w:t>
      </w:r>
      <w:r w:rsidRPr="007474AA">
        <w:t>that observers had fully participated in the work to draft the Geneva Act of th</w:t>
      </w:r>
      <w:r>
        <w:t xml:space="preserve">e Lisbon Agreement, even if </w:t>
      </w:r>
      <w:r w:rsidRPr="007474AA">
        <w:t xml:space="preserve">international law did not confer them any right to vote in that context.  The Delegation of France </w:t>
      </w:r>
      <w:r>
        <w:t>invited</w:t>
      </w:r>
      <w:r w:rsidRPr="007474AA">
        <w:t xml:space="preserve"> the </w:t>
      </w:r>
      <w:r>
        <w:t>d</w:t>
      </w:r>
      <w:r w:rsidRPr="007474AA">
        <w:t xml:space="preserve">elegation </w:t>
      </w:r>
      <w:r>
        <w:t>who made the statement to refer</w:t>
      </w:r>
      <w:r w:rsidRPr="007474AA">
        <w:t xml:space="preserve"> to the minutes of the Working Groups and to those of the Diplomatic Conference</w:t>
      </w:r>
      <w:r>
        <w:t xml:space="preserve"> of 2015</w:t>
      </w:r>
      <w:r w:rsidRPr="007474AA">
        <w:t>.  The Delegation of France p</w:t>
      </w:r>
      <w:r>
        <w:t xml:space="preserve">ointed out </w:t>
      </w:r>
      <w:r w:rsidRPr="007474AA">
        <w:t xml:space="preserve">that the Geneva Act clearly stipulated </w:t>
      </w:r>
      <w:r>
        <w:t>in its Article 21 that the Contracting P</w:t>
      </w:r>
      <w:r w:rsidRPr="007474AA">
        <w:t xml:space="preserve">arties </w:t>
      </w:r>
      <w:r>
        <w:t>to</w:t>
      </w:r>
      <w:r w:rsidRPr="007474AA">
        <w:t xml:space="preserve"> the Geneva Act belonged to the same Special Union as the States party to the Lisbon Agreement. </w:t>
      </w:r>
      <w:r>
        <w:t xml:space="preserve"> </w:t>
      </w:r>
      <w:r w:rsidRPr="007474AA">
        <w:t>The Delegation further noted that Article 22(1) of the</w:t>
      </w:r>
      <w:r>
        <w:t xml:space="preserve"> Geneva Act specified that the Contracting P</w:t>
      </w:r>
      <w:r w:rsidRPr="007474AA">
        <w:t xml:space="preserve">arties </w:t>
      </w:r>
      <w:r>
        <w:t>to</w:t>
      </w:r>
      <w:r w:rsidRPr="007474AA">
        <w:t xml:space="preserve"> the Genev</w:t>
      </w:r>
      <w:r>
        <w:t>a Act were members of the same A</w:t>
      </w:r>
      <w:r w:rsidRPr="007474AA">
        <w:t xml:space="preserve">ssembly as the States party to the Lisbon Union.  The Delegation of France said that there was thus no doubt that the Geneva Act had explicitly been adopted as a revision </w:t>
      </w:r>
      <w:r>
        <w:t>of the Lisbon Agreement by the m</w:t>
      </w:r>
      <w:r w:rsidRPr="007474AA">
        <w:t>ember States of the Lisbon Union.  The Delegation stated that, as a consequence, the Geneva Act clearly fell under the regime of Article 30 of the Vienna Convention on the Law of T</w:t>
      </w:r>
      <w:r>
        <w:t>reaties;  c</w:t>
      </w:r>
      <w:r w:rsidRPr="007474AA">
        <w:t xml:space="preserve">laiming the contrary would mean ignoring the international law and the Vienna Convention.  </w:t>
      </w:r>
      <w:r w:rsidRPr="0038566C">
        <w:t xml:space="preserve">The Delegation </w:t>
      </w:r>
      <w:r>
        <w:t>went on to say</w:t>
      </w:r>
      <w:r w:rsidRPr="0038566C">
        <w:t xml:space="preserve"> that from the international law perspective it was indisputable that there had been no change in the status of the Lisbon Union, in the same way </w:t>
      </w:r>
      <w:r>
        <w:t xml:space="preserve">as </w:t>
      </w:r>
      <w:r w:rsidRPr="0038566C">
        <w:t>the adoption of the Madrid Protocol did not create any new Madrid Union.  The Delegation concluded by reiterating that the Lisbon Union was a Special Union administered by</w:t>
      </w:r>
      <w:r>
        <w:t xml:space="preserve"> WIPO and </w:t>
      </w:r>
      <w:r>
        <w:lastRenderedPageBreak/>
        <w:t>that it would remain</w:t>
      </w:r>
      <w:r w:rsidRPr="0038566C">
        <w:t xml:space="preserve"> as such.  </w:t>
      </w:r>
      <w:r>
        <w:t>Finally, t</w:t>
      </w:r>
      <w:r w:rsidRPr="0038566C">
        <w:t>he Delegation of France said that the financial sustainability of the Lisbon Union depended on the rapid entry into force of the Geneva Act and, in any case, it could not be used as an argument to change the methodologies or operating principles of WIPO.</w:t>
      </w:r>
    </w:p>
    <w:p w:rsidR="001B628C" w:rsidRDefault="001B628C" w:rsidP="001B628C">
      <w:pPr>
        <w:pStyle w:val="ONUME"/>
      </w:pPr>
      <w:r>
        <w:t>T</w:t>
      </w:r>
      <w:r w:rsidRPr="0038566C">
        <w:t>he Delegation of the Democratic Pe</w:t>
      </w:r>
      <w:r>
        <w:t xml:space="preserve">ople’s Republic of Korea </w:t>
      </w:r>
      <w:r w:rsidRPr="0038566C">
        <w:t>expressed its gratitude to WIPO for the assistance received towards its accession to the Geneva Act of the Lisbon Ag</w:t>
      </w:r>
      <w:r>
        <w:t xml:space="preserve">reement, in particular through </w:t>
      </w:r>
      <w:r w:rsidRPr="0038566C">
        <w:t>the rec</w:t>
      </w:r>
      <w:r>
        <w:t>ent organization of a national s</w:t>
      </w:r>
      <w:r w:rsidRPr="0038566C">
        <w:t>eminar.  The Delegation indicated that the Democratic People</w:t>
      </w:r>
      <w:r>
        <w:t>’</w:t>
      </w:r>
      <w:r w:rsidRPr="0038566C">
        <w:t>s Republic of Korea had register</w:t>
      </w:r>
      <w:r>
        <w:t xml:space="preserve">ed </w:t>
      </w:r>
      <w:r w:rsidRPr="0038566C">
        <w:t xml:space="preserve">six appellations of origin under the Lisbon System and stated that the country had already started the national process for registration of many well-known products with a unique link to their geographical origin.  </w:t>
      </w:r>
      <w:r w:rsidRPr="00DE2386">
        <w:t>The Delegation looked forward to supporting the promotion of the Lisbon System among the Member States of</w:t>
      </w:r>
      <w:r>
        <w:t xml:space="preserve"> WIPO.</w:t>
      </w:r>
    </w:p>
    <w:p w:rsidR="001B628C" w:rsidRPr="007474AA" w:rsidRDefault="001B628C" w:rsidP="001B628C">
      <w:pPr>
        <w:pStyle w:val="ONUME"/>
      </w:pPr>
      <w:r w:rsidRPr="007474AA">
        <w:t>The Delegation of the Czech Republic fully associated itself with the statement made by the Delegation of th</w:t>
      </w:r>
      <w:r>
        <w:t xml:space="preserve">e European Union.  </w:t>
      </w:r>
      <w:r w:rsidRPr="007474AA">
        <w:t xml:space="preserve">The Delegation recalled that </w:t>
      </w:r>
      <w:r>
        <w:t>it</w:t>
      </w:r>
      <w:r w:rsidRPr="007474AA">
        <w:t xml:space="preserve"> had been a long-term member of the Lisbon Union and that it was well aware of the advantages of the protection of appellations of origin and geographi</w:t>
      </w:r>
      <w:r>
        <w:t xml:space="preserve">cal indications </w:t>
      </w:r>
      <w:r w:rsidRPr="00FF6277">
        <w:rPr>
          <w:i/>
        </w:rPr>
        <w:t>via</w:t>
      </w:r>
      <w:r>
        <w:t xml:space="preserve"> the Lisbon S</w:t>
      </w:r>
      <w:r w:rsidRPr="007474AA">
        <w:t xml:space="preserve">ystem.  The Delegation </w:t>
      </w:r>
      <w:r>
        <w:t>was</w:t>
      </w:r>
      <w:r w:rsidRPr="007474AA">
        <w:t xml:space="preserve"> convinced that such </w:t>
      </w:r>
      <w:r>
        <w:t xml:space="preserve">form of IP </w:t>
      </w:r>
      <w:r w:rsidRPr="007474AA">
        <w:t>protection brought significant benefits to producers and consumers of both developed and developing countries.  For that reason, the Delegation said that it attached great importance to the viabil</w:t>
      </w:r>
      <w:r>
        <w:t xml:space="preserve">ity of the Lisbon System and </w:t>
      </w:r>
      <w:r w:rsidRPr="007474AA">
        <w:t xml:space="preserve">its ability to attract new members.  The Delegation </w:t>
      </w:r>
      <w:r>
        <w:t>expressed its full support to</w:t>
      </w:r>
      <w:r w:rsidRPr="007474AA">
        <w:t xml:space="preserve"> the already announced accession of the European Union and welcomed </w:t>
      </w:r>
      <w:r w:rsidRPr="00F8744D">
        <w:t>the accessions to the</w:t>
      </w:r>
      <w:r w:rsidRPr="007474AA">
        <w:t xml:space="preserve"> Geneva Act by </w:t>
      </w:r>
      <w:r>
        <w:t>Cambodia, Côte </w:t>
      </w:r>
      <w:r w:rsidRPr="007474AA">
        <w:t>d’Ivoire, Albania, Samoa and the Democratic People's Republic of Korea.  The Delegation indicated that the Czech Republic was preparing to take the same step</w:t>
      </w:r>
      <w:r>
        <w:t>s</w:t>
      </w:r>
      <w:r w:rsidRPr="007474AA">
        <w:t xml:space="preserve"> in the near future.  The Delegation appreciated the efforts of the members of the Lisbon Union aimed at preventing any future budget deficit of the Union and ensuring its long-term financial sustainability.  The Delegation was convinced that </w:t>
      </w:r>
      <w:r>
        <w:t xml:space="preserve">significant </w:t>
      </w:r>
      <w:r w:rsidRPr="007474AA">
        <w:t xml:space="preserve">progress had already been made in the Working Group on the Development of the Lisbon System and that a generally acceptable solution would </w:t>
      </w:r>
      <w:r>
        <w:t xml:space="preserve">soon be found.  </w:t>
      </w:r>
      <w:r w:rsidRPr="007474AA">
        <w:t>Referring to the issue of the budget for the next biennium, the Delegation expressed its concern abou</w:t>
      </w:r>
      <w:r>
        <w:t>t the fact that Annex III of the d</w:t>
      </w:r>
      <w:r w:rsidRPr="007474AA">
        <w:t>raft Program and Budget still contained a change in the allocation methodology, which would have a negative impact on the financial situation</w:t>
      </w:r>
      <w:r>
        <w:t xml:space="preserve"> of the Lisbon Union</w:t>
      </w:r>
      <w:r w:rsidRPr="007474AA">
        <w:t xml:space="preserve">.  The Delegation recalled that the </w:t>
      </w:r>
      <w:r w:rsidRPr="00CF1F0C">
        <w:t xml:space="preserve">Program and Budget </w:t>
      </w:r>
      <w:r>
        <w:t xml:space="preserve">Committee (PBC) </w:t>
      </w:r>
      <w:r w:rsidRPr="007474AA">
        <w:t>did not support such change.  The Delegation said that there was no ground for that modification in the allocation methodology and i</w:t>
      </w:r>
      <w:r>
        <w:t xml:space="preserve">t was therefore unacceptable.  </w:t>
      </w:r>
      <w:r w:rsidRPr="007474AA">
        <w:t xml:space="preserve">The Delegation considered that approach contrary to the </w:t>
      </w:r>
      <w:r>
        <w:t>long-standing</w:t>
      </w:r>
      <w:r w:rsidRPr="007474AA">
        <w:t xml:space="preserve"> principle of solidarity and equality of treatment for all areas of </w:t>
      </w:r>
      <w:r>
        <w:t>IP</w:t>
      </w:r>
      <w:r w:rsidRPr="007474AA">
        <w:t xml:space="preserve">.  The Delegation emphasized that one of the prerequisites for the attractiveness of the Lisbon System was a sufficient awareness of its advantages and benefits for its users.  The Delegation expressed its support </w:t>
      </w:r>
      <w:r>
        <w:t>for</w:t>
      </w:r>
      <w:r w:rsidRPr="007474AA">
        <w:t xml:space="preserve"> a wide ranging and targeted promotion of the Lisbon System by any available means.</w:t>
      </w:r>
    </w:p>
    <w:p w:rsidR="001B628C" w:rsidRPr="007474AA" w:rsidRDefault="001B628C" w:rsidP="001B628C">
      <w:pPr>
        <w:pStyle w:val="ONUME"/>
      </w:pPr>
      <w:r w:rsidRPr="007474AA">
        <w:t xml:space="preserve">The Delegation of Serbia welcomed the </w:t>
      </w:r>
      <w:r>
        <w:t xml:space="preserve">recent </w:t>
      </w:r>
      <w:r w:rsidRPr="007474AA">
        <w:t xml:space="preserve">accessions to the Lisbon Agreement and the Geneva Act.  The Delegation considered that </w:t>
      </w:r>
      <w:r>
        <w:t xml:space="preserve">the </w:t>
      </w:r>
      <w:r w:rsidRPr="007474AA">
        <w:t>protection of geographical indications was of great importance</w:t>
      </w:r>
      <w:r>
        <w:t xml:space="preserve"> and </w:t>
      </w:r>
      <w:r w:rsidRPr="007474AA">
        <w:t>that it was significant for Serbia to be part of a reliable and stable system of international protection</w:t>
      </w:r>
      <w:r>
        <w:t xml:space="preserve"> of geographical indications.  </w:t>
      </w:r>
      <w:r w:rsidRPr="007474AA">
        <w:t>T</w:t>
      </w:r>
      <w:r>
        <w:t>he Delegation said that such a s</w:t>
      </w:r>
      <w:r w:rsidRPr="007474AA">
        <w:t xml:space="preserve">ystem would guarantee added value to its agriculture and other products that were sold abroad.  For that reason, the Delegation supported the statement delivered by the Delegation of Hungary concerning the financial stability of the Lisbon Union.  The Delegation believed that there was no justification to change the current financial methodology that had been lasting for more than a decade.  The Delegation was of the opinion that nothing had changed to justify the shift to a new financial methodology. </w:t>
      </w:r>
    </w:p>
    <w:p w:rsidR="001B628C" w:rsidRDefault="001B628C" w:rsidP="001B628C">
      <w:pPr>
        <w:pStyle w:val="ONUME"/>
      </w:pPr>
      <w:r w:rsidRPr="007474AA">
        <w:t>The Delega</w:t>
      </w:r>
      <w:r>
        <w:t>tion of the Russian Federation informed the m</w:t>
      </w:r>
      <w:r w:rsidRPr="007474AA">
        <w:t>ember States of the Lisbon Union that in July 2019</w:t>
      </w:r>
      <w:r>
        <w:t>,</w:t>
      </w:r>
      <w:r w:rsidRPr="007474AA">
        <w:t xml:space="preserve"> it had enacted a law on geographical indications with the aim of promoting and protecting regional brands.  The Delegation considered that the law </w:t>
      </w:r>
      <w:r>
        <w:t xml:space="preserve">would offer </w:t>
      </w:r>
      <w:r w:rsidRPr="007474AA">
        <w:lastRenderedPageBreak/>
        <w:t xml:space="preserve">new opportunities as it was the first step on the road for the accession to the Lisbon System.  </w:t>
      </w:r>
      <w:r w:rsidRPr="00AC354E">
        <w:t xml:space="preserve">The Delegation affirmed that it did not see any need to change the financing system of the Lisbon Union as that might reduce the attractiveness of the Lisbon System not only for current </w:t>
      </w:r>
      <w:r>
        <w:t xml:space="preserve">members </w:t>
      </w:r>
      <w:r w:rsidRPr="00AC354E">
        <w:t xml:space="preserve">but </w:t>
      </w:r>
      <w:r>
        <w:t xml:space="preserve">also </w:t>
      </w:r>
      <w:r w:rsidRPr="00AC354E">
        <w:t xml:space="preserve">for all future members of the </w:t>
      </w:r>
      <w:r>
        <w:t>S</w:t>
      </w:r>
      <w:r w:rsidRPr="00AC354E">
        <w:t xml:space="preserve">ystem.  </w:t>
      </w:r>
    </w:p>
    <w:p w:rsidR="001B628C" w:rsidRPr="007474AA" w:rsidRDefault="001B628C" w:rsidP="001B628C">
      <w:pPr>
        <w:pStyle w:val="ONUME"/>
      </w:pPr>
      <w:r w:rsidRPr="007474AA">
        <w:t>The Delegation of Japan expressed its appreciation for the opportunity to participate as an observer in the Working Group on the Deve</w:t>
      </w:r>
      <w:r>
        <w:t xml:space="preserve">lopment of the Lisbon System.  </w:t>
      </w:r>
      <w:r w:rsidRPr="007474AA">
        <w:t xml:space="preserve">The Delegation believed that, in order to ensure </w:t>
      </w:r>
      <w:r>
        <w:t>the transparency of the Lisbon S</w:t>
      </w:r>
      <w:r w:rsidRPr="007474AA">
        <w:t>ystem, all WIPO Member States shou</w:t>
      </w:r>
      <w:r>
        <w:t>ld be allowed to attend future Assemblies and W</w:t>
      </w:r>
      <w:r w:rsidRPr="007474AA">
        <w:t>ork</w:t>
      </w:r>
      <w:r>
        <w:t>ing G</w:t>
      </w:r>
      <w:r w:rsidRPr="007474AA">
        <w:t xml:space="preserve">roups of the Lisbon Union.  The Delegation requested the Lisbon Union to create an opportunity to seek opinions among observers and all other WIPO Member States and to consider those opinions when making important decisions from the perspective of ensuring the transparency of the Lisbon System.  The Delegation recalled the </w:t>
      </w:r>
      <w:r w:rsidRPr="005B71BF">
        <w:t>decision on the Program and Budget for the 2018/19 biennium, adopted by WIPO Member States at the 2017 Assemblies, according</w:t>
      </w:r>
      <w:r w:rsidRPr="007474AA">
        <w:t xml:space="preserve"> to which each Union should have enough revenue to cover its own expenses.  The Delegation acknowledged that the financial sustainability of the Lisbon Union had been discussed in the Working Group on the Development of the Lisbon System.  The </w:t>
      </w:r>
      <w:r>
        <w:t>Delegation hoped that m</w:t>
      </w:r>
      <w:r w:rsidRPr="007474AA">
        <w:t xml:space="preserve">embers of the Lisbon Union would advance discussions on that issue to make the solution more concrete and to implement it as soon as possible.  </w:t>
      </w:r>
    </w:p>
    <w:p w:rsidR="001B628C" w:rsidRPr="007474AA" w:rsidRDefault="001B628C" w:rsidP="001B628C">
      <w:pPr>
        <w:pStyle w:val="ONUME"/>
      </w:pPr>
      <w:r w:rsidRPr="007474AA">
        <w:t>The Delegation of Australia reiterated its encouragement to the members of the Lisbon Union to create an enduring robust framework for financi</w:t>
      </w:r>
      <w:r>
        <w:t xml:space="preserve">al sustainability.  </w:t>
      </w:r>
      <w:r w:rsidRPr="007474AA">
        <w:t xml:space="preserve">The Delegation indicated that </w:t>
      </w:r>
      <w:r>
        <w:t xml:space="preserve">additional sources of funding appeared to be necessary to make the Lisbon System self-sustaining and that </w:t>
      </w:r>
      <w:r w:rsidRPr="007474AA">
        <w:t>such sources could include, f</w:t>
      </w:r>
      <w:r>
        <w:t xml:space="preserve">or example, maintenance fees.  </w:t>
      </w:r>
      <w:r w:rsidRPr="007474AA">
        <w:t>The Delegation recalled that other fee-funded treaties provided a range of mechanisms</w:t>
      </w:r>
      <w:r>
        <w:t xml:space="preserve">, including maintenance fees to support the administration of those systems.  </w:t>
      </w:r>
      <w:r w:rsidRPr="007474AA">
        <w:t>The Delegation said that maintenance fees could fa</w:t>
      </w:r>
      <w:r>
        <w:t>cilitate initial access to the S</w:t>
      </w:r>
      <w:r w:rsidRPr="007474AA">
        <w:t xml:space="preserve">ystem at a low cost, with reasonably spaced downstream payments set at a level that would not be </w:t>
      </w:r>
      <w:r>
        <w:t>a deterrent</w:t>
      </w:r>
      <w:r w:rsidRPr="007474AA">
        <w:t xml:space="preserve"> to users.  The Delegation was of the view that most of the costs for sustaining the Lisbon System could be borne by the beneficiaries if such costs were to be </w:t>
      </w:r>
      <w:r>
        <w:t xml:space="preserve">covered at regular intervals.  </w:t>
      </w:r>
      <w:r w:rsidRPr="007474AA">
        <w:t xml:space="preserve">The Delegation encouraged WIPO to ensure that international systems for the protection of geographical indications were promoted evenly.  </w:t>
      </w:r>
    </w:p>
    <w:p w:rsidR="001B628C" w:rsidRPr="007474AA" w:rsidRDefault="001B628C" w:rsidP="001B628C">
      <w:pPr>
        <w:pStyle w:val="ONUME"/>
      </w:pPr>
      <w:r w:rsidRPr="007474AA">
        <w:t>The Delegation of the United States of America supported the comments made by the Delegation of Japan.  Referring to the comments made by the Delegation of France, the Delegation stated that the Director General of WIPO had already responded on that debate, noting that it was a political ma</w:t>
      </w:r>
      <w:r>
        <w:t>tter as to whether Article 4(iii</w:t>
      </w:r>
      <w:r w:rsidRPr="007474AA">
        <w:t>) of the WIPO Convention applied.  The Delegation was of the view that under the WIPO Convention</w:t>
      </w:r>
      <w:r>
        <w:t xml:space="preserve">, </w:t>
      </w:r>
      <w:r w:rsidRPr="007474AA">
        <w:t xml:space="preserve">the </w:t>
      </w:r>
      <w:r>
        <w:t xml:space="preserve">WIPO </w:t>
      </w:r>
      <w:r w:rsidRPr="007474AA">
        <w:t xml:space="preserve">General Assembly should decide whether to administer a new agreement and that required three-fourths of the votes cast.  As a result, the Delegation said that it did not accept that 28 of about 190 WIPO Member States could decide what agreements could be considered as WIPO agreements.  </w:t>
      </w:r>
    </w:p>
    <w:p w:rsidR="001B628C" w:rsidRDefault="001B628C" w:rsidP="001B628C">
      <w:pPr>
        <w:pStyle w:val="ONUME"/>
      </w:pPr>
      <w:r w:rsidRPr="00AC354E">
        <w:t>The Representative of the Knowledge Ecolog</w:t>
      </w:r>
      <w:r>
        <w:t xml:space="preserve">y International (KEI) observed </w:t>
      </w:r>
      <w:r w:rsidRPr="00AC354E">
        <w:t>that the challenge of paying for the Lisbon System was linked to the fact that geographical indications were a community and not a private property asset l</w:t>
      </w:r>
      <w:r>
        <w:t>ike a trademark or a patent.  H</w:t>
      </w:r>
      <w:r w:rsidRPr="00AC354E">
        <w:t xml:space="preserve">e regarded that particular aspect as </w:t>
      </w:r>
      <w:r>
        <w:t xml:space="preserve">an interesting element to consider when discussing how to finance the System, as this element made it different. </w:t>
      </w:r>
    </w:p>
    <w:p w:rsidR="001B628C" w:rsidRDefault="001B628C" w:rsidP="001B628C">
      <w:pPr>
        <w:pStyle w:val="ONUME"/>
        <w:tabs>
          <w:tab w:val="clear" w:pos="567"/>
        </w:tabs>
        <w:spacing w:after="720"/>
        <w:ind w:left="630"/>
      </w:pPr>
      <w:r w:rsidRPr="00115EC2">
        <w:t>The Assembly of the Lisbon Union took note of the “Report on the Working Group on the Development of the Lisbon System” (document LI/A/36/1).</w:t>
      </w:r>
    </w:p>
    <w:p w:rsidR="00FC1D2E" w:rsidRDefault="00271369" w:rsidP="001B628C">
      <w:pPr>
        <w:pStyle w:val="BodyText"/>
        <w:spacing w:line="480" w:lineRule="auto"/>
        <w:ind w:left="5533"/>
      </w:pPr>
      <w:r>
        <w:t>[End of document]</w:t>
      </w:r>
    </w:p>
    <w:sectPr w:rsidR="00FC1D2E"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2E" w:rsidRDefault="00FC1D2E">
      <w:r>
        <w:separator/>
      </w:r>
    </w:p>
  </w:endnote>
  <w:endnote w:type="continuationSeparator" w:id="0">
    <w:p w:rsidR="00FC1D2E" w:rsidRDefault="00FC1D2E" w:rsidP="003B38C1">
      <w:r>
        <w:separator/>
      </w:r>
    </w:p>
    <w:p w:rsidR="00FC1D2E" w:rsidRPr="003B38C1" w:rsidRDefault="00FC1D2E" w:rsidP="003B38C1">
      <w:pPr>
        <w:spacing w:after="60"/>
        <w:rPr>
          <w:sz w:val="17"/>
        </w:rPr>
      </w:pPr>
      <w:r>
        <w:rPr>
          <w:sz w:val="17"/>
        </w:rPr>
        <w:t>[Endnote continued from previous page]</w:t>
      </w:r>
    </w:p>
  </w:endnote>
  <w:endnote w:type="continuationNotice" w:id="1">
    <w:p w:rsidR="00FC1D2E" w:rsidRPr="003B38C1" w:rsidRDefault="00FC1D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2E" w:rsidRDefault="00FC1D2E">
      <w:r>
        <w:separator/>
      </w:r>
    </w:p>
  </w:footnote>
  <w:footnote w:type="continuationSeparator" w:id="0">
    <w:p w:rsidR="00FC1D2E" w:rsidRDefault="00FC1D2E" w:rsidP="008B60B2">
      <w:r>
        <w:separator/>
      </w:r>
    </w:p>
    <w:p w:rsidR="00FC1D2E" w:rsidRPr="00ED77FB" w:rsidRDefault="00FC1D2E" w:rsidP="008B60B2">
      <w:pPr>
        <w:spacing w:after="60"/>
        <w:rPr>
          <w:sz w:val="17"/>
          <w:szCs w:val="17"/>
        </w:rPr>
      </w:pPr>
      <w:r w:rsidRPr="00ED77FB">
        <w:rPr>
          <w:sz w:val="17"/>
          <w:szCs w:val="17"/>
        </w:rPr>
        <w:t>[Footnote continued from previous page]</w:t>
      </w:r>
    </w:p>
  </w:footnote>
  <w:footnote w:type="continuationNotice" w:id="1">
    <w:p w:rsidR="00FC1D2E" w:rsidRPr="00ED77FB" w:rsidRDefault="00FC1D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FC1D2E" w:rsidP="00477D6B">
    <w:pPr>
      <w:jc w:val="right"/>
    </w:pPr>
    <w:bookmarkStart w:id="6" w:name="Code2"/>
    <w:bookmarkEnd w:id="6"/>
    <w:r w:rsidRPr="00FC1D2E">
      <w:rPr>
        <w:lang w:val="fr-CH"/>
      </w:rPr>
      <w:t>LI/A/3</w:t>
    </w:r>
    <w:r w:rsidR="008D668B">
      <w:rPr>
        <w:lang w:val="fr-CH"/>
      </w:rPr>
      <w:t>6</w:t>
    </w:r>
    <w:r w:rsidRPr="00FC1D2E">
      <w:rPr>
        <w:lang w:val="fr-CH"/>
      </w:rPr>
      <w:t>/</w:t>
    </w:r>
    <w:r w:rsidR="008D668B">
      <w:rPr>
        <w:lang w:val="fr-CH"/>
      </w:rPr>
      <w:t>2</w:t>
    </w:r>
  </w:p>
  <w:p w:rsidR="00EC4E49" w:rsidRDefault="00EC4E49" w:rsidP="00477D6B">
    <w:pPr>
      <w:jc w:val="right"/>
    </w:pPr>
    <w:r>
      <w:t xml:space="preserve">page </w:t>
    </w:r>
    <w:r>
      <w:fldChar w:fldCharType="begin"/>
    </w:r>
    <w:r>
      <w:instrText xml:space="preserve"> PAGE  \* MERGEFORMAT </w:instrText>
    </w:r>
    <w:r>
      <w:fldChar w:fldCharType="separate"/>
    </w:r>
    <w:r w:rsidR="0007457F">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2E"/>
    <w:rsid w:val="00043CAA"/>
    <w:rsid w:val="00046B2B"/>
    <w:rsid w:val="0007457F"/>
    <w:rsid w:val="00075432"/>
    <w:rsid w:val="000765C4"/>
    <w:rsid w:val="000968ED"/>
    <w:rsid w:val="000C117A"/>
    <w:rsid w:val="000E6FDE"/>
    <w:rsid w:val="000F5E56"/>
    <w:rsid w:val="0010331B"/>
    <w:rsid w:val="001362EE"/>
    <w:rsid w:val="00156693"/>
    <w:rsid w:val="001647D5"/>
    <w:rsid w:val="001832A6"/>
    <w:rsid w:val="001B628C"/>
    <w:rsid w:val="001E4E00"/>
    <w:rsid w:val="0021217E"/>
    <w:rsid w:val="0023647A"/>
    <w:rsid w:val="002634C4"/>
    <w:rsid w:val="00271369"/>
    <w:rsid w:val="002928D3"/>
    <w:rsid w:val="002F1FE6"/>
    <w:rsid w:val="002F4E68"/>
    <w:rsid w:val="00312F7F"/>
    <w:rsid w:val="003178BA"/>
    <w:rsid w:val="00350AE2"/>
    <w:rsid w:val="00361450"/>
    <w:rsid w:val="003673CF"/>
    <w:rsid w:val="003845C1"/>
    <w:rsid w:val="003A6F89"/>
    <w:rsid w:val="003B38C1"/>
    <w:rsid w:val="003D2030"/>
    <w:rsid w:val="003D57B0"/>
    <w:rsid w:val="00423495"/>
    <w:rsid w:val="00423E3E"/>
    <w:rsid w:val="00427AF4"/>
    <w:rsid w:val="004647DA"/>
    <w:rsid w:val="00471531"/>
    <w:rsid w:val="00474062"/>
    <w:rsid w:val="00477D6B"/>
    <w:rsid w:val="004900F2"/>
    <w:rsid w:val="005019FF"/>
    <w:rsid w:val="0053057A"/>
    <w:rsid w:val="0053350B"/>
    <w:rsid w:val="00560A29"/>
    <w:rsid w:val="005B764F"/>
    <w:rsid w:val="005C39C6"/>
    <w:rsid w:val="005C5F54"/>
    <w:rsid w:val="005C6649"/>
    <w:rsid w:val="00605827"/>
    <w:rsid w:val="006346DA"/>
    <w:rsid w:val="00646050"/>
    <w:rsid w:val="00654C30"/>
    <w:rsid w:val="006713CA"/>
    <w:rsid w:val="00676C5C"/>
    <w:rsid w:val="006E4F5F"/>
    <w:rsid w:val="00716383"/>
    <w:rsid w:val="007446FF"/>
    <w:rsid w:val="00781DB8"/>
    <w:rsid w:val="007A76E4"/>
    <w:rsid w:val="007D1613"/>
    <w:rsid w:val="007E4C0E"/>
    <w:rsid w:val="00860537"/>
    <w:rsid w:val="00877718"/>
    <w:rsid w:val="008A134B"/>
    <w:rsid w:val="008B2CC1"/>
    <w:rsid w:val="008B60B2"/>
    <w:rsid w:val="008D668B"/>
    <w:rsid w:val="00906FAD"/>
    <w:rsid w:val="0090731E"/>
    <w:rsid w:val="00912345"/>
    <w:rsid w:val="00916EE2"/>
    <w:rsid w:val="00922EE8"/>
    <w:rsid w:val="00966A22"/>
    <w:rsid w:val="0096722F"/>
    <w:rsid w:val="00980843"/>
    <w:rsid w:val="009853E1"/>
    <w:rsid w:val="009B6777"/>
    <w:rsid w:val="009C127D"/>
    <w:rsid w:val="009E2791"/>
    <w:rsid w:val="009E3F6F"/>
    <w:rsid w:val="009F499F"/>
    <w:rsid w:val="009F7DB0"/>
    <w:rsid w:val="00A37342"/>
    <w:rsid w:val="00A42DAF"/>
    <w:rsid w:val="00A45BD8"/>
    <w:rsid w:val="00A470BD"/>
    <w:rsid w:val="00A60917"/>
    <w:rsid w:val="00A869B7"/>
    <w:rsid w:val="00AA2DD4"/>
    <w:rsid w:val="00AC205C"/>
    <w:rsid w:val="00AF0A6B"/>
    <w:rsid w:val="00B05A69"/>
    <w:rsid w:val="00B16337"/>
    <w:rsid w:val="00B9734B"/>
    <w:rsid w:val="00BA30E2"/>
    <w:rsid w:val="00BC0165"/>
    <w:rsid w:val="00C11BFE"/>
    <w:rsid w:val="00C35023"/>
    <w:rsid w:val="00C5068F"/>
    <w:rsid w:val="00C86D74"/>
    <w:rsid w:val="00C8785E"/>
    <w:rsid w:val="00CD04F1"/>
    <w:rsid w:val="00CD7F59"/>
    <w:rsid w:val="00CF591C"/>
    <w:rsid w:val="00D44A0B"/>
    <w:rsid w:val="00D45252"/>
    <w:rsid w:val="00D66E37"/>
    <w:rsid w:val="00D71B4D"/>
    <w:rsid w:val="00D77E02"/>
    <w:rsid w:val="00D93D55"/>
    <w:rsid w:val="00DA5CA2"/>
    <w:rsid w:val="00DC0E7C"/>
    <w:rsid w:val="00DC44C6"/>
    <w:rsid w:val="00DD6631"/>
    <w:rsid w:val="00DF023A"/>
    <w:rsid w:val="00DF383E"/>
    <w:rsid w:val="00E07A77"/>
    <w:rsid w:val="00E15015"/>
    <w:rsid w:val="00E335FE"/>
    <w:rsid w:val="00E5566B"/>
    <w:rsid w:val="00E85557"/>
    <w:rsid w:val="00EA047F"/>
    <w:rsid w:val="00EA7D6E"/>
    <w:rsid w:val="00EB2210"/>
    <w:rsid w:val="00EC4E49"/>
    <w:rsid w:val="00ED77FB"/>
    <w:rsid w:val="00EE45FA"/>
    <w:rsid w:val="00EE6415"/>
    <w:rsid w:val="00F66152"/>
    <w:rsid w:val="00F74E18"/>
    <w:rsid w:val="00FC1D2E"/>
    <w:rsid w:val="00FD53CC"/>
    <w:rsid w:val="00FF0DF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87C854A8-9CC6-41CF-997B-B2B91D98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628C"/>
    <w:pPr>
      <w:keepNext/>
      <w:spacing w:before="240" w:line="480" w:lineRule="auto"/>
      <w:outlineLvl w:val="1"/>
    </w:pPr>
    <w:rPr>
      <w:bCs/>
      <w:iCs/>
      <w:szCs w:val="28"/>
      <w:u w:val="single"/>
    </w:rPr>
  </w:style>
  <w:style w:type="paragraph" w:styleId="Heading3">
    <w:name w:val="heading 3"/>
    <w:basedOn w:val="Normal"/>
    <w:next w:val="Normal"/>
    <w:autoRedefine/>
    <w:qFormat/>
    <w:rsid w:val="00FF0DF1"/>
    <w:pPr>
      <w:keepNext/>
      <w:spacing w:before="240" w:after="220"/>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271369"/>
    <w:rPr>
      <w:rFonts w:ascii="Arial" w:eastAsia="SimSun" w:hAnsi="Arial" w:cs="Arial"/>
      <w:sz w:val="22"/>
      <w:lang w:val="en-US" w:eastAsia="zh-CN"/>
    </w:rPr>
  </w:style>
  <w:style w:type="character" w:customStyle="1" w:styleId="ONUMEChar">
    <w:name w:val="ONUM E Char"/>
    <w:basedOn w:val="BodyTextChar"/>
    <w:link w:val="ONUME"/>
    <w:rsid w:val="001B628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8738D-6C98-4C56-8076-9D3F0221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5116</Words>
  <Characters>27351</Characters>
  <Application>Microsoft Office Word</Application>
  <DocSecurity>0</DocSecurity>
  <Lines>377</Lines>
  <Paragraphs>37</Paragraphs>
  <ScaleCrop>false</ScaleCrop>
  <HeadingPairs>
    <vt:vector size="2" baseType="variant">
      <vt:variant>
        <vt:lpstr>Title</vt:lpstr>
      </vt:variant>
      <vt:variant>
        <vt:i4>1</vt:i4>
      </vt:variant>
    </vt:vector>
  </HeadingPairs>
  <TitlesOfParts>
    <vt:vector size="1" baseType="lpstr">
      <vt:lpstr>LI/A/36/</vt:lpstr>
    </vt:vector>
  </TitlesOfParts>
  <Company>WIPO</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dc:title>
  <dc:subject>Fifty-Ninth Series of Meetings</dc:subject>
  <dc:creator>WIPO</dc:creator>
  <cp:keywords>PUBLIC</cp:keywords>
  <cp:lastModifiedBy>HÄFLIGER Patience</cp:lastModifiedBy>
  <cp:revision>5</cp:revision>
  <cp:lastPrinted>2019-10-11T09:58:00Z</cp:lastPrinted>
  <dcterms:created xsi:type="dcterms:W3CDTF">2019-12-02T10:44:00Z</dcterms:created>
  <dcterms:modified xsi:type="dcterms:W3CDTF">2019-12-02T10:52:00Z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7981e28b-3270-494b-a354-919ec34b5b66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