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BD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F02AFF8" wp14:editId="152576B7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948181B" wp14:editId="3DD1A48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8D1DE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17FAB61E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D93C1F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2671F2">
        <w:rPr>
          <w:rFonts w:ascii="Arial Black" w:hAnsi="Arial Black"/>
          <w:caps/>
          <w:sz w:val="15"/>
          <w:szCs w:val="15"/>
        </w:rPr>
        <w:t xml:space="preserve">2 </w:t>
      </w:r>
    </w:p>
    <w:bookmarkEnd w:id="0"/>
    <w:p w14:paraId="0933EAF8" w14:textId="724DAE8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2671F2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7C9DFDF" w14:textId="0DDB78C4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</w:t>
      </w:r>
      <w:proofErr w:type="gramStart"/>
      <w:r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44185C">
        <w:rPr>
          <w:rFonts w:ascii="Arial Black" w:hAnsi="Arial Black"/>
          <w:caps/>
          <w:sz w:val="15"/>
          <w:szCs w:val="15"/>
        </w:rPr>
        <w:t>september</w:t>
      </w:r>
      <w:proofErr w:type="gramEnd"/>
      <w:r w:rsidR="0044185C">
        <w:rPr>
          <w:rFonts w:ascii="Arial Black" w:hAnsi="Arial Black"/>
          <w:caps/>
          <w:sz w:val="15"/>
          <w:szCs w:val="15"/>
        </w:rPr>
        <w:t xml:space="preserve"> 25</w:t>
      </w:r>
      <w:r w:rsidR="002671F2">
        <w:rPr>
          <w:rFonts w:ascii="Arial Black" w:hAnsi="Arial Black"/>
          <w:caps/>
          <w:sz w:val="15"/>
          <w:szCs w:val="15"/>
        </w:rPr>
        <w:t>, 202</w:t>
      </w:r>
      <w:r w:rsidR="00D93C1F">
        <w:rPr>
          <w:rFonts w:ascii="Arial Black" w:hAnsi="Arial Black"/>
          <w:caps/>
          <w:sz w:val="15"/>
          <w:szCs w:val="15"/>
        </w:rPr>
        <w:t>5</w:t>
      </w:r>
    </w:p>
    <w:bookmarkEnd w:id="2"/>
    <w:p w14:paraId="069E3533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 w:rsidRPr="005F10BC">
        <w:rPr>
          <w:b/>
          <w:sz w:val="28"/>
          <w:szCs w:val="28"/>
        </w:rPr>
        <w:t>Assemblies of the Member States of WIPO</w:t>
      </w:r>
    </w:p>
    <w:p w14:paraId="7E6B8811" w14:textId="031B36AA" w:rsidR="008B2CC1" w:rsidRPr="003845C1" w:rsidRDefault="005F10BC" w:rsidP="008B2CC1">
      <w:pPr>
        <w:rPr>
          <w:b/>
          <w:sz w:val="24"/>
          <w:szCs w:val="24"/>
        </w:rPr>
      </w:pPr>
      <w:r w:rsidRPr="005F10BC">
        <w:rPr>
          <w:b/>
          <w:sz w:val="24"/>
          <w:szCs w:val="24"/>
        </w:rPr>
        <w:t>Sixty</w:t>
      </w:r>
      <w:r w:rsidR="00813C5E">
        <w:rPr>
          <w:b/>
          <w:sz w:val="24"/>
          <w:szCs w:val="24"/>
        </w:rPr>
        <w:t>-</w:t>
      </w:r>
      <w:r w:rsidR="00D93C1F">
        <w:rPr>
          <w:b/>
          <w:color w:val="000000" w:themeColor="text1"/>
          <w:sz w:val="24"/>
        </w:rPr>
        <w:t>Sixth</w:t>
      </w:r>
      <w:r w:rsidR="008417FC" w:rsidRPr="005F10BC">
        <w:rPr>
          <w:b/>
          <w:sz w:val="24"/>
          <w:szCs w:val="24"/>
        </w:rPr>
        <w:t xml:space="preserve"> </w:t>
      </w:r>
      <w:r w:rsidRPr="005F10BC">
        <w:rPr>
          <w:b/>
          <w:sz w:val="24"/>
          <w:szCs w:val="24"/>
        </w:rPr>
        <w:t>Series of Meetings</w:t>
      </w:r>
    </w:p>
    <w:p w14:paraId="7E4FEA42" w14:textId="2E8B3B2D" w:rsidR="008B2CC1" w:rsidRPr="009F3BF9" w:rsidRDefault="005F10BC" w:rsidP="00CE65D4">
      <w:pPr>
        <w:spacing w:after="720"/>
      </w:pPr>
      <w:r w:rsidRPr="005F10BC">
        <w:rPr>
          <w:b/>
          <w:sz w:val="24"/>
          <w:szCs w:val="24"/>
        </w:rPr>
        <w:t xml:space="preserve">Geneva, </w:t>
      </w:r>
      <w:r w:rsidR="008417FC" w:rsidRPr="005F10BC">
        <w:rPr>
          <w:b/>
          <w:sz w:val="24"/>
          <w:szCs w:val="24"/>
        </w:rPr>
        <w:t xml:space="preserve">July </w:t>
      </w:r>
      <w:r w:rsidR="00D93C1F">
        <w:rPr>
          <w:b/>
          <w:sz w:val="24"/>
          <w:szCs w:val="24"/>
        </w:rPr>
        <w:t>8</w:t>
      </w:r>
      <w:r w:rsidR="008417FC" w:rsidRPr="005F10BC">
        <w:rPr>
          <w:b/>
          <w:sz w:val="24"/>
          <w:szCs w:val="24"/>
        </w:rPr>
        <w:t xml:space="preserve"> to 1</w:t>
      </w:r>
      <w:r w:rsidR="008417FC">
        <w:rPr>
          <w:b/>
          <w:sz w:val="24"/>
          <w:szCs w:val="24"/>
        </w:rPr>
        <w:t>7</w:t>
      </w:r>
      <w:r w:rsidR="008417FC" w:rsidRPr="005F10BC">
        <w:rPr>
          <w:b/>
          <w:sz w:val="24"/>
          <w:szCs w:val="24"/>
        </w:rPr>
        <w:t>, 202</w:t>
      </w:r>
      <w:r w:rsidR="00D93C1F">
        <w:rPr>
          <w:b/>
          <w:sz w:val="24"/>
          <w:szCs w:val="24"/>
        </w:rPr>
        <w:t>5</w:t>
      </w:r>
    </w:p>
    <w:p w14:paraId="5ADAF05E" w14:textId="76B491FA" w:rsidR="008B2CC1" w:rsidRPr="009F3BF9" w:rsidRDefault="002671F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LIST OF DOCUMENTS</w:t>
      </w:r>
    </w:p>
    <w:p w14:paraId="1C4432DF" w14:textId="50DE2EC1" w:rsidR="008B2CC1" w:rsidRPr="004D39C4" w:rsidRDefault="002671F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70144F7F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14:paraId="563AAFA6" w14:textId="2896CC25" w:rsidR="007F66B2" w:rsidRPr="009912D0" w:rsidRDefault="007F66B2" w:rsidP="007F66B2">
      <w:pPr>
        <w:pStyle w:val="BodyText"/>
        <w:spacing w:after="400"/>
        <w:ind w:left="547"/>
      </w:pPr>
      <w:r>
        <w:t>A/6</w:t>
      </w:r>
      <w:r w:rsidR="00D93C1F">
        <w:t>6</w:t>
      </w:r>
      <w:r w:rsidRPr="009912D0">
        <w:t xml:space="preserve">/INF/1 </w:t>
      </w:r>
      <w:r w:rsidR="009A26A3">
        <w:t xml:space="preserve">Rev. </w:t>
      </w:r>
      <w:r w:rsidRPr="009912D0">
        <w:t>(</w:t>
      </w:r>
      <w:r w:rsidRPr="009912D0">
        <w:rPr>
          <w:i/>
        </w:rPr>
        <w:t>General Information</w:t>
      </w:r>
      <w:r w:rsidRPr="009912D0">
        <w:t>)</w:t>
      </w:r>
    </w:p>
    <w:p w14:paraId="24715E87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14:paraId="2C44381C" w14:textId="12EB08F1" w:rsidR="007F66B2" w:rsidRPr="009912D0" w:rsidRDefault="007F66B2" w:rsidP="00F34D1E">
      <w:pPr>
        <w:pStyle w:val="BodyText"/>
        <w:spacing w:after="240"/>
        <w:ind w:left="540"/>
      </w:pPr>
      <w:r>
        <w:t>A/6</w:t>
      </w:r>
      <w:r w:rsidR="00D93C1F">
        <w:t>6</w:t>
      </w:r>
      <w:r w:rsidRPr="009912D0">
        <w:t>/1 (</w:t>
      </w:r>
      <w:r w:rsidRPr="009912D0">
        <w:rPr>
          <w:i/>
        </w:rPr>
        <w:t>Consolidated Agenda</w:t>
      </w:r>
      <w:r w:rsidRPr="009912D0">
        <w:t>)</w:t>
      </w:r>
    </w:p>
    <w:p w14:paraId="5029668F" w14:textId="35060713" w:rsidR="007F66B2" w:rsidRPr="009912D0" w:rsidRDefault="007F66B2" w:rsidP="007F66B2">
      <w:pPr>
        <w:pStyle w:val="BodyText"/>
        <w:spacing w:after="400"/>
        <w:ind w:left="547"/>
      </w:pPr>
      <w:r>
        <w:t>A/6</w:t>
      </w:r>
      <w:r w:rsidR="00D93C1F">
        <w:t>6</w:t>
      </w:r>
      <w:r w:rsidRPr="009912D0">
        <w:t>/</w:t>
      </w:r>
      <w:r>
        <w:t>2</w:t>
      </w:r>
      <w:r w:rsidRPr="009912D0">
        <w:t xml:space="preserve"> (</w:t>
      </w:r>
      <w:r w:rsidRPr="009912D0">
        <w:rPr>
          <w:i/>
        </w:rPr>
        <w:t>List of Documents</w:t>
      </w:r>
      <w:r w:rsidRPr="009912D0">
        <w:t>)</w:t>
      </w:r>
    </w:p>
    <w:p w14:paraId="5F50545D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Pr="009912D0">
        <w:tab/>
      </w:r>
      <w:r w:rsidRPr="00A732BB">
        <w:t xml:space="preserve">Address </w:t>
      </w:r>
      <w:r w:rsidRPr="009912D0">
        <w:t>OF THE DIRECTOR GENERAL TO THE ASSEMBLIES OF WIPO</w:t>
      </w:r>
    </w:p>
    <w:p w14:paraId="27C15A83" w14:textId="60C91F36" w:rsidR="007F66B2" w:rsidRPr="009912D0" w:rsidRDefault="007F66B2" w:rsidP="007F66B2">
      <w:pPr>
        <w:spacing w:after="400"/>
      </w:pPr>
      <w:hyperlink r:id="rId9" w:history="1">
        <w:r w:rsidRPr="008604D7">
          <w:rPr>
            <w:rStyle w:val="Hyperlink"/>
          </w:rPr>
          <w:t xml:space="preserve">The </w:t>
        </w:r>
        <w:r w:rsidR="00AD3A59" w:rsidRPr="008604D7">
          <w:rPr>
            <w:rStyle w:val="Hyperlink"/>
          </w:rPr>
          <w:t>Add</w:t>
        </w:r>
        <w:r w:rsidR="00AD3A59" w:rsidRPr="008604D7">
          <w:rPr>
            <w:rStyle w:val="Hyperlink"/>
          </w:rPr>
          <w:t>ress</w:t>
        </w:r>
      </w:hyperlink>
      <w:r>
        <w:t xml:space="preserve"> </w:t>
      </w:r>
      <w:r w:rsidR="008604D7">
        <w:t xml:space="preserve">is </w:t>
      </w:r>
      <w:r>
        <w:t>available</w:t>
      </w:r>
      <w:r w:rsidRPr="009912D0">
        <w:t xml:space="preserve"> on the WIPO website.</w:t>
      </w:r>
    </w:p>
    <w:p w14:paraId="3FBA2E8E" w14:textId="4BFB1627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4</w:t>
      </w:r>
      <w:r w:rsidRPr="009912D0">
        <w:tab/>
        <w:t>GENERAL STATEMENTS</w:t>
      </w:r>
    </w:p>
    <w:p w14:paraId="6498C4B1" w14:textId="28D917D7" w:rsidR="007F66B2" w:rsidRPr="00C216DF" w:rsidRDefault="00AD3A59" w:rsidP="007F66B2">
      <w:pPr>
        <w:spacing w:after="400"/>
      </w:pPr>
      <w:hyperlink r:id="rId10" w:history="1">
        <w:r w:rsidRPr="008604D7">
          <w:rPr>
            <w:rStyle w:val="Hyperlink"/>
          </w:rPr>
          <w:t>General State</w:t>
        </w:r>
        <w:r w:rsidRPr="008604D7">
          <w:rPr>
            <w:rStyle w:val="Hyperlink"/>
          </w:rPr>
          <w:t>ments</w:t>
        </w:r>
      </w:hyperlink>
      <w:r w:rsidR="007F66B2" w:rsidRPr="009912D0">
        <w:t xml:space="preserve"> </w:t>
      </w:r>
      <w:r>
        <w:t xml:space="preserve">provided </w:t>
      </w:r>
      <w:r w:rsidR="007F66B2" w:rsidRPr="009912D0">
        <w:t>by delegations</w:t>
      </w:r>
      <w:r w:rsidR="007F66B2">
        <w:t xml:space="preserve"> </w:t>
      </w:r>
      <w:r w:rsidR="008604D7">
        <w:t xml:space="preserve">are </w:t>
      </w:r>
      <w:r w:rsidR="007F66B2">
        <w:t>available</w:t>
      </w:r>
      <w:r w:rsidR="007F66B2" w:rsidRPr="009912D0">
        <w:t xml:space="preserve"> on the WIPO website.</w:t>
      </w:r>
    </w:p>
    <w:p w14:paraId="53BEA29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14:paraId="5370C1CA" w14:textId="23897E49" w:rsidR="007F66B2" w:rsidRPr="009912D0" w:rsidRDefault="007F66B2" w:rsidP="007F66B2">
      <w:pPr>
        <w:spacing w:after="400"/>
        <w:ind w:left="547"/>
      </w:pPr>
      <w:r>
        <w:t>A/6</w:t>
      </w:r>
      <w:r w:rsidR="00D93C1F">
        <w:t>6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14:paraId="27C7460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14:paraId="22D6B770" w14:textId="5BDA68DA" w:rsidR="007F66B2" w:rsidRPr="009912D0" w:rsidRDefault="007F66B2" w:rsidP="0057003C">
      <w:pPr>
        <w:spacing w:after="400"/>
        <w:ind w:left="544"/>
      </w:pPr>
      <w:r>
        <w:t>A/6</w:t>
      </w:r>
      <w:r w:rsidR="00D93C1F">
        <w:t>6</w:t>
      </w:r>
      <w:r w:rsidRPr="009912D0">
        <w:t xml:space="preserve">/3 </w:t>
      </w:r>
      <w:r w:rsidR="00AF25DD">
        <w:t>Rev.</w:t>
      </w:r>
      <w:r w:rsidR="00A053C8">
        <w:t>2</w:t>
      </w:r>
      <w:r w:rsidR="00AF25DD">
        <w:t xml:space="preserve"> </w:t>
      </w:r>
      <w:r w:rsidRPr="009912D0">
        <w:t>(</w:t>
      </w:r>
      <w:r w:rsidRPr="009912D0">
        <w:rPr>
          <w:i/>
        </w:rPr>
        <w:t>Admission of Observers</w:t>
      </w:r>
      <w:r w:rsidRPr="009912D0">
        <w:t>)</w:t>
      </w:r>
    </w:p>
    <w:p w14:paraId="22481A4F" w14:textId="258366B3" w:rsidR="007F66B2" w:rsidRDefault="007F66B2" w:rsidP="007F66B2">
      <w:pPr>
        <w:pStyle w:val="Heading1"/>
        <w:spacing w:after="240"/>
        <w:ind w:left="1980" w:hanging="1980"/>
      </w:pPr>
      <w:r>
        <w:t>AGENDA ITEM 7</w:t>
      </w:r>
      <w:r w:rsidRPr="009912D0">
        <w:tab/>
      </w:r>
      <w:r w:rsidR="00D93C1F">
        <w:t>Appointment of the director general in 2026</w:t>
      </w:r>
    </w:p>
    <w:p w14:paraId="23259D93" w14:textId="2BB77B7A" w:rsidR="007F66B2" w:rsidRPr="00E63AD7" w:rsidRDefault="007F66B2" w:rsidP="0057003C">
      <w:pPr>
        <w:spacing w:after="400"/>
        <w:ind w:left="1264" w:hanging="720"/>
        <w:rPr>
          <w:i/>
          <w:iCs/>
        </w:rPr>
      </w:pPr>
      <w:r w:rsidRPr="00E63AD7">
        <w:t>A/6</w:t>
      </w:r>
      <w:r w:rsidR="00872DDD">
        <w:t>6</w:t>
      </w:r>
      <w:r w:rsidRPr="00E63AD7">
        <w:t xml:space="preserve">/4 </w:t>
      </w:r>
      <w:r w:rsidRPr="00E63AD7">
        <w:rPr>
          <w:i/>
          <w:iCs/>
        </w:rPr>
        <w:t>(</w:t>
      </w:r>
      <w:r w:rsidR="00872DDD">
        <w:rPr>
          <w:i/>
          <w:iCs/>
        </w:rPr>
        <w:t>Appointment of the Director General in 2026</w:t>
      </w:r>
      <w:r w:rsidRPr="00E63AD7">
        <w:rPr>
          <w:i/>
          <w:iCs/>
        </w:rPr>
        <w:t>)</w:t>
      </w:r>
    </w:p>
    <w:p w14:paraId="46D6A1FC" w14:textId="66DDA9D4" w:rsidR="00D93C1F" w:rsidRDefault="00D93C1F" w:rsidP="00D93C1F">
      <w:pPr>
        <w:pStyle w:val="Heading1"/>
        <w:spacing w:after="240"/>
        <w:ind w:left="1980" w:hanging="1980"/>
      </w:pPr>
      <w:r>
        <w:t xml:space="preserve">AGENDA ITEM </w:t>
      </w:r>
      <w:r w:rsidR="00D13CF3">
        <w:t>8</w:t>
      </w:r>
      <w:r w:rsidRPr="009912D0">
        <w:tab/>
      </w:r>
      <w:r w:rsidR="00872DDD">
        <w:t>composition of the WIPO Coordination committee, and of the executive committee</w:t>
      </w:r>
      <w:r w:rsidR="007612BD">
        <w:t>s</w:t>
      </w:r>
      <w:r w:rsidR="00872DDD">
        <w:t xml:space="preserve"> of the paris and the bern</w:t>
      </w:r>
      <w:r w:rsidR="006D6079">
        <w:t>E</w:t>
      </w:r>
      <w:r w:rsidR="00872DDD">
        <w:t xml:space="preserve"> unions</w:t>
      </w:r>
    </w:p>
    <w:p w14:paraId="331118E3" w14:textId="1162454F" w:rsidR="00D93C1F" w:rsidRPr="00E63AD7" w:rsidRDefault="00D93C1F" w:rsidP="00D93C1F">
      <w:pPr>
        <w:spacing w:after="400"/>
        <w:ind w:left="1264" w:hanging="720"/>
        <w:rPr>
          <w:i/>
          <w:iCs/>
        </w:rPr>
      </w:pPr>
      <w:r w:rsidRPr="00E63AD7">
        <w:t>A/6</w:t>
      </w:r>
      <w:r w:rsidR="0010686E">
        <w:t>6</w:t>
      </w:r>
      <w:r w:rsidRPr="00E63AD7">
        <w:t>/</w:t>
      </w:r>
      <w:r w:rsidR="0010686E">
        <w:t>5</w:t>
      </w:r>
      <w:r w:rsidRPr="00E63AD7">
        <w:t xml:space="preserve"> </w:t>
      </w:r>
      <w:r w:rsidRPr="00E63AD7">
        <w:rPr>
          <w:i/>
          <w:iCs/>
        </w:rPr>
        <w:t>(</w:t>
      </w:r>
      <w:r w:rsidR="00872DDD">
        <w:rPr>
          <w:i/>
          <w:iCs/>
          <w:color w:val="000000"/>
          <w:szCs w:val="22"/>
        </w:rPr>
        <w:t xml:space="preserve">Composition </w:t>
      </w:r>
      <w:r w:rsidR="0010686E">
        <w:rPr>
          <w:i/>
          <w:iCs/>
          <w:color w:val="000000"/>
          <w:szCs w:val="22"/>
        </w:rPr>
        <w:t>of the WIPO Coordination Committee, and of the Executive Committees of the Paris and the Berne Unions</w:t>
      </w:r>
      <w:r w:rsidRPr="00E63AD7">
        <w:rPr>
          <w:i/>
          <w:iCs/>
        </w:rPr>
        <w:t>)</w:t>
      </w:r>
    </w:p>
    <w:p w14:paraId="1FFF014C" w14:textId="3C868E12" w:rsidR="00D93C1F" w:rsidRDefault="00D93C1F" w:rsidP="00F34D1E">
      <w:pPr>
        <w:pStyle w:val="Heading1"/>
        <w:tabs>
          <w:tab w:val="left" w:pos="2070"/>
        </w:tabs>
        <w:spacing w:after="240"/>
        <w:ind w:left="1980" w:hanging="1980"/>
      </w:pPr>
      <w:r>
        <w:t xml:space="preserve">AGENDA ITEM </w:t>
      </w:r>
      <w:r w:rsidR="00D13CF3">
        <w:t>9</w:t>
      </w:r>
      <w:r w:rsidRPr="009912D0">
        <w:tab/>
      </w:r>
      <w:r w:rsidR="00872DDD">
        <w:t>composition of the program and budget committee</w:t>
      </w:r>
      <w:r w:rsidR="002D2219">
        <w:t xml:space="preserve"> (PBC)</w:t>
      </w:r>
    </w:p>
    <w:p w14:paraId="14E18D90" w14:textId="10E660D3" w:rsidR="00D93C1F" w:rsidRPr="00E63AD7" w:rsidRDefault="0010686E" w:rsidP="00D93C1F">
      <w:pPr>
        <w:spacing w:after="400"/>
        <w:ind w:left="1264" w:hanging="720"/>
        <w:rPr>
          <w:i/>
          <w:iCs/>
        </w:rPr>
      </w:pPr>
      <w:r>
        <w:t>WO/GA</w:t>
      </w:r>
      <w:r w:rsidR="00D93C1F" w:rsidRPr="00E63AD7">
        <w:t>/</w:t>
      </w:r>
      <w:r>
        <w:t>58</w:t>
      </w:r>
      <w:r w:rsidR="00D93C1F" w:rsidRPr="00E63AD7">
        <w:t>/</w:t>
      </w:r>
      <w:r w:rsidR="00B922B6">
        <w:t>1</w:t>
      </w:r>
      <w:r w:rsidR="003D01DA">
        <w:t xml:space="preserve"> </w:t>
      </w:r>
      <w:r w:rsidR="00D93C1F" w:rsidRPr="00E63AD7">
        <w:rPr>
          <w:i/>
          <w:iCs/>
        </w:rPr>
        <w:t>(</w:t>
      </w:r>
      <w:r>
        <w:rPr>
          <w:i/>
          <w:iCs/>
          <w:color w:val="000000"/>
          <w:szCs w:val="22"/>
        </w:rPr>
        <w:t>Composition of the Program and Budget Committee</w:t>
      </w:r>
      <w:r w:rsidR="00D93C1F" w:rsidRPr="00E63AD7">
        <w:rPr>
          <w:i/>
          <w:iCs/>
        </w:rPr>
        <w:t>)</w:t>
      </w:r>
    </w:p>
    <w:p w14:paraId="20718E0C" w14:textId="3908BDAE" w:rsidR="007F66B2" w:rsidRPr="00C216DF" w:rsidRDefault="007F66B2" w:rsidP="007F66B2">
      <w:pPr>
        <w:pStyle w:val="Heading1"/>
        <w:tabs>
          <w:tab w:val="left" w:pos="1980"/>
        </w:tabs>
        <w:spacing w:after="240"/>
        <w:ind w:left="1980" w:hanging="1980"/>
        <w:rPr>
          <w:iCs/>
        </w:rPr>
      </w:pPr>
      <w:r>
        <w:t xml:space="preserve">AGENDA ITEM </w:t>
      </w:r>
      <w:r w:rsidR="00D93C1F">
        <w:t>10</w:t>
      </w:r>
      <w:r w:rsidRPr="009912D0">
        <w:tab/>
      </w:r>
      <w:r w:rsidRPr="007B02F7">
        <w:t>Reports on Audit and Oversight</w:t>
      </w:r>
    </w:p>
    <w:p w14:paraId="3F633202" w14:textId="7B3F7F7D" w:rsidR="007F66B2" w:rsidRPr="009912D0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2</w:t>
      </w:r>
      <w:r w:rsidRPr="009912D0">
        <w:t xml:space="preserve"> (</w:t>
      </w:r>
      <w:r w:rsidRPr="009912D0">
        <w:rPr>
          <w:i/>
        </w:rPr>
        <w:t>Report by the WIPO Independent Advisory Oversight Committee (IAOC)</w:t>
      </w:r>
      <w:r w:rsidRPr="009912D0">
        <w:t>)</w:t>
      </w:r>
    </w:p>
    <w:p w14:paraId="5B8253C9" w14:textId="12F3D43C" w:rsidR="007F66B2" w:rsidRPr="009912D0" w:rsidRDefault="007F66B2" w:rsidP="00F34D1E">
      <w:pPr>
        <w:spacing w:after="240"/>
        <w:ind w:left="547"/>
      </w:pPr>
      <w:r w:rsidRPr="000408B6">
        <w:t>A/6</w:t>
      </w:r>
      <w:r w:rsidR="0010686E" w:rsidRPr="000408B6">
        <w:t>6</w:t>
      </w:r>
      <w:r w:rsidRPr="000408B6">
        <w:t>/</w:t>
      </w:r>
      <w:r w:rsidR="0010686E" w:rsidRPr="000408B6">
        <w:t>6</w:t>
      </w:r>
      <w:r w:rsidRPr="009912D0">
        <w:t xml:space="preserve"> (</w:t>
      </w:r>
      <w:r w:rsidRPr="009912D0">
        <w:rPr>
          <w:i/>
        </w:rPr>
        <w:t>Report by the External Auditor</w:t>
      </w:r>
      <w:r w:rsidRPr="009912D0">
        <w:t>)</w:t>
      </w:r>
    </w:p>
    <w:p w14:paraId="31D536CA" w14:textId="3CDA9D17" w:rsidR="007F66B2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3</w:t>
      </w:r>
      <w:r w:rsidRPr="009912D0">
        <w:t xml:space="preserve"> (</w:t>
      </w:r>
      <w:r w:rsidRPr="009912D0">
        <w:rPr>
          <w:i/>
        </w:rPr>
        <w:t>Annual Report by the Director of the Internal Oversight Division (IOD)</w:t>
      </w:r>
      <w:r w:rsidRPr="009912D0">
        <w:t>)</w:t>
      </w:r>
    </w:p>
    <w:p w14:paraId="1BAA28A5" w14:textId="2CF883C7" w:rsidR="002C7DF3" w:rsidRPr="009912D0" w:rsidRDefault="002C7DF3" w:rsidP="002C7DF3">
      <w:pPr>
        <w:spacing w:after="400"/>
        <w:ind w:left="547"/>
      </w:pPr>
      <w:r w:rsidRPr="000408B6">
        <w:t>A/6</w:t>
      </w:r>
      <w:r w:rsidR="0010686E" w:rsidRPr="000408B6">
        <w:t>6</w:t>
      </w:r>
      <w:r w:rsidRPr="000408B6">
        <w:t>/</w:t>
      </w:r>
      <w:r w:rsidR="0010686E" w:rsidRPr="000408B6">
        <w:t>7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Pr="002C7DF3">
        <w:rPr>
          <w:rStyle w:val="FootnoteReference"/>
        </w:rPr>
        <w:t xml:space="preserve"> </w:t>
      </w:r>
      <w:r w:rsidRPr="009912D0">
        <w:rPr>
          <w:rStyle w:val="FootnoteReference"/>
        </w:rPr>
        <w:footnoteReference w:id="2"/>
      </w:r>
    </w:p>
    <w:p w14:paraId="5BA3A505" w14:textId="3F4C99D3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 xml:space="preserve">AGENDA ITEM </w:t>
      </w:r>
      <w:r w:rsidR="00872DDD">
        <w:t>11</w:t>
      </w:r>
      <w:r w:rsidRPr="009912D0">
        <w:tab/>
        <w:t>Report on the Program and Budget Committee (PBC</w:t>
      </w:r>
      <w:r>
        <w:rPr>
          <w:iCs/>
        </w:rPr>
        <w:t>)</w:t>
      </w:r>
    </w:p>
    <w:p w14:paraId="2FFE8F27" w14:textId="788CEAD5" w:rsidR="007F66B2" w:rsidRDefault="007F66B2" w:rsidP="007C3F5E">
      <w:pPr>
        <w:spacing w:after="240"/>
        <w:ind w:left="547"/>
      </w:pPr>
      <w:r>
        <w:t>A/6</w:t>
      </w:r>
      <w:r w:rsidR="0010686E">
        <w:t>6</w:t>
      </w:r>
      <w:r w:rsidRPr="00D3564E">
        <w:t>/</w:t>
      </w:r>
      <w:r w:rsidR="0010686E">
        <w:t>7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="002C7DF3" w:rsidRPr="002C7DF3">
        <w:rPr>
          <w:rStyle w:val="FootnoteReference"/>
        </w:rPr>
        <w:t xml:space="preserve"> </w:t>
      </w:r>
      <w:r w:rsidR="002C7DF3" w:rsidRPr="009912D0">
        <w:rPr>
          <w:rStyle w:val="FootnoteReference"/>
        </w:rPr>
        <w:footnoteReference w:id="3"/>
      </w:r>
    </w:p>
    <w:p w14:paraId="4AD51BDF" w14:textId="77777777" w:rsidR="008A4F9B" w:rsidRPr="005B6AD0" w:rsidRDefault="008A4F9B" w:rsidP="008A4F9B">
      <w:pPr>
        <w:spacing w:after="400"/>
        <w:ind w:left="547"/>
        <w:rPr>
          <w:i/>
          <w:iCs/>
        </w:rPr>
      </w:pPr>
      <w:r>
        <w:t xml:space="preserve">A/66/9 </w:t>
      </w:r>
      <w:r w:rsidRPr="005B6AD0">
        <w:rPr>
          <w:i/>
          <w:iCs/>
        </w:rPr>
        <w:t>(Proposed Program of Work and Budget for 2026/27)</w:t>
      </w:r>
    </w:p>
    <w:p w14:paraId="53C698F1" w14:textId="5119F692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1</w:t>
      </w:r>
      <w:r w:rsidR="00872DDD">
        <w:t>2</w:t>
      </w:r>
      <w:r w:rsidRPr="009912D0">
        <w:tab/>
      </w:r>
      <w:r w:rsidRPr="00845743">
        <w:t>Reports from WIPO Committees</w:t>
      </w:r>
    </w:p>
    <w:p w14:paraId="04E64439" w14:textId="03C69A9E" w:rsidR="007F66B2" w:rsidRPr="009912D0" w:rsidRDefault="007F66B2" w:rsidP="00F34D1E">
      <w:pPr>
        <w:spacing w:after="240"/>
        <w:ind w:left="1843" w:hanging="1276"/>
      </w:pPr>
      <w:r w:rsidRPr="003C3299">
        <w:t>WO/GA/5</w:t>
      </w:r>
      <w:r w:rsidR="0010686E">
        <w:t>8</w:t>
      </w:r>
      <w:r w:rsidRPr="003C3299">
        <w:t>/</w:t>
      </w:r>
      <w:r w:rsidR="0010686E">
        <w:t>4</w:t>
      </w:r>
      <w:r>
        <w:t xml:space="preserve"> </w:t>
      </w:r>
      <w:r w:rsidRPr="009912D0">
        <w:t>(</w:t>
      </w:r>
      <w:r w:rsidRPr="009912D0">
        <w:rPr>
          <w:i/>
        </w:rPr>
        <w:t>Report on the Standing Committee on Copyright and Related Rights</w:t>
      </w:r>
      <w:r w:rsidR="00C940D0">
        <w:rPr>
          <w:i/>
        </w:rPr>
        <w:t> </w:t>
      </w:r>
      <w:r w:rsidRPr="009912D0">
        <w:rPr>
          <w:i/>
        </w:rPr>
        <w:t>(SCCR)</w:t>
      </w:r>
      <w:r w:rsidRPr="009912D0">
        <w:t>)</w:t>
      </w:r>
    </w:p>
    <w:p w14:paraId="10D3FD0D" w14:textId="58ED3C91" w:rsidR="007F66B2" w:rsidRPr="009912D0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5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14:paraId="2F9F93FF" w14:textId="538C0162" w:rsidR="007F66B2" w:rsidRPr="009912D0" w:rsidRDefault="007F66B2" w:rsidP="00F34D1E">
      <w:pPr>
        <w:spacing w:after="240"/>
        <w:ind w:left="1843" w:hanging="1276"/>
      </w:pPr>
      <w:r w:rsidRPr="003C3299">
        <w:t>WO/GA/5</w:t>
      </w:r>
      <w:r w:rsidR="0010686E">
        <w:t>8</w:t>
      </w:r>
      <w:r w:rsidRPr="003C3299">
        <w:t>/</w:t>
      </w:r>
      <w:r w:rsidR="0010686E">
        <w:t>6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14:paraId="17FD60ED" w14:textId="2D88B14C" w:rsidR="007F66B2" w:rsidRPr="009912D0" w:rsidRDefault="007F66B2" w:rsidP="00F34D1E">
      <w:pPr>
        <w:spacing w:after="240"/>
        <w:ind w:left="1843" w:hanging="1296"/>
      </w:pPr>
      <w:r w:rsidRPr="003C3299">
        <w:t>WO/GA/5</w:t>
      </w:r>
      <w:r w:rsidR="008506B6">
        <w:t>8</w:t>
      </w:r>
      <w:r w:rsidRPr="003C3299">
        <w:t>/</w:t>
      </w:r>
      <w:r w:rsidR="0010686E">
        <w:t>7</w:t>
      </w:r>
      <w:r w:rsidRPr="009912D0">
        <w:t xml:space="preserve"> (</w:t>
      </w:r>
      <w:r w:rsidRPr="009912D0">
        <w:rPr>
          <w:i/>
        </w:rPr>
        <w:t>Report on the Committee on Development and Intellectual Property (CDIP) and Review of the Implementation of the Development Agenda Recommendations</w:t>
      </w:r>
      <w:r w:rsidRPr="009912D0">
        <w:t>)</w:t>
      </w:r>
    </w:p>
    <w:p w14:paraId="6E7C1BEB" w14:textId="7B1B90D1" w:rsidR="007F66B2" w:rsidRPr="009912D0" w:rsidRDefault="007F66B2" w:rsidP="00F34D1E">
      <w:pPr>
        <w:spacing w:after="240"/>
        <w:ind w:left="1843" w:hanging="1296"/>
      </w:pPr>
      <w:r w:rsidRPr="003C3299">
        <w:lastRenderedPageBreak/>
        <w:t>WO/GA/5</w:t>
      </w:r>
      <w:r w:rsidR="0010686E">
        <w:t>8</w:t>
      </w:r>
      <w:r w:rsidRPr="003C3299">
        <w:t>/</w:t>
      </w:r>
      <w:r w:rsidR="0010686E">
        <w:t>8</w:t>
      </w:r>
      <w:r w:rsidRPr="009912D0">
        <w:t xml:space="preserve"> (</w:t>
      </w:r>
      <w:r w:rsidRPr="009912D0">
        <w:rPr>
          <w:i/>
        </w:rPr>
        <w:t>Report on the Intergovernmental Committee on Intellectual Property and Genetic Resources, Traditional Knowledge and Folklore (IGC)</w:t>
      </w:r>
      <w:r w:rsidRPr="009912D0">
        <w:t>)</w:t>
      </w:r>
    </w:p>
    <w:p w14:paraId="2A47EC93" w14:textId="01C14CED" w:rsidR="007F66B2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9</w:t>
      </w:r>
      <w:r w:rsidRPr="009912D0">
        <w:t xml:space="preserve"> (</w:t>
      </w:r>
      <w:r w:rsidRPr="009912D0">
        <w:rPr>
          <w:i/>
        </w:rPr>
        <w:t>Report on the Committee on WIPO Standards (CWS)</w:t>
      </w:r>
      <w:r w:rsidRPr="009912D0">
        <w:t>)</w:t>
      </w:r>
    </w:p>
    <w:p w14:paraId="244B93F4" w14:textId="6EE2325E" w:rsidR="007F66B2" w:rsidRPr="00E63AD7" w:rsidRDefault="007F66B2" w:rsidP="007F66B2">
      <w:pPr>
        <w:spacing w:after="40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10</w:t>
      </w:r>
      <w:r w:rsidRPr="00CF0846">
        <w:t xml:space="preserve"> (</w:t>
      </w:r>
      <w:r w:rsidRPr="00CF0846">
        <w:rPr>
          <w:i/>
        </w:rPr>
        <w:t>Report on the Advisory Committee on Enforcement (ACE)</w:t>
      </w:r>
      <w:r w:rsidRPr="00CF0846">
        <w:t>)</w:t>
      </w:r>
    </w:p>
    <w:p w14:paraId="0EE41F4E" w14:textId="5E7A13D4" w:rsidR="007F66B2" w:rsidRPr="009912D0" w:rsidRDefault="00C940D0" w:rsidP="002C7DF3">
      <w:pPr>
        <w:pStyle w:val="Heading1"/>
        <w:tabs>
          <w:tab w:val="left" w:pos="1980"/>
          <w:tab w:val="right" w:pos="9355"/>
        </w:tabs>
        <w:spacing w:after="240"/>
      </w:pPr>
      <w:r>
        <w:t>AGE</w:t>
      </w:r>
      <w:r w:rsidR="007F66B2">
        <w:t>NDA ITEM 1</w:t>
      </w:r>
      <w:r w:rsidR="003E04C1">
        <w:t>3</w:t>
      </w:r>
      <w:r w:rsidR="007F66B2" w:rsidRPr="009912D0">
        <w:tab/>
        <w:t>Madrid System</w:t>
      </w:r>
    </w:p>
    <w:p w14:paraId="6091AC94" w14:textId="484645A5" w:rsidR="007F66B2" w:rsidRDefault="007F66B2" w:rsidP="00F34D1E">
      <w:pPr>
        <w:spacing w:after="240"/>
        <w:ind w:left="1713" w:hanging="1166"/>
        <w:rPr>
          <w:i/>
        </w:rPr>
      </w:pPr>
      <w:r w:rsidRPr="00917CA7">
        <w:t>MM/A/5</w:t>
      </w:r>
      <w:r w:rsidR="0010686E">
        <w:t>9</w:t>
      </w:r>
      <w:r w:rsidRPr="00917CA7">
        <w:t>/</w:t>
      </w:r>
      <w:r w:rsidR="000408B6">
        <w:t>1</w:t>
      </w:r>
      <w:r w:rsidRPr="009912D0">
        <w:t xml:space="preserve"> </w:t>
      </w:r>
      <w:r w:rsidRPr="00AE0F85">
        <w:rPr>
          <w:i/>
        </w:rPr>
        <w:t>(</w:t>
      </w:r>
      <w:r w:rsidR="0010686E">
        <w:rPr>
          <w:i/>
        </w:rPr>
        <w:t>Proposed Amendments to the Regulations Under the Protocol Relating to the Madrid Agreement Concerning the International Registration of Marks</w:t>
      </w:r>
      <w:r w:rsidRPr="00AE0F85">
        <w:rPr>
          <w:i/>
        </w:rPr>
        <w:t>)</w:t>
      </w:r>
    </w:p>
    <w:p w14:paraId="5DE0A9C6" w14:textId="77777777" w:rsidR="0010686E" w:rsidRDefault="0010686E" w:rsidP="002F243A">
      <w:pPr>
        <w:spacing w:after="400"/>
        <w:ind w:left="1713" w:hanging="1166"/>
        <w:rPr>
          <w:i/>
        </w:rPr>
      </w:pPr>
      <w:r w:rsidRPr="00917CA7">
        <w:t>MM/A/5</w:t>
      </w:r>
      <w:r>
        <w:t>9</w:t>
      </w:r>
      <w:r w:rsidRPr="00917CA7">
        <w:t>/</w:t>
      </w:r>
      <w:r>
        <w:t>2</w:t>
      </w:r>
      <w:r w:rsidRPr="009912D0">
        <w:t xml:space="preserve"> </w:t>
      </w:r>
      <w:r w:rsidRPr="00AE0F85">
        <w:rPr>
          <w:i/>
        </w:rPr>
        <w:t>(Report on the Working Group on the Legal Development of the Madrid System for the International Registration of Marks)</w:t>
      </w:r>
    </w:p>
    <w:p w14:paraId="4F96A147" w14:textId="0C579F42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t>AGENDA ITEM 1</w:t>
      </w:r>
      <w:r w:rsidR="003E04C1">
        <w:t>4</w:t>
      </w:r>
      <w:r w:rsidRPr="009912D0">
        <w:tab/>
      </w:r>
      <w:r>
        <w:t>hague</w:t>
      </w:r>
      <w:r w:rsidRPr="009912D0">
        <w:t xml:space="preserve"> System</w:t>
      </w:r>
    </w:p>
    <w:p w14:paraId="3EBC1D47" w14:textId="25A070B7" w:rsidR="007F66B2" w:rsidRPr="00C216DF" w:rsidRDefault="007F66B2" w:rsidP="00F34D1E">
      <w:pPr>
        <w:spacing w:after="400"/>
        <w:ind w:left="1454" w:hanging="907"/>
      </w:pPr>
      <w:r>
        <w:t>H/A/4</w:t>
      </w:r>
      <w:r w:rsidR="00DB4CE1">
        <w:t>5</w:t>
      </w:r>
      <w:r w:rsidRPr="00817EC4">
        <w:t xml:space="preserve">/1 </w:t>
      </w:r>
      <w:r w:rsidRPr="00F34D1E">
        <w:rPr>
          <w:i/>
          <w:iCs/>
        </w:rPr>
        <w:t>(</w:t>
      </w:r>
      <w:r w:rsidR="00FD75F1" w:rsidRPr="00FD75F1">
        <w:rPr>
          <w:i/>
          <w:iCs/>
        </w:rPr>
        <w:t>Participation</w:t>
      </w:r>
      <w:r w:rsidR="00DB4CE1" w:rsidRPr="00F34D1E">
        <w:rPr>
          <w:i/>
          <w:iCs/>
        </w:rPr>
        <w:t xml:space="preserve"> in the WIPO Digital Access Service (DAS</w:t>
      </w:r>
      <w:r w:rsidR="00DB4CE1">
        <w:t>)</w:t>
      </w:r>
      <w:r w:rsidRPr="00817EC4">
        <w:t>)</w:t>
      </w:r>
    </w:p>
    <w:p w14:paraId="03011084" w14:textId="18856864" w:rsidR="00872DDD" w:rsidRDefault="00872DDD" w:rsidP="00872DDD">
      <w:pPr>
        <w:pStyle w:val="Heading1"/>
        <w:tabs>
          <w:tab w:val="left" w:pos="1980"/>
        </w:tabs>
        <w:spacing w:after="240"/>
      </w:pPr>
      <w:r>
        <w:t>AGENDA ITEM 1</w:t>
      </w:r>
      <w:r w:rsidR="003E04C1">
        <w:t>5</w:t>
      </w:r>
      <w:r w:rsidRPr="009912D0">
        <w:tab/>
      </w:r>
      <w:r>
        <w:t xml:space="preserve">lisbon </w:t>
      </w:r>
      <w:r w:rsidRPr="009912D0">
        <w:t>System</w:t>
      </w:r>
    </w:p>
    <w:p w14:paraId="15985C8B" w14:textId="422E0423" w:rsidR="002F38DA" w:rsidRPr="00C216DF" w:rsidRDefault="002F38DA" w:rsidP="002F38DA">
      <w:pPr>
        <w:spacing w:after="400"/>
        <w:ind w:left="1454" w:hanging="907"/>
      </w:pPr>
      <w:r>
        <w:t>LI/A/42</w:t>
      </w:r>
      <w:r w:rsidRPr="00817EC4">
        <w:t>/</w:t>
      </w:r>
      <w:r>
        <w:t>1</w:t>
      </w:r>
      <w:r w:rsidRPr="00817EC4">
        <w:t xml:space="preserve"> (</w:t>
      </w:r>
      <w:r w:rsidRPr="002F38DA">
        <w:rPr>
          <w:i/>
        </w:rPr>
        <w:t xml:space="preserve">Report on </w:t>
      </w:r>
      <w:r>
        <w:rPr>
          <w:i/>
        </w:rPr>
        <w:t>t</w:t>
      </w:r>
      <w:r w:rsidRPr="002F38DA">
        <w:rPr>
          <w:i/>
        </w:rPr>
        <w:t xml:space="preserve">he Working Group on </w:t>
      </w:r>
      <w:r>
        <w:rPr>
          <w:i/>
        </w:rPr>
        <w:t>t</w:t>
      </w:r>
      <w:r w:rsidRPr="002F38DA">
        <w:rPr>
          <w:i/>
        </w:rPr>
        <w:t xml:space="preserve">he Development of </w:t>
      </w:r>
      <w:r>
        <w:rPr>
          <w:i/>
        </w:rPr>
        <w:t>t</w:t>
      </w:r>
      <w:r w:rsidRPr="002F38DA">
        <w:rPr>
          <w:i/>
        </w:rPr>
        <w:t>he Lisbon System</w:t>
      </w:r>
      <w:r w:rsidRPr="00817EC4">
        <w:t>)</w:t>
      </w:r>
    </w:p>
    <w:p w14:paraId="5AE33BFE" w14:textId="4EF2E19B" w:rsidR="00872DDD" w:rsidRPr="00C216DF" w:rsidRDefault="00DB4CE1" w:rsidP="006E55B5">
      <w:pPr>
        <w:tabs>
          <w:tab w:val="left" w:pos="1710"/>
        </w:tabs>
        <w:spacing w:after="400"/>
        <w:ind w:left="1530" w:hanging="990"/>
      </w:pPr>
      <w:r>
        <w:t>LI</w:t>
      </w:r>
      <w:r w:rsidR="00872DDD">
        <w:t>/A/4</w:t>
      </w:r>
      <w:r>
        <w:t>2</w:t>
      </w:r>
      <w:r w:rsidR="00872DDD" w:rsidRPr="00817EC4">
        <w:t>/</w:t>
      </w:r>
      <w:r w:rsidR="002F38DA">
        <w:t>2</w:t>
      </w:r>
      <w:r w:rsidR="00872DDD" w:rsidRPr="00817EC4">
        <w:t xml:space="preserve"> (</w:t>
      </w:r>
      <w:r w:rsidR="00872DDD" w:rsidRPr="00AE0F85">
        <w:rPr>
          <w:i/>
        </w:rPr>
        <w:t>Proposed Amendments to the Common Regulations</w:t>
      </w:r>
      <w:r>
        <w:rPr>
          <w:i/>
        </w:rPr>
        <w:t xml:space="preserve"> under the Lisbon Agreement and the Geneva Act of the Lisbon Agreement</w:t>
      </w:r>
      <w:r w:rsidR="00872DDD" w:rsidRPr="00817EC4">
        <w:t>)</w:t>
      </w:r>
    </w:p>
    <w:p w14:paraId="60E31E73" w14:textId="51028DC2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>AGENDA ITEM 1</w:t>
      </w:r>
      <w:r w:rsidR="003E04C1">
        <w:t>6</w:t>
      </w:r>
      <w:r w:rsidRPr="009912D0">
        <w:tab/>
        <w:t>WIPO Arbitration and Mediation Center, including Domain Names</w:t>
      </w:r>
    </w:p>
    <w:p w14:paraId="04140F8D" w14:textId="08EA7FE9" w:rsidR="007F66B2" w:rsidRPr="00AE0F85" w:rsidRDefault="007F66B2" w:rsidP="0047041F">
      <w:pPr>
        <w:spacing w:after="400"/>
        <w:ind w:left="544"/>
      </w:pPr>
      <w:r w:rsidRPr="009A4BDF">
        <w:t>WO/GA/5</w:t>
      </w:r>
      <w:r w:rsidR="00DB4CE1">
        <w:t>8</w:t>
      </w:r>
      <w:r w:rsidRPr="009A4BDF">
        <w:t>/1</w:t>
      </w:r>
      <w:r w:rsidR="00DB4CE1">
        <w:t>1</w:t>
      </w:r>
      <w:r w:rsidRPr="009912D0">
        <w:t xml:space="preserve"> (</w:t>
      </w:r>
      <w:r w:rsidRPr="009912D0">
        <w:rPr>
          <w:i/>
        </w:rPr>
        <w:t>WIPO Arbitration and Mediation Center, including Domain Names</w:t>
      </w:r>
      <w:r w:rsidRPr="009912D0">
        <w:t>)</w:t>
      </w:r>
    </w:p>
    <w:p w14:paraId="10A54BAC" w14:textId="6A05259D" w:rsidR="007F66B2" w:rsidRDefault="007F66B2" w:rsidP="007F66B2">
      <w:pPr>
        <w:pStyle w:val="Heading1"/>
        <w:tabs>
          <w:tab w:val="left" w:pos="1980"/>
        </w:tabs>
        <w:spacing w:after="240"/>
      </w:pPr>
      <w:r w:rsidRPr="009912D0">
        <w:t>A</w:t>
      </w:r>
      <w:r>
        <w:t>GENDA ITEM 1</w:t>
      </w:r>
      <w:r w:rsidR="003E04C1">
        <w:t>7</w:t>
      </w:r>
      <w:r w:rsidRPr="009912D0">
        <w:tab/>
      </w:r>
      <w:r w:rsidR="00872DDD">
        <w:t>patent law treaty</w:t>
      </w:r>
    </w:p>
    <w:p w14:paraId="3054C8D9" w14:textId="101255B2" w:rsidR="007F66B2" w:rsidRDefault="00DB4CE1" w:rsidP="0047041F">
      <w:pPr>
        <w:spacing w:after="400"/>
        <w:ind w:left="544"/>
      </w:pPr>
      <w:r>
        <w:t>WO</w:t>
      </w:r>
      <w:r w:rsidR="007F66B2" w:rsidRPr="009A4BDF">
        <w:t>/</w:t>
      </w:r>
      <w:r>
        <w:t>G</w:t>
      </w:r>
      <w:r w:rsidR="007F66B2" w:rsidRPr="009A4BDF">
        <w:t>A/</w:t>
      </w:r>
      <w:r>
        <w:t>58</w:t>
      </w:r>
      <w:r w:rsidR="007F66B2" w:rsidRPr="009A4BDF">
        <w:t>/1</w:t>
      </w:r>
      <w:r>
        <w:t>2</w:t>
      </w:r>
      <w:r w:rsidR="007F66B2" w:rsidRPr="009912D0">
        <w:t xml:space="preserve"> </w:t>
      </w:r>
      <w:r w:rsidR="007F66B2" w:rsidRPr="00204436">
        <w:rPr>
          <w:i/>
        </w:rPr>
        <w:t>(</w:t>
      </w:r>
      <w:r>
        <w:rPr>
          <w:i/>
        </w:rPr>
        <w:t>Technical Assistance and Cooperation regarding the Patent Law Treaty</w:t>
      </w:r>
      <w:r w:rsidR="007F66B2" w:rsidRPr="00204436">
        <w:rPr>
          <w:i/>
        </w:rPr>
        <w:t>)</w:t>
      </w:r>
    </w:p>
    <w:p w14:paraId="2E497365" w14:textId="6280E594" w:rsidR="007F66B2" w:rsidRPr="00C216DF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 w:rsidRPr="00817EC4">
        <w:t>AGENDA ITEM 1</w:t>
      </w:r>
      <w:r w:rsidR="003E04C1">
        <w:t>8</w:t>
      </w:r>
      <w:r w:rsidRPr="00817EC4">
        <w:tab/>
      </w:r>
      <w:r w:rsidR="00872DDD">
        <w:t>singapore treaty on the law of trademark</w:t>
      </w:r>
      <w:r w:rsidR="00E35454">
        <w:t>S</w:t>
      </w:r>
    </w:p>
    <w:p w14:paraId="52DCA3C3" w14:textId="7406ED9D" w:rsidR="007F66B2" w:rsidRDefault="00DB4CE1" w:rsidP="00F34D1E">
      <w:pPr>
        <w:spacing w:after="400"/>
        <w:ind w:left="1890" w:hanging="1346"/>
        <w:rPr>
          <w:i/>
        </w:rPr>
      </w:pPr>
      <w:r>
        <w:t>STLT</w:t>
      </w:r>
      <w:r w:rsidR="007F66B2">
        <w:t>/A/</w:t>
      </w:r>
      <w:r>
        <w:t>18</w:t>
      </w:r>
      <w:r w:rsidR="007F66B2" w:rsidRPr="00817EC4">
        <w:t xml:space="preserve">/1 </w:t>
      </w:r>
      <w:r w:rsidR="007F66B2" w:rsidRPr="00204436">
        <w:rPr>
          <w:i/>
        </w:rPr>
        <w:t>(</w:t>
      </w:r>
      <w:r>
        <w:rPr>
          <w:i/>
        </w:rPr>
        <w:t>Technical Assistance and Cooperation Regarding the Singapore</w:t>
      </w:r>
      <w:r w:rsidR="007F66B2" w:rsidRPr="00204436">
        <w:rPr>
          <w:i/>
        </w:rPr>
        <w:t xml:space="preserve"> Treaty</w:t>
      </w:r>
      <w:r>
        <w:rPr>
          <w:i/>
        </w:rPr>
        <w:t xml:space="preserve"> on</w:t>
      </w:r>
      <w:r w:rsidR="00004C4C">
        <w:rPr>
          <w:i/>
        </w:rPr>
        <w:t xml:space="preserve"> </w:t>
      </w:r>
      <w:r>
        <w:rPr>
          <w:i/>
        </w:rPr>
        <w:t>the Law of Trademarks (STLT)</w:t>
      </w:r>
      <w:r w:rsidR="007F66B2" w:rsidRPr="00204436">
        <w:rPr>
          <w:i/>
        </w:rPr>
        <w:t>)</w:t>
      </w:r>
    </w:p>
    <w:p w14:paraId="7FF2775B" w14:textId="05F44E0A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 xml:space="preserve">AGENDA ITEM </w:t>
      </w:r>
      <w:r w:rsidR="003E04C1">
        <w:t>19</w:t>
      </w:r>
      <w:r w:rsidRPr="009912D0">
        <w:tab/>
      </w:r>
      <w:r w:rsidRPr="002C74D1">
        <w:t xml:space="preserve">Report on the Outcome of the Diplomatic Conference to conclude </w:t>
      </w:r>
      <w:r w:rsidR="00872DDD">
        <w:t>and adopt a design law treaty</w:t>
      </w:r>
      <w:r w:rsidR="00E35454">
        <w:t xml:space="preserve"> (DLT)</w:t>
      </w:r>
    </w:p>
    <w:p w14:paraId="13D9D426" w14:textId="4E5C9A5E" w:rsidR="007F66B2" w:rsidRDefault="007F66B2" w:rsidP="0047041F">
      <w:pPr>
        <w:spacing w:after="400"/>
        <w:ind w:left="1984" w:hanging="1440"/>
      </w:pPr>
      <w:r w:rsidRPr="009912D0">
        <w:t>WO</w:t>
      </w:r>
      <w:r>
        <w:t>/GA/5</w:t>
      </w:r>
      <w:r w:rsidR="00DB4CE1">
        <w:t>8</w:t>
      </w:r>
      <w:r w:rsidRPr="009912D0">
        <w:t>/</w:t>
      </w:r>
      <w:r>
        <w:t>1</w:t>
      </w:r>
      <w:r w:rsidR="00DB4CE1">
        <w:t>3</w:t>
      </w:r>
      <w:r w:rsidRPr="00204436">
        <w:rPr>
          <w:i/>
        </w:rPr>
        <w:t xml:space="preserve"> (Report on the Outcome of the Diplomatic Conference to Conclude</w:t>
      </w:r>
      <w:r w:rsidR="00004C4C">
        <w:rPr>
          <w:i/>
        </w:rPr>
        <w:t xml:space="preserve"> </w:t>
      </w:r>
      <w:r w:rsidR="00DB4CE1">
        <w:rPr>
          <w:i/>
        </w:rPr>
        <w:t>and Adopt a Design Law Treaty</w:t>
      </w:r>
      <w:r w:rsidR="00E35454">
        <w:rPr>
          <w:i/>
        </w:rPr>
        <w:t xml:space="preserve"> (DLT)</w:t>
      </w:r>
      <w:r w:rsidRPr="00204436">
        <w:rPr>
          <w:i/>
        </w:rPr>
        <w:t>)</w:t>
      </w:r>
    </w:p>
    <w:p w14:paraId="40D6AF3D" w14:textId="08627EFF" w:rsidR="007F66B2" w:rsidRDefault="007F66B2" w:rsidP="0047041F">
      <w:pPr>
        <w:pStyle w:val="Heading1"/>
        <w:spacing w:after="240"/>
        <w:ind w:left="1979" w:hanging="1979"/>
      </w:pPr>
      <w:r>
        <w:lastRenderedPageBreak/>
        <w:t xml:space="preserve">AGENDA ITEM </w:t>
      </w:r>
      <w:r w:rsidR="00872DDD">
        <w:t>2</w:t>
      </w:r>
      <w:r w:rsidR="003E04C1">
        <w:t>0</w:t>
      </w:r>
      <w:r w:rsidRPr="009912D0">
        <w:tab/>
      </w:r>
      <w:r w:rsidRPr="00366B81">
        <w:t>Assistance and Support for Ukraine’s Innovation and Creativity Sector a</w:t>
      </w:r>
      <w:r>
        <w:t>nd Intellectual Property System</w:t>
      </w:r>
    </w:p>
    <w:p w14:paraId="070D9F8A" w14:textId="74E27FA3" w:rsidR="007F66B2" w:rsidRPr="009912D0" w:rsidRDefault="007F66B2" w:rsidP="007F66B2">
      <w:pPr>
        <w:spacing w:after="400"/>
        <w:ind w:left="1267" w:hanging="720"/>
      </w:pPr>
      <w:r w:rsidRPr="004C4628">
        <w:t>A/6</w:t>
      </w:r>
      <w:r w:rsidR="00DB4CE1">
        <w:t>6</w:t>
      </w:r>
      <w:r w:rsidRPr="004C4628">
        <w:t>/</w:t>
      </w:r>
      <w:r w:rsidR="00DB4CE1">
        <w:t>8</w:t>
      </w:r>
      <w:r w:rsidRPr="004C4628">
        <w:t xml:space="preserve"> (</w:t>
      </w:r>
      <w:r w:rsidRPr="004C4628">
        <w:rPr>
          <w:i/>
        </w:rPr>
        <w:t>Report on the Assistance and Support for Ukraine’s Innovation and Creativity Sector and Intellectual Property System</w:t>
      </w:r>
      <w:r w:rsidRPr="004C4628">
        <w:t>)</w:t>
      </w:r>
    </w:p>
    <w:p w14:paraId="30AE2595" w14:textId="45AEBA4D" w:rsidR="007F66B2" w:rsidRDefault="007F66B2" w:rsidP="007F66B2">
      <w:pPr>
        <w:pStyle w:val="Heading1"/>
        <w:tabs>
          <w:tab w:val="left" w:pos="1980"/>
        </w:tabs>
        <w:spacing w:after="240"/>
      </w:pPr>
      <w:r>
        <w:t xml:space="preserve">AGENDA ITEM </w:t>
      </w:r>
      <w:r w:rsidR="00872DDD">
        <w:t>2</w:t>
      </w:r>
      <w:r w:rsidR="003E04C1">
        <w:t>1</w:t>
      </w:r>
      <w:r w:rsidRPr="009912D0">
        <w:tab/>
        <w:t>Reports on Staff Matters</w:t>
      </w:r>
    </w:p>
    <w:p w14:paraId="23E4A4AA" w14:textId="45A71D2B" w:rsidR="007F66B2" w:rsidRPr="009912D0" w:rsidRDefault="007F66B2" w:rsidP="00F34D1E">
      <w:pPr>
        <w:spacing w:after="240"/>
        <w:ind w:left="540"/>
      </w:pPr>
      <w:r>
        <w:t>WO/CC/8</w:t>
      </w:r>
      <w:r w:rsidR="00DB4CE1">
        <w:t>4</w:t>
      </w:r>
      <w:r w:rsidRPr="009912D0">
        <w:t>/INF</w:t>
      </w:r>
      <w:r>
        <w:t>/</w:t>
      </w:r>
      <w:r w:rsidRPr="009912D0">
        <w:t>1 (</w:t>
      </w:r>
      <w:r w:rsidRPr="009912D0">
        <w:rPr>
          <w:i/>
        </w:rPr>
        <w:t>Annual Report on Human Resources</w:t>
      </w:r>
      <w:r w:rsidRPr="009912D0">
        <w:t>)</w:t>
      </w:r>
    </w:p>
    <w:p w14:paraId="158DD7F1" w14:textId="3716D463" w:rsidR="007F66B2" w:rsidRDefault="007F66B2" w:rsidP="00F34D1E">
      <w:pPr>
        <w:spacing w:after="400"/>
        <w:ind w:left="547"/>
      </w:pPr>
      <w:r w:rsidRPr="009912D0">
        <w:t>WO</w:t>
      </w:r>
      <w:r>
        <w:t>/CC/8</w:t>
      </w:r>
      <w:r w:rsidR="00DB4CE1">
        <w:t>4</w:t>
      </w:r>
      <w:r w:rsidRPr="009912D0">
        <w:t>/INF</w:t>
      </w:r>
      <w:r>
        <w:t>/</w:t>
      </w:r>
      <w:r w:rsidRPr="009912D0">
        <w:t>2 (</w:t>
      </w:r>
      <w:r w:rsidRPr="009912D0">
        <w:rPr>
          <w:i/>
        </w:rPr>
        <w:t>Annual Report by the Ethics Office</w:t>
      </w:r>
      <w:r w:rsidRPr="009912D0">
        <w:t>)</w:t>
      </w:r>
    </w:p>
    <w:p w14:paraId="49F31339" w14:textId="77777777" w:rsidR="00196E94" w:rsidRPr="00196E94" w:rsidRDefault="00196E94" w:rsidP="00196E94">
      <w:pPr>
        <w:pStyle w:val="Heading1"/>
        <w:tabs>
          <w:tab w:val="left" w:pos="1980"/>
        </w:tabs>
        <w:spacing w:after="240"/>
      </w:pPr>
      <w:r>
        <w:t>AGENDA ITEM 22</w:t>
      </w:r>
      <w:r w:rsidRPr="009912D0">
        <w:tab/>
      </w:r>
      <w:r w:rsidRPr="00196E94">
        <w:t>Renewal of the Terms of the Chair and Deputy Chair of the WIPO Appeal Board</w:t>
      </w:r>
    </w:p>
    <w:p w14:paraId="06C3F118" w14:textId="77777777" w:rsidR="00EE2668" w:rsidRDefault="00196E94" w:rsidP="00EE2668">
      <w:pPr>
        <w:ind w:left="1901" w:hanging="1354"/>
        <w:rPr>
          <w:i/>
        </w:rPr>
      </w:pPr>
      <w:r>
        <w:t>WO/CC/84</w:t>
      </w:r>
      <w:r w:rsidRPr="009912D0">
        <w:t>/1 (</w:t>
      </w:r>
      <w:r w:rsidRPr="00196E94">
        <w:rPr>
          <w:i/>
        </w:rPr>
        <w:t xml:space="preserve">Renewal of the Terms of the Chair and Deputy Chair of the </w:t>
      </w:r>
    </w:p>
    <w:p w14:paraId="5284DD36" w14:textId="614A9F08" w:rsidR="00196E94" w:rsidRPr="00196E94" w:rsidRDefault="00EE2668" w:rsidP="00EE2668">
      <w:pPr>
        <w:spacing w:after="400"/>
        <w:ind w:left="1890"/>
        <w:rPr>
          <w:i/>
        </w:rPr>
      </w:pPr>
      <w:r>
        <w:rPr>
          <w:i/>
        </w:rPr>
        <w:t xml:space="preserve">WIPO Appeal </w:t>
      </w:r>
      <w:r w:rsidR="00196E94" w:rsidRPr="00196E94">
        <w:rPr>
          <w:i/>
        </w:rPr>
        <w:t>Board</w:t>
      </w:r>
      <w:r w:rsidR="00196E94">
        <w:rPr>
          <w:i/>
        </w:rPr>
        <w:t>)</w:t>
      </w:r>
    </w:p>
    <w:p w14:paraId="7FAD1D7C" w14:textId="4400D2F4" w:rsidR="007F66B2" w:rsidRDefault="007F66B2" w:rsidP="00F34D1E">
      <w:pPr>
        <w:pStyle w:val="Heading1"/>
        <w:tabs>
          <w:tab w:val="left" w:pos="1980"/>
        </w:tabs>
        <w:spacing w:after="240"/>
        <w:ind w:left="1987" w:hanging="1987"/>
      </w:pPr>
      <w:r>
        <w:t>AGENDA ITEM 2</w:t>
      </w:r>
      <w:r w:rsidR="00196E94">
        <w:t>3</w:t>
      </w:r>
      <w:r w:rsidRPr="009912D0">
        <w:tab/>
        <w:t>Adoption of the Report</w:t>
      </w:r>
      <w:r w:rsidR="00872DDD">
        <w:t>s</w:t>
      </w:r>
    </w:p>
    <w:p w14:paraId="0A961654" w14:textId="4D8E9C62" w:rsidR="002C7DF3" w:rsidRDefault="0044185C" w:rsidP="0045326F">
      <w:pPr>
        <w:spacing w:after="240"/>
        <w:ind w:left="547"/>
      </w:pPr>
      <w:r>
        <w:t>A/66</w:t>
      </w:r>
      <w:r w:rsidRPr="009912D0">
        <w:t>/</w:t>
      </w:r>
      <w:r>
        <w:t xml:space="preserve">10 </w:t>
      </w:r>
      <w:r w:rsidRPr="0045326F">
        <w:rPr>
          <w:i/>
          <w:iCs/>
        </w:rPr>
        <w:t>(Summary Report)</w:t>
      </w:r>
    </w:p>
    <w:p w14:paraId="5B4E6519" w14:textId="66E07B44" w:rsidR="0044185C" w:rsidRDefault="0044185C" w:rsidP="0045326F">
      <w:pPr>
        <w:spacing w:after="240"/>
        <w:ind w:left="547"/>
      </w:pPr>
      <w:r>
        <w:t xml:space="preserve">A/66/11 </w:t>
      </w:r>
      <w:r w:rsidR="00DA620C" w:rsidRPr="0045326F">
        <w:rPr>
          <w:i/>
          <w:iCs/>
        </w:rPr>
        <w:t>(General Report – Assemblies)</w:t>
      </w:r>
    </w:p>
    <w:p w14:paraId="581D55FA" w14:textId="55751AC2" w:rsidR="0044185C" w:rsidRDefault="0044185C" w:rsidP="0045326F">
      <w:pPr>
        <w:spacing w:after="240"/>
        <w:ind w:left="547"/>
      </w:pPr>
      <w:r w:rsidRPr="00DD279F">
        <w:t>WO/GA/5</w:t>
      </w:r>
      <w:r>
        <w:t>8</w:t>
      </w:r>
      <w:r w:rsidRPr="00DD279F">
        <w:t>/1</w:t>
      </w:r>
      <w:r>
        <w:t>4</w:t>
      </w:r>
      <w:r w:rsidR="00DA620C">
        <w:t xml:space="preserve"> </w:t>
      </w:r>
      <w:r w:rsidR="00DA620C" w:rsidRPr="0045326F">
        <w:rPr>
          <w:i/>
          <w:iCs/>
        </w:rPr>
        <w:t>(Report – WIPO General Assembly)</w:t>
      </w:r>
    </w:p>
    <w:p w14:paraId="19A293CF" w14:textId="433EAA72" w:rsidR="0044185C" w:rsidRDefault="0044185C" w:rsidP="0045326F">
      <w:pPr>
        <w:spacing w:after="240"/>
        <w:ind w:left="547"/>
      </w:pPr>
      <w:r w:rsidRPr="00DD279F">
        <w:t>WO/CC/8</w:t>
      </w:r>
      <w:r>
        <w:t>4</w:t>
      </w:r>
      <w:r w:rsidRPr="00DD279F">
        <w:t>/</w:t>
      </w:r>
      <w:r>
        <w:t>2</w:t>
      </w:r>
      <w:r w:rsidR="00DA620C">
        <w:t xml:space="preserve"> </w:t>
      </w:r>
      <w:r w:rsidR="00DA620C" w:rsidRPr="0045326F">
        <w:rPr>
          <w:i/>
          <w:iCs/>
        </w:rPr>
        <w:t>(Report – WIPO Coordination Committee)</w:t>
      </w:r>
    </w:p>
    <w:p w14:paraId="43618EB7" w14:textId="0E4E6F58" w:rsidR="0044185C" w:rsidRPr="0045326F" w:rsidRDefault="0044185C" w:rsidP="0045326F">
      <w:pPr>
        <w:spacing w:after="240"/>
        <w:ind w:left="547"/>
        <w:rPr>
          <w:i/>
          <w:iCs/>
        </w:rPr>
      </w:pPr>
      <w:r>
        <w:t>MM</w:t>
      </w:r>
      <w:r w:rsidRPr="00DD279F">
        <w:t>/A/</w:t>
      </w:r>
      <w:r>
        <w:t>59</w:t>
      </w:r>
      <w:r w:rsidRPr="00DD279F">
        <w:t>/</w:t>
      </w:r>
      <w:r>
        <w:t>3</w:t>
      </w:r>
      <w:r w:rsidR="00DA620C">
        <w:t xml:space="preserve"> </w:t>
      </w:r>
      <w:r w:rsidR="00DA620C" w:rsidRPr="0045326F">
        <w:rPr>
          <w:i/>
          <w:iCs/>
        </w:rPr>
        <w:t>(Report – Madrid Union Assembly)</w:t>
      </w:r>
    </w:p>
    <w:p w14:paraId="6A08FBBD" w14:textId="6B9C655E" w:rsidR="0044185C" w:rsidRDefault="0044185C" w:rsidP="0045326F">
      <w:pPr>
        <w:spacing w:after="240"/>
        <w:ind w:left="547"/>
      </w:pPr>
      <w:r>
        <w:t>H/A/45/2</w:t>
      </w:r>
      <w:r w:rsidR="00DA620C">
        <w:t xml:space="preserve"> </w:t>
      </w:r>
      <w:r w:rsidR="00DA620C" w:rsidRPr="0045326F">
        <w:rPr>
          <w:i/>
          <w:iCs/>
        </w:rPr>
        <w:t>(Report – Hague Union Assembly)</w:t>
      </w:r>
    </w:p>
    <w:p w14:paraId="6F5A995B" w14:textId="67E4CB22" w:rsidR="0044185C" w:rsidRDefault="0044185C" w:rsidP="0045326F">
      <w:pPr>
        <w:spacing w:after="240"/>
        <w:ind w:left="547"/>
      </w:pPr>
      <w:r>
        <w:t>LI/A/42/3</w:t>
      </w:r>
      <w:r w:rsidR="005F7CD5">
        <w:t xml:space="preserve"> </w:t>
      </w:r>
      <w:r w:rsidR="005F7CD5" w:rsidRPr="002D59E3">
        <w:rPr>
          <w:i/>
          <w:iCs/>
        </w:rPr>
        <w:t>(Report –</w:t>
      </w:r>
      <w:r w:rsidR="008C6DCB">
        <w:rPr>
          <w:i/>
          <w:iCs/>
        </w:rPr>
        <w:t xml:space="preserve"> </w:t>
      </w:r>
      <w:r w:rsidR="005F7CD5">
        <w:rPr>
          <w:i/>
          <w:iCs/>
        </w:rPr>
        <w:t xml:space="preserve">Lisbon </w:t>
      </w:r>
      <w:r w:rsidR="005F7CD5" w:rsidRPr="002D59E3">
        <w:rPr>
          <w:i/>
          <w:iCs/>
        </w:rPr>
        <w:t>Union Assembly)</w:t>
      </w:r>
    </w:p>
    <w:p w14:paraId="77103B49" w14:textId="5CE4DE90" w:rsidR="00DA620C" w:rsidRPr="002C7DF3" w:rsidRDefault="00DA620C" w:rsidP="0045326F">
      <w:pPr>
        <w:spacing w:after="240"/>
        <w:ind w:left="547"/>
      </w:pPr>
      <w:r>
        <w:t>STLT/A/18/2</w:t>
      </w:r>
      <w:r w:rsidR="005F7CD5">
        <w:t xml:space="preserve"> </w:t>
      </w:r>
      <w:r w:rsidR="005F7CD5" w:rsidRPr="002D59E3">
        <w:rPr>
          <w:i/>
          <w:iCs/>
        </w:rPr>
        <w:t>(Report –</w:t>
      </w:r>
      <w:r w:rsidR="008C6DCB">
        <w:rPr>
          <w:i/>
          <w:iCs/>
        </w:rPr>
        <w:t xml:space="preserve"> </w:t>
      </w:r>
      <w:r w:rsidR="005F7CD5" w:rsidRPr="005F7CD5">
        <w:rPr>
          <w:i/>
          <w:iCs/>
        </w:rPr>
        <w:t>Singapore Treaty on the Law of Trademarks Assembly</w:t>
      </w:r>
      <w:r w:rsidR="005F7CD5" w:rsidRPr="002D59E3">
        <w:rPr>
          <w:i/>
          <w:iCs/>
        </w:rPr>
        <w:t>)</w:t>
      </w:r>
    </w:p>
    <w:p w14:paraId="0FE5327C" w14:textId="2FEB10E0" w:rsidR="00DA620C" w:rsidRPr="002C7DF3" w:rsidRDefault="00DA620C" w:rsidP="0045326F">
      <w:pPr>
        <w:spacing w:after="400"/>
        <w:ind w:left="547"/>
      </w:pPr>
      <w:r w:rsidRPr="001A6699">
        <w:t>Various Code Nos.</w:t>
      </w:r>
      <w:r w:rsidRPr="001A6699">
        <w:rPr>
          <w:vertAlign w:val="superscript"/>
        </w:rPr>
        <w:footnoteReference w:customMarkFollows="1" w:id="4"/>
        <w:t>*</w:t>
      </w:r>
      <w:r w:rsidRPr="001A6699">
        <w:t xml:space="preserve"> (Reports of other Assemblies and bodies also </w:t>
      </w:r>
      <w:r w:rsidRPr="001A6699">
        <w:rPr>
          <w:i/>
          <w:iCs/>
        </w:rPr>
        <w:t xml:space="preserve">formally </w:t>
      </w:r>
      <w:r w:rsidRPr="001A6699">
        <w:t>convened – see list in document A/</w:t>
      </w:r>
      <w:r>
        <w:t>66</w:t>
      </w:r>
      <w:r w:rsidRPr="001A6699">
        <w:t>/1</w:t>
      </w:r>
      <w:r>
        <w:t>1</w:t>
      </w:r>
      <w:r w:rsidRPr="001A6699">
        <w:t xml:space="preserve">, paragraph </w:t>
      </w:r>
      <w:r>
        <w:t>2</w:t>
      </w:r>
      <w:r w:rsidRPr="001A6699">
        <w:t>)</w:t>
      </w:r>
    </w:p>
    <w:p w14:paraId="6DAFD5C9" w14:textId="6CDEC011" w:rsidR="009A26A3" w:rsidRDefault="007F66B2" w:rsidP="008604D7">
      <w:pPr>
        <w:spacing w:before="240" w:after="240"/>
        <w:rPr>
          <w:b/>
          <w:bCs/>
        </w:rPr>
      </w:pPr>
      <w:r w:rsidRPr="0045326F">
        <w:rPr>
          <w:b/>
          <w:bCs/>
        </w:rPr>
        <w:t>AGENDA ITEM 2</w:t>
      </w:r>
      <w:r w:rsidR="00196E94" w:rsidRPr="0045326F">
        <w:rPr>
          <w:b/>
          <w:bCs/>
        </w:rPr>
        <w:t>4</w:t>
      </w:r>
      <w:r w:rsidR="00DA620C" w:rsidRPr="00DA620C">
        <w:rPr>
          <w:b/>
          <w:bCs/>
        </w:rPr>
        <w:tab/>
        <w:t>CLOSING OF THE SESSIONS</w:t>
      </w:r>
    </w:p>
    <w:p w14:paraId="312A20A5" w14:textId="6FD8C164" w:rsidR="008604D7" w:rsidRPr="009A26A3" w:rsidRDefault="008604D7" w:rsidP="008604D7">
      <w:pPr>
        <w:ind w:firstLine="567"/>
      </w:pPr>
      <w:r>
        <w:t>N</w:t>
      </w:r>
      <w:r w:rsidRPr="008604D7">
        <w:t>one</w:t>
      </w:r>
    </w:p>
    <w:p w14:paraId="7F605DFD" w14:textId="5BEFE748" w:rsidR="002C7DF3" w:rsidRDefault="002C7DF3" w:rsidP="003D352A">
      <w:pPr>
        <w:spacing w:after="220"/>
      </w:pPr>
      <w:r>
        <w:br w:type="page"/>
      </w:r>
    </w:p>
    <w:p w14:paraId="1AD71ED4" w14:textId="77777777" w:rsidR="002C7DF3" w:rsidRDefault="002C7DF3" w:rsidP="002C7DF3">
      <w:pPr>
        <w:pStyle w:val="Heading2"/>
        <w:spacing w:after="360"/>
      </w:pPr>
      <w:r w:rsidRPr="009912D0">
        <w:lastRenderedPageBreak/>
        <w:t>LIST OF DOCUMENTS BY SERIAL NUMBER</w:t>
      </w:r>
    </w:p>
    <w:p w14:paraId="5F2E257F" w14:textId="77777777" w:rsidR="00902198" w:rsidRDefault="00902198" w:rsidP="00F34D1E">
      <w:pPr>
        <w:pStyle w:val="Heading3"/>
        <w:tabs>
          <w:tab w:val="left" w:pos="2977"/>
        </w:tabs>
        <w:spacing w:before="0" w:after="24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5"/>
      </w:r>
    </w:p>
    <w:p w14:paraId="08616902" w14:textId="5606F9B5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/INF/1</w:t>
      </w:r>
      <w:r w:rsidR="009A26A3">
        <w:t xml:space="preserve"> Rev.</w:t>
      </w:r>
      <w:r>
        <w:tab/>
      </w:r>
      <w:r w:rsidRPr="00DD279F">
        <w:t>General Information</w:t>
      </w:r>
    </w:p>
    <w:p w14:paraId="33E4E105" w14:textId="3AC583A3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/INF/2</w:t>
      </w:r>
      <w:r>
        <w:tab/>
      </w:r>
      <w:r w:rsidRPr="00DD279F">
        <w:t>Officers</w:t>
      </w:r>
    </w:p>
    <w:p w14:paraId="6E994618" w14:textId="4657E40C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A/6</w:t>
      </w:r>
      <w:r w:rsidR="005422B4">
        <w:t>6</w:t>
      </w:r>
      <w:r w:rsidRPr="00DD279F">
        <w:t>/INF/3</w:t>
      </w:r>
      <w:r w:rsidRPr="00DD279F">
        <w:tab/>
        <w:t>Accessions to Treaties Administered by WIPO and Constitutional Reform Status</w:t>
      </w:r>
    </w:p>
    <w:p w14:paraId="0922F94A" w14:textId="04CEB933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F4760A">
        <w:t>6</w:t>
      </w:r>
      <w:r w:rsidRPr="00DD279F">
        <w:t>/INF/4</w:t>
      </w:r>
      <w:r w:rsidRPr="00DD279F">
        <w:tab/>
        <w:t xml:space="preserve">Status of the Payment of Contributions as </w:t>
      </w:r>
      <w:proofErr w:type="gramStart"/>
      <w:r w:rsidRPr="00DD279F">
        <w:t>at</w:t>
      </w:r>
      <w:proofErr w:type="gramEnd"/>
      <w:r w:rsidRPr="00DD279F">
        <w:t xml:space="preserve"> </w:t>
      </w:r>
      <w:r w:rsidR="005422B4">
        <w:t>June</w:t>
      </w:r>
      <w:r w:rsidRPr="00DD279F">
        <w:t xml:space="preserve"> 3</w:t>
      </w:r>
      <w:r w:rsidR="005422B4">
        <w:t>0</w:t>
      </w:r>
      <w:r w:rsidRPr="00DD279F">
        <w:t>, 202</w:t>
      </w:r>
      <w:r w:rsidR="005422B4">
        <w:t>5</w:t>
      </w:r>
    </w:p>
    <w:p w14:paraId="1DC23505" w14:textId="1D3AB592" w:rsidR="00902198" w:rsidRPr="00DD279F" w:rsidRDefault="00902198" w:rsidP="00F34D1E">
      <w:pPr>
        <w:pStyle w:val="BodyText"/>
        <w:tabs>
          <w:tab w:val="left" w:pos="2970"/>
        </w:tabs>
        <w:spacing w:after="240"/>
      </w:pPr>
      <w:r w:rsidRPr="00DD279F">
        <w:t>A/6</w:t>
      </w:r>
      <w:r w:rsidR="005422B4">
        <w:t>6</w:t>
      </w:r>
      <w:r w:rsidRPr="00DD279F">
        <w:t>/INF/5</w:t>
      </w:r>
      <w:r w:rsidRPr="00DD279F">
        <w:tab/>
      </w:r>
      <w:r w:rsidR="00EE4C9D">
        <w:t xml:space="preserve">Final </w:t>
      </w:r>
      <w:r w:rsidRPr="00DD279F">
        <w:t>List of</w:t>
      </w:r>
      <w:r w:rsidR="009A26A3">
        <w:t xml:space="preserve"> </w:t>
      </w:r>
      <w:r w:rsidRPr="00DD279F">
        <w:t>Participants</w:t>
      </w:r>
      <w:r w:rsidR="00056990">
        <w:t xml:space="preserve"> (E,</w:t>
      </w:r>
      <w:r w:rsidR="009842F5">
        <w:t xml:space="preserve"> </w:t>
      </w:r>
      <w:r w:rsidR="00056990">
        <w:t>F)</w:t>
      </w:r>
    </w:p>
    <w:p w14:paraId="3BCE2333" w14:textId="4248AC6C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/1</w:t>
      </w:r>
      <w:r>
        <w:tab/>
      </w:r>
      <w:r w:rsidRPr="00DD279F">
        <w:t>Consolidated Agenda</w:t>
      </w:r>
    </w:p>
    <w:p w14:paraId="76201C29" w14:textId="75F0FEB1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/2</w:t>
      </w:r>
      <w:r w:rsidRPr="00DD279F">
        <w:tab/>
        <w:t>List of Documents</w:t>
      </w:r>
    </w:p>
    <w:p w14:paraId="16DEAD64" w14:textId="41E11A8D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/3</w:t>
      </w:r>
      <w:r w:rsidR="00AF25DD">
        <w:t xml:space="preserve"> Rev</w:t>
      </w:r>
      <w:r w:rsidR="00A053C8">
        <w:t xml:space="preserve"> 2</w:t>
      </w:r>
      <w:r w:rsidRPr="00DD279F">
        <w:tab/>
        <w:t xml:space="preserve">Admission of Observers </w:t>
      </w:r>
    </w:p>
    <w:p w14:paraId="77AE825B" w14:textId="1AA7F79F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 w:rsidRPr="00DD279F">
        <w:t>A/6</w:t>
      </w:r>
      <w:r w:rsidR="005422B4">
        <w:t>6</w:t>
      </w:r>
      <w:r w:rsidRPr="00DD279F">
        <w:t>/4</w:t>
      </w:r>
      <w:r w:rsidRPr="00DD279F">
        <w:tab/>
      </w:r>
      <w:r w:rsidR="005422B4">
        <w:t>Appointment of the Director General in 2026</w:t>
      </w:r>
      <w:r w:rsidRPr="00DD279F">
        <w:t xml:space="preserve"> </w:t>
      </w:r>
    </w:p>
    <w:p w14:paraId="5ACA92F9" w14:textId="4D75630E" w:rsidR="003B230A" w:rsidRPr="00DD279F" w:rsidRDefault="003B230A" w:rsidP="00F34D1E">
      <w:pPr>
        <w:pStyle w:val="BodyText"/>
        <w:tabs>
          <w:tab w:val="left" w:pos="2977"/>
        </w:tabs>
        <w:spacing w:after="240"/>
        <w:ind w:left="2970" w:hanging="2970"/>
      </w:pPr>
      <w:r w:rsidRPr="00DD279F">
        <w:t>A/6</w:t>
      </w:r>
      <w:r>
        <w:t>6</w:t>
      </w:r>
      <w:r w:rsidRPr="00DD279F">
        <w:t>/5</w:t>
      </w:r>
      <w:r w:rsidRPr="00DD279F">
        <w:tab/>
      </w:r>
      <w:r>
        <w:t>Composition of the Coordination Committee, and of the Executive Committe</w:t>
      </w:r>
      <w:r w:rsidR="003B4A49">
        <w:t>e</w:t>
      </w:r>
      <w:r>
        <w:t>s of the Paris and Berne Unions</w:t>
      </w:r>
    </w:p>
    <w:p w14:paraId="7CCBE3A0" w14:textId="1F07E8A6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3B230A">
        <w:t>6</w:t>
      </w:r>
      <w:r w:rsidRPr="00DD279F">
        <w:t>/</w:t>
      </w:r>
      <w:r w:rsidR="003B230A">
        <w:t>6</w:t>
      </w:r>
      <w:r w:rsidRPr="00DD279F">
        <w:tab/>
        <w:t>Report by the External Auditor</w:t>
      </w:r>
    </w:p>
    <w:p w14:paraId="34E87A05" w14:textId="7DEFF340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3B230A">
        <w:t>6</w:t>
      </w:r>
      <w:r w:rsidRPr="00DD279F">
        <w:t>/</w:t>
      </w:r>
      <w:r w:rsidR="003B230A">
        <w:t>7</w:t>
      </w:r>
      <w:r w:rsidRPr="00DD279F">
        <w:tab/>
        <w:t>List of Decisions Adopted by the Program and Budget Committee</w:t>
      </w:r>
      <w:r w:rsidR="002D2219">
        <w:t xml:space="preserve"> </w:t>
      </w:r>
    </w:p>
    <w:p w14:paraId="559DE642" w14:textId="51144421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 w:rsidRPr="004C4628">
        <w:t>A/6</w:t>
      </w:r>
      <w:r w:rsidR="003B230A">
        <w:t>6</w:t>
      </w:r>
      <w:r w:rsidRPr="004C4628">
        <w:t>/</w:t>
      </w:r>
      <w:r w:rsidR="003B230A">
        <w:t>8</w:t>
      </w:r>
      <w:r w:rsidRPr="004C4628">
        <w:tab/>
        <w:t xml:space="preserve">Report on the Assistance and Support for Ukraine’s Innovation and Creativity Sector and Intellectual Property System </w:t>
      </w:r>
    </w:p>
    <w:p w14:paraId="6F6FF7C8" w14:textId="10E8FF35" w:rsidR="008A4F9B" w:rsidRPr="008A4F9B" w:rsidRDefault="008A4F9B" w:rsidP="003B230A">
      <w:pPr>
        <w:pStyle w:val="BodyText"/>
        <w:tabs>
          <w:tab w:val="left" w:pos="2977"/>
        </w:tabs>
        <w:spacing w:after="240"/>
        <w:ind w:left="2977" w:hanging="2977"/>
      </w:pPr>
      <w:r w:rsidRPr="008A4F9B">
        <w:t>A/66/9</w:t>
      </w:r>
      <w:r w:rsidRPr="007C3F5E">
        <w:tab/>
        <w:t>Proposed Program of Work and Budget for 2026/27</w:t>
      </w:r>
    </w:p>
    <w:p w14:paraId="4812FBB8" w14:textId="6CDD4463" w:rsidR="0044185C" w:rsidRDefault="0044185C" w:rsidP="003B230A">
      <w:pPr>
        <w:pStyle w:val="BodyText"/>
        <w:tabs>
          <w:tab w:val="left" w:pos="2977"/>
        </w:tabs>
        <w:spacing w:after="240"/>
        <w:ind w:left="2977" w:hanging="2977"/>
      </w:pPr>
      <w:r w:rsidRPr="008A4F9B">
        <w:t>A/66/</w:t>
      </w:r>
      <w:r>
        <w:t>10</w:t>
      </w:r>
      <w:r w:rsidRPr="007C3F5E">
        <w:tab/>
      </w:r>
      <w:r>
        <w:t>Summary Report</w:t>
      </w:r>
    </w:p>
    <w:p w14:paraId="2A8CA608" w14:textId="369C46A4" w:rsidR="0044185C" w:rsidRPr="0045326F" w:rsidRDefault="0044185C" w:rsidP="003B230A">
      <w:pPr>
        <w:pStyle w:val="BodyText"/>
        <w:tabs>
          <w:tab w:val="left" w:pos="2977"/>
        </w:tabs>
        <w:spacing w:after="240"/>
        <w:ind w:left="2977" w:hanging="2977"/>
        <w:rPr>
          <w:b/>
          <w:bCs/>
        </w:rPr>
      </w:pPr>
      <w:r w:rsidRPr="008A4F9B">
        <w:t>A/66/</w:t>
      </w:r>
      <w:r>
        <w:t>11</w:t>
      </w:r>
      <w:r w:rsidRPr="007C3F5E">
        <w:tab/>
      </w:r>
      <w:r>
        <w:t>General Report</w:t>
      </w:r>
    </w:p>
    <w:p w14:paraId="08A45917" w14:textId="29B2B693" w:rsidR="003B230A" w:rsidRDefault="003B230A" w:rsidP="003B230A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>
        <w:t>8</w:t>
      </w:r>
      <w:r w:rsidRPr="00DD279F">
        <w:t>/</w:t>
      </w:r>
      <w:r>
        <w:t>1</w:t>
      </w:r>
      <w:r>
        <w:tab/>
      </w:r>
      <w:r>
        <w:rPr>
          <w:color w:val="000000"/>
          <w:szCs w:val="22"/>
        </w:rPr>
        <w:t>Composition of the Program and Budget Committee</w:t>
      </w:r>
    </w:p>
    <w:p w14:paraId="3421D388" w14:textId="6FC5FAFA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2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W</w:t>
      </w:r>
      <w:r>
        <w:rPr>
          <w:color w:val="000000"/>
          <w:szCs w:val="22"/>
        </w:rPr>
        <w:t>IPO</w:t>
      </w:r>
      <w:r w:rsidRPr="006F732B">
        <w:rPr>
          <w:color w:val="000000"/>
          <w:szCs w:val="22"/>
        </w:rPr>
        <w:t xml:space="preserve"> Independent Advisory Oversight Committee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AOC</w:t>
      </w:r>
      <w:r w:rsidRPr="006F732B">
        <w:rPr>
          <w:color w:val="000000"/>
          <w:szCs w:val="22"/>
        </w:rPr>
        <w:t>)</w:t>
      </w:r>
    </w:p>
    <w:p w14:paraId="0967BF0D" w14:textId="6C6C38C9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3</w:t>
      </w:r>
      <w:r>
        <w:tab/>
      </w:r>
      <w:r w:rsidRPr="006F732B">
        <w:rPr>
          <w:color w:val="000000"/>
          <w:szCs w:val="22"/>
        </w:rPr>
        <w:t xml:space="preserve">Annual 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Director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Internal Oversight Division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OD</w:t>
      </w:r>
      <w:r w:rsidRPr="006F732B">
        <w:rPr>
          <w:color w:val="000000"/>
          <w:szCs w:val="22"/>
        </w:rPr>
        <w:t>)</w:t>
      </w:r>
    </w:p>
    <w:p w14:paraId="57466AF0" w14:textId="2D1FC93F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4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Copyright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Related Rights (S</w:t>
      </w:r>
      <w:r>
        <w:rPr>
          <w:color w:val="000000"/>
          <w:szCs w:val="22"/>
        </w:rPr>
        <w:t>CCR</w:t>
      </w:r>
      <w:r w:rsidRPr="006F732B">
        <w:rPr>
          <w:color w:val="000000"/>
          <w:szCs w:val="22"/>
        </w:rPr>
        <w:t>)</w:t>
      </w:r>
    </w:p>
    <w:p w14:paraId="3DCE624E" w14:textId="1DFBFFB8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5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f Patents (S</w:t>
      </w:r>
      <w:r>
        <w:rPr>
          <w:color w:val="000000"/>
          <w:szCs w:val="22"/>
        </w:rPr>
        <w:t>CP</w:t>
      </w:r>
      <w:r w:rsidRPr="006F732B">
        <w:rPr>
          <w:color w:val="000000"/>
          <w:szCs w:val="22"/>
        </w:rPr>
        <w:t>)</w:t>
      </w:r>
    </w:p>
    <w:p w14:paraId="6789A1AA" w14:textId="4B8D1154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lastRenderedPageBreak/>
        <w:t>WO/GA/5</w:t>
      </w:r>
      <w:r w:rsidR="003B230A">
        <w:t>8</w:t>
      </w:r>
      <w:r w:rsidRPr="00DD279F">
        <w:t>/</w:t>
      </w:r>
      <w:r w:rsidR="003B230A">
        <w:t>6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Trademarks, Industrial Designs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Geographical Indications (S</w:t>
      </w:r>
      <w:r>
        <w:rPr>
          <w:color w:val="000000"/>
          <w:szCs w:val="22"/>
        </w:rPr>
        <w:t>CT</w:t>
      </w:r>
      <w:r w:rsidRPr="006F732B">
        <w:rPr>
          <w:color w:val="000000"/>
          <w:szCs w:val="22"/>
        </w:rPr>
        <w:t>)</w:t>
      </w:r>
    </w:p>
    <w:p w14:paraId="7706CADE" w14:textId="487F4994" w:rsidR="00BC4A81" w:rsidRPr="00DD279F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E64832">
        <w:t>8</w:t>
      </w:r>
      <w:r w:rsidRPr="00DD279F">
        <w:t>/</w:t>
      </w:r>
      <w:r w:rsidR="003B230A">
        <w:t>7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n Development and Intellectual Property (C</w:t>
      </w:r>
      <w:r>
        <w:rPr>
          <w:color w:val="000000"/>
          <w:szCs w:val="22"/>
        </w:rPr>
        <w:t>DIP</w:t>
      </w:r>
      <w:r w:rsidRPr="006F732B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 xml:space="preserve">nd Review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Implementation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Development Agenda Recommendations</w:t>
      </w:r>
    </w:p>
    <w:p w14:paraId="25976704" w14:textId="7190A1D7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8</w:t>
      </w:r>
      <w:r w:rsidRPr="00DD279F">
        <w:tab/>
        <w:t>Report on the Intergovernmental Committee on Intellectual Property and Genetic Resources, Traditional Knowledge and Folklore (IGC)</w:t>
      </w:r>
    </w:p>
    <w:p w14:paraId="3C57D3A7" w14:textId="400AF76A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WO/GA/5</w:t>
      </w:r>
      <w:r w:rsidR="003B230A">
        <w:t>8</w:t>
      </w:r>
      <w:r w:rsidRPr="00DD279F">
        <w:t>/</w:t>
      </w:r>
      <w:r w:rsidR="003B230A">
        <w:t>9</w:t>
      </w:r>
      <w:r w:rsidRPr="00DD279F">
        <w:tab/>
        <w:t>Report on the Committee on WIPO Standards (CWS)</w:t>
      </w:r>
    </w:p>
    <w:p w14:paraId="105F8749" w14:textId="61191222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WO/GA/5</w:t>
      </w:r>
      <w:r w:rsidR="003B230A">
        <w:t>8</w:t>
      </w:r>
      <w:r w:rsidRPr="00DD279F">
        <w:t>/</w:t>
      </w:r>
      <w:r w:rsidR="003B230A">
        <w:t>10</w:t>
      </w:r>
      <w:r w:rsidRPr="00DD279F">
        <w:tab/>
        <w:t>Report on the Advisory Committee on Enforcement (ACE)</w:t>
      </w:r>
    </w:p>
    <w:p w14:paraId="3BD5B849" w14:textId="4AB4507C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/1</w:t>
      </w:r>
      <w:r w:rsidR="003B230A">
        <w:t>1</w:t>
      </w:r>
      <w:r w:rsidRPr="00DD279F">
        <w:tab/>
        <w:t>WIPO Arbitration and Mediation Center, Including Domain Names</w:t>
      </w:r>
    </w:p>
    <w:p w14:paraId="0A988D1F" w14:textId="175999AE" w:rsidR="003B230A" w:rsidRDefault="003B230A" w:rsidP="003B230A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>
        <w:t>8</w:t>
      </w:r>
      <w:r w:rsidRPr="00DD279F">
        <w:t>/1</w:t>
      </w:r>
      <w:r>
        <w:t>2</w:t>
      </w:r>
      <w:r w:rsidRPr="00DD279F">
        <w:tab/>
      </w:r>
      <w:r>
        <w:t xml:space="preserve">Technical </w:t>
      </w:r>
      <w:r w:rsidR="00735B41">
        <w:t>A</w:t>
      </w:r>
      <w:r>
        <w:t>ssistance and Cooperation Regarding the Patent Law Treaty</w:t>
      </w:r>
    </w:p>
    <w:p w14:paraId="110BAE46" w14:textId="6E0AEA68" w:rsidR="00902198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/1</w:t>
      </w:r>
      <w:r w:rsidR="003B230A">
        <w:t>3</w:t>
      </w:r>
      <w:r w:rsidRPr="00DD279F">
        <w:tab/>
        <w:t xml:space="preserve">Report on the Outcome of the Diplomatic Conference to Conclude </w:t>
      </w:r>
      <w:r w:rsidR="003B230A">
        <w:t>and Adopt a Design Law Treaty</w:t>
      </w:r>
      <w:r w:rsidR="004E0EB9">
        <w:t xml:space="preserve"> (DLT)</w:t>
      </w:r>
    </w:p>
    <w:p w14:paraId="59F3B9E3" w14:textId="7B3A7078" w:rsidR="0044185C" w:rsidRPr="00DD279F" w:rsidRDefault="0044185C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>
        <w:t>8</w:t>
      </w:r>
      <w:r w:rsidRPr="00DD279F">
        <w:t>/1</w:t>
      </w:r>
      <w:r>
        <w:t>4</w:t>
      </w:r>
      <w:r>
        <w:tab/>
        <w:t>Report</w:t>
      </w:r>
    </w:p>
    <w:p w14:paraId="3B34B7B9" w14:textId="4B7D7AEA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WO/CC/8</w:t>
      </w:r>
      <w:r w:rsidR="006974A4">
        <w:t>4</w:t>
      </w:r>
      <w:r w:rsidRPr="00DD279F">
        <w:t>/INF/1</w:t>
      </w:r>
      <w:r w:rsidRPr="00DD279F">
        <w:tab/>
        <w:t>Annual Report on Human Resources</w:t>
      </w:r>
    </w:p>
    <w:p w14:paraId="707917A2" w14:textId="29C108FA" w:rsidR="00902198" w:rsidRDefault="00902198" w:rsidP="00F34D1E">
      <w:pPr>
        <w:pStyle w:val="BodyText"/>
        <w:tabs>
          <w:tab w:val="left" w:pos="2977"/>
        </w:tabs>
        <w:spacing w:after="240"/>
      </w:pPr>
      <w:r w:rsidRPr="00DD279F">
        <w:t>WO/CC/8</w:t>
      </w:r>
      <w:r w:rsidR="006974A4">
        <w:t>4</w:t>
      </w:r>
      <w:r w:rsidRPr="00DD279F">
        <w:t>/INF/2</w:t>
      </w:r>
      <w:r w:rsidRPr="00DD279F">
        <w:tab/>
        <w:t>Annual Report by the Ethics Office</w:t>
      </w:r>
    </w:p>
    <w:p w14:paraId="3584910A" w14:textId="431FA3E1" w:rsidR="00196E94" w:rsidRDefault="00196E94" w:rsidP="00196E94">
      <w:pPr>
        <w:pStyle w:val="BodyText"/>
        <w:tabs>
          <w:tab w:val="left" w:pos="2977"/>
        </w:tabs>
        <w:spacing w:after="240"/>
        <w:ind w:left="2970" w:hanging="2970"/>
      </w:pPr>
      <w:r w:rsidRPr="00DD279F">
        <w:t>WO/CC/8</w:t>
      </w:r>
      <w:r>
        <w:t>4</w:t>
      </w:r>
      <w:r w:rsidRPr="00DD279F">
        <w:t>/</w:t>
      </w:r>
      <w:r>
        <w:t>1</w:t>
      </w:r>
      <w:r>
        <w:tab/>
      </w:r>
      <w:r w:rsidRPr="00196E94">
        <w:t>Renewal of the Terms of the Chair and Deputy Chair of the WIPO Appeal Board</w:t>
      </w:r>
    </w:p>
    <w:p w14:paraId="682FAB8B" w14:textId="19955756" w:rsidR="0044185C" w:rsidRPr="00196E94" w:rsidRDefault="0044185C" w:rsidP="00196E94">
      <w:pPr>
        <w:pStyle w:val="BodyText"/>
        <w:tabs>
          <w:tab w:val="left" w:pos="2977"/>
        </w:tabs>
        <w:spacing w:after="240"/>
        <w:ind w:left="2970" w:hanging="2970"/>
      </w:pPr>
      <w:r w:rsidRPr="00DD279F">
        <w:t>WO/CC/8</w:t>
      </w:r>
      <w:r>
        <w:t>4</w:t>
      </w:r>
      <w:r w:rsidRPr="00DD279F">
        <w:t>/</w:t>
      </w:r>
      <w:r>
        <w:t>2</w:t>
      </w:r>
      <w:r>
        <w:tab/>
        <w:t>Report</w:t>
      </w:r>
    </w:p>
    <w:p w14:paraId="7A393A20" w14:textId="052771CC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MM/A/5</w:t>
      </w:r>
      <w:r w:rsidR="003B230A">
        <w:t>9</w:t>
      </w:r>
      <w:r w:rsidRPr="00DD279F">
        <w:t>/1</w:t>
      </w:r>
      <w:r w:rsidRPr="00DD279F">
        <w:tab/>
      </w:r>
      <w:r w:rsidR="005F7BE2">
        <w:t>Proposed Amendments to the Regulations Under the Protocol Relating to the Madrid Agreement Concerning the International Registration of Marks.</w:t>
      </w:r>
    </w:p>
    <w:p w14:paraId="0077DBBC" w14:textId="69F9A73B" w:rsidR="00902198" w:rsidRDefault="003B230A" w:rsidP="00F34D1E">
      <w:pPr>
        <w:pStyle w:val="BodyText"/>
        <w:tabs>
          <w:tab w:val="left" w:pos="2977"/>
        </w:tabs>
        <w:spacing w:after="240"/>
        <w:ind w:left="2977" w:hanging="2977"/>
      </w:pPr>
      <w:r>
        <w:t>MM</w:t>
      </w:r>
      <w:r w:rsidR="00902198" w:rsidRPr="00DD279F">
        <w:t>/A/</w:t>
      </w:r>
      <w:r>
        <w:t>59</w:t>
      </w:r>
      <w:r w:rsidR="00902198" w:rsidRPr="00DD279F">
        <w:t>/</w:t>
      </w:r>
      <w:r>
        <w:t>2</w:t>
      </w:r>
      <w:r w:rsidR="00902198" w:rsidRPr="00DD279F">
        <w:tab/>
      </w:r>
      <w:r w:rsidR="005F7BE2">
        <w:t>Report of the Working Group on the Legal Development of the Madrid System for the International Registration of Marks</w:t>
      </w:r>
    </w:p>
    <w:p w14:paraId="53D1B1F6" w14:textId="11B7D3B3" w:rsidR="0044185C" w:rsidRPr="00DD279F" w:rsidRDefault="0044185C" w:rsidP="00F34D1E">
      <w:pPr>
        <w:pStyle w:val="BodyText"/>
        <w:tabs>
          <w:tab w:val="left" w:pos="2977"/>
        </w:tabs>
        <w:spacing w:after="240"/>
        <w:ind w:left="2977" w:hanging="2977"/>
      </w:pPr>
      <w:r>
        <w:t>MM</w:t>
      </w:r>
      <w:r w:rsidRPr="00DD279F">
        <w:t>/A/</w:t>
      </w:r>
      <w:r>
        <w:t>59</w:t>
      </w:r>
      <w:r w:rsidRPr="00DD279F">
        <w:t>/</w:t>
      </w:r>
      <w:r>
        <w:t>3</w:t>
      </w:r>
      <w:r>
        <w:tab/>
        <w:t>Report</w:t>
      </w:r>
    </w:p>
    <w:p w14:paraId="11356363" w14:textId="38CDC3DD" w:rsidR="00902198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H/A/4</w:t>
      </w:r>
      <w:r w:rsidR="003B230A">
        <w:t>5</w:t>
      </w:r>
      <w:r w:rsidRPr="00DD279F">
        <w:t>/</w:t>
      </w:r>
      <w:r w:rsidR="003B230A">
        <w:t>1</w:t>
      </w:r>
      <w:r w:rsidRPr="00DD279F">
        <w:tab/>
        <w:t>P</w:t>
      </w:r>
      <w:r w:rsidR="005F7BE2">
        <w:t xml:space="preserve">articipation in the WIPO </w:t>
      </w:r>
      <w:r w:rsidR="00004C4C">
        <w:t>Digital</w:t>
      </w:r>
      <w:r w:rsidR="005F7BE2">
        <w:t xml:space="preserve"> Access Services (DAS)</w:t>
      </w:r>
      <w:r w:rsidRPr="00DD279F">
        <w:t xml:space="preserve"> </w:t>
      </w:r>
    </w:p>
    <w:p w14:paraId="592DA0C7" w14:textId="6EBA884D" w:rsidR="0044185C" w:rsidRDefault="0044185C" w:rsidP="00F34D1E">
      <w:pPr>
        <w:pStyle w:val="BodyText"/>
        <w:tabs>
          <w:tab w:val="left" w:pos="2977"/>
        </w:tabs>
        <w:spacing w:after="240"/>
        <w:ind w:left="2977" w:hanging="2977"/>
      </w:pPr>
      <w:r>
        <w:t>H/A/45/2</w:t>
      </w:r>
      <w:r>
        <w:tab/>
        <w:t>Report</w:t>
      </w:r>
    </w:p>
    <w:p w14:paraId="053377E9" w14:textId="76729207" w:rsidR="007670E9" w:rsidRPr="00DD279F" w:rsidRDefault="007670E9" w:rsidP="00F34D1E">
      <w:pPr>
        <w:pStyle w:val="BodyText"/>
        <w:tabs>
          <w:tab w:val="left" w:pos="2977"/>
        </w:tabs>
        <w:spacing w:after="240"/>
        <w:ind w:left="2977" w:hanging="2977"/>
      </w:pPr>
      <w:r>
        <w:t>LI</w:t>
      </w:r>
      <w:r w:rsidRPr="00DD279F">
        <w:t>/A/4</w:t>
      </w:r>
      <w:r>
        <w:t>2</w:t>
      </w:r>
      <w:r w:rsidRPr="00DD279F">
        <w:t>/</w:t>
      </w:r>
      <w:r>
        <w:t xml:space="preserve">1 </w:t>
      </w:r>
      <w:r>
        <w:tab/>
      </w:r>
      <w:r w:rsidRPr="006E55B5">
        <w:rPr>
          <w:iCs/>
        </w:rPr>
        <w:t>Report on the Working Group on the Development of the Lisbon System</w:t>
      </w:r>
    </w:p>
    <w:p w14:paraId="0C5EB2D6" w14:textId="1D976BBE" w:rsidR="00902198" w:rsidRDefault="003B230A" w:rsidP="00F34D1E">
      <w:pPr>
        <w:pStyle w:val="BodyText"/>
        <w:tabs>
          <w:tab w:val="left" w:pos="2977"/>
        </w:tabs>
        <w:spacing w:after="240"/>
        <w:ind w:left="2977" w:hanging="2977"/>
      </w:pPr>
      <w:r>
        <w:t>LI</w:t>
      </w:r>
      <w:r w:rsidR="00902198" w:rsidRPr="00DD279F">
        <w:t>/A/4</w:t>
      </w:r>
      <w:r>
        <w:t>2</w:t>
      </w:r>
      <w:r w:rsidR="00902198" w:rsidRPr="00DD279F">
        <w:t>/</w:t>
      </w:r>
      <w:r w:rsidR="007670E9">
        <w:t>2</w:t>
      </w:r>
      <w:r w:rsidR="00902198" w:rsidRPr="00DD279F">
        <w:tab/>
      </w:r>
      <w:r w:rsidR="005F7BE2">
        <w:t>Proposed Amendments t</w:t>
      </w:r>
      <w:r w:rsidR="002D2219">
        <w:t>o</w:t>
      </w:r>
      <w:r w:rsidR="005F7BE2">
        <w:t xml:space="preserve"> the Common Regulations under the Lisbon Agreement and the Geneva Act of the Lisbon Agreement</w:t>
      </w:r>
    </w:p>
    <w:p w14:paraId="23CBCC8C" w14:textId="4DA61850" w:rsidR="0044185C" w:rsidRPr="00DD279F" w:rsidRDefault="0044185C" w:rsidP="00F34D1E">
      <w:pPr>
        <w:pStyle w:val="BodyText"/>
        <w:tabs>
          <w:tab w:val="left" w:pos="2977"/>
        </w:tabs>
        <w:spacing w:after="240"/>
        <w:ind w:left="2977" w:hanging="2977"/>
      </w:pPr>
      <w:r>
        <w:t>LI/A/42/3</w:t>
      </w:r>
      <w:r>
        <w:tab/>
        <w:t>Report</w:t>
      </w:r>
    </w:p>
    <w:p w14:paraId="0E6E7C9B" w14:textId="160A2FF0" w:rsidR="00902198" w:rsidRDefault="003B230A" w:rsidP="00F34D1E">
      <w:pPr>
        <w:pStyle w:val="BodyText"/>
        <w:tabs>
          <w:tab w:val="left" w:pos="2977"/>
        </w:tabs>
        <w:spacing w:after="240"/>
        <w:ind w:left="2970" w:hanging="2970"/>
      </w:pPr>
      <w:r>
        <w:lastRenderedPageBreak/>
        <w:t>STL</w:t>
      </w:r>
      <w:r w:rsidR="00902198" w:rsidRPr="00DD279F">
        <w:t>T/A/</w:t>
      </w:r>
      <w:r>
        <w:t>18</w:t>
      </w:r>
      <w:r w:rsidR="00902198" w:rsidRPr="00DD279F">
        <w:t>/1</w:t>
      </w:r>
      <w:r w:rsidR="00902198" w:rsidRPr="00DD279F">
        <w:tab/>
      </w:r>
      <w:r w:rsidR="005F7BE2">
        <w:t>Technical Assistance and Cooperation Regarding the Singapore Treaty on the Law of Trademark (STLT)</w:t>
      </w:r>
    </w:p>
    <w:p w14:paraId="2B468684" w14:textId="632758B2" w:rsidR="0044185C" w:rsidRPr="00DD279F" w:rsidRDefault="0044185C" w:rsidP="00F34D1E">
      <w:pPr>
        <w:pStyle w:val="BodyText"/>
        <w:tabs>
          <w:tab w:val="left" w:pos="2977"/>
        </w:tabs>
        <w:spacing w:after="240"/>
        <w:ind w:left="2970" w:hanging="2970"/>
      </w:pPr>
      <w:r>
        <w:t>STLT/A/18/2</w:t>
      </w:r>
      <w:r>
        <w:tab/>
        <w:t>Report</w:t>
      </w:r>
    </w:p>
    <w:p w14:paraId="34D43B29" w14:textId="63696C3E" w:rsidR="00902198" w:rsidRDefault="00902198" w:rsidP="0045326F">
      <w:pPr>
        <w:pStyle w:val="BodyText"/>
        <w:tabs>
          <w:tab w:val="left" w:pos="2977"/>
        </w:tabs>
        <w:spacing w:after="240"/>
      </w:pPr>
      <w:r w:rsidRPr="00DD279F">
        <w:t>MVT/A/</w:t>
      </w:r>
      <w:r w:rsidR="003B230A">
        <w:t>10</w:t>
      </w:r>
      <w:r w:rsidRPr="00DD279F">
        <w:t>/INF/1</w:t>
      </w:r>
      <w:r w:rsidRPr="00DD279F">
        <w:tab/>
        <w:t>Report o</w:t>
      </w:r>
      <w:r w:rsidR="00DE6C9B">
        <w:t>f</w:t>
      </w:r>
      <w:r w:rsidRPr="00DD279F">
        <w:t xml:space="preserve"> the Accessible Books Consortium</w:t>
      </w:r>
    </w:p>
    <w:p w14:paraId="6DC58AA0" w14:textId="41CEC2D9" w:rsidR="00DA620C" w:rsidRPr="00DD279F" w:rsidRDefault="00DA620C" w:rsidP="00DA620C">
      <w:pPr>
        <w:pStyle w:val="BodyText"/>
        <w:tabs>
          <w:tab w:val="left" w:pos="2977"/>
        </w:tabs>
        <w:spacing w:after="720"/>
        <w:ind w:left="2970" w:hanging="2970"/>
      </w:pPr>
      <w:r w:rsidRPr="00E547CD">
        <w:t>Various Code Nos.</w:t>
      </w:r>
      <w:r w:rsidRPr="00E547CD">
        <w:rPr>
          <w:vertAlign w:val="superscript"/>
        </w:rPr>
        <w:footnoteReference w:customMarkFollows="1" w:id="6"/>
        <w:t>*</w:t>
      </w:r>
      <w:r w:rsidRPr="00E547CD">
        <w:rPr>
          <w:vertAlign w:val="superscript"/>
        </w:rPr>
        <w:tab/>
      </w:r>
      <w:r w:rsidRPr="00E547CD">
        <w:t xml:space="preserve">(Reports of other Assemblies and bodies also </w:t>
      </w:r>
      <w:r w:rsidRPr="00E547CD">
        <w:rPr>
          <w:i/>
          <w:iCs/>
        </w:rPr>
        <w:t xml:space="preserve">formally </w:t>
      </w:r>
      <w:r w:rsidRPr="00E547CD">
        <w:t>convened – see list in document A/</w:t>
      </w:r>
      <w:r w:rsidR="00EE4C9D" w:rsidRPr="00E547CD">
        <w:t>6</w:t>
      </w:r>
      <w:r w:rsidR="00EE4C9D">
        <w:t>6</w:t>
      </w:r>
      <w:r w:rsidRPr="00E547CD">
        <w:t>/1</w:t>
      </w:r>
      <w:r>
        <w:t>1</w:t>
      </w:r>
      <w:r w:rsidRPr="00E547CD">
        <w:t xml:space="preserve">, paragraph </w:t>
      </w:r>
      <w:r w:rsidR="000308C8">
        <w:t>2</w:t>
      </w:r>
      <w:r w:rsidRPr="00E547CD">
        <w:t>)</w:t>
      </w:r>
    </w:p>
    <w:p w14:paraId="1D888EB3" w14:textId="14F5103A" w:rsidR="002928D3" w:rsidRDefault="00056990" w:rsidP="009A279E">
      <w:pPr>
        <w:spacing w:after="220"/>
        <w:ind w:left="5533"/>
      </w:pPr>
      <w:r>
        <w:t>[End of document]</w:t>
      </w:r>
    </w:p>
    <w:sectPr w:rsidR="002928D3" w:rsidSect="002671F2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2D5C" w14:textId="77777777" w:rsidR="00F65E9C" w:rsidRDefault="00F65E9C">
      <w:r>
        <w:separator/>
      </w:r>
    </w:p>
  </w:endnote>
  <w:endnote w:type="continuationSeparator" w:id="0">
    <w:p w14:paraId="4A0F2DE7" w14:textId="77777777" w:rsidR="00F65E9C" w:rsidRDefault="00F65E9C" w:rsidP="003B38C1">
      <w:r>
        <w:separator/>
      </w:r>
    </w:p>
    <w:p w14:paraId="4360E284" w14:textId="77777777" w:rsidR="00F65E9C" w:rsidRPr="003B38C1" w:rsidRDefault="00F65E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8E5B748" w14:textId="77777777" w:rsidR="00F65E9C" w:rsidRPr="003B38C1" w:rsidRDefault="00F65E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5114" w14:textId="77777777" w:rsidR="00F65E9C" w:rsidRDefault="00F65E9C">
      <w:r>
        <w:separator/>
      </w:r>
    </w:p>
  </w:footnote>
  <w:footnote w:type="continuationSeparator" w:id="0">
    <w:p w14:paraId="1CEA293A" w14:textId="77777777" w:rsidR="00F65E9C" w:rsidRDefault="00F65E9C" w:rsidP="008B60B2">
      <w:r>
        <w:separator/>
      </w:r>
    </w:p>
    <w:p w14:paraId="5E3C6438" w14:textId="77777777" w:rsidR="00F65E9C" w:rsidRPr="00ED77FB" w:rsidRDefault="00F65E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AD5E8DF" w14:textId="77777777" w:rsidR="00F65E9C" w:rsidRPr="00ED77FB" w:rsidRDefault="00F65E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8F5F9A9" w14:textId="2DDE5DC8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</w:t>
      </w:r>
      <w:r w:rsidR="00A804FC">
        <w:t xml:space="preserve"> PBC</w:t>
      </w:r>
      <w:r>
        <w:t xml:space="preserve"> matters covered </w:t>
      </w:r>
      <w:r w:rsidR="00FD7379">
        <w:t xml:space="preserve">under </w:t>
      </w:r>
      <w:r>
        <w:t>Agenda Item</w:t>
      </w:r>
      <w:r w:rsidR="006D6079">
        <w:t xml:space="preserve"> 10</w:t>
      </w:r>
      <w:r>
        <w:t>.</w:t>
      </w:r>
    </w:p>
  </w:footnote>
  <w:footnote w:id="3">
    <w:p w14:paraId="29802C83" w14:textId="46C09B6C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</w:t>
      </w:r>
      <w:r w:rsidR="00AC27C9">
        <w:t>under</w:t>
      </w:r>
      <w:r>
        <w:t xml:space="preserve"> Agenda Item </w:t>
      </w:r>
      <w:r w:rsidR="00004C4C">
        <w:t>10</w:t>
      </w:r>
      <w:r>
        <w:t>.</w:t>
      </w:r>
    </w:p>
  </w:footnote>
  <w:footnote w:id="4">
    <w:p w14:paraId="66CE78BD" w14:textId="2CB28F14" w:rsidR="00DA620C" w:rsidRPr="00E547CD" w:rsidRDefault="00DA620C" w:rsidP="00DA620C">
      <w:pPr>
        <w:pStyle w:val="FootnoteText"/>
        <w:rPr>
          <w:szCs w:val="18"/>
        </w:rPr>
      </w:pPr>
      <w:r w:rsidRPr="00E547CD">
        <w:rPr>
          <w:rStyle w:val="FootnoteReference"/>
          <w:szCs w:val="18"/>
        </w:rPr>
        <w:t>*</w:t>
      </w:r>
      <w:r w:rsidRPr="00E547CD">
        <w:rPr>
          <w:szCs w:val="18"/>
        </w:rPr>
        <w:tab/>
      </w:r>
      <w:r w:rsidR="005F7CD5" w:rsidRPr="005F7CD5">
        <w:rPr>
          <w:caps/>
          <w:szCs w:val="18"/>
        </w:rPr>
        <w:t>WO/CF/46/</w:t>
      </w:r>
      <w:proofErr w:type="gramStart"/>
      <w:r w:rsidR="005F7CD5" w:rsidRPr="005F7CD5">
        <w:rPr>
          <w:caps/>
          <w:szCs w:val="18"/>
        </w:rPr>
        <w:t>1  P</w:t>
      </w:r>
      <w:proofErr w:type="gramEnd"/>
      <w:r w:rsidR="005F7CD5" w:rsidRPr="005F7CD5">
        <w:rPr>
          <w:caps/>
          <w:szCs w:val="18"/>
        </w:rPr>
        <w:t>/A/61/</w:t>
      </w:r>
      <w:proofErr w:type="gramStart"/>
      <w:r w:rsidR="005F7CD5" w:rsidRPr="005F7CD5">
        <w:rPr>
          <w:caps/>
          <w:szCs w:val="18"/>
        </w:rPr>
        <w:t>1  P</w:t>
      </w:r>
      <w:proofErr w:type="gramEnd"/>
      <w:r w:rsidR="005F7CD5" w:rsidRPr="005F7CD5">
        <w:rPr>
          <w:caps/>
          <w:szCs w:val="18"/>
        </w:rPr>
        <w:t>/EC/65/</w:t>
      </w:r>
      <w:proofErr w:type="gramStart"/>
      <w:r w:rsidR="005F7CD5" w:rsidRPr="005F7CD5">
        <w:rPr>
          <w:caps/>
          <w:szCs w:val="18"/>
        </w:rPr>
        <w:t>1  B</w:t>
      </w:r>
      <w:proofErr w:type="gramEnd"/>
      <w:r w:rsidR="005F7CD5" w:rsidRPr="005F7CD5">
        <w:rPr>
          <w:caps/>
          <w:szCs w:val="18"/>
        </w:rPr>
        <w:t>/A/55/</w:t>
      </w:r>
      <w:proofErr w:type="gramStart"/>
      <w:r w:rsidR="005F7CD5" w:rsidRPr="005F7CD5">
        <w:rPr>
          <w:caps/>
          <w:szCs w:val="18"/>
        </w:rPr>
        <w:t>1  B</w:t>
      </w:r>
      <w:proofErr w:type="gramEnd"/>
      <w:r w:rsidR="005F7CD5" w:rsidRPr="005F7CD5">
        <w:rPr>
          <w:caps/>
          <w:szCs w:val="18"/>
        </w:rPr>
        <w:t>/EC/71/</w:t>
      </w:r>
      <w:proofErr w:type="gramStart"/>
      <w:r w:rsidR="005F7CD5" w:rsidRPr="005F7CD5">
        <w:rPr>
          <w:caps/>
          <w:szCs w:val="18"/>
        </w:rPr>
        <w:t>1  N</w:t>
      </w:r>
      <w:proofErr w:type="gramEnd"/>
      <w:r w:rsidR="005F7CD5" w:rsidRPr="005F7CD5">
        <w:rPr>
          <w:caps/>
          <w:szCs w:val="18"/>
        </w:rPr>
        <w:t>/A/45/</w:t>
      </w:r>
      <w:proofErr w:type="gramStart"/>
      <w:r w:rsidR="005F7CD5" w:rsidRPr="005F7CD5">
        <w:rPr>
          <w:caps/>
          <w:szCs w:val="18"/>
        </w:rPr>
        <w:t>1  LO</w:t>
      </w:r>
      <w:proofErr w:type="gramEnd"/>
      <w:r w:rsidR="005F7CD5" w:rsidRPr="005F7CD5">
        <w:rPr>
          <w:caps/>
          <w:szCs w:val="18"/>
        </w:rPr>
        <w:t>/A/45/</w:t>
      </w:r>
      <w:proofErr w:type="gramStart"/>
      <w:r w:rsidR="005F7CD5" w:rsidRPr="005F7CD5">
        <w:rPr>
          <w:caps/>
          <w:szCs w:val="18"/>
        </w:rPr>
        <w:t>1  IPC</w:t>
      </w:r>
      <w:proofErr w:type="gramEnd"/>
      <w:r w:rsidR="005F7CD5" w:rsidRPr="005F7CD5">
        <w:rPr>
          <w:caps/>
          <w:szCs w:val="18"/>
        </w:rPr>
        <w:t>/A/46/</w:t>
      </w:r>
      <w:proofErr w:type="gramStart"/>
      <w:r w:rsidR="005F7CD5" w:rsidRPr="005F7CD5">
        <w:rPr>
          <w:caps/>
          <w:szCs w:val="18"/>
        </w:rPr>
        <w:t>1  PCT</w:t>
      </w:r>
      <w:proofErr w:type="gramEnd"/>
      <w:r w:rsidR="005F7CD5" w:rsidRPr="005F7CD5">
        <w:rPr>
          <w:caps/>
          <w:szCs w:val="18"/>
        </w:rPr>
        <w:t>/A/57/</w:t>
      </w:r>
      <w:proofErr w:type="gramStart"/>
      <w:r w:rsidR="005F7CD5" w:rsidRPr="005F7CD5">
        <w:rPr>
          <w:caps/>
          <w:szCs w:val="18"/>
        </w:rPr>
        <w:t>1  BP</w:t>
      </w:r>
      <w:proofErr w:type="gramEnd"/>
      <w:r w:rsidR="005F7CD5" w:rsidRPr="005F7CD5">
        <w:rPr>
          <w:caps/>
          <w:szCs w:val="18"/>
        </w:rPr>
        <w:t>/A/42/</w:t>
      </w:r>
      <w:proofErr w:type="gramStart"/>
      <w:r w:rsidR="005F7CD5" w:rsidRPr="005F7CD5">
        <w:rPr>
          <w:caps/>
          <w:szCs w:val="18"/>
        </w:rPr>
        <w:t>1  VA</w:t>
      </w:r>
      <w:proofErr w:type="gramEnd"/>
      <w:r w:rsidR="005F7CD5" w:rsidRPr="005F7CD5">
        <w:rPr>
          <w:caps/>
          <w:szCs w:val="18"/>
        </w:rPr>
        <w:t>/A/38/</w:t>
      </w:r>
      <w:proofErr w:type="gramStart"/>
      <w:r w:rsidR="005F7CD5" w:rsidRPr="005F7CD5">
        <w:rPr>
          <w:caps/>
          <w:szCs w:val="18"/>
        </w:rPr>
        <w:t>1  WCT</w:t>
      </w:r>
      <w:proofErr w:type="gramEnd"/>
      <w:r w:rsidR="005F7CD5" w:rsidRPr="005F7CD5">
        <w:rPr>
          <w:caps/>
          <w:szCs w:val="18"/>
        </w:rPr>
        <w:t>/A/25/</w:t>
      </w:r>
      <w:proofErr w:type="gramStart"/>
      <w:r w:rsidR="005F7CD5" w:rsidRPr="005F7CD5">
        <w:rPr>
          <w:caps/>
          <w:szCs w:val="18"/>
        </w:rPr>
        <w:t>1  WPPT</w:t>
      </w:r>
      <w:proofErr w:type="gramEnd"/>
      <w:r w:rsidR="005F7CD5" w:rsidRPr="005F7CD5">
        <w:rPr>
          <w:caps/>
          <w:szCs w:val="18"/>
        </w:rPr>
        <w:t>/A/25/</w:t>
      </w:r>
      <w:proofErr w:type="gramStart"/>
      <w:r w:rsidR="005F7CD5" w:rsidRPr="005F7CD5">
        <w:rPr>
          <w:caps/>
          <w:szCs w:val="18"/>
        </w:rPr>
        <w:t>1  PLT</w:t>
      </w:r>
      <w:proofErr w:type="gramEnd"/>
      <w:r w:rsidR="005F7CD5" w:rsidRPr="005F7CD5">
        <w:rPr>
          <w:caps/>
          <w:szCs w:val="18"/>
        </w:rPr>
        <w:t>/A/24/</w:t>
      </w:r>
      <w:proofErr w:type="gramStart"/>
      <w:r w:rsidR="005F7CD5" w:rsidRPr="005F7CD5">
        <w:rPr>
          <w:caps/>
          <w:szCs w:val="18"/>
        </w:rPr>
        <w:t>1  MVT</w:t>
      </w:r>
      <w:proofErr w:type="gramEnd"/>
      <w:r w:rsidR="005F7CD5" w:rsidRPr="005F7CD5">
        <w:rPr>
          <w:caps/>
          <w:szCs w:val="18"/>
        </w:rPr>
        <w:t>/A/10/</w:t>
      </w:r>
      <w:proofErr w:type="gramStart"/>
      <w:r w:rsidR="005F7CD5" w:rsidRPr="005F7CD5">
        <w:rPr>
          <w:caps/>
          <w:szCs w:val="18"/>
        </w:rPr>
        <w:t>1  BTAP</w:t>
      </w:r>
      <w:proofErr w:type="gramEnd"/>
      <w:r w:rsidR="005F7CD5" w:rsidRPr="005F7CD5">
        <w:rPr>
          <w:caps/>
          <w:szCs w:val="18"/>
        </w:rPr>
        <w:t>/A/6/1</w:t>
      </w:r>
    </w:p>
  </w:footnote>
  <w:footnote w:id="5">
    <w:p w14:paraId="2E02738B" w14:textId="2ABB0FE1" w:rsidR="00902198" w:rsidRDefault="00902198" w:rsidP="009021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03100">
        <w:t xml:space="preserve">All documents </w:t>
      </w:r>
      <w:r w:rsidR="00DD0F1C" w:rsidRPr="00B922B6">
        <w:rPr>
          <w:color w:val="393939"/>
          <w:shd w:val="clear" w:color="auto" w:fill="FCFCFC"/>
        </w:rPr>
        <w:t>are available in English, Arabic, Chinese, French, Russian and Spanish,</w:t>
      </w:r>
      <w:r w:rsidR="00DD0F1C" w:rsidRPr="00203100" w:rsidDel="00DD0F1C">
        <w:t xml:space="preserve"> </w:t>
      </w:r>
      <w:r w:rsidRPr="00203100">
        <w:t>unless indicated otherwise</w:t>
      </w:r>
      <w:r w:rsidR="00B15796" w:rsidRPr="00203100">
        <w:t>.</w:t>
      </w:r>
    </w:p>
  </w:footnote>
  <w:footnote w:id="6">
    <w:p w14:paraId="4E641476" w14:textId="3E704B3F" w:rsidR="00DA620C" w:rsidRPr="005F7CD5" w:rsidRDefault="00DA620C" w:rsidP="00DA620C">
      <w:pPr>
        <w:pStyle w:val="FootnoteText"/>
        <w:rPr>
          <w:szCs w:val="18"/>
        </w:rPr>
      </w:pPr>
      <w:r>
        <w:rPr>
          <w:rStyle w:val="FootnoteReference"/>
        </w:rPr>
        <w:t>*</w:t>
      </w:r>
      <w:r>
        <w:tab/>
      </w:r>
      <w:r w:rsidR="005F7CD5" w:rsidRPr="005F7CD5">
        <w:rPr>
          <w:caps/>
          <w:szCs w:val="18"/>
        </w:rPr>
        <w:t>WO/CF/46/</w:t>
      </w:r>
      <w:proofErr w:type="gramStart"/>
      <w:r w:rsidR="005F7CD5" w:rsidRPr="005F7CD5">
        <w:rPr>
          <w:caps/>
          <w:szCs w:val="18"/>
        </w:rPr>
        <w:t>1  P</w:t>
      </w:r>
      <w:proofErr w:type="gramEnd"/>
      <w:r w:rsidR="005F7CD5" w:rsidRPr="005F7CD5">
        <w:rPr>
          <w:caps/>
          <w:szCs w:val="18"/>
        </w:rPr>
        <w:t>/A/61/</w:t>
      </w:r>
      <w:proofErr w:type="gramStart"/>
      <w:r w:rsidR="005F7CD5" w:rsidRPr="005F7CD5">
        <w:rPr>
          <w:caps/>
          <w:szCs w:val="18"/>
        </w:rPr>
        <w:t>1  P</w:t>
      </w:r>
      <w:proofErr w:type="gramEnd"/>
      <w:r w:rsidR="005F7CD5" w:rsidRPr="005F7CD5">
        <w:rPr>
          <w:caps/>
          <w:szCs w:val="18"/>
        </w:rPr>
        <w:t>/EC/65/</w:t>
      </w:r>
      <w:proofErr w:type="gramStart"/>
      <w:r w:rsidR="005F7CD5" w:rsidRPr="005F7CD5">
        <w:rPr>
          <w:caps/>
          <w:szCs w:val="18"/>
        </w:rPr>
        <w:t>1  B</w:t>
      </w:r>
      <w:proofErr w:type="gramEnd"/>
      <w:r w:rsidR="005F7CD5" w:rsidRPr="005F7CD5">
        <w:rPr>
          <w:caps/>
          <w:szCs w:val="18"/>
        </w:rPr>
        <w:t>/A/55/</w:t>
      </w:r>
      <w:proofErr w:type="gramStart"/>
      <w:r w:rsidR="005F7CD5" w:rsidRPr="005F7CD5">
        <w:rPr>
          <w:caps/>
          <w:szCs w:val="18"/>
        </w:rPr>
        <w:t>1  B</w:t>
      </w:r>
      <w:proofErr w:type="gramEnd"/>
      <w:r w:rsidR="005F7CD5" w:rsidRPr="005F7CD5">
        <w:rPr>
          <w:caps/>
          <w:szCs w:val="18"/>
        </w:rPr>
        <w:t>/EC/71/</w:t>
      </w:r>
      <w:proofErr w:type="gramStart"/>
      <w:r w:rsidR="005F7CD5" w:rsidRPr="005F7CD5">
        <w:rPr>
          <w:caps/>
          <w:szCs w:val="18"/>
        </w:rPr>
        <w:t>1  N</w:t>
      </w:r>
      <w:proofErr w:type="gramEnd"/>
      <w:r w:rsidR="005F7CD5" w:rsidRPr="005F7CD5">
        <w:rPr>
          <w:caps/>
          <w:szCs w:val="18"/>
        </w:rPr>
        <w:t>/A/45/</w:t>
      </w:r>
      <w:proofErr w:type="gramStart"/>
      <w:r w:rsidR="005F7CD5" w:rsidRPr="005F7CD5">
        <w:rPr>
          <w:caps/>
          <w:szCs w:val="18"/>
        </w:rPr>
        <w:t>1  LO</w:t>
      </w:r>
      <w:proofErr w:type="gramEnd"/>
      <w:r w:rsidR="005F7CD5" w:rsidRPr="005F7CD5">
        <w:rPr>
          <w:caps/>
          <w:szCs w:val="18"/>
        </w:rPr>
        <w:t>/A/45/</w:t>
      </w:r>
      <w:proofErr w:type="gramStart"/>
      <w:r w:rsidR="005F7CD5" w:rsidRPr="005F7CD5">
        <w:rPr>
          <w:caps/>
          <w:szCs w:val="18"/>
        </w:rPr>
        <w:t>1  IPC</w:t>
      </w:r>
      <w:proofErr w:type="gramEnd"/>
      <w:r w:rsidR="005F7CD5" w:rsidRPr="005F7CD5">
        <w:rPr>
          <w:caps/>
          <w:szCs w:val="18"/>
        </w:rPr>
        <w:t>/A/46/</w:t>
      </w:r>
      <w:proofErr w:type="gramStart"/>
      <w:r w:rsidR="005F7CD5" w:rsidRPr="005F7CD5">
        <w:rPr>
          <w:caps/>
          <w:szCs w:val="18"/>
        </w:rPr>
        <w:t>1  PCT</w:t>
      </w:r>
      <w:proofErr w:type="gramEnd"/>
      <w:r w:rsidR="005F7CD5" w:rsidRPr="005F7CD5">
        <w:rPr>
          <w:caps/>
          <w:szCs w:val="18"/>
        </w:rPr>
        <w:t>/A/57/</w:t>
      </w:r>
      <w:proofErr w:type="gramStart"/>
      <w:r w:rsidR="005F7CD5" w:rsidRPr="005F7CD5">
        <w:rPr>
          <w:caps/>
          <w:szCs w:val="18"/>
        </w:rPr>
        <w:t>1  BP</w:t>
      </w:r>
      <w:proofErr w:type="gramEnd"/>
      <w:r w:rsidR="005F7CD5" w:rsidRPr="005F7CD5">
        <w:rPr>
          <w:caps/>
          <w:szCs w:val="18"/>
        </w:rPr>
        <w:t>/A/42/</w:t>
      </w:r>
      <w:proofErr w:type="gramStart"/>
      <w:r w:rsidR="005F7CD5" w:rsidRPr="005F7CD5">
        <w:rPr>
          <w:caps/>
          <w:szCs w:val="18"/>
        </w:rPr>
        <w:t>1  VA</w:t>
      </w:r>
      <w:proofErr w:type="gramEnd"/>
      <w:r w:rsidR="005F7CD5" w:rsidRPr="005F7CD5">
        <w:rPr>
          <w:caps/>
          <w:szCs w:val="18"/>
        </w:rPr>
        <w:t>/A/38/</w:t>
      </w:r>
      <w:proofErr w:type="gramStart"/>
      <w:r w:rsidR="005F7CD5" w:rsidRPr="005F7CD5">
        <w:rPr>
          <w:caps/>
          <w:szCs w:val="18"/>
        </w:rPr>
        <w:t>1  WCT</w:t>
      </w:r>
      <w:proofErr w:type="gramEnd"/>
      <w:r w:rsidR="005F7CD5" w:rsidRPr="005F7CD5">
        <w:rPr>
          <w:caps/>
          <w:szCs w:val="18"/>
        </w:rPr>
        <w:t>/A/25/</w:t>
      </w:r>
      <w:proofErr w:type="gramStart"/>
      <w:r w:rsidR="005F7CD5" w:rsidRPr="005F7CD5">
        <w:rPr>
          <w:caps/>
          <w:szCs w:val="18"/>
        </w:rPr>
        <w:t>1  WPPT</w:t>
      </w:r>
      <w:proofErr w:type="gramEnd"/>
      <w:r w:rsidR="005F7CD5" w:rsidRPr="005F7CD5">
        <w:rPr>
          <w:caps/>
          <w:szCs w:val="18"/>
        </w:rPr>
        <w:t>/A/25/</w:t>
      </w:r>
      <w:proofErr w:type="gramStart"/>
      <w:r w:rsidR="005F7CD5" w:rsidRPr="005F7CD5">
        <w:rPr>
          <w:caps/>
          <w:szCs w:val="18"/>
        </w:rPr>
        <w:t>1  PLT</w:t>
      </w:r>
      <w:proofErr w:type="gramEnd"/>
      <w:r w:rsidR="005F7CD5" w:rsidRPr="005F7CD5">
        <w:rPr>
          <w:caps/>
          <w:szCs w:val="18"/>
        </w:rPr>
        <w:t>/A/24/</w:t>
      </w:r>
      <w:proofErr w:type="gramStart"/>
      <w:r w:rsidR="005F7CD5" w:rsidRPr="005F7CD5">
        <w:rPr>
          <w:caps/>
          <w:szCs w:val="18"/>
        </w:rPr>
        <w:t>1  MVT</w:t>
      </w:r>
      <w:proofErr w:type="gramEnd"/>
      <w:r w:rsidR="005F7CD5" w:rsidRPr="005F7CD5">
        <w:rPr>
          <w:caps/>
          <w:szCs w:val="18"/>
        </w:rPr>
        <w:t>/A/10/</w:t>
      </w:r>
      <w:proofErr w:type="gramStart"/>
      <w:r w:rsidR="005F7CD5" w:rsidRPr="005F7CD5">
        <w:rPr>
          <w:caps/>
          <w:szCs w:val="18"/>
        </w:rPr>
        <w:t>1  BTAP</w:t>
      </w:r>
      <w:proofErr w:type="gramEnd"/>
      <w:r w:rsidR="005F7CD5" w:rsidRPr="005F7CD5">
        <w:rPr>
          <w:caps/>
          <w:szCs w:val="18"/>
        </w:rPr>
        <w:t>/A/6/1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7FB6" w14:textId="3967D44C" w:rsidR="00EC4E49" w:rsidRDefault="002671F2" w:rsidP="00477D6B">
    <w:pPr>
      <w:jc w:val="right"/>
    </w:pPr>
    <w:bookmarkStart w:id="5" w:name="Code2"/>
    <w:bookmarkEnd w:id="5"/>
    <w:r>
      <w:t>A/6</w:t>
    </w:r>
    <w:r w:rsidR="005F7BE2">
      <w:t>6</w:t>
    </w:r>
    <w:r>
      <w:t>/2</w:t>
    </w:r>
  </w:p>
  <w:p w14:paraId="00436CB2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60126556" w14:textId="77777777" w:rsidR="00B50B99" w:rsidRDefault="00B50B99" w:rsidP="002C7DF3"/>
  <w:p w14:paraId="31BDD791" w14:textId="77777777" w:rsidR="0045326F" w:rsidRDefault="0045326F" w:rsidP="002C7D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01E9A"/>
    <w:rsid w:val="000046D2"/>
    <w:rsid w:val="00004C4C"/>
    <w:rsid w:val="0001647B"/>
    <w:rsid w:val="000308C8"/>
    <w:rsid w:val="00035490"/>
    <w:rsid w:val="000408B6"/>
    <w:rsid w:val="00043CAA"/>
    <w:rsid w:val="00045271"/>
    <w:rsid w:val="00045B6D"/>
    <w:rsid w:val="00046EFC"/>
    <w:rsid w:val="00056990"/>
    <w:rsid w:val="00072E8A"/>
    <w:rsid w:val="00075432"/>
    <w:rsid w:val="000968ED"/>
    <w:rsid w:val="000B45F8"/>
    <w:rsid w:val="000C39B7"/>
    <w:rsid w:val="000D0832"/>
    <w:rsid w:val="000F4E15"/>
    <w:rsid w:val="000F5E56"/>
    <w:rsid w:val="001024FE"/>
    <w:rsid w:val="0010686E"/>
    <w:rsid w:val="001104C6"/>
    <w:rsid w:val="00124096"/>
    <w:rsid w:val="00133562"/>
    <w:rsid w:val="001362EE"/>
    <w:rsid w:val="00142868"/>
    <w:rsid w:val="0017450E"/>
    <w:rsid w:val="001832A6"/>
    <w:rsid w:val="00195F65"/>
    <w:rsid w:val="00196E94"/>
    <w:rsid w:val="001A1090"/>
    <w:rsid w:val="001B4BE3"/>
    <w:rsid w:val="001C6311"/>
    <w:rsid w:val="001C6808"/>
    <w:rsid w:val="001D5C82"/>
    <w:rsid w:val="001F5440"/>
    <w:rsid w:val="00203100"/>
    <w:rsid w:val="002121FA"/>
    <w:rsid w:val="00220E9F"/>
    <w:rsid w:val="00222D99"/>
    <w:rsid w:val="00241592"/>
    <w:rsid w:val="002634C4"/>
    <w:rsid w:val="002671F2"/>
    <w:rsid w:val="002928D3"/>
    <w:rsid w:val="002C7DF3"/>
    <w:rsid w:val="002D2219"/>
    <w:rsid w:val="002F1FE6"/>
    <w:rsid w:val="002F243A"/>
    <w:rsid w:val="002F38DA"/>
    <w:rsid w:val="002F3EF7"/>
    <w:rsid w:val="002F42F6"/>
    <w:rsid w:val="002F4E68"/>
    <w:rsid w:val="002F68CB"/>
    <w:rsid w:val="00312F7F"/>
    <w:rsid w:val="003228B7"/>
    <w:rsid w:val="00326B33"/>
    <w:rsid w:val="003508A3"/>
    <w:rsid w:val="00350E33"/>
    <w:rsid w:val="003673CF"/>
    <w:rsid w:val="003845C1"/>
    <w:rsid w:val="00385CF0"/>
    <w:rsid w:val="003878E7"/>
    <w:rsid w:val="003A6F89"/>
    <w:rsid w:val="003B230A"/>
    <w:rsid w:val="003B38C1"/>
    <w:rsid w:val="003B4A49"/>
    <w:rsid w:val="003D01DA"/>
    <w:rsid w:val="003D352A"/>
    <w:rsid w:val="003E04C1"/>
    <w:rsid w:val="003F1FBF"/>
    <w:rsid w:val="003F47F1"/>
    <w:rsid w:val="00423E3E"/>
    <w:rsid w:val="00424511"/>
    <w:rsid w:val="00427AF4"/>
    <w:rsid w:val="004400E2"/>
    <w:rsid w:val="0044185C"/>
    <w:rsid w:val="00442F3C"/>
    <w:rsid w:val="0045269D"/>
    <w:rsid w:val="0045326F"/>
    <w:rsid w:val="004550A2"/>
    <w:rsid w:val="00461632"/>
    <w:rsid w:val="004642D8"/>
    <w:rsid w:val="004647DA"/>
    <w:rsid w:val="0047041F"/>
    <w:rsid w:val="00474062"/>
    <w:rsid w:val="00477D6B"/>
    <w:rsid w:val="004A5F68"/>
    <w:rsid w:val="004B4D63"/>
    <w:rsid w:val="004B5D74"/>
    <w:rsid w:val="004C4628"/>
    <w:rsid w:val="004D39C4"/>
    <w:rsid w:val="004E0EB9"/>
    <w:rsid w:val="00503645"/>
    <w:rsid w:val="00510187"/>
    <w:rsid w:val="0053057A"/>
    <w:rsid w:val="005341A5"/>
    <w:rsid w:val="005422B4"/>
    <w:rsid w:val="00544DED"/>
    <w:rsid w:val="00560A29"/>
    <w:rsid w:val="0057003C"/>
    <w:rsid w:val="00582064"/>
    <w:rsid w:val="005866D5"/>
    <w:rsid w:val="005910C5"/>
    <w:rsid w:val="00594D27"/>
    <w:rsid w:val="005A7737"/>
    <w:rsid w:val="005B51B0"/>
    <w:rsid w:val="005B5C3C"/>
    <w:rsid w:val="005B7C99"/>
    <w:rsid w:val="005C652E"/>
    <w:rsid w:val="005C74D4"/>
    <w:rsid w:val="005D0255"/>
    <w:rsid w:val="005F10BC"/>
    <w:rsid w:val="005F7BE2"/>
    <w:rsid w:val="005F7CD5"/>
    <w:rsid w:val="00601760"/>
    <w:rsid w:val="00605827"/>
    <w:rsid w:val="0061251D"/>
    <w:rsid w:val="00620316"/>
    <w:rsid w:val="0063672C"/>
    <w:rsid w:val="00646050"/>
    <w:rsid w:val="00663E55"/>
    <w:rsid w:val="006713CA"/>
    <w:rsid w:val="00676C5C"/>
    <w:rsid w:val="00695558"/>
    <w:rsid w:val="006974A4"/>
    <w:rsid w:val="006D3388"/>
    <w:rsid w:val="006D5E0F"/>
    <w:rsid w:val="006D6079"/>
    <w:rsid w:val="006E55B5"/>
    <w:rsid w:val="006F6DEE"/>
    <w:rsid w:val="007058FB"/>
    <w:rsid w:val="0071625B"/>
    <w:rsid w:val="00735B41"/>
    <w:rsid w:val="007423AA"/>
    <w:rsid w:val="00753583"/>
    <w:rsid w:val="007612BD"/>
    <w:rsid w:val="007670E9"/>
    <w:rsid w:val="0076766E"/>
    <w:rsid w:val="00782402"/>
    <w:rsid w:val="007B3D3B"/>
    <w:rsid w:val="007B519B"/>
    <w:rsid w:val="007B6A58"/>
    <w:rsid w:val="007C3F5E"/>
    <w:rsid w:val="007D1613"/>
    <w:rsid w:val="007F66B2"/>
    <w:rsid w:val="00813C5E"/>
    <w:rsid w:val="00814A1C"/>
    <w:rsid w:val="008407CF"/>
    <w:rsid w:val="008417FC"/>
    <w:rsid w:val="008506B6"/>
    <w:rsid w:val="008604D7"/>
    <w:rsid w:val="008668D2"/>
    <w:rsid w:val="00872DDD"/>
    <w:rsid w:val="00873EE5"/>
    <w:rsid w:val="008A4F9B"/>
    <w:rsid w:val="008B030C"/>
    <w:rsid w:val="008B2CC1"/>
    <w:rsid w:val="008B4B5E"/>
    <w:rsid w:val="008B60B2"/>
    <w:rsid w:val="008C6DCB"/>
    <w:rsid w:val="008C718E"/>
    <w:rsid w:val="008C74BC"/>
    <w:rsid w:val="00902198"/>
    <w:rsid w:val="00903677"/>
    <w:rsid w:val="0090731E"/>
    <w:rsid w:val="00911047"/>
    <w:rsid w:val="00915BE2"/>
    <w:rsid w:val="00916EE2"/>
    <w:rsid w:val="00920095"/>
    <w:rsid w:val="00934B44"/>
    <w:rsid w:val="00942FBC"/>
    <w:rsid w:val="00962F70"/>
    <w:rsid w:val="00966A22"/>
    <w:rsid w:val="0096722F"/>
    <w:rsid w:val="00980843"/>
    <w:rsid w:val="009842F5"/>
    <w:rsid w:val="009A26A3"/>
    <w:rsid w:val="009A279E"/>
    <w:rsid w:val="009A3F90"/>
    <w:rsid w:val="009A7DA7"/>
    <w:rsid w:val="009B24D6"/>
    <w:rsid w:val="009E2791"/>
    <w:rsid w:val="009E3F6F"/>
    <w:rsid w:val="009F0786"/>
    <w:rsid w:val="009F3BF9"/>
    <w:rsid w:val="009F499F"/>
    <w:rsid w:val="009F7EC7"/>
    <w:rsid w:val="00A053C8"/>
    <w:rsid w:val="00A1598C"/>
    <w:rsid w:val="00A278B9"/>
    <w:rsid w:val="00A42DAF"/>
    <w:rsid w:val="00A45BD8"/>
    <w:rsid w:val="00A6471A"/>
    <w:rsid w:val="00A70F66"/>
    <w:rsid w:val="00A72B33"/>
    <w:rsid w:val="00A778BF"/>
    <w:rsid w:val="00A804FC"/>
    <w:rsid w:val="00A808A1"/>
    <w:rsid w:val="00A85B8E"/>
    <w:rsid w:val="00A91150"/>
    <w:rsid w:val="00A95C27"/>
    <w:rsid w:val="00AA00C2"/>
    <w:rsid w:val="00AA292D"/>
    <w:rsid w:val="00AC205C"/>
    <w:rsid w:val="00AC27C9"/>
    <w:rsid w:val="00AD3A59"/>
    <w:rsid w:val="00AE52C0"/>
    <w:rsid w:val="00AE78FF"/>
    <w:rsid w:val="00AF25DD"/>
    <w:rsid w:val="00AF5C73"/>
    <w:rsid w:val="00B05A69"/>
    <w:rsid w:val="00B15796"/>
    <w:rsid w:val="00B40598"/>
    <w:rsid w:val="00B50B99"/>
    <w:rsid w:val="00B52DBF"/>
    <w:rsid w:val="00B53704"/>
    <w:rsid w:val="00B62010"/>
    <w:rsid w:val="00B62CD9"/>
    <w:rsid w:val="00B922B6"/>
    <w:rsid w:val="00B9497C"/>
    <w:rsid w:val="00B9734B"/>
    <w:rsid w:val="00BB6562"/>
    <w:rsid w:val="00BC4A81"/>
    <w:rsid w:val="00BD07AF"/>
    <w:rsid w:val="00BF1969"/>
    <w:rsid w:val="00C11BFE"/>
    <w:rsid w:val="00C30601"/>
    <w:rsid w:val="00C37442"/>
    <w:rsid w:val="00C4069B"/>
    <w:rsid w:val="00C60696"/>
    <w:rsid w:val="00C6099D"/>
    <w:rsid w:val="00C940D0"/>
    <w:rsid w:val="00C94629"/>
    <w:rsid w:val="00CA016C"/>
    <w:rsid w:val="00CC3168"/>
    <w:rsid w:val="00CD543F"/>
    <w:rsid w:val="00CE1F14"/>
    <w:rsid w:val="00CE65D4"/>
    <w:rsid w:val="00D04E3E"/>
    <w:rsid w:val="00D13CF3"/>
    <w:rsid w:val="00D3165D"/>
    <w:rsid w:val="00D45252"/>
    <w:rsid w:val="00D71B4D"/>
    <w:rsid w:val="00D8648C"/>
    <w:rsid w:val="00D93C1F"/>
    <w:rsid w:val="00D93D55"/>
    <w:rsid w:val="00D968AE"/>
    <w:rsid w:val="00DA620C"/>
    <w:rsid w:val="00DB4CE1"/>
    <w:rsid w:val="00DD0F1C"/>
    <w:rsid w:val="00DD3A24"/>
    <w:rsid w:val="00DE6C9B"/>
    <w:rsid w:val="00E161A2"/>
    <w:rsid w:val="00E17FF5"/>
    <w:rsid w:val="00E25B15"/>
    <w:rsid w:val="00E335FE"/>
    <w:rsid w:val="00E35454"/>
    <w:rsid w:val="00E5021F"/>
    <w:rsid w:val="00E623AE"/>
    <w:rsid w:val="00E6369B"/>
    <w:rsid w:val="00E64832"/>
    <w:rsid w:val="00E671A6"/>
    <w:rsid w:val="00E87D45"/>
    <w:rsid w:val="00EA454A"/>
    <w:rsid w:val="00EC3EEF"/>
    <w:rsid w:val="00EC4E49"/>
    <w:rsid w:val="00ED77FB"/>
    <w:rsid w:val="00EE2668"/>
    <w:rsid w:val="00EE4C9D"/>
    <w:rsid w:val="00EF2983"/>
    <w:rsid w:val="00EF2B40"/>
    <w:rsid w:val="00F021A6"/>
    <w:rsid w:val="00F11D94"/>
    <w:rsid w:val="00F12486"/>
    <w:rsid w:val="00F301AE"/>
    <w:rsid w:val="00F34D1E"/>
    <w:rsid w:val="00F4760A"/>
    <w:rsid w:val="00F63163"/>
    <w:rsid w:val="00F65E9C"/>
    <w:rsid w:val="00F66152"/>
    <w:rsid w:val="00F845F8"/>
    <w:rsid w:val="00FA2B67"/>
    <w:rsid w:val="00FB3DB6"/>
    <w:rsid w:val="00FD7379"/>
    <w:rsid w:val="00FD75F1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EB24"/>
  <w15:docId w15:val="{32074D16-7349-47B3-BC97-789A2A46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04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E4C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n/web/assemblies/a66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n/web/director-general/w/daren-tang/speeches/2025/report-of-the-director-general-to-the-assemblies-of-wipo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1193</Words>
  <Characters>7228</Characters>
  <Application>Microsoft Office Word</Application>
  <DocSecurity>0</DocSecurity>
  <Lines>176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A/66/2</vt:lpstr>
    </vt:vector>
  </TitlesOfParts>
  <Company>WIPO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A/66/2</dc:title>
  <dc:subject/>
  <dc:creator>WIPO</dc:creator>
  <cp:keywords/>
  <dc:description/>
  <cp:lastModifiedBy>RUSSO Antonella</cp:lastModifiedBy>
  <cp:revision>4</cp:revision>
  <cp:lastPrinted>2025-09-23T13:59:00Z</cp:lastPrinted>
  <dcterms:created xsi:type="dcterms:W3CDTF">2025-09-19T05:36:00Z</dcterms:created>
  <dcterms:modified xsi:type="dcterms:W3CDTF">2025-09-23T14:29:00Z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