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A00B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089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A/63/</w:t>
      </w:r>
      <w:bookmarkStart w:id="0" w:name="Code"/>
      <w:r w:rsidR="008D20FC">
        <w:rPr>
          <w:rFonts w:ascii="Arial Black" w:hAnsi="Arial Black"/>
          <w:caps/>
          <w:sz w:val="15"/>
          <w:szCs w:val="15"/>
        </w:rPr>
        <w:t>2 Prov.1</w:t>
      </w:r>
    </w:p>
    <w:bookmarkEnd w:id="0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8D20FC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8D20FC">
        <w:rPr>
          <w:rFonts w:ascii="Arial Black" w:hAnsi="Arial Black"/>
          <w:caps/>
          <w:sz w:val="15"/>
          <w:szCs w:val="15"/>
        </w:rPr>
        <w:t>April 14, 2022</w:t>
      </w:r>
    </w:p>
    <w:bookmarkEnd w:id="2"/>
    <w:p w:rsidR="008B2CC1" w:rsidRPr="003845C1" w:rsidRDefault="005F089D" w:rsidP="00CE65D4">
      <w:pPr>
        <w:spacing w:after="600"/>
        <w:rPr>
          <w:b/>
          <w:sz w:val="28"/>
          <w:szCs w:val="28"/>
        </w:rPr>
      </w:pPr>
      <w:r w:rsidRPr="005F089D">
        <w:rPr>
          <w:b/>
          <w:sz w:val="28"/>
          <w:szCs w:val="28"/>
        </w:rPr>
        <w:t>Assemblies of the Member States of WIPO</w:t>
      </w:r>
    </w:p>
    <w:p w:rsidR="005F089D" w:rsidRPr="003845C1" w:rsidRDefault="005F089D" w:rsidP="005F089D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>
        <w:rPr>
          <w:b/>
          <w:sz w:val="24"/>
        </w:rPr>
        <w:t>Third</w:t>
      </w:r>
      <w:r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:rsidR="008B2CC1" w:rsidRPr="009F3BF9" w:rsidRDefault="005F089D" w:rsidP="00CE65D4">
      <w:pPr>
        <w:spacing w:after="720"/>
      </w:pPr>
      <w:r w:rsidRPr="009C127D">
        <w:rPr>
          <w:b/>
          <w:sz w:val="24"/>
        </w:rPr>
        <w:t xml:space="preserve">Geneva, </w:t>
      </w:r>
      <w:r w:rsidR="001B7DC9">
        <w:rPr>
          <w:b/>
          <w:sz w:val="24"/>
        </w:rPr>
        <w:t>July 14</w:t>
      </w:r>
      <w:r>
        <w:rPr>
          <w:b/>
          <w:sz w:val="24"/>
        </w:rPr>
        <w:t xml:space="preserve"> to 22, 2022</w:t>
      </w:r>
      <w:bookmarkStart w:id="3" w:name="_GoBack"/>
      <w:bookmarkEnd w:id="3"/>
    </w:p>
    <w:p w:rsidR="008B2CC1" w:rsidRPr="009F3BF9" w:rsidRDefault="008D20FC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list of documents</w:t>
      </w:r>
    </w:p>
    <w:p w:rsidR="008B2CC1" w:rsidRPr="004D39C4" w:rsidRDefault="008D20FC" w:rsidP="00CE65D4">
      <w:pPr>
        <w:spacing w:after="960"/>
        <w:rPr>
          <w:i/>
        </w:rPr>
      </w:pPr>
      <w:bookmarkStart w:id="5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bookmarkEnd w:id="5"/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:rsidR="00D2796A" w:rsidRPr="009912D0" w:rsidRDefault="00D2796A" w:rsidP="00D2796A">
      <w:pPr>
        <w:pStyle w:val="BodyText"/>
        <w:spacing w:after="480"/>
        <w:ind w:left="547"/>
      </w:pPr>
      <w:r>
        <w:t>A/63</w:t>
      </w:r>
      <w:r w:rsidRPr="009912D0">
        <w:t>/INF/1 (</w:t>
      </w:r>
      <w:r w:rsidRPr="009912D0">
        <w:rPr>
          <w:i/>
        </w:rPr>
        <w:t>General Information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:rsidR="00D2796A" w:rsidRPr="009912D0" w:rsidRDefault="00D2796A" w:rsidP="00D2796A">
      <w:pPr>
        <w:pStyle w:val="BodyText"/>
        <w:spacing w:after="0"/>
        <w:ind w:left="540"/>
      </w:pPr>
      <w:r>
        <w:t>A/63</w:t>
      </w:r>
      <w:r w:rsidRPr="009912D0">
        <w:t>/1 Prov.</w:t>
      </w:r>
      <w:r w:rsidRPr="00C90EB5">
        <w:t>2</w:t>
      </w:r>
      <w:r w:rsidRPr="009912D0">
        <w:t xml:space="preserve"> (</w:t>
      </w:r>
      <w:r w:rsidRPr="009912D0">
        <w:rPr>
          <w:i/>
        </w:rPr>
        <w:t>Draft Consolidated Agenda</w:t>
      </w:r>
      <w:r w:rsidRPr="009912D0">
        <w:t>)</w:t>
      </w:r>
    </w:p>
    <w:p w:rsidR="00D2796A" w:rsidRPr="009912D0" w:rsidRDefault="00D2796A" w:rsidP="00D2796A">
      <w:pPr>
        <w:pStyle w:val="BodyText"/>
        <w:spacing w:after="480"/>
        <w:ind w:left="540"/>
      </w:pPr>
      <w:r>
        <w:t>A/63</w:t>
      </w:r>
      <w:r w:rsidRPr="009912D0">
        <w:t>/2 Prov.1 (</w:t>
      </w:r>
      <w:r w:rsidRPr="009912D0">
        <w:rPr>
          <w:i/>
        </w:rPr>
        <w:t>List of Documents</w:t>
      </w:r>
      <w:r w:rsidRPr="009912D0">
        <w:t>)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="00D2796A" w:rsidRPr="009912D0">
        <w:tab/>
        <w:t>REPORT OF THE DIRECTOR GENERAL TO THE ASSEMBLIES OF WIPO</w:t>
      </w:r>
    </w:p>
    <w:p w:rsidR="00D2796A" w:rsidRPr="009912D0" w:rsidRDefault="00D2796A" w:rsidP="00D2796A">
      <w:pPr>
        <w:spacing w:after="480"/>
      </w:pPr>
      <w:r w:rsidRPr="009912D0">
        <w:t>The</w:t>
      </w:r>
      <w:r w:rsidR="00A62869" w:rsidRPr="00A62869">
        <w:t xml:space="preserve"> </w:t>
      </w:r>
      <w:r w:rsidR="00A62869">
        <w:t>Report</w:t>
      </w:r>
      <w:r w:rsidRPr="009912D0">
        <w:t xml:space="preserve"> </w:t>
      </w:r>
      <w:r w:rsidR="00A62869">
        <w:t xml:space="preserve">and the </w:t>
      </w:r>
      <w:r>
        <w:t xml:space="preserve">Address </w:t>
      </w:r>
      <w:proofErr w:type="gramStart"/>
      <w:r>
        <w:t>will be made</w:t>
      </w:r>
      <w:proofErr w:type="gramEnd"/>
      <w:r>
        <w:t xml:space="preserve"> available</w:t>
      </w:r>
      <w:r w:rsidRPr="009912D0">
        <w:t xml:space="preserve"> on the WIPO website.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</w:pPr>
      <w:r>
        <w:t>AGENDA ITEM 4</w:t>
      </w:r>
      <w:r w:rsidR="00D2796A" w:rsidRPr="009912D0">
        <w:tab/>
        <w:t>GENERAL STATEMENTS</w:t>
      </w:r>
    </w:p>
    <w:p w:rsidR="00D2796A" w:rsidRPr="009912D0" w:rsidRDefault="00D2796A" w:rsidP="00D2796A">
      <w:pPr>
        <w:spacing w:after="480"/>
      </w:pPr>
      <w:r w:rsidRPr="009912D0">
        <w:t>General Statements provided by delegations</w:t>
      </w:r>
      <w:r>
        <w:t xml:space="preserve"> </w:t>
      </w:r>
      <w:proofErr w:type="gramStart"/>
      <w:r>
        <w:t>will be made</w:t>
      </w:r>
      <w:proofErr w:type="gramEnd"/>
      <w:r>
        <w:t xml:space="preserve"> available</w:t>
      </w:r>
      <w:r w:rsidRPr="009912D0">
        <w:t xml:space="preserve"> on the WIPO website.</w:t>
      </w:r>
    </w:p>
    <w:p w:rsidR="00046EA9" w:rsidRPr="009912D0" w:rsidRDefault="00046EA9" w:rsidP="00046EA9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:rsidR="00046EA9" w:rsidRPr="009912D0" w:rsidRDefault="00046EA9" w:rsidP="00046EA9">
      <w:pPr>
        <w:spacing w:after="480"/>
        <w:ind w:left="540"/>
      </w:pPr>
      <w:r>
        <w:t>A/63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:rsidR="00D2796A" w:rsidRPr="009912D0" w:rsidRDefault="00D2796A" w:rsidP="00D2796A">
      <w:pPr>
        <w:spacing w:after="480"/>
        <w:ind w:left="547"/>
      </w:pPr>
      <w:r>
        <w:t>A/63</w:t>
      </w:r>
      <w:r w:rsidRPr="009912D0">
        <w:t>/3 (</w:t>
      </w:r>
      <w:r w:rsidRPr="009912D0">
        <w:rPr>
          <w:i/>
        </w:rPr>
        <w:t>Admission of Observers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7</w:t>
      </w:r>
      <w:r w:rsidRPr="009912D0">
        <w:tab/>
        <w:t>Approval of Agreements</w:t>
      </w:r>
    </w:p>
    <w:p w:rsidR="00D2796A" w:rsidRPr="009912D0" w:rsidRDefault="00D2796A" w:rsidP="00D2796A">
      <w:pPr>
        <w:spacing w:after="480"/>
        <w:ind w:left="540"/>
      </w:pPr>
      <w:r>
        <w:t>WO/CC/81</w:t>
      </w:r>
      <w:r w:rsidRPr="009912D0">
        <w:t>/1 (</w:t>
      </w:r>
      <w:r w:rsidRPr="009912D0">
        <w:rPr>
          <w:i/>
        </w:rPr>
        <w:t>Approval of Agreements</w:t>
      </w:r>
      <w:r w:rsidRPr="009912D0">
        <w:t>)</w:t>
      </w:r>
    </w:p>
    <w:p w:rsidR="00D2796A" w:rsidRPr="009912D0" w:rsidRDefault="00D2796A" w:rsidP="00D2796A">
      <w:pPr>
        <w:pStyle w:val="Heading1"/>
        <w:spacing w:after="240"/>
        <w:ind w:left="1980" w:hanging="1980"/>
      </w:pPr>
      <w:r w:rsidRPr="009912D0">
        <w:t>AGENDA ITEM 8</w:t>
      </w:r>
      <w:r w:rsidRPr="009912D0">
        <w:tab/>
      </w:r>
      <w:r w:rsidR="00F81E02" w:rsidRPr="00F81E02">
        <w:t>DRAFT AGENDAS FOR 2023 ORDINARY SESSIONS</w:t>
      </w:r>
    </w:p>
    <w:p w:rsidR="00D2796A" w:rsidRPr="009912D0" w:rsidRDefault="00F81E02" w:rsidP="00D2796A">
      <w:pPr>
        <w:spacing w:after="480"/>
        <w:ind w:left="1267" w:hanging="720"/>
      </w:pPr>
      <w:r>
        <w:t>A/63/4</w:t>
      </w:r>
      <w:r w:rsidR="00D2796A" w:rsidRPr="009912D0">
        <w:t xml:space="preserve"> (</w:t>
      </w:r>
      <w:r w:rsidRPr="00F81E02">
        <w:rPr>
          <w:bCs/>
          <w:i/>
          <w:iCs/>
        </w:rPr>
        <w:t>Draft Agendas for 2023 Ordinary Sessions</w:t>
      </w:r>
      <w:r w:rsidR="00A211AB" w:rsidRPr="00A211AB">
        <w:rPr>
          <w:caps/>
          <w:sz w:val="24"/>
        </w:rPr>
        <w:t xml:space="preserve"> </w:t>
      </w:r>
      <w:r w:rsidR="00A211AB" w:rsidRPr="00A211AB">
        <w:rPr>
          <w:bCs/>
          <w:i/>
          <w:iCs/>
        </w:rPr>
        <w:t>of the WIPO General Assembly, the WIPO Conference, the Paris Union Assembly and the Berne Union Assembly</w:t>
      </w:r>
      <w:r w:rsidRPr="009912D0">
        <w:t>)</w:t>
      </w:r>
    </w:p>
    <w:p w:rsidR="00D2796A" w:rsidRPr="009912D0" w:rsidRDefault="00D2796A" w:rsidP="00B01E85">
      <w:pPr>
        <w:pStyle w:val="Heading1"/>
        <w:tabs>
          <w:tab w:val="left" w:pos="1980"/>
        </w:tabs>
        <w:spacing w:after="240"/>
        <w:ind w:left="1980" w:hanging="1980"/>
      </w:pPr>
      <w:r w:rsidRPr="009912D0">
        <w:t>AGENDA ITEM 9</w:t>
      </w:r>
      <w:r w:rsidRPr="009912D0">
        <w:tab/>
      </w:r>
      <w:r w:rsidR="00B01E85" w:rsidRPr="00B01E85">
        <w:rPr>
          <w:iCs/>
        </w:rPr>
        <w:t>NEW ELECTORAL CYCLE OF THE OFFICERS OF WIPO ASSEMBLIES AND OTHER BODIES</w:t>
      </w:r>
    </w:p>
    <w:p w:rsidR="00D2796A" w:rsidRPr="009912D0" w:rsidRDefault="00B01E85" w:rsidP="00D2796A">
      <w:pPr>
        <w:spacing w:after="480"/>
        <w:ind w:left="540"/>
      </w:pPr>
      <w:r w:rsidRPr="00B01E85">
        <w:t>A/63/5</w:t>
      </w:r>
      <w:r w:rsidR="00D2796A" w:rsidRPr="009912D0">
        <w:t xml:space="preserve"> (</w:t>
      </w:r>
      <w:r w:rsidRPr="00B01E85">
        <w:rPr>
          <w:bCs/>
          <w:i/>
          <w:iCs/>
        </w:rPr>
        <w:t>New Electoral Cycle of the Officers of WIPO Assemblies and Other Bodies</w:t>
      </w:r>
      <w:r w:rsidR="00D2796A" w:rsidRPr="009912D0">
        <w:t>)</w:t>
      </w:r>
    </w:p>
    <w:p w:rsidR="00D9457F" w:rsidRPr="009912D0" w:rsidRDefault="00845743" w:rsidP="00845743">
      <w:pPr>
        <w:pStyle w:val="Heading1"/>
        <w:tabs>
          <w:tab w:val="left" w:pos="1980"/>
        </w:tabs>
        <w:spacing w:after="240"/>
        <w:ind w:left="2250" w:hanging="2250"/>
      </w:pPr>
      <w:r>
        <w:t>AGENDA ITEM 10</w:t>
      </w:r>
      <w:r w:rsidR="00D9457F" w:rsidRPr="009912D0">
        <w:tab/>
      </w:r>
      <w:r w:rsidRPr="00845743">
        <w:t>Reports from WIPO Committees</w:t>
      </w:r>
    </w:p>
    <w:p w:rsidR="00D9457F" w:rsidRPr="009912D0" w:rsidRDefault="00291957" w:rsidP="00783C79">
      <w:pPr>
        <w:ind w:left="1901" w:hanging="1339"/>
      </w:pPr>
      <w:r>
        <w:t>WO/GA/55/1</w:t>
      </w:r>
      <w:r w:rsidR="00D9457F" w:rsidRPr="009912D0">
        <w:t xml:space="preserve"> (</w:t>
      </w:r>
      <w:r w:rsidR="00D9457F" w:rsidRPr="009912D0">
        <w:rPr>
          <w:i/>
        </w:rPr>
        <w:t>Report on the Standing Committee on Copyright and Related Rights (SCCR)</w:t>
      </w:r>
      <w:r w:rsidR="00D9457F" w:rsidRPr="009912D0">
        <w:t>)</w:t>
      </w:r>
    </w:p>
    <w:p w:rsidR="00291957" w:rsidRPr="009912D0" w:rsidRDefault="00291957" w:rsidP="00783C79">
      <w:pPr>
        <w:ind w:left="547"/>
      </w:pPr>
      <w:r>
        <w:t>WO/GA/55/2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:rsidR="00291957" w:rsidRPr="009912D0" w:rsidRDefault="00291957" w:rsidP="00783C79">
      <w:pPr>
        <w:ind w:left="1901" w:hanging="1354"/>
      </w:pPr>
      <w:r>
        <w:t>WO/GA/55/3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:rsidR="00291957" w:rsidRPr="009912D0" w:rsidRDefault="00291957" w:rsidP="00783C79">
      <w:pPr>
        <w:ind w:left="1901" w:hanging="1354"/>
      </w:pPr>
      <w:r>
        <w:t>WO/GA/55/4</w:t>
      </w:r>
      <w:r w:rsidRPr="009912D0">
        <w:t xml:space="preserve"> (</w:t>
      </w:r>
      <w:r w:rsidRPr="009912D0">
        <w:rPr>
          <w:i/>
        </w:rPr>
        <w:t>Matters Concerning the Convening of a Diplomatic Conference for the Adoption of a Design Law Treaty (DLT)</w:t>
      </w:r>
      <w:r w:rsidRPr="009912D0">
        <w:t>)</w:t>
      </w:r>
    </w:p>
    <w:p w:rsidR="00291957" w:rsidRPr="009912D0" w:rsidRDefault="00020C97" w:rsidP="00783C79">
      <w:pPr>
        <w:ind w:left="1901" w:hanging="1354"/>
      </w:pPr>
      <w:r>
        <w:t>WO/GA/55/5</w:t>
      </w:r>
      <w:r w:rsidR="00291957" w:rsidRPr="009912D0">
        <w:t xml:space="preserve"> (</w:t>
      </w:r>
      <w:r w:rsidR="00291957" w:rsidRPr="009912D0">
        <w:rPr>
          <w:i/>
        </w:rPr>
        <w:t>Report on the Committee on Development and Intellectual Property (CDIP) and Review of the Implementation of the Development Agenda Recommendations</w:t>
      </w:r>
      <w:r w:rsidR="00291957" w:rsidRPr="009912D0">
        <w:t>)</w:t>
      </w:r>
    </w:p>
    <w:p w:rsidR="00291957" w:rsidRPr="009912D0" w:rsidRDefault="00020C97" w:rsidP="00783C79">
      <w:pPr>
        <w:ind w:left="1901" w:hanging="1354"/>
      </w:pPr>
      <w:r>
        <w:t>WO/GA/55/6</w:t>
      </w:r>
      <w:r w:rsidR="00291957" w:rsidRPr="009912D0">
        <w:t xml:space="preserve"> (</w:t>
      </w:r>
      <w:r w:rsidR="00291957" w:rsidRPr="009912D0">
        <w:rPr>
          <w:i/>
        </w:rPr>
        <w:t>Report on the Intergovernmental Committee on Intellectual Property and Genetic Resources, Traditional Knowledge and Folklore (IGC)</w:t>
      </w:r>
      <w:r w:rsidR="00291957" w:rsidRPr="009912D0">
        <w:t>)</w:t>
      </w:r>
    </w:p>
    <w:p w:rsidR="00291957" w:rsidRPr="009912D0" w:rsidRDefault="00BE3560" w:rsidP="00291957">
      <w:pPr>
        <w:spacing w:after="480"/>
        <w:ind w:left="540"/>
      </w:pPr>
      <w:r>
        <w:t>WO/GA/55/7</w:t>
      </w:r>
      <w:r w:rsidR="00291957" w:rsidRPr="009912D0">
        <w:t xml:space="preserve"> (</w:t>
      </w:r>
      <w:r w:rsidR="00291957" w:rsidRPr="009912D0">
        <w:rPr>
          <w:i/>
        </w:rPr>
        <w:t>Report on the Committee on WIPO Standards (CWS)</w:t>
      </w:r>
      <w:r w:rsidR="00291957" w:rsidRPr="009912D0">
        <w:t>)</w:t>
      </w:r>
    </w:p>
    <w:p w:rsidR="00D2796A" w:rsidRPr="009912D0" w:rsidRDefault="00845743" w:rsidP="00D2796A">
      <w:pPr>
        <w:pStyle w:val="Heading1"/>
        <w:tabs>
          <w:tab w:val="left" w:pos="1980"/>
        </w:tabs>
        <w:spacing w:after="240"/>
      </w:pPr>
      <w:r>
        <w:t>AGENDA ITEM 11</w:t>
      </w:r>
      <w:r w:rsidR="00D2796A" w:rsidRPr="009912D0">
        <w:tab/>
        <w:t>Reports on Audit and Oversight</w:t>
      </w:r>
    </w:p>
    <w:p w:rsidR="00D2796A" w:rsidRPr="009912D0" w:rsidRDefault="00D3564E" w:rsidP="00D2796A">
      <w:pPr>
        <w:ind w:left="547"/>
      </w:pPr>
      <w:r w:rsidRPr="00D3564E">
        <w:t>WO/GA/55/8</w:t>
      </w:r>
      <w:r w:rsidR="00D2796A" w:rsidRPr="009912D0">
        <w:t xml:space="preserve"> (</w:t>
      </w:r>
      <w:r w:rsidR="00D2796A" w:rsidRPr="009912D0">
        <w:rPr>
          <w:i/>
        </w:rPr>
        <w:t>Report by the WIPO Independent Advisory Oversight Committee (IAOC)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A/63/6</w:t>
      </w:r>
      <w:r w:rsidR="00D2796A" w:rsidRPr="009912D0">
        <w:t xml:space="preserve"> (</w:t>
      </w:r>
      <w:r w:rsidR="00D2796A" w:rsidRPr="009912D0">
        <w:rPr>
          <w:i/>
        </w:rPr>
        <w:t>Report by the External Auditor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WO/GA/55/9</w:t>
      </w:r>
      <w:r w:rsidR="00D2796A" w:rsidRPr="009912D0">
        <w:t xml:space="preserve"> (</w:t>
      </w:r>
      <w:r w:rsidR="00D2796A" w:rsidRPr="009912D0">
        <w:rPr>
          <w:i/>
        </w:rPr>
        <w:t>Annual Report by the Director of the Internal Oversight Division (IOD)</w:t>
      </w:r>
      <w:r w:rsidR="00D2796A" w:rsidRPr="009912D0">
        <w:t>)</w:t>
      </w:r>
    </w:p>
    <w:p w:rsidR="00D2796A" w:rsidRPr="009912D0" w:rsidRDefault="00D3564E" w:rsidP="00D2796A">
      <w:pPr>
        <w:spacing w:after="480"/>
        <w:ind w:left="540"/>
      </w:pPr>
      <w:r w:rsidRPr="00D3564E">
        <w:t>A/63/7</w:t>
      </w:r>
      <w:r w:rsidR="00D2796A" w:rsidRPr="009912D0">
        <w:t xml:space="preserve">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2"/>
      </w:r>
    </w:p>
    <w:p w:rsidR="00D2796A" w:rsidRPr="009912D0" w:rsidRDefault="00902670" w:rsidP="00D2796A">
      <w:pPr>
        <w:pStyle w:val="Heading1"/>
        <w:tabs>
          <w:tab w:val="left" w:pos="1980"/>
        </w:tabs>
        <w:spacing w:after="240"/>
      </w:pPr>
      <w:r>
        <w:t>AGENDA ITEM 12</w:t>
      </w:r>
      <w:r w:rsidR="00D2796A" w:rsidRPr="009912D0">
        <w:tab/>
        <w:t>Report on the Program and Budget Committee (PBC)</w:t>
      </w:r>
    </w:p>
    <w:p w:rsidR="00D2796A" w:rsidRPr="009912D0" w:rsidRDefault="00902670" w:rsidP="00D2796A">
      <w:pPr>
        <w:ind w:left="540"/>
      </w:pPr>
      <w:r>
        <w:t>A/63</w:t>
      </w:r>
      <w:r w:rsidR="00D2796A" w:rsidRPr="009912D0">
        <w:t>/7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3"/>
      </w:r>
    </w:p>
    <w:p w:rsidR="00D2796A" w:rsidRPr="009912D0" w:rsidRDefault="00D2796A" w:rsidP="00D2796A">
      <w:pPr>
        <w:rPr>
          <w:b/>
          <w:bCs/>
          <w:caps/>
          <w:kern w:val="32"/>
          <w:szCs w:val="32"/>
        </w:rPr>
      </w:pPr>
      <w:r w:rsidRPr="009912D0">
        <w:br w:type="page"/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>
        <w:lastRenderedPageBreak/>
        <w:t>AGENDA ITEM 13</w:t>
      </w:r>
      <w:r w:rsidRPr="009912D0">
        <w:tab/>
        <w:t>Reports on Staff Matters</w:t>
      </w:r>
    </w:p>
    <w:p w:rsidR="00004A91" w:rsidRPr="009912D0" w:rsidRDefault="00004A91" w:rsidP="00004A91">
      <w:pPr>
        <w:ind w:left="540"/>
      </w:pPr>
      <w:r>
        <w:t>WO/CC/81</w:t>
      </w:r>
      <w:r w:rsidRPr="009912D0">
        <w:t>/INF/1 (</w:t>
      </w:r>
      <w:r w:rsidRPr="009912D0">
        <w:rPr>
          <w:i/>
        </w:rPr>
        <w:t>Annual Report on Human Resources</w:t>
      </w:r>
      <w:r w:rsidRPr="009912D0">
        <w:t>)</w:t>
      </w:r>
    </w:p>
    <w:p w:rsidR="00004A91" w:rsidRPr="009912D0" w:rsidRDefault="00004A91" w:rsidP="00004A91">
      <w:pPr>
        <w:spacing w:after="480"/>
        <w:ind w:left="547"/>
      </w:pPr>
      <w:r w:rsidRPr="009912D0">
        <w:t>WO</w:t>
      </w:r>
      <w:r>
        <w:t>/CC/81</w:t>
      </w:r>
      <w:r w:rsidRPr="009912D0">
        <w:t>/INF/2 (</w:t>
      </w:r>
      <w:r w:rsidRPr="009912D0">
        <w:rPr>
          <w:i/>
        </w:rPr>
        <w:t>Annual Report by the Ethics Office</w:t>
      </w:r>
      <w:r w:rsidRPr="009912D0">
        <w:t>)</w:t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 w:rsidRPr="009912D0">
        <w:t xml:space="preserve">AGENDA ITEM </w:t>
      </w:r>
      <w:r>
        <w:t>14</w:t>
      </w:r>
      <w:r w:rsidRPr="009912D0">
        <w:tab/>
        <w:t>Amendments to Staff Regulations and Rules</w:t>
      </w:r>
    </w:p>
    <w:p w:rsidR="00004A91" w:rsidRPr="009912D0" w:rsidRDefault="00004A91" w:rsidP="00004A91">
      <w:pPr>
        <w:spacing w:after="480"/>
        <w:ind w:left="540"/>
      </w:pPr>
      <w:r>
        <w:t>WO/CC/81</w:t>
      </w:r>
      <w:r w:rsidR="008E773E">
        <w:t>/2</w:t>
      </w:r>
      <w:r w:rsidRPr="009912D0">
        <w:t xml:space="preserve"> (</w:t>
      </w:r>
      <w:r w:rsidRPr="009912D0">
        <w:rPr>
          <w:i/>
        </w:rPr>
        <w:t>Amendments to Staff Regulations and Rules</w:t>
      </w:r>
      <w:r w:rsidRPr="009912D0">
        <w:t>)</w:t>
      </w:r>
    </w:p>
    <w:p w:rsidR="007731AA" w:rsidRPr="009912D0" w:rsidRDefault="007731AA" w:rsidP="007731AA">
      <w:pPr>
        <w:pStyle w:val="Heading1"/>
        <w:spacing w:after="240"/>
        <w:ind w:left="1980" w:hanging="1980"/>
      </w:pPr>
      <w:r>
        <w:t>AGENDA ITEM 1</w:t>
      </w:r>
      <w:r w:rsidRPr="009912D0">
        <w:t>5</w:t>
      </w:r>
      <w:r w:rsidRPr="009912D0">
        <w:tab/>
        <w:t>WIPO Arbitration and Mediation Center, including Domain Names</w:t>
      </w:r>
    </w:p>
    <w:p w:rsidR="007731AA" w:rsidRPr="009912D0" w:rsidRDefault="007731AA" w:rsidP="007731AA">
      <w:pPr>
        <w:spacing w:after="480"/>
        <w:ind w:left="540"/>
      </w:pPr>
      <w:r w:rsidRPr="007731AA">
        <w:t>WO/GA/55/10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</w:t>
      </w:r>
      <w:r w:rsidR="005B0F21">
        <w:t>GENDA ITEM 16</w:t>
      </w:r>
      <w:r w:rsidRPr="009912D0">
        <w:tab/>
        <w:t>Madrid System</w:t>
      </w:r>
    </w:p>
    <w:p w:rsidR="00D2796A" w:rsidRPr="009912D0" w:rsidRDefault="009C2CE7" w:rsidP="00D2796A">
      <w:pPr>
        <w:spacing w:after="480"/>
        <w:ind w:left="1710" w:hanging="1170"/>
      </w:pPr>
      <w:r>
        <w:t>MM/A/56</w:t>
      </w:r>
      <w:r w:rsidR="00D2796A" w:rsidRPr="009912D0">
        <w:t>/1 (</w:t>
      </w:r>
      <w:r w:rsidR="00D2796A" w:rsidRPr="009912D0">
        <w:rPr>
          <w:i/>
        </w:rPr>
        <w:t xml:space="preserve">Proposed Amendments to the Regulations </w:t>
      </w:r>
      <w:proofErr w:type="gramStart"/>
      <w:r w:rsidR="00D2796A" w:rsidRPr="009912D0">
        <w:rPr>
          <w:i/>
        </w:rPr>
        <w:t>Under</w:t>
      </w:r>
      <w:proofErr w:type="gramEnd"/>
      <w:r w:rsidR="00D2796A" w:rsidRPr="009912D0">
        <w:rPr>
          <w:i/>
        </w:rPr>
        <w:t xml:space="preserve"> the Protocol Relating to the Madrid Agreement Concerning the International Registration of Marks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17</w:t>
      </w:r>
      <w:r w:rsidR="00D2796A" w:rsidRPr="009912D0">
        <w:tab/>
        <w:t>Hague System</w:t>
      </w:r>
    </w:p>
    <w:p w:rsidR="00D2796A" w:rsidRPr="009912D0" w:rsidRDefault="009C2CE7" w:rsidP="00D2796A">
      <w:pPr>
        <w:spacing w:after="480"/>
        <w:ind w:left="1440" w:hanging="900"/>
      </w:pPr>
      <w:r>
        <w:t>H/A/42</w:t>
      </w:r>
      <w:r w:rsidR="00D2796A" w:rsidRPr="009912D0">
        <w:t>/1 (</w:t>
      </w:r>
      <w:r w:rsidR="00D2796A" w:rsidRPr="009912D0">
        <w:rPr>
          <w:i/>
        </w:rPr>
        <w:t xml:space="preserve">Proposed Amendments to the Common Regulations </w:t>
      </w:r>
      <w:r w:rsidR="00A70139" w:rsidRPr="009912D0">
        <w:rPr>
          <w:i/>
        </w:rPr>
        <w:t xml:space="preserve">Under </w:t>
      </w:r>
      <w:r w:rsidR="00D2796A" w:rsidRPr="009912D0">
        <w:rPr>
          <w:i/>
        </w:rPr>
        <w:t>the 1999 Act and the 1960 Act of the Hague Agreement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18</w:t>
      </w:r>
      <w:r w:rsidR="00D2796A" w:rsidRPr="009912D0">
        <w:tab/>
        <w:t>Lisbon System</w:t>
      </w:r>
    </w:p>
    <w:p w:rsidR="00D2796A" w:rsidRPr="009912D0" w:rsidRDefault="009C2CE7" w:rsidP="009C2CE7">
      <w:pPr>
        <w:spacing w:after="480"/>
        <w:ind w:left="547"/>
      </w:pPr>
      <w:r>
        <w:t>LI/A/39</w:t>
      </w:r>
      <w:r w:rsidR="00D2796A" w:rsidRPr="009912D0">
        <w:t>/1 (</w:t>
      </w:r>
      <w:r w:rsidR="00483B17" w:rsidRPr="00483B17">
        <w:rPr>
          <w:i/>
        </w:rPr>
        <w:t>Report on the Working Group on the Development of the Lisbon System</w:t>
      </w:r>
      <w:r w:rsidR="00D2796A" w:rsidRPr="009912D0">
        <w:t>)</w:t>
      </w:r>
    </w:p>
    <w:p w:rsidR="00D2796A" w:rsidRPr="009912D0" w:rsidRDefault="006E6672" w:rsidP="00D2796A">
      <w:pPr>
        <w:pStyle w:val="Heading1"/>
        <w:tabs>
          <w:tab w:val="left" w:pos="1980"/>
        </w:tabs>
        <w:spacing w:after="240"/>
      </w:pPr>
      <w:r>
        <w:t>AGENDA ITEM 19</w:t>
      </w:r>
      <w:r w:rsidR="00D2796A" w:rsidRPr="009912D0">
        <w:tab/>
      </w:r>
      <w:r w:rsidR="0094540C">
        <w:t>BUDAPEST UNION ASSEMBLY</w:t>
      </w:r>
    </w:p>
    <w:p w:rsidR="00D2796A" w:rsidRPr="009912D0" w:rsidRDefault="0094540C" w:rsidP="00D2796A">
      <w:pPr>
        <w:spacing w:after="480"/>
        <w:ind w:left="540"/>
      </w:pPr>
      <w:r w:rsidRPr="0094540C">
        <w:t>BP/A/39/1</w:t>
      </w:r>
      <w:r>
        <w:t xml:space="preserve"> </w:t>
      </w:r>
      <w:r w:rsidRPr="002A77ED">
        <w:t>(</w:t>
      </w:r>
      <w:r w:rsidR="002A77ED" w:rsidRPr="002A77ED">
        <w:rPr>
          <w:i/>
        </w:rPr>
        <w:t>Forms under the Budapest Treaty</w:t>
      </w:r>
      <w:r w:rsidRPr="002A77ED">
        <w:t>)</w:t>
      </w:r>
    </w:p>
    <w:p w:rsidR="0094540C" w:rsidRPr="009912D0" w:rsidRDefault="0094540C" w:rsidP="0094540C">
      <w:pPr>
        <w:pStyle w:val="Heading1"/>
        <w:tabs>
          <w:tab w:val="left" w:pos="1980"/>
        </w:tabs>
        <w:spacing w:after="240"/>
      </w:pPr>
      <w:r>
        <w:t>AGENDA ITEM 20</w:t>
      </w:r>
      <w:r w:rsidRPr="009912D0">
        <w:tab/>
        <w:t>Adoption of the Report</w:t>
      </w:r>
    </w:p>
    <w:p w:rsidR="0094540C" w:rsidRPr="009912D0" w:rsidRDefault="0094540C" w:rsidP="0094540C">
      <w:pPr>
        <w:spacing w:after="480"/>
        <w:ind w:left="540"/>
      </w:pPr>
      <w:r w:rsidRPr="009912D0">
        <w:t>The Summary Report</w:t>
      </w:r>
    </w:p>
    <w:p w:rsidR="00D2796A" w:rsidRPr="009912D0" w:rsidRDefault="0094540C" w:rsidP="00D2796A">
      <w:pPr>
        <w:pStyle w:val="Heading1"/>
        <w:tabs>
          <w:tab w:val="left" w:pos="1980"/>
        </w:tabs>
        <w:spacing w:after="240"/>
      </w:pPr>
      <w:r>
        <w:t>AGENDA ITEM 21</w:t>
      </w:r>
      <w:r w:rsidR="006E6672">
        <w:t>-</w:t>
      </w:r>
      <w:r w:rsidR="00D2796A" w:rsidRPr="009912D0">
        <w:tab/>
        <w:t>Closing of the Sessions</w:t>
      </w:r>
    </w:p>
    <w:p w:rsidR="00D2796A" w:rsidRPr="009912D0" w:rsidRDefault="00D2796A" w:rsidP="00D2796A">
      <w:r w:rsidRPr="009912D0">
        <w:br w:type="page"/>
      </w:r>
    </w:p>
    <w:p w:rsidR="00D2796A" w:rsidRPr="009912D0" w:rsidRDefault="00D2796A" w:rsidP="00D2796A">
      <w:pPr>
        <w:pStyle w:val="Heading2"/>
        <w:spacing w:after="360"/>
      </w:pPr>
      <w:r w:rsidRPr="009912D0">
        <w:lastRenderedPageBreak/>
        <w:t>LIST OF DOCUMENTS BY SERIAL NUMBER</w:t>
      </w:r>
    </w:p>
    <w:p w:rsidR="00D2796A" w:rsidRPr="009912D0" w:rsidRDefault="00D2796A" w:rsidP="00D2796A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/INF/1</w:t>
      </w:r>
      <w:r w:rsidR="00D2796A" w:rsidRPr="009912D0">
        <w:tab/>
        <w:t>General Information</w:t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/INF/2</w:t>
      </w:r>
      <w:r w:rsidR="00D2796A" w:rsidRPr="009912D0">
        <w:tab/>
        <w:t>Officers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/INF/3</w:t>
      </w:r>
      <w:r w:rsidR="00D2796A" w:rsidRPr="009912D0">
        <w:tab/>
        <w:t>Accessions to Treaties Administered by WIPO and Constitutional Reform Status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/INF/4</w:t>
      </w:r>
      <w:r w:rsidR="00D2796A" w:rsidRPr="009912D0">
        <w:tab/>
        <w:t xml:space="preserve">Status of the Payment of Contributions as at </w:t>
      </w:r>
      <w:r w:rsidRPr="008E773E">
        <w:t>June 30, 2022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/INF/5 Prov.</w:t>
      </w:r>
      <w:r w:rsidR="00D2796A" w:rsidRPr="009912D0">
        <w:tab/>
        <w:t>Provisional List of Participants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/1 Prov</w:t>
      </w:r>
      <w:r w:rsidR="00D2796A" w:rsidRPr="00C90EB5">
        <w:t>.</w:t>
      </w:r>
      <w:r w:rsidRPr="00C90EB5">
        <w:t>2</w:t>
      </w:r>
      <w:r w:rsidR="00D2796A" w:rsidRPr="009912D0">
        <w:tab/>
        <w:t>Draft Consolidated Agenda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/2 Prov.1</w:t>
      </w:r>
      <w:r w:rsidR="00D2796A" w:rsidRPr="009912D0">
        <w:tab/>
        <w:t>List of Documents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/3</w:t>
      </w:r>
      <w:r w:rsidR="00D2796A" w:rsidRPr="009912D0">
        <w:tab/>
        <w:t>Admission of Observers</w:t>
      </w:r>
    </w:p>
    <w:p w:rsidR="00D2796A" w:rsidRPr="00A211AB" w:rsidRDefault="008E773E" w:rsidP="00D2796A">
      <w:pPr>
        <w:spacing w:after="120"/>
        <w:ind w:left="2880" w:hanging="2880"/>
      </w:pPr>
      <w:r>
        <w:t>A/63</w:t>
      </w:r>
      <w:r w:rsidR="00D2796A" w:rsidRPr="009912D0">
        <w:t>/4</w:t>
      </w:r>
      <w:r w:rsidR="00D2796A" w:rsidRPr="009912D0">
        <w:tab/>
      </w:r>
      <w:r w:rsidR="00A211AB" w:rsidRPr="00A211AB">
        <w:rPr>
          <w:bCs/>
          <w:iCs/>
        </w:rPr>
        <w:t>Draft Agendas for 2023 Ordinary Sessions of the WIPO General Assembly, the WIPO Conference, the Paris Union Assembly and the Berne Union Assembly</w:t>
      </w:r>
    </w:p>
    <w:p w:rsidR="00D2796A" w:rsidRPr="008E773E" w:rsidRDefault="008E773E" w:rsidP="00D2796A">
      <w:pPr>
        <w:spacing w:after="120"/>
        <w:ind w:left="2880" w:hanging="2880"/>
      </w:pPr>
      <w:r>
        <w:t>A/63</w:t>
      </w:r>
      <w:r w:rsidR="00D2796A" w:rsidRPr="009912D0">
        <w:t>/5</w:t>
      </w:r>
      <w:r w:rsidR="00D2796A" w:rsidRPr="009912D0">
        <w:tab/>
      </w:r>
      <w:r w:rsidRPr="008E773E">
        <w:rPr>
          <w:bCs/>
          <w:iCs/>
        </w:rPr>
        <w:t>New Electoral Cycle of the Officers of WIPO Assemblies and Other Bodies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/6</w:t>
      </w:r>
      <w:r w:rsidR="00D2796A" w:rsidRPr="009912D0">
        <w:tab/>
        <w:t>Report by the External Auditor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/7</w:t>
      </w:r>
      <w:r w:rsidR="00D2796A" w:rsidRPr="009912D0">
        <w:tab/>
        <w:t>List of Decisions Adopted by the Program and Budget Committee</w:t>
      </w:r>
    </w:p>
    <w:p w:rsidR="00D2796A" w:rsidRPr="009912D0" w:rsidRDefault="00DD7C58" w:rsidP="00D2796A">
      <w:pPr>
        <w:spacing w:before="360" w:after="120"/>
        <w:ind w:left="2880" w:hanging="2880"/>
      </w:pPr>
      <w:r>
        <w:t>WO/GA/55</w:t>
      </w:r>
      <w:r w:rsidR="00D2796A" w:rsidRPr="009912D0">
        <w:t>/1</w:t>
      </w:r>
      <w:r w:rsidR="00D2796A" w:rsidRPr="009912D0">
        <w:tab/>
      </w:r>
      <w:r w:rsidR="00F436F6" w:rsidRPr="00F436F6">
        <w:t>Report on the Standing Committee on Copyright and Related Rights (SCCR)</w:t>
      </w:r>
    </w:p>
    <w:p w:rsidR="00D2796A" w:rsidRPr="009912D0" w:rsidRDefault="00F436F6" w:rsidP="00D2796A">
      <w:pPr>
        <w:spacing w:after="120"/>
        <w:ind w:left="2880" w:hanging="2880"/>
      </w:pPr>
      <w:r>
        <w:t>WO/GA/55/2</w:t>
      </w:r>
      <w:r w:rsidR="00D2796A" w:rsidRPr="009912D0">
        <w:tab/>
        <w:t>Report on the Standing Committee on the Law of Patents (SCP)</w:t>
      </w:r>
    </w:p>
    <w:p w:rsidR="00D2796A" w:rsidRPr="009912D0" w:rsidRDefault="00F436F6" w:rsidP="00D2796A">
      <w:pPr>
        <w:spacing w:after="120"/>
        <w:ind w:left="2880" w:hanging="2880"/>
      </w:pPr>
      <w:r>
        <w:t>WO/GA/55/3</w:t>
      </w:r>
      <w:r w:rsidR="00D2796A" w:rsidRPr="009912D0">
        <w:tab/>
        <w:t>Report on the Standing Committee on the Law of Trademarks, Industrial Designs and Geographical Indications (SCT)</w:t>
      </w:r>
    </w:p>
    <w:p w:rsidR="00D2796A" w:rsidRPr="009912D0" w:rsidRDefault="00F436F6" w:rsidP="00D2796A">
      <w:pPr>
        <w:spacing w:after="120"/>
        <w:ind w:left="2880" w:hanging="2880"/>
      </w:pPr>
      <w:r>
        <w:t>WO/GA/55/4</w:t>
      </w:r>
      <w:r w:rsidR="00D2796A" w:rsidRPr="009912D0">
        <w:tab/>
        <w:t>Matters Concerning the Convening of a Diplomatic Conference for the Adoption of a Design Law Treaty (DLT)</w:t>
      </w:r>
    </w:p>
    <w:p w:rsidR="00D2796A" w:rsidRDefault="00F436F6" w:rsidP="00D2796A">
      <w:pPr>
        <w:spacing w:after="120"/>
        <w:ind w:left="2880" w:hanging="2880"/>
      </w:pPr>
      <w:r>
        <w:t>WO/GA/55/5</w:t>
      </w:r>
      <w:r w:rsidR="00D2796A" w:rsidRPr="009912D0">
        <w:tab/>
        <w:t>Report on the Committee on Development and Intellectual Property (CDIP) and Review of the Implementation of the Development Agenda Recommendations</w:t>
      </w:r>
    </w:p>
    <w:p w:rsidR="00F436F6" w:rsidRPr="009912D0" w:rsidRDefault="00F436F6" w:rsidP="00F436F6">
      <w:pPr>
        <w:spacing w:after="120"/>
        <w:ind w:left="2880" w:hanging="2880"/>
      </w:pPr>
      <w:r>
        <w:t>WO/GA/55/6</w:t>
      </w:r>
      <w:r w:rsidRPr="009912D0">
        <w:tab/>
        <w:t>Report on the Intergovernmental Committee on Intellectual Property and Genetic Resources, Traditional Knowledge and Folklore (IGC)</w:t>
      </w:r>
    </w:p>
    <w:p w:rsidR="00F436F6" w:rsidRPr="009912D0" w:rsidRDefault="00F436F6" w:rsidP="00F436F6">
      <w:pPr>
        <w:spacing w:after="120"/>
        <w:ind w:left="2880" w:hanging="2880"/>
      </w:pPr>
      <w:r>
        <w:t>WO/GA/55/7</w:t>
      </w:r>
      <w:r w:rsidRPr="009912D0">
        <w:tab/>
        <w:t>Report on the Committee on WIPO Standards (CWS)</w:t>
      </w:r>
    </w:p>
    <w:p w:rsidR="00F436F6" w:rsidRPr="009912D0" w:rsidRDefault="00161B88" w:rsidP="00F436F6">
      <w:pPr>
        <w:spacing w:after="120"/>
        <w:ind w:left="2880" w:hanging="2880"/>
      </w:pPr>
      <w:r>
        <w:t>WO/GA/55/8</w:t>
      </w:r>
      <w:r w:rsidR="00F436F6" w:rsidRPr="009912D0">
        <w:tab/>
        <w:t>Report by the WIPO Independent Advisory Oversight Committee (IAOC)</w:t>
      </w:r>
    </w:p>
    <w:p w:rsidR="00F436F6" w:rsidRPr="009912D0" w:rsidRDefault="00161B88" w:rsidP="00F436F6">
      <w:pPr>
        <w:spacing w:after="120"/>
        <w:ind w:left="2880" w:hanging="2880"/>
      </w:pPr>
      <w:r>
        <w:t>WO/GA/55/9</w:t>
      </w:r>
      <w:r w:rsidR="00F436F6" w:rsidRPr="009912D0">
        <w:tab/>
        <w:t>Annual Report by the Director of the Internal Oversight Division (IOD)</w:t>
      </w:r>
    </w:p>
    <w:p w:rsidR="00161B88" w:rsidRPr="009912D0" w:rsidRDefault="00161B88" w:rsidP="00161B88">
      <w:pPr>
        <w:spacing w:after="120"/>
        <w:ind w:left="2880" w:hanging="2880"/>
      </w:pPr>
      <w:r>
        <w:t>WO/GA/55/10</w:t>
      </w:r>
      <w:r w:rsidRPr="009912D0">
        <w:tab/>
        <w:t>WIPO Arbitration and Mediation Center, including Domain Names</w:t>
      </w:r>
    </w:p>
    <w:p w:rsidR="00D2796A" w:rsidRPr="009912D0" w:rsidRDefault="00D2796A" w:rsidP="00D2796A">
      <w:pPr>
        <w:pStyle w:val="Heading3"/>
        <w:tabs>
          <w:tab w:val="left" w:pos="2880"/>
        </w:tabs>
        <w:spacing w:after="360"/>
      </w:pPr>
      <w:r w:rsidRPr="009912D0">
        <w:lastRenderedPageBreak/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:rsidR="00D2796A" w:rsidRPr="009912D0" w:rsidRDefault="00161B88" w:rsidP="00D2796A">
      <w:pPr>
        <w:spacing w:before="360" w:after="120"/>
        <w:ind w:left="2880" w:hanging="2880"/>
      </w:pPr>
      <w:r>
        <w:t>WO/CC/81</w:t>
      </w:r>
      <w:r w:rsidR="00D2796A" w:rsidRPr="009912D0">
        <w:t>/INF/1</w:t>
      </w:r>
      <w:r w:rsidR="00D2796A" w:rsidRPr="009912D0">
        <w:tab/>
        <w:t>Annual Report on Human Resources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/INF/2</w:t>
      </w:r>
      <w:r w:rsidR="00D2796A" w:rsidRPr="009912D0">
        <w:tab/>
        <w:t>Annual Report by the Ethics Office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/1</w:t>
      </w:r>
      <w:r w:rsidR="00D2796A" w:rsidRPr="009912D0">
        <w:tab/>
        <w:t>Approval of Agreements</w:t>
      </w:r>
    </w:p>
    <w:p w:rsidR="00D2796A" w:rsidRPr="009912D0" w:rsidRDefault="00161B88" w:rsidP="00D2796A">
      <w:pPr>
        <w:spacing w:after="120"/>
        <w:ind w:left="2880" w:hanging="2880"/>
      </w:pPr>
      <w:r>
        <w:t>WO/CC/81/2</w:t>
      </w:r>
      <w:r w:rsidR="00D2796A" w:rsidRPr="009912D0">
        <w:tab/>
        <w:t>Amendments to Staff Regulations and Rules</w:t>
      </w:r>
    </w:p>
    <w:p w:rsidR="00D2796A" w:rsidRPr="009912D0" w:rsidRDefault="00183121" w:rsidP="00D2796A">
      <w:pPr>
        <w:spacing w:before="360" w:after="120"/>
        <w:ind w:left="2880" w:hanging="2880"/>
      </w:pPr>
      <w:r>
        <w:t>MM/A/56</w:t>
      </w:r>
      <w:r w:rsidR="00D2796A" w:rsidRPr="009912D0">
        <w:t>/1</w:t>
      </w:r>
      <w:r w:rsidR="00D2796A" w:rsidRPr="009912D0">
        <w:tab/>
        <w:t xml:space="preserve">Proposed Amendments to the Regulations </w:t>
      </w:r>
      <w:proofErr w:type="gramStart"/>
      <w:r w:rsidR="00D2796A" w:rsidRPr="009912D0">
        <w:t>Under</w:t>
      </w:r>
      <w:proofErr w:type="gramEnd"/>
      <w:r w:rsidR="00D2796A" w:rsidRPr="009912D0">
        <w:t xml:space="preserve"> the Protocol Relating to the Madrid Agreement Concerning the International Registration of Marks</w:t>
      </w:r>
    </w:p>
    <w:p w:rsidR="00D2796A" w:rsidRPr="009912D0" w:rsidRDefault="00183121" w:rsidP="00D2796A">
      <w:pPr>
        <w:spacing w:before="360" w:after="120"/>
        <w:ind w:left="2880" w:hanging="2880"/>
      </w:pPr>
      <w:r>
        <w:t>H/A/42</w:t>
      </w:r>
      <w:r w:rsidR="00D2796A" w:rsidRPr="009912D0">
        <w:t>/1</w:t>
      </w:r>
      <w:r w:rsidR="00D2796A" w:rsidRPr="009912D0">
        <w:tab/>
        <w:t xml:space="preserve">Proposed Amendments to the Common Regulations </w:t>
      </w:r>
      <w:proofErr w:type="gramStart"/>
      <w:r w:rsidR="00A009C1" w:rsidRPr="009912D0">
        <w:t>Under</w:t>
      </w:r>
      <w:proofErr w:type="gramEnd"/>
      <w:r w:rsidR="00A009C1" w:rsidRPr="009912D0">
        <w:t xml:space="preserve"> </w:t>
      </w:r>
      <w:r w:rsidR="00D2796A" w:rsidRPr="009912D0">
        <w:t>the 1999 Act and the 1960 Act of the Hague Agreement</w:t>
      </w:r>
    </w:p>
    <w:p w:rsidR="00D2796A" w:rsidRPr="00183121" w:rsidRDefault="00183121" w:rsidP="00D2796A">
      <w:pPr>
        <w:spacing w:before="360" w:after="120"/>
        <w:ind w:left="2880" w:hanging="2880"/>
      </w:pPr>
      <w:r>
        <w:t>LI/A/39</w:t>
      </w:r>
      <w:r w:rsidR="00D2796A" w:rsidRPr="009912D0">
        <w:t>/1</w:t>
      </w:r>
      <w:r w:rsidR="00D2796A" w:rsidRPr="009912D0">
        <w:tab/>
      </w:r>
      <w:r w:rsidRPr="00183121">
        <w:t>Report on the Working Group on the Development of the Lisbon System</w:t>
      </w:r>
    </w:p>
    <w:p w:rsidR="00D2796A" w:rsidRPr="009912D0" w:rsidRDefault="00D7525C" w:rsidP="00D2796A">
      <w:pPr>
        <w:spacing w:before="360" w:after="120"/>
        <w:ind w:left="2880" w:hanging="2880"/>
      </w:pPr>
      <w:r>
        <w:t>BP/A/39/1</w:t>
      </w:r>
      <w:r w:rsidR="00D2796A" w:rsidRPr="009912D0">
        <w:tab/>
      </w:r>
      <w:r w:rsidR="00833C59" w:rsidRPr="00833C59">
        <w:t>Forms under the Budapest Treaty</w:t>
      </w:r>
    </w:p>
    <w:p w:rsidR="00D2796A" w:rsidRPr="009912D0" w:rsidRDefault="00183121" w:rsidP="00D2796A">
      <w:pPr>
        <w:spacing w:before="360" w:after="120"/>
        <w:ind w:left="2880" w:hanging="2880"/>
      </w:pPr>
      <w:r>
        <w:t>MVT/A/7</w:t>
      </w:r>
      <w:r w:rsidR="00D2796A" w:rsidRPr="009912D0">
        <w:t>/INF/1</w:t>
      </w:r>
      <w:r w:rsidR="00D2796A" w:rsidRPr="009912D0">
        <w:tab/>
        <w:t>Report on the Accessible Books Consortium</w:t>
      </w:r>
    </w:p>
    <w:p w:rsidR="00D2796A" w:rsidRDefault="00D2796A" w:rsidP="00183121">
      <w:pPr>
        <w:spacing w:before="720" w:after="120"/>
        <w:ind w:left="5587"/>
        <w:jc w:val="both"/>
      </w:pPr>
      <w:r w:rsidRPr="009912D0">
        <w:t>[End of document]</w:t>
      </w:r>
    </w:p>
    <w:sectPr w:rsidR="00D2796A" w:rsidSect="008D2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FC" w:rsidRDefault="008D20FC">
      <w:r>
        <w:separator/>
      </w:r>
    </w:p>
  </w:endnote>
  <w:endnote w:type="continuationSeparator" w:id="0">
    <w:p w:rsidR="008D20FC" w:rsidRDefault="008D20FC" w:rsidP="003B38C1">
      <w:r>
        <w:separator/>
      </w:r>
    </w:p>
    <w:p w:rsidR="008D20FC" w:rsidRPr="003B38C1" w:rsidRDefault="008D2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20FC" w:rsidRPr="003B38C1" w:rsidRDefault="008D2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FC" w:rsidRDefault="008D20FC">
      <w:r>
        <w:separator/>
      </w:r>
    </w:p>
  </w:footnote>
  <w:footnote w:type="continuationSeparator" w:id="0">
    <w:p w:rsidR="008D20FC" w:rsidRDefault="008D20FC" w:rsidP="008B60B2">
      <w:r>
        <w:separator/>
      </w:r>
    </w:p>
    <w:p w:rsidR="008D20FC" w:rsidRPr="00ED77FB" w:rsidRDefault="008D2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20FC" w:rsidRPr="00ED77FB" w:rsidRDefault="008D2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matters covered by this agenda item.</w:t>
      </w:r>
    </w:p>
  </w:footnote>
  <w:footnote w:id="3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</w:t>
      </w:r>
      <w:r w:rsidR="005B0F21">
        <w:t xml:space="preserve"> those covered by Agenda Item 11</w:t>
      </w:r>
      <w:r>
        <w:t>.</w:t>
      </w:r>
    </w:p>
  </w:footnote>
  <w:footnote w:id="4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</w:t>
      </w:r>
      <w:proofErr w:type="gramStart"/>
      <w:r>
        <w:t>;  A</w:t>
      </w:r>
      <w:proofErr w:type="gramEnd"/>
      <w:r>
        <w:t>:  Arabic;  C:  Chinese;  F:  French; R:  Russian;  S:  Spanish.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D20FC" w:rsidP="00477D6B">
    <w:pPr>
      <w:jc w:val="right"/>
    </w:pPr>
    <w:bookmarkStart w:id="6" w:name="Code2"/>
    <w:bookmarkEnd w:id="6"/>
    <w:r>
      <w:t>A/63/2 Prov.1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B7DC9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FC"/>
    <w:rsid w:val="00004A91"/>
    <w:rsid w:val="0001647B"/>
    <w:rsid w:val="00020C97"/>
    <w:rsid w:val="00043CAA"/>
    <w:rsid w:val="00046EA9"/>
    <w:rsid w:val="00075432"/>
    <w:rsid w:val="000968ED"/>
    <w:rsid w:val="000971BF"/>
    <w:rsid w:val="000F5E56"/>
    <w:rsid w:val="001024FE"/>
    <w:rsid w:val="001362EE"/>
    <w:rsid w:val="00142868"/>
    <w:rsid w:val="00161B88"/>
    <w:rsid w:val="00183121"/>
    <w:rsid w:val="001832A6"/>
    <w:rsid w:val="001B7DC9"/>
    <w:rsid w:val="001C6808"/>
    <w:rsid w:val="002121FA"/>
    <w:rsid w:val="002634C4"/>
    <w:rsid w:val="00291957"/>
    <w:rsid w:val="002928D3"/>
    <w:rsid w:val="002A77ED"/>
    <w:rsid w:val="002E7117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423E3E"/>
    <w:rsid w:val="00427AF4"/>
    <w:rsid w:val="004400E2"/>
    <w:rsid w:val="00461632"/>
    <w:rsid w:val="004647DA"/>
    <w:rsid w:val="00464D0A"/>
    <w:rsid w:val="00474062"/>
    <w:rsid w:val="00477D6B"/>
    <w:rsid w:val="00483B17"/>
    <w:rsid w:val="004D39C4"/>
    <w:rsid w:val="0053057A"/>
    <w:rsid w:val="00560A29"/>
    <w:rsid w:val="00594D27"/>
    <w:rsid w:val="005B0F21"/>
    <w:rsid w:val="005F089D"/>
    <w:rsid w:val="00601760"/>
    <w:rsid w:val="00605827"/>
    <w:rsid w:val="00646050"/>
    <w:rsid w:val="00656AC6"/>
    <w:rsid w:val="006713CA"/>
    <w:rsid w:val="00676C5C"/>
    <w:rsid w:val="00695558"/>
    <w:rsid w:val="006D5E0F"/>
    <w:rsid w:val="006D6C7E"/>
    <w:rsid w:val="006E6672"/>
    <w:rsid w:val="007058FB"/>
    <w:rsid w:val="007731AA"/>
    <w:rsid w:val="00783C79"/>
    <w:rsid w:val="007B6A58"/>
    <w:rsid w:val="007D1613"/>
    <w:rsid w:val="00833C59"/>
    <w:rsid w:val="00845743"/>
    <w:rsid w:val="00873EE5"/>
    <w:rsid w:val="008B2CC1"/>
    <w:rsid w:val="008B4B5E"/>
    <w:rsid w:val="008B60B2"/>
    <w:rsid w:val="008D20FC"/>
    <w:rsid w:val="008E773E"/>
    <w:rsid w:val="00902670"/>
    <w:rsid w:val="0090731E"/>
    <w:rsid w:val="00916EE2"/>
    <w:rsid w:val="00932DA8"/>
    <w:rsid w:val="0094540C"/>
    <w:rsid w:val="00966A22"/>
    <w:rsid w:val="0096722F"/>
    <w:rsid w:val="00980843"/>
    <w:rsid w:val="009C2CE7"/>
    <w:rsid w:val="009E2791"/>
    <w:rsid w:val="009E3F6F"/>
    <w:rsid w:val="009F3BF9"/>
    <w:rsid w:val="009F499F"/>
    <w:rsid w:val="00A009C1"/>
    <w:rsid w:val="00A211AB"/>
    <w:rsid w:val="00A32349"/>
    <w:rsid w:val="00A42DAF"/>
    <w:rsid w:val="00A45BD8"/>
    <w:rsid w:val="00A62869"/>
    <w:rsid w:val="00A70139"/>
    <w:rsid w:val="00A778BF"/>
    <w:rsid w:val="00A85B8E"/>
    <w:rsid w:val="00AC205C"/>
    <w:rsid w:val="00AD71D2"/>
    <w:rsid w:val="00AF5C73"/>
    <w:rsid w:val="00B01E85"/>
    <w:rsid w:val="00B05A69"/>
    <w:rsid w:val="00B40598"/>
    <w:rsid w:val="00B50B99"/>
    <w:rsid w:val="00B62CD9"/>
    <w:rsid w:val="00B9734B"/>
    <w:rsid w:val="00BE3560"/>
    <w:rsid w:val="00C11BFE"/>
    <w:rsid w:val="00C31C9C"/>
    <w:rsid w:val="00C90EB5"/>
    <w:rsid w:val="00C94629"/>
    <w:rsid w:val="00CD070F"/>
    <w:rsid w:val="00CE65D4"/>
    <w:rsid w:val="00D2796A"/>
    <w:rsid w:val="00D3564E"/>
    <w:rsid w:val="00D45252"/>
    <w:rsid w:val="00D71B4D"/>
    <w:rsid w:val="00D7525C"/>
    <w:rsid w:val="00D93D55"/>
    <w:rsid w:val="00D9457F"/>
    <w:rsid w:val="00DB051C"/>
    <w:rsid w:val="00DD7C58"/>
    <w:rsid w:val="00E161A2"/>
    <w:rsid w:val="00E335FE"/>
    <w:rsid w:val="00E5021F"/>
    <w:rsid w:val="00E575F1"/>
    <w:rsid w:val="00E671A6"/>
    <w:rsid w:val="00E75C66"/>
    <w:rsid w:val="00EC4E49"/>
    <w:rsid w:val="00ED77FB"/>
    <w:rsid w:val="00F021A6"/>
    <w:rsid w:val="00F11D94"/>
    <w:rsid w:val="00F27787"/>
    <w:rsid w:val="00F436F6"/>
    <w:rsid w:val="00F66152"/>
    <w:rsid w:val="00F81E02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222486F"/>
  <w15:docId w15:val="{6A567D41-E2FD-49D3-A103-183FA50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D2796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D27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C827-5780-4F79-964E-ADFDD0C8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107</TotalTime>
  <Pages>5</Pages>
  <Words>873</Words>
  <Characters>5076</Characters>
  <Application>Microsoft Office Word</Application>
  <DocSecurity>0</DocSecurity>
  <Lines>128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A/63/2 Prov.1</vt:lpstr>
    </vt:vector>
  </TitlesOfParts>
  <Company>WIPO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 Prov.1</dc:title>
  <dc:subject>List of Documents</dc:subject>
  <dc:creator>WIPO</dc:creator>
  <cp:keywords>PUBLIC</cp:keywords>
  <cp:lastModifiedBy>HÄFLIGER Patience</cp:lastModifiedBy>
  <cp:revision>55</cp:revision>
  <cp:lastPrinted>2011-02-15T11:56:00Z</cp:lastPrinted>
  <dcterms:created xsi:type="dcterms:W3CDTF">2022-02-22T14:08:00Z</dcterms:created>
  <dcterms:modified xsi:type="dcterms:W3CDTF">2022-04-25T09:28:00Z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