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0820A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20A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52FC7" w:rsidP="00916EE2">
            <w:r w:rsidRPr="000820A9">
              <w:rPr>
                <w:noProof/>
                <w:lang w:eastAsia="en-US"/>
              </w:rPr>
              <w:drawing>
                <wp:inline distT="0" distB="0" distL="0" distR="0" wp14:anchorId="73D7A06F" wp14:editId="3232A71B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EC4E49" w:rsidP="00916EE2">
            <w:pPr>
              <w:jc w:val="right"/>
            </w:pPr>
            <w:r w:rsidRPr="000820A9">
              <w:rPr>
                <w:b/>
                <w:sz w:val="40"/>
                <w:szCs w:val="40"/>
              </w:rPr>
              <w:t>E</w:t>
            </w:r>
          </w:p>
        </w:tc>
      </w:tr>
      <w:tr w:rsidR="000820A9" w:rsidRPr="000820A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20A9" w:rsidRDefault="006C5F8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A/55/</w:t>
            </w:r>
            <w:bookmarkStart w:id="0" w:name="Code"/>
            <w:bookmarkEnd w:id="0"/>
            <w:r w:rsidR="00DF16F7" w:rsidRPr="000820A9">
              <w:rPr>
                <w:rFonts w:ascii="Arial Black" w:hAnsi="Arial Black"/>
                <w:caps/>
                <w:sz w:val="15"/>
              </w:rPr>
              <w:t>INF/2 Prov.1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820A9" w:rsidRPr="000820A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20A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F16F7" w:rsidRPr="000820A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0820A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20A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F16F7" w:rsidRPr="000820A9">
              <w:rPr>
                <w:rFonts w:ascii="Arial Black" w:hAnsi="Arial Black"/>
                <w:caps/>
                <w:sz w:val="15"/>
              </w:rPr>
              <w:t>October 5, 2015</w:t>
            </w:r>
          </w:p>
        </w:tc>
      </w:tr>
    </w:tbl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3845C1" w:rsidRPr="000820A9" w:rsidRDefault="006C5F8B" w:rsidP="003845C1">
      <w:r w:rsidRPr="000820A9">
        <w:rPr>
          <w:b/>
          <w:sz w:val="28"/>
          <w:szCs w:val="28"/>
        </w:rPr>
        <w:t>Assemblies of the Member States of WIPO</w:t>
      </w:r>
    </w:p>
    <w:p w:rsidR="00A85B8E" w:rsidRPr="000820A9" w:rsidRDefault="00A85B8E" w:rsidP="003845C1"/>
    <w:p w:rsidR="003845C1" w:rsidRPr="000820A9" w:rsidRDefault="003845C1" w:rsidP="003845C1"/>
    <w:p w:rsidR="006C5F8B" w:rsidRPr="000820A9" w:rsidRDefault="006C5F8B" w:rsidP="006C5F8B">
      <w:pPr>
        <w:rPr>
          <w:b/>
          <w:sz w:val="24"/>
          <w:szCs w:val="24"/>
        </w:rPr>
      </w:pPr>
      <w:r w:rsidRPr="000820A9">
        <w:rPr>
          <w:b/>
          <w:sz w:val="24"/>
          <w:szCs w:val="24"/>
        </w:rPr>
        <w:t>Fifty-Fifth Series of Meetings</w:t>
      </w:r>
    </w:p>
    <w:p w:rsidR="008B2CC1" w:rsidRPr="000820A9" w:rsidRDefault="006C5F8B" w:rsidP="006C5F8B">
      <w:r w:rsidRPr="000820A9">
        <w:rPr>
          <w:b/>
          <w:sz w:val="24"/>
          <w:szCs w:val="24"/>
        </w:rPr>
        <w:t>Geneva, October 5 to 14, 2015</w:t>
      </w:r>
    </w:p>
    <w:p w:rsidR="008B2CC1" w:rsidRPr="000820A9" w:rsidRDefault="008B2CC1" w:rsidP="008B2CC1"/>
    <w:p w:rsidR="008B2CC1" w:rsidRPr="000820A9" w:rsidRDefault="008B2CC1" w:rsidP="008B2CC1"/>
    <w:p w:rsidR="008B2CC1" w:rsidRPr="000820A9" w:rsidRDefault="00DF16F7" w:rsidP="008B2CC1">
      <w:pPr>
        <w:rPr>
          <w:caps/>
          <w:sz w:val="24"/>
        </w:rPr>
      </w:pPr>
      <w:bookmarkStart w:id="3" w:name="TitleOfDoc"/>
      <w:bookmarkEnd w:id="3"/>
      <w:r w:rsidRPr="000820A9">
        <w:rPr>
          <w:caps/>
          <w:sz w:val="24"/>
        </w:rPr>
        <w:t>LIST OF PREPARATORY DOCUMENTS</w:t>
      </w:r>
    </w:p>
    <w:p w:rsidR="008B2CC1" w:rsidRPr="000820A9" w:rsidRDefault="008B2CC1" w:rsidP="008B2CC1"/>
    <w:p w:rsidR="008B2CC1" w:rsidRPr="000820A9" w:rsidRDefault="00DF16F7" w:rsidP="008B2CC1">
      <w:pPr>
        <w:rPr>
          <w:i/>
        </w:rPr>
      </w:pPr>
      <w:bookmarkStart w:id="4" w:name="Prepared"/>
      <w:bookmarkEnd w:id="4"/>
      <w:proofErr w:type="gramStart"/>
      <w:r w:rsidRPr="000820A9">
        <w:rPr>
          <w:i/>
        </w:rPr>
        <w:t>prepared</w:t>
      </w:r>
      <w:proofErr w:type="gramEnd"/>
      <w:r w:rsidRPr="000820A9">
        <w:rPr>
          <w:i/>
        </w:rPr>
        <w:t xml:space="preserve"> by the Secretariat</w:t>
      </w:r>
    </w:p>
    <w:p w:rsidR="00AC205C" w:rsidRPr="000820A9" w:rsidRDefault="00AC205C"/>
    <w:p w:rsidR="000F5E56" w:rsidRPr="000820A9" w:rsidRDefault="000F5E56"/>
    <w:p w:rsidR="002928D3" w:rsidRPr="000820A9" w:rsidRDefault="002928D3"/>
    <w:p w:rsidR="002928D3" w:rsidRPr="000820A9" w:rsidRDefault="002928D3" w:rsidP="005305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0820A9" w:rsidTr="00286388">
        <w:trPr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680332">
            <w:pPr>
              <w:ind w:left="360"/>
              <w:jc w:val="center"/>
            </w:pPr>
            <w:r w:rsidRPr="000820A9">
              <w:t>Symbol &amp; serial</w:t>
            </w:r>
          </w:p>
          <w:p w:rsidR="00DF16F7" w:rsidRPr="000820A9" w:rsidRDefault="00DF16F7" w:rsidP="00680332">
            <w:pPr>
              <w:ind w:left="360"/>
              <w:jc w:val="center"/>
            </w:pPr>
            <w:r w:rsidRPr="000820A9">
              <w:t>no. of document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F0258E">
            <w:pPr>
              <w:jc w:val="center"/>
            </w:pPr>
            <w:r w:rsidRPr="000820A9">
              <w:t>Languages of document</w:t>
            </w:r>
            <w:r w:rsidR="00F0258E">
              <w:rPr>
                <w:rStyle w:val="FootnoteReference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C42F34">
            <w:pPr>
              <w:ind w:left="162"/>
              <w:jc w:val="center"/>
            </w:pPr>
            <w:r w:rsidRPr="000820A9">
              <w:t>Subject of document</w:t>
            </w:r>
          </w:p>
        </w:tc>
      </w:tr>
      <w:tr w:rsidR="000820A9" w:rsidRPr="000820A9" w:rsidTr="00286388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A/55/INF/1 Rev.</w:t>
            </w:r>
          </w:p>
        </w:tc>
        <w:tc>
          <w:tcPr>
            <w:tcW w:w="2250" w:type="dxa"/>
          </w:tcPr>
          <w:p w:rsidR="00DF16F7" w:rsidRPr="000820A9" w:rsidRDefault="007659E1" w:rsidP="00DF16F7">
            <w:pPr>
              <w:jc w:val="center"/>
            </w:pPr>
            <w:r>
              <w:t>A,C,</w:t>
            </w:r>
            <w:bookmarkStart w:id="5" w:name="_GoBack"/>
            <w:bookmarkEnd w:id="5"/>
            <w:r w:rsidR="00DF16F7" w:rsidRPr="000820A9">
              <w:t>E,F,</w:t>
            </w:r>
            <w:r>
              <w:t>R,S</w:t>
            </w:r>
          </w:p>
        </w:tc>
        <w:tc>
          <w:tcPr>
            <w:tcW w:w="4873" w:type="dxa"/>
          </w:tcPr>
          <w:p w:rsidR="00DF16F7" w:rsidRPr="000820A9" w:rsidRDefault="00BC729F" w:rsidP="00BC729F">
            <w:pPr>
              <w:ind w:left="162"/>
            </w:pPr>
            <w:r>
              <w:t>General Information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A/55/INF/2 Prov.1</w:t>
            </w: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  <w:r w:rsidRPr="000820A9">
              <w:t>A,C,E,F,R,S</w:t>
            </w: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  <w:r w:rsidRPr="000820A9">
              <w:rPr>
                <w:szCs w:val="22"/>
              </w:rPr>
              <w:t>List of Preparatory Documents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A/55/INF/3 Prov.1</w:t>
            </w:r>
          </w:p>
        </w:tc>
        <w:tc>
          <w:tcPr>
            <w:tcW w:w="2250" w:type="dxa"/>
          </w:tcPr>
          <w:p w:rsidR="00DF16F7" w:rsidRPr="000820A9" w:rsidRDefault="00BC729F" w:rsidP="00DF16F7">
            <w:pPr>
              <w:jc w:val="center"/>
            </w:pPr>
            <w:r>
              <w:t>E,F</w:t>
            </w: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  <w:r w:rsidRPr="000820A9">
              <w:t>First Provisional List of Participants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 w:rsidRPr="000820A9">
              <w:rPr>
                <w:szCs w:val="22"/>
              </w:rPr>
              <w:t>A/55/INF/4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E,F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Officers</w:t>
            </w: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A/55/INF/10</w:t>
            </w: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Understanding of the United States of America of the Unitary Contribution System and Unitary Budget as they Relate to the Lisbon Agreement</w:t>
            </w: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E6ECB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A/55/1 Prov.</w:t>
            </w:r>
            <w:r w:rsidR="00CE6ECB">
              <w:rPr>
                <w:szCs w:val="22"/>
              </w:rPr>
              <w:t>5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Draft Consolidated and Annotated Agenda</w:t>
            </w:r>
          </w:p>
        </w:tc>
      </w:tr>
      <w:tr w:rsidR="005B4D05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A/55/2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Admission of Observers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A/55/3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keepLines/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pStyle w:val="Footer"/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 xml:space="preserve">Composition of the WIPO Coordination Committee, and of the Executive Committees of the Paris and Berne Unions 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lastRenderedPageBreak/>
              <w:t>A/55/4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Decisions Taken by the Program and Budget Committee</w:t>
            </w:r>
          </w:p>
        </w:tc>
      </w:tr>
      <w:tr w:rsidR="000820A9" w:rsidRPr="000820A9" w:rsidTr="00502462">
        <w:trPr>
          <w:trHeight w:val="585"/>
        </w:trPr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A/55/5</w:t>
            </w:r>
            <w:r w:rsidR="00CA2C53">
              <w:rPr>
                <w:szCs w:val="22"/>
              </w:rPr>
              <w:t xml:space="preserve"> Rev.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Proposed Program and Budget for the 2016/17 Biennium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A/55/6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 xml:space="preserve">Program Performance Report </w:t>
            </w:r>
            <w:r w:rsidR="00BC729F">
              <w:rPr>
                <w:szCs w:val="22"/>
              </w:rPr>
              <w:t xml:space="preserve">for </w:t>
            </w:r>
            <w:r w:rsidRPr="000820A9">
              <w:rPr>
                <w:szCs w:val="22"/>
              </w:rPr>
              <w:t>2014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A/55/7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Annual Financial Report and Financial Statements 2014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E717A6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A/55/8</w:t>
            </w:r>
          </w:p>
        </w:tc>
        <w:tc>
          <w:tcPr>
            <w:tcW w:w="2250" w:type="dxa"/>
          </w:tcPr>
          <w:p w:rsidR="005B4D05" w:rsidRPr="000820A9" w:rsidRDefault="005B4D05" w:rsidP="00E717A6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Status of</w:t>
            </w:r>
            <w:r w:rsidR="00BC729F">
              <w:rPr>
                <w:szCs w:val="22"/>
              </w:rPr>
              <w:t xml:space="preserve"> the Payment of</w:t>
            </w:r>
            <w:r w:rsidRPr="000820A9">
              <w:rPr>
                <w:szCs w:val="22"/>
              </w:rPr>
              <w:t xml:space="preserve"> Contributions as at September 1, 2015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E717A6" w:rsidP="005B4D05">
            <w:pPr>
              <w:ind w:left="360"/>
            </w:pPr>
            <w:r w:rsidRPr="000820A9">
              <w:t>A/55/9</w:t>
            </w:r>
          </w:p>
        </w:tc>
        <w:tc>
          <w:tcPr>
            <w:tcW w:w="2250" w:type="dxa"/>
          </w:tcPr>
          <w:p w:rsidR="005B4D05" w:rsidRPr="000820A9" w:rsidRDefault="00E717A6" w:rsidP="00E717A6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E717A6" w:rsidP="00C42F34">
            <w:pPr>
              <w:ind w:left="162"/>
            </w:pPr>
            <w:r w:rsidRPr="000820A9">
              <w:rPr>
                <w:szCs w:val="22"/>
              </w:rPr>
              <w:t>Report by the External Auditor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ind w:left="360"/>
            </w:pPr>
          </w:p>
        </w:tc>
        <w:tc>
          <w:tcPr>
            <w:tcW w:w="2250" w:type="dxa"/>
          </w:tcPr>
          <w:p w:rsidR="005B4D05" w:rsidRPr="000820A9" w:rsidRDefault="005B4D05" w:rsidP="00DF16F7">
            <w:pPr>
              <w:jc w:val="center"/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A/55/10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Proposal by the United States of America Concerning the Draft Agenda of the Assemblies of the Member States of WIPO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  <w:r>
              <w:t>A/55/11</w:t>
            </w: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502462" w:rsidRPr="000820A9" w:rsidRDefault="00502462" w:rsidP="006F262A">
            <w:pPr>
              <w:ind w:left="162"/>
            </w:pPr>
            <w:r>
              <w:t xml:space="preserve">Progress Report on the New Construction Project and the New Conference Hall Project </w:t>
            </w: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</w:pPr>
          </w:p>
        </w:tc>
        <w:tc>
          <w:tcPr>
            <w:tcW w:w="4873" w:type="dxa"/>
          </w:tcPr>
          <w:p w:rsidR="00502462" w:rsidRPr="000820A9" w:rsidRDefault="00502462" w:rsidP="00C42F34">
            <w:pPr>
              <w:ind w:left="162"/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A/55/12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  <w:r>
              <w:t>Recommendation by the Program and Budget Committee (PBC) Concerning the Convening of the Fee-Funded Unions during the 55</w:t>
            </w:r>
            <w:r w:rsidRPr="00597FD8">
              <w:rPr>
                <w:vertAlign w:val="superscript"/>
              </w:rPr>
              <w:t>th</w:t>
            </w:r>
            <w:r>
              <w:t> Series of the Assemblies of the Member States of WIPO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5F37BB" w:rsidRPr="000820A9" w:rsidTr="004C1D9A">
        <w:tc>
          <w:tcPr>
            <w:tcW w:w="2448" w:type="dxa"/>
          </w:tcPr>
          <w:p w:rsidR="005F37BB" w:rsidRPr="000820A9" w:rsidRDefault="005F37BB" w:rsidP="00C54D1B">
            <w:pPr>
              <w:keepNext/>
              <w:keepLines/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F37BB" w:rsidRPr="000820A9" w:rsidRDefault="005F37BB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F37BB" w:rsidRPr="000820A9" w:rsidRDefault="005F37BB" w:rsidP="00C42F34">
            <w:pPr>
              <w:pStyle w:val="Footer"/>
              <w:keepNext/>
              <w:keepLines/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WO/GA/47/1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pStyle w:val="Footer"/>
              <w:keepNext/>
              <w:keepLines/>
              <w:ind w:left="162"/>
              <w:rPr>
                <w:szCs w:val="22"/>
              </w:rPr>
            </w:pPr>
            <w:r w:rsidRPr="000820A9">
              <w:t>Composition of the Program and Budget Committee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E717A6" w:rsidRPr="000820A9" w:rsidRDefault="00E717A6" w:rsidP="00C54D1B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keepNext/>
              <w:keepLines/>
              <w:ind w:left="162"/>
              <w:rPr>
                <w:bCs/>
                <w:szCs w:val="22"/>
              </w:rPr>
            </w:pPr>
            <w:r w:rsidRPr="000820A9">
              <w:rPr>
                <w:szCs w:val="22"/>
              </w:rPr>
              <w:t>Report by the WIPO Independent Advisory Oversight Committee (IAOC)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E717A6" w:rsidRPr="000820A9" w:rsidRDefault="00E717A6" w:rsidP="00C54D1B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  <w:r w:rsidRPr="000820A9">
              <w:rPr>
                <w:rFonts w:ascii="Helvetica" w:hAnsi="Helvetica" w:cs="Helvetica"/>
              </w:rPr>
              <w:t>Matters Concerning the Administration of the Geneva Act of the Lisbon Agreement: Proposal of the United States of America to the WIPO General Assembly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502462" w:rsidP="005B4D05">
            <w:pPr>
              <w:ind w:left="360"/>
            </w:pPr>
            <w:r w:rsidRPr="000820A9">
              <w:t>WO/GA/47/4</w:t>
            </w:r>
          </w:p>
        </w:tc>
        <w:tc>
          <w:tcPr>
            <w:tcW w:w="2250" w:type="dxa"/>
          </w:tcPr>
          <w:p w:rsidR="00E717A6" w:rsidRPr="000820A9" w:rsidRDefault="0050246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Annual</w:t>
            </w:r>
            <w:r w:rsidR="00BC729F">
              <w:t xml:space="preserve"> Report by the Director of the I</w:t>
            </w:r>
            <w:r w:rsidRPr="000820A9">
              <w:t>nternal Oversight Division (IOD)</w:t>
            </w:r>
          </w:p>
        </w:tc>
      </w:tr>
      <w:tr w:rsidR="005F37BB" w:rsidRPr="000820A9" w:rsidTr="005F37BB">
        <w:trPr>
          <w:trHeight w:val="80"/>
        </w:trPr>
        <w:tc>
          <w:tcPr>
            <w:tcW w:w="2448" w:type="dxa"/>
          </w:tcPr>
          <w:p w:rsidR="005F37BB" w:rsidRPr="000820A9" w:rsidRDefault="005F37BB" w:rsidP="005B4D05">
            <w:pPr>
              <w:ind w:left="360"/>
            </w:pPr>
          </w:p>
        </w:tc>
        <w:tc>
          <w:tcPr>
            <w:tcW w:w="2250" w:type="dxa"/>
          </w:tcPr>
          <w:p w:rsidR="005F37BB" w:rsidRPr="000820A9" w:rsidRDefault="005F37BB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F37BB" w:rsidRPr="000820A9" w:rsidRDefault="005F37BB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WO/GA/47/5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502462" w:rsidP="00C42F34">
            <w:pPr>
              <w:ind w:left="162"/>
            </w:pPr>
            <w:r w:rsidRPr="00502462">
              <w:t>Report on the Standing Committee on Copyright and Related Rights (SCCR)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WO/GA/47/6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502462" w:rsidP="00C42F34">
            <w:pPr>
              <w:ind w:left="162"/>
            </w:pPr>
            <w:r w:rsidRPr="000820A9">
              <w:t>Report on the Standing Committee on the Law of Patents (SCP)</w:t>
            </w:r>
          </w:p>
        </w:tc>
      </w:tr>
      <w:tr w:rsidR="000820A9" w:rsidRPr="000820A9" w:rsidTr="006F26E7">
        <w:trPr>
          <w:trHeight w:val="92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WO/GA/47/7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502462" w:rsidP="00C42F34">
            <w:pPr>
              <w:ind w:left="162"/>
            </w:pPr>
            <w:r w:rsidRPr="000820A9">
              <w:t>Report on the Standing Committee on the Law of Trademarks, Industrial Designs and Geographical Indications (SCT)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WO/GA/47/8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Convening of a Diplomatic Conference for the Adoption of a Design Law Treaty (DLT)</w:t>
            </w:r>
          </w:p>
        </w:tc>
      </w:tr>
      <w:tr w:rsidR="000820A9" w:rsidRPr="000820A9" w:rsidTr="00502462">
        <w:trPr>
          <w:trHeight w:val="414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WO/GA/47/9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Report on the Committee on Development and Intellectual Property (CDIP) and Review of the Implementation of the Development Agenda Recommendations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WO/GA/47/10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Work of the Standing Committee on the Law of Trademarks, Industrial Designs and Geographical Indications (SCT): </w:t>
            </w:r>
            <w:r w:rsidR="00BF77EF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United States of America to the WIPO General Assembly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WO/GA/47/11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Decision on the Committee on Development and Intellectual Property (CDIP) Related Matters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WO/GA/47/12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Intergovernmental Committee on Intellectual Property and Genetic Resources, Traditional Knowledge and Folklore (IGC)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WO/GA/47/13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Committee on WIPO Standards (CWS)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WO/GA/47/14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WIPO Arbitration and Mediation Center, Including Domain Names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WO/GA/47/15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Cooperation under the Agreed Statements by the Diplomatic Conference Regarding the Patent Law Treaty (PLT)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WO/GA/47/16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Conversion of WIPO Intergovernmental Committee on Intellectual Property and Genetic Resources, Traditional Knowledge and Folklore (IGC) into a Standing Committee: Proposal by the African Group to the 2015 General Assembly</w:t>
            </w:r>
          </w:p>
        </w:tc>
      </w:tr>
      <w:tr w:rsidR="00CE55F9" w:rsidRPr="000820A9" w:rsidTr="004C1D9A">
        <w:tc>
          <w:tcPr>
            <w:tcW w:w="2448" w:type="dxa"/>
          </w:tcPr>
          <w:p w:rsidR="00CE55F9" w:rsidRPr="000820A9" w:rsidRDefault="00CE55F9" w:rsidP="005B4D05">
            <w:pPr>
              <w:ind w:left="360"/>
            </w:pPr>
          </w:p>
        </w:tc>
        <w:tc>
          <w:tcPr>
            <w:tcW w:w="2250" w:type="dxa"/>
          </w:tcPr>
          <w:p w:rsidR="00CE55F9" w:rsidRPr="000820A9" w:rsidRDefault="00CE55F9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55F9" w:rsidRPr="000820A9" w:rsidRDefault="00CE55F9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0820A9" w:rsidRPr="000820A9" w:rsidTr="006F26E7">
        <w:trPr>
          <w:trHeight w:val="155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WO/GA/47/17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Intergovernmental Committee on Intellectual Property and Genetic Resources, Traditiona</w:t>
            </w:r>
            <w:r w:rsidR="00BF77EF">
              <w:rPr>
                <w:rFonts w:ascii="Helvetica" w:hAnsi="Helvetica" w:cs="Helvetica"/>
              </w:rPr>
              <w:t xml:space="preserve">l Knowledge and Folklore (IGC):  </w:t>
            </w:r>
            <w:r w:rsidRPr="000820A9">
              <w:rPr>
                <w:rFonts w:ascii="Helvetica" w:hAnsi="Helvetica" w:cs="Helvetica"/>
              </w:rPr>
              <w:t>Proposal of the United States of America to the WIPO General Assembly</w:t>
            </w:r>
          </w:p>
        </w:tc>
      </w:tr>
      <w:tr w:rsidR="00CE6ECB" w:rsidRPr="000820A9" w:rsidTr="00CE55F9">
        <w:tc>
          <w:tcPr>
            <w:tcW w:w="2448" w:type="dxa"/>
          </w:tcPr>
          <w:p w:rsidR="00CE6ECB" w:rsidRPr="000820A9" w:rsidRDefault="00CE6ECB" w:rsidP="005B4D05">
            <w:pPr>
              <w:ind w:left="360"/>
            </w:pPr>
          </w:p>
        </w:tc>
        <w:tc>
          <w:tcPr>
            <w:tcW w:w="2250" w:type="dxa"/>
          </w:tcPr>
          <w:p w:rsidR="00CE6ECB" w:rsidRPr="000820A9" w:rsidRDefault="00CE6ECB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CE55F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WO/GA/47/18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Intergovernmental Committee on Intellectual Property and Genetic Resources, Traditional Knowledge and Folklore (IGC): </w:t>
            </w:r>
            <w:r w:rsidR="00597FD8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Holy See, Kenya, Mozambique, New Zealand, Norway and Switzerland to the WIPO General Assembly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Report on the PCT Working Group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</w:t>
            </w:r>
            <w:r w:rsidR="00680332" w:rsidRPr="000820A9">
              <w:t>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Quality-Related Work by International Authorities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PCT/A/47/3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Review of the Supplementary International Search System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PCT/A/47/4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Proposed Amendments to the PCT Regulations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97FD8">
            <w:pPr>
              <w:ind w:left="360"/>
            </w:pPr>
            <w:r>
              <w:t xml:space="preserve">PCT/A/47/5 </w:t>
            </w:r>
            <w:r w:rsidR="00597FD8">
              <w:t>Rev</w:t>
            </w:r>
            <w:r>
              <w:t>.</w:t>
            </w: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02462" w:rsidRPr="000820A9" w:rsidRDefault="00502462" w:rsidP="00F72212">
            <w:pPr>
              <w:ind w:left="162"/>
              <w:rPr>
                <w:rFonts w:ascii="Helvetica" w:hAnsi="Helvetica" w:cs="Helvetica"/>
              </w:rPr>
            </w:pPr>
            <w:r w:rsidRPr="000820A9">
              <w:rPr>
                <w:rFonts w:ascii="Helvetica" w:hAnsi="Helvetica" w:cs="Helvetica"/>
              </w:rPr>
              <w:t>Proposed Modifications of the Directives of the Assembly Relating to the Establishment of Equivalent Amounts of Certain Fees</w:t>
            </w: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02462" w:rsidRPr="000820A9" w:rsidRDefault="00502462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PCT/A/47/6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Appointment of the </w:t>
            </w:r>
            <w:proofErr w:type="spellStart"/>
            <w:r w:rsidRPr="000820A9">
              <w:rPr>
                <w:rFonts w:ascii="Helvetica" w:hAnsi="Helvetica" w:cs="Helvetica"/>
              </w:rPr>
              <w:t>Visegrad</w:t>
            </w:r>
            <w:proofErr w:type="spellEnd"/>
            <w:r w:rsidRPr="000820A9">
              <w:rPr>
                <w:rFonts w:ascii="Helvetica" w:hAnsi="Helvetica" w:cs="Helvetica"/>
              </w:rPr>
              <w:t xml:space="preserve"> Patent Institute as an International Searching and Preliminary Examining Authority under the PCT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PCT/A/47/6 Add.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Appointment of the </w:t>
            </w:r>
            <w:proofErr w:type="spellStart"/>
            <w:r w:rsidRPr="000820A9">
              <w:rPr>
                <w:rFonts w:ascii="Helvetica" w:hAnsi="Helvetica" w:cs="Helvetica"/>
              </w:rPr>
              <w:t>Visegrad</w:t>
            </w:r>
            <w:proofErr w:type="spellEnd"/>
            <w:r w:rsidRPr="000820A9">
              <w:rPr>
                <w:rFonts w:ascii="Helvetica" w:hAnsi="Helvetica" w:cs="Helvetica"/>
              </w:rPr>
              <w:t xml:space="preserve"> Patent Institute as an International Searching and Preliminary Examining Authority under the PCT - Update on Recent Developments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PCT/A/47/7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Amendment of the Agreement Concerning the Functioning of the State Intellectual Property Service of Ukraine as an International Searching Authority and International Preliminary Examining Authority under the PCT</w:t>
            </w: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02462" w:rsidRPr="000820A9" w:rsidRDefault="00502462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PCT/A/47/8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Lisbon Union: Proposal of the United States of America to the Patent Cooperation Treaty Assembly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F72212">
        <w:trPr>
          <w:trHeight w:val="1179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Final Report on the Information Technology Modernization Program (Madrid International Registration System)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Progress Report on the Madrid System Goods and Services Database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MM/A/49/3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Proposed Amendments to the Common Regulations under the Madrid Agreement Concerning the International Registration of Marks and the Protocol Relating to that Agreement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MM/A/49/4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Madrid and Lisbon Unions: Proposal of the United States of America to the Madrid Assembly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H/A/35/1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Final Report on the Information Technology Modernization Program (Hague International Registration System)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LI/A/32/1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Outcome of the Diplomatic Conference for the Adoption of a New Act of the Lisbon Agreement for the Protection of Appellations of Origin and their International Registration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LI/A/32/2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Proposal to Update the Fee Schedule under Rule 23 of the Regulations under the Lisbon Agreement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597FD8" w:rsidP="005B4D05">
            <w:pPr>
              <w:ind w:left="360"/>
            </w:pPr>
            <w:r>
              <w:t>LI/A/32/3</w:t>
            </w:r>
          </w:p>
        </w:tc>
        <w:tc>
          <w:tcPr>
            <w:tcW w:w="2250" w:type="dxa"/>
          </w:tcPr>
          <w:p w:rsidR="00E717A6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E717A6" w:rsidRPr="000820A9" w:rsidRDefault="00597FD8" w:rsidP="00C42F34">
            <w:pPr>
              <w:ind w:left="162"/>
            </w:pPr>
            <w:r>
              <w:t>Options for the Financial Sustainability of the Lisbon Union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LI/A/32/4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  <w:r>
              <w:t>Proposal to Establish a Working Capital Fund for the Lisbon Union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  <w:r w:rsidRPr="000820A9">
              <w:t>*****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STLT/A/8/1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Assistance for the Implementation of the Singapore Treaty on the Law of Trademarks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1B683F" w:rsidRPr="000820A9" w:rsidTr="001B683F">
        <w:trPr>
          <w:trHeight w:val="765"/>
        </w:trPr>
        <w:tc>
          <w:tcPr>
            <w:tcW w:w="2448" w:type="dxa"/>
          </w:tcPr>
          <w:p w:rsidR="001B683F" w:rsidRPr="000820A9" w:rsidRDefault="001B683F" w:rsidP="005B4D05">
            <w:pPr>
              <w:ind w:left="360"/>
            </w:pPr>
          </w:p>
        </w:tc>
        <w:tc>
          <w:tcPr>
            <w:tcW w:w="2250" w:type="dxa"/>
          </w:tcPr>
          <w:p w:rsidR="001B683F" w:rsidRPr="000820A9" w:rsidRDefault="001B683F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1B683F" w:rsidRPr="000820A9" w:rsidRDefault="001B683F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lastRenderedPageBreak/>
              <w:t>WO/CC/71/1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Approval of Agreements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WO/CC/71/2</w:t>
            </w:r>
            <w:r w:rsidR="00B34571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Annual Report on Human Resources</w:t>
            </w:r>
          </w:p>
        </w:tc>
      </w:tr>
      <w:tr w:rsidR="001B683F" w:rsidRPr="000820A9" w:rsidTr="004C1D9A">
        <w:tc>
          <w:tcPr>
            <w:tcW w:w="2448" w:type="dxa"/>
          </w:tcPr>
          <w:p w:rsidR="001B683F" w:rsidRPr="000820A9" w:rsidRDefault="001B683F" w:rsidP="005B4D05">
            <w:pPr>
              <w:ind w:left="360"/>
            </w:pPr>
          </w:p>
        </w:tc>
        <w:tc>
          <w:tcPr>
            <w:tcW w:w="2250" w:type="dxa"/>
          </w:tcPr>
          <w:p w:rsidR="001B683F" w:rsidRPr="000820A9" w:rsidRDefault="001B683F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1B683F" w:rsidRPr="000820A9" w:rsidRDefault="001B683F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WO/CC/71/3</w:t>
            </w:r>
            <w:r w:rsidR="000820A9" w:rsidRPr="000820A9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Annual Report by the Ethics Office</w:t>
            </w:r>
          </w:p>
        </w:tc>
      </w:tr>
      <w:tr w:rsidR="00B76740" w:rsidRPr="000820A9" w:rsidTr="004C1D9A">
        <w:tc>
          <w:tcPr>
            <w:tcW w:w="2448" w:type="dxa"/>
          </w:tcPr>
          <w:p w:rsidR="00B76740" w:rsidRPr="000820A9" w:rsidRDefault="00B76740" w:rsidP="005B4D05">
            <w:pPr>
              <w:ind w:left="360"/>
            </w:pPr>
          </w:p>
        </w:tc>
        <w:tc>
          <w:tcPr>
            <w:tcW w:w="2250" w:type="dxa"/>
          </w:tcPr>
          <w:p w:rsidR="00B76740" w:rsidRPr="000820A9" w:rsidRDefault="00B76740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B76740" w:rsidRPr="000820A9" w:rsidRDefault="00B76740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772E9B">
        <w:trPr>
          <w:trHeight w:val="675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WO/CC/71/4</w:t>
            </w:r>
            <w:r w:rsidR="00502462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Amendments to Staff Regulations and Rules</w:t>
            </w:r>
          </w:p>
        </w:tc>
      </w:tr>
      <w:tr w:rsidR="00E717A6" w:rsidRPr="000820A9" w:rsidTr="004C1D9A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WO/CC/71/5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Designation of the Chair and Deputy Chair of the WIPO Appeal Board (WAB)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WO/CC/71/6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97FD8" w:rsidRPr="000820A9" w:rsidRDefault="006F262A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Advice of the Coordination Committee to the Lisbon Union </w:t>
            </w:r>
            <w:r w:rsidR="00CA2C53">
              <w:rPr>
                <w:rFonts w:ascii="Helvetica" w:hAnsi="Helvetica" w:cs="Helvetica"/>
              </w:rPr>
              <w:t xml:space="preserve">Assembly </w:t>
            </w:r>
            <w:r>
              <w:rPr>
                <w:rFonts w:ascii="Helvetica" w:hAnsi="Helvetica" w:cs="Helvetica"/>
              </w:rPr>
              <w:t xml:space="preserve">Regarding the </w:t>
            </w:r>
            <w:r w:rsidR="00597FD8">
              <w:rPr>
                <w:rFonts w:ascii="Helvetica" w:hAnsi="Helvetica" w:cs="Helvetica"/>
              </w:rPr>
              <w:t>Proposal to Establish a Working Capital Fund for the Lisbon Union</w:t>
            </w:r>
          </w:p>
        </w:tc>
      </w:tr>
    </w:tbl>
    <w:p w:rsidR="002928D3" w:rsidRPr="000820A9" w:rsidRDefault="002928D3"/>
    <w:p w:rsidR="00680332" w:rsidRPr="000820A9" w:rsidRDefault="00680332"/>
    <w:p w:rsidR="00680332" w:rsidRPr="000820A9" w:rsidRDefault="00680332" w:rsidP="00680332">
      <w:pPr>
        <w:pStyle w:val="Endofdocument-Annex"/>
      </w:pPr>
      <w:r w:rsidRPr="000820A9">
        <w:t>[End of document]</w:t>
      </w:r>
    </w:p>
    <w:sectPr w:rsidR="00680332" w:rsidRPr="000820A9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Default="00F02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A:  Arabic</w:t>
      </w:r>
      <w:proofErr w:type="gramStart"/>
      <w:r>
        <w:t>;  C</w:t>
      </w:r>
      <w:proofErr w:type="gramEnd"/>
      <w:r>
        <w:t>:  Chinese;  E:  English;  F:  French; R:  Russian;  S:  Spanish</w:t>
      </w:r>
      <w:r w:rsidR="00BC729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6" w:name="Code2"/>
    <w:bookmarkEnd w:id="6"/>
    <w:r>
      <w:t>A/55/INF/2 Prov.1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659E1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CAA"/>
    <w:rsid w:val="00075432"/>
    <w:rsid w:val="000820A9"/>
    <w:rsid w:val="000968ED"/>
    <w:rsid w:val="000F5E56"/>
    <w:rsid w:val="001232EC"/>
    <w:rsid w:val="001362EE"/>
    <w:rsid w:val="001832A6"/>
    <w:rsid w:val="001B683F"/>
    <w:rsid w:val="001C6EAF"/>
    <w:rsid w:val="0022571E"/>
    <w:rsid w:val="002634C4"/>
    <w:rsid w:val="00286388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A7AA7"/>
    <w:rsid w:val="003B38C1"/>
    <w:rsid w:val="00423E3E"/>
    <w:rsid w:val="004259F2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7FD8"/>
    <w:rsid w:val="005B4D05"/>
    <w:rsid w:val="005F37BB"/>
    <w:rsid w:val="00605827"/>
    <w:rsid w:val="00613EC7"/>
    <w:rsid w:val="00646050"/>
    <w:rsid w:val="006713CA"/>
    <w:rsid w:val="00676C5C"/>
    <w:rsid w:val="00680332"/>
    <w:rsid w:val="006C5F8B"/>
    <w:rsid w:val="006F262A"/>
    <w:rsid w:val="006F26E7"/>
    <w:rsid w:val="007058FB"/>
    <w:rsid w:val="007659E1"/>
    <w:rsid w:val="00772E9B"/>
    <w:rsid w:val="007B6A58"/>
    <w:rsid w:val="007D1613"/>
    <w:rsid w:val="008001CE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73D52"/>
    <w:rsid w:val="00A84A1C"/>
    <w:rsid w:val="00A85B8E"/>
    <w:rsid w:val="00AC205C"/>
    <w:rsid w:val="00B05A69"/>
    <w:rsid w:val="00B11265"/>
    <w:rsid w:val="00B34571"/>
    <w:rsid w:val="00B76740"/>
    <w:rsid w:val="00B9734B"/>
    <w:rsid w:val="00BC729F"/>
    <w:rsid w:val="00BF77EF"/>
    <w:rsid w:val="00C11BFE"/>
    <w:rsid w:val="00C42F34"/>
    <w:rsid w:val="00C52FC7"/>
    <w:rsid w:val="00C60ABD"/>
    <w:rsid w:val="00C94629"/>
    <w:rsid w:val="00CA2C53"/>
    <w:rsid w:val="00CE55F9"/>
    <w:rsid w:val="00CE6ECB"/>
    <w:rsid w:val="00D45252"/>
    <w:rsid w:val="00D52BF3"/>
    <w:rsid w:val="00D71B4D"/>
    <w:rsid w:val="00D93D55"/>
    <w:rsid w:val="00DF16F7"/>
    <w:rsid w:val="00E335FE"/>
    <w:rsid w:val="00E5021F"/>
    <w:rsid w:val="00E717A6"/>
    <w:rsid w:val="00EC4E49"/>
    <w:rsid w:val="00ED77FB"/>
    <w:rsid w:val="00F021A6"/>
    <w:rsid w:val="00F0258E"/>
    <w:rsid w:val="00F66152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39F4-F39C-46F7-9AD5-747A8943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2</TotalTime>
  <Pages>6</Pages>
  <Words>1144</Words>
  <Characters>6521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SANCHEZ Maria Margarita</cp:lastModifiedBy>
  <cp:revision>2</cp:revision>
  <cp:lastPrinted>2015-10-02T17:13:00Z</cp:lastPrinted>
  <dcterms:created xsi:type="dcterms:W3CDTF">2015-10-02T18:01:00Z</dcterms:created>
  <dcterms:modified xsi:type="dcterms:W3CDTF">2015-10-02T18:01:00Z</dcterms:modified>
</cp:coreProperties>
</file>