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theme/themeOverride1.xml" ContentType="application/vnd.openxmlformats-officedocument.themeOverride+xml"/>
  <Override PartName="/word/charts/chart36.xml" ContentType="application/vnd.openxmlformats-officedocument.drawingml.chart+xml"/>
  <Override PartName="/word/theme/themeOverride2.xml" ContentType="application/vnd.openxmlformats-officedocument.themeOverride+xml"/>
  <Override PartName="/word/charts/chart37.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13BB4F4F" wp14:editId="13DE58D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AF6DA5">
            <w:pPr>
              <w:pStyle w:val="DocumentCodeAR"/>
              <w:bidi/>
              <w:rPr>
                <w:rtl/>
                <w:lang w:bidi="ar-EG"/>
              </w:rPr>
            </w:pPr>
            <w:r>
              <w:t>WO/PBC</w:t>
            </w:r>
            <w:r w:rsidR="00100F97">
              <w:t>/</w:t>
            </w:r>
            <w:r>
              <w:t>2</w:t>
            </w:r>
            <w:r w:rsidR="00AF6DA5">
              <w:t>5</w:t>
            </w:r>
            <w:r w:rsidR="00B6101C" w:rsidRPr="00B6101C">
              <w:t>/</w:t>
            </w:r>
            <w:r w:rsidR="00AF6DA5">
              <w:t>8</w:t>
            </w:r>
          </w:p>
        </w:tc>
      </w:tr>
      <w:tr w:rsidR="001667B6" w:rsidTr="00BF164F">
        <w:tc>
          <w:tcPr>
            <w:tcW w:w="9571" w:type="dxa"/>
            <w:gridSpan w:val="3"/>
          </w:tcPr>
          <w:p w:rsidR="001667B6" w:rsidRPr="00B6101C" w:rsidRDefault="00B6101C" w:rsidP="00AF6DA5">
            <w:pPr>
              <w:pStyle w:val="DocumentLanguageAR"/>
              <w:bidi/>
              <w:rPr>
                <w:rtl/>
              </w:rPr>
            </w:pPr>
            <w:r w:rsidRPr="00B6101C">
              <w:rPr>
                <w:rFonts w:hint="cs"/>
                <w:rtl/>
              </w:rPr>
              <w:t xml:space="preserve">الأصل: </w:t>
            </w:r>
            <w:r w:rsidR="00AF6DA5">
              <w:rPr>
                <w:rFonts w:hint="cs"/>
                <w:rtl/>
              </w:rPr>
              <w:t>بالإنكليزية</w:t>
            </w:r>
          </w:p>
        </w:tc>
      </w:tr>
      <w:tr w:rsidR="001667B6" w:rsidTr="00BF164F">
        <w:tc>
          <w:tcPr>
            <w:tcW w:w="9571" w:type="dxa"/>
            <w:gridSpan w:val="3"/>
          </w:tcPr>
          <w:p w:rsidR="001667B6" w:rsidRPr="00B6101C" w:rsidRDefault="00B6101C" w:rsidP="00AF6DA5">
            <w:pPr>
              <w:pStyle w:val="DocumentDateAR"/>
              <w:bidi/>
              <w:rPr>
                <w:rtl/>
                <w:lang w:bidi="ar-EG"/>
              </w:rPr>
            </w:pPr>
            <w:r w:rsidRPr="00B6101C">
              <w:rPr>
                <w:rFonts w:hint="cs"/>
                <w:rtl/>
              </w:rPr>
              <w:t xml:space="preserve">التاريخ: </w:t>
            </w:r>
            <w:r w:rsidR="00AF6DA5">
              <w:rPr>
                <w:rFonts w:hint="cs"/>
                <w:rtl/>
              </w:rPr>
              <w:t>28</w:t>
            </w:r>
            <w:r w:rsidRPr="00B6101C">
              <w:rPr>
                <w:rFonts w:hint="cs"/>
                <w:rtl/>
              </w:rPr>
              <w:t xml:space="preserve"> </w:t>
            </w:r>
            <w:r w:rsidR="00AF6DA5">
              <w:rPr>
                <w:rFonts w:hint="cs"/>
                <w:rtl/>
              </w:rPr>
              <w:t>يونيو</w:t>
            </w:r>
            <w:r w:rsidRPr="00B6101C">
              <w:rPr>
                <w:rFonts w:hint="cs"/>
                <w:rtl/>
              </w:rPr>
              <w:t xml:space="preserve"> </w:t>
            </w:r>
            <w:r w:rsidR="00190B6D">
              <w:rPr>
                <w:rFonts w:hint="cs"/>
                <w:rtl/>
              </w:rPr>
              <w:t>201</w:t>
            </w:r>
            <w:r w:rsidR="00AF6DA5">
              <w:rPr>
                <w:rFonts w:hint="cs"/>
                <w:rtl/>
              </w:rPr>
              <w:t>6</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lang w:bidi="ar-EG"/>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lang w:bidi="ar-EG"/>
        </w:rPr>
      </w:pPr>
    </w:p>
    <w:p w:rsidR="00A9449A" w:rsidRPr="001A28BF" w:rsidRDefault="00A9449A" w:rsidP="00AF6DA5">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w:t>
      </w:r>
      <w:r w:rsidR="00AF6DA5">
        <w:rPr>
          <w:rFonts w:ascii="Cambria Math" w:hAnsi="Cambria Math" w:cs="PT Bold Heading" w:hint="cs"/>
          <w:sz w:val="30"/>
          <w:szCs w:val="30"/>
          <w:rtl/>
        </w:rPr>
        <w:t>خامس</w:t>
      </w:r>
      <w:r>
        <w:rPr>
          <w:rFonts w:ascii="Cambria Math" w:hAnsi="Cambria Math" w:cs="PT Bold Heading" w:hint="cs"/>
          <w:sz w:val="30"/>
          <w:szCs w:val="30"/>
          <w:rtl/>
        </w:rPr>
        <w:t>ة</w:t>
      </w:r>
      <w:r w:rsidRPr="001A28BF">
        <w:rPr>
          <w:rFonts w:ascii="Cambria Math" w:hAnsi="Cambria Math" w:cs="PT Bold Heading" w:hint="cs"/>
          <w:sz w:val="30"/>
          <w:szCs w:val="30"/>
          <w:rtl/>
        </w:rPr>
        <w:t xml:space="preserve"> والعشرون</w:t>
      </w:r>
    </w:p>
    <w:p w:rsidR="00A9449A" w:rsidRPr="001A28BF" w:rsidRDefault="00A9449A" w:rsidP="00AF6DA5">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AF6DA5">
        <w:rPr>
          <w:rFonts w:ascii="Arabic Typesetting" w:hAnsi="Arabic Typesetting" w:cs="Arabic Typesetting" w:hint="cs"/>
          <w:b/>
          <w:bCs/>
          <w:sz w:val="36"/>
          <w:szCs w:val="36"/>
          <w:rtl/>
        </w:rPr>
        <w:t>29 أغسطس</w:t>
      </w:r>
      <w:r w:rsidRPr="001A28BF">
        <w:rPr>
          <w:rFonts w:ascii="Arabic Typesetting" w:hAnsi="Arabic Typesetting" w:cs="Arabic Typesetting" w:hint="cs"/>
          <w:b/>
          <w:bCs/>
          <w:sz w:val="36"/>
          <w:szCs w:val="36"/>
          <w:rtl/>
        </w:rPr>
        <w:t xml:space="preserve"> إلى </w:t>
      </w:r>
      <w:r w:rsidR="00AF6DA5">
        <w:rPr>
          <w:rFonts w:ascii="Arabic Typesetting" w:hAnsi="Arabic Typesetting" w:cs="Arabic Typesetting" w:hint="cs"/>
          <w:b/>
          <w:bCs/>
          <w:sz w:val="36"/>
          <w:szCs w:val="36"/>
          <w:rtl/>
        </w:rPr>
        <w:t>2</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w:t>
      </w:r>
      <w:r w:rsidR="00AF6DA5">
        <w:rPr>
          <w:rFonts w:ascii="Arabic Typesetting" w:hAnsi="Arabic Typesetting" w:cs="Arabic Typesetting" w:hint="cs"/>
          <w:b/>
          <w:bCs/>
          <w:sz w:val="36"/>
          <w:szCs w:val="36"/>
          <w:rtl/>
        </w:rPr>
        <w:t>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0A0BD1" w:rsidP="00A9449A">
      <w:pPr>
        <w:bidi/>
        <w:spacing w:line="360" w:lineRule="exact"/>
        <w:rPr>
          <w:rFonts w:ascii="Arial Black" w:hAnsi="Arial Black" w:cs="PT Bold Heading"/>
          <w:sz w:val="26"/>
          <w:szCs w:val="26"/>
          <w:rtl/>
        </w:rPr>
      </w:pPr>
      <w:r w:rsidRPr="000A0BD1">
        <w:rPr>
          <w:rFonts w:ascii="Arial Black" w:hAnsi="Arial Black" w:cs="PT Bold Heading"/>
          <w:sz w:val="26"/>
          <w:szCs w:val="26"/>
          <w:rtl/>
        </w:rPr>
        <w:t>تقرير التثبيت لشعبة الرقابة الداخلية بشأن تقرير أداء البرنامج للثنائية 2014/15</w:t>
      </w:r>
    </w:p>
    <w:p w:rsidR="00A9449A" w:rsidRPr="001A28BF" w:rsidRDefault="00A9449A" w:rsidP="00A9449A">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sidR="000A0BD1">
        <w:rPr>
          <w:rFonts w:ascii="Arabic Typesetting" w:hAnsi="Arabic Typesetting" w:cs="Arabic Typesetting" w:hint="cs"/>
          <w:i/>
          <w:iCs/>
          <w:sz w:val="36"/>
          <w:szCs w:val="36"/>
          <w:rtl/>
        </w:rPr>
        <w:t xml:space="preserve"> الأمانة</w:t>
      </w:r>
    </w:p>
    <w:p w:rsidR="00A9449A" w:rsidRDefault="003C6FF8" w:rsidP="007834CB">
      <w:pPr>
        <w:pStyle w:val="NormalParaAR"/>
        <w:numPr>
          <w:ilvl w:val="0"/>
          <w:numId w:val="3"/>
        </w:numPr>
        <w:ind w:left="-5" w:firstLine="0"/>
      </w:pPr>
      <w:r w:rsidRPr="003C6FF8">
        <w:rPr>
          <w:rtl/>
        </w:rPr>
        <w:t>تولّت شعبة الرقابة الداخلي</w:t>
      </w:r>
      <w:r>
        <w:rPr>
          <w:rFonts w:hint="cs"/>
          <w:rtl/>
        </w:rPr>
        <w:t>ة</w:t>
      </w:r>
      <w:r w:rsidRPr="003C6FF8">
        <w:rPr>
          <w:rtl/>
        </w:rPr>
        <w:t xml:space="preserve"> إعداد تقرير التثبيت بشأن تقرير أداء البرنامج </w:t>
      </w:r>
      <w:r>
        <w:rPr>
          <w:rFonts w:hint="cs"/>
          <w:rtl/>
        </w:rPr>
        <w:t>ل</w:t>
      </w:r>
      <w:r w:rsidRPr="003C6FF8">
        <w:rPr>
          <w:rtl/>
        </w:rPr>
        <w:t xml:space="preserve">تقديم الدعم كي يكون تقرير الويبو عن أداء البرنامج للثنائية 2014/15 (الوثيقة </w:t>
      </w:r>
      <w:r w:rsidRPr="003C6FF8">
        <w:t>WO/PBC/25/7</w:t>
      </w:r>
      <w:r w:rsidRPr="003C6FF8">
        <w:rPr>
          <w:rtl/>
        </w:rPr>
        <w:t>) موث</w:t>
      </w:r>
      <w:bookmarkStart w:id="2" w:name="_GoBack"/>
      <w:bookmarkEnd w:id="2"/>
      <w:r w:rsidRPr="003C6FF8">
        <w:rPr>
          <w:rtl/>
        </w:rPr>
        <w:t>وقا</w:t>
      </w:r>
      <w:r w:rsidR="001F587B">
        <w:rPr>
          <w:rFonts w:hint="cs"/>
          <w:rtl/>
        </w:rPr>
        <w:t>ً</w:t>
      </w:r>
      <w:r w:rsidRPr="003C6FF8">
        <w:rPr>
          <w:rtl/>
        </w:rPr>
        <w:t xml:space="preserve"> وصحيحا</w:t>
      </w:r>
      <w:r w:rsidR="001F587B">
        <w:rPr>
          <w:rFonts w:hint="cs"/>
          <w:rtl/>
        </w:rPr>
        <w:t>ً</w:t>
      </w:r>
      <w:r w:rsidRPr="003C6FF8">
        <w:rPr>
          <w:rtl/>
        </w:rPr>
        <w:t>. ويعرض تقرير التثبيت أهم الاستنتاجات والخلاصات والتوصيات المنبثقة عن التثبيت.</w:t>
      </w:r>
    </w:p>
    <w:p w:rsidR="001F587B" w:rsidRDefault="001F587B" w:rsidP="007834CB">
      <w:pPr>
        <w:pStyle w:val="NormalParaAR"/>
        <w:numPr>
          <w:ilvl w:val="0"/>
          <w:numId w:val="3"/>
        </w:numPr>
        <w:ind w:left="-5" w:firstLine="0"/>
      </w:pPr>
      <w:r w:rsidRPr="001F587B">
        <w:rPr>
          <w:rtl/>
        </w:rPr>
        <w:t>وفيما يلي فقرة القرار المقترحة.</w:t>
      </w:r>
    </w:p>
    <w:p w:rsidR="001F587B" w:rsidRPr="00081FCA" w:rsidRDefault="001F587B" w:rsidP="00133CB1">
      <w:pPr>
        <w:pStyle w:val="DecisionParaAR"/>
        <w:numPr>
          <w:ilvl w:val="0"/>
          <w:numId w:val="3"/>
        </w:numPr>
        <w:ind w:left="5527" w:firstLine="0"/>
      </w:pPr>
      <w:r w:rsidRPr="00081FCA">
        <w:rPr>
          <w:rtl/>
        </w:rPr>
        <w:t xml:space="preserve">أحاطت لجنة البرنامج والميزانية علماً بتقرير التثبيت المُعد من قبل شعبة الرقابة الداخلية بشأن تقرير أداء البرنامج للثنائية 2014/15 (الوثيقة </w:t>
      </w:r>
      <w:r w:rsidRPr="00081FCA">
        <w:rPr>
          <w:cs/>
        </w:rPr>
        <w:t>‎</w:t>
      </w:r>
      <w:r w:rsidRPr="00081FCA">
        <w:t>WO/PBC/25/8</w:t>
      </w:r>
      <w:r w:rsidRPr="00081FCA">
        <w:rPr>
          <w:rtl/>
        </w:rPr>
        <w:t>‏).</w:t>
      </w:r>
    </w:p>
    <w:p w:rsidR="001F587B" w:rsidRDefault="00081FCA" w:rsidP="00133CB1">
      <w:pPr>
        <w:pStyle w:val="NormalParaAR"/>
        <w:ind w:left="5485"/>
        <w:rPr>
          <w:rtl/>
        </w:rPr>
      </w:pPr>
      <w:r w:rsidRPr="001F587B">
        <w:rPr>
          <w:rFonts w:hint="cs"/>
          <w:rtl/>
        </w:rPr>
        <w:t>‏</w:t>
      </w:r>
      <w:r>
        <w:rPr>
          <w:rtl/>
        </w:rPr>
        <w:t>[</w:t>
      </w:r>
      <w:r w:rsidR="001F587B" w:rsidRPr="001F587B">
        <w:rPr>
          <w:rtl/>
        </w:rPr>
        <w:t>يلي ذلك تقرير التثبيت]</w:t>
      </w:r>
    </w:p>
    <w:p w:rsidR="00081FCA" w:rsidRDefault="00081FCA">
      <w:pPr>
        <w:rPr>
          <w:rFonts w:ascii="Arabic Typesetting" w:hAnsi="Arabic Typesetting" w:cs="Arabic Typesetting"/>
          <w:sz w:val="36"/>
          <w:szCs w:val="36"/>
          <w:rtl/>
        </w:rPr>
      </w:pPr>
      <w:r>
        <w:rPr>
          <w:rtl/>
        </w:rPr>
        <w:br w:type="page"/>
      </w:r>
    </w:p>
    <w:p w:rsidR="00081FCA" w:rsidRDefault="00081FCA">
      <w:pPr>
        <w:rPr>
          <w:rFonts w:ascii="Arabic Typesetting" w:hAnsi="Arabic Typesetting" w:cs="Arabic Typesetting"/>
          <w:sz w:val="36"/>
          <w:szCs w:val="36"/>
          <w:rtl/>
        </w:rPr>
      </w:pPr>
      <w:r>
        <w:rPr>
          <w:rtl/>
        </w:rPr>
        <w:lastRenderedPageBreak/>
        <w:br w:type="page"/>
      </w:r>
    </w:p>
    <w:p w:rsidR="00081FCA" w:rsidRDefault="00081FCA" w:rsidP="005E31F0">
      <w:pPr>
        <w:pStyle w:val="NormalParaAR"/>
        <w:jc w:val="center"/>
        <w:rPr>
          <w:rtl/>
          <w:lang w:bidi="ar-EG"/>
        </w:rPr>
      </w:pPr>
      <w:r w:rsidRPr="00081FCA">
        <w:rPr>
          <w:rtl/>
          <w:lang w:bidi="ar-EG"/>
        </w:rPr>
        <w:lastRenderedPageBreak/>
        <w:t>‏</w:t>
      </w:r>
      <w:r w:rsidR="00804D38">
        <w:rPr>
          <w:rFonts w:hint="cs"/>
          <w:rtl/>
          <w:lang w:bidi="ar-EG"/>
        </w:rPr>
        <w:t xml:space="preserve">قائمة </w:t>
      </w:r>
      <w:r w:rsidRPr="00081FCA">
        <w:rPr>
          <w:rtl/>
          <w:lang w:bidi="ar-EG"/>
        </w:rPr>
        <w:t>المحتويات</w:t>
      </w:r>
    </w:p>
    <w:sdt>
      <w:sdtPr>
        <w:rPr>
          <w:rFonts w:ascii="Arial" w:eastAsia="Times New Roman" w:hAnsi="Arial" w:cs="Arial"/>
          <w:color w:val="auto"/>
          <w:sz w:val="22"/>
          <w:szCs w:val="20"/>
          <w:rtl/>
        </w:rPr>
        <w:id w:val="261806625"/>
        <w:docPartObj>
          <w:docPartGallery w:val="Table of Contents"/>
          <w:docPartUnique/>
        </w:docPartObj>
      </w:sdtPr>
      <w:sdtEndPr/>
      <w:sdtContent>
        <w:p w:rsidR="00804D38" w:rsidRDefault="00804D38" w:rsidP="00804D38">
          <w:pPr>
            <w:pStyle w:val="TOCHeading"/>
            <w:bidi/>
            <w:rPr>
              <w:rtl/>
              <w:lang w:bidi="ar-EG"/>
            </w:rPr>
          </w:pPr>
        </w:p>
        <w:p w:rsidR="00F24EDC" w:rsidRPr="005E31F0" w:rsidRDefault="00A34B7E" w:rsidP="00F24EDC">
          <w:pPr>
            <w:pStyle w:val="TOC1"/>
            <w:tabs>
              <w:tab w:val="right" w:leader="dot" w:pos="9345"/>
            </w:tabs>
            <w:bidi/>
            <w:rPr>
              <w:rFonts w:ascii="Arabic Typesetting" w:hAnsi="Arabic Typesetting" w:cs="Arabic Typesetting"/>
              <w:noProof/>
              <w:sz w:val="30"/>
              <w:szCs w:val="30"/>
            </w:rPr>
          </w:pPr>
          <w:r>
            <w:fldChar w:fldCharType="begin"/>
          </w:r>
          <w:r>
            <w:instrText xml:space="preserve"> TOC \o "1-3" \h \z \u </w:instrText>
          </w:r>
          <w:r>
            <w:fldChar w:fldCharType="separate"/>
          </w:r>
          <w:hyperlink w:anchor="_Toc456086582" w:history="1">
            <w:r w:rsidR="00F24EDC" w:rsidRPr="005E31F0">
              <w:rPr>
                <w:rStyle w:val="Hyperlink"/>
                <w:rFonts w:ascii="Arabic Typesetting" w:hAnsi="Arabic Typesetting" w:cs="Arabic Typesetting"/>
                <w:noProof/>
                <w:sz w:val="30"/>
                <w:szCs w:val="30"/>
                <w:rtl/>
                <w:lang w:bidi="ar-EG"/>
              </w:rPr>
              <w:t>قائمة برامج الويبو، كما هي مُعرّفة في تقرير أداء البرنامج 2014/15</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_Toc456086582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sidR="008237CB">
              <w:rPr>
                <w:rFonts w:ascii="Arabic Typesetting" w:hAnsi="Arabic Typesetting" w:cs="Arabic Typesetting"/>
                <w:noProof/>
                <w:webHidden/>
                <w:sz w:val="30"/>
                <w:szCs w:val="30"/>
                <w:rtl/>
              </w:rPr>
              <w:t>4</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right" w:leader="dot" w:pos="9345"/>
            </w:tabs>
            <w:bidi/>
            <w:rPr>
              <w:rFonts w:ascii="Arabic Typesetting" w:hAnsi="Arabic Typesetting" w:cs="Arabic Typesetting"/>
              <w:noProof/>
              <w:sz w:val="30"/>
              <w:szCs w:val="30"/>
            </w:rPr>
          </w:pPr>
          <w:hyperlink w:anchor="_Toc456086583" w:history="1">
            <w:r w:rsidR="00F24EDC" w:rsidRPr="005E31F0">
              <w:rPr>
                <w:rStyle w:val="Hyperlink"/>
                <w:rFonts w:ascii="Arabic Typesetting" w:hAnsi="Arabic Typesetting" w:cs="Arabic Typesetting"/>
                <w:noProof/>
                <w:sz w:val="30"/>
                <w:szCs w:val="30"/>
                <w:rtl/>
                <w:lang w:bidi="ar-EG"/>
              </w:rPr>
              <w:t>ملخص عملي</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_Toc456086583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5</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660"/>
              <w:tab w:val="right" w:leader="dot" w:pos="9345"/>
            </w:tabs>
            <w:bidi/>
            <w:rPr>
              <w:rFonts w:ascii="Arabic Typesetting" w:hAnsi="Arabic Typesetting" w:cs="Arabic Typesetting"/>
              <w:noProof/>
              <w:sz w:val="30"/>
              <w:szCs w:val="30"/>
            </w:rPr>
          </w:pPr>
          <w:hyperlink w:anchor="_Toc456086584" w:history="1">
            <w:r w:rsidR="00F24EDC" w:rsidRPr="005E31F0">
              <w:rPr>
                <w:rStyle w:val="Hyperlink"/>
                <w:rFonts w:ascii="Arabic Typesetting" w:hAnsi="Arabic Typesetting" w:cs="Arabic Typesetting"/>
                <w:noProof/>
                <w:sz w:val="30"/>
                <w:szCs w:val="30"/>
                <w:rtl/>
                <w:lang w:bidi="ar-EG"/>
              </w:rPr>
              <w:t>1.</w:t>
            </w:r>
            <w:r w:rsidR="00F24EDC" w:rsidRPr="005E31F0">
              <w:rPr>
                <w:rFonts w:ascii="Arabic Typesetting" w:hAnsi="Arabic Typesetting" w:cs="Arabic Typesetting"/>
                <w:noProof/>
                <w:sz w:val="30"/>
                <w:szCs w:val="30"/>
                <w:rtl/>
              </w:rPr>
              <w:t xml:space="preserve"> </w:t>
            </w:r>
            <w:r w:rsidR="00F24EDC" w:rsidRPr="005E31F0">
              <w:rPr>
                <w:rStyle w:val="Hyperlink"/>
                <w:rFonts w:ascii="Arabic Typesetting" w:hAnsi="Arabic Typesetting" w:cs="Arabic Typesetting"/>
                <w:noProof/>
                <w:sz w:val="30"/>
                <w:szCs w:val="30"/>
                <w:rtl/>
                <w:lang w:bidi="ar-EG"/>
              </w:rPr>
              <w:t>مقدمة . ....</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_Toc456086584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7</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1768"/>
              <w:tab w:val="right" w:leader="dot" w:pos="9345"/>
            </w:tabs>
            <w:bidi/>
            <w:rPr>
              <w:rFonts w:ascii="Arabic Typesetting" w:hAnsi="Arabic Typesetting" w:cs="Arabic Typesetting"/>
              <w:noProof/>
              <w:sz w:val="30"/>
              <w:szCs w:val="30"/>
            </w:rPr>
          </w:pPr>
          <w:hyperlink w:anchor="_Toc456086585" w:history="1">
            <w:r w:rsidR="00F24EDC" w:rsidRPr="005E31F0">
              <w:rPr>
                <w:rStyle w:val="Hyperlink"/>
                <w:rFonts w:ascii="Arabic Typesetting" w:hAnsi="Arabic Typesetting" w:cs="Arabic Typesetting"/>
                <w:noProof/>
                <w:sz w:val="30"/>
                <w:szCs w:val="30"/>
                <w:rtl/>
                <w:lang w:bidi="ar-EG"/>
              </w:rPr>
              <w:t>2.</w:t>
            </w:r>
            <w:r w:rsidR="00F24EDC" w:rsidRPr="005E31F0">
              <w:rPr>
                <w:rFonts w:ascii="Arabic Typesetting" w:hAnsi="Arabic Typesetting" w:cs="Arabic Typesetting"/>
                <w:noProof/>
                <w:sz w:val="30"/>
                <w:szCs w:val="30"/>
                <w:rtl/>
              </w:rPr>
              <w:t xml:space="preserve"> </w:t>
            </w:r>
            <w:r w:rsidR="00F24EDC" w:rsidRPr="005E31F0">
              <w:rPr>
                <w:rStyle w:val="Hyperlink"/>
                <w:rFonts w:ascii="Arabic Typesetting" w:hAnsi="Arabic Typesetting" w:cs="Arabic Typesetting"/>
                <w:noProof/>
                <w:sz w:val="30"/>
                <w:szCs w:val="30"/>
                <w:rtl/>
                <w:lang w:bidi="ar-EG"/>
              </w:rPr>
              <w:t>أهداف تثبيت تقرير أداء البرنامج......</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_Toc456086585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7</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2654"/>
              <w:tab w:val="right" w:leader="dot" w:pos="9345"/>
            </w:tabs>
            <w:bidi/>
            <w:rPr>
              <w:rFonts w:ascii="Arabic Typesetting" w:hAnsi="Arabic Typesetting" w:cs="Arabic Typesetting"/>
              <w:noProof/>
              <w:sz w:val="30"/>
              <w:szCs w:val="30"/>
            </w:rPr>
          </w:pPr>
          <w:hyperlink w:anchor="_Toc456086586" w:history="1">
            <w:r w:rsidR="00F24EDC" w:rsidRPr="005E31F0">
              <w:rPr>
                <w:rStyle w:val="Hyperlink"/>
                <w:rFonts w:ascii="Arabic Typesetting" w:hAnsi="Arabic Typesetting" w:cs="Arabic Typesetting"/>
                <w:noProof/>
                <w:sz w:val="30"/>
                <w:szCs w:val="30"/>
                <w:rtl/>
                <w:lang w:bidi="ar-EG"/>
              </w:rPr>
              <w:t>3.</w:t>
            </w:r>
            <w:r w:rsidR="00F24EDC" w:rsidRPr="005E31F0">
              <w:rPr>
                <w:rFonts w:ascii="Arabic Typesetting" w:hAnsi="Arabic Typesetting" w:cs="Arabic Typesetting"/>
                <w:noProof/>
                <w:sz w:val="30"/>
                <w:szCs w:val="30"/>
                <w:rtl/>
              </w:rPr>
              <w:t xml:space="preserve"> </w:t>
            </w:r>
            <w:r w:rsidR="00F24EDC" w:rsidRPr="005E31F0">
              <w:rPr>
                <w:rStyle w:val="Hyperlink"/>
                <w:rFonts w:ascii="Arabic Typesetting" w:hAnsi="Arabic Typesetting" w:cs="Arabic Typesetting"/>
                <w:noProof/>
                <w:sz w:val="30"/>
                <w:szCs w:val="30"/>
                <w:rtl/>
                <w:lang w:bidi="ar-EG"/>
              </w:rPr>
              <w:t>نطاق تثبيت تقرير أداء البرنامج والمنهجية المستخدمة ........</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_Toc456086586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7</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2212"/>
              <w:tab w:val="right" w:leader="dot" w:pos="9345"/>
            </w:tabs>
            <w:bidi/>
            <w:rPr>
              <w:rFonts w:ascii="Arabic Typesetting" w:hAnsi="Arabic Typesetting" w:cs="Arabic Typesetting"/>
              <w:noProof/>
              <w:sz w:val="30"/>
              <w:szCs w:val="30"/>
            </w:rPr>
          </w:pPr>
          <w:hyperlink w:anchor="_Toc456086587" w:history="1">
            <w:r w:rsidR="00F24EDC" w:rsidRPr="005E31F0">
              <w:rPr>
                <w:rStyle w:val="Hyperlink"/>
                <w:rFonts w:ascii="Arabic Typesetting" w:hAnsi="Arabic Typesetting" w:cs="Arabic Typesetting"/>
                <w:noProof/>
                <w:sz w:val="30"/>
                <w:szCs w:val="30"/>
                <w:rtl/>
                <w:lang w:bidi="ar-EG"/>
              </w:rPr>
              <w:t>4.</w:t>
            </w:r>
            <w:r w:rsidR="00F24EDC" w:rsidRPr="005E31F0">
              <w:rPr>
                <w:rFonts w:ascii="Arabic Typesetting" w:hAnsi="Arabic Typesetting" w:cs="Arabic Typesetting"/>
                <w:noProof/>
                <w:sz w:val="30"/>
                <w:szCs w:val="30"/>
                <w:rtl/>
              </w:rPr>
              <w:t xml:space="preserve"> </w:t>
            </w:r>
            <w:r w:rsidR="00F24EDC" w:rsidRPr="005E31F0">
              <w:rPr>
                <w:rStyle w:val="Hyperlink"/>
                <w:rFonts w:ascii="Arabic Typesetting" w:hAnsi="Arabic Typesetting" w:cs="Arabic Typesetting"/>
                <w:noProof/>
                <w:sz w:val="30"/>
                <w:szCs w:val="30"/>
                <w:rtl/>
                <w:lang w:bidi="ar-EG"/>
              </w:rPr>
              <w:t>ملاحظات بشأن تثبيت تقرير أداء البرنامج ......</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_Toc456086587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9</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1540"/>
              <w:tab w:val="right" w:leader="dot" w:pos="9345"/>
            </w:tabs>
            <w:bidi/>
            <w:rPr>
              <w:rFonts w:ascii="Arabic Typesetting" w:hAnsi="Arabic Typesetting" w:cs="Arabic Typesetting"/>
              <w:noProof/>
              <w:sz w:val="30"/>
              <w:szCs w:val="30"/>
            </w:rPr>
          </w:pPr>
          <w:hyperlink w:anchor="_Toc456086588" w:history="1">
            <w:r w:rsidR="00F24EDC" w:rsidRPr="005E31F0">
              <w:rPr>
                <w:rStyle w:val="Hyperlink"/>
                <w:rFonts w:ascii="Arabic Typesetting" w:hAnsi="Arabic Typesetting" w:cs="Arabic Typesetting"/>
                <w:noProof/>
                <w:sz w:val="30"/>
                <w:szCs w:val="30"/>
                <w:rtl/>
                <w:lang w:bidi="ar-EG"/>
              </w:rPr>
              <w:t>5. لمحة عامة عن إطار الأداء ..........</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_Toc456086588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16</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1877"/>
              <w:tab w:val="right" w:leader="dot" w:pos="9345"/>
            </w:tabs>
            <w:bidi/>
            <w:rPr>
              <w:rFonts w:ascii="Arabic Typesetting" w:hAnsi="Arabic Typesetting" w:cs="Arabic Typesetting"/>
              <w:noProof/>
              <w:sz w:val="30"/>
              <w:szCs w:val="30"/>
            </w:rPr>
          </w:pPr>
          <w:hyperlink w:anchor="_Toc456086589" w:history="1">
            <w:r w:rsidR="00F24EDC" w:rsidRPr="005E31F0">
              <w:rPr>
                <w:rStyle w:val="Hyperlink"/>
                <w:rFonts w:ascii="Arabic Typesetting" w:hAnsi="Arabic Typesetting" w:cs="Arabic Typesetting"/>
                <w:noProof/>
                <w:sz w:val="30"/>
                <w:szCs w:val="30"/>
                <w:rtl/>
                <w:lang w:bidi="ar-EG"/>
              </w:rPr>
              <w:t>6. خلاصات تثبيت تقرير أداء البرنامج.......</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_Toc456086589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18</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1821"/>
              <w:tab w:val="right" w:leader="dot" w:pos="9345"/>
            </w:tabs>
            <w:bidi/>
            <w:rPr>
              <w:rFonts w:ascii="Arabic Typesetting" w:hAnsi="Arabic Typesetting" w:cs="Arabic Typesetting"/>
              <w:noProof/>
              <w:sz w:val="30"/>
              <w:szCs w:val="30"/>
            </w:rPr>
          </w:pPr>
          <w:hyperlink w:anchor="_Toc456086590" w:history="1">
            <w:r w:rsidR="00F24EDC" w:rsidRPr="005E31F0">
              <w:rPr>
                <w:rStyle w:val="Hyperlink"/>
                <w:rFonts w:ascii="Arabic Typesetting" w:hAnsi="Arabic Typesetting" w:cs="Arabic Typesetting"/>
                <w:noProof/>
                <w:sz w:val="30"/>
                <w:szCs w:val="30"/>
                <w:rtl/>
                <w:lang w:bidi="ar-EG"/>
              </w:rPr>
              <w:t>7. توصيات تثبيت تقرير أداء البرنامج ......</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_Toc456086590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19</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2568"/>
              <w:tab w:val="right" w:leader="dot" w:pos="9345"/>
            </w:tabs>
            <w:bidi/>
            <w:rPr>
              <w:rFonts w:ascii="Arabic Typesetting" w:hAnsi="Arabic Typesetting" w:cs="Arabic Typesetting"/>
              <w:noProof/>
              <w:sz w:val="30"/>
              <w:szCs w:val="30"/>
            </w:rPr>
          </w:pPr>
          <w:hyperlink w:anchor="_Toc456086591" w:history="1">
            <w:r w:rsidR="00F24EDC" w:rsidRPr="005E31F0">
              <w:rPr>
                <w:rStyle w:val="Hyperlink"/>
                <w:rFonts w:ascii="Arabic Typesetting" w:hAnsi="Arabic Typesetting" w:cs="Arabic Typesetting"/>
                <w:noProof/>
                <w:sz w:val="30"/>
                <w:szCs w:val="30"/>
                <w:rtl/>
                <w:lang w:bidi="ar-EG"/>
              </w:rPr>
              <w:t>8. تقرير موجز – استقصاء تثبيت تقرير أداء البرنامج ........</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_Toc456086591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21</w:t>
            </w:r>
            <w:r w:rsidR="00F24EDC" w:rsidRPr="005E31F0">
              <w:rPr>
                <w:rStyle w:val="Hyperlink"/>
                <w:rFonts w:ascii="Arabic Typesetting" w:hAnsi="Arabic Typesetting" w:cs="Arabic Typesetting"/>
                <w:noProof/>
                <w:sz w:val="30"/>
                <w:szCs w:val="30"/>
              </w:rPr>
              <w:fldChar w:fldCharType="end"/>
            </w:r>
          </w:hyperlink>
        </w:p>
        <w:p w:rsidR="00F24EDC" w:rsidRPr="005E31F0" w:rsidRDefault="008237CB" w:rsidP="00F24EDC">
          <w:pPr>
            <w:pStyle w:val="TOC1"/>
            <w:tabs>
              <w:tab w:val="left" w:pos="2234"/>
              <w:tab w:val="right" w:leader="dot" w:pos="9345"/>
            </w:tabs>
            <w:bidi/>
            <w:rPr>
              <w:rFonts w:ascii="Arabic Typesetting" w:hAnsi="Arabic Typesetting" w:cs="Arabic Typesetting"/>
              <w:noProof/>
              <w:sz w:val="30"/>
              <w:szCs w:val="30"/>
            </w:rPr>
          </w:pPr>
          <w:hyperlink w:anchor="_Toc456086592" w:history="1">
            <w:r w:rsidR="00F24EDC" w:rsidRPr="005E31F0">
              <w:rPr>
                <w:rStyle w:val="Hyperlink"/>
                <w:rFonts w:ascii="Arabic Typesetting" w:hAnsi="Arabic Typesetting" w:cs="Arabic Typesetting"/>
                <w:noProof/>
                <w:sz w:val="30"/>
                <w:szCs w:val="30"/>
                <w:rtl/>
                <w:lang w:bidi="ar-EG"/>
              </w:rPr>
              <w:t>9. متابعة تنفيذ توصيات تقارير التثبيت السابقة .......</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_Toc456086592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24</w:t>
            </w:r>
            <w:r w:rsidR="00F24EDC" w:rsidRPr="005E31F0">
              <w:rPr>
                <w:rStyle w:val="Hyperlink"/>
                <w:rFonts w:ascii="Arabic Typesetting" w:hAnsi="Arabic Typesetting" w:cs="Arabic Typesetting"/>
                <w:noProof/>
                <w:sz w:val="30"/>
                <w:szCs w:val="30"/>
              </w:rPr>
              <w:fldChar w:fldCharType="end"/>
            </w:r>
          </w:hyperlink>
        </w:p>
        <w:p w:rsidR="00F24EDC" w:rsidRDefault="008237CB" w:rsidP="00F24EDC">
          <w:pPr>
            <w:pStyle w:val="TOC1"/>
            <w:tabs>
              <w:tab w:val="right" w:leader="dot" w:pos="9345"/>
            </w:tabs>
            <w:bidi/>
            <w:rPr>
              <w:noProof/>
            </w:rPr>
          </w:pPr>
          <w:hyperlink w:anchor="_Toc456086593" w:history="1">
            <w:r w:rsidR="00F24EDC" w:rsidRPr="005E31F0">
              <w:rPr>
                <w:rStyle w:val="Hyperlink"/>
                <w:rFonts w:ascii="Arabic Typesetting" w:hAnsi="Arabic Typesetting" w:cs="Arabic Typesetting"/>
                <w:noProof/>
                <w:sz w:val="30"/>
                <w:szCs w:val="30"/>
                <w:rtl/>
                <w:lang w:bidi="ar-EG"/>
              </w:rPr>
              <w:t>جدول التوصيات</w:t>
            </w:r>
            <w:r w:rsidR="00F24EDC" w:rsidRPr="005E31F0">
              <w:rPr>
                <w:rFonts w:ascii="Arabic Typesetting" w:hAnsi="Arabic Typesetting" w:cs="Arabic Typesetting"/>
                <w:noProof/>
                <w:webHidden/>
                <w:sz w:val="30"/>
                <w:szCs w:val="30"/>
              </w:rPr>
              <w:tab/>
            </w:r>
            <w:r w:rsidR="00F24EDC" w:rsidRPr="005E31F0">
              <w:rPr>
                <w:rStyle w:val="Hyperlink"/>
                <w:rFonts w:ascii="Arabic Typesetting" w:hAnsi="Arabic Typesetting" w:cs="Arabic Typesetting"/>
                <w:noProof/>
                <w:sz w:val="30"/>
                <w:szCs w:val="30"/>
              </w:rPr>
              <w:fldChar w:fldCharType="begin"/>
            </w:r>
            <w:r w:rsidR="00F24EDC" w:rsidRPr="005E31F0">
              <w:rPr>
                <w:rFonts w:ascii="Arabic Typesetting" w:hAnsi="Arabic Typesetting" w:cs="Arabic Typesetting"/>
                <w:noProof/>
                <w:webHidden/>
                <w:sz w:val="30"/>
                <w:szCs w:val="30"/>
              </w:rPr>
              <w:instrText xml:space="preserve"> PAGEREF _Toc456086593 \h </w:instrText>
            </w:r>
            <w:r w:rsidR="00F24EDC" w:rsidRPr="005E31F0">
              <w:rPr>
                <w:rStyle w:val="Hyperlink"/>
                <w:rFonts w:ascii="Arabic Typesetting" w:hAnsi="Arabic Typesetting" w:cs="Arabic Typesetting"/>
                <w:noProof/>
                <w:sz w:val="30"/>
                <w:szCs w:val="30"/>
              </w:rPr>
            </w:r>
            <w:r w:rsidR="00F24EDC" w:rsidRPr="005E31F0">
              <w:rPr>
                <w:rStyle w:val="Hyperlink"/>
                <w:rFonts w:ascii="Arabic Typesetting" w:hAnsi="Arabic Typesetting" w:cs="Arabic Typesetting"/>
                <w:noProof/>
                <w:sz w:val="30"/>
                <w:szCs w:val="30"/>
              </w:rPr>
              <w:fldChar w:fldCharType="separate"/>
            </w:r>
            <w:r>
              <w:rPr>
                <w:rFonts w:ascii="Arabic Typesetting" w:hAnsi="Arabic Typesetting" w:cs="Arabic Typesetting"/>
                <w:noProof/>
                <w:webHidden/>
                <w:sz w:val="30"/>
                <w:szCs w:val="30"/>
                <w:rtl/>
              </w:rPr>
              <w:t>26</w:t>
            </w:r>
            <w:r w:rsidR="00F24EDC" w:rsidRPr="005E31F0">
              <w:rPr>
                <w:rStyle w:val="Hyperlink"/>
                <w:rFonts w:ascii="Arabic Typesetting" w:hAnsi="Arabic Typesetting" w:cs="Arabic Typesetting"/>
                <w:noProof/>
                <w:sz w:val="30"/>
                <w:szCs w:val="30"/>
              </w:rPr>
              <w:fldChar w:fldCharType="end"/>
            </w:r>
          </w:hyperlink>
        </w:p>
        <w:p w:rsidR="00804D38" w:rsidRDefault="00A34B7E" w:rsidP="00804D38">
          <w:pPr>
            <w:bidi/>
          </w:pPr>
          <w:r>
            <w:rPr>
              <w:noProof/>
            </w:rPr>
            <w:fldChar w:fldCharType="end"/>
          </w:r>
        </w:p>
      </w:sdtContent>
    </w:sdt>
    <w:p w:rsidR="00081FCA" w:rsidRPr="00804D38" w:rsidRDefault="00081FCA" w:rsidP="001F587B">
      <w:pPr>
        <w:pStyle w:val="NormalParaAR"/>
        <w:rPr>
          <w:rtl/>
          <w:lang w:bidi="ar-EG"/>
        </w:rPr>
      </w:pPr>
    </w:p>
    <w:p w:rsidR="00804D38" w:rsidRDefault="00804D38" w:rsidP="007F38D1">
      <w:pPr>
        <w:pStyle w:val="NormalParaAR"/>
        <w:rPr>
          <w:rtl/>
          <w:lang w:bidi="ar-EG"/>
        </w:rPr>
      </w:pPr>
      <w:r>
        <w:rPr>
          <w:rFonts w:hint="cs"/>
          <w:rtl/>
          <w:lang w:bidi="ar-EG"/>
        </w:rPr>
        <w:t>المرفقات</w:t>
      </w:r>
    </w:p>
    <w:p w:rsidR="00804D38" w:rsidRDefault="00804D38" w:rsidP="007F38D1">
      <w:pPr>
        <w:pStyle w:val="NormalParaAR"/>
        <w:rPr>
          <w:rtl/>
          <w:lang w:bidi="ar-EG"/>
        </w:rPr>
      </w:pPr>
      <w:r>
        <w:rPr>
          <w:rFonts w:hint="cs"/>
          <w:rtl/>
          <w:lang w:bidi="ar-EG"/>
        </w:rPr>
        <w:t xml:space="preserve">المرفق الأول: </w:t>
      </w:r>
      <w:r w:rsidRPr="00804D38">
        <w:rPr>
          <w:rtl/>
          <w:lang w:bidi="ar-EG"/>
        </w:rPr>
        <w:t>تعريف معايير التثبيت</w:t>
      </w:r>
    </w:p>
    <w:p w:rsidR="00804D38" w:rsidRDefault="00804D38" w:rsidP="007F38D1">
      <w:pPr>
        <w:pStyle w:val="NormalParaAR"/>
        <w:rPr>
          <w:rtl/>
          <w:lang w:bidi="ar-EG"/>
        </w:rPr>
      </w:pPr>
      <w:r w:rsidRPr="00804D38">
        <w:rPr>
          <w:rtl/>
          <w:lang w:bidi="ar-EG"/>
        </w:rPr>
        <w:t>المرفق الثاني: اجتماعات تحديد العينات العشوائية</w:t>
      </w:r>
    </w:p>
    <w:p w:rsidR="00804D38" w:rsidRDefault="00804D38" w:rsidP="007F38D1">
      <w:pPr>
        <w:pStyle w:val="NormalParaAR"/>
        <w:rPr>
          <w:rtl/>
          <w:lang w:bidi="ar-EG"/>
        </w:rPr>
      </w:pPr>
      <w:r w:rsidRPr="00804D38">
        <w:rPr>
          <w:rtl/>
          <w:lang w:bidi="ar-EG"/>
        </w:rPr>
        <w:t>المرفق الثالث: تقييمات التثبيت متضمنة التقييم</w:t>
      </w:r>
    </w:p>
    <w:p w:rsidR="00804D38" w:rsidRDefault="00804D38" w:rsidP="007F38D1">
      <w:pPr>
        <w:pStyle w:val="NormalParaAR"/>
        <w:rPr>
          <w:rtl/>
          <w:lang w:bidi="ar-EG"/>
        </w:rPr>
      </w:pPr>
      <w:r w:rsidRPr="00804D38">
        <w:rPr>
          <w:rtl/>
          <w:lang w:bidi="ar-EG"/>
        </w:rPr>
        <w:t>المرفق الرابع: إطار التثبيت</w:t>
      </w:r>
    </w:p>
    <w:p w:rsidR="00804D38" w:rsidRDefault="00804D38">
      <w:pPr>
        <w:rPr>
          <w:rFonts w:ascii="Arabic Typesetting" w:hAnsi="Arabic Typesetting" w:cs="Arabic Typesetting"/>
          <w:sz w:val="36"/>
          <w:szCs w:val="36"/>
          <w:rtl/>
          <w:lang w:bidi="ar-EG"/>
        </w:rPr>
      </w:pPr>
      <w:r>
        <w:rPr>
          <w:rtl/>
          <w:lang w:bidi="ar-EG"/>
        </w:rPr>
        <w:br w:type="page"/>
      </w:r>
    </w:p>
    <w:p w:rsidR="00804D38" w:rsidRPr="00A34B7E" w:rsidRDefault="00F37796" w:rsidP="00A34B7E">
      <w:pPr>
        <w:pStyle w:val="Heading1"/>
        <w:bidi/>
        <w:rPr>
          <w:rFonts w:ascii="Arabic Typesetting" w:hAnsi="Arabic Typesetting" w:cs="Arabic Typesetting"/>
          <w:sz w:val="40"/>
          <w:szCs w:val="40"/>
          <w:rtl/>
          <w:lang w:bidi="ar-EG"/>
        </w:rPr>
      </w:pPr>
      <w:bookmarkStart w:id="3" w:name="_Toc456086582"/>
      <w:r w:rsidRPr="00A34B7E">
        <w:rPr>
          <w:rFonts w:ascii="Arabic Typesetting" w:hAnsi="Arabic Typesetting" w:cs="Arabic Typesetting"/>
          <w:sz w:val="40"/>
          <w:szCs w:val="40"/>
          <w:rtl/>
          <w:lang w:bidi="ar-EG"/>
        </w:rPr>
        <w:lastRenderedPageBreak/>
        <w:t>قائمة برامج الويبو، كما هي مُعرّفة في تقرير أداء البرنامج 2014/15</w:t>
      </w:r>
      <w:bookmarkEnd w:id="3"/>
    </w:p>
    <w:tbl>
      <w:tblPr>
        <w:tblStyle w:val="TableGrid"/>
        <w:bidiVisual/>
        <w:tblW w:w="0" w:type="auto"/>
        <w:tblLook w:val="04A0" w:firstRow="1" w:lastRow="0" w:firstColumn="1" w:lastColumn="0" w:noHBand="0" w:noVBand="1"/>
      </w:tblPr>
      <w:tblGrid>
        <w:gridCol w:w="9345"/>
      </w:tblGrid>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 xml:space="preserve">البرنامج 1: </w:t>
            </w:r>
            <w:r w:rsidR="004E4616">
              <w:rPr>
                <w:rFonts w:ascii="Arabic Typesetting" w:hAnsi="Arabic Typesetting" w:cs="Arabic Typesetting" w:hint="cs"/>
                <w:sz w:val="32"/>
                <w:szCs w:val="32"/>
                <w:rtl/>
              </w:rPr>
              <w:t xml:space="preserve">قانون </w:t>
            </w:r>
            <w:r w:rsidRPr="00F37796">
              <w:rPr>
                <w:rFonts w:ascii="Arabic Typesetting" w:hAnsi="Arabic Typesetting" w:cs="Arabic Typesetting"/>
                <w:sz w:val="32"/>
                <w:szCs w:val="32"/>
                <w:rtl/>
              </w:rPr>
              <w:t>البراءات</w:t>
            </w:r>
          </w:p>
        </w:tc>
      </w:tr>
      <w:tr w:rsidR="00F37796" w:rsidRPr="00F37796" w:rsidTr="00F37796">
        <w:tc>
          <w:tcPr>
            <w:tcW w:w="9345" w:type="dxa"/>
          </w:tcPr>
          <w:p w:rsidR="00F37796" w:rsidRPr="00F37796" w:rsidRDefault="00F37796" w:rsidP="004E461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2: العلامات التجارية وال</w:t>
            </w:r>
            <w:r w:rsidR="004E4616">
              <w:rPr>
                <w:rFonts w:ascii="Arabic Typesetting" w:hAnsi="Arabic Typesetting" w:cs="Arabic Typesetting" w:hint="cs"/>
                <w:sz w:val="32"/>
                <w:szCs w:val="32"/>
                <w:rtl/>
              </w:rPr>
              <w:t xml:space="preserve">تصاميم </w:t>
            </w:r>
            <w:r w:rsidRPr="00F37796">
              <w:rPr>
                <w:rFonts w:ascii="Arabic Typesetting" w:hAnsi="Arabic Typesetting" w:cs="Arabic Typesetting"/>
                <w:sz w:val="32"/>
                <w:szCs w:val="32"/>
                <w:rtl/>
              </w:rPr>
              <w:t>الصناعية والبيانات الجغرافية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lang w:bidi="ar-EG"/>
              </w:rPr>
            </w:pPr>
            <w:r w:rsidRPr="00F37796">
              <w:rPr>
                <w:rFonts w:ascii="Arabic Typesetting" w:hAnsi="Arabic Typesetting" w:cs="Arabic Typesetting"/>
                <w:sz w:val="32"/>
                <w:szCs w:val="32"/>
                <w:rtl/>
              </w:rPr>
              <w:t>البرنامج 3: حق المؤلف والحقوق المجاورة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4: المعارف التقليدية وأشكال التعبير الثقافي التقليدي والموارد الوراثية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lang w:bidi="ar-EG"/>
              </w:rPr>
            </w:pPr>
            <w:r w:rsidRPr="00F37796">
              <w:rPr>
                <w:rFonts w:ascii="Arabic Typesetting" w:hAnsi="Arabic Typesetting" w:cs="Arabic Typesetting"/>
                <w:sz w:val="32"/>
                <w:szCs w:val="32"/>
                <w:rtl/>
              </w:rPr>
              <w:t>البرنامج 5: نظام معاهدة التعاون بشأن البراءات</w:t>
            </w:r>
          </w:p>
        </w:tc>
      </w:tr>
      <w:tr w:rsidR="00F37796" w:rsidRPr="00F37796" w:rsidTr="00F37796">
        <w:tc>
          <w:tcPr>
            <w:tcW w:w="9345" w:type="dxa"/>
          </w:tcPr>
          <w:p w:rsidR="00F37796" w:rsidRPr="00F37796" w:rsidRDefault="00F37796" w:rsidP="004E4616">
            <w:pPr>
              <w:bidi/>
              <w:rPr>
                <w:rFonts w:ascii="Arabic Typesetting" w:hAnsi="Arabic Typesetting" w:cs="Arabic Typesetting"/>
                <w:sz w:val="32"/>
                <w:szCs w:val="32"/>
              </w:rPr>
            </w:pPr>
            <w:r w:rsidRPr="00F37796">
              <w:rPr>
                <w:rFonts w:ascii="Arabic Typesetting" w:hAnsi="Arabic Typesetting" w:cs="Arabic Typesetting"/>
                <w:sz w:val="32"/>
                <w:szCs w:val="32"/>
                <w:rtl/>
              </w:rPr>
              <w:t xml:space="preserve">البرنامج 6: </w:t>
            </w:r>
            <w:r w:rsidR="004E4616">
              <w:rPr>
                <w:rFonts w:ascii="Arabic Typesetting" w:hAnsi="Arabic Typesetting" w:cs="Arabic Typesetting" w:hint="cs"/>
                <w:sz w:val="32"/>
                <w:szCs w:val="32"/>
                <w:rtl/>
              </w:rPr>
              <w:t>نظاما</w:t>
            </w:r>
            <w:r w:rsidRPr="00F37796">
              <w:rPr>
                <w:rFonts w:ascii="Arabic Typesetting" w:hAnsi="Arabic Typesetting" w:cs="Arabic Typesetting"/>
                <w:sz w:val="32"/>
                <w:szCs w:val="32"/>
                <w:rtl/>
              </w:rPr>
              <w:t xml:space="preserve"> مدريد ولشبونة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7: التحكيم والوساطة وأسماء الحقول</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8: تنسيق جدول أعمال التنمية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9: البلدان الأفريقية والعربية وبلدان آسيا والمحيط الهادئ وأمريكا اللاتينية والكاريبي والبلدان ‏الأقل نموا</w:t>
            </w:r>
            <w:r w:rsidR="00FC1897">
              <w:rPr>
                <w:rFonts w:ascii="Arabic Typesetting" w:hAnsi="Arabic Typesetting" w:cs="Arabic Typesetting" w:hint="cs"/>
                <w:sz w:val="32"/>
                <w:szCs w:val="32"/>
                <w:rtl/>
              </w:rPr>
              <w:t>ً</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10: التعاون مع بعض البلدان في أوروبا وآسيا</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11: أكاديمية الويبو</w:t>
            </w:r>
          </w:p>
        </w:tc>
      </w:tr>
      <w:tr w:rsidR="00F37796" w:rsidRPr="00F37796" w:rsidTr="00F37796">
        <w:tc>
          <w:tcPr>
            <w:tcW w:w="9345" w:type="dxa"/>
          </w:tcPr>
          <w:p w:rsidR="00F37796" w:rsidRPr="00F37796" w:rsidRDefault="00F37796" w:rsidP="00FC1897">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12: التصنيفات</w:t>
            </w:r>
            <w:r w:rsidR="00FC1897">
              <w:rPr>
                <w:rFonts w:ascii="Arabic Typesetting" w:hAnsi="Arabic Typesetting" w:cs="Arabic Typesetting" w:hint="cs"/>
                <w:sz w:val="32"/>
                <w:szCs w:val="32"/>
                <w:rtl/>
              </w:rPr>
              <w:t xml:space="preserve"> والمعايير</w:t>
            </w:r>
            <w:r w:rsidRPr="00F37796">
              <w:rPr>
                <w:rFonts w:ascii="Arabic Typesetting" w:hAnsi="Arabic Typesetting" w:cs="Arabic Typesetting"/>
                <w:sz w:val="32"/>
                <w:szCs w:val="32"/>
                <w:rtl/>
              </w:rPr>
              <w:t xml:space="preserve"> الدولية</w:t>
            </w:r>
          </w:p>
        </w:tc>
      </w:tr>
      <w:tr w:rsidR="003F7FE3" w:rsidRPr="00F37796" w:rsidTr="00F37796">
        <w:tc>
          <w:tcPr>
            <w:tcW w:w="9345" w:type="dxa"/>
          </w:tcPr>
          <w:p w:rsidR="003F7FE3" w:rsidRPr="00F37796" w:rsidRDefault="003F7FE3" w:rsidP="00FC1897">
            <w:pPr>
              <w:bidi/>
              <w:rPr>
                <w:rFonts w:ascii="Arabic Typesetting" w:hAnsi="Arabic Typesetting" w:cs="Arabic Typesetting"/>
                <w:sz w:val="32"/>
                <w:szCs w:val="32"/>
                <w:rtl/>
              </w:rPr>
            </w:pPr>
            <w:r>
              <w:rPr>
                <w:rFonts w:ascii="Arabic Typesetting" w:hAnsi="Arabic Typesetting" w:cs="Arabic Typesetting" w:hint="cs"/>
                <w:sz w:val="32"/>
                <w:szCs w:val="32"/>
                <w:rtl/>
              </w:rPr>
              <w:t>البرنامج 13: قواعد البيانات العالمية</w:t>
            </w:r>
          </w:p>
        </w:tc>
      </w:tr>
      <w:tr w:rsidR="00F37796" w:rsidRPr="00F37796" w:rsidTr="00F37796">
        <w:tc>
          <w:tcPr>
            <w:tcW w:w="9345" w:type="dxa"/>
          </w:tcPr>
          <w:p w:rsidR="00F37796" w:rsidRPr="00F37796" w:rsidRDefault="00F37796" w:rsidP="003F7FE3">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14: خدمات</w:t>
            </w:r>
            <w:r w:rsidR="003F7FE3">
              <w:rPr>
                <w:rFonts w:ascii="Arabic Typesetting" w:hAnsi="Arabic Typesetting" w:cs="Arabic Typesetting" w:hint="cs"/>
                <w:sz w:val="32"/>
                <w:szCs w:val="32"/>
                <w:rtl/>
              </w:rPr>
              <w:t xml:space="preserve"> النفاذ إلى المعلومات والمعارف</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tl/>
                <w:lang w:bidi="ar-EG"/>
              </w:rPr>
            </w:pPr>
            <w:r w:rsidRPr="00F37796">
              <w:rPr>
                <w:rFonts w:ascii="Arabic Typesetting" w:hAnsi="Arabic Typesetting" w:cs="Arabic Typesetting"/>
                <w:sz w:val="32"/>
                <w:szCs w:val="32"/>
                <w:rtl/>
              </w:rPr>
              <w:t xml:space="preserve">البرنامج 15: </w:t>
            </w:r>
            <w:r w:rsidR="003F7FE3" w:rsidRPr="003F7FE3">
              <w:rPr>
                <w:rFonts w:ascii="Arabic Typesetting" w:hAnsi="Arabic Typesetting" w:cs="Arabic Typesetting"/>
                <w:sz w:val="32"/>
                <w:szCs w:val="32"/>
                <w:rtl/>
              </w:rPr>
              <w:t>حلول الأعمال لمكاتب الملكية الفكرية</w:t>
            </w:r>
          </w:p>
        </w:tc>
      </w:tr>
      <w:tr w:rsidR="00F37796" w:rsidRPr="00F37796" w:rsidTr="00F37796">
        <w:tc>
          <w:tcPr>
            <w:tcW w:w="9345" w:type="dxa"/>
          </w:tcPr>
          <w:p w:rsidR="00F37796" w:rsidRPr="00F37796" w:rsidRDefault="00F37796" w:rsidP="003F7FE3">
            <w:pPr>
              <w:bidi/>
              <w:rPr>
                <w:rFonts w:ascii="Arabic Typesetting" w:hAnsi="Arabic Typesetting" w:cs="Arabic Typesetting"/>
                <w:sz w:val="32"/>
                <w:szCs w:val="32"/>
                <w:lang w:bidi="ar-EG"/>
              </w:rPr>
            </w:pPr>
            <w:r w:rsidRPr="00F37796">
              <w:rPr>
                <w:rFonts w:ascii="Arabic Typesetting" w:hAnsi="Arabic Typesetting" w:cs="Arabic Typesetting"/>
                <w:sz w:val="32"/>
                <w:szCs w:val="32"/>
                <w:rtl/>
              </w:rPr>
              <w:t>البرنامج 16:</w:t>
            </w:r>
            <w:r w:rsidR="003F7FE3">
              <w:rPr>
                <w:rFonts w:ascii="Arabic Typesetting" w:hAnsi="Arabic Typesetting" w:cs="Arabic Typesetting"/>
                <w:sz w:val="32"/>
                <w:szCs w:val="32"/>
                <w:rtl/>
              </w:rPr>
              <w:t xml:space="preserve"> الدراسات الاقتصادية والإحصاءات</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17: إذكاء الاحترام للملكية الفكرية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18: الملكية الفكرية والتحديات العالمية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19: التواصل</w:t>
            </w:r>
          </w:p>
        </w:tc>
      </w:tr>
      <w:tr w:rsidR="00F37796" w:rsidRPr="00F37796" w:rsidTr="00F37796">
        <w:tc>
          <w:tcPr>
            <w:tcW w:w="9345" w:type="dxa"/>
          </w:tcPr>
          <w:p w:rsidR="00F37796" w:rsidRPr="00F37796" w:rsidRDefault="00F37796" w:rsidP="003F7FE3">
            <w:pPr>
              <w:bidi/>
              <w:rPr>
                <w:rFonts w:ascii="Arabic Typesetting" w:hAnsi="Arabic Typesetting" w:cs="Arabic Typesetting"/>
                <w:sz w:val="32"/>
                <w:szCs w:val="32"/>
              </w:rPr>
            </w:pPr>
            <w:r w:rsidRPr="00F37796">
              <w:rPr>
                <w:rFonts w:ascii="Arabic Typesetting" w:hAnsi="Arabic Typesetting" w:cs="Arabic Typesetting"/>
                <w:sz w:val="32"/>
                <w:szCs w:val="32"/>
                <w:rtl/>
              </w:rPr>
              <w:t xml:space="preserve">البرنامج 20: </w:t>
            </w:r>
            <w:r w:rsidR="003F7FE3">
              <w:rPr>
                <w:rFonts w:ascii="Arabic Typesetting" w:hAnsi="Arabic Typesetting" w:cs="Arabic Typesetting" w:hint="cs"/>
                <w:sz w:val="32"/>
                <w:szCs w:val="32"/>
                <w:rtl/>
              </w:rPr>
              <w:t>العلاقات الخارجية والشراكات و</w:t>
            </w:r>
            <w:r w:rsidRPr="00F37796">
              <w:rPr>
                <w:rFonts w:ascii="Arabic Typesetting" w:hAnsi="Arabic Typesetting" w:cs="Arabic Typesetting"/>
                <w:sz w:val="32"/>
                <w:szCs w:val="32"/>
                <w:rtl/>
              </w:rPr>
              <w:t>المكاتب الخارجية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21: الإدارة التنفيذية</w:t>
            </w:r>
          </w:p>
        </w:tc>
      </w:tr>
      <w:tr w:rsidR="00F37796" w:rsidRPr="00F37796" w:rsidTr="00F37796">
        <w:tc>
          <w:tcPr>
            <w:tcW w:w="9345" w:type="dxa"/>
          </w:tcPr>
          <w:p w:rsidR="00F37796" w:rsidRPr="00F37796" w:rsidRDefault="00F37796" w:rsidP="00E35ECD">
            <w:pPr>
              <w:bidi/>
              <w:rPr>
                <w:rFonts w:ascii="Arabic Typesetting" w:hAnsi="Arabic Typesetting" w:cs="Arabic Typesetting"/>
                <w:sz w:val="32"/>
                <w:szCs w:val="32"/>
              </w:rPr>
            </w:pPr>
            <w:r w:rsidRPr="00F37796">
              <w:rPr>
                <w:rFonts w:ascii="Arabic Typesetting" w:hAnsi="Arabic Typesetting" w:cs="Arabic Typesetting"/>
                <w:sz w:val="32"/>
                <w:szCs w:val="32"/>
                <w:rtl/>
              </w:rPr>
              <w:t xml:space="preserve">البرنامج 22: إدارة </w:t>
            </w:r>
            <w:r w:rsidR="00E35ECD">
              <w:rPr>
                <w:rFonts w:ascii="Arabic Typesetting" w:hAnsi="Arabic Typesetting" w:cs="Arabic Typesetting" w:hint="cs"/>
                <w:sz w:val="32"/>
                <w:szCs w:val="32"/>
                <w:rtl/>
              </w:rPr>
              <w:t>البرامج والموارد</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23: إدارة الموارد البشرية وتطويرها</w:t>
            </w:r>
          </w:p>
        </w:tc>
      </w:tr>
      <w:tr w:rsidR="00F37796" w:rsidRPr="00F37796" w:rsidTr="00F37796">
        <w:tc>
          <w:tcPr>
            <w:tcW w:w="9345" w:type="dxa"/>
          </w:tcPr>
          <w:p w:rsidR="00F37796" w:rsidRPr="00F37796" w:rsidRDefault="00F37796" w:rsidP="00E35ECD">
            <w:pPr>
              <w:bidi/>
              <w:rPr>
                <w:rFonts w:ascii="Arabic Typesetting" w:hAnsi="Arabic Typesetting" w:cs="Arabic Typesetting"/>
                <w:sz w:val="32"/>
                <w:szCs w:val="32"/>
                <w:rtl/>
                <w:lang w:bidi="ar-EG"/>
              </w:rPr>
            </w:pPr>
            <w:r w:rsidRPr="00F37796">
              <w:rPr>
                <w:rFonts w:ascii="Arabic Typesetting" w:hAnsi="Arabic Typesetting" w:cs="Arabic Typesetting"/>
                <w:sz w:val="32"/>
                <w:szCs w:val="32"/>
                <w:rtl/>
              </w:rPr>
              <w:t xml:space="preserve">البرنامج 24: خدمات الدعم </w:t>
            </w:r>
            <w:r w:rsidR="00E35ECD">
              <w:rPr>
                <w:rFonts w:ascii="Arabic Typesetting" w:hAnsi="Arabic Typesetting" w:cs="Arabic Typesetting" w:hint="cs"/>
                <w:sz w:val="32"/>
                <w:szCs w:val="32"/>
                <w:rtl/>
              </w:rPr>
              <w:t>العامة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25: تكنولوجيا المعلومات والاتصالات</w:t>
            </w:r>
          </w:p>
        </w:tc>
      </w:tr>
      <w:tr w:rsidR="00F37796" w:rsidRPr="00F37796" w:rsidTr="00F37796">
        <w:tc>
          <w:tcPr>
            <w:tcW w:w="9345" w:type="dxa"/>
          </w:tcPr>
          <w:p w:rsidR="00F37796" w:rsidRPr="00F37796" w:rsidRDefault="00F37796" w:rsidP="00E35ECD">
            <w:pPr>
              <w:bidi/>
              <w:rPr>
                <w:rFonts w:ascii="Arabic Typesetting" w:hAnsi="Arabic Typesetting" w:cs="Arabic Typesetting"/>
                <w:sz w:val="32"/>
                <w:szCs w:val="32"/>
                <w:rtl/>
                <w:lang w:bidi="ar-EG"/>
              </w:rPr>
            </w:pPr>
            <w:r w:rsidRPr="00F37796">
              <w:rPr>
                <w:rFonts w:ascii="Arabic Typesetting" w:hAnsi="Arabic Typesetting" w:cs="Arabic Typesetting"/>
                <w:sz w:val="32"/>
                <w:szCs w:val="32"/>
                <w:rtl/>
              </w:rPr>
              <w:t xml:space="preserve">البرنامج 26: </w:t>
            </w:r>
            <w:r w:rsidR="00E35ECD">
              <w:rPr>
                <w:rFonts w:ascii="Arabic Typesetting" w:hAnsi="Arabic Typesetting" w:cs="Arabic Typesetting" w:hint="cs"/>
                <w:sz w:val="32"/>
                <w:szCs w:val="32"/>
                <w:rtl/>
              </w:rPr>
              <w:t>ا</w:t>
            </w:r>
            <w:r w:rsidRPr="00F37796">
              <w:rPr>
                <w:rFonts w:ascii="Arabic Typesetting" w:hAnsi="Arabic Typesetting" w:cs="Arabic Typesetting"/>
                <w:sz w:val="32"/>
                <w:szCs w:val="32"/>
                <w:rtl/>
              </w:rPr>
              <w:t xml:space="preserve">لرقابة </w:t>
            </w:r>
            <w:r w:rsidR="00E35ECD" w:rsidRPr="00F37796">
              <w:rPr>
                <w:rFonts w:ascii="Arabic Typesetting" w:hAnsi="Arabic Typesetting" w:cs="Arabic Typesetting"/>
                <w:sz w:val="32"/>
                <w:szCs w:val="32"/>
                <w:rtl/>
              </w:rPr>
              <w:t>الداخلي</w:t>
            </w:r>
            <w:r w:rsidR="00E35ECD">
              <w:rPr>
                <w:rFonts w:ascii="Arabic Typesetting" w:hAnsi="Arabic Typesetting" w:cs="Arabic Typesetting" w:hint="cs"/>
                <w:sz w:val="32"/>
                <w:szCs w:val="32"/>
                <w:rtl/>
              </w:rPr>
              <w:t>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27: خدمات المؤتمرات واللغات</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28: السلامة والأمن</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 xml:space="preserve">البرنامج 29: </w:t>
            </w:r>
            <w:r w:rsidR="00E35ECD" w:rsidRPr="00E35ECD">
              <w:rPr>
                <w:rFonts w:ascii="Arabic Typesetting" w:hAnsi="Arabic Typesetting" w:cs="Arabic Typesetting"/>
                <w:sz w:val="32"/>
                <w:szCs w:val="32"/>
                <w:rtl/>
              </w:rPr>
              <w:t>قاعة المؤتمرات الجديدة</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30: الشركات الصغيرة والمتوسطة</w:t>
            </w:r>
            <w:r w:rsidR="00343B72">
              <w:rPr>
                <w:rFonts w:ascii="Arabic Typesetting" w:hAnsi="Arabic Typesetting" w:cs="Arabic Typesetting" w:hint="cs"/>
                <w:sz w:val="32"/>
                <w:szCs w:val="32"/>
                <w:rtl/>
              </w:rPr>
              <w:t xml:space="preserve"> والابتكار</w:t>
            </w:r>
          </w:p>
        </w:tc>
      </w:tr>
      <w:tr w:rsidR="00F37796" w:rsidRPr="00F37796" w:rsidTr="00F37796">
        <w:tc>
          <w:tcPr>
            <w:tcW w:w="9345" w:type="dxa"/>
          </w:tcPr>
          <w:p w:rsidR="00F37796" w:rsidRPr="00F37796" w:rsidRDefault="00F37796" w:rsidP="00F37796">
            <w:pPr>
              <w:bidi/>
              <w:rPr>
                <w:rFonts w:ascii="Arabic Typesetting" w:hAnsi="Arabic Typesetting" w:cs="Arabic Typesetting"/>
                <w:sz w:val="32"/>
                <w:szCs w:val="32"/>
              </w:rPr>
            </w:pPr>
            <w:r w:rsidRPr="00F37796">
              <w:rPr>
                <w:rFonts w:ascii="Arabic Typesetting" w:hAnsi="Arabic Typesetting" w:cs="Arabic Typesetting"/>
                <w:sz w:val="32"/>
                <w:szCs w:val="32"/>
                <w:rtl/>
              </w:rPr>
              <w:t>البرنامج 31: نظام لاهاي</w:t>
            </w:r>
          </w:p>
        </w:tc>
      </w:tr>
    </w:tbl>
    <w:p w:rsidR="00343B72" w:rsidRDefault="00343B72" w:rsidP="007F38D1">
      <w:pPr>
        <w:pStyle w:val="NormalParaAR"/>
        <w:rPr>
          <w:rtl/>
          <w:lang w:bidi="ar-EG"/>
        </w:rPr>
      </w:pPr>
    </w:p>
    <w:p w:rsidR="00343B72" w:rsidRDefault="00343B72">
      <w:pPr>
        <w:rPr>
          <w:rFonts w:ascii="Arabic Typesetting" w:hAnsi="Arabic Typesetting" w:cs="Arabic Typesetting"/>
          <w:sz w:val="36"/>
          <w:szCs w:val="36"/>
          <w:lang w:bidi="ar-EG"/>
        </w:rPr>
      </w:pPr>
      <w:r>
        <w:rPr>
          <w:rtl/>
          <w:lang w:bidi="ar-EG"/>
        </w:rPr>
        <w:br w:type="page"/>
      </w:r>
    </w:p>
    <w:p w:rsidR="00F37796" w:rsidRPr="00A34B7E" w:rsidRDefault="00715315" w:rsidP="00A34B7E">
      <w:pPr>
        <w:pStyle w:val="Heading1"/>
        <w:bidi/>
        <w:rPr>
          <w:rFonts w:ascii="Arabic Typesetting" w:hAnsi="Arabic Typesetting" w:cs="Arabic Typesetting"/>
          <w:sz w:val="40"/>
          <w:szCs w:val="40"/>
          <w:rtl/>
          <w:lang w:bidi="ar-EG"/>
        </w:rPr>
      </w:pPr>
      <w:bookmarkStart w:id="4" w:name="_Toc456086583"/>
      <w:r w:rsidRPr="00A34B7E">
        <w:rPr>
          <w:rFonts w:ascii="Arabic Typesetting" w:hAnsi="Arabic Typesetting" w:cs="Arabic Typesetting"/>
          <w:sz w:val="40"/>
          <w:szCs w:val="40"/>
          <w:rtl/>
          <w:lang w:bidi="ar-EG"/>
        </w:rPr>
        <w:lastRenderedPageBreak/>
        <w:t>ملخص عملي</w:t>
      </w:r>
      <w:bookmarkEnd w:id="4"/>
    </w:p>
    <w:p w:rsidR="00715315" w:rsidRDefault="00925D35" w:rsidP="00385511">
      <w:pPr>
        <w:pStyle w:val="NormalParaAR"/>
        <w:numPr>
          <w:ilvl w:val="0"/>
          <w:numId w:val="4"/>
        </w:numPr>
        <w:ind w:left="-5" w:firstLine="0"/>
        <w:rPr>
          <w:lang w:bidi="ar-EG"/>
        </w:rPr>
      </w:pPr>
      <w:r w:rsidRPr="00925D35">
        <w:rPr>
          <w:rtl/>
          <w:lang w:bidi="ar-EG"/>
        </w:rPr>
        <w:t xml:space="preserve">أجرت شعبة الرقابة </w:t>
      </w:r>
      <w:r w:rsidR="00F64971" w:rsidRPr="00925D35">
        <w:rPr>
          <w:rtl/>
          <w:lang w:bidi="ar-EG"/>
        </w:rPr>
        <w:t>الداخلي</w:t>
      </w:r>
      <w:r w:rsidR="00F64971">
        <w:rPr>
          <w:rFonts w:hint="cs"/>
          <w:rtl/>
          <w:lang w:bidi="ar-EG"/>
        </w:rPr>
        <w:t>ة</w:t>
      </w:r>
      <w:r w:rsidRPr="00925D35">
        <w:rPr>
          <w:rtl/>
          <w:lang w:bidi="ar-EG"/>
        </w:rPr>
        <w:t xml:space="preserve"> (</w:t>
      </w:r>
      <w:r w:rsidRPr="00925D35">
        <w:rPr>
          <w:lang w:bidi="ar-EG"/>
        </w:rPr>
        <w:t>IOD</w:t>
      </w:r>
      <w:r w:rsidRPr="00925D35">
        <w:rPr>
          <w:rtl/>
          <w:lang w:bidi="ar-EG"/>
        </w:rPr>
        <w:t>) تثبيتاً مستقلاً لتقرير أداء البرنامج للثنائية 201</w:t>
      </w:r>
      <w:r w:rsidR="00F64971">
        <w:rPr>
          <w:rFonts w:hint="cs"/>
          <w:rtl/>
          <w:lang w:bidi="ar-EG"/>
        </w:rPr>
        <w:t>4</w:t>
      </w:r>
      <w:r w:rsidRPr="00925D35">
        <w:rPr>
          <w:rtl/>
          <w:lang w:bidi="ar-EG"/>
        </w:rPr>
        <w:t>/</w:t>
      </w:r>
      <w:r w:rsidR="00F64971">
        <w:rPr>
          <w:rFonts w:hint="cs"/>
          <w:rtl/>
          <w:lang w:bidi="ar-EG"/>
        </w:rPr>
        <w:t>15</w:t>
      </w:r>
      <w:r w:rsidRPr="00925D35">
        <w:rPr>
          <w:rtl/>
          <w:lang w:bidi="ar-EG"/>
        </w:rPr>
        <w:t>، تمشيا</w:t>
      </w:r>
      <w:r w:rsidR="00F64971">
        <w:rPr>
          <w:rFonts w:hint="cs"/>
          <w:rtl/>
          <w:lang w:bidi="ar-EG"/>
        </w:rPr>
        <w:t>ً</w:t>
      </w:r>
      <w:r w:rsidRPr="00925D35">
        <w:rPr>
          <w:rtl/>
          <w:lang w:bidi="ar-EG"/>
        </w:rPr>
        <w:t xml:space="preserve"> مع خطة الرقابة لعام 201</w:t>
      </w:r>
      <w:r w:rsidR="00F64971">
        <w:rPr>
          <w:rFonts w:hint="cs"/>
          <w:rtl/>
          <w:lang w:bidi="ar-EG"/>
        </w:rPr>
        <w:t>6</w:t>
      </w:r>
      <w:r w:rsidRPr="00925D35">
        <w:rPr>
          <w:rtl/>
          <w:lang w:bidi="ar-EG"/>
        </w:rPr>
        <w:t>.</w:t>
      </w:r>
      <w:r w:rsidR="00F64971">
        <w:rPr>
          <w:rFonts w:hint="cs"/>
          <w:rtl/>
          <w:lang w:bidi="ar-EG"/>
        </w:rPr>
        <w:t xml:space="preserve"> و</w:t>
      </w:r>
      <w:r w:rsidR="00F64971" w:rsidRPr="00F64971">
        <w:rPr>
          <w:rtl/>
          <w:lang w:bidi="ar-EG"/>
        </w:rPr>
        <w:t xml:space="preserve">هذه هي </w:t>
      </w:r>
      <w:r w:rsidR="00F64971">
        <w:rPr>
          <w:rFonts w:hint="cs"/>
          <w:rtl/>
          <w:lang w:bidi="ar-EG"/>
        </w:rPr>
        <w:t>خامس</w:t>
      </w:r>
      <w:r w:rsidR="00F64971" w:rsidRPr="00F64971">
        <w:rPr>
          <w:rtl/>
          <w:lang w:bidi="ar-EG"/>
        </w:rPr>
        <w:t xml:space="preserve"> عملية تثبيت لتقرير أداء البرنامج تضطلع بها الشعبة منذ </w:t>
      </w:r>
      <w:r w:rsidR="00F64971">
        <w:rPr>
          <w:rFonts w:hint="cs"/>
          <w:rtl/>
          <w:lang w:bidi="ar-EG"/>
        </w:rPr>
        <w:t xml:space="preserve">عام </w:t>
      </w:r>
      <w:r w:rsidR="00F64971" w:rsidRPr="00F64971">
        <w:rPr>
          <w:rtl/>
          <w:lang w:bidi="ar-EG"/>
        </w:rPr>
        <w:t>2008.</w:t>
      </w:r>
      <w:r w:rsidR="00F64971">
        <w:rPr>
          <w:rFonts w:hint="cs"/>
          <w:rtl/>
          <w:lang w:bidi="ar-EG"/>
        </w:rPr>
        <w:t xml:space="preserve"> </w:t>
      </w:r>
      <w:r w:rsidR="00F64971" w:rsidRPr="00F64971">
        <w:rPr>
          <w:rtl/>
          <w:lang w:bidi="ar-EG"/>
        </w:rPr>
        <w:t>و</w:t>
      </w:r>
      <w:r w:rsidR="00F64971">
        <w:rPr>
          <w:rFonts w:hint="cs"/>
          <w:rtl/>
          <w:lang w:bidi="ar-EG"/>
        </w:rPr>
        <w:t>ت</w:t>
      </w:r>
      <w:r w:rsidR="00F64971" w:rsidRPr="00F64971">
        <w:rPr>
          <w:rtl/>
          <w:lang w:bidi="ar-EG"/>
        </w:rPr>
        <w:t>تمثل أهداف هذا التثبيت في الآتي:</w:t>
      </w:r>
    </w:p>
    <w:p w:rsidR="00F64971" w:rsidRDefault="00F64971" w:rsidP="000B0BC1">
      <w:pPr>
        <w:pStyle w:val="NormalParaAR"/>
        <w:numPr>
          <w:ilvl w:val="0"/>
          <w:numId w:val="5"/>
        </w:numPr>
        <w:ind w:left="1133" w:hanging="567"/>
        <w:rPr>
          <w:lang w:bidi="ar-EG"/>
        </w:rPr>
      </w:pPr>
      <w:r w:rsidRPr="00F64971">
        <w:rPr>
          <w:rtl/>
          <w:lang w:bidi="ar-EG"/>
        </w:rPr>
        <w:t xml:space="preserve">التحقق بصفة مستقلة من موثوقية </w:t>
      </w:r>
      <w:r w:rsidR="0004232D">
        <w:rPr>
          <w:rtl/>
          <w:lang w:bidi="ar-EG"/>
        </w:rPr>
        <w:t>وصحة المعلومات الواردة في تقرير</w:t>
      </w:r>
      <w:r w:rsidRPr="00F64971">
        <w:rPr>
          <w:rtl/>
          <w:lang w:bidi="ar-EG"/>
        </w:rPr>
        <w:t xml:space="preserve"> أداء البرنامج للثنائية 2014/15،</w:t>
      </w:r>
    </w:p>
    <w:p w:rsidR="00F64971" w:rsidRDefault="00F64971" w:rsidP="000B0BC1">
      <w:pPr>
        <w:pStyle w:val="NormalParaAR"/>
        <w:numPr>
          <w:ilvl w:val="0"/>
          <w:numId w:val="5"/>
        </w:numPr>
        <w:ind w:left="1133" w:hanging="567"/>
        <w:rPr>
          <w:lang w:bidi="ar-EG"/>
        </w:rPr>
      </w:pPr>
      <w:r>
        <w:rPr>
          <w:rFonts w:hint="cs"/>
          <w:rtl/>
          <w:lang w:bidi="ar-EG"/>
        </w:rPr>
        <w:t>و</w:t>
      </w:r>
      <w:r w:rsidR="004D0EAD" w:rsidRPr="004D0EAD">
        <w:rPr>
          <w:rtl/>
          <w:lang w:bidi="ar-EG"/>
        </w:rPr>
        <w:t xml:space="preserve">متابعة موقف تنفيذ التوصيات المفتوحة الواردة في تقرير تثبيت أداء البرنامج السابق من خلال الأدلة </w:t>
      </w:r>
      <w:proofErr w:type="spellStart"/>
      <w:r w:rsidR="00385511">
        <w:rPr>
          <w:rFonts w:hint="cs"/>
          <w:rtl/>
          <w:lang w:bidi="ar-EG"/>
        </w:rPr>
        <w:t>المستندية</w:t>
      </w:r>
      <w:proofErr w:type="spellEnd"/>
      <w:r w:rsidR="004D0EAD" w:rsidRPr="004D0EAD">
        <w:rPr>
          <w:rtl/>
          <w:lang w:bidi="ar-EG"/>
        </w:rPr>
        <w:t xml:space="preserve"> وغيرها من </w:t>
      </w:r>
      <w:r w:rsidR="00385511">
        <w:rPr>
          <w:rFonts w:hint="cs"/>
          <w:rtl/>
          <w:lang w:bidi="ar-EG"/>
        </w:rPr>
        <w:t>الوثائق</w:t>
      </w:r>
      <w:r w:rsidR="004D0EAD" w:rsidRPr="004D0EAD">
        <w:rPr>
          <w:rtl/>
          <w:lang w:bidi="ar-EG"/>
        </w:rPr>
        <w:t xml:space="preserve"> الداعمة الأخرى</w:t>
      </w:r>
      <w:r w:rsidR="004D0EAD">
        <w:rPr>
          <w:rFonts w:hint="cs"/>
          <w:rtl/>
          <w:lang w:bidi="ar-EG"/>
        </w:rPr>
        <w:t>.</w:t>
      </w:r>
    </w:p>
    <w:p w:rsidR="00F64971" w:rsidRDefault="00BE5FAD" w:rsidP="007834CB">
      <w:pPr>
        <w:pStyle w:val="NormalParaAR"/>
        <w:numPr>
          <w:ilvl w:val="0"/>
          <w:numId w:val="4"/>
        </w:numPr>
        <w:ind w:left="-5" w:firstLine="0"/>
        <w:rPr>
          <w:lang w:bidi="ar-EG"/>
        </w:rPr>
      </w:pPr>
      <w:r>
        <w:rPr>
          <w:rFonts w:hint="cs"/>
          <w:rtl/>
          <w:lang w:bidi="ar-EG"/>
        </w:rPr>
        <w:t>و</w:t>
      </w:r>
      <w:r w:rsidRPr="00BE5FAD">
        <w:rPr>
          <w:rtl/>
          <w:lang w:bidi="ar-EG"/>
        </w:rPr>
        <w:t xml:space="preserve">اشتمل </w:t>
      </w:r>
      <w:r>
        <w:rPr>
          <w:rFonts w:hint="cs"/>
          <w:rtl/>
          <w:lang w:bidi="ar-EG"/>
        </w:rPr>
        <w:t>ال</w:t>
      </w:r>
      <w:r w:rsidRPr="00BE5FAD">
        <w:rPr>
          <w:rtl/>
          <w:lang w:bidi="ar-EG"/>
        </w:rPr>
        <w:t xml:space="preserve">نطاق </w:t>
      </w:r>
      <w:r>
        <w:rPr>
          <w:rFonts w:hint="cs"/>
          <w:rtl/>
          <w:lang w:bidi="ar-EG"/>
        </w:rPr>
        <w:t>على تقييم ل</w:t>
      </w:r>
      <w:r w:rsidRPr="00BE5FAD">
        <w:rPr>
          <w:rtl/>
          <w:lang w:bidi="ar-EG"/>
        </w:rPr>
        <w:t xml:space="preserve">بيانات الأداء </w:t>
      </w:r>
      <w:r>
        <w:rPr>
          <w:rFonts w:hint="cs"/>
          <w:rtl/>
          <w:lang w:bidi="ar-EG"/>
        </w:rPr>
        <w:t>الخاصة ب</w:t>
      </w:r>
      <w:r w:rsidRPr="00BE5FAD">
        <w:rPr>
          <w:rtl/>
          <w:lang w:bidi="ar-EG"/>
        </w:rPr>
        <w:t xml:space="preserve">مؤشر أداء واحد تم اختياره عشوائياً من كل برنامج كما هو </w:t>
      </w:r>
      <w:r>
        <w:rPr>
          <w:rFonts w:hint="cs"/>
          <w:rtl/>
          <w:lang w:bidi="ar-EG"/>
        </w:rPr>
        <w:t xml:space="preserve">وارد </w:t>
      </w:r>
      <w:r w:rsidRPr="00BE5FAD">
        <w:rPr>
          <w:rtl/>
          <w:lang w:bidi="ar-EG"/>
        </w:rPr>
        <w:t>في تقرير أداء البرنامج 201</w:t>
      </w:r>
      <w:r>
        <w:rPr>
          <w:rFonts w:hint="cs"/>
          <w:rtl/>
          <w:lang w:bidi="ar-EG"/>
        </w:rPr>
        <w:t>4</w:t>
      </w:r>
      <w:r w:rsidRPr="00BE5FAD">
        <w:rPr>
          <w:rtl/>
          <w:lang w:bidi="ar-EG"/>
        </w:rPr>
        <w:t>/1</w:t>
      </w:r>
      <w:r>
        <w:rPr>
          <w:rFonts w:hint="cs"/>
          <w:rtl/>
          <w:lang w:bidi="ar-EG"/>
        </w:rPr>
        <w:t>5</w:t>
      </w:r>
      <w:r w:rsidRPr="00BE5FAD">
        <w:rPr>
          <w:rtl/>
          <w:lang w:bidi="ar-EG"/>
        </w:rPr>
        <w:t>.</w:t>
      </w:r>
      <w:r>
        <w:rPr>
          <w:rFonts w:hint="cs"/>
          <w:rtl/>
          <w:lang w:bidi="ar-EG"/>
        </w:rPr>
        <w:t xml:space="preserve"> </w:t>
      </w:r>
      <w:r w:rsidRPr="00BE5FAD">
        <w:rPr>
          <w:rtl/>
          <w:lang w:bidi="ar-EG"/>
        </w:rPr>
        <w:t xml:space="preserve">كما تضمن التثبيت أيضاً استنتاجات عامة بشأن التقدم المُحرز في تحسين إطار </w:t>
      </w:r>
      <w:r>
        <w:rPr>
          <w:rFonts w:hint="cs"/>
          <w:rtl/>
          <w:lang w:bidi="ar-EG"/>
        </w:rPr>
        <w:t xml:space="preserve">النتائج </w:t>
      </w:r>
      <w:r w:rsidRPr="00BE5FAD">
        <w:rPr>
          <w:rtl/>
          <w:lang w:bidi="ar-EG"/>
        </w:rPr>
        <w:t>خلال الثنائية قيد الاستعراض</w:t>
      </w:r>
      <w:r>
        <w:rPr>
          <w:rStyle w:val="FootnoteReference"/>
          <w:rtl/>
          <w:lang w:bidi="ar-EG"/>
        </w:rPr>
        <w:footnoteReference w:id="1"/>
      </w:r>
      <w:r w:rsidRPr="00BE5FAD">
        <w:rPr>
          <w:rtl/>
          <w:lang w:bidi="ar-EG"/>
        </w:rPr>
        <w:t>.</w:t>
      </w:r>
    </w:p>
    <w:p w:rsidR="00BE5FAD" w:rsidRDefault="003C1663" w:rsidP="007834CB">
      <w:pPr>
        <w:pStyle w:val="NormalParaAR"/>
        <w:numPr>
          <w:ilvl w:val="0"/>
          <w:numId w:val="4"/>
        </w:numPr>
        <w:ind w:left="-5" w:firstLine="0"/>
        <w:rPr>
          <w:lang w:bidi="ar-EG"/>
        </w:rPr>
      </w:pPr>
      <w:r w:rsidRPr="003C1663">
        <w:rPr>
          <w:rtl/>
          <w:lang w:bidi="ar-EG"/>
        </w:rPr>
        <w:t xml:space="preserve">ويمكن تلخيص النتائج الإيجابية الرئيسية لعملية </w:t>
      </w:r>
      <w:r>
        <w:rPr>
          <w:rFonts w:hint="cs"/>
          <w:rtl/>
          <w:lang w:bidi="ar-EG"/>
        </w:rPr>
        <w:t>التثبيت هذه في</w:t>
      </w:r>
      <w:r w:rsidRPr="003C1663">
        <w:rPr>
          <w:rtl/>
          <w:lang w:bidi="ar-EG"/>
        </w:rPr>
        <w:t>ما يلي:</w:t>
      </w:r>
    </w:p>
    <w:p w:rsidR="003C1663" w:rsidRDefault="00AA0685" w:rsidP="00AB0E4A">
      <w:pPr>
        <w:pStyle w:val="NormalParaAR"/>
        <w:numPr>
          <w:ilvl w:val="0"/>
          <w:numId w:val="6"/>
        </w:numPr>
        <w:ind w:left="1133" w:hanging="567"/>
        <w:rPr>
          <w:lang w:bidi="ar-EG"/>
        </w:rPr>
      </w:pPr>
      <w:r>
        <w:rPr>
          <w:rFonts w:hint="cs"/>
          <w:rtl/>
          <w:lang w:bidi="ar-EG"/>
        </w:rPr>
        <w:t xml:space="preserve">قام </w:t>
      </w:r>
      <w:r w:rsidR="003C1663" w:rsidRPr="003C1663">
        <w:rPr>
          <w:rtl/>
          <w:lang w:bidi="ar-EG"/>
        </w:rPr>
        <w:t xml:space="preserve">سبعة وعشرون </w:t>
      </w:r>
      <w:r w:rsidR="00A839BB">
        <w:rPr>
          <w:rFonts w:hint="cs"/>
          <w:rtl/>
          <w:lang w:bidi="ar-EG"/>
        </w:rPr>
        <w:t xml:space="preserve">برنامجاً </w:t>
      </w:r>
      <w:r w:rsidR="003C1663" w:rsidRPr="003C1663">
        <w:rPr>
          <w:rtl/>
          <w:lang w:bidi="ar-EG"/>
        </w:rPr>
        <w:t>من أصل 30 بر</w:t>
      </w:r>
      <w:r w:rsidR="003C1663">
        <w:rPr>
          <w:rFonts w:hint="cs"/>
          <w:rtl/>
          <w:lang w:bidi="ar-EG"/>
        </w:rPr>
        <w:t>ن</w:t>
      </w:r>
      <w:r w:rsidR="003C1663" w:rsidRPr="003C1663">
        <w:rPr>
          <w:rtl/>
          <w:lang w:bidi="ar-EG"/>
        </w:rPr>
        <w:t>امج</w:t>
      </w:r>
      <w:r w:rsidR="00A839BB">
        <w:rPr>
          <w:rFonts w:hint="cs"/>
          <w:rtl/>
          <w:lang w:bidi="ar-EG"/>
        </w:rPr>
        <w:t>اً</w:t>
      </w:r>
      <w:r w:rsidR="003C1663" w:rsidRPr="003C1663">
        <w:rPr>
          <w:rtl/>
          <w:lang w:bidi="ar-EG"/>
        </w:rPr>
        <w:t xml:space="preserve"> (90 في المائة) </w:t>
      </w:r>
      <w:r>
        <w:rPr>
          <w:rFonts w:hint="cs"/>
          <w:rtl/>
          <w:lang w:bidi="ar-EG"/>
        </w:rPr>
        <w:t>ب</w:t>
      </w:r>
      <w:r w:rsidR="003C1663" w:rsidRPr="003C1663">
        <w:rPr>
          <w:rtl/>
          <w:lang w:bidi="ar-EG"/>
        </w:rPr>
        <w:t xml:space="preserve">جمع وتقديم </w:t>
      </w:r>
      <w:r w:rsidR="00A839BB">
        <w:rPr>
          <w:rFonts w:hint="cs"/>
          <w:rtl/>
          <w:lang w:bidi="ar-EG"/>
        </w:rPr>
        <w:t xml:space="preserve">بيانات أداء </w:t>
      </w:r>
      <w:r w:rsidR="0004232D">
        <w:rPr>
          <w:rFonts w:hint="cs"/>
          <w:rtl/>
          <w:lang w:bidi="ar-EG"/>
        </w:rPr>
        <w:t>وجيهة و</w:t>
      </w:r>
      <w:r w:rsidR="00A839BB">
        <w:rPr>
          <w:rFonts w:hint="cs"/>
          <w:rtl/>
          <w:lang w:bidi="ar-EG"/>
        </w:rPr>
        <w:t>قي</w:t>
      </w:r>
      <w:r>
        <w:rPr>
          <w:rFonts w:hint="cs"/>
          <w:rtl/>
          <w:lang w:bidi="ar-EG"/>
        </w:rPr>
        <w:t>ّ</w:t>
      </w:r>
      <w:r w:rsidR="00A839BB">
        <w:rPr>
          <w:rFonts w:hint="cs"/>
          <w:rtl/>
          <w:lang w:bidi="ar-EG"/>
        </w:rPr>
        <w:t xml:space="preserve">مة </w:t>
      </w:r>
      <w:r>
        <w:rPr>
          <w:rFonts w:hint="cs"/>
          <w:rtl/>
          <w:lang w:bidi="ar-EG"/>
        </w:rPr>
        <w:t xml:space="preserve">بشأن الثنائية </w:t>
      </w:r>
      <w:r w:rsidR="003C1663" w:rsidRPr="003C1663">
        <w:rPr>
          <w:rtl/>
          <w:lang w:bidi="ar-EG"/>
        </w:rPr>
        <w:t>2014/15</w:t>
      </w:r>
      <w:r>
        <w:rPr>
          <w:rFonts w:hint="cs"/>
          <w:rtl/>
          <w:lang w:bidi="ar-EG"/>
        </w:rPr>
        <w:t>، وهو ما</w:t>
      </w:r>
      <w:r w:rsidR="003C1663" w:rsidRPr="003C1663">
        <w:rPr>
          <w:rtl/>
          <w:lang w:bidi="ar-EG"/>
        </w:rPr>
        <w:t xml:space="preserve"> يمثل تحسنا</w:t>
      </w:r>
      <w:r>
        <w:rPr>
          <w:rFonts w:hint="cs"/>
          <w:rtl/>
          <w:lang w:bidi="ar-EG"/>
        </w:rPr>
        <w:t>ً</w:t>
      </w:r>
      <w:r w:rsidR="003C1663" w:rsidRPr="003C1663">
        <w:rPr>
          <w:rtl/>
          <w:lang w:bidi="ar-EG"/>
        </w:rPr>
        <w:t xml:space="preserve"> مقارنة</w:t>
      </w:r>
      <w:r>
        <w:rPr>
          <w:rFonts w:hint="cs"/>
          <w:rtl/>
          <w:lang w:bidi="ar-EG"/>
        </w:rPr>
        <w:t>ً</w:t>
      </w:r>
      <w:r w:rsidR="003C1663" w:rsidRPr="003C1663">
        <w:rPr>
          <w:rtl/>
          <w:lang w:bidi="ar-EG"/>
        </w:rPr>
        <w:t xml:space="preserve"> </w:t>
      </w:r>
      <w:r>
        <w:rPr>
          <w:rFonts w:hint="cs"/>
          <w:rtl/>
          <w:lang w:bidi="ar-EG"/>
        </w:rPr>
        <w:t>بالثنائية</w:t>
      </w:r>
      <w:r w:rsidR="003C1663" w:rsidRPr="003C1663">
        <w:rPr>
          <w:rtl/>
          <w:lang w:bidi="ar-EG"/>
        </w:rPr>
        <w:t xml:space="preserve"> 2012/13 </w:t>
      </w:r>
      <w:r>
        <w:rPr>
          <w:rFonts w:hint="cs"/>
          <w:rtl/>
          <w:lang w:bidi="ar-EG"/>
        </w:rPr>
        <w:t xml:space="preserve">التي </w:t>
      </w:r>
      <w:r w:rsidR="003C1663" w:rsidRPr="003C1663">
        <w:rPr>
          <w:rtl/>
          <w:lang w:bidi="ar-EG"/>
        </w:rPr>
        <w:t>قد</w:t>
      </w:r>
      <w:r>
        <w:rPr>
          <w:rFonts w:hint="cs"/>
          <w:rtl/>
          <w:lang w:bidi="ar-EG"/>
        </w:rPr>
        <w:t>َّ</w:t>
      </w:r>
      <w:r w:rsidR="003C1663" w:rsidRPr="003C1663">
        <w:rPr>
          <w:rtl/>
          <w:lang w:bidi="ar-EG"/>
        </w:rPr>
        <w:t xml:space="preserve">م </w:t>
      </w:r>
      <w:r>
        <w:rPr>
          <w:rFonts w:hint="cs"/>
          <w:rtl/>
          <w:lang w:bidi="ar-EG"/>
        </w:rPr>
        <w:t xml:space="preserve">فيها </w:t>
      </w:r>
      <w:r w:rsidR="003C1663" w:rsidRPr="003C1663">
        <w:rPr>
          <w:rtl/>
          <w:lang w:bidi="ar-EG"/>
        </w:rPr>
        <w:t>25 بر</w:t>
      </w:r>
      <w:r>
        <w:rPr>
          <w:rFonts w:hint="cs"/>
          <w:rtl/>
          <w:lang w:bidi="ar-EG"/>
        </w:rPr>
        <w:t>ن</w:t>
      </w:r>
      <w:r w:rsidR="003C1663" w:rsidRPr="003C1663">
        <w:rPr>
          <w:rtl/>
          <w:lang w:bidi="ar-EG"/>
        </w:rPr>
        <w:t>امج</w:t>
      </w:r>
      <w:r>
        <w:rPr>
          <w:rFonts w:hint="cs"/>
          <w:rtl/>
          <w:lang w:bidi="ar-EG"/>
        </w:rPr>
        <w:t>اً</w:t>
      </w:r>
      <w:r w:rsidR="003C1663" w:rsidRPr="003C1663">
        <w:rPr>
          <w:rtl/>
          <w:lang w:bidi="ar-EG"/>
        </w:rPr>
        <w:t xml:space="preserve"> معلومات </w:t>
      </w:r>
      <w:r w:rsidR="0004232D">
        <w:rPr>
          <w:rFonts w:hint="cs"/>
          <w:rtl/>
          <w:lang w:bidi="ar-EG"/>
        </w:rPr>
        <w:t>وجيهةً</w:t>
      </w:r>
      <w:r>
        <w:rPr>
          <w:rFonts w:hint="cs"/>
          <w:rtl/>
          <w:lang w:bidi="ar-EG"/>
        </w:rPr>
        <w:t xml:space="preserve"> ومفيدةً</w:t>
      </w:r>
      <w:r w:rsidR="007E174D">
        <w:rPr>
          <w:rFonts w:hint="cs"/>
          <w:rtl/>
          <w:lang w:bidi="ar-EG"/>
        </w:rPr>
        <w:t>،</w:t>
      </w:r>
    </w:p>
    <w:p w:rsidR="009D557A" w:rsidRDefault="00A438C7" w:rsidP="00AB0E4A">
      <w:pPr>
        <w:pStyle w:val="NormalParaAR"/>
        <w:numPr>
          <w:ilvl w:val="0"/>
          <w:numId w:val="6"/>
        </w:numPr>
        <w:ind w:left="1133" w:hanging="567"/>
        <w:rPr>
          <w:lang w:bidi="ar-EG"/>
        </w:rPr>
      </w:pPr>
      <w:r>
        <w:rPr>
          <w:rFonts w:hint="cs"/>
          <w:rtl/>
          <w:lang w:bidi="ar-EG"/>
        </w:rPr>
        <w:t xml:space="preserve">وقام </w:t>
      </w:r>
      <w:r w:rsidRPr="00A438C7">
        <w:rPr>
          <w:rtl/>
          <w:lang w:bidi="ar-EG"/>
        </w:rPr>
        <w:t>ثلاثة وعشرون بر</w:t>
      </w:r>
      <w:r>
        <w:rPr>
          <w:rFonts w:hint="cs"/>
          <w:rtl/>
          <w:lang w:bidi="ar-EG"/>
        </w:rPr>
        <w:t>ن</w:t>
      </w:r>
      <w:r w:rsidRPr="00A438C7">
        <w:rPr>
          <w:rtl/>
          <w:lang w:bidi="ar-EG"/>
        </w:rPr>
        <w:t>امج</w:t>
      </w:r>
      <w:r>
        <w:rPr>
          <w:rFonts w:hint="cs"/>
          <w:rtl/>
          <w:lang w:bidi="ar-EG"/>
        </w:rPr>
        <w:t>اً</w:t>
      </w:r>
      <w:r w:rsidRPr="00A438C7">
        <w:rPr>
          <w:rtl/>
          <w:lang w:bidi="ar-EG"/>
        </w:rPr>
        <w:t xml:space="preserve"> (77 في المائة) </w:t>
      </w:r>
      <w:r>
        <w:rPr>
          <w:rFonts w:hint="cs"/>
          <w:rtl/>
          <w:lang w:bidi="ar-EG"/>
        </w:rPr>
        <w:t>ب</w:t>
      </w:r>
      <w:r w:rsidRPr="00A438C7">
        <w:rPr>
          <w:rtl/>
          <w:lang w:bidi="ar-EG"/>
        </w:rPr>
        <w:t xml:space="preserve">جمع وتقديم </w:t>
      </w:r>
      <w:r>
        <w:rPr>
          <w:rFonts w:hint="cs"/>
          <w:rtl/>
          <w:lang w:bidi="ar-EG"/>
        </w:rPr>
        <w:t xml:space="preserve">بيانات أداء دقيقة </w:t>
      </w:r>
      <w:r w:rsidRPr="00A438C7">
        <w:rPr>
          <w:rtl/>
          <w:lang w:bidi="ar-EG"/>
        </w:rPr>
        <w:t>ويمكن التحقق منها مقارنة</w:t>
      </w:r>
      <w:r>
        <w:rPr>
          <w:rFonts w:hint="cs"/>
          <w:rtl/>
          <w:lang w:bidi="ar-EG"/>
        </w:rPr>
        <w:t>ً</w:t>
      </w:r>
      <w:r w:rsidRPr="00A438C7">
        <w:rPr>
          <w:rtl/>
          <w:lang w:bidi="ar-EG"/>
        </w:rPr>
        <w:t xml:space="preserve"> </w:t>
      </w:r>
      <w:r>
        <w:rPr>
          <w:rFonts w:hint="cs"/>
          <w:rtl/>
          <w:lang w:bidi="ar-EG"/>
        </w:rPr>
        <w:t xml:space="preserve">بواحد وعشرين </w:t>
      </w:r>
      <w:r w:rsidRPr="00A438C7">
        <w:rPr>
          <w:rtl/>
          <w:lang w:bidi="ar-EG"/>
        </w:rPr>
        <w:t>بر</w:t>
      </w:r>
      <w:r>
        <w:rPr>
          <w:rFonts w:hint="cs"/>
          <w:rtl/>
          <w:lang w:bidi="ar-EG"/>
        </w:rPr>
        <w:t>ن</w:t>
      </w:r>
      <w:r w:rsidRPr="00A438C7">
        <w:rPr>
          <w:rtl/>
          <w:lang w:bidi="ar-EG"/>
        </w:rPr>
        <w:t>امج</w:t>
      </w:r>
      <w:r>
        <w:rPr>
          <w:rFonts w:hint="cs"/>
          <w:rtl/>
          <w:lang w:bidi="ar-EG"/>
        </w:rPr>
        <w:t>اً</w:t>
      </w:r>
      <w:r w:rsidRPr="00A438C7">
        <w:rPr>
          <w:rtl/>
          <w:lang w:bidi="ar-EG"/>
        </w:rPr>
        <w:t xml:space="preserve"> في </w:t>
      </w:r>
      <w:r>
        <w:rPr>
          <w:rFonts w:hint="cs"/>
          <w:rtl/>
          <w:lang w:bidi="ar-EG"/>
        </w:rPr>
        <w:t xml:space="preserve">الثنائية </w:t>
      </w:r>
      <w:r w:rsidRPr="00A438C7">
        <w:rPr>
          <w:rtl/>
          <w:lang w:bidi="ar-EG"/>
        </w:rPr>
        <w:t>2012/13</w:t>
      </w:r>
      <w:r w:rsidR="007E174D">
        <w:rPr>
          <w:rFonts w:hint="cs"/>
          <w:rtl/>
          <w:lang w:bidi="ar-EG"/>
        </w:rPr>
        <w:t>،</w:t>
      </w:r>
    </w:p>
    <w:p w:rsidR="002D3D2C" w:rsidRDefault="00A438C7" w:rsidP="00AB0E4A">
      <w:pPr>
        <w:pStyle w:val="NormalParaAR"/>
        <w:numPr>
          <w:ilvl w:val="0"/>
          <w:numId w:val="6"/>
        </w:numPr>
        <w:ind w:left="1133" w:hanging="567"/>
        <w:rPr>
          <w:lang w:bidi="ar-EG"/>
        </w:rPr>
      </w:pPr>
      <w:r>
        <w:rPr>
          <w:rFonts w:hint="cs"/>
          <w:rtl/>
          <w:lang w:bidi="ar-EG"/>
        </w:rPr>
        <w:t>و</w:t>
      </w:r>
      <w:r w:rsidR="00B27245">
        <w:rPr>
          <w:rFonts w:hint="cs"/>
          <w:rtl/>
          <w:lang w:bidi="ar-EG"/>
        </w:rPr>
        <w:t xml:space="preserve">زاد </w:t>
      </w:r>
      <w:r w:rsidRPr="00A438C7">
        <w:rPr>
          <w:rtl/>
          <w:lang w:bidi="ar-EG"/>
        </w:rPr>
        <w:t xml:space="preserve">عدد </w:t>
      </w:r>
      <w:r w:rsidR="00B27245">
        <w:rPr>
          <w:rtl/>
          <w:lang w:bidi="ar-EG"/>
        </w:rPr>
        <w:t>البرامج الت</w:t>
      </w:r>
      <w:r w:rsidR="00B27245">
        <w:rPr>
          <w:rFonts w:hint="cs"/>
          <w:rtl/>
          <w:lang w:bidi="ar-EG"/>
        </w:rPr>
        <w:t>ي</w:t>
      </w:r>
      <w:r w:rsidRPr="00A438C7">
        <w:rPr>
          <w:rtl/>
          <w:lang w:bidi="ar-EG"/>
        </w:rPr>
        <w:t xml:space="preserve"> </w:t>
      </w:r>
      <w:r w:rsidR="00B27245">
        <w:rPr>
          <w:rFonts w:hint="cs"/>
          <w:rtl/>
          <w:lang w:bidi="ar-EG"/>
        </w:rPr>
        <w:t>أفادت بحدوث</w:t>
      </w:r>
      <w:r w:rsidRPr="00A438C7">
        <w:rPr>
          <w:rtl/>
          <w:lang w:bidi="ar-EG"/>
        </w:rPr>
        <w:t xml:space="preserve"> تقييم ذاتي دقيق </w:t>
      </w:r>
      <w:r w:rsidR="00B27245">
        <w:rPr>
          <w:rFonts w:hint="cs"/>
          <w:rtl/>
          <w:lang w:bidi="ar-EG"/>
        </w:rPr>
        <w:t>ل</w:t>
      </w:r>
      <w:r w:rsidRPr="00A438C7">
        <w:rPr>
          <w:rtl/>
          <w:lang w:bidi="ar-EG"/>
        </w:rPr>
        <w:t>نظام إشار</w:t>
      </w:r>
      <w:r w:rsidR="00B27245">
        <w:rPr>
          <w:rFonts w:hint="cs"/>
          <w:rtl/>
          <w:lang w:bidi="ar-EG"/>
        </w:rPr>
        <w:t>ات السير</w:t>
      </w:r>
      <w:r w:rsidR="002D3D2C">
        <w:rPr>
          <w:rFonts w:hint="cs"/>
          <w:rtl/>
          <w:lang w:bidi="ar-EG"/>
        </w:rPr>
        <w:t xml:space="preserve"> </w:t>
      </w:r>
      <w:r w:rsidRPr="00A438C7">
        <w:rPr>
          <w:rtl/>
          <w:lang w:bidi="ar-EG"/>
        </w:rPr>
        <w:t>من 21 (68</w:t>
      </w:r>
      <w:r w:rsidR="00F0702C">
        <w:rPr>
          <w:rFonts w:hint="cs"/>
          <w:rtl/>
          <w:lang w:bidi="ar-EG"/>
        </w:rPr>
        <w:t>%</w:t>
      </w:r>
      <w:r w:rsidRPr="00A438C7">
        <w:rPr>
          <w:rtl/>
          <w:lang w:bidi="ar-EG"/>
        </w:rPr>
        <w:t xml:space="preserve">) في </w:t>
      </w:r>
      <w:r w:rsidR="002D3D2C">
        <w:rPr>
          <w:rFonts w:hint="cs"/>
          <w:rtl/>
          <w:lang w:bidi="ar-EG"/>
        </w:rPr>
        <w:t xml:space="preserve">الثنائية </w:t>
      </w:r>
      <w:r w:rsidRPr="00A438C7">
        <w:rPr>
          <w:rtl/>
          <w:lang w:bidi="ar-EG"/>
        </w:rPr>
        <w:t>2012/13 إلى 25 (81</w:t>
      </w:r>
      <w:r w:rsidR="00F0702C">
        <w:rPr>
          <w:rFonts w:hint="cs"/>
          <w:rtl/>
          <w:lang w:bidi="ar-EG"/>
        </w:rPr>
        <w:t>%</w:t>
      </w:r>
      <w:r w:rsidRPr="00A438C7">
        <w:rPr>
          <w:rtl/>
          <w:lang w:bidi="ar-EG"/>
        </w:rPr>
        <w:t>) في</w:t>
      </w:r>
      <w:r w:rsidR="002D3D2C">
        <w:rPr>
          <w:rFonts w:hint="cs"/>
          <w:rtl/>
          <w:lang w:bidi="ar-EG"/>
        </w:rPr>
        <w:t xml:space="preserve"> الثنائية</w:t>
      </w:r>
      <w:r w:rsidRPr="00A438C7">
        <w:rPr>
          <w:rtl/>
          <w:lang w:bidi="ar-EG"/>
        </w:rPr>
        <w:t xml:space="preserve"> 2014/15. وأخيرا</w:t>
      </w:r>
      <w:r w:rsidR="002D3D2C">
        <w:rPr>
          <w:rFonts w:hint="cs"/>
          <w:rtl/>
          <w:lang w:bidi="ar-EG"/>
        </w:rPr>
        <w:t>ً</w:t>
      </w:r>
      <w:r w:rsidRPr="00A438C7">
        <w:rPr>
          <w:rtl/>
          <w:lang w:bidi="ar-EG"/>
        </w:rPr>
        <w:t xml:space="preserve">، </w:t>
      </w:r>
      <w:r w:rsidR="002D3D2C">
        <w:rPr>
          <w:rFonts w:hint="cs"/>
          <w:rtl/>
          <w:lang w:bidi="ar-EG"/>
        </w:rPr>
        <w:t xml:space="preserve">انخفض </w:t>
      </w:r>
      <w:r w:rsidRPr="00A438C7">
        <w:rPr>
          <w:rtl/>
          <w:lang w:bidi="ar-EG"/>
        </w:rPr>
        <w:t xml:space="preserve">عدد البرامج </w:t>
      </w:r>
      <w:r w:rsidR="008551A6">
        <w:rPr>
          <w:rFonts w:hint="cs"/>
          <w:rtl/>
          <w:lang w:bidi="ar-EG"/>
        </w:rPr>
        <w:t xml:space="preserve">التي </w:t>
      </w:r>
      <w:r w:rsidRPr="00A438C7">
        <w:rPr>
          <w:rtl/>
          <w:lang w:bidi="ar-EG"/>
        </w:rPr>
        <w:t xml:space="preserve">كان </w:t>
      </w:r>
      <w:r w:rsidR="002D3D2C">
        <w:rPr>
          <w:rFonts w:hint="cs"/>
          <w:rtl/>
          <w:lang w:bidi="ar-EG"/>
        </w:rPr>
        <w:t xml:space="preserve">سيرها غير قابل </w:t>
      </w:r>
      <w:r w:rsidRPr="00A438C7">
        <w:rPr>
          <w:rFonts w:hint="cs"/>
          <w:rtl/>
          <w:lang w:bidi="ar-EG"/>
        </w:rPr>
        <w:t>للتقييم</w:t>
      </w:r>
      <w:r w:rsidRPr="00A438C7">
        <w:rPr>
          <w:rtl/>
          <w:lang w:bidi="ar-EG"/>
        </w:rPr>
        <w:t xml:space="preserve"> </w:t>
      </w:r>
      <w:r w:rsidRPr="00A438C7">
        <w:rPr>
          <w:rFonts w:hint="cs"/>
          <w:rtl/>
          <w:lang w:bidi="ar-EG"/>
        </w:rPr>
        <w:t>من</w:t>
      </w:r>
      <w:r w:rsidRPr="00A438C7">
        <w:rPr>
          <w:rtl/>
          <w:lang w:bidi="ar-EG"/>
        </w:rPr>
        <w:t xml:space="preserve"> </w:t>
      </w:r>
      <w:r w:rsidRPr="00A438C7">
        <w:rPr>
          <w:rFonts w:hint="cs"/>
          <w:rtl/>
          <w:lang w:bidi="ar-EG"/>
        </w:rPr>
        <w:t>ثمانية</w:t>
      </w:r>
      <w:r w:rsidR="002D3D2C">
        <w:rPr>
          <w:rFonts w:hint="cs"/>
          <w:rtl/>
          <w:lang w:bidi="ar-EG"/>
        </w:rPr>
        <w:t xml:space="preserve"> برامج</w:t>
      </w:r>
      <w:r w:rsidRPr="00A438C7">
        <w:rPr>
          <w:rtl/>
          <w:lang w:bidi="ar-EG"/>
        </w:rPr>
        <w:t xml:space="preserve"> </w:t>
      </w:r>
      <w:r w:rsidRPr="00A438C7">
        <w:rPr>
          <w:rFonts w:hint="cs"/>
          <w:rtl/>
          <w:lang w:bidi="ar-EG"/>
        </w:rPr>
        <w:t>في</w:t>
      </w:r>
      <w:r w:rsidRPr="00A438C7">
        <w:rPr>
          <w:rtl/>
          <w:lang w:bidi="ar-EG"/>
        </w:rPr>
        <w:t xml:space="preserve"> 2012/13 </w:t>
      </w:r>
      <w:r w:rsidRPr="00A438C7">
        <w:rPr>
          <w:rFonts w:hint="cs"/>
          <w:rtl/>
          <w:lang w:bidi="ar-EG"/>
        </w:rPr>
        <w:t>إلى</w:t>
      </w:r>
      <w:r w:rsidRPr="00A438C7">
        <w:rPr>
          <w:rtl/>
          <w:lang w:bidi="ar-EG"/>
        </w:rPr>
        <w:t xml:space="preserve"> </w:t>
      </w:r>
      <w:r w:rsidRPr="00A438C7">
        <w:rPr>
          <w:rFonts w:hint="cs"/>
          <w:rtl/>
          <w:lang w:bidi="ar-EG"/>
        </w:rPr>
        <w:t>ستة</w:t>
      </w:r>
      <w:r w:rsidRPr="00A438C7">
        <w:rPr>
          <w:rtl/>
          <w:lang w:bidi="ar-EG"/>
        </w:rPr>
        <w:t xml:space="preserve"> </w:t>
      </w:r>
      <w:r w:rsidR="002D3D2C">
        <w:rPr>
          <w:rFonts w:hint="cs"/>
          <w:rtl/>
          <w:lang w:bidi="ar-EG"/>
        </w:rPr>
        <w:t xml:space="preserve">برامج </w:t>
      </w:r>
      <w:r w:rsidRPr="00A438C7">
        <w:rPr>
          <w:rFonts w:hint="cs"/>
          <w:rtl/>
          <w:lang w:bidi="ar-EG"/>
        </w:rPr>
        <w:t>في</w:t>
      </w:r>
      <w:r w:rsidRPr="00A438C7">
        <w:rPr>
          <w:rtl/>
          <w:lang w:bidi="ar-EG"/>
        </w:rPr>
        <w:t xml:space="preserve"> 2014/15.</w:t>
      </w:r>
    </w:p>
    <w:p w:rsidR="003C1663" w:rsidRDefault="00D8101A" w:rsidP="007834CB">
      <w:pPr>
        <w:pStyle w:val="NormalParaAR"/>
        <w:numPr>
          <w:ilvl w:val="0"/>
          <w:numId w:val="4"/>
        </w:numPr>
        <w:ind w:left="-5" w:firstLine="0"/>
        <w:rPr>
          <w:lang w:bidi="ar-EG"/>
        </w:rPr>
      </w:pPr>
      <w:r w:rsidRPr="00D8101A">
        <w:rPr>
          <w:rtl/>
          <w:lang w:bidi="ar-EG"/>
        </w:rPr>
        <w:t xml:space="preserve">ويمكن </w:t>
      </w:r>
      <w:r w:rsidR="00C713FE">
        <w:rPr>
          <w:rFonts w:hint="cs"/>
          <w:rtl/>
          <w:lang w:bidi="ar-EG"/>
        </w:rPr>
        <w:t>تحقيق</w:t>
      </w:r>
      <w:r w:rsidRPr="00D8101A">
        <w:rPr>
          <w:rtl/>
          <w:lang w:bidi="ar-EG"/>
        </w:rPr>
        <w:t xml:space="preserve"> مزيد من التحسينات في المجالات التالية:</w:t>
      </w:r>
    </w:p>
    <w:p w:rsidR="00C713FE" w:rsidRDefault="006B2267" w:rsidP="007C0084">
      <w:pPr>
        <w:pStyle w:val="NormalParaAR"/>
        <w:numPr>
          <w:ilvl w:val="0"/>
          <w:numId w:val="7"/>
        </w:numPr>
        <w:ind w:left="1133" w:hanging="567"/>
        <w:rPr>
          <w:lang w:bidi="ar-EG"/>
        </w:rPr>
      </w:pPr>
      <w:r>
        <w:rPr>
          <w:rFonts w:hint="cs"/>
          <w:rtl/>
          <w:lang w:bidi="ar-EG"/>
        </w:rPr>
        <w:t>ا</w:t>
      </w:r>
      <w:r w:rsidRPr="006B2267">
        <w:rPr>
          <w:rtl/>
          <w:lang w:bidi="ar-EG"/>
        </w:rPr>
        <w:t>فتقر</w:t>
      </w:r>
      <w:r>
        <w:rPr>
          <w:rFonts w:hint="cs"/>
          <w:rtl/>
          <w:lang w:bidi="ar-EG"/>
        </w:rPr>
        <w:t>ت</w:t>
      </w:r>
      <w:r w:rsidRPr="006B2267">
        <w:rPr>
          <w:rtl/>
          <w:lang w:bidi="ar-EG"/>
        </w:rPr>
        <w:t xml:space="preserve"> سبعة برامج </w:t>
      </w:r>
      <w:r>
        <w:rPr>
          <w:rFonts w:hint="cs"/>
          <w:rtl/>
          <w:lang w:bidi="ar-EG"/>
        </w:rPr>
        <w:t xml:space="preserve">إلى </w:t>
      </w:r>
      <w:r w:rsidRPr="006B2267">
        <w:rPr>
          <w:rtl/>
          <w:lang w:bidi="ar-EG"/>
        </w:rPr>
        <w:t xml:space="preserve">عمليات </w:t>
      </w:r>
      <w:r>
        <w:rPr>
          <w:rFonts w:hint="cs"/>
          <w:rtl/>
          <w:lang w:bidi="ar-EG"/>
        </w:rPr>
        <w:t xml:space="preserve">إبلاغ </w:t>
      </w:r>
      <w:r w:rsidRPr="008551A6">
        <w:rPr>
          <w:rFonts w:hint="cs"/>
          <w:rtl/>
          <w:lang w:bidi="ar-EG"/>
        </w:rPr>
        <w:t>ثابتة</w:t>
      </w:r>
      <w:r>
        <w:rPr>
          <w:rFonts w:hint="cs"/>
          <w:rtl/>
          <w:lang w:bidi="ar-EG"/>
        </w:rPr>
        <w:t xml:space="preserve"> </w:t>
      </w:r>
      <w:r w:rsidR="007E174D">
        <w:rPr>
          <w:rFonts w:hint="cs"/>
          <w:rtl/>
          <w:lang w:bidi="ar-EG"/>
        </w:rPr>
        <w:t>لإعداد</w:t>
      </w:r>
      <w:r w:rsidRPr="006B2267">
        <w:rPr>
          <w:rtl/>
          <w:lang w:bidi="ar-EG"/>
        </w:rPr>
        <w:t xml:space="preserve"> </w:t>
      </w:r>
      <w:r w:rsidR="007E174D">
        <w:rPr>
          <w:rtl/>
          <w:lang w:bidi="ar-EG"/>
        </w:rPr>
        <w:t>تقارير ف</w:t>
      </w:r>
      <w:r w:rsidR="007E174D">
        <w:rPr>
          <w:rFonts w:hint="cs"/>
          <w:rtl/>
          <w:lang w:bidi="ar-EG"/>
        </w:rPr>
        <w:t xml:space="preserve">ي حينها عن بيانات الأداء </w:t>
      </w:r>
      <w:r w:rsidRPr="006B2267">
        <w:rPr>
          <w:rtl/>
          <w:lang w:bidi="ar-EG"/>
        </w:rPr>
        <w:t xml:space="preserve">بخلاف أغراض </w:t>
      </w:r>
      <w:r w:rsidR="007E174D">
        <w:rPr>
          <w:rFonts w:hint="cs"/>
          <w:rtl/>
          <w:lang w:bidi="ar-EG"/>
        </w:rPr>
        <w:t>تقرير أداء البرنامج،</w:t>
      </w:r>
    </w:p>
    <w:p w:rsidR="007E174D" w:rsidRDefault="00CB1762" w:rsidP="007C0084">
      <w:pPr>
        <w:pStyle w:val="NormalParaAR"/>
        <w:numPr>
          <w:ilvl w:val="0"/>
          <w:numId w:val="7"/>
        </w:numPr>
        <w:ind w:left="1133" w:hanging="567"/>
        <w:rPr>
          <w:lang w:bidi="ar-EG"/>
        </w:rPr>
      </w:pPr>
      <w:r>
        <w:rPr>
          <w:rFonts w:hint="cs"/>
          <w:rtl/>
          <w:lang w:bidi="ar-EG"/>
        </w:rPr>
        <w:t xml:space="preserve">ويلزم </w:t>
      </w:r>
      <w:r w:rsidR="00932EC5" w:rsidRPr="00932EC5">
        <w:rPr>
          <w:rtl/>
          <w:lang w:bidi="ar-EG"/>
        </w:rPr>
        <w:t>تعزيز طر</w:t>
      </w:r>
      <w:r>
        <w:rPr>
          <w:rFonts w:hint="cs"/>
          <w:rtl/>
          <w:lang w:bidi="ar-EG"/>
        </w:rPr>
        <w:t>ائ</w:t>
      </w:r>
      <w:r w:rsidR="00932EC5" w:rsidRPr="00932EC5">
        <w:rPr>
          <w:rtl/>
          <w:lang w:bidi="ar-EG"/>
        </w:rPr>
        <w:t>ق جمع البيانات</w:t>
      </w:r>
      <w:r>
        <w:rPr>
          <w:rFonts w:hint="cs"/>
          <w:rtl/>
          <w:lang w:bidi="ar-EG"/>
        </w:rPr>
        <w:t xml:space="preserve"> في </w:t>
      </w:r>
      <w:r w:rsidRPr="00932EC5">
        <w:rPr>
          <w:rtl/>
          <w:lang w:bidi="ar-EG"/>
        </w:rPr>
        <w:t>خمسة برامج</w:t>
      </w:r>
      <w:r w:rsidR="00932EC5" w:rsidRPr="00932EC5">
        <w:rPr>
          <w:rtl/>
          <w:lang w:bidi="ar-EG"/>
        </w:rPr>
        <w:t xml:space="preserve">. </w:t>
      </w:r>
      <w:r>
        <w:rPr>
          <w:rFonts w:hint="cs"/>
          <w:rtl/>
          <w:lang w:bidi="ar-EG"/>
        </w:rPr>
        <w:t>و</w:t>
      </w:r>
      <w:r w:rsidR="00932EC5" w:rsidRPr="00932EC5">
        <w:rPr>
          <w:rtl/>
          <w:lang w:bidi="ar-EG"/>
        </w:rPr>
        <w:t xml:space="preserve">في حالة واحدة، </w:t>
      </w:r>
      <w:r>
        <w:rPr>
          <w:rFonts w:hint="cs"/>
          <w:rtl/>
          <w:lang w:bidi="ar-EG"/>
        </w:rPr>
        <w:t xml:space="preserve">لم تكن الأداة التي استُخدمت في </w:t>
      </w:r>
      <w:r w:rsidR="00932EC5" w:rsidRPr="00932EC5">
        <w:rPr>
          <w:rtl/>
          <w:lang w:bidi="ar-EG"/>
        </w:rPr>
        <w:t xml:space="preserve">جمع البيانات </w:t>
      </w:r>
      <w:r w:rsidR="0021338C">
        <w:rPr>
          <w:rFonts w:hint="cs"/>
          <w:rtl/>
          <w:lang w:bidi="ar-EG"/>
        </w:rPr>
        <w:t xml:space="preserve">تعمل </w:t>
      </w:r>
      <w:r>
        <w:rPr>
          <w:rtl/>
          <w:lang w:bidi="ar-EG"/>
        </w:rPr>
        <w:t xml:space="preserve">بشكل صحيح، </w:t>
      </w:r>
      <w:r>
        <w:rPr>
          <w:rFonts w:hint="cs"/>
          <w:rtl/>
          <w:lang w:bidi="ar-EG"/>
        </w:rPr>
        <w:t xml:space="preserve">مما </w:t>
      </w:r>
      <w:r w:rsidR="00A131DA">
        <w:rPr>
          <w:rFonts w:hint="cs"/>
          <w:rtl/>
          <w:lang w:bidi="ar-EG"/>
        </w:rPr>
        <w:t xml:space="preserve">حال دون </w:t>
      </w:r>
      <w:r w:rsidR="00932EC5" w:rsidRPr="00932EC5">
        <w:rPr>
          <w:rtl/>
          <w:lang w:bidi="ar-EG"/>
        </w:rPr>
        <w:t>جمع البيانات لعدة أشهر</w:t>
      </w:r>
      <w:r w:rsidR="00A131DA">
        <w:rPr>
          <w:rFonts w:hint="cs"/>
          <w:rtl/>
          <w:lang w:bidi="ar-EG"/>
        </w:rPr>
        <w:t>،</w:t>
      </w:r>
    </w:p>
    <w:p w:rsidR="00A131DA" w:rsidRDefault="004A329B" w:rsidP="007C0084">
      <w:pPr>
        <w:pStyle w:val="NormalParaAR"/>
        <w:numPr>
          <w:ilvl w:val="0"/>
          <w:numId w:val="7"/>
        </w:numPr>
        <w:ind w:left="1133" w:hanging="567"/>
        <w:rPr>
          <w:lang w:bidi="ar-EG"/>
        </w:rPr>
      </w:pPr>
      <w:r w:rsidRPr="004A329B">
        <w:rPr>
          <w:rtl/>
          <w:lang w:bidi="ar-EG"/>
        </w:rPr>
        <w:t>و</w:t>
      </w:r>
      <w:r>
        <w:rPr>
          <w:rFonts w:hint="cs"/>
          <w:rtl/>
          <w:lang w:bidi="ar-EG"/>
        </w:rPr>
        <w:t xml:space="preserve">كانت هناك </w:t>
      </w:r>
      <w:r w:rsidRPr="004A329B">
        <w:rPr>
          <w:rtl/>
          <w:lang w:bidi="ar-EG"/>
        </w:rPr>
        <w:t>حالت</w:t>
      </w:r>
      <w:r>
        <w:rPr>
          <w:rFonts w:hint="cs"/>
          <w:rtl/>
          <w:lang w:bidi="ar-EG"/>
        </w:rPr>
        <w:t>ا</w:t>
      </w:r>
      <w:r w:rsidRPr="004A329B">
        <w:rPr>
          <w:rtl/>
          <w:lang w:bidi="ar-EG"/>
        </w:rPr>
        <w:t xml:space="preserve">ن </w:t>
      </w:r>
      <w:r>
        <w:rPr>
          <w:rFonts w:hint="cs"/>
          <w:rtl/>
          <w:lang w:bidi="ar-EG"/>
        </w:rPr>
        <w:t xml:space="preserve">لم تكن فيهما بيانات الأداء </w:t>
      </w:r>
      <w:r w:rsidRPr="004A329B">
        <w:rPr>
          <w:rtl/>
          <w:lang w:bidi="ar-EG"/>
        </w:rPr>
        <w:t>مرتبطة</w:t>
      </w:r>
      <w:r>
        <w:rPr>
          <w:rFonts w:hint="cs"/>
          <w:rtl/>
          <w:lang w:bidi="ar-EG"/>
        </w:rPr>
        <w:t>ً</w:t>
      </w:r>
      <w:r w:rsidRPr="004A329B">
        <w:rPr>
          <w:rtl/>
          <w:lang w:bidi="ar-EG"/>
        </w:rPr>
        <w:t xml:space="preserve"> </w:t>
      </w:r>
      <w:r>
        <w:rPr>
          <w:rFonts w:hint="cs"/>
          <w:rtl/>
          <w:lang w:bidi="ar-EG"/>
        </w:rPr>
        <w:t>بمؤشر الأداء والنتيجة المرتقبة المناظرة</w:t>
      </w:r>
      <w:r w:rsidRPr="004A329B">
        <w:rPr>
          <w:rtl/>
          <w:lang w:bidi="ar-EG"/>
        </w:rPr>
        <w:t xml:space="preserve">، وفي حالة واحدة </w:t>
      </w:r>
      <w:r>
        <w:rPr>
          <w:rFonts w:hint="cs"/>
          <w:rtl/>
          <w:lang w:bidi="ar-EG"/>
        </w:rPr>
        <w:t>كان هناك جزء من بيانات الأداء المذكورة ليس له أي صلة بمؤشر الأداء</w:t>
      </w:r>
      <w:r w:rsidRPr="004A329B">
        <w:rPr>
          <w:rtl/>
          <w:lang w:bidi="ar-EG"/>
        </w:rPr>
        <w:t>.</w:t>
      </w:r>
    </w:p>
    <w:p w:rsidR="00C713FE" w:rsidRDefault="00573A8F" w:rsidP="007834CB">
      <w:pPr>
        <w:pStyle w:val="NormalParaAR"/>
        <w:numPr>
          <w:ilvl w:val="0"/>
          <w:numId w:val="4"/>
        </w:numPr>
        <w:rPr>
          <w:lang w:bidi="ar-EG"/>
        </w:rPr>
      </w:pPr>
      <w:r>
        <w:rPr>
          <w:rFonts w:hint="cs"/>
          <w:rtl/>
          <w:lang w:bidi="ar-EG"/>
        </w:rPr>
        <w:t>و</w:t>
      </w:r>
      <w:r w:rsidRPr="00573A8F">
        <w:rPr>
          <w:rtl/>
          <w:lang w:bidi="ar-EG"/>
        </w:rPr>
        <w:t xml:space="preserve">أظهرت مراجعة إطار الأداء </w:t>
      </w:r>
      <w:r>
        <w:rPr>
          <w:rFonts w:hint="cs"/>
          <w:rtl/>
          <w:lang w:bidi="ar-EG"/>
        </w:rPr>
        <w:t>ما يلي</w:t>
      </w:r>
      <w:r w:rsidRPr="00573A8F">
        <w:rPr>
          <w:rtl/>
          <w:lang w:bidi="ar-EG"/>
        </w:rPr>
        <w:t>:</w:t>
      </w:r>
    </w:p>
    <w:p w:rsidR="00573A8F" w:rsidRDefault="00547D6D" w:rsidP="007C0084">
      <w:pPr>
        <w:pStyle w:val="NormalParaAR"/>
        <w:numPr>
          <w:ilvl w:val="0"/>
          <w:numId w:val="35"/>
        </w:numPr>
        <w:ind w:left="1133" w:hanging="567"/>
        <w:rPr>
          <w:lang w:bidi="ar-EG"/>
        </w:rPr>
      </w:pPr>
      <w:r>
        <w:rPr>
          <w:rFonts w:hint="cs"/>
          <w:rtl/>
          <w:lang w:bidi="ar-EG"/>
        </w:rPr>
        <w:lastRenderedPageBreak/>
        <w:t xml:space="preserve">جرى تبسيط </w:t>
      </w:r>
      <w:r w:rsidR="00367824">
        <w:rPr>
          <w:rFonts w:hint="cs"/>
          <w:rtl/>
          <w:lang w:bidi="ar-EG"/>
        </w:rPr>
        <w:t>وتنقيح</w:t>
      </w:r>
      <w:r>
        <w:rPr>
          <w:rFonts w:hint="cs"/>
          <w:rtl/>
          <w:lang w:bidi="ar-EG"/>
        </w:rPr>
        <w:t xml:space="preserve"> مؤشرات الأداء </w:t>
      </w:r>
      <w:r w:rsidRPr="00547D6D">
        <w:rPr>
          <w:rtl/>
          <w:lang w:bidi="ar-EG"/>
        </w:rPr>
        <w:t xml:space="preserve">خلال </w:t>
      </w:r>
      <w:r w:rsidR="00367824">
        <w:rPr>
          <w:rFonts w:hint="cs"/>
          <w:rtl/>
          <w:lang w:bidi="ar-EG"/>
        </w:rPr>
        <w:t xml:space="preserve">الثنائيات </w:t>
      </w:r>
      <w:r w:rsidRPr="00547D6D">
        <w:rPr>
          <w:rtl/>
          <w:lang w:bidi="ar-EG"/>
        </w:rPr>
        <w:t xml:space="preserve">الثلاث الأخيرة، </w:t>
      </w:r>
      <w:r w:rsidR="00367824">
        <w:rPr>
          <w:rFonts w:hint="cs"/>
          <w:rtl/>
          <w:lang w:bidi="ar-EG"/>
        </w:rPr>
        <w:t xml:space="preserve">فانخفض </w:t>
      </w:r>
      <w:r w:rsidRPr="00547D6D">
        <w:rPr>
          <w:rtl/>
          <w:lang w:bidi="ar-EG"/>
        </w:rPr>
        <w:t xml:space="preserve">عدد المؤشرات من 293 في </w:t>
      </w:r>
      <w:r w:rsidR="00367824">
        <w:rPr>
          <w:rFonts w:hint="cs"/>
          <w:rtl/>
          <w:lang w:bidi="ar-EG"/>
        </w:rPr>
        <w:t xml:space="preserve">الثنائية </w:t>
      </w:r>
      <w:r w:rsidRPr="00547D6D">
        <w:rPr>
          <w:rtl/>
          <w:lang w:bidi="ar-EG"/>
        </w:rPr>
        <w:t xml:space="preserve">2010/11 إلى 286 في </w:t>
      </w:r>
      <w:r w:rsidR="00367824">
        <w:rPr>
          <w:rFonts w:hint="cs"/>
          <w:rtl/>
          <w:lang w:bidi="ar-EG"/>
        </w:rPr>
        <w:t xml:space="preserve">الثنائية </w:t>
      </w:r>
      <w:r w:rsidR="00367824">
        <w:rPr>
          <w:rtl/>
          <w:lang w:bidi="ar-EG"/>
        </w:rPr>
        <w:t>2012/13</w:t>
      </w:r>
      <w:r w:rsidRPr="00547D6D">
        <w:rPr>
          <w:rtl/>
          <w:lang w:bidi="ar-EG"/>
        </w:rPr>
        <w:t xml:space="preserve">، وانخفض كذلك إلى 269 في </w:t>
      </w:r>
      <w:r w:rsidR="00367824">
        <w:rPr>
          <w:rFonts w:hint="cs"/>
          <w:rtl/>
          <w:lang w:bidi="ar-EG"/>
        </w:rPr>
        <w:t>الثنائية</w:t>
      </w:r>
      <w:r w:rsidRPr="00547D6D">
        <w:rPr>
          <w:rtl/>
          <w:lang w:bidi="ar-EG"/>
        </w:rPr>
        <w:t xml:space="preserve"> 2014/15</w:t>
      </w:r>
      <w:r w:rsidR="00367824">
        <w:rPr>
          <w:rFonts w:hint="cs"/>
          <w:rtl/>
          <w:lang w:bidi="ar-EG"/>
        </w:rPr>
        <w:t>،</w:t>
      </w:r>
    </w:p>
    <w:p w:rsidR="00367824" w:rsidRDefault="00C30EF3" w:rsidP="007C0084">
      <w:pPr>
        <w:pStyle w:val="NormalParaAR"/>
        <w:numPr>
          <w:ilvl w:val="0"/>
          <w:numId w:val="35"/>
        </w:numPr>
        <w:ind w:left="1133" w:hanging="567"/>
        <w:rPr>
          <w:lang w:bidi="ar-EG"/>
        </w:rPr>
      </w:pPr>
      <w:r w:rsidRPr="00C30EF3">
        <w:rPr>
          <w:rtl/>
          <w:lang w:bidi="ar-EG"/>
        </w:rPr>
        <w:t xml:space="preserve">كانت هناك حالات </w:t>
      </w:r>
      <w:r w:rsidR="006F3145">
        <w:rPr>
          <w:rFonts w:hint="cs"/>
          <w:rtl/>
          <w:lang w:bidi="ar-EG"/>
        </w:rPr>
        <w:t xml:space="preserve">أُشير فيها إلى </w:t>
      </w:r>
      <w:r>
        <w:rPr>
          <w:rFonts w:hint="cs"/>
          <w:rtl/>
          <w:lang w:bidi="ar-EG"/>
        </w:rPr>
        <w:t xml:space="preserve">أسس المقارنة </w:t>
      </w:r>
      <w:r>
        <w:rPr>
          <w:rtl/>
          <w:lang w:bidi="ar-EG"/>
        </w:rPr>
        <w:t>الأول</w:t>
      </w:r>
      <w:r>
        <w:rPr>
          <w:rFonts w:hint="cs"/>
          <w:rtl/>
          <w:lang w:bidi="ar-EG"/>
        </w:rPr>
        <w:t>ية</w:t>
      </w:r>
      <w:r w:rsidRPr="00C30EF3">
        <w:rPr>
          <w:rtl/>
          <w:lang w:bidi="ar-EG"/>
        </w:rPr>
        <w:t xml:space="preserve"> </w:t>
      </w:r>
      <w:r w:rsidR="00864A9A" w:rsidRPr="004201C8">
        <w:rPr>
          <w:rFonts w:hint="cs"/>
          <w:rtl/>
          <w:lang w:bidi="ar-EG"/>
        </w:rPr>
        <w:t>المقررة</w:t>
      </w:r>
      <w:r w:rsidR="00864A9A">
        <w:rPr>
          <w:rFonts w:hint="cs"/>
          <w:rtl/>
          <w:lang w:bidi="ar-EG"/>
        </w:rPr>
        <w:t xml:space="preserve"> </w:t>
      </w:r>
      <w:r w:rsidR="006F3145">
        <w:rPr>
          <w:rtl/>
          <w:lang w:bidi="ar-EG"/>
        </w:rPr>
        <w:t>ف</w:t>
      </w:r>
      <w:r w:rsidR="006F3145">
        <w:rPr>
          <w:rFonts w:hint="cs"/>
          <w:rtl/>
          <w:lang w:bidi="ar-EG"/>
        </w:rPr>
        <w:t>ي</w:t>
      </w:r>
      <w:r w:rsidRPr="00C30EF3">
        <w:rPr>
          <w:rtl/>
          <w:lang w:bidi="ar-EG"/>
        </w:rPr>
        <w:t xml:space="preserve"> وثيقة البرنامج والميزانية </w:t>
      </w:r>
      <w:r w:rsidR="006F3145">
        <w:rPr>
          <w:rFonts w:hint="cs"/>
          <w:rtl/>
          <w:lang w:bidi="ar-EG"/>
        </w:rPr>
        <w:t xml:space="preserve">بأنها </w:t>
      </w:r>
      <w:r w:rsidRPr="00C30EF3">
        <w:rPr>
          <w:rtl/>
          <w:lang w:bidi="ar-EG"/>
        </w:rPr>
        <w:t>"</w:t>
      </w:r>
      <w:r w:rsidR="006F3145">
        <w:rPr>
          <w:rFonts w:hint="cs"/>
          <w:rtl/>
          <w:lang w:bidi="ar-EG"/>
        </w:rPr>
        <w:t>تُحدد لاحقاً</w:t>
      </w:r>
      <w:r w:rsidRPr="00C30EF3">
        <w:rPr>
          <w:rtl/>
          <w:lang w:bidi="ar-EG"/>
        </w:rPr>
        <w:t xml:space="preserve">"، وظلت دون تغيير في </w:t>
      </w:r>
      <w:r w:rsidR="006F3145">
        <w:rPr>
          <w:rFonts w:hint="cs"/>
          <w:rtl/>
          <w:lang w:bidi="ar-EG"/>
        </w:rPr>
        <w:t xml:space="preserve">تقرير أداء البرنامج التالي </w:t>
      </w:r>
      <w:r w:rsidRPr="00C30EF3">
        <w:rPr>
          <w:rtl/>
          <w:lang w:bidi="ar-EG"/>
        </w:rPr>
        <w:t xml:space="preserve">طوال </w:t>
      </w:r>
      <w:r w:rsidR="004201C8">
        <w:rPr>
          <w:rFonts w:hint="cs"/>
          <w:rtl/>
          <w:lang w:bidi="ar-EG"/>
        </w:rPr>
        <w:t>الثنائية</w:t>
      </w:r>
      <w:r w:rsidRPr="00C30EF3">
        <w:rPr>
          <w:rtl/>
          <w:lang w:bidi="ar-EG"/>
        </w:rPr>
        <w:t xml:space="preserve">. وعلاوة على ذلك، </w:t>
      </w:r>
      <w:r w:rsidR="006F3145">
        <w:rPr>
          <w:rFonts w:hint="cs"/>
          <w:rtl/>
          <w:lang w:bidi="ar-EG"/>
        </w:rPr>
        <w:t xml:space="preserve">توجد </w:t>
      </w:r>
      <w:r w:rsidRPr="00C30EF3">
        <w:rPr>
          <w:rtl/>
          <w:lang w:bidi="ar-EG"/>
        </w:rPr>
        <w:t xml:space="preserve">أهداف غير </w:t>
      </w:r>
      <w:r w:rsidR="006F3145">
        <w:rPr>
          <w:rFonts w:hint="cs"/>
          <w:rtl/>
          <w:lang w:bidi="ar-EG"/>
        </w:rPr>
        <w:t xml:space="preserve">مُعرَّفة </w:t>
      </w:r>
      <w:r w:rsidR="0028171E" w:rsidRPr="004201C8">
        <w:rPr>
          <w:rFonts w:hint="cs"/>
          <w:rtl/>
          <w:lang w:bidi="ar-EG"/>
        </w:rPr>
        <w:t>جيداً</w:t>
      </w:r>
      <w:r w:rsidR="0028171E">
        <w:rPr>
          <w:rFonts w:hint="cs"/>
          <w:rtl/>
          <w:lang w:bidi="ar-EG"/>
        </w:rPr>
        <w:t xml:space="preserve"> </w:t>
      </w:r>
      <w:r w:rsidRPr="00C30EF3">
        <w:rPr>
          <w:rtl/>
          <w:lang w:bidi="ar-EG"/>
        </w:rPr>
        <w:t xml:space="preserve">أو </w:t>
      </w:r>
      <w:r w:rsidR="0028171E">
        <w:rPr>
          <w:rFonts w:hint="cs"/>
          <w:rtl/>
          <w:lang w:bidi="ar-EG"/>
        </w:rPr>
        <w:t>غير قابلة للقياس بناء على نظام إشارات السير أو كلا الأمرين</w:t>
      </w:r>
      <w:r w:rsidRPr="00C30EF3">
        <w:rPr>
          <w:rtl/>
          <w:lang w:bidi="ar-EG"/>
        </w:rPr>
        <w:t>.</w:t>
      </w:r>
    </w:p>
    <w:p w:rsidR="00573A8F" w:rsidRDefault="0019791A" w:rsidP="00F0702C">
      <w:pPr>
        <w:pStyle w:val="NormalParaAR"/>
        <w:numPr>
          <w:ilvl w:val="0"/>
          <w:numId w:val="4"/>
        </w:numPr>
        <w:ind w:left="-5" w:firstLine="0"/>
        <w:rPr>
          <w:lang w:bidi="ar-EG"/>
        </w:rPr>
      </w:pPr>
      <w:r>
        <w:rPr>
          <w:rFonts w:hint="cs"/>
          <w:rtl/>
          <w:lang w:bidi="ar-EG"/>
        </w:rPr>
        <w:t xml:space="preserve">أجرت </w:t>
      </w:r>
      <w:r w:rsidR="000D1504">
        <w:rPr>
          <w:rFonts w:hint="cs"/>
          <w:rtl/>
          <w:lang w:bidi="ar-EG"/>
        </w:rPr>
        <w:t>شعبة الرقابة الداخلية</w:t>
      </w:r>
      <w:r w:rsidR="000D1504" w:rsidRPr="000D1504">
        <w:rPr>
          <w:rtl/>
          <w:lang w:bidi="ar-EG"/>
        </w:rPr>
        <w:t xml:space="preserve"> </w:t>
      </w:r>
      <w:r w:rsidR="00274EA4" w:rsidRPr="004201C8">
        <w:rPr>
          <w:rFonts w:hint="cs"/>
          <w:rtl/>
          <w:lang w:bidi="ar-EG"/>
        </w:rPr>
        <w:t>استقصاءً</w:t>
      </w:r>
      <w:r w:rsidR="000D1504" w:rsidRPr="000D1504">
        <w:rPr>
          <w:rtl/>
          <w:lang w:bidi="ar-EG"/>
        </w:rPr>
        <w:t xml:space="preserve"> </w:t>
      </w:r>
      <w:r>
        <w:rPr>
          <w:rFonts w:hint="cs"/>
          <w:rtl/>
          <w:lang w:bidi="ar-EG"/>
        </w:rPr>
        <w:t>لمديري ال</w:t>
      </w:r>
      <w:r w:rsidR="000D1504" w:rsidRPr="000D1504">
        <w:rPr>
          <w:rtl/>
          <w:lang w:bidi="ar-EG"/>
        </w:rPr>
        <w:t xml:space="preserve">برامج </w:t>
      </w:r>
      <w:r>
        <w:rPr>
          <w:rFonts w:hint="cs"/>
          <w:rtl/>
          <w:lang w:bidi="ar-EG"/>
        </w:rPr>
        <w:t>و</w:t>
      </w:r>
      <w:r w:rsidR="000D1504" w:rsidRPr="000D1504">
        <w:rPr>
          <w:rtl/>
          <w:lang w:bidi="ar-EG"/>
        </w:rPr>
        <w:t>المناوبين والموظفين المسؤولين عن إعداد تقارير عن أداء البرامج و</w:t>
      </w:r>
      <w:r>
        <w:rPr>
          <w:rFonts w:hint="cs"/>
          <w:rtl/>
          <w:lang w:bidi="ar-EG"/>
        </w:rPr>
        <w:t>عن حالة</w:t>
      </w:r>
      <w:r w:rsidR="000D1504" w:rsidRPr="000D1504">
        <w:rPr>
          <w:rtl/>
          <w:lang w:bidi="ar-EG"/>
        </w:rPr>
        <w:t xml:space="preserve"> الإدارة القائمة على النتائج في الويبو. </w:t>
      </w:r>
      <w:r w:rsidR="00057689">
        <w:rPr>
          <w:rFonts w:hint="cs"/>
          <w:rtl/>
          <w:lang w:bidi="ar-EG"/>
        </w:rPr>
        <w:t>و</w:t>
      </w:r>
      <w:r w:rsidR="000D1504" w:rsidRPr="000D1504">
        <w:rPr>
          <w:rtl/>
          <w:lang w:bidi="ar-EG"/>
        </w:rPr>
        <w:t xml:space="preserve">أظهرت نتائج </w:t>
      </w:r>
      <w:r w:rsidR="00274EA4">
        <w:rPr>
          <w:rFonts w:hint="cs"/>
          <w:rtl/>
          <w:lang w:bidi="ar-EG"/>
        </w:rPr>
        <w:t>الاستقصاء</w:t>
      </w:r>
      <w:r w:rsidR="000D1504" w:rsidRPr="000D1504">
        <w:rPr>
          <w:rtl/>
          <w:lang w:bidi="ar-EG"/>
        </w:rPr>
        <w:t xml:space="preserve"> أن أغلبية كبيرة من </w:t>
      </w:r>
      <w:r w:rsidR="00057689">
        <w:rPr>
          <w:rFonts w:hint="cs"/>
          <w:rtl/>
          <w:lang w:bidi="ar-EG"/>
        </w:rPr>
        <w:t>ال</w:t>
      </w:r>
      <w:r w:rsidR="000D1504" w:rsidRPr="000D1504">
        <w:rPr>
          <w:rtl/>
          <w:lang w:bidi="ar-EG"/>
        </w:rPr>
        <w:t>برامج أشار</w:t>
      </w:r>
      <w:r w:rsidR="00057689">
        <w:rPr>
          <w:rFonts w:hint="cs"/>
          <w:rtl/>
          <w:lang w:bidi="ar-EG"/>
        </w:rPr>
        <w:t xml:space="preserve">ت </w:t>
      </w:r>
      <w:r w:rsidR="000D1504" w:rsidRPr="000D1504">
        <w:rPr>
          <w:rtl/>
          <w:lang w:bidi="ar-EG"/>
        </w:rPr>
        <w:t>إلى أنه</w:t>
      </w:r>
      <w:r w:rsidR="00057689">
        <w:rPr>
          <w:rFonts w:hint="cs"/>
          <w:rtl/>
          <w:lang w:bidi="ar-EG"/>
        </w:rPr>
        <w:t>ا</w:t>
      </w:r>
      <w:r w:rsidR="000D1504" w:rsidRPr="000D1504">
        <w:rPr>
          <w:rtl/>
          <w:lang w:bidi="ar-EG"/>
        </w:rPr>
        <w:t xml:space="preserve"> كان</w:t>
      </w:r>
      <w:r w:rsidR="00057689">
        <w:rPr>
          <w:rFonts w:hint="cs"/>
          <w:rtl/>
          <w:lang w:bidi="ar-EG"/>
        </w:rPr>
        <w:t>ت</w:t>
      </w:r>
      <w:r w:rsidR="000D1504" w:rsidRPr="000D1504">
        <w:rPr>
          <w:rtl/>
          <w:lang w:bidi="ar-EG"/>
        </w:rPr>
        <w:t xml:space="preserve"> </w:t>
      </w:r>
      <w:r w:rsidR="00057689">
        <w:rPr>
          <w:rFonts w:hint="cs"/>
          <w:rtl/>
          <w:lang w:bidi="ar-EG"/>
        </w:rPr>
        <w:t xml:space="preserve">تشارك </w:t>
      </w:r>
      <w:r w:rsidR="000D1504" w:rsidRPr="000D1504">
        <w:rPr>
          <w:rtl/>
          <w:lang w:bidi="ar-EG"/>
        </w:rPr>
        <w:t>مباشرة</w:t>
      </w:r>
      <w:r w:rsidR="00057689">
        <w:rPr>
          <w:rFonts w:hint="cs"/>
          <w:rtl/>
          <w:lang w:bidi="ar-EG"/>
        </w:rPr>
        <w:t>ً</w:t>
      </w:r>
      <w:r w:rsidR="000D1504" w:rsidRPr="000D1504">
        <w:rPr>
          <w:rtl/>
          <w:lang w:bidi="ar-EG"/>
        </w:rPr>
        <w:t xml:space="preserve"> في </w:t>
      </w:r>
      <w:r w:rsidR="004201C8" w:rsidRPr="004201C8">
        <w:rPr>
          <w:rFonts w:hint="cs"/>
          <w:rtl/>
          <w:lang w:bidi="ar-EG"/>
        </w:rPr>
        <w:t>إعداد مقاييس</w:t>
      </w:r>
      <w:r w:rsidR="000D1504" w:rsidRPr="004201C8">
        <w:rPr>
          <w:rtl/>
          <w:lang w:bidi="ar-EG"/>
        </w:rPr>
        <w:t xml:space="preserve"> أدائه</w:t>
      </w:r>
      <w:r w:rsidR="00274EA4" w:rsidRPr="004201C8">
        <w:rPr>
          <w:rFonts w:hint="cs"/>
          <w:rtl/>
          <w:lang w:bidi="ar-EG"/>
        </w:rPr>
        <w:t>ا</w:t>
      </w:r>
      <w:r w:rsidR="00274EA4">
        <w:rPr>
          <w:rFonts w:hint="cs"/>
          <w:rtl/>
          <w:lang w:bidi="ar-EG"/>
        </w:rPr>
        <w:t>،</w:t>
      </w:r>
      <w:r w:rsidR="000D1504" w:rsidRPr="000D1504">
        <w:rPr>
          <w:rtl/>
          <w:lang w:bidi="ar-EG"/>
        </w:rPr>
        <w:t xml:space="preserve"> واعتبر</w:t>
      </w:r>
      <w:r w:rsidR="00274EA4">
        <w:rPr>
          <w:rFonts w:hint="cs"/>
          <w:rtl/>
          <w:lang w:bidi="ar-EG"/>
        </w:rPr>
        <w:t>ت</w:t>
      </w:r>
      <w:r w:rsidR="000D1504" w:rsidRPr="000D1504">
        <w:rPr>
          <w:rtl/>
          <w:lang w:bidi="ar-EG"/>
        </w:rPr>
        <w:t xml:space="preserve"> أن </w:t>
      </w:r>
      <w:r w:rsidR="00274EA4">
        <w:rPr>
          <w:rFonts w:hint="cs"/>
          <w:rtl/>
          <w:lang w:bidi="ar-EG"/>
        </w:rPr>
        <w:t>ال</w:t>
      </w:r>
      <w:r w:rsidR="000D1504" w:rsidRPr="000D1504">
        <w:rPr>
          <w:rtl/>
          <w:lang w:bidi="ar-EG"/>
        </w:rPr>
        <w:t>مؤشرات</w:t>
      </w:r>
      <w:r w:rsidR="00274EA4">
        <w:rPr>
          <w:rFonts w:hint="cs"/>
          <w:rtl/>
          <w:lang w:bidi="ar-EG"/>
        </w:rPr>
        <w:t xml:space="preserve"> وأسس المقارنة و</w:t>
      </w:r>
      <w:r w:rsidR="000D1504" w:rsidRPr="000D1504">
        <w:rPr>
          <w:rtl/>
          <w:lang w:bidi="ar-EG"/>
        </w:rPr>
        <w:t xml:space="preserve">الأهداف </w:t>
      </w:r>
      <w:r w:rsidR="00274EA4">
        <w:rPr>
          <w:rFonts w:hint="cs"/>
          <w:rtl/>
          <w:lang w:bidi="ar-EG"/>
        </w:rPr>
        <w:t xml:space="preserve">الخاصة بها </w:t>
      </w:r>
      <w:r w:rsidR="000D1504" w:rsidRPr="000D1504">
        <w:rPr>
          <w:rtl/>
          <w:lang w:bidi="ar-EG"/>
        </w:rPr>
        <w:t xml:space="preserve">كانت </w:t>
      </w:r>
      <w:r w:rsidR="00274EA4">
        <w:rPr>
          <w:rFonts w:hint="cs"/>
          <w:rtl/>
          <w:lang w:bidi="ar-EG"/>
        </w:rPr>
        <w:t>مفيدة في</w:t>
      </w:r>
      <w:r w:rsidR="000D1504" w:rsidRPr="000D1504">
        <w:rPr>
          <w:rtl/>
          <w:lang w:bidi="ar-EG"/>
        </w:rPr>
        <w:t xml:space="preserve"> قياس التقدم </w:t>
      </w:r>
      <w:r w:rsidR="00181118">
        <w:rPr>
          <w:rFonts w:hint="cs"/>
          <w:rtl/>
          <w:lang w:bidi="ar-EG"/>
        </w:rPr>
        <w:t xml:space="preserve">الملموس </w:t>
      </w:r>
      <w:r w:rsidR="000D1504" w:rsidRPr="000D1504">
        <w:rPr>
          <w:rtl/>
          <w:lang w:bidi="ar-EG"/>
        </w:rPr>
        <w:t xml:space="preserve">والإنجازات. </w:t>
      </w:r>
      <w:r w:rsidR="00181118">
        <w:rPr>
          <w:rFonts w:hint="cs"/>
          <w:rtl/>
          <w:lang w:bidi="ar-EG"/>
        </w:rPr>
        <w:t xml:space="preserve">كما أن </w:t>
      </w:r>
      <w:r w:rsidR="000D1504" w:rsidRPr="000D1504">
        <w:rPr>
          <w:rtl/>
          <w:lang w:bidi="ar-EG"/>
        </w:rPr>
        <w:t>المبادئ التوجيهية ل</w:t>
      </w:r>
      <w:r w:rsidR="00181118">
        <w:rPr>
          <w:rFonts w:hint="cs"/>
          <w:rtl/>
          <w:lang w:bidi="ar-EG"/>
        </w:rPr>
        <w:t xml:space="preserve">وضع </w:t>
      </w:r>
      <w:r w:rsidR="00062951">
        <w:rPr>
          <w:rFonts w:hint="cs"/>
          <w:rtl/>
          <w:lang w:bidi="ar-EG"/>
        </w:rPr>
        <w:t xml:space="preserve">مقاييس </w:t>
      </w:r>
      <w:r w:rsidR="00062951" w:rsidRPr="00062951">
        <w:rPr>
          <w:rtl/>
          <w:lang w:bidi="ar-EG"/>
        </w:rPr>
        <w:t>تجمع بين الدقة و</w:t>
      </w:r>
      <w:r w:rsidR="00F0702C">
        <w:rPr>
          <w:rFonts w:hint="cs"/>
          <w:rtl/>
          <w:lang w:bidi="ar-EG"/>
        </w:rPr>
        <w:t>إ</w:t>
      </w:r>
      <w:r w:rsidR="00062951" w:rsidRPr="00062951">
        <w:rPr>
          <w:rtl/>
          <w:lang w:bidi="ar-EG"/>
        </w:rPr>
        <w:t>مكانية القياس والتحقيق والواقعية واحترام المهل</w:t>
      </w:r>
      <w:r w:rsidR="00062951">
        <w:rPr>
          <w:rFonts w:hint="cs"/>
          <w:rtl/>
          <w:lang w:bidi="ar-EG"/>
        </w:rPr>
        <w:t xml:space="preserve"> (</w:t>
      </w:r>
      <w:r w:rsidR="00062951">
        <w:rPr>
          <w:lang w:bidi="ar-EG"/>
        </w:rPr>
        <w:t>SMART</w:t>
      </w:r>
      <w:r w:rsidR="00062951">
        <w:rPr>
          <w:rFonts w:hint="cs"/>
          <w:rtl/>
          <w:lang w:bidi="ar-EG"/>
        </w:rPr>
        <w:t>)</w:t>
      </w:r>
      <w:r w:rsidR="00181118" w:rsidRPr="00181118">
        <w:rPr>
          <w:rtl/>
          <w:lang w:bidi="ar-EG"/>
        </w:rPr>
        <w:t xml:space="preserve"> </w:t>
      </w:r>
      <w:r w:rsidR="00181118">
        <w:rPr>
          <w:rFonts w:hint="cs"/>
          <w:rtl/>
          <w:lang w:bidi="ar-EG"/>
        </w:rPr>
        <w:t>اعتُبرت كافيةً</w:t>
      </w:r>
      <w:r w:rsidR="000D1504" w:rsidRPr="000D1504">
        <w:rPr>
          <w:rtl/>
          <w:lang w:bidi="ar-EG"/>
        </w:rPr>
        <w:t xml:space="preserve"> ومفيدة</w:t>
      </w:r>
      <w:r w:rsidR="00181118">
        <w:rPr>
          <w:rFonts w:hint="cs"/>
          <w:rtl/>
          <w:lang w:bidi="ar-EG"/>
        </w:rPr>
        <w:t>ً</w:t>
      </w:r>
      <w:r w:rsidR="000D1504" w:rsidRPr="000D1504">
        <w:rPr>
          <w:rtl/>
          <w:lang w:bidi="ar-EG"/>
        </w:rPr>
        <w:t>.</w:t>
      </w:r>
    </w:p>
    <w:p w:rsidR="002860E1" w:rsidRDefault="005753A8" w:rsidP="007513F3">
      <w:pPr>
        <w:pStyle w:val="NormalParaAR"/>
        <w:numPr>
          <w:ilvl w:val="0"/>
          <w:numId w:val="4"/>
        </w:numPr>
        <w:ind w:left="-5" w:firstLine="0"/>
        <w:rPr>
          <w:lang w:bidi="ar-EG"/>
        </w:rPr>
      </w:pPr>
      <w:r>
        <w:rPr>
          <w:rFonts w:hint="cs"/>
          <w:rtl/>
          <w:lang w:bidi="ar-EG"/>
        </w:rPr>
        <w:t>و</w:t>
      </w:r>
      <w:r w:rsidRPr="005753A8">
        <w:rPr>
          <w:rtl/>
          <w:lang w:bidi="ar-EG"/>
        </w:rPr>
        <w:t>حد</w:t>
      </w:r>
      <w:r>
        <w:rPr>
          <w:rFonts w:hint="cs"/>
          <w:rtl/>
          <w:lang w:bidi="ar-EG"/>
        </w:rPr>
        <w:t>َّ</w:t>
      </w:r>
      <w:r w:rsidRPr="005753A8">
        <w:rPr>
          <w:rtl/>
          <w:lang w:bidi="ar-EG"/>
        </w:rPr>
        <w:t xml:space="preserve">د </w:t>
      </w:r>
      <w:r>
        <w:rPr>
          <w:rFonts w:hint="cs"/>
          <w:rtl/>
          <w:lang w:bidi="ar-EG"/>
        </w:rPr>
        <w:t xml:space="preserve">الاستقصاء أيضاً </w:t>
      </w:r>
      <w:r w:rsidRPr="005753A8">
        <w:rPr>
          <w:rtl/>
          <w:lang w:bidi="ar-EG"/>
        </w:rPr>
        <w:t xml:space="preserve">الفرص المتصورة التالية: </w:t>
      </w:r>
      <w:r w:rsidR="001C11DF">
        <w:rPr>
          <w:rFonts w:hint="cs"/>
          <w:rtl/>
          <w:lang w:bidi="ar-EG"/>
        </w:rPr>
        <w:t>ترى</w:t>
      </w:r>
      <w:r>
        <w:rPr>
          <w:rFonts w:hint="cs"/>
          <w:rtl/>
          <w:lang w:bidi="ar-EG"/>
        </w:rPr>
        <w:t xml:space="preserve"> </w:t>
      </w:r>
      <w:r w:rsidRPr="005753A8">
        <w:rPr>
          <w:rtl/>
          <w:lang w:bidi="ar-EG"/>
        </w:rPr>
        <w:t xml:space="preserve">بعض البرامج أن أغلبية </w:t>
      </w:r>
      <w:r w:rsidR="001C11DF">
        <w:rPr>
          <w:rFonts w:hint="cs"/>
          <w:rtl/>
          <w:lang w:bidi="ar-EG"/>
        </w:rPr>
        <w:t>من</w:t>
      </w:r>
      <w:r w:rsidRPr="005753A8">
        <w:rPr>
          <w:rtl/>
          <w:lang w:bidi="ar-EG"/>
        </w:rPr>
        <w:t xml:space="preserve"> </w:t>
      </w:r>
      <w:r>
        <w:rPr>
          <w:rFonts w:hint="cs"/>
          <w:rtl/>
          <w:lang w:bidi="ar-EG"/>
        </w:rPr>
        <w:t xml:space="preserve">مؤشرات الأداء الخاصة بها لا تزال </w:t>
      </w:r>
      <w:r w:rsidRPr="005753A8">
        <w:rPr>
          <w:rtl/>
          <w:lang w:bidi="ar-EG"/>
        </w:rPr>
        <w:t>مُوجَّه</w:t>
      </w:r>
      <w:r>
        <w:rPr>
          <w:rFonts w:hint="cs"/>
          <w:rtl/>
          <w:lang w:bidi="ar-EG"/>
        </w:rPr>
        <w:t>ة</w:t>
      </w:r>
      <w:r w:rsidRPr="005753A8">
        <w:rPr>
          <w:rtl/>
          <w:lang w:bidi="ar-EG"/>
        </w:rPr>
        <w:t xml:space="preserve"> نحو ال</w:t>
      </w:r>
      <w:r w:rsidR="002012A9">
        <w:rPr>
          <w:rtl/>
          <w:lang w:bidi="ar-EG"/>
        </w:rPr>
        <w:t>مخرجات</w:t>
      </w:r>
      <w:r w:rsidRPr="005753A8">
        <w:rPr>
          <w:rtl/>
          <w:lang w:bidi="ar-EG"/>
        </w:rPr>
        <w:t>. على سبيل المثال، أشار</w:t>
      </w:r>
      <w:r w:rsidR="001C11DF">
        <w:rPr>
          <w:rtl/>
          <w:lang w:bidi="ar-EG"/>
        </w:rPr>
        <w:t xml:space="preserve"> 35</w:t>
      </w:r>
      <w:r w:rsidR="007513F3">
        <w:rPr>
          <w:rFonts w:hint="cs"/>
          <w:rtl/>
          <w:lang w:bidi="ar-EG"/>
        </w:rPr>
        <w:t>%</w:t>
      </w:r>
      <w:r w:rsidRPr="005753A8">
        <w:rPr>
          <w:rtl/>
          <w:lang w:bidi="ar-EG"/>
        </w:rPr>
        <w:t xml:space="preserve"> من </w:t>
      </w:r>
      <w:r w:rsidR="001C11DF">
        <w:rPr>
          <w:rFonts w:hint="cs"/>
          <w:rtl/>
          <w:lang w:bidi="ar-EG"/>
        </w:rPr>
        <w:t xml:space="preserve">المُجيبين إلى </w:t>
      </w:r>
      <w:r w:rsidRPr="005753A8">
        <w:rPr>
          <w:rtl/>
          <w:lang w:bidi="ar-EG"/>
        </w:rPr>
        <w:t>أن 80</w:t>
      </w:r>
      <w:r w:rsidR="007513F3">
        <w:rPr>
          <w:rFonts w:hint="cs"/>
          <w:rtl/>
          <w:lang w:bidi="ar-EG"/>
        </w:rPr>
        <w:t>%</w:t>
      </w:r>
      <w:r w:rsidRPr="005753A8">
        <w:rPr>
          <w:rtl/>
          <w:lang w:bidi="ar-EG"/>
        </w:rPr>
        <w:t xml:space="preserve"> </w:t>
      </w:r>
      <w:r w:rsidR="001C11DF">
        <w:rPr>
          <w:rFonts w:hint="cs"/>
          <w:rtl/>
          <w:lang w:bidi="ar-EG"/>
        </w:rPr>
        <w:t xml:space="preserve">على الأقل </w:t>
      </w:r>
      <w:r w:rsidRPr="005753A8">
        <w:rPr>
          <w:rtl/>
          <w:lang w:bidi="ar-EG"/>
        </w:rPr>
        <w:t xml:space="preserve">من </w:t>
      </w:r>
      <w:r w:rsidR="001C11DF">
        <w:rPr>
          <w:rFonts w:hint="cs"/>
          <w:rtl/>
          <w:lang w:bidi="ar-EG"/>
        </w:rPr>
        <w:t>مؤشرات أدائهم مُوجَّهة نحو ال</w:t>
      </w:r>
      <w:r w:rsidR="002012A9">
        <w:rPr>
          <w:rFonts w:hint="cs"/>
          <w:rtl/>
          <w:lang w:bidi="ar-EG"/>
        </w:rPr>
        <w:t>مخرجات</w:t>
      </w:r>
      <w:r w:rsidR="001C11DF">
        <w:rPr>
          <w:rFonts w:hint="cs"/>
          <w:rtl/>
          <w:lang w:bidi="ar-EG"/>
        </w:rPr>
        <w:t>،</w:t>
      </w:r>
      <w:r w:rsidRPr="005753A8">
        <w:rPr>
          <w:rtl/>
          <w:lang w:bidi="ar-EG"/>
        </w:rPr>
        <w:t xml:space="preserve"> وأشار 32</w:t>
      </w:r>
      <w:r w:rsidR="007513F3">
        <w:rPr>
          <w:rFonts w:hint="cs"/>
          <w:rtl/>
          <w:lang w:bidi="ar-EG"/>
        </w:rPr>
        <w:t>%</w:t>
      </w:r>
      <w:r w:rsidRPr="005753A8">
        <w:rPr>
          <w:rtl/>
          <w:lang w:bidi="ar-EG"/>
        </w:rPr>
        <w:t xml:space="preserve"> </w:t>
      </w:r>
      <w:r w:rsidR="001C11DF">
        <w:rPr>
          <w:rFonts w:hint="cs"/>
          <w:rtl/>
          <w:lang w:bidi="ar-EG"/>
        </w:rPr>
        <w:t xml:space="preserve">إلى </w:t>
      </w:r>
      <w:r w:rsidRPr="005753A8">
        <w:rPr>
          <w:rtl/>
          <w:lang w:bidi="ar-EG"/>
        </w:rPr>
        <w:t xml:space="preserve">أن </w:t>
      </w:r>
      <w:r w:rsidR="001C11DF">
        <w:rPr>
          <w:rFonts w:hint="cs"/>
          <w:rtl/>
          <w:lang w:bidi="ar-EG"/>
        </w:rPr>
        <w:t xml:space="preserve">نحو </w:t>
      </w:r>
      <w:r w:rsidRPr="005753A8">
        <w:rPr>
          <w:rtl/>
          <w:lang w:bidi="ar-EG"/>
        </w:rPr>
        <w:t xml:space="preserve">نصف </w:t>
      </w:r>
      <w:r w:rsidR="001C11DF">
        <w:rPr>
          <w:rFonts w:hint="cs"/>
          <w:rtl/>
          <w:lang w:bidi="ar-EG"/>
        </w:rPr>
        <w:t>م</w:t>
      </w:r>
      <w:r w:rsidRPr="005753A8">
        <w:rPr>
          <w:rtl/>
          <w:lang w:bidi="ar-EG"/>
        </w:rPr>
        <w:t>ؤشرا</w:t>
      </w:r>
      <w:r w:rsidR="001C11DF">
        <w:rPr>
          <w:rFonts w:hint="cs"/>
          <w:rtl/>
          <w:lang w:bidi="ar-EG"/>
        </w:rPr>
        <w:t>تهم</w:t>
      </w:r>
      <w:r w:rsidRPr="005753A8">
        <w:rPr>
          <w:rtl/>
          <w:lang w:bidi="ar-EG"/>
        </w:rPr>
        <w:t xml:space="preserve"> </w:t>
      </w:r>
      <w:r w:rsidR="001C11DF">
        <w:rPr>
          <w:rFonts w:hint="cs"/>
          <w:rtl/>
          <w:lang w:bidi="ar-EG"/>
        </w:rPr>
        <w:t>مُوجَّهة نحو الن</w:t>
      </w:r>
      <w:r w:rsidR="007513F3">
        <w:rPr>
          <w:rFonts w:hint="cs"/>
          <w:rtl/>
          <w:lang w:bidi="ar-EG"/>
        </w:rPr>
        <w:t>تائج</w:t>
      </w:r>
      <w:r w:rsidRPr="005753A8">
        <w:rPr>
          <w:rtl/>
          <w:lang w:bidi="ar-EG"/>
        </w:rPr>
        <w:t xml:space="preserve">. وحدد ثلث </w:t>
      </w:r>
      <w:r w:rsidR="001D07E3">
        <w:rPr>
          <w:rFonts w:hint="cs"/>
          <w:rtl/>
          <w:lang w:bidi="ar-EG"/>
        </w:rPr>
        <w:t xml:space="preserve">المُجيبين تقريباً </w:t>
      </w:r>
      <w:r w:rsidRPr="005753A8">
        <w:rPr>
          <w:rtl/>
          <w:lang w:bidi="ar-EG"/>
        </w:rPr>
        <w:t>(30</w:t>
      </w:r>
      <w:r w:rsidR="007513F3">
        <w:rPr>
          <w:rFonts w:hint="cs"/>
          <w:rtl/>
          <w:lang w:bidi="ar-EG"/>
        </w:rPr>
        <w:t>%</w:t>
      </w:r>
      <w:r w:rsidRPr="005753A8">
        <w:rPr>
          <w:rtl/>
          <w:lang w:bidi="ar-EG"/>
        </w:rPr>
        <w:t xml:space="preserve">) </w:t>
      </w:r>
      <w:r w:rsidR="001D07E3" w:rsidRPr="007513F3">
        <w:rPr>
          <w:rFonts w:hint="cs"/>
          <w:rtl/>
          <w:lang w:bidi="ar-EG"/>
        </w:rPr>
        <w:t>مؤشر</w:t>
      </w:r>
      <w:r w:rsidR="007513F3" w:rsidRPr="007513F3">
        <w:rPr>
          <w:rFonts w:hint="cs"/>
          <w:rtl/>
          <w:lang w:bidi="ar-EG"/>
        </w:rPr>
        <w:t>اً</w:t>
      </w:r>
      <w:r w:rsidR="001D07E3" w:rsidRPr="007513F3">
        <w:rPr>
          <w:rFonts w:hint="cs"/>
          <w:rtl/>
          <w:lang w:bidi="ar-EG"/>
        </w:rPr>
        <w:t xml:space="preserve"> واحد</w:t>
      </w:r>
      <w:r w:rsidR="007513F3" w:rsidRPr="007513F3">
        <w:rPr>
          <w:rFonts w:hint="cs"/>
          <w:rtl/>
          <w:lang w:bidi="ar-EG"/>
        </w:rPr>
        <w:t>اً</w:t>
      </w:r>
      <w:r w:rsidR="001D07E3" w:rsidRPr="007513F3">
        <w:rPr>
          <w:rFonts w:hint="cs"/>
          <w:rtl/>
          <w:lang w:bidi="ar-EG"/>
        </w:rPr>
        <w:t xml:space="preserve"> أو مؤشرين </w:t>
      </w:r>
      <w:r w:rsidRPr="007513F3">
        <w:rPr>
          <w:rtl/>
          <w:lang w:bidi="ar-EG"/>
        </w:rPr>
        <w:t xml:space="preserve">لم يتم تعريفها بشكل جيد أو </w:t>
      </w:r>
      <w:r w:rsidR="001D07E3" w:rsidRPr="007513F3">
        <w:rPr>
          <w:rFonts w:hint="cs"/>
          <w:rtl/>
          <w:lang w:bidi="ar-EG"/>
        </w:rPr>
        <w:t xml:space="preserve">ليست لهما </w:t>
      </w:r>
      <w:r w:rsidRPr="007513F3">
        <w:rPr>
          <w:rtl/>
          <w:lang w:bidi="ar-EG"/>
        </w:rPr>
        <w:t>صلة</w:t>
      </w:r>
      <w:r w:rsidRPr="005753A8">
        <w:rPr>
          <w:rtl/>
          <w:lang w:bidi="ar-EG"/>
        </w:rPr>
        <w:t xml:space="preserve"> </w:t>
      </w:r>
      <w:r w:rsidR="001D07E3">
        <w:rPr>
          <w:rFonts w:hint="cs"/>
          <w:rtl/>
          <w:lang w:bidi="ar-EG"/>
        </w:rPr>
        <w:t>ب</w:t>
      </w:r>
      <w:r w:rsidRPr="005753A8">
        <w:rPr>
          <w:rtl/>
          <w:lang w:bidi="ar-EG"/>
        </w:rPr>
        <w:t xml:space="preserve">أنشطة </w:t>
      </w:r>
      <w:r w:rsidR="001D07E3">
        <w:rPr>
          <w:rFonts w:hint="cs"/>
          <w:rtl/>
          <w:lang w:bidi="ar-EG"/>
        </w:rPr>
        <w:t>ال</w:t>
      </w:r>
      <w:r w:rsidRPr="005753A8">
        <w:rPr>
          <w:rtl/>
          <w:lang w:bidi="ar-EG"/>
        </w:rPr>
        <w:t>بر</w:t>
      </w:r>
      <w:r w:rsidR="001D07E3">
        <w:rPr>
          <w:rFonts w:hint="cs"/>
          <w:rtl/>
          <w:lang w:bidi="ar-EG"/>
        </w:rPr>
        <w:t>ن</w:t>
      </w:r>
      <w:r w:rsidRPr="005753A8">
        <w:rPr>
          <w:rtl/>
          <w:lang w:bidi="ar-EG"/>
        </w:rPr>
        <w:t>امج.</w:t>
      </w:r>
    </w:p>
    <w:p w:rsidR="001D07E3" w:rsidRDefault="00E34D11" w:rsidP="00F0702C">
      <w:pPr>
        <w:pStyle w:val="NormalParaAR"/>
        <w:numPr>
          <w:ilvl w:val="0"/>
          <w:numId w:val="4"/>
        </w:numPr>
        <w:ind w:left="-5" w:firstLine="0"/>
        <w:rPr>
          <w:lang w:bidi="ar-EG"/>
        </w:rPr>
      </w:pPr>
      <w:r>
        <w:rPr>
          <w:rFonts w:hint="cs"/>
          <w:rtl/>
          <w:lang w:bidi="ar-EG"/>
        </w:rPr>
        <w:t xml:space="preserve">ولم تُجرِ شعبة الرقابة الداخلية </w:t>
      </w:r>
      <w:r w:rsidRPr="00E34D11">
        <w:rPr>
          <w:rtl/>
          <w:lang w:bidi="ar-EG"/>
        </w:rPr>
        <w:t>مراجعة</w:t>
      </w:r>
      <w:r>
        <w:rPr>
          <w:rFonts w:hint="cs"/>
          <w:rtl/>
          <w:lang w:bidi="ar-EG"/>
        </w:rPr>
        <w:t>ً</w:t>
      </w:r>
      <w:r w:rsidRPr="00E34D11">
        <w:rPr>
          <w:rtl/>
          <w:lang w:bidi="ar-EG"/>
        </w:rPr>
        <w:t xml:space="preserve"> كاملة</w:t>
      </w:r>
      <w:r>
        <w:rPr>
          <w:rFonts w:hint="cs"/>
          <w:rtl/>
          <w:lang w:bidi="ar-EG"/>
        </w:rPr>
        <w:t>ً</w:t>
      </w:r>
      <w:r w:rsidRPr="00E34D11">
        <w:rPr>
          <w:rtl/>
          <w:lang w:bidi="ar-EG"/>
        </w:rPr>
        <w:t xml:space="preserve"> </w:t>
      </w:r>
      <w:r>
        <w:rPr>
          <w:rFonts w:hint="cs"/>
          <w:rtl/>
          <w:lang w:bidi="ar-EG"/>
        </w:rPr>
        <w:t xml:space="preserve">لجميع مؤشرات الأداء </w:t>
      </w:r>
      <w:r w:rsidRPr="00E34D11">
        <w:rPr>
          <w:rtl/>
          <w:lang w:bidi="ar-EG"/>
        </w:rPr>
        <w:t xml:space="preserve">لتأكيد </w:t>
      </w:r>
      <w:r w:rsidR="002967DA">
        <w:rPr>
          <w:rFonts w:hint="cs"/>
          <w:rtl/>
          <w:lang w:bidi="ar-EG"/>
        </w:rPr>
        <w:t>صحة</w:t>
      </w:r>
      <w:r w:rsidRPr="00E34D11">
        <w:rPr>
          <w:rtl/>
          <w:lang w:bidi="ar-EG"/>
        </w:rPr>
        <w:t xml:space="preserve"> التصور المذكور أعلاه</w:t>
      </w:r>
      <w:r w:rsidR="002967DA">
        <w:rPr>
          <w:rFonts w:hint="cs"/>
          <w:rtl/>
          <w:lang w:bidi="ar-EG"/>
        </w:rPr>
        <w:t xml:space="preserve"> من عدمه</w:t>
      </w:r>
      <w:r w:rsidRPr="00E34D11">
        <w:rPr>
          <w:rtl/>
          <w:lang w:bidi="ar-EG"/>
        </w:rPr>
        <w:t xml:space="preserve">، </w:t>
      </w:r>
      <w:r w:rsidR="002967DA">
        <w:rPr>
          <w:rFonts w:hint="cs"/>
          <w:rtl/>
          <w:lang w:bidi="ar-EG"/>
        </w:rPr>
        <w:t>و</w:t>
      </w:r>
      <w:r w:rsidRPr="00E34D11">
        <w:rPr>
          <w:rtl/>
          <w:lang w:bidi="ar-EG"/>
        </w:rPr>
        <w:t xml:space="preserve">مع ذلك </w:t>
      </w:r>
      <w:r w:rsidR="00F0702C">
        <w:rPr>
          <w:rFonts w:hint="cs"/>
          <w:rtl/>
          <w:lang w:bidi="ar-EG"/>
        </w:rPr>
        <w:t>تلفت</w:t>
      </w:r>
      <w:r w:rsidRPr="00E34D11">
        <w:rPr>
          <w:rtl/>
          <w:lang w:bidi="ar-EG"/>
        </w:rPr>
        <w:t xml:space="preserve"> نتائج</w:t>
      </w:r>
      <w:r w:rsidR="007513F3">
        <w:rPr>
          <w:rFonts w:hint="cs"/>
          <w:rtl/>
          <w:lang w:bidi="ar-EG"/>
        </w:rPr>
        <w:t>ُ</w:t>
      </w:r>
      <w:r w:rsidRPr="00E34D11">
        <w:rPr>
          <w:rtl/>
          <w:lang w:bidi="ar-EG"/>
        </w:rPr>
        <w:t xml:space="preserve"> الاستطلاع الانتباه إلى </w:t>
      </w:r>
      <w:r w:rsidR="002967DA">
        <w:rPr>
          <w:rFonts w:hint="cs"/>
          <w:rtl/>
          <w:lang w:bidi="ar-EG"/>
        </w:rPr>
        <w:t xml:space="preserve">ضرورة القيام بما يلي </w:t>
      </w:r>
      <w:r w:rsidRPr="00E34D11">
        <w:rPr>
          <w:rtl/>
          <w:lang w:bidi="ar-EG"/>
        </w:rPr>
        <w:t>باستمرار:</w:t>
      </w:r>
    </w:p>
    <w:p w:rsidR="002967DA" w:rsidRDefault="001F674C" w:rsidP="00A24EA5">
      <w:pPr>
        <w:pStyle w:val="NormalParaAR"/>
        <w:numPr>
          <w:ilvl w:val="0"/>
          <w:numId w:val="9"/>
        </w:numPr>
        <w:ind w:left="1133" w:hanging="567"/>
        <w:rPr>
          <w:lang w:bidi="ar-EG"/>
        </w:rPr>
      </w:pPr>
      <w:r w:rsidRPr="001F674C">
        <w:rPr>
          <w:rtl/>
          <w:lang w:bidi="ar-EG"/>
        </w:rPr>
        <w:t>تحسين جودة مؤشرات الأداء</w:t>
      </w:r>
      <w:r>
        <w:rPr>
          <w:rFonts w:hint="cs"/>
          <w:rtl/>
          <w:lang w:bidi="ar-EG"/>
        </w:rPr>
        <w:t>،</w:t>
      </w:r>
    </w:p>
    <w:p w:rsidR="001F674C" w:rsidRDefault="001F674C" w:rsidP="00A24EA5">
      <w:pPr>
        <w:pStyle w:val="NormalParaAR"/>
        <w:numPr>
          <w:ilvl w:val="0"/>
          <w:numId w:val="9"/>
        </w:numPr>
        <w:ind w:left="1133" w:hanging="567"/>
        <w:rPr>
          <w:lang w:bidi="ar-EG"/>
        </w:rPr>
      </w:pPr>
      <w:r w:rsidRPr="001F674C">
        <w:rPr>
          <w:rtl/>
          <w:lang w:bidi="ar-EG"/>
        </w:rPr>
        <w:t>والتأكد من أن البرامج لديها فهم واضح لمبادئ الإدارة القائمة على النتائج.</w:t>
      </w:r>
    </w:p>
    <w:p w:rsidR="002967DA" w:rsidRDefault="001F674C" w:rsidP="007834CB">
      <w:pPr>
        <w:pStyle w:val="NormalParaAR"/>
        <w:numPr>
          <w:ilvl w:val="0"/>
          <w:numId w:val="4"/>
        </w:numPr>
        <w:ind w:left="-5" w:firstLine="0"/>
        <w:rPr>
          <w:lang w:bidi="ar-EG"/>
        </w:rPr>
      </w:pPr>
      <w:r w:rsidRPr="001F674C">
        <w:rPr>
          <w:rtl/>
          <w:lang w:bidi="ar-EG"/>
        </w:rPr>
        <w:t>ويمكن</w:t>
      </w:r>
      <w:r>
        <w:rPr>
          <w:rFonts w:hint="cs"/>
          <w:rtl/>
          <w:lang w:bidi="ar-EG"/>
        </w:rPr>
        <w:t xml:space="preserve"> إبداء </w:t>
      </w:r>
      <w:r w:rsidRPr="001F674C">
        <w:rPr>
          <w:rtl/>
          <w:lang w:bidi="ar-EG"/>
        </w:rPr>
        <w:t>الملاحظات التالية على الوضع الحالي لإطار النتائج</w:t>
      </w:r>
      <w:r>
        <w:rPr>
          <w:rFonts w:hint="cs"/>
          <w:rtl/>
          <w:lang w:bidi="ar-EG"/>
        </w:rPr>
        <w:t xml:space="preserve"> الخاص ب</w:t>
      </w:r>
      <w:r w:rsidRPr="001F674C">
        <w:rPr>
          <w:rtl/>
          <w:lang w:bidi="ar-EG"/>
        </w:rPr>
        <w:t>الويبو:</w:t>
      </w:r>
    </w:p>
    <w:p w:rsidR="001F674C" w:rsidRDefault="00B70214" w:rsidP="00A24EA5">
      <w:pPr>
        <w:pStyle w:val="NormalParaAR"/>
        <w:numPr>
          <w:ilvl w:val="0"/>
          <w:numId w:val="10"/>
        </w:numPr>
        <w:ind w:left="1133" w:hanging="567"/>
        <w:rPr>
          <w:lang w:bidi="ar-EG"/>
        </w:rPr>
      </w:pPr>
      <w:r w:rsidRPr="00B70214">
        <w:rPr>
          <w:rtl/>
          <w:lang w:bidi="ar-EG"/>
        </w:rPr>
        <w:t xml:space="preserve">ينبغي أن </w:t>
      </w:r>
      <w:r>
        <w:rPr>
          <w:rFonts w:hint="cs"/>
          <w:rtl/>
          <w:lang w:bidi="ar-EG"/>
        </w:rPr>
        <w:t>ي</w:t>
      </w:r>
      <w:r w:rsidRPr="00B70214">
        <w:rPr>
          <w:rtl/>
          <w:lang w:bidi="ar-EG"/>
        </w:rPr>
        <w:t xml:space="preserve">ستمر العمل على وضع </w:t>
      </w:r>
      <w:r>
        <w:rPr>
          <w:rFonts w:hint="cs"/>
          <w:rtl/>
          <w:lang w:bidi="ar-EG"/>
        </w:rPr>
        <w:t xml:space="preserve">مؤشرات أداء </w:t>
      </w:r>
      <w:r w:rsidRPr="00B70214">
        <w:rPr>
          <w:rtl/>
          <w:lang w:bidi="ar-EG"/>
        </w:rPr>
        <w:t xml:space="preserve">ذات مغزى </w:t>
      </w:r>
      <w:r>
        <w:rPr>
          <w:rFonts w:hint="cs"/>
          <w:rtl/>
          <w:lang w:bidi="ar-EG"/>
        </w:rPr>
        <w:t xml:space="preserve">تكون أكثر توجهاً نحو </w:t>
      </w:r>
      <w:r w:rsidR="00C428EA">
        <w:rPr>
          <w:rFonts w:hint="cs"/>
          <w:rtl/>
          <w:lang w:bidi="ar-EG"/>
        </w:rPr>
        <w:t>النتائج</w:t>
      </w:r>
      <w:r w:rsidRPr="00B70214">
        <w:rPr>
          <w:rtl/>
          <w:lang w:bidi="ar-EG"/>
        </w:rPr>
        <w:t xml:space="preserve"> بما في ذلك </w:t>
      </w:r>
      <w:r>
        <w:rPr>
          <w:rFonts w:hint="cs"/>
          <w:rtl/>
          <w:lang w:bidi="ar-EG"/>
        </w:rPr>
        <w:t xml:space="preserve">وضع أسس مقارنة وأهداف واضحة، لكي يمكن قياس </w:t>
      </w:r>
      <w:r w:rsidRPr="00B70214">
        <w:rPr>
          <w:rtl/>
          <w:lang w:bidi="ar-EG"/>
        </w:rPr>
        <w:t xml:space="preserve">نتائج الأداء على نحو أكثر فعالية لبيان التقدم المحرز </w:t>
      </w:r>
      <w:r>
        <w:rPr>
          <w:rFonts w:hint="cs"/>
          <w:rtl/>
          <w:lang w:bidi="ar-EG"/>
        </w:rPr>
        <w:t>نحو</w:t>
      </w:r>
      <w:r w:rsidRPr="00B70214">
        <w:rPr>
          <w:rtl/>
          <w:lang w:bidi="ar-EG"/>
        </w:rPr>
        <w:t xml:space="preserve"> تحقيق النتائج </w:t>
      </w:r>
      <w:r>
        <w:rPr>
          <w:rFonts w:hint="cs"/>
          <w:rtl/>
          <w:lang w:bidi="ar-EG"/>
        </w:rPr>
        <w:t>المرتقبة</w:t>
      </w:r>
      <w:r w:rsidR="003C0263">
        <w:rPr>
          <w:rFonts w:hint="cs"/>
          <w:rtl/>
          <w:lang w:bidi="ar-EG"/>
        </w:rPr>
        <w:t>،</w:t>
      </w:r>
    </w:p>
    <w:p w:rsidR="00586DFF" w:rsidRDefault="003C0263" w:rsidP="00A24EA5">
      <w:pPr>
        <w:pStyle w:val="NormalParaAR"/>
        <w:numPr>
          <w:ilvl w:val="0"/>
          <w:numId w:val="10"/>
        </w:numPr>
        <w:ind w:left="1133" w:hanging="567"/>
        <w:rPr>
          <w:lang w:bidi="ar-EG"/>
        </w:rPr>
      </w:pPr>
      <w:r w:rsidRPr="003C0263">
        <w:rPr>
          <w:rtl/>
          <w:lang w:bidi="ar-EG"/>
        </w:rPr>
        <w:t>و</w:t>
      </w:r>
      <w:r>
        <w:rPr>
          <w:rFonts w:hint="cs"/>
          <w:rtl/>
          <w:lang w:bidi="ar-EG"/>
        </w:rPr>
        <w:t xml:space="preserve">سوف تزداد </w:t>
      </w:r>
      <w:r w:rsidRPr="003C0263">
        <w:rPr>
          <w:rtl/>
          <w:lang w:bidi="ar-EG"/>
        </w:rPr>
        <w:t xml:space="preserve">استفادة إطار </w:t>
      </w:r>
      <w:r>
        <w:rPr>
          <w:rFonts w:hint="cs"/>
          <w:rtl/>
          <w:lang w:bidi="ar-EG"/>
        </w:rPr>
        <w:t>النتائج الخاص ب</w:t>
      </w:r>
      <w:r w:rsidRPr="003C0263">
        <w:rPr>
          <w:rtl/>
          <w:lang w:bidi="ar-EG"/>
        </w:rPr>
        <w:t xml:space="preserve">الويبو </w:t>
      </w:r>
      <w:r>
        <w:rPr>
          <w:rFonts w:hint="cs"/>
          <w:rtl/>
          <w:lang w:bidi="ar-EG"/>
        </w:rPr>
        <w:t xml:space="preserve">عن طريق </w:t>
      </w:r>
      <w:r w:rsidRPr="003C0263">
        <w:rPr>
          <w:rtl/>
          <w:lang w:bidi="ar-EG"/>
        </w:rPr>
        <w:t>وضع معايير وإجراءات واضحة ل</w:t>
      </w:r>
      <w:r w:rsidR="00492EEF">
        <w:rPr>
          <w:rFonts w:hint="cs"/>
          <w:rtl/>
          <w:lang w:bidi="ar-EG"/>
        </w:rPr>
        <w:t>ت</w:t>
      </w:r>
      <w:r w:rsidRPr="003C0263">
        <w:rPr>
          <w:rtl/>
          <w:lang w:bidi="ar-EG"/>
        </w:rPr>
        <w:t xml:space="preserve">وقف المؤشرات، وتعزيز </w:t>
      </w:r>
      <w:r>
        <w:rPr>
          <w:rFonts w:hint="cs"/>
          <w:rtl/>
          <w:lang w:bidi="ar-EG"/>
        </w:rPr>
        <w:t>ال</w:t>
      </w:r>
      <w:r w:rsidRPr="003C0263">
        <w:rPr>
          <w:rtl/>
          <w:lang w:bidi="ar-EG"/>
        </w:rPr>
        <w:t xml:space="preserve">آليات </w:t>
      </w:r>
      <w:r>
        <w:rPr>
          <w:rFonts w:hint="cs"/>
          <w:rtl/>
          <w:lang w:bidi="ar-EG"/>
        </w:rPr>
        <w:t>ال</w:t>
      </w:r>
      <w:r w:rsidRPr="003C0263">
        <w:rPr>
          <w:rtl/>
          <w:lang w:bidi="ar-EG"/>
        </w:rPr>
        <w:t xml:space="preserve">داخلية لمعالجة أي طلبات </w:t>
      </w:r>
      <w:r>
        <w:rPr>
          <w:rFonts w:hint="cs"/>
          <w:rtl/>
          <w:lang w:bidi="ar-EG"/>
        </w:rPr>
        <w:t xml:space="preserve">بشأن </w:t>
      </w:r>
      <w:r w:rsidRPr="003C0263">
        <w:rPr>
          <w:rtl/>
          <w:lang w:bidi="ar-EG"/>
        </w:rPr>
        <w:t xml:space="preserve">إجراء تغييرات في </w:t>
      </w:r>
      <w:r>
        <w:rPr>
          <w:rFonts w:hint="cs"/>
          <w:rtl/>
          <w:lang w:bidi="ar-EG"/>
        </w:rPr>
        <w:t>مؤشرات الأداء،</w:t>
      </w:r>
    </w:p>
    <w:p w:rsidR="003C0263" w:rsidRDefault="003C0263" w:rsidP="00A24EA5">
      <w:pPr>
        <w:pStyle w:val="NormalParaAR"/>
        <w:numPr>
          <w:ilvl w:val="0"/>
          <w:numId w:val="10"/>
        </w:numPr>
        <w:ind w:left="1133" w:hanging="567"/>
        <w:rPr>
          <w:lang w:bidi="ar-EG"/>
        </w:rPr>
      </w:pPr>
      <w:r>
        <w:rPr>
          <w:rFonts w:hint="cs"/>
          <w:rtl/>
          <w:lang w:bidi="ar-EG"/>
        </w:rPr>
        <w:t>و</w:t>
      </w:r>
      <w:r>
        <w:rPr>
          <w:rFonts w:hint="cs"/>
          <w:rtl/>
        </w:rPr>
        <w:t xml:space="preserve">إتاحة </w:t>
      </w:r>
      <w:r w:rsidRPr="003C0263">
        <w:rPr>
          <w:rtl/>
          <w:lang w:bidi="ar-EG"/>
        </w:rPr>
        <w:t xml:space="preserve">وثائق إضافية </w:t>
      </w:r>
      <w:r>
        <w:rPr>
          <w:rFonts w:hint="cs"/>
          <w:rtl/>
          <w:lang w:bidi="ar-EG"/>
        </w:rPr>
        <w:t xml:space="preserve">بشأن </w:t>
      </w:r>
      <w:r w:rsidRPr="003C0263">
        <w:rPr>
          <w:rtl/>
          <w:lang w:bidi="ar-EG"/>
        </w:rPr>
        <w:t>مبادئ الإدارة القائمة على النتائج لتعزيز تبادل المعرفة داخل المنظمة.</w:t>
      </w:r>
    </w:p>
    <w:p w:rsidR="008D7056" w:rsidRDefault="00285A5E" w:rsidP="00C428EA">
      <w:pPr>
        <w:pStyle w:val="NormalParaAR"/>
        <w:numPr>
          <w:ilvl w:val="0"/>
          <w:numId w:val="4"/>
        </w:numPr>
        <w:ind w:left="-5" w:firstLine="0"/>
        <w:rPr>
          <w:lang w:bidi="ar-EG"/>
        </w:rPr>
      </w:pPr>
      <w:r w:rsidRPr="00285A5E">
        <w:rPr>
          <w:rtl/>
          <w:lang w:bidi="ar-EG"/>
        </w:rPr>
        <w:t>وقد ات</w:t>
      </w:r>
      <w:r>
        <w:rPr>
          <w:rFonts w:hint="cs"/>
          <w:rtl/>
          <w:lang w:bidi="ar-EG"/>
        </w:rPr>
        <w:t>ُ</w:t>
      </w:r>
      <w:r w:rsidRPr="00285A5E">
        <w:rPr>
          <w:rtl/>
          <w:lang w:bidi="ar-EG"/>
        </w:rPr>
        <w:t xml:space="preserve">خذ </w:t>
      </w:r>
      <w:r>
        <w:rPr>
          <w:rFonts w:hint="cs"/>
          <w:rtl/>
          <w:lang w:bidi="ar-EG"/>
        </w:rPr>
        <w:t xml:space="preserve">إجراء بشأن </w:t>
      </w:r>
      <w:r w:rsidRPr="00285A5E">
        <w:rPr>
          <w:rtl/>
          <w:lang w:bidi="ar-EG"/>
        </w:rPr>
        <w:t xml:space="preserve">ثلاث من أصل خمس توصيات </w:t>
      </w:r>
      <w:r w:rsidR="00C428EA" w:rsidRPr="00C428EA">
        <w:rPr>
          <w:rFonts w:hint="cs"/>
          <w:rtl/>
          <w:lang w:bidi="ar-EG"/>
        </w:rPr>
        <w:t>ق</w:t>
      </w:r>
      <w:r w:rsidR="00C428EA">
        <w:rPr>
          <w:rFonts w:hint="cs"/>
          <w:rtl/>
          <w:lang w:bidi="ar-EG"/>
        </w:rPr>
        <w:t>ُ</w:t>
      </w:r>
      <w:r w:rsidR="00C428EA" w:rsidRPr="00C428EA">
        <w:rPr>
          <w:rFonts w:hint="cs"/>
          <w:rtl/>
          <w:lang w:bidi="ar-EG"/>
        </w:rPr>
        <w:t>د</w:t>
      </w:r>
      <w:r w:rsidR="00C428EA">
        <w:rPr>
          <w:rFonts w:hint="cs"/>
          <w:rtl/>
          <w:lang w:bidi="ar-EG"/>
        </w:rPr>
        <w:t>ِّ</w:t>
      </w:r>
      <w:r w:rsidR="00C428EA" w:rsidRPr="00C428EA">
        <w:rPr>
          <w:rFonts w:hint="cs"/>
          <w:rtl/>
          <w:lang w:bidi="ar-EG"/>
        </w:rPr>
        <w:t>مت</w:t>
      </w:r>
      <w:r w:rsidR="008D7056" w:rsidRPr="00C428EA">
        <w:rPr>
          <w:rFonts w:hint="cs"/>
          <w:rtl/>
          <w:lang w:bidi="ar-EG"/>
        </w:rPr>
        <w:t xml:space="preserve"> </w:t>
      </w:r>
      <w:r w:rsidR="00C428EA" w:rsidRPr="00C428EA">
        <w:rPr>
          <w:rFonts w:hint="cs"/>
          <w:rtl/>
          <w:lang w:bidi="ar-EG"/>
        </w:rPr>
        <w:t>عند</w:t>
      </w:r>
      <w:r w:rsidR="008D7056">
        <w:rPr>
          <w:rFonts w:hint="cs"/>
          <w:rtl/>
          <w:lang w:bidi="ar-EG"/>
        </w:rPr>
        <w:t xml:space="preserve"> </w:t>
      </w:r>
      <w:r>
        <w:rPr>
          <w:rFonts w:hint="cs"/>
          <w:rtl/>
          <w:lang w:bidi="ar-EG"/>
        </w:rPr>
        <w:t xml:space="preserve">تثبيت تقرير أداء البرنامج للثنائية </w:t>
      </w:r>
      <w:r w:rsidRPr="00285A5E">
        <w:rPr>
          <w:rtl/>
          <w:lang w:bidi="ar-EG"/>
        </w:rPr>
        <w:t xml:space="preserve">2012/13، وتم تنفيذ </w:t>
      </w:r>
      <w:r>
        <w:rPr>
          <w:rFonts w:hint="cs"/>
          <w:rtl/>
          <w:lang w:bidi="ar-EG"/>
        </w:rPr>
        <w:t xml:space="preserve">جميع </w:t>
      </w:r>
      <w:r w:rsidRPr="00285A5E">
        <w:rPr>
          <w:rtl/>
          <w:lang w:bidi="ar-EG"/>
        </w:rPr>
        <w:t xml:space="preserve">التوصيات </w:t>
      </w:r>
      <w:r w:rsidR="00C428EA">
        <w:rPr>
          <w:rFonts w:hint="cs"/>
          <w:rtl/>
          <w:lang w:bidi="ar-EG"/>
        </w:rPr>
        <w:t>التي قُدِّمت</w:t>
      </w:r>
      <w:r w:rsidRPr="00285A5E">
        <w:rPr>
          <w:rtl/>
          <w:lang w:bidi="ar-EG"/>
        </w:rPr>
        <w:t xml:space="preserve"> في </w:t>
      </w:r>
      <w:r w:rsidR="008D7056">
        <w:rPr>
          <w:rFonts w:hint="cs"/>
          <w:rtl/>
          <w:lang w:bidi="ar-EG"/>
        </w:rPr>
        <w:t xml:space="preserve">عمليات التثبيت </w:t>
      </w:r>
      <w:r w:rsidRPr="00285A5E">
        <w:rPr>
          <w:rtl/>
          <w:lang w:bidi="ar-EG"/>
        </w:rPr>
        <w:t>قبل 2012/13.</w:t>
      </w:r>
    </w:p>
    <w:p w:rsidR="008D7056" w:rsidRDefault="008D7056">
      <w:pPr>
        <w:rPr>
          <w:rFonts w:ascii="Arabic Typesetting" w:hAnsi="Arabic Typesetting" w:cs="Arabic Typesetting"/>
          <w:sz w:val="36"/>
          <w:szCs w:val="36"/>
          <w:lang w:bidi="ar-EG"/>
        </w:rPr>
      </w:pPr>
      <w:r>
        <w:rPr>
          <w:lang w:bidi="ar-EG"/>
        </w:rPr>
        <w:br w:type="page"/>
      </w:r>
    </w:p>
    <w:p w:rsidR="001F674C" w:rsidRPr="00A34B7E" w:rsidRDefault="008D7056" w:rsidP="00A34B7E">
      <w:pPr>
        <w:pStyle w:val="Heading1"/>
        <w:bidi/>
        <w:rPr>
          <w:rFonts w:ascii="Arabic Typesetting" w:hAnsi="Arabic Typesetting" w:cs="Arabic Typesetting"/>
          <w:sz w:val="40"/>
          <w:szCs w:val="40"/>
          <w:lang w:bidi="ar-EG"/>
        </w:rPr>
      </w:pPr>
      <w:bookmarkStart w:id="5" w:name="_Toc456086584"/>
      <w:r w:rsidRPr="00A34B7E">
        <w:rPr>
          <w:rFonts w:ascii="Arabic Typesetting" w:hAnsi="Arabic Typesetting" w:cs="Arabic Typesetting"/>
          <w:sz w:val="40"/>
          <w:szCs w:val="40"/>
          <w:rtl/>
          <w:lang w:bidi="ar-EG"/>
        </w:rPr>
        <w:lastRenderedPageBreak/>
        <w:t>1.</w:t>
      </w:r>
      <w:r w:rsidRPr="00A34B7E">
        <w:rPr>
          <w:rFonts w:ascii="Arabic Typesetting" w:hAnsi="Arabic Typesetting" w:cs="Arabic Typesetting"/>
          <w:sz w:val="40"/>
          <w:szCs w:val="40"/>
          <w:rtl/>
          <w:lang w:bidi="ar-EG"/>
        </w:rPr>
        <w:tab/>
        <w:t>مقدمة</w:t>
      </w:r>
      <w:bookmarkEnd w:id="5"/>
    </w:p>
    <w:p w:rsidR="008D7056" w:rsidRDefault="00190B6C" w:rsidP="00C106DA">
      <w:pPr>
        <w:pStyle w:val="NormalParaAR"/>
        <w:numPr>
          <w:ilvl w:val="0"/>
          <w:numId w:val="4"/>
        </w:numPr>
        <w:ind w:left="-5" w:firstLine="0"/>
        <w:rPr>
          <w:lang w:bidi="ar-EG"/>
        </w:rPr>
      </w:pPr>
      <w:r>
        <w:rPr>
          <w:rFonts w:hint="cs"/>
          <w:rtl/>
          <w:lang w:bidi="ar-EG"/>
        </w:rPr>
        <w:t>ت</w:t>
      </w:r>
      <w:r w:rsidR="00C106DA">
        <w:rPr>
          <w:rFonts w:hint="cs"/>
          <w:rtl/>
          <w:lang w:bidi="ar-EG"/>
        </w:rPr>
        <w:t xml:space="preserve">ُقدِّم </w:t>
      </w:r>
      <w:r w:rsidRPr="00190B6C">
        <w:rPr>
          <w:rtl/>
          <w:lang w:bidi="ar-EG"/>
        </w:rPr>
        <w:t xml:space="preserve">وثيقة البرنامج والميزانية المعتمدة </w:t>
      </w:r>
      <w:r w:rsidR="004A6474" w:rsidRPr="004A6474">
        <w:rPr>
          <w:rtl/>
          <w:lang w:bidi="ar-EG"/>
        </w:rPr>
        <w:t>إطارا</w:t>
      </w:r>
      <w:r>
        <w:rPr>
          <w:rFonts w:hint="cs"/>
          <w:rtl/>
          <w:lang w:bidi="ar-EG"/>
        </w:rPr>
        <w:t>ً</w:t>
      </w:r>
      <w:r w:rsidR="004A6474" w:rsidRPr="004A6474">
        <w:rPr>
          <w:rtl/>
          <w:lang w:bidi="ar-EG"/>
        </w:rPr>
        <w:t xml:space="preserve"> لقياس أداء البرامج على أساس سنوي </w:t>
      </w:r>
      <w:r>
        <w:rPr>
          <w:rFonts w:hint="cs"/>
          <w:rtl/>
          <w:lang w:bidi="ar-EG"/>
        </w:rPr>
        <w:t>داخل</w:t>
      </w:r>
      <w:r w:rsidR="004A6474" w:rsidRPr="004A6474">
        <w:rPr>
          <w:rtl/>
          <w:lang w:bidi="ar-EG"/>
        </w:rPr>
        <w:t xml:space="preserve"> المنظمة. </w:t>
      </w:r>
      <w:r w:rsidR="009B54CC" w:rsidRPr="009B54CC">
        <w:rPr>
          <w:rtl/>
          <w:lang w:bidi="ar-EG"/>
        </w:rPr>
        <w:t>ولهذا الغر</w:t>
      </w:r>
      <w:r w:rsidR="00C106DA">
        <w:rPr>
          <w:rtl/>
          <w:lang w:bidi="ar-EG"/>
        </w:rPr>
        <w:t>ض، يُعَدّ</w:t>
      </w:r>
      <w:r w:rsidR="009B54CC" w:rsidRPr="009B54CC">
        <w:rPr>
          <w:rtl/>
          <w:lang w:bidi="ar-EG"/>
        </w:rPr>
        <w:t xml:space="preserve"> تقرير أداء البرنامج ويُسلَّم سنوياً إلى لجنة البرنامج والميزانية التابعة للويبو. </w:t>
      </w:r>
      <w:r w:rsidR="009B54CC">
        <w:rPr>
          <w:rFonts w:hint="cs"/>
          <w:rtl/>
          <w:lang w:bidi="ar-EG"/>
        </w:rPr>
        <w:t xml:space="preserve">وتقوم </w:t>
      </w:r>
      <w:r w:rsidR="004A6474" w:rsidRPr="004A6474">
        <w:rPr>
          <w:rtl/>
          <w:lang w:bidi="ar-EG"/>
        </w:rPr>
        <w:t xml:space="preserve">برامج الويبو </w:t>
      </w:r>
      <w:r w:rsidR="009B54CC">
        <w:rPr>
          <w:rFonts w:hint="cs"/>
          <w:rtl/>
          <w:lang w:bidi="ar-EG"/>
        </w:rPr>
        <w:t>ب</w:t>
      </w:r>
      <w:r w:rsidR="004A6474" w:rsidRPr="004A6474">
        <w:rPr>
          <w:rtl/>
          <w:lang w:bidi="ar-EG"/>
        </w:rPr>
        <w:t xml:space="preserve">تقييم </w:t>
      </w:r>
      <w:r w:rsidR="009B54CC">
        <w:rPr>
          <w:rFonts w:hint="cs"/>
          <w:rtl/>
          <w:lang w:bidi="ar-EG"/>
        </w:rPr>
        <w:t xml:space="preserve">إنجازها لمؤشرات الأداء تقييماً </w:t>
      </w:r>
      <w:r w:rsidR="004A6474" w:rsidRPr="004A6474">
        <w:rPr>
          <w:rtl/>
          <w:lang w:bidi="ar-EG"/>
        </w:rPr>
        <w:t>ذاتي</w:t>
      </w:r>
      <w:r w:rsidR="009B54CC">
        <w:rPr>
          <w:rFonts w:hint="cs"/>
          <w:rtl/>
          <w:lang w:bidi="ar-EG"/>
        </w:rPr>
        <w:t>اً</w:t>
      </w:r>
      <w:r w:rsidR="004A6474" w:rsidRPr="004A6474">
        <w:rPr>
          <w:rtl/>
          <w:lang w:bidi="ar-EG"/>
        </w:rPr>
        <w:t xml:space="preserve"> و</w:t>
      </w:r>
      <w:r w:rsidR="009B54CC">
        <w:rPr>
          <w:rFonts w:hint="cs"/>
          <w:rtl/>
          <w:lang w:bidi="ar-EG"/>
        </w:rPr>
        <w:t>بالإبلاغ عنه</w:t>
      </w:r>
      <w:r w:rsidR="004A6474" w:rsidRPr="004A6474">
        <w:rPr>
          <w:rtl/>
          <w:lang w:bidi="ar-EG"/>
        </w:rPr>
        <w:t xml:space="preserve">. </w:t>
      </w:r>
      <w:r w:rsidR="009B54CC">
        <w:rPr>
          <w:rFonts w:hint="cs"/>
          <w:rtl/>
          <w:lang w:bidi="ar-EG"/>
        </w:rPr>
        <w:t xml:space="preserve">ثم تقوم شعبة أداء البرامج والميزانية </w:t>
      </w:r>
      <w:r w:rsidR="009B54CC" w:rsidRPr="00C106DA">
        <w:rPr>
          <w:rFonts w:hint="cs"/>
          <w:rtl/>
          <w:lang w:bidi="ar-EG"/>
        </w:rPr>
        <w:t>بف</w:t>
      </w:r>
      <w:r w:rsidR="004A6474" w:rsidRPr="00C106DA">
        <w:rPr>
          <w:rtl/>
          <w:lang w:bidi="ar-EG"/>
        </w:rPr>
        <w:t xml:space="preserve">حص هذه </w:t>
      </w:r>
      <w:r w:rsidR="006C1186" w:rsidRPr="00C106DA">
        <w:rPr>
          <w:rFonts w:hint="cs"/>
          <w:rtl/>
          <w:lang w:bidi="ar-EG"/>
        </w:rPr>
        <w:t>المؤشرات ودمجها</w:t>
      </w:r>
      <w:r w:rsidR="006C1186">
        <w:rPr>
          <w:rFonts w:hint="cs"/>
          <w:rtl/>
          <w:lang w:bidi="ar-EG"/>
        </w:rPr>
        <w:t xml:space="preserve"> </w:t>
      </w:r>
      <w:r w:rsidR="00702EAE">
        <w:rPr>
          <w:rFonts w:hint="cs"/>
          <w:rtl/>
          <w:lang w:bidi="ar-EG"/>
        </w:rPr>
        <w:t>لإعداد</w:t>
      </w:r>
      <w:r w:rsidR="006C1186">
        <w:rPr>
          <w:rFonts w:hint="cs"/>
          <w:rtl/>
          <w:lang w:bidi="ar-EG"/>
        </w:rPr>
        <w:t xml:space="preserve"> تقرير أداء البرنامج</w:t>
      </w:r>
      <w:r w:rsidR="004A6474" w:rsidRPr="004A6474">
        <w:rPr>
          <w:rtl/>
          <w:lang w:bidi="ar-EG"/>
        </w:rPr>
        <w:t>.</w:t>
      </w:r>
    </w:p>
    <w:p w:rsidR="006C1186" w:rsidRDefault="00702EAE" w:rsidP="007834CB">
      <w:pPr>
        <w:pStyle w:val="NormalParaAR"/>
        <w:numPr>
          <w:ilvl w:val="0"/>
          <w:numId w:val="4"/>
        </w:numPr>
        <w:ind w:left="-5" w:firstLine="0"/>
        <w:rPr>
          <w:lang w:bidi="ar-EG"/>
        </w:rPr>
      </w:pPr>
      <w:r>
        <w:rPr>
          <w:rFonts w:hint="cs"/>
          <w:rtl/>
          <w:lang w:bidi="ar-EG"/>
        </w:rPr>
        <w:t>و</w:t>
      </w:r>
      <w:r w:rsidRPr="00702EAE">
        <w:rPr>
          <w:rtl/>
          <w:lang w:bidi="ar-EG"/>
        </w:rPr>
        <w:t>ه</w:t>
      </w:r>
      <w:r w:rsidR="005A12C4" w:rsidRPr="005A12C4">
        <w:rPr>
          <w:rtl/>
          <w:lang w:bidi="ar-EG"/>
        </w:rPr>
        <w:t xml:space="preserve">ذا </w:t>
      </w:r>
      <w:r w:rsidR="005A12C4">
        <w:rPr>
          <w:rFonts w:hint="cs"/>
          <w:rtl/>
          <w:lang w:bidi="ar-EG"/>
        </w:rPr>
        <w:t xml:space="preserve">هو خامس </w:t>
      </w:r>
      <w:r w:rsidR="005A12C4" w:rsidRPr="005A12C4">
        <w:rPr>
          <w:rtl/>
          <w:lang w:bidi="ar-EG"/>
        </w:rPr>
        <w:t xml:space="preserve">تثبيت مستقل لتقرير أداء البرنامج تُجريه شعبة </w:t>
      </w:r>
      <w:r w:rsidR="005A12C4">
        <w:rPr>
          <w:rFonts w:hint="cs"/>
          <w:rtl/>
          <w:lang w:bidi="ar-EG"/>
        </w:rPr>
        <w:t>الرقابة</w:t>
      </w:r>
      <w:r w:rsidR="005A12C4" w:rsidRPr="005A12C4">
        <w:rPr>
          <w:rtl/>
          <w:lang w:bidi="ar-EG"/>
        </w:rPr>
        <w:t xml:space="preserve"> الداخلي</w:t>
      </w:r>
      <w:r w:rsidR="005A12C4">
        <w:rPr>
          <w:rFonts w:hint="cs"/>
          <w:rtl/>
          <w:lang w:bidi="ar-EG"/>
        </w:rPr>
        <w:t>ة</w:t>
      </w:r>
      <w:r w:rsidR="005A12C4" w:rsidRPr="005A12C4">
        <w:rPr>
          <w:rtl/>
          <w:lang w:bidi="ar-EG"/>
        </w:rPr>
        <w:t>.</w:t>
      </w:r>
      <w:r w:rsidR="00FC2561">
        <w:rPr>
          <w:rtl/>
          <w:lang w:bidi="ar-EG"/>
        </w:rPr>
        <w:t xml:space="preserve"> وقد أُجري</w:t>
      </w:r>
      <w:r w:rsidR="005A12C4">
        <w:rPr>
          <w:rtl/>
          <w:lang w:bidi="ar-EG"/>
        </w:rPr>
        <w:t xml:space="preserve"> هذا التثبيت استناد</w:t>
      </w:r>
      <w:r w:rsidR="005A12C4" w:rsidRPr="005A12C4">
        <w:rPr>
          <w:rtl/>
          <w:lang w:bidi="ar-EG"/>
        </w:rPr>
        <w:t>ا</w:t>
      </w:r>
      <w:r w:rsidR="005A12C4">
        <w:rPr>
          <w:rFonts w:hint="cs"/>
          <w:rtl/>
          <w:lang w:bidi="ar-EG"/>
        </w:rPr>
        <w:t>ً</w:t>
      </w:r>
      <w:r w:rsidR="005A12C4" w:rsidRPr="005A12C4">
        <w:rPr>
          <w:rtl/>
          <w:lang w:bidi="ar-EG"/>
        </w:rPr>
        <w:t xml:space="preserve"> إلى تقارير أداء البر</w:t>
      </w:r>
      <w:r w:rsidR="005A12C4">
        <w:rPr>
          <w:rFonts w:hint="cs"/>
          <w:rtl/>
          <w:lang w:bidi="ar-EG"/>
        </w:rPr>
        <w:t>ن</w:t>
      </w:r>
      <w:r w:rsidR="005A12C4" w:rsidRPr="005A12C4">
        <w:rPr>
          <w:rtl/>
          <w:lang w:bidi="ar-EG"/>
        </w:rPr>
        <w:t xml:space="preserve">امج </w:t>
      </w:r>
      <w:r w:rsidR="005A12C4">
        <w:rPr>
          <w:rFonts w:hint="cs"/>
          <w:rtl/>
          <w:lang w:bidi="ar-EG"/>
        </w:rPr>
        <w:t xml:space="preserve">الفردية التي أعدتها </w:t>
      </w:r>
      <w:r w:rsidR="005A12C4" w:rsidRPr="005A12C4">
        <w:rPr>
          <w:rtl/>
          <w:lang w:bidi="ar-EG"/>
        </w:rPr>
        <w:t xml:space="preserve">برامج الويبو </w:t>
      </w:r>
      <w:r w:rsidR="005A12C4">
        <w:rPr>
          <w:rFonts w:hint="cs"/>
          <w:rtl/>
          <w:lang w:bidi="ar-EG"/>
        </w:rPr>
        <w:t xml:space="preserve">على النحو المُعرَّف </w:t>
      </w:r>
      <w:r w:rsidR="00C106DA">
        <w:rPr>
          <w:rFonts w:hint="cs"/>
          <w:rtl/>
          <w:lang w:bidi="ar-EG"/>
        </w:rPr>
        <w:t xml:space="preserve">في </w:t>
      </w:r>
      <w:r w:rsidR="005A12C4" w:rsidRPr="005A12C4">
        <w:rPr>
          <w:rtl/>
          <w:lang w:bidi="ar-EG"/>
        </w:rPr>
        <w:t>وثيقة البرنامج والميزانية للثنائية 201</w:t>
      </w:r>
      <w:r w:rsidR="005A12C4">
        <w:rPr>
          <w:rFonts w:hint="cs"/>
          <w:rtl/>
          <w:lang w:bidi="ar-EG"/>
        </w:rPr>
        <w:t>4</w:t>
      </w:r>
      <w:r w:rsidR="005A12C4" w:rsidRPr="005A12C4">
        <w:rPr>
          <w:rtl/>
          <w:lang w:bidi="ar-EG"/>
        </w:rPr>
        <w:t>/1</w:t>
      </w:r>
      <w:r w:rsidR="005A12C4">
        <w:rPr>
          <w:rFonts w:hint="cs"/>
          <w:rtl/>
          <w:lang w:bidi="ar-EG"/>
        </w:rPr>
        <w:t>5</w:t>
      </w:r>
      <w:r w:rsidR="005A12C4" w:rsidRPr="005A12C4">
        <w:rPr>
          <w:rtl/>
          <w:lang w:bidi="ar-EG"/>
        </w:rPr>
        <w:t>.</w:t>
      </w:r>
    </w:p>
    <w:p w:rsidR="005A12C4" w:rsidRDefault="00291000" w:rsidP="007834CB">
      <w:pPr>
        <w:pStyle w:val="NormalParaAR"/>
        <w:numPr>
          <w:ilvl w:val="0"/>
          <w:numId w:val="4"/>
        </w:numPr>
        <w:ind w:left="-5" w:firstLine="0"/>
        <w:rPr>
          <w:lang w:bidi="ar-EG"/>
        </w:rPr>
      </w:pPr>
      <w:r>
        <w:rPr>
          <w:rFonts w:hint="cs"/>
          <w:rtl/>
          <w:lang w:bidi="ar-EG"/>
        </w:rPr>
        <w:t>و</w:t>
      </w:r>
      <w:r w:rsidRPr="00291000">
        <w:rPr>
          <w:rtl/>
          <w:lang w:bidi="ar-EG"/>
        </w:rPr>
        <w:t xml:space="preserve">الغرض من </w:t>
      </w:r>
      <w:r w:rsidR="008B0BA1">
        <w:rPr>
          <w:rFonts w:hint="cs"/>
          <w:rtl/>
          <w:lang w:bidi="ar-EG"/>
        </w:rPr>
        <w:t xml:space="preserve">عملية التثبيت هذه </w:t>
      </w:r>
      <w:r w:rsidRPr="00291000">
        <w:rPr>
          <w:rtl/>
          <w:lang w:bidi="ar-EG"/>
        </w:rPr>
        <w:t>ذو شقين</w:t>
      </w:r>
      <w:r w:rsidR="008B0BA1">
        <w:rPr>
          <w:rFonts w:hint="cs"/>
          <w:rtl/>
          <w:lang w:bidi="ar-EG"/>
        </w:rPr>
        <w:t xml:space="preserve">، فهي </w:t>
      </w:r>
      <w:r w:rsidRPr="00291000">
        <w:rPr>
          <w:rtl/>
          <w:lang w:bidi="ar-EG"/>
        </w:rPr>
        <w:t xml:space="preserve">تهدف </w:t>
      </w:r>
      <w:r w:rsidR="008B0BA1">
        <w:rPr>
          <w:rFonts w:hint="cs"/>
          <w:rtl/>
          <w:lang w:bidi="ar-EG"/>
        </w:rPr>
        <w:t>إ</w:t>
      </w:r>
      <w:r w:rsidRPr="00291000">
        <w:rPr>
          <w:rtl/>
          <w:lang w:bidi="ar-EG"/>
        </w:rPr>
        <w:t xml:space="preserve">لى </w:t>
      </w:r>
      <w:r w:rsidR="008B0BA1">
        <w:rPr>
          <w:rFonts w:hint="cs"/>
          <w:rtl/>
          <w:lang w:bidi="ar-EG"/>
        </w:rPr>
        <w:t>تقديم</w:t>
      </w:r>
      <w:r w:rsidRPr="00291000">
        <w:rPr>
          <w:rtl/>
          <w:lang w:bidi="ar-EG"/>
        </w:rPr>
        <w:t xml:space="preserve"> تأكيد معقول </w:t>
      </w:r>
      <w:r w:rsidR="008B0BA1">
        <w:rPr>
          <w:rFonts w:hint="cs"/>
          <w:rtl/>
          <w:lang w:bidi="ar-EG"/>
        </w:rPr>
        <w:t>إلى ا</w:t>
      </w:r>
      <w:r w:rsidRPr="00291000">
        <w:rPr>
          <w:rtl/>
          <w:lang w:bidi="ar-EG"/>
        </w:rPr>
        <w:t>لدول الأعضاء و</w:t>
      </w:r>
      <w:r w:rsidR="008B0BA1">
        <w:rPr>
          <w:rFonts w:hint="cs"/>
          <w:rtl/>
          <w:lang w:bidi="ar-EG"/>
        </w:rPr>
        <w:t>إ</w:t>
      </w:r>
      <w:r w:rsidRPr="00291000">
        <w:rPr>
          <w:rtl/>
          <w:lang w:bidi="ar-EG"/>
        </w:rPr>
        <w:t>دارة الويبو بشأن دقة</w:t>
      </w:r>
      <w:r w:rsidR="009E1E84">
        <w:rPr>
          <w:rFonts w:hint="cs"/>
          <w:rtl/>
          <w:lang w:bidi="ar-EG"/>
        </w:rPr>
        <w:t>/ اكتمال</w:t>
      </w:r>
      <w:r w:rsidRPr="00291000">
        <w:rPr>
          <w:rtl/>
          <w:lang w:bidi="ar-EG"/>
        </w:rPr>
        <w:t xml:space="preserve"> </w:t>
      </w:r>
      <w:r w:rsidR="008B0BA1">
        <w:rPr>
          <w:rFonts w:hint="cs"/>
          <w:rtl/>
          <w:lang w:bidi="ar-EG"/>
        </w:rPr>
        <w:t xml:space="preserve">عمليات التقييم الذاتي التي قامت بها البرامج، </w:t>
      </w:r>
      <w:r w:rsidRPr="00291000">
        <w:rPr>
          <w:rtl/>
          <w:lang w:bidi="ar-EG"/>
        </w:rPr>
        <w:t>وتسهم أيضا</w:t>
      </w:r>
      <w:r w:rsidR="009E1E84">
        <w:rPr>
          <w:rFonts w:hint="cs"/>
          <w:rtl/>
          <w:lang w:bidi="ar-EG"/>
        </w:rPr>
        <w:t>ً</w:t>
      </w:r>
      <w:r w:rsidRPr="00291000">
        <w:rPr>
          <w:rtl/>
          <w:lang w:bidi="ar-EG"/>
        </w:rPr>
        <w:t xml:space="preserve"> في زيادة تعزيز المساءلة عن النتائج داخل المنظمة.</w:t>
      </w:r>
    </w:p>
    <w:p w:rsidR="00452B75" w:rsidRPr="00A34B7E" w:rsidRDefault="00452B75" w:rsidP="00A34B7E">
      <w:pPr>
        <w:pStyle w:val="Heading1"/>
        <w:bidi/>
        <w:rPr>
          <w:rFonts w:ascii="Arabic Typesetting" w:hAnsi="Arabic Typesetting" w:cs="Arabic Typesetting"/>
          <w:sz w:val="40"/>
          <w:szCs w:val="40"/>
          <w:lang w:bidi="ar-EG"/>
        </w:rPr>
      </w:pPr>
      <w:bookmarkStart w:id="6" w:name="_Toc456086585"/>
      <w:r w:rsidRPr="00A34B7E">
        <w:rPr>
          <w:rFonts w:ascii="Arabic Typesetting" w:hAnsi="Arabic Typesetting" w:cs="Arabic Typesetting"/>
          <w:sz w:val="40"/>
          <w:szCs w:val="40"/>
          <w:rtl/>
          <w:lang w:bidi="ar-EG"/>
        </w:rPr>
        <w:t>2.</w:t>
      </w:r>
      <w:r w:rsidRPr="00A34B7E">
        <w:rPr>
          <w:rFonts w:ascii="Arabic Typesetting" w:hAnsi="Arabic Typesetting" w:cs="Arabic Typesetting"/>
          <w:sz w:val="40"/>
          <w:szCs w:val="40"/>
          <w:rtl/>
          <w:lang w:bidi="ar-EG"/>
        </w:rPr>
        <w:tab/>
        <w:t>أهداف تثبيت تقرير أداء البرنامج</w:t>
      </w:r>
      <w:bookmarkEnd w:id="6"/>
    </w:p>
    <w:p w:rsidR="009E1E84" w:rsidRDefault="007A69E6" w:rsidP="007834CB">
      <w:pPr>
        <w:pStyle w:val="NormalParaAR"/>
        <w:numPr>
          <w:ilvl w:val="0"/>
          <w:numId w:val="4"/>
        </w:numPr>
        <w:ind w:left="-5" w:firstLine="0"/>
        <w:rPr>
          <w:lang w:bidi="ar-EG"/>
        </w:rPr>
      </w:pPr>
      <w:r w:rsidRPr="007A69E6">
        <w:rPr>
          <w:rtl/>
          <w:lang w:bidi="ar-EG"/>
        </w:rPr>
        <w:t xml:space="preserve">تمثلت أهداف عملية </w:t>
      </w:r>
      <w:r>
        <w:rPr>
          <w:rFonts w:hint="cs"/>
          <w:rtl/>
          <w:lang w:bidi="ar-EG"/>
        </w:rPr>
        <w:t>ال</w:t>
      </w:r>
      <w:r w:rsidRPr="007A69E6">
        <w:rPr>
          <w:rtl/>
          <w:lang w:bidi="ar-EG"/>
        </w:rPr>
        <w:t xml:space="preserve">تثبيت </w:t>
      </w:r>
      <w:r>
        <w:rPr>
          <w:rFonts w:hint="cs"/>
          <w:rtl/>
          <w:lang w:bidi="ar-EG"/>
        </w:rPr>
        <w:t xml:space="preserve">هذه </w:t>
      </w:r>
      <w:r w:rsidRPr="007A69E6">
        <w:rPr>
          <w:rtl/>
          <w:lang w:bidi="ar-EG"/>
        </w:rPr>
        <w:t>في</w:t>
      </w:r>
      <w:r>
        <w:rPr>
          <w:rFonts w:hint="cs"/>
          <w:rtl/>
          <w:lang w:bidi="ar-EG"/>
        </w:rPr>
        <w:t>ما يلي</w:t>
      </w:r>
      <w:r w:rsidRPr="007A69E6">
        <w:rPr>
          <w:rtl/>
          <w:lang w:bidi="ar-EG"/>
        </w:rPr>
        <w:t>:</w:t>
      </w:r>
    </w:p>
    <w:p w:rsidR="007A69E6" w:rsidRDefault="00112D09" w:rsidP="001760B3">
      <w:pPr>
        <w:pStyle w:val="NormalParaAR"/>
        <w:numPr>
          <w:ilvl w:val="0"/>
          <w:numId w:val="11"/>
        </w:numPr>
        <w:ind w:left="1133" w:hanging="567"/>
        <w:rPr>
          <w:lang w:bidi="ar-EG"/>
        </w:rPr>
      </w:pPr>
      <w:r w:rsidRPr="00112D09">
        <w:rPr>
          <w:rtl/>
          <w:lang w:bidi="ar-EG"/>
        </w:rPr>
        <w:t xml:space="preserve">التحقق بصفة مستقلة من </w:t>
      </w:r>
      <w:r>
        <w:rPr>
          <w:rFonts w:hint="cs"/>
          <w:rtl/>
          <w:lang w:bidi="ar-EG"/>
        </w:rPr>
        <w:t>مصداقية و</w:t>
      </w:r>
      <w:r w:rsidRPr="00112D09">
        <w:rPr>
          <w:rtl/>
          <w:lang w:bidi="ar-EG"/>
        </w:rPr>
        <w:t>موث</w:t>
      </w:r>
      <w:r>
        <w:rPr>
          <w:rtl/>
          <w:lang w:bidi="ar-EG"/>
        </w:rPr>
        <w:t>وقية المعلومات الواردة في تقرير</w:t>
      </w:r>
      <w:r w:rsidRPr="00112D09">
        <w:rPr>
          <w:rtl/>
          <w:lang w:bidi="ar-EG"/>
        </w:rPr>
        <w:t xml:space="preserve"> أداء البرنامج للثنائية 201</w:t>
      </w:r>
      <w:r>
        <w:rPr>
          <w:rFonts w:hint="cs"/>
          <w:rtl/>
          <w:lang w:bidi="ar-EG"/>
        </w:rPr>
        <w:t>4</w:t>
      </w:r>
      <w:r w:rsidRPr="00112D09">
        <w:rPr>
          <w:rtl/>
          <w:lang w:bidi="ar-EG"/>
        </w:rPr>
        <w:t>/1</w:t>
      </w:r>
      <w:r>
        <w:rPr>
          <w:rFonts w:hint="cs"/>
          <w:rtl/>
          <w:lang w:bidi="ar-EG"/>
        </w:rPr>
        <w:t>5،</w:t>
      </w:r>
    </w:p>
    <w:p w:rsidR="00112D09" w:rsidRDefault="003F6041" w:rsidP="001760B3">
      <w:pPr>
        <w:pStyle w:val="NormalParaAR"/>
        <w:numPr>
          <w:ilvl w:val="0"/>
          <w:numId w:val="11"/>
        </w:numPr>
        <w:ind w:left="1133" w:hanging="567"/>
        <w:rPr>
          <w:lang w:bidi="ar-EG"/>
        </w:rPr>
      </w:pPr>
      <w:r>
        <w:rPr>
          <w:rFonts w:hint="cs"/>
          <w:rtl/>
          <w:lang w:bidi="ar-EG"/>
        </w:rPr>
        <w:t>و</w:t>
      </w:r>
      <w:r w:rsidR="00112D09" w:rsidRPr="00112D09">
        <w:rPr>
          <w:rtl/>
          <w:lang w:bidi="ar-EG"/>
        </w:rPr>
        <w:t xml:space="preserve">متابعة </w:t>
      </w:r>
      <w:r w:rsidR="00112D09">
        <w:rPr>
          <w:rFonts w:hint="cs"/>
          <w:rtl/>
          <w:lang w:bidi="ar-EG"/>
        </w:rPr>
        <w:t>حالة</w:t>
      </w:r>
      <w:r w:rsidR="00112D09" w:rsidRPr="00112D09">
        <w:rPr>
          <w:rtl/>
          <w:lang w:bidi="ar-EG"/>
        </w:rPr>
        <w:t xml:space="preserve"> تنفيذ توصيات</w:t>
      </w:r>
      <w:r w:rsidR="00112D09">
        <w:rPr>
          <w:rFonts w:hint="cs"/>
          <w:rtl/>
          <w:lang w:bidi="ar-EG"/>
        </w:rPr>
        <w:t xml:space="preserve"> التقرير السابق الخاص ب</w:t>
      </w:r>
      <w:r w:rsidR="00112D09" w:rsidRPr="00112D09">
        <w:rPr>
          <w:rtl/>
          <w:lang w:bidi="ar-EG"/>
        </w:rPr>
        <w:t xml:space="preserve">تثبيت تقرير أداء البرنامج من خلال الأدلة </w:t>
      </w:r>
      <w:proofErr w:type="spellStart"/>
      <w:r w:rsidR="00112D09">
        <w:rPr>
          <w:rFonts w:hint="cs"/>
          <w:rtl/>
          <w:lang w:bidi="ar-EG"/>
        </w:rPr>
        <w:t>المستندية</w:t>
      </w:r>
      <w:proofErr w:type="spellEnd"/>
      <w:r w:rsidR="00112D09" w:rsidRPr="00112D09">
        <w:rPr>
          <w:rtl/>
          <w:lang w:bidi="ar-EG"/>
        </w:rPr>
        <w:t xml:space="preserve"> وغيرها من </w:t>
      </w:r>
      <w:r w:rsidR="00112D09">
        <w:rPr>
          <w:rFonts w:hint="cs"/>
          <w:rtl/>
          <w:lang w:bidi="ar-EG"/>
        </w:rPr>
        <w:t>الأدلة</w:t>
      </w:r>
      <w:r w:rsidR="00112D09" w:rsidRPr="00112D09">
        <w:rPr>
          <w:rtl/>
          <w:lang w:bidi="ar-EG"/>
        </w:rPr>
        <w:t xml:space="preserve"> الداعمة</w:t>
      </w:r>
      <w:r w:rsidR="00112D09">
        <w:rPr>
          <w:rFonts w:hint="cs"/>
          <w:rtl/>
          <w:lang w:bidi="ar-EG"/>
        </w:rPr>
        <w:t>.</w:t>
      </w:r>
    </w:p>
    <w:p w:rsidR="007A69E6" w:rsidRDefault="00570F0D" w:rsidP="007834CB">
      <w:pPr>
        <w:pStyle w:val="NormalParaAR"/>
        <w:numPr>
          <w:ilvl w:val="0"/>
          <w:numId w:val="4"/>
        </w:numPr>
        <w:ind w:left="-5" w:firstLine="0"/>
        <w:rPr>
          <w:lang w:bidi="ar-EG"/>
        </w:rPr>
      </w:pPr>
      <w:r w:rsidRPr="00570F0D">
        <w:rPr>
          <w:rtl/>
          <w:lang w:bidi="ar-EG"/>
        </w:rPr>
        <w:t>ويش</w:t>
      </w:r>
      <w:r>
        <w:rPr>
          <w:rFonts w:hint="cs"/>
          <w:rtl/>
          <w:lang w:bidi="ar-EG"/>
        </w:rPr>
        <w:t>ت</w:t>
      </w:r>
      <w:r w:rsidRPr="00570F0D">
        <w:rPr>
          <w:rtl/>
          <w:lang w:bidi="ar-EG"/>
        </w:rPr>
        <w:t>مل</w:t>
      </w:r>
      <w:r>
        <w:rPr>
          <w:rFonts w:hint="cs"/>
          <w:rtl/>
          <w:lang w:bidi="ar-EG"/>
        </w:rPr>
        <w:t xml:space="preserve"> التثبيت أيضاً على </w:t>
      </w:r>
      <w:r w:rsidRPr="00570F0D">
        <w:rPr>
          <w:rtl/>
          <w:lang w:bidi="ar-EG"/>
        </w:rPr>
        <w:t>ملاحظات عامة وتوصيات لتعزيز إطار الأداء.</w:t>
      </w:r>
    </w:p>
    <w:p w:rsidR="00570F0D" w:rsidRPr="00A34B7E" w:rsidRDefault="00570F0D" w:rsidP="00A34B7E">
      <w:pPr>
        <w:pStyle w:val="Heading1"/>
        <w:bidi/>
        <w:rPr>
          <w:rFonts w:ascii="Arabic Typesetting" w:hAnsi="Arabic Typesetting" w:cs="Arabic Typesetting"/>
          <w:sz w:val="40"/>
          <w:szCs w:val="40"/>
          <w:lang w:bidi="ar-EG"/>
        </w:rPr>
      </w:pPr>
      <w:bookmarkStart w:id="7" w:name="_Toc456086586"/>
      <w:r w:rsidRPr="00A34B7E">
        <w:rPr>
          <w:rFonts w:ascii="Arabic Typesetting" w:hAnsi="Arabic Typesetting" w:cs="Arabic Typesetting"/>
          <w:sz w:val="40"/>
          <w:szCs w:val="40"/>
          <w:rtl/>
          <w:lang w:bidi="ar-EG"/>
        </w:rPr>
        <w:t>3.</w:t>
      </w:r>
      <w:r w:rsidRPr="00A34B7E">
        <w:rPr>
          <w:rFonts w:ascii="Arabic Typesetting" w:hAnsi="Arabic Typesetting" w:cs="Arabic Typesetting"/>
          <w:sz w:val="40"/>
          <w:szCs w:val="40"/>
          <w:rtl/>
          <w:lang w:bidi="ar-EG"/>
        </w:rPr>
        <w:tab/>
        <w:t>نطاق تثبيت تقرير أداء البرنامج والمنهجية المستخدمة</w:t>
      </w:r>
      <w:bookmarkEnd w:id="7"/>
    </w:p>
    <w:p w:rsidR="00570F0D" w:rsidRDefault="003F6041" w:rsidP="007834CB">
      <w:pPr>
        <w:pStyle w:val="NormalParaAR"/>
        <w:numPr>
          <w:ilvl w:val="0"/>
          <w:numId w:val="4"/>
        </w:numPr>
        <w:ind w:left="-5" w:firstLine="0"/>
        <w:rPr>
          <w:lang w:bidi="ar-EG"/>
        </w:rPr>
      </w:pPr>
      <w:r>
        <w:rPr>
          <w:rFonts w:hint="cs"/>
          <w:rtl/>
          <w:lang w:bidi="ar-EG"/>
        </w:rPr>
        <w:t>شمل</w:t>
      </w:r>
      <w:r w:rsidR="00732711" w:rsidRPr="00732711">
        <w:rPr>
          <w:rtl/>
          <w:lang w:bidi="ar-EG"/>
        </w:rPr>
        <w:t xml:space="preserve"> نطاق</w:t>
      </w:r>
      <w:r w:rsidR="00732711">
        <w:rPr>
          <w:rFonts w:hint="cs"/>
          <w:rtl/>
          <w:lang w:bidi="ar-EG"/>
        </w:rPr>
        <w:t>ُ</w:t>
      </w:r>
      <w:r w:rsidR="00732711" w:rsidRPr="00732711">
        <w:rPr>
          <w:rtl/>
          <w:lang w:bidi="ar-EG"/>
        </w:rPr>
        <w:t xml:space="preserve"> التثبيت إجراء</w:t>
      </w:r>
      <w:r w:rsidR="00732711">
        <w:rPr>
          <w:rFonts w:hint="cs"/>
          <w:rtl/>
          <w:lang w:bidi="ar-EG"/>
        </w:rPr>
        <w:t>َ</w:t>
      </w:r>
      <w:r w:rsidR="00732711" w:rsidRPr="00732711">
        <w:rPr>
          <w:rtl/>
          <w:lang w:bidi="ar-EG"/>
        </w:rPr>
        <w:t xml:space="preserve"> تحليل مُعَمّق لمؤشر أداء واحد مُختار عشوائياً بالنسبة لكل برنامج، كما ورد في تقرير أداء البرنامج للثنائية 201</w:t>
      </w:r>
      <w:r w:rsidR="00732711">
        <w:rPr>
          <w:rFonts w:hint="cs"/>
          <w:rtl/>
          <w:lang w:bidi="ar-EG"/>
        </w:rPr>
        <w:t>4</w:t>
      </w:r>
      <w:r w:rsidR="00732711" w:rsidRPr="00732711">
        <w:rPr>
          <w:rtl/>
          <w:lang w:bidi="ar-EG"/>
        </w:rPr>
        <w:t>/1</w:t>
      </w:r>
      <w:r w:rsidR="00732711">
        <w:rPr>
          <w:rFonts w:hint="cs"/>
          <w:rtl/>
          <w:lang w:bidi="ar-EG"/>
        </w:rPr>
        <w:t>5</w:t>
      </w:r>
      <w:r w:rsidR="00732711" w:rsidRPr="00732711">
        <w:rPr>
          <w:rtl/>
          <w:lang w:bidi="ar-EG"/>
        </w:rPr>
        <w:t xml:space="preserve">. أما المعايير </w:t>
      </w:r>
      <w:r w:rsidR="00732711">
        <w:rPr>
          <w:rFonts w:hint="cs"/>
          <w:rtl/>
          <w:lang w:bidi="ar-EG"/>
        </w:rPr>
        <w:t xml:space="preserve">التي استُخدمت </w:t>
      </w:r>
      <w:r w:rsidR="009F41BA" w:rsidRPr="009F41BA">
        <w:rPr>
          <w:rtl/>
          <w:lang w:bidi="ar-EG"/>
        </w:rPr>
        <w:t xml:space="preserve">للتحقق </w:t>
      </w:r>
      <w:r w:rsidR="003F1985">
        <w:rPr>
          <w:rFonts w:hint="cs"/>
          <w:rtl/>
          <w:lang w:bidi="ar-EG"/>
        </w:rPr>
        <w:t>من بيانات الأداء المذكورة في تقارير أداء البرنامج الفردية</w:t>
      </w:r>
      <w:r w:rsidR="009F41BA" w:rsidRPr="009F41BA">
        <w:rPr>
          <w:rtl/>
          <w:lang w:bidi="ar-EG"/>
        </w:rPr>
        <w:t xml:space="preserve"> </w:t>
      </w:r>
      <w:r w:rsidR="003F1985">
        <w:rPr>
          <w:rFonts w:hint="cs"/>
          <w:rtl/>
          <w:lang w:bidi="ar-EG"/>
        </w:rPr>
        <w:t xml:space="preserve">فقد احتُفظ بها دون تغيير </w:t>
      </w:r>
      <w:r w:rsidR="009F41BA" w:rsidRPr="009F41BA">
        <w:rPr>
          <w:rtl/>
          <w:lang w:bidi="ar-EG"/>
        </w:rPr>
        <w:t>لأغراض الاتساق</w:t>
      </w:r>
      <w:r w:rsidR="003F1985">
        <w:rPr>
          <w:rStyle w:val="FootnoteReference"/>
          <w:rtl/>
          <w:lang w:bidi="ar-EG"/>
        </w:rPr>
        <w:footnoteReference w:id="2"/>
      </w:r>
      <w:r w:rsidR="009F41BA" w:rsidRPr="009F41BA">
        <w:rPr>
          <w:rtl/>
          <w:lang w:bidi="ar-EG"/>
        </w:rPr>
        <w:t>. وإضافة</w:t>
      </w:r>
      <w:r w:rsidR="003F1985">
        <w:rPr>
          <w:rFonts w:hint="cs"/>
          <w:rtl/>
          <w:lang w:bidi="ar-EG"/>
        </w:rPr>
        <w:t>ً</w:t>
      </w:r>
      <w:r w:rsidR="009F41BA" w:rsidRPr="009F41BA">
        <w:rPr>
          <w:rtl/>
          <w:lang w:bidi="ar-EG"/>
        </w:rPr>
        <w:t xml:space="preserve"> إلى ذلك، قي</w:t>
      </w:r>
      <w:r w:rsidR="00283D2C">
        <w:rPr>
          <w:rFonts w:hint="cs"/>
          <w:rtl/>
          <w:lang w:bidi="ar-EG"/>
        </w:rPr>
        <w:t>ّ</w:t>
      </w:r>
      <w:r w:rsidR="009F41BA" w:rsidRPr="009F41BA">
        <w:rPr>
          <w:rtl/>
          <w:lang w:bidi="ar-EG"/>
        </w:rPr>
        <w:t>م الت</w:t>
      </w:r>
      <w:r w:rsidR="00283D2C">
        <w:rPr>
          <w:rFonts w:hint="cs"/>
          <w:rtl/>
          <w:lang w:bidi="ar-EG"/>
        </w:rPr>
        <w:t xml:space="preserve">ثبيتُ </w:t>
      </w:r>
      <w:r w:rsidR="009F41BA" w:rsidRPr="009F41BA">
        <w:rPr>
          <w:rtl/>
          <w:lang w:bidi="ar-EG"/>
        </w:rPr>
        <w:t>دقة</w:t>
      </w:r>
      <w:r w:rsidR="00283D2C">
        <w:rPr>
          <w:rFonts w:hint="cs"/>
          <w:rtl/>
          <w:lang w:bidi="ar-EG"/>
        </w:rPr>
        <w:t>َ</w:t>
      </w:r>
      <w:r w:rsidR="009F41BA" w:rsidRPr="009F41BA">
        <w:rPr>
          <w:rtl/>
          <w:lang w:bidi="ar-EG"/>
        </w:rPr>
        <w:t xml:space="preserve"> </w:t>
      </w:r>
      <w:r w:rsidR="00283D2C" w:rsidRPr="00283D2C">
        <w:rPr>
          <w:rtl/>
          <w:lang w:bidi="ar-EG"/>
        </w:rPr>
        <w:t xml:space="preserve">نظام إشارات السير </w:t>
      </w:r>
      <w:r w:rsidR="009F41BA" w:rsidRPr="009F41BA">
        <w:rPr>
          <w:rtl/>
          <w:lang w:bidi="ar-EG"/>
        </w:rPr>
        <w:t xml:space="preserve">المستخدم </w:t>
      </w:r>
      <w:r w:rsidR="00283D2C">
        <w:rPr>
          <w:rFonts w:hint="cs"/>
          <w:rtl/>
          <w:lang w:bidi="ar-EG"/>
        </w:rPr>
        <w:t xml:space="preserve">في الإبلاغ عن </w:t>
      </w:r>
      <w:r w:rsidR="009F41BA" w:rsidRPr="009F41BA">
        <w:rPr>
          <w:rtl/>
          <w:lang w:bidi="ar-EG"/>
        </w:rPr>
        <w:t>تحقيق الهدف الم</w:t>
      </w:r>
      <w:r w:rsidR="00283D2C">
        <w:rPr>
          <w:rFonts w:hint="cs"/>
          <w:rtl/>
          <w:lang w:bidi="ar-EG"/>
        </w:rPr>
        <w:t>ُ</w:t>
      </w:r>
      <w:r w:rsidR="009F41BA" w:rsidRPr="009F41BA">
        <w:rPr>
          <w:rtl/>
          <w:lang w:bidi="ar-EG"/>
        </w:rPr>
        <w:t>حدد ل</w:t>
      </w:r>
      <w:r w:rsidR="00283D2C">
        <w:rPr>
          <w:rFonts w:hint="cs"/>
          <w:rtl/>
          <w:lang w:bidi="ar-EG"/>
        </w:rPr>
        <w:t>مؤشر الأداء</w:t>
      </w:r>
      <w:r w:rsidR="009F41BA" w:rsidRPr="009F41BA">
        <w:rPr>
          <w:rtl/>
          <w:lang w:bidi="ar-EG"/>
        </w:rPr>
        <w:t>. و</w:t>
      </w:r>
      <w:r w:rsidR="00283D2C">
        <w:rPr>
          <w:rFonts w:hint="cs"/>
          <w:rtl/>
          <w:lang w:bidi="ar-EG"/>
        </w:rPr>
        <w:t xml:space="preserve">يرد في المرفق الأول لهذه التقرير </w:t>
      </w:r>
      <w:r w:rsidR="009F41BA" w:rsidRPr="009F41BA">
        <w:rPr>
          <w:rtl/>
          <w:lang w:bidi="ar-EG"/>
        </w:rPr>
        <w:t>شرح</w:t>
      </w:r>
      <w:r w:rsidR="00283D2C">
        <w:rPr>
          <w:rFonts w:hint="cs"/>
          <w:rtl/>
          <w:lang w:bidi="ar-EG"/>
        </w:rPr>
        <w:t>ٌ</w:t>
      </w:r>
      <w:r w:rsidR="009F41BA" w:rsidRPr="009F41BA">
        <w:rPr>
          <w:rtl/>
          <w:lang w:bidi="ar-EG"/>
        </w:rPr>
        <w:t xml:space="preserve"> مفصل</w:t>
      </w:r>
      <w:r w:rsidR="00283D2C">
        <w:rPr>
          <w:rFonts w:hint="cs"/>
          <w:rtl/>
          <w:lang w:bidi="ar-EG"/>
        </w:rPr>
        <w:t>ٌ</w:t>
      </w:r>
      <w:r w:rsidR="009F41BA" w:rsidRPr="009F41BA">
        <w:rPr>
          <w:rtl/>
          <w:lang w:bidi="ar-EG"/>
        </w:rPr>
        <w:t xml:space="preserve"> لمعايير الت</w:t>
      </w:r>
      <w:r w:rsidR="00283D2C">
        <w:rPr>
          <w:rFonts w:hint="cs"/>
          <w:rtl/>
          <w:lang w:bidi="ar-EG"/>
        </w:rPr>
        <w:t>ثبيت</w:t>
      </w:r>
      <w:r w:rsidR="009F41BA" w:rsidRPr="009F41BA">
        <w:rPr>
          <w:rtl/>
          <w:lang w:bidi="ar-EG"/>
        </w:rPr>
        <w:t>.</w:t>
      </w:r>
    </w:p>
    <w:p w:rsidR="00283D2C" w:rsidRDefault="00283D2C" w:rsidP="007834CB">
      <w:pPr>
        <w:pStyle w:val="NormalParaAR"/>
        <w:numPr>
          <w:ilvl w:val="0"/>
          <w:numId w:val="4"/>
        </w:numPr>
        <w:ind w:left="-5" w:firstLine="0"/>
        <w:rPr>
          <w:lang w:bidi="ar-EG"/>
        </w:rPr>
      </w:pPr>
      <w:r w:rsidRPr="00283D2C">
        <w:rPr>
          <w:rtl/>
          <w:lang w:bidi="ar-EG"/>
        </w:rPr>
        <w:t>و</w:t>
      </w:r>
      <w:r>
        <w:rPr>
          <w:rFonts w:hint="cs"/>
          <w:rtl/>
          <w:lang w:bidi="ar-EG"/>
        </w:rPr>
        <w:t xml:space="preserve">تضمَّن التثبيت </w:t>
      </w:r>
      <w:r w:rsidRPr="00283D2C">
        <w:rPr>
          <w:rtl/>
          <w:lang w:bidi="ar-EG"/>
        </w:rPr>
        <w:t xml:space="preserve">مراجعة </w:t>
      </w:r>
      <w:r w:rsidR="00372730">
        <w:rPr>
          <w:rFonts w:hint="cs"/>
          <w:rtl/>
          <w:lang w:bidi="ar-EG"/>
        </w:rPr>
        <w:t xml:space="preserve">الأدلة </w:t>
      </w:r>
      <w:proofErr w:type="spellStart"/>
      <w:r w:rsidR="00372730">
        <w:rPr>
          <w:rFonts w:hint="cs"/>
          <w:rtl/>
          <w:lang w:bidi="ar-EG"/>
        </w:rPr>
        <w:t>المستندية</w:t>
      </w:r>
      <w:proofErr w:type="spellEnd"/>
      <w:r w:rsidR="00372730">
        <w:rPr>
          <w:rFonts w:hint="cs"/>
          <w:rtl/>
          <w:lang w:bidi="ar-EG"/>
        </w:rPr>
        <w:t xml:space="preserve"> ال</w:t>
      </w:r>
      <w:r w:rsidRPr="00283D2C">
        <w:rPr>
          <w:rtl/>
          <w:lang w:bidi="ar-EG"/>
        </w:rPr>
        <w:t>د</w:t>
      </w:r>
      <w:r w:rsidR="00372730">
        <w:rPr>
          <w:rFonts w:hint="cs"/>
          <w:rtl/>
          <w:lang w:bidi="ar-EG"/>
        </w:rPr>
        <w:t>ا</w:t>
      </w:r>
      <w:r w:rsidRPr="00283D2C">
        <w:rPr>
          <w:rtl/>
          <w:lang w:bidi="ar-EG"/>
        </w:rPr>
        <w:t>عم</w:t>
      </w:r>
      <w:r w:rsidR="00372730">
        <w:rPr>
          <w:rFonts w:hint="cs"/>
          <w:rtl/>
          <w:lang w:bidi="ar-EG"/>
        </w:rPr>
        <w:t>ة</w:t>
      </w:r>
      <w:r w:rsidRPr="00283D2C">
        <w:rPr>
          <w:rtl/>
          <w:lang w:bidi="ar-EG"/>
        </w:rPr>
        <w:t xml:space="preserve"> بالإضافة إلى </w:t>
      </w:r>
      <w:r w:rsidR="00372730">
        <w:rPr>
          <w:rFonts w:hint="cs"/>
          <w:rtl/>
          <w:lang w:bidi="ar-EG"/>
        </w:rPr>
        <w:t xml:space="preserve">إجراء </w:t>
      </w:r>
      <w:r w:rsidRPr="00283D2C">
        <w:rPr>
          <w:rtl/>
          <w:lang w:bidi="ar-EG"/>
        </w:rPr>
        <w:t xml:space="preserve">مقابلات </w:t>
      </w:r>
      <w:r w:rsidR="00372730">
        <w:rPr>
          <w:rFonts w:hint="cs"/>
          <w:rtl/>
          <w:lang w:bidi="ar-EG"/>
        </w:rPr>
        <w:t xml:space="preserve">شخصية </w:t>
      </w:r>
      <w:r w:rsidRPr="00283D2C">
        <w:rPr>
          <w:rtl/>
          <w:lang w:bidi="ar-EG"/>
        </w:rPr>
        <w:t xml:space="preserve">مع </w:t>
      </w:r>
      <w:r w:rsidR="00372730">
        <w:rPr>
          <w:rFonts w:hint="cs"/>
          <w:rtl/>
          <w:lang w:bidi="ar-EG"/>
        </w:rPr>
        <w:t xml:space="preserve">كبار </w:t>
      </w:r>
      <w:r w:rsidRPr="00283D2C">
        <w:rPr>
          <w:rtl/>
          <w:lang w:bidi="ar-EG"/>
        </w:rPr>
        <w:t xml:space="preserve">الموظفين المسؤولين عن الرصد والإبلاغ </w:t>
      </w:r>
      <w:r w:rsidR="00372730">
        <w:rPr>
          <w:rFonts w:hint="cs"/>
          <w:rtl/>
          <w:lang w:bidi="ar-EG"/>
        </w:rPr>
        <w:t>بالنسبة إلى مؤشرات الأداء المُختارة ع</w:t>
      </w:r>
      <w:r w:rsidRPr="00283D2C">
        <w:rPr>
          <w:rtl/>
          <w:lang w:bidi="ar-EG"/>
        </w:rPr>
        <w:t>شوائيا</w:t>
      </w:r>
      <w:r w:rsidR="00372730">
        <w:rPr>
          <w:rFonts w:hint="cs"/>
          <w:rtl/>
          <w:lang w:bidi="ar-EG"/>
        </w:rPr>
        <w:t>ً</w:t>
      </w:r>
      <w:r w:rsidRPr="00283D2C">
        <w:rPr>
          <w:rtl/>
          <w:lang w:bidi="ar-EG"/>
        </w:rPr>
        <w:t>.</w:t>
      </w:r>
    </w:p>
    <w:p w:rsidR="00372730" w:rsidRPr="0058475A" w:rsidRDefault="009B1BB2" w:rsidP="009B1BB2">
      <w:pPr>
        <w:pStyle w:val="NormalParaAR"/>
        <w:keepNext/>
        <w:ind w:left="535"/>
        <w:rPr>
          <w:sz w:val="40"/>
          <w:szCs w:val="40"/>
          <w:lang w:bidi="ar-EG"/>
        </w:rPr>
      </w:pPr>
      <w:r>
        <w:rPr>
          <w:rFonts w:hint="cs"/>
          <w:sz w:val="40"/>
          <w:szCs w:val="40"/>
          <w:rtl/>
          <w:lang w:bidi="ar-EG"/>
        </w:rPr>
        <w:t>(</w:t>
      </w:r>
      <w:r w:rsidR="0058475A" w:rsidRPr="0058475A">
        <w:rPr>
          <w:sz w:val="40"/>
          <w:szCs w:val="40"/>
          <w:rtl/>
          <w:lang w:bidi="ar-EG"/>
        </w:rPr>
        <w:t>ألف</w:t>
      </w:r>
      <w:r>
        <w:rPr>
          <w:rFonts w:hint="cs"/>
          <w:sz w:val="40"/>
          <w:szCs w:val="40"/>
          <w:rtl/>
          <w:lang w:bidi="ar-EG"/>
        </w:rPr>
        <w:t>)</w:t>
      </w:r>
      <w:r>
        <w:rPr>
          <w:sz w:val="40"/>
          <w:szCs w:val="40"/>
          <w:rtl/>
          <w:lang w:bidi="ar-EG"/>
        </w:rPr>
        <w:tab/>
      </w:r>
      <w:r w:rsidR="0058475A" w:rsidRPr="0058475A">
        <w:rPr>
          <w:sz w:val="40"/>
          <w:szCs w:val="40"/>
          <w:rtl/>
          <w:lang w:bidi="ar-EG"/>
        </w:rPr>
        <w:t>المعلومات الم</w:t>
      </w:r>
      <w:r w:rsidR="00CB1E5D">
        <w:rPr>
          <w:rFonts w:hint="cs"/>
          <w:sz w:val="40"/>
          <w:szCs w:val="40"/>
          <w:rtl/>
          <w:lang w:bidi="ar-EG"/>
        </w:rPr>
        <w:t>ُ</w:t>
      </w:r>
      <w:r w:rsidR="0058475A" w:rsidRPr="0058475A">
        <w:rPr>
          <w:sz w:val="40"/>
          <w:szCs w:val="40"/>
          <w:rtl/>
          <w:lang w:bidi="ar-EG"/>
        </w:rPr>
        <w:t>قد</w:t>
      </w:r>
      <w:r w:rsidR="00CB1E5D">
        <w:rPr>
          <w:rFonts w:hint="cs"/>
          <w:sz w:val="40"/>
          <w:szCs w:val="40"/>
          <w:rtl/>
          <w:lang w:bidi="ar-EG"/>
        </w:rPr>
        <w:t>َّ</w:t>
      </w:r>
      <w:r w:rsidR="0058475A" w:rsidRPr="0058475A">
        <w:rPr>
          <w:sz w:val="40"/>
          <w:szCs w:val="40"/>
          <w:rtl/>
          <w:lang w:bidi="ar-EG"/>
        </w:rPr>
        <w:t>مة سلفاً</w:t>
      </w:r>
    </w:p>
    <w:p w:rsidR="00372730" w:rsidRDefault="00165D95" w:rsidP="00165D95">
      <w:pPr>
        <w:pStyle w:val="NormalParaAR"/>
        <w:numPr>
          <w:ilvl w:val="0"/>
          <w:numId w:val="4"/>
        </w:numPr>
        <w:ind w:left="-5" w:firstLine="0"/>
        <w:rPr>
          <w:lang w:bidi="ar-EG"/>
        </w:rPr>
      </w:pPr>
      <w:r>
        <w:rPr>
          <w:rFonts w:hint="cs"/>
          <w:rtl/>
          <w:lang w:bidi="ar-EG"/>
        </w:rPr>
        <w:t>في إطار</w:t>
      </w:r>
      <w:r w:rsidR="00CB1E5D" w:rsidRPr="00CB1E5D">
        <w:rPr>
          <w:rtl/>
          <w:lang w:bidi="ar-EG"/>
        </w:rPr>
        <w:t xml:space="preserve"> الأعمال التحضيرية لعملية تثبيت تقرير أداء البرنامج، وُزعت المعلومات التالية قبل بدء </w:t>
      </w:r>
      <w:r w:rsidR="00CB1E5D">
        <w:rPr>
          <w:rFonts w:hint="cs"/>
          <w:rtl/>
          <w:lang w:bidi="ar-EG"/>
        </w:rPr>
        <w:t>عملية</w:t>
      </w:r>
      <w:r w:rsidR="00CB1E5D" w:rsidRPr="00CB1E5D">
        <w:rPr>
          <w:rtl/>
          <w:lang w:bidi="ar-EG"/>
        </w:rPr>
        <w:t xml:space="preserve"> التثبيت</w:t>
      </w:r>
      <w:r w:rsidR="00CB1E5D">
        <w:rPr>
          <w:rFonts w:hint="cs"/>
          <w:rtl/>
          <w:lang w:bidi="ar-EG"/>
        </w:rPr>
        <w:t>:</w:t>
      </w:r>
    </w:p>
    <w:p w:rsidR="00CB1E5D" w:rsidRDefault="00364E2C" w:rsidP="001760B3">
      <w:pPr>
        <w:pStyle w:val="NormalParaAR"/>
        <w:numPr>
          <w:ilvl w:val="0"/>
          <w:numId w:val="12"/>
        </w:numPr>
        <w:ind w:left="1133" w:hanging="567"/>
        <w:rPr>
          <w:lang w:bidi="ar-EG"/>
        </w:rPr>
      </w:pPr>
      <w:r w:rsidRPr="00364E2C">
        <w:rPr>
          <w:rtl/>
          <w:lang w:bidi="ar-EG"/>
        </w:rPr>
        <w:t>مذكرة</w:t>
      </w:r>
      <w:r w:rsidR="00227E88">
        <w:rPr>
          <w:rFonts w:hint="cs"/>
          <w:rtl/>
          <w:lang w:bidi="ar-EG"/>
        </w:rPr>
        <w:t>،</w:t>
      </w:r>
      <w:r w:rsidRPr="00364E2C">
        <w:rPr>
          <w:rtl/>
          <w:lang w:bidi="ar-EG"/>
        </w:rPr>
        <w:t xml:space="preserve"> بتاريخ 29 يناير 2016</w:t>
      </w:r>
      <w:r w:rsidR="00227E88">
        <w:rPr>
          <w:rFonts w:hint="cs"/>
          <w:rtl/>
          <w:lang w:bidi="ar-EG"/>
        </w:rPr>
        <w:t>،</w:t>
      </w:r>
      <w:r w:rsidRPr="00364E2C">
        <w:rPr>
          <w:rtl/>
          <w:lang w:bidi="ar-EG"/>
        </w:rPr>
        <w:t xml:space="preserve"> </w:t>
      </w:r>
      <w:r w:rsidR="00165D95" w:rsidRPr="00364E2C">
        <w:rPr>
          <w:rtl/>
          <w:lang w:bidi="ar-EG"/>
        </w:rPr>
        <w:t xml:space="preserve">من مدير </w:t>
      </w:r>
      <w:r w:rsidR="00165D95" w:rsidRPr="00CE2659">
        <w:rPr>
          <w:rtl/>
          <w:lang w:bidi="ar-EG"/>
        </w:rPr>
        <w:t xml:space="preserve">إدارة تخطيط البرامج والشؤون المالية </w:t>
      </w:r>
      <w:r w:rsidR="00165D95" w:rsidRPr="00364E2C">
        <w:rPr>
          <w:rtl/>
          <w:lang w:bidi="ar-EG"/>
        </w:rPr>
        <w:t>(المراقب المالي)</w:t>
      </w:r>
      <w:r w:rsidR="00165D95">
        <w:rPr>
          <w:rFonts w:hint="cs"/>
          <w:rtl/>
          <w:lang w:bidi="ar-EG"/>
        </w:rPr>
        <w:t xml:space="preserve"> </w:t>
      </w:r>
      <w:r>
        <w:rPr>
          <w:rFonts w:hint="cs"/>
          <w:rtl/>
          <w:lang w:bidi="ar-EG"/>
        </w:rPr>
        <w:t xml:space="preserve">إلى </w:t>
      </w:r>
      <w:r w:rsidRPr="00364E2C">
        <w:rPr>
          <w:rtl/>
          <w:lang w:bidi="ar-EG"/>
        </w:rPr>
        <w:t>جميع مد</w:t>
      </w:r>
      <w:r>
        <w:rPr>
          <w:rFonts w:hint="cs"/>
          <w:rtl/>
          <w:lang w:bidi="ar-EG"/>
        </w:rPr>
        <w:t>ي</w:t>
      </w:r>
      <w:r w:rsidRPr="00364E2C">
        <w:rPr>
          <w:rtl/>
          <w:lang w:bidi="ar-EG"/>
        </w:rPr>
        <w:t>ر</w:t>
      </w:r>
      <w:r>
        <w:rPr>
          <w:rFonts w:hint="cs"/>
          <w:rtl/>
          <w:lang w:bidi="ar-EG"/>
        </w:rPr>
        <w:t>ي</w:t>
      </w:r>
      <w:r w:rsidRPr="00364E2C">
        <w:rPr>
          <w:rtl/>
          <w:lang w:bidi="ar-EG"/>
        </w:rPr>
        <w:t xml:space="preserve"> البرامج، وت</w:t>
      </w:r>
      <w:r w:rsidR="00227E88">
        <w:rPr>
          <w:rFonts w:hint="cs"/>
          <w:rtl/>
          <w:lang w:bidi="ar-EG"/>
        </w:rPr>
        <w:t xml:space="preserve">قدم هذه المذكرة </w:t>
      </w:r>
      <w:r w:rsidRPr="00364E2C">
        <w:rPr>
          <w:rtl/>
          <w:lang w:bidi="ar-EG"/>
        </w:rPr>
        <w:t xml:space="preserve">مبادئ توجيهية وجداول زمنية لإعداد </w:t>
      </w:r>
      <w:r w:rsidR="00227E88" w:rsidRPr="00364E2C">
        <w:rPr>
          <w:rtl/>
          <w:lang w:bidi="ar-EG"/>
        </w:rPr>
        <w:t xml:space="preserve">مدخلات </w:t>
      </w:r>
      <w:r w:rsidR="00227E88" w:rsidRPr="00227E88">
        <w:rPr>
          <w:rtl/>
          <w:lang w:bidi="ar-EG"/>
        </w:rPr>
        <w:t xml:space="preserve">تقرير أداء البرنامج </w:t>
      </w:r>
      <w:r w:rsidRPr="00364E2C">
        <w:rPr>
          <w:rtl/>
          <w:lang w:bidi="ar-EG"/>
        </w:rPr>
        <w:t>وتقديم</w:t>
      </w:r>
      <w:r w:rsidR="00227E88">
        <w:rPr>
          <w:rFonts w:hint="cs"/>
          <w:rtl/>
          <w:lang w:bidi="ar-EG"/>
        </w:rPr>
        <w:t>ها،</w:t>
      </w:r>
    </w:p>
    <w:p w:rsidR="00227E88" w:rsidRDefault="00227E88" w:rsidP="001760B3">
      <w:pPr>
        <w:pStyle w:val="NormalParaAR"/>
        <w:numPr>
          <w:ilvl w:val="0"/>
          <w:numId w:val="12"/>
        </w:numPr>
        <w:ind w:left="1133" w:hanging="567"/>
        <w:rPr>
          <w:lang w:bidi="ar-EG"/>
        </w:rPr>
      </w:pPr>
      <w:r>
        <w:rPr>
          <w:rFonts w:hint="cs"/>
          <w:rtl/>
          <w:lang w:bidi="ar-EG"/>
        </w:rPr>
        <w:lastRenderedPageBreak/>
        <w:t>و</w:t>
      </w:r>
      <w:r w:rsidRPr="00227E88">
        <w:rPr>
          <w:rtl/>
          <w:lang w:bidi="ar-EG"/>
        </w:rPr>
        <w:t>مذكرة</w:t>
      </w:r>
      <w:r>
        <w:rPr>
          <w:rFonts w:hint="cs"/>
          <w:rtl/>
          <w:lang w:bidi="ar-EG"/>
        </w:rPr>
        <w:t>،</w:t>
      </w:r>
      <w:r w:rsidRPr="00227E88">
        <w:rPr>
          <w:rtl/>
          <w:lang w:bidi="ar-EG"/>
        </w:rPr>
        <w:t xml:space="preserve"> بتاريخ 22 مارس 2016</w:t>
      </w:r>
      <w:r>
        <w:rPr>
          <w:rFonts w:hint="cs"/>
          <w:rtl/>
          <w:lang w:bidi="ar-EG"/>
        </w:rPr>
        <w:t xml:space="preserve">، </w:t>
      </w:r>
      <w:r w:rsidR="00082577" w:rsidRPr="00227E88">
        <w:rPr>
          <w:rtl/>
          <w:lang w:bidi="ar-EG"/>
        </w:rPr>
        <w:t>من القائم بأعمال مدير شعبة الرقابة الداخلية</w:t>
      </w:r>
      <w:r w:rsidR="00082577">
        <w:rPr>
          <w:rFonts w:hint="cs"/>
          <w:rtl/>
          <w:lang w:bidi="ar-EG"/>
        </w:rPr>
        <w:t xml:space="preserve"> </w:t>
      </w:r>
      <w:r>
        <w:rPr>
          <w:rFonts w:hint="cs"/>
          <w:rtl/>
          <w:lang w:bidi="ar-EG"/>
        </w:rPr>
        <w:t>إلى</w:t>
      </w:r>
      <w:r w:rsidRPr="00227E88">
        <w:rPr>
          <w:rtl/>
          <w:lang w:bidi="ar-EG"/>
        </w:rPr>
        <w:t xml:space="preserve"> جميع مد</w:t>
      </w:r>
      <w:r>
        <w:rPr>
          <w:rFonts w:hint="cs"/>
          <w:rtl/>
          <w:lang w:bidi="ar-EG"/>
        </w:rPr>
        <w:t>ي</w:t>
      </w:r>
      <w:r w:rsidRPr="00227E88">
        <w:rPr>
          <w:rtl/>
          <w:lang w:bidi="ar-EG"/>
        </w:rPr>
        <w:t>ر</w:t>
      </w:r>
      <w:r>
        <w:rPr>
          <w:rFonts w:hint="cs"/>
          <w:rtl/>
          <w:lang w:bidi="ar-EG"/>
        </w:rPr>
        <w:t>ي</w:t>
      </w:r>
      <w:r w:rsidRPr="00227E88">
        <w:rPr>
          <w:rtl/>
          <w:lang w:bidi="ar-EG"/>
        </w:rPr>
        <w:t xml:space="preserve"> البرامج، </w:t>
      </w:r>
      <w:r w:rsidR="00082577">
        <w:rPr>
          <w:rFonts w:hint="cs"/>
          <w:rtl/>
          <w:lang w:bidi="ar-EG"/>
        </w:rPr>
        <w:t>لإبلاغهم بال</w:t>
      </w:r>
      <w:r w:rsidRPr="00227E88">
        <w:rPr>
          <w:rtl/>
          <w:lang w:bidi="ar-EG"/>
        </w:rPr>
        <w:t>خطوات</w:t>
      </w:r>
      <w:r w:rsidR="00082577">
        <w:rPr>
          <w:rFonts w:hint="cs"/>
          <w:rtl/>
          <w:lang w:bidi="ar-EG"/>
        </w:rPr>
        <w:t xml:space="preserve"> الرئيسية لعملية التثبيت المستقلة </w:t>
      </w:r>
      <w:r w:rsidR="00082577" w:rsidRPr="00227E88">
        <w:rPr>
          <w:rtl/>
          <w:lang w:bidi="ar-EG"/>
        </w:rPr>
        <w:t>ومواعيد</w:t>
      </w:r>
      <w:r w:rsidR="00082577">
        <w:rPr>
          <w:rFonts w:hint="cs"/>
          <w:rtl/>
          <w:lang w:bidi="ar-EG"/>
        </w:rPr>
        <w:t>ها</w:t>
      </w:r>
      <w:r w:rsidRPr="00227E88">
        <w:rPr>
          <w:rtl/>
          <w:lang w:bidi="ar-EG"/>
        </w:rPr>
        <w:t>.</w:t>
      </w:r>
    </w:p>
    <w:p w:rsidR="00082577" w:rsidRPr="00082577" w:rsidRDefault="009B1BB2" w:rsidP="009B1BB2">
      <w:pPr>
        <w:pStyle w:val="NormalParaAR"/>
        <w:keepNext/>
        <w:ind w:left="533"/>
        <w:rPr>
          <w:sz w:val="40"/>
          <w:szCs w:val="40"/>
          <w:lang w:bidi="ar-EG"/>
        </w:rPr>
      </w:pPr>
      <w:r>
        <w:rPr>
          <w:rFonts w:hint="cs"/>
          <w:sz w:val="40"/>
          <w:szCs w:val="40"/>
          <w:rtl/>
          <w:lang w:bidi="ar-EG"/>
        </w:rPr>
        <w:t>(</w:t>
      </w:r>
      <w:r w:rsidR="00082577">
        <w:rPr>
          <w:rFonts w:hint="cs"/>
          <w:sz w:val="40"/>
          <w:szCs w:val="40"/>
          <w:rtl/>
          <w:lang w:bidi="ar-EG"/>
        </w:rPr>
        <w:t>باء</w:t>
      </w:r>
      <w:r>
        <w:rPr>
          <w:rFonts w:hint="cs"/>
          <w:sz w:val="40"/>
          <w:szCs w:val="40"/>
          <w:rtl/>
          <w:lang w:bidi="ar-EG"/>
        </w:rPr>
        <w:t>)</w:t>
      </w:r>
      <w:r>
        <w:rPr>
          <w:sz w:val="40"/>
          <w:szCs w:val="40"/>
          <w:rtl/>
          <w:lang w:bidi="ar-EG"/>
        </w:rPr>
        <w:tab/>
      </w:r>
      <w:r w:rsidR="00082577" w:rsidRPr="00082577">
        <w:rPr>
          <w:sz w:val="40"/>
          <w:szCs w:val="40"/>
          <w:rtl/>
          <w:lang w:bidi="ar-EG"/>
        </w:rPr>
        <w:t>استخدام عينات عشوائية</w:t>
      </w:r>
    </w:p>
    <w:p w:rsidR="00CB1E5D" w:rsidRDefault="001D21CD" w:rsidP="00F52435">
      <w:pPr>
        <w:pStyle w:val="NormalParaAR"/>
        <w:numPr>
          <w:ilvl w:val="0"/>
          <w:numId w:val="4"/>
        </w:numPr>
        <w:ind w:left="-5" w:firstLine="0"/>
        <w:rPr>
          <w:lang w:bidi="ar-EG"/>
        </w:rPr>
      </w:pPr>
      <w:r>
        <w:rPr>
          <w:rFonts w:hint="cs"/>
          <w:rtl/>
          <w:lang w:bidi="ar-EG"/>
        </w:rPr>
        <w:t xml:space="preserve">أخذ أعضاء </w:t>
      </w:r>
      <w:r w:rsidRPr="001D21CD">
        <w:rPr>
          <w:rtl/>
          <w:lang w:bidi="ar-EG"/>
        </w:rPr>
        <w:t>فريق الإدارة العليا أو م</w:t>
      </w:r>
      <w:r>
        <w:rPr>
          <w:rFonts w:hint="cs"/>
          <w:rtl/>
          <w:lang w:bidi="ar-EG"/>
        </w:rPr>
        <w:t>َ</w:t>
      </w:r>
      <w:r w:rsidRPr="001D21CD">
        <w:rPr>
          <w:rtl/>
          <w:lang w:bidi="ar-EG"/>
        </w:rPr>
        <w:t>ن</w:t>
      </w:r>
      <w:r>
        <w:rPr>
          <w:rFonts w:hint="cs"/>
          <w:rtl/>
          <w:lang w:bidi="ar-EG"/>
        </w:rPr>
        <w:t>ْ</w:t>
      </w:r>
      <w:r w:rsidRPr="001D21CD">
        <w:rPr>
          <w:rtl/>
          <w:lang w:bidi="ar-EG"/>
        </w:rPr>
        <w:t xml:space="preserve"> ينوبون عنهم</w:t>
      </w:r>
      <w:r>
        <w:rPr>
          <w:rFonts w:hint="cs"/>
          <w:rtl/>
          <w:lang w:bidi="ar-EG"/>
        </w:rPr>
        <w:t xml:space="preserve"> عينات عشوائية من مؤشرات الأداء الخاصة بكل برنامج</w:t>
      </w:r>
      <w:r w:rsidR="00D33B6D">
        <w:rPr>
          <w:rFonts w:hint="cs"/>
          <w:rtl/>
          <w:lang w:bidi="ar-EG"/>
        </w:rPr>
        <w:t xml:space="preserve">، وذلك في حضور </w:t>
      </w:r>
      <w:r w:rsidRPr="001D21CD">
        <w:rPr>
          <w:rtl/>
          <w:lang w:bidi="ar-EG"/>
        </w:rPr>
        <w:t>موظفي</w:t>
      </w:r>
      <w:r w:rsidR="00D33B6D">
        <w:rPr>
          <w:rFonts w:hint="cs"/>
          <w:rtl/>
          <w:lang w:bidi="ar-EG"/>
        </w:rPr>
        <w:t xml:space="preserve"> شعبة الرقابة الداخلية</w:t>
      </w:r>
      <w:r w:rsidRPr="001D21CD">
        <w:rPr>
          <w:rtl/>
          <w:lang w:bidi="ar-EG"/>
        </w:rPr>
        <w:t>. و</w:t>
      </w:r>
      <w:r w:rsidR="00D33B6D">
        <w:rPr>
          <w:rFonts w:hint="cs"/>
          <w:rtl/>
          <w:lang w:bidi="ar-EG"/>
        </w:rPr>
        <w:t xml:space="preserve">يقدم المرفق </w:t>
      </w:r>
      <w:r w:rsidRPr="001D21CD">
        <w:rPr>
          <w:rtl/>
          <w:lang w:bidi="ar-EG"/>
        </w:rPr>
        <w:t xml:space="preserve">الثاني </w:t>
      </w:r>
      <w:r w:rsidR="00D33B6D">
        <w:rPr>
          <w:rFonts w:hint="cs"/>
          <w:rtl/>
          <w:lang w:bidi="ar-EG"/>
        </w:rPr>
        <w:t>ل</w:t>
      </w:r>
      <w:r w:rsidRPr="001D21CD">
        <w:rPr>
          <w:rtl/>
          <w:lang w:bidi="ar-EG"/>
        </w:rPr>
        <w:t xml:space="preserve">هذا التقرير قائمة </w:t>
      </w:r>
      <w:r w:rsidR="00D33B6D">
        <w:rPr>
          <w:rFonts w:hint="cs"/>
          <w:rtl/>
          <w:lang w:bidi="ar-EG"/>
        </w:rPr>
        <w:t>ب</w:t>
      </w:r>
      <w:r w:rsidRPr="001D21CD">
        <w:rPr>
          <w:rtl/>
          <w:lang w:bidi="ar-EG"/>
        </w:rPr>
        <w:t xml:space="preserve">الموظفين </w:t>
      </w:r>
      <w:r w:rsidR="00D33B6D">
        <w:rPr>
          <w:rFonts w:hint="cs"/>
          <w:rtl/>
          <w:lang w:bidi="ar-EG"/>
        </w:rPr>
        <w:t>الذين شاركوا</w:t>
      </w:r>
      <w:r w:rsidRPr="001D21CD">
        <w:rPr>
          <w:rtl/>
          <w:lang w:bidi="ar-EG"/>
        </w:rPr>
        <w:t xml:space="preserve"> في </w:t>
      </w:r>
      <w:r w:rsidR="00D33B6D">
        <w:rPr>
          <w:rFonts w:hint="cs"/>
          <w:rtl/>
          <w:lang w:bidi="ar-EG"/>
        </w:rPr>
        <w:t>ال</w:t>
      </w:r>
      <w:r w:rsidRPr="001D21CD">
        <w:rPr>
          <w:rtl/>
          <w:lang w:bidi="ar-EG"/>
        </w:rPr>
        <w:t xml:space="preserve">اختيار </w:t>
      </w:r>
      <w:r w:rsidR="00D33B6D">
        <w:rPr>
          <w:rFonts w:hint="cs"/>
          <w:rtl/>
          <w:lang w:bidi="ar-EG"/>
        </w:rPr>
        <w:t>ال</w:t>
      </w:r>
      <w:r w:rsidRPr="001D21CD">
        <w:rPr>
          <w:rtl/>
          <w:lang w:bidi="ar-EG"/>
        </w:rPr>
        <w:t>عشوائي</w:t>
      </w:r>
      <w:r w:rsidR="00D33B6D">
        <w:rPr>
          <w:rFonts w:hint="cs"/>
          <w:rtl/>
          <w:lang w:bidi="ar-EG"/>
        </w:rPr>
        <w:t xml:space="preserve"> لمؤشر الأداء</w:t>
      </w:r>
      <w:r w:rsidRPr="001D21CD">
        <w:rPr>
          <w:rtl/>
          <w:lang w:bidi="ar-EG"/>
        </w:rPr>
        <w:t xml:space="preserve">. </w:t>
      </w:r>
      <w:r w:rsidR="00D33B6D">
        <w:rPr>
          <w:rFonts w:hint="cs"/>
          <w:rtl/>
          <w:lang w:bidi="ar-EG"/>
        </w:rPr>
        <w:t xml:space="preserve">وتمثل </w:t>
      </w:r>
      <w:r w:rsidRPr="001D21CD">
        <w:rPr>
          <w:rtl/>
          <w:lang w:bidi="ar-EG"/>
        </w:rPr>
        <w:t>مؤشرات الأداء الم</w:t>
      </w:r>
      <w:r w:rsidR="00D33B6D">
        <w:rPr>
          <w:rFonts w:hint="cs"/>
          <w:rtl/>
          <w:lang w:bidi="ar-EG"/>
        </w:rPr>
        <w:t>ُ</w:t>
      </w:r>
      <w:r w:rsidRPr="001D21CD">
        <w:rPr>
          <w:rtl/>
          <w:lang w:bidi="ar-EG"/>
        </w:rPr>
        <w:t>ختارة عشوائيا</w:t>
      </w:r>
      <w:r w:rsidR="00D33B6D">
        <w:rPr>
          <w:rFonts w:hint="cs"/>
          <w:rtl/>
          <w:lang w:bidi="ar-EG"/>
        </w:rPr>
        <w:t>ً</w:t>
      </w:r>
      <w:r w:rsidRPr="001D21CD">
        <w:rPr>
          <w:rtl/>
          <w:lang w:bidi="ar-EG"/>
        </w:rPr>
        <w:t xml:space="preserve"> </w:t>
      </w:r>
      <w:r w:rsidR="00D33B6D">
        <w:rPr>
          <w:rFonts w:hint="cs"/>
          <w:rtl/>
          <w:lang w:bidi="ar-EG"/>
        </w:rPr>
        <w:t>نحو</w:t>
      </w:r>
      <w:r w:rsidRPr="001D21CD">
        <w:rPr>
          <w:rtl/>
          <w:lang w:bidi="ar-EG"/>
        </w:rPr>
        <w:t xml:space="preserve"> 11</w:t>
      </w:r>
      <w:r w:rsidR="00F52435">
        <w:rPr>
          <w:rFonts w:hint="cs"/>
          <w:rtl/>
          <w:lang w:bidi="ar-EG"/>
        </w:rPr>
        <w:t>%</w:t>
      </w:r>
      <w:r w:rsidRPr="001D21CD">
        <w:rPr>
          <w:rtl/>
          <w:lang w:bidi="ar-EG"/>
        </w:rPr>
        <w:t xml:space="preserve"> (31 من أصل 269 </w:t>
      </w:r>
      <w:r w:rsidR="00D33B6D">
        <w:rPr>
          <w:rFonts w:hint="cs"/>
          <w:rtl/>
          <w:lang w:bidi="ar-EG"/>
        </w:rPr>
        <w:t>مؤشر أداء</w:t>
      </w:r>
      <w:r w:rsidRPr="001D21CD">
        <w:rPr>
          <w:rtl/>
          <w:lang w:bidi="ar-EG"/>
        </w:rPr>
        <w:t>) من إجمالي عدد المؤشرات المستخدمة في ال</w:t>
      </w:r>
      <w:r w:rsidR="00D33B6D">
        <w:rPr>
          <w:rFonts w:hint="cs"/>
          <w:rtl/>
          <w:lang w:bidi="ar-EG"/>
        </w:rPr>
        <w:t xml:space="preserve">ثنائية </w:t>
      </w:r>
      <w:r w:rsidRPr="001D21CD">
        <w:rPr>
          <w:rtl/>
          <w:lang w:bidi="ar-EG"/>
        </w:rPr>
        <w:t xml:space="preserve">2014/15. </w:t>
      </w:r>
      <w:r w:rsidR="000C2CE3">
        <w:rPr>
          <w:rFonts w:hint="cs"/>
          <w:rtl/>
          <w:lang w:bidi="ar-EG"/>
        </w:rPr>
        <w:t xml:space="preserve">ويمكن الاطلاع على </w:t>
      </w:r>
      <w:r w:rsidRPr="001D21CD">
        <w:rPr>
          <w:rtl/>
          <w:lang w:bidi="ar-EG"/>
        </w:rPr>
        <w:t>تقييمات الت</w:t>
      </w:r>
      <w:r w:rsidR="000C2CE3">
        <w:rPr>
          <w:rFonts w:hint="cs"/>
          <w:rtl/>
          <w:lang w:bidi="ar-EG"/>
        </w:rPr>
        <w:t>ثبيت الخاصة بكل مؤشر مُختار ع</w:t>
      </w:r>
      <w:r w:rsidRPr="001D21CD">
        <w:rPr>
          <w:rtl/>
          <w:lang w:bidi="ar-EG"/>
        </w:rPr>
        <w:t>شوائيا</w:t>
      </w:r>
      <w:r w:rsidR="000C2CE3">
        <w:rPr>
          <w:rFonts w:hint="cs"/>
          <w:rtl/>
          <w:lang w:bidi="ar-EG"/>
        </w:rPr>
        <w:t>ً</w:t>
      </w:r>
      <w:r w:rsidRPr="001D21CD">
        <w:rPr>
          <w:rtl/>
          <w:lang w:bidi="ar-EG"/>
        </w:rPr>
        <w:t xml:space="preserve"> </w:t>
      </w:r>
      <w:r w:rsidR="000C2CE3">
        <w:rPr>
          <w:rtl/>
          <w:lang w:bidi="ar-EG"/>
        </w:rPr>
        <w:t>في الم</w:t>
      </w:r>
      <w:r w:rsidR="000C2CE3">
        <w:rPr>
          <w:rFonts w:hint="cs"/>
          <w:rtl/>
          <w:lang w:bidi="ar-EG"/>
        </w:rPr>
        <w:t>رفق</w:t>
      </w:r>
      <w:r w:rsidRPr="001D21CD">
        <w:rPr>
          <w:rtl/>
          <w:lang w:bidi="ar-EG"/>
        </w:rPr>
        <w:t xml:space="preserve"> الثالث </w:t>
      </w:r>
      <w:r w:rsidR="000C2CE3">
        <w:rPr>
          <w:rFonts w:hint="cs"/>
          <w:rtl/>
          <w:lang w:bidi="ar-EG"/>
        </w:rPr>
        <w:t>ل</w:t>
      </w:r>
      <w:r w:rsidRPr="001D21CD">
        <w:rPr>
          <w:rtl/>
          <w:lang w:bidi="ar-EG"/>
        </w:rPr>
        <w:t>هذا التقرير.</w:t>
      </w:r>
    </w:p>
    <w:p w:rsidR="000C2CE3" w:rsidRDefault="004B079D" w:rsidP="007834CB">
      <w:pPr>
        <w:pStyle w:val="NormalParaAR"/>
        <w:numPr>
          <w:ilvl w:val="0"/>
          <w:numId w:val="4"/>
        </w:numPr>
        <w:ind w:left="-5" w:firstLine="0"/>
        <w:rPr>
          <w:lang w:bidi="ar-EG"/>
        </w:rPr>
      </w:pPr>
      <w:r>
        <w:rPr>
          <w:rFonts w:hint="cs"/>
          <w:rtl/>
          <w:lang w:bidi="ar-EG"/>
        </w:rPr>
        <w:t xml:space="preserve">وحدد </w:t>
      </w:r>
      <w:r w:rsidR="000C2CE3" w:rsidRPr="000C2CE3">
        <w:rPr>
          <w:rtl/>
          <w:lang w:bidi="ar-EG"/>
        </w:rPr>
        <w:t>فريق الت</w:t>
      </w:r>
      <w:r w:rsidR="000C2CE3">
        <w:rPr>
          <w:rFonts w:hint="cs"/>
          <w:rtl/>
          <w:lang w:bidi="ar-EG"/>
        </w:rPr>
        <w:t>ثبيت</w:t>
      </w:r>
      <w:r w:rsidR="000C2CE3" w:rsidRPr="000C2CE3">
        <w:rPr>
          <w:rtl/>
          <w:lang w:bidi="ar-EG"/>
        </w:rPr>
        <w:t xml:space="preserve"> </w:t>
      </w:r>
      <w:r>
        <w:rPr>
          <w:rFonts w:hint="cs"/>
          <w:rtl/>
          <w:lang w:bidi="ar-EG"/>
        </w:rPr>
        <w:t xml:space="preserve">مواعيد </w:t>
      </w:r>
      <w:r w:rsidR="000C2CE3" w:rsidRPr="000C2CE3">
        <w:rPr>
          <w:rtl/>
          <w:lang w:bidi="ar-EG"/>
        </w:rPr>
        <w:t xml:space="preserve">اجتماعات </w:t>
      </w:r>
      <w:r w:rsidR="000C2CE3">
        <w:rPr>
          <w:rFonts w:hint="cs"/>
          <w:rtl/>
          <w:lang w:bidi="ar-EG"/>
        </w:rPr>
        <w:t>لمناقشة بيانات الأداء</w:t>
      </w:r>
      <w:r w:rsidR="000C2CE3" w:rsidRPr="000C2CE3">
        <w:rPr>
          <w:rtl/>
          <w:lang w:bidi="ar-EG"/>
        </w:rPr>
        <w:t xml:space="preserve"> </w:t>
      </w:r>
      <w:r w:rsidR="000C2CE3">
        <w:rPr>
          <w:rFonts w:hint="cs"/>
          <w:rtl/>
          <w:lang w:bidi="ar-EG"/>
        </w:rPr>
        <w:t xml:space="preserve">المستخدمة لرصد </w:t>
      </w:r>
      <w:r w:rsidR="000C2CE3" w:rsidRPr="000C2CE3">
        <w:rPr>
          <w:rtl/>
          <w:lang w:bidi="ar-EG"/>
        </w:rPr>
        <w:t xml:space="preserve">التقدم المحرز </w:t>
      </w:r>
      <w:r w:rsidR="0039710D">
        <w:rPr>
          <w:rFonts w:hint="cs"/>
          <w:rtl/>
          <w:lang w:bidi="ar-EG"/>
        </w:rPr>
        <w:t xml:space="preserve">بناء على </w:t>
      </w:r>
      <w:r>
        <w:rPr>
          <w:rFonts w:hint="cs"/>
          <w:rtl/>
          <w:lang w:bidi="ar-EG"/>
        </w:rPr>
        <w:t xml:space="preserve">مؤشرات الأداء المُختارة </w:t>
      </w:r>
      <w:r w:rsidR="000C2CE3" w:rsidRPr="000C2CE3">
        <w:rPr>
          <w:rtl/>
          <w:lang w:bidi="ar-EG"/>
        </w:rPr>
        <w:t>والإبلاغ عن</w:t>
      </w:r>
      <w:r w:rsidR="000C2CE3">
        <w:rPr>
          <w:rFonts w:hint="cs"/>
          <w:rtl/>
          <w:lang w:bidi="ar-EG"/>
        </w:rPr>
        <w:t>ه</w:t>
      </w:r>
      <w:r w:rsidR="000C2CE3" w:rsidRPr="000C2CE3">
        <w:rPr>
          <w:rtl/>
          <w:lang w:bidi="ar-EG"/>
        </w:rPr>
        <w:t>، و</w:t>
      </w:r>
      <w:r w:rsidR="0039710D">
        <w:rPr>
          <w:rFonts w:hint="cs"/>
          <w:rtl/>
          <w:lang w:bidi="ar-EG"/>
        </w:rPr>
        <w:t>أجرى</w:t>
      </w:r>
      <w:r w:rsidR="009B1BB2">
        <w:rPr>
          <w:rFonts w:hint="cs"/>
          <w:rtl/>
          <w:lang w:bidi="ar-EG"/>
        </w:rPr>
        <w:t xml:space="preserve"> الفريق</w:t>
      </w:r>
      <w:r w:rsidR="0039710D">
        <w:rPr>
          <w:rFonts w:hint="cs"/>
          <w:rtl/>
          <w:lang w:bidi="ar-EG"/>
        </w:rPr>
        <w:t xml:space="preserve"> </w:t>
      </w:r>
      <w:r w:rsidR="000C2CE3" w:rsidRPr="000C2CE3">
        <w:rPr>
          <w:rtl/>
          <w:lang w:bidi="ar-EG"/>
        </w:rPr>
        <w:t xml:space="preserve">عمليات </w:t>
      </w:r>
      <w:r w:rsidR="0039710D">
        <w:rPr>
          <w:rFonts w:hint="cs"/>
          <w:rtl/>
          <w:lang w:bidi="ar-EG"/>
        </w:rPr>
        <w:t xml:space="preserve">تثبيت </w:t>
      </w:r>
      <w:r w:rsidR="000C2CE3" w:rsidRPr="000C2CE3">
        <w:rPr>
          <w:rtl/>
          <w:lang w:bidi="ar-EG"/>
        </w:rPr>
        <w:t>استنادا</w:t>
      </w:r>
      <w:r w:rsidR="0039710D">
        <w:rPr>
          <w:rFonts w:hint="cs"/>
          <w:rtl/>
          <w:lang w:bidi="ar-EG"/>
        </w:rPr>
        <w:t>ً</w:t>
      </w:r>
      <w:r w:rsidR="000C2CE3" w:rsidRPr="000C2CE3">
        <w:rPr>
          <w:rtl/>
          <w:lang w:bidi="ar-EG"/>
        </w:rPr>
        <w:t xml:space="preserve"> إلى أدلة يمكن التحقق منها ووثائق داعمة.</w:t>
      </w:r>
    </w:p>
    <w:p w:rsidR="009B1BB2" w:rsidRPr="00FD4E3C" w:rsidRDefault="009B1BB2" w:rsidP="00FD4E3C">
      <w:pPr>
        <w:pStyle w:val="NormalParaAR"/>
        <w:keepNext/>
        <w:ind w:left="533"/>
        <w:rPr>
          <w:sz w:val="40"/>
          <w:szCs w:val="40"/>
          <w:lang w:bidi="ar-EG"/>
        </w:rPr>
      </w:pPr>
      <w:r w:rsidRPr="00FD4E3C">
        <w:rPr>
          <w:sz w:val="40"/>
          <w:szCs w:val="40"/>
          <w:rtl/>
          <w:lang w:bidi="ar-EG"/>
        </w:rPr>
        <w:t>(ج</w:t>
      </w:r>
      <w:r w:rsidRPr="00FD4E3C">
        <w:rPr>
          <w:rFonts w:hint="cs"/>
          <w:sz w:val="40"/>
          <w:szCs w:val="40"/>
          <w:rtl/>
          <w:lang w:bidi="ar-EG"/>
        </w:rPr>
        <w:t>يم</w:t>
      </w:r>
      <w:r w:rsidRPr="00FD4E3C">
        <w:rPr>
          <w:sz w:val="40"/>
          <w:szCs w:val="40"/>
          <w:rtl/>
          <w:lang w:bidi="ar-EG"/>
        </w:rPr>
        <w:t>)</w:t>
      </w:r>
      <w:r w:rsidRPr="00FD4E3C">
        <w:rPr>
          <w:sz w:val="40"/>
          <w:szCs w:val="40"/>
          <w:rtl/>
          <w:lang w:bidi="ar-EG"/>
        </w:rPr>
        <w:tab/>
        <w:t>استقصا</w:t>
      </w:r>
      <w:r w:rsidRPr="00FD4E3C">
        <w:rPr>
          <w:rFonts w:hint="cs"/>
          <w:sz w:val="40"/>
          <w:szCs w:val="40"/>
          <w:rtl/>
          <w:lang w:bidi="ar-EG"/>
        </w:rPr>
        <w:t>ء</w:t>
      </w:r>
      <w:r w:rsidRPr="00FD4E3C">
        <w:rPr>
          <w:sz w:val="40"/>
          <w:szCs w:val="40"/>
          <w:rtl/>
          <w:lang w:bidi="ar-EG"/>
        </w:rPr>
        <w:t xml:space="preserve"> </w:t>
      </w:r>
      <w:r w:rsidRPr="00FD4E3C">
        <w:rPr>
          <w:rFonts w:hint="cs"/>
          <w:sz w:val="40"/>
          <w:szCs w:val="40"/>
          <w:rtl/>
          <w:lang w:bidi="ar-EG"/>
        </w:rPr>
        <w:t xml:space="preserve">بشأن </w:t>
      </w:r>
      <w:r w:rsidR="00FD4E3C" w:rsidRPr="00FD4E3C">
        <w:rPr>
          <w:rFonts w:hint="cs"/>
          <w:sz w:val="40"/>
          <w:szCs w:val="40"/>
          <w:rtl/>
          <w:lang w:bidi="ar-EG"/>
        </w:rPr>
        <w:t xml:space="preserve">إطار الويبو للإدارة </w:t>
      </w:r>
      <w:r w:rsidRPr="00FD4E3C">
        <w:rPr>
          <w:sz w:val="40"/>
          <w:szCs w:val="40"/>
          <w:rtl/>
          <w:lang w:bidi="ar-EG"/>
        </w:rPr>
        <w:t>القائم</w:t>
      </w:r>
      <w:r w:rsidR="00FD4E3C" w:rsidRPr="00FD4E3C">
        <w:rPr>
          <w:rFonts w:hint="cs"/>
          <w:sz w:val="40"/>
          <w:szCs w:val="40"/>
          <w:rtl/>
          <w:lang w:bidi="ar-EG"/>
        </w:rPr>
        <w:t>ة على النتائج</w:t>
      </w:r>
    </w:p>
    <w:p w:rsidR="0039710D" w:rsidRDefault="007240DD" w:rsidP="006E2596">
      <w:pPr>
        <w:pStyle w:val="NormalParaAR"/>
        <w:numPr>
          <w:ilvl w:val="0"/>
          <w:numId w:val="4"/>
        </w:numPr>
        <w:ind w:left="-5" w:firstLine="0"/>
        <w:rPr>
          <w:lang w:bidi="ar-EG"/>
        </w:rPr>
      </w:pPr>
      <w:r>
        <w:rPr>
          <w:rFonts w:hint="cs"/>
          <w:rtl/>
          <w:lang w:bidi="ar-EG"/>
        </w:rPr>
        <w:t xml:space="preserve">في إطار عملية تثبيت </w:t>
      </w:r>
      <w:r w:rsidRPr="007240DD">
        <w:rPr>
          <w:rtl/>
          <w:lang w:bidi="ar-EG"/>
        </w:rPr>
        <w:t>تقرير أداء البرنامج</w:t>
      </w:r>
      <w:r>
        <w:rPr>
          <w:rFonts w:hint="cs"/>
          <w:rtl/>
          <w:lang w:bidi="ar-EG"/>
        </w:rPr>
        <w:t>، أجرت شعبة الرقابة الداخلية استقصاءً</w:t>
      </w:r>
      <w:r w:rsidR="00C66C80">
        <w:rPr>
          <w:rStyle w:val="FootnoteReference"/>
          <w:rtl/>
          <w:lang w:bidi="ar-EG"/>
        </w:rPr>
        <w:footnoteReference w:id="3"/>
      </w:r>
      <w:r>
        <w:rPr>
          <w:rFonts w:hint="cs"/>
          <w:rtl/>
          <w:lang w:bidi="ar-EG"/>
        </w:rPr>
        <w:t xml:space="preserve"> </w:t>
      </w:r>
      <w:r w:rsidR="006E2596">
        <w:rPr>
          <w:rFonts w:hint="cs"/>
          <w:rtl/>
          <w:lang w:bidi="ar-EG"/>
        </w:rPr>
        <w:t xml:space="preserve">شمل </w:t>
      </w:r>
      <w:r w:rsidR="00C66C80">
        <w:rPr>
          <w:rFonts w:hint="cs"/>
          <w:rtl/>
          <w:lang w:bidi="ar-EG"/>
        </w:rPr>
        <w:t xml:space="preserve">77 </w:t>
      </w:r>
      <w:r w:rsidR="006E2596" w:rsidRPr="006E2596">
        <w:rPr>
          <w:rFonts w:hint="cs"/>
          <w:rtl/>
          <w:lang w:bidi="ar-EG"/>
        </w:rPr>
        <w:t>شخصاً من مديري ال</w:t>
      </w:r>
      <w:r w:rsidRPr="006E2596">
        <w:rPr>
          <w:rFonts w:hint="cs"/>
          <w:rtl/>
          <w:lang w:bidi="ar-EG"/>
        </w:rPr>
        <w:t>برامج والمناوبين</w:t>
      </w:r>
      <w:r>
        <w:rPr>
          <w:rFonts w:hint="cs"/>
          <w:rtl/>
          <w:lang w:bidi="ar-EG"/>
        </w:rPr>
        <w:t xml:space="preserve"> </w:t>
      </w:r>
      <w:r w:rsidRPr="007240DD">
        <w:rPr>
          <w:rtl/>
          <w:lang w:bidi="ar-EG"/>
        </w:rPr>
        <w:t>وغيرهم من الأشخاص المسؤولين عن الإبلاغ عن الأداء، ب</w:t>
      </w:r>
      <w:r>
        <w:rPr>
          <w:rFonts w:hint="cs"/>
          <w:rtl/>
          <w:lang w:bidi="ar-EG"/>
        </w:rPr>
        <w:t xml:space="preserve">غية </w:t>
      </w:r>
      <w:r w:rsidRPr="007240DD">
        <w:rPr>
          <w:rtl/>
          <w:lang w:bidi="ar-EG"/>
        </w:rPr>
        <w:t>تلق</w:t>
      </w:r>
      <w:r>
        <w:rPr>
          <w:rFonts w:hint="cs"/>
          <w:rtl/>
          <w:lang w:bidi="ar-EG"/>
        </w:rPr>
        <w:t>ي</w:t>
      </w:r>
      <w:r w:rsidRPr="007240DD">
        <w:rPr>
          <w:rtl/>
          <w:lang w:bidi="ar-EG"/>
        </w:rPr>
        <w:t xml:space="preserve"> ملاحظاتهم على الإدارة القائمة على النتائج في الويبو. </w:t>
      </w:r>
      <w:r w:rsidR="00F96A69">
        <w:rPr>
          <w:rFonts w:hint="cs"/>
          <w:rtl/>
          <w:lang w:bidi="ar-EG"/>
        </w:rPr>
        <w:t>و</w:t>
      </w:r>
      <w:r w:rsidRPr="007240DD">
        <w:rPr>
          <w:rtl/>
          <w:lang w:bidi="ar-EG"/>
        </w:rPr>
        <w:t xml:space="preserve">كان هناك 33 </w:t>
      </w:r>
      <w:r w:rsidR="00F96A69">
        <w:rPr>
          <w:rFonts w:hint="cs"/>
          <w:rtl/>
          <w:lang w:bidi="ar-EG"/>
        </w:rPr>
        <w:t xml:space="preserve">مُجيباً </w:t>
      </w:r>
      <w:r w:rsidRPr="007240DD">
        <w:rPr>
          <w:rtl/>
          <w:lang w:bidi="ar-EG"/>
        </w:rPr>
        <w:t>من 21 بر</w:t>
      </w:r>
      <w:r w:rsidR="00F96A69">
        <w:rPr>
          <w:rFonts w:hint="cs"/>
          <w:rtl/>
          <w:lang w:bidi="ar-EG"/>
        </w:rPr>
        <w:t>ن</w:t>
      </w:r>
      <w:r w:rsidRPr="007240DD">
        <w:rPr>
          <w:rtl/>
          <w:lang w:bidi="ar-EG"/>
        </w:rPr>
        <w:t>امج</w:t>
      </w:r>
      <w:r w:rsidR="00F96A69">
        <w:rPr>
          <w:rFonts w:hint="cs"/>
          <w:rtl/>
          <w:lang w:bidi="ar-EG"/>
        </w:rPr>
        <w:t>اً</w:t>
      </w:r>
      <w:r w:rsidRPr="007240DD">
        <w:rPr>
          <w:rtl/>
          <w:lang w:bidi="ar-EG"/>
        </w:rPr>
        <w:t>، وهو ما يمثل</w:t>
      </w:r>
      <w:r w:rsidR="00F96A69">
        <w:rPr>
          <w:rFonts w:hint="cs"/>
          <w:rtl/>
          <w:lang w:bidi="ar-EG"/>
        </w:rPr>
        <w:t xml:space="preserve"> معدل استجابة قدره</w:t>
      </w:r>
      <w:r w:rsidRPr="007240DD">
        <w:rPr>
          <w:rtl/>
          <w:lang w:bidi="ar-EG"/>
        </w:rPr>
        <w:t xml:space="preserve"> 46</w:t>
      </w:r>
      <w:r w:rsidR="006E2596">
        <w:rPr>
          <w:rFonts w:hint="cs"/>
          <w:rtl/>
          <w:lang w:bidi="ar-EG"/>
        </w:rPr>
        <w:t>%</w:t>
      </w:r>
      <w:r w:rsidRPr="007240DD">
        <w:rPr>
          <w:rtl/>
          <w:lang w:bidi="ar-EG"/>
        </w:rPr>
        <w:t xml:space="preserve"> (33 من أصل 77) من 67</w:t>
      </w:r>
      <w:r w:rsidR="006E2596">
        <w:rPr>
          <w:rFonts w:hint="cs"/>
          <w:rtl/>
          <w:lang w:bidi="ar-EG"/>
        </w:rPr>
        <w:t>%</w:t>
      </w:r>
      <w:r w:rsidRPr="007240DD">
        <w:rPr>
          <w:rtl/>
          <w:lang w:bidi="ar-EG"/>
        </w:rPr>
        <w:t xml:space="preserve"> من جميع البرامج (21 </w:t>
      </w:r>
      <w:r w:rsidR="006E2596">
        <w:rPr>
          <w:rFonts w:hint="cs"/>
          <w:rtl/>
          <w:lang w:bidi="ar-EG"/>
        </w:rPr>
        <w:t xml:space="preserve">برنامجاً </w:t>
      </w:r>
      <w:r w:rsidRPr="007240DD">
        <w:rPr>
          <w:rtl/>
          <w:lang w:bidi="ar-EG"/>
        </w:rPr>
        <w:t>من أصل 31 بر</w:t>
      </w:r>
      <w:r w:rsidR="00F96A69">
        <w:rPr>
          <w:rFonts w:hint="cs"/>
          <w:rtl/>
          <w:lang w:bidi="ar-EG"/>
        </w:rPr>
        <w:t>ن</w:t>
      </w:r>
      <w:r w:rsidRPr="007240DD">
        <w:rPr>
          <w:rtl/>
          <w:lang w:bidi="ar-EG"/>
        </w:rPr>
        <w:t>امج</w:t>
      </w:r>
      <w:r w:rsidR="006E2596">
        <w:rPr>
          <w:rFonts w:hint="cs"/>
          <w:rtl/>
          <w:lang w:bidi="ar-EG"/>
        </w:rPr>
        <w:t>اً</w:t>
      </w:r>
      <w:r w:rsidRPr="007240DD">
        <w:rPr>
          <w:rtl/>
          <w:lang w:bidi="ar-EG"/>
        </w:rPr>
        <w:t>).</w:t>
      </w:r>
    </w:p>
    <w:p w:rsidR="009E0406" w:rsidRPr="007F431C" w:rsidRDefault="009E0406" w:rsidP="007F431C">
      <w:pPr>
        <w:pStyle w:val="NormalParaAR"/>
        <w:keepNext/>
        <w:ind w:left="533"/>
        <w:rPr>
          <w:sz w:val="40"/>
          <w:szCs w:val="40"/>
          <w:lang w:bidi="ar-EG"/>
        </w:rPr>
      </w:pPr>
      <w:r w:rsidRPr="007F431C">
        <w:rPr>
          <w:sz w:val="40"/>
          <w:szCs w:val="40"/>
          <w:rtl/>
          <w:lang w:bidi="ar-EG"/>
        </w:rPr>
        <w:t>(</w:t>
      </w:r>
      <w:r w:rsidRPr="007F431C">
        <w:rPr>
          <w:rFonts w:hint="cs"/>
          <w:sz w:val="40"/>
          <w:szCs w:val="40"/>
          <w:rtl/>
          <w:lang w:bidi="ar-EG"/>
        </w:rPr>
        <w:t>دال</w:t>
      </w:r>
      <w:r w:rsidRPr="007F431C">
        <w:rPr>
          <w:sz w:val="40"/>
          <w:szCs w:val="40"/>
          <w:rtl/>
          <w:lang w:bidi="ar-EG"/>
        </w:rPr>
        <w:t>) إجراء اجتماعات التثبيت وتقييمات تثبيت البرنامج الفردية</w:t>
      </w:r>
    </w:p>
    <w:p w:rsidR="00F96A69" w:rsidRDefault="00E65FEA" w:rsidP="007834CB">
      <w:pPr>
        <w:pStyle w:val="NormalParaAR"/>
        <w:numPr>
          <w:ilvl w:val="0"/>
          <w:numId w:val="4"/>
        </w:numPr>
        <w:ind w:left="-5" w:firstLine="0"/>
        <w:rPr>
          <w:lang w:bidi="ar-EG"/>
        </w:rPr>
      </w:pPr>
      <w:r w:rsidRPr="00E65FEA">
        <w:rPr>
          <w:rtl/>
          <w:lang w:bidi="ar-EG"/>
        </w:rPr>
        <w:t>التق</w:t>
      </w:r>
      <w:r>
        <w:rPr>
          <w:rFonts w:hint="cs"/>
          <w:rtl/>
          <w:lang w:bidi="ar-EG"/>
        </w:rPr>
        <w:t>ت شعبة الرقابة الداخلية ب</w:t>
      </w:r>
      <w:r w:rsidRPr="00E65FEA">
        <w:rPr>
          <w:rtl/>
          <w:lang w:bidi="ar-EG"/>
        </w:rPr>
        <w:t xml:space="preserve">الموظفين المسؤولين عن </w:t>
      </w:r>
      <w:r>
        <w:rPr>
          <w:rFonts w:hint="cs"/>
          <w:rtl/>
          <w:lang w:bidi="ar-EG"/>
        </w:rPr>
        <w:t xml:space="preserve">الإبلاغ بناءً على مؤشرات الأداء </w:t>
      </w:r>
      <w:r w:rsidR="00C74045" w:rsidRPr="00BC1D0C">
        <w:rPr>
          <w:rFonts w:hint="cs"/>
          <w:rtl/>
          <w:lang w:bidi="ar-EG"/>
        </w:rPr>
        <w:t>لاكتساب</w:t>
      </w:r>
      <w:r w:rsidRPr="00BC1D0C">
        <w:rPr>
          <w:rtl/>
          <w:lang w:bidi="ar-EG"/>
        </w:rPr>
        <w:t xml:space="preserve"> معرفة </w:t>
      </w:r>
      <w:r w:rsidR="00C74045" w:rsidRPr="00BC1D0C">
        <w:rPr>
          <w:rFonts w:hint="cs"/>
          <w:rtl/>
          <w:lang w:bidi="ar-EG"/>
        </w:rPr>
        <w:t>بشأن</w:t>
      </w:r>
      <w:r w:rsidR="00C74045">
        <w:rPr>
          <w:rFonts w:hint="cs"/>
          <w:rtl/>
          <w:lang w:bidi="ar-EG"/>
        </w:rPr>
        <w:t xml:space="preserve"> </w:t>
      </w:r>
      <w:r w:rsidRPr="00E65FEA">
        <w:rPr>
          <w:rtl/>
          <w:lang w:bidi="ar-EG"/>
        </w:rPr>
        <w:t xml:space="preserve">استخدام معلومات </w:t>
      </w:r>
      <w:r w:rsidR="00C74045" w:rsidRPr="00C74045">
        <w:rPr>
          <w:rtl/>
          <w:lang w:bidi="ar-EG"/>
        </w:rPr>
        <w:t xml:space="preserve">تقرير أداء البرنامج </w:t>
      </w:r>
      <w:r w:rsidRPr="00E65FEA">
        <w:rPr>
          <w:rtl/>
          <w:lang w:bidi="ar-EG"/>
        </w:rPr>
        <w:t>و</w:t>
      </w:r>
      <w:r w:rsidR="00C74045">
        <w:rPr>
          <w:rFonts w:hint="cs"/>
          <w:rtl/>
          <w:lang w:bidi="ar-EG"/>
        </w:rPr>
        <w:t xml:space="preserve">بشأن </w:t>
      </w:r>
      <w:r w:rsidRPr="00E65FEA">
        <w:rPr>
          <w:rtl/>
          <w:lang w:bidi="ar-EG"/>
        </w:rPr>
        <w:t xml:space="preserve">تنفيذ توصيات من </w:t>
      </w:r>
      <w:r w:rsidR="00C74045">
        <w:rPr>
          <w:rFonts w:hint="cs"/>
          <w:rtl/>
          <w:lang w:bidi="ar-EG"/>
        </w:rPr>
        <w:t>عمليات تثبيت سابقة</w:t>
      </w:r>
      <w:r w:rsidRPr="00E65FEA">
        <w:rPr>
          <w:rtl/>
          <w:lang w:bidi="ar-EG"/>
        </w:rPr>
        <w:t>.</w:t>
      </w:r>
    </w:p>
    <w:p w:rsidR="00454702" w:rsidRDefault="005D101E" w:rsidP="007834CB">
      <w:pPr>
        <w:pStyle w:val="NormalParaAR"/>
        <w:numPr>
          <w:ilvl w:val="0"/>
          <w:numId w:val="4"/>
        </w:numPr>
        <w:ind w:left="-5" w:firstLine="0"/>
        <w:rPr>
          <w:lang w:bidi="ar-EG"/>
        </w:rPr>
      </w:pPr>
      <w:r>
        <w:rPr>
          <w:rFonts w:hint="cs"/>
          <w:rtl/>
          <w:lang w:bidi="ar-EG"/>
        </w:rPr>
        <w:t xml:space="preserve">وأُجريت أعمال التثبيت الميدانية في الفترة من </w:t>
      </w:r>
      <w:r w:rsidRPr="005D101E">
        <w:rPr>
          <w:rtl/>
          <w:lang w:bidi="ar-EG"/>
        </w:rPr>
        <w:t xml:space="preserve">4 أبريل </w:t>
      </w:r>
      <w:r>
        <w:rPr>
          <w:rFonts w:hint="cs"/>
          <w:rtl/>
          <w:lang w:bidi="ar-EG"/>
        </w:rPr>
        <w:t xml:space="preserve">إلى </w:t>
      </w:r>
      <w:r w:rsidRPr="005D101E">
        <w:rPr>
          <w:rtl/>
          <w:lang w:bidi="ar-EG"/>
        </w:rPr>
        <w:t>30 مايو 2016، وشملت مقابلات</w:t>
      </w:r>
      <w:r>
        <w:rPr>
          <w:rFonts w:hint="cs"/>
          <w:rtl/>
          <w:lang w:bidi="ar-EG"/>
        </w:rPr>
        <w:t xml:space="preserve"> شخصية</w:t>
      </w:r>
      <w:r w:rsidRPr="005D101E">
        <w:rPr>
          <w:rtl/>
          <w:lang w:bidi="ar-EG"/>
        </w:rPr>
        <w:t xml:space="preserve"> و</w:t>
      </w:r>
      <w:r>
        <w:rPr>
          <w:rFonts w:hint="cs"/>
          <w:rtl/>
          <w:lang w:bidi="ar-EG"/>
        </w:rPr>
        <w:t xml:space="preserve">عمليات </w:t>
      </w:r>
      <w:r w:rsidRPr="005D101E">
        <w:rPr>
          <w:rtl/>
          <w:lang w:bidi="ar-EG"/>
        </w:rPr>
        <w:t xml:space="preserve">تحقق من </w:t>
      </w:r>
      <w:r>
        <w:rPr>
          <w:rFonts w:hint="cs"/>
          <w:rtl/>
          <w:lang w:bidi="ar-EG"/>
        </w:rPr>
        <w:t xml:space="preserve">صحة </w:t>
      </w:r>
      <w:r w:rsidRPr="005D101E">
        <w:rPr>
          <w:rtl/>
          <w:lang w:bidi="ar-EG"/>
        </w:rPr>
        <w:t>الأدلة المقدمة من البرامج.</w:t>
      </w:r>
    </w:p>
    <w:p w:rsidR="005D101E" w:rsidRDefault="00895DAC" w:rsidP="007834CB">
      <w:pPr>
        <w:pStyle w:val="NormalParaAR"/>
        <w:numPr>
          <w:ilvl w:val="0"/>
          <w:numId w:val="4"/>
        </w:numPr>
        <w:ind w:left="-5" w:firstLine="0"/>
        <w:rPr>
          <w:lang w:bidi="ar-EG"/>
        </w:rPr>
      </w:pPr>
      <w:r w:rsidRPr="00895DAC">
        <w:rPr>
          <w:rtl/>
          <w:lang w:bidi="ar-EG"/>
        </w:rPr>
        <w:t>و</w:t>
      </w:r>
      <w:r w:rsidR="00C15AC7">
        <w:rPr>
          <w:rFonts w:hint="cs"/>
          <w:rtl/>
          <w:lang w:bidi="ar-EG"/>
        </w:rPr>
        <w:t xml:space="preserve">أُرسل </w:t>
      </w:r>
      <w:r w:rsidRPr="00895DAC">
        <w:rPr>
          <w:rtl/>
          <w:lang w:bidi="ar-EG"/>
        </w:rPr>
        <w:t xml:space="preserve">مشروع التقرير الذي يتضمن </w:t>
      </w:r>
      <w:r w:rsidR="00C15AC7">
        <w:rPr>
          <w:rFonts w:hint="cs"/>
          <w:rtl/>
          <w:lang w:bidi="ar-EG"/>
        </w:rPr>
        <w:t xml:space="preserve">تقييمات تثبيت فردية إلى </w:t>
      </w:r>
      <w:r w:rsidR="00C15AC7" w:rsidRPr="00C15AC7">
        <w:rPr>
          <w:rtl/>
          <w:lang w:bidi="ar-EG"/>
        </w:rPr>
        <w:t xml:space="preserve">فريق الإدارة العليا </w:t>
      </w:r>
      <w:r w:rsidR="00C15AC7">
        <w:rPr>
          <w:rFonts w:hint="cs"/>
          <w:rtl/>
          <w:lang w:bidi="ar-EG"/>
        </w:rPr>
        <w:t>ل</w:t>
      </w:r>
      <w:r w:rsidRPr="00895DAC">
        <w:rPr>
          <w:rtl/>
          <w:lang w:bidi="ar-EG"/>
        </w:rPr>
        <w:t xml:space="preserve">لويبو </w:t>
      </w:r>
      <w:r w:rsidR="00C15AC7">
        <w:rPr>
          <w:rFonts w:hint="cs"/>
          <w:rtl/>
          <w:lang w:bidi="ar-EG"/>
        </w:rPr>
        <w:t>بتاريخ</w:t>
      </w:r>
      <w:r w:rsidRPr="00895DAC">
        <w:rPr>
          <w:rtl/>
          <w:lang w:bidi="ar-EG"/>
        </w:rPr>
        <w:t xml:space="preserve"> 8 يونيو 2016، للوقوف على آرائهم وتعليقاتهم. و</w:t>
      </w:r>
      <w:r w:rsidR="0052032B">
        <w:rPr>
          <w:rFonts w:hint="cs"/>
          <w:rtl/>
          <w:lang w:bidi="ar-EG"/>
        </w:rPr>
        <w:t xml:space="preserve">أُعِدَّ </w:t>
      </w:r>
      <w:r w:rsidRPr="00895DAC">
        <w:rPr>
          <w:rtl/>
          <w:lang w:bidi="ar-EG"/>
        </w:rPr>
        <w:t xml:space="preserve">التقرير النهائي </w:t>
      </w:r>
      <w:r w:rsidR="0052032B">
        <w:rPr>
          <w:rFonts w:hint="cs"/>
          <w:rtl/>
          <w:lang w:bidi="ar-EG"/>
        </w:rPr>
        <w:t xml:space="preserve">عقب </w:t>
      </w:r>
      <w:r w:rsidRPr="00895DAC">
        <w:rPr>
          <w:rtl/>
          <w:lang w:bidi="ar-EG"/>
        </w:rPr>
        <w:t xml:space="preserve">تعليقات الإدارة </w:t>
      </w:r>
      <w:r w:rsidR="0052032B">
        <w:rPr>
          <w:rFonts w:hint="cs"/>
          <w:rtl/>
          <w:lang w:bidi="ar-EG"/>
        </w:rPr>
        <w:t>وآرائها</w:t>
      </w:r>
      <w:r w:rsidRPr="00895DAC">
        <w:rPr>
          <w:rtl/>
          <w:lang w:bidi="ar-EG"/>
        </w:rPr>
        <w:t>.</w:t>
      </w:r>
    </w:p>
    <w:p w:rsidR="0052032B" w:rsidRPr="0052032B" w:rsidRDefault="0052032B" w:rsidP="00420E20">
      <w:pPr>
        <w:pStyle w:val="NormalParaAR"/>
        <w:keepNext/>
        <w:ind w:left="533"/>
        <w:rPr>
          <w:sz w:val="40"/>
          <w:szCs w:val="40"/>
          <w:lang w:bidi="ar-EG"/>
        </w:rPr>
      </w:pPr>
      <w:r w:rsidRPr="0052032B">
        <w:rPr>
          <w:rFonts w:hint="cs"/>
          <w:sz w:val="40"/>
          <w:szCs w:val="40"/>
          <w:rtl/>
          <w:lang w:bidi="ar-EG"/>
        </w:rPr>
        <w:t>(هاء)</w:t>
      </w:r>
      <w:r w:rsidRPr="0052032B">
        <w:rPr>
          <w:sz w:val="40"/>
          <w:szCs w:val="40"/>
          <w:rtl/>
          <w:lang w:bidi="ar-EG"/>
        </w:rPr>
        <w:tab/>
      </w:r>
      <w:r w:rsidR="00420E20">
        <w:rPr>
          <w:rFonts w:hint="cs"/>
          <w:sz w:val="40"/>
          <w:szCs w:val="40"/>
          <w:rtl/>
          <w:lang w:bidi="ar-EG"/>
        </w:rPr>
        <w:t>أوجه القصور</w:t>
      </w:r>
    </w:p>
    <w:p w:rsidR="0052032B" w:rsidRDefault="00E076E5" w:rsidP="007834CB">
      <w:pPr>
        <w:pStyle w:val="NormalParaAR"/>
        <w:numPr>
          <w:ilvl w:val="0"/>
          <w:numId w:val="4"/>
        </w:numPr>
        <w:ind w:left="-5" w:firstLine="0"/>
        <w:rPr>
          <w:lang w:bidi="ar-EG"/>
        </w:rPr>
      </w:pPr>
      <w:r w:rsidRPr="00E076E5">
        <w:rPr>
          <w:rtl/>
          <w:lang w:bidi="ar-EG"/>
        </w:rPr>
        <w:t xml:space="preserve">يرتبط </w:t>
      </w:r>
      <w:r>
        <w:rPr>
          <w:rFonts w:hint="cs"/>
          <w:rtl/>
          <w:lang w:bidi="ar-EG"/>
        </w:rPr>
        <w:t xml:space="preserve">وجه القصور </w:t>
      </w:r>
      <w:r w:rsidRPr="00E076E5">
        <w:rPr>
          <w:rtl/>
          <w:lang w:bidi="ar-EG"/>
        </w:rPr>
        <w:t xml:space="preserve">الرئيسي </w:t>
      </w:r>
      <w:r>
        <w:rPr>
          <w:rFonts w:hint="cs"/>
          <w:rtl/>
          <w:lang w:bidi="ar-EG"/>
        </w:rPr>
        <w:t>با</w:t>
      </w:r>
      <w:r w:rsidRPr="00E076E5">
        <w:rPr>
          <w:rtl/>
          <w:lang w:bidi="ar-EG"/>
        </w:rPr>
        <w:t xml:space="preserve">لمنهجية </w:t>
      </w:r>
      <w:r>
        <w:rPr>
          <w:rFonts w:hint="cs"/>
          <w:rtl/>
          <w:lang w:bidi="ar-EG"/>
        </w:rPr>
        <w:t>المتبعة</w:t>
      </w:r>
      <w:r w:rsidRPr="00E076E5">
        <w:rPr>
          <w:rtl/>
          <w:lang w:bidi="ar-EG"/>
        </w:rPr>
        <w:t xml:space="preserve"> </w:t>
      </w:r>
      <w:r>
        <w:rPr>
          <w:rFonts w:hint="cs"/>
          <w:rtl/>
          <w:lang w:bidi="ar-EG"/>
        </w:rPr>
        <w:t xml:space="preserve">ويتمثل في أن التثبت من </w:t>
      </w:r>
      <w:r w:rsidRPr="00E076E5">
        <w:rPr>
          <w:rtl/>
          <w:lang w:bidi="ar-EG"/>
        </w:rPr>
        <w:t>عينة م</w:t>
      </w:r>
      <w:r>
        <w:rPr>
          <w:rFonts w:hint="cs"/>
          <w:rtl/>
          <w:lang w:bidi="ar-EG"/>
        </w:rPr>
        <w:t>ُ</w:t>
      </w:r>
      <w:r w:rsidRPr="00E076E5">
        <w:rPr>
          <w:rtl/>
          <w:lang w:bidi="ar-EG"/>
        </w:rPr>
        <w:t>ختارة عشوائيا</w:t>
      </w:r>
      <w:r>
        <w:rPr>
          <w:rFonts w:hint="cs"/>
          <w:rtl/>
          <w:lang w:bidi="ar-EG"/>
        </w:rPr>
        <w:t>ً</w:t>
      </w:r>
      <w:r w:rsidRPr="00E076E5">
        <w:rPr>
          <w:rtl/>
          <w:lang w:bidi="ar-EG"/>
        </w:rPr>
        <w:t xml:space="preserve"> </w:t>
      </w:r>
      <w:r w:rsidR="004C3BAE">
        <w:rPr>
          <w:rFonts w:hint="cs"/>
          <w:rtl/>
          <w:lang w:bidi="ar-EG"/>
        </w:rPr>
        <w:t xml:space="preserve">من </w:t>
      </w:r>
      <w:r>
        <w:rPr>
          <w:rFonts w:hint="cs"/>
          <w:rtl/>
          <w:lang w:bidi="ar-EG"/>
        </w:rPr>
        <w:t xml:space="preserve">مؤشرات الأداء </w:t>
      </w:r>
      <w:r w:rsidRPr="00E076E5">
        <w:rPr>
          <w:rtl/>
          <w:lang w:bidi="ar-EG"/>
        </w:rPr>
        <w:t xml:space="preserve">يؤدي إلى نتائج واستنتاجات وتوصيات </w:t>
      </w:r>
      <w:r>
        <w:rPr>
          <w:rFonts w:hint="cs"/>
          <w:rtl/>
          <w:lang w:bidi="ar-EG"/>
        </w:rPr>
        <w:t xml:space="preserve">ربما لا تعبر </w:t>
      </w:r>
      <w:r w:rsidRPr="00E076E5">
        <w:rPr>
          <w:rtl/>
          <w:lang w:bidi="ar-EG"/>
        </w:rPr>
        <w:t>بالضرورة تعب</w:t>
      </w:r>
      <w:r>
        <w:rPr>
          <w:rFonts w:hint="cs"/>
          <w:rtl/>
          <w:lang w:bidi="ar-EG"/>
        </w:rPr>
        <w:t>ي</w:t>
      </w:r>
      <w:r w:rsidRPr="00E076E5">
        <w:rPr>
          <w:rtl/>
          <w:lang w:bidi="ar-EG"/>
        </w:rPr>
        <w:t>ر</w:t>
      </w:r>
      <w:r>
        <w:rPr>
          <w:rFonts w:hint="cs"/>
          <w:rtl/>
          <w:lang w:bidi="ar-EG"/>
        </w:rPr>
        <w:t>اً</w:t>
      </w:r>
      <w:r w:rsidRPr="00E076E5">
        <w:rPr>
          <w:rtl/>
          <w:lang w:bidi="ar-EG"/>
        </w:rPr>
        <w:t xml:space="preserve"> دق</w:t>
      </w:r>
      <w:r>
        <w:rPr>
          <w:rFonts w:hint="cs"/>
          <w:rtl/>
          <w:lang w:bidi="ar-EG"/>
        </w:rPr>
        <w:t xml:space="preserve">يقاً </w:t>
      </w:r>
      <w:r w:rsidRPr="00E076E5">
        <w:rPr>
          <w:rtl/>
          <w:lang w:bidi="ar-EG"/>
        </w:rPr>
        <w:t xml:space="preserve">عن إطار النتائج </w:t>
      </w:r>
      <w:r>
        <w:rPr>
          <w:rFonts w:hint="cs"/>
          <w:rtl/>
          <w:lang w:bidi="ar-EG"/>
        </w:rPr>
        <w:t>بأ</w:t>
      </w:r>
      <w:r w:rsidRPr="00E076E5">
        <w:rPr>
          <w:rtl/>
          <w:lang w:bidi="ar-EG"/>
        </w:rPr>
        <w:t>كمل</w:t>
      </w:r>
      <w:r>
        <w:rPr>
          <w:rFonts w:hint="cs"/>
          <w:rtl/>
          <w:lang w:bidi="ar-EG"/>
        </w:rPr>
        <w:t>ه</w:t>
      </w:r>
      <w:r w:rsidRPr="00E076E5">
        <w:rPr>
          <w:rtl/>
          <w:lang w:bidi="ar-EG"/>
        </w:rPr>
        <w:t xml:space="preserve"> في الويبو. ولكن نظرا</w:t>
      </w:r>
      <w:r w:rsidR="004C3BAE">
        <w:rPr>
          <w:rFonts w:hint="cs"/>
          <w:rtl/>
          <w:lang w:bidi="ar-EG"/>
        </w:rPr>
        <w:t>ً</w:t>
      </w:r>
      <w:r w:rsidRPr="00E076E5">
        <w:rPr>
          <w:rtl/>
          <w:lang w:bidi="ar-EG"/>
        </w:rPr>
        <w:t xml:space="preserve"> لضيق الوقت، كان </w:t>
      </w:r>
      <w:r w:rsidR="004C3BAE">
        <w:rPr>
          <w:rFonts w:hint="cs"/>
          <w:rtl/>
          <w:lang w:bidi="ar-EG"/>
        </w:rPr>
        <w:t xml:space="preserve">أخذ عينات </w:t>
      </w:r>
      <w:r w:rsidRPr="00E076E5">
        <w:rPr>
          <w:rtl/>
          <w:lang w:bidi="ar-EG"/>
        </w:rPr>
        <w:t xml:space="preserve">عشوائية </w:t>
      </w:r>
      <w:r w:rsidR="004C3BAE">
        <w:rPr>
          <w:rFonts w:hint="cs"/>
          <w:rtl/>
          <w:lang w:bidi="ar-EG"/>
        </w:rPr>
        <w:t xml:space="preserve">هو </w:t>
      </w:r>
      <w:r w:rsidRPr="00E076E5">
        <w:rPr>
          <w:rtl/>
          <w:lang w:bidi="ar-EG"/>
        </w:rPr>
        <w:t>أنسب طريقة لتقييم جودة</w:t>
      </w:r>
      <w:r w:rsidR="004C3BAE">
        <w:rPr>
          <w:rFonts w:hint="cs"/>
          <w:rtl/>
          <w:lang w:bidi="ar-EG"/>
        </w:rPr>
        <w:t xml:space="preserve"> بيانات الأداء ب</w:t>
      </w:r>
      <w:r w:rsidRPr="00E076E5">
        <w:rPr>
          <w:rtl/>
          <w:lang w:bidi="ar-EG"/>
        </w:rPr>
        <w:t>عمق كاف.</w:t>
      </w:r>
    </w:p>
    <w:p w:rsidR="00FC45C7" w:rsidRPr="00A34B7E" w:rsidRDefault="00FC45C7" w:rsidP="00A34B7E">
      <w:pPr>
        <w:pStyle w:val="Heading1"/>
        <w:bidi/>
        <w:rPr>
          <w:rFonts w:ascii="Arabic Typesetting" w:hAnsi="Arabic Typesetting" w:cs="Arabic Typesetting"/>
          <w:sz w:val="40"/>
          <w:szCs w:val="40"/>
          <w:lang w:bidi="ar-EG"/>
        </w:rPr>
      </w:pPr>
      <w:bookmarkStart w:id="8" w:name="_Toc456086587"/>
      <w:r w:rsidRPr="00A34B7E">
        <w:rPr>
          <w:rFonts w:ascii="Arabic Typesetting" w:hAnsi="Arabic Typesetting" w:cs="Arabic Typesetting"/>
          <w:sz w:val="40"/>
          <w:szCs w:val="40"/>
          <w:rtl/>
          <w:lang w:bidi="ar-EG"/>
        </w:rPr>
        <w:lastRenderedPageBreak/>
        <w:t>4.</w:t>
      </w:r>
      <w:r w:rsidRPr="00A34B7E">
        <w:rPr>
          <w:rFonts w:ascii="Arabic Typesetting" w:hAnsi="Arabic Typesetting" w:cs="Arabic Typesetting"/>
          <w:sz w:val="40"/>
          <w:szCs w:val="40"/>
          <w:rtl/>
          <w:lang w:bidi="ar-EG"/>
        </w:rPr>
        <w:tab/>
        <w:t>ملاحظات بشأن تثبيت تقرير أداء البرنامج</w:t>
      </w:r>
      <w:bookmarkEnd w:id="8"/>
    </w:p>
    <w:p w:rsidR="00FC45C7" w:rsidRPr="00FC45C7" w:rsidRDefault="00FC45C7" w:rsidP="00FC45C7">
      <w:pPr>
        <w:pStyle w:val="NormalParaAR"/>
        <w:keepNext/>
        <w:ind w:left="535"/>
        <w:rPr>
          <w:sz w:val="40"/>
          <w:szCs w:val="40"/>
          <w:lang w:bidi="ar-EG"/>
        </w:rPr>
      </w:pPr>
      <w:r w:rsidRPr="00FC45C7">
        <w:rPr>
          <w:rFonts w:hint="cs"/>
          <w:sz w:val="40"/>
          <w:szCs w:val="40"/>
          <w:rtl/>
          <w:lang w:bidi="ar-EG"/>
        </w:rPr>
        <w:t>(ألف)</w:t>
      </w:r>
      <w:r w:rsidRPr="00FC45C7">
        <w:rPr>
          <w:sz w:val="40"/>
          <w:szCs w:val="40"/>
          <w:rtl/>
          <w:lang w:bidi="ar-EG"/>
        </w:rPr>
        <w:tab/>
        <w:t>الإنجازات</w:t>
      </w:r>
      <w:r w:rsidRPr="00FC45C7">
        <w:rPr>
          <w:rFonts w:hint="cs"/>
          <w:sz w:val="40"/>
          <w:szCs w:val="40"/>
          <w:rtl/>
          <w:lang w:bidi="ar-EG"/>
        </w:rPr>
        <w:t xml:space="preserve"> الرئيسية</w:t>
      </w:r>
    </w:p>
    <w:p w:rsidR="004C3BAE" w:rsidRDefault="00FC45C7" w:rsidP="007834CB">
      <w:pPr>
        <w:pStyle w:val="NormalParaAR"/>
        <w:numPr>
          <w:ilvl w:val="0"/>
          <w:numId w:val="4"/>
        </w:numPr>
        <w:ind w:left="-5" w:firstLine="0"/>
        <w:rPr>
          <w:lang w:bidi="ar-EG"/>
        </w:rPr>
      </w:pPr>
      <w:r>
        <w:rPr>
          <w:rFonts w:hint="cs"/>
          <w:rtl/>
          <w:lang w:bidi="ar-EG"/>
        </w:rPr>
        <w:t xml:space="preserve">يمكن تلخيص </w:t>
      </w:r>
      <w:r w:rsidRPr="00FC45C7">
        <w:rPr>
          <w:rtl/>
          <w:lang w:bidi="ar-EG"/>
        </w:rPr>
        <w:t>بعض الإنجازات الرئيسية المتعلقة بإدارة أداء البرامج و</w:t>
      </w:r>
      <w:r>
        <w:rPr>
          <w:rFonts w:hint="cs"/>
          <w:rtl/>
          <w:lang w:bidi="ar-EG"/>
        </w:rPr>
        <w:t>إ</w:t>
      </w:r>
      <w:r w:rsidRPr="00FC45C7">
        <w:rPr>
          <w:rtl/>
          <w:lang w:bidi="ar-EG"/>
        </w:rPr>
        <w:t xml:space="preserve">طار الإدارة القائمة على النتائج خلال </w:t>
      </w:r>
      <w:r>
        <w:rPr>
          <w:rFonts w:hint="cs"/>
          <w:rtl/>
          <w:lang w:bidi="ar-EG"/>
        </w:rPr>
        <w:t>الثنائية</w:t>
      </w:r>
      <w:r w:rsidRPr="00FC45C7">
        <w:rPr>
          <w:rtl/>
          <w:lang w:bidi="ar-EG"/>
        </w:rPr>
        <w:t xml:space="preserve"> 2014/15 على النحو التالي:</w:t>
      </w:r>
    </w:p>
    <w:p w:rsidR="00ED0E4B" w:rsidRDefault="00ED0E4B" w:rsidP="001760B3">
      <w:pPr>
        <w:pStyle w:val="NormalParaAR"/>
        <w:numPr>
          <w:ilvl w:val="0"/>
          <w:numId w:val="13"/>
        </w:numPr>
        <w:ind w:left="1133" w:hanging="567"/>
        <w:rPr>
          <w:lang w:bidi="ar-EG"/>
        </w:rPr>
      </w:pPr>
      <w:r>
        <w:rPr>
          <w:rFonts w:hint="cs"/>
          <w:rtl/>
          <w:lang w:bidi="ar-EG"/>
        </w:rPr>
        <w:t xml:space="preserve">استمرت الجهود </w:t>
      </w:r>
      <w:r w:rsidR="0049112C">
        <w:rPr>
          <w:rFonts w:hint="cs"/>
          <w:rtl/>
          <w:lang w:bidi="ar-EG"/>
        </w:rPr>
        <w:t xml:space="preserve">الرامية إلى </w:t>
      </w:r>
      <w:r>
        <w:rPr>
          <w:rFonts w:hint="cs"/>
          <w:rtl/>
          <w:lang w:bidi="ar-EG"/>
        </w:rPr>
        <w:t xml:space="preserve">تحسين </w:t>
      </w:r>
      <w:r w:rsidRPr="00ED0E4B">
        <w:rPr>
          <w:rtl/>
          <w:lang w:bidi="ar-EG"/>
        </w:rPr>
        <w:t xml:space="preserve">مواءمة الموارد مع </w:t>
      </w:r>
      <w:r>
        <w:rPr>
          <w:rFonts w:hint="cs"/>
          <w:rtl/>
          <w:lang w:bidi="ar-EG"/>
        </w:rPr>
        <w:t xml:space="preserve">نتائج </w:t>
      </w:r>
      <w:r w:rsidR="0049112C">
        <w:rPr>
          <w:rFonts w:hint="cs"/>
          <w:rtl/>
          <w:lang w:bidi="ar-EG"/>
        </w:rPr>
        <w:t xml:space="preserve">المنظمة </w:t>
      </w:r>
      <w:r>
        <w:rPr>
          <w:rFonts w:hint="cs"/>
          <w:rtl/>
          <w:lang w:bidi="ar-EG"/>
        </w:rPr>
        <w:t>المرتقبة</w:t>
      </w:r>
      <w:r w:rsidR="0049112C">
        <w:rPr>
          <w:rFonts w:hint="cs"/>
          <w:rtl/>
          <w:lang w:bidi="ar-EG"/>
        </w:rPr>
        <w:t>، وأُحرز</w:t>
      </w:r>
      <w:r>
        <w:rPr>
          <w:rFonts w:hint="cs"/>
          <w:rtl/>
          <w:lang w:bidi="ar-EG"/>
        </w:rPr>
        <w:t xml:space="preserve"> </w:t>
      </w:r>
      <w:r w:rsidRPr="00ED0E4B">
        <w:rPr>
          <w:rtl/>
          <w:lang w:bidi="ar-EG"/>
        </w:rPr>
        <w:t xml:space="preserve">تقدم جيد </w:t>
      </w:r>
      <w:r w:rsidR="001D1393">
        <w:rPr>
          <w:rFonts w:hint="cs"/>
          <w:rtl/>
          <w:lang w:bidi="ar-EG"/>
        </w:rPr>
        <w:t xml:space="preserve">في </w:t>
      </w:r>
      <w:r w:rsidR="0049112C">
        <w:rPr>
          <w:rFonts w:hint="cs"/>
          <w:rtl/>
          <w:lang w:bidi="ar-EG"/>
        </w:rPr>
        <w:t xml:space="preserve">زيادة </w:t>
      </w:r>
      <w:r w:rsidRPr="00ED0E4B">
        <w:rPr>
          <w:rtl/>
          <w:lang w:bidi="ar-EG"/>
        </w:rPr>
        <w:t>مأسسة إطار النتائج في الويبو</w:t>
      </w:r>
      <w:r w:rsidR="0049112C">
        <w:rPr>
          <w:rFonts w:hint="cs"/>
          <w:rtl/>
          <w:lang w:bidi="ar-EG"/>
        </w:rPr>
        <w:t>،</w:t>
      </w:r>
    </w:p>
    <w:p w:rsidR="0049112C" w:rsidRDefault="00C33FF1" w:rsidP="001760B3">
      <w:pPr>
        <w:pStyle w:val="NormalParaAR"/>
        <w:numPr>
          <w:ilvl w:val="0"/>
          <w:numId w:val="13"/>
        </w:numPr>
        <w:ind w:left="1133" w:hanging="567"/>
        <w:rPr>
          <w:lang w:bidi="ar-EG"/>
        </w:rPr>
      </w:pPr>
      <w:r>
        <w:rPr>
          <w:rFonts w:hint="cs"/>
          <w:rtl/>
          <w:lang w:bidi="ar-EG"/>
        </w:rPr>
        <w:t xml:space="preserve">وجرى تقليل </w:t>
      </w:r>
      <w:r w:rsidRPr="00C33FF1">
        <w:rPr>
          <w:rtl/>
          <w:lang w:bidi="ar-EG"/>
        </w:rPr>
        <w:t>عدد</w:t>
      </w:r>
      <w:r>
        <w:rPr>
          <w:rFonts w:hint="cs"/>
          <w:rtl/>
          <w:lang w:bidi="ar-EG"/>
        </w:rPr>
        <w:t xml:space="preserve"> النتائج المرتقبة</w:t>
      </w:r>
      <w:r w:rsidRPr="00C33FF1">
        <w:rPr>
          <w:rtl/>
          <w:lang w:bidi="ar-EG"/>
        </w:rPr>
        <w:t xml:space="preserve"> من 60 في </w:t>
      </w:r>
      <w:r>
        <w:rPr>
          <w:rFonts w:hint="cs"/>
          <w:rtl/>
          <w:lang w:bidi="ar-EG"/>
        </w:rPr>
        <w:t xml:space="preserve">الثنائية </w:t>
      </w:r>
      <w:r w:rsidRPr="00C33FF1">
        <w:rPr>
          <w:rtl/>
          <w:lang w:bidi="ar-EG"/>
        </w:rPr>
        <w:t xml:space="preserve">2012/13 إلى 38 في </w:t>
      </w:r>
      <w:r>
        <w:rPr>
          <w:rFonts w:hint="cs"/>
          <w:rtl/>
          <w:lang w:bidi="ar-EG"/>
        </w:rPr>
        <w:t>الثنائية</w:t>
      </w:r>
      <w:r>
        <w:rPr>
          <w:rtl/>
          <w:lang w:bidi="ar-EG"/>
        </w:rPr>
        <w:t xml:space="preserve"> 2014/15 ل</w:t>
      </w:r>
      <w:r>
        <w:rPr>
          <w:rFonts w:hint="cs"/>
          <w:rtl/>
          <w:lang w:bidi="ar-EG"/>
        </w:rPr>
        <w:t xml:space="preserve">زيادة </w:t>
      </w:r>
      <w:r w:rsidRPr="00C33FF1">
        <w:rPr>
          <w:rtl/>
          <w:lang w:bidi="ar-EG"/>
        </w:rPr>
        <w:t>تبسيط إطار النتائج</w:t>
      </w:r>
      <w:r>
        <w:rPr>
          <w:rFonts w:hint="cs"/>
          <w:rtl/>
          <w:lang w:bidi="ar-EG"/>
        </w:rPr>
        <w:t>،</w:t>
      </w:r>
    </w:p>
    <w:p w:rsidR="00C33FF1" w:rsidRDefault="007F1B80" w:rsidP="001760B3">
      <w:pPr>
        <w:pStyle w:val="NormalParaAR"/>
        <w:numPr>
          <w:ilvl w:val="0"/>
          <w:numId w:val="13"/>
        </w:numPr>
        <w:ind w:left="1133" w:hanging="567"/>
        <w:rPr>
          <w:lang w:bidi="ar-EG"/>
        </w:rPr>
      </w:pPr>
      <w:r>
        <w:rPr>
          <w:rFonts w:hint="cs"/>
          <w:rtl/>
          <w:lang w:bidi="ar-EG"/>
        </w:rPr>
        <w:t>و</w:t>
      </w:r>
      <w:r w:rsidR="00155739">
        <w:rPr>
          <w:rFonts w:hint="cs"/>
          <w:rtl/>
          <w:lang w:bidi="ar-EG"/>
        </w:rPr>
        <w:t>عُزِّزت</w:t>
      </w:r>
      <w:r w:rsidR="00C33FF1" w:rsidRPr="00C33FF1">
        <w:rPr>
          <w:rtl/>
        </w:rPr>
        <w:t xml:space="preserve"> </w:t>
      </w:r>
      <w:r w:rsidR="00155739" w:rsidRPr="00C33FF1">
        <w:rPr>
          <w:rtl/>
          <w:lang w:bidi="ar-EG"/>
        </w:rPr>
        <w:t xml:space="preserve">وحدة </w:t>
      </w:r>
      <w:r w:rsidR="00C33FF1" w:rsidRPr="00C33FF1">
        <w:rPr>
          <w:rtl/>
          <w:lang w:bidi="ar-EG"/>
        </w:rPr>
        <w:t xml:space="preserve">إدارة الأداء المؤسسي </w:t>
      </w:r>
      <w:r w:rsidR="00155739">
        <w:rPr>
          <w:rFonts w:hint="cs"/>
          <w:rtl/>
          <w:lang w:bidi="ar-EG"/>
        </w:rPr>
        <w:t>ال</w:t>
      </w:r>
      <w:r w:rsidR="00C33FF1" w:rsidRPr="00C33FF1">
        <w:rPr>
          <w:rtl/>
          <w:lang w:bidi="ar-EG"/>
        </w:rPr>
        <w:t xml:space="preserve">جديدة </w:t>
      </w:r>
      <w:r w:rsidR="00155739">
        <w:rPr>
          <w:rFonts w:hint="cs"/>
          <w:rtl/>
          <w:lang w:bidi="ar-EG"/>
        </w:rPr>
        <w:t>ل</w:t>
      </w:r>
      <w:r w:rsidR="00C33FF1" w:rsidRPr="00C33FF1">
        <w:rPr>
          <w:rtl/>
          <w:lang w:bidi="ar-EG"/>
        </w:rPr>
        <w:t xml:space="preserve">نظام </w:t>
      </w:r>
      <w:r w:rsidR="00155739">
        <w:rPr>
          <w:rFonts w:hint="cs"/>
          <w:rtl/>
          <w:lang w:bidi="ar-EG"/>
        </w:rPr>
        <w:t>ال</w:t>
      </w:r>
      <w:r w:rsidR="00C33FF1" w:rsidRPr="00C33FF1">
        <w:rPr>
          <w:rtl/>
          <w:lang w:bidi="ar-EG"/>
        </w:rPr>
        <w:t xml:space="preserve">تخطيط </w:t>
      </w:r>
      <w:r w:rsidR="00155739">
        <w:rPr>
          <w:rFonts w:hint="cs"/>
          <w:rtl/>
          <w:lang w:bidi="ar-EG"/>
        </w:rPr>
        <w:t>لل</w:t>
      </w:r>
      <w:r w:rsidR="00C33FF1" w:rsidRPr="00C33FF1">
        <w:rPr>
          <w:rtl/>
          <w:lang w:bidi="ar-EG"/>
        </w:rPr>
        <w:t>موارد المؤسس</w:t>
      </w:r>
      <w:r w:rsidR="00155739">
        <w:rPr>
          <w:rFonts w:hint="cs"/>
          <w:rtl/>
          <w:lang w:bidi="ar-EG"/>
        </w:rPr>
        <w:t>ية</w:t>
      </w:r>
      <w:r w:rsidR="00C33FF1" w:rsidRPr="00C33FF1">
        <w:rPr>
          <w:rtl/>
          <w:lang w:bidi="ar-EG"/>
        </w:rPr>
        <w:t xml:space="preserve"> </w:t>
      </w:r>
      <w:r w:rsidR="00155739">
        <w:rPr>
          <w:rFonts w:hint="cs"/>
          <w:rtl/>
          <w:lang w:bidi="ar-EG"/>
        </w:rPr>
        <w:t>من أجل</w:t>
      </w:r>
      <w:r w:rsidR="00C33FF1" w:rsidRPr="00C33FF1">
        <w:rPr>
          <w:rtl/>
          <w:lang w:bidi="ar-EG"/>
        </w:rPr>
        <w:t xml:space="preserve"> </w:t>
      </w:r>
      <w:r w:rsidR="00155739">
        <w:rPr>
          <w:rFonts w:hint="cs"/>
          <w:rtl/>
          <w:lang w:bidi="ar-EG"/>
        </w:rPr>
        <w:t>ا</w:t>
      </w:r>
      <w:r w:rsidR="00C33FF1" w:rsidRPr="00C33FF1">
        <w:rPr>
          <w:rtl/>
          <w:lang w:bidi="ar-EG"/>
        </w:rPr>
        <w:t xml:space="preserve">لمساعدة </w:t>
      </w:r>
      <w:r w:rsidR="00155739">
        <w:rPr>
          <w:rFonts w:hint="cs"/>
          <w:rtl/>
          <w:lang w:bidi="ar-EG"/>
        </w:rPr>
        <w:t>على</w:t>
      </w:r>
      <w:r w:rsidR="00C33FF1" w:rsidRPr="00C33FF1">
        <w:rPr>
          <w:rtl/>
          <w:lang w:bidi="ar-EG"/>
        </w:rPr>
        <w:t xml:space="preserve"> </w:t>
      </w:r>
      <w:r w:rsidR="00155739">
        <w:rPr>
          <w:rFonts w:hint="cs"/>
          <w:rtl/>
          <w:lang w:bidi="ar-EG"/>
        </w:rPr>
        <w:t xml:space="preserve">رصد </w:t>
      </w:r>
      <w:r w:rsidR="00C33FF1" w:rsidRPr="00C33FF1">
        <w:rPr>
          <w:rtl/>
          <w:lang w:bidi="ar-EG"/>
        </w:rPr>
        <w:t>أنشطة خطة العمل</w:t>
      </w:r>
      <w:r w:rsidR="00155739">
        <w:rPr>
          <w:rFonts w:hint="cs"/>
          <w:rtl/>
          <w:lang w:bidi="ar-EG"/>
        </w:rPr>
        <w:t xml:space="preserve"> </w:t>
      </w:r>
      <w:r w:rsidR="00003137" w:rsidRPr="00C33FF1">
        <w:rPr>
          <w:rtl/>
          <w:lang w:bidi="ar-EG"/>
        </w:rPr>
        <w:t>و</w:t>
      </w:r>
      <w:r w:rsidR="00003137">
        <w:rPr>
          <w:rFonts w:hint="cs"/>
          <w:rtl/>
          <w:lang w:bidi="ar-EG"/>
        </w:rPr>
        <w:t xml:space="preserve">مؤشرات الأداء الأساسية </w:t>
      </w:r>
      <w:r w:rsidR="00155739">
        <w:rPr>
          <w:rFonts w:hint="cs"/>
          <w:rtl/>
          <w:lang w:bidi="ar-EG"/>
        </w:rPr>
        <w:t>والإبلاغ عنها</w:t>
      </w:r>
      <w:r w:rsidR="00C33FF1" w:rsidRPr="00C33FF1">
        <w:rPr>
          <w:rtl/>
          <w:lang w:bidi="ar-EG"/>
        </w:rPr>
        <w:t xml:space="preserve">. </w:t>
      </w:r>
      <w:r w:rsidR="00003137">
        <w:rPr>
          <w:rFonts w:hint="cs"/>
          <w:rtl/>
          <w:lang w:bidi="ar-EG"/>
        </w:rPr>
        <w:t>وسمح ال</w:t>
      </w:r>
      <w:r w:rsidR="00C33FF1" w:rsidRPr="00C33FF1">
        <w:rPr>
          <w:rtl/>
          <w:lang w:bidi="ar-EG"/>
        </w:rPr>
        <w:t xml:space="preserve">تخطيط </w:t>
      </w:r>
      <w:r w:rsidR="00003137">
        <w:rPr>
          <w:rFonts w:hint="cs"/>
          <w:rtl/>
          <w:lang w:bidi="ar-EG"/>
        </w:rPr>
        <w:t>لل</w:t>
      </w:r>
      <w:r w:rsidR="00C33FF1" w:rsidRPr="00C33FF1">
        <w:rPr>
          <w:rtl/>
          <w:lang w:bidi="ar-EG"/>
        </w:rPr>
        <w:t>موارد المؤسس</w:t>
      </w:r>
      <w:r w:rsidR="00003137">
        <w:rPr>
          <w:rFonts w:hint="cs"/>
          <w:rtl/>
          <w:lang w:bidi="ar-EG"/>
        </w:rPr>
        <w:t>ية</w:t>
      </w:r>
      <w:r w:rsidR="00C33FF1" w:rsidRPr="00C33FF1">
        <w:rPr>
          <w:rtl/>
          <w:lang w:bidi="ar-EG"/>
        </w:rPr>
        <w:t xml:space="preserve"> </w:t>
      </w:r>
      <w:r w:rsidR="00003137">
        <w:rPr>
          <w:rFonts w:hint="cs"/>
          <w:rtl/>
          <w:lang w:bidi="ar-EG"/>
        </w:rPr>
        <w:t>باستحداث</w:t>
      </w:r>
      <w:r w:rsidR="00C33FF1" w:rsidRPr="00C33FF1">
        <w:rPr>
          <w:rtl/>
          <w:lang w:bidi="ar-EG"/>
        </w:rPr>
        <w:t xml:space="preserve"> أدوات أد</w:t>
      </w:r>
      <w:r w:rsidR="00003137">
        <w:rPr>
          <w:rFonts w:hint="cs"/>
          <w:rtl/>
          <w:lang w:bidi="ar-EG"/>
        </w:rPr>
        <w:t>ت</w:t>
      </w:r>
      <w:r w:rsidR="00C33FF1" w:rsidRPr="00C33FF1">
        <w:rPr>
          <w:rtl/>
          <w:lang w:bidi="ar-EG"/>
        </w:rPr>
        <w:t xml:space="preserve"> إلى </w:t>
      </w:r>
      <w:r w:rsidR="00003137">
        <w:rPr>
          <w:rFonts w:hint="cs"/>
          <w:rtl/>
          <w:lang w:bidi="ar-EG"/>
        </w:rPr>
        <w:t xml:space="preserve">زيادة </w:t>
      </w:r>
      <w:r w:rsidR="00C33FF1" w:rsidRPr="00F81202">
        <w:rPr>
          <w:rtl/>
          <w:lang w:bidi="ar-EG"/>
        </w:rPr>
        <w:t>تحس</w:t>
      </w:r>
      <w:r w:rsidR="00003137" w:rsidRPr="00F81202">
        <w:rPr>
          <w:rFonts w:hint="cs"/>
          <w:rtl/>
          <w:lang w:bidi="ar-EG"/>
        </w:rPr>
        <w:t>ي</w:t>
      </w:r>
      <w:r w:rsidR="00C33FF1" w:rsidRPr="00F81202">
        <w:rPr>
          <w:rtl/>
          <w:lang w:bidi="ar-EG"/>
        </w:rPr>
        <w:t>ن</w:t>
      </w:r>
      <w:r w:rsidR="00003137" w:rsidRPr="00F81202">
        <w:rPr>
          <w:rFonts w:hint="cs"/>
          <w:rtl/>
          <w:lang w:bidi="ar-EG"/>
        </w:rPr>
        <w:t xml:space="preserve"> جودة </w:t>
      </w:r>
      <w:r w:rsidR="00C33FF1" w:rsidRPr="00F81202">
        <w:rPr>
          <w:rtl/>
          <w:lang w:bidi="ar-EG"/>
        </w:rPr>
        <w:t>بيانات الأداء</w:t>
      </w:r>
      <w:r w:rsidR="002B0FC9" w:rsidRPr="00F81202">
        <w:rPr>
          <w:rFonts w:hint="cs"/>
          <w:rtl/>
          <w:lang w:bidi="ar-EG"/>
        </w:rPr>
        <w:t xml:space="preserve"> وإدارتها</w:t>
      </w:r>
      <w:r w:rsidR="00003137">
        <w:rPr>
          <w:rFonts w:hint="cs"/>
          <w:rtl/>
          <w:lang w:bidi="ar-EG"/>
        </w:rPr>
        <w:t>،</w:t>
      </w:r>
    </w:p>
    <w:p w:rsidR="007F1B80" w:rsidRDefault="007F1B80" w:rsidP="001760B3">
      <w:pPr>
        <w:pStyle w:val="NormalParaAR"/>
        <w:numPr>
          <w:ilvl w:val="0"/>
          <w:numId w:val="13"/>
        </w:numPr>
        <w:ind w:left="1133" w:hanging="567"/>
        <w:rPr>
          <w:lang w:bidi="ar-EG"/>
        </w:rPr>
      </w:pPr>
      <w:r>
        <w:rPr>
          <w:rFonts w:hint="cs"/>
          <w:rtl/>
          <w:lang w:bidi="ar-EG"/>
        </w:rPr>
        <w:t>و</w:t>
      </w:r>
      <w:r w:rsidRPr="007F1B80">
        <w:rPr>
          <w:rtl/>
          <w:lang w:bidi="ar-EG"/>
        </w:rPr>
        <w:t xml:space="preserve">في </w:t>
      </w:r>
      <w:r>
        <w:rPr>
          <w:rFonts w:hint="cs"/>
          <w:rtl/>
          <w:lang w:bidi="ar-EG"/>
        </w:rPr>
        <w:t xml:space="preserve">الثنائية </w:t>
      </w:r>
      <w:r>
        <w:rPr>
          <w:rtl/>
          <w:lang w:bidi="ar-EG"/>
        </w:rPr>
        <w:t>2014/15</w:t>
      </w:r>
      <w:r w:rsidRPr="007F1B80">
        <w:rPr>
          <w:rtl/>
          <w:lang w:bidi="ar-EG"/>
        </w:rPr>
        <w:t xml:space="preserve">، </w:t>
      </w:r>
      <w:r>
        <w:rPr>
          <w:rFonts w:hint="cs"/>
          <w:rtl/>
          <w:lang w:bidi="ar-EG"/>
        </w:rPr>
        <w:t xml:space="preserve">أدى </w:t>
      </w:r>
      <w:r w:rsidRPr="007F1B80">
        <w:rPr>
          <w:rtl/>
          <w:lang w:bidi="ar-EG"/>
        </w:rPr>
        <w:t xml:space="preserve">اعتماد سياسة الويبو </w:t>
      </w:r>
      <w:r>
        <w:rPr>
          <w:rFonts w:hint="cs"/>
          <w:rtl/>
          <w:lang w:bidi="ar-EG"/>
        </w:rPr>
        <w:t>ل</w:t>
      </w:r>
      <w:r w:rsidRPr="007F1B80">
        <w:rPr>
          <w:rtl/>
          <w:lang w:bidi="ar-EG"/>
        </w:rPr>
        <w:t>إدارة المخاطر (</w:t>
      </w:r>
      <w:r w:rsidRPr="007F1B80">
        <w:rPr>
          <w:lang w:bidi="ar-EG"/>
        </w:rPr>
        <w:t>OI 34/2014</w:t>
      </w:r>
      <w:r w:rsidRPr="007F1B80">
        <w:rPr>
          <w:rtl/>
          <w:lang w:bidi="ar-EG"/>
        </w:rPr>
        <w:t>) و</w:t>
      </w:r>
      <w:r>
        <w:rPr>
          <w:rFonts w:hint="cs"/>
          <w:rtl/>
          <w:lang w:bidi="ar-EG"/>
        </w:rPr>
        <w:t>إ</w:t>
      </w:r>
      <w:r w:rsidRPr="007F1B80">
        <w:rPr>
          <w:rtl/>
          <w:lang w:bidi="ar-EG"/>
        </w:rPr>
        <w:t xml:space="preserve">نشاء فريق </w:t>
      </w:r>
      <w:r>
        <w:rPr>
          <w:rFonts w:hint="cs"/>
          <w:rtl/>
          <w:lang w:bidi="ar-EG"/>
        </w:rPr>
        <w:t>ل</w:t>
      </w:r>
      <w:r w:rsidRPr="007F1B80">
        <w:rPr>
          <w:rtl/>
          <w:lang w:bidi="ar-EG"/>
        </w:rPr>
        <w:t>إدارة المخاطر (</w:t>
      </w:r>
      <w:r w:rsidRPr="007F1B80">
        <w:rPr>
          <w:lang w:bidi="ar-EG"/>
        </w:rPr>
        <w:t>OI 18/2014</w:t>
      </w:r>
      <w:r w:rsidRPr="007F1B80">
        <w:rPr>
          <w:rtl/>
          <w:lang w:bidi="ar-EG"/>
        </w:rPr>
        <w:t xml:space="preserve">) </w:t>
      </w:r>
      <w:r>
        <w:rPr>
          <w:rFonts w:hint="cs"/>
          <w:rtl/>
          <w:lang w:bidi="ar-EG"/>
        </w:rPr>
        <w:t xml:space="preserve">إلى </w:t>
      </w:r>
      <w:r w:rsidRPr="007F1B80">
        <w:rPr>
          <w:rtl/>
          <w:lang w:bidi="ar-EG"/>
        </w:rPr>
        <w:t xml:space="preserve">زيادة تعزيز </w:t>
      </w:r>
      <w:r w:rsidRPr="00F81202">
        <w:rPr>
          <w:rtl/>
          <w:lang w:bidi="ar-EG"/>
        </w:rPr>
        <w:t>إدارة</w:t>
      </w:r>
      <w:r w:rsidRPr="007F1B80">
        <w:rPr>
          <w:rtl/>
          <w:lang w:bidi="ar-EG"/>
        </w:rPr>
        <w:t xml:space="preserve"> المخاطر على مستوى المنظمة</w:t>
      </w:r>
      <w:r>
        <w:rPr>
          <w:rFonts w:hint="cs"/>
          <w:rtl/>
          <w:lang w:bidi="ar-EG"/>
        </w:rPr>
        <w:t>، وأدى</w:t>
      </w:r>
      <w:r w:rsidRPr="007F1B80">
        <w:rPr>
          <w:rtl/>
          <w:lang w:bidi="ar-EG"/>
        </w:rPr>
        <w:t xml:space="preserve"> الإبلاغ عن المخاطر الرئيسية وإجراءات</w:t>
      </w:r>
      <w:r>
        <w:rPr>
          <w:rFonts w:hint="cs"/>
          <w:rtl/>
          <w:lang w:bidi="ar-EG"/>
        </w:rPr>
        <w:t xml:space="preserve"> التخفيف</w:t>
      </w:r>
      <w:r w:rsidRPr="007F1B80">
        <w:rPr>
          <w:rtl/>
          <w:lang w:bidi="ar-EG"/>
        </w:rPr>
        <w:t xml:space="preserve"> ذات الصلة </w:t>
      </w:r>
      <w:r>
        <w:rPr>
          <w:rFonts w:hint="cs"/>
          <w:rtl/>
          <w:lang w:bidi="ar-EG"/>
        </w:rPr>
        <w:t>إلى</w:t>
      </w:r>
      <w:r w:rsidRPr="007F1B80">
        <w:rPr>
          <w:rtl/>
          <w:lang w:bidi="ar-EG"/>
        </w:rPr>
        <w:t xml:space="preserve"> تحس</w:t>
      </w:r>
      <w:r>
        <w:rPr>
          <w:rFonts w:hint="cs"/>
          <w:rtl/>
          <w:lang w:bidi="ar-EG"/>
        </w:rPr>
        <w:t>ي</w:t>
      </w:r>
      <w:r w:rsidRPr="007F1B80">
        <w:rPr>
          <w:rtl/>
          <w:lang w:bidi="ar-EG"/>
        </w:rPr>
        <w:t xml:space="preserve">ن </w:t>
      </w:r>
      <w:r>
        <w:rPr>
          <w:rFonts w:hint="cs"/>
          <w:rtl/>
          <w:lang w:bidi="ar-EG"/>
        </w:rPr>
        <w:t>ال</w:t>
      </w:r>
      <w:r w:rsidRPr="007F1B80">
        <w:rPr>
          <w:rtl/>
          <w:lang w:bidi="ar-EG"/>
        </w:rPr>
        <w:t xml:space="preserve">اتساق </w:t>
      </w:r>
      <w:r>
        <w:rPr>
          <w:rFonts w:hint="cs"/>
          <w:rtl/>
          <w:lang w:bidi="ar-EG"/>
        </w:rPr>
        <w:t xml:space="preserve">في </w:t>
      </w:r>
      <w:r w:rsidRPr="007F1B80">
        <w:rPr>
          <w:rtl/>
          <w:lang w:bidi="ar-EG"/>
        </w:rPr>
        <w:t>الإبلاغ عن المخاطر على مستوى البرامج.</w:t>
      </w:r>
    </w:p>
    <w:p w:rsidR="007F1B80" w:rsidRPr="007F1B80" w:rsidRDefault="007F1B80" w:rsidP="007F1B80">
      <w:pPr>
        <w:pStyle w:val="NormalParaAR"/>
        <w:keepNext/>
        <w:ind w:left="533"/>
        <w:rPr>
          <w:sz w:val="40"/>
          <w:szCs w:val="40"/>
          <w:lang w:bidi="ar-EG"/>
        </w:rPr>
      </w:pPr>
      <w:r w:rsidRPr="007F1B80">
        <w:rPr>
          <w:rFonts w:hint="cs"/>
          <w:sz w:val="40"/>
          <w:szCs w:val="40"/>
          <w:rtl/>
          <w:lang w:bidi="ar-EG"/>
        </w:rPr>
        <w:t>(باء)</w:t>
      </w:r>
      <w:r w:rsidRPr="007F1B80">
        <w:rPr>
          <w:sz w:val="40"/>
          <w:szCs w:val="40"/>
          <w:rtl/>
          <w:lang w:bidi="ar-EG"/>
        </w:rPr>
        <w:tab/>
      </w:r>
      <w:r w:rsidRPr="007F1B80">
        <w:rPr>
          <w:rFonts w:hint="cs"/>
          <w:sz w:val="40"/>
          <w:szCs w:val="40"/>
          <w:rtl/>
          <w:lang w:bidi="ar-EG"/>
        </w:rPr>
        <w:t>ملاحظات عامة</w:t>
      </w:r>
    </w:p>
    <w:p w:rsidR="00FC45C7" w:rsidRDefault="007F1B80" w:rsidP="00BA2B36">
      <w:pPr>
        <w:pStyle w:val="NormalParaAR"/>
        <w:numPr>
          <w:ilvl w:val="0"/>
          <w:numId w:val="4"/>
        </w:numPr>
        <w:ind w:left="-5" w:firstLine="0"/>
        <w:rPr>
          <w:lang w:bidi="ar-EG"/>
        </w:rPr>
      </w:pPr>
      <w:r w:rsidRPr="007F1B80">
        <w:rPr>
          <w:rtl/>
          <w:lang w:bidi="ar-EG"/>
        </w:rPr>
        <w:t>أدت نتائج تقييمات</w:t>
      </w:r>
      <w:r w:rsidR="00D52C13">
        <w:rPr>
          <w:rFonts w:hint="cs"/>
          <w:rtl/>
          <w:lang w:bidi="ar-EG"/>
        </w:rPr>
        <w:t xml:space="preserve"> تثبيت البرامج الفردية</w:t>
      </w:r>
      <w:r w:rsidRPr="007F1B80">
        <w:rPr>
          <w:rtl/>
          <w:lang w:bidi="ar-EG"/>
        </w:rPr>
        <w:t xml:space="preserve"> التي أ</w:t>
      </w:r>
      <w:r w:rsidR="00D52C13">
        <w:rPr>
          <w:rFonts w:hint="cs"/>
          <w:rtl/>
          <w:lang w:bidi="ar-EG"/>
        </w:rPr>
        <w:t>ُ</w:t>
      </w:r>
      <w:r w:rsidRPr="007F1B80">
        <w:rPr>
          <w:rtl/>
          <w:lang w:bidi="ar-EG"/>
        </w:rPr>
        <w:t xml:space="preserve">جريت على </w:t>
      </w:r>
      <w:r w:rsidR="00D52C13">
        <w:rPr>
          <w:rFonts w:hint="cs"/>
          <w:rtl/>
          <w:lang w:bidi="ar-EG"/>
        </w:rPr>
        <w:t xml:space="preserve">مؤشرات أداء مُختارة </w:t>
      </w:r>
      <w:r w:rsidRPr="007F1B80">
        <w:rPr>
          <w:rtl/>
          <w:lang w:bidi="ar-EG"/>
        </w:rPr>
        <w:t>عشوائيا</w:t>
      </w:r>
      <w:r w:rsidR="00D52C13">
        <w:rPr>
          <w:rFonts w:hint="cs"/>
          <w:rtl/>
          <w:lang w:bidi="ar-EG"/>
        </w:rPr>
        <w:t>ً</w:t>
      </w:r>
      <w:r w:rsidRPr="007F1B80">
        <w:rPr>
          <w:rtl/>
          <w:lang w:bidi="ar-EG"/>
        </w:rPr>
        <w:t xml:space="preserve"> و</w:t>
      </w:r>
      <w:r w:rsidR="00D52C13">
        <w:rPr>
          <w:rFonts w:hint="cs"/>
          <w:rtl/>
          <w:lang w:bidi="ar-EG"/>
        </w:rPr>
        <w:t>بيانات الأداء الخاصة بكل مؤشر منها</w:t>
      </w:r>
      <w:r w:rsidRPr="007F1B80">
        <w:rPr>
          <w:rtl/>
          <w:lang w:bidi="ar-EG"/>
        </w:rPr>
        <w:t xml:space="preserve"> عبر 31 بر</w:t>
      </w:r>
      <w:r w:rsidR="00D52C13">
        <w:rPr>
          <w:rFonts w:hint="cs"/>
          <w:rtl/>
          <w:lang w:bidi="ar-EG"/>
        </w:rPr>
        <w:t>ن</w:t>
      </w:r>
      <w:r w:rsidRPr="007F1B80">
        <w:rPr>
          <w:rtl/>
          <w:lang w:bidi="ar-EG"/>
        </w:rPr>
        <w:t>امج</w:t>
      </w:r>
      <w:r w:rsidR="00D52C13">
        <w:rPr>
          <w:rFonts w:hint="cs"/>
          <w:rtl/>
          <w:lang w:bidi="ar-EG"/>
        </w:rPr>
        <w:t>اً</w:t>
      </w:r>
      <w:r w:rsidRPr="007F1B80">
        <w:rPr>
          <w:rtl/>
          <w:lang w:bidi="ar-EG"/>
        </w:rPr>
        <w:t xml:space="preserve"> </w:t>
      </w:r>
      <w:r w:rsidR="00D52C13">
        <w:rPr>
          <w:rFonts w:hint="cs"/>
          <w:rtl/>
          <w:lang w:bidi="ar-EG"/>
        </w:rPr>
        <w:t>إلى</w:t>
      </w:r>
      <w:r w:rsidRPr="007F1B80">
        <w:rPr>
          <w:rtl/>
          <w:lang w:bidi="ar-EG"/>
        </w:rPr>
        <w:t xml:space="preserve"> الملاحظات العامة التالية.</w:t>
      </w:r>
    </w:p>
    <w:p w:rsidR="00D52C13" w:rsidRDefault="000B792E" w:rsidP="00F81202">
      <w:pPr>
        <w:pStyle w:val="NormalParaAR"/>
        <w:numPr>
          <w:ilvl w:val="0"/>
          <w:numId w:val="4"/>
        </w:numPr>
        <w:ind w:left="-5" w:firstLine="0"/>
        <w:rPr>
          <w:lang w:bidi="ar-EG"/>
        </w:rPr>
      </w:pPr>
      <w:r w:rsidRPr="000B792E">
        <w:rPr>
          <w:rtl/>
          <w:lang w:bidi="ar-EG"/>
        </w:rPr>
        <w:t>ق</w:t>
      </w:r>
      <w:r>
        <w:rPr>
          <w:rFonts w:hint="cs"/>
          <w:rtl/>
          <w:lang w:bidi="ar-EG"/>
        </w:rPr>
        <w:t>ُ</w:t>
      </w:r>
      <w:r w:rsidRPr="000B792E">
        <w:rPr>
          <w:rtl/>
          <w:lang w:bidi="ar-EG"/>
        </w:rPr>
        <w:t>ي</w:t>
      </w:r>
      <w:r>
        <w:rPr>
          <w:rFonts w:hint="cs"/>
          <w:rtl/>
          <w:lang w:bidi="ar-EG"/>
        </w:rPr>
        <w:t>ّ</w:t>
      </w:r>
      <w:r w:rsidRPr="000B792E">
        <w:rPr>
          <w:rtl/>
          <w:lang w:bidi="ar-EG"/>
        </w:rPr>
        <w:t xml:space="preserve">م ما مجموعه 30 </w:t>
      </w:r>
      <w:r w:rsidR="008A6C54">
        <w:rPr>
          <w:rFonts w:hint="cs"/>
          <w:rtl/>
          <w:lang w:bidi="ar-EG"/>
        </w:rPr>
        <w:t xml:space="preserve">مؤشر أداء في ضوء </w:t>
      </w:r>
      <w:r w:rsidRPr="000B792E">
        <w:rPr>
          <w:rtl/>
          <w:lang w:bidi="ar-EG"/>
        </w:rPr>
        <w:t xml:space="preserve">معايير </w:t>
      </w:r>
      <w:r w:rsidR="008A6C54">
        <w:rPr>
          <w:rFonts w:hint="cs"/>
          <w:rtl/>
          <w:lang w:bidi="ar-EG"/>
        </w:rPr>
        <w:t xml:space="preserve">التثبيت، لأن مؤشر الأداء المُختار عشوائياً الخاص بأحد البرامج قد توقف </w:t>
      </w:r>
      <w:r w:rsidRPr="000B792E">
        <w:rPr>
          <w:rtl/>
          <w:lang w:bidi="ar-EG"/>
        </w:rPr>
        <w:t xml:space="preserve">خلال </w:t>
      </w:r>
      <w:r w:rsidR="008A6C54">
        <w:rPr>
          <w:rFonts w:hint="cs"/>
          <w:rtl/>
          <w:lang w:bidi="ar-EG"/>
        </w:rPr>
        <w:t xml:space="preserve">الثنائية التي </w:t>
      </w:r>
      <w:r w:rsidRPr="000B792E">
        <w:rPr>
          <w:rtl/>
          <w:lang w:bidi="ar-EG"/>
        </w:rPr>
        <w:t xml:space="preserve">قيد الاستعراض. ولذلك لم </w:t>
      </w:r>
      <w:r w:rsidR="008A6C54">
        <w:rPr>
          <w:rFonts w:hint="cs"/>
          <w:rtl/>
          <w:lang w:bidi="ar-EG"/>
        </w:rPr>
        <w:t xml:space="preserve">تكن توجد بيانات أداء </w:t>
      </w:r>
      <w:r w:rsidRPr="000B792E">
        <w:rPr>
          <w:rtl/>
          <w:lang w:bidi="ar-EG"/>
        </w:rPr>
        <w:t xml:space="preserve">متاحة للتقييم في ضوء معايير </w:t>
      </w:r>
      <w:r w:rsidR="008A6C54">
        <w:rPr>
          <w:rFonts w:hint="cs"/>
          <w:rtl/>
          <w:lang w:bidi="ar-EG"/>
        </w:rPr>
        <w:t>التثبيت</w:t>
      </w:r>
      <w:r w:rsidRPr="000B792E">
        <w:rPr>
          <w:rtl/>
          <w:lang w:bidi="ar-EG"/>
        </w:rPr>
        <w:t xml:space="preserve">. ومع ذلك، </w:t>
      </w:r>
      <w:r w:rsidR="008C34DC">
        <w:rPr>
          <w:rFonts w:hint="cs"/>
          <w:rtl/>
          <w:lang w:bidi="ar-EG"/>
        </w:rPr>
        <w:t xml:space="preserve">جرى </w:t>
      </w:r>
      <w:r w:rsidRPr="000B792E">
        <w:rPr>
          <w:rtl/>
          <w:lang w:bidi="ar-EG"/>
        </w:rPr>
        <w:t xml:space="preserve">تقييم </w:t>
      </w:r>
      <w:r w:rsidR="008C34DC">
        <w:rPr>
          <w:rFonts w:hint="cs"/>
          <w:rtl/>
          <w:lang w:bidi="ar-EG"/>
        </w:rPr>
        <w:t>ال</w:t>
      </w:r>
      <w:r w:rsidRPr="000B792E">
        <w:rPr>
          <w:rtl/>
          <w:lang w:bidi="ar-EG"/>
        </w:rPr>
        <w:t xml:space="preserve">مؤشر </w:t>
      </w:r>
      <w:r w:rsidR="008C34DC">
        <w:rPr>
          <w:rFonts w:hint="cs"/>
          <w:rtl/>
          <w:lang w:bidi="ar-EG"/>
        </w:rPr>
        <w:t xml:space="preserve">المتوقف </w:t>
      </w:r>
      <w:r w:rsidRPr="00F81202">
        <w:rPr>
          <w:rtl/>
          <w:lang w:bidi="ar-EG"/>
        </w:rPr>
        <w:t xml:space="preserve">للتأكد من دقته </w:t>
      </w:r>
      <w:r w:rsidR="00F81202">
        <w:rPr>
          <w:rFonts w:hint="cs"/>
          <w:rtl/>
          <w:lang w:bidi="ar-EG"/>
        </w:rPr>
        <w:t xml:space="preserve">فيما يخص </w:t>
      </w:r>
      <w:r w:rsidR="008C34DC">
        <w:rPr>
          <w:rFonts w:hint="cs"/>
          <w:rtl/>
          <w:lang w:bidi="ar-EG"/>
        </w:rPr>
        <w:t>نظام إشارات السير.</w:t>
      </w:r>
    </w:p>
    <w:p w:rsidR="00A078DD" w:rsidRDefault="004E7404" w:rsidP="007834CB">
      <w:pPr>
        <w:pStyle w:val="NormalParaAR"/>
        <w:numPr>
          <w:ilvl w:val="0"/>
          <w:numId w:val="4"/>
        </w:numPr>
        <w:ind w:left="-5" w:firstLine="0"/>
        <w:rPr>
          <w:lang w:bidi="ar-EG"/>
        </w:rPr>
      </w:pPr>
      <w:r>
        <w:rPr>
          <w:rFonts w:hint="cs"/>
          <w:rtl/>
          <w:lang w:bidi="ar-EG"/>
        </w:rPr>
        <w:t>و</w:t>
      </w:r>
      <w:r w:rsidR="00850DA0" w:rsidRPr="00850DA0">
        <w:rPr>
          <w:rtl/>
          <w:lang w:bidi="ar-EG"/>
        </w:rPr>
        <w:t xml:space="preserve">بعد التحقق من صحة </w:t>
      </w:r>
      <w:r w:rsidR="00850DA0">
        <w:rPr>
          <w:rFonts w:hint="cs"/>
          <w:rtl/>
          <w:lang w:bidi="ar-EG"/>
        </w:rPr>
        <w:t>بيانات الأداء</w:t>
      </w:r>
      <w:r w:rsidR="00850DA0" w:rsidRPr="00850DA0">
        <w:rPr>
          <w:rtl/>
          <w:lang w:bidi="ar-EG"/>
        </w:rPr>
        <w:t xml:space="preserve"> والمعلومات الداعمة </w:t>
      </w:r>
      <w:r w:rsidR="00850DA0">
        <w:rPr>
          <w:rFonts w:hint="cs"/>
          <w:rtl/>
          <w:lang w:bidi="ar-EG"/>
        </w:rPr>
        <w:t xml:space="preserve">المستخدمة </w:t>
      </w:r>
      <w:r w:rsidR="00850DA0" w:rsidRPr="00715BED">
        <w:rPr>
          <w:rFonts w:hint="cs"/>
          <w:rtl/>
          <w:lang w:bidi="ar-EG"/>
        </w:rPr>
        <w:t>للإبلاغ في ضوء مؤشرات</w:t>
      </w:r>
      <w:r w:rsidR="00850DA0">
        <w:rPr>
          <w:rFonts w:hint="cs"/>
          <w:rtl/>
          <w:lang w:bidi="ar-EG"/>
        </w:rPr>
        <w:t xml:space="preserve"> الأداء، </w:t>
      </w:r>
      <w:r w:rsidR="00DB5711">
        <w:rPr>
          <w:rFonts w:hint="cs"/>
          <w:rtl/>
          <w:lang w:bidi="ar-EG"/>
        </w:rPr>
        <w:t xml:space="preserve">برزت أهم مواطن </w:t>
      </w:r>
      <w:r w:rsidR="00850DA0" w:rsidRPr="00850DA0">
        <w:rPr>
          <w:rtl/>
          <w:lang w:bidi="ar-EG"/>
        </w:rPr>
        <w:t xml:space="preserve">القوة </w:t>
      </w:r>
      <w:r w:rsidR="00DB5711">
        <w:rPr>
          <w:rFonts w:hint="cs"/>
          <w:rtl/>
          <w:lang w:bidi="ar-EG"/>
        </w:rPr>
        <w:t>التالية</w:t>
      </w:r>
      <w:r w:rsidR="00850DA0" w:rsidRPr="00850DA0">
        <w:rPr>
          <w:rtl/>
          <w:lang w:bidi="ar-EG"/>
        </w:rPr>
        <w:t>:</w:t>
      </w:r>
    </w:p>
    <w:p w:rsidR="00DB5711" w:rsidRDefault="00715BED" w:rsidP="001760B3">
      <w:pPr>
        <w:pStyle w:val="NormalParaAR"/>
        <w:numPr>
          <w:ilvl w:val="0"/>
          <w:numId w:val="14"/>
        </w:numPr>
        <w:ind w:left="1133" w:hanging="567"/>
        <w:rPr>
          <w:lang w:bidi="ar-EG"/>
        </w:rPr>
      </w:pPr>
      <w:r>
        <w:rPr>
          <w:rFonts w:hint="cs"/>
          <w:rtl/>
          <w:lang w:bidi="ar-EG"/>
        </w:rPr>
        <w:t xml:space="preserve">وجاهة بيانات الأداء وقيمتها </w:t>
      </w:r>
      <w:r w:rsidR="00B45DBE" w:rsidRPr="00B45DBE">
        <w:rPr>
          <w:rtl/>
          <w:lang w:bidi="ar-EG"/>
        </w:rPr>
        <w:t xml:space="preserve">في </w:t>
      </w:r>
      <w:r w:rsidR="00B45DBE">
        <w:rPr>
          <w:rFonts w:hint="cs"/>
          <w:rtl/>
          <w:lang w:bidi="ar-EG"/>
        </w:rPr>
        <w:t>90</w:t>
      </w:r>
      <w:r w:rsidR="00B45DBE" w:rsidRPr="00B45DBE">
        <w:rPr>
          <w:rtl/>
          <w:lang w:bidi="ar-EG"/>
        </w:rPr>
        <w:t>% من الحالات</w:t>
      </w:r>
      <w:r w:rsidR="00B45DBE">
        <w:rPr>
          <w:rFonts w:hint="cs"/>
          <w:rtl/>
          <w:lang w:bidi="ar-EG"/>
        </w:rPr>
        <w:t>،</w:t>
      </w:r>
    </w:p>
    <w:p w:rsidR="00B45DBE" w:rsidRDefault="00B45DBE" w:rsidP="001760B3">
      <w:pPr>
        <w:pStyle w:val="NormalParaAR"/>
        <w:numPr>
          <w:ilvl w:val="0"/>
          <w:numId w:val="14"/>
        </w:numPr>
        <w:ind w:left="1133" w:hanging="567"/>
        <w:rPr>
          <w:lang w:bidi="ar-EG"/>
        </w:rPr>
      </w:pPr>
      <w:r>
        <w:rPr>
          <w:rFonts w:hint="cs"/>
          <w:rtl/>
          <w:lang w:bidi="ar-EG"/>
        </w:rPr>
        <w:t>و</w:t>
      </w:r>
      <w:r w:rsidRPr="00B45DBE">
        <w:rPr>
          <w:rtl/>
          <w:lang w:bidi="ar-EG"/>
        </w:rPr>
        <w:t xml:space="preserve">دقة </w:t>
      </w:r>
      <w:r w:rsidR="008C3A0D">
        <w:rPr>
          <w:rFonts w:hint="cs"/>
          <w:rtl/>
          <w:lang w:bidi="ar-EG"/>
        </w:rPr>
        <w:t>بيانات الأداء وقابلية ال</w:t>
      </w:r>
      <w:r w:rsidRPr="00B45DBE">
        <w:rPr>
          <w:rtl/>
          <w:lang w:bidi="ar-EG"/>
        </w:rPr>
        <w:t>تحقق من</w:t>
      </w:r>
      <w:r w:rsidR="008C3A0D">
        <w:rPr>
          <w:rFonts w:hint="cs"/>
          <w:rtl/>
          <w:lang w:bidi="ar-EG"/>
        </w:rPr>
        <w:t xml:space="preserve">ها </w:t>
      </w:r>
      <w:r w:rsidRPr="00B45DBE">
        <w:rPr>
          <w:rtl/>
          <w:lang w:bidi="ar-EG"/>
        </w:rPr>
        <w:t>في 77</w:t>
      </w:r>
      <w:r w:rsidR="008C3A0D">
        <w:rPr>
          <w:rFonts w:hint="cs"/>
          <w:rtl/>
          <w:lang w:bidi="ar-EG"/>
        </w:rPr>
        <w:t>%</w:t>
      </w:r>
      <w:r w:rsidRPr="00B45DBE">
        <w:rPr>
          <w:rtl/>
          <w:lang w:bidi="ar-EG"/>
        </w:rPr>
        <w:t xml:space="preserve"> من الحالات</w:t>
      </w:r>
      <w:r w:rsidR="008C3A0D">
        <w:rPr>
          <w:rFonts w:hint="cs"/>
          <w:rtl/>
          <w:lang w:bidi="ar-EG"/>
        </w:rPr>
        <w:t>،</w:t>
      </w:r>
    </w:p>
    <w:p w:rsidR="008C3A0D" w:rsidRDefault="008C3A0D" w:rsidP="001760B3">
      <w:pPr>
        <w:pStyle w:val="NormalParaAR"/>
        <w:numPr>
          <w:ilvl w:val="0"/>
          <w:numId w:val="14"/>
        </w:numPr>
        <w:ind w:left="1133" w:hanging="567"/>
        <w:rPr>
          <w:lang w:bidi="ar-EG"/>
        </w:rPr>
      </w:pPr>
      <w:r>
        <w:rPr>
          <w:rFonts w:hint="cs"/>
          <w:rtl/>
          <w:lang w:bidi="ar-EG"/>
        </w:rPr>
        <w:t>و</w:t>
      </w:r>
      <w:r w:rsidRPr="008C3A0D">
        <w:rPr>
          <w:rtl/>
          <w:lang w:bidi="ar-EG"/>
        </w:rPr>
        <w:t xml:space="preserve">كفاية بيانات الأداء </w:t>
      </w:r>
      <w:r>
        <w:rPr>
          <w:rtl/>
          <w:lang w:bidi="ar-EG"/>
        </w:rPr>
        <w:t>وشمولي</w:t>
      </w:r>
      <w:r>
        <w:rPr>
          <w:rFonts w:hint="cs"/>
          <w:rtl/>
          <w:lang w:bidi="ar-EG"/>
        </w:rPr>
        <w:t xml:space="preserve">تها، وحسن توقيت الإبلاغ عن بيانات الأداء </w:t>
      </w:r>
      <w:r w:rsidRPr="008C3A0D">
        <w:rPr>
          <w:rtl/>
          <w:lang w:bidi="ar-EG"/>
        </w:rPr>
        <w:t xml:space="preserve">في </w:t>
      </w:r>
      <w:r>
        <w:rPr>
          <w:rFonts w:hint="cs"/>
          <w:rtl/>
          <w:lang w:bidi="ar-EG"/>
        </w:rPr>
        <w:t>73</w:t>
      </w:r>
      <w:r w:rsidRPr="008C3A0D">
        <w:rPr>
          <w:rtl/>
          <w:lang w:bidi="ar-EG"/>
        </w:rPr>
        <w:t>% من الحالات</w:t>
      </w:r>
      <w:r>
        <w:rPr>
          <w:rFonts w:hint="cs"/>
          <w:rtl/>
          <w:lang w:bidi="ar-EG"/>
        </w:rPr>
        <w:t>،</w:t>
      </w:r>
    </w:p>
    <w:p w:rsidR="008C3A0D" w:rsidRDefault="008C3A0D" w:rsidP="001760B3">
      <w:pPr>
        <w:pStyle w:val="NormalParaAR"/>
        <w:numPr>
          <w:ilvl w:val="0"/>
          <w:numId w:val="14"/>
        </w:numPr>
        <w:ind w:left="1133" w:hanging="567"/>
        <w:rPr>
          <w:lang w:bidi="ar-EG"/>
        </w:rPr>
      </w:pPr>
      <w:r>
        <w:rPr>
          <w:rFonts w:hint="cs"/>
          <w:rtl/>
          <w:lang w:bidi="ar-EG"/>
        </w:rPr>
        <w:t>و</w:t>
      </w:r>
      <w:r w:rsidRPr="008C3A0D">
        <w:rPr>
          <w:rtl/>
          <w:lang w:bidi="ar-EG"/>
        </w:rPr>
        <w:t xml:space="preserve">الكفاءة في جمع </w:t>
      </w:r>
      <w:r>
        <w:rPr>
          <w:rFonts w:hint="cs"/>
          <w:rtl/>
          <w:lang w:bidi="ar-EG"/>
        </w:rPr>
        <w:t xml:space="preserve">بيانات الأداء </w:t>
      </w:r>
      <w:r w:rsidRPr="008C3A0D">
        <w:rPr>
          <w:rtl/>
          <w:lang w:bidi="ar-EG"/>
        </w:rPr>
        <w:t>والوصول</w:t>
      </w:r>
      <w:r>
        <w:rPr>
          <w:rFonts w:hint="cs"/>
          <w:rtl/>
          <w:lang w:bidi="ar-EG"/>
        </w:rPr>
        <w:t xml:space="preserve"> إليها</w:t>
      </w:r>
      <w:r w:rsidRPr="008C3A0D">
        <w:rPr>
          <w:rtl/>
          <w:lang w:bidi="ar-EG"/>
        </w:rPr>
        <w:t xml:space="preserve">، وكذلك وضوح </w:t>
      </w:r>
      <w:r w:rsidR="00E02274">
        <w:rPr>
          <w:rFonts w:hint="cs"/>
          <w:rtl/>
          <w:lang w:bidi="ar-EG"/>
        </w:rPr>
        <w:t xml:space="preserve">بيانات الأداء </w:t>
      </w:r>
      <w:r w:rsidRPr="008C3A0D">
        <w:rPr>
          <w:rtl/>
          <w:lang w:bidi="ar-EG"/>
        </w:rPr>
        <w:t>وشفافي</w:t>
      </w:r>
      <w:r w:rsidR="00E02274">
        <w:rPr>
          <w:rFonts w:hint="cs"/>
          <w:rtl/>
          <w:lang w:bidi="ar-EG"/>
        </w:rPr>
        <w:t>تها</w:t>
      </w:r>
      <w:r w:rsidRPr="008C3A0D">
        <w:rPr>
          <w:rtl/>
          <w:lang w:bidi="ar-EG"/>
        </w:rPr>
        <w:t xml:space="preserve"> في </w:t>
      </w:r>
      <w:r w:rsidR="00E02274">
        <w:rPr>
          <w:rFonts w:hint="cs"/>
          <w:rtl/>
          <w:lang w:bidi="ar-EG"/>
        </w:rPr>
        <w:t>70%</w:t>
      </w:r>
      <w:r w:rsidRPr="008C3A0D">
        <w:rPr>
          <w:rtl/>
          <w:lang w:bidi="ar-EG"/>
        </w:rPr>
        <w:t xml:space="preserve"> من الحالات</w:t>
      </w:r>
      <w:r w:rsidR="00E02274">
        <w:rPr>
          <w:rFonts w:hint="cs"/>
          <w:rtl/>
          <w:lang w:bidi="ar-EG"/>
        </w:rPr>
        <w:t>.</w:t>
      </w:r>
    </w:p>
    <w:p w:rsidR="00DB5711" w:rsidRDefault="00315B64" w:rsidP="00715BED">
      <w:pPr>
        <w:pStyle w:val="NormalParaAR"/>
        <w:numPr>
          <w:ilvl w:val="0"/>
          <w:numId w:val="4"/>
        </w:numPr>
        <w:ind w:left="-5" w:firstLine="0"/>
        <w:rPr>
          <w:lang w:bidi="ar-EG"/>
        </w:rPr>
      </w:pPr>
      <w:r>
        <w:rPr>
          <w:rFonts w:hint="cs"/>
          <w:rtl/>
          <w:lang w:bidi="ar-EG"/>
        </w:rPr>
        <w:t>و</w:t>
      </w:r>
      <w:r w:rsidRPr="00315B64">
        <w:rPr>
          <w:rtl/>
          <w:lang w:bidi="ar-EG"/>
        </w:rPr>
        <w:t xml:space="preserve">عملية تثبيت بيانات الأداء المُقدَّمة </w:t>
      </w:r>
      <w:r w:rsidR="00715BED">
        <w:rPr>
          <w:rFonts w:hint="cs"/>
          <w:rtl/>
          <w:lang w:bidi="ar-EG"/>
        </w:rPr>
        <w:t xml:space="preserve">بشأن </w:t>
      </w:r>
      <w:r w:rsidRPr="00315B64">
        <w:rPr>
          <w:rtl/>
          <w:lang w:bidi="ar-EG"/>
        </w:rPr>
        <w:t>مؤشرات الأداء المُختارة في العينة أبرزت الفرص التالية لإجراء تحسينات:</w:t>
      </w:r>
    </w:p>
    <w:p w:rsidR="00315B64" w:rsidRDefault="00824D7B" w:rsidP="001760B3">
      <w:pPr>
        <w:pStyle w:val="NormalParaAR"/>
        <w:numPr>
          <w:ilvl w:val="0"/>
          <w:numId w:val="15"/>
        </w:numPr>
        <w:ind w:left="1133" w:hanging="567"/>
        <w:rPr>
          <w:lang w:bidi="ar-EG"/>
        </w:rPr>
      </w:pPr>
      <w:r>
        <w:rPr>
          <w:rFonts w:hint="cs"/>
          <w:rtl/>
          <w:lang w:bidi="ar-EG"/>
        </w:rPr>
        <w:lastRenderedPageBreak/>
        <w:t xml:space="preserve">افتقرت </w:t>
      </w:r>
      <w:r w:rsidRPr="00824D7B">
        <w:rPr>
          <w:rtl/>
          <w:lang w:bidi="ar-EG"/>
        </w:rPr>
        <w:t>سبعة برامج (23</w:t>
      </w:r>
      <w:r w:rsidR="0021338C">
        <w:rPr>
          <w:rFonts w:hint="cs"/>
          <w:rtl/>
          <w:lang w:bidi="ar-EG"/>
        </w:rPr>
        <w:t>%</w:t>
      </w:r>
      <w:r w:rsidRPr="00824D7B">
        <w:rPr>
          <w:rtl/>
          <w:lang w:bidi="ar-EG"/>
        </w:rPr>
        <w:t xml:space="preserve">) </w:t>
      </w:r>
      <w:r>
        <w:rPr>
          <w:rFonts w:hint="cs"/>
          <w:rtl/>
          <w:lang w:bidi="ar-EG"/>
        </w:rPr>
        <w:t xml:space="preserve">إلى </w:t>
      </w:r>
      <w:r w:rsidRPr="00824D7B">
        <w:rPr>
          <w:rtl/>
          <w:lang w:bidi="ar-EG"/>
        </w:rPr>
        <w:t>عمليات إ</w:t>
      </w:r>
      <w:r>
        <w:rPr>
          <w:rFonts w:hint="cs"/>
          <w:rtl/>
          <w:lang w:bidi="ar-EG"/>
        </w:rPr>
        <w:t>بلاغ ثابتة لإعداد</w:t>
      </w:r>
      <w:r w:rsidRPr="00824D7B">
        <w:rPr>
          <w:rtl/>
          <w:lang w:bidi="ar-EG"/>
        </w:rPr>
        <w:t xml:space="preserve"> تقارير </w:t>
      </w:r>
      <w:r w:rsidR="009C682B">
        <w:rPr>
          <w:rFonts w:hint="cs"/>
          <w:rtl/>
          <w:lang w:bidi="ar-EG"/>
        </w:rPr>
        <w:t xml:space="preserve">بشأن بيانات الأداء </w:t>
      </w:r>
      <w:r w:rsidRPr="00824D7B">
        <w:rPr>
          <w:rtl/>
          <w:lang w:bidi="ar-EG"/>
        </w:rPr>
        <w:t xml:space="preserve">في الوقت المناسب بخلاف </w:t>
      </w:r>
      <w:r w:rsidR="009C682B" w:rsidRPr="0021338C">
        <w:rPr>
          <w:rFonts w:hint="cs"/>
          <w:rtl/>
          <w:lang w:bidi="ar-EG"/>
        </w:rPr>
        <w:t>أغراض</w:t>
      </w:r>
      <w:r w:rsidR="009C682B">
        <w:rPr>
          <w:rFonts w:hint="cs"/>
          <w:rtl/>
          <w:lang w:bidi="ar-EG"/>
        </w:rPr>
        <w:t xml:space="preserve"> تقرير أداء البرنامج</w:t>
      </w:r>
      <w:r>
        <w:rPr>
          <w:rFonts w:hint="cs"/>
          <w:rtl/>
          <w:lang w:bidi="ar-EG"/>
        </w:rPr>
        <w:t>،</w:t>
      </w:r>
    </w:p>
    <w:p w:rsidR="009C682B" w:rsidRDefault="009C682B" w:rsidP="001760B3">
      <w:pPr>
        <w:pStyle w:val="NormalParaAR"/>
        <w:numPr>
          <w:ilvl w:val="0"/>
          <w:numId w:val="15"/>
        </w:numPr>
        <w:ind w:left="1133" w:hanging="567"/>
        <w:rPr>
          <w:lang w:bidi="ar-EG"/>
        </w:rPr>
      </w:pPr>
      <w:r>
        <w:rPr>
          <w:rFonts w:hint="cs"/>
          <w:rtl/>
          <w:lang w:bidi="ar-EG"/>
        </w:rPr>
        <w:t xml:space="preserve">واحتاجت </w:t>
      </w:r>
      <w:r w:rsidRPr="009C682B">
        <w:rPr>
          <w:rtl/>
          <w:lang w:bidi="ar-EG"/>
        </w:rPr>
        <w:t>خمسة برامج (17</w:t>
      </w:r>
      <w:r w:rsidR="0021338C">
        <w:rPr>
          <w:rFonts w:hint="cs"/>
          <w:rtl/>
          <w:lang w:bidi="ar-EG"/>
        </w:rPr>
        <w:t>%</w:t>
      </w:r>
      <w:r w:rsidRPr="009C682B">
        <w:rPr>
          <w:rtl/>
          <w:lang w:bidi="ar-EG"/>
        </w:rPr>
        <w:t>)</w:t>
      </w:r>
      <w:r>
        <w:rPr>
          <w:rFonts w:hint="cs"/>
          <w:rtl/>
          <w:lang w:bidi="ar-EG"/>
        </w:rPr>
        <w:t xml:space="preserve"> إلى </w:t>
      </w:r>
      <w:r w:rsidRPr="009C682B">
        <w:rPr>
          <w:rtl/>
          <w:lang w:bidi="ar-EG"/>
        </w:rPr>
        <w:t>تحسين طر</w:t>
      </w:r>
      <w:r>
        <w:rPr>
          <w:rFonts w:hint="cs"/>
          <w:rtl/>
          <w:lang w:bidi="ar-EG"/>
        </w:rPr>
        <w:t>ائ</w:t>
      </w:r>
      <w:r w:rsidRPr="009C682B">
        <w:rPr>
          <w:rtl/>
          <w:lang w:bidi="ar-EG"/>
        </w:rPr>
        <w:t xml:space="preserve">ق جمع البيانات. </w:t>
      </w:r>
      <w:r>
        <w:rPr>
          <w:rFonts w:hint="cs"/>
          <w:rtl/>
          <w:lang w:bidi="ar-EG"/>
        </w:rPr>
        <w:t>و</w:t>
      </w:r>
      <w:r w:rsidRPr="00932EC5">
        <w:rPr>
          <w:rtl/>
          <w:lang w:bidi="ar-EG"/>
        </w:rPr>
        <w:t xml:space="preserve">في حالة واحدة، </w:t>
      </w:r>
      <w:r>
        <w:rPr>
          <w:rFonts w:hint="cs"/>
          <w:rtl/>
          <w:lang w:bidi="ar-EG"/>
        </w:rPr>
        <w:t xml:space="preserve">لم تكن الأداة التي استُخدمت في </w:t>
      </w:r>
      <w:r w:rsidRPr="00932EC5">
        <w:rPr>
          <w:rtl/>
          <w:lang w:bidi="ar-EG"/>
        </w:rPr>
        <w:t xml:space="preserve">جمع البيانات </w:t>
      </w:r>
      <w:r w:rsidR="0021338C">
        <w:rPr>
          <w:rFonts w:hint="cs"/>
          <w:rtl/>
          <w:lang w:bidi="ar-EG"/>
        </w:rPr>
        <w:t>تعمل</w:t>
      </w:r>
      <w:r>
        <w:rPr>
          <w:rFonts w:hint="cs"/>
          <w:rtl/>
          <w:lang w:bidi="ar-EG"/>
        </w:rPr>
        <w:t xml:space="preserve"> </w:t>
      </w:r>
      <w:r>
        <w:rPr>
          <w:rtl/>
          <w:lang w:bidi="ar-EG"/>
        </w:rPr>
        <w:t xml:space="preserve">بشكل صحيح، </w:t>
      </w:r>
      <w:r>
        <w:rPr>
          <w:rFonts w:hint="cs"/>
          <w:rtl/>
          <w:lang w:bidi="ar-EG"/>
        </w:rPr>
        <w:t xml:space="preserve">مما حال دون </w:t>
      </w:r>
      <w:r w:rsidRPr="00932EC5">
        <w:rPr>
          <w:rtl/>
          <w:lang w:bidi="ar-EG"/>
        </w:rPr>
        <w:t>جمع البيانات لعدة أشهر</w:t>
      </w:r>
      <w:r>
        <w:rPr>
          <w:rFonts w:hint="cs"/>
          <w:rtl/>
          <w:lang w:bidi="ar-EG"/>
        </w:rPr>
        <w:t>،</w:t>
      </w:r>
    </w:p>
    <w:p w:rsidR="009C682B" w:rsidRDefault="009C682B" w:rsidP="001760B3">
      <w:pPr>
        <w:pStyle w:val="NormalParaAR"/>
        <w:numPr>
          <w:ilvl w:val="0"/>
          <w:numId w:val="15"/>
        </w:numPr>
        <w:ind w:left="1133" w:hanging="567"/>
        <w:rPr>
          <w:lang w:bidi="ar-EG"/>
        </w:rPr>
      </w:pPr>
      <w:r w:rsidRPr="004A329B">
        <w:rPr>
          <w:rtl/>
          <w:lang w:bidi="ar-EG"/>
        </w:rPr>
        <w:t>و</w:t>
      </w:r>
      <w:r>
        <w:rPr>
          <w:rFonts w:hint="cs"/>
          <w:rtl/>
          <w:lang w:bidi="ar-EG"/>
        </w:rPr>
        <w:t xml:space="preserve">كانت هناك </w:t>
      </w:r>
      <w:r w:rsidRPr="004A329B">
        <w:rPr>
          <w:rtl/>
          <w:lang w:bidi="ar-EG"/>
        </w:rPr>
        <w:t>حالت</w:t>
      </w:r>
      <w:r>
        <w:rPr>
          <w:rFonts w:hint="cs"/>
          <w:rtl/>
          <w:lang w:bidi="ar-EG"/>
        </w:rPr>
        <w:t>ا</w:t>
      </w:r>
      <w:r w:rsidRPr="004A329B">
        <w:rPr>
          <w:rtl/>
          <w:lang w:bidi="ar-EG"/>
        </w:rPr>
        <w:t xml:space="preserve">ن </w:t>
      </w:r>
      <w:r>
        <w:rPr>
          <w:rFonts w:hint="cs"/>
          <w:rtl/>
          <w:lang w:bidi="ar-EG"/>
        </w:rPr>
        <w:t xml:space="preserve">لم </w:t>
      </w:r>
      <w:r w:rsidR="00B75138">
        <w:rPr>
          <w:rFonts w:hint="cs"/>
          <w:rtl/>
          <w:lang w:bidi="ar-EG"/>
        </w:rPr>
        <w:t>ي</w:t>
      </w:r>
      <w:r>
        <w:rPr>
          <w:rFonts w:hint="cs"/>
          <w:rtl/>
          <w:lang w:bidi="ar-EG"/>
        </w:rPr>
        <w:t xml:space="preserve">كن فيهما </w:t>
      </w:r>
      <w:r w:rsidR="00B75138">
        <w:rPr>
          <w:rFonts w:hint="cs"/>
          <w:rtl/>
          <w:lang w:bidi="ar-EG"/>
        </w:rPr>
        <w:t>مؤشر الأداء و</w:t>
      </w:r>
      <w:r>
        <w:rPr>
          <w:rFonts w:hint="cs"/>
          <w:rtl/>
          <w:lang w:bidi="ar-EG"/>
        </w:rPr>
        <w:t xml:space="preserve">بيانات الأداء </w:t>
      </w:r>
      <w:r w:rsidR="00B75138">
        <w:rPr>
          <w:rFonts w:hint="cs"/>
          <w:rtl/>
          <w:lang w:bidi="ar-EG"/>
        </w:rPr>
        <w:t xml:space="preserve">ذات الصلة </w:t>
      </w:r>
      <w:r w:rsidRPr="004A329B">
        <w:rPr>
          <w:rtl/>
          <w:lang w:bidi="ar-EG"/>
        </w:rPr>
        <w:t>مرتبط</w:t>
      </w:r>
      <w:r w:rsidR="00B75138">
        <w:rPr>
          <w:rFonts w:hint="cs"/>
          <w:rtl/>
          <w:lang w:bidi="ar-EG"/>
        </w:rPr>
        <w:t>ين بالنتائج المرتقبة المناظرة ارتباطاً تاماً،</w:t>
      </w:r>
    </w:p>
    <w:p w:rsidR="00B75138" w:rsidRDefault="00B75138" w:rsidP="001760B3">
      <w:pPr>
        <w:pStyle w:val="NormalParaAR"/>
        <w:numPr>
          <w:ilvl w:val="0"/>
          <w:numId w:val="15"/>
        </w:numPr>
        <w:ind w:left="1133" w:hanging="567"/>
        <w:rPr>
          <w:lang w:bidi="ar-EG"/>
        </w:rPr>
      </w:pPr>
      <w:r w:rsidRPr="004A329B">
        <w:rPr>
          <w:rtl/>
          <w:lang w:bidi="ar-EG"/>
        </w:rPr>
        <w:t>وفي حالة واحدة</w:t>
      </w:r>
      <w:r>
        <w:rPr>
          <w:rFonts w:hint="cs"/>
          <w:rtl/>
          <w:lang w:bidi="ar-EG"/>
        </w:rPr>
        <w:t>،</w:t>
      </w:r>
      <w:r w:rsidRPr="004A329B">
        <w:rPr>
          <w:rtl/>
          <w:lang w:bidi="ar-EG"/>
        </w:rPr>
        <w:t xml:space="preserve"> </w:t>
      </w:r>
      <w:r>
        <w:rPr>
          <w:rFonts w:hint="cs"/>
          <w:rtl/>
          <w:lang w:bidi="ar-EG"/>
        </w:rPr>
        <w:t xml:space="preserve">كان هناك جزء من بيانات الأداء المذكورة ليس له أي صلة بمؤشر الأداء، </w:t>
      </w:r>
      <w:r w:rsidRPr="00B75138">
        <w:rPr>
          <w:rtl/>
          <w:lang w:bidi="ar-EG"/>
        </w:rPr>
        <w:t xml:space="preserve">ويرجع ذلك </w:t>
      </w:r>
      <w:r>
        <w:rPr>
          <w:rFonts w:hint="cs"/>
          <w:rtl/>
          <w:lang w:bidi="ar-EG"/>
        </w:rPr>
        <w:t>في المقام الأول إلى أنه كان يلزم صياغة مؤشر الأداء على نحو أفضل،</w:t>
      </w:r>
    </w:p>
    <w:p w:rsidR="00B75138" w:rsidRDefault="00B75138" w:rsidP="001760B3">
      <w:pPr>
        <w:pStyle w:val="NormalParaAR"/>
        <w:numPr>
          <w:ilvl w:val="0"/>
          <w:numId w:val="15"/>
        </w:numPr>
        <w:ind w:left="1133" w:hanging="567"/>
        <w:rPr>
          <w:lang w:bidi="ar-EG"/>
        </w:rPr>
      </w:pPr>
      <w:r>
        <w:rPr>
          <w:rFonts w:hint="cs"/>
          <w:rtl/>
          <w:lang w:bidi="ar-EG"/>
        </w:rPr>
        <w:t>و</w:t>
      </w:r>
      <w:r w:rsidR="009E7B35" w:rsidRPr="009E7B35">
        <w:rPr>
          <w:rtl/>
          <w:lang w:bidi="ar-EG"/>
        </w:rPr>
        <w:t xml:space="preserve">كانت هناك ثلاث حالات </w:t>
      </w:r>
      <w:r w:rsidR="009E7B35">
        <w:rPr>
          <w:rFonts w:hint="cs"/>
          <w:rtl/>
          <w:lang w:bidi="ar-EG"/>
        </w:rPr>
        <w:t xml:space="preserve">اعتُبرت فيها بيانات الأداء </w:t>
      </w:r>
      <w:r w:rsidR="009E7B35" w:rsidRPr="009E7B35">
        <w:rPr>
          <w:rtl/>
          <w:lang w:bidi="ar-EG"/>
        </w:rPr>
        <w:t>"</w:t>
      </w:r>
      <w:r w:rsidR="009E7B35">
        <w:rPr>
          <w:rFonts w:hint="cs"/>
          <w:rtl/>
          <w:lang w:bidi="ar-EG"/>
        </w:rPr>
        <w:t>مستوفية</w:t>
      </w:r>
      <w:r w:rsidR="009E7B35" w:rsidRPr="009E7B35">
        <w:rPr>
          <w:rtl/>
          <w:lang w:bidi="ar-EG"/>
        </w:rPr>
        <w:t xml:space="preserve"> جزئيا</w:t>
      </w:r>
      <w:r w:rsidR="009E7B35">
        <w:rPr>
          <w:rFonts w:hint="cs"/>
          <w:rtl/>
          <w:lang w:bidi="ar-EG"/>
        </w:rPr>
        <w:t>ً</w:t>
      </w:r>
      <w:r w:rsidR="009E7B35" w:rsidRPr="009E7B35">
        <w:rPr>
          <w:rtl/>
          <w:lang w:bidi="ar-EG"/>
        </w:rPr>
        <w:t xml:space="preserve">" </w:t>
      </w:r>
      <w:r w:rsidR="009E7B35">
        <w:rPr>
          <w:rFonts w:hint="cs"/>
          <w:rtl/>
          <w:lang w:bidi="ar-EG"/>
        </w:rPr>
        <w:t>ل</w:t>
      </w:r>
      <w:r w:rsidR="009E7B35" w:rsidRPr="009E7B35">
        <w:rPr>
          <w:rtl/>
          <w:lang w:bidi="ar-EG"/>
        </w:rPr>
        <w:t xml:space="preserve">لمعايير التي </w:t>
      </w:r>
      <w:r w:rsidR="009E7B35">
        <w:rPr>
          <w:rFonts w:hint="cs"/>
          <w:rtl/>
          <w:lang w:bidi="ar-EG"/>
        </w:rPr>
        <w:t>قيست في ضوئها</w:t>
      </w:r>
      <w:r w:rsidR="009E7B35" w:rsidRPr="009E7B35">
        <w:rPr>
          <w:rtl/>
          <w:lang w:bidi="ar-EG"/>
        </w:rPr>
        <w:t xml:space="preserve">، في حين </w:t>
      </w:r>
      <w:r w:rsidR="009E7B35">
        <w:rPr>
          <w:rFonts w:hint="cs"/>
          <w:rtl/>
          <w:lang w:bidi="ar-EG"/>
        </w:rPr>
        <w:t>أن السير قد قُيِّم بأنه دقيق</w:t>
      </w:r>
      <w:r w:rsidR="009E7B35" w:rsidRPr="009E7B35">
        <w:rPr>
          <w:rtl/>
          <w:lang w:bidi="ar-EG"/>
        </w:rPr>
        <w:t xml:space="preserve">. وذلك لأن </w:t>
      </w:r>
      <w:r w:rsidR="007C59B5">
        <w:rPr>
          <w:rFonts w:hint="cs"/>
          <w:rtl/>
          <w:lang w:bidi="ar-EG"/>
        </w:rPr>
        <w:t>مؤشرات الأداء ذات الصلة كانت مُوجَّهة نحو ال</w:t>
      </w:r>
      <w:r w:rsidR="002012A9">
        <w:rPr>
          <w:rFonts w:hint="cs"/>
          <w:rtl/>
          <w:lang w:bidi="ar-EG"/>
        </w:rPr>
        <w:t>مخرجات</w:t>
      </w:r>
      <w:r w:rsidR="009E7B35" w:rsidRPr="009E7B35">
        <w:rPr>
          <w:rtl/>
          <w:lang w:bidi="ar-EG"/>
        </w:rPr>
        <w:t xml:space="preserve"> </w:t>
      </w:r>
      <w:r w:rsidR="007C59B5">
        <w:rPr>
          <w:rFonts w:hint="cs"/>
          <w:rtl/>
          <w:lang w:bidi="ar-EG"/>
        </w:rPr>
        <w:t>ب</w:t>
      </w:r>
      <w:r w:rsidR="009E7B35" w:rsidRPr="009E7B35">
        <w:rPr>
          <w:rtl/>
          <w:lang w:bidi="ar-EG"/>
        </w:rPr>
        <w:t>أهداف رقمية</w:t>
      </w:r>
      <w:r w:rsidR="007C59B5">
        <w:rPr>
          <w:rFonts w:hint="cs"/>
          <w:rtl/>
          <w:lang w:bidi="ar-EG"/>
        </w:rPr>
        <w:t xml:space="preserve">، ومع أن </w:t>
      </w:r>
      <w:r w:rsidR="009E7B35" w:rsidRPr="009E7B35">
        <w:rPr>
          <w:rtl/>
          <w:lang w:bidi="ar-EG"/>
        </w:rPr>
        <w:t>هذه الأهداف</w:t>
      </w:r>
      <w:r w:rsidR="007C59B5">
        <w:rPr>
          <w:rFonts w:hint="cs"/>
          <w:rtl/>
          <w:lang w:bidi="ar-EG"/>
        </w:rPr>
        <w:t xml:space="preserve"> قد تحققت</w:t>
      </w:r>
      <w:r w:rsidR="009E7B35" w:rsidRPr="009E7B35">
        <w:rPr>
          <w:rtl/>
          <w:lang w:bidi="ar-EG"/>
        </w:rPr>
        <w:t xml:space="preserve">، </w:t>
      </w:r>
      <w:r w:rsidR="007C59B5">
        <w:rPr>
          <w:rFonts w:hint="cs"/>
          <w:rtl/>
          <w:lang w:bidi="ar-EG"/>
        </w:rPr>
        <w:t xml:space="preserve">فإن </w:t>
      </w:r>
      <w:r w:rsidR="009E7B35" w:rsidRPr="009E7B35">
        <w:rPr>
          <w:rtl/>
          <w:lang w:bidi="ar-EG"/>
        </w:rPr>
        <w:t xml:space="preserve">الطريقة المستخدمة في جمع </w:t>
      </w:r>
      <w:r w:rsidR="007C59B5">
        <w:rPr>
          <w:rFonts w:hint="cs"/>
          <w:rtl/>
          <w:lang w:bidi="ar-EG"/>
        </w:rPr>
        <w:t xml:space="preserve">البيانات </w:t>
      </w:r>
      <w:r w:rsidR="009E7B35" w:rsidRPr="009E7B35">
        <w:rPr>
          <w:rtl/>
          <w:lang w:bidi="ar-EG"/>
        </w:rPr>
        <w:t>والتحقق</w:t>
      </w:r>
      <w:r w:rsidR="007C59B5">
        <w:rPr>
          <w:rFonts w:hint="cs"/>
          <w:rtl/>
          <w:lang w:bidi="ar-EG"/>
        </w:rPr>
        <w:t xml:space="preserve"> منها والإبلاغ عنها في الوقت المناسب، فضلاً عن </w:t>
      </w:r>
      <w:r w:rsidR="009E7B35" w:rsidRPr="009E7B35">
        <w:rPr>
          <w:rtl/>
          <w:lang w:bidi="ar-EG"/>
        </w:rPr>
        <w:t xml:space="preserve">وضوح </w:t>
      </w:r>
      <w:r w:rsidR="007C59B5">
        <w:rPr>
          <w:rFonts w:hint="cs"/>
          <w:rtl/>
          <w:lang w:bidi="ar-EG"/>
        </w:rPr>
        <w:t xml:space="preserve">البيانات </w:t>
      </w:r>
      <w:r w:rsidR="009E7B35" w:rsidRPr="009E7B35">
        <w:rPr>
          <w:rtl/>
          <w:lang w:bidi="ar-EG"/>
        </w:rPr>
        <w:t>وشفافي</w:t>
      </w:r>
      <w:r w:rsidR="007C59B5">
        <w:rPr>
          <w:rFonts w:hint="cs"/>
          <w:rtl/>
          <w:lang w:bidi="ar-EG"/>
        </w:rPr>
        <w:t xml:space="preserve">تها، </w:t>
      </w:r>
      <w:r w:rsidR="009E7B35" w:rsidRPr="009E7B35">
        <w:rPr>
          <w:rtl/>
          <w:lang w:bidi="ar-EG"/>
        </w:rPr>
        <w:t>كانت محدودة أو بحاجة إلى تحسين.</w:t>
      </w:r>
    </w:p>
    <w:p w:rsidR="00315B64" w:rsidRDefault="005E1015" w:rsidP="007834CB">
      <w:pPr>
        <w:pStyle w:val="NormalParaAR"/>
        <w:numPr>
          <w:ilvl w:val="0"/>
          <w:numId w:val="4"/>
        </w:numPr>
        <w:ind w:left="-5" w:firstLine="0"/>
        <w:rPr>
          <w:lang w:bidi="ar-EG"/>
        </w:rPr>
      </w:pPr>
      <w:r>
        <w:rPr>
          <w:rFonts w:hint="cs"/>
          <w:rtl/>
          <w:lang w:bidi="ar-EG"/>
        </w:rPr>
        <w:t>و</w:t>
      </w:r>
      <w:r w:rsidR="007D72F8">
        <w:rPr>
          <w:rFonts w:hint="cs"/>
          <w:rtl/>
          <w:lang w:bidi="ar-EG"/>
        </w:rPr>
        <w:t xml:space="preserve">قد ذُكرت </w:t>
      </w:r>
      <w:r w:rsidR="007D72F8" w:rsidRPr="005E1015">
        <w:rPr>
          <w:rtl/>
          <w:lang w:bidi="ar-EG"/>
        </w:rPr>
        <w:t xml:space="preserve">بالفعل </w:t>
      </w:r>
      <w:r w:rsidR="007D72F8">
        <w:rPr>
          <w:rFonts w:hint="cs"/>
          <w:rtl/>
          <w:lang w:bidi="ar-EG"/>
        </w:rPr>
        <w:t xml:space="preserve">ضرورة </w:t>
      </w:r>
      <w:r w:rsidR="007D72F8" w:rsidRPr="005E1015">
        <w:rPr>
          <w:rtl/>
          <w:lang w:bidi="ar-EG"/>
        </w:rPr>
        <w:t xml:space="preserve">تحديد </w:t>
      </w:r>
      <w:r w:rsidR="007D72F8">
        <w:rPr>
          <w:rFonts w:hint="cs"/>
          <w:rtl/>
          <w:lang w:bidi="ar-EG"/>
        </w:rPr>
        <w:t>طريقة</w:t>
      </w:r>
      <w:r w:rsidR="007D72F8" w:rsidRPr="005E1015">
        <w:rPr>
          <w:rtl/>
          <w:lang w:bidi="ar-EG"/>
        </w:rPr>
        <w:t xml:space="preserve"> فعالة وأداة لجمع البيانات</w:t>
      </w:r>
      <w:r w:rsidR="007D72F8">
        <w:rPr>
          <w:rFonts w:hint="cs"/>
          <w:rtl/>
          <w:lang w:bidi="ar-EG"/>
        </w:rPr>
        <w:t xml:space="preserve"> فيما سبق من تقارير تثبيت </w:t>
      </w:r>
      <w:r w:rsidR="007D72F8" w:rsidRPr="007D72F8">
        <w:rPr>
          <w:rtl/>
          <w:lang w:bidi="ar-EG"/>
        </w:rPr>
        <w:t>تقرير أداء البرنامج</w:t>
      </w:r>
      <w:r w:rsidRPr="005E1015">
        <w:rPr>
          <w:rtl/>
          <w:lang w:bidi="ar-EG"/>
        </w:rPr>
        <w:t>. و</w:t>
      </w:r>
      <w:r w:rsidR="007D72F8">
        <w:rPr>
          <w:rFonts w:hint="cs"/>
          <w:rtl/>
          <w:lang w:bidi="ar-EG"/>
        </w:rPr>
        <w:t xml:space="preserve">يؤيد هذا </w:t>
      </w:r>
      <w:r w:rsidRPr="005E1015">
        <w:rPr>
          <w:rtl/>
          <w:lang w:bidi="ar-EG"/>
        </w:rPr>
        <w:t>أيضا</w:t>
      </w:r>
      <w:r w:rsidR="007D72F8">
        <w:rPr>
          <w:rFonts w:hint="cs"/>
          <w:rtl/>
          <w:lang w:bidi="ar-EG"/>
        </w:rPr>
        <w:t>ً</w:t>
      </w:r>
      <w:r w:rsidRPr="005E1015">
        <w:rPr>
          <w:rtl/>
          <w:lang w:bidi="ar-EG"/>
        </w:rPr>
        <w:t xml:space="preserve"> </w:t>
      </w:r>
      <w:r w:rsidR="007D72F8">
        <w:rPr>
          <w:rFonts w:hint="cs"/>
          <w:rtl/>
          <w:lang w:bidi="ar-EG"/>
        </w:rPr>
        <w:t>استقصاءُ شعبة الرقابة الداخلية الذي</w:t>
      </w:r>
      <w:r w:rsidRPr="005E1015">
        <w:rPr>
          <w:rtl/>
          <w:lang w:bidi="ar-EG"/>
        </w:rPr>
        <w:t xml:space="preserve"> </w:t>
      </w:r>
      <w:r w:rsidR="007D72F8">
        <w:rPr>
          <w:rFonts w:hint="cs"/>
          <w:rtl/>
          <w:lang w:bidi="ar-EG"/>
        </w:rPr>
        <w:t>ي</w:t>
      </w:r>
      <w:r w:rsidRPr="005E1015">
        <w:rPr>
          <w:rtl/>
          <w:lang w:bidi="ar-EG"/>
        </w:rPr>
        <w:t>شير إلى أ</w:t>
      </w:r>
      <w:r w:rsidR="007D72F8">
        <w:rPr>
          <w:rtl/>
          <w:lang w:bidi="ar-EG"/>
        </w:rPr>
        <w:t>ن ثلث الم</w:t>
      </w:r>
      <w:r w:rsidR="007D72F8">
        <w:rPr>
          <w:rFonts w:hint="cs"/>
          <w:rtl/>
          <w:lang w:bidi="ar-EG"/>
        </w:rPr>
        <w:t xml:space="preserve">ُجيبين </w:t>
      </w:r>
      <w:r w:rsidRPr="005E1015">
        <w:rPr>
          <w:rtl/>
          <w:lang w:bidi="ar-EG"/>
        </w:rPr>
        <w:t xml:space="preserve">يشعرون </w:t>
      </w:r>
      <w:r w:rsidR="007D72F8">
        <w:rPr>
          <w:rFonts w:hint="cs"/>
          <w:rtl/>
          <w:lang w:bidi="ar-EG"/>
        </w:rPr>
        <w:t xml:space="preserve">بأنهم ليست </w:t>
      </w:r>
      <w:r w:rsidRPr="005E1015">
        <w:rPr>
          <w:rtl/>
          <w:lang w:bidi="ar-EG"/>
        </w:rPr>
        <w:t xml:space="preserve">لديهم أنظمة وأدوات مناسبة لجمع المعلومات الأساسية </w:t>
      </w:r>
      <w:r w:rsidR="00DE1665">
        <w:rPr>
          <w:rFonts w:hint="cs"/>
          <w:rtl/>
          <w:lang w:bidi="ar-EG"/>
        </w:rPr>
        <w:t>وت</w:t>
      </w:r>
      <w:r w:rsidRPr="005E1015">
        <w:rPr>
          <w:rtl/>
          <w:lang w:bidi="ar-EG"/>
        </w:rPr>
        <w:t xml:space="preserve">سجل </w:t>
      </w:r>
      <w:r w:rsidR="00DE1665">
        <w:rPr>
          <w:rFonts w:hint="cs"/>
          <w:rtl/>
          <w:lang w:bidi="ar-EG"/>
        </w:rPr>
        <w:t>بيانات الأداء ورصدها وتحليلها بغرض الإبلاغ عنها</w:t>
      </w:r>
      <w:r w:rsidRPr="005E1015">
        <w:rPr>
          <w:rtl/>
          <w:lang w:bidi="ar-EG"/>
        </w:rPr>
        <w:t>.</w:t>
      </w:r>
    </w:p>
    <w:p w:rsidR="00DE1665" w:rsidRDefault="00DA1A7B" w:rsidP="00AE6F24">
      <w:pPr>
        <w:pStyle w:val="NormalParaAR"/>
        <w:numPr>
          <w:ilvl w:val="0"/>
          <w:numId w:val="4"/>
        </w:numPr>
        <w:ind w:left="-5" w:firstLine="0"/>
        <w:rPr>
          <w:lang w:bidi="ar-EG"/>
        </w:rPr>
      </w:pPr>
      <w:r w:rsidRPr="00FC7AB0">
        <w:rPr>
          <w:noProof/>
        </w:rPr>
        <w:drawing>
          <wp:anchor distT="0" distB="0" distL="114300" distR="114300" simplePos="0" relativeHeight="251658240" behindDoc="0" locked="0" layoutInCell="1" allowOverlap="1" wp14:anchorId="060C690F" wp14:editId="252719CD">
            <wp:simplePos x="0" y="0"/>
            <wp:positionH relativeFrom="page">
              <wp:align>center</wp:align>
            </wp:positionH>
            <wp:positionV relativeFrom="paragraph">
              <wp:posOffset>589280</wp:posOffset>
            </wp:positionV>
            <wp:extent cx="5650230" cy="2311400"/>
            <wp:effectExtent l="0" t="0" r="7620" b="12700"/>
            <wp:wrapTopAndBottom/>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23600E" w:rsidRPr="00FC7AB0">
        <w:rPr>
          <w:rFonts w:hint="cs"/>
          <w:rtl/>
          <w:lang w:bidi="ar-EG"/>
        </w:rPr>
        <w:t>يوضح الشكل التالي</w:t>
      </w:r>
      <w:r w:rsidR="0023600E">
        <w:rPr>
          <w:rFonts w:hint="cs"/>
          <w:rtl/>
          <w:lang w:bidi="ar-EG"/>
        </w:rPr>
        <w:t xml:space="preserve"> </w:t>
      </w:r>
      <w:r w:rsidR="0023600E" w:rsidRPr="0023600E">
        <w:rPr>
          <w:rtl/>
          <w:lang w:bidi="ar-EG"/>
        </w:rPr>
        <w:t xml:space="preserve">مقارنة </w:t>
      </w:r>
      <w:r w:rsidR="0023600E">
        <w:rPr>
          <w:rFonts w:hint="cs"/>
          <w:rtl/>
          <w:lang w:bidi="ar-EG"/>
        </w:rPr>
        <w:t>ل</w:t>
      </w:r>
      <w:r w:rsidR="0023600E" w:rsidRPr="0023600E">
        <w:rPr>
          <w:rtl/>
          <w:lang w:bidi="ar-EG"/>
        </w:rPr>
        <w:t xml:space="preserve">نتائج </w:t>
      </w:r>
      <w:r w:rsidR="0023600E">
        <w:rPr>
          <w:rFonts w:hint="cs"/>
          <w:rtl/>
          <w:lang w:bidi="ar-EG"/>
        </w:rPr>
        <w:t>التثبيت</w:t>
      </w:r>
      <w:r w:rsidR="0023600E" w:rsidRPr="0023600E">
        <w:rPr>
          <w:rtl/>
          <w:lang w:bidi="ar-EG"/>
        </w:rPr>
        <w:t>، فيما يتعلق ب</w:t>
      </w:r>
      <w:r w:rsidR="0023600E">
        <w:rPr>
          <w:rFonts w:hint="cs"/>
          <w:rtl/>
          <w:lang w:bidi="ar-EG"/>
        </w:rPr>
        <w:t xml:space="preserve">جودة </w:t>
      </w:r>
      <w:r w:rsidR="0023600E" w:rsidRPr="0023600E">
        <w:rPr>
          <w:rtl/>
          <w:lang w:bidi="ar-EG"/>
        </w:rPr>
        <w:t xml:space="preserve">المعايير، </w:t>
      </w:r>
      <w:r w:rsidR="00AE6F24">
        <w:rPr>
          <w:rFonts w:hint="cs"/>
          <w:rtl/>
          <w:lang w:bidi="ar-EG"/>
        </w:rPr>
        <w:t>خلال</w:t>
      </w:r>
      <w:r w:rsidR="0023600E">
        <w:rPr>
          <w:rFonts w:hint="cs"/>
          <w:rtl/>
          <w:lang w:bidi="ar-EG"/>
        </w:rPr>
        <w:t xml:space="preserve"> </w:t>
      </w:r>
      <w:r>
        <w:rPr>
          <w:rFonts w:hint="cs"/>
          <w:rtl/>
          <w:lang w:bidi="ar-EG"/>
        </w:rPr>
        <w:t xml:space="preserve">الثنائيات </w:t>
      </w:r>
      <w:r w:rsidR="0023600E" w:rsidRPr="0023600E">
        <w:rPr>
          <w:rtl/>
          <w:lang w:bidi="ar-EG"/>
        </w:rPr>
        <w:t>الثلاث الأخيرة. (ا</w:t>
      </w:r>
      <w:r>
        <w:rPr>
          <w:rFonts w:hint="cs"/>
          <w:rtl/>
          <w:lang w:bidi="ar-EG"/>
        </w:rPr>
        <w:t>لأشكال</w:t>
      </w:r>
      <w:r w:rsidR="0023600E" w:rsidRPr="0023600E">
        <w:rPr>
          <w:rtl/>
          <w:lang w:bidi="ar-EG"/>
        </w:rPr>
        <w:t xml:space="preserve"> 1-4)</w:t>
      </w:r>
    </w:p>
    <w:p w:rsidR="00DA1A7B" w:rsidRDefault="00DA1A7B" w:rsidP="00DA1A7B">
      <w:pPr>
        <w:pStyle w:val="NormalParaAR"/>
        <w:rPr>
          <w:lang w:bidi="ar-EG"/>
        </w:rPr>
      </w:pPr>
    </w:p>
    <w:p w:rsidR="00DA1A7B" w:rsidRDefault="00072D94" w:rsidP="0010317C">
      <w:pPr>
        <w:pStyle w:val="NormalParaAR"/>
        <w:numPr>
          <w:ilvl w:val="0"/>
          <w:numId w:val="4"/>
        </w:numPr>
        <w:ind w:left="-5" w:firstLine="0"/>
        <w:rPr>
          <w:lang w:bidi="ar-EG"/>
        </w:rPr>
      </w:pPr>
      <w:r w:rsidRPr="00756C76">
        <w:rPr>
          <w:noProof/>
        </w:rPr>
        <w:lastRenderedPageBreak/>
        <w:drawing>
          <wp:anchor distT="0" distB="0" distL="114300" distR="114300" simplePos="0" relativeHeight="251659264" behindDoc="0" locked="0" layoutInCell="1" allowOverlap="1" wp14:anchorId="1B23AA88" wp14:editId="4251EE1C">
            <wp:simplePos x="0" y="0"/>
            <wp:positionH relativeFrom="page">
              <wp:align>center</wp:align>
            </wp:positionH>
            <wp:positionV relativeFrom="paragraph">
              <wp:posOffset>1057910</wp:posOffset>
            </wp:positionV>
            <wp:extent cx="5761990" cy="2242820"/>
            <wp:effectExtent l="0" t="0" r="10160" b="5080"/>
            <wp:wrapTopAndBottom/>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B4608B">
        <w:rPr>
          <w:rFonts w:hint="cs"/>
          <w:rtl/>
          <w:lang w:bidi="ar-EG"/>
        </w:rPr>
        <w:t xml:space="preserve">يقارن الشكل الوارد أعلاه </w:t>
      </w:r>
      <w:r w:rsidR="00B4608B" w:rsidRPr="00B4608B">
        <w:rPr>
          <w:rtl/>
          <w:lang w:bidi="ar-EG"/>
        </w:rPr>
        <w:t>عدد البرامج التي قدم</w:t>
      </w:r>
      <w:r w:rsidR="00B4608B">
        <w:rPr>
          <w:rFonts w:hint="cs"/>
          <w:rtl/>
          <w:lang w:bidi="ar-EG"/>
        </w:rPr>
        <w:t>ت بيانات أداء مستوفية بما</w:t>
      </w:r>
      <w:r w:rsidR="00B4608B" w:rsidRPr="00B4608B">
        <w:rPr>
          <w:rtl/>
          <w:lang w:bidi="ar-EG"/>
        </w:rPr>
        <w:t xml:space="preserve"> فيه الكفاية </w:t>
      </w:r>
      <w:r w:rsidR="00B4608B">
        <w:rPr>
          <w:rFonts w:hint="cs"/>
          <w:rtl/>
          <w:lang w:bidi="ar-EG"/>
        </w:rPr>
        <w:t>ل</w:t>
      </w:r>
      <w:r w:rsidR="00B4608B" w:rsidRPr="00B4608B">
        <w:rPr>
          <w:rtl/>
          <w:lang w:bidi="ar-EG"/>
        </w:rPr>
        <w:t>معايير الت</w:t>
      </w:r>
      <w:r w:rsidR="00B4608B">
        <w:rPr>
          <w:rFonts w:hint="cs"/>
          <w:rtl/>
          <w:lang w:bidi="ar-EG"/>
        </w:rPr>
        <w:t>ثبيت على مدى الثنائيات</w:t>
      </w:r>
      <w:r w:rsidR="00B4608B" w:rsidRPr="00B4608B">
        <w:rPr>
          <w:rtl/>
          <w:lang w:bidi="ar-EG"/>
        </w:rPr>
        <w:t xml:space="preserve"> الثلاث الأخيرة. </w:t>
      </w:r>
      <w:r w:rsidR="00B4608B">
        <w:rPr>
          <w:rFonts w:hint="cs"/>
          <w:rtl/>
          <w:lang w:bidi="ar-EG"/>
        </w:rPr>
        <w:t xml:space="preserve">وتعتبر الأرقام، </w:t>
      </w:r>
      <w:r w:rsidR="00B4608B" w:rsidRPr="00B4608B">
        <w:rPr>
          <w:rtl/>
          <w:lang w:bidi="ar-EG"/>
        </w:rPr>
        <w:t>مقارنة</w:t>
      </w:r>
      <w:r w:rsidR="00B4608B">
        <w:rPr>
          <w:rFonts w:hint="cs"/>
          <w:rtl/>
          <w:lang w:bidi="ar-EG"/>
        </w:rPr>
        <w:t>ً</w:t>
      </w:r>
      <w:r w:rsidR="00B4608B" w:rsidRPr="00B4608B">
        <w:rPr>
          <w:rtl/>
          <w:lang w:bidi="ar-EG"/>
        </w:rPr>
        <w:t xml:space="preserve"> </w:t>
      </w:r>
      <w:r w:rsidR="00B4608B">
        <w:rPr>
          <w:rFonts w:hint="cs"/>
          <w:rtl/>
          <w:lang w:bidi="ar-EG"/>
        </w:rPr>
        <w:t xml:space="preserve">بالثنائية </w:t>
      </w:r>
      <w:r w:rsidR="00B4608B" w:rsidRPr="00B4608B">
        <w:rPr>
          <w:rtl/>
          <w:lang w:bidi="ar-EG"/>
        </w:rPr>
        <w:t>الماضية، مستقرة</w:t>
      </w:r>
      <w:r w:rsidR="00B4608B">
        <w:rPr>
          <w:rFonts w:hint="cs"/>
          <w:rtl/>
          <w:lang w:bidi="ar-EG"/>
        </w:rPr>
        <w:t>ً</w:t>
      </w:r>
      <w:r w:rsidR="00B4608B" w:rsidRPr="00B4608B">
        <w:rPr>
          <w:rtl/>
          <w:lang w:bidi="ar-EG"/>
        </w:rPr>
        <w:t>، مع زيادة طفيفة في عدد البرامج التي قدم</w:t>
      </w:r>
      <w:r w:rsidR="00B4608B">
        <w:rPr>
          <w:rFonts w:hint="cs"/>
          <w:rtl/>
          <w:lang w:bidi="ar-EG"/>
        </w:rPr>
        <w:t>ت</w:t>
      </w:r>
      <w:r w:rsidR="00B4608B" w:rsidRPr="00B4608B">
        <w:rPr>
          <w:rtl/>
          <w:lang w:bidi="ar-EG"/>
        </w:rPr>
        <w:t xml:space="preserve"> </w:t>
      </w:r>
      <w:r w:rsidR="00B4608B">
        <w:rPr>
          <w:rFonts w:hint="cs"/>
          <w:rtl/>
          <w:lang w:bidi="ar-EG"/>
        </w:rPr>
        <w:t xml:space="preserve">بيانات أداء </w:t>
      </w:r>
      <w:r w:rsidR="0010317C">
        <w:rPr>
          <w:rFonts w:hint="cs"/>
          <w:rtl/>
          <w:lang w:bidi="ar-EG"/>
        </w:rPr>
        <w:t xml:space="preserve">وجيهة/ قيّمة </w:t>
      </w:r>
      <w:r w:rsidR="00AD00E2">
        <w:rPr>
          <w:rFonts w:hint="cs"/>
          <w:rtl/>
          <w:lang w:bidi="ar-EG"/>
        </w:rPr>
        <w:t>و</w:t>
      </w:r>
      <w:r w:rsidR="00B4608B">
        <w:rPr>
          <w:rFonts w:hint="cs"/>
          <w:rtl/>
          <w:lang w:bidi="ar-EG"/>
        </w:rPr>
        <w:t xml:space="preserve">دقيقة/يمكن التحقق منها </w:t>
      </w:r>
      <w:r w:rsidR="00B4608B" w:rsidRPr="00B4608B">
        <w:rPr>
          <w:rtl/>
          <w:lang w:bidi="ar-EG"/>
        </w:rPr>
        <w:t xml:space="preserve">في </w:t>
      </w:r>
      <w:r w:rsidR="00AD00E2">
        <w:rPr>
          <w:rFonts w:hint="cs"/>
          <w:rtl/>
          <w:lang w:bidi="ar-EG"/>
        </w:rPr>
        <w:t xml:space="preserve">الثنائية </w:t>
      </w:r>
      <w:r w:rsidR="00B4608B" w:rsidRPr="00B4608B">
        <w:rPr>
          <w:rtl/>
          <w:lang w:bidi="ar-EG"/>
        </w:rPr>
        <w:t>2014/15</w:t>
      </w:r>
      <w:r w:rsidR="00AD00E2">
        <w:rPr>
          <w:rFonts w:hint="cs"/>
          <w:rtl/>
          <w:lang w:bidi="ar-EG"/>
        </w:rPr>
        <w:t>،</w:t>
      </w:r>
      <w:r w:rsidR="00B4608B" w:rsidRPr="00B4608B">
        <w:rPr>
          <w:rtl/>
          <w:lang w:bidi="ar-EG"/>
        </w:rPr>
        <w:t xml:space="preserve"> وانخفاض في </w:t>
      </w:r>
      <w:r w:rsidR="00AD00E2">
        <w:rPr>
          <w:rFonts w:hint="cs"/>
          <w:rtl/>
          <w:lang w:bidi="ar-EG"/>
        </w:rPr>
        <w:t xml:space="preserve">عدد </w:t>
      </w:r>
      <w:r w:rsidR="00B4608B" w:rsidRPr="00B4608B">
        <w:rPr>
          <w:rtl/>
          <w:lang w:bidi="ar-EG"/>
        </w:rPr>
        <w:t>البرامج التي قدم</w:t>
      </w:r>
      <w:r w:rsidR="00AD00E2">
        <w:rPr>
          <w:rFonts w:hint="cs"/>
          <w:rtl/>
          <w:lang w:bidi="ar-EG"/>
        </w:rPr>
        <w:t>ت بيانات أداء</w:t>
      </w:r>
      <w:r w:rsidR="00B4608B" w:rsidRPr="00B4608B">
        <w:rPr>
          <w:rtl/>
          <w:lang w:bidi="ar-EG"/>
        </w:rPr>
        <w:t xml:space="preserve"> واضح</w:t>
      </w:r>
      <w:r w:rsidR="00AD00E2">
        <w:rPr>
          <w:rFonts w:hint="cs"/>
          <w:rtl/>
          <w:lang w:bidi="ar-EG"/>
        </w:rPr>
        <w:t>ة</w:t>
      </w:r>
      <w:r w:rsidR="00B4608B" w:rsidRPr="00B4608B">
        <w:rPr>
          <w:rtl/>
          <w:lang w:bidi="ar-EG"/>
        </w:rPr>
        <w:t>/شفافة.</w:t>
      </w:r>
    </w:p>
    <w:p w:rsidR="00AD00E2" w:rsidRDefault="00AE5CA7" w:rsidP="00920665">
      <w:pPr>
        <w:pStyle w:val="NormalParaAR"/>
        <w:numPr>
          <w:ilvl w:val="0"/>
          <w:numId w:val="4"/>
        </w:numPr>
        <w:ind w:left="-5" w:firstLine="0"/>
        <w:rPr>
          <w:lang w:bidi="ar-EG"/>
        </w:rPr>
      </w:pPr>
      <w:r w:rsidRPr="00756C76">
        <w:rPr>
          <w:noProof/>
        </w:rPr>
        <w:drawing>
          <wp:anchor distT="0" distB="0" distL="114300" distR="114300" simplePos="0" relativeHeight="251660288" behindDoc="0" locked="0" layoutInCell="1" allowOverlap="1" wp14:anchorId="0F5888BA" wp14:editId="5282066F">
            <wp:simplePos x="0" y="0"/>
            <wp:positionH relativeFrom="page">
              <wp:align>center</wp:align>
            </wp:positionH>
            <wp:positionV relativeFrom="paragraph">
              <wp:posOffset>614045</wp:posOffset>
            </wp:positionV>
            <wp:extent cx="5676181" cy="2320506"/>
            <wp:effectExtent l="0" t="0" r="1270" b="3810"/>
            <wp:wrapTopAndBottom/>
            <wp:docPr id="290" name="Chart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93760E">
        <w:rPr>
          <w:rFonts w:hint="cs"/>
          <w:rtl/>
          <w:lang w:bidi="ar-EG"/>
        </w:rPr>
        <w:t>و</w:t>
      </w:r>
      <w:r w:rsidR="00105F22">
        <w:rPr>
          <w:rFonts w:hint="cs"/>
          <w:rtl/>
          <w:lang w:bidi="ar-EG"/>
        </w:rPr>
        <w:t>زاد</w:t>
      </w:r>
      <w:r w:rsidR="0093760E">
        <w:rPr>
          <w:rFonts w:hint="cs"/>
          <w:rtl/>
          <w:lang w:bidi="ar-EG"/>
        </w:rPr>
        <w:t>، بوجه عام،</w:t>
      </w:r>
      <w:r w:rsidR="00105F22" w:rsidRPr="00105F22">
        <w:rPr>
          <w:rtl/>
          <w:lang w:bidi="ar-EG"/>
        </w:rPr>
        <w:t xml:space="preserve"> عدد البرامج التي قدم</w:t>
      </w:r>
      <w:r w:rsidR="00105F22">
        <w:rPr>
          <w:rFonts w:hint="cs"/>
          <w:rtl/>
          <w:lang w:bidi="ar-EG"/>
        </w:rPr>
        <w:t>ت بيانات أداء مستوفية ج</w:t>
      </w:r>
      <w:r w:rsidR="00105F22" w:rsidRPr="00105F22">
        <w:rPr>
          <w:rtl/>
          <w:lang w:bidi="ar-EG"/>
        </w:rPr>
        <w:t>زئيا</w:t>
      </w:r>
      <w:r w:rsidR="00105F22">
        <w:rPr>
          <w:rFonts w:hint="cs"/>
          <w:rtl/>
          <w:lang w:bidi="ar-EG"/>
        </w:rPr>
        <w:t>ً</w:t>
      </w:r>
      <w:r w:rsidR="00105F22" w:rsidRPr="00105F22">
        <w:rPr>
          <w:rtl/>
          <w:lang w:bidi="ar-EG"/>
        </w:rPr>
        <w:t xml:space="preserve"> </w:t>
      </w:r>
      <w:r w:rsidR="00105F22">
        <w:rPr>
          <w:rFonts w:hint="cs"/>
          <w:rtl/>
          <w:lang w:bidi="ar-EG"/>
        </w:rPr>
        <w:t>لل</w:t>
      </w:r>
      <w:r w:rsidR="00105F22" w:rsidRPr="00105F22">
        <w:rPr>
          <w:rtl/>
          <w:lang w:bidi="ar-EG"/>
        </w:rPr>
        <w:t xml:space="preserve">معايير أو </w:t>
      </w:r>
      <w:r w:rsidR="00105F22">
        <w:rPr>
          <w:rFonts w:hint="cs"/>
          <w:rtl/>
          <w:lang w:bidi="ar-EG"/>
        </w:rPr>
        <w:t xml:space="preserve">ظل العدد كما هو </w:t>
      </w:r>
      <w:r w:rsidR="00105F22" w:rsidRPr="00105F22">
        <w:rPr>
          <w:rtl/>
          <w:lang w:bidi="ar-EG"/>
        </w:rPr>
        <w:t>مقارنة</w:t>
      </w:r>
      <w:r w:rsidR="00105F22">
        <w:rPr>
          <w:rFonts w:hint="cs"/>
          <w:rtl/>
          <w:lang w:bidi="ar-EG"/>
        </w:rPr>
        <w:t>ً</w:t>
      </w:r>
      <w:r w:rsidR="00105F22" w:rsidRPr="00105F22">
        <w:rPr>
          <w:rtl/>
          <w:lang w:bidi="ar-EG"/>
        </w:rPr>
        <w:t xml:space="preserve"> </w:t>
      </w:r>
      <w:r w:rsidR="00105F22">
        <w:rPr>
          <w:rFonts w:hint="cs"/>
          <w:rtl/>
          <w:lang w:bidi="ar-EG"/>
        </w:rPr>
        <w:t xml:space="preserve">بالثنائيتين </w:t>
      </w:r>
      <w:r w:rsidR="00105F22" w:rsidRPr="00105F22">
        <w:rPr>
          <w:rtl/>
          <w:lang w:bidi="ar-EG"/>
        </w:rPr>
        <w:t xml:space="preserve">السابقتين، باستثناء </w:t>
      </w:r>
      <w:r w:rsidR="00105F22">
        <w:rPr>
          <w:rFonts w:hint="cs"/>
          <w:rtl/>
          <w:lang w:bidi="ar-EG"/>
        </w:rPr>
        <w:t xml:space="preserve">البيانات </w:t>
      </w:r>
      <w:r w:rsidR="00920665">
        <w:rPr>
          <w:rFonts w:hint="cs"/>
          <w:rtl/>
          <w:lang w:bidi="ar-EG"/>
        </w:rPr>
        <w:t>الوجيهة والقيمة</w:t>
      </w:r>
      <w:r w:rsidR="00105F22">
        <w:rPr>
          <w:rFonts w:hint="cs"/>
          <w:rtl/>
          <w:lang w:bidi="ar-EG"/>
        </w:rPr>
        <w:t xml:space="preserve">، فقد انخفضت انخفاضاً </w:t>
      </w:r>
      <w:r w:rsidR="00105F22" w:rsidRPr="00105F22">
        <w:rPr>
          <w:rtl/>
          <w:lang w:bidi="ar-EG"/>
        </w:rPr>
        <w:t>طفيف</w:t>
      </w:r>
      <w:r w:rsidR="00105F22">
        <w:rPr>
          <w:rFonts w:hint="cs"/>
          <w:rtl/>
          <w:lang w:bidi="ar-EG"/>
        </w:rPr>
        <w:t>اً</w:t>
      </w:r>
      <w:r w:rsidR="00105F22" w:rsidRPr="00105F22">
        <w:rPr>
          <w:rtl/>
          <w:lang w:bidi="ar-EG"/>
        </w:rPr>
        <w:t xml:space="preserve"> مقارنة</w:t>
      </w:r>
      <w:r w:rsidR="00105F22">
        <w:rPr>
          <w:rFonts w:hint="cs"/>
          <w:rtl/>
          <w:lang w:bidi="ar-EG"/>
        </w:rPr>
        <w:t>ً</w:t>
      </w:r>
      <w:r w:rsidR="00105F22" w:rsidRPr="00105F22">
        <w:rPr>
          <w:rtl/>
          <w:lang w:bidi="ar-EG"/>
        </w:rPr>
        <w:t xml:space="preserve"> </w:t>
      </w:r>
      <w:r w:rsidR="00105F22">
        <w:rPr>
          <w:rFonts w:hint="cs"/>
          <w:rtl/>
          <w:lang w:bidi="ar-EG"/>
        </w:rPr>
        <w:t xml:space="preserve">بالثنائية </w:t>
      </w:r>
      <w:r w:rsidR="00105F22" w:rsidRPr="00105F22">
        <w:rPr>
          <w:rtl/>
          <w:lang w:bidi="ar-EG"/>
        </w:rPr>
        <w:t>الماضية.</w:t>
      </w:r>
    </w:p>
    <w:p w:rsidR="00AE5CA7" w:rsidRDefault="00AE5CA7" w:rsidP="00AE5CA7">
      <w:pPr>
        <w:pStyle w:val="NormalParaAR"/>
        <w:rPr>
          <w:lang w:bidi="ar-EG"/>
        </w:rPr>
      </w:pPr>
    </w:p>
    <w:p w:rsidR="00105F22" w:rsidRDefault="009A4E07" w:rsidP="00920665">
      <w:pPr>
        <w:pStyle w:val="NormalParaAR"/>
        <w:numPr>
          <w:ilvl w:val="0"/>
          <w:numId w:val="4"/>
        </w:numPr>
        <w:ind w:left="-5" w:firstLine="0"/>
        <w:rPr>
          <w:lang w:bidi="ar-EG"/>
        </w:rPr>
      </w:pPr>
      <w:r>
        <w:rPr>
          <w:rFonts w:hint="cs"/>
          <w:rtl/>
          <w:lang w:bidi="ar-EG"/>
        </w:rPr>
        <w:t>يقارن الشكلُ السابق</w:t>
      </w:r>
      <w:r w:rsidRPr="009A4E07">
        <w:rPr>
          <w:rtl/>
          <w:lang w:bidi="ar-EG"/>
        </w:rPr>
        <w:t xml:space="preserve"> عدد البرامج التي قدم</w:t>
      </w:r>
      <w:r>
        <w:rPr>
          <w:rFonts w:hint="cs"/>
          <w:rtl/>
          <w:lang w:bidi="ar-EG"/>
        </w:rPr>
        <w:t xml:space="preserve">ت بيانات أداء </w:t>
      </w:r>
      <w:r w:rsidR="00920665">
        <w:rPr>
          <w:rFonts w:hint="cs"/>
          <w:rtl/>
          <w:lang w:bidi="ar-EG"/>
        </w:rPr>
        <w:t xml:space="preserve">لم تستوف </w:t>
      </w:r>
      <w:r>
        <w:rPr>
          <w:rFonts w:hint="cs"/>
          <w:rtl/>
          <w:lang w:bidi="ar-EG"/>
        </w:rPr>
        <w:t xml:space="preserve">كل معيار من معايير التثبيت </w:t>
      </w:r>
      <w:r w:rsidRPr="009A4E07">
        <w:rPr>
          <w:rtl/>
          <w:lang w:bidi="ar-EG"/>
        </w:rPr>
        <w:t xml:space="preserve">على مدى </w:t>
      </w:r>
      <w:r>
        <w:rPr>
          <w:rFonts w:hint="cs"/>
          <w:rtl/>
          <w:lang w:bidi="ar-EG"/>
        </w:rPr>
        <w:t xml:space="preserve">الثنائيات </w:t>
      </w:r>
      <w:r w:rsidRPr="00920665">
        <w:rPr>
          <w:rtl/>
          <w:lang w:bidi="ar-EG"/>
        </w:rPr>
        <w:t xml:space="preserve">الثلاث الأخيرة. </w:t>
      </w:r>
      <w:r w:rsidRPr="00920665">
        <w:rPr>
          <w:rFonts w:hint="cs"/>
          <w:rtl/>
          <w:lang w:bidi="ar-EG"/>
        </w:rPr>
        <w:t xml:space="preserve">وقد </w:t>
      </w:r>
      <w:r w:rsidRPr="00920665">
        <w:rPr>
          <w:rtl/>
          <w:lang w:bidi="ar-EG"/>
        </w:rPr>
        <w:t xml:space="preserve">انخفض عدد البرامج </w:t>
      </w:r>
      <w:r w:rsidRPr="00920665">
        <w:rPr>
          <w:rFonts w:hint="cs"/>
          <w:rtl/>
          <w:lang w:bidi="ar-EG"/>
        </w:rPr>
        <w:t xml:space="preserve">في </w:t>
      </w:r>
      <w:r w:rsidRPr="00920665">
        <w:rPr>
          <w:rtl/>
          <w:lang w:bidi="ar-EG"/>
        </w:rPr>
        <w:t>حالة</w:t>
      </w:r>
      <w:r w:rsidRPr="00920665">
        <w:rPr>
          <w:rFonts w:hint="cs"/>
          <w:rtl/>
          <w:lang w:bidi="ar-EG"/>
        </w:rPr>
        <w:t xml:space="preserve"> واحدة فقط من</w:t>
      </w:r>
      <w:r w:rsidRPr="00920665">
        <w:rPr>
          <w:rtl/>
          <w:lang w:bidi="ar-EG"/>
        </w:rPr>
        <w:t xml:space="preserve"> </w:t>
      </w:r>
      <w:r w:rsidRPr="00920665">
        <w:rPr>
          <w:rFonts w:hint="cs"/>
          <w:rtl/>
          <w:lang w:bidi="ar-EG"/>
        </w:rPr>
        <w:t>البيانات ال</w:t>
      </w:r>
      <w:r w:rsidRPr="00920665">
        <w:rPr>
          <w:rtl/>
          <w:lang w:bidi="ar-EG"/>
        </w:rPr>
        <w:t>كاف</w:t>
      </w:r>
      <w:r w:rsidRPr="00920665">
        <w:rPr>
          <w:rFonts w:hint="cs"/>
          <w:rtl/>
          <w:lang w:bidi="ar-EG"/>
        </w:rPr>
        <w:t>ية</w:t>
      </w:r>
      <w:r w:rsidRPr="00920665">
        <w:rPr>
          <w:rtl/>
          <w:lang w:bidi="ar-EG"/>
        </w:rPr>
        <w:t>/</w:t>
      </w:r>
      <w:r w:rsidRPr="00920665">
        <w:rPr>
          <w:rFonts w:hint="cs"/>
          <w:rtl/>
          <w:lang w:bidi="ar-EG"/>
        </w:rPr>
        <w:t>ال</w:t>
      </w:r>
      <w:r w:rsidRPr="00920665">
        <w:rPr>
          <w:rtl/>
          <w:lang w:bidi="ar-EG"/>
        </w:rPr>
        <w:t>شامل</w:t>
      </w:r>
      <w:r w:rsidRPr="00920665">
        <w:rPr>
          <w:rFonts w:hint="cs"/>
          <w:rtl/>
          <w:lang w:bidi="ar-EG"/>
        </w:rPr>
        <w:t xml:space="preserve">ة </w:t>
      </w:r>
      <w:r w:rsidRPr="00920665">
        <w:rPr>
          <w:rtl/>
          <w:lang w:bidi="ar-EG"/>
        </w:rPr>
        <w:t>و</w:t>
      </w:r>
      <w:r w:rsidRPr="00920665">
        <w:rPr>
          <w:rFonts w:hint="cs"/>
          <w:rtl/>
          <w:lang w:bidi="ar-EG"/>
        </w:rPr>
        <w:t xml:space="preserve">البيانات المبلغ عنها </w:t>
      </w:r>
      <w:r w:rsidRPr="00920665">
        <w:rPr>
          <w:rtl/>
          <w:lang w:bidi="ar-EG"/>
        </w:rPr>
        <w:t xml:space="preserve">في </w:t>
      </w:r>
      <w:r w:rsidR="00920665" w:rsidRPr="00920665">
        <w:rPr>
          <w:rFonts w:hint="cs"/>
          <w:rtl/>
          <w:lang w:bidi="ar-EG"/>
        </w:rPr>
        <w:t>المواعيد</w:t>
      </w:r>
      <w:r w:rsidRPr="00920665">
        <w:rPr>
          <w:rtl/>
          <w:lang w:bidi="ar-EG"/>
        </w:rPr>
        <w:t xml:space="preserve"> المناسب</w:t>
      </w:r>
      <w:r w:rsidR="00920665" w:rsidRPr="00920665">
        <w:rPr>
          <w:rFonts w:hint="cs"/>
          <w:rtl/>
          <w:lang w:bidi="ar-EG"/>
        </w:rPr>
        <w:t>ة</w:t>
      </w:r>
      <w:r w:rsidRPr="00920665">
        <w:rPr>
          <w:rtl/>
          <w:lang w:bidi="ar-EG"/>
        </w:rPr>
        <w:t xml:space="preserve"> </w:t>
      </w:r>
      <w:r w:rsidR="00E7795E" w:rsidRPr="00920665">
        <w:rPr>
          <w:rFonts w:hint="cs"/>
          <w:rtl/>
          <w:lang w:bidi="ar-EG"/>
        </w:rPr>
        <w:t>للثنائية</w:t>
      </w:r>
      <w:r w:rsidR="00E7795E">
        <w:rPr>
          <w:rFonts w:hint="cs"/>
          <w:rtl/>
          <w:lang w:bidi="ar-EG"/>
        </w:rPr>
        <w:t xml:space="preserve"> التي</w:t>
      </w:r>
      <w:r w:rsidRPr="009A4E07">
        <w:rPr>
          <w:rtl/>
          <w:lang w:bidi="ar-EG"/>
        </w:rPr>
        <w:t xml:space="preserve"> قيد الاستعراض.</w:t>
      </w:r>
    </w:p>
    <w:p w:rsidR="008818B8" w:rsidRDefault="008818B8">
      <w:pPr>
        <w:rPr>
          <w:rFonts w:ascii="Arabic Typesetting" w:hAnsi="Arabic Typesetting" w:cs="Arabic Typesetting"/>
          <w:sz w:val="36"/>
          <w:szCs w:val="36"/>
          <w:rtl/>
          <w:lang w:bidi="ar-EG"/>
        </w:rPr>
      </w:pPr>
      <w:r>
        <w:rPr>
          <w:rtl/>
          <w:lang w:bidi="ar-EG"/>
        </w:rPr>
        <w:br w:type="page"/>
      </w:r>
    </w:p>
    <w:p w:rsidR="008818B8" w:rsidRPr="0056794E" w:rsidRDefault="008818B8" w:rsidP="0056794E">
      <w:pPr>
        <w:pStyle w:val="NormalParaAR"/>
        <w:keepNext/>
        <w:jc w:val="center"/>
        <w:rPr>
          <w:b/>
          <w:bCs/>
          <w:rtl/>
          <w:lang w:bidi="ar-EG"/>
        </w:rPr>
      </w:pPr>
      <w:r w:rsidRPr="0056794E">
        <w:rPr>
          <w:b/>
          <w:bCs/>
          <w:rtl/>
          <w:lang w:bidi="ar-EG"/>
        </w:rPr>
        <w:lastRenderedPageBreak/>
        <w:t xml:space="preserve">الجدول ألف: ملخص </w:t>
      </w:r>
      <w:r w:rsidRPr="0056794E">
        <w:rPr>
          <w:rFonts w:hint="cs"/>
          <w:b/>
          <w:bCs/>
          <w:rtl/>
          <w:lang w:bidi="ar-EG"/>
        </w:rPr>
        <w:t>نتائج التثبيت</w:t>
      </w:r>
    </w:p>
    <w:tbl>
      <w:tblPr>
        <w:tblStyle w:val="TableGrid"/>
        <w:bidiVisual/>
        <w:tblW w:w="0" w:type="auto"/>
        <w:tblLook w:val="04A0" w:firstRow="1" w:lastRow="0" w:firstColumn="1" w:lastColumn="0" w:noHBand="0" w:noVBand="1"/>
      </w:tblPr>
      <w:tblGrid>
        <w:gridCol w:w="2775"/>
        <w:gridCol w:w="2610"/>
        <w:gridCol w:w="2070"/>
        <w:gridCol w:w="1890"/>
      </w:tblGrid>
      <w:tr w:rsidR="008818B8" w:rsidRPr="00920665" w:rsidTr="007A3251">
        <w:tc>
          <w:tcPr>
            <w:tcW w:w="2775" w:type="dxa"/>
            <w:shd w:val="clear" w:color="auto" w:fill="C6D9F1"/>
          </w:tcPr>
          <w:p w:rsidR="008818B8" w:rsidRPr="00920665" w:rsidRDefault="0056794E" w:rsidP="00EB529D">
            <w:pPr>
              <w:pStyle w:val="NormalParaAR"/>
              <w:spacing w:after="180" w:line="300" w:lineRule="exact"/>
              <w:jc w:val="center"/>
              <w:rPr>
                <w:b/>
                <w:bCs/>
                <w:i/>
                <w:iCs/>
                <w:sz w:val="30"/>
                <w:szCs w:val="30"/>
                <w:rtl/>
                <w:lang w:bidi="ar-EG"/>
              </w:rPr>
            </w:pPr>
            <w:r w:rsidRPr="00920665">
              <w:rPr>
                <w:b/>
                <w:bCs/>
                <w:i/>
                <w:iCs/>
                <w:sz w:val="30"/>
                <w:szCs w:val="30"/>
                <w:rtl/>
                <w:lang w:bidi="ar-EG"/>
              </w:rPr>
              <w:t>المعايير</w:t>
            </w:r>
          </w:p>
        </w:tc>
        <w:tc>
          <w:tcPr>
            <w:tcW w:w="2610" w:type="dxa"/>
            <w:shd w:val="clear" w:color="auto" w:fill="C6D9F1"/>
          </w:tcPr>
          <w:p w:rsidR="008818B8" w:rsidRPr="00920665" w:rsidRDefault="00EB529D" w:rsidP="00EB529D">
            <w:pPr>
              <w:pStyle w:val="NormalParaAR"/>
              <w:spacing w:after="180" w:line="300" w:lineRule="exact"/>
              <w:jc w:val="center"/>
              <w:rPr>
                <w:b/>
                <w:bCs/>
                <w:i/>
                <w:iCs/>
                <w:sz w:val="30"/>
                <w:szCs w:val="30"/>
                <w:rtl/>
                <w:lang w:bidi="ar-EG"/>
              </w:rPr>
            </w:pPr>
            <w:r w:rsidRPr="00920665">
              <w:rPr>
                <w:b/>
                <w:bCs/>
                <w:i/>
                <w:iCs/>
                <w:sz w:val="30"/>
                <w:szCs w:val="30"/>
                <w:rtl/>
                <w:lang w:bidi="ar-EG"/>
              </w:rPr>
              <w:t>استوفت المعايير بما فيه الكفاية</w:t>
            </w:r>
          </w:p>
        </w:tc>
        <w:tc>
          <w:tcPr>
            <w:tcW w:w="2070" w:type="dxa"/>
            <w:shd w:val="clear" w:color="auto" w:fill="C6D9F1"/>
          </w:tcPr>
          <w:p w:rsidR="008818B8" w:rsidRPr="00920665" w:rsidRDefault="00EB529D" w:rsidP="00EB529D">
            <w:pPr>
              <w:pStyle w:val="NormalParaAR"/>
              <w:spacing w:after="180" w:line="300" w:lineRule="exact"/>
              <w:jc w:val="center"/>
              <w:rPr>
                <w:b/>
                <w:bCs/>
                <w:i/>
                <w:iCs/>
                <w:sz w:val="30"/>
                <w:szCs w:val="30"/>
                <w:rtl/>
                <w:lang w:bidi="ar-EG"/>
              </w:rPr>
            </w:pPr>
            <w:r w:rsidRPr="00920665">
              <w:rPr>
                <w:b/>
                <w:bCs/>
                <w:i/>
                <w:iCs/>
                <w:sz w:val="30"/>
                <w:szCs w:val="30"/>
                <w:rtl/>
                <w:lang w:bidi="ar-EG"/>
              </w:rPr>
              <w:t>استوفت المعايير جزئياً</w:t>
            </w:r>
          </w:p>
        </w:tc>
        <w:tc>
          <w:tcPr>
            <w:tcW w:w="1890" w:type="dxa"/>
            <w:shd w:val="clear" w:color="auto" w:fill="C6D9F1"/>
          </w:tcPr>
          <w:p w:rsidR="008818B8" w:rsidRPr="00920665" w:rsidRDefault="00EB529D" w:rsidP="00EB529D">
            <w:pPr>
              <w:pStyle w:val="NormalParaAR"/>
              <w:spacing w:after="180" w:line="300" w:lineRule="exact"/>
              <w:jc w:val="center"/>
              <w:rPr>
                <w:b/>
                <w:bCs/>
                <w:i/>
                <w:iCs/>
                <w:sz w:val="30"/>
                <w:szCs w:val="30"/>
                <w:rtl/>
                <w:lang w:bidi="ar-EG"/>
              </w:rPr>
            </w:pPr>
            <w:r w:rsidRPr="00920665">
              <w:rPr>
                <w:b/>
                <w:bCs/>
                <w:i/>
                <w:iCs/>
                <w:sz w:val="30"/>
                <w:szCs w:val="30"/>
                <w:rtl/>
                <w:lang w:bidi="ar-EG"/>
              </w:rPr>
              <w:t>لم تستوفِ المعايير</w:t>
            </w:r>
          </w:p>
        </w:tc>
      </w:tr>
      <w:tr w:rsidR="007A3251" w:rsidRPr="00920665" w:rsidTr="00EB529D">
        <w:tc>
          <w:tcPr>
            <w:tcW w:w="2775" w:type="dxa"/>
          </w:tcPr>
          <w:p w:rsidR="007A3251" w:rsidRPr="00920665" w:rsidRDefault="007A3251" w:rsidP="0056794E">
            <w:pPr>
              <w:pStyle w:val="NormalParaAR"/>
              <w:spacing w:after="180" w:line="300" w:lineRule="exact"/>
              <w:rPr>
                <w:sz w:val="30"/>
                <w:szCs w:val="30"/>
                <w:rtl/>
                <w:lang w:bidi="ar-EG"/>
              </w:rPr>
            </w:pPr>
          </w:p>
        </w:tc>
        <w:tc>
          <w:tcPr>
            <w:tcW w:w="2610" w:type="dxa"/>
          </w:tcPr>
          <w:p w:rsidR="007A3251" w:rsidRPr="00920665" w:rsidRDefault="007A3251" w:rsidP="0056794E">
            <w:pPr>
              <w:pStyle w:val="NormalParaAR"/>
              <w:spacing w:after="180" w:line="300" w:lineRule="exact"/>
              <w:rPr>
                <w:sz w:val="30"/>
                <w:szCs w:val="30"/>
                <w:rtl/>
                <w:lang w:bidi="ar-EG"/>
              </w:rPr>
            </w:pPr>
          </w:p>
        </w:tc>
        <w:tc>
          <w:tcPr>
            <w:tcW w:w="2070" w:type="dxa"/>
          </w:tcPr>
          <w:p w:rsidR="007A3251" w:rsidRPr="00920665" w:rsidRDefault="007A3251" w:rsidP="0056794E">
            <w:pPr>
              <w:pStyle w:val="NormalParaAR"/>
              <w:spacing w:after="180" w:line="300" w:lineRule="exact"/>
              <w:rPr>
                <w:sz w:val="30"/>
                <w:szCs w:val="30"/>
                <w:rtl/>
                <w:lang w:bidi="ar-EG"/>
              </w:rPr>
            </w:pPr>
          </w:p>
        </w:tc>
        <w:tc>
          <w:tcPr>
            <w:tcW w:w="1890" w:type="dxa"/>
          </w:tcPr>
          <w:p w:rsidR="007A3251" w:rsidRPr="00920665" w:rsidRDefault="007A3251" w:rsidP="0056794E">
            <w:pPr>
              <w:pStyle w:val="NormalParaAR"/>
              <w:spacing w:after="180" w:line="300" w:lineRule="exact"/>
              <w:rPr>
                <w:sz w:val="30"/>
                <w:szCs w:val="30"/>
                <w:rtl/>
                <w:lang w:bidi="ar-EG"/>
              </w:rPr>
            </w:pPr>
          </w:p>
        </w:tc>
      </w:tr>
      <w:tr w:rsidR="008818B8" w:rsidRPr="00920665" w:rsidTr="00EB529D">
        <w:tc>
          <w:tcPr>
            <w:tcW w:w="2775" w:type="dxa"/>
          </w:tcPr>
          <w:p w:rsidR="008818B8" w:rsidRPr="00920665" w:rsidRDefault="00EB529D" w:rsidP="0056794E">
            <w:pPr>
              <w:pStyle w:val="NormalParaAR"/>
              <w:spacing w:after="180" w:line="300" w:lineRule="exact"/>
              <w:rPr>
                <w:sz w:val="30"/>
                <w:szCs w:val="30"/>
                <w:rtl/>
                <w:lang w:bidi="ar-EG"/>
              </w:rPr>
            </w:pPr>
            <w:r w:rsidRPr="00920665">
              <w:rPr>
                <w:sz w:val="30"/>
                <w:szCs w:val="30"/>
                <w:rtl/>
                <w:lang w:bidi="ar-EG"/>
              </w:rPr>
              <w:t>1. الوجاهة/القيمة</w:t>
            </w:r>
          </w:p>
        </w:tc>
        <w:tc>
          <w:tcPr>
            <w:tcW w:w="2610" w:type="dxa"/>
          </w:tcPr>
          <w:p w:rsidR="008818B8" w:rsidRPr="00920665" w:rsidRDefault="00EB529D" w:rsidP="0056794E">
            <w:pPr>
              <w:pStyle w:val="NormalParaAR"/>
              <w:spacing w:after="180" w:line="300" w:lineRule="exact"/>
              <w:rPr>
                <w:sz w:val="30"/>
                <w:szCs w:val="30"/>
                <w:rtl/>
                <w:lang w:bidi="ar-EG"/>
              </w:rPr>
            </w:pPr>
            <w:r w:rsidRPr="00920665">
              <w:rPr>
                <w:sz w:val="30"/>
                <w:szCs w:val="30"/>
                <w:rtl/>
                <w:lang w:bidi="ar-EG"/>
              </w:rPr>
              <w:t>27 برنامجاً (90%)</w:t>
            </w:r>
          </w:p>
        </w:tc>
        <w:tc>
          <w:tcPr>
            <w:tcW w:w="2070" w:type="dxa"/>
          </w:tcPr>
          <w:p w:rsidR="008818B8" w:rsidRPr="00920665" w:rsidRDefault="00EB529D" w:rsidP="0056794E">
            <w:pPr>
              <w:pStyle w:val="NormalParaAR"/>
              <w:spacing w:after="180" w:line="300" w:lineRule="exact"/>
              <w:rPr>
                <w:sz w:val="30"/>
                <w:szCs w:val="30"/>
                <w:rtl/>
                <w:lang w:bidi="ar-EG"/>
              </w:rPr>
            </w:pPr>
            <w:r w:rsidRPr="00920665">
              <w:rPr>
                <w:sz w:val="30"/>
                <w:szCs w:val="30"/>
                <w:rtl/>
                <w:lang w:bidi="ar-EG"/>
              </w:rPr>
              <w:t>3 برامج (10%)</w:t>
            </w:r>
          </w:p>
        </w:tc>
        <w:tc>
          <w:tcPr>
            <w:tcW w:w="1890" w:type="dxa"/>
          </w:tcPr>
          <w:p w:rsidR="008818B8" w:rsidRPr="00920665" w:rsidRDefault="00EB529D" w:rsidP="0056794E">
            <w:pPr>
              <w:pStyle w:val="NormalParaAR"/>
              <w:spacing w:after="180" w:line="300" w:lineRule="exact"/>
              <w:rPr>
                <w:sz w:val="30"/>
                <w:szCs w:val="30"/>
                <w:rtl/>
                <w:lang w:bidi="ar-EG"/>
              </w:rPr>
            </w:pPr>
            <w:r w:rsidRPr="00920665">
              <w:rPr>
                <w:sz w:val="30"/>
                <w:szCs w:val="30"/>
                <w:rtl/>
                <w:lang w:bidi="ar-EG"/>
              </w:rPr>
              <w:t>0 (-)</w:t>
            </w:r>
          </w:p>
        </w:tc>
      </w:tr>
      <w:tr w:rsidR="008818B8" w:rsidRPr="00920665" w:rsidTr="00EB529D">
        <w:tc>
          <w:tcPr>
            <w:tcW w:w="2775"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 xml:space="preserve">2. </w:t>
            </w:r>
            <w:r w:rsidR="00EB529D" w:rsidRPr="00920665">
              <w:rPr>
                <w:sz w:val="30"/>
                <w:szCs w:val="30"/>
                <w:rtl/>
                <w:lang w:bidi="ar-EG"/>
              </w:rPr>
              <w:t>الكفاية/الشمول</w:t>
            </w:r>
          </w:p>
        </w:tc>
        <w:tc>
          <w:tcPr>
            <w:tcW w:w="261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22 برنامجاً (73%)</w:t>
            </w:r>
          </w:p>
        </w:tc>
        <w:tc>
          <w:tcPr>
            <w:tcW w:w="207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7 برامج (23%)</w:t>
            </w:r>
          </w:p>
        </w:tc>
        <w:tc>
          <w:tcPr>
            <w:tcW w:w="189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برنامج واحد (4%)</w:t>
            </w:r>
          </w:p>
        </w:tc>
      </w:tr>
      <w:tr w:rsidR="008818B8" w:rsidRPr="00920665" w:rsidTr="00EB529D">
        <w:tc>
          <w:tcPr>
            <w:tcW w:w="2775"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‏3. جمع البيانات بفعالية/ سهولة الحصول عليها</w:t>
            </w:r>
          </w:p>
        </w:tc>
        <w:tc>
          <w:tcPr>
            <w:tcW w:w="261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21 برنامجاً (70%)</w:t>
            </w:r>
          </w:p>
        </w:tc>
        <w:tc>
          <w:tcPr>
            <w:tcW w:w="207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9 برامج (30%)</w:t>
            </w:r>
          </w:p>
        </w:tc>
        <w:tc>
          <w:tcPr>
            <w:tcW w:w="189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0 (-)</w:t>
            </w:r>
          </w:p>
        </w:tc>
      </w:tr>
      <w:tr w:rsidR="008818B8" w:rsidRPr="00920665" w:rsidTr="00EB529D">
        <w:tc>
          <w:tcPr>
            <w:tcW w:w="2775"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4. الدقة/إمكانية التحقق</w:t>
            </w:r>
          </w:p>
        </w:tc>
        <w:tc>
          <w:tcPr>
            <w:tcW w:w="261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23 برنامجاً (77%)</w:t>
            </w:r>
          </w:p>
        </w:tc>
        <w:tc>
          <w:tcPr>
            <w:tcW w:w="207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7 برامج (23%)</w:t>
            </w:r>
          </w:p>
        </w:tc>
        <w:tc>
          <w:tcPr>
            <w:tcW w:w="189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0 (-)</w:t>
            </w:r>
          </w:p>
        </w:tc>
      </w:tr>
      <w:tr w:rsidR="008818B8" w:rsidRPr="00920665" w:rsidTr="00EB529D">
        <w:tc>
          <w:tcPr>
            <w:tcW w:w="2775"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5. رفع التقارير في المواعيد المناسبة</w:t>
            </w:r>
          </w:p>
        </w:tc>
        <w:tc>
          <w:tcPr>
            <w:tcW w:w="261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22 برنامجاً (73%)</w:t>
            </w:r>
          </w:p>
        </w:tc>
        <w:tc>
          <w:tcPr>
            <w:tcW w:w="207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7 برامج (23%)</w:t>
            </w:r>
          </w:p>
        </w:tc>
        <w:tc>
          <w:tcPr>
            <w:tcW w:w="1890" w:type="dxa"/>
          </w:tcPr>
          <w:p w:rsidR="008818B8" w:rsidRPr="00920665" w:rsidRDefault="00A0050B" w:rsidP="0056794E">
            <w:pPr>
              <w:pStyle w:val="NormalParaAR"/>
              <w:spacing w:after="180" w:line="300" w:lineRule="exact"/>
              <w:rPr>
                <w:sz w:val="30"/>
                <w:szCs w:val="30"/>
                <w:rtl/>
                <w:lang w:bidi="ar-EG"/>
              </w:rPr>
            </w:pPr>
            <w:r w:rsidRPr="00920665">
              <w:rPr>
                <w:sz w:val="30"/>
                <w:szCs w:val="30"/>
                <w:rtl/>
                <w:lang w:bidi="ar-EG"/>
              </w:rPr>
              <w:t>برنامج واحد (4%)</w:t>
            </w:r>
          </w:p>
        </w:tc>
      </w:tr>
      <w:tr w:rsidR="007A3251" w:rsidRPr="00920665" w:rsidTr="007A3251">
        <w:tc>
          <w:tcPr>
            <w:tcW w:w="2775" w:type="dxa"/>
            <w:tcBorders>
              <w:bottom w:val="single" w:sz="4" w:space="0" w:color="auto"/>
            </w:tcBorders>
          </w:tcPr>
          <w:p w:rsidR="007A3251" w:rsidRPr="00920665" w:rsidRDefault="007A3251" w:rsidP="007A3251">
            <w:pPr>
              <w:pStyle w:val="NormalParaAR"/>
              <w:spacing w:after="180" w:line="300" w:lineRule="exact"/>
              <w:rPr>
                <w:sz w:val="30"/>
                <w:szCs w:val="30"/>
                <w:rtl/>
                <w:lang w:bidi="ar-EG"/>
              </w:rPr>
            </w:pPr>
            <w:r w:rsidRPr="00920665">
              <w:rPr>
                <w:sz w:val="30"/>
                <w:szCs w:val="30"/>
                <w:rtl/>
                <w:lang w:bidi="ar-EG"/>
              </w:rPr>
              <w:t>6. الوضوح/الشفافية</w:t>
            </w:r>
          </w:p>
        </w:tc>
        <w:tc>
          <w:tcPr>
            <w:tcW w:w="2610" w:type="dxa"/>
            <w:tcBorders>
              <w:bottom w:val="single" w:sz="4" w:space="0" w:color="auto"/>
            </w:tcBorders>
          </w:tcPr>
          <w:p w:rsidR="007A3251" w:rsidRPr="00920665" w:rsidRDefault="007A3251" w:rsidP="007A3251">
            <w:pPr>
              <w:pStyle w:val="NormalParaAR"/>
              <w:spacing w:after="180" w:line="300" w:lineRule="exact"/>
              <w:rPr>
                <w:sz w:val="30"/>
                <w:szCs w:val="30"/>
                <w:rtl/>
                <w:lang w:bidi="ar-EG"/>
              </w:rPr>
            </w:pPr>
            <w:r w:rsidRPr="00920665">
              <w:rPr>
                <w:sz w:val="30"/>
                <w:szCs w:val="30"/>
                <w:rtl/>
                <w:lang w:bidi="ar-EG"/>
              </w:rPr>
              <w:t>21 برنامجاً (70%)</w:t>
            </w:r>
          </w:p>
        </w:tc>
        <w:tc>
          <w:tcPr>
            <w:tcW w:w="2070" w:type="dxa"/>
            <w:tcBorders>
              <w:bottom w:val="single" w:sz="4" w:space="0" w:color="auto"/>
            </w:tcBorders>
          </w:tcPr>
          <w:p w:rsidR="007A3251" w:rsidRPr="00920665" w:rsidRDefault="007A3251" w:rsidP="007A3251">
            <w:pPr>
              <w:pStyle w:val="NormalParaAR"/>
              <w:spacing w:after="180" w:line="300" w:lineRule="exact"/>
              <w:rPr>
                <w:sz w:val="30"/>
                <w:szCs w:val="30"/>
                <w:rtl/>
                <w:lang w:bidi="ar-EG"/>
              </w:rPr>
            </w:pPr>
            <w:r w:rsidRPr="00920665">
              <w:rPr>
                <w:sz w:val="30"/>
                <w:szCs w:val="30"/>
                <w:rtl/>
                <w:lang w:bidi="ar-EG"/>
              </w:rPr>
              <w:t>9 برامج (30%)</w:t>
            </w:r>
          </w:p>
        </w:tc>
        <w:tc>
          <w:tcPr>
            <w:tcW w:w="1890" w:type="dxa"/>
            <w:tcBorders>
              <w:bottom w:val="single" w:sz="4" w:space="0" w:color="auto"/>
            </w:tcBorders>
          </w:tcPr>
          <w:p w:rsidR="007A3251" w:rsidRPr="00920665" w:rsidRDefault="007A3251" w:rsidP="007A3251">
            <w:pPr>
              <w:pStyle w:val="NormalParaAR"/>
              <w:spacing w:after="180" w:line="300" w:lineRule="exact"/>
              <w:rPr>
                <w:sz w:val="30"/>
                <w:szCs w:val="30"/>
                <w:rtl/>
                <w:lang w:bidi="ar-EG"/>
              </w:rPr>
            </w:pPr>
            <w:r w:rsidRPr="00920665">
              <w:rPr>
                <w:sz w:val="30"/>
                <w:szCs w:val="30"/>
                <w:rtl/>
                <w:lang w:bidi="ar-EG"/>
              </w:rPr>
              <w:t>0 (-)</w:t>
            </w:r>
          </w:p>
        </w:tc>
      </w:tr>
      <w:tr w:rsidR="008818B8" w:rsidRPr="00920665" w:rsidTr="007A3251">
        <w:tc>
          <w:tcPr>
            <w:tcW w:w="2775" w:type="dxa"/>
            <w:shd w:val="clear" w:color="auto" w:fill="C6D9F1"/>
          </w:tcPr>
          <w:p w:rsidR="008818B8" w:rsidRPr="00920665" w:rsidRDefault="008818B8" w:rsidP="0056794E">
            <w:pPr>
              <w:pStyle w:val="NormalParaAR"/>
              <w:spacing w:after="180" w:line="300" w:lineRule="exact"/>
              <w:rPr>
                <w:sz w:val="30"/>
                <w:szCs w:val="30"/>
                <w:rtl/>
                <w:lang w:bidi="ar-EG"/>
              </w:rPr>
            </w:pPr>
          </w:p>
        </w:tc>
        <w:tc>
          <w:tcPr>
            <w:tcW w:w="2610" w:type="dxa"/>
            <w:shd w:val="clear" w:color="auto" w:fill="C6D9F1"/>
          </w:tcPr>
          <w:p w:rsidR="008818B8" w:rsidRPr="00920665" w:rsidRDefault="007A3251" w:rsidP="0056794E">
            <w:pPr>
              <w:pStyle w:val="NormalParaAR"/>
              <w:spacing w:after="180" w:line="300" w:lineRule="exact"/>
              <w:rPr>
                <w:b/>
                <w:bCs/>
                <w:i/>
                <w:iCs/>
                <w:sz w:val="30"/>
                <w:szCs w:val="30"/>
                <w:rtl/>
                <w:lang w:bidi="ar-EG"/>
              </w:rPr>
            </w:pPr>
            <w:r w:rsidRPr="00920665">
              <w:rPr>
                <w:b/>
                <w:bCs/>
                <w:i/>
                <w:iCs/>
                <w:sz w:val="30"/>
                <w:szCs w:val="30"/>
                <w:rtl/>
                <w:lang w:bidi="ar-EG"/>
              </w:rPr>
              <w:t>دقيق</w:t>
            </w:r>
          </w:p>
        </w:tc>
        <w:tc>
          <w:tcPr>
            <w:tcW w:w="2070" w:type="dxa"/>
            <w:shd w:val="clear" w:color="auto" w:fill="C6D9F1"/>
          </w:tcPr>
          <w:p w:rsidR="008818B8" w:rsidRPr="00920665" w:rsidRDefault="007A3251" w:rsidP="0056794E">
            <w:pPr>
              <w:pStyle w:val="NormalParaAR"/>
              <w:spacing w:after="180" w:line="300" w:lineRule="exact"/>
              <w:rPr>
                <w:b/>
                <w:bCs/>
                <w:i/>
                <w:iCs/>
                <w:sz w:val="30"/>
                <w:szCs w:val="30"/>
                <w:rtl/>
                <w:lang w:bidi="ar-EG"/>
              </w:rPr>
            </w:pPr>
            <w:r w:rsidRPr="00920665">
              <w:rPr>
                <w:b/>
                <w:bCs/>
                <w:i/>
                <w:iCs/>
                <w:sz w:val="30"/>
                <w:szCs w:val="30"/>
                <w:rtl/>
                <w:lang w:bidi="ar-EG"/>
              </w:rPr>
              <w:t>غير دقيق</w:t>
            </w:r>
          </w:p>
        </w:tc>
        <w:tc>
          <w:tcPr>
            <w:tcW w:w="1890" w:type="dxa"/>
            <w:shd w:val="clear" w:color="auto" w:fill="C6D9F1"/>
          </w:tcPr>
          <w:p w:rsidR="008818B8" w:rsidRPr="00920665" w:rsidRDefault="007A3251" w:rsidP="0056794E">
            <w:pPr>
              <w:pStyle w:val="NormalParaAR"/>
              <w:spacing w:after="180" w:line="300" w:lineRule="exact"/>
              <w:rPr>
                <w:b/>
                <w:bCs/>
                <w:i/>
                <w:iCs/>
                <w:sz w:val="30"/>
                <w:szCs w:val="30"/>
                <w:rtl/>
                <w:lang w:bidi="ar-EG"/>
              </w:rPr>
            </w:pPr>
            <w:r w:rsidRPr="00920665">
              <w:rPr>
                <w:b/>
                <w:bCs/>
                <w:i/>
                <w:iCs/>
                <w:sz w:val="30"/>
                <w:szCs w:val="30"/>
                <w:rtl/>
                <w:lang w:bidi="ar-EG"/>
              </w:rPr>
              <w:t>غير قابل للقياس</w:t>
            </w:r>
          </w:p>
        </w:tc>
      </w:tr>
      <w:tr w:rsidR="007A3251" w:rsidRPr="00920665" w:rsidTr="007A3251">
        <w:tc>
          <w:tcPr>
            <w:tcW w:w="2775" w:type="dxa"/>
            <w:tcBorders>
              <w:bottom w:val="single" w:sz="4" w:space="0" w:color="auto"/>
            </w:tcBorders>
          </w:tcPr>
          <w:p w:rsidR="007A3251" w:rsidRPr="00920665" w:rsidRDefault="007A3251" w:rsidP="0056794E">
            <w:pPr>
              <w:pStyle w:val="NormalParaAR"/>
              <w:spacing w:after="180" w:line="300" w:lineRule="exact"/>
              <w:rPr>
                <w:sz w:val="30"/>
                <w:szCs w:val="30"/>
                <w:rtl/>
                <w:lang w:bidi="ar-EG"/>
              </w:rPr>
            </w:pPr>
            <w:r w:rsidRPr="00920665">
              <w:rPr>
                <w:sz w:val="30"/>
                <w:szCs w:val="30"/>
                <w:rtl/>
                <w:lang w:bidi="ar-EG"/>
              </w:rPr>
              <w:t>دقة نظام إشارات السير</w:t>
            </w:r>
          </w:p>
        </w:tc>
        <w:tc>
          <w:tcPr>
            <w:tcW w:w="2610" w:type="dxa"/>
            <w:tcBorders>
              <w:bottom w:val="single" w:sz="4" w:space="0" w:color="auto"/>
            </w:tcBorders>
          </w:tcPr>
          <w:p w:rsidR="007A3251" w:rsidRPr="00920665" w:rsidRDefault="007A3251" w:rsidP="0056794E">
            <w:pPr>
              <w:pStyle w:val="NormalParaAR"/>
              <w:spacing w:after="180" w:line="300" w:lineRule="exact"/>
              <w:rPr>
                <w:sz w:val="30"/>
                <w:szCs w:val="30"/>
                <w:rtl/>
                <w:lang w:bidi="ar-EG"/>
              </w:rPr>
            </w:pPr>
            <w:r w:rsidRPr="00920665">
              <w:rPr>
                <w:sz w:val="30"/>
                <w:szCs w:val="30"/>
                <w:rtl/>
                <w:lang w:bidi="ar-EG"/>
              </w:rPr>
              <w:t>25 برنامجاً (81%)</w:t>
            </w:r>
          </w:p>
        </w:tc>
        <w:tc>
          <w:tcPr>
            <w:tcW w:w="2070" w:type="dxa"/>
            <w:tcBorders>
              <w:bottom w:val="single" w:sz="4" w:space="0" w:color="auto"/>
            </w:tcBorders>
          </w:tcPr>
          <w:p w:rsidR="007A3251" w:rsidRPr="00920665" w:rsidRDefault="007A3251" w:rsidP="0056794E">
            <w:pPr>
              <w:pStyle w:val="NormalParaAR"/>
              <w:spacing w:after="180" w:line="300" w:lineRule="exact"/>
              <w:rPr>
                <w:sz w:val="30"/>
                <w:szCs w:val="30"/>
                <w:rtl/>
                <w:lang w:bidi="ar-EG"/>
              </w:rPr>
            </w:pPr>
            <w:r w:rsidRPr="00920665">
              <w:rPr>
                <w:sz w:val="30"/>
                <w:szCs w:val="30"/>
                <w:rtl/>
                <w:lang w:bidi="ar-EG"/>
              </w:rPr>
              <w:t>0 (-)</w:t>
            </w:r>
          </w:p>
        </w:tc>
        <w:tc>
          <w:tcPr>
            <w:tcW w:w="1890" w:type="dxa"/>
            <w:tcBorders>
              <w:bottom w:val="single" w:sz="4" w:space="0" w:color="auto"/>
            </w:tcBorders>
          </w:tcPr>
          <w:p w:rsidR="007A3251" w:rsidRPr="00920665" w:rsidRDefault="007A3251" w:rsidP="0056794E">
            <w:pPr>
              <w:pStyle w:val="NormalParaAR"/>
              <w:spacing w:after="180" w:line="300" w:lineRule="exact"/>
              <w:rPr>
                <w:sz w:val="30"/>
                <w:szCs w:val="30"/>
                <w:rtl/>
                <w:lang w:bidi="ar-EG"/>
              </w:rPr>
            </w:pPr>
            <w:r w:rsidRPr="00920665">
              <w:rPr>
                <w:sz w:val="30"/>
                <w:szCs w:val="30"/>
                <w:rtl/>
                <w:lang w:bidi="ar-EG"/>
              </w:rPr>
              <w:t>6 برامج (19%)</w:t>
            </w:r>
          </w:p>
        </w:tc>
      </w:tr>
      <w:tr w:rsidR="007A3251" w:rsidRPr="00920665" w:rsidTr="007A3251">
        <w:tc>
          <w:tcPr>
            <w:tcW w:w="2775" w:type="dxa"/>
            <w:shd w:val="clear" w:color="auto" w:fill="C6D9F1"/>
          </w:tcPr>
          <w:p w:rsidR="007A3251" w:rsidRPr="00920665" w:rsidRDefault="007A3251" w:rsidP="0056794E">
            <w:pPr>
              <w:pStyle w:val="NormalParaAR"/>
              <w:spacing w:after="180" w:line="300" w:lineRule="exact"/>
              <w:rPr>
                <w:sz w:val="30"/>
                <w:szCs w:val="30"/>
                <w:rtl/>
                <w:lang w:bidi="ar-EG"/>
              </w:rPr>
            </w:pPr>
          </w:p>
        </w:tc>
        <w:tc>
          <w:tcPr>
            <w:tcW w:w="2610" w:type="dxa"/>
            <w:shd w:val="clear" w:color="auto" w:fill="C6D9F1"/>
          </w:tcPr>
          <w:p w:rsidR="007A3251" w:rsidRPr="00920665" w:rsidRDefault="007A3251" w:rsidP="0056794E">
            <w:pPr>
              <w:pStyle w:val="NormalParaAR"/>
              <w:spacing w:after="180" w:line="300" w:lineRule="exact"/>
              <w:rPr>
                <w:sz w:val="30"/>
                <w:szCs w:val="30"/>
                <w:rtl/>
                <w:lang w:bidi="ar-EG"/>
              </w:rPr>
            </w:pPr>
          </w:p>
        </w:tc>
        <w:tc>
          <w:tcPr>
            <w:tcW w:w="2070" w:type="dxa"/>
            <w:shd w:val="clear" w:color="auto" w:fill="C6D9F1"/>
          </w:tcPr>
          <w:p w:rsidR="007A3251" w:rsidRPr="00920665" w:rsidRDefault="007A3251" w:rsidP="0056794E">
            <w:pPr>
              <w:pStyle w:val="NormalParaAR"/>
              <w:spacing w:after="180" w:line="300" w:lineRule="exact"/>
              <w:rPr>
                <w:sz w:val="30"/>
                <w:szCs w:val="30"/>
                <w:rtl/>
                <w:lang w:bidi="ar-EG"/>
              </w:rPr>
            </w:pPr>
          </w:p>
        </w:tc>
        <w:tc>
          <w:tcPr>
            <w:tcW w:w="1890" w:type="dxa"/>
            <w:shd w:val="clear" w:color="auto" w:fill="C6D9F1"/>
          </w:tcPr>
          <w:p w:rsidR="007A3251" w:rsidRPr="00920665" w:rsidRDefault="007A3251" w:rsidP="0056794E">
            <w:pPr>
              <w:pStyle w:val="NormalParaAR"/>
              <w:spacing w:after="180" w:line="300" w:lineRule="exact"/>
              <w:rPr>
                <w:sz w:val="30"/>
                <w:szCs w:val="30"/>
                <w:rtl/>
                <w:lang w:bidi="ar-EG"/>
              </w:rPr>
            </w:pPr>
          </w:p>
        </w:tc>
      </w:tr>
    </w:tbl>
    <w:p w:rsidR="008818B8" w:rsidRDefault="008818B8" w:rsidP="008818B8">
      <w:pPr>
        <w:pStyle w:val="NormalParaAR"/>
        <w:rPr>
          <w:lang w:bidi="ar-EG"/>
        </w:rPr>
      </w:pPr>
    </w:p>
    <w:p w:rsidR="00E7795E" w:rsidRDefault="00434CC6" w:rsidP="00712D69">
      <w:pPr>
        <w:pStyle w:val="NormalParaAR"/>
        <w:numPr>
          <w:ilvl w:val="0"/>
          <w:numId w:val="4"/>
        </w:numPr>
        <w:ind w:left="-5" w:firstLine="0"/>
        <w:rPr>
          <w:lang w:bidi="ar-EG"/>
        </w:rPr>
      </w:pPr>
      <w:r>
        <w:rPr>
          <w:rFonts w:hint="cs"/>
          <w:rtl/>
          <w:lang w:bidi="ar-EG"/>
        </w:rPr>
        <w:t xml:space="preserve">يوضح </w:t>
      </w:r>
      <w:r w:rsidRPr="00434CC6">
        <w:rPr>
          <w:rtl/>
          <w:lang w:bidi="ar-EG"/>
        </w:rPr>
        <w:t xml:space="preserve">الجدول </w:t>
      </w:r>
      <w:r>
        <w:rPr>
          <w:rFonts w:hint="cs"/>
          <w:rtl/>
          <w:lang w:bidi="ar-EG"/>
        </w:rPr>
        <w:t xml:space="preserve">ألِف </w:t>
      </w:r>
      <w:r w:rsidRPr="00434CC6">
        <w:rPr>
          <w:rtl/>
          <w:lang w:bidi="ar-EG"/>
        </w:rPr>
        <w:t xml:space="preserve">أعلاه عدد البرامج التي </w:t>
      </w:r>
      <w:r w:rsidR="000A7DDE">
        <w:rPr>
          <w:rFonts w:hint="cs"/>
          <w:rtl/>
          <w:lang w:bidi="ar-EG"/>
        </w:rPr>
        <w:t>ا</w:t>
      </w:r>
      <w:r>
        <w:rPr>
          <w:rFonts w:hint="cs"/>
          <w:rtl/>
          <w:lang w:bidi="ar-EG"/>
        </w:rPr>
        <w:t>ستوف</w:t>
      </w:r>
      <w:r w:rsidR="000A7DDE">
        <w:rPr>
          <w:rFonts w:hint="cs"/>
          <w:rtl/>
          <w:lang w:bidi="ar-EG"/>
        </w:rPr>
        <w:t>ت</w:t>
      </w:r>
      <w:r>
        <w:rPr>
          <w:rFonts w:hint="cs"/>
          <w:rtl/>
          <w:lang w:bidi="ar-EG"/>
        </w:rPr>
        <w:t xml:space="preserve"> المعيار </w:t>
      </w:r>
      <w:r w:rsidRPr="00434CC6">
        <w:rPr>
          <w:rtl/>
          <w:lang w:bidi="ar-EG"/>
        </w:rPr>
        <w:t xml:space="preserve">بما فيه الكفاية </w:t>
      </w:r>
      <w:r>
        <w:rPr>
          <w:rFonts w:hint="cs"/>
          <w:rtl/>
          <w:lang w:bidi="ar-EG"/>
        </w:rPr>
        <w:t xml:space="preserve">أو </w:t>
      </w:r>
      <w:r w:rsidR="000A7DDE">
        <w:rPr>
          <w:rFonts w:hint="cs"/>
          <w:rtl/>
          <w:lang w:bidi="ar-EG"/>
        </w:rPr>
        <w:t>ا</w:t>
      </w:r>
      <w:r>
        <w:rPr>
          <w:rFonts w:hint="cs"/>
          <w:rtl/>
          <w:lang w:bidi="ar-EG"/>
        </w:rPr>
        <w:t>ستوف</w:t>
      </w:r>
      <w:r w:rsidR="000A7DDE">
        <w:rPr>
          <w:rFonts w:hint="cs"/>
          <w:rtl/>
          <w:lang w:bidi="ar-EG"/>
        </w:rPr>
        <w:t>ت</w:t>
      </w:r>
      <w:r>
        <w:rPr>
          <w:rFonts w:hint="cs"/>
          <w:rtl/>
          <w:lang w:bidi="ar-EG"/>
        </w:rPr>
        <w:t xml:space="preserve">ه </w:t>
      </w:r>
      <w:r w:rsidRPr="00434CC6">
        <w:rPr>
          <w:rtl/>
          <w:lang w:bidi="ar-EG"/>
        </w:rPr>
        <w:t>جزئيا</w:t>
      </w:r>
      <w:r>
        <w:rPr>
          <w:rFonts w:hint="cs"/>
          <w:rtl/>
          <w:lang w:bidi="ar-EG"/>
        </w:rPr>
        <w:t>ً</w:t>
      </w:r>
      <w:r w:rsidRPr="00434CC6">
        <w:rPr>
          <w:rtl/>
          <w:lang w:bidi="ar-EG"/>
        </w:rPr>
        <w:t xml:space="preserve"> أو لم تستوف</w:t>
      </w:r>
      <w:r>
        <w:rPr>
          <w:rFonts w:hint="cs"/>
          <w:rtl/>
          <w:lang w:bidi="ar-EG"/>
        </w:rPr>
        <w:t>ه</w:t>
      </w:r>
      <w:r w:rsidR="000A7DDE">
        <w:rPr>
          <w:rFonts w:hint="cs"/>
          <w:rtl/>
          <w:lang w:bidi="ar-EG"/>
        </w:rPr>
        <w:t>،</w:t>
      </w:r>
      <w:r w:rsidRPr="00434CC6">
        <w:rPr>
          <w:rtl/>
          <w:lang w:bidi="ar-EG"/>
        </w:rPr>
        <w:t xml:space="preserve"> و</w:t>
      </w:r>
      <w:r w:rsidR="000A7DDE">
        <w:rPr>
          <w:rFonts w:hint="cs"/>
          <w:rtl/>
          <w:lang w:bidi="ar-EG"/>
        </w:rPr>
        <w:t xml:space="preserve">يوضح </w:t>
      </w:r>
      <w:r w:rsidRPr="00434CC6">
        <w:rPr>
          <w:rtl/>
          <w:lang w:bidi="ar-EG"/>
        </w:rPr>
        <w:t>نسبة</w:t>
      </w:r>
      <w:r w:rsidR="000A7DDE">
        <w:rPr>
          <w:rFonts w:hint="cs"/>
          <w:rtl/>
          <w:lang w:bidi="ar-EG"/>
        </w:rPr>
        <w:t xml:space="preserve"> هذه البرامج، وذلك فيما يخص </w:t>
      </w:r>
      <w:r w:rsidR="000A7DDE" w:rsidRPr="00434CC6">
        <w:rPr>
          <w:rtl/>
          <w:lang w:bidi="ar-EG"/>
        </w:rPr>
        <w:t>كل معيار</w:t>
      </w:r>
      <w:r w:rsidRPr="00434CC6">
        <w:rPr>
          <w:rtl/>
          <w:lang w:bidi="ar-EG"/>
        </w:rPr>
        <w:t>. على سبيل المثال،</w:t>
      </w:r>
      <w:r w:rsidR="000A7DDE">
        <w:rPr>
          <w:rFonts w:hint="cs"/>
          <w:rtl/>
          <w:lang w:bidi="ar-EG"/>
        </w:rPr>
        <w:t xml:space="preserve"> كانت بيانات الأداء </w:t>
      </w:r>
      <w:r w:rsidRPr="00434CC6">
        <w:rPr>
          <w:rtl/>
          <w:lang w:bidi="ar-EG"/>
        </w:rPr>
        <w:t>الم</w:t>
      </w:r>
      <w:r w:rsidR="000A7DDE">
        <w:rPr>
          <w:rFonts w:hint="cs"/>
          <w:rtl/>
          <w:lang w:bidi="ar-EG"/>
        </w:rPr>
        <w:t>ُ</w:t>
      </w:r>
      <w:r w:rsidRPr="00434CC6">
        <w:rPr>
          <w:rtl/>
          <w:lang w:bidi="ar-EG"/>
        </w:rPr>
        <w:t>قد</w:t>
      </w:r>
      <w:r w:rsidR="000A7DDE">
        <w:rPr>
          <w:rFonts w:hint="cs"/>
          <w:rtl/>
          <w:lang w:bidi="ar-EG"/>
        </w:rPr>
        <w:t>َّ</w:t>
      </w:r>
      <w:r w:rsidRPr="00434CC6">
        <w:rPr>
          <w:rtl/>
          <w:lang w:bidi="ar-EG"/>
        </w:rPr>
        <w:t>مة من 27 بر</w:t>
      </w:r>
      <w:r w:rsidR="000A7DDE">
        <w:rPr>
          <w:rFonts w:hint="cs"/>
          <w:rtl/>
          <w:lang w:bidi="ar-EG"/>
        </w:rPr>
        <w:t>ن</w:t>
      </w:r>
      <w:r w:rsidRPr="00434CC6">
        <w:rPr>
          <w:rtl/>
          <w:lang w:bidi="ar-EG"/>
        </w:rPr>
        <w:t>امج</w:t>
      </w:r>
      <w:r w:rsidR="000A7DDE">
        <w:rPr>
          <w:rFonts w:hint="cs"/>
          <w:rtl/>
          <w:lang w:bidi="ar-EG"/>
        </w:rPr>
        <w:t>اً</w:t>
      </w:r>
      <w:r w:rsidRPr="00434CC6">
        <w:rPr>
          <w:rtl/>
          <w:lang w:bidi="ar-EG"/>
        </w:rPr>
        <w:t xml:space="preserve"> (90</w:t>
      </w:r>
      <w:r w:rsidR="00712D69">
        <w:rPr>
          <w:rFonts w:hint="cs"/>
          <w:rtl/>
          <w:lang w:bidi="ar-EG"/>
        </w:rPr>
        <w:t>%</w:t>
      </w:r>
      <w:r w:rsidRPr="00434CC6">
        <w:rPr>
          <w:rtl/>
          <w:lang w:bidi="ar-EG"/>
        </w:rPr>
        <w:t xml:space="preserve">) </w:t>
      </w:r>
      <w:r w:rsidR="008709DC">
        <w:rPr>
          <w:rFonts w:hint="cs"/>
          <w:rtl/>
          <w:lang w:bidi="ar-EG"/>
        </w:rPr>
        <w:t xml:space="preserve">ذات وجاهة وقيمة، وكانت بيانات الأداء المُقدَّمة من </w:t>
      </w:r>
      <w:r w:rsidRPr="00434CC6">
        <w:rPr>
          <w:rtl/>
          <w:lang w:bidi="ar-EG"/>
        </w:rPr>
        <w:t xml:space="preserve">ثلاثة برامج </w:t>
      </w:r>
      <w:r w:rsidR="008709DC">
        <w:rPr>
          <w:rFonts w:hint="cs"/>
          <w:rtl/>
          <w:lang w:bidi="ar-EG"/>
        </w:rPr>
        <w:t xml:space="preserve">ذات وجاهة وقيمة </w:t>
      </w:r>
      <w:r w:rsidRPr="00434CC6">
        <w:rPr>
          <w:rtl/>
          <w:lang w:bidi="ar-EG"/>
        </w:rPr>
        <w:t>جزئيا</w:t>
      </w:r>
      <w:r w:rsidR="008709DC">
        <w:rPr>
          <w:rFonts w:hint="cs"/>
          <w:rtl/>
          <w:lang w:bidi="ar-EG"/>
        </w:rPr>
        <w:t>ً،</w:t>
      </w:r>
      <w:r w:rsidRPr="00434CC6">
        <w:rPr>
          <w:rtl/>
          <w:lang w:bidi="ar-EG"/>
        </w:rPr>
        <w:t xml:space="preserve"> و</w:t>
      </w:r>
      <w:r w:rsidR="008709DC">
        <w:rPr>
          <w:rFonts w:hint="cs"/>
          <w:rtl/>
          <w:lang w:bidi="ar-EG"/>
        </w:rPr>
        <w:t xml:space="preserve">لم </w:t>
      </w:r>
      <w:r w:rsidRPr="00434CC6">
        <w:rPr>
          <w:rtl/>
          <w:lang w:bidi="ar-EG"/>
        </w:rPr>
        <w:t>توجد حالات كانت</w:t>
      </w:r>
      <w:r w:rsidR="008709DC">
        <w:rPr>
          <w:rFonts w:hint="cs"/>
          <w:rtl/>
          <w:lang w:bidi="ar-EG"/>
        </w:rPr>
        <w:t xml:space="preserve"> فيها بيانات الأداء ليست</w:t>
      </w:r>
      <w:r w:rsidRPr="00434CC6">
        <w:rPr>
          <w:rtl/>
          <w:lang w:bidi="ar-EG"/>
        </w:rPr>
        <w:t xml:space="preserve"> ذات </w:t>
      </w:r>
      <w:r w:rsidR="008709DC">
        <w:rPr>
          <w:rFonts w:hint="cs"/>
          <w:rtl/>
          <w:lang w:bidi="ar-EG"/>
        </w:rPr>
        <w:t>وجاهة</w:t>
      </w:r>
      <w:r w:rsidRPr="00434CC6">
        <w:rPr>
          <w:rtl/>
          <w:lang w:bidi="ar-EG"/>
        </w:rPr>
        <w:t xml:space="preserve"> وقيمة.</w:t>
      </w:r>
    </w:p>
    <w:p w:rsidR="00027C29" w:rsidRDefault="00C933CA" w:rsidP="007834CB">
      <w:pPr>
        <w:pStyle w:val="NormalParaAR"/>
        <w:numPr>
          <w:ilvl w:val="0"/>
          <w:numId w:val="4"/>
        </w:numPr>
        <w:ind w:left="-5" w:firstLine="0"/>
        <w:rPr>
          <w:lang w:bidi="ar-EG"/>
        </w:rPr>
      </w:pPr>
      <w:r w:rsidRPr="00B53589">
        <w:rPr>
          <w:noProof/>
        </w:rPr>
        <w:drawing>
          <wp:anchor distT="0" distB="0" distL="114300" distR="114300" simplePos="0" relativeHeight="251661312" behindDoc="0" locked="0" layoutInCell="1" allowOverlap="1" wp14:anchorId="6AA27059" wp14:editId="74BD0854">
            <wp:simplePos x="0" y="0"/>
            <wp:positionH relativeFrom="column">
              <wp:posOffset>289560</wp:posOffset>
            </wp:positionH>
            <wp:positionV relativeFrom="paragraph">
              <wp:posOffset>622935</wp:posOffset>
            </wp:positionV>
            <wp:extent cx="5890895" cy="2544445"/>
            <wp:effectExtent l="0" t="0" r="14605" b="8255"/>
            <wp:wrapTopAndBottom/>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3B1316" w:rsidRPr="003B1316">
        <w:rPr>
          <w:rtl/>
          <w:lang w:bidi="ar-EG"/>
        </w:rPr>
        <w:t>ويلخص الجدول أيضا</w:t>
      </w:r>
      <w:r w:rsidR="003B1316">
        <w:rPr>
          <w:rFonts w:hint="cs"/>
          <w:rtl/>
          <w:lang w:bidi="ar-EG"/>
        </w:rPr>
        <w:t>ً</w:t>
      </w:r>
      <w:r w:rsidR="003B1316" w:rsidRPr="003B1316">
        <w:rPr>
          <w:rtl/>
          <w:lang w:bidi="ar-EG"/>
        </w:rPr>
        <w:t xml:space="preserve"> عدد البرامج </w:t>
      </w:r>
      <w:r w:rsidR="00B203EF">
        <w:rPr>
          <w:rFonts w:hint="cs"/>
          <w:rtl/>
          <w:lang w:bidi="ar-EG"/>
        </w:rPr>
        <w:t xml:space="preserve">التي </w:t>
      </w:r>
      <w:r w:rsidR="003B1316">
        <w:rPr>
          <w:rFonts w:hint="cs"/>
          <w:rtl/>
          <w:lang w:bidi="ar-EG"/>
        </w:rPr>
        <w:t>ق</w:t>
      </w:r>
      <w:r w:rsidR="00B203EF">
        <w:rPr>
          <w:rFonts w:hint="cs"/>
          <w:rtl/>
          <w:lang w:bidi="ar-EG"/>
        </w:rPr>
        <w:t>َ</w:t>
      </w:r>
      <w:r w:rsidR="003B1316">
        <w:rPr>
          <w:rFonts w:hint="cs"/>
          <w:rtl/>
          <w:lang w:bidi="ar-EG"/>
        </w:rPr>
        <w:t xml:space="preserve">يَّمت ذاتياً </w:t>
      </w:r>
      <w:r w:rsidR="00B203EF">
        <w:rPr>
          <w:rFonts w:hint="cs"/>
          <w:rtl/>
          <w:lang w:bidi="ar-EG"/>
        </w:rPr>
        <w:t xml:space="preserve">مدى </w:t>
      </w:r>
      <w:r w:rsidR="003B1316" w:rsidRPr="003B1316">
        <w:rPr>
          <w:rtl/>
          <w:lang w:bidi="ar-EG"/>
        </w:rPr>
        <w:t xml:space="preserve">تحقيق </w:t>
      </w:r>
      <w:r w:rsidR="003B1316">
        <w:rPr>
          <w:rFonts w:hint="cs"/>
          <w:rtl/>
          <w:lang w:bidi="ar-EG"/>
        </w:rPr>
        <w:t>مؤشرات أدائها بناءً على</w:t>
      </w:r>
      <w:r w:rsidR="003B1316" w:rsidRPr="003B1316">
        <w:rPr>
          <w:rtl/>
          <w:lang w:bidi="ar-EG"/>
        </w:rPr>
        <w:t xml:space="preserve"> الأهداف المحددة من خلال</w:t>
      </w:r>
      <w:r w:rsidR="003B1316">
        <w:rPr>
          <w:rFonts w:hint="cs"/>
          <w:rtl/>
          <w:lang w:bidi="ar-EG"/>
        </w:rPr>
        <w:t xml:space="preserve"> نظام إشارات السير تقييماً دقيقاً</w:t>
      </w:r>
      <w:r w:rsidR="003B1316" w:rsidRPr="003B1316">
        <w:rPr>
          <w:rtl/>
          <w:lang w:bidi="ar-EG"/>
        </w:rPr>
        <w:t xml:space="preserve">. </w:t>
      </w:r>
      <w:r w:rsidR="003B1316">
        <w:rPr>
          <w:rFonts w:hint="cs"/>
          <w:rtl/>
          <w:lang w:bidi="ar-EG"/>
        </w:rPr>
        <w:t xml:space="preserve">وفيما يلي </w:t>
      </w:r>
      <w:r w:rsidR="003B1316" w:rsidRPr="003B1316">
        <w:rPr>
          <w:rtl/>
          <w:lang w:bidi="ar-EG"/>
        </w:rPr>
        <w:t>تحليل أكثر تفصيلا</w:t>
      </w:r>
      <w:r w:rsidR="003B1316">
        <w:rPr>
          <w:rFonts w:hint="cs"/>
          <w:rtl/>
          <w:lang w:bidi="ar-EG"/>
        </w:rPr>
        <w:t>ً</w:t>
      </w:r>
      <w:r w:rsidR="003B1316" w:rsidRPr="003B1316">
        <w:rPr>
          <w:rtl/>
          <w:lang w:bidi="ar-EG"/>
        </w:rPr>
        <w:t xml:space="preserve"> </w:t>
      </w:r>
      <w:r w:rsidR="003B1316">
        <w:rPr>
          <w:rFonts w:hint="cs"/>
          <w:rtl/>
          <w:lang w:bidi="ar-EG"/>
        </w:rPr>
        <w:t xml:space="preserve">لنظام إشارات السير </w:t>
      </w:r>
      <w:r w:rsidR="003B1316" w:rsidRPr="003B1316">
        <w:rPr>
          <w:rtl/>
          <w:lang w:bidi="ar-EG"/>
        </w:rPr>
        <w:t xml:space="preserve">خلال </w:t>
      </w:r>
      <w:r w:rsidR="003B1316">
        <w:rPr>
          <w:rFonts w:hint="cs"/>
          <w:rtl/>
          <w:lang w:bidi="ar-EG"/>
        </w:rPr>
        <w:t xml:space="preserve">الثنائيات </w:t>
      </w:r>
      <w:r w:rsidR="003B1316" w:rsidRPr="003B1316">
        <w:rPr>
          <w:rtl/>
          <w:lang w:bidi="ar-EG"/>
        </w:rPr>
        <w:t>الثلاث الأخيرة.</w:t>
      </w:r>
    </w:p>
    <w:p w:rsidR="003B1316" w:rsidRDefault="00DC053E" w:rsidP="00B70C8C">
      <w:pPr>
        <w:pStyle w:val="NormalParaAR"/>
        <w:numPr>
          <w:ilvl w:val="0"/>
          <w:numId w:val="4"/>
        </w:numPr>
        <w:ind w:left="-5" w:firstLine="0"/>
        <w:rPr>
          <w:lang w:bidi="ar-EG"/>
        </w:rPr>
      </w:pPr>
      <w:r>
        <w:rPr>
          <w:rFonts w:hint="cs"/>
          <w:rtl/>
          <w:lang w:bidi="ar-EG"/>
        </w:rPr>
        <w:lastRenderedPageBreak/>
        <w:t xml:space="preserve">يوضح الشكل السابق </w:t>
      </w:r>
      <w:r w:rsidRPr="00DC053E">
        <w:rPr>
          <w:rtl/>
          <w:lang w:bidi="ar-EG"/>
        </w:rPr>
        <w:t xml:space="preserve">تطور دقة </w:t>
      </w:r>
      <w:r>
        <w:rPr>
          <w:rFonts w:hint="cs"/>
          <w:rtl/>
          <w:lang w:bidi="ar-EG"/>
        </w:rPr>
        <w:t xml:space="preserve">نظام إشارات السير </w:t>
      </w:r>
      <w:r w:rsidRPr="00DC053E">
        <w:rPr>
          <w:rtl/>
          <w:lang w:bidi="ar-EG"/>
        </w:rPr>
        <w:t xml:space="preserve">خلال </w:t>
      </w:r>
      <w:r>
        <w:rPr>
          <w:rFonts w:hint="cs"/>
          <w:rtl/>
          <w:lang w:bidi="ar-EG"/>
        </w:rPr>
        <w:t xml:space="preserve">الثنائيات </w:t>
      </w:r>
      <w:r w:rsidRPr="00DC053E">
        <w:rPr>
          <w:rtl/>
          <w:lang w:bidi="ar-EG"/>
        </w:rPr>
        <w:t xml:space="preserve">الثلاث الأخيرة. </w:t>
      </w:r>
      <w:r>
        <w:rPr>
          <w:rFonts w:hint="cs"/>
          <w:rtl/>
          <w:lang w:bidi="ar-EG"/>
        </w:rPr>
        <w:t>وي</w:t>
      </w:r>
      <w:r w:rsidR="00C66C80">
        <w:rPr>
          <w:rFonts w:hint="cs"/>
          <w:rtl/>
          <w:lang w:bidi="ar-EG"/>
        </w:rPr>
        <w:t xml:space="preserve">وفر </w:t>
      </w:r>
      <w:r>
        <w:rPr>
          <w:rFonts w:hint="cs"/>
          <w:rtl/>
          <w:lang w:bidi="ar-EG"/>
        </w:rPr>
        <w:t xml:space="preserve">نظام إشارات السير </w:t>
      </w:r>
      <w:r w:rsidRPr="00DC053E">
        <w:rPr>
          <w:rtl/>
          <w:lang w:bidi="ar-EG"/>
        </w:rPr>
        <w:t>خمسة خيارات: محقق كلياً</w:t>
      </w:r>
      <w:r>
        <w:rPr>
          <w:rFonts w:hint="cs"/>
          <w:rtl/>
          <w:lang w:bidi="ar-EG"/>
        </w:rPr>
        <w:t>،</w:t>
      </w:r>
      <w:r w:rsidRPr="00DC053E">
        <w:rPr>
          <w:rtl/>
          <w:lang w:bidi="ar-EG"/>
        </w:rPr>
        <w:t xml:space="preserve"> </w:t>
      </w:r>
      <w:r w:rsidR="00C66C80">
        <w:rPr>
          <w:rFonts w:hint="cs"/>
          <w:rtl/>
          <w:lang w:bidi="ar-EG"/>
        </w:rPr>
        <w:t>و</w:t>
      </w:r>
      <w:r w:rsidRPr="00DC053E">
        <w:rPr>
          <w:rtl/>
          <w:lang w:bidi="ar-EG"/>
        </w:rPr>
        <w:t>محقق جزئياً</w:t>
      </w:r>
      <w:r>
        <w:rPr>
          <w:rFonts w:hint="cs"/>
          <w:rtl/>
          <w:lang w:bidi="ar-EG"/>
        </w:rPr>
        <w:t>،</w:t>
      </w:r>
      <w:r w:rsidRPr="00DC053E">
        <w:rPr>
          <w:rtl/>
          <w:lang w:bidi="ar-EG"/>
        </w:rPr>
        <w:t xml:space="preserve"> </w:t>
      </w:r>
      <w:r w:rsidR="00C66C80">
        <w:rPr>
          <w:rFonts w:hint="cs"/>
          <w:rtl/>
          <w:lang w:bidi="ar-EG"/>
        </w:rPr>
        <w:t>و</w:t>
      </w:r>
      <w:r w:rsidRPr="00DC053E">
        <w:rPr>
          <w:rtl/>
          <w:lang w:bidi="ar-EG"/>
        </w:rPr>
        <w:t>غير محقق</w:t>
      </w:r>
      <w:r>
        <w:rPr>
          <w:rFonts w:hint="cs"/>
          <w:rtl/>
          <w:lang w:bidi="ar-EG"/>
        </w:rPr>
        <w:t xml:space="preserve">، </w:t>
      </w:r>
      <w:r w:rsidR="00C66C80">
        <w:rPr>
          <w:rFonts w:hint="cs"/>
          <w:rtl/>
          <w:lang w:bidi="ar-EG"/>
        </w:rPr>
        <w:t>و</w:t>
      </w:r>
      <w:r w:rsidRPr="00DC053E">
        <w:rPr>
          <w:rtl/>
          <w:lang w:bidi="ar-EG"/>
        </w:rPr>
        <w:t>غير قابل للقياس</w:t>
      </w:r>
      <w:r w:rsidR="00C66C80">
        <w:rPr>
          <w:rStyle w:val="FootnoteReference"/>
          <w:rtl/>
          <w:lang w:bidi="ar-EG"/>
        </w:rPr>
        <w:footnoteReference w:id="4"/>
      </w:r>
      <w:r w:rsidR="00C66C80">
        <w:rPr>
          <w:rFonts w:hint="cs"/>
          <w:rtl/>
          <w:lang w:bidi="ar-EG"/>
        </w:rPr>
        <w:t xml:space="preserve">، </w:t>
      </w:r>
      <w:r w:rsidR="00B70C8C">
        <w:rPr>
          <w:rFonts w:hint="cs"/>
          <w:rtl/>
          <w:lang w:bidi="ar-EG"/>
        </w:rPr>
        <w:t>ومتوقف</w:t>
      </w:r>
      <w:r w:rsidRPr="00DC053E">
        <w:rPr>
          <w:rtl/>
          <w:lang w:bidi="ar-EG"/>
        </w:rPr>
        <w:t xml:space="preserve">. </w:t>
      </w:r>
      <w:r w:rsidR="00E8627F">
        <w:rPr>
          <w:rFonts w:hint="cs"/>
          <w:rtl/>
          <w:lang w:bidi="ar-EG"/>
        </w:rPr>
        <w:t>و</w:t>
      </w:r>
      <w:r w:rsidR="00E8627F" w:rsidRPr="00E8627F">
        <w:rPr>
          <w:rtl/>
          <w:lang w:bidi="ar-EG"/>
        </w:rPr>
        <w:t>أجرت عملية التثبيت تقييماً لدقة حالة مؤشر الأداء المُبلّغ عنه استناداً إلى بيانات الأداء المُقدَّمة.</w:t>
      </w:r>
    </w:p>
    <w:p w:rsidR="00E8627F" w:rsidRDefault="003D721D" w:rsidP="007834CB">
      <w:pPr>
        <w:pStyle w:val="NormalParaAR"/>
        <w:numPr>
          <w:ilvl w:val="0"/>
          <w:numId w:val="4"/>
        </w:numPr>
        <w:ind w:left="-5" w:firstLine="0"/>
        <w:rPr>
          <w:lang w:bidi="ar-EG"/>
        </w:rPr>
      </w:pPr>
      <w:r>
        <w:rPr>
          <w:rFonts w:hint="cs"/>
          <w:rtl/>
          <w:lang w:bidi="ar-EG"/>
        </w:rPr>
        <w:t xml:space="preserve">وتوضح </w:t>
      </w:r>
      <w:r w:rsidRPr="003D721D">
        <w:rPr>
          <w:rtl/>
          <w:lang w:bidi="ar-EG"/>
        </w:rPr>
        <w:t xml:space="preserve">النتائج أنه لا يوجد </w:t>
      </w:r>
      <w:r>
        <w:rPr>
          <w:rFonts w:hint="cs"/>
          <w:rtl/>
          <w:lang w:bidi="ar-EG"/>
        </w:rPr>
        <w:t xml:space="preserve">أي </w:t>
      </w:r>
      <w:r w:rsidRPr="003D721D">
        <w:rPr>
          <w:rtl/>
          <w:lang w:bidi="ar-EG"/>
        </w:rPr>
        <w:t xml:space="preserve">برنامج </w:t>
      </w:r>
      <w:r>
        <w:rPr>
          <w:rFonts w:hint="cs"/>
          <w:rtl/>
          <w:lang w:bidi="ar-EG"/>
        </w:rPr>
        <w:t xml:space="preserve">أبلغ على نحوٍ </w:t>
      </w:r>
      <w:r w:rsidRPr="003D721D">
        <w:rPr>
          <w:rtl/>
          <w:lang w:bidi="ar-EG"/>
        </w:rPr>
        <w:t>غير دقيق</w:t>
      </w:r>
      <w:r>
        <w:rPr>
          <w:rFonts w:hint="cs"/>
          <w:rtl/>
          <w:lang w:bidi="ar-EG"/>
        </w:rPr>
        <w:t xml:space="preserve"> عن نظام إشارات السير للثنائية </w:t>
      </w:r>
      <w:r w:rsidRPr="003D721D">
        <w:rPr>
          <w:rtl/>
          <w:lang w:bidi="ar-EG"/>
        </w:rPr>
        <w:t>2014/15، مقارنة</w:t>
      </w:r>
      <w:r>
        <w:rPr>
          <w:rFonts w:hint="cs"/>
          <w:rtl/>
          <w:lang w:bidi="ar-EG"/>
        </w:rPr>
        <w:t>ً</w:t>
      </w:r>
      <w:r w:rsidRPr="003D721D">
        <w:rPr>
          <w:rtl/>
          <w:lang w:bidi="ar-EG"/>
        </w:rPr>
        <w:t xml:space="preserve"> بالفترة السابقة </w:t>
      </w:r>
      <w:r w:rsidR="00DE5804">
        <w:rPr>
          <w:rFonts w:hint="cs"/>
          <w:rtl/>
          <w:lang w:bidi="ar-EG"/>
        </w:rPr>
        <w:t xml:space="preserve">التي كانت توجد فيها </w:t>
      </w:r>
      <w:r w:rsidRPr="003D721D">
        <w:rPr>
          <w:rtl/>
          <w:lang w:bidi="ar-EG"/>
        </w:rPr>
        <w:t>حالت</w:t>
      </w:r>
      <w:r w:rsidR="00DE5804">
        <w:rPr>
          <w:rFonts w:hint="cs"/>
          <w:rtl/>
          <w:lang w:bidi="ar-EG"/>
        </w:rPr>
        <w:t>ان</w:t>
      </w:r>
      <w:r w:rsidRPr="003D721D">
        <w:rPr>
          <w:rtl/>
          <w:lang w:bidi="ar-EG"/>
        </w:rPr>
        <w:t xml:space="preserve">. وعلاوة على ذلك، انخفض </w:t>
      </w:r>
      <w:r w:rsidRPr="00B70C8C">
        <w:rPr>
          <w:rtl/>
          <w:lang w:bidi="ar-EG"/>
        </w:rPr>
        <w:t xml:space="preserve">عدد </w:t>
      </w:r>
      <w:r w:rsidR="00DE5804" w:rsidRPr="00B70C8C">
        <w:rPr>
          <w:rFonts w:hint="cs"/>
          <w:rtl/>
          <w:lang w:bidi="ar-EG"/>
        </w:rPr>
        <w:t xml:space="preserve">إشارات السير </w:t>
      </w:r>
      <w:r w:rsidR="00DE5804" w:rsidRPr="00B70C8C">
        <w:rPr>
          <w:rtl/>
          <w:lang w:bidi="ar-EG"/>
        </w:rPr>
        <w:t xml:space="preserve">غير </w:t>
      </w:r>
      <w:r w:rsidR="00DE5804" w:rsidRPr="00B70C8C">
        <w:rPr>
          <w:rFonts w:hint="cs"/>
          <w:rtl/>
          <w:lang w:bidi="ar-EG"/>
        </w:rPr>
        <w:t>ال</w:t>
      </w:r>
      <w:r w:rsidR="00DE5804" w:rsidRPr="00B70C8C">
        <w:rPr>
          <w:rtl/>
          <w:lang w:bidi="ar-EG"/>
        </w:rPr>
        <w:t>قابل</w:t>
      </w:r>
      <w:r w:rsidR="00DE5804" w:rsidRPr="00B70C8C">
        <w:rPr>
          <w:rFonts w:hint="cs"/>
          <w:rtl/>
          <w:lang w:bidi="ar-EG"/>
        </w:rPr>
        <w:t>ة</w:t>
      </w:r>
      <w:r w:rsidR="00DE5804" w:rsidRPr="00B70C8C">
        <w:rPr>
          <w:rtl/>
          <w:lang w:bidi="ar-EG"/>
        </w:rPr>
        <w:t xml:space="preserve"> للقياس</w:t>
      </w:r>
      <w:r w:rsidR="00DE5804">
        <w:rPr>
          <w:rFonts w:hint="cs"/>
          <w:rtl/>
          <w:lang w:bidi="ar-EG"/>
        </w:rPr>
        <w:t xml:space="preserve"> </w:t>
      </w:r>
      <w:r w:rsidRPr="003D721D">
        <w:rPr>
          <w:rtl/>
          <w:lang w:bidi="ar-EG"/>
        </w:rPr>
        <w:t xml:space="preserve">من ثماني </w:t>
      </w:r>
      <w:r w:rsidR="00DE5804">
        <w:rPr>
          <w:rFonts w:hint="cs"/>
          <w:rtl/>
          <w:lang w:bidi="ar-EG"/>
        </w:rPr>
        <w:t xml:space="preserve">إشارات </w:t>
      </w:r>
      <w:r w:rsidRPr="003D721D">
        <w:rPr>
          <w:rtl/>
          <w:lang w:bidi="ar-EG"/>
        </w:rPr>
        <w:t>في</w:t>
      </w:r>
      <w:r w:rsidR="00DE5804">
        <w:rPr>
          <w:rFonts w:hint="cs"/>
          <w:rtl/>
          <w:lang w:bidi="ar-EG"/>
        </w:rPr>
        <w:t xml:space="preserve"> تقرير </w:t>
      </w:r>
      <w:r w:rsidR="00DE5804" w:rsidRPr="00B70C8C">
        <w:rPr>
          <w:rFonts w:hint="cs"/>
          <w:rtl/>
          <w:lang w:bidi="ar-EG"/>
        </w:rPr>
        <w:t>أداء البرنامج للثنائية</w:t>
      </w:r>
      <w:r w:rsidRPr="00B70C8C">
        <w:rPr>
          <w:rtl/>
          <w:lang w:bidi="ar-EG"/>
        </w:rPr>
        <w:t xml:space="preserve"> 2012/13 </w:t>
      </w:r>
      <w:r w:rsidR="00DE5804" w:rsidRPr="00B70C8C">
        <w:rPr>
          <w:rFonts w:hint="cs"/>
          <w:rtl/>
          <w:lang w:bidi="ar-EG"/>
        </w:rPr>
        <w:t xml:space="preserve">إلى </w:t>
      </w:r>
      <w:r w:rsidRPr="00B70C8C">
        <w:rPr>
          <w:rtl/>
          <w:lang w:bidi="ar-EG"/>
        </w:rPr>
        <w:t xml:space="preserve">ست </w:t>
      </w:r>
      <w:r w:rsidR="00DE5804" w:rsidRPr="00B70C8C">
        <w:rPr>
          <w:rFonts w:hint="cs"/>
          <w:rtl/>
          <w:lang w:bidi="ar-EG"/>
        </w:rPr>
        <w:t xml:space="preserve">إشارات </w:t>
      </w:r>
      <w:r w:rsidRPr="00B70C8C">
        <w:rPr>
          <w:rtl/>
          <w:lang w:bidi="ar-EG"/>
        </w:rPr>
        <w:t xml:space="preserve">في هذه الفترة المشمولة بالتقرير. </w:t>
      </w:r>
      <w:r w:rsidR="00DE5804" w:rsidRPr="00B70C8C">
        <w:rPr>
          <w:rFonts w:hint="cs"/>
          <w:rtl/>
          <w:lang w:bidi="ar-EG"/>
        </w:rPr>
        <w:t>و</w:t>
      </w:r>
      <w:r w:rsidR="00FB12EA" w:rsidRPr="00B70C8C">
        <w:rPr>
          <w:rFonts w:hint="cs"/>
          <w:rtl/>
          <w:lang w:bidi="ar-EG"/>
        </w:rPr>
        <w:t>كانت إشارات السير غير قابلة للقياس</w:t>
      </w:r>
      <w:r w:rsidR="00FB12EA">
        <w:rPr>
          <w:rFonts w:hint="cs"/>
          <w:rtl/>
          <w:lang w:bidi="ar-EG"/>
        </w:rPr>
        <w:t xml:space="preserve"> لأن بيانات الأداء </w:t>
      </w:r>
      <w:r w:rsidRPr="003D721D">
        <w:rPr>
          <w:rtl/>
          <w:lang w:bidi="ar-EG"/>
        </w:rPr>
        <w:t xml:space="preserve">كانت إما غير </w:t>
      </w:r>
      <w:r w:rsidR="00FB12EA">
        <w:rPr>
          <w:rFonts w:hint="cs"/>
          <w:rtl/>
          <w:lang w:bidi="ar-EG"/>
        </w:rPr>
        <w:t>وجيهة</w:t>
      </w:r>
      <w:r w:rsidRPr="003D721D">
        <w:rPr>
          <w:rtl/>
          <w:lang w:bidi="ar-EG"/>
        </w:rPr>
        <w:t>، أو غير كافية لإجراء تقييم، أو لم ت</w:t>
      </w:r>
      <w:r w:rsidR="00FB12EA">
        <w:rPr>
          <w:rFonts w:hint="cs"/>
          <w:rtl/>
          <w:lang w:bidi="ar-EG"/>
        </w:rPr>
        <w:t>ُ</w:t>
      </w:r>
      <w:r w:rsidRPr="003D721D">
        <w:rPr>
          <w:rtl/>
          <w:lang w:bidi="ar-EG"/>
        </w:rPr>
        <w:t>حد</w:t>
      </w:r>
      <w:r w:rsidR="00FB12EA">
        <w:rPr>
          <w:rFonts w:hint="cs"/>
          <w:rtl/>
          <w:lang w:bidi="ar-EG"/>
        </w:rPr>
        <w:t>َّ</w:t>
      </w:r>
      <w:r w:rsidRPr="003D721D">
        <w:rPr>
          <w:rtl/>
          <w:lang w:bidi="ar-EG"/>
        </w:rPr>
        <w:t>د أي أهداف يمكن على أساسها قياس</w:t>
      </w:r>
      <w:r w:rsidR="00FB12EA">
        <w:rPr>
          <w:rFonts w:hint="cs"/>
          <w:rtl/>
          <w:lang w:bidi="ar-EG"/>
        </w:rPr>
        <w:t xml:space="preserve"> بيانات الأداء</w:t>
      </w:r>
      <w:r w:rsidRPr="003D721D">
        <w:rPr>
          <w:rtl/>
          <w:lang w:bidi="ar-EG"/>
        </w:rPr>
        <w:t>.</w:t>
      </w:r>
    </w:p>
    <w:p w:rsidR="00525AC5" w:rsidRPr="002D1002" w:rsidRDefault="00525AC5" w:rsidP="002D1002">
      <w:pPr>
        <w:pStyle w:val="NormalParaAR"/>
        <w:keepNext/>
        <w:ind w:left="535"/>
        <w:rPr>
          <w:sz w:val="40"/>
          <w:szCs w:val="40"/>
          <w:rtl/>
          <w:lang w:bidi="ar-EG"/>
        </w:rPr>
      </w:pPr>
      <w:r w:rsidRPr="002D1002">
        <w:rPr>
          <w:sz w:val="40"/>
          <w:szCs w:val="40"/>
          <w:rtl/>
          <w:lang w:bidi="ar-EG"/>
        </w:rPr>
        <w:t>(جيم)</w:t>
      </w:r>
      <w:r w:rsidR="002D1002" w:rsidRPr="002D1002">
        <w:rPr>
          <w:sz w:val="40"/>
          <w:szCs w:val="40"/>
          <w:rtl/>
          <w:lang w:bidi="ar-EG"/>
        </w:rPr>
        <w:tab/>
      </w:r>
      <w:r w:rsidRPr="002D1002">
        <w:rPr>
          <w:sz w:val="40"/>
          <w:szCs w:val="40"/>
          <w:rtl/>
          <w:lang w:bidi="ar-EG"/>
        </w:rPr>
        <w:t>ملاحظات التثبيت حسب المعايير</w:t>
      </w:r>
    </w:p>
    <w:p w:rsidR="00525AC5" w:rsidRPr="002D1002" w:rsidRDefault="007165C5" w:rsidP="009C3A21">
      <w:pPr>
        <w:pStyle w:val="NormalParaAR"/>
        <w:keepNext/>
        <w:ind w:left="1080"/>
        <w:rPr>
          <w:sz w:val="40"/>
          <w:szCs w:val="40"/>
          <w:lang w:bidi="ar-EG"/>
        </w:rPr>
      </w:pPr>
      <w:r w:rsidRPr="00D25A07">
        <w:rPr>
          <w:noProof/>
        </w:rPr>
        <w:drawing>
          <wp:anchor distT="0" distB="0" distL="114300" distR="114300" simplePos="0" relativeHeight="251663360" behindDoc="1" locked="0" layoutInCell="1" allowOverlap="1" wp14:anchorId="1A626C44" wp14:editId="4CE03CBA">
            <wp:simplePos x="0" y="0"/>
            <wp:positionH relativeFrom="margin">
              <wp:posOffset>202565</wp:posOffset>
            </wp:positionH>
            <wp:positionV relativeFrom="paragraph">
              <wp:posOffset>241935</wp:posOffset>
            </wp:positionV>
            <wp:extent cx="2389505" cy="1880235"/>
            <wp:effectExtent l="0" t="0" r="10795" b="5715"/>
            <wp:wrapTight wrapText="bothSides">
              <wp:wrapPolygon edited="0">
                <wp:start x="0" y="0"/>
                <wp:lineTo x="0" y="21447"/>
                <wp:lineTo x="21525" y="21447"/>
                <wp:lineTo x="21525" y="0"/>
                <wp:lineTo x="0" y="0"/>
              </wp:wrapPolygon>
            </wp:wrapTight>
            <wp:docPr id="298"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2D1002" w:rsidRPr="002D1002">
        <w:rPr>
          <w:rFonts w:hint="cs"/>
          <w:sz w:val="40"/>
          <w:szCs w:val="40"/>
          <w:rtl/>
          <w:lang w:bidi="ar-EG"/>
        </w:rPr>
        <w:t>"1"</w:t>
      </w:r>
      <w:r w:rsidR="002D1002" w:rsidRPr="002D1002">
        <w:rPr>
          <w:sz w:val="40"/>
          <w:szCs w:val="40"/>
          <w:rtl/>
          <w:lang w:bidi="ar-EG"/>
        </w:rPr>
        <w:tab/>
      </w:r>
      <w:r w:rsidR="002D1002" w:rsidRPr="002D1002">
        <w:rPr>
          <w:sz w:val="40"/>
          <w:szCs w:val="40"/>
          <w:u w:val="single"/>
          <w:rtl/>
          <w:lang w:bidi="ar-EG"/>
        </w:rPr>
        <w:t>الوجاهة/القيمة</w:t>
      </w:r>
    </w:p>
    <w:p w:rsidR="00FB12EA" w:rsidRDefault="00790613" w:rsidP="007834CB">
      <w:pPr>
        <w:pStyle w:val="NormalParaAR"/>
        <w:numPr>
          <w:ilvl w:val="0"/>
          <w:numId w:val="4"/>
        </w:numPr>
        <w:ind w:left="-5" w:firstLine="0"/>
        <w:rPr>
          <w:lang w:bidi="ar-EG"/>
        </w:rPr>
      </w:pPr>
      <w:r w:rsidRPr="00790613">
        <w:rPr>
          <w:rtl/>
          <w:lang w:bidi="ar-EG"/>
        </w:rPr>
        <w:t xml:space="preserve">يهدف هذا المعيار إلى تحديد </w:t>
      </w:r>
      <w:r>
        <w:rPr>
          <w:rFonts w:hint="cs"/>
          <w:rtl/>
          <w:lang w:bidi="ar-EG"/>
        </w:rPr>
        <w:t xml:space="preserve">وجاهة </w:t>
      </w:r>
      <w:r w:rsidRPr="00790613">
        <w:rPr>
          <w:rtl/>
          <w:lang w:bidi="ar-EG"/>
        </w:rPr>
        <w:t xml:space="preserve">وقيمة المعلومات المستخدمة للإبلاغ عن </w:t>
      </w:r>
      <w:r>
        <w:rPr>
          <w:rFonts w:hint="cs"/>
          <w:rtl/>
          <w:lang w:bidi="ar-EG"/>
        </w:rPr>
        <w:t xml:space="preserve">مؤشرات الأداء </w:t>
      </w:r>
      <w:r w:rsidRPr="00790613">
        <w:rPr>
          <w:rtl/>
          <w:lang w:bidi="ar-EG"/>
        </w:rPr>
        <w:t>و</w:t>
      </w:r>
      <w:r>
        <w:rPr>
          <w:rFonts w:hint="cs"/>
          <w:rtl/>
          <w:lang w:bidi="ar-EG"/>
        </w:rPr>
        <w:t>النتائج المرتقبة</w:t>
      </w:r>
      <w:r w:rsidRPr="00790613">
        <w:rPr>
          <w:rtl/>
          <w:lang w:bidi="ar-EG"/>
        </w:rPr>
        <w:t>، وت</w:t>
      </w:r>
      <w:r w:rsidR="00B622C9">
        <w:rPr>
          <w:rFonts w:hint="cs"/>
          <w:rtl/>
          <w:lang w:bidi="ar-EG"/>
        </w:rPr>
        <w:t xml:space="preserve">نفيذ </w:t>
      </w:r>
      <w:r w:rsidRPr="00790613">
        <w:rPr>
          <w:rtl/>
          <w:lang w:bidi="ar-EG"/>
        </w:rPr>
        <w:t xml:space="preserve">البرنامج </w:t>
      </w:r>
      <w:r w:rsidR="00B622C9">
        <w:rPr>
          <w:rFonts w:hint="cs"/>
          <w:rtl/>
          <w:lang w:bidi="ar-EG"/>
        </w:rPr>
        <w:t>بوجه عام</w:t>
      </w:r>
      <w:r w:rsidRPr="00790613">
        <w:rPr>
          <w:rtl/>
          <w:lang w:bidi="ar-EG"/>
        </w:rPr>
        <w:t xml:space="preserve">، لا سيما لغرض قياس </w:t>
      </w:r>
      <w:r w:rsidR="00B622C9">
        <w:rPr>
          <w:rFonts w:hint="cs"/>
          <w:rtl/>
          <w:lang w:bidi="ar-EG"/>
        </w:rPr>
        <w:t>ال</w:t>
      </w:r>
      <w:r w:rsidRPr="00790613">
        <w:rPr>
          <w:rtl/>
          <w:lang w:bidi="ar-EG"/>
        </w:rPr>
        <w:t xml:space="preserve">تقدم </w:t>
      </w:r>
      <w:r w:rsidR="00B622C9">
        <w:rPr>
          <w:rFonts w:hint="cs"/>
          <w:rtl/>
          <w:lang w:bidi="ar-EG"/>
        </w:rPr>
        <w:t>ال</w:t>
      </w:r>
      <w:r w:rsidRPr="00790613">
        <w:rPr>
          <w:rtl/>
          <w:lang w:bidi="ar-EG"/>
        </w:rPr>
        <w:t>ملموس و</w:t>
      </w:r>
      <w:r w:rsidR="00B622C9">
        <w:rPr>
          <w:rFonts w:hint="cs"/>
          <w:rtl/>
          <w:lang w:bidi="ar-EG"/>
        </w:rPr>
        <w:t>النجاح المنشود</w:t>
      </w:r>
      <w:r w:rsidRPr="00790613">
        <w:rPr>
          <w:rtl/>
          <w:lang w:bidi="ar-EG"/>
        </w:rPr>
        <w:t xml:space="preserve">. كما أنه يقيم ما إذا كان القياس الكمي </w:t>
      </w:r>
      <w:r w:rsidR="008178C7">
        <w:rPr>
          <w:rFonts w:hint="cs"/>
          <w:rtl/>
          <w:lang w:bidi="ar-EG"/>
        </w:rPr>
        <w:t xml:space="preserve">لبيانات الأداء </w:t>
      </w:r>
      <w:r w:rsidRPr="00790613">
        <w:rPr>
          <w:rtl/>
          <w:lang w:bidi="ar-EG"/>
        </w:rPr>
        <w:t>والإبلاغ عن</w:t>
      </w:r>
      <w:r w:rsidR="008178C7">
        <w:rPr>
          <w:rFonts w:hint="cs"/>
          <w:rtl/>
          <w:lang w:bidi="ar-EG"/>
        </w:rPr>
        <w:t>ها</w:t>
      </w:r>
      <w:r w:rsidRPr="00790613">
        <w:rPr>
          <w:rtl/>
          <w:lang w:bidi="ar-EG"/>
        </w:rPr>
        <w:t xml:space="preserve"> يتضمن معلومات </w:t>
      </w:r>
      <w:r w:rsidR="008178C7">
        <w:rPr>
          <w:rFonts w:hint="cs"/>
          <w:rtl/>
          <w:lang w:bidi="ar-EG"/>
        </w:rPr>
        <w:t xml:space="preserve">تشمل </w:t>
      </w:r>
      <w:r w:rsidR="008178C7" w:rsidRPr="008178C7">
        <w:rPr>
          <w:rtl/>
          <w:lang w:bidi="ar-EG"/>
        </w:rPr>
        <w:t>جميع نواحي الأداء ال</w:t>
      </w:r>
      <w:r w:rsidR="008178C7">
        <w:rPr>
          <w:rFonts w:hint="cs"/>
          <w:rtl/>
          <w:lang w:bidi="ar-EG"/>
        </w:rPr>
        <w:t>م</w:t>
      </w:r>
      <w:r w:rsidR="008178C7" w:rsidRPr="008178C7">
        <w:rPr>
          <w:rtl/>
          <w:lang w:bidi="ar-EG"/>
        </w:rPr>
        <w:t xml:space="preserve">همة التي وردت في </w:t>
      </w:r>
      <w:r w:rsidR="008178C7">
        <w:rPr>
          <w:rFonts w:hint="cs"/>
          <w:rtl/>
          <w:lang w:bidi="ar-EG"/>
        </w:rPr>
        <w:t>مؤشرات الأداء</w:t>
      </w:r>
      <w:r w:rsidRPr="00790613">
        <w:rPr>
          <w:rtl/>
          <w:lang w:bidi="ar-EG"/>
        </w:rPr>
        <w:t>.</w:t>
      </w:r>
      <w:r w:rsidR="007165C5" w:rsidRPr="007165C5">
        <w:rPr>
          <w:noProof/>
        </w:rPr>
        <w:t xml:space="preserve"> </w:t>
      </w:r>
    </w:p>
    <w:p w:rsidR="008178C7" w:rsidRDefault="000448AE" w:rsidP="007834CB">
      <w:pPr>
        <w:pStyle w:val="NormalParaAR"/>
        <w:numPr>
          <w:ilvl w:val="0"/>
          <w:numId w:val="4"/>
        </w:numPr>
        <w:ind w:left="-5" w:firstLine="0"/>
        <w:rPr>
          <w:lang w:bidi="ar-EG"/>
        </w:rPr>
      </w:pPr>
      <w:r w:rsidRPr="000448AE">
        <w:rPr>
          <w:rtl/>
          <w:lang w:bidi="ar-EG"/>
        </w:rPr>
        <w:t>و</w:t>
      </w:r>
      <w:r>
        <w:rPr>
          <w:rFonts w:hint="cs"/>
          <w:rtl/>
          <w:lang w:bidi="ar-EG"/>
        </w:rPr>
        <w:t xml:space="preserve">فيما يخص </w:t>
      </w:r>
      <w:r w:rsidRPr="000448AE">
        <w:rPr>
          <w:rtl/>
          <w:lang w:bidi="ar-EG"/>
        </w:rPr>
        <w:t xml:space="preserve">مؤشرات الأداء المختارة كعينات، قدَّمت </w:t>
      </w:r>
      <w:r w:rsidR="007165C5">
        <w:rPr>
          <w:rFonts w:hint="cs"/>
          <w:rtl/>
          <w:lang w:bidi="ar-EG"/>
        </w:rPr>
        <w:t>90</w:t>
      </w:r>
      <w:r w:rsidRPr="000448AE">
        <w:rPr>
          <w:rtl/>
          <w:lang w:bidi="ar-EG"/>
        </w:rPr>
        <w:t xml:space="preserve">% </w:t>
      </w:r>
      <w:r w:rsidR="007165C5">
        <w:rPr>
          <w:rFonts w:hint="cs"/>
          <w:rtl/>
          <w:lang w:bidi="ar-EG"/>
        </w:rPr>
        <w:t xml:space="preserve">من </w:t>
      </w:r>
      <w:r w:rsidRPr="000448AE">
        <w:rPr>
          <w:rtl/>
          <w:lang w:bidi="ar-EG"/>
        </w:rPr>
        <w:t xml:space="preserve">جميع البرامج </w:t>
      </w:r>
      <w:r w:rsidR="007165C5">
        <w:rPr>
          <w:rFonts w:hint="cs"/>
          <w:rtl/>
          <w:lang w:bidi="ar-EG"/>
        </w:rPr>
        <w:t xml:space="preserve">(27) </w:t>
      </w:r>
      <w:r w:rsidRPr="000448AE">
        <w:rPr>
          <w:rtl/>
          <w:lang w:bidi="ar-EG"/>
        </w:rPr>
        <w:t>بيانات أداء مستوفية ل</w:t>
      </w:r>
      <w:r w:rsidR="007165C5">
        <w:rPr>
          <w:rFonts w:hint="cs"/>
          <w:rtl/>
          <w:lang w:bidi="ar-EG"/>
        </w:rPr>
        <w:t>هذا ا</w:t>
      </w:r>
      <w:r w:rsidRPr="000448AE">
        <w:rPr>
          <w:rtl/>
          <w:lang w:bidi="ar-EG"/>
        </w:rPr>
        <w:t>لمعيار على نحو كافٍ</w:t>
      </w:r>
      <w:r w:rsidR="007165C5">
        <w:rPr>
          <w:rFonts w:hint="cs"/>
          <w:rtl/>
          <w:lang w:bidi="ar-EG"/>
        </w:rPr>
        <w:t>.</w:t>
      </w:r>
      <w:r w:rsidRPr="000448AE">
        <w:rPr>
          <w:rtl/>
          <w:lang w:bidi="ar-EG"/>
        </w:rPr>
        <w:t xml:space="preserve"> </w:t>
      </w:r>
      <w:r w:rsidR="007165C5">
        <w:rPr>
          <w:rFonts w:hint="cs"/>
          <w:rtl/>
          <w:lang w:bidi="ar-EG"/>
        </w:rPr>
        <w:t xml:space="preserve">واستوفت </w:t>
      </w:r>
      <w:r w:rsidRPr="000448AE">
        <w:rPr>
          <w:rtl/>
          <w:lang w:bidi="ar-EG"/>
        </w:rPr>
        <w:t xml:space="preserve">ثلاثة برامج </w:t>
      </w:r>
      <w:r w:rsidR="007165C5">
        <w:rPr>
          <w:rFonts w:hint="cs"/>
          <w:rtl/>
          <w:lang w:bidi="ar-EG"/>
        </w:rPr>
        <w:t xml:space="preserve">هذا المعيار </w:t>
      </w:r>
      <w:r w:rsidRPr="000448AE">
        <w:rPr>
          <w:rtl/>
          <w:lang w:bidi="ar-EG"/>
        </w:rPr>
        <w:t>جزئيا</w:t>
      </w:r>
      <w:r w:rsidR="007165C5">
        <w:rPr>
          <w:rFonts w:hint="cs"/>
          <w:rtl/>
          <w:lang w:bidi="ar-EG"/>
        </w:rPr>
        <w:t>ً، ولم يعجز عن استيفائه أي برنامج</w:t>
      </w:r>
      <w:r w:rsidRPr="000448AE">
        <w:rPr>
          <w:rtl/>
          <w:lang w:bidi="ar-EG"/>
        </w:rPr>
        <w:t>.</w:t>
      </w:r>
    </w:p>
    <w:p w:rsidR="007165C5" w:rsidRDefault="002921E1" w:rsidP="007834CB">
      <w:pPr>
        <w:pStyle w:val="NormalParaAR"/>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ind w:left="-5" w:firstLine="0"/>
        <w:rPr>
          <w:lang w:bidi="ar-EG"/>
        </w:rPr>
      </w:pPr>
      <w:r w:rsidRPr="002921E1">
        <w:rPr>
          <w:rtl/>
          <w:lang w:bidi="ar-EG"/>
        </w:rPr>
        <w:t>‏</w:t>
      </w:r>
      <w:r w:rsidRPr="002921E1">
        <w:rPr>
          <w:b/>
          <w:bCs/>
          <w:rtl/>
          <w:lang w:bidi="ar-EG"/>
        </w:rPr>
        <w:t xml:space="preserve">أمثلة </w:t>
      </w:r>
      <w:r>
        <w:rPr>
          <w:rFonts w:hint="cs"/>
          <w:b/>
          <w:bCs/>
          <w:rtl/>
          <w:lang w:bidi="ar-EG"/>
        </w:rPr>
        <w:t>ل</w:t>
      </w:r>
      <w:r w:rsidRPr="002921E1">
        <w:rPr>
          <w:b/>
          <w:bCs/>
          <w:rtl/>
          <w:lang w:bidi="ar-EG"/>
        </w:rPr>
        <w:t>ممارسات جيدة موجودة</w:t>
      </w:r>
      <w:r w:rsidRPr="002921E1">
        <w:rPr>
          <w:rtl/>
          <w:lang w:bidi="ar-EG"/>
        </w:rPr>
        <w:t xml:space="preserve">: </w:t>
      </w:r>
      <w:r>
        <w:rPr>
          <w:rFonts w:hint="cs"/>
          <w:rtl/>
          <w:lang w:bidi="ar-EG"/>
        </w:rPr>
        <w:t xml:space="preserve">يمكن الإشارة إلى </w:t>
      </w:r>
      <w:r w:rsidRPr="002921E1">
        <w:rPr>
          <w:rtl/>
          <w:lang w:bidi="ar-EG"/>
        </w:rPr>
        <w:t xml:space="preserve">البرامج 1، </w:t>
      </w:r>
      <w:r>
        <w:rPr>
          <w:rFonts w:hint="cs"/>
          <w:rtl/>
          <w:lang w:bidi="ar-EG"/>
        </w:rPr>
        <w:t>و</w:t>
      </w:r>
      <w:r w:rsidRPr="002921E1">
        <w:rPr>
          <w:rtl/>
          <w:lang w:bidi="ar-EG"/>
        </w:rPr>
        <w:t>4،</w:t>
      </w:r>
      <w:r>
        <w:rPr>
          <w:rFonts w:hint="cs"/>
          <w:rtl/>
          <w:lang w:bidi="ar-EG"/>
        </w:rPr>
        <w:t xml:space="preserve"> و</w:t>
      </w:r>
      <w:r w:rsidRPr="002921E1">
        <w:rPr>
          <w:rtl/>
          <w:lang w:bidi="ar-EG"/>
        </w:rPr>
        <w:t xml:space="preserve">5، </w:t>
      </w:r>
      <w:r>
        <w:rPr>
          <w:rFonts w:hint="cs"/>
          <w:rtl/>
          <w:lang w:bidi="ar-EG"/>
        </w:rPr>
        <w:t>و</w:t>
      </w:r>
      <w:r w:rsidRPr="002921E1">
        <w:rPr>
          <w:rtl/>
          <w:lang w:bidi="ar-EG"/>
        </w:rPr>
        <w:t xml:space="preserve">10، </w:t>
      </w:r>
      <w:r>
        <w:rPr>
          <w:rFonts w:hint="cs"/>
          <w:rtl/>
          <w:lang w:bidi="ar-EG"/>
        </w:rPr>
        <w:t>و</w:t>
      </w:r>
      <w:r w:rsidRPr="002921E1">
        <w:rPr>
          <w:rtl/>
          <w:lang w:bidi="ar-EG"/>
        </w:rPr>
        <w:t xml:space="preserve">17، </w:t>
      </w:r>
      <w:r>
        <w:rPr>
          <w:rFonts w:hint="cs"/>
          <w:rtl/>
          <w:lang w:bidi="ar-EG"/>
        </w:rPr>
        <w:t>و</w:t>
      </w:r>
      <w:r w:rsidRPr="002921E1">
        <w:rPr>
          <w:rtl/>
          <w:lang w:bidi="ar-EG"/>
        </w:rPr>
        <w:t xml:space="preserve">19، </w:t>
      </w:r>
      <w:r>
        <w:rPr>
          <w:rFonts w:hint="cs"/>
          <w:rtl/>
          <w:lang w:bidi="ar-EG"/>
        </w:rPr>
        <w:t>و</w:t>
      </w:r>
      <w:r w:rsidRPr="002921E1">
        <w:rPr>
          <w:rtl/>
          <w:lang w:bidi="ar-EG"/>
        </w:rPr>
        <w:t xml:space="preserve">24، </w:t>
      </w:r>
      <w:r>
        <w:rPr>
          <w:rFonts w:hint="cs"/>
          <w:rtl/>
          <w:lang w:bidi="ar-EG"/>
        </w:rPr>
        <w:t>و</w:t>
      </w:r>
      <w:r w:rsidRPr="002921E1">
        <w:rPr>
          <w:rtl/>
          <w:lang w:bidi="ar-EG"/>
        </w:rPr>
        <w:t xml:space="preserve">31 </w:t>
      </w:r>
      <w:r>
        <w:rPr>
          <w:rFonts w:hint="cs"/>
          <w:rtl/>
          <w:lang w:bidi="ar-EG"/>
        </w:rPr>
        <w:t>ك</w:t>
      </w:r>
      <w:r w:rsidRPr="002921E1">
        <w:rPr>
          <w:rtl/>
          <w:lang w:bidi="ar-EG"/>
        </w:rPr>
        <w:t>برامج قد</w:t>
      </w:r>
      <w:r w:rsidR="009C3A21">
        <w:rPr>
          <w:rFonts w:hint="cs"/>
          <w:rtl/>
          <w:lang w:bidi="ar-EG"/>
        </w:rPr>
        <w:t>َّ</w:t>
      </w:r>
      <w:r w:rsidRPr="002921E1">
        <w:rPr>
          <w:rtl/>
          <w:lang w:bidi="ar-EG"/>
        </w:rPr>
        <w:t xml:space="preserve">مت </w:t>
      </w:r>
      <w:r w:rsidR="009C3A21">
        <w:rPr>
          <w:rFonts w:hint="cs"/>
          <w:rtl/>
          <w:lang w:bidi="ar-EG"/>
        </w:rPr>
        <w:t>بيانات أداء ومعلومات وجيهة وقيمة استُخدمت في ا</w:t>
      </w:r>
      <w:r w:rsidRPr="002921E1">
        <w:rPr>
          <w:rtl/>
          <w:lang w:bidi="ar-EG"/>
        </w:rPr>
        <w:t>لإبلاغ ع</w:t>
      </w:r>
      <w:r w:rsidR="009C3A21">
        <w:rPr>
          <w:rFonts w:hint="cs"/>
          <w:rtl/>
          <w:lang w:bidi="ar-EG"/>
        </w:rPr>
        <w:t xml:space="preserve">لى نحو فعال، </w:t>
      </w:r>
      <w:r w:rsidR="009C3A21" w:rsidRPr="009C3A21">
        <w:rPr>
          <w:rtl/>
          <w:lang w:bidi="ar-EG"/>
        </w:rPr>
        <w:t xml:space="preserve">مما يُمَكِّن من </w:t>
      </w:r>
      <w:r w:rsidR="009C3A21">
        <w:rPr>
          <w:rFonts w:hint="cs"/>
          <w:rtl/>
          <w:lang w:bidi="ar-EG"/>
        </w:rPr>
        <w:t xml:space="preserve">إجراء </w:t>
      </w:r>
      <w:r w:rsidR="009C3A21" w:rsidRPr="009C3A21">
        <w:rPr>
          <w:rtl/>
          <w:lang w:bidi="ar-EG"/>
        </w:rPr>
        <w:t>تقييم سليم لجودة البيانات مع الربط الواضح بين مؤشرات الأداء والنتائج المرتقبة</w:t>
      </w:r>
      <w:r w:rsidR="009C3A21">
        <w:rPr>
          <w:rFonts w:hint="cs"/>
          <w:rtl/>
          <w:lang w:bidi="ar-EG"/>
        </w:rPr>
        <w:t>.</w:t>
      </w:r>
    </w:p>
    <w:p w:rsidR="009C3A21" w:rsidRPr="009C3A21" w:rsidRDefault="00FE4533" w:rsidP="009C3A21">
      <w:pPr>
        <w:pStyle w:val="NormalParaAR"/>
        <w:keepNext/>
        <w:ind w:left="1080"/>
        <w:rPr>
          <w:sz w:val="40"/>
          <w:szCs w:val="40"/>
          <w:lang w:bidi="ar-EG"/>
        </w:rPr>
      </w:pPr>
      <w:r w:rsidRPr="00D43929">
        <w:rPr>
          <w:noProof/>
          <w:sz w:val="18"/>
        </w:rPr>
        <w:drawing>
          <wp:anchor distT="0" distB="0" distL="114300" distR="114300" simplePos="0" relativeHeight="251665408" behindDoc="1" locked="0" layoutInCell="1" allowOverlap="1" wp14:anchorId="2F7E4380" wp14:editId="19F04E7C">
            <wp:simplePos x="0" y="0"/>
            <wp:positionH relativeFrom="margin">
              <wp:posOffset>213995</wp:posOffset>
            </wp:positionH>
            <wp:positionV relativeFrom="paragraph">
              <wp:posOffset>196850</wp:posOffset>
            </wp:positionV>
            <wp:extent cx="2811780" cy="2216785"/>
            <wp:effectExtent l="0" t="0" r="7620" b="12065"/>
            <wp:wrapTight wrapText="bothSides">
              <wp:wrapPolygon edited="0">
                <wp:start x="0" y="0"/>
                <wp:lineTo x="0" y="21532"/>
                <wp:lineTo x="21512" y="21532"/>
                <wp:lineTo x="21512" y="0"/>
                <wp:lineTo x="0" y="0"/>
              </wp:wrapPolygon>
            </wp:wrapTight>
            <wp:docPr id="299"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9C3A21" w:rsidRPr="009C3A21">
        <w:rPr>
          <w:rFonts w:hint="cs"/>
          <w:sz w:val="40"/>
          <w:szCs w:val="40"/>
          <w:rtl/>
          <w:lang w:bidi="ar-EG"/>
        </w:rPr>
        <w:t>"2"</w:t>
      </w:r>
      <w:r w:rsidR="009C3A21" w:rsidRPr="009C3A21">
        <w:rPr>
          <w:sz w:val="40"/>
          <w:szCs w:val="40"/>
          <w:rtl/>
          <w:lang w:bidi="ar-EG"/>
        </w:rPr>
        <w:tab/>
      </w:r>
      <w:r w:rsidR="009C3A21" w:rsidRPr="009C3A21">
        <w:rPr>
          <w:sz w:val="40"/>
          <w:szCs w:val="40"/>
          <w:u w:val="single"/>
          <w:rtl/>
          <w:lang w:bidi="ar-EG"/>
        </w:rPr>
        <w:t>الكفاية/الشمول</w:t>
      </w:r>
    </w:p>
    <w:p w:rsidR="009C3A21" w:rsidRDefault="00C56446" w:rsidP="007834CB">
      <w:pPr>
        <w:pStyle w:val="NormalParaAR"/>
        <w:numPr>
          <w:ilvl w:val="0"/>
          <w:numId w:val="4"/>
        </w:numPr>
        <w:ind w:left="-5" w:firstLine="0"/>
        <w:rPr>
          <w:lang w:bidi="ar-EG"/>
        </w:rPr>
      </w:pPr>
      <w:r>
        <w:rPr>
          <w:rFonts w:hint="cs"/>
          <w:rtl/>
          <w:lang w:bidi="ar-EG"/>
        </w:rPr>
        <w:t xml:space="preserve">يُقيّم </w:t>
      </w:r>
      <w:r w:rsidRPr="00C56446">
        <w:rPr>
          <w:rtl/>
          <w:lang w:bidi="ar-EG"/>
        </w:rPr>
        <w:t xml:space="preserve">هذا المعيار مدى كفاية وشمول </w:t>
      </w:r>
      <w:r w:rsidR="004E448A">
        <w:rPr>
          <w:rFonts w:hint="cs"/>
          <w:rtl/>
          <w:lang w:bidi="ar-EG"/>
        </w:rPr>
        <w:t>بيانات الأداء</w:t>
      </w:r>
      <w:r w:rsidRPr="00C56446">
        <w:rPr>
          <w:rtl/>
          <w:lang w:bidi="ar-EG"/>
        </w:rPr>
        <w:t xml:space="preserve"> </w:t>
      </w:r>
      <w:r w:rsidR="004E448A">
        <w:rPr>
          <w:rFonts w:hint="cs"/>
          <w:rtl/>
          <w:lang w:bidi="ar-EG"/>
        </w:rPr>
        <w:t xml:space="preserve">المستخدمة </w:t>
      </w:r>
      <w:r w:rsidRPr="00C56446">
        <w:rPr>
          <w:rtl/>
          <w:lang w:bidi="ar-EG"/>
        </w:rPr>
        <w:t xml:space="preserve">لقياس التقدم المحرز </w:t>
      </w:r>
      <w:r w:rsidR="004E448A">
        <w:rPr>
          <w:rFonts w:hint="cs"/>
          <w:rtl/>
          <w:lang w:bidi="ar-EG"/>
        </w:rPr>
        <w:t>بناءً على مؤشر الأداء</w:t>
      </w:r>
      <w:r w:rsidRPr="00C56446">
        <w:rPr>
          <w:rtl/>
          <w:lang w:bidi="ar-EG"/>
        </w:rPr>
        <w:t xml:space="preserve">، </w:t>
      </w:r>
      <w:r w:rsidR="004E448A">
        <w:rPr>
          <w:rFonts w:hint="cs"/>
          <w:rtl/>
          <w:lang w:bidi="ar-EG"/>
        </w:rPr>
        <w:t xml:space="preserve">ويُحدِّد ما </w:t>
      </w:r>
      <w:r w:rsidRPr="00C56446">
        <w:rPr>
          <w:rtl/>
          <w:lang w:bidi="ar-EG"/>
        </w:rPr>
        <w:t xml:space="preserve">إذا كانت </w:t>
      </w:r>
      <w:r w:rsidR="004E448A">
        <w:rPr>
          <w:rFonts w:hint="cs"/>
          <w:rtl/>
          <w:lang w:bidi="ar-EG"/>
        </w:rPr>
        <w:t xml:space="preserve">بيانات الأداء تشمل </w:t>
      </w:r>
      <w:r w:rsidRPr="00C56446">
        <w:rPr>
          <w:rtl/>
          <w:lang w:bidi="ar-EG"/>
        </w:rPr>
        <w:t>جميع المعلومات المتاحة ل</w:t>
      </w:r>
      <w:r w:rsidR="004E448A">
        <w:rPr>
          <w:rFonts w:hint="cs"/>
          <w:rtl/>
          <w:lang w:bidi="ar-EG"/>
        </w:rPr>
        <w:t xml:space="preserve">إجراء ذلك </w:t>
      </w:r>
      <w:r w:rsidRPr="00C56446">
        <w:rPr>
          <w:rtl/>
          <w:lang w:bidi="ar-EG"/>
        </w:rPr>
        <w:t>التقييم</w:t>
      </w:r>
      <w:r w:rsidR="004E448A">
        <w:rPr>
          <w:rFonts w:hint="cs"/>
          <w:rtl/>
          <w:lang w:bidi="ar-EG"/>
        </w:rPr>
        <w:t xml:space="preserve"> أم لا</w:t>
      </w:r>
      <w:r w:rsidRPr="00C56446">
        <w:rPr>
          <w:rtl/>
          <w:lang w:bidi="ar-EG"/>
        </w:rPr>
        <w:t>.</w:t>
      </w:r>
      <w:r w:rsidR="00FE4533" w:rsidRPr="00FE4533">
        <w:rPr>
          <w:noProof/>
          <w:sz w:val="18"/>
        </w:rPr>
        <w:t xml:space="preserve"> </w:t>
      </w:r>
    </w:p>
    <w:p w:rsidR="004E448A" w:rsidRDefault="00AF4EC7" w:rsidP="00C22E62">
      <w:pPr>
        <w:pStyle w:val="NormalParaAR"/>
        <w:numPr>
          <w:ilvl w:val="0"/>
          <w:numId w:val="4"/>
        </w:numPr>
        <w:ind w:left="-5" w:firstLine="0"/>
        <w:rPr>
          <w:lang w:bidi="ar-EG"/>
        </w:rPr>
      </w:pPr>
      <w:r w:rsidRPr="00AF4EC7">
        <w:rPr>
          <w:rtl/>
          <w:lang w:bidi="ar-EG"/>
        </w:rPr>
        <w:t>وعموما</w:t>
      </w:r>
      <w:r>
        <w:rPr>
          <w:rFonts w:hint="cs"/>
          <w:rtl/>
          <w:lang w:bidi="ar-EG"/>
        </w:rPr>
        <w:t>ً</w:t>
      </w:r>
      <w:r w:rsidRPr="00AF4EC7">
        <w:rPr>
          <w:rtl/>
          <w:lang w:bidi="ar-EG"/>
        </w:rPr>
        <w:t xml:space="preserve">، </w:t>
      </w:r>
      <w:r>
        <w:rPr>
          <w:rFonts w:hint="cs"/>
          <w:rtl/>
          <w:lang w:bidi="ar-EG"/>
        </w:rPr>
        <w:t xml:space="preserve">قدمت </w:t>
      </w:r>
      <w:r w:rsidRPr="00AF4EC7">
        <w:rPr>
          <w:rtl/>
          <w:lang w:bidi="ar-EG"/>
        </w:rPr>
        <w:t>73</w:t>
      </w:r>
      <w:r>
        <w:rPr>
          <w:rFonts w:hint="cs"/>
          <w:rtl/>
          <w:lang w:bidi="ar-EG"/>
        </w:rPr>
        <w:t xml:space="preserve">% </w:t>
      </w:r>
      <w:r w:rsidRPr="00AF4EC7">
        <w:rPr>
          <w:rtl/>
          <w:lang w:bidi="ar-EG"/>
        </w:rPr>
        <w:t xml:space="preserve">من البرامج (22) </w:t>
      </w:r>
      <w:r>
        <w:rPr>
          <w:rFonts w:hint="cs"/>
          <w:rtl/>
          <w:lang w:bidi="ar-EG"/>
        </w:rPr>
        <w:t>بيانات أداء</w:t>
      </w:r>
      <w:r w:rsidRPr="00AF4EC7">
        <w:rPr>
          <w:rtl/>
          <w:lang w:bidi="ar-EG"/>
        </w:rPr>
        <w:t xml:space="preserve"> كافية وشاملة بما فيه الكفاية ل</w:t>
      </w:r>
      <w:r w:rsidR="00346107">
        <w:rPr>
          <w:rFonts w:hint="cs"/>
          <w:rtl/>
          <w:lang w:bidi="ar-EG"/>
        </w:rPr>
        <w:t>ل</w:t>
      </w:r>
      <w:r w:rsidRPr="00AF4EC7">
        <w:rPr>
          <w:rtl/>
          <w:lang w:bidi="ar-EG"/>
        </w:rPr>
        <w:t xml:space="preserve">تمكين </w:t>
      </w:r>
      <w:r w:rsidR="00346107">
        <w:rPr>
          <w:rFonts w:hint="cs"/>
          <w:rtl/>
          <w:lang w:bidi="ar-EG"/>
        </w:rPr>
        <w:t>من ال</w:t>
      </w:r>
      <w:r w:rsidRPr="00AF4EC7">
        <w:rPr>
          <w:rtl/>
          <w:lang w:bidi="ar-EG"/>
        </w:rPr>
        <w:t>قياس الفعل</w:t>
      </w:r>
      <w:r w:rsidR="00346107">
        <w:rPr>
          <w:rFonts w:hint="cs"/>
          <w:rtl/>
          <w:lang w:bidi="ar-EG"/>
        </w:rPr>
        <w:t>ي</w:t>
      </w:r>
      <w:r w:rsidRPr="00AF4EC7">
        <w:rPr>
          <w:rtl/>
          <w:lang w:bidi="ar-EG"/>
        </w:rPr>
        <w:t xml:space="preserve"> </w:t>
      </w:r>
      <w:r w:rsidR="00346107">
        <w:rPr>
          <w:rFonts w:hint="cs"/>
          <w:rtl/>
          <w:lang w:bidi="ar-EG"/>
        </w:rPr>
        <w:t>لمؤشرات الأداء المُختارة في ضوء النتائج المرتقبة.</w:t>
      </w:r>
      <w:r w:rsidRPr="00AF4EC7">
        <w:rPr>
          <w:rtl/>
          <w:lang w:bidi="ar-EG"/>
        </w:rPr>
        <w:t xml:space="preserve"> </w:t>
      </w:r>
      <w:r w:rsidR="00346107">
        <w:rPr>
          <w:rFonts w:hint="cs"/>
          <w:rtl/>
          <w:lang w:bidi="ar-EG"/>
        </w:rPr>
        <w:t>و</w:t>
      </w:r>
      <w:r w:rsidRPr="00AF4EC7">
        <w:rPr>
          <w:rtl/>
          <w:lang w:bidi="ar-EG"/>
        </w:rPr>
        <w:t>كان</w:t>
      </w:r>
      <w:r w:rsidR="00346107">
        <w:rPr>
          <w:rFonts w:hint="cs"/>
          <w:rtl/>
          <w:lang w:bidi="ar-EG"/>
        </w:rPr>
        <w:t xml:space="preserve">ت </w:t>
      </w:r>
      <w:r w:rsidR="00346107">
        <w:rPr>
          <w:rFonts w:hint="cs"/>
          <w:rtl/>
          <w:lang w:bidi="ar-EG"/>
        </w:rPr>
        <w:lastRenderedPageBreak/>
        <w:t>بيانات الأداء ا</w:t>
      </w:r>
      <w:r w:rsidRPr="00AF4EC7">
        <w:rPr>
          <w:rtl/>
          <w:lang w:bidi="ar-EG"/>
        </w:rPr>
        <w:t>لم</w:t>
      </w:r>
      <w:r w:rsidR="00346107">
        <w:rPr>
          <w:rFonts w:hint="cs"/>
          <w:rtl/>
          <w:lang w:bidi="ar-EG"/>
        </w:rPr>
        <w:t>ُ</w:t>
      </w:r>
      <w:r w:rsidRPr="00AF4EC7">
        <w:rPr>
          <w:rtl/>
          <w:lang w:bidi="ar-EG"/>
        </w:rPr>
        <w:t>قد</w:t>
      </w:r>
      <w:r w:rsidR="00346107">
        <w:rPr>
          <w:rFonts w:hint="cs"/>
          <w:rtl/>
          <w:lang w:bidi="ar-EG"/>
        </w:rPr>
        <w:t>َّ</w:t>
      </w:r>
      <w:r w:rsidRPr="00AF4EC7">
        <w:rPr>
          <w:rtl/>
          <w:lang w:bidi="ar-EG"/>
        </w:rPr>
        <w:t xml:space="preserve">مة </w:t>
      </w:r>
      <w:r w:rsidR="00346107">
        <w:rPr>
          <w:rFonts w:hint="cs"/>
          <w:rtl/>
          <w:lang w:bidi="ar-EG"/>
        </w:rPr>
        <w:t xml:space="preserve">من </w:t>
      </w:r>
      <w:r w:rsidRPr="00AF4EC7">
        <w:rPr>
          <w:rtl/>
          <w:lang w:bidi="ar-EG"/>
        </w:rPr>
        <w:t>23</w:t>
      </w:r>
      <w:r w:rsidR="00C22E62">
        <w:rPr>
          <w:rFonts w:hint="cs"/>
          <w:rtl/>
          <w:lang w:bidi="ar-EG"/>
        </w:rPr>
        <w:t>%</w:t>
      </w:r>
      <w:r w:rsidRPr="00AF4EC7">
        <w:rPr>
          <w:rtl/>
          <w:lang w:bidi="ar-EG"/>
        </w:rPr>
        <w:t xml:space="preserve"> من البرامج (سبعة) </w:t>
      </w:r>
      <w:r w:rsidR="00346107">
        <w:rPr>
          <w:rFonts w:hint="cs"/>
          <w:rtl/>
          <w:lang w:bidi="ar-EG"/>
        </w:rPr>
        <w:t>ناقصة</w:t>
      </w:r>
      <w:r w:rsidRPr="00AF4EC7">
        <w:rPr>
          <w:rtl/>
          <w:lang w:bidi="ar-EG"/>
        </w:rPr>
        <w:t xml:space="preserve">، ولم </w:t>
      </w:r>
      <w:r w:rsidR="00C467B5">
        <w:rPr>
          <w:rFonts w:hint="cs"/>
          <w:rtl/>
          <w:lang w:bidi="ar-EG"/>
        </w:rPr>
        <w:t>تستوفِ بيانات الأداء المُقدَّمة</w:t>
      </w:r>
      <w:r w:rsidRPr="00AF4EC7">
        <w:rPr>
          <w:rtl/>
          <w:lang w:bidi="ar-EG"/>
        </w:rPr>
        <w:t xml:space="preserve"> من برنامج واحد </w:t>
      </w:r>
      <w:r w:rsidR="00C467B5">
        <w:rPr>
          <w:rFonts w:hint="cs"/>
          <w:rtl/>
          <w:lang w:bidi="ar-EG"/>
        </w:rPr>
        <w:t xml:space="preserve">هذا </w:t>
      </w:r>
      <w:r w:rsidRPr="00AF4EC7">
        <w:rPr>
          <w:rtl/>
          <w:lang w:bidi="ar-EG"/>
        </w:rPr>
        <w:t>المعيار.</w:t>
      </w:r>
    </w:p>
    <w:p w:rsidR="00C467B5" w:rsidRDefault="00FE4533" w:rsidP="00C22E62">
      <w:pPr>
        <w:pStyle w:val="NormalParaAR"/>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ind w:left="-5" w:firstLine="0"/>
        <w:rPr>
          <w:lang w:bidi="ar-EG"/>
        </w:rPr>
      </w:pPr>
      <w:r w:rsidRPr="002921E1">
        <w:rPr>
          <w:rtl/>
          <w:lang w:bidi="ar-EG"/>
        </w:rPr>
        <w:t>‏</w:t>
      </w:r>
      <w:r w:rsidRPr="002921E1">
        <w:rPr>
          <w:b/>
          <w:bCs/>
          <w:rtl/>
          <w:lang w:bidi="ar-EG"/>
        </w:rPr>
        <w:t xml:space="preserve">أمثلة </w:t>
      </w:r>
      <w:r>
        <w:rPr>
          <w:rFonts w:hint="cs"/>
          <w:b/>
          <w:bCs/>
          <w:rtl/>
          <w:lang w:bidi="ar-EG"/>
        </w:rPr>
        <w:t>ل</w:t>
      </w:r>
      <w:r w:rsidRPr="002921E1">
        <w:rPr>
          <w:b/>
          <w:bCs/>
          <w:rtl/>
          <w:lang w:bidi="ar-EG"/>
        </w:rPr>
        <w:t>ممارسات جيدة موجودة</w:t>
      </w:r>
      <w:r w:rsidRPr="002921E1">
        <w:rPr>
          <w:rtl/>
          <w:lang w:bidi="ar-EG"/>
        </w:rPr>
        <w:t>:</w:t>
      </w:r>
      <w:r>
        <w:rPr>
          <w:rFonts w:hint="cs"/>
          <w:rtl/>
          <w:lang w:bidi="ar-EG"/>
        </w:rPr>
        <w:t xml:space="preserve"> يمكن الاستشهاد بالبرنامجين 10 و18 كمثالين جيدين </w:t>
      </w:r>
      <w:r w:rsidRPr="00FE4533">
        <w:rPr>
          <w:rtl/>
          <w:lang w:bidi="ar-EG"/>
        </w:rPr>
        <w:t xml:space="preserve">عند تقييم هذا المعيار. </w:t>
      </w:r>
      <w:r w:rsidR="006E6230">
        <w:rPr>
          <w:rFonts w:hint="cs"/>
          <w:rtl/>
          <w:lang w:bidi="ar-EG"/>
        </w:rPr>
        <w:t xml:space="preserve">فقد كانت سجلات أنشطتهما شاملة وكافية </w:t>
      </w:r>
      <w:r w:rsidR="006E6230" w:rsidRPr="006E6230">
        <w:rPr>
          <w:rtl/>
          <w:lang w:bidi="ar-EG"/>
        </w:rPr>
        <w:t xml:space="preserve">لقياس التقدم المحرز </w:t>
      </w:r>
      <w:r w:rsidR="00C22E62">
        <w:rPr>
          <w:rFonts w:hint="cs"/>
          <w:rtl/>
          <w:lang w:bidi="ar-EG"/>
        </w:rPr>
        <w:t>في ضوء</w:t>
      </w:r>
      <w:r w:rsidR="006E6230" w:rsidRPr="006E6230">
        <w:rPr>
          <w:rtl/>
          <w:lang w:bidi="ar-EG"/>
        </w:rPr>
        <w:t xml:space="preserve"> مؤشرات الأداء المستندة إلى</w:t>
      </w:r>
      <w:r w:rsidR="006E6230">
        <w:rPr>
          <w:rFonts w:hint="cs"/>
          <w:rtl/>
          <w:lang w:bidi="ar-EG"/>
        </w:rPr>
        <w:t xml:space="preserve"> </w:t>
      </w:r>
      <w:r w:rsidR="006E6230" w:rsidRPr="006E6230">
        <w:rPr>
          <w:rtl/>
          <w:lang w:bidi="ar-EG"/>
        </w:rPr>
        <w:t>أدلة واقعية.</w:t>
      </w:r>
    </w:p>
    <w:p w:rsidR="00DA1A7B" w:rsidRPr="00F0645E" w:rsidRDefault="00F0645E" w:rsidP="00F0645E">
      <w:pPr>
        <w:pStyle w:val="NormalParaAR"/>
        <w:keepNext/>
        <w:ind w:left="1080"/>
        <w:rPr>
          <w:sz w:val="40"/>
          <w:szCs w:val="40"/>
          <w:rtl/>
          <w:lang w:bidi="ar-EG"/>
        </w:rPr>
      </w:pPr>
      <w:r w:rsidRPr="00F0645E">
        <w:rPr>
          <w:rFonts w:hint="cs"/>
          <w:sz w:val="40"/>
          <w:szCs w:val="40"/>
          <w:rtl/>
          <w:lang w:bidi="ar-EG"/>
        </w:rPr>
        <w:t>"3"</w:t>
      </w:r>
      <w:r w:rsidRPr="00F0645E">
        <w:rPr>
          <w:sz w:val="40"/>
          <w:szCs w:val="40"/>
          <w:rtl/>
          <w:lang w:bidi="ar-EG"/>
        </w:rPr>
        <w:tab/>
      </w:r>
      <w:r w:rsidRPr="00F0645E">
        <w:rPr>
          <w:sz w:val="40"/>
          <w:szCs w:val="40"/>
          <w:u w:val="single"/>
          <w:rtl/>
          <w:lang w:bidi="ar-EG"/>
        </w:rPr>
        <w:t xml:space="preserve">جمع البيانات بفعالية/ سهولة </w:t>
      </w:r>
      <w:r>
        <w:rPr>
          <w:rFonts w:hint="cs"/>
          <w:sz w:val="40"/>
          <w:szCs w:val="40"/>
          <w:u w:val="single"/>
          <w:rtl/>
          <w:lang w:bidi="ar-EG"/>
        </w:rPr>
        <w:t>الوصول إليها</w:t>
      </w:r>
    </w:p>
    <w:p w:rsidR="00F37796" w:rsidRDefault="00913FC3" w:rsidP="007834CB">
      <w:pPr>
        <w:pStyle w:val="NormalParaAR"/>
        <w:numPr>
          <w:ilvl w:val="0"/>
          <w:numId w:val="4"/>
        </w:numPr>
        <w:ind w:left="-5" w:firstLine="0"/>
        <w:rPr>
          <w:lang w:bidi="ar-EG"/>
        </w:rPr>
      </w:pPr>
      <w:r w:rsidRPr="00D43929">
        <w:rPr>
          <w:noProof/>
          <w:sz w:val="20"/>
        </w:rPr>
        <w:drawing>
          <wp:anchor distT="0" distB="0" distL="114300" distR="114300" simplePos="0" relativeHeight="251667456" behindDoc="1" locked="0" layoutInCell="1" allowOverlap="1" wp14:anchorId="35664E24" wp14:editId="30D07872">
            <wp:simplePos x="0" y="0"/>
            <wp:positionH relativeFrom="margin">
              <wp:posOffset>106045</wp:posOffset>
            </wp:positionH>
            <wp:positionV relativeFrom="paragraph">
              <wp:posOffset>3810</wp:posOffset>
            </wp:positionV>
            <wp:extent cx="2419350" cy="1504950"/>
            <wp:effectExtent l="0" t="0" r="0" b="0"/>
            <wp:wrapTight wrapText="bothSides">
              <wp:wrapPolygon edited="0">
                <wp:start x="0" y="0"/>
                <wp:lineTo x="0" y="21327"/>
                <wp:lineTo x="21430" y="21327"/>
                <wp:lineTo x="21430" y="0"/>
                <wp:lineTo x="0" y="0"/>
              </wp:wrapPolygon>
            </wp:wrapTight>
            <wp:docPr id="300" name="Chart 3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F0645E" w:rsidRPr="00F0645E">
        <w:rPr>
          <w:rtl/>
          <w:lang w:bidi="ar-EG"/>
        </w:rPr>
        <w:t>‏</w:t>
      </w:r>
      <w:r w:rsidR="00F0645E">
        <w:rPr>
          <w:rFonts w:hint="cs"/>
          <w:rtl/>
          <w:lang w:bidi="ar-EG"/>
        </w:rPr>
        <w:t>ي</w:t>
      </w:r>
      <w:r w:rsidR="00C22E62">
        <w:rPr>
          <w:rFonts w:hint="cs"/>
          <w:rtl/>
          <w:lang w:bidi="ar-EG"/>
        </w:rPr>
        <w:t>ُ</w:t>
      </w:r>
      <w:r w:rsidR="00F0645E">
        <w:rPr>
          <w:rFonts w:hint="cs"/>
          <w:rtl/>
          <w:lang w:bidi="ar-EG"/>
        </w:rPr>
        <w:t>قي</w:t>
      </w:r>
      <w:r w:rsidR="00C22E62">
        <w:rPr>
          <w:rFonts w:hint="cs"/>
          <w:rtl/>
          <w:lang w:bidi="ar-EG"/>
        </w:rPr>
        <w:t>ّ</w:t>
      </w:r>
      <w:r w:rsidR="00F0645E">
        <w:rPr>
          <w:rFonts w:hint="cs"/>
          <w:rtl/>
          <w:lang w:bidi="ar-EG"/>
        </w:rPr>
        <w:t xml:space="preserve">م </w:t>
      </w:r>
      <w:r w:rsidR="00F0645E" w:rsidRPr="00F0645E">
        <w:rPr>
          <w:rtl/>
          <w:lang w:bidi="ar-EG"/>
        </w:rPr>
        <w:t xml:space="preserve">هذا المعيار مدى فعَالية جمع بيانات الأداء وسهولة </w:t>
      </w:r>
      <w:r w:rsidR="00F0645E">
        <w:rPr>
          <w:rFonts w:hint="cs"/>
          <w:rtl/>
          <w:lang w:bidi="ar-EG"/>
        </w:rPr>
        <w:t>الوصول إليها</w:t>
      </w:r>
      <w:r w:rsidR="00F0645E" w:rsidRPr="00F0645E">
        <w:rPr>
          <w:rtl/>
          <w:lang w:bidi="ar-EG"/>
        </w:rPr>
        <w:t>، ومدى توفر أنظمة ملائمة لتسجيل بيانات الأداء و</w:t>
      </w:r>
      <w:r w:rsidR="00F0645E">
        <w:rPr>
          <w:rFonts w:hint="cs"/>
          <w:rtl/>
          <w:lang w:bidi="ar-EG"/>
        </w:rPr>
        <w:t xml:space="preserve">تحليلها </w:t>
      </w:r>
      <w:r w:rsidR="00F0645E" w:rsidRPr="00F0645E">
        <w:rPr>
          <w:rtl/>
          <w:lang w:bidi="ar-EG"/>
        </w:rPr>
        <w:t>والإبلاغ عنها.</w:t>
      </w:r>
      <w:r w:rsidRPr="00913FC3">
        <w:rPr>
          <w:noProof/>
          <w:sz w:val="20"/>
        </w:rPr>
        <w:t xml:space="preserve"> </w:t>
      </w:r>
    </w:p>
    <w:p w:rsidR="00F0645E" w:rsidRDefault="0056424D" w:rsidP="007834CB">
      <w:pPr>
        <w:pStyle w:val="NormalParaAR"/>
        <w:numPr>
          <w:ilvl w:val="0"/>
          <w:numId w:val="4"/>
        </w:numPr>
        <w:ind w:left="-5" w:firstLine="0"/>
        <w:rPr>
          <w:lang w:bidi="ar-EG"/>
        </w:rPr>
      </w:pPr>
      <w:r>
        <w:rPr>
          <w:rFonts w:hint="cs"/>
          <w:rtl/>
          <w:lang w:bidi="ar-EG"/>
        </w:rPr>
        <w:t>استوفت</w:t>
      </w:r>
      <w:r w:rsidRPr="0056424D">
        <w:rPr>
          <w:rtl/>
          <w:lang w:bidi="ar-EG"/>
        </w:rPr>
        <w:t xml:space="preserve"> 70% من البرامج </w:t>
      </w:r>
      <w:r>
        <w:rPr>
          <w:rFonts w:hint="cs"/>
          <w:rtl/>
          <w:lang w:bidi="ar-EG"/>
        </w:rPr>
        <w:t xml:space="preserve">(21) هذا </w:t>
      </w:r>
      <w:r w:rsidRPr="0056424D">
        <w:rPr>
          <w:rtl/>
          <w:lang w:bidi="ar-EG"/>
        </w:rPr>
        <w:t xml:space="preserve">المعيار على نحو كافٍ من خلال </w:t>
      </w:r>
      <w:r>
        <w:rPr>
          <w:rFonts w:hint="cs"/>
          <w:rtl/>
          <w:lang w:bidi="ar-EG"/>
        </w:rPr>
        <w:t xml:space="preserve">تطبيق </w:t>
      </w:r>
      <w:r w:rsidRPr="0056424D">
        <w:rPr>
          <w:rtl/>
          <w:lang w:bidi="ar-EG"/>
        </w:rPr>
        <w:t>أنظمة لجمع البيانات وتحليلها والإبلاغ عنها بطريقة فعَّالة وتتسم بالكفاءة، إلا أن بيانات الأداء المقدمة من 30% من البرامج</w:t>
      </w:r>
      <w:r>
        <w:rPr>
          <w:rFonts w:hint="cs"/>
          <w:rtl/>
          <w:lang w:bidi="ar-EG"/>
        </w:rPr>
        <w:t xml:space="preserve"> (9)</w:t>
      </w:r>
      <w:r w:rsidRPr="0056424D">
        <w:rPr>
          <w:rtl/>
          <w:lang w:bidi="ar-EG"/>
        </w:rPr>
        <w:t xml:space="preserve"> استوفت المعيار جزئياً.</w:t>
      </w:r>
    </w:p>
    <w:p w:rsidR="0056424D" w:rsidRDefault="00913FC3" w:rsidP="007834CB">
      <w:pPr>
        <w:pStyle w:val="NormalParaAR"/>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ind w:left="-5" w:firstLine="0"/>
        <w:rPr>
          <w:lang w:bidi="ar-EG"/>
        </w:rPr>
      </w:pPr>
      <w:r w:rsidRPr="00B46348">
        <w:rPr>
          <w:b/>
          <w:bCs/>
          <w:rtl/>
          <w:lang w:bidi="ar-EG"/>
        </w:rPr>
        <w:t>أمثلة لممارسات جيدة موجودة</w:t>
      </w:r>
      <w:r>
        <w:rPr>
          <w:rFonts w:hint="cs"/>
          <w:rtl/>
          <w:lang w:bidi="ar-EG"/>
        </w:rPr>
        <w:t xml:space="preserve">: طبقت البرامج </w:t>
      </w:r>
      <w:r w:rsidRPr="00913FC3">
        <w:rPr>
          <w:rtl/>
          <w:lang w:bidi="ar-EG"/>
        </w:rPr>
        <w:t xml:space="preserve">4 و5 و7 و15 و24 أنظمة </w:t>
      </w:r>
      <w:r w:rsidR="00B05CA3">
        <w:rPr>
          <w:rFonts w:hint="cs"/>
          <w:rtl/>
          <w:lang w:bidi="ar-EG"/>
        </w:rPr>
        <w:t xml:space="preserve">لتسجيل بيانات الأداء وجمعها وتحليلها </w:t>
      </w:r>
      <w:r w:rsidRPr="00913FC3">
        <w:rPr>
          <w:rtl/>
          <w:lang w:bidi="ar-EG"/>
        </w:rPr>
        <w:t>بفعالية وكفاءة.</w:t>
      </w:r>
    </w:p>
    <w:p w:rsidR="00B05CA3" w:rsidRPr="00B46348" w:rsidRDefault="00B46348" w:rsidP="00B46348">
      <w:pPr>
        <w:pStyle w:val="NormalParaAR"/>
        <w:keepNext/>
        <w:ind w:left="1080"/>
        <w:rPr>
          <w:sz w:val="40"/>
          <w:szCs w:val="40"/>
          <w:lang w:bidi="ar-EG"/>
        </w:rPr>
      </w:pPr>
      <w:r w:rsidRPr="00B46348">
        <w:rPr>
          <w:rFonts w:hint="cs"/>
          <w:sz w:val="40"/>
          <w:szCs w:val="40"/>
          <w:rtl/>
          <w:lang w:bidi="ar-EG"/>
        </w:rPr>
        <w:t>"4"</w:t>
      </w:r>
      <w:r w:rsidRPr="00B46348">
        <w:rPr>
          <w:sz w:val="40"/>
          <w:szCs w:val="40"/>
          <w:rtl/>
          <w:lang w:bidi="ar-EG"/>
        </w:rPr>
        <w:tab/>
      </w:r>
      <w:r w:rsidRPr="00B46348">
        <w:rPr>
          <w:sz w:val="40"/>
          <w:szCs w:val="40"/>
          <w:u w:val="single"/>
          <w:rtl/>
          <w:lang w:bidi="ar-EG"/>
        </w:rPr>
        <w:t>الدقة/إمكانية التحقق</w:t>
      </w:r>
    </w:p>
    <w:p w:rsidR="00B05CA3" w:rsidRDefault="007E3F17" w:rsidP="007834CB">
      <w:pPr>
        <w:pStyle w:val="NormalParaAR"/>
        <w:numPr>
          <w:ilvl w:val="0"/>
          <w:numId w:val="4"/>
        </w:numPr>
        <w:ind w:left="-5" w:firstLine="0"/>
        <w:rPr>
          <w:lang w:bidi="ar-EG"/>
        </w:rPr>
      </w:pPr>
      <w:r w:rsidRPr="00FD4ADB">
        <w:rPr>
          <w:noProof/>
          <w:sz w:val="20"/>
        </w:rPr>
        <w:drawing>
          <wp:anchor distT="0" distB="0" distL="114300" distR="114300" simplePos="0" relativeHeight="251669504" behindDoc="0" locked="0" layoutInCell="1" allowOverlap="1" wp14:anchorId="44AA587B" wp14:editId="56113AC1">
            <wp:simplePos x="0" y="0"/>
            <wp:positionH relativeFrom="margin">
              <wp:posOffset>133032</wp:posOffset>
            </wp:positionH>
            <wp:positionV relativeFrom="paragraph">
              <wp:posOffset>113665</wp:posOffset>
            </wp:positionV>
            <wp:extent cx="2811780" cy="1983740"/>
            <wp:effectExtent l="0" t="0" r="7620" b="16510"/>
            <wp:wrapSquare wrapText="bothSides"/>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700F2B">
        <w:rPr>
          <w:rFonts w:hint="cs"/>
          <w:rtl/>
          <w:lang w:bidi="ar-EG"/>
        </w:rPr>
        <w:t xml:space="preserve">يُحدِّد </w:t>
      </w:r>
      <w:r w:rsidR="00700F2B" w:rsidRPr="00700F2B">
        <w:rPr>
          <w:rtl/>
          <w:lang w:bidi="ar-EG"/>
        </w:rPr>
        <w:t xml:space="preserve">المعيار ما إذا كانت </w:t>
      </w:r>
      <w:r w:rsidR="00700F2B">
        <w:rPr>
          <w:rFonts w:hint="cs"/>
          <w:rtl/>
          <w:lang w:bidi="ar-EG"/>
        </w:rPr>
        <w:t>بيانات الأداء</w:t>
      </w:r>
      <w:r w:rsidR="00700F2B" w:rsidRPr="00700F2B">
        <w:rPr>
          <w:rtl/>
          <w:lang w:bidi="ar-EG"/>
        </w:rPr>
        <w:t xml:space="preserve"> </w:t>
      </w:r>
      <w:r w:rsidR="00700F2B">
        <w:rPr>
          <w:rFonts w:hint="cs"/>
          <w:rtl/>
          <w:lang w:bidi="ar-EG"/>
        </w:rPr>
        <w:t>ل</w:t>
      </w:r>
      <w:r w:rsidR="00700F2B" w:rsidRPr="00700F2B">
        <w:rPr>
          <w:rtl/>
          <w:lang w:bidi="ar-EG"/>
        </w:rPr>
        <w:t>ديه</w:t>
      </w:r>
      <w:r w:rsidR="00700F2B">
        <w:rPr>
          <w:rFonts w:hint="cs"/>
          <w:rtl/>
          <w:lang w:bidi="ar-EG"/>
        </w:rPr>
        <w:t>ا</w:t>
      </w:r>
      <w:r w:rsidR="00700F2B" w:rsidRPr="00700F2B">
        <w:rPr>
          <w:rtl/>
          <w:lang w:bidi="ar-EG"/>
        </w:rPr>
        <w:t xml:space="preserve"> وثائق داعمة</w:t>
      </w:r>
      <w:r w:rsidR="00700F2B">
        <w:rPr>
          <w:rFonts w:hint="cs"/>
          <w:rtl/>
          <w:lang w:bidi="ar-EG"/>
        </w:rPr>
        <w:t xml:space="preserve"> </w:t>
      </w:r>
      <w:r w:rsidR="00700F2B" w:rsidRPr="00700F2B">
        <w:rPr>
          <w:rtl/>
          <w:lang w:bidi="ar-EG"/>
        </w:rPr>
        <w:t>واضحة</w:t>
      </w:r>
      <w:r w:rsidR="00700F2B">
        <w:rPr>
          <w:rFonts w:hint="cs"/>
          <w:rtl/>
          <w:lang w:bidi="ar-EG"/>
        </w:rPr>
        <w:t xml:space="preserve"> أم لا</w:t>
      </w:r>
      <w:r w:rsidR="00700F2B" w:rsidRPr="00700F2B">
        <w:rPr>
          <w:rtl/>
          <w:lang w:bidi="ar-EG"/>
        </w:rPr>
        <w:t xml:space="preserve">، بحيث </w:t>
      </w:r>
      <w:r w:rsidR="00700F2B">
        <w:rPr>
          <w:rFonts w:hint="cs"/>
          <w:rtl/>
          <w:lang w:bidi="ar-EG"/>
        </w:rPr>
        <w:t xml:space="preserve">يمكن التحقق بدقة من صحة </w:t>
      </w:r>
      <w:r w:rsidR="00700F2B" w:rsidRPr="00700F2B">
        <w:rPr>
          <w:rtl/>
          <w:lang w:bidi="ar-EG"/>
        </w:rPr>
        <w:t>العمليات التي تنتج مقاييس الأداء.</w:t>
      </w:r>
      <w:r w:rsidRPr="007E3F17">
        <w:rPr>
          <w:noProof/>
          <w:sz w:val="20"/>
        </w:rPr>
        <w:t xml:space="preserve"> </w:t>
      </w:r>
    </w:p>
    <w:p w:rsidR="00700F2B" w:rsidRDefault="00700F2B" w:rsidP="007834CB">
      <w:pPr>
        <w:pStyle w:val="NormalParaAR"/>
        <w:numPr>
          <w:ilvl w:val="0"/>
          <w:numId w:val="4"/>
        </w:numPr>
        <w:ind w:left="-5" w:firstLine="0"/>
        <w:rPr>
          <w:lang w:bidi="ar-EG"/>
        </w:rPr>
      </w:pPr>
      <w:r w:rsidRPr="00700F2B">
        <w:rPr>
          <w:rtl/>
          <w:lang w:bidi="ar-EG"/>
        </w:rPr>
        <w:t>كان</w:t>
      </w:r>
      <w:r>
        <w:rPr>
          <w:rFonts w:hint="cs"/>
          <w:rtl/>
          <w:lang w:bidi="ar-EG"/>
        </w:rPr>
        <w:t>ت بيانات الأداء و</w:t>
      </w:r>
      <w:r w:rsidRPr="00700F2B">
        <w:rPr>
          <w:rtl/>
          <w:lang w:bidi="ar-EG"/>
        </w:rPr>
        <w:t>المعلومات ذات الصلة الم</w:t>
      </w:r>
      <w:r w:rsidR="00FE050B">
        <w:rPr>
          <w:rFonts w:hint="cs"/>
          <w:rtl/>
          <w:lang w:bidi="ar-EG"/>
        </w:rPr>
        <w:t>ُ</w:t>
      </w:r>
      <w:r w:rsidRPr="00700F2B">
        <w:rPr>
          <w:rtl/>
          <w:lang w:bidi="ar-EG"/>
        </w:rPr>
        <w:t>قد</w:t>
      </w:r>
      <w:r w:rsidR="00FE050B">
        <w:rPr>
          <w:rFonts w:hint="cs"/>
          <w:rtl/>
          <w:lang w:bidi="ar-EG"/>
        </w:rPr>
        <w:t>َّ</w:t>
      </w:r>
      <w:r w:rsidRPr="00700F2B">
        <w:rPr>
          <w:rtl/>
          <w:lang w:bidi="ar-EG"/>
        </w:rPr>
        <w:t xml:space="preserve">مة </w:t>
      </w:r>
      <w:r w:rsidR="00FE050B">
        <w:rPr>
          <w:rFonts w:hint="cs"/>
          <w:rtl/>
          <w:lang w:bidi="ar-EG"/>
        </w:rPr>
        <w:t xml:space="preserve">من </w:t>
      </w:r>
      <w:r w:rsidRPr="00700F2B">
        <w:rPr>
          <w:rtl/>
          <w:lang w:bidi="ar-EG"/>
        </w:rPr>
        <w:t>77</w:t>
      </w:r>
      <w:r w:rsidR="00FE050B">
        <w:rPr>
          <w:rFonts w:hint="cs"/>
          <w:rtl/>
          <w:lang w:bidi="ar-EG"/>
        </w:rPr>
        <w:t xml:space="preserve">% </w:t>
      </w:r>
      <w:r w:rsidRPr="00700F2B">
        <w:rPr>
          <w:rtl/>
          <w:lang w:bidi="ar-EG"/>
        </w:rPr>
        <w:t>من البرامج (23) دقيقة</w:t>
      </w:r>
      <w:r w:rsidR="00FE050B">
        <w:rPr>
          <w:rFonts w:hint="cs"/>
          <w:rtl/>
          <w:lang w:bidi="ar-EG"/>
        </w:rPr>
        <w:t>ً</w:t>
      </w:r>
      <w:r w:rsidRPr="00700F2B">
        <w:rPr>
          <w:rtl/>
          <w:lang w:bidi="ar-EG"/>
        </w:rPr>
        <w:t xml:space="preserve"> ويمكن التحقق منها من خلال الوثائق، التي أ</w:t>
      </w:r>
      <w:r w:rsidR="00FE050B">
        <w:rPr>
          <w:rFonts w:hint="cs"/>
          <w:rtl/>
          <w:lang w:bidi="ar-EG"/>
        </w:rPr>
        <w:t>ُ</w:t>
      </w:r>
      <w:r w:rsidRPr="00700F2B">
        <w:rPr>
          <w:rtl/>
          <w:lang w:bidi="ar-EG"/>
        </w:rPr>
        <w:t>تيحت أيضا</w:t>
      </w:r>
      <w:r w:rsidR="00FE050B">
        <w:rPr>
          <w:rFonts w:hint="cs"/>
          <w:rtl/>
          <w:lang w:bidi="ar-EG"/>
        </w:rPr>
        <w:t>ً</w:t>
      </w:r>
      <w:r w:rsidRPr="00700F2B">
        <w:rPr>
          <w:rtl/>
          <w:lang w:bidi="ar-EG"/>
        </w:rPr>
        <w:t xml:space="preserve"> </w:t>
      </w:r>
      <w:r w:rsidR="00FE050B" w:rsidRPr="00700F2B">
        <w:rPr>
          <w:rtl/>
          <w:lang w:bidi="ar-EG"/>
        </w:rPr>
        <w:t xml:space="preserve">في بعض الحالات </w:t>
      </w:r>
      <w:r w:rsidRPr="00700F2B">
        <w:rPr>
          <w:rtl/>
          <w:lang w:bidi="ar-EG"/>
        </w:rPr>
        <w:t xml:space="preserve">على مواقع </w:t>
      </w:r>
      <w:r w:rsidR="00FE050B">
        <w:rPr>
          <w:rFonts w:hint="cs"/>
          <w:rtl/>
          <w:lang w:bidi="ar-EG"/>
        </w:rPr>
        <w:t xml:space="preserve">إلكترونية </w:t>
      </w:r>
      <w:r w:rsidRPr="00700F2B">
        <w:rPr>
          <w:rtl/>
          <w:lang w:bidi="ar-EG"/>
        </w:rPr>
        <w:t xml:space="preserve">داخلية وخارجية </w:t>
      </w:r>
      <w:r w:rsidR="00FE050B">
        <w:rPr>
          <w:rFonts w:hint="cs"/>
          <w:rtl/>
          <w:lang w:bidi="ar-EG"/>
        </w:rPr>
        <w:t>خاصة با</w:t>
      </w:r>
      <w:r w:rsidRPr="00700F2B">
        <w:rPr>
          <w:rtl/>
          <w:lang w:bidi="ar-EG"/>
        </w:rPr>
        <w:t xml:space="preserve">لويبو. </w:t>
      </w:r>
      <w:r w:rsidR="00FE050B">
        <w:rPr>
          <w:rFonts w:hint="cs"/>
          <w:rtl/>
          <w:lang w:bidi="ar-EG"/>
        </w:rPr>
        <w:t>وعلى الجانب الآخر</w:t>
      </w:r>
      <w:r w:rsidRPr="00700F2B">
        <w:rPr>
          <w:rtl/>
          <w:lang w:bidi="ar-EG"/>
        </w:rPr>
        <w:t>، قدمت 23</w:t>
      </w:r>
      <w:r w:rsidR="00FE050B">
        <w:rPr>
          <w:rFonts w:hint="cs"/>
          <w:rtl/>
          <w:lang w:bidi="ar-EG"/>
        </w:rPr>
        <w:t>%</w:t>
      </w:r>
      <w:r w:rsidRPr="00700F2B">
        <w:rPr>
          <w:rtl/>
          <w:lang w:bidi="ar-EG"/>
        </w:rPr>
        <w:t xml:space="preserve"> من البرامج (سبعة)</w:t>
      </w:r>
      <w:r w:rsidR="00FE050B">
        <w:rPr>
          <w:rFonts w:hint="cs"/>
          <w:rtl/>
          <w:lang w:bidi="ar-EG"/>
        </w:rPr>
        <w:t xml:space="preserve"> بيانات أداء</w:t>
      </w:r>
      <w:r w:rsidRPr="00700F2B">
        <w:rPr>
          <w:rtl/>
          <w:lang w:bidi="ar-EG"/>
        </w:rPr>
        <w:t xml:space="preserve"> يمكن </w:t>
      </w:r>
      <w:r w:rsidRPr="006810FC">
        <w:rPr>
          <w:rtl/>
          <w:lang w:bidi="ar-EG"/>
        </w:rPr>
        <w:t xml:space="preserve">التحقق منها </w:t>
      </w:r>
      <w:r w:rsidR="00FE050B" w:rsidRPr="006810FC">
        <w:rPr>
          <w:rFonts w:hint="cs"/>
          <w:rtl/>
          <w:lang w:bidi="ar-EG"/>
        </w:rPr>
        <w:t xml:space="preserve">جزئياً أو دقيقة جزئياً للإبلاغ </w:t>
      </w:r>
      <w:r w:rsidR="004731AD" w:rsidRPr="006810FC">
        <w:rPr>
          <w:rFonts w:hint="cs"/>
          <w:rtl/>
          <w:lang w:bidi="ar-EG"/>
        </w:rPr>
        <w:t>بناء على</w:t>
      </w:r>
      <w:r w:rsidR="00FE050B" w:rsidRPr="006810FC">
        <w:rPr>
          <w:rFonts w:hint="cs"/>
          <w:rtl/>
          <w:lang w:bidi="ar-EG"/>
        </w:rPr>
        <w:t xml:space="preserve"> مؤشر الأداء</w:t>
      </w:r>
      <w:r w:rsidRPr="00700F2B">
        <w:rPr>
          <w:rtl/>
          <w:lang w:bidi="ar-EG"/>
        </w:rPr>
        <w:t>.</w:t>
      </w:r>
    </w:p>
    <w:p w:rsidR="00FE050B" w:rsidRDefault="004731AD" w:rsidP="007834CB">
      <w:pPr>
        <w:pStyle w:val="NormalParaAR"/>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ind w:left="-5" w:firstLine="0"/>
        <w:rPr>
          <w:lang w:bidi="ar-EG"/>
        </w:rPr>
      </w:pPr>
      <w:r w:rsidRPr="004731AD">
        <w:rPr>
          <w:b/>
          <w:bCs/>
          <w:rtl/>
          <w:lang w:bidi="ar-EG"/>
        </w:rPr>
        <w:t>أمثلة لممارسات جيدة موجودة</w:t>
      </w:r>
      <w:r w:rsidRPr="004731AD">
        <w:rPr>
          <w:rtl/>
          <w:lang w:bidi="ar-EG"/>
        </w:rPr>
        <w:t>:</w:t>
      </w:r>
      <w:r>
        <w:rPr>
          <w:rFonts w:hint="cs"/>
          <w:rtl/>
          <w:lang w:bidi="ar-EG"/>
        </w:rPr>
        <w:t xml:space="preserve"> يمكن الاستشهاد بالبرامج </w:t>
      </w:r>
      <w:r w:rsidRPr="004731AD">
        <w:rPr>
          <w:rtl/>
          <w:lang w:bidi="ar-EG"/>
        </w:rPr>
        <w:t xml:space="preserve">3 </w:t>
      </w:r>
      <w:r>
        <w:rPr>
          <w:rFonts w:hint="cs"/>
          <w:rtl/>
          <w:lang w:bidi="ar-EG"/>
        </w:rPr>
        <w:t>و</w:t>
      </w:r>
      <w:r w:rsidRPr="004731AD">
        <w:rPr>
          <w:rtl/>
          <w:lang w:bidi="ar-EG"/>
        </w:rPr>
        <w:t xml:space="preserve">5 </w:t>
      </w:r>
      <w:r>
        <w:rPr>
          <w:rFonts w:hint="cs"/>
          <w:rtl/>
          <w:lang w:bidi="ar-EG"/>
        </w:rPr>
        <w:t>و</w:t>
      </w:r>
      <w:r w:rsidRPr="004731AD">
        <w:rPr>
          <w:rtl/>
          <w:lang w:bidi="ar-EG"/>
        </w:rPr>
        <w:t xml:space="preserve">7 </w:t>
      </w:r>
      <w:r>
        <w:rPr>
          <w:rFonts w:hint="cs"/>
          <w:rtl/>
          <w:lang w:bidi="ar-EG"/>
        </w:rPr>
        <w:t>و</w:t>
      </w:r>
      <w:r w:rsidRPr="004731AD">
        <w:rPr>
          <w:rtl/>
          <w:lang w:bidi="ar-EG"/>
        </w:rPr>
        <w:t xml:space="preserve">11 </w:t>
      </w:r>
      <w:r>
        <w:rPr>
          <w:rFonts w:hint="cs"/>
          <w:rtl/>
          <w:lang w:bidi="ar-EG"/>
        </w:rPr>
        <w:t>و</w:t>
      </w:r>
      <w:r w:rsidRPr="004731AD">
        <w:rPr>
          <w:rtl/>
          <w:lang w:bidi="ar-EG"/>
        </w:rPr>
        <w:t xml:space="preserve">15 </w:t>
      </w:r>
      <w:r>
        <w:rPr>
          <w:rFonts w:hint="cs"/>
          <w:rtl/>
          <w:lang w:bidi="ar-EG"/>
        </w:rPr>
        <w:t>و</w:t>
      </w:r>
      <w:r w:rsidRPr="004731AD">
        <w:rPr>
          <w:rtl/>
          <w:lang w:bidi="ar-EG"/>
        </w:rPr>
        <w:t xml:space="preserve">24 و31 </w:t>
      </w:r>
      <w:r>
        <w:rPr>
          <w:rFonts w:hint="cs"/>
          <w:rtl/>
          <w:lang w:bidi="ar-EG"/>
        </w:rPr>
        <w:t>ك</w:t>
      </w:r>
      <w:r w:rsidRPr="004731AD">
        <w:rPr>
          <w:rtl/>
          <w:lang w:bidi="ar-EG"/>
        </w:rPr>
        <w:t xml:space="preserve">أمثلة جيدة </w:t>
      </w:r>
      <w:r>
        <w:rPr>
          <w:rFonts w:hint="cs"/>
          <w:rtl/>
          <w:lang w:bidi="ar-EG"/>
        </w:rPr>
        <w:t xml:space="preserve">على أن بيانات الأداء كانت </w:t>
      </w:r>
      <w:r w:rsidRPr="004731AD">
        <w:rPr>
          <w:rtl/>
          <w:lang w:bidi="ar-EG"/>
        </w:rPr>
        <w:t>دقيق</w:t>
      </w:r>
      <w:r>
        <w:rPr>
          <w:rFonts w:hint="cs"/>
          <w:rtl/>
          <w:lang w:bidi="ar-EG"/>
        </w:rPr>
        <w:t>ة و</w:t>
      </w:r>
      <w:r w:rsidRPr="004731AD">
        <w:rPr>
          <w:rtl/>
          <w:lang w:bidi="ar-EG"/>
        </w:rPr>
        <w:t>يمكن التحقق منها واست</w:t>
      </w:r>
      <w:r>
        <w:rPr>
          <w:rFonts w:hint="cs"/>
          <w:rtl/>
          <w:lang w:bidi="ar-EG"/>
        </w:rPr>
        <w:t>ُ</w:t>
      </w:r>
      <w:r w:rsidRPr="004731AD">
        <w:rPr>
          <w:rtl/>
          <w:lang w:bidi="ar-EG"/>
        </w:rPr>
        <w:t>خدم</w:t>
      </w:r>
      <w:r>
        <w:rPr>
          <w:rFonts w:hint="cs"/>
          <w:rtl/>
          <w:lang w:bidi="ar-EG"/>
        </w:rPr>
        <w:t>ت</w:t>
      </w:r>
      <w:r w:rsidRPr="004731AD">
        <w:rPr>
          <w:rtl/>
          <w:lang w:bidi="ar-EG"/>
        </w:rPr>
        <w:t xml:space="preserve"> في </w:t>
      </w:r>
      <w:r>
        <w:rPr>
          <w:rFonts w:hint="cs"/>
          <w:rtl/>
          <w:lang w:bidi="ar-EG"/>
        </w:rPr>
        <w:t>الإبلاغ</w:t>
      </w:r>
      <w:r w:rsidRPr="004731AD">
        <w:rPr>
          <w:rtl/>
          <w:lang w:bidi="ar-EG"/>
        </w:rPr>
        <w:t>.</w:t>
      </w:r>
    </w:p>
    <w:p w:rsidR="004731AD" w:rsidRPr="00FB1D94" w:rsidRDefault="00FB1D94" w:rsidP="00FB1D94">
      <w:pPr>
        <w:pStyle w:val="NormalParaAR"/>
        <w:keepNext/>
        <w:ind w:left="1080"/>
        <w:rPr>
          <w:sz w:val="40"/>
          <w:szCs w:val="40"/>
          <w:lang w:bidi="ar-EG"/>
        </w:rPr>
      </w:pPr>
      <w:r w:rsidRPr="00FB1D94">
        <w:rPr>
          <w:rFonts w:hint="cs"/>
          <w:sz w:val="40"/>
          <w:szCs w:val="40"/>
          <w:rtl/>
          <w:lang w:bidi="ar-EG"/>
        </w:rPr>
        <w:t>"5"</w:t>
      </w:r>
      <w:r w:rsidRPr="00FB1D94">
        <w:rPr>
          <w:sz w:val="40"/>
          <w:szCs w:val="40"/>
          <w:rtl/>
          <w:lang w:bidi="ar-EG"/>
        </w:rPr>
        <w:tab/>
      </w:r>
      <w:r w:rsidRPr="00FB1D94">
        <w:rPr>
          <w:rFonts w:hint="cs"/>
          <w:sz w:val="40"/>
          <w:szCs w:val="40"/>
          <w:u w:val="single"/>
          <w:rtl/>
          <w:lang w:bidi="ar-EG"/>
        </w:rPr>
        <w:t>الإبلاغ في المواعيد المناسبة</w:t>
      </w:r>
    </w:p>
    <w:p w:rsidR="004731AD" w:rsidRDefault="006A743F" w:rsidP="00096E4D">
      <w:pPr>
        <w:pStyle w:val="NormalParaAR"/>
        <w:numPr>
          <w:ilvl w:val="0"/>
          <w:numId w:val="4"/>
        </w:numPr>
        <w:ind w:left="-5" w:firstLine="0"/>
        <w:rPr>
          <w:lang w:bidi="ar-EG"/>
        </w:rPr>
      </w:pPr>
      <w:r w:rsidRPr="007F4466">
        <w:rPr>
          <w:noProof/>
        </w:rPr>
        <w:lastRenderedPageBreak/>
        <w:drawing>
          <wp:anchor distT="0" distB="0" distL="114300" distR="114300" simplePos="0" relativeHeight="251671552" behindDoc="0" locked="0" layoutInCell="1" allowOverlap="1" wp14:anchorId="29F3F592" wp14:editId="0F20A002">
            <wp:simplePos x="0" y="0"/>
            <wp:positionH relativeFrom="margin">
              <wp:posOffset>245745</wp:posOffset>
            </wp:positionH>
            <wp:positionV relativeFrom="paragraph">
              <wp:posOffset>4763</wp:posOffset>
            </wp:positionV>
            <wp:extent cx="2932430" cy="2147570"/>
            <wp:effectExtent l="0" t="0" r="1270" b="5080"/>
            <wp:wrapSquare wrapText="bothSides"/>
            <wp:docPr id="302" name="Chart 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385D36" w:rsidRPr="00385D36">
        <w:rPr>
          <w:rtl/>
          <w:lang w:bidi="ar-EG"/>
        </w:rPr>
        <w:t>يتحقق هذا المعيار م</w:t>
      </w:r>
      <w:r w:rsidR="00385D36">
        <w:rPr>
          <w:rFonts w:hint="cs"/>
          <w:rtl/>
          <w:lang w:bidi="ar-EG"/>
        </w:rPr>
        <w:t>م</w:t>
      </w:r>
      <w:r w:rsidR="00385D36" w:rsidRPr="00385D36">
        <w:rPr>
          <w:rtl/>
          <w:lang w:bidi="ar-EG"/>
        </w:rPr>
        <w:t>ا إذا كان</w:t>
      </w:r>
      <w:r w:rsidR="00E14308">
        <w:rPr>
          <w:rFonts w:hint="cs"/>
          <w:rtl/>
          <w:lang w:bidi="ar-EG"/>
        </w:rPr>
        <w:t xml:space="preserve">ت البيانات </w:t>
      </w:r>
      <w:r w:rsidR="00096E4D">
        <w:rPr>
          <w:rFonts w:hint="cs"/>
          <w:rtl/>
          <w:lang w:bidi="ar-EG"/>
        </w:rPr>
        <w:t>تصدر</w:t>
      </w:r>
      <w:r w:rsidR="00385D36" w:rsidRPr="00385D36">
        <w:rPr>
          <w:rtl/>
          <w:lang w:bidi="ar-EG"/>
        </w:rPr>
        <w:t xml:space="preserve"> بانتظام لتتبع التقدم المحرز و</w:t>
      </w:r>
      <w:r w:rsidR="00E14308">
        <w:rPr>
          <w:rFonts w:hint="cs"/>
          <w:rtl/>
          <w:lang w:bidi="ar-EG"/>
        </w:rPr>
        <w:t>الإبلاغ في المواعيد المناسبة عن بيانات الأداء</w:t>
      </w:r>
      <w:r w:rsidR="00385D36" w:rsidRPr="00385D36">
        <w:rPr>
          <w:rtl/>
          <w:lang w:bidi="ar-EG"/>
        </w:rPr>
        <w:t>.</w:t>
      </w:r>
    </w:p>
    <w:p w:rsidR="00E14308" w:rsidRDefault="00014A01" w:rsidP="00096E4D">
      <w:pPr>
        <w:pStyle w:val="NormalParaAR"/>
        <w:numPr>
          <w:ilvl w:val="0"/>
          <w:numId w:val="4"/>
        </w:numPr>
        <w:ind w:left="-5" w:firstLine="0"/>
        <w:rPr>
          <w:lang w:bidi="ar-EG"/>
        </w:rPr>
      </w:pPr>
      <w:r w:rsidRPr="00014A01">
        <w:rPr>
          <w:rtl/>
          <w:lang w:bidi="ar-EG"/>
        </w:rPr>
        <w:t>وقد ل</w:t>
      </w:r>
      <w:r>
        <w:rPr>
          <w:rFonts w:hint="cs"/>
          <w:rtl/>
          <w:lang w:bidi="ar-EG"/>
        </w:rPr>
        <w:t>ُ</w:t>
      </w:r>
      <w:r w:rsidRPr="00014A01">
        <w:rPr>
          <w:rtl/>
          <w:lang w:bidi="ar-EG"/>
        </w:rPr>
        <w:t xml:space="preserve">وحظ </w:t>
      </w:r>
      <w:r>
        <w:rPr>
          <w:rFonts w:hint="cs"/>
          <w:rtl/>
          <w:lang w:bidi="ar-EG"/>
        </w:rPr>
        <w:t xml:space="preserve">الإبلاغ عن بيانات الأداء </w:t>
      </w:r>
      <w:r w:rsidRPr="00014A01">
        <w:rPr>
          <w:rtl/>
          <w:lang w:bidi="ar-EG"/>
        </w:rPr>
        <w:t xml:space="preserve">والمعلومات ذات الصلة في </w:t>
      </w:r>
      <w:r>
        <w:rPr>
          <w:rFonts w:hint="cs"/>
          <w:rtl/>
          <w:lang w:bidi="ar-EG"/>
        </w:rPr>
        <w:t xml:space="preserve">المواعيد المناسبة </w:t>
      </w:r>
      <w:r w:rsidRPr="00014A01">
        <w:rPr>
          <w:rtl/>
          <w:lang w:bidi="ar-EG"/>
        </w:rPr>
        <w:t>في 73% من البرامج</w:t>
      </w:r>
      <w:r>
        <w:rPr>
          <w:rFonts w:hint="cs"/>
          <w:rtl/>
          <w:lang w:bidi="ar-EG"/>
        </w:rPr>
        <w:t xml:space="preserve"> (22)</w:t>
      </w:r>
      <w:r w:rsidRPr="00014A01">
        <w:rPr>
          <w:rtl/>
          <w:lang w:bidi="ar-EG"/>
        </w:rPr>
        <w:t xml:space="preserve">، </w:t>
      </w:r>
      <w:r>
        <w:rPr>
          <w:rFonts w:hint="cs"/>
          <w:rtl/>
          <w:lang w:bidi="ar-EG"/>
        </w:rPr>
        <w:t xml:space="preserve">مما </w:t>
      </w:r>
      <w:r w:rsidRPr="00014A01">
        <w:rPr>
          <w:rtl/>
          <w:lang w:bidi="ar-EG"/>
        </w:rPr>
        <w:t xml:space="preserve">شَكَّل أساساً لمتابعة أداء تلك البرامج على نحو منتظم </w:t>
      </w:r>
      <w:r w:rsidR="00096E4D">
        <w:rPr>
          <w:rFonts w:hint="cs"/>
          <w:rtl/>
          <w:lang w:bidi="ar-EG"/>
        </w:rPr>
        <w:t>في ضوء</w:t>
      </w:r>
      <w:r w:rsidRPr="00014A01">
        <w:rPr>
          <w:rtl/>
          <w:lang w:bidi="ar-EG"/>
        </w:rPr>
        <w:t xml:space="preserve"> مؤشرات الأداء. </w:t>
      </w:r>
      <w:r>
        <w:rPr>
          <w:rFonts w:hint="cs"/>
          <w:rtl/>
          <w:lang w:bidi="ar-EG"/>
        </w:rPr>
        <w:t>و</w:t>
      </w:r>
      <w:r w:rsidRPr="00014A01">
        <w:rPr>
          <w:rtl/>
          <w:lang w:bidi="ar-EG"/>
        </w:rPr>
        <w:t>في 23</w:t>
      </w:r>
      <w:r>
        <w:rPr>
          <w:rFonts w:hint="cs"/>
          <w:rtl/>
          <w:lang w:bidi="ar-EG"/>
        </w:rPr>
        <w:t>%</w:t>
      </w:r>
      <w:r w:rsidRPr="00014A01">
        <w:rPr>
          <w:rtl/>
          <w:lang w:bidi="ar-EG"/>
        </w:rPr>
        <w:t xml:space="preserve"> من البرامج (سبعة)، </w:t>
      </w:r>
      <w:r w:rsidR="00C060BF">
        <w:rPr>
          <w:rFonts w:hint="cs"/>
          <w:rtl/>
          <w:lang w:bidi="ar-EG"/>
        </w:rPr>
        <w:t xml:space="preserve">لم يكن الإبلاغ في المواعيد المناسبة عن بيانات الأداء </w:t>
      </w:r>
      <w:r w:rsidRPr="00014A01">
        <w:rPr>
          <w:rtl/>
          <w:lang w:bidi="ar-EG"/>
        </w:rPr>
        <w:t>والمعلومات ذات الصلة ك</w:t>
      </w:r>
      <w:r w:rsidR="00C060BF">
        <w:rPr>
          <w:rFonts w:hint="cs"/>
          <w:rtl/>
          <w:lang w:bidi="ar-EG"/>
        </w:rPr>
        <w:t>ا</w:t>
      </w:r>
      <w:r w:rsidRPr="00014A01">
        <w:rPr>
          <w:rtl/>
          <w:lang w:bidi="ar-EG"/>
        </w:rPr>
        <w:t>في</w:t>
      </w:r>
      <w:r w:rsidR="00C060BF">
        <w:rPr>
          <w:rFonts w:hint="cs"/>
          <w:rtl/>
          <w:lang w:bidi="ar-EG"/>
        </w:rPr>
        <w:t>اً</w:t>
      </w:r>
      <w:r w:rsidRPr="00014A01">
        <w:rPr>
          <w:rtl/>
          <w:lang w:bidi="ar-EG"/>
        </w:rPr>
        <w:t xml:space="preserve"> تماما</w:t>
      </w:r>
      <w:r w:rsidR="00C060BF">
        <w:rPr>
          <w:rFonts w:hint="cs"/>
          <w:rtl/>
          <w:lang w:bidi="ar-EG"/>
        </w:rPr>
        <w:t>ً</w:t>
      </w:r>
      <w:r w:rsidRPr="00014A01">
        <w:rPr>
          <w:rtl/>
          <w:lang w:bidi="ar-EG"/>
        </w:rPr>
        <w:t xml:space="preserve"> للمساعدة </w:t>
      </w:r>
      <w:r w:rsidR="00C060BF">
        <w:rPr>
          <w:rFonts w:hint="cs"/>
          <w:rtl/>
          <w:lang w:bidi="ar-EG"/>
        </w:rPr>
        <w:t>على</w:t>
      </w:r>
      <w:r w:rsidRPr="00014A01">
        <w:rPr>
          <w:rtl/>
          <w:lang w:bidi="ar-EG"/>
        </w:rPr>
        <w:t xml:space="preserve"> تتبع التقدم المحرز في ضوء مؤشرات الأداء، </w:t>
      </w:r>
      <w:r w:rsidR="00C060BF">
        <w:rPr>
          <w:rFonts w:hint="cs"/>
          <w:rtl/>
          <w:lang w:bidi="ar-EG"/>
        </w:rPr>
        <w:t xml:space="preserve">وعجزت بيانات الأداء عن استيفاء هذا المعيار </w:t>
      </w:r>
      <w:r w:rsidRPr="00014A01">
        <w:rPr>
          <w:rtl/>
          <w:lang w:bidi="ar-EG"/>
        </w:rPr>
        <w:t>في حالة واحدة.</w:t>
      </w:r>
      <w:r w:rsidR="00C060BF" w:rsidRPr="00C060BF">
        <w:rPr>
          <w:noProof/>
        </w:rPr>
        <w:t xml:space="preserve"> </w:t>
      </w:r>
    </w:p>
    <w:p w:rsidR="00C060BF" w:rsidRDefault="00C060BF" w:rsidP="007834CB">
      <w:pPr>
        <w:pStyle w:val="NormalParaAR"/>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ind w:left="-5" w:firstLine="0"/>
        <w:rPr>
          <w:lang w:bidi="ar-EG"/>
        </w:rPr>
      </w:pPr>
      <w:r w:rsidRPr="006A743F">
        <w:rPr>
          <w:b/>
          <w:bCs/>
          <w:rtl/>
          <w:lang w:bidi="ar-EG"/>
        </w:rPr>
        <w:t>أمثلة لممارسات جيدة موجودة</w:t>
      </w:r>
      <w:r w:rsidRPr="00C060BF">
        <w:rPr>
          <w:rtl/>
          <w:lang w:bidi="ar-EG"/>
        </w:rPr>
        <w:t xml:space="preserve">: كانت </w:t>
      </w:r>
      <w:r w:rsidR="006A743F">
        <w:rPr>
          <w:rFonts w:hint="cs"/>
          <w:rtl/>
          <w:lang w:bidi="ar-EG"/>
        </w:rPr>
        <w:t>ال</w:t>
      </w:r>
      <w:r w:rsidRPr="00C060BF">
        <w:rPr>
          <w:rtl/>
          <w:lang w:bidi="ar-EG"/>
        </w:rPr>
        <w:t xml:space="preserve">برامج 15 </w:t>
      </w:r>
      <w:r w:rsidR="006A743F">
        <w:rPr>
          <w:rFonts w:hint="cs"/>
          <w:rtl/>
          <w:lang w:bidi="ar-EG"/>
        </w:rPr>
        <w:t>و</w:t>
      </w:r>
      <w:r w:rsidRPr="00C060BF">
        <w:rPr>
          <w:rtl/>
          <w:lang w:bidi="ar-EG"/>
        </w:rPr>
        <w:t xml:space="preserve">17 و24 أمثلة جيدة </w:t>
      </w:r>
      <w:r w:rsidR="006A743F">
        <w:rPr>
          <w:rFonts w:hint="cs"/>
          <w:rtl/>
          <w:lang w:bidi="ar-EG"/>
        </w:rPr>
        <w:t>توضح كيف يمكن للإبلاغ في المواعيد المناسبة عن بيانات الأداء</w:t>
      </w:r>
      <w:r w:rsidRPr="00C060BF">
        <w:rPr>
          <w:rtl/>
          <w:lang w:bidi="ar-EG"/>
        </w:rPr>
        <w:t xml:space="preserve"> أن </w:t>
      </w:r>
      <w:r w:rsidR="006A743F">
        <w:rPr>
          <w:rFonts w:hint="cs"/>
          <w:rtl/>
          <w:lang w:bidi="ar-EG"/>
        </w:rPr>
        <w:t>ي</w:t>
      </w:r>
      <w:r w:rsidRPr="00C060BF">
        <w:rPr>
          <w:rtl/>
          <w:lang w:bidi="ar-EG"/>
        </w:rPr>
        <w:t>صبح مفيد</w:t>
      </w:r>
      <w:r w:rsidR="006A743F">
        <w:rPr>
          <w:rFonts w:hint="cs"/>
          <w:rtl/>
          <w:lang w:bidi="ar-EG"/>
        </w:rPr>
        <w:t>اً</w:t>
      </w:r>
      <w:r w:rsidRPr="00C060BF">
        <w:rPr>
          <w:rtl/>
          <w:lang w:bidi="ar-EG"/>
        </w:rPr>
        <w:t xml:space="preserve"> إذا است</w:t>
      </w:r>
      <w:r w:rsidR="006A743F">
        <w:rPr>
          <w:rFonts w:hint="cs"/>
          <w:rtl/>
          <w:lang w:bidi="ar-EG"/>
        </w:rPr>
        <w:t>ُ</w:t>
      </w:r>
      <w:r w:rsidRPr="00C060BF">
        <w:rPr>
          <w:rtl/>
          <w:lang w:bidi="ar-EG"/>
        </w:rPr>
        <w:t>خدم لأغراض الإدارة و</w:t>
      </w:r>
      <w:r w:rsidR="006A743F">
        <w:rPr>
          <w:rFonts w:hint="cs"/>
          <w:rtl/>
          <w:lang w:bidi="ar-EG"/>
        </w:rPr>
        <w:t>اتخاذ القرارات.</w:t>
      </w:r>
    </w:p>
    <w:p w:rsidR="006A743F" w:rsidRPr="00377D70" w:rsidRDefault="00272093" w:rsidP="00377D70">
      <w:pPr>
        <w:pStyle w:val="NormalParaAR"/>
        <w:keepNext/>
        <w:ind w:left="1080"/>
        <w:rPr>
          <w:sz w:val="40"/>
          <w:szCs w:val="40"/>
          <w:lang w:bidi="ar-EG"/>
        </w:rPr>
      </w:pPr>
      <w:r w:rsidRPr="003A712E">
        <w:rPr>
          <w:noProof/>
        </w:rPr>
        <w:drawing>
          <wp:anchor distT="0" distB="0" distL="114300" distR="114300" simplePos="0" relativeHeight="251673600" behindDoc="1" locked="0" layoutInCell="1" allowOverlap="1" wp14:anchorId="08CF918C" wp14:editId="1E0F4CF4">
            <wp:simplePos x="0" y="0"/>
            <wp:positionH relativeFrom="column">
              <wp:posOffset>232410</wp:posOffset>
            </wp:positionH>
            <wp:positionV relativeFrom="paragraph">
              <wp:posOffset>232727</wp:posOffset>
            </wp:positionV>
            <wp:extent cx="2717165" cy="2130425"/>
            <wp:effectExtent l="0" t="0" r="6985" b="3175"/>
            <wp:wrapTight wrapText="bothSides">
              <wp:wrapPolygon edited="0">
                <wp:start x="0" y="0"/>
                <wp:lineTo x="0" y="21439"/>
                <wp:lineTo x="21504" y="21439"/>
                <wp:lineTo x="21504" y="0"/>
                <wp:lineTo x="0" y="0"/>
              </wp:wrapPolygon>
            </wp:wrapTight>
            <wp:docPr id="304" name="Chart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377D70" w:rsidRPr="00377D70">
        <w:rPr>
          <w:rFonts w:hint="cs"/>
          <w:sz w:val="40"/>
          <w:szCs w:val="40"/>
          <w:rtl/>
          <w:lang w:bidi="ar-EG"/>
        </w:rPr>
        <w:t>"6"</w:t>
      </w:r>
      <w:r w:rsidR="00377D70" w:rsidRPr="00377D70">
        <w:rPr>
          <w:sz w:val="40"/>
          <w:szCs w:val="40"/>
          <w:rtl/>
          <w:lang w:bidi="ar-EG"/>
        </w:rPr>
        <w:tab/>
      </w:r>
      <w:r w:rsidR="00377D70" w:rsidRPr="00377D70">
        <w:rPr>
          <w:sz w:val="40"/>
          <w:szCs w:val="40"/>
          <w:u w:val="single"/>
          <w:rtl/>
          <w:lang w:bidi="ar-EG"/>
        </w:rPr>
        <w:t>الوضوح/الشفافية</w:t>
      </w:r>
    </w:p>
    <w:p w:rsidR="006A743F" w:rsidRDefault="00571341" w:rsidP="006810FC">
      <w:pPr>
        <w:pStyle w:val="NormalParaAR"/>
        <w:numPr>
          <w:ilvl w:val="0"/>
          <w:numId w:val="4"/>
        </w:numPr>
        <w:ind w:left="-5" w:firstLine="0"/>
        <w:rPr>
          <w:lang w:bidi="ar-EG"/>
        </w:rPr>
      </w:pPr>
      <w:r>
        <w:rPr>
          <w:rFonts w:hint="cs"/>
          <w:rtl/>
          <w:lang w:bidi="ar-EG"/>
        </w:rPr>
        <w:t xml:space="preserve">يُحدِّد </w:t>
      </w:r>
      <w:r w:rsidRPr="00571341">
        <w:rPr>
          <w:rtl/>
          <w:lang w:bidi="ar-EG"/>
        </w:rPr>
        <w:t xml:space="preserve">هذا المعيار ما إذا كانت </w:t>
      </w:r>
      <w:r>
        <w:rPr>
          <w:rFonts w:hint="cs"/>
          <w:rtl/>
          <w:lang w:bidi="ar-EG"/>
        </w:rPr>
        <w:t xml:space="preserve">بيانات الأداء </w:t>
      </w:r>
      <w:r w:rsidRPr="00571341">
        <w:rPr>
          <w:rtl/>
          <w:lang w:bidi="ar-EG"/>
        </w:rPr>
        <w:t>ت</w:t>
      </w:r>
      <w:r>
        <w:rPr>
          <w:rFonts w:hint="cs"/>
          <w:rtl/>
          <w:lang w:bidi="ar-EG"/>
        </w:rPr>
        <w:t>ُ</w:t>
      </w:r>
      <w:r w:rsidRPr="00571341">
        <w:rPr>
          <w:rtl/>
          <w:lang w:bidi="ar-EG"/>
        </w:rPr>
        <w:t>مك</w:t>
      </w:r>
      <w:r>
        <w:rPr>
          <w:rFonts w:hint="cs"/>
          <w:rtl/>
          <w:lang w:bidi="ar-EG"/>
        </w:rPr>
        <w:t>ِّ</w:t>
      </w:r>
      <w:r w:rsidRPr="00571341">
        <w:rPr>
          <w:rtl/>
          <w:lang w:bidi="ar-EG"/>
        </w:rPr>
        <w:t xml:space="preserve">ن المستخدمين من </w:t>
      </w:r>
      <w:r>
        <w:rPr>
          <w:rFonts w:hint="cs"/>
          <w:rtl/>
          <w:lang w:bidi="ar-EG"/>
        </w:rPr>
        <w:t>الاستيعاب</w:t>
      </w:r>
      <w:r w:rsidRPr="00571341">
        <w:rPr>
          <w:rtl/>
          <w:lang w:bidi="ar-EG"/>
        </w:rPr>
        <w:t xml:space="preserve"> واتخاذ قرارات بدرجة معقولة من الثقة. وتتعلق الشفافية </w:t>
      </w:r>
      <w:r w:rsidRPr="006810FC">
        <w:rPr>
          <w:rtl/>
          <w:lang w:bidi="ar-EG"/>
        </w:rPr>
        <w:t>بمدى مراعاة</w:t>
      </w:r>
      <w:r w:rsidRPr="00571341">
        <w:rPr>
          <w:rtl/>
          <w:lang w:bidi="ar-EG"/>
        </w:rPr>
        <w:t xml:space="preserve"> التبليغ </w:t>
      </w:r>
      <w:r w:rsidR="006810FC">
        <w:rPr>
          <w:rFonts w:hint="cs"/>
          <w:rtl/>
          <w:lang w:bidi="ar-EG"/>
        </w:rPr>
        <w:t xml:space="preserve">عن </w:t>
      </w:r>
      <w:r w:rsidRPr="00571341">
        <w:rPr>
          <w:rtl/>
          <w:lang w:bidi="ar-EG"/>
        </w:rPr>
        <w:t xml:space="preserve">المعلومات بطريقة صريحة وواضحة وحقيقية ومحايدة ومتناسقة بناءً على أدلة </w:t>
      </w:r>
      <w:proofErr w:type="spellStart"/>
      <w:r>
        <w:rPr>
          <w:rFonts w:hint="cs"/>
          <w:rtl/>
          <w:lang w:bidi="ar-EG"/>
        </w:rPr>
        <w:t>مستندية</w:t>
      </w:r>
      <w:proofErr w:type="spellEnd"/>
      <w:r w:rsidRPr="00571341">
        <w:rPr>
          <w:rtl/>
          <w:lang w:bidi="ar-EG"/>
        </w:rPr>
        <w:t>.</w:t>
      </w:r>
      <w:r w:rsidR="00640A0D" w:rsidRPr="00640A0D">
        <w:rPr>
          <w:noProof/>
        </w:rPr>
        <w:t xml:space="preserve"> </w:t>
      </w:r>
    </w:p>
    <w:p w:rsidR="00233280" w:rsidRDefault="00233280" w:rsidP="007834CB">
      <w:pPr>
        <w:pStyle w:val="NormalParaAR"/>
        <w:numPr>
          <w:ilvl w:val="0"/>
          <w:numId w:val="4"/>
        </w:numPr>
        <w:ind w:left="-5" w:firstLine="0"/>
        <w:rPr>
          <w:lang w:bidi="ar-EG"/>
        </w:rPr>
      </w:pPr>
      <w:r>
        <w:rPr>
          <w:rFonts w:hint="cs"/>
          <w:rtl/>
          <w:lang w:bidi="ar-EG"/>
        </w:rPr>
        <w:t xml:space="preserve">وفي حين أن بيانات الأداء كانت واضحة وشفافة في </w:t>
      </w:r>
      <w:r w:rsidRPr="00233280">
        <w:rPr>
          <w:rtl/>
          <w:lang w:bidi="ar-EG"/>
        </w:rPr>
        <w:t>70</w:t>
      </w:r>
      <w:r>
        <w:rPr>
          <w:rFonts w:hint="cs"/>
          <w:rtl/>
          <w:lang w:bidi="ar-EG"/>
        </w:rPr>
        <w:t>%</w:t>
      </w:r>
      <w:r w:rsidRPr="00233280">
        <w:rPr>
          <w:rtl/>
          <w:lang w:bidi="ar-EG"/>
        </w:rPr>
        <w:t xml:space="preserve"> من الحالات (20)، </w:t>
      </w:r>
      <w:r>
        <w:rPr>
          <w:rFonts w:hint="cs"/>
          <w:rtl/>
          <w:lang w:bidi="ar-EG"/>
        </w:rPr>
        <w:t xml:space="preserve">فإن </w:t>
      </w:r>
      <w:r w:rsidRPr="00233280">
        <w:rPr>
          <w:rtl/>
          <w:lang w:bidi="ar-EG"/>
        </w:rPr>
        <w:t>30</w:t>
      </w:r>
      <w:r>
        <w:rPr>
          <w:rFonts w:hint="cs"/>
          <w:rtl/>
          <w:lang w:bidi="ar-EG"/>
        </w:rPr>
        <w:t>%</w:t>
      </w:r>
      <w:r w:rsidRPr="00233280">
        <w:rPr>
          <w:rtl/>
          <w:lang w:bidi="ar-EG"/>
        </w:rPr>
        <w:t xml:space="preserve"> من البرامج (تسعة) </w:t>
      </w:r>
      <w:r>
        <w:rPr>
          <w:rFonts w:hint="cs"/>
          <w:rtl/>
          <w:lang w:bidi="ar-EG"/>
        </w:rPr>
        <w:t xml:space="preserve">قدمت بيانات أداء </w:t>
      </w:r>
      <w:r w:rsidRPr="00233280">
        <w:rPr>
          <w:rtl/>
          <w:lang w:bidi="ar-EG"/>
        </w:rPr>
        <w:t>واضح</w:t>
      </w:r>
      <w:r>
        <w:rPr>
          <w:rFonts w:hint="cs"/>
          <w:rtl/>
          <w:lang w:bidi="ar-EG"/>
        </w:rPr>
        <w:t>ة</w:t>
      </w:r>
      <w:r w:rsidRPr="00233280">
        <w:rPr>
          <w:rtl/>
          <w:lang w:bidi="ar-EG"/>
        </w:rPr>
        <w:t xml:space="preserve"> وشفاف</w:t>
      </w:r>
      <w:r>
        <w:rPr>
          <w:rFonts w:hint="cs"/>
          <w:rtl/>
          <w:lang w:bidi="ar-EG"/>
        </w:rPr>
        <w:t>ة</w:t>
      </w:r>
      <w:r w:rsidRPr="00233280">
        <w:rPr>
          <w:rtl/>
          <w:lang w:bidi="ar-EG"/>
        </w:rPr>
        <w:t xml:space="preserve"> جزئيا</w:t>
      </w:r>
      <w:r>
        <w:rPr>
          <w:rFonts w:hint="cs"/>
          <w:rtl/>
          <w:lang w:bidi="ar-EG"/>
        </w:rPr>
        <w:t>ً</w:t>
      </w:r>
      <w:r w:rsidRPr="00233280">
        <w:rPr>
          <w:rtl/>
          <w:lang w:bidi="ar-EG"/>
        </w:rPr>
        <w:t>.</w:t>
      </w:r>
    </w:p>
    <w:p w:rsidR="00233280" w:rsidRDefault="00640A0D" w:rsidP="007834CB">
      <w:pPr>
        <w:pStyle w:val="NormalParaAR"/>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ind w:left="-5" w:firstLine="0"/>
        <w:rPr>
          <w:lang w:bidi="ar-EG"/>
        </w:rPr>
      </w:pPr>
      <w:r w:rsidRPr="006810FC">
        <w:rPr>
          <w:rFonts w:hint="cs"/>
          <w:b/>
          <w:bCs/>
          <w:rtl/>
          <w:lang w:bidi="ar-EG"/>
        </w:rPr>
        <w:t>أمثلة لممارسات جديدة موجودة</w:t>
      </w:r>
      <w:r>
        <w:rPr>
          <w:rFonts w:hint="cs"/>
          <w:rtl/>
          <w:lang w:bidi="ar-EG"/>
        </w:rPr>
        <w:t xml:space="preserve">: </w:t>
      </w:r>
      <w:r w:rsidR="00272093" w:rsidRPr="00272093">
        <w:rPr>
          <w:rtl/>
          <w:lang w:bidi="ar-EG"/>
        </w:rPr>
        <w:t>ع</w:t>
      </w:r>
      <w:r w:rsidR="00272093">
        <w:rPr>
          <w:rFonts w:hint="cs"/>
          <w:rtl/>
          <w:lang w:bidi="ar-EG"/>
        </w:rPr>
        <w:t>ُ</w:t>
      </w:r>
      <w:r w:rsidR="00272093" w:rsidRPr="00272093">
        <w:rPr>
          <w:rtl/>
          <w:lang w:bidi="ar-EG"/>
        </w:rPr>
        <w:t>رض</w:t>
      </w:r>
      <w:r w:rsidR="00272093">
        <w:rPr>
          <w:rFonts w:hint="cs"/>
          <w:rtl/>
          <w:lang w:bidi="ar-EG"/>
        </w:rPr>
        <w:t>ت</w:t>
      </w:r>
      <w:r w:rsidR="00272093" w:rsidRPr="00272093">
        <w:rPr>
          <w:rtl/>
          <w:lang w:bidi="ar-EG"/>
        </w:rPr>
        <w:t xml:space="preserve"> بيانات الأداء في تقرير أداء البرنامج بطريقة واضحة وشفافة، </w:t>
      </w:r>
      <w:r w:rsidR="00272093">
        <w:rPr>
          <w:rFonts w:hint="cs"/>
          <w:rtl/>
          <w:lang w:bidi="ar-EG"/>
        </w:rPr>
        <w:t xml:space="preserve">وفي بعض الحالات كانت المعلومات متاحة لعامة الناس </w:t>
      </w:r>
      <w:r w:rsidR="00272093" w:rsidRPr="00272093">
        <w:rPr>
          <w:rtl/>
          <w:lang w:bidi="ar-EG"/>
        </w:rPr>
        <w:t>على شبكة الإنترنت</w:t>
      </w:r>
      <w:r w:rsidR="00272093">
        <w:rPr>
          <w:rFonts w:hint="cs"/>
          <w:rtl/>
          <w:lang w:bidi="ar-EG"/>
        </w:rPr>
        <w:t xml:space="preserve">. وعُثر على </w:t>
      </w:r>
      <w:r w:rsidR="00272093" w:rsidRPr="00272093">
        <w:rPr>
          <w:rtl/>
          <w:lang w:bidi="ar-EG"/>
        </w:rPr>
        <w:t xml:space="preserve">أمثلة جيدة </w:t>
      </w:r>
      <w:r w:rsidR="00272093">
        <w:rPr>
          <w:rFonts w:hint="cs"/>
          <w:rtl/>
          <w:lang w:bidi="ar-EG"/>
        </w:rPr>
        <w:t>على</w:t>
      </w:r>
      <w:r w:rsidR="00272093" w:rsidRPr="00272093">
        <w:rPr>
          <w:rtl/>
          <w:lang w:bidi="ar-EG"/>
        </w:rPr>
        <w:t xml:space="preserve"> </w:t>
      </w:r>
      <w:r w:rsidR="00272093">
        <w:rPr>
          <w:rFonts w:hint="cs"/>
          <w:rtl/>
          <w:lang w:bidi="ar-EG"/>
        </w:rPr>
        <w:t>الإبلاغ ال</w:t>
      </w:r>
      <w:r w:rsidR="00272093" w:rsidRPr="00272093">
        <w:rPr>
          <w:rtl/>
          <w:lang w:bidi="ar-EG"/>
        </w:rPr>
        <w:t>واضح و</w:t>
      </w:r>
      <w:r w:rsidR="00272093">
        <w:rPr>
          <w:rFonts w:hint="cs"/>
          <w:rtl/>
          <w:lang w:bidi="ar-EG"/>
        </w:rPr>
        <w:t>ال</w:t>
      </w:r>
      <w:r w:rsidR="00272093" w:rsidRPr="00272093">
        <w:rPr>
          <w:rtl/>
          <w:lang w:bidi="ar-EG"/>
        </w:rPr>
        <w:t xml:space="preserve">شفاف في </w:t>
      </w:r>
      <w:r w:rsidR="00272093">
        <w:rPr>
          <w:rFonts w:hint="cs"/>
          <w:rtl/>
          <w:lang w:bidi="ar-EG"/>
        </w:rPr>
        <w:t>ال</w:t>
      </w:r>
      <w:r w:rsidR="00272093" w:rsidRPr="00272093">
        <w:rPr>
          <w:rtl/>
          <w:lang w:bidi="ar-EG"/>
        </w:rPr>
        <w:t>برامج 5 و7 و10 و11 و15.</w:t>
      </w:r>
    </w:p>
    <w:p w:rsidR="00272093" w:rsidRPr="00272093" w:rsidRDefault="00272093" w:rsidP="00272093">
      <w:pPr>
        <w:pStyle w:val="NormalParaAR"/>
        <w:keepNext/>
        <w:ind w:left="1080"/>
        <w:rPr>
          <w:sz w:val="40"/>
          <w:szCs w:val="40"/>
          <w:lang w:bidi="ar-EG"/>
        </w:rPr>
      </w:pPr>
      <w:r w:rsidRPr="00272093">
        <w:rPr>
          <w:rFonts w:hint="cs"/>
          <w:sz w:val="40"/>
          <w:szCs w:val="40"/>
          <w:rtl/>
          <w:lang w:bidi="ar-EG"/>
        </w:rPr>
        <w:t>"7"</w:t>
      </w:r>
      <w:r w:rsidRPr="00272093">
        <w:rPr>
          <w:sz w:val="40"/>
          <w:szCs w:val="40"/>
          <w:rtl/>
          <w:lang w:bidi="ar-EG"/>
        </w:rPr>
        <w:tab/>
      </w:r>
      <w:r w:rsidRPr="00272093">
        <w:rPr>
          <w:sz w:val="40"/>
          <w:szCs w:val="40"/>
          <w:u w:val="single"/>
          <w:rtl/>
          <w:lang w:bidi="ar-EG"/>
        </w:rPr>
        <w:t>دقة نظام إشارات السير</w:t>
      </w:r>
    </w:p>
    <w:p w:rsidR="00272093" w:rsidRDefault="003C66BD" w:rsidP="007834CB">
      <w:pPr>
        <w:pStyle w:val="NormalParaAR"/>
        <w:numPr>
          <w:ilvl w:val="0"/>
          <w:numId w:val="4"/>
        </w:numPr>
        <w:ind w:left="-5" w:firstLine="0"/>
        <w:rPr>
          <w:lang w:bidi="ar-EG"/>
        </w:rPr>
      </w:pPr>
      <w:r w:rsidRPr="003A712E">
        <w:rPr>
          <w:noProof/>
        </w:rPr>
        <w:drawing>
          <wp:anchor distT="0" distB="0" distL="114300" distR="114300" simplePos="0" relativeHeight="251675648" behindDoc="1" locked="0" layoutInCell="1" allowOverlap="1" wp14:anchorId="5577D319" wp14:editId="70EA3A26">
            <wp:simplePos x="0" y="0"/>
            <wp:positionH relativeFrom="margin">
              <wp:posOffset>174308</wp:posOffset>
            </wp:positionH>
            <wp:positionV relativeFrom="paragraph">
              <wp:posOffset>23813</wp:posOffset>
            </wp:positionV>
            <wp:extent cx="2432050" cy="2190750"/>
            <wp:effectExtent l="0" t="0" r="6350" b="0"/>
            <wp:wrapTight wrapText="bothSides">
              <wp:wrapPolygon edited="0">
                <wp:start x="0" y="0"/>
                <wp:lineTo x="0" y="21412"/>
                <wp:lineTo x="21487" y="21412"/>
                <wp:lineTo x="21487" y="0"/>
                <wp:lineTo x="0" y="0"/>
              </wp:wrapPolygon>
            </wp:wrapTight>
            <wp:docPr id="303"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353B8E">
        <w:rPr>
          <w:rFonts w:hint="cs"/>
          <w:rtl/>
          <w:lang w:bidi="ar-EG"/>
        </w:rPr>
        <w:t xml:space="preserve">أُجري </w:t>
      </w:r>
      <w:r w:rsidR="00353B8E" w:rsidRPr="00353B8E">
        <w:rPr>
          <w:rtl/>
          <w:lang w:bidi="ar-EG"/>
        </w:rPr>
        <w:t>تقييم</w:t>
      </w:r>
      <w:r w:rsidR="00CE3A16">
        <w:rPr>
          <w:rFonts w:hint="cs"/>
          <w:rtl/>
          <w:lang w:bidi="ar-EG"/>
        </w:rPr>
        <w:t>ٌ</w:t>
      </w:r>
      <w:r w:rsidR="00353B8E" w:rsidRPr="00353B8E">
        <w:rPr>
          <w:rtl/>
          <w:lang w:bidi="ar-EG"/>
        </w:rPr>
        <w:t xml:space="preserve"> </w:t>
      </w:r>
      <w:r w:rsidR="00353B8E">
        <w:rPr>
          <w:rFonts w:hint="cs"/>
          <w:rtl/>
          <w:lang w:bidi="ar-EG"/>
        </w:rPr>
        <w:t>ل</w:t>
      </w:r>
      <w:r w:rsidR="00353B8E" w:rsidRPr="00353B8E">
        <w:rPr>
          <w:rtl/>
          <w:lang w:bidi="ar-EG"/>
        </w:rPr>
        <w:t xml:space="preserve">دقة </w:t>
      </w:r>
      <w:r w:rsidR="00353B8E">
        <w:rPr>
          <w:rFonts w:hint="cs"/>
          <w:rtl/>
          <w:lang w:bidi="ar-EG"/>
        </w:rPr>
        <w:t xml:space="preserve">نظام إشارات السير </w:t>
      </w:r>
      <w:r w:rsidR="00353B8E" w:rsidRPr="00353B8E">
        <w:rPr>
          <w:rtl/>
          <w:lang w:bidi="ar-EG"/>
        </w:rPr>
        <w:t xml:space="preserve">استناداً إلى إمكانية تبرير تقديرات </w:t>
      </w:r>
      <w:r w:rsidR="00353B8E">
        <w:rPr>
          <w:rFonts w:hint="cs"/>
          <w:rtl/>
          <w:lang w:bidi="ar-EG"/>
        </w:rPr>
        <w:t xml:space="preserve">التقييم الذاتي </w:t>
      </w:r>
      <w:r w:rsidR="00353B8E" w:rsidRPr="00353B8E">
        <w:rPr>
          <w:rtl/>
          <w:lang w:bidi="ar-EG"/>
        </w:rPr>
        <w:t xml:space="preserve">على أساس المعلومات المقدمة </w:t>
      </w:r>
      <w:r w:rsidR="00353B8E">
        <w:rPr>
          <w:rFonts w:hint="cs"/>
          <w:rtl/>
          <w:lang w:bidi="ar-EG"/>
        </w:rPr>
        <w:t xml:space="preserve">لدعم </w:t>
      </w:r>
      <w:r w:rsidR="00353B8E" w:rsidRPr="00353B8E">
        <w:rPr>
          <w:rtl/>
          <w:lang w:bidi="ar-EG"/>
        </w:rPr>
        <w:t xml:space="preserve">بيانات الأداء </w:t>
      </w:r>
      <w:r w:rsidR="00353B8E">
        <w:rPr>
          <w:rFonts w:hint="cs"/>
          <w:rtl/>
          <w:lang w:bidi="ar-EG"/>
        </w:rPr>
        <w:t>المستخدمة للإبلاغ عن مؤشر الأداء</w:t>
      </w:r>
      <w:r w:rsidR="00353B8E" w:rsidRPr="00353B8E">
        <w:rPr>
          <w:rtl/>
          <w:lang w:bidi="ar-EG"/>
        </w:rPr>
        <w:t>.</w:t>
      </w:r>
    </w:p>
    <w:p w:rsidR="00CE3A16" w:rsidRDefault="00BB6DAF" w:rsidP="00BB6DAF">
      <w:pPr>
        <w:pStyle w:val="NormalParaAR"/>
        <w:numPr>
          <w:ilvl w:val="0"/>
          <w:numId w:val="4"/>
        </w:numPr>
        <w:ind w:left="-5" w:firstLine="0"/>
        <w:rPr>
          <w:lang w:bidi="ar-EG"/>
        </w:rPr>
      </w:pPr>
      <w:r>
        <w:rPr>
          <w:rFonts w:hint="cs"/>
          <w:rtl/>
          <w:lang w:bidi="ar-EG"/>
        </w:rPr>
        <w:t>و</w:t>
      </w:r>
      <w:r w:rsidR="00CE3A16" w:rsidRPr="00CE3A16">
        <w:rPr>
          <w:rtl/>
          <w:lang w:bidi="ar-EG"/>
        </w:rPr>
        <w:t xml:space="preserve">كان </w:t>
      </w:r>
      <w:r w:rsidR="00CE3A16">
        <w:rPr>
          <w:rFonts w:hint="cs"/>
          <w:rtl/>
          <w:lang w:bidi="ar-EG"/>
        </w:rPr>
        <w:t xml:space="preserve">الإبلاغ الذاتي عن إشارات السير </w:t>
      </w:r>
      <w:r w:rsidR="00CE3A16" w:rsidRPr="00CE3A16">
        <w:rPr>
          <w:rtl/>
          <w:lang w:bidi="ar-EG"/>
        </w:rPr>
        <w:t>دقيق</w:t>
      </w:r>
      <w:r w:rsidR="00CE3A16">
        <w:rPr>
          <w:rFonts w:hint="cs"/>
          <w:rtl/>
          <w:lang w:bidi="ar-EG"/>
        </w:rPr>
        <w:t xml:space="preserve">اً </w:t>
      </w:r>
      <w:r w:rsidR="00CE3A16" w:rsidRPr="00CE3A16">
        <w:rPr>
          <w:rtl/>
          <w:lang w:bidi="ar-EG"/>
        </w:rPr>
        <w:t>في 81</w:t>
      </w:r>
      <w:r w:rsidR="00CE3A16">
        <w:rPr>
          <w:rFonts w:hint="cs"/>
          <w:rtl/>
          <w:lang w:bidi="ar-EG"/>
        </w:rPr>
        <w:t>%</w:t>
      </w:r>
      <w:r w:rsidR="00CE3A16" w:rsidRPr="00CE3A16">
        <w:rPr>
          <w:rtl/>
          <w:lang w:bidi="ar-EG"/>
        </w:rPr>
        <w:t xml:space="preserve"> من الحالات (25 بر</w:t>
      </w:r>
      <w:r w:rsidR="00CE3A16">
        <w:rPr>
          <w:rFonts w:hint="cs"/>
          <w:rtl/>
          <w:lang w:bidi="ar-EG"/>
        </w:rPr>
        <w:t>ن</w:t>
      </w:r>
      <w:r w:rsidR="00CE3A16" w:rsidRPr="00CE3A16">
        <w:rPr>
          <w:rtl/>
          <w:lang w:bidi="ar-EG"/>
        </w:rPr>
        <w:t>امج</w:t>
      </w:r>
      <w:r w:rsidR="00CE3A16">
        <w:rPr>
          <w:rFonts w:hint="cs"/>
          <w:rtl/>
          <w:lang w:bidi="ar-EG"/>
        </w:rPr>
        <w:t>اً</w:t>
      </w:r>
      <w:r w:rsidR="00CE3A16" w:rsidRPr="00CE3A16">
        <w:rPr>
          <w:rtl/>
          <w:lang w:bidi="ar-EG"/>
        </w:rPr>
        <w:t xml:space="preserve">). </w:t>
      </w:r>
      <w:r w:rsidR="00CE3A16">
        <w:rPr>
          <w:rFonts w:hint="cs"/>
          <w:rtl/>
          <w:lang w:bidi="ar-EG"/>
        </w:rPr>
        <w:t>و</w:t>
      </w:r>
      <w:r w:rsidR="00CE3A16" w:rsidRPr="00CE3A16">
        <w:rPr>
          <w:rtl/>
          <w:lang w:bidi="ar-EG"/>
        </w:rPr>
        <w:t xml:space="preserve">لم يكن من الممكن </w:t>
      </w:r>
      <w:r w:rsidRPr="00CE3A16">
        <w:rPr>
          <w:rtl/>
          <w:lang w:bidi="ar-EG"/>
        </w:rPr>
        <w:t>في 19</w:t>
      </w:r>
      <w:r>
        <w:rPr>
          <w:rFonts w:hint="cs"/>
          <w:rtl/>
          <w:lang w:bidi="ar-EG"/>
        </w:rPr>
        <w:t>%</w:t>
      </w:r>
      <w:r w:rsidRPr="00CE3A16">
        <w:rPr>
          <w:rtl/>
          <w:lang w:bidi="ar-EG"/>
        </w:rPr>
        <w:t xml:space="preserve"> من الحالات (ستة برامج)</w:t>
      </w:r>
      <w:r>
        <w:rPr>
          <w:rFonts w:hint="cs"/>
          <w:rtl/>
          <w:lang w:bidi="ar-EG"/>
        </w:rPr>
        <w:t xml:space="preserve"> </w:t>
      </w:r>
      <w:r w:rsidR="00CE3A16" w:rsidRPr="00CE3A16">
        <w:rPr>
          <w:rtl/>
          <w:lang w:bidi="ar-EG"/>
        </w:rPr>
        <w:t xml:space="preserve">إجراء تقييم </w:t>
      </w:r>
      <w:r w:rsidR="00FE7FEA">
        <w:rPr>
          <w:rFonts w:hint="cs"/>
          <w:rtl/>
          <w:lang w:bidi="ar-EG"/>
        </w:rPr>
        <w:t>ل</w:t>
      </w:r>
      <w:r w:rsidR="00CE3A16" w:rsidRPr="00CE3A16">
        <w:rPr>
          <w:rtl/>
          <w:lang w:bidi="ar-EG"/>
        </w:rPr>
        <w:t xml:space="preserve">دقة </w:t>
      </w:r>
      <w:r w:rsidR="00FE7FEA">
        <w:rPr>
          <w:rFonts w:hint="cs"/>
          <w:rtl/>
          <w:lang w:bidi="ar-EG"/>
        </w:rPr>
        <w:t xml:space="preserve">إشارات السير المبلغ عنها، وكان ذلك </w:t>
      </w:r>
      <w:r w:rsidR="00FE7FEA">
        <w:rPr>
          <w:rFonts w:hint="cs"/>
          <w:rtl/>
          <w:lang w:bidi="ar-EG"/>
        </w:rPr>
        <w:lastRenderedPageBreak/>
        <w:t xml:space="preserve">في المقام الأول بسبب الافتقار إلى </w:t>
      </w:r>
      <w:r w:rsidR="00CE3A16" w:rsidRPr="00CE3A16">
        <w:rPr>
          <w:rtl/>
          <w:lang w:bidi="ar-EG"/>
        </w:rPr>
        <w:t xml:space="preserve">بيانات </w:t>
      </w:r>
      <w:r w:rsidR="00FE7FEA">
        <w:rPr>
          <w:rFonts w:hint="cs"/>
          <w:rtl/>
          <w:lang w:bidi="ar-EG"/>
        </w:rPr>
        <w:t xml:space="preserve">وجيهة </w:t>
      </w:r>
      <w:r w:rsidR="00CE3A16" w:rsidRPr="00CE3A16">
        <w:rPr>
          <w:rtl/>
          <w:lang w:bidi="ar-EG"/>
        </w:rPr>
        <w:t xml:space="preserve">وكاملة لدعم هذا التقييم، أو عدم وجود هدف </w:t>
      </w:r>
      <w:r w:rsidR="00FE7FEA">
        <w:rPr>
          <w:rFonts w:hint="cs"/>
          <w:rtl/>
          <w:lang w:bidi="ar-EG"/>
        </w:rPr>
        <w:t>يُ</w:t>
      </w:r>
      <w:r w:rsidR="00CE3A16" w:rsidRPr="00CE3A16">
        <w:rPr>
          <w:rtl/>
          <w:lang w:bidi="ar-EG"/>
        </w:rPr>
        <w:t xml:space="preserve">قاس </w:t>
      </w:r>
      <w:r w:rsidR="00FE7FEA">
        <w:rPr>
          <w:rFonts w:hint="cs"/>
          <w:rtl/>
          <w:lang w:bidi="ar-EG"/>
        </w:rPr>
        <w:t>بناء عليه مؤشر الأداء</w:t>
      </w:r>
      <w:r w:rsidR="00CE3A16" w:rsidRPr="00CE3A16">
        <w:rPr>
          <w:rtl/>
          <w:lang w:bidi="ar-EG"/>
        </w:rPr>
        <w:t xml:space="preserve">. </w:t>
      </w:r>
      <w:r w:rsidR="00FE7FEA">
        <w:rPr>
          <w:rFonts w:hint="cs"/>
          <w:rtl/>
          <w:lang w:bidi="ar-EG"/>
        </w:rPr>
        <w:t>و</w:t>
      </w:r>
      <w:r w:rsidR="00CE3A16" w:rsidRPr="00CE3A16">
        <w:rPr>
          <w:rtl/>
          <w:lang w:bidi="ar-EG"/>
        </w:rPr>
        <w:t>لم ت</w:t>
      </w:r>
      <w:r w:rsidR="00FE7FEA">
        <w:rPr>
          <w:rFonts w:hint="cs"/>
          <w:rtl/>
          <w:lang w:bidi="ar-EG"/>
        </w:rPr>
        <w:t xml:space="preserve">وجد أي </w:t>
      </w:r>
      <w:r w:rsidR="00CE3A16" w:rsidRPr="00CE3A16">
        <w:rPr>
          <w:rtl/>
          <w:lang w:bidi="ar-EG"/>
        </w:rPr>
        <w:t xml:space="preserve">حالات </w:t>
      </w:r>
      <w:r w:rsidR="008C7649">
        <w:rPr>
          <w:rFonts w:hint="cs"/>
          <w:rtl/>
          <w:lang w:bidi="ar-EG"/>
        </w:rPr>
        <w:t xml:space="preserve">وُجِد </w:t>
      </w:r>
      <w:r w:rsidR="00FE7FEA">
        <w:rPr>
          <w:rFonts w:hint="cs"/>
          <w:rtl/>
          <w:lang w:bidi="ar-EG"/>
        </w:rPr>
        <w:t xml:space="preserve">فيها </w:t>
      </w:r>
      <w:r w:rsidR="008C7649">
        <w:rPr>
          <w:rFonts w:hint="cs"/>
          <w:rtl/>
          <w:lang w:bidi="ar-EG"/>
        </w:rPr>
        <w:t xml:space="preserve">أن </w:t>
      </w:r>
      <w:r w:rsidR="00FE7FEA">
        <w:rPr>
          <w:rFonts w:hint="cs"/>
          <w:rtl/>
          <w:lang w:bidi="ar-EG"/>
        </w:rPr>
        <w:t xml:space="preserve">نظام إشارات السير </w:t>
      </w:r>
      <w:r w:rsidR="008C7649">
        <w:rPr>
          <w:rFonts w:hint="cs"/>
          <w:rtl/>
          <w:lang w:bidi="ar-EG"/>
        </w:rPr>
        <w:t xml:space="preserve">تم الإبلاغ عنه على نحو </w:t>
      </w:r>
      <w:r w:rsidR="00CE3A16" w:rsidRPr="00CE3A16">
        <w:rPr>
          <w:rtl/>
          <w:lang w:bidi="ar-EG"/>
        </w:rPr>
        <w:t>غير دقيق.</w:t>
      </w:r>
    </w:p>
    <w:p w:rsidR="003C66BD" w:rsidRPr="00A34B7E" w:rsidRDefault="003C66BD" w:rsidP="00A34B7E">
      <w:pPr>
        <w:pStyle w:val="Heading1"/>
        <w:bidi/>
        <w:rPr>
          <w:rFonts w:ascii="Arabic Typesetting" w:hAnsi="Arabic Typesetting" w:cs="Arabic Typesetting"/>
          <w:sz w:val="40"/>
          <w:szCs w:val="40"/>
          <w:lang w:bidi="ar-EG"/>
        </w:rPr>
      </w:pPr>
      <w:bookmarkStart w:id="9" w:name="_Toc456086588"/>
      <w:r w:rsidRPr="00A34B7E">
        <w:rPr>
          <w:rFonts w:ascii="Arabic Typesetting" w:hAnsi="Arabic Typesetting" w:cs="Arabic Typesetting"/>
          <w:sz w:val="40"/>
          <w:szCs w:val="40"/>
          <w:rtl/>
          <w:lang w:bidi="ar-EG"/>
        </w:rPr>
        <w:t>5.</w:t>
      </w:r>
      <w:r w:rsidRPr="00A34B7E">
        <w:rPr>
          <w:rFonts w:ascii="Arabic Typesetting" w:hAnsi="Arabic Typesetting" w:cs="Arabic Typesetting"/>
          <w:sz w:val="40"/>
          <w:szCs w:val="40"/>
          <w:rtl/>
          <w:lang w:bidi="ar-EG"/>
        </w:rPr>
        <w:tab/>
        <w:t>‏لمحة عامة عن إطار الأداء</w:t>
      </w:r>
      <w:bookmarkEnd w:id="9"/>
    </w:p>
    <w:p w:rsidR="008C7649" w:rsidRDefault="00F52B6C" w:rsidP="00A643D8">
      <w:pPr>
        <w:pStyle w:val="NormalParaAR"/>
        <w:numPr>
          <w:ilvl w:val="0"/>
          <w:numId w:val="4"/>
        </w:numPr>
        <w:ind w:left="-5" w:firstLine="0"/>
        <w:rPr>
          <w:lang w:bidi="ar-EG"/>
        </w:rPr>
      </w:pPr>
      <w:r>
        <w:rPr>
          <w:rFonts w:hint="cs"/>
          <w:rtl/>
          <w:lang w:bidi="ar-EG"/>
        </w:rPr>
        <w:t>ت</w:t>
      </w:r>
      <w:r w:rsidRPr="00F52B6C">
        <w:rPr>
          <w:rtl/>
          <w:lang w:bidi="ar-EG"/>
        </w:rPr>
        <w:t xml:space="preserve">رتبط </w:t>
      </w:r>
      <w:r>
        <w:rPr>
          <w:rFonts w:hint="cs"/>
          <w:rtl/>
          <w:lang w:bidi="ar-EG"/>
        </w:rPr>
        <w:t>جودة مؤشر الأداء وأساس المقارنة والهدف بجودة ووجاهة بيانات الأداء</w:t>
      </w:r>
      <w:r w:rsidRPr="00F52B6C">
        <w:rPr>
          <w:rtl/>
          <w:lang w:bidi="ar-EG"/>
        </w:rPr>
        <w:t xml:space="preserve"> الم</w:t>
      </w:r>
      <w:r>
        <w:rPr>
          <w:rFonts w:hint="cs"/>
          <w:rtl/>
          <w:lang w:bidi="ar-EG"/>
        </w:rPr>
        <w:t>ُ</w:t>
      </w:r>
      <w:r w:rsidRPr="00F52B6C">
        <w:rPr>
          <w:rtl/>
          <w:lang w:bidi="ar-EG"/>
        </w:rPr>
        <w:t>قد</w:t>
      </w:r>
      <w:r>
        <w:rPr>
          <w:rFonts w:hint="cs"/>
          <w:rtl/>
          <w:lang w:bidi="ar-EG"/>
        </w:rPr>
        <w:t>َّ</w:t>
      </w:r>
      <w:r w:rsidRPr="00F52B6C">
        <w:rPr>
          <w:rtl/>
          <w:lang w:bidi="ar-EG"/>
        </w:rPr>
        <w:t>مة</w:t>
      </w:r>
      <w:r w:rsidR="00280626">
        <w:rPr>
          <w:rFonts w:hint="cs"/>
          <w:rtl/>
          <w:lang w:bidi="ar-EG"/>
        </w:rPr>
        <w:t>،</w:t>
      </w:r>
      <w:r w:rsidRPr="00F52B6C">
        <w:rPr>
          <w:rtl/>
          <w:lang w:bidi="ar-EG"/>
        </w:rPr>
        <w:t xml:space="preserve"> والسبب الرئيسي </w:t>
      </w:r>
      <w:r w:rsidR="00280626">
        <w:rPr>
          <w:rFonts w:hint="cs"/>
          <w:rtl/>
          <w:lang w:bidi="ar-EG"/>
        </w:rPr>
        <w:t xml:space="preserve">في أن بيانات الأداء ربما لا </w:t>
      </w:r>
      <w:r w:rsidR="00280626" w:rsidRPr="00A643D8">
        <w:rPr>
          <w:rFonts w:hint="cs"/>
          <w:rtl/>
          <w:lang w:bidi="ar-EG"/>
        </w:rPr>
        <w:t>تتناول</w:t>
      </w:r>
      <w:r w:rsidR="00280626">
        <w:rPr>
          <w:rFonts w:hint="cs"/>
          <w:rtl/>
          <w:lang w:bidi="ar-EG"/>
        </w:rPr>
        <w:t xml:space="preserve"> مؤشر الأداء هو أن مؤشر الأداء ليس مُحدداً وليس قابلاً للقياس ولا يمكن تحقيقه وليس ذا صلة وليس محدد المدة الزمنية</w:t>
      </w:r>
      <w:r w:rsidRPr="00F52B6C">
        <w:rPr>
          <w:rtl/>
          <w:lang w:bidi="ar-EG"/>
        </w:rPr>
        <w:t xml:space="preserve">. </w:t>
      </w:r>
      <w:r w:rsidR="00471AF2">
        <w:rPr>
          <w:rFonts w:hint="cs"/>
          <w:rtl/>
          <w:lang w:bidi="ar-EG"/>
        </w:rPr>
        <w:t>و</w:t>
      </w:r>
      <w:r w:rsidRPr="00F52B6C">
        <w:rPr>
          <w:rtl/>
          <w:lang w:bidi="ar-EG"/>
        </w:rPr>
        <w:t xml:space="preserve">مؤشرات الأداء هي الدوافع الرئيسية التي </w:t>
      </w:r>
      <w:r w:rsidR="00471AF2">
        <w:rPr>
          <w:rFonts w:hint="cs"/>
          <w:rtl/>
          <w:lang w:bidi="ar-EG"/>
        </w:rPr>
        <w:t>تقيس بها البرامج مساهمتها في</w:t>
      </w:r>
      <w:r w:rsidRPr="00F52B6C">
        <w:rPr>
          <w:rtl/>
          <w:lang w:bidi="ar-EG"/>
        </w:rPr>
        <w:t xml:space="preserve"> إنجاز النتائج المرتقبة.</w:t>
      </w:r>
    </w:p>
    <w:p w:rsidR="00F37796" w:rsidRDefault="000A425E" w:rsidP="007834CB">
      <w:pPr>
        <w:pStyle w:val="NormalParaAR"/>
        <w:numPr>
          <w:ilvl w:val="0"/>
          <w:numId w:val="4"/>
        </w:numPr>
        <w:ind w:left="-5" w:firstLine="0"/>
        <w:rPr>
          <w:lang w:bidi="ar-EG"/>
        </w:rPr>
      </w:pPr>
      <w:r w:rsidRPr="002E7FA5">
        <w:rPr>
          <w:noProof/>
        </w:rPr>
        <w:drawing>
          <wp:anchor distT="0" distB="0" distL="114300" distR="114300" simplePos="0" relativeHeight="251676672" behindDoc="0" locked="0" layoutInCell="1" allowOverlap="1" wp14:anchorId="3E48F07E" wp14:editId="0F3EF6DB">
            <wp:simplePos x="0" y="0"/>
            <wp:positionH relativeFrom="column">
              <wp:posOffset>465455</wp:posOffset>
            </wp:positionH>
            <wp:positionV relativeFrom="paragraph">
              <wp:posOffset>818198</wp:posOffset>
            </wp:positionV>
            <wp:extent cx="5331125" cy="1906438"/>
            <wp:effectExtent l="0" t="0" r="3175" b="17780"/>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2E7CB6">
        <w:rPr>
          <w:rFonts w:hint="cs"/>
          <w:rtl/>
          <w:lang w:bidi="ar-EG"/>
        </w:rPr>
        <w:t>وبنظرة عامة على مؤشرات الأداء</w:t>
      </w:r>
      <w:r w:rsidR="002E7CB6" w:rsidRPr="002E7CB6">
        <w:rPr>
          <w:rtl/>
          <w:lang w:bidi="ar-EG"/>
        </w:rPr>
        <w:t xml:space="preserve"> في ال</w:t>
      </w:r>
      <w:r w:rsidR="002E7CB6">
        <w:rPr>
          <w:rFonts w:hint="cs"/>
          <w:rtl/>
          <w:lang w:bidi="ar-EG"/>
        </w:rPr>
        <w:t xml:space="preserve">ثنائيات </w:t>
      </w:r>
      <w:r w:rsidR="002E7CB6" w:rsidRPr="002E7CB6">
        <w:rPr>
          <w:rtl/>
          <w:lang w:bidi="ar-EG"/>
        </w:rPr>
        <w:t xml:space="preserve">الثلاث الأخيرة (2010/11، </w:t>
      </w:r>
      <w:r w:rsidR="002E7CB6">
        <w:rPr>
          <w:rFonts w:hint="cs"/>
          <w:rtl/>
          <w:lang w:bidi="ar-EG"/>
        </w:rPr>
        <w:t>و</w:t>
      </w:r>
      <w:r w:rsidR="002E7CB6" w:rsidRPr="002E7CB6">
        <w:rPr>
          <w:rtl/>
          <w:lang w:bidi="ar-EG"/>
        </w:rPr>
        <w:t>2012/13</w:t>
      </w:r>
      <w:r w:rsidR="00BB6DAF">
        <w:rPr>
          <w:rFonts w:hint="cs"/>
          <w:rtl/>
          <w:lang w:bidi="ar-EG"/>
        </w:rPr>
        <w:t>،</w:t>
      </w:r>
      <w:r w:rsidR="002E7CB6" w:rsidRPr="002E7CB6">
        <w:rPr>
          <w:rtl/>
          <w:lang w:bidi="ar-EG"/>
        </w:rPr>
        <w:t xml:space="preserve"> و2014/15) ي</w:t>
      </w:r>
      <w:r w:rsidR="002E7CB6">
        <w:rPr>
          <w:rFonts w:hint="cs"/>
          <w:rtl/>
          <w:lang w:bidi="ar-EG"/>
        </w:rPr>
        <w:t xml:space="preserve">تبين أن مؤشرات الأداء قد خضعت للتبسيط والتنقيح، </w:t>
      </w:r>
      <w:r w:rsidR="002E7CB6" w:rsidRPr="002E7CB6">
        <w:rPr>
          <w:rtl/>
          <w:lang w:bidi="ar-EG"/>
        </w:rPr>
        <w:t xml:space="preserve">مع </w:t>
      </w:r>
      <w:r w:rsidR="002E7CB6">
        <w:rPr>
          <w:rFonts w:hint="cs"/>
          <w:rtl/>
          <w:lang w:bidi="ar-EG"/>
        </w:rPr>
        <w:t xml:space="preserve">انخفاض </w:t>
      </w:r>
      <w:r w:rsidR="002E7CB6" w:rsidRPr="002E7CB6">
        <w:rPr>
          <w:rtl/>
          <w:lang w:bidi="ar-EG"/>
        </w:rPr>
        <w:t xml:space="preserve">عدد المؤشرات من 293 في </w:t>
      </w:r>
      <w:r w:rsidR="002E7CB6">
        <w:rPr>
          <w:rFonts w:hint="cs"/>
          <w:rtl/>
          <w:lang w:bidi="ar-EG"/>
        </w:rPr>
        <w:t xml:space="preserve">الثنائية </w:t>
      </w:r>
      <w:r w:rsidR="002E7CB6" w:rsidRPr="002E7CB6">
        <w:rPr>
          <w:rtl/>
          <w:lang w:bidi="ar-EG"/>
        </w:rPr>
        <w:t xml:space="preserve">2010/11 إلى 286 في </w:t>
      </w:r>
      <w:r w:rsidR="002E7CB6">
        <w:rPr>
          <w:rFonts w:hint="cs"/>
          <w:rtl/>
          <w:lang w:bidi="ar-EG"/>
        </w:rPr>
        <w:t xml:space="preserve">الثنائية </w:t>
      </w:r>
      <w:r w:rsidR="002E7CB6" w:rsidRPr="002E7CB6">
        <w:rPr>
          <w:rtl/>
          <w:lang w:bidi="ar-EG"/>
        </w:rPr>
        <w:t xml:space="preserve">2012/13، </w:t>
      </w:r>
      <w:r>
        <w:rPr>
          <w:rFonts w:hint="cs"/>
          <w:rtl/>
          <w:lang w:bidi="ar-EG"/>
        </w:rPr>
        <w:t xml:space="preserve">ثم انخفاضه </w:t>
      </w:r>
      <w:r w:rsidR="002E7CB6" w:rsidRPr="002E7CB6">
        <w:rPr>
          <w:rtl/>
          <w:lang w:bidi="ar-EG"/>
        </w:rPr>
        <w:t xml:space="preserve">إلى 269 في </w:t>
      </w:r>
      <w:r>
        <w:rPr>
          <w:rFonts w:hint="cs"/>
          <w:rtl/>
          <w:lang w:bidi="ar-EG"/>
        </w:rPr>
        <w:t>الثنائية</w:t>
      </w:r>
      <w:r w:rsidR="002E7CB6" w:rsidRPr="002E7CB6">
        <w:rPr>
          <w:rtl/>
          <w:lang w:bidi="ar-EG"/>
        </w:rPr>
        <w:t xml:space="preserve"> 2014/15 (الشكل 5 أدناه).</w:t>
      </w:r>
    </w:p>
    <w:p w:rsidR="000A425E" w:rsidRDefault="000A425E" w:rsidP="000A425E">
      <w:pPr>
        <w:pStyle w:val="NormalParaAR"/>
        <w:rPr>
          <w:rtl/>
          <w:lang w:bidi="ar-EG"/>
        </w:rPr>
      </w:pPr>
    </w:p>
    <w:p w:rsidR="000A425E" w:rsidRPr="008B693B" w:rsidRDefault="008B693B" w:rsidP="008B693B">
      <w:pPr>
        <w:pStyle w:val="NormalParaAR"/>
        <w:keepNext/>
        <w:rPr>
          <w:sz w:val="40"/>
          <w:szCs w:val="40"/>
          <w:rtl/>
          <w:lang w:bidi="ar-EG"/>
        </w:rPr>
      </w:pPr>
      <w:r w:rsidRPr="008B693B">
        <w:rPr>
          <w:sz w:val="40"/>
          <w:szCs w:val="40"/>
          <w:rtl/>
          <w:lang w:bidi="ar-EG"/>
        </w:rPr>
        <w:t>جودة مؤشرات الأداء</w:t>
      </w:r>
    </w:p>
    <w:p w:rsidR="000A425E" w:rsidRDefault="00105F0E" w:rsidP="007834CB">
      <w:pPr>
        <w:pStyle w:val="NormalParaAR"/>
        <w:numPr>
          <w:ilvl w:val="0"/>
          <w:numId w:val="4"/>
        </w:numPr>
        <w:ind w:left="-5" w:firstLine="0"/>
        <w:rPr>
          <w:lang w:bidi="ar-EG"/>
        </w:rPr>
      </w:pPr>
      <w:r w:rsidRPr="008B693B">
        <w:rPr>
          <w:rtl/>
          <w:lang w:bidi="ar-EG"/>
        </w:rPr>
        <w:t>يشير</w:t>
      </w:r>
      <w:r>
        <w:rPr>
          <w:rFonts w:hint="cs"/>
          <w:rtl/>
          <w:lang w:bidi="ar-EG"/>
        </w:rPr>
        <w:t xml:space="preserve"> استقصاء</w:t>
      </w:r>
      <w:r w:rsidR="008B693B" w:rsidRPr="008B693B">
        <w:rPr>
          <w:rtl/>
          <w:lang w:bidi="ar-EG"/>
        </w:rPr>
        <w:t xml:space="preserve"> مديري البرامج</w:t>
      </w:r>
      <w:r>
        <w:rPr>
          <w:rFonts w:hint="cs"/>
          <w:rtl/>
          <w:lang w:bidi="ar-EG"/>
        </w:rPr>
        <w:t xml:space="preserve"> و</w:t>
      </w:r>
      <w:r w:rsidR="008B693B" w:rsidRPr="008B693B">
        <w:rPr>
          <w:rtl/>
          <w:lang w:bidi="ar-EG"/>
        </w:rPr>
        <w:t xml:space="preserve">المناوبين والموظفين المسؤولين </w:t>
      </w:r>
      <w:r>
        <w:rPr>
          <w:rFonts w:hint="cs"/>
          <w:rtl/>
          <w:lang w:bidi="ar-EG"/>
        </w:rPr>
        <w:t xml:space="preserve">عن الإبلاغ عن </w:t>
      </w:r>
      <w:r w:rsidR="008B693B" w:rsidRPr="008B693B">
        <w:rPr>
          <w:rtl/>
          <w:lang w:bidi="ar-EG"/>
        </w:rPr>
        <w:t xml:space="preserve">الأداء إلى أن بعض </w:t>
      </w:r>
      <w:r w:rsidR="009158E5">
        <w:rPr>
          <w:rFonts w:hint="cs"/>
          <w:rtl/>
          <w:lang w:bidi="ar-EG"/>
        </w:rPr>
        <w:t>ال</w:t>
      </w:r>
      <w:r w:rsidR="008B693B" w:rsidRPr="008B693B">
        <w:rPr>
          <w:rtl/>
          <w:lang w:bidi="ar-EG"/>
        </w:rPr>
        <w:t xml:space="preserve">برامج </w:t>
      </w:r>
      <w:r>
        <w:rPr>
          <w:rFonts w:hint="cs"/>
          <w:rtl/>
          <w:lang w:bidi="ar-EG"/>
        </w:rPr>
        <w:t>ت</w:t>
      </w:r>
      <w:r w:rsidR="009158E5">
        <w:rPr>
          <w:rFonts w:hint="cs"/>
          <w:rtl/>
          <w:lang w:bidi="ar-EG"/>
        </w:rPr>
        <w:t>َ</w:t>
      </w:r>
      <w:r>
        <w:rPr>
          <w:rFonts w:hint="cs"/>
          <w:rtl/>
          <w:lang w:bidi="ar-EG"/>
        </w:rPr>
        <w:t xml:space="preserve">عتبر أن </w:t>
      </w:r>
      <w:r w:rsidR="008B693B" w:rsidRPr="008B693B">
        <w:rPr>
          <w:rtl/>
          <w:lang w:bidi="ar-EG"/>
        </w:rPr>
        <w:t xml:space="preserve">غالبية </w:t>
      </w:r>
      <w:r>
        <w:rPr>
          <w:rFonts w:hint="cs"/>
          <w:rtl/>
          <w:lang w:bidi="ar-EG"/>
        </w:rPr>
        <w:t>مؤشرات أدائها موجَّهة نحو ال</w:t>
      </w:r>
      <w:r w:rsidR="002012A9">
        <w:rPr>
          <w:rFonts w:hint="cs"/>
          <w:rtl/>
          <w:lang w:bidi="ar-EG"/>
        </w:rPr>
        <w:t>مخرجات</w:t>
      </w:r>
      <w:r w:rsidR="008B693B" w:rsidRPr="008B693B">
        <w:rPr>
          <w:rtl/>
          <w:lang w:bidi="ar-EG"/>
        </w:rPr>
        <w:t>. على سبيل المثال، أشار 35</w:t>
      </w:r>
      <w:r>
        <w:rPr>
          <w:rFonts w:hint="cs"/>
          <w:rtl/>
          <w:lang w:bidi="ar-EG"/>
        </w:rPr>
        <w:t>%</w:t>
      </w:r>
      <w:r w:rsidR="008B693B" w:rsidRPr="008B693B">
        <w:rPr>
          <w:rtl/>
          <w:lang w:bidi="ar-EG"/>
        </w:rPr>
        <w:t xml:space="preserve"> من </w:t>
      </w:r>
      <w:r>
        <w:rPr>
          <w:rFonts w:hint="cs"/>
          <w:rtl/>
          <w:lang w:bidi="ar-EG"/>
        </w:rPr>
        <w:t xml:space="preserve">المجيبين على الاستقصاء إلى </w:t>
      </w:r>
      <w:r w:rsidR="008B693B" w:rsidRPr="008B693B">
        <w:rPr>
          <w:rtl/>
          <w:lang w:bidi="ar-EG"/>
        </w:rPr>
        <w:t>أن 80</w:t>
      </w:r>
      <w:r>
        <w:rPr>
          <w:rFonts w:hint="cs"/>
          <w:rtl/>
          <w:lang w:bidi="ar-EG"/>
        </w:rPr>
        <w:t>%</w:t>
      </w:r>
      <w:r w:rsidR="008B693B" w:rsidRPr="008B693B">
        <w:rPr>
          <w:rtl/>
          <w:lang w:bidi="ar-EG"/>
        </w:rPr>
        <w:t xml:space="preserve"> </w:t>
      </w:r>
      <w:r>
        <w:rPr>
          <w:rFonts w:hint="cs"/>
          <w:rtl/>
          <w:lang w:bidi="ar-EG"/>
        </w:rPr>
        <w:t>على الأقل من مؤشرات الأداء موجهة نحو ال</w:t>
      </w:r>
      <w:r w:rsidR="002012A9">
        <w:rPr>
          <w:rFonts w:hint="cs"/>
          <w:rtl/>
          <w:lang w:bidi="ar-EG"/>
        </w:rPr>
        <w:t>مخرجات</w:t>
      </w:r>
      <w:r>
        <w:rPr>
          <w:rFonts w:hint="cs"/>
          <w:rtl/>
          <w:lang w:bidi="ar-EG"/>
        </w:rPr>
        <w:t>،</w:t>
      </w:r>
      <w:r w:rsidR="008B693B" w:rsidRPr="008B693B">
        <w:rPr>
          <w:rtl/>
          <w:lang w:bidi="ar-EG"/>
        </w:rPr>
        <w:t xml:space="preserve"> وأشا</w:t>
      </w:r>
      <w:r>
        <w:rPr>
          <w:rFonts w:hint="cs"/>
          <w:rtl/>
          <w:lang w:bidi="ar-EG"/>
        </w:rPr>
        <w:t>ر</w:t>
      </w:r>
      <w:r w:rsidR="008B693B" w:rsidRPr="008B693B">
        <w:rPr>
          <w:rtl/>
          <w:lang w:bidi="ar-EG"/>
        </w:rPr>
        <w:t xml:space="preserve"> 32</w:t>
      </w:r>
      <w:r>
        <w:rPr>
          <w:rFonts w:hint="cs"/>
          <w:rtl/>
          <w:lang w:bidi="ar-EG"/>
        </w:rPr>
        <w:t>%</w:t>
      </w:r>
      <w:r w:rsidR="008B693B" w:rsidRPr="008B693B">
        <w:rPr>
          <w:rtl/>
          <w:lang w:bidi="ar-EG"/>
        </w:rPr>
        <w:t xml:space="preserve"> </w:t>
      </w:r>
      <w:r>
        <w:rPr>
          <w:rFonts w:hint="cs"/>
          <w:rtl/>
          <w:lang w:bidi="ar-EG"/>
        </w:rPr>
        <w:t>إلى</w:t>
      </w:r>
      <w:r w:rsidR="008B693B" w:rsidRPr="008B693B">
        <w:rPr>
          <w:rtl/>
          <w:lang w:bidi="ar-EG"/>
        </w:rPr>
        <w:t xml:space="preserve"> أن </w:t>
      </w:r>
      <w:r>
        <w:rPr>
          <w:rFonts w:hint="cs"/>
          <w:rtl/>
          <w:lang w:bidi="ar-EG"/>
        </w:rPr>
        <w:t xml:space="preserve">نحو </w:t>
      </w:r>
      <w:r w:rsidR="008B693B" w:rsidRPr="008B693B">
        <w:rPr>
          <w:rtl/>
          <w:lang w:bidi="ar-EG"/>
        </w:rPr>
        <w:t xml:space="preserve">نصف </w:t>
      </w:r>
      <w:r>
        <w:rPr>
          <w:rFonts w:hint="cs"/>
          <w:rtl/>
          <w:lang w:bidi="ar-EG"/>
        </w:rPr>
        <w:t>ال</w:t>
      </w:r>
      <w:r w:rsidR="008B693B" w:rsidRPr="008B693B">
        <w:rPr>
          <w:rtl/>
          <w:lang w:bidi="ar-EG"/>
        </w:rPr>
        <w:t xml:space="preserve">مؤشرات </w:t>
      </w:r>
      <w:r w:rsidR="00C71BB7">
        <w:rPr>
          <w:rFonts w:hint="cs"/>
          <w:rtl/>
          <w:lang w:bidi="ar-EG"/>
        </w:rPr>
        <w:t>موجَّهة نحو ال</w:t>
      </w:r>
      <w:r w:rsidR="002012A9">
        <w:rPr>
          <w:rFonts w:hint="cs"/>
          <w:rtl/>
          <w:lang w:bidi="ar-EG"/>
        </w:rPr>
        <w:t>مخرجات</w:t>
      </w:r>
      <w:r w:rsidR="00C71BB7">
        <w:rPr>
          <w:rFonts w:hint="cs"/>
          <w:rtl/>
          <w:lang w:bidi="ar-EG"/>
        </w:rPr>
        <w:t>،</w:t>
      </w:r>
      <w:r w:rsidR="008B693B" w:rsidRPr="008B693B">
        <w:rPr>
          <w:rtl/>
          <w:lang w:bidi="ar-EG"/>
        </w:rPr>
        <w:t xml:space="preserve"> وأشار 23</w:t>
      </w:r>
      <w:r w:rsidR="00C71BB7">
        <w:rPr>
          <w:rFonts w:hint="cs"/>
          <w:rtl/>
          <w:lang w:bidi="ar-EG"/>
        </w:rPr>
        <w:t>%</w:t>
      </w:r>
      <w:r w:rsidR="008B693B" w:rsidRPr="008B693B">
        <w:rPr>
          <w:rtl/>
          <w:lang w:bidi="ar-EG"/>
        </w:rPr>
        <w:t xml:space="preserve"> </w:t>
      </w:r>
      <w:r w:rsidR="00C71BB7">
        <w:rPr>
          <w:rFonts w:hint="cs"/>
          <w:rtl/>
          <w:lang w:bidi="ar-EG"/>
        </w:rPr>
        <w:t xml:space="preserve">إلى أن ما يتراوح بين </w:t>
      </w:r>
      <w:r w:rsidR="008B693B" w:rsidRPr="008B693B">
        <w:rPr>
          <w:rtl/>
          <w:lang w:bidi="ar-EG"/>
        </w:rPr>
        <w:t xml:space="preserve">ربع </w:t>
      </w:r>
      <w:r w:rsidR="00C71BB7">
        <w:rPr>
          <w:rFonts w:hint="cs"/>
          <w:rtl/>
          <w:lang w:bidi="ar-EG"/>
        </w:rPr>
        <w:t>المؤشرات وثلثها موجه نحو ال</w:t>
      </w:r>
      <w:r w:rsidR="002012A9">
        <w:rPr>
          <w:rFonts w:hint="cs"/>
          <w:rtl/>
          <w:lang w:bidi="ar-EG"/>
        </w:rPr>
        <w:t>مخرجات</w:t>
      </w:r>
      <w:r w:rsidR="008B693B" w:rsidRPr="008B693B">
        <w:rPr>
          <w:rtl/>
          <w:lang w:bidi="ar-EG"/>
        </w:rPr>
        <w:t>.</w:t>
      </w:r>
    </w:p>
    <w:p w:rsidR="00C71BB7" w:rsidRDefault="002E3D96" w:rsidP="009158E5">
      <w:pPr>
        <w:pStyle w:val="NormalParaAR"/>
        <w:numPr>
          <w:ilvl w:val="0"/>
          <w:numId w:val="4"/>
        </w:numPr>
        <w:ind w:left="-5" w:firstLine="0"/>
        <w:rPr>
          <w:lang w:bidi="ar-EG"/>
        </w:rPr>
      </w:pPr>
      <w:r>
        <w:rPr>
          <w:rFonts w:hint="cs"/>
          <w:rtl/>
          <w:lang w:bidi="ar-EG"/>
        </w:rPr>
        <w:t>و</w:t>
      </w:r>
      <w:r w:rsidRPr="002E3D96">
        <w:rPr>
          <w:rtl/>
          <w:lang w:bidi="ar-EG"/>
        </w:rPr>
        <w:t xml:space="preserve">رغم عدم إجراء مراجعة كاملة </w:t>
      </w:r>
      <w:r>
        <w:rPr>
          <w:rFonts w:hint="cs"/>
          <w:rtl/>
          <w:lang w:bidi="ar-EG"/>
        </w:rPr>
        <w:t xml:space="preserve">لجميع مؤشرات الأداء من أجل </w:t>
      </w:r>
      <w:r w:rsidRPr="002E3D96">
        <w:rPr>
          <w:rtl/>
          <w:lang w:bidi="ar-EG"/>
        </w:rPr>
        <w:t xml:space="preserve">تأكيد </w:t>
      </w:r>
      <w:r>
        <w:rPr>
          <w:rFonts w:hint="cs"/>
          <w:rtl/>
          <w:lang w:bidi="ar-EG"/>
        </w:rPr>
        <w:t xml:space="preserve">هذا </w:t>
      </w:r>
      <w:r w:rsidRPr="002E3D96">
        <w:rPr>
          <w:rtl/>
          <w:lang w:bidi="ar-EG"/>
        </w:rPr>
        <w:t>التصور</w:t>
      </w:r>
      <w:r>
        <w:rPr>
          <w:rFonts w:hint="cs"/>
          <w:rtl/>
          <w:lang w:bidi="ar-EG"/>
        </w:rPr>
        <w:t xml:space="preserve"> أو </w:t>
      </w:r>
      <w:r w:rsidR="009158E5">
        <w:rPr>
          <w:rFonts w:hint="cs"/>
          <w:rtl/>
          <w:lang w:bidi="ar-EG"/>
        </w:rPr>
        <w:t>نفيه</w:t>
      </w:r>
      <w:r w:rsidRPr="002E3D96">
        <w:rPr>
          <w:rtl/>
          <w:lang w:bidi="ar-EG"/>
        </w:rPr>
        <w:t xml:space="preserve">، فإنه يلفت الانتباه إلى ضرورة </w:t>
      </w:r>
      <w:r w:rsidR="00A674F9">
        <w:rPr>
          <w:rFonts w:hint="cs"/>
          <w:rtl/>
          <w:lang w:bidi="ar-EG"/>
        </w:rPr>
        <w:t>مواصلة ما يلي</w:t>
      </w:r>
      <w:r w:rsidRPr="002E3D96">
        <w:rPr>
          <w:rtl/>
          <w:lang w:bidi="ar-EG"/>
        </w:rPr>
        <w:t>:</w:t>
      </w:r>
    </w:p>
    <w:p w:rsidR="00A674F9" w:rsidRPr="002012A9" w:rsidRDefault="00A674F9" w:rsidP="007834CB">
      <w:pPr>
        <w:pStyle w:val="NormalParaAR"/>
        <w:numPr>
          <w:ilvl w:val="0"/>
          <w:numId w:val="16"/>
        </w:numPr>
        <w:rPr>
          <w:lang w:bidi="ar-EG"/>
        </w:rPr>
      </w:pPr>
      <w:r w:rsidRPr="00A674F9">
        <w:rPr>
          <w:rtl/>
          <w:lang w:bidi="ar-EG"/>
        </w:rPr>
        <w:t xml:space="preserve">التأكد من أن البرامج لديها فهم واضح لمبادئ الإدارة القائمة على النتائج، بما في ذلك الفرق بين </w:t>
      </w:r>
      <w:r w:rsidRPr="002012A9">
        <w:rPr>
          <w:rtl/>
          <w:lang w:bidi="ar-EG"/>
        </w:rPr>
        <w:t>مؤشرات المخرجات والنتائج</w:t>
      </w:r>
      <w:r w:rsidR="00DB59AE" w:rsidRPr="002012A9">
        <w:rPr>
          <w:rFonts w:hint="cs"/>
          <w:rtl/>
          <w:lang w:bidi="ar-EG"/>
        </w:rPr>
        <w:t>،</w:t>
      </w:r>
    </w:p>
    <w:p w:rsidR="00DB59AE" w:rsidRDefault="00DB59AE" w:rsidP="007834CB">
      <w:pPr>
        <w:pStyle w:val="NormalParaAR"/>
        <w:numPr>
          <w:ilvl w:val="0"/>
          <w:numId w:val="16"/>
        </w:numPr>
        <w:rPr>
          <w:lang w:bidi="ar-EG"/>
        </w:rPr>
      </w:pPr>
      <w:r>
        <w:rPr>
          <w:rFonts w:hint="cs"/>
          <w:rtl/>
          <w:lang w:bidi="ar-EG"/>
        </w:rPr>
        <w:t>و</w:t>
      </w:r>
      <w:r w:rsidRPr="00DB59AE">
        <w:rPr>
          <w:rtl/>
          <w:lang w:bidi="ar-EG"/>
        </w:rPr>
        <w:t>تعزيز جودة مؤشرات الأداء داخل إطار النتائج.</w:t>
      </w:r>
    </w:p>
    <w:p w:rsidR="00A674F9" w:rsidRDefault="009B0FAC" w:rsidP="007834CB">
      <w:pPr>
        <w:pStyle w:val="NormalParaAR"/>
        <w:numPr>
          <w:ilvl w:val="0"/>
          <w:numId w:val="4"/>
        </w:numPr>
        <w:ind w:left="-5" w:firstLine="0"/>
        <w:rPr>
          <w:lang w:bidi="ar-EG"/>
        </w:rPr>
      </w:pPr>
      <w:r>
        <w:rPr>
          <w:rFonts w:hint="cs"/>
          <w:rtl/>
          <w:lang w:bidi="ar-EG"/>
        </w:rPr>
        <w:t>و</w:t>
      </w:r>
      <w:r w:rsidRPr="009B0FAC">
        <w:rPr>
          <w:rtl/>
          <w:lang w:bidi="ar-EG"/>
        </w:rPr>
        <w:t xml:space="preserve">في حين </w:t>
      </w:r>
      <w:r>
        <w:rPr>
          <w:rFonts w:hint="cs"/>
          <w:rtl/>
          <w:lang w:bidi="ar-EG"/>
        </w:rPr>
        <w:t xml:space="preserve">أن </w:t>
      </w:r>
      <w:r w:rsidRPr="009B0FAC">
        <w:rPr>
          <w:rtl/>
          <w:lang w:bidi="ar-EG"/>
        </w:rPr>
        <w:t xml:space="preserve">مؤشرات </w:t>
      </w:r>
      <w:r>
        <w:rPr>
          <w:rFonts w:hint="cs"/>
          <w:rtl/>
          <w:lang w:bidi="ar-EG"/>
        </w:rPr>
        <w:t>ال</w:t>
      </w:r>
      <w:r w:rsidR="002012A9">
        <w:rPr>
          <w:rFonts w:hint="cs"/>
          <w:rtl/>
          <w:lang w:bidi="ar-EG"/>
        </w:rPr>
        <w:t>مخرجات</w:t>
      </w:r>
      <w:r w:rsidRPr="009B0FAC">
        <w:rPr>
          <w:rtl/>
          <w:lang w:bidi="ar-EG"/>
        </w:rPr>
        <w:t xml:space="preserve"> مفيدة</w:t>
      </w:r>
      <w:r>
        <w:rPr>
          <w:rFonts w:hint="cs"/>
          <w:rtl/>
          <w:lang w:bidi="ar-EG"/>
        </w:rPr>
        <w:t>ٌ</w:t>
      </w:r>
      <w:r w:rsidRPr="009B0FAC">
        <w:rPr>
          <w:rtl/>
          <w:lang w:bidi="ar-EG"/>
        </w:rPr>
        <w:t xml:space="preserve"> </w:t>
      </w:r>
      <w:r>
        <w:rPr>
          <w:rFonts w:hint="cs"/>
          <w:rtl/>
          <w:lang w:bidi="ar-EG"/>
        </w:rPr>
        <w:t xml:space="preserve">في </w:t>
      </w:r>
      <w:r w:rsidRPr="009B0FAC">
        <w:rPr>
          <w:rtl/>
          <w:lang w:bidi="ar-EG"/>
        </w:rPr>
        <w:t>توجيه أنشطة البرنامج</w:t>
      </w:r>
      <w:r>
        <w:rPr>
          <w:rFonts w:hint="cs"/>
          <w:rtl/>
          <w:lang w:bidi="ar-EG"/>
        </w:rPr>
        <w:t>،</w:t>
      </w:r>
      <w:r w:rsidRPr="009B0FAC">
        <w:rPr>
          <w:rtl/>
          <w:lang w:bidi="ar-EG"/>
        </w:rPr>
        <w:t xml:space="preserve"> و</w:t>
      </w:r>
      <w:r>
        <w:rPr>
          <w:rFonts w:hint="cs"/>
          <w:rtl/>
          <w:lang w:bidi="ar-EG"/>
        </w:rPr>
        <w:t xml:space="preserve">هي </w:t>
      </w:r>
      <w:r w:rsidRPr="009B0FAC">
        <w:rPr>
          <w:rtl/>
          <w:lang w:bidi="ar-EG"/>
        </w:rPr>
        <w:t>تستخدم لتتبع الآثار/</w:t>
      </w:r>
      <w:r>
        <w:rPr>
          <w:rFonts w:hint="cs"/>
          <w:rtl/>
          <w:lang w:bidi="ar-EG"/>
        </w:rPr>
        <w:t>ال</w:t>
      </w:r>
      <w:r w:rsidRPr="009B0FAC">
        <w:rPr>
          <w:rtl/>
          <w:lang w:bidi="ar-EG"/>
        </w:rPr>
        <w:t xml:space="preserve">نتائج المباشرة </w:t>
      </w:r>
      <w:r>
        <w:rPr>
          <w:rFonts w:hint="cs"/>
          <w:rtl/>
          <w:lang w:bidi="ar-EG"/>
        </w:rPr>
        <w:t>ل</w:t>
      </w:r>
      <w:r w:rsidRPr="009B0FAC">
        <w:rPr>
          <w:rtl/>
          <w:lang w:bidi="ar-EG"/>
        </w:rPr>
        <w:t xml:space="preserve">هذه الأنشطة، فإنها </w:t>
      </w:r>
      <w:r w:rsidR="000977A2">
        <w:rPr>
          <w:rFonts w:hint="cs"/>
          <w:rtl/>
          <w:lang w:bidi="ar-EG"/>
        </w:rPr>
        <w:t xml:space="preserve">لا </w:t>
      </w:r>
      <w:r w:rsidRPr="009B0FAC">
        <w:rPr>
          <w:rtl/>
          <w:lang w:bidi="ar-EG"/>
        </w:rPr>
        <w:t xml:space="preserve">تسهم </w:t>
      </w:r>
      <w:r w:rsidR="000977A2">
        <w:rPr>
          <w:rFonts w:hint="cs"/>
          <w:rtl/>
          <w:lang w:bidi="ar-EG"/>
        </w:rPr>
        <w:t>إلا</w:t>
      </w:r>
      <w:r w:rsidRPr="009B0FAC">
        <w:rPr>
          <w:rtl/>
          <w:lang w:bidi="ar-EG"/>
        </w:rPr>
        <w:t xml:space="preserve"> جزئيا</w:t>
      </w:r>
      <w:r w:rsidR="000977A2">
        <w:rPr>
          <w:rFonts w:hint="cs"/>
          <w:rtl/>
          <w:lang w:bidi="ar-EG"/>
        </w:rPr>
        <w:t>ً</w:t>
      </w:r>
      <w:r w:rsidRPr="009B0FAC">
        <w:rPr>
          <w:rtl/>
          <w:lang w:bidi="ar-EG"/>
        </w:rPr>
        <w:t xml:space="preserve"> </w:t>
      </w:r>
      <w:r w:rsidR="000977A2">
        <w:rPr>
          <w:rFonts w:hint="cs"/>
          <w:rtl/>
          <w:lang w:bidi="ar-EG"/>
        </w:rPr>
        <w:t xml:space="preserve">في </w:t>
      </w:r>
      <w:r w:rsidRPr="009B0FAC">
        <w:rPr>
          <w:rtl/>
          <w:lang w:bidi="ar-EG"/>
        </w:rPr>
        <w:t>جمع المعلومات ذات الصلة اللازمة لتقييم التقدم المحرز نحو تحقيق النتائج الم</w:t>
      </w:r>
      <w:r w:rsidR="000977A2">
        <w:rPr>
          <w:rFonts w:hint="cs"/>
          <w:rtl/>
          <w:lang w:bidi="ar-EG"/>
        </w:rPr>
        <w:t>رتقبة</w:t>
      </w:r>
      <w:r w:rsidRPr="009B0FAC">
        <w:rPr>
          <w:rtl/>
          <w:lang w:bidi="ar-EG"/>
        </w:rPr>
        <w:t>. و</w:t>
      </w:r>
      <w:r w:rsidR="000977A2">
        <w:rPr>
          <w:rFonts w:hint="cs"/>
          <w:rtl/>
          <w:lang w:bidi="ar-EG"/>
        </w:rPr>
        <w:t xml:space="preserve">من ثمَّ </w:t>
      </w:r>
      <w:r w:rsidR="000977A2">
        <w:rPr>
          <w:rFonts w:hint="cs"/>
          <w:rtl/>
          <w:lang w:bidi="ar-EG"/>
        </w:rPr>
        <w:lastRenderedPageBreak/>
        <w:t xml:space="preserve">فإن </w:t>
      </w:r>
      <w:r w:rsidRPr="009B0FAC">
        <w:rPr>
          <w:rtl/>
          <w:lang w:bidi="ar-EG"/>
        </w:rPr>
        <w:t xml:space="preserve">الاستمرار في </w:t>
      </w:r>
      <w:r w:rsidR="000977A2">
        <w:rPr>
          <w:rFonts w:hint="cs"/>
          <w:rtl/>
          <w:lang w:bidi="ar-EG"/>
        </w:rPr>
        <w:t xml:space="preserve">إعداد </w:t>
      </w:r>
      <w:r w:rsidRPr="009B0FAC">
        <w:rPr>
          <w:rtl/>
          <w:lang w:bidi="ar-EG"/>
        </w:rPr>
        <w:t xml:space="preserve">مؤشرات النتائج من شأنه أن يساعد </w:t>
      </w:r>
      <w:r w:rsidR="000977A2">
        <w:rPr>
          <w:rFonts w:hint="cs"/>
          <w:rtl/>
          <w:lang w:bidi="ar-EG"/>
        </w:rPr>
        <w:t xml:space="preserve">على </w:t>
      </w:r>
      <w:r w:rsidRPr="009B0FAC">
        <w:rPr>
          <w:rtl/>
          <w:lang w:bidi="ar-EG"/>
        </w:rPr>
        <w:t xml:space="preserve">قياس النتائج </w:t>
      </w:r>
      <w:r w:rsidR="000977A2">
        <w:rPr>
          <w:rFonts w:hint="cs"/>
          <w:rtl/>
          <w:lang w:bidi="ar-EG"/>
        </w:rPr>
        <w:t>ال</w:t>
      </w:r>
      <w:r w:rsidRPr="009B0FAC">
        <w:rPr>
          <w:rtl/>
          <w:lang w:bidi="ar-EG"/>
        </w:rPr>
        <w:t xml:space="preserve">متوسطة </w:t>
      </w:r>
      <w:r w:rsidR="000977A2">
        <w:rPr>
          <w:rFonts w:hint="cs"/>
          <w:rtl/>
          <w:lang w:bidi="ar-EG"/>
        </w:rPr>
        <w:t>الأجل</w:t>
      </w:r>
      <w:r w:rsidRPr="009B0FAC">
        <w:rPr>
          <w:rtl/>
          <w:lang w:bidi="ar-EG"/>
        </w:rPr>
        <w:t xml:space="preserve"> التي </w:t>
      </w:r>
      <w:r w:rsidR="000977A2">
        <w:rPr>
          <w:rFonts w:hint="cs"/>
          <w:rtl/>
          <w:lang w:bidi="ar-EG"/>
        </w:rPr>
        <w:t>تُحدثها نواتج</w:t>
      </w:r>
      <w:r w:rsidRPr="009B0FAC">
        <w:rPr>
          <w:rtl/>
          <w:lang w:bidi="ar-EG"/>
        </w:rPr>
        <w:t xml:space="preserve"> من </w:t>
      </w:r>
      <w:r w:rsidR="000977A2">
        <w:rPr>
          <w:rFonts w:hint="cs"/>
          <w:rtl/>
          <w:lang w:bidi="ar-EG"/>
        </w:rPr>
        <w:t>أ</w:t>
      </w:r>
      <w:r w:rsidRPr="009B0FAC">
        <w:rPr>
          <w:rtl/>
          <w:lang w:bidi="ar-EG"/>
        </w:rPr>
        <w:t>نشطة البرامج، و</w:t>
      </w:r>
      <w:r w:rsidR="000977A2">
        <w:rPr>
          <w:rFonts w:hint="cs"/>
          <w:rtl/>
          <w:lang w:bidi="ar-EG"/>
        </w:rPr>
        <w:t>ي</w:t>
      </w:r>
      <w:r w:rsidRPr="009B0FAC">
        <w:rPr>
          <w:rtl/>
          <w:lang w:bidi="ar-EG"/>
        </w:rPr>
        <w:t>قدم مزيد</w:t>
      </w:r>
      <w:r w:rsidR="000977A2">
        <w:rPr>
          <w:rFonts w:hint="cs"/>
          <w:rtl/>
          <w:lang w:bidi="ar-EG"/>
        </w:rPr>
        <w:t>اً</w:t>
      </w:r>
      <w:r w:rsidRPr="009B0FAC">
        <w:rPr>
          <w:rtl/>
          <w:lang w:bidi="ar-EG"/>
        </w:rPr>
        <w:t xml:space="preserve"> من الأدلة المباشرة لتقييم </w:t>
      </w:r>
      <w:r w:rsidR="000977A2">
        <w:rPr>
          <w:rFonts w:hint="cs"/>
          <w:rtl/>
          <w:lang w:bidi="ar-EG"/>
        </w:rPr>
        <w:t>ال</w:t>
      </w:r>
      <w:r w:rsidRPr="009B0FAC">
        <w:rPr>
          <w:rtl/>
          <w:lang w:bidi="ar-EG"/>
        </w:rPr>
        <w:t xml:space="preserve">مساهمة </w:t>
      </w:r>
      <w:r w:rsidR="000977A2">
        <w:rPr>
          <w:rFonts w:hint="cs"/>
          <w:rtl/>
          <w:lang w:bidi="ar-EG"/>
        </w:rPr>
        <w:t xml:space="preserve">في </w:t>
      </w:r>
      <w:r w:rsidRPr="009B0FAC">
        <w:rPr>
          <w:rtl/>
          <w:lang w:bidi="ar-EG"/>
        </w:rPr>
        <w:t>تحقيق النتائج الم</w:t>
      </w:r>
      <w:r w:rsidR="006B2CAE">
        <w:rPr>
          <w:rFonts w:hint="cs"/>
          <w:rtl/>
          <w:lang w:bidi="ar-EG"/>
        </w:rPr>
        <w:t>رتقبة</w:t>
      </w:r>
      <w:r w:rsidRPr="009B0FAC">
        <w:rPr>
          <w:rtl/>
          <w:lang w:bidi="ar-EG"/>
        </w:rPr>
        <w:t>.</w:t>
      </w:r>
    </w:p>
    <w:p w:rsidR="006B2CAE" w:rsidRDefault="00B61314" w:rsidP="007834CB">
      <w:pPr>
        <w:pStyle w:val="NormalParaAR"/>
        <w:numPr>
          <w:ilvl w:val="0"/>
          <w:numId w:val="4"/>
        </w:numPr>
        <w:ind w:left="-5" w:firstLine="0"/>
        <w:rPr>
          <w:lang w:bidi="ar-EG"/>
        </w:rPr>
      </w:pPr>
      <w:r>
        <w:rPr>
          <w:rFonts w:hint="cs"/>
          <w:rtl/>
          <w:lang w:bidi="ar-EG"/>
        </w:rPr>
        <w:t xml:space="preserve">وإضافةً إلى ذلك، تكون مؤشرات الأداء، </w:t>
      </w:r>
      <w:r w:rsidRPr="00B61314">
        <w:rPr>
          <w:rtl/>
          <w:lang w:bidi="ar-EG"/>
        </w:rPr>
        <w:t>في كثير من الحالات، جزء</w:t>
      </w:r>
      <w:r>
        <w:rPr>
          <w:rFonts w:hint="cs"/>
          <w:rtl/>
          <w:lang w:bidi="ar-EG"/>
        </w:rPr>
        <w:t>اً</w:t>
      </w:r>
      <w:r w:rsidRPr="00B61314">
        <w:rPr>
          <w:rtl/>
          <w:lang w:bidi="ar-EG"/>
        </w:rPr>
        <w:t xml:space="preserve"> من مجموعة من المؤشرات المستخدمة لتقييم </w:t>
      </w:r>
      <w:r w:rsidR="00E64AB5">
        <w:rPr>
          <w:rFonts w:hint="cs"/>
          <w:rtl/>
          <w:lang w:bidi="ar-EG"/>
        </w:rPr>
        <w:t xml:space="preserve">مدى </w:t>
      </w:r>
      <w:r w:rsidRPr="00B61314">
        <w:rPr>
          <w:rtl/>
          <w:lang w:bidi="ar-EG"/>
        </w:rPr>
        <w:t xml:space="preserve">تحقيق </w:t>
      </w:r>
      <w:r>
        <w:rPr>
          <w:rFonts w:hint="cs"/>
          <w:rtl/>
          <w:lang w:bidi="ar-EG"/>
        </w:rPr>
        <w:t xml:space="preserve">نتيجة </w:t>
      </w:r>
      <w:r w:rsidRPr="00B61314">
        <w:rPr>
          <w:rtl/>
          <w:lang w:bidi="ar-EG"/>
        </w:rPr>
        <w:t>معين</w:t>
      </w:r>
      <w:r>
        <w:rPr>
          <w:rFonts w:hint="cs"/>
          <w:rtl/>
          <w:lang w:bidi="ar-EG"/>
        </w:rPr>
        <w:t>ة من النتائج المرتقبة</w:t>
      </w:r>
      <w:r w:rsidRPr="00B61314">
        <w:rPr>
          <w:rtl/>
          <w:lang w:bidi="ar-EG"/>
        </w:rPr>
        <w:t xml:space="preserve">. </w:t>
      </w:r>
      <w:r>
        <w:rPr>
          <w:rFonts w:hint="cs"/>
          <w:rtl/>
          <w:lang w:bidi="ar-EG"/>
        </w:rPr>
        <w:t xml:space="preserve">لكن </w:t>
      </w:r>
      <w:r w:rsidRPr="00B61314">
        <w:rPr>
          <w:rtl/>
          <w:lang w:bidi="ar-EG"/>
        </w:rPr>
        <w:t xml:space="preserve">إطار النتائج الحالي </w:t>
      </w:r>
      <w:r>
        <w:rPr>
          <w:rFonts w:hint="cs"/>
          <w:rtl/>
          <w:lang w:bidi="ar-EG"/>
        </w:rPr>
        <w:t>الخاص ب</w:t>
      </w:r>
      <w:r w:rsidRPr="00B61314">
        <w:rPr>
          <w:rtl/>
          <w:lang w:bidi="ar-EG"/>
        </w:rPr>
        <w:t>الويبو لا ي</w:t>
      </w:r>
      <w:r>
        <w:rPr>
          <w:rFonts w:hint="cs"/>
          <w:rtl/>
          <w:lang w:bidi="ar-EG"/>
        </w:rPr>
        <w:t>ُبلغ عن</w:t>
      </w:r>
      <w:r w:rsidRPr="00B61314">
        <w:rPr>
          <w:rtl/>
          <w:lang w:bidi="ar-EG"/>
        </w:rPr>
        <w:t xml:space="preserve"> الأداء </w:t>
      </w:r>
      <w:r>
        <w:rPr>
          <w:rFonts w:hint="cs"/>
          <w:rtl/>
          <w:lang w:bidi="ar-EG"/>
        </w:rPr>
        <w:t xml:space="preserve">المشترك لمؤشرات الأداء </w:t>
      </w:r>
      <w:r w:rsidRPr="00B61314">
        <w:rPr>
          <w:rtl/>
          <w:lang w:bidi="ar-EG"/>
        </w:rPr>
        <w:t xml:space="preserve">لقياس التقدم المحرز </w:t>
      </w:r>
      <w:r>
        <w:rPr>
          <w:rFonts w:hint="cs"/>
          <w:rtl/>
          <w:lang w:bidi="ar-EG"/>
        </w:rPr>
        <w:t>مقابل النتائج المرتقبة</w:t>
      </w:r>
      <w:r w:rsidRPr="00B61314">
        <w:rPr>
          <w:rtl/>
          <w:lang w:bidi="ar-EG"/>
        </w:rPr>
        <w:t xml:space="preserve"> ذات الصلة.</w:t>
      </w:r>
    </w:p>
    <w:p w:rsidR="008220CD" w:rsidRDefault="0050788A" w:rsidP="006804CD">
      <w:pPr>
        <w:pStyle w:val="NormalParaAR"/>
        <w:numPr>
          <w:ilvl w:val="0"/>
          <w:numId w:val="4"/>
        </w:numPr>
        <w:ind w:left="-5" w:firstLine="0"/>
        <w:rPr>
          <w:lang w:bidi="ar-EG"/>
        </w:rPr>
      </w:pPr>
      <w:r w:rsidRPr="0050788A">
        <w:rPr>
          <w:rtl/>
          <w:lang w:bidi="ar-EG"/>
        </w:rPr>
        <w:t>وأخيرا</w:t>
      </w:r>
      <w:r>
        <w:rPr>
          <w:rFonts w:hint="cs"/>
          <w:rtl/>
          <w:lang w:bidi="ar-EG"/>
        </w:rPr>
        <w:t>ً</w:t>
      </w:r>
      <w:r w:rsidRPr="0050788A">
        <w:rPr>
          <w:rtl/>
          <w:lang w:bidi="ar-EG"/>
        </w:rPr>
        <w:t>، ت</w:t>
      </w:r>
      <w:r>
        <w:rPr>
          <w:rFonts w:hint="cs"/>
          <w:rtl/>
          <w:lang w:bidi="ar-EG"/>
        </w:rPr>
        <w:t xml:space="preserve">وضح </w:t>
      </w:r>
      <w:r>
        <w:rPr>
          <w:rtl/>
          <w:lang w:bidi="ar-EG"/>
        </w:rPr>
        <w:t>نتائج الاست</w:t>
      </w:r>
      <w:r>
        <w:rPr>
          <w:rFonts w:hint="cs"/>
          <w:rtl/>
          <w:lang w:bidi="ar-EG"/>
        </w:rPr>
        <w:t>قصاء أ</w:t>
      </w:r>
      <w:r w:rsidRPr="0050788A">
        <w:rPr>
          <w:rtl/>
          <w:lang w:bidi="ar-EG"/>
        </w:rPr>
        <w:t>يضا</w:t>
      </w:r>
      <w:r>
        <w:rPr>
          <w:rFonts w:hint="cs"/>
          <w:rtl/>
          <w:lang w:bidi="ar-EG"/>
        </w:rPr>
        <w:t>ً</w:t>
      </w:r>
      <w:r w:rsidRPr="0050788A">
        <w:rPr>
          <w:rtl/>
          <w:lang w:bidi="ar-EG"/>
        </w:rPr>
        <w:t xml:space="preserve"> أن </w:t>
      </w:r>
      <w:r>
        <w:rPr>
          <w:rFonts w:hint="cs"/>
          <w:rtl/>
          <w:lang w:bidi="ar-EG"/>
        </w:rPr>
        <w:t xml:space="preserve">أقل من </w:t>
      </w:r>
      <w:r w:rsidRPr="0050788A">
        <w:rPr>
          <w:rtl/>
          <w:lang w:bidi="ar-EG"/>
        </w:rPr>
        <w:t>ثلث</w:t>
      </w:r>
      <w:r>
        <w:rPr>
          <w:rFonts w:hint="cs"/>
          <w:rtl/>
          <w:lang w:bidi="ar-EG"/>
        </w:rPr>
        <w:t xml:space="preserve"> المجيبين فقط </w:t>
      </w:r>
      <w:r w:rsidRPr="0050788A">
        <w:rPr>
          <w:rtl/>
          <w:lang w:bidi="ar-EG"/>
        </w:rPr>
        <w:t>(30</w:t>
      </w:r>
      <w:r>
        <w:rPr>
          <w:rFonts w:hint="cs"/>
          <w:rtl/>
          <w:lang w:bidi="ar-EG"/>
        </w:rPr>
        <w:t>%</w:t>
      </w:r>
      <w:r w:rsidRPr="0050788A">
        <w:rPr>
          <w:rtl/>
          <w:lang w:bidi="ar-EG"/>
        </w:rPr>
        <w:t xml:space="preserve">) </w:t>
      </w:r>
      <w:r>
        <w:rPr>
          <w:rFonts w:hint="cs"/>
          <w:rtl/>
          <w:lang w:bidi="ar-EG"/>
        </w:rPr>
        <w:t xml:space="preserve">أفادوا بأنهم </w:t>
      </w:r>
      <w:r w:rsidRPr="006804CD">
        <w:rPr>
          <w:rFonts w:hint="cs"/>
          <w:rtl/>
          <w:lang w:bidi="ar-EG"/>
        </w:rPr>
        <w:t>وجدوا</w:t>
      </w:r>
      <w:r>
        <w:rPr>
          <w:rFonts w:hint="cs"/>
          <w:rtl/>
          <w:lang w:bidi="ar-EG"/>
        </w:rPr>
        <w:t xml:space="preserve"> مؤشر أداء واحد</w:t>
      </w:r>
      <w:r w:rsidR="006804CD">
        <w:rPr>
          <w:rFonts w:hint="cs"/>
          <w:rtl/>
          <w:lang w:bidi="ar-EG"/>
        </w:rPr>
        <w:t>اً</w:t>
      </w:r>
      <w:r>
        <w:rPr>
          <w:rFonts w:hint="cs"/>
          <w:rtl/>
          <w:lang w:bidi="ar-EG"/>
        </w:rPr>
        <w:t xml:space="preserve"> أو مؤشري أداء </w:t>
      </w:r>
      <w:r w:rsidRPr="0050788A">
        <w:rPr>
          <w:rtl/>
          <w:lang w:bidi="ar-EG"/>
        </w:rPr>
        <w:t xml:space="preserve">لم يتم تعريفها بشكل جيد أو </w:t>
      </w:r>
      <w:r>
        <w:rPr>
          <w:rFonts w:hint="cs"/>
          <w:rtl/>
          <w:lang w:bidi="ar-EG"/>
        </w:rPr>
        <w:t xml:space="preserve">ليس لهما </w:t>
      </w:r>
      <w:r w:rsidRPr="0050788A">
        <w:rPr>
          <w:rtl/>
          <w:lang w:bidi="ar-EG"/>
        </w:rPr>
        <w:t xml:space="preserve">صلة </w:t>
      </w:r>
      <w:r>
        <w:rPr>
          <w:rFonts w:hint="cs"/>
          <w:rtl/>
          <w:lang w:bidi="ar-EG"/>
        </w:rPr>
        <w:t>ب</w:t>
      </w:r>
      <w:r w:rsidRPr="0050788A">
        <w:rPr>
          <w:rtl/>
          <w:lang w:bidi="ar-EG"/>
        </w:rPr>
        <w:t>أنشطة برامجه</w:t>
      </w:r>
      <w:r>
        <w:rPr>
          <w:rFonts w:hint="cs"/>
          <w:rtl/>
          <w:lang w:bidi="ar-EG"/>
        </w:rPr>
        <w:t>م</w:t>
      </w:r>
      <w:r w:rsidRPr="0050788A">
        <w:rPr>
          <w:rtl/>
          <w:lang w:bidi="ar-EG"/>
        </w:rPr>
        <w:t xml:space="preserve">. وقد عملت بعض البرامج مع </w:t>
      </w:r>
      <w:r w:rsidR="004E5B90" w:rsidRPr="004E5B90">
        <w:rPr>
          <w:rtl/>
          <w:lang w:bidi="ar-EG"/>
        </w:rPr>
        <w:t xml:space="preserve">شعبة أداء البرامج والميزانية </w:t>
      </w:r>
      <w:r w:rsidR="004E5B90">
        <w:rPr>
          <w:rFonts w:hint="cs"/>
          <w:rtl/>
          <w:lang w:bidi="ar-EG"/>
        </w:rPr>
        <w:t xml:space="preserve">على </w:t>
      </w:r>
      <w:r w:rsidRPr="0050788A">
        <w:rPr>
          <w:rtl/>
          <w:lang w:bidi="ar-EG"/>
        </w:rPr>
        <w:t xml:space="preserve">اتخاذ تدابير مناسبة </w:t>
      </w:r>
      <w:r w:rsidR="004E5B90">
        <w:rPr>
          <w:rFonts w:hint="cs"/>
          <w:rtl/>
          <w:lang w:bidi="ar-EG"/>
        </w:rPr>
        <w:t xml:space="preserve">من أجل </w:t>
      </w:r>
      <w:r w:rsidR="004E5B90" w:rsidRPr="006804CD">
        <w:rPr>
          <w:rFonts w:hint="cs"/>
          <w:rtl/>
          <w:lang w:bidi="ar-EG"/>
        </w:rPr>
        <w:t xml:space="preserve">تحسين </w:t>
      </w:r>
      <w:r w:rsidR="00C93879" w:rsidRPr="006804CD">
        <w:rPr>
          <w:rFonts w:hint="cs"/>
          <w:rtl/>
          <w:lang w:bidi="ar-EG"/>
        </w:rPr>
        <w:t>اتساق/</w:t>
      </w:r>
      <w:r w:rsidR="006804CD">
        <w:rPr>
          <w:rFonts w:hint="cs"/>
          <w:rtl/>
          <w:lang w:bidi="ar-EG"/>
        </w:rPr>
        <w:t>تنقية</w:t>
      </w:r>
      <w:r w:rsidR="00C93879">
        <w:rPr>
          <w:rFonts w:hint="cs"/>
          <w:rtl/>
          <w:lang w:bidi="ar-EG"/>
        </w:rPr>
        <w:t xml:space="preserve"> مؤشرات الأداء </w:t>
      </w:r>
      <w:r w:rsidRPr="0050788A">
        <w:rPr>
          <w:rtl/>
          <w:lang w:bidi="ar-EG"/>
        </w:rPr>
        <w:t>مع ا</w:t>
      </w:r>
      <w:r w:rsidR="00C93879">
        <w:rPr>
          <w:rFonts w:hint="cs"/>
          <w:rtl/>
          <w:lang w:bidi="ar-EG"/>
        </w:rPr>
        <w:t xml:space="preserve">لنتائج المرتقبة </w:t>
      </w:r>
      <w:r w:rsidRPr="0050788A">
        <w:rPr>
          <w:rtl/>
          <w:lang w:bidi="ar-EG"/>
        </w:rPr>
        <w:t>في</w:t>
      </w:r>
      <w:r w:rsidR="00C93879">
        <w:rPr>
          <w:rFonts w:hint="cs"/>
          <w:rtl/>
          <w:lang w:bidi="ar-EG"/>
        </w:rPr>
        <w:t xml:space="preserve"> وثيقة البرنامج والميزانية للثنائية</w:t>
      </w:r>
      <w:r w:rsidRPr="0050788A">
        <w:rPr>
          <w:rtl/>
          <w:lang w:bidi="ar-EG"/>
        </w:rPr>
        <w:t xml:space="preserve"> 2016/17.</w:t>
      </w:r>
    </w:p>
    <w:p w:rsidR="006A22C6" w:rsidRPr="006A22C6" w:rsidRDefault="006A22C6" w:rsidP="006A22C6">
      <w:pPr>
        <w:pStyle w:val="NormalParaAR"/>
        <w:keepNext/>
        <w:rPr>
          <w:sz w:val="40"/>
          <w:szCs w:val="40"/>
          <w:lang w:bidi="ar-EG"/>
        </w:rPr>
      </w:pPr>
      <w:r w:rsidRPr="006A22C6">
        <w:rPr>
          <w:sz w:val="40"/>
          <w:szCs w:val="40"/>
          <w:rtl/>
          <w:lang w:bidi="ar-EG"/>
        </w:rPr>
        <w:t>الأهداف وأسس المقارنة</w:t>
      </w:r>
    </w:p>
    <w:p w:rsidR="00C93879" w:rsidRDefault="006A22C6" w:rsidP="007834CB">
      <w:pPr>
        <w:pStyle w:val="NormalParaAR"/>
        <w:numPr>
          <w:ilvl w:val="0"/>
          <w:numId w:val="4"/>
        </w:numPr>
        <w:ind w:left="-5" w:firstLine="0"/>
        <w:rPr>
          <w:lang w:bidi="ar-EG"/>
        </w:rPr>
      </w:pPr>
      <w:r>
        <w:rPr>
          <w:rFonts w:hint="cs"/>
          <w:rtl/>
          <w:lang w:bidi="ar-EG"/>
        </w:rPr>
        <w:t>رغم الإقرار ب</w:t>
      </w:r>
      <w:r w:rsidRPr="006A22C6">
        <w:rPr>
          <w:rtl/>
          <w:lang w:bidi="ar-EG"/>
        </w:rPr>
        <w:t>التحسن الذي</w:t>
      </w:r>
      <w:r w:rsidR="00E173E1">
        <w:rPr>
          <w:rFonts w:hint="cs"/>
          <w:rtl/>
          <w:lang w:bidi="ar-EG"/>
        </w:rPr>
        <w:t xml:space="preserve"> حدث</w:t>
      </w:r>
      <w:r w:rsidRPr="006A22C6">
        <w:rPr>
          <w:rtl/>
          <w:lang w:bidi="ar-EG"/>
        </w:rPr>
        <w:t xml:space="preserve"> </w:t>
      </w:r>
      <w:r w:rsidR="00E173E1">
        <w:rPr>
          <w:rFonts w:hint="cs"/>
          <w:rtl/>
          <w:lang w:bidi="ar-EG"/>
        </w:rPr>
        <w:t>في تحديد</w:t>
      </w:r>
      <w:r w:rsidRPr="006A22C6">
        <w:rPr>
          <w:rtl/>
          <w:lang w:bidi="ar-EG"/>
        </w:rPr>
        <w:t xml:space="preserve"> الأهداف وجمع </w:t>
      </w:r>
      <w:r w:rsidR="00E173E1">
        <w:rPr>
          <w:rFonts w:hint="cs"/>
          <w:rtl/>
          <w:lang w:bidi="ar-EG"/>
        </w:rPr>
        <w:t xml:space="preserve">بيانات أسس المقارنة </w:t>
      </w:r>
      <w:r w:rsidRPr="006A22C6">
        <w:rPr>
          <w:rtl/>
          <w:lang w:bidi="ar-EG"/>
        </w:rPr>
        <w:t xml:space="preserve">خلال </w:t>
      </w:r>
      <w:r w:rsidR="00E173E1">
        <w:rPr>
          <w:rFonts w:hint="cs"/>
          <w:rtl/>
          <w:lang w:bidi="ar-EG"/>
        </w:rPr>
        <w:t>الثنائيات</w:t>
      </w:r>
      <w:r w:rsidRPr="006A22C6">
        <w:rPr>
          <w:rtl/>
          <w:lang w:bidi="ar-EG"/>
        </w:rPr>
        <w:t xml:space="preserve"> الثلاث الأخيرة،</w:t>
      </w:r>
      <w:r w:rsidR="00E173E1">
        <w:rPr>
          <w:rFonts w:hint="cs"/>
          <w:rtl/>
          <w:lang w:bidi="ar-EG"/>
        </w:rPr>
        <w:t xml:space="preserve"> يمكن القيام بالمزيد لمواصلة</w:t>
      </w:r>
      <w:r w:rsidRPr="006A22C6">
        <w:rPr>
          <w:rtl/>
          <w:lang w:bidi="ar-EG"/>
        </w:rPr>
        <w:t xml:space="preserve"> تعزيز هذه العملية. </w:t>
      </w:r>
      <w:r w:rsidR="00E173E1">
        <w:rPr>
          <w:rFonts w:hint="cs"/>
          <w:rtl/>
          <w:lang w:bidi="ar-EG"/>
        </w:rPr>
        <w:t xml:space="preserve">فقد ذكرت شعبة الرقابة الداخلية </w:t>
      </w:r>
      <w:r w:rsidRPr="006A22C6">
        <w:rPr>
          <w:rtl/>
          <w:lang w:bidi="ar-EG"/>
        </w:rPr>
        <w:t xml:space="preserve">حالات </w:t>
      </w:r>
      <w:r w:rsidR="00E173E1">
        <w:rPr>
          <w:rFonts w:hint="cs"/>
          <w:rtl/>
          <w:lang w:bidi="ar-EG"/>
        </w:rPr>
        <w:t xml:space="preserve">أُشير فيها إلى </w:t>
      </w:r>
      <w:r w:rsidR="00864A9A">
        <w:rPr>
          <w:rFonts w:hint="cs"/>
          <w:rtl/>
          <w:lang w:bidi="ar-EG"/>
        </w:rPr>
        <w:t xml:space="preserve">أسس المقارنة الأولية </w:t>
      </w:r>
      <w:r w:rsidR="00864A9A" w:rsidRPr="003A026C">
        <w:rPr>
          <w:rFonts w:hint="cs"/>
          <w:rtl/>
          <w:lang w:bidi="ar-EG"/>
        </w:rPr>
        <w:t>المقررة</w:t>
      </w:r>
      <w:r w:rsidR="00864A9A">
        <w:rPr>
          <w:rFonts w:hint="cs"/>
          <w:rtl/>
          <w:lang w:bidi="ar-EG"/>
        </w:rPr>
        <w:t xml:space="preserve"> في وثيقة البرنامج والميزانية بأنها "تُحدَّد لاحقاً</w:t>
      </w:r>
      <w:r w:rsidRPr="006A22C6">
        <w:rPr>
          <w:rtl/>
          <w:lang w:bidi="ar-EG"/>
        </w:rPr>
        <w:t>"، و</w:t>
      </w:r>
      <w:r w:rsidR="00864A9A" w:rsidRPr="00C30EF3">
        <w:rPr>
          <w:rtl/>
          <w:lang w:bidi="ar-EG"/>
        </w:rPr>
        <w:t xml:space="preserve">ظلت دون تغيير في </w:t>
      </w:r>
      <w:r w:rsidR="00864A9A">
        <w:rPr>
          <w:rFonts w:hint="cs"/>
          <w:rtl/>
          <w:lang w:bidi="ar-EG"/>
        </w:rPr>
        <w:t xml:space="preserve">تقرير أداء البرنامج التالي </w:t>
      </w:r>
      <w:r w:rsidR="00864A9A">
        <w:rPr>
          <w:rtl/>
          <w:lang w:bidi="ar-EG"/>
        </w:rPr>
        <w:t xml:space="preserve">طوال </w:t>
      </w:r>
      <w:r w:rsidR="00864A9A">
        <w:rPr>
          <w:rFonts w:hint="cs"/>
          <w:rtl/>
          <w:lang w:bidi="ar-EG"/>
        </w:rPr>
        <w:t>الثنائية</w:t>
      </w:r>
      <w:r w:rsidRPr="006A22C6">
        <w:rPr>
          <w:rtl/>
          <w:lang w:bidi="ar-EG"/>
        </w:rPr>
        <w:t>.</w:t>
      </w:r>
    </w:p>
    <w:p w:rsidR="00864A9A" w:rsidRDefault="003C5A68" w:rsidP="002545FC">
      <w:pPr>
        <w:pStyle w:val="NormalParaAR"/>
        <w:numPr>
          <w:ilvl w:val="0"/>
          <w:numId w:val="4"/>
        </w:numPr>
        <w:ind w:left="-5" w:firstLine="0"/>
        <w:rPr>
          <w:lang w:bidi="ar-EG"/>
        </w:rPr>
      </w:pPr>
      <w:r w:rsidRPr="003C5A68">
        <w:rPr>
          <w:rtl/>
          <w:lang w:bidi="ar-EG"/>
        </w:rPr>
        <w:t>و</w:t>
      </w:r>
      <w:r w:rsidR="00C0259F">
        <w:rPr>
          <w:rFonts w:hint="cs"/>
          <w:rtl/>
          <w:lang w:bidi="ar-EG"/>
        </w:rPr>
        <w:t xml:space="preserve">يمكن أن يشير </w:t>
      </w:r>
      <w:r w:rsidRPr="003C5A68">
        <w:rPr>
          <w:rtl/>
          <w:lang w:bidi="ar-EG"/>
        </w:rPr>
        <w:t xml:space="preserve">هذا إلى أن البرامج لم </w:t>
      </w:r>
      <w:r w:rsidR="00C0259F">
        <w:rPr>
          <w:rFonts w:hint="cs"/>
          <w:rtl/>
          <w:lang w:bidi="ar-EG"/>
        </w:rPr>
        <w:t>ت</w:t>
      </w:r>
      <w:r w:rsidRPr="003C5A68">
        <w:rPr>
          <w:rtl/>
          <w:lang w:bidi="ar-EG"/>
        </w:rPr>
        <w:t>حدد</w:t>
      </w:r>
      <w:r w:rsidR="002545FC">
        <w:rPr>
          <w:rFonts w:hint="cs"/>
          <w:rtl/>
          <w:lang w:bidi="ar-EG"/>
        </w:rPr>
        <w:t xml:space="preserve"> أو</w:t>
      </w:r>
      <w:r w:rsidR="00C0259F">
        <w:rPr>
          <w:rFonts w:hint="cs"/>
          <w:rtl/>
          <w:lang w:bidi="ar-EG"/>
        </w:rPr>
        <w:t xml:space="preserve"> تستحدث</w:t>
      </w:r>
      <w:r w:rsidRPr="003C5A68">
        <w:rPr>
          <w:rtl/>
          <w:lang w:bidi="ar-EG"/>
        </w:rPr>
        <w:t xml:space="preserve"> أدوات</w:t>
      </w:r>
      <w:r w:rsidR="002545FC">
        <w:rPr>
          <w:rFonts w:hint="cs"/>
          <w:rtl/>
          <w:lang w:bidi="ar-EG"/>
        </w:rPr>
        <w:t xml:space="preserve"> أو</w:t>
      </w:r>
      <w:r w:rsidRPr="003C5A68">
        <w:rPr>
          <w:rtl/>
          <w:lang w:bidi="ar-EG"/>
        </w:rPr>
        <w:t xml:space="preserve"> عملية لجمع </w:t>
      </w:r>
      <w:r w:rsidR="00C0259F">
        <w:rPr>
          <w:rFonts w:hint="cs"/>
          <w:rtl/>
          <w:lang w:bidi="ar-EG"/>
        </w:rPr>
        <w:t xml:space="preserve">بيانات الأداء ذات الصلة </w:t>
      </w:r>
      <w:r w:rsidRPr="003C5A68">
        <w:rPr>
          <w:rtl/>
          <w:lang w:bidi="ar-EG"/>
        </w:rPr>
        <w:t>وتحليل</w:t>
      </w:r>
      <w:r w:rsidR="00C0259F">
        <w:rPr>
          <w:rFonts w:hint="cs"/>
          <w:rtl/>
          <w:lang w:bidi="ar-EG"/>
        </w:rPr>
        <w:t xml:space="preserve">ها والإبلاغ عنها </w:t>
      </w:r>
      <w:r w:rsidRPr="003C5A68">
        <w:rPr>
          <w:rtl/>
          <w:lang w:bidi="ar-EG"/>
        </w:rPr>
        <w:t xml:space="preserve">في الوقت الذي </w:t>
      </w:r>
      <w:r w:rsidR="00C0259F" w:rsidRPr="003A026C">
        <w:rPr>
          <w:rFonts w:hint="cs"/>
          <w:rtl/>
          <w:lang w:bidi="ar-EG"/>
        </w:rPr>
        <w:t>وُضعت</w:t>
      </w:r>
      <w:r w:rsidR="00C0259F">
        <w:rPr>
          <w:rFonts w:hint="cs"/>
          <w:rtl/>
          <w:lang w:bidi="ar-EG"/>
        </w:rPr>
        <w:t xml:space="preserve"> فيه مؤشرات الأداء</w:t>
      </w:r>
      <w:r w:rsidRPr="003C5A68">
        <w:rPr>
          <w:rtl/>
          <w:lang w:bidi="ar-EG"/>
        </w:rPr>
        <w:t xml:space="preserve">، ولا في وقت </w:t>
      </w:r>
      <w:r w:rsidR="00C0259F">
        <w:rPr>
          <w:rFonts w:hint="cs"/>
          <w:rtl/>
          <w:lang w:bidi="ar-EG"/>
        </w:rPr>
        <w:t>الإبلاغ عن مؤشرات الأداء في تقرير أداء البرنامج</w:t>
      </w:r>
      <w:r w:rsidRPr="003C5A68">
        <w:rPr>
          <w:rtl/>
          <w:lang w:bidi="ar-EG"/>
        </w:rPr>
        <w:t xml:space="preserve">. </w:t>
      </w:r>
      <w:r w:rsidR="00184CCF">
        <w:rPr>
          <w:rFonts w:hint="cs"/>
          <w:rtl/>
          <w:lang w:bidi="ar-EG"/>
        </w:rPr>
        <w:t xml:space="preserve">كما أن </w:t>
      </w:r>
      <w:r w:rsidRPr="003C5A68">
        <w:rPr>
          <w:rtl/>
          <w:lang w:bidi="ar-EG"/>
        </w:rPr>
        <w:t xml:space="preserve">وضع مؤشرات </w:t>
      </w:r>
      <w:r w:rsidR="00184CCF">
        <w:rPr>
          <w:rFonts w:hint="cs"/>
          <w:rtl/>
          <w:lang w:bidi="ar-EG"/>
        </w:rPr>
        <w:t>مُحددة وقابلة للقياس ويمكن تحقيقها وذات صلة ومحددة المدة الزمنية</w:t>
      </w:r>
      <w:r w:rsidR="00184CCF" w:rsidRPr="003C5A68">
        <w:rPr>
          <w:rtl/>
          <w:lang w:bidi="ar-EG"/>
        </w:rPr>
        <w:t xml:space="preserve"> </w:t>
      </w:r>
      <w:r w:rsidRPr="003C5A68">
        <w:rPr>
          <w:rtl/>
          <w:lang w:bidi="ar-EG"/>
        </w:rPr>
        <w:t>يتطلب أيضا</w:t>
      </w:r>
      <w:r w:rsidR="00184CCF">
        <w:rPr>
          <w:rFonts w:hint="cs"/>
          <w:rtl/>
          <w:lang w:bidi="ar-EG"/>
        </w:rPr>
        <w:t>ً</w:t>
      </w:r>
      <w:r w:rsidRPr="003C5A68">
        <w:rPr>
          <w:rtl/>
          <w:lang w:bidi="ar-EG"/>
        </w:rPr>
        <w:t xml:space="preserve"> </w:t>
      </w:r>
      <w:r w:rsidR="00184CCF">
        <w:rPr>
          <w:rFonts w:hint="cs"/>
          <w:rtl/>
          <w:lang w:bidi="ar-EG"/>
        </w:rPr>
        <w:t>إعداد</w:t>
      </w:r>
      <w:r w:rsidRPr="003C5A68">
        <w:rPr>
          <w:rtl/>
          <w:lang w:bidi="ar-EG"/>
        </w:rPr>
        <w:t xml:space="preserve"> </w:t>
      </w:r>
      <w:r w:rsidR="00184CCF">
        <w:rPr>
          <w:rFonts w:hint="cs"/>
          <w:rtl/>
          <w:lang w:bidi="ar-EG"/>
        </w:rPr>
        <w:t>عملية</w:t>
      </w:r>
      <w:r w:rsidR="002545FC">
        <w:rPr>
          <w:rFonts w:hint="cs"/>
          <w:rtl/>
          <w:lang w:bidi="ar-EG"/>
        </w:rPr>
        <w:t xml:space="preserve"> أو </w:t>
      </w:r>
      <w:r w:rsidR="00184CCF">
        <w:rPr>
          <w:rFonts w:hint="cs"/>
          <w:rtl/>
          <w:lang w:bidi="ar-EG"/>
        </w:rPr>
        <w:t>أداة تتسم بال</w:t>
      </w:r>
      <w:r w:rsidRPr="003C5A68">
        <w:rPr>
          <w:rtl/>
          <w:lang w:bidi="ar-EG"/>
        </w:rPr>
        <w:t>كفاءة و</w:t>
      </w:r>
      <w:r w:rsidR="00184CCF">
        <w:rPr>
          <w:rFonts w:hint="cs"/>
          <w:rtl/>
          <w:lang w:bidi="ar-EG"/>
        </w:rPr>
        <w:t>ال</w:t>
      </w:r>
      <w:r w:rsidRPr="003C5A68">
        <w:rPr>
          <w:rtl/>
          <w:lang w:bidi="ar-EG"/>
        </w:rPr>
        <w:t xml:space="preserve">فعالية </w:t>
      </w:r>
      <w:r w:rsidR="00184CCF">
        <w:rPr>
          <w:rFonts w:hint="cs"/>
          <w:rtl/>
          <w:lang w:bidi="ar-EG"/>
        </w:rPr>
        <w:t xml:space="preserve">لاستقاء </w:t>
      </w:r>
      <w:r w:rsidRPr="003C5A68">
        <w:rPr>
          <w:rtl/>
          <w:lang w:bidi="ar-EG"/>
        </w:rPr>
        <w:t xml:space="preserve">البيانات </w:t>
      </w:r>
      <w:r w:rsidR="00184CCF">
        <w:rPr>
          <w:rFonts w:hint="cs"/>
          <w:rtl/>
          <w:lang w:bidi="ar-EG"/>
        </w:rPr>
        <w:t>من أجل أسس المقارنة</w:t>
      </w:r>
      <w:r w:rsidRPr="003C5A68">
        <w:rPr>
          <w:rtl/>
          <w:lang w:bidi="ar-EG"/>
        </w:rPr>
        <w:t xml:space="preserve">، </w:t>
      </w:r>
      <w:r w:rsidR="00184CCF">
        <w:rPr>
          <w:rFonts w:hint="cs"/>
          <w:rtl/>
          <w:lang w:bidi="ar-EG"/>
        </w:rPr>
        <w:t xml:space="preserve">وهو الأمر الذي </w:t>
      </w:r>
      <w:r w:rsidRPr="003C5A68">
        <w:rPr>
          <w:rtl/>
          <w:lang w:bidi="ar-EG"/>
        </w:rPr>
        <w:t>من شأنه</w:t>
      </w:r>
      <w:r w:rsidR="00184CCF">
        <w:rPr>
          <w:rFonts w:hint="cs"/>
          <w:rtl/>
          <w:lang w:bidi="ar-EG"/>
        </w:rPr>
        <w:t xml:space="preserve"> </w:t>
      </w:r>
      <w:r w:rsidRPr="003C5A68">
        <w:rPr>
          <w:rtl/>
          <w:lang w:bidi="ar-EG"/>
        </w:rPr>
        <w:t xml:space="preserve">أن </w:t>
      </w:r>
      <w:r w:rsidR="00184CCF">
        <w:rPr>
          <w:rFonts w:hint="cs"/>
          <w:rtl/>
          <w:lang w:bidi="ar-EG"/>
        </w:rPr>
        <w:t xml:space="preserve">يساعد </w:t>
      </w:r>
      <w:r w:rsidRPr="003C5A68">
        <w:rPr>
          <w:rtl/>
          <w:lang w:bidi="ar-EG"/>
        </w:rPr>
        <w:t xml:space="preserve">في وقت لاحق </w:t>
      </w:r>
      <w:r w:rsidR="00184CCF">
        <w:rPr>
          <w:rFonts w:hint="cs"/>
          <w:rtl/>
          <w:lang w:bidi="ar-EG"/>
        </w:rPr>
        <w:t xml:space="preserve">على </w:t>
      </w:r>
      <w:r w:rsidRPr="003C5A68">
        <w:rPr>
          <w:rtl/>
          <w:lang w:bidi="ar-EG"/>
        </w:rPr>
        <w:t xml:space="preserve">تحديد أهداف </w:t>
      </w:r>
      <w:r w:rsidR="00184CCF">
        <w:rPr>
          <w:rFonts w:hint="cs"/>
          <w:rtl/>
          <w:lang w:bidi="ar-EG"/>
        </w:rPr>
        <w:t>وجيهة و</w:t>
      </w:r>
      <w:r w:rsidRPr="003C5A68">
        <w:rPr>
          <w:rtl/>
          <w:lang w:bidi="ar-EG"/>
        </w:rPr>
        <w:t xml:space="preserve">مناسبة </w:t>
      </w:r>
      <w:r w:rsidR="00184CCF">
        <w:rPr>
          <w:rFonts w:hint="cs"/>
          <w:rtl/>
          <w:lang w:bidi="ar-EG"/>
        </w:rPr>
        <w:t xml:space="preserve">يُقاس </w:t>
      </w:r>
      <w:r w:rsidRPr="003C5A68">
        <w:rPr>
          <w:rtl/>
          <w:lang w:bidi="ar-EG"/>
        </w:rPr>
        <w:t xml:space="preserve">على أساسها </w:t>
      </w:r>
      <w:r w:rsidR="00184CCF">
        <w:rPr>
          <w:rFonts w:hint="cs"/>
          <w:rtl/>
          <w:lang w:bidi="ar-EG"/>
        </w:rPr>
        <w:t>مؤشر الأداء</w:t>
      </w:r>
      <w:r w:rsidRPr="003C5A68">
        <w:rPr>
          <w:rtl/>
          <w:lang w:bidi="ar-EG"/>
        </w:rPr>
        <w:t>.</w:t>
      </w:r>
    </w:p>
    <w:p w:rsidR="00184CCF" w:rsidRDefault="00061BBF" w:rsidP="007834CB">
      <w:pPr>
        <w:pStyle w:val="NormalParaAR"/>
        <w:numPr>
          <w:ilvl w:val="0"/>
          <w:numId w:val="4"/>
        </w:numPr>
        <w:ind w:left="-5" w:firstLine="0"/>
        <w:rPr>
          <w:lang w:bidi="ar-EG"/>
        </w:rPr>
      </w:pPr>
      <w:r>
        <w:rPr>
          <w:rFonts w:hint="cs"/>
          <w:rtl/>
          <w:lang w:bidi="ar-EG"/>
        </w:rPr>
        <w:t xml:space="preserve">وفيما يلي بعض </w:t>
      </w:r>
      <w:r w:rsidRPr="00061BBF">
        <w:rPr>
          <w:rtl/>
          <w:lang w:bidi="ar-EG"/>
        </w:rPr>
        <w:t xml:space="preserve">الملاحظات الإضافية على </w:t>
      </w:r>
      <w:r w:rsidR="00FD44E9">
        <w:rPr>
          <w:rFonts w:hint="cs"/>
          <w:rtl/>
          <w:lang w:bidi="ar-EG"/>
        </w:rPr>
        <w:t>ال</w:t>
      </w:r>
      <w:r w:rsidRPr="00061BBF">
        <w:rPr>
          <w:rtl/>
          <w:lang w:bidi="ar-EG"/>
        </w:rPr>
        <w:t>أهداف:</w:t>
      </w:r>
    </w:p>
    <w:p w:rsidR="00FD44E9" w:rsidRDefault="0019675E" w:rsidP="007834CB">
      <w:pPr>
        <w:pStyle w:val="NormalParaAR"/>
        <w:numPr>
          <w:ilvl w:val="0"/>
          <w:numId w:val="17"/>
        </w:numPr>
        <w:rPr>
          <w:lang w:bidi="ar-EG"/>
        </w:rPr>
      </w:pPr>
      <w:r>
        <w:rPr>
          <w:rFonts w:hint="cs"/>
          <w:rtl/>
          <w:lang w:bidi="ar-EG"/>
        </w:rPr>
        <w:t>بعض</w:t>
      </w:r>
      <w:r w:rsidRPr="0019675E">
        <w:rPr>
          <w:rtl/>
          <w:lang w:bidi="ar-EG"/>
        </w:rPr>
        <w:t xml:space="preserve"> الأهداف </w:t>
      </w:r>
      <w:r>
        <w:rPr>
          <w:rFonts w:hint="cs"/>
          <w:rtl/>
          <w:lang w:bidi="ar-EG"/>
        </w:rPr>
        <w:t xml:space="preserve">مكتوبة بالصيغة </w:t>
      </w:r>
      <w:r w:rsidRPr="0019675E">
        <w:rPr>
          <w:rtl/>
          <w:lang w:bidi="ar-EG"/>
        </w:rPr>
        <w:t>"</w:t>
      </w:r>
      <w:r>
        <w:rPr>
          <w:rFonts w:hint="cs"/>
          <w:rtl/>
          <w:lang w:bidi="ar-EG"/>
        </w:rPr>
        <w:t>ال</w:t>
      </w:r>
      <w:r w:rsidRPr="0019675E">
        <w:rPr>
          <w:rtl/>
          <w:lang w:bidi="ar-EG"/>
        </w:rPr>
        <w:t>ثنائي</w:t>
      </w:r>
      <w:r>
        <w:rPr>
          <w:rFonts w:hint="cs"/>
          <w:rtl/>
          <w:lang w:bidi="ar-EG"/>
        </w:rPr>
        <w:t>ة</w:t>
      </w:r>
      <w:r w:rsidRPr="0019675E">
        <w:rPr>
          <w:rtl/>
          <w:lang w:bidi="ar-EG"/>
        </w:rPr>
        <w:t xml:space="preserve">" (نعم/ لا) مما يؤدي إلى حالات </w:t>
      </w:r>
      <w:r>
        <w:rPr>
          <w:rFonts w:hint="cs"/>
          <w:rtl/>
          <w:lang w:bidi="ar-EG"/>
        </w:rPr>
        <w:t xml:space="preserve">لا ينعكس فيها </w:t>
      </w:r>
      <w:r w:rsidRPr="0019675E">
        <w:rPr>
          <w:rtl/>
          <w:lang w:bidi="ar-EG"/>
        </w:rPr>
        <w:t xml:space="preserve">الأداء الفعلي للبرنامج في </w:t>
      </w:r>
      <w:r>
        <w:rPr>
          <w:rFonts w:hint="cs"/>
          <w:rtl/>
          <w:lang w:bidi="ar-EG"/>
        </w:rPr>
        <w:t>نظام إشارات السير</w:t>
      </w:r>
      <w:r w:rsidRPr="0019675E">
        <w:rPr>
          <w:rtl/>
          <w:lang w:bidi="ar-EG"/>
        </w:rPr>
        <w:t xml:space="preserve">. على سبيل المثال، </w:t>
      </w:r>
      <w:r w:rsidR="004C74E0">
        <w:rPr>
          <w:rFonts w:hint="cs"/>
          <w:rtl/>
          <w:lang w:bidi="ar-EG"/>
        </w:rPr>
        <w:t xml:space="preserve">يتسم </w:t>
      </w:r>
      <w:r w:rsidRPr="0019675E">
        <w:rPr>
          <w:rtl/>
          <w:lang w:bidi="ar-EG"/>
        </w:rPr>
        <w:t xml:space="preserve">قياس التقدم </w:t>
      </w:r>
      <w:r w:rsidR="004C74E0">
        <w:rPr>
          <w:rFonts w:hint="cs"/>
          <w:rtl/>
          <w:lang w:bidi="ar-EG"/>
        </w:rPr>
        <w:t xml:space="preserve">المحرز بالصعوبة </w:t>
      </w:r>
      <w:r w:rsidRPr="0019675E">
        <w:rPr>
          <w:rtl/>
          <w:lang w:bidi="ar-EG"/>
        </w:rPr>
        <w:t xml:space="preserve">مع </w:t>
      </w:r>
      <w:r w:rsidR="004C74E0">
        <w:rPr>
          <w:rFonts w:hint="cs"/>
          <w:rtl/>
          <w:lang w:bidi="ar-EG"/>
        </w:rPr>
        <w:t>ال</w:t>
      </w:r>
      <w:r w:rsidRPr="0019675E">
        <w:rPr>
          <w:rtl/>
          <w:lang w:bidi="ar-EG"/>
        </w:rPr>
        <w:t xml:space="preserve">أهداف الثنائية لأنه لا </w:t>
      </w:r>
      <w:r w:rsidR="004C74E0">
        <w:rPr>
          <w:rFonts w:hint="cs"/>
          <w:rtl/>
          <w:lang w:bidi="ar-EG"/>
        </w:rPr>
        <w:t>ي</w:t>
      </w:r>
      <w:r w:rsidRPr="0019675E">
        <w:rPr>
          <w:rtl/>
          <w:lang w:bidi="ar-EG"/>
        </w:rPr>
        <w:t>ناسب حالة "</w:t>
      </w:r>
      <w:r w:rsidR="004C74E0">
        <w:rPr>
          <w:rFonts w:hint="cs"/>
          <w:rtl/>
          <w:lang w:bidi="ar-EG"/>
        </w:rPr>
        <w:t>محقق</w:t>
      </w:r>
      <w:r w:rsidRPr="0019675E">
        <w:rPr>
          <w:rtl/>
          <w:lang w:bidi="ar-EG"/>
        </w:rPr>
        <w:t xml:space="preserve"> جزئيا</w:t>
      </w:r>
      <w:r w:rsidR="004C74E0">
        <w:rPr>
          <w:rFonts w:hint="cs"/>
          <w:rtl/>
          <w:lang w:bidi="ar-EG"/>
        </w:rPr>
        <w:t>ً</w:t>
      </w:r>
      <w:r w:rsidRPr="0019675E">
        <w:rPr>
          <w:rtl/>
          <w:lang w:bidi="ar-EG"/>
        </w:rPr>
        <w:t xml:space="preserve">" </w:t>
      </w:r>
      <w:r w:rsidR="004C74E0">
        <w:rPr>
          <w:rFonts w:hint="cs"/>
          <w:rtl/>
          <w:lang w:bidi="ar-EG"/>
        </w:rPr>
        <w:t>في نظام إشارات السير</w:t>
      </w:r>
      <w:r w:rsidR="001256FA">
        <w:rPr>
          <w:rFonts w:hint="cs"/>
          <w:rtl/>
          <w:lang w:bidi="ar-EG"/>
        </w:rPr>
        <w:t>،</w:t>
      </w:r>
    </w:p>
    <w:p w:rsidR="004C74E0" w:rsidRDefault="001256FA" w:rsidP="007834CB">
      <w:pPr>
        <w:pStyle w:val="NormalParaAR"/>
        <w:numPr>
          <w:ilvl w:val="0"/>
          <w:numId w:val="17"/>
        </w:numPr>
        <w:rPr>
          <w:lang w:bidi="ar-EG"/>
        </w:rPr>
      </w:pPr>
      <w:r>
        <w:rPr>
          <w:rFonts w:hint="cs"/>
          <w:rtl/>
          <w:lang w:bidi="ar-EG"/>
        </w:rPr>
        <w:t>و</w:t>
      </w:r>
      <w:r w:rsidRPr="001256FA">
        <w:rPr>
          <w:rtl/>
          <w:lang w:bidi="ar-EG"/>
        </w:rPr>
        <w:t xml:space="preserve">بعض الأهداف </w:t>
      </w:r>
      <w:r>
        <w:rPr>
          <w:rFonts w:hint="cs"/>
          <w:rtl/>
          <w:lang w:bidi="ar-EG"/>
        </w:rPr>
        <w:t xml:space="preserve">مُحددة </w:t>
      </w:r>
      <w:r w:rsidRPr="001256FA">
        <w:rPr>
          <w:rtl/>
          <w:lang w:bidi="ar-EG"/>
        </w:rPr>
        <w:t>لمجموعة فرعية فقط من الأنشطة التي كانت م</w:t>
      </w:r>
      <w:r>
        <w:rPr>
          <w:rFonts w:hint="cs"/>
          <w:rtl/>
          <w:lang w:bidi="ar-EG"/>
        </w:rPr>
        <w:t xml:space="preserve">توخاة </w:t>
      </w:r>
      <w:r w:rsidRPr="001256FA">
        <w:rPr>
          <w:rtl/>
          <w:lang w:bidi="ar-EG"/>
        </w:rPr>
        <w:t xml:space="preserve">في إطار </w:t>
      </w:r>
      <w:r>
        <w:rPr>
          <w:rFonts w:hint="cs"/>
          <w:rtl/>
          <w:lang w:bidi="ar-EG"/>
        </w:rPr>
        <w:t>مؤشر الأداء</w:t>
      </w:r>
      <w:r w:rsidRPr="001256FA">
        <w:rPr>
          <w:rtl/>
          <w:lang w:bidi="ar-EG"/>
        </w:rPr>
        <w:t xml:space="preserve">، مما يؤدي إلى عدم الإبلاغ عن </w:t>
      </w:r>
      <w:r>
        <w:rPr>
          <w:rFonts w:hint="cs"/>
          <w:rtl/>
          <w:lang w:bidi="ar-EG"/>
        </w:rPr>
        <w:t>ال</w:t>
      </w:r>
      <w:r w:rsidRPr="001256FA">
        <w:rPr>
          <w:rtl/>
          <w:lang w:bidi="ar-EG"/>
        </w:rPr>
        <w:t xml:space="preserve">بيانات </w:t>
      </w:r>
      <w:r>
        <w:rPr>
          <w:rFonts w:hint="cs"/>
          <w:rtl/>
          <w:lang w:bidi="ar-EG"/>
        </w:rPr>
        <w:t>الخاصة ب</w:t>
      </w:r>
      <w:r w:rsidRPr="001256FA">
        <w:rPr>
          <w:rtl/>
          <w:lang w:bidi="ar-EG"/>
        </w:rPr>
        <w:t xml:space="preserve">أنشطة أخرى </w:t>
      </w:r>
      <w:r>
        <w:rPr>
          <w:rFonts w:hint="cs"/>
          <w:rtl/>
          <w:lang w:bidi="ar-EG"/>
        </w:rPr>
        <w:t xml:space="preserve">اضطلعت </w:t>
      </w:r>
      <w:r w:rsidRPr="001256FA">
        <w:rPr>
          <w:rtl/>
          <w:lang w:bidi="ar-EG"/>
        </w:rPr>
        <w:t xml:space="preserve">بها </w:t>
      </w:r>
      <w:r>
        <w:rPr>
          <w:rFonts w:hint="cs"/>
          <w:rtl/>
          <w:lang w:bidi="ar-EG"/>
        </w:rPr>
        <w:t>ال</w:t>
      </w:r>
      <w:r w:rsidRPr="001256FA">
        <w:rPr>
          <w:rtl/>
          <w:lang w:bidi="ar-EG"/>
        </w:rPr>
        <w:t>برامج</w:t>
      </w:r>
      <w:r>
        <w:rPr>
          <w:rFonts w:hint="cs"/>
          <w:rtl/>
          <w:lang w:bidi="ar-EG"/>
        </w:rPr>
        <w:t>،</w:t>
      </w:r>
    </w:p>
    <w:p w:rsidR="001256FA" w:rsidRDefault="001256FA" w:rsidP="007834CB">
      <w:pPr>
        <w:pStyle w:val="NormalParaAR"/>
        <w:numPr>
          <w:ilvl w:val="0"/>
          <w:numId w:val="17"/>
        </w:numPr>
        <w:rPr>
          <w:lang w:bidi="ar-EG"/>
        </w:rPr>
      </w:pPr>
      <w:r>
        <w:rPr>
          <w:rFonts w:hint="cs"/>
          <w:rtl/>
          <w:lang w:bidi="ar-EG"/>
        </w:rPr>
        <w:t xml:space="preserve">وبعض الأهداف </w:t>
      </w:r>
      <w:r w:rsidR="00A908A3">
        <w:rPr>
          <w:rFonts w:hint="cs"/>
          <w:rtl/>
          <w:lang w:bidi="ar-EG"/>
        </w:rPr>
        <w:t xml:space="preserve">مكتوبة بصيغة </w:t>
      </w:r>
      <w:r w:rsidRPr="001256FA">
        <w:rPr>
          <w:rtl/>
          <w:lang w:bidi="ar-EG"/>
        </w:rPr>
        <w:t xml:space="preserve">غامضة دون </w:t>
      </w:r>
      <w:r w:rsidR="00A908A3">
        <w:rPr>
          <w:rFonts w:hint="cs"/>
          <w:rtl/>
          <w:lang w:bidi="ar-EG"/>
        </w:rPr>
        <w:t>حد</w:t>
      </w:r>
      <w:r w:rsidRPr="001256FA">
        <w:rPr>
          <w:rtl/>
          <w:lang w:bidi="ar-EG"/>
        </w:rPr>
        <w:t xml:space="preserve"> كمي م</w:t>
      </w:r>
      <w:r w:rsidR="00A908A3">
        <w:rPr>
          <w:rFonts w:hint="cs"/>
          <w:rtl/>
          <w:lang w:bidi="ar-EG"/>
        </w:rPr>
        <w:t>ُ</w:t>
      </w:r>
      <w:r w:rsidRPr="001256FA">
        <w:rPr>
          <w:rtl/>
          <w:lang w:bidi="ar-EG"/>
        </w:rPr>
        <w:t>حد</w:t>
      </w:r>
      <w:r w:rsidR="00A908A3">
        <w:rPr>
          <w:rFonts w:hint="cs"/>
          <w:rtl/>
          <w:lang w:bidi="ar-EG"/>
        </w:rPr>
        <w:t>َّ</w:t>
      </w:r>
      <w:r w:rsidRPr="001256FA">
        <w:rPr>
          <w:rtl/>
          <w:lang w:bidi="ar-EG"/>
        </w:rPr>
        <w:t>د (مثل "زيادة ع</w:t>
      </w:r>
      <w:r w:rsidR="00A908A3">
        <w:rPr>
          <w:rFonts w:hint="cs"/>
          <w:rtl/>
          <w:lang w:bidi="ar-EG"/>
        </w:rPr>
        <w:t>لى أساس المقارنة</w:t>
      </w:r>
      <w:r w:rsidRPr="001256FA">
        <w:rPr>
          <w:rtl/>
          <w:lang w:bidi="ar-EG"/>
        </w:rPr>
        <w:t>" بدلا</w:t>
      </w:r>
      <w:r w:rsidR="00A908A3">
        <w:rPr>
          <w:rFonts w:hint="cs"/>
          <w:rtl/>
          <w:lang w:bidi="ar-EG"/>
        </w:rPr>
        <w:t>ً</w:t>
      </w:r>
      <w:r w:rsidRPr="001256FA">
        <w:rPr>
          <w:rtl/>
          <w:lang w:bidi="ar-EG"/>
        </w:rPr>
        <w:t xml:space="preserve"> من "زيادة بنسبة 10</w:t>
      </w:r>
      <w:r w:rsidR="00A908A3">
        <w:rPr>
          <w:rFonts w:hint="cs"/>
          <w:rtl/>
          <w:lang w:bidi="ar-EG"/>
        </w:rPr>
        <w:t>%</w:t>
      </w:r>
      <w:r w:rsidRPr="001256FA">
        <w:rPr>
          <w:rtl/>
          <w:lang w:bidi="ar-EG"/>
        </w:rPr>
        <w:t xml:space="preserve"> على أساس</w:t>
      </w:r>
      <w:r w:rsidR="00A908A3">
        <w:rPr>
          <w:rFonts w:hint="cs"/>
          <w:rtl/>
          <w:lang w:bidi="ar-EG"/>
        </w:rPr>
        <w:t xml:space="preserve"> المقارنة</w:t>
      </w:r>
      <w:r w:rsidRPr="001256FA">
        <w:rPr>
          <w:rtl/>
          <w:lang w:bidi="ar-EG"/>
        </w:rPr>
        <w:t>).</w:t>
      </w:r>
    </w:p>
    <w:p w:rsidR="00FD44E9" w:rsidRDefault="002C16BE" w:rsidP="009A05D5">
      <w:pPr>
        <w:pStyle w:val="NormalParaAR"/>
        <w:numPr>
          <w:ilvl w:val="0"/>
          <w:numId w:val="4"/>
        </w:numPr>
        <w:ind w:left="-5" w:firstLine="0"/>
        <w:rPr>
          <w:lang w:bidi="ar-EG"/>
        </w:rPr>
      </w:pPr>
      <w:r w:rsidRPr="002C16BE">
        <w:rPr>
          <w:rtl/>
          <w:lang w:bidi="ar-EG"/>
        </w:rPr>
        <w:t>و</w:t>
      </w:r>
      <w:r w:rsidR="003529DC">
        <w:rPr>
          <w:rFonts w:hint="cs"/>
          <w:rtl/>
          <w:lang w:bidi="ar-EG"/>
        </w:rPr>
        <w:t>يمكن في بعض الحالات تبرير و</w:t>
      </w:r>
      <w:r w:rsidRPr="002C16BE">
        <w:rPr>
          <w:rtl/>
          <w:lang w:bidi="ar-EG"/>
        </w:rPr>
        <w:t xml:space="preserve">جود أهداف "ثنائية" ووضع أهداف دون </w:t>
      </w:r>
      <w:r w:rsidR="003529DC">
        <w:rPr>
          <w:rFonts w:hint="cs"/>
          <w:rtl/>
          <w:lang w:bidi="ar-EG"/>
        </w:rPr>
        <w:t>حدود معينة، ولكن هذه الحالات ينبغي أن تكو قليلة العدد</w:t>
      </w:r>
      <w:r w:rsidRPr="002C16BE">
        <w:rPr>
          <w:rtl/>
          <w:lang w:bidi="ar-EG"/>
        </w:rPr>
        <w:t xml:space="preserve">، وينبغي التأكيد على ضمان أن </w:t>
      </w:r>
      <w:r w:rsidR="003529DC">
        <w:rPr>
          <w:rFonts w:hint="cs"/>
          <w:rtl/>
          <w:lang w:bidi="ar-EG"/>
        </w:rPr>
        <w:t>تكون ال</w:t>
      </w:r>
      <w:r w:rsidRPr="002C16BE">
        <w:rPr>
          <w:rtl/>
          <w:lang w:bidi="ar-EG"/>
        </w:rPr>
        <w:t>أهداف م</w:t>
      </w:r>
      <w:r w:rsidR="003529DC">
        <w:rPr>
          <w:rFonts w:hint="cs"/>
          <w:rtl/>
          <w:lang w:bidi="ar-EG"/>
        </w:rPr>
        <w:t>ُ</w:t>
      </w:r>
      <w:r w:rsidRPr="002C16BE">
        <w:rPr>
          <w:rtl/>
          <w:lang w:bidi="ar-EG"/>
        </w:rPr>
        <w:t>حد</w:t>
      </w:r>
      <w:r w:rsidR="003529DC">
        <w:rPr>
          <w:rFonts w:hint="cs"/>
          <w:rtl/>
          <w:lang w:bidi="ar-EG"/>
        </w:rPr>
        <w:t>َّ</w:t>
      </w:r>
      <w:r w:rsidRPr="002C16BE">
        <w:rPr>
          <w:rtl/>
          <w:lang w:bidi="ar-EG"/>
        </w:rPr>
        <w:t>دة وواضحة وقابلة للقياس إلى أقصى حد ممكن.</w:t>
      </w:r>
    </w:p>
    <w:p w:rsidR="003529DC" w:rsidRDefault="001024BB" w:rsidP="009A05D5">
      <w:pPr>
        <w:pStyle w:val="NormalParaAR"/>
        <w:numPr>
          <w:ilvl w:val="0"/>
          <w:numId w:val="4"/>
        </w:numPr>
        <w:ind w:left="-5" w:firstLine="0"/>
        <w:rPr>
          <w:lang w:bidi="ar-EG"/>
        </w:rPr>
      </w:pPr>
      <w:r>
        <w:rPr>
          <w:rFonts w:hint="cs"/>
          <w:rtl/>
          <w:lang w:bidi="ar-EG"/>
        </w:rPr>
        <w:t>ف</w:t>
      </w:r>
      <w:r w:rsidRPr="001024BB">
        <w:rPr>
          <w:rtl/>
          <w:lang w:bidi="ar-EG"/>
        </w:rPr>
        <w:t xml:space="preserve">عدم الوضوح </w:t>
      </w:r>
      <w:r>
        <w:rPr>
          <w:rFonts w:hint="cs"/>
          <w:rtl/>
          <w:lang w:bidi="ar-EG"/>
        </w:rPr>
        <w:t>عند</w:t>
      </w:r>
      <w:r w:rsidRPr="001024BB">
        <w:rPr>
          <w:rtl/>
          <w:lang w:bidi="ar-EG"/>
        </w:rPr>
        <w:t xml:space="preserve"> تحديد الأهداف و</w:t>
      </w:r>
      <w:r>
        <w:rPr>
          <w:rFonts w:hint="cs"/>
          <w:rtl/>
          <w:lang w:bidi="ar-EG"/>
        </w:rPr>
        <w:t xml:space="preserve">أسس المقارنة </w:t>
      </w:r>
      <w:r w:rsidRPr="001024BB">
        <w:rPr>
          <w:rtl/>
          <w:lang w:bidi="ar-EG"/>
        </w:rPr>
        <w:t xml:space="preserve">يمكن أن يؤدي إلى </w:t>
      </w:r>
      <w:r>
        <w:rPr>
          <w:rFonts w:hint="cs"/>
          <w:rtl/>
          <w:lang w:bidi="ar-EG"/>
        </w:rPr>
        <w:t xml:space="preserve">حدوث </w:t>
      </w:r>
      <w:r w:rsidRPr="001024BB">
        <w:rPr>
          <w:rtl/>
          <w:lang w:bidi="ar-EG"/>
        </w:rPr>
        <w:t xml:space="preserve">التباس في فهم </w:t>
      </w:r>
      <w:r>
        <w:rPr>
          <w:rFonts w:hint="cs"/>
          <w:rtl/>
          <w:lang w:bidi="ar-EG"/>
        </w:rPr>
        <w:t>ال</w:t>
      </w:r>
      <w:r w:rsidRPr="001024BB">
        <w:rPr>
          <w:rtl/>
          <w:lang w:bidi="ar-EG"/>
        </w:rPr>
        <w:t xml:space="preserve">معايير </w:t>
      </w:r>
      <w:r>
        <w:rPr>
          <w:rFonts w:hint="cs"/>
          <w:rtl/>
          <w:lang w:bidi="ar-EG"/>
        </w:rPr>
        <w:t xml:space="preserve">التي </w:t>
      </w:r>
      <w:r w:rsidRPr="001024BB">
        <w:rPr>
          <w:rtl/>
          <w:lang w:bidi="ar-EG"/>
        </w:rPr>
        <w:t>يقاس بها الأداء</w:t>
      </w:r>
      <w:r w:rsidR="009A05D5">
        <w:rPr>
          <w:rFonts w:hint="cs"/>
          <w:rtl/>
          <w:lang w:bidi="ar-EG"/>
        </w:rPr>
        <w:t>،</w:t>
      </w:r>
      <w:r w:rsidRPr="001024BB">
        <w:rPr>
          <w:rtl/>
          <w:lang w:bidi="ar-EG"/>
        </w:rPr>
        <w:t xml:space="preserve"> </w:t>
      </w:r>
      <w:r>
        <w:rPr>
          <w:rFonts w:hint="cs"/>
          <w:rtl/>
          <w:lang w:bidi="ar-EG"/>
        </w:rPr>
        <w:t xml:space="preserve">ومن ثم يعرقل </w:t>
      </w:r>
      <w:r w:rsidRPr="001024BB">
        <w:rPr>
          <w:rtl/>
          <w:lang w:bidi="ar-EG"/>
        </w:rPr>
        <w:t xml:space="preserve">القياس المناسب </w:t>
      </w:r>
      <w:r>
        <w:rPr>
          <w:rFonts w:hint="cs"/>
          <w:rtl/>
          <w:lang w:bidi="ar-EG"/>
        </w:rPr>
        <w:t>لمؤشرات الأداء</w:t>
      </w:r>
      <w:r w:rsidRPr="001024BB">
        <w:rPr>
          <w:rtl/>
          <w:lang w:bidi="ar-EG"/>
        </w:rPr>
        <w:t>.</w:t>
      </w:r>
    </w:p>
    <w:p w:rsidR="001024BB" w:rsidRPr="008753E7" w:rsidRDefault="008753E7" w:rsidP="008753E7">
      <w:pPr>
        <w:pStyle w:val="NormalParaAR"/>
        <w:keepNext/>
        <w:rPr>
          <w:sz w:val="40"/>
          <w:szCs w:val="40"/>
          <w:lang w:bidi="ar-EG"/>
        </w:rPr>
      </w:pPr>
      <w:r w:rsidRPr="005D145E">
        <w:rPr>
          <w:sz w:val="40"/>
          <w:szCs w:val="40"/>
          <w:rtl/>
          <w:lang w:bidi="ar-EG"/>
        </w:rPr>
        <w:lastRenderedPageBreak/>
        <w:t>ملخص</w:t>
      </w:r>
      <w:r w:rsidRPr="008753E7">
        <w:rPr>
          <w:sz w:val="40"/>
          <w:szCs w:val="40"/>
          <w:rtl/>
          <w:lang w:bidi="ar-EG"/>
        </w:rPr>
        <w:t xml:space="preserve"> نتائج </w:t>
      </w:r>
      <w:r w:rsidRPr="008753E7">
        <w:rPr>
          <w:rFonts w:hint="cs"/>
          <w:sz w:val="40"/>
          <w:szCs w:val="40"/>
          <w:rtl/>
          <w:lang w:bidi="ar-EG"/>
        </w:rPr>
        <w:t>الاستقصاء</w:t>
      </w:r>
    </w:p>
    <w:p w:rsidR="001024BB" w:rsidRDefault="00BE74F1" w:rsidP="007834CB">
      <w:pPr>
        <w:pStyle w:val="NormalParaAR"/>
        <w:numPr>
          <w:ilvl w:val="0"/>
          <w:numId w:val="4"/>
        </w:numPr>
        <w:ind w:left="-5" w:firstLine="0"/>
        <w:rPr>
          <w:lang w:bidi="ar-EG"/>
        </w:rPr>
      </w:pPr>
      <w:r>
        <w:rPr>
          <w:rFonts w:hint="cs"/>
          <w:rtl/>
          <w:lang w:bidi="ar-EG"/>
        </w:rPr>
        <w:t xml:space="preserve">فيما يلي </w:t>
      </w:r>
      <w:r w:rsidRPr="00BE74F1">
        <w:rPr>
          <w:rtl/>
          <w:lang w:bidi="ar-EG"/>
        </w:rPr>
        <w:t xml:space="preserve">بعض </w:t>
      </w:r>
      <w:r>
        <w:rPr>
          <w:rFonts w:hint="cs"/>
          <w:rtl/>
          <w:lang w:bidi="ar-EG"/>
        </w:rPr>
        <w:t xml:space="preserve">التعقيبات </w:t>
      </w:r>
      <w:r w:rsidRPr="00BE74F1">
        <w:rPr>
          <w:rtl/>
          <w:lang w:bidi="ar-EG"/>
        </w:rPr>
        <w:t xml:space="preserve">الإيجابية التي </w:t>
      </w:r>
      <w:r>
        <w:rPr>
          <w:rFonts w:hint="cs"/>
          <w:rtl/>
          <w:lang w:bidi="ar-EG"/>
        </w:rPr>
        <w:t xml:space="preserve">وردت </w:t>
      </w:r>
      <w:r w:rsidRPr="00BE74F1">
        <w:rPr>
          <w:rtl/>
          <w:lang w:bidi="ar-EG"/>
        </w:rPr>
        <w:t xml:space="preserve">من خلال </w:t>
      </w:r>
      <w:r>
        <w:rPr>
          <w:rFonts w:hint="cs"/>
          <w:rtl/>
          <w:lang w:bidi="ar-EG"/>
        </w:rPr>
        <w:t>الاستقصاء</w:t>
      </w:r>
      <w:r w:rsidRPr="00BE74F1">
        <w:rPr>
          <w:rtl/>
          <w:lang w:bidi="ar-EG"/>
        </w:rPr>
        <w:t>:</w:t>
      </w:r>
    </w:p>
    <w:p w:rsidR="00BE74F1" w:rsidRDefault="00BE74F1" w:rsidP="00276545">
      <w:pPr>
        <w:pStyle w:val="NormalParaAR"/>
        <w:numPr>
          <w:ilvl w:val="0"/>
          <w:numId w:val="18"/>
        </w:numPr>
        <w:ind w:left="1133" w:hanging="567"/>
        <w:rPr>
          <w:lang w:bidi="ar-EG"/>
        </w:rPr>
      </w:pPr>
      <w:r w:rsidRPr="00BE74F1">
        <w:rPr>
          <w:rtl/>
          <w:lang w:bidi="ar-EG"/>
        </w:rPr>
        <w:t xml:space="preserve">أشار اثنان وثلاثون </w:t>
      </w:r>
      <w:r>
        <w:rPr>
          <w:rFonts w:hint="cs"/>
          <w:rtl/>
          <w:lang w:bidi="ar-EG"/>
        </w:rPr>
        <w:t xml:space="preserve">مجيباً </w:t>
      </w:r>
      <w:r w:rsidRPr="00BE74F1">
        <w:rPr>
          <w:rtl/>
          <w:lang w:bidi="ar-EG"/>
        </w:rPr>
        <w:t>(97</w:t>
      </w:r>
      <w:r w:rsidR="008C0CAB">
        <w:rPr>
          <w:rFonts w:hint="cs"/>
          <w:rtl/>
          <w:lang w:bidi="ar-EG"/>
        </w:rPr>
        <w:t>%</w:t>
      </w:r>
      <w:r w:rsidRPr="00BE74F1">
        <w:rPr>
          <w:rtl/>
          <w:lang w:bidi="ar-EG"/>
        </w:rPr>
        <w:t xml:space="preserve">) </w:t>
      </w:r>
      <w:r>
        <w:rPr>
          <w:rFonts w:hint="cs"/>
          <w:rtl/>
          <w:lang w:bidi="ar-EG"/>
        </w:rPr>
        <w:t xml:space="preserve">إلى </w:t>
      </w:r>
      <w:r w:rsidRPr="00BE74F1">
        <w:rPr>
          <w:rtl/>
          <w:lang w:bidi="ar-EG"/>
        </w:rPr>
        <w:t>أنهم شاركوا بشكل مباشر في</w:t>
      </w:r>
      <w:r>
        <w:rPr>
          <w:rFonts w:hint="cs"/>
          <w:rtl/>
          <w:lang w:bidi="ar-EG"/>
        </w:rPr>
        <w:t xml:space="preserve"> إعداد</w:t>
      </w:r>
      <w:r w:rsidRPr="00BE74F1">
        <w:rPr>
          <w:rtl/>
          <w:lang w:bidi="ar-EG"/>
        </w:rPr>
        <w:t xml:space="preserve"> </w:t>
      </w:r>
      <w:r>
        <w:rPr>
          <w:rFonts w:hint="cs"/>
          <w:rtl/>
          <w:lang w:bidi="ar-EG"/>
        </w:rPr>
        <w:t>النتائج المرتقبة ومؤشرات الأداء والأهداف وأسس المقارنة الخاصة بالبرنامج</w:t>
      </w:r>
      <w:r w:rsidRPr="00BE74F1">
        <w:rPr>
          <w:rtl/>
          <w:lang w:bidi="ar-EG"/>
        </w:rPr>
        <w:t>.</w:t>
      </w:r>
    </w:p>
    <w:p w:rsidR="008C0CAB" w:rsidRDefault="008C0CAB" w:rsidP="00276545">
      <w:pPr>
        <w:pStyle w:val="NormalParaAR"/>
        <w:numPr>
          <w:ilvl w:val="0"/>
          <w:numId w:val="18"/>
        </w:numPr>
        <w:ind w:left="1133" w:hanging="567"/>
        <w:rPr>
          <w:lang w:bidi="ar-EG"/>
        </w:rPr>
      </w:pPr>
      <w:r w:rsidRPr="008C0CAB">
        <w:rPr>
          <w:rtl/>
          <w:lang w:bidi="ar-EG"/>
        </w:rPr>
        <w:t>وعلاوة على ذلك، رأى 30 م</w:t>
      </w:r>
      <w:r>
        <w:rPr>
          <w:rFonts w:hint="cs"/>
          <w:rtl/>
          <w:lang w:bidi="ar-EG"/>
        </w:rPr>
        <w:t xml:space="preserve">جيباً </w:t>
      </w:r>
      <w:r w:rsidRPr="008C0CAB">
        <w:rPr>
          <w:rtl/>
          <w:lang w:bidi="ar-EG"/>
        </w:rPr>
        <w:t>(91</w:t>
      </w:r>
      <w:r>
        <w:rPr>
          <w:rFonts w:hint="cs"/>
          <w:rtl/>
          <w:lang w:bidi="ar-EG"/>
        </w:rPr>
        <w:t>%</w:t>
      </w:r>
      <w:r w:rsidRPr="008C0CAB">
        <w:rPr>
          <w:rtl/>
          <w:lang w:bidi="ar-EG"/>
        </w:rPr>
        <w:t>) أن أهدافه</w:t>
      </w:r>
      <w:r>
        <w:rPr>
          <w:rFonts w:hint="cs"/>
          <w:rtl/>
          <w:lang w:bidi="ar-EG"/>
        </w:rPr>
        <w:t xml:space="preserve">م ونتائجهم المرتقبة ومؤشرات أدائهم </w:t>
      </w:r>
      <w:r w:rsidR="00517DD2">
        <w:rPr>
          <w:rFonts w:hint="cs"/>
          <w:rtl/>
          <w:lang w:bidi="ar-EG"/>
        </w:rPr>
        <w:t>وجيهة</w:t>
      </w:r>
      <w:r w:rsidRPr="008C0CAB">
        <w:rPr>
          <w:rtl/>
          <w:lang w:bidi="ar-EG"/>
        </w:rPr>
        <w:t xml:space="preserve"> و</w:t>
      </w:r>
      <w:r>
        <w:rPr>
          <w:rFonts w:hint="cs"/>
          <w:rtl/>
          <w:lang w:bidi="ar-EG"/>
        </w:rPr>
        <w:t>وثيقة الصلة ب</w:t>
      </w:r>
      <w:r w:rsidRPr="008C0CAB">
        <w:rPr>
          <w:rtl/>
          <w:lang w:bidi="ar-EG"/>
        </w:rPr>
        <w:t>أهداف المنظمة</w:t>
      </w:r>
      <w:r>
        <w:rPr>
          <w:rFonts w:hint="cs"/>
          <w:rtl/>
          <w:lang w:bidi="ar-EG"/>
        </w:rPr>
        <w:t>،</w:t>
      </w:r>
    </w:p>
    <w:p w:rsidR="008C0CAB" w:rsidRDefault="008C0CAB" w:rsidP="00276545">
      <w:pPr>
        <w:pStyle w:val="NormalParaAR"/>
        <w:numPr>
          <w:ilvl w:val="0"/>
          <w:numId w:val="18"/>
        </w:numPr>
        <w:ind w:left="1133" w:hanging="567"/>
        <w:rPr>
          <w:lang w:bidi="ar-EG"/>
        </w:rPr>
      </w:pPr>
      <w:r>
        <w:rPr>
          <w:rFonts w:hint="cs"/>
          <w:rtl/>
          <w:lang w:bidi="ar-EG"/>
        </w:rPr>
        <w:t>وأشار و</w:t>
      </w:r>
      <w:r w:rsidRPr="008C0CAB">
        <w:rPr>
          <w:rtl/>
          <w:lang w:bidi="ar-EG"/>
        </w:rPr>
        <w:t xml:space="preserve">احد وثلاثون </w:t>
      </w:r>
      <w:r>
        <w:rPr>
          <w:rFonts w:hint="cs"/>
          <w:rtl/>
          <w:lang w:bidi="ar-EG"/>
        </w:rPr>
        <w:t xml:space="preserve">مجيباً </w:t>
      </w:r>
      <w:r w:rsidRPr="008C0CAB">
        <w:rPr>
          <w:rtl/>
          <w:lang w:bidi="ar-EG"/>
        </w:rPr>
        <w:t>(94</w:t>
      </w:r>
      <w:r>
        <w:rPr>
          <w:rFonts w:hint="cs"/>
          <w:rtl/>
          <w:lang w:bidi="ar-EG"/>
        </w:rPr>
        <w:t>%</w:t>
      </w:r>
      <w:r w:rsidRPr="008C0CAB">
        <w:rPr>
          <w:rtl/>
          <w:lang w:bidi="ar-EG"/>
        </w:rPr>
        <w:t xml:space="preserve">) إلى أن </w:t>
      </w:r>
      <w:r>
        <w:rPr>
          <w:rFonts w:hint="cs"/>
          <w:rtl/>
          <w:lang w:bidi="ar-EG"/>
        </w:rPr>
        <w:t xml:space="preserve">بيانات الأداء </w:t>
      </w:r>
      <w:r w:rsidRPr="008C0CAB">
        <w:rPr>
          <w:rtl/>
          <w:lang w:bidi="ar-EG"/>
        </w:rPr>
        <w:t>كان</w:t>
      </w:r>
      <w:r>
        <w:rPr>
          <w:rFonts w:hint="cs"/>
          <w:rtl/>
          <w:lang w:bidi="ar-EG"/>
        </w:rPr>
        <w:t>ت</w:t>
      </w:r>
      <w:r w:rsidRPr="008C0CAB">
        <w:rPr>
          <w:rtl/>
          <w:lang w:bidi="ar-EG"/>
        </w:rPr>
        <w:t xml:space="preserve"> مفيد</w:t>
      </w:r>
      <w:r>
        <w:rPr>
          <w:rFonts w:hint="cs"/>
          <w:rtl/>
          <w:lang w:bidi="ar-EG"/>
        </w:rPr>
        <w:t>ة</w:t>
      </w:r>
      <w:r w:rsidRPr="008C0CAB">
        <w:rPr>
          <w:rtl/>
          <w:lang w:bidi="ar-EG"/>
        </w:rPr>
        <w:t xml:space="preserve"> </w:t>
      </w:r>
      <w:r>
        <w:rPr>
          <w:rFonts w:hint="cs"/>
          <w:rtl/>
          <w:lang w:bidi="ar-EG"/>
        </w:rPr>
        <w:t xml:space="preserve">بوصفها </w:t>
      </w:r>
      <w:r w:rsidRPr="008C0CAB">
        <w:rPr>
          <w:rtl/>
          <w:lang w:bidi="ar-EG"/>
        </w:rPr>
        <w:t xml:space="preserve">وسيلة </w:t>
      </w:r>
      <w:r>
        <w:rPr>
          <w:rFonts w:hint="cs"/>
          <w:rtl/>
          <w:lang w:bidi="ar-EG"/>
        </w:rPr>
        <w:t xml:space="preserve">من وسائل </w:t>
      </w:r>
      <w:r w:rsidRPr="008C0CAB">
        <w:rPr>
          <w:rtl/>
          <w:lang w:bidi="ar-EG"/>
        </w:rPr>
        <w:t>المساءلة أمام الدول الأعضاء، و</w:t>
      </w:r>
      <w:r w:rsidR="00FD0AC0">
        <w:rPr>
          <w:rFonts w:hint="cs"/>
          <w:rtl/>
          <w:lang w:bidi="ar-EG"/>
        </w:rPr>
        <w:t>ل</w:t>
      </w:r>
      <w:r w:rsidRPr="008C0CAB">
        <w:rPr>
          <w:rtl/>
          <w:lang w:bidi="ar-EG"/>
        </w:rPr>
        <w:t>لرصد المنتظم لتنفيذ البرنامج</w:t>
      </w:r>
      <w:r w:rsidR="00FD0AC0">
        <w:rPr>
          <w:rFonts w:hint="cs"/>
          <w:rtl/>
          <w:lang w:bidi="ar-EG"/>
        </w:rPr>
        <w:t xml:space="preserve"> على حد سواء</w:t>
      </w:r>
      <w:r w:rsidRPr="008C0CAB">
        <w:rPr>
          <w:rtl/>
          <w:lang w:bidi="ar-EG"/>
        </w:rPr>
        <w:t>.</w:t>
      </w:r>
    </w:p>
    <w:p w:rsidR="00BE74F1" w:rsidRDefault="00FD0AC0" w:rsidP="007834CB">
      <w:pPr>
        <w:pStyle w:val="NormalParaAR"/>
        <w:numPr>
          <w:ilvl w:val="0"/>
          <w:numId w:val="4"/>
        </w:numPr>
        <w:ind w:left="-5" w:firstLine="0"/>
        <w:rPr>
          <w:lang w:bidi="ar-EG"/>
        </w:rPr>
      </w:pPr>
      <w:r>
        <w:rPr>
          <w:rFonts w:hint="cs"/>
          <w:rtl/>
          <w:lang w:bidi="ar-EG"/>
        </w:rPr>
        <w:t xml:space="preserve">كما ألقت </w:t>
      </w:r>
      <w:r w:rsidRPr="00FD0AC0">
        <w:rPr>
          <w:rtl/>
          <w:lang w:bidi="ar-EG"/>
        </w:rPr>
        <w:t xml:space="preserve">نتائج </w:t>
      </w:r>
      <w:r>
        <w:rPr>
          <w:rFonts w:hint="cs"/>
          <w:rtl/>
          <w:lang w:bidi="ar-EG"/>
        </w:rPr>
        <w:t xml:space="preserve">الاستقصاء الضوء على </w:t>
      </w:r>
      <w:r w:rsidRPr="00FD0AC0">
        <w:rPr>
          <w:rtl/>
          <w:lang w:bidi="ar-EG"/>
        </w:rPr>
        <w:t>آراء الم</w:t>
      </w:r>
      <w:r>
        <w:rPr>
          <w:rFonts w:hint="cs"/>
          <w:rtl/>
          <w:lang w:bidi="ar-EG"/>
        </w:rPr>
        <w:t xml:space="preserve">جيبين بشأن </w:t>
      </w:r>
      <w:r w:rsidRPr="00FD0AC0">
        <w:rPr>
          <w:rtl/>
          <w:lang w:bidi="ar-EG"/>
        </w:rPr>
        <w:t>مجالات التحسين على النحو التالي:</w:t>
      </w:r>
    </w:p>
    <w:p w:rsidR="00FD0AC0" w:rsidRDefault="003A2650" w:rsidP="00276545">
      <w:pPr>
        <w:pStyle w:val="NormalParaAR"/>
        <w:numPr>
          <w:ilvl w:val="0"/>
          <w:numId w:val="19"/>
        </w:numPr>
        <w:ind w:left="1133" w:hanging="567"/>
        <w:rPr>
          <w:lang w:bidi="ar-EG"/>
        </w:rPr>
      </w:pPr>
      <w:r>
        <w:rPr>
          <w:rFonts w:hint="cs"/>
          <w:rtl/>
          <w:lang w:bidi="ar-EG"/>
        </w:rPr>
        <w:t xml:space="preserve">أفاد </w:t>
      </w:r>
      <w:r w:rsidR="00FD0AC0" w:rsidRPr="00FD0AC0">
        <w:rPr>
          <w:rtl/>
          <w:lang w:bidi="ar-EG"/>
        </w:rPr>
        <w:t xml:space="preserve">ثمانية عشر </w:t>
      </w:r>
      <w:r>
        <w:rPr>
          <w:rFonts w:hint="cs"/>
          <w:rtl/>
          <w:lang w:bidi="ar-EG"/>
        </w:rPr>
        <w:t xml:space="preserve">مجيباً </w:t>
      </w:r>
      <w:r w:rsidR="00FD0AC0" w:rsidRPr="00FD0AC0">
        <w:rPr>
          <w:rtl/>
          <w:lang w:bidi="ar-EG"/>
        </w:rPr>
        <w:t>(55</w:t>
      </w:r>
      <w:r>
        <w:rPr>
          <w:rFonts w:hint="cs"/>
          <w:rtl/>
          <w:lang w:bidi="ar-EG"/>
        </w:rPr>
        <w:t>%</w:t>
      </w:r>
      <w:r w:rsidR="00FD0AC0" w:rsidRPr="00FD0AC0">
        <w:rPr>
          <w:rtl/>
          <w:lang w:bidi="ar-EG"/>
        </w:rPr>
        <w:t xml:space="preserve">) </w:t>
      </w:r>
      <w:r>
        <w:rPr>
          <w:rFonts w:hint="cs"/>
          <w:rtl/>
          <w:lang w:bidi="ar-EG"/>
        </w:rPr>
        <w:t xml:space="preserve">بأنهم لم يكونوا </w:t>
      </w:r>
      <w:r w:rsidR="00FD0AC0" w:rsidRPr="00FD0AC0">
        <w:rPr>
          <w:rtl/>
          <w:lang w:bidi="ar-EG"/>
        </w:rPr>
        <w:t>جزءا</w:t>
      </w:r>
      <w:r>
        <w:rPr>
          <w:rFonts w:hint="cs"/>
          <w:rtl/>
          <w:lang w:bidi="ar-EG"/>
        </w:rPr>
        <w:t>ً</w:t>
      </w:r>
      <w:r w:rsidR="00FD0AC0" w:rsidRPr="00FD0AC0">
        <w:rPr>
          <w:rtl/>
          <w:lang w:bidi="ar-EG"/>
        </w:rPr>
        <w:t xml:space="preserve"> من مراجعة داخلية </w:t>
      </w:r>
      <w:r>
        <w:rPr>
          <w:rFonts w:hint="cs"/>
          <w:rtl/>
          <w:lang w:bidi="ar-EG"/>
        </w:rPr>
        <w:t>ل</w:t>
      </w:r>
      <w:r w:rsidR="00FD0AC0" w:rsidRPr="00FD0AC0">
        <w:rPr>
          <w:rtl/>
          <w:lang w:bidi="ar-EG"/>
        </w:rPr>
        <w:t>لتخطيط</w:t>
      </w:r>
      <w:r>
        <w:rPr>
          <w:rFonts w:hint="cs"/>
          <w:rtl/>
          <w:lang w:bidi="ar-EG"/>
        </w:rPr>
        <w:t xml:space="preserve"> للثنائية</w:t>
      </w:r>
      <w:r w:rsidR="00FD0AC0" w:rsidRPr="00FD0AC0">
        <w:rPr>
          <w:rtl/>
          <w:lang w:bidi="ar-EG"/>
        </w:rPr>
        <w:t xml:space="preserve"> 2016/17، من أجل تقييم </w:t>
      </w:r>
      <w:r>
        <w:rPr>
          <w:rFonts w:hint="cs"/>
          <w:rtl/>
          <w:lang w:bidi="ar-EG"/>
        </w:rPr>
        <w:t>أ</w:t>
      </w:r>
      <w:r w:rsidR="00FD0AC0" w:rsidRPr="00FD0AC0">
        <w:rPr>
          <w:rtl/>
          <w:lang w:bidi="ar-EG"/>
        </w:rPr>
        <w:t>نظم</w:t>
      </w:r>
      <w:r>
        <w:rPr>
          <w:rFonts w:hint="cs"/>
          <w:rtl/>
          <w:lang w:bidi="ar-EG"/>
        </w:rPr>
        <w:t>ة/ أدوات</w:t>
      </w:r>
      <w:r w:rsidR="00FD0AC0" w:rsidRPr="00FD0AC0">
        <w:rPr>
          <w:rtl/>
          <w:lang w:bidi="ar-EG"/>
        </w:rPr>
        <w:t xml:space="preserve"> الرصد، للتأكد من أن </w:t>
      </w:r>
      <w:r>
        <w:rPr>
          <w:rFonts w:hint="cs"/>
          <w:rtl/>
          <w:lang w:bidi="ar-EG"/>
        </w:rPr>
        <w:t>بيانات الأداء الخاصة بمؤشرات الأداء تُجمَع وتُحلَّل ويُبلغ عنها ب</w:t>
      </w:r>
      <w:r w:rsidR="00FD0AC0" w:rsidRPr="00FD0AC0">
        <w:rPr>
          <w:rtl/>
          <w:lang w:bidi="ar-EG"/>
        </w:rPr>
        <w:t>فعالية وكفاءة</w:t>
      </w:r>
      <w:r w:rsidR="00DF6B3B">
        <w:rPr>
          <w:rFonts w:hint="cs"/>
          <w:rtl/>
          <w:lang w:bidi="ar-EG"/>
        </w:rPr>
        <w:t>،</w:t>
      </w:r>
    </w:p>
    <w:p w:rsidR="003A2650" w:rsidRDefault="00A63D48" w:rsidP="00276545">
      <w:pPr>
        <w:pStyle w:val="NormalParaAR"/>
        <w:numPr>
          <w:ilvl w:val="0"/>
          <w:numId w:val="19"/>
        </w:numPr>
        <w:ind w:left="1133" w:hanging="567"/>
        <w:rPr>
          <w:lang w:bidi="ar-EG"/>
        </w:rPr>
      </w:pPr>
      <w:r>
        <w:rPr>
          <w:rFonts w:hint="cs"/>
          <w:rtl/>
          <w:lang w:bidi="ar-EG"/>
        </w:rPr>
        <w:t>و</w:t>
      </w:r>
      <w:r w:rsidR="00DF6B3B">
        <w:rPr>
          <w:rFonts w:hint="cs"/>
          <w:rtl/>
          <w:lang w:bidi="ar-EG"/>
        </w:rPr>
        <w:t>رأى</w:t>
      </w:r>
      <w:r w:rsidRPr="00A63D48">
        <w:rPr>
          <w:rtl/>
        </w:rPr>
        <w:t xml:space="preserve"> </w:t>
      </w:r>
      <w:r w:rsidRPr="00A63D48">
        <w:rPr>
          <w:rtl/>
          <w:lang w:bidi="ar-EG"/>
        </w:rPr>
        <w:t xml:space="preserve">اثنا عشر </w:t>
      </w:r>
      <w:r w:rsidR="00DF6B3B">
        <w:rPr>
          <w:rFonts w:hint="cs"/>
          <w:rtl/>
          <w:lang w:bidi="ar-EG"/>
        </w:rPr>
        <w:t xml:space="preserve">مجيباً </w:t>
      </w:r>
      <w:r w:rsidRPr="00A63D48">
        <w:rPr>
          <w:rtl/>
          <w:lang w:bidi="ar-EG"/>
        </w:rPr>
        <w:t>(36</w:t>
      </w:r>
      <w:r w:rsidR="00DF6B3B">
        <w:rPr>
          <w:rFonts w:hint="cs"/>
          <w:rtl/>
          <w:lang w:bidi="ar-EG"/>
        </w:rPr>
        <w:t>%</w:t>
      </w:r>
      <w:r w:rsidRPr="00A63D48">
        <w:rPr>
          <w:rtl/>
          <w:lang w:bidi="ar-EG"/>
        </w:rPr>
        <w:t xml:space="preserve">) </w:t>
      </w:r>
      <w:r w:rsidR="00DF6B3B">
        <w:rPr>
          <w:rFonts w:hint="cs"/>
          <w:rtl/>
          <w:lang w:bidi="ar-EG"/>
        </w:rPr>
        <w:t xml:space="preserve">أنه </w:t>
      </w:r>
      <w:r w:rsidRPr="00A63D48">
        <w:rPr>
          <w:rtl/>
          <w:lang w:bidi="ar-EG"/>
        </w:rPr>
        <w:t>لا توجد أدوات مفيدة متاحة لجمع معلومات الرصد</w:t>
      </w:r>
      <w:r w:rsidR="00DF6B3B">
        <w:rPr>
          <w:rFonts w:hint="cs"/>
          <w:rtl/>
          <w:lang w:bidi="ar-EG"/>
        </w:rPr>
        <w:t>،</w:t>
      </w:r>
      <w:r w:rsidRPr="00A63D48">
        <w:rPr>
          <w:rtl/>
          <w:lang w:bidi="ar-EG"/>
        </w:rPr>
        <w:t xml:space="preserve"> و</w:t>
      </w:r>
      <w:r w:rsidR="00DF6B3B">
        <w:rPr>
          <w:rFonts w:hint="cs"/>
          <w:rtl/>
          <w:lang w:bidi="ar-EG"/>
        </w:rPr>
        <w:t>أفاد</w:t>
      </w:r>
      <w:r w:rsidRPr="00A63D48">
        <w:rPr>
          <w:rtl/>
          <w:lang w:bidi="ar-EG"/>
        </w:rPr>
        <w:t xml:space="preserve"> 16 </w:t>
      </w:r>
      <w:r w:rsidR="00DF6B3B">
        <w:rPr>
          <w:rFonts w:hint="cs"/>
          <w:rtl/>
          <w:lang w:bidi="ar-EG"/>
        </w:rPr>
        <w:t xml:space="preserve">مجيباً </w:t>
      </w:r>
      <w:r w:rsidRPr="00A63D48">
        <w:rPr>
          <w:rtl/>
          <w:lang w:bidi="ar-EG"/>
        </w:rPr>
        <w:t>(48</w:t>
      </w:r>
      <w:r w:rsidR="00DF6B3B">
        <w:rPr>
          <w:rFonts w:hint="cs"/>
          <w:rtl/>
          <w:lang w:bidi="ar-EG"/>
        </w:rPr>
        <w:t>%</w:t>
      </w:r>
      <w:r w:rsidRPr="00A63D48">
        <w:rPr>
          <w:rtl/>
          <w:lang w:bidi="ar-EG"/>
        </w:rPr>
        <w:t xml:space="preserve">) أن </w:t>
      </w:r>
      <w:r w:rsidR="00DF6B3B">
        <w:rPr>
          <w:rFonts w:hint="cs"/>
          <w:rtl/>
          <w:lang w:bidi="ar-EG"/>
        </w:rPr>
        <w:t xml:space="preserve">جمع تعقيبات المستخدمين من خلال </w:t>
      </w:r>
      <w:proofErr w:type="spellStart"/>
      <w:r w:rsidR="00DF6B3B">
        <w:rPr>
          <w:rFonts w:hint="cs"/>
          <w:rtl/>
          <w:lang w:bidi="ar-EG"/>
        </w:rPr>
        <w:t>الاستقصاءات</w:t>
      </w:r>
      <w:proofErr w:type="spellEnd"/>
      <w:r w:rsidR="00DF6B3B">
        <w:rPr>
          <w:rFonts w:hint="cs"/>
          <w:rtl/>
          <w:lang w:bidi="ar-EG"/>
        </w:rPr>
        <w:t xml:space="preserve"> التي تهدف </w:t>
      </w:r>
      <w:r w:rsidRPr="00A63D48">
        <w:rPr>
          <w:rtl/>
          <w:lang w:bidi="ar-EG"/>
        </w:rPr>
        <w:t xml:space="preserve">إلى تقييم </w:t>
      </w:r>
      <w:r w:rsidR="00DF6B3B">
        <w:rPr>
          <w:rFonts w:hint="cs"/>
          <w:rtl/>
          <w:lang w:bidi="ar-EG"/>
        </w:rPr>
        <w:t>جودة</w:t>
      </w:r>
      <w:r w:rsidRPr="00A63D48">
        <w:rPr>
          <w:rtl/>
          <w:lang w:bidi="ar-EG"/>
        </w:rPr>
        <w:t xml:space="preserve"> خدمات</w:t>
      </w:r>
      <w:r w:rsidR="00DF6B3B">
        <w:rPr>
          <w:rFonts w:hint="cs"/>
          <w:rtl/>
          <w:lang w:bidi="ar-EG"/>
        </w:rPr>
        <w:t>هم</w:t>
      </w:r>
      <w:r w:rsidRPr="00A63D48">
        <w:rPr>
          <w:rtl/>
          <w:lang w:bidi="ar-EG"/>
        </w:rPr>
        <w:t xml:space="preserve"> ليس م</w:t>
      </w:r>
      <w:r w:rsidR="00DF6B3B">
        <w:rPr>
          <w:rFonts w:hint="cs"/>
          <w:rtl/>
          <w:lang w:bidi="ar-EG"/>
        </w:rPr>
        <w:t>ُ</w:t>
      </w:r>
      <w:r w:rsidRPr="00A63D48">
        <w:rPr>
          <w:rtl/>
          <w:lang w:bidi="ar-EG"/>
        </w:rPr>
        <w:t>نس</w:t>
      </w:r>
      <w:r w:rsidR="00CE5DD6">
        <w:rPr>
          <w:rFonts w:hint="cs"/>
          <w:rtl/>
          <w:lang w:bidi="ar-EG"/>
        </w:rPr>
        <w:t>َّ</w:t>
      </w:r>
      <w:r w:rsidRPr="00A63D48">
        <w:rPr>
          <w:rtl/>
          <w:lang w:bidi="ar-EG"/>
        </w:rPr>
        <w:t>ق</w:t>
      </w:r>
      <w:r w:rsidR="00DF6B3B">
        <w:rPr>
          <w:rFonts w:hint="cs"/>
          <w:rtl/>
          <w:lang w:bidi="ar-EG"/>
        </w:rPr>
        <w:t>اً</w:t>
      </w:r>
      <w:r w:rsidRPr="00A63D48">
        <w:rPr>
          <w:rtl/>
          <w:lang w:bidi="ar-EG"/>
        </w:rPr>
        <w:t xml:space="preserve"> </w:t>
      </w:r>
      <w:r w:rsidR="00CE5DD6">
        <w:rPr>
          <w:rFonts w:hint="cs"/>
          <w:rtl/>
          <w:lang w:bidi="ar-EG"/>
        </w:rPr>
        <w:t xml:space="preserve">تنسيقاً </w:t>
      </w:r>
      <w:r w:rsidRPr="00A63D48">
        <w:rPr>
          <w:rtl/>
          <w:lang w:bidi="ar-EG"/>
        </w:rPr>
        <w:t>مركزيا</w:t>
      </w:r>
      <w:r w:rsidR="00DF6B3B">
        <w:rPr>
          <w:rFonts w:hint="cs"/>
          <w:rtl/>
          <w:lang w:bidi="ar-EG"/>
        </w:rPr>
        <w:t>ً،</w:t>
      </w:r>
    </w:p>
    <w:p w:rsidR="00CE5DD6" w:rsidRDefault="00CE5DD6" w:rsidP="00276545">
      <w:pPr>
        <w:pStyle w:val="NormalParaAR"/>
        <w:numPr>
          <w:ilvl w:val="0"/>
          <w:numId w:val="19"/>
        </w:numPr>
        <w:ind w:left="1133" w:hanging="567"/>
        <w:rPr>
          <w:lang w:bidi="ar-EG"/>
        </w:rPr>
      </w:pPr>
      <w:r w:rsidRPr="00CE5DD6">
        <w:rPr>
          <w:rtl/>
          <w:lang w:bidi="ar-EG"/>
        </w:rPr>
        <w:t>وأخيرا</w:t>
      </w:r>
      <w:r>
        <w:rPr>
          <w:rFonts w:hint="cs"/>
          <w:rtl/>
          <w:lang w:bidi="ar-EG"/>
        </w:rPr>
        <w:t>ً</w:t>
      </w:r>
      <w:r w:rsidRPr="00CE5DD6">
        <w:rPr>
          <w:rtl/>
          <w:lang w:bidi="ar-EG"/>
        </w:rPr>
        <w:t xml:space="preserve">، </w:t>
      </w:r>
      <w:r>
        <w:rPr>
          <w:rFonts w:hint="cs"/>
          <w:rtl/>
          <w:lang w:bidi="ar-EG"/>
        </w:rPr>
        <w:t xml:space="preserve">أفاد </w:t>
      </w:r>
      <w:r w:rsidRPr="00CE5DD6">
        <w:rPr>
          <w:rtl/>
          <w:lang w:bidi="ar-EG"/>
        </w:rPr>
        <w:t>أربعة من أصل عشرة مديرين جدد (40</w:t>
      </w:r>
      <w:r>
        <w:rPr>
          <w:rFonts w:hint="cs"/>
          <w:rtl/>
          <w:lang w:bidi="ar-EG"/>
        </w:rPr>
        <w:t>%</w:t>
      </w:r>
      <w:r w:rsidRPr="00CE5DD6">
        <w:rPr>
          <w:rtl/>
          <w:lang w:bidi="ar-EG"/>
        </w:rPr>
        <w:t>) شاركوا في</w:t>
      </w:r>
      <w:r>
        <w:rPr>
          <w:rFonts w:hint="cs"/>
          <w:rtl/>
          <w:lang w:bidi="ar-EG"/>
        </w:rPr>
        <w:t xml:space="preserve"> الاستقصاء أن</w:t>
      </w:r>
      <w:r w:rsidR="005D145E">
        <w:rPr>
          <w:rFonts w:hint="cs"/>
          <w:rtl/>
          <w:lang w:bidi="ar-EG"/>
        </w:rPr>
        <w:t xml:space="preserve">ه لم يجر </w:t>
      </w:r>
      <w:proofErr w:type="spellStart"/>
      <w:r w:rsidR="005D145E">
        <w:rPr>
          <w:rFonts w:hint="cs"/>
          <w:rtl/>
          <w:lang w:bidi="ar-EG"/>
        </w:rPr>
        <w:t>إطلاعهم</w:t>
      </w:r>
      <w:proofErr w:type="spellEnd"/>
      <w:r w:rsidR="005D145E">
        <w:rPr>
          <w:rFonts w:hint="cs"/>
          <w:rtl/>
          <w:lang w:bidi="ar-EG"/>
        </w:rPr>
        <w:t xml:space="preserve"> </w:t>
      </w:r>
      <w:r>
        <w:rPr>
          <w:rFonts w:hint="cs"/>
          <w:rtl/>
          <w:lang w:bidi="ar-EG"/>
        </w:rPr>
        <w:t xml:space="preserve">بقدر كاف على </w:t>
      </w:r>
      <w:r w:rsidR="005D145E">
        <w:rPr>
          <w:rFonts w:hint="cs"/>
          <w:rtl/>
          <w:lang w:bidi="ar-EG"/>
        </w:rPr>
        <w:t xml:space="preserve">حالة مقاييس </w:t>
      </w:r>
      <w:r w:rsidRPr="00CE5DD6">
        <w:rPr>
          <w:rtl/>
          <w:lang w:bidi="ar-EG"/>
        </w:rPr>
        <w:t>أداء البرامج خلال عملية تسلم</w:t>
      </w:r>
      <w:r w:rsidR="005D145E">
        <w:rPr>
          <w:rFonts w:hint="cs"/>
          <w:rtl/>
          <w:lang w:bidi="ar-EG"/>
        </w:rPr>
        <w:t xml:space="preserve"> المهام</w:t>
      </w:r>
      <w:r w:rsidRPr="00CE5DD6">
        <w:rPr>
          <w:rtl/>
          <w:lang w:bidi="ar-EG"/>
        </w:rPr>
        <w:t>. وق</w:t>
      </w:r>
      <w:r w:rsidR="001522E2">
        <w:rPr>
          <w:rFonts w:hint="cs"/>
          <w:rtl/>
          <w:lang w:bidi="ar-EG"/>
        </w:rPr>
        <w:t>ُ</w:t>
      </w:r>
      <w:r w:rsidRPr="00CE5DD6">
        <w:rPr>
          <w:rtl/>
          <w:lang w:bidi="ar-EG"/>
        </w:rPr>
        <w:t>د</w:t>
      </w:r>
      <w:r w:rsidR="001522E2">
        <w:rPr>
          <w:rFonts w:hint="cs"/>
          <w:rtl/>
          <w:lang w:bidi="ar-EG"/>
        </w:rPr>
        <w:t>ِّ</w:t>
      </w:r>
      <w:r w:rsidRPr="00CE5DD6">
        <w:rPr>
          <w:rtl/>
          <w:lang w:bidi="ar-EG"/>
        </w:rPr>
        <w:t>م</w:t>
      </w:r>
      <w:r>
        <w:rPr>
          <w:rFonts w:hint="cs"/>
          <w:rtl/>
          <w:lang w:bidi="ar-EG"/>
        </w:rPr>
        <w:t>ت</w:t>
      </w:r>
      <w:r w:rsidRPr="00CE5DD6">
        <w:rPr>
          <w:rtl/>
          <w:lang w:bidi="ar-EG"/>
        </w:rPr>
        <w:t xml:space="preserve"> توصية لمعالجة هذه المسألة في تقرير </w:t>
      </w:r>
      <w:r>
        <w:rPr>
          <w:rFonts w:hint="cs"/>
          <w:rtl/>
          <w:lang w:bidi="ar-EG"/>
        </w:rPr>
        <w:t xml:space="preserve">تثبيت تقرير أداء البرنامج للثنائية </w:t>
      </w:r>
      <w:r w:rsidRPr="00CE5DD6">
        <w:rPr>
          <w:rtl/>
          <w:lang w:bidi="ar-EG"/>
        </w:rPr>
        <w:t>2012/13</w:t>
      </w:r>
      <w:r>
        <w:rPr>
          <w:rFonts w:hint="cs"/>
          <w:rtl/>
          <w:lang w:bidi="ar-EG"/>
        </w:rPr>
        <w:t xml:space="preserve"> </w:t>
      </w:r>
      <w:r w:rsidRPr="005D145E">
        <w:rPr>
          <w:rFonts w:hint="cs"/>
          <w:rtl/>
          <w:lang w:bidi="ar-EG"/>
        </w:rPr>
        <w:t>الصادر</w:t>
      </w:r>
      <w:r>
        <w:rPr>
          <w:rFonts w:hint="cs"/>
          <w:rtl/>
          <w:lang w:bidi="ar-EG"/>
        </w:rPr>
        <w:t xml:space="preserve"> عن شعبة الرقابة الداخلية</w:t>
      </w:r>
      <w:r w:rsidRPr="00CE5DD6">
        <w:rPr>
          <w:rtl/>
          <w:lang w:bidi="ar-EG"/>
        </w:rPr>
        <w:t>.</w:t>
      </w:r>
    </w:p>
    <w:p w:rsidR="001522E2" w:rsidRPr="009643E7" w:rsidRDefault="00C71BF1" w:rsidP="009643E7">
      <w:pPr>
        <w:pStyle w:val="Heading1"/>
        <w:bidi/>
        <w:rPr>
          <w:rFonts w:ascii="Arabic Typesetting" w:hAnsi="Arabic Typesetting" w:cs="Arabic Typesetting"/>
          <w:sz w:val="40"/>
          <w:szCs w:val="40"/>
          <w:lang w:bidi="ar-EG"/>
        </w:rPr>
      </w:pPr>
      <w:bookmarkStart w:id="10" w:name="_Toc456086589"/>
      <w:r w:rsidRPr="009643E7">
        <w:rPr>
          <w:rFonts w:ascii="Arabic Typesetting" w:hAnsi="Arabic Typesetting" w:cs="Arabic Typesetting"/>
          <w:sz w:val="40"/>
          <w:szCs w:val="40"/>
          <w:rtl/>
          <w:lang w:bidi="ar-EG"/>
        </w:rPr>
        <w:t>6.</w:t>
      </w:r>
      <w:r w:rsidRPr="009643E7">
        <w:rPr>
          <w:rFonts w:ascii="Arabic Typesetting" w:hAnsi="Arabic Typesetting" w:cs="Arabic Typesetting"/>
          <w:sz w:val="40"/>
          <w:szCs w:val="40"/>
          <w:rtl/>
          <w:lang w:bidi="ar-EG"/>
        </w:rPr>
        <w:tab/>
        <w:t>‏خلاصات تثبيت تقرير أداء البرنامج</w:t>
      </w:r>
      <w:bookmarkEnd w:id="10"/>
    </w:p>
    <w:p w:rsidR="00FD0AC0" w:rsidRDefault="00CE66C2" w:rsidP="00536284">
      <w:pPr>
        <w:pStyle w:val="NormalParaAR"/>
        <w:numPr>
          <w:ilvl w:val="0"/>
          <w:numId w:val="4"/>
        </w:numPr>
        <w:ind w:left="-5" w:firstLine="0"/>
        <w:rPr>
          <w:lang w:bidi="ar-EG"/>
        </w:rPr>
      </w:pPr>
      <w:r>
        <w:rPr>
          <w:rFonts w:hint="cs"/>
          <w:rtl/>
          <w:lang w:bidi="ar-EG"/>
        </w:rPr>
        <w:t>بوجه عام،</w:t>
      </w:r>
      <w:r w:rsidR="00C71BF1" w:rsidRPr="00C71BF1">
        <w:rPr>
          <w:rtl/>
          <w:lang w:bidi="ar-EG"/>
        </w:rPr>
        <w:t xml:space="preserve"> </w:t>
      </w:r>
      <w:r>
        <w:rPr>
          <w:rFonts w:hint="cs"/>
          <w:rtl/>
          <w:lang w:bidi="ar-EG"/>
        </w:rPr>
        <w:t xml:space="preserve">أكدت </w:t>
      </w:r>
      <w:r w:rsidR="00C71BF1" w:rsidRPr="00C71BF1">
        <w:rPr>
          <w:rtl/>
          <w:lang w:bidi="ar-EG"/>
        </w:rPr>
        <w:t xml:space="preserve">عملية </w:t>
      </w:r>
      <w:r>
        <w:rPr>
          <w:rFonts w:hint="cs"/>
          <w:rtl/>
          <w:lang w:bidi="ar-EG"/>
        </w:rPr>
        <w:t>ال</w:t>
      </w:r>
      <w:r w:rsidR="00C71BF1" w:rsidRPr="00C71BF1">
        <w:rPr>
          <w:rtl/>
          <w:lang w:bidi="ar-EG"/>
        </w:rPr>
        <w:t>تثب</w:t>
      </w:r>
      <w:r>
        <w:rPr>
          <w:rFonts w:hint="cs"/>
          <w:rtl/>
          <w:lang w:bidi="ar-EG"/>
        </w:rPr>
        <w:t>ي</w:t>
      </w:r>
      <w:r w:rsidR="00C71BF1" w:rsidRPr="00C71BF1">
        <w:rPr>
          <w:rtl/>
          <w:lang w:bidi="ar-EG"/>
        </w:rPr>
        <w:t>ت</w:t>
      </w:r>
      <w:r>
        <w:rPr>
          <w:rFonts w:hint="cs"/>
          <w:rtl/>
          <w:lang w:bidi="ar-EG"/>
        </w:rPr>
        <w:t xml:space="preserve"> مجدداً </w:t>
      </w:r>
      <w:r w:rsidR="005D145E">
        <w:rPr>
          <w:rFonts w:hint="cs"/>
          <w:rtl/>
          <w:lang w:bidi="ar-EG"/>
        </w:rPr>
        <w:t xml:space="preserve">استمرار </w:t>
      </w:r>
      <w:r w:rsidR="00C71BF1" w:rsidRPr="00C71BF1">
        <w:rPr>
          <w:rtl/>
          <w:lang w:bidi="ar-EG"/>
        </w:rPr>
        <w:t xml:space="preserve">التحسينات في إطار النتائج وإدارة الأداء في الويبو. </w:t>
      </w:r>
      <w:r w:rsidR="00536284">
        <w:rPr>
          <w:rFonts w:hint="cs"/>
          <w:rtl/>
          <w:lang w:bidi="ar-EG"/>
        </w:rPr>
        <w:t>ف</w:t>
      </w:r>
      <w:r w:rsidR="00C71BF1" w:rsidRPr="00C71BF1">
        <w:rPr>
          <w:rtl/>
          <w:lang w:bidi="ar-EG"/>
        </w:rPr>
        <w:t xml:space="preserve">قد </w:t>
      </w:r>
      <w:r>
        <w:rPr>
          <w:rFonts w:hint="cs"/>
          <w:rtl/>
          <w:lang w:bidi="ar-EG"/>
        </w:rPr>
        <w:t xml:space="preserve">استوفى مزيد من </w:t>
      </w:r>
      <w:r w:rsidR="00C71BF1" w:rsidRPr="00C71BF1">
        <w:rPr>
          <w:rtl/>
          <w:lang w:bidi="ar-EG"/>
        </w:rPr>
        <w:t xml:space="preserve">بيانات الأداء معايير التقييم، </w:t>
      </w:r>
      <w:r w:rsidR="00536284">
        <w:rPr>
          <w:rFonts w:hint="cs"/>
          <w:rtl/>
          <w:lang w:bidi="ar-EG"/>
        </w:rPr>
        <w:t>و</w:t>
      </w:r>
      <w:r>
        <w:rPr>
          <w:rFonts w:hint="cs"/>
          <w:rtl/>
          <w:lang w:bidi="ar-EG"/>
        </w:rPr>
        <w:t xml:space="preserve">شهد </w:t>
      </w:r>
      <w:r w:rsidR="00C71BF1" w:rsidRPr="00C71BF1">
        <w:rPr>
          <w:rtl/>
          <w:lang w:bidi="ar-EG"/>
        </w:rPr>
        <w:t xml:space="preserve">نظام </w:t>
      </w:r>
      <w:r>
        <w:rPr>
          <w:rFonts w:hint="cs"/>
          <w:rtl/>
          <w:lang w:bidi="ar-EG"/>
        </w:rPr>
        <w:t xml:space="preserve">إشارات السير </w:t>
      </w:r>
      <w:r w:rsidR="00C71BF1" w:rsidRPr="00C71BF1">
        <w:rPr>
          <w:rtl/>
          <w:lang w:bidi="ar-EG"/>
        </w:rPr>
        <w:t xml:space="preserve">المستخدم </w:t>
      </w:r>
      <w:r w:rsidR="00C71BF1" w:rsidRPr="005D145E">
        <w:rPr>
          <w:rtl/>
          <w:lang w:bidi="ar-EG"/>
        </w:rPr>
        <w:t>لت</w:t>
      </w:r>
      <w:r w:rsidRPr="005D145E">
        <w:rPr>
          <w:rFonts w:hint="cs"/>
          <w:rtl/>
          <w:lang w:bidi="ar-EG"/>
        </w:rPr>
        <w:t>سجيل الإنجاز تحسناً</w:t>
      </w:r>
      <w:r>
        <w:rPr>
          <w:rFonts w:hint="cs"/>
          <w:rtl/>
          <w:lang w:bidi="ar-EG"/>
        </w:rPr>
        <w:t xml:space="preserve"> </w:t>
      </w:r>
      <w:r w:rsidR="00C71BF1" w:rsidRPr="00C71BF1">
        <w:rPr>
          <w:rtl/>
          <w:lang w:bidi="ar-EG"/>
        </w:rPr>
        <w:t>مقارنة</w:t>
      </w:r>
      <w:r w:rsidR="002320AB">
        <w:rPr>
          <w:rFonts w:hint="cs"/>
          <w:rtl/>
          <w:lang w:bidi="ar-EG"/>
        </w:rPr>
        <w:t>ً</w:t>
      </w:r>
      <w:r w:rsidR="00C71BF1" w:rsidRPr="00C71BF1">
        <w:rPr>
          <w:rtl/>
          <w:lang w:bidi="ar-EG"/>
        </w:rPr>
        <w:t xml:space="preserve"> </w:t>
      </w:r>
      <w:r w:rsidR="002320AB">
        <w:rPr>
          <w:rFonts w:hint="cs"/>
          <w:rtl/>
          <w:lang w:bidi="ar-EG"/>
        </w:rPr>
        <w:t>بعملية التثبيت</w:t>
      </w:r>
      <w:r w:rsidR="00C71BF1" w:rsidRPr="00C71BF1">
        <w:rPr>
          <w:rtl/>
          <w:lang w:bidi="ar-EG"/>
        </w:rPr>
        <w:t xml:space="preserve"> الماضية. ويش</w:t>
      </w:r>
      <w:r w:rsidR="002320AB">
        <w:rPr>
          <w:rFonts w:hint="cs"/>
          <w:rtl/>
          <w:lang w:bidi="ar-EG"/>
        </w:rPr>
        <w:t>ت</w:t>
      </w:r>
      <w:r w:rsidR="00C71BF1" w:rsidRPr="00C71BF1">
        <w:rPr>
          <w:rtl/>
          <w:lang w:bidi="ar-EG"/>
        </w:rPr>
        <w:t xml:space="preserve">مل هذا التقرير </w:t>
      </w:r>
      <w:r w:rsidR="002320AB">
        <w:rPr>
          <w:rFonts w:hint="cs"/>
          <w:rtl/>
          <w:lang w:bidi="ar-EG"/>
        </w:rPr>
        <w:t xml:space="preserve">على </w:t>
      </w:r>
      <w:r w:rsidR="00C71BF1" w:rsidRPr="00C71BF1">
        <w:rPr>
          <w:rtl/>
          <w:lang w:bidi="ar-EG"/>
        </w:rPr>
        <w:t xml:space="preserve">مجالات </w:t>
      </w:r>
      <w:r w:rsidR="002320AB">
        <w:rPr>
          <w:rFonts w:hint="cs"/>
          <w:rtl/>
          <w:lang w:bidi="ar-EG"/>
        </w:rPr>
        <w:t xml:space="preserve">توجد فيها </w:t>
      </w:r>
      <w:r w:rsidR="00C71BF1" w:rsidRPr="00C71BF1">
        <w:rPr>
          <w:rtl/>
          <w:lang w:bidi="ar-EG"/>
        </w:rPr>
        <w:t xml:space="preserve">فرص لزيادة صقل وتعزيز العمليات والممارسات التي من شأنها أن تعمل على </w:t>
      </w:r>
      <w:r w:rsidR="002320AB">
        <w:rPr>
          <w:rFonts w:hint="cs"/>
          <w:rtl/>
          <w:lang w:bidi="ar-EG"/>
        </w:rPr>
        <w:t>إ</w:t>
      </w:r>
      <w:r w:rsidR="00C71BF1" w:rsidRPr="00C71BF1">
        <w:rPr>
          <w:rtl/>
          <w:lang w:bidi="ar-EG"/>
        </w:rPr>
        <w:t xml:space="preserve">ثراء إطار النتائج </w:t>
      </w:r>
      <w:r w:rsidR="002320AB">
        <w:rPr>
          <w:rFonts w:hint="cs"/>
          <w:rtl/>
          <w:lang w:bidi="ar-EG"/>
        </w:rPr>
        <w:t>الخاص با</w:t>
      </w:r>
      <w:r w:rsidR="00C71BF1" w:rsidRPr="00C71BF1">
        <w:rPr>
          <w:rtl/>
          <w:lang w:bidi="ar-EG"/>
        </w:rPr>
        <w:t xml:space="preserve">لمنظمة. </w:t>
      </w:r>
      <w:r w:rsidR="002320AB">
        <w:rPr>
          <w:rFonts w:hint="cs"/>
          <w:rtl/>
          <w:lang w:bidi="ar-EG"/>
        </w:rPr>
        <w:t>و</w:t>
      </w:r>
      <w:r w:rsidR="00C71BF1" w:rsidRPr="00C71BF1">
        <w:rPr>
          <w:rtl/>
          <w:lang w:bidi="ar-EG"/>
        </w:rPr>
        <w:t xml:space="preserve">الملاحظات التالية </w:t>
      </w:r>
      <w:r w:rsidR="002320AB">
        <w:rPr>
          <w:rFonts w:hint="cs"/>
          <w:rtl/>
          <w:lang w:bidi="ar-EG"/>
        </w:rPr>
        <w:t xml:space="preserve">من شأنها أن </w:t>
      </w:r>
      <w:r w:rsidR="00C71BF1" w:rsidRPr="00C71BF1">
        <w:rPr>
          <w:rtl/>
          <w:lang w:bidi="ar-EG"/>
        </w:rPr>
        <w:t xml:space="preserve">تساعد </w:t>
      </w:r>
      <w:r w:rsidR="002320AB">
        <w:rPr>
          <w:rFonts w:hint="cs"/>
          <w:rtl/>
          <w:lang w:bidi="ar-EG"/>
        </w:rPr>
        <w:t>على</w:t>
      </w:r>
      <w:r w:rsidR="00C71BF1" w:rsidRPr="00C71BF1">
        <w:rPr>
          <w:rtl/>
          <w:lang w:bidi="ar-EG"/>
        </w:rPr>
        <w:t xml:space="preserve"> تحقيق هذا الهدف.</w:t>
      </w:r>
    </w:p>
    <w:p w:rsidR="00E9348F" w:rsidRDefault="00132E99" w:rsidP="00132E99">
      <w:pPr>
        <w:pStyle w:val="NormalParaAR"/>
        <w:ind w:left="535"/>
        <w:rPr>
          <w:lang w:bidi="ar-EG"/>
        </w:rPr>
      </w:pPr>
      <w:r>
        <w:rPr>
          <w:rFonts w:hint="cs"/>
          <w:rtl/>
          <w:lang w:bidi="ar-EG"/>
        </w:rPr>
        <w:t>(أ)</w:t>
      </w:r>
      <w:r>
        <w:rPr>
          <w:rFonts w:hint="cs"/>
          <w:rtl/>
          <w:lang w:bidi="ar-EG"/>
        </w:rPr>
        <w:tab/>
      </w:r>
      <w:r w:rsidR="00E9348F" w:rsidRPr="00E9348F">
        <w:rPr>
          <w:rtl/>
          <w:lang w:bidi="ar-EG"/>
        </w:rPr>
        <w:t>تدابير تعزيز الأداء وإطار النتائج</w:t>
      </w:r>
    </w:p>
    <w:p w:rsidR="002320AB" w:rsidRDefault="007E3198" w:rsidP="007834CB">
      <w:pPr>
        <w:pStyle w:val="NormalParaAR"/>
        <w:numPr>
          <w:ilvl w:val="0"/>
          <w:numId w:val="4"/>
        </w:numPr>
        <w:ind w:left="-5" w:firstLine="0"/>
        <w:rPr>
          <w:lang w:bidi="ar-EG"/>
        </w:rPr>
      </w:pPr>
      <w:r>
        <w:rPr>
          <w:rFonts w:hint="cs"/>
          <w:rtl/>
          <w:lang w:bidi="ar-EG"/>
        </w:rPr>
        <w:t xml:space="preserve">إن </w:t>
      </w:r>
      <w:r w:rsidRPr="007E3198">
        <w:rPr>
          <w:rtl/>
          <w:lang w:bidi="ar-EG"/>
        </w:rPr>
        <w:t xml:space="preserve">العمل الحالي </w:t>
      </w:r>
      <w:r>
        <w:rPr>
          <w:rFonts w:hint="cs"/>
          <w:rtl/>
          <w:lang w:bidi="ar-EG"/>
        </w:rPr>
        <w:t xml:space="preserve">الخاص بإعداد مؤشرات أداء </w:t>
      </w:r>
      <w:r w:rsidRPr="005D145E">
        <w:rPr>
          <w:rFonts w:hint="cs"/>
          <w:rtl/>
          <w:lang w:bidi="ar-EG"/>
        </w:rPr>
        <w:t>هادفة</w:t>
      </w:r>
      <w:r>
        <w:rPr>
          <w:rFonts w:hint="cs"/>
          <w:rtl/>
          <w:lang w:bidi="ar-EG"/>
        </w:rPr>
        <w:t xml:space="preserve"> </w:t>
      </w:r>
      <w:r w:rsidRPr="007E3198">
        <w:rPr>
          <w:rtl/>
          <w:lang w:bidi="ar-EG"/>
        </w:rPr>
        <w:t xml:space="preserve">أكثر </w:t>
      </w:r>
      <w:r w:rsidR="00E76CA6">
        <w:rPr>
          <w:rFonts w:hint="cs"/>
          <w:rtl/>
          <w:lang w:bidi="ar-EG"/>
        </w:rPr>
        <w:t xml:space="preserve">توجهاً نحو </w:t>
      </w:r>
      <w:r w:rsidRPr="007E3198">
        <w:rPr>
          <w:rtl/>
          <w:lang w:bidi="ar-EG"/>
        </w:rPr>
        <w:t xml:space="preserve">النتائج بما في ذلك </w:t>
      </w:r>
      <w:r w:rsidR="00E76CA6">
        <w:rPr>
          <w:rFonts w:hint="cs"/>
          <w:rtl/>
          <w:lang w:bidi="ar-EG"/>
        </w:rPr>
        <w:t xml:space="preserve">أسس المقارنة والأهداف </w:t>
      </w:r>
      <w:r w:rsidRPr="007E3198">
        <w:rPr>
          <w:rtl/>
          <w:lang w:bidi="ar-EG"/>
        </w:rPr>
        <w:t xml:space="preserve">ينبغي أن </w:t>
      </w:r>
      <w:r w:rsidR="00E76CA6">
        <w:rPr>
          <w:rFonts w:hint="cs"/>
          <w:rtl/>
          <w:lang w:bidi="ar-EG"/>
        </w:rPr>
        <w:t>ي</w:t>
      </w:r>
      <w:r w:rsidRPr="007E3198">
        <w:rPr>
          <w:rtl/>
          <w:lang w:bidi="ar-EG"/>
        </w:rPr>
        <w:t xml:space="preserve">ستمر من أجل ضمان </w:t>
      </w:r>
      <w:r w:rsidR="00E76CA6">
        <w:rPr>
          <w:rFonts w:hint="cs"/>
          <w:rtl/>
          <w:lang w:bidi="ar-EG"/>
        </w:rPr>
        <w:t xml:space="preserve">أن </w:t>
      </w:r>
      <w:r w:rsidRPr="007E3198">
        <w:rPr>
          <w:rtl/>
          <w:lang w:bidi="ar-EG"/>
        </w:rPr>
        <w:t xml:space="preserve">نتائج الأداء </w:t>
      </w:r>
      <w:r w:rsidR="00E76CA6">
        <w:rPr>
          <w:rFonts w:hint="cs"/>
          <w:rtl/>
          <w:lang w:bidi="ar-EG"/>
        </w:rPr>
        <w:t xml:space="preserve">يمكن قياسها في ضوء </w:t>
      </w:r>
      <w:r w:rsidRPr="007E3198">
        <w:rPr>
          <w:rtl/>
          <w:lang w:bidi="ar-EG"/>
        </w:rPr>
        <w:t>الأهداف ذات الصلة، لإظهار التقدم.</w:t>
      </w:r>
    </w:p>
    <w:p w:rsidR="00E76CA6" w:rsidRDefault="00316110" w:rsidP="00AD4E5D">
      <w:pPr>
        <w:pStyle w:val="NormalParaAR"/>
        <w:numPr>
          <w:ilvl w:val="0"/>
          <w:numId w:val="4"/>
        </w:numPr>
        <w:ind w:left="-5" w:firstLine="0"/>
        <w:rPr>
          <w:lang w:bidi="ar-EG"/>
        </w:rPr>
      </w:pPr>
      <w:r>
        <w:rPr>
          <w:rFonts w:hint="cs"/>
          <w:rtl/>
          <w:lang w:bidi="ar-EG"/>
        </w:rPr>
        <w:t>و</w:t>
      </w:r>
      <w:r w:rsidR="00ED2323">
        <w:rPr>
          <w:rFonts w:hint="cs"/>
          <w:rtl/>
          <w:lang w:bidi="ar-EG"/>
        </w:rPr>
        <w:t xml:space="preserve">يمكن زيادة تعزيز </w:t>
      </w:r>
      <w:r w:rsidR="00ED2323" w:rsidRPr="00ED2323">
        <w:rPr>
          <w:rtl/>
          <w:lang w:bidi="ar-EG"/>
        </w:rPr>
        <w:t xml:space="preserve">العلاقة بين </w:t>
      </w:r>
      <w:r w:rsidR="00ED2323">
        <w:rPr>
          <w:rFonts w:hint="cs"/>
          <w:rtl/>
          <w:lang w:bidi="ar-EG"/>
        </w:rPr>
        <w:t xml:space="preserve">مؤشرات الأداء والنتائج المرتقبة </w:t>
      </w:r>
      <w:r w:rsidR="00ED2323" w:rsidRPr="00ED2323">
        <w:rPr>
          <w:rtl/>
          <w:lang w:bidi="ar-EG"/>
        </w:rPr>
        <w:t xml:space="preserve">لإظهار </w:t>
      </w:r>
      <w:r w:rsidR="00ED2323" w:rsidRPr="00ED7158">
        <w:rPr>
          <w:rtl/>
          <w:lang w:bidi="ar-EG"/>
        </w:rPr>
        <w:t>كيف أن مجموع نتائج الأداء يبرر التقدم</w:t>
      </w:r>
      <w:r w:rsidR="00ED2323" w:rsidRPr="00ED7158">
        <w:rPr>
          <w:rFonts w:hint="cs"/>
          <w:rtl/>
          <w:lang w:bidi="ar-EG"/>
        </w:rPr>
        <w:t xml:space="preserve"> المحرز</w:t>
      </w:r>
      <w:r w:rsidR="00ED2323" w:rsidRPr="00ED7158">
        <w:rPr>
          <w:rtl/>
          <w:lang w:bidi="ar-EG"/>
        </w:rPr>
        <w:t xml:space="preserve"> نحو</w:t>
      </w:r>
      <w:r w:rsidR="00ED2323" w:rsidRPr="00ED7158">
        <w:rPr>
          <w:rFonts w:hint="cs"/>
          <w:rtl/>
          <w:lang w:bidi="ar-EG"/>
        </w:rPr>
        <w:t xml:space="preserve"> النتائج المرتقبة أو في تحقيقها</w:t>
      </w:r>
      <w:r w:rsidR="00ED2323" w:rsidRPr="00ED2323">
        <w:rPr>
          <w:rtl/>
          <w:lang w:bidi="ar-EG"/>
        </w:rPr>
        <w:t xml:space="preserve">. </w:t>
      </w:r>
      <w:r w:rsidR="00ED2323">
        <w:rPr>
          <w:rFonts w:hint="cs"/>
          <w:rtl/>
          <w:lang w:bidi="ar-EG"/>
        </w:rPr>
        <w:t>و</w:t>
      </w:r>
      <w:r w:rsidR="00ED2323" w:rsidRPr="00ED2323">
        <w:rPr>
          <w:rtl/>
          <w:lang w:bidi="ar-EG"/>
        </w:rPr>
        <w:t>للمضي قدما</w:t>
      </w:r>
      <w:r w:rsidR="00ED7158">
        <w:rPr>
          <w:rFonts w:hint="cs"/>
          <w:rtl/>
          <w:lang w:bidi="ar-EG"/>
        </w:rPr>
        <w:t>ً</w:t>
      </w:r>
      <w:r w:rsidR="00ED2323" w:rsidRPr="00ED2323">
        <w:rPr>
          <w:rtl/>
          <w:lang w:bidi="ar-EG"/>
        </w:rPr>
        <w:t>، ونظر</w:t>
      </w:r>
      <w:r w:rsidR="00ED2323">
        <w:rPr>
          <w:rFonts w:hint="cs"/>
          <w:rtl/>
          <w:lang w:bidi="ar-EG"/>
        </w:rPr>
        <w:t>اً</w:t>
      </w:r>
      <w:r w:rsidR="00ED2323" w:rsidRPr="00ED2323">
        <w:rPr>
          <w:rtl/>
          <w:lang w:bidi="ar-EG"/>
        </w:rPr>
        <w:t xml:space="preserve"> </w:t>
      </w:r>
      <w:r w:rsidR="00ED2323">
        <w:rPr>
          <w:rFonts w:hint="cs"/>
          <w:rtl/>
          <w:lang w:bidi="ar-EG"/>
        </w:rPr>
        <w:t>ل</w:t>
      </w:r>
      <w:r w:rsidR="00ED2323" w:rsidRPr="00ED2323">
        <w:rPr>
          <w:rtl/>
          <w:lang w:bidi="ar-EG"/>
        </w:rPr>
        <w:t>لنضج الحالي لإطار النتائج</w:t>
      </w:r>
      <w:r w:rsidR="009D11C3">
        <w:rPr>
          <w:rFonts w:hint="cs"/>
          <w:rtl/>
          <w:lang w:bidi="ar-EG"/>
        </w:rPr>
        <w:t xml:space="preserve"> الخاص بالويبو</w:t>
      </w:r>
      <w:r w:rsidR="00ED2323" w:rsidRPr="00ED2323">
        <w:rPr>
          <w:rtl/>
          <w:lang w:bidi="ar-EG"/>
        </w:rPr>
        <w:t xml:space="preserve">، </w:t>
      </w:r>
      <w:r w:rsidR="009D11C3">
        <w:rPr>
          <w:rFonts w:hint="cs"/>
          <w:rtl/>
          <w:lang w:bidi="ar-EG"/>
        </w:rPr>
        <w:t xml:space="preserve">سوف تستفيد </w:t>
      </w:r>
      <w:r w:rsidR="00ED2323" w:rsidRPr="00ED2323">
        <w:rPr>
          <w:rtl/>
          <w:lang w:bidi="ar-EG"/>
        </w:rPr>
        <w:t xml:space="preserve">المنظمة </w:t>
      </w:r>
      <w:r w:rsidR="009D11C3">
        <w:rPr>
          <w:rFonts w:hint="cs"/>
          <w:rtl/>
          <w:lang w:bidi="ar-EG"/>
        </w:rPr>
        <w:t xml:space="preserve">من </w:t>
      </w:r>
      <w:r w:rsidR="00ED7158" w:rsidRPr="00D77CBF">
        <w:rPr>
          <w:rFonts w:hint="cs"/>
          <w:rtl/>
          <w:lang w:bidi="ar-EG"/>
        </w:rPr>
        <w:t xml:space="preserve">أي </w:t>
      </w:r>
      <w:r w:rsidR="00ED2323" w:rsidRPr="00D77CBF">
        <w:rPr>
          <w:rtl/>
          <w:lang w:bidi="ar-EG"/>
        </w:rPr>
        <w:t xml:space="preserve">مراجعة </w:t>
      </w:r>
      <w:r w:rsidR="009D11C3" w:rsidRPr="00D77CBF">
        <w:rPr>
          <w:rFonts w:hint="cs"/>
          <w:rtl/>
          <w:lang w:bidi="ar-EG"/>
        </w:rPr>
        <w:t>ل</w:t>
      </w:r>
      <w:r w:rsidR="00ED2323" w:rsidRPr="00D77CBF">
        <w:rPr>
          <w:rtl/>
          <w:lang w:bidi="ar-EG"/>
        </w:rPr>
        <w:t>جودة</w:t>
      </w:r>
      <w:r w:rsidR="009D11C3" w:rsidRPr="00D77CBF">
        <w:rPr>
          <w:rFonts w:hint="cs"/>
          <w:rtl/>
          <w:lang w:bidi="ar-EG"/>
        </w:rPr>
        <w:t xml:space="preserve"> الإطار</w:t>
      </w:r>
      <w:r w:rsidR="00D77CBF" w:rsidRPr="00D77CBF">
        <w:rPr>
          <w:rFonts w:hint="cs"/>
          <w:rtl/>
          <w:lang w:bidi="ar-EG"/>
        </w:rPr>
        <w:t>،</w:t>
      </w:r>
      <w:r w:rsidR="009D11C3" w:rsidRPr="00D77CBF">
        <w:rPr>
          <w:rFonts w:hint="cs"/>
          <w:rtl/>
          <w:lang w:bidi="ar-EG"/>
        </w:rPr>
        <w:t xml:space="preserve"> أو </w:t>
      </w:r>
      <w:r w:rsidR="00ED7158" w:rsidRPr="00D77CBF">
        <w:rPr>
          <w:rFonts w:hint="cs"/>
          <w:rtl/>
          <w:lang w:bidi="ar-EG"/>
        </w:rPr>
        <w:t xml:space="preserve">أي </w:t>
      </w:r>
      <w:r w:rsidR="009D11C3" w:rsidRPr="00D77CBF">
        <w:rPr>
          <w:rFonts w:hint="cs"/>
          <w:rtl/>
          <w:lang w:bidi="ar-EG"/>
        </w:rPr>
        <w:t xml:space="preserve">مراجعة </w:t>
      </w:r>
      <w:r w:rsidR="00ED7158" w:rsidRPr="00D77CBF">
        <w:rPr>
          <w:rFonts w:hint="cs"/>
          <w:rtl/>
          <w:lang w:bidi="ar-EG"/>
        </w:rPr>
        <w:t xml:space="preserve">له من قبل </w:t>
      </w:r>
      <w:r w:rsidR="009D11C3" w:rsidRPr="00D77CBF">
        <w:rPr>
          <w:rFonts w:hint="cs"/>
          <w:rtl/>
          <w:lang w:bidi="ar-EG"/>
        </w:rPr>
        <w:t>الأقران</w:t>
      </w:r>
      <w:r w:rsidR="00D77CBF" w:rsidRPr="00D77CBF">
        <w:rPr>
          <w:rFonts w:hint="cs"/>
          <w:rtl/>
          <w:lang w:bidi="ar-EG"/>
        </w:rPr>
        <w:t>،</w:t>
      </w:r>
      <w:r w:rsidR="009D11C3" w:rsidRPr="00D77CBF">
        <w:rPr>
          <w:rFonts w:hint="cs"/>
          <w:rtl/>
          <w:lang w:bidi="ar-EG"/>
        </w:rPr>
        <w:t xml:space="preserve"> </w:t>
      </w:r>
      <w:r>
        <w:rPr>
          <w:rFonts w:hint="cs"/>
          <w:rtl/>
          <w:lang w:bidi="ar-EG"/>
        </w:rPr>
        <w:t xml:space="preserve">من المراجعات التي </w:t>
      </w:r>
      <w:r w:rsidR="009D11C3" w:rsidRPr="00D77CBF">
        <w:rPr>
          <w:rFonts w:hint="cs"/>
          <w:rtl/>
          <w:lang w:bidi="ar-EG"/>
        </w:rPr>
        <w:t>ت</w:t>
      </w:r>
      <w:r w:rsidR="00D77CBF">
        <w:rPr>
          <w:rFonts w:hint="cs"/>
          <w:rtl/>
          <w:lang w:bidi="ar-EG"/>
        </w:rPr>
        <w:t>ُ</w:t>
      </w:r>
      <w:r w:rsidR="00ED7158" w:rsidRPr="00D77CBF">
        <w:rPr>
          <w:rFonts w:hint="cs"/>
          <w:rtl/>
          <w:lang w:bidi="ar-EG"/>
        </w:rPr>
        <w:t>قي</w:t>
      </w:r>
      <w:r w:rsidR="00D77CBF">
        <w:rPr>
          <w:rFonts w:hint="cs"/>
          <w:rtl/>
          <w:lang w:bidi="ar-EG"/>
        </w:rPr>
        <w:t>ّ</w:t>
      </w:r>
      <w:r w:rsidR="00ED7158" w:rsidRPr="00D77CBF">
        <w:rPr>
          <w:rFonts w:hint="cs"/>
          <w:rtl/>
          <w:lang w:bidi="ar-EG"/>
        </w:rPr>
        <w:t xml:space="preserve">م </w:t>
      </w:r>
      <w:r w:rsidR="00ED2323" w:rsidRPr="00D77CBF">
        <w:rPr>
          <w:rtl/>
          <w:lang w:bidi="ar-EG"/>
        </w:rPr>
        <w:t>الإنجازات، وت</w:t>
      </w:r>
      <w:r w:rsidR="00D77CBF">
        <w:rPr>
          <w:rFonts w:hint="cs"/>
          <w:rtl/>
          <w:lang w:bidi="ar-EG"/>
        </w:rPr>
        <w:t>ُ</w:t>
      </w:r>
      <w:r w:rsidR="00ED2323" w:rsidRPr="00D77CBF">
        <w:rPr>
          <w:rtl/>
          <w:lang w:bidi="ar-EG"/>
        </w:rPr>
        <w:t>حد</w:t>
      </w:r>
      <w:r w:rsidR="00D77CBF">
        <w:rPr>
          <w:rFonts w:hint="cs"/>
          <w:rtl/>
          <w:lang w:bidi="ar-EG"/>
        </w:rPr>
        <w:t>ِّ</w:t>
      </w:r>
      <w:r w:rsidR="00ED2323" w:rsidRPr="00D77CBF">
        <w:rPr>
          <w:rtl/>
          <w:lang w:bidi="ar-EG"/>
        </w:rPr>
        <w:t xml:space="preserve">د الفرص </w:t>
      </w:r>
      <w:r w:rsidR="00D77CBF">
        <w:rPr>
          <w:rFonts w:hint="cs"/>
          <w:rtl/>
          <w:lang w:bidi="ar-EG"/>
        </w:rPr>
        <w:t xml:space="preserve">المتاحة لمواصلة </w:t>
      </w:r>
      <w:r w:rsidR="00ED2323" w:rsidRPr="00D77CBF">
        <w:rPr>
          <w:rtl/>
          <w:lang w:bidi="ar-EG"/>
        </w:rPr>
        <w:t>التحسين.</w:t>
      </w:r>
    </w:p>
    <w:p w:rsidR="006C5CCF" w:rsidRPr="00132E99" w:rsidRDefault="00132E99" w:rsidP="00132E99">
      <w:pPr>
        <w:pStyle w:val="NormalParaAR"/>
        <w:keepNext/>
        <w:ind w:left="533"/>
        <w:rPr>
          <w:lang w:bidi="ar-EG"/>
        </w:rPr>
      </w:pPr>
      <w:r w:rsidRPr="00132E99">
        <w:rPr>
          <w:rtl/>
          <w:lang w:bidi="ar-EG"/>
        </w:rPr>
        <w:lastRenderedPageBreak/>
        <w:t>(ب)</w:t>
      </w:r>
      <w:r w:rsidRPr="00132E99">
        <w:rPr>
          <w:rtl/>
          <w:lang w:bidi="ar-EG"/>
        </w:rPr>
        <w:tab/>
        <w:t xml:space="preserve">تعزيز </w:t>
      </w:r>
      <w:r w:rsidRPr="00977F87">
        <w:rPr>
          <w:rFonts w:hint="cs"/>
          <w:rtl/>
          <w:lang w:bidi="ar-EG"/>
        </w:rPr>
        <w:t>المعرفة</w:t>
      </w:r>
      <w:r w:rsidRPr="00132E99">
        <w:rPr>
          <w:rFonts w:hint="cs"/>
          <w:rtl/>
          <w:lang w:bidi="ar-EG"/>
        </w:rPr>
        <w:t xml:space="preserve"> ب</w:t>
      </w:r>
      <w:r w:rsidRPr="00132E99">
        <w:rPr>
          <w:rtl/>
          <w:lang w:bidi="ar-EG"/>
        </w:rPr>
        <w:t>الإدارة القائمة على النتائج</w:t>
      </w:r>
    </w:p>
    <w:p w:rsidR="009D11C3" w:rsidRDefault="00132E99" w:rsidP="007834CB">
      <w:pPr>
        <w:pStyle w:val="NormalParaAR"/>
        <w:numPr>
          <w:ilvl w:val="0"/>
          <w:numId w:val="4"/>
        </w:numPr>
        <w:ind w:left="-5" w:firstLine="0"/>
        <w:rPr>
          <w:lang w:bidi="ar-EG"/>
        </w:rPr>
      </w:pPr>
      <w:r>
        <w:rPr>
          <w:rFonts w:hint="cs"/>
          <w:rtl/>
          <w:lang w:bidi="ar-EG"/>
        </w:rPr>
        <w:t>رغم وجود العديد من ال</w:t>
      </w:r>
      <w:r w:rsidRPr="00132E99">
        <w:rPr>
          <w:rtl/>
          <w:lang w:bidi="ar-EG"/>
        </w:rPr>
        <w:t xml:space="preserve">مبادئ </w:t>
      </w:r>
      <w:r>
        <w:rPr>
          <w:rFonts w:hint="cs"/>
          <w:rtl/>
          <w:lang w:bidi="ar-EG"/>
        </w:rPr>
        <w:t>ال</w:t>
      </w:r>
      <w:r w:rsidRPr="00132E99">
        <w:rPr>
          <w:rtl/>
          <w:lang w:bidi="ar-EG"/>
        </w:rPr>
        <w:t xml:space="preserve">توجيهية </w:t>
      </w:r>
      <w:r>
        <w:rPr>
          <w:rFonts w:hint="cs"/>
          <w:rtl/>
          <w:lang w:bidi="ar-EG"/>
        </w:rPr>
        <w:t xml:space="preserve">التي يمكن أن تسترشد بها البرامج عند </w:t>
      </w:r>
      <w:r w:rsidRPr="00132E99">
        <w:rPr>
          <w:rtl/>
          <w:lang w:bidi="ar-EG"/>
        </w:rPr>
        <w:t>استخدام الأدوات وال</w:t>
      </w:r>
      <w:r>
        <w:rPr>
          <w:rFonts w:hint="cs"/>
          <w:rtl/>
          <w:lang w:bidi="ar-EG"/>
        </w:rPr>
        <w:t>أ</w:t>
      </w:r>
      <w:r w:rsidRPr="00132E99">
        <w:rPr>
          <w:rtl/>
          <w:lang w:bidi="ar-EG"/>
        </w:rPr>
        <w:t>نظم</w:t>
      </w:r>
      <w:r>
        <w:rPr>
          <w:rFonts w:hint="cs"/>
          <w:rtl/>
          <w:lang w:bidi="ar-EG"/>
        </w:rPr>
        <w:t>ة</w:t>
      </w:r>
      <w:r w:rsidRPr="00132E99">
        <w:rPr>
          <w:rtl/>
          <w:lang w:bidi="ar-EG"/>
        </w:rPr>
        <w:t xml:space="preserve"> المتاحة لإدارة </w:t>
      </w:r>
      <w:r>
        <w:rPr>
          <w:rFonts w:hint="cs"/>
          <w:rtl/>
          <w:lang w:bidi="ar-EG"/>
        </w:rPr>
        <w:t xml:space="preserve">أدائها </w:t>
      </w:r>
      <w:r w:rsidRPr="00132E99">
        <w:rPr>
          <w:rtl/>
          <w:lang w:bidi="ar-EG"/>
        </w:rPr>
        <w:t>و</w:t>
      </w:r>
      <w:r w:rsidR="00A810D2">
        <w:rPr>
          <w:rFonts w:hint="cs"/>
          <w:rtl/>
          <w:lang w:bidi="ar-EG"/>
        </w:rPr>
        <w:t>الإبلاغ عنه</w:t>
      </w:r>
      <w:r w:rsidRPr="00132E99">
        <w:rPr>
          <w:rtl/>
          <w:lang w:bidi="ar-EG"/>
        </w:rPr>
        <w:t xml:space="preserve">، </w:t>
      </w:r>
      <w:r w:rsidR="00A810D2">
        <w:rPr>
          <w:rFonts w:hint="cs"/>
          <w:rtl/>
          <w:lang w:bidi="ar-EG"/>
        </w:rPr>
        <w:t>يمكن تعزيز ال</w:t>
      </w:r>
      <w:r w:rsidRPr="00132E99">
        <w:rPr>
          <w:rtl/>
          <w:lang w:bidi="ar-EG"/>
        </w:rPr>
        <w:t>معرفة</w:t>
      </w:r>
      <w:r w:rsidR="00A810D2">
        <w:rPr>
          <w:rFonts w:hint="cs"/>
          <w:rtl/>
          <w:lang w:bidi="ar-EG"/>
        </w:rPr>
        <w:t xml:space="preserve"> ب</w:t>
      </w:r>
      <w:r w:rsidRPr="00132E99">
        <w:rPr>
          <w:rtl/>
          <w:lang w:bidi="ar-EG"/>
        </w:rPr>
        <w:t xml:space="preserve">الإدارة القائمة على النتائج عبر المنظمة من خلال تبادل وثائق إضافية </w:t>
      </w:r>
      <w:r w:rsidR="00A810D2" w:rsidRPr="009E2782">
        <w:rPr>
          <w:rFonts w:hint="cs"/>
          <w:rtl/>
          <w:lang w:bidi="ar-EG"/>
        </w:rPr>
        <w:t>تتناول</w:t>
      </w:r>
      <w:r w:rsidRPr="00132E99">
        <w:rPr>
          <w:rtl/>
          <w:lang w:bidi="ar-EG"/>
        </w:rPr>
        <w:t xml:space="preserve"> على وجه التحديد مبادئ الإدارة القائمة على النتائج.</w:t>
      </w:r>
    </w:p>
    <w:p w:rsidR="00A810D2" w:rsidRDefault="00A57565" w:rsidP="007834CB">
      <w:pPr>
        <w:pStyle w:val="NormalParaAR"/>
        <w:numPr>
          <w:ilvl w:val="0"/>
          <w:numId w:val="4"/>
        </w:numPr>
        <w:ind w:left="-5" w:firstLine="0"/>
        <w:rPr>
          <w:lang w:bidi="ar-EG"/>
        </w:rPr>
      </w:pPr>
      <w:r>
        <w:rPr>
          <w:rFonts w:hint="cs"/>
          <w:rtl/>
          <w:lang w:bidi="ar-EG"/>
        </w:rPr>
        <w:t>وت</w:t>
      </w:r>
      <w:r w:rsidRPr="00A57565">
        <w:rPr>
          <w:rtl/>
          <w:lang w:bidi="ar-EG"/>
        </w:rPr>
        <w:t>وفر شعبة أداء البرامج والميزانية حاليا</w:t>
      </w:r>
      <w:r>
        <w:rPr>
          <w:rFonts w:hint="cs"/>
          <w:rtl/>
          <w:lang w:bidi="ar-EG"/>
        </w:rPr>
        <w:t>ً</w:t>
      </w:r>
      <w:r w:rsidRPr="00A57565">
        <w:rPr>
          <w:rtl/>
          <w:lang w:bidi="ar-EG"/>
        </w:rPr>
        <w:t xml:space="preserve"> مبادئ توجيهية و</w:t>
      </w:r>
      <w:r>
        <w:rPr>
          <w:rFonts w:hint="cs"/>
          <w:rtl/>
          <w:lang w:bidi="ar-EG"/>
        </w:rPr>
        <w:t xml:space="preserve">وثائق أخرى بشأن </w:t>
      </w:r>
      <w:r w:rsidRPr="00A57565">
        <w:rPr>
          <w:rtl/>
          <w:lang w:bidi="ar-EG"/>
        </w:rPr>
        <w:t xml:space="preserve">إدارة الأداء وتخطيط العمل في نظام إدارة </w:t>
      </w:r>
      <w:r>
        <w:rPr>
          <w:rFonts w:hint="cs"/>
          <w:rtl/>
          <w:lang w:bidi="ar-EG"/>
        </w:rPr>
        <w:t>ال</w:t>
      </w:r>
      <w:r w:rsidRPr="00A57565">
        <w:rPr>
          <w:rtl/>
          <w:lang w:bidi="ar-EG"/>
        </w:rPr>
        <w:t>أداء المؤسس</w:t>
      </w:r>
      <w:r>
        <w:rPr>
          <w:rFonts w:hint="cs"/>
          <w:rtl/>
          <w:lang w:bidi="ar-EG"/>
        </w:rPr>
        <w:t>ي،</w:t>
      </w:r>
      <w:r w:rsidRPr="00A57565">
        <w:rPr>
          <w:rtl/>
          <w:lang w:bidi="ar-EG"/>
        </w:rPr>
        <w:t xml:space="preserve"> وسوف </w:t>
      </w:r>
      <w:r>
        <w:rPr>
          <w:rFonts w:hint="cs"/>
          <w:rtl/>
          <w:lang w:bidi="ar-EG"/>
        </w:rPr>
        <w:t xml:space="preserve">تقوم الشعبة أيضاً </w:t>
      </w:r>
      <w:r w:rsidRPr="00A57565">
        <w:rPr>
          <w:rtl/>
          <w:lang w:bidi="ar-EG"/>
        </w:rPr>
        <w:t>بتجميع و</w:t>
      </w:r>
      <w:r>
        <w:rPr>
          <w:rFonts w:hint="cs"/>
          <w:rtl/>
          <w:lang w:bidi="ar-EG"/>
        </w:rPr>
        <w:t>إ</w:t>
      </w:r>
      <w:r w:rsidRPr="00A57565">
        <w:rPr>
          <w:rtl/>
          <w:lang w:bidi="ar-EG"/>
        </w:rPr>
        <w:t xml:space="preserve">تاحة موارد إضافية </w:t>
      </w:r>
      <w:r w:rsidR="0096370D">
        <w:rPr>
          <w:rFonts w:hint="cs"/>
          <w:rtl/>
          <w:lang w:bidi="ar-EG"/>
        </w:rPr>
        <w:t>بشأن</w:t>
      </w:r>
      <w:r w:rsidRPr="00A57565">
        <w:rPr>
          <w:rtl/>
          <w:lang w:bidi="ar-EG"/>
        </w:rPr>
        <w:t xml:space="preserve"> مبادئ وممارسات الإدارة القائمة على النتائج.</w:t>
      </w:r>
    </w:p>
    <w:p w:rsidR="007551D1" w:rsidRDefault="007551D1" w:rsidP="007551D1">
      <w:pPr>
        <w:pStyle w:val="NormalParaAR"/>
        <w:keepNext/>
        <w:ind w:left="535"/>
        <w:rPr>
          <w:lang w:bidi="ar-EG"/>
        </w:rPr>
      </w:pPr>
      <w:r>
        <w:rPr>
          <w:rFonts w:hint="cs"/>
          <w:rtl/>
          <w:lang w:bidi="ar-EG"/>
        </w:rPr>
        <w:t>(ج)</w:t>
      </w:r>
      <w:r>
        <w:rPr>
          <w:rtl/>
          <w:lang w:bidi="ar-EG"/>
        </w:rPr>
        <w:tab/>
      </w:r>
      <w:r>
        <w:rPr>
          <w:rFonts w:hint="cs"/>
          <w:rtl/>
          <w:lang w:bidi="ar-EG"/>
        </w:rPr>
        <w:t xml:space="preserve">وقف </w:t>
      </w:r>
      <w:r w:rsidRPr="007551D1">
        <w:rPr>
          <w:rtl/>
          <w:lang w:bidi="ar-EG"/>
        </w:rPr>
        <w:t>مؤشرات الأداء</w:t>
      </w:r>
    </w:p>
    <w:p w:rsidR="0096370D" w:rsidRDefault="007551D1" w:rsidP="007834CB">
      <w:pPr>
        <w:pStyle w:val="NormalParaAR"/>
        <w:numPr>
          <w:ilvl w:val="0"/>
          <w:numId w:val="4"/>
        </w:numPr>
        <w:ind w:left="-5" w:firstLine="0"/>
        <w:rPr>
          <w:lang w:bidi="ar-EG"/>
        </w:rPr>
      </w:pPr>
      <w:r>
        <w:rPr>
          <w:rFonts w:hint="cs"/>
          <w:rtl/>
          <w:lang w:bidi="ar-EG"/>
        </w:rPr>
        <w:t xml:space="preserve">يمكن وقف مؤشرات الأداء </w:t>
      </w:r>
      <w:r w:rsidRPr="007551D1">
        <w:rPr>
          <w:rtl/>
          <w:lang w:bidi="ar-EG"/>
        </w:rPr>
        <w:t xml:space="preserve">خلال </w:t>
      </w:r>
      <w:r>
        <w:rPr>
          <w:rFonts w:hint="cs"/>
          <w:rtl/>
          <w:lang w:bidi="ar-EG"/>
        </w:rPr>
        <w:t xml:space="preserve">الثنائية بسبب </w:t>
      </w:r>
      <w:r w:rsidRPr="007551D1">
        <w:rPr>
          <w:rtl/>
          <w:lang w:bidi="ar-EG"/>
        </w:rPr>
        <w:t xml:space="preserve">تغييرات تنظيمية، </w:t>
      </w:r>
      <w:r>
        <w:rPr>
          <w:rFonts w:hint="cs"/>
          <w:rtl/>
          <w:lang w:bidi="ar-EG"/>
        </w:rPr>
        <w:t>أ</w:t>
      </w:r>
      <w:r w:rsidRPr="007551D1">
        <w:rPr>
          <w:rtl/>
          <w:lang w:bidi="ar-EG"/>
        </w:rPr>
        <w:t>و</w:t>
      </w:r>
      <w:r>
        <w:rPr>
          <w:rFonts w:hint="cs"/>
          <w:rtl/>
          <w:lang w:bidi="ar-EG"/>
        </w:rPr>
        <w:t xml:space="preserve"> </w:t>
      </w:r>
      <w:r w:rsidRPr="007551D1">
        <w:rPr>
          <w:rtl/>
          <w:lang w:bidi="ar-EG"/>
        </w:rPr>
        <w:t xml:space="preserve">تعديلات في </w:t>
      </w:r>
      <w:r w:rsidR="00153814">
        <w:rPr>
          <w:rFonts w:hint="cs"/>
          <w:rtl/>
          <w:lang w:bidi="ar-EG"/>
        </w:rPr>
        <w:t>أساليب العمل</w:t>
      </w:r>
      <w:r>
        <w:rPr>
          <w:rFonts w:hint="cs"/>
          <w:rtl/>
          <w:lang w:bidi="ar-EG"/>
        </w:rPr>
        <w:t>،</w:t>
      </w:r>
      <w:r w:rsidRPr="007551D1">
        <w:rPr>
          <w:rtl/>
          <w:lang w:bidi="ar-EG"/>
        </w:rPr>
        <w:t xml:space="preserve"> أو عوامل خارجية</w:t>
      </w:r>
      <w:r w:rsidR="00153814">
        <w:rPr>
          <w:rFonts w:hint="cs"/>
          <w:rtl/>
          <w:lang w:bidi="ar-EG"/>
        </w:rPr>
        <w:t>،</w:t>
      </w:r>
      <w:r w:rsidRPr="007551D1">
        <w:rPr>
          <w:rtl/>
          <w:lang w:bidi="ar-EG"/>
        </w:rPr>
        <w:t xml:space="preserve"> وغيرها. </w:t>
      </w:r>
      <w:r w:rsidR="00153814">
        <w:rPr>
          <w:rFonts w:hint="cs"/>
          <w:rtl/>
          <w:lang w:bidi="ar-EG"/>
        </w:rPr>
        <w:t>و</w:t>
      </w:r>
      <w:r w:rsidRPr="007551D1">
        <w:rPr>
          <w:rtl/>
          <w:lang w:bidi="ar-EG"/>
        </w:rPr>
        <w:t xml:space="preserve">في هذه الحالات، لا </w:t>
      </w:r>
      <w:r w:rsidR="00153814">
        <w:rPr>
          <w:rFonts w:hint="cs"/>
          <w:rtl/>
          <w:lang w:bidi="ar-EG"/>
        </w:rPr>
        <w:t>ت</w:t>
      </w:r>
      <w:r w:rsidRPr="007551D1">
        <w:rPr>
          <w:rtl/>
          <w:lang w:bidi="ar-EG"/>
        </w:rPr>
        <w:t xml:space="preserve">وجد </w:t>
      </w:r>
      <w:r w:rsidR="00153814">
        <w:rPr>
          <w:rFonts w:hint="cs"/>
          <w:rtl/>
          <w:lang w:bidi="ar-EG"/>
        </w:rPr>
        <w:t xml:space="preserve">بيانات أداء </w:t>
      </w:r>
      <w:r w:rsidRPr="007551D1">
        <w:rPr>
          <w:rtl/>
          <w:lang w:bidi="ar-EG"/>
        </w:rPr>
        <w:t>متاحة، و</w:t>
      </w:r>
      <w:r w:rsidR="00153814">
        <w:rPr>
          <w:rFonts w:hint="cs"/>
          <w:rtl/>
          <w:lang w:bidi="ar-EG"/>
        </w:rPr>
        <w:t xml:space="preserve">تكون إشارة السير هي </w:t>
      </w:r>
      <w:r w:rsidRPr="007551D1">
        <w:rPr>
          <w:rtl/>
          <w:lang w:bidi="ar-EG"/>
        </w:rPr>
        <w:t>"</w:t>
      </w:r>
      <w:r w:rsidR="00153814">
        <w:rPr>
          <w:rFonts w:hint="cs"/>
          <w:rtl/>
          <w:lang w:bidi="ar-EG"/>
        </w:rPr>
        <w:t>م</w:t>
      </w:r>
      <w:r w:rsidRPr="007551D1">
        <w:rPr>
          <w:rtl/>
          <w:lang w:bidi="ar-EG"/>
        </w:rPr>
        <w:t xml:space="preserve">توقف". </w:t>
      </w:r>
      <w:r w:rsidR="00153814">
        <w:rPr>
          <w:rFonts w:hint="cs"/>
          <w:rtl/>
          <w:lang w:bidi="ar-EG"/>
        </w:rPr>
        <w:t xml:space="preserve">ومع أن إيقاف مؤشرات الأداء يحدث </w:t>
      </w:r>
      <w:r w:rsidR="00153814">
        <w:rPr>
          <w:rtl/>
          <w:lang w:bidi="ar-EG"/>
        </w:rPr>
        <w:t>ف</w:t>
      </w:r>
      <w:r w:rsidR="00153814">
        <w:rPr>
          <w:rFonts w:hint="cs"/>
          <w:rtl/>
          <w:lang w:bidi="ar-EG"/>
        </w:rPr>
        <w:t>ي</w:t>
      </w:r>
      <w:r w:rsidRPr="007551D1">
        <w:rPr>
          <w:rtl/>
          <w:lang w:bidi="ar-EG"/>
        </w:rPr>
        <w:t xml:space="preserve"> حالات نادرة، </w:t>
      </w:r>
      <w:r w:rsidR="00153814">
        <w:rPr>
          <w:rFonts w:hint="cs"/>
          <w:rtl/>
          <w:lang w:bidi="ar-EG"/>
        </w:rPr>
        <w:t xml:space="preserve">فإن </w:t>
      </w:r>
      <w:r w:rsidRPr="007551D1">
        <w:rPr>
          <w:rtl/>
          <w:lang w:bidi="ar-EG"/>
        </w:rPr>
        <w:t xml:space="preserve">وضع معايير رسمية </w:t>
      </w:r>
      <w:r w:rsidR="00153814">
        <w:rPr>
          <w:rFonts w:hint="cs"/>
          <w:rtl/>
          <w:lang w:bidi="ar-EG"/>
        </w:rPr>
        <w:t>و</w:t>
      </w:r>
      <w:r w:rsidRPr="007551D1">
        <w:rPr>
          <w:rtl/>
          <w:lang w:bidi="ar-EG"/>
        </w:rPr>
        <w:t xml:space="preserve">إجراءات لوقف </w:t>
      </w:r>
      <w:r w:rsidR="00153814">
        <w:rPr>
          <w:rFonts w:hint="cs"/>
          <w:rtl/>
          <w:lang w:bidi="ar-EG"/>
        </w:rPr>
        <w:t>مؤشر الأداء</w:t>
      </w:r>
      <w:r w:rsidRPr="007551D1">
        <w:rPr>
          <w:rtl/>
          <w:lang w:bidi="ar-EG"/>
        </w:rPr>
        <w:t xml:space="preserve"> من شأن</w:t>
      </w:r>
      <w:r w:rsidR="00153814">
        <w:rPr>
          <w:rFonts w:hint="cs"/>
          <w:rtl/>
          <w:lang w:bidi="ar-EG"/>
        </w:rPr>
        <w:t>ه</w:t>
      </w:r>
      <w:r w:rsidRPr="007551D1">
        <w:rPr>
          <w:rtl/>
          <w:lang w:bidi="ar-EG"/>
        </w:rPr>
        <w:t xml:space="preserve"> أن </w:t>
      </w:r>
      <w:r w:rsidR="00153814">
        <w:rPr>
          <w:rFonts w:hint="cs"/>
          <w:rtl/>
          <w:lang w:bidi="ar-EG"/>
        </w:rPr>
        <w:t>ي</w:t>
      </w:r>
      <w:r w:rsidRPr="007551D1">
        <w:rPr>
          <w:rtl/>
          <w:lang w:bidi="ar-EG"/>
        </w:rPr>
        <w:t>ساعد</w:t>
      </w:r>
      <w:r w:rsidR="00153814">
        <w:rPr>
          <w:rFonts w:hint="cs"/>
          <w:rtl/>
          <w:lang w:bidi="ar-EG"/>
        </w:rPr>
        <w:t xml:space="preserve"> على</w:t>
      </w:r>
      <w:r w:rsidRPr="007551D1">
        <w:rPr>
          <w:rtl/>
          <w:lang w:bidi="ar-EG"/>
        </w:rPr>
        <w:t xml:space="preserve"> زيادة تحسين إطار إدارة الأداء.</w:t>
      </w:r>
    </w:p>
    <w:p w:rsidR="00214E1D" w:rsidRDefault="00214E1D" w:rsidP="00214E1D">
      <w:pPr>
        <w:pStyle w:val="NormalParaAR"/>
        <w:keepNext/>
        <w:ind w:left="533"/>
        <w:rPr>
          <w:lang w:bidi="ar-EG"/>
        </w:rPr>
      </w:pPr>
      <w:r>
        <w:rPr>
          <w:rFonts w:hint="cs"/>
          <w:rtl/>
          <w:lang w:bidi="ar-EG"/>
        </w:rPr>
        <w:t>(د)</w:t>
      </w:r>
      <w:r>
        <w:rPr>
          <w:rtl/>
          <w:lang w:bidi="ar-EG"/>
        </w:rPr>
        <w:tab/>
      </w:r>
      <w:r w:rsidRPr="00214E1D">
        <w:rPr>
          <w:rtl/>
          <w:lang w:bidi="ar-EG"/>
        </w:rPr>
        <w:t>تعديل مؤشرات الأداء</w:t>
      </w:r>
    </w:p>
    <w:p w:rsidR="00214E1D" w:rsidRDefault="007E1847" w:rsidP="007834CB">
      <w:pPr>
        <w:pStyle w:val="NormalParaAR"/>
        <w:numPr>
          <w:ilvl w:val="0"/>
          <w:numId w:val="4"/>
        </w:numPr>
        <w:ind w:left="-5" w:firstLine="0"/>
        <w:rPr>
          <w:lang w:bidi="ar-EG"/>
        </w:rPr>
      </w:pPr>
      <w:r>
        <w:rPr>
          <w:rFonts w:hint="cs"/>
          <w:rtl/>
          <w:lang w:bidi="ar-EG"/>
        </w:rPr>
        <w:t xml:space="preserve">إن </w:t>
      </w:r>
      <w:r w:rsidR="00794882" w:rsidRPr="00794882">
        <w:rPr>
          <w:rtl/>
          <w:lang w:bidi="ar-EG"/>
        </w:rPr>
        <w:t xml:space="preserve">تعديل </w:t>
      </w:r>
      <w:r w:rsidR="00794882">
        <w:rPr>
          <w:rFonts w:hint="cs"/>
          <w:rtl/>
          <w:lang w:bidi="ar-EG"/>
        </w:rPr>
        <w:t xml:space="preserve">مؤشر أداء </w:t>
      </w:r>
      <w:r w:rsidR="00794882" w:rsidRPr="00794882">
        <w:rPr>
          <w:rtl/>
          <w:lang w:bidi="ar-EG"/>
        </w:rPr>
        <w:t xml:space="preserve">خلال </w:t>
      </w:r>
      <w:r w:rsidR="00794882">
        <w:rPr>
          <w:rFonts w:hint="cs"/>
          <w:rtl/>
          <w:lang w:bidi="ar-EG"/>
        </w:rPr>
        <w:t xml:space="preserve">الثنائية </w:t>
      </w:r>
      <w:r w:rsidR="00794882" w:rsidRPr="00794882">
        <w:rPr>
          <w:rtl/>
          <w:lang w:bidi="ar-EG"/>
        </w:rPr>
        <w:t xml:space="preserve">يمكن أن يحدث في حالات نادرة </w:t>
      </w:r>
      <w:r>
        <w:rPr>
          <w:rFonts w:hint="cs"/>
          <w:rtl/>
          <w:lang w:bidi="ar-EG"/>
        </w:rPr>
        <w:t>حيث ت</w:t>
      </w:r>
      <w:r w:rsidR="00794882" w:rsidRPr="00794882">
        <w:rPr>
          <w:rtl/>
          <w:lang w:bidi="ar-EG"/>
        </w:rPr>
        <w:t xml:space="preserve">واجه </w:t>
      </w:r>
      <w:r>
        <w:rPr>
          <w:rFonts w:hint="cs"/>
          <w:rtl/>
          <w:lang w:bidi="ar-EG"/>
        </w:rPr>
        <w:t>ال</w:t>
      </w:r>
      <w:r w:rsidR="00794882" w:rsidRPr="00794882">
        <w:rPr>
          <w:rtl/>
          <w:lang w:bidi="ar-EG"/>
        </w:rPr>
        <w:t xml:space="preserve">برامج </w:t>
      </w:r>
      <w:r>
        <w:rPr>
          <w:rFonts w:hint="cs"/>
          <w:rtl/>
          <w:lang w:bidi="ar-EG"/>
        </w:rPr>
        <w:t>مؤشر أداء</w:t>
      </w:r>
      <w:r w:rsidR="00794882" w:rsidRPr="00794882">
        <w:rPr>
          <w:rtl/>
          <w:lang w:bidi="ar-EG"/>
        </w:rPr>
        <w:t>: يفتقر إلى ال</w:t>
      </w:r>
      <w:r>
        <w:rPr>
          <w:rFonts w:hint="cs"/>
          <w:rtl/>
          <w:lang w:bidi="ar-EG"/>
        </w:rPr>
        <w:t>وجاهة</w:t>
      </w:r>
      <w:r w:rsidR="00794882" w:rsidRPr="00794882">
        <w:rPr>
          <w:rtl/>
          <w:lang w:bidi="ar-EG"/>
        </w:rPr>
        <w:t xml:space="preserve">، </w:t>
      </w:r>
      <w:r>
        <w:rPr>
          <w:rFonts w:hint="cs"/>
          <w:rtl/>
          <w:lang w:bidi="ar-EG"/>
        </w:rPr>
        <w:t xml:space="preserve">أو ربما </w:t>
      </w:r>
      <w:r w:rsidR="00794882" w:rsidRPr="00794882">
        <w:rPr>
          <w:rtl/>
          <w:lang w:bidi="ar-EG"/>
        </w:rPr>
        <w:t xml:space="preserve">لا </w:t>
      </w:r>
      <w:r>
        <w:rPr>
          <w:rFonts w:hint="cs"/>
          <w:rtl/>
          <w:lang w:bidi="ar-EG"/>
        </w:rPr>
        <w:t>ي</w:t>
      </w:r>
      <w:r w:rsidR="00794882" w:rsidRPr="00794882">
        <w:rPr>
          <w:rtl/>
          <w:lang w:bidi="ar-EG"/>
        </w:rPr>
        <w:t>كون قابل</w:t>
      </w:r>
      <w:r>
        <w:rPr>
          <w:rFonts w:hint="cs"/>
          <w:rtl/>
          <w:lang w:bidi="ar-EG"/>
        </w:rPr>
        <w:t>اً</w:t>
      </w:r>
      <w:r w:rsidR="00794882" w:rsidRPr="00794882">
        <w:rPr>
          <w:rtl/>
          <w:lang w:bidi="ar-EG"/>
        </w:rPr>
        <w:t xml:space="preserve"> للقياس </w:t>
      </w:r>
      <w:r>
        <w:rPr>
          <w:rFonts w:hint="cs"/>
          <w:rtl/>
          <w:lang w:bidi="ar-EG"/>
        </w:rPr>
        <w:t>ب</w:t>
      </w:r>
      <w:r w:rsidR="00794882" w:rsidRPr="00794882">
        <w:rPr>
          <w:rtl/>
          <w:lang w:bidi="ar-EG"/>
        </w:rPr>
        <w:t xml:space="preserve">كفاءة، أو </w:t>
      </w:r>
      <w:r>
        <w:rPr>
          <w:rFonts w:hint="cs"/>
          <w:rtl/>
          <w:lang w:bidi="ar-EG"/>
        </w:rPr>
        <w:t xml:space="preserve">ربما </w:t>
      </w:r>
      <w:r w:rsidR="00794882" w:rsidRPr="00794882">
        <w:rPr>
          <w:rtl/>
          <w:lang w:bidi="ar-EG"/>
        </w:rPr>
        <w:t xml:space="preserve">لا </w:t>
      </w:r>
      <w:r>
        <w:rPr>
          <w:rFonts w:hint="cs"/>
          <w:rtl/>
          <w:lang w:bidi="ar-EG"/>
        </w:rPr>
        <w:t>ي</w:t>
      </w:r>
      <w:r w:rsidR="00794882" w:rsidRPr="00794882">
        <w:rPr>
          <w:rtl/>
          <w:lang w:bidi="ar-EG"/>
        </w:rPr>
        <w:t xml:space="preserve">ضيف قيمة إلى تحقيق </w:t>
      </w:r>
      <w:r>
        <w:rPr>
          <w:rFonts w:hint="cs"/>
          <w:rtl/>
          <w:lang w:bidi="ar-EG"/>
        </w:rPr>
        <w:t xml:space="preserve">النتيجة المرتقبة </w:t>
      </w:r>
      <w:r w:rsidR="00794882" w:rsidRPr="00794882">
        <w:rPr>
          <w:rtl/>
          <w:lang w:bidi="ar-EG"/>
        </w:rPr>
        <w:t>ذات الصلة</w:t>
      </w:r>
      <w:r w:rsidR="00C4627C">
        <w:rPr>
          <w:rFonts w:hint="cs"/>
          <w:rtl/>
          <w:lang w:bidi="ar-EG"/>
        </w:rPr>
        <w:t>، والإبلاغ عن هذا المؤشر</w:t>
      </w:r>
      <w:r w:rsidR="00794882" w:rsidRPr="00794882">
        <w:rPr>
          <w:rtl/>
          <w:lang w:bidi="ar-EG"/>
        </w:rPr>
        <w:t>.</w:t>
      </w:r>
    </w:p>
    <w:p w:rsidR="00C4627C" w:rsidRDefault="002724E9" w:rsidP="007834CB">
      <w:pPr>
        <w:pStyle w:val="NormalParaAR"/>
        <w:numPr>
          <w:ilvl w:val="0"/>
          <w:numId w:val="4"/>
        </w:numPr>
        <w:ind w:left="-5" w:firstLine="0"/>
        <w:rPr>
          <w:lang w:bidi="ar-EG"/>
        </w:rPr>
      </w:pPr>
      <w:r w:rsidRPr="002724E9">
        <w:rPr>
          <w:rtl/>
          <w:lang w:bidi="ar-EG"/>
        </w:rPr>
        <w:t>ومع التسليم بأن هذه الحالات استثنائية، و</w:t>
      </w:r>
      <w:r>
        <w:rPr>
          <w:rFonts w:hint="cs"/>
          <w:rtl/>
          <w:lang w:bidi="ar-EG"/>
        </w:rPr>
        <w:t xml:space="preserve">أن </w:t>
      </w:r>
      <w:r w:rsidRPr="002724E9">
        <w:rPr>
          <w:rtl/>
          <w:lang w:bidi="ar-EG"/>
        </w:rPr>
        <w:t xml:space="preserve">هذه التغييرات في </w:t>
      </w:r>
      <w:r>
        <w:rPr>
          <w:rFonts w:hint="cs"/>
          <w:rtl/>
          <w:lang w:bidi="ar-EG"/>
        </w:rPr>
        <w:t xml:space="preserve">مؤشرات الأداء ربما </w:t>
      </w:r>
      <w:r w:rsidRPr="002724E9">
        <w:rPr>
          <w:rtl/>
          <w:lang w:bidi="ar-EG"/>
        </w:rPr>
        <w:t xml:space="preserve">تؤثر </w:t>
      </w:r>
      <w:r>
        <w:rPr>
          <w:rFonts w:hint="cs"/>
          <w:rtl/>
          <w:lang w:bidi="ar-EG"/>
        </w:rPr>
        <w:t xml:space="preserve">في </w:t>
      </w:r>
      <w:r w:rsidRPr="002724E9">
        <w:rPr>
          <w:rtl/>
          <w:lang w:bidi="ar-EG"/>
        </w:rPr>
        <w:t>اتساق مقاييس الأداء</w:t>
      </w:r>
      <w:r>
        <w:rPr>
          <w:rFonts w:hint="cs"/>
          <w:rtl/>
          <w:lang w:bidi="ar-EG"/>
        </w:rPr>
        <w:t xml:space="preserve">، فإن </w:t>
      </w:r>
      <w:r w:rsidRPr="002724E9">
        <w:rPr>
          <w:rtl/>
          <w:lang w:bidi="ar-EG"/>
        </w:rPr>
        <w:t>وضع معايير للاستخدام الداخلي من ق</w:t>
      </w:r>
      <w:r>
        <w:rPr>
          <w:rFonts w:hint="cs"/>
          <w:rtl/>
          <w:lang w:bidi="ar-EG"/>
        </w:rPr>
        <w:t>ِ</w:t>
      </w:r>
      <w:r w:rsidRPr="002724E9">
        <w:rPr>
          <w:rtl/>
          <w:lang w:bidi="ar-EG"/>
        </w:rPr>
        <w:t xml:space="preserve">بل شعبة أداء البرامج والميزانية </w:t>
      </w:r>
      <w:r>
        <w:rPr>
          <w:rFonts w:hint="cs"/>
          <w:rtl/>
          <w:lang w:bidi="ar-EG"/>
        </w:rPr>
        <w:t>عند</w:t>
      </w:r>
      <w:r w:rsidRPr="002724E9">
        <w:rPr>
          <w:rtl/>
          <w:lang w:bidi="ar-EG"/>
        </w:rPr>
        <w:t xml:space="preserve"> تقييم طلبات تعديل</w:t>
      </w:r>
      <w:r>
        <w:rPr>
          <w:rFonts w:hint="cs"/>
          <w:rtl/>
          <w:lang w:bidi="ar-EG"/>
        </w:rPr>
        <w:t xml:space="preserve"> مؤشرات الأداء</w:t>
      </w:r>
      <w:r w:rsidRPr="002724E9">
        <w:rPr>
          <w:rtl/>
          <w:lang w:bidi="ar-EG"/>
        </w:rPr>
        <w:t xml:space="preserve"> من شأنه أن يعزز الاتساق و</w:t>
      </w:r>
      <w:r>
        <w:rPr>
          <w:rFonts w:hint="cs"/>
          <w:rtl/>
          <w:lang w:bidi="ar-EG"/>
        </w:rPr>
        <w:t>ي</w:t>
      </w:r>
      <w:r w:rsidRPr="002724E9">
        <w:rPr>
          <w:rtl/>
          <w:lang w:bidi="ar-EG"/>
        </w:rPr>
        <w:t xml:space="preserve">وفر سجلات </w:t>
      </w:r>
      <w:r>
        <w:rPr>
          <w:rFonts w:hint="cs"/>
          <w:rtl/>
          <w:lang w:bidi="ar-EG"/>
        </w:rPr>
        <w:t xml:space="preserve">مُثبَتة لتأييد </w:t>
      </w:r>
      <w:r w:rsidRPr="002724E9">
        <w:rPr>
          <w:rtl/>
          <w:lang w:bidi="ar-EG"/>
        </w:rPr>
        <w:t>وتبرير أي قرارات في هذا الصدد.</w:t>
      </w:r>
    </w:p>
    <w:p w:rsidR="002724E9" w:rsidRPr="009643E7" w:rsidRDefault="00D24071" w:rsidP="009643E7">
      <w:pPr>
        <w:pStyle w:val="Heading1"/>
        <w:bidi/>
        <w:rPr>
          <w:rFonts w:ascii="Arabic Typesetting" w:hAnsi="Arabic Typesetting" w:cs="Arabic Typesetting"/>
          <w:sz w:val="40"/>
          <w:szCs w:val="40"/>
          <w:lang w:bidi="ar-EG"/>
        </w:rPr>
      </w:pPr>
      <w:bookmarkStart w:id="11" w:name="_Toc456086590"/>
      <w:r w:rsidRPr="009643E7">
        <w:rPr>
          <w:rFonts w:ascii="Arabic Typesetting" w:hAnsi="Arabic Typesetting" w:cs="Arabic Typesetting"/>
          <w:sz w:val="40"/>
          <w:szCs w:val="40"/>
          <w:rtl/>
          <w:lang w:bidi="ar-EG"/>
        </w:rPr>
        <w:t>7.</w:t>
      </w:r>
      <w:r w:rsidRPr="009643E7">
        <w:rPr>
          <w:rFonts w:ascii="Arabic Typesetting" w:hAnsi="Arabic Typesetting" w:cs="Arabic Typesetting"/>
          <w:sz w:val="40"/>
          <w:szCs w:val="40"/>
          <w:rtl/>
          <w:lang w:bidi="ar-EG"/>
        </w:rPr>
        <w:tab/>
        <w:t>‏توصيات تثبيت تقرير أداء البرنامج</w:t>
      </w:r>
      <w:bookmarkEnd w:id="11"/>
    </w:p>
    <w:p w:rsidR="002724E9" w:rsidRDefault="003A7ACC" w:rsidP="007834CB">
      <w:pPr>
        <w:pStyle w:val="NormalParaAR"/>
        <w:numPr>
          <w:ilvl w:val="0"/>
          <w:numId w:val="4"/>
        </w:numPr>
        <w:ind w:left="-5" w:firstLine="0"/>
        <w:rPr>
          <w:lang w:bidi="ar-EG"/>
        </w:rPr>
      </w:pPr>
      <w:r w:rsidRPr="003A7ACC">
        <w:rPr>
          <w:rtl/>
          <w:lang w:bidi="ar-EG"/>
        </w:rPr>
        <w:t>وُضعت التوصيات التالية بناءً على:</w:t>
      </w:r>
    </w:p>
    <w:p w:rsidR="003A7ACC" w:rsidRDefault="003A7ACC" w:rsidP="00276545">
      <w:pPr>
        <w:pStyle w:val="NormalParaAR"/>
        <w:numPr>
          <w:ilvl w:val="0"/>
          <w:numId w:val="20"/>
        </w:numPr>
        <w:ind w:left="1133" w:hanging="567"/>
        <w:rPr>
          <w:lang w:bidi="ar-EG"/>
        </w:rPr>
      </w:pPr>
      <w:r w:rsidRPr="003A7ACC">
        <w:rPr>
          <w:rtl/>
          <w:lang w:bidi="ar-EG"/>
        </w:rPr>
        <w:t xml:space="preserve">الأدلة </w:t>
      </w:r>
      <w:proofErr w:type="spellStart"/>
      <w:r w:rsidRPr="003A7ACC">
        <w:rPr>
          <w:rtl/>
          <w:lang w:bidi="ar-EG"/>
        </w:rPr>
        <w:t>المستندية</w:t>
      </w:r>
      <w:proofErr w:type="spellEnd"/>
      <w:r w:rsidRPr="003A7ACC">
        <w:rPr>
          <w:rtl/>
          <w:lang w:bidi="ar-EG"/>
        </w:rPr>
        <w:t xml:space="preserve"> المقدمة من </w:t>
      </w:r>
      <w:r>
        <w:rPr>
          <w:rFonts w:hint="cs"/>
          <w:rtl/>
          <w:lang w:bidi="ar-EG"/>
        </w:rPr>
        <w:t>شتى</w:t>
      </w:r>
      <w:r>
        <w:rPr>
          <w:rtl/>
          <w:lang w:bidi="ar-EG"/>
        </w:rPr>
        <w:t xml:space="preserve"> برامج الويبو</w:t>
      </w:r>
      <w:r>
        <w:rPr>
          <w:rFonts w:hint="cs"/>
          <w:rtl/>
          <w:lang w:bidi="ar-EG"/>
        </w:rPr>
        <w:t>،</w:t>
      </w:r>
    </w:p>
    <w:p w:rsidR="003A7ACC" w:rsidRDefault="003A7ACC" w:rsidP="00276545">
      <w:pPr>
        <w:pStyle w:val="NormalParaAR"/>
        <w:numPr>
          <w:ilvl w:val="0"/>
          <w:numId w:val="20"/>
        </w:numPr>
        <w:ind w:left="1133" w:hanging="567"/>
        <w:rPr>
          <w:lang w:bidi="ar-EG"/>
        </w:rPr>
      </w:pPr>
      <w:r>
        <w:rPr>
          <w:rFonts w:hint="cs"/>
          <w:rtl/>
          <w:lang w:bidi="ar-EG"/>
        </w:rPr>
        <w:t>و</w:t>
      </w:r>
      <w:r w:rsidRPr="003A7ACC">
        <w:rPr>
          <w:rtl/>
          <w:lang w:bidi="ar-EG"/>
        </w:rPr>
        <w:t>نتائج ال</w:t>
      </w:r>
      <w:r>
        <w:rPr>
          <w:rFonts w:hint="cs"/>
          <w:rtl/>
          <w:lang w:bidi="ar-EG"/>
        </w:rPr>
        <w:t xml:space="preserve">استقصاء </w:t>
      </w:r>
      <w:r w:rsidRPr="003A7ACC">
        <w:rPr>
          <w:rtl/>
          <w:lang w:bidi="ar-EG"/>
        </w:rPr>
        <w:t>ال</w:t>
      </w:r>
      <w:r>
        <w:rPr>
          <w:rFonts w:hint="cs"/>
          <w:rtl/>
          <w:lang w:bidi="ar-EG"/>
        </w:rPr>
        <w:t>ذ</w:t>
      </w:r>
      <w:r w:rsidRPr="003A7ACC">
        <w:rPr>
          <w:rtl/>
          <w:lang w:bidi="ar-EG"/>
        </w:rPr>
        <w:t>ي أُجري</w:t>
      </w:r>
      <w:r>
        <w:rPr>
          <w:rFonts w:hint="cs"/>
          <w:rtl/>
          <w:lang w:bidi="ar-EG"/>
        </w:rPr>
        <w:t>،</w:t>
      </w:r>
    </w:p>
    <w:p w:rsidR="003A7ACC" w:rsidRDefault="003A7ACC" w:rsidP="00276545">
      <w:pPr>
        <w:pStyle w:val="NormalParaAR"/>
        <w:numPr>
          <w:ilvl w:val="0"/>
          <w:numId w:val="20"/>
        </w:numPr>
        <w:ind w:left="1133" w:hanging="567"/>
        <w:rPr>
          <w:lang w:bidi="ar-EG"/>
        </w:rPr>
      </w:pPr>
      <w:r>
        <w:rPr>
          <w:rFonts w:hint="cs"/>
          <w:rtl/>
          <w:lang w:bidi="ar-EG"/>
        </w:rPr>
        <w:t>و</w:t>
      </w:r>
      <w:r w:rsidRPr="003A7ACC">
        <w:rPr>
          <w:rtl/>
          <w:lang w:bidi="ar-EG"/>
        </w:rPr>
        <w:t>نتيجة النظرة العامة على إطار الأداء</w:t>
      </w:r>
      <w:r>
        <w:rPr>
          <w:rFonts w:hint="cs"/>
          <w:rtl/>
          <w:lang w:bidi="ar-EG"/>
        </w:rPr>
        <w:t>،</w:t>
      </w:r>
    </w:p>
    <w:p w:rsidR="003A7ACC" w:rsidRDefault="0075159E" w:rsidP="00276545">
      <w:pPr>
        <w:pStyle w:val="NormalParaAR"/>
        <w:numPr>
          <w:ilvl w:val="0"/>
          <w:numId w:val="20"/>
        </w:numPr>
        <w:ind w:left="1133" w:hanging="567"/>
        <w:rPr>
          <w:lang w:bidi="ar-EG"/>
        </w:rPr>
      </w:pPr>
      <w:r>
        <w:rPr>
          <w:rFonts w:hint="cs"/>
          <w:rtl/>
          <w:lang w:bidi="ar-EG"/>
        </w:rPr>
        <w:t>و</w:t>
      </w:r>
      <w:r w:rsidR="003A7ACC">
        <w:rPr>
          <w:rFonts w:hint="cs"/>
          <w:rtl/>
          <w:lang w:bidi="ar-EG"/>
        </w:rPr>
        <w:t xml:space="preserve">الرجوع إلى </w:t>
      </w:r>
      <w:r w:rsidR="003A7ACC" w:rsidRPr="003A7ACC">
        <w:rPr>
          <w:rtl/>
          <w:lang w:bidi="ar-EG"/>
        </w:rPr>
        <w:t>التقارير السابقة</w:t>
      </w:r>
      <w:r w:rsidR="003A7ACC">
        <w:rPr>
          <w:rFonts w:hint="cs"/>
          <w:rtl/>
          <w:lang w:bidi="ar-EG"/>
        </w:rPr>
        <w:t xml:space="preserve"> الصادرة عن شعبة الرقابة الداخلية،</w:t>
      </w:r>
    </w:p>
    <w:p w:rsidR="003A7ACC" w:rsidRDefault="0075159E" w:rsidP="00276545">
      <w:pPr>
        <w:pStyle w:val="NormalParaAR"/>
        <w:numPr>
          <w:ilvl w:val="0"/>
          <w:numId w:val="20"/>
        </w:numPr>
        <w:ind w:left="1133" w:hanging="567"/>
        <w:rPr>
          <w:lang w:bidi="ar-EG"/>
        </w:rPr>
      </w:pPr>
      <w:r>
        <w:rPr>
          <w:rFonts w:hint="cs"/>
          <w:rtl/>
          <w:lang w:bidi="ar-EG"/>
        </w:rPr>
        <w:t>و</w:t>
      </w:r>
      <w:r w:rsidRPr="0075159E">
        <w:rPr>
          <w:rtl/>
          <w:lang w:bidi="ar-EG"/>
        </w:rPr>
        <w:t>المشاورات التي أُجريت مع الموظفين المسئولين عن تنفيذ مؤشرات الأداء المُختارة عشوائياً.</w:t>
      </w:r>
    </w:p>
    <w:p w:rsidR="0075159E" w:rsidRDefault="0075159E" w:rsidP="009E2782">
      <w:pPr>
        <w:pStyle w:val="NormalParaAR"/>
        <w:rPr>
          <w:rtl/>
          <w:lang w:bidi="ar-EG"/>
        </w:rPr>
      </w:pPr>
      <w:r w:rsidRPr="0075159E">
        <w:rPr>
          <w:b/>
          <w:bCs/>
          <w:rtl/>
          <w:lang w:bidi="ar-EG"/>
        </w:rPr>
        <w:t>التوصية 1</w:t>
      </w:r>
      <w:r w:rsidRPr="0075159E">
        <w:rPr>
          <w:rtl/>
          <w:lang w:bidi="ar-EG"/>
        </w:rPr>
        <w:t xml:space="preserve">: زيادة تحسين وتبسيط </w:t>
      </w:r>
      <w:r w:rsidRPr="009E2782">
        <w:rPr>
          <w:rtl/>
          <w:lang w:bidi="ar-EG"/>
        </w:rPr>
        <w:t xml:space="preserve">عدد المؤشرات </w:t>
      </w:r>
      <w:r w:rsidR="002A434E" w:rsidRPr="009E2782">
        <w:rPr>
          <w:rFonts w:hint="cs"/>
          <w:rtl/>
          <w:lang w:bidi="ar-EG"/>
        </w:rPr>
        <w:t>التي ليس لها</w:t>
      </w:r>
      <w:r w:rsidR="002A434E">
        <w:rPr>
          <w:rFonts w:hint="cs"/>
          <w:rtl/>
          <w:lang w:bidi="ar-EG"/>
        </w:rPr>
        <w:t xml:space="preserve"> أسس مقارنة أو أهداف </w:t>
      </w:r>
      <w:r w:rsidRPr="0075159E">
        <w:rPr>
          <w:rtl/>
          <w:lang w:bidi="ar-EG"/>
        </w:rPr>
        <w:t xml:space="preserve">خلال </w:t>
      </w:r>
      <w:r w:rsidR="009E2782">
        <w:rPr>
          <w:rFonts w:hint="cs"/>
          <w:rtl/>
          <w:lang w:bidi="ar-EG"/>
        </w:rPr>
        <w:t>عملية إعداد</w:t>
      </w:r>
      <w:r w:rsidRPr="0075159E">
        <w:rPr>
          <w:rtl/>
          <w:lang w:bidi="ar-EG"/>
        </w:rPr>
        <w:t xml:space="preserve"> </w:t>
      </w:r>
      <w:r w:rsidR="002A434E">
        <w:rPr>
          <w:rFonts w:hint="cs"/>
          <w:rtl/>
          <w:lang w:bidi="ar-EG"/>
        </w:rPr>
        <w:t xml:space="preserve">تقرير أداء البرنامج لعام </w:t>
      </w:r>
      <w:r w:rsidRPr="0075159E">
        <w:rPr>
          <w:rtl/>
          <w:lang w:bidi="ar-EG"/>
        </w:rPr>
        <w:t xml:space="preserve">2016، من أجل مواصلة تعزيز إطار </w:t>
      </w:r>
      <w:r w:rsidR="00DF2035">
        <w:rPr>
          <w:rFonts w:hint="cs"/>
          <w:rtl/>
          <w:lang w:bidi="ar-EG"/>
        </w:rPr>
        <w:t>ال</w:t>
      </w:r>
      <w:r w:rsidRPr="0075159E">
        <w:rPr>
          <w:rtl/>
          <w:lang w:bidi="ar-EG"/>
        </w:rPr>
        <w:t>نتائج</w:t>
      </w:r>
      <w:r w:rsidR="00DF2035">
        <w:rPr>
          <w:rFonts w:hint="cs"/>
          <w:rtl/>
          <w:lang w:bidi="ar-EG"/>
        </w:rPr>
        <w:t xml:space="preserve"> الخاص ب</w:t>
      </w:r>
      <w:r w:rsidR="00DF2035" w:rsidRPr="0075159E">
        <w:rPr>
          <w:rtl/>
          <w:lang w:bidi="ar-EG"/>
        </w:rPr>
        <w:t>الويبو</w:t>
      </w:r>
      <w:r w:rsidRPr="0075159E">
        <w:rPr>
          <w:rtl/>
          <w:lang w:bidi="ar-EG"/>
        </w:rPr>
        <w:t xml:space="preserve">. </w:t>
      </w:r>
      <w:r w:rsidRPr="00DF2035">
        <w:rPr>
          <w:i/>
          <w:iCs/>
          <w:rtl/>
          <w:lang w:bidi="ar-EG"/>
        </w:rPr>
        <w:t>(لمد</w:t>
      </w:r>
      <w:r w:rsidR="00DF2035" w:rsidRPr="00DF2035">
        <w:rPr>
          <w:rFonts w:hint="cs"/>
          <w:i/>
          <w:iCs/>
          <w:rtl/>
          <w:lang w:bidi="ar-EG"/>
        </w:rPr>
        <w:t>ي</w:t>
      </w:r>
      <w:r w:rsidRPr="00DF2035">
        <w:rPr>
          <w:i/>
          <w:iCs/>
          <w:rtl/>
          <w:lang w:bidi="ar-EG"/>
        </w:rPr>
        <w:t>ر</w:t>
      </w:r>
      <w:r w:rsidR="00DF2035" w:rsidRPr="00DF2035">
        <w:rPr>
          <w:rFonts w:hint="cs"/>
          <w:i/>
          <w:iCs/>
          <w:rtl/>
          <w:lang w:bidi="ar-EG"/>
        </w:rPr>
        <w:t>ي</w:t>
      </w:r>
      <w:r w:rsidRPr="00DF2035">
        <w:rPr>
          <w:i/>
          <w:iCs/>
          <w:rtl/>
          <w:lang w:bidi="ar-EG"/>
        </w:rPr>
        <w:t xml:space="preserve"> البرامج)</w:t>
      </w:r>
    </w:p>
    <w:p w:rsidR="00DF2035" w:rsidRDefault="00806D0F" w:rsidP="0084299E">
      <w:pPr>
        <w:pStyle w:val="NormalParaAR"/>
        <w:rPr>
          <w:rtl/>
          <w:lang w:bidi="ar-EG"/>
        </w:rPr>
      </w:pPr>
      <w:r w:rsidRPr="00806D0F">
        <w:rPr>
          <w:b/>
          <w:bCs/>
          <w:rtl/>
          <w:lang w:bidi="ar-EG"/>
        </w:rPr>
        <w:lastRenderedPageBreak/>
        <w:t>التوصية 2</w:t>
      </w:r>
      <w:r w:rsidRPr="00806D0F">
        <w:rPr>
          <w:rtl/>
          <w:lang w:bidi="ar-EG"/>
        </w:rPr>
        <w:t>: وضع معايير و</w:t>
      </w:r>
      <w:r w:rsidR="0084299E">
        <w:rPr>
          <w:rFonts w:hint="cs"/>
          <w:rtl/>
          <w:lang w:bidi="ar-EG"/>
        </w:rPr>
        <w:t>إ</w:t>
      </w:r>
      <w:r w:rsidRPr="00806D0F">
        <w:rPr>
          <w:rtl/>
          <w:lang w:bidi="ar-EG"/>
        </w:rPr>
        <w:t xml:space="preserve">جراءات رسمية </w:t>
      </w:r>
      <w:r w:rsidR="00837186">
        <w:rPr>
          <w:rtl/>
          <w:lang w:bidi="ar-EG"/>
        </w:rPr>
        <w:t>لوقف مؤشرات الأداء خلال الثنائية</w:t>
      </w:r>
      <w:r w:rsidR="0084299E">
        <w:rPr>
          <w:rFonts w:hint="cs"/>
          <w:rtl/>
          <w:lang w:bidi="ar-EG"/>
        </w:rPr>
        <w:t xml:space="preserve">، </w:t>
      </w:r>
      <w:r w:rsidRPr="00806D0F">
        <w:rPr>
          <w:rtl/>
          <w:lang w:bidi="ar-EG"/>
        </w:rPr>
        <w:t>من أجل المساعدة على زيادة تحسين إطار إدارة الأداء، و</w:t>
      </w:r>
      <w:r w:rsidR="0084299E">
        <w:rPr>
          <w:rFonts w:hint="cs"/>
          <w:rtl/>
          <w:lang w:bidi="ar-EG"/>
        </w:rPr>
        <w:t>دعم ن</w:t>
      </w:r>
      <w:r w:rsidRPr="00806D0F">
        <w:rPr>
          <w:rtl/>
          <w:lang w:bidi="ar-EG"/>
        </w:rPr>
        <w:t xml:space="preserve">تائج الأداء </w:t>
      </w:r>
      <w:r w:rsidR="0084299E">
        <w:rPr>
          <w:rFonts w:hint="cs"/>
          <w:rtl/>
          <w:lang w:bidi="ar-EG"/>
        </w:rPr>
        <w:t xml:space="preserve">على نحو </w:t>
      </w:r>
      <w:r w:rsidR="0084299E" w:rsidRPr="00806D0F">
        <w:rPr>
          <w:rtl/>
          <w:lang w:bidi="ar-EG"/>
        </w:rPr>
        <w:t>أفضل</w:t>
      </w:r>
      <w:r w:rsidRPr="00806D0F">
        <w:rPr>
          <w:rtl/>
          <w:lang w:bidi="ar-EG"/>
        </w:rPr>
        <w:t xml:space="preserve">. </w:t>
      </w:r>
      <w:r w:rsidRPr="00806D0F">
        <w:rPr>
          <w:i/>
          <w:iCs/>
          <w:rtl/>
          <w:lang w:bidi="ar-EG"/>
        </w:rPr>
        <w:t>(</w:t>
      </w:r>
      <w:r w:rsidRPr="00806D0F">
        <w:rPr>
          <w:rFonts w:hint="cs"/>
          <w:i/>
          <w:iCs/>
          <w:rtl/>
          <w:lang w:bidi="ar-EG"/>
        </w:rPr>
        <w:t>ل</w:t>
      </w:r>
      <w:r w:rsidRPr="00806D0F">
        <w:rPr>
          <w:i/>
          <w:iCs/>
          <w:rtl/>
          <w:lang w:bidi="ar-EG"/>
        </w:rPr>
        <w:t>إدارة تخطيط البرامج والشؤون المالية)</w:t>
      </w:r>
    </w:p>
    <w:p w:rsidR="0084299E" w:rsidRDefault="0084299E" w:rsidP="0084299E">
      <w:pPr>
        <w:pStyle w:val="NormalParaAR"/>
        <w:rPr>
          <w:rtl/>
          <w:lang w:bidi="ar-EG"/>
        </w:rPr>
      </w:pPr>
      <w:r w:rsidRPr="0084299E">
        <w:rPr>
          <w:b/>
          <w:bCs/>
          <w:rtl/>
          <w:lang w:bidi="ar-EG"/>
        </w:rPr>
        <w:t>التوصية 3</w:t>
      </w:r>
      <w:r w:rsidRPr="0084299E">
        <w:rPr>
          <w:rtl/>
          <w:lang w:bidi="ar-EG"/>
        </w:rPr>
        <w:t xml:space="preserve">: </w:t>
      </w:r>
      <w:r>
        <w:rPr>
          <w:rFonts w:hint="cs"/>
          <w:rtl/>
          <w:lang w:bidi="ar-EG"/>
        </w:rPr>
        <w:t>إعداد</w:t>
      </w:r>
      <w:r w:rsidRPr="0084299E">
        <w:rPr>
          <w:rtl/>
          <w:lang w:bidi="ar-EG"/>
        </w:rPr>
        <w:t xml:space="preserve"> إجراءات داخلية </w:t>
      </w:r>
      <w:r>
        <w:rPr>
          <w:rFonts w:hint="cs"/>
          <w:rtl/>
          <w:lang w:bidi="ar-EG"/>
        </w:rPr>
        <w:t xml:space="preserve">داخل </w:t>
      </w:r>
      <w:r w:rsidRPr="0084299E">
        <w:rPr>
          <w:rtl/>
          <w:lang w:bidi="ar-EG"/>
        </w:rPr>
        <w:t>شعبة أداء البرامج والميزانية</w:t>
      </w:r>
      <w:r>
        <w:rPr>
          <w:rFonts w:hint="cs"/>
          <w:rtl/>
          <w:lang w:bidi="ar-EG"/>
        </w:rPr>
        <w:t xml:space="preserve"> </w:t>
      </w:r>
      <w:r w:rsidRPr="0084299E">
        <w:rPr>
          <w:rtl/>
          <w:lang w:bidi="ar-EG"/>
        </w:rPr>
        <w:t xml:space="preserve">لتقييم أي طلبات </w:t>
      </w:r>
      <w:r>
        <w:rPr>
          <w:rFonts w:hint="cs"/>
          <w:rtl/>
          <w:lang w:bidi="ar-EG"/>
        </w:rPr>
        <w:t>تقدمها ال</w:t>
      </w:r>
      <w:r w:rsidRPr="0084299E">
        <w:rPr>
          <w:rtl/>
          <w:lang w:bidi="ar-EG"/>
        </w:rPr>
        <w:t xml:space="preserve">برامج لتعديل </w:t>
      </w:r>
      <w:r>
        <w:rPr>
          <w:rFonts w:hint="cs"/>
          <w:rtl/>
          <w:lang w:bidi="ar-EG"/>
        </w:rPr>
        <w:t xml:space="preserve">مؤشرات الأداء، وسوف يوفر </w:t>
      </w:r>
      <w:r w:rsidRPr="0084299E">
        <w:rPr>
          <w:rtl/>
          <w:lang w:bidi="ar-EG"/>
        </w:rPr>
        <w:t xml:space="preserve">هذا منهجية متسقة، </w:t>
      </w:r>
      <w:r>
        <w:rPr>
          <w:rFonts w:hint="cs"/>
          <w:rtl/>
          <w:lang w:bidi="ar-EG"/>
        </w:rPr>
        <w:t>فضلاً عن س</w:t>
      </w:r>
      <w:r w:rsidRPr="0084299E">
        <w:rPr>
          <w:rtl/>
          <w:lang w:bidi="ar-EG"/>
        </w:rPr>
        <w:t>جلات</w:t>
      </w:r>
      <w:r>
        <w:rPr>
          <w:rFonts w:hint="cs"/>
          <w:rtl/>
          <w:lang w:bidi="ar-EG"/>
        </w:rPr>
        <w:t xml:space="preserve"> مُثبتة </w:t>
      </w:r>
      <w:r w:rsidRPr="0084299E">
        <w:rPr>
          <w:rtl/>
          <w:lang w:bidi="ar-EG"/>
        </w:rPr>
        <w:t>وشفافة ل</w:t>
      </w:r>
      <w:r>
        <w:rPr>
          <w:rFonts w:hint="cs"/>
          <w:rtl/>
          <w:lang w:bidi="ar-EG"/>
        </w:rPr>
        <w:t xml:space="preserve">تأييد </w:t>
      </w:r>
      <w:r w:rsidRPr="0084299E">
        <w:rPr>
          <w:rtl/>
          <w:lang w:bidi="ar-EG"/>
        </w:rPr>
        <w:t>وتبرير أي قرار ي</w:t>
      </w:r>
      <w:r>
        <w:rPr>
          <w:rFonts w:hint="cs"/>
          <w:rtl/>
          <w:lang w:bidi="ar-EG"/>
        </w:rPr>
        <w:t>ُ</w:t>
      </w:r>
      <w:r w:rsidRPr="0084299E">
        <w:rPr>
          <w:rtl/>
          <w:lang w:bidi="ar-EG"/>
        </w:rPr>
        <w:t>ت</w:t>
      </w:r>
      <w:r>
        <w:rPr>
          <w:rFonts w:hint="cs"/>
          <w:rtl/>
          <w:lang w:bidi="ar-EG"/>
        </w:rPr>
        <w:t>َّ</w:t>
      </w:r>
      <w:r w:rsidRPr="0084299E">
        <w:rPr>
          <w:rtl/>
          <w:lang w:bidi="ar-EG"/>
        </w:rPr>
        <w:t xml:space="preserve">خذ في هذا الصدد. </w:t>
      </w:r>
      <w:r w:rsidRPr="00806D0F">
        <w:rPr>
          <w:i/>
          <w:iCs/>
          <w:rtl/>
          <w:lang w:bidi="ar-EG"/>
        </w:rPr>
        <w:t>(</w:t>
      </w:r>
      <w:r w:rsidRPr="00806D0F">
        <w:rPr>
          <w:rFonts w:hint="cs"/>
          <w:i/>
          <w:iCs/>
          <w:rtl/>
          <w:lang w:bidi="ar-EG"/>
        </w:rPr>
        <w:t>ل</w:t>
      </w:r>
      <w:r w:rsidRPr="00806D0F">
        <w:rPr>
          <w:i/>
          <w:iCs/>
          <w:rtl/>
          <w:lang w:bidi="ar-EG"/>
        </w:rPr>
        <w:t>إدارة تخطيط البرامج والشؤون المالية)</w:t>
      </w:r>
    </w:p>
    <w:p w:rsidR="0013013A" w:rsidRDefault="0013013A">
      <w:pPr>
        <w:rPr>
          <w:rFonts w:ascii="Arabic Typesetting" w:hAnsi="Arabic Typesetting" w:cs="Arabic Typesetting"/>
          <w:sz w:val="36"/>
          <w:szCs w:val="36"/>
          <w:rtl/>
          <w:lang w:bidi="ar-EG"/>
        </w:rPr>
      </w:pPr>
      <w:r>
        <w:rPr>
          <w:rtl/>
          <w:lang w:bidi="ar-EG"/>
        </w:rPr>
        <w:br w:type="page"/>
      </w:r>
    </w:p>
    <w:bookmarkStart w:id="12" w:name="_Toc456086591"/>
    <w:p w:rsidR="0075159E" w:rsidRPr="009643E7" w:rsidRDefault="000B4FA9" w:rsidP="009643E7">
      <w:pPr>
        <w:pStyle w:val="Heading1"/>
        <w:bidi/>
        <w:rPr>
          <w:rFonts w:ascii="Arabic Typesetting" w:hAnsi="Arabic Typesetting" w:cs="Arabic Typesetting"/>
          <w:sz w:val="40"/>
          <w:szCs w:val="40"/>
          <w:rtl/>
          <w:lang w:bidi="ar-EG"/>
        </w:rPr>
      </w:pPr>
      <w:r w:rsidRPr="009643E7">
        <w:rPr>
          <w:rFonts w:ascii="Arabic Typesetting" w:hAnsi="Arabic Typesetting" w:cs="Arabic Typesetting"/>
          <w:noProof/>
          <w:sz w:val="40"/>
          <w:szCs w:val="40"/>
        </w:rPr>
        <w:lastRenderedPageBreak/>
        <mc:AlternateContent>
          <mc:Choice Requires="wps">
            <w:drawing>
              <wp:anchor distT="0" distB="0" distL="114300" distR="114300" simplePos="0" relativeHeight="251680768" behindDoc="0" locked="0" layoutInCell="1" allowOverlap="1" wp14:anchorId="61E7B2C2" wp14:editId="10C1B7E3">
                <wp:simplePos x="0" y="0"/>
                <wp:positionH relativeFrom="column">
                  <wp:posOffset>-472440</wp:posOffset>
                </wp:positionH>
                <wp:positionV relativeFrom="paragraph">
                  <wp:posOffset>394335</wp:posOffset>
                </wp:positionV>
                <wp:extent cx="3338513" cy="2181225"/>
                <wp:effectExtent l="0" t="0" r="1460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513" cy="2181225"/>
                        </a:xfrm>
                        <a:prstGeom prst="rect">
                          <a:avLst/>
                        </a:prstGeom>
                        <a:solidFill>
                          <a:srgbClr val="FFFFFF"/>
                        </a:solidFill>
                        <a:ln w="9525">
                          <a:solidFill>
                            <a:srgbClr val="000000"/>
                          </a:solidFill>
                          <a:miter lim="800000"/>
                          <a:headEnd/>
                          <a:tailEnd/>
                        </a:ln>
                      </wps:spPr>
                      <wps:txbx>
                        <w:txbxContent>
                          <w:p w:rsidR="00476228" w:rsidRPr="001A6237" w:rsidRDefault="00476228" w:rsidP="004B68AE">
                            <w:pPr>
                              <w:bidi/>
                              <w:rPr>
                                <w:rFonts w:ascii="Arabic Typesetting" w:hAnsi="Arabic Typesetting" w:cs="Arabic Typesetting"/>
                                <w:sz w:val="28"/>
                                <w:szCs w:val="28"/>
                                <w:u w:val="single"/>
                              </w:rPr>
                            </w:pPr>
                            <w:r w:rsidRPr="001A6237">
                              <w:rPr>
                                <w:rFonts w:ascii="Arabic Typesetting" w:hAnsi="Arabic Typesetting" w:cs="Arabic Typesetting"/>
                                <w:sz w:val="28"/>
                                <w:szCs w:val="28"/>
                                <w:u w:val="single"/>
                                <w:rtl/>
                              </w:rPr>
                              <w:t xml:space="preserve">السؤال </w:t>
                            </w:r>
                            <w:r w:rsidRPr="001A6237">
                              <w:rPr>
                                <w:rFonts w:ascii="Arabic Typesetting" w:hAnsi="Arabic Typesetting" w:cs="Arabic Typesetting" w:hint="cs"/>
                                <w:sz w:val="28"/>
                                <w:szCs w:val="28"/>
                                <w:u w:val="single"/>
                                <w:rtl/>
                              </w:rPr>
                              <w:t>2</w:t>
                            </w:r>
                            <w:r w:rsidRPr="001A6237">
                              <w:rPr>
                                <w:rFonts w:ascii="Arabic Typesetting" w:hAnsi="Arabic Typesetting" w:cs="Arabic Typesetting"/>
                                <w:sz w:val="28"/>
                                <w:szCs w:val="28"/>
                                <w:u w:val="single"/>
                              </w:rPr>
                              <w:t>:</w:t>
                            </w:r>
                          </w:p>
                          <w:p w:rsidR="00476228" w:rsidRPr="001A6237" w:rsidRDefault="00476228" w:rsidP="00A92F81">
                            <w:pPr>
                              <w:autoSpaceDE w:val="0"/>
                              <w:autoSpaceDN w:val="0"/>
                              <w:bidi/>
                              <w:adjustRightInd w:val="0"/>
                              <w:rPr>
                                <w:rFonts w:ascii="Arabic Typesetting" w:hAnsi="Arabic Typesetting" w:cs="Arabic Typesetting"/>
                                <w:sz w:val="28"/>
                                <w:szCs w:val="28"/>
                                <w:rtl/>
                                <w:lang w:bidi="ar-EG"/>
                              </w:rPr>
                            </w:pPr>
                            <w:r w:rsidRPr="001A6237">
                              <w:rPr>
                                <w:rFonts w:ascii="Arabic Typesetting" w:hAnsi="Arabic Typesetting" w:cs="Arabic Typesetting"/>
                                <w:sz w:val="28"/>
                                <w:szCs w:val="28"/>
                                <w:rtl/>
                              </w:rPr>
                              <w:t>قدمتُ تدريباً وتوجيهاً عند وضع أنشطة خطة العمل/ النتائج المرتقبة/ مؤشرات الأداء/ الأهداف وأسس المقارنة الخاصة ببرنامجي</w:t>
                            </w:r>
                            <w:r w:rsidRPr="001A6237">
                              <w:rPr>
                                <w:rFonts w:ascii="Arabic Typesetting" w:hAnsi="Arabic Typesetting" w:cs="Arabic Typesetting"/>
                                <w:sz w:val="28"/>
                                <w:szCs w:val="28"/>
                              </w:rPr>
                              <w:t>.</w:t>
                            </w:r>
                          </w:p>
                          <w:p w:rsidR="00476228" w:rsidRDefault="00476228" w:rsidP="000B4FA9">
                            <w:r>
                              <w:rPr>
                                <w:noProof/>
                              </w:rPr>
                              <w:drawing>
                                <wp:inline distT="0" distB="0" distL="0" distR="0" wp14:anchorId="244DBD7F" wp14:editId="556B7552">
                                  <wp:extent cx="3165895" cy="1181818"/>
                                  <wp:effectExtent l="0" t="0" r="15875" b="1841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2pt;margin-top:31.05pt;width:262.9pt;height:17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">
                <v:textbox>
                  <w:txbxContent>
                    <w:p w:rsidR="00476228" w:rsidRPr="001A6237" w:rsidRDefault="00476228" w:rsidP="004B68AE">
                      <w:pPr>
                        <w:bidi/>
                        <w:rPr>
                          <w:rFonts w:ascii="Arabic Typesetting" w:hAnsi="Arabic Typesetting" w:cs="Arabic Typesetting"/>
                          <w:sz w:val="28"/>
                          <w:szCs w:val="28"/>
                          <w:u w:val="single"/>
                        </w:rPr>
                      </w:pPr>
                      <w:r w:rsidRPr="001A6237">
                        <w:rPr>
                          <w:rFonts w:ascii="Arabic Typesetting" w:hAnsi="Arabic Typesetting" w:cs="Arabic Typesetting"/>
                          <w:sz w:val="28"/>
                          <w:szCs w:val="28"/>
                          <w:u w:val="single"/>
                          <w:rtl/>
                        </w:rPr>
                        <w:t xml:space="preserve">السؤال </w:t>
                      </w:r>
                      <w:r w:rsidRPr="001A6237">
                        <w:rPr>
                          <w:rFonts w:ascii="Arabic Typesetting" w:hAnsi="Arabic Typesetting" w:cs="Arabic Typesetting" w:hint="cs"/>
                          <w:sz w:val="28"/>
                          <w:szCs w:val="28"/>
                          <w:u w:val="single"/>
                          <w:rtl/>
                        </w:rPr>
                        <w:t>2</w:t>
                      </w:r>
                      <w:r w:rsidRPr="001A6237">
                        <w:rPr>
                          <w:rFonts w:ascii="Arabic Typesetting" w:hAnsi="Arabic Typesetting" w:cs="Arabic Typesetting"/>
                          <w:sz w:val="28"/>
                          <w:szCs w:val="28"/>
                          <w:u w:val="single"/>
                        </w:rPr>
                        <w:t>:</w:t>
                      </w:r>
                    </w:p>
                    <w:p w:rsidR="00476228" w:rsidRPr="001A6237" w:rsidRDefault="00476228" w:rsidP="00A92F81">
                      <w:pPr>
                        <w:autoSpaceDE w:val="0"/>
                        <w:autoSpaceDN w:val="0"/>
                        <w:bidi/>
                        <w:adjustRightInd w:val="0"/>
                        <w:rPr>
                          <w:rFonts w:ascii="Arabic Typesetting" w:hAnsi="Arabic Typesetting" w:cs="Arabic Typesetting"/>
                          <w:sz w:val="28"/>
                          <w:szCs w:val="28"/>
                          <w:rtl/>
                          <w:lang w:bidi="ar-EG"/>
                        </w:rPr>
                      </w:pPr>
                      <w:r w:rsidRPr="001A6237">
                        <w:rPr>
                          <w:rFonts w:ascii="Arabic Typesetting" w:hAnsi="Arabic Typesetting" w:cs="Arabic Typesetting"/>
                          <w:sz w:val="28"/>
                          <w:szCs w:val="28"/>
                          <w:rtl/>
                        </w:rPr>
                        <w:t>قدمتُ تدريباً وتوجيهاً عند وضع أنشطة خطة العمل/ النتائج المرتقبة/ مؤشرات الأداء/ الأهداف وأسس المقارنة الخاصة ببرنامجي</w:t>
                      </w:r>
                      <w:r w:rsidRPr="001A6237">
                        <w:rPr>
                          <w:rFonts w:ascii="Arabic Typesetting" w:hAnsi="Arabic Typesetting" w:cs="Arabic Typesetting"/>
                          <w:sz w:val="28"/>
                          <w:szCs w:val="28"/>
                        </w:rPr>
                        <w:t>.</w:t>
                      </w:r>
                    </w:p>
                    <w:p w:rsidR="00476228" w:rsidRDefault="00476228" w:rsidP="000B4FA9">
                      <w:r>
                        <w:rPr>
                          <w:noProof/>
                        </w:rPr>
                        <w:drawing>
                          <wp:inline distT="0" distB="0" distL="0" distR="0" wp14:anchorId="244DBD7F" wp14:editId="556B7552">
                            <wp:extent cx="3165895" cy="1181818"/>
                            <wp:effectExtent l="0" t="0" r="15875" b="1841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v:shape>
            </w:pict>
          </mc:Fallback>
        </mc:AlternateContent>
      </w:r>
      <w:r w:rsidR="00D93BF1" w:rsidRPr="009643E7">
        <w:rPr>
          <w:rFonts w:ascii="Arabic Typesetting" w:hAnsi="Arabic Typesetting" w:cs="Arabic Typesetting"/>
          <w:sz w:val="40"/>
          <w:szCs w:val="40"/>
          <w:rtl/>
          <w:lang w:bidi="ar-EG"/>
        </w:rPr>
        <w:t>8.</w:t>
      </w:r>
      <w:r w:rsidR="00D93BF1" w:rsidRPr="009643E7">
        <w:rPr>
          <w:rFonts w:ascii="Arabic Typesetting" w:hAnsi="Arabic Typesetting" w:cs="Arabic Typesetting"/>
          <w:sz w:val="40"/>
          <w:szCs w:val="40"/>
          <w:rtl/>
          <w:lang w:bidi="ar-EG"/>
        </w:rPr>
        <w:tab/>
        <w:t>‏تقرير موجز – استقصاء تثبيت تقرير أداء البرنامج</w:t>
      </w:r>
      <w:bookmarkEnd w:id="12"/>
    </w:p>
    <w:p w:rsidR="003A7ACC" w:rsidRDefault="00D93BF1" w:rsidP="00BF6A1D">
      <w:pPr>
        <w:pStyle w:val="NormalParaAR"/>
        <w:ind w:left="-5"/>
        <w:rPr>
          <w:rtl/>
          <w:lang w:bidi="ar-EG"/>
        </w:rPr>
      </w:pPr>
      <w:r>
        <w:rPr>
          <w:noProof/>
        </w:rPr>
        <mc:AlternateContent>
          <mc:Choice Requires="wps">
            <w:drawing>
              <wp:anchor distT="0" distB="0" distL="114300" distR="114300" simplePos="0" relativeHeight="251678720" behindDoc="0" locked="0" layoutInCell="1" allowOverlap="1" wp14:anchorId="52CEC036" wp14:editId="60B0AF48">
                <wp:simplePos x="0" y="0"/>
                <wp:positionH relativeFrom="column">
                  <wp:posOffset>2875598</wp:posOffset>
                </wp:positionH>
                <wp:positionV relativeFrom="paragraph">
                  <wp:posOffset>13335</wp:posOffset>
                </wp:positionV>
                <wp:extent cx="3780790" cy="2181225"/>
                <wp:effectExtent l="0" t="0" r="10160" b="28575"/>
                <wp:wrapNone/>
                <wp:docPr id="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2181225"/>
                        </a:xfrm>
                        <a:prstGeom prst="rect">
                          <a:avLst/>
                        </a:prstGeom>
                        <a:solidFill>
                          <a:srgbClr val="FFFFFF"/>
                        </a:solidFill>
                        <a:ln w="9525">
                          <a:solidFill>
                            <a:srgbClr val="000000"/>
                          </a:solidFill>
                          <a:miter lim="800000"/>
                          <a:headEnd/>
                          <a:tailEnd/>
                        </a:ln>
                      </wps:spPr>
                      <wps:txbx>
                        <w:txbxContent>
                          <w:p w:rsidR="00476228" w:rsidRPr="001A6237" w:rsidRDefault="00476228" w:rsidP="004B68AE">
                            <w:pPr>
                              <w:bidi/>
                              <w:rPr>
                                <w:rFonts w:ascii="Arabic Typesetting" w:hAnsi="Arabic Typesetting" w:cs="Arabic Typesetting"/>
                                <w:sz w:val="28"/>
                                <w:szCs w:val="28"/>
                                <w:u w:val="single"/>
                                <w:rtl/>
                                <w:lang w:bidi="ar-EG"/>
                              </w:rPr>
                            </w:pPr>
                            <w:r w:rsidRPr="001A6237">
                              <w:rPr>
                                <w:rFonts w:ascii="Arabic Typesetting" w:hAnsi="Arabic Typesetting" w:cs="Arabic Typesetting"/>
                                <w:sz w:val="28"/>
                                <w:szCs w:val="28"/>
                                <w:u w:val="single"/>
                                <w:rtl/>
                              </w:rPr>
                              <w:t xml:space="preserve">‏السؤال </w:t>
                            </w:r>
                            <w:r w:rsidRPr="001A6237">
                              <w:rPr>
                                <w:rFonts w:ascii="Arabic Typesetting" w:hAnsi="Arabic Typesetting" w:cs="Arabic Typesetting" w:hint="cs"/>
                                <w:sz w:val="28"/>
                                <w:szCs w:val="28"/>
                                <w:u w:val="single"/>
                                <w:rtl/>
                              </w:rPr>
                              <w:t>1</w:t>
                            </w:r>
                            <w:r w:rsidRPr="001A6237">
                              <w:rPr>
                                <w:rFonts w:ascii="Arabic Typesetting" w:hAnsi="Arabic Typesetting" w:cs="Arabic Typesetting"/>
                                <w:sz w:val="28"/>
                                <w:szCs w:val="28"/>
                                <w:u w:val="single"/>
                              </w:rPr>
                              <w:t>:</w:t>
                            </w:r>
                          </w:p>
                          <w:p w:rsidR="00476228" w:rsidRPr="001A6237" w:rsidRDefault="00476228" w:rsidP="000B4FA9">
                            <w:pPr>
                              <w:bidi/>
                              <w:rPr>
                                <w:rFonts w:ascii="Arabic Typesetting" w:hAnsi="Arabic Typesetting" w:cs="Arabic Typesetting"/>
                                <w:noProof/>
                                <w:sz w:val="28"/>
                                <w:szCs w:val="28"/>
                              </w:rPr>
                            </w:pPr>
                            <w:r w:rsidRPr="001A6237">
                              <w:rPr>
                                <w:rFonts w:ascii="Arabic Typesetting" w:hAnsi="Arabic Typesetting" w:cs="Arabic Typesetting"/>
                                <w:sz w:val="28"/>
                                <w:szCs w:val="28"/>
                                <w:rtl/>
                              </w:rPr>
                              <w:t>شاركتُ بصورة مباشرة في وضع أنشطة خطة العمل/ النتائج المرتقبة/ مؤشرات الأداء/ الأهداف وأسس المقارنة الخاصة ببرنامجي.</w:t>
                            </w:r>
                          </w:p>
                          <w:p w:rsidR="00476228" w:rsidRDefault="00476228" w:rsidP="00D93BF1">
                            <w:pPr>
                              <w:rPr>
                                <w:noProof/>
                              </w:rPr>
                            </w:pPr>
                          </w:p>
                          <w:p w:rsidR="00476228" w:rsidRDefault="00476228" w:rsidP="00D93BF1">
                            <w:pPr>
                              <w:rPr>
                                <w:noProof/>
                              </w:rPr>
                            </w:pPr>
                            <w:r>
                              <w:rPr>
                                <w:noProof/>
                              </w:rPr>
                              <w:drawing>
                                <wp:inline distT="0" distB="0" distL="0" distR="0" wp14:anchorId="17FDD7F9" wp14:editId="00532FB9">
                                  <wp:extent cx="3588589" cy="1216325"/>
                                  <wp:effectExtent l="0" t="0" r="12065"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76228" w:rsidRDefault="00476228" w:rsidP="00D93BF1">
                            <w:pPr>
                              <w:rPr>
                                <w:sz w:val="18"/>
                                <w:szCs w:val="18"/>
                              </w:rPr>
                            </w:pPr>
                          </w:p>
                          <w:p w:rsidR="00476228" w:rsidRPr="00CF48F5" w:rsidRDefault="00476228" w:rsidP="00D93BF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6.45pt;margin-top:1.05pt;width:297.7pt;height:17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5jJgIAAE4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">
                <v:textbox>
                  <w:txbxContent>
                    <w:p w:rsidR="00476228" w:rsidRPr="001A6237" w:rsidRDefault="00476228" w:rsidP="004B68AE">
                      <w:pPr>
                        <w:bidi/>
                        <w:rPr>
                          <w:rFonts w:ascii="Arabic Typesetting" w:hAnsi="Arabic Typesetting" w:cs="Arabic Typesetting"/>
                          <w:sz w:val="28"/>
                          <w:szCs w:val="28"/>
                          <w:u w:val="single"/>
                          <w:rtl/>
                          <w:lang w:bidi="ar-EG"/>
                        </w:rPr>
                      </w:pPr>
                      <w:r w:rsidRPr="001A6237">
                        <w:rPr>
                          <w:rFonts w:ascii="Arabic Typesetting" w:hAnsi="Arabic Typesetting" w:cs="Arabic Typesetting"/>
                          <w:sz w:val="28"/>
                          <w:szCs w:val="28"/>
                          <w:u w:val="single"/>
                          <w:rtl/>
                        </w:rPr>
                        <w:t xml:space="preserve">‏السؤال </w:t>
                      </w:r>
                      <w:r w:rsidRPr="001A6237">
                        <w:rPr>
                          <w:rFonts w:ascii="Arabic Typesetting" w:hAnsi="Arabic Typesetting" w:cs="Arabic Typesetting" w:hint="cs"/>
                          <w:sz w:val="28"/>
                          <w:szCs w:val="28"/>
                          <w:u w:val="single"/>
                          <w:rtl/>
                        </w:rPr>
                        <w:t>1</w:t>
                      </w:r>
                      <w:r w:rsidRPr="001A6237">
                        <w:rPr>
                          <w:rFonts w:ascii="Arabic Typesetting" w:hAnsi="Arabic Typesetting" w:cs="Arabic Typesetting"/>
                          <w:sz w:val="28"/>
                          <w:szCs w:val="28"/>
                          <w:u w:val="single"/>
                        </w:rPr>
                        <w:t>:</w:t>
                      </w:r>
                    </w:p>
                    <w:p w:rsidR="00476228" w:rsidRPr="001A6237" w:rsidRDefault="00476228" w:rsidP="000B4FA9">
                      <w:pPr>
                        <w:bidi/>
                        <w:rPr>
                          <w:rFonts w:ascii="Arabic Typesetting" w:hAnsi="Arabic Typesetting" w:cs="Arabic Typesetting"/>
                          <w:noProof/>
                          <w:sz w:val="28"/>
                          <w:szCs w:val="28"/>
                        </w:rPr>
                      </w:pPr>
                      <w:r w:rsidRPr="001A6237">
                        <w:rPr>
                          <w:rFonts w:ascii="Arabic Typesetting" w:hAnsi="Arabic Typesetting" w:cs="Arabic Typesetting"/>
                          <w:sz w:val="28"/>
                          <w:szCs w:val="28"/>
                          <w:rtl/>
                        </w:rPr>
                        <w:t>شاركتُ بصورة مباشرة في وضع أنشطة خطة العمل/ النتائج المرتقبة/ مؤشرات الأداء/ الأهداف وأسس المقارنة الخاصة ببرنامجي.</w:t>
                      </w:r>
                    </w:p>
                    <w:p w:rsidR="00476228" w:rsidRDefault="00476228" w:rsidP="00D93BF1">
                      <w:pPr>
                        <w:rPr>
                          <w:noProof/>
                        </w:rPr>
                      </w:pPr>
                    </w:p>
                    <w:p w:rsidR="00476228" w:rsidRDefault="00476228" w:rsidP="00D93BF1">
                      <w:pPr>
                        <w:rPr>
                          <w:noProof/>
                        </w:rPr>
                      </w:pPr>
                      <w:r>
                        <w:rPr>
                          <w:noProof/>
                        </w:rPr>
                        <w:drawing>
                          <wp:inline distT="0" distB="0" distL="0" distR="0" wp14:anchorId="17FDD7F9" wp14:editId="00532FB9">
                            <wp:extent cx="3588589" cy="1216325"/>
                            <wp:effectExtent l="0" t="0" r="12065"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76228" w:rsidRDefault="00476228" w:rsidP="00D93BF1">
                      <w:pPr>
                        <w:rPr>
                          <w:sz w:val="18"/>
                          <w:szCs w:val="18"/>
                        </w:rPr>
                      </w:pPr>
                    </w:p>
                    <w:p w:rsidR="00476228" w:rsidRPr="00CF48F5" w:rsidRDefault="00476228" w:rsidP="00D93BF1">
                      <w:pPr>
                        <w:rPr>
                          <w:sz w:val="18"/>
                          <w:szCs w:val="18"/>
                        </w:rPr>
                      </w:pPr>
                    </w:p>
                  </w:txbxContent>
                </v:textbox>
              </v:shape>
            </w:pict>
          </mc:Fallback>
        </mc:AlternateContent>
      </w:r>
    </w:p>
    <w:p w:rsidR="00F37796" w:rsidRDefault="00F37796" w:rsidP="007F38D1">
      <w:pPr>
        <w:pStyle w:val="NormalParaAR"/>
        <w:rPr>
          <w:rtl/>
          <w:lang w:bidi="ar-EG"/>
        </w:rPr>
      </w:pPr>
    </w:p>
    <w:p w:rsidR="009D11C3" w:rsidRDefault="009D11C3" w:rsidP="007F38D1">
      <w:pPr>
        <w:pStyle w:val="NormalParaAR"/>
        <w:rPr>
          <w:rtl/>
          <w:lang w:bidi="ar-EG"/>
        </w:rPr>
      </w:pPr>
    </w:p>
    <w:p w:rsidR="00145FD6" w:rsidRPr="00A9449A" w:rsidRDefault="00145FD6" w:rsidP="007F38D1">
      <w:pPr>
        <w:pStyle w:val="NormalParaAR"/>
      </w:pPr>
    </w:p>
    <w:p w:rsidR="00E36CD9" w:rsidRDefault="00E36CD9" w:rsidP="007F38D1">
      <w:pPr>
        <w:pStyle w:val="NormalParaAR"/>
      </w:pPr>
    </w:p>
    <w:p w:rsidR="00CB79E4" w:rsidRDefault="001A6237" w:rsidP="007F38D1">
      <w:pPr>
        <w:pStyle w:val="NormalParaAR"/>
        <w:rPr>
          <w:rtl/>
          <w:lang w:bidi="ar-EG"/>
        </w:rPr>
      </w:pPr>
      <w:r>
        <w:rPr>
          <w:noProof/>
        </w:rPr>
        <mc:AlternateContent>
          <mc:Choice Requires="wps">
            <w:drawing>
              <wp:anchor distT="0" distB="0" distL="114300" distR="114300" simplePos="0" relativeHeight="251910144" behindDoc="0" locked="0" layoutInCell="1" allowOverlap="1" wp14:anchorId="3441B0B7" wp14:editId="57253E7C">
                <wp:simplePos x="0" y="0"/>
                <wp:positionH relativeFrom="column">
                  <wp:posOffset>2875598</wp:posOffset>
                </wp:positionH>
                <wp:positionV relativeFrom="paragraph">
                  <wp:posOffset>284799</wp:posOffset>
                </wp:positionV>
                <wp:extent cx="3780790" cy="1923732"/>
                <wp:effectExtent l="0" t="0" r="10160" b="19685"/>
                <wp:wrapNone/>
                <wp:docPr id="68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1923732"/>
                        </a:xfrm>
                        <a:prstGeom prst="rect">
                          <a:avLst/>
                        </a:prstGeom>
                        <a:solidFill>
                          <a:srgbClr val="FFFFFF"/>
                        </a:solidFill>
                        <a:ln w="9525">
                          <a:solidFill>
                            <a:srgbClr val="000000"/>
                          </a:solidFill>
                          <a:miter lim="800000"/>
                          <a:headEnd/>
                          <a:tailEnd/>
                        </a:ln>
                      </wps:spPr>
                      <wps:txbx>
                        <w:txbxContent>
                          <w:p w:rsidR="00476228" w:rsidRPr="001A6237" w:rsidRDefault="00476228" w:rsidP="004B68AE">
                            <w:pPr>
                              <w:bidi/>
                              <w:rPr>
                                <w:rFonts w:ascii="Arabic Typesetting" w:hAnsi="Arabic Typesetting" w:cs="Arabic Typesetting"/>
                                <w:sz w:val="28"/>
                                <w:szCs w:val="28"/>
                                <w:u w:val="single"/>
                                <w:rtl/>
                                <w:lang w:bidi="ar-EG"/>
                              </w:rPr>
                            </w:pPr>
                            <w:r w:rsidRPr="001A6237">
                              <w:rPr>
                                <w:rFonts w:ascii="Arabic Typesetting" w:hAnsi="Arabic Typesetting" w:cs="Arabic Typesetting"/>
                                <w:sz w:val="28"/>
                                <w:szCs w:val="28"/>
                                <w:u w:val="single"/>
                                <w:rtl/>
                              </w:rPr>
                              <w:t>السؤال 3</w:t>
                            </w:r>
                            <w:r w:rsidRPr="001A6237">
                              <w:rPr>
                                <w:rFonts w:ascii="Arabic Typesetting" w:hAnsi="Arabic Typesetting" w:cs="Arabic Typesetting"/>
                                <w:sz w:val="28"/>
                                <w:szCs w:val="28"/>
                                <w:u w:val="single"/>
                              </w:rPr>
                              <w:t>:</w:t>
                            </w:r>
                          </w:p>
                          <w:p w:rsidR="00476228" w:rsidRPr="001A6237" w:rsidRDefault="00476228" w:rsidP="004B68AE">
                            <w:pPr>
                              <w:bidi/>
                              <w:jc w:val="both"/>
                              <w:rPr>
                                <w:rFonts w:ascii="Arabic Typesetting" w:hAnsi="Arabic Typesetting" w:cs="Arabic Typesetting"/>
                                <w:sz w:val="28"/>
                                <w:szCs w:val="28"/>
                                <w:rtl/>
                                <w:lang w:bidi="ar-EG"/>
                              </w:rPr>
                            </w:pPr>
                            <w:r w:rsidRPr="001A6237">
                              <w:rPr>
                                <w:rFonts w:ascii="Arabic Typesetting" w:hAnsi="Arabic Typesetting" w:cs="Arabic Typesetting"/>
                                <w:sz w:val="28"/>
                                <w:szCs w:val="28"/>
                                <w:rtl/>
                              </w:rPr>
                              <w:t>التوجيه الحالي الخاص بكيفية إعداد مؤشرات الأداء التي تجمع بين الدقة وإمكانية القياس والتحقيق والواقعية واحترام المهل</w:t>
                            </w:r>
                            <w:r w:rsidRPr="001A6237">
                              <w:rPr>
                                <w:rFonts w:ascii="Arabic Typesetting" w:hAnsi="Arabic Typesetting" w:cs="Arabic Typesetting"/>
                                <w:sz w:val="28"/>
                                <w:szCs w:val="28"/>
                              </w:rPr>
                              <w:t xml:space="preserve"> (SMART)</w:t>
                            </w:r>
                            <w:r w:rsidRPr="001A6237">
                              <w:rPr>
                                <w:rFonts w:ascii="Arabic Typesetting" w:hAnsi="Arabic Typesetting" w:cs="Arabic Typesetting"/>
                                <w:sz w:val="28"/>
                                <w:szCs w:val="28"/>
                                <w:rtl/>
                              </w:rPr>
                              <w:t>، وعلاقات تلك المؤشرات بالنتائج المرتقبة، كافٍ ومفيد</w:t>
                            </w:r>
                            <w:r w:rsidRPr="001A6237">
                              <w:rPr>
                                <w:rFonts w:ascii="Arabic Typesetting" w:hAnsi="Arabic Typesetting" w:cs="Arabic Typesetting"/>
                                <w:sz w:val="28"/>
                                <w:szCs w:val="28"/>
                              </w:rPr>
                              <w:t>.</w:t>
                            </w:r>
                          </w:p>
                          <w:p w:rsidR="00476228" w:rsidRDefault="00476228" w:rsidP="00095107">
                            <w:r>
                              <w:rPr>
                                <w:noProof/>
                              </w:rPr>
                              <w:drawing>
                                <wp:inline distT="0" distB="0" distL="0" distR="0" wp14:anchorId="024A7E18" wp14:editId="7ED417F6">
                                  <wp:extent cx="3588589" cy="1173193"/>
                                  <wp:effectExtent l="0" t="0" r="0" b="0"/>
                                  <wp:docPr id="685" name="Chart 6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4" o:spid="_x0000_s1028" type="#_x0000_t202" style="position:absolute;left:0;text-align:left;margin-left:226.45pt;margin-top:22.45pt;width:297.7pt;height:151.4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">
                <v:textbox>
                  <w:txbxContent>
                    <w:p w:rsidR="00476228" w:rsidRPr="001A6237" w:rsidRDefault="00476228" w:rsidP="004B68AE">
                      <w:pPr>
                        <w:bidi/>
                        <w:rPr>
                          <w:rFonts w:ascii="Arabic Typesetting" w:hAnsi="Arabic Typesetting" w:cs="Arabic Typesetting"/>
                          <w:sz w:val="28"/>
                          <w:szCs w:val="28"/>
                          <w:u w:val="single"/>
                          <w:rtl/>
                          <w:lang w:bidi="ar-EG"/>
                        </w:rPr>
                      </w:pPr>
                      <w:r w:rsidRPr="001A6237">
                        <w:rPr>
                          <w:rFonts w:ascii="Arabic Typesetting" w:hAnsi="Arabic Typesetting" w:cs="Arabic Typesetting"/>
                          <w:sz w:val="28"/>
                          <w:szCs w:val="28"/>
                          <w:u w:val="single"/>
                          <w:rtl/>
                        </w:rPr>
                        <w:t>السؤال 3</w:t>
                      </w:r>
                      <w:r w:rsidRPr="001A6237">
                        <w:rPr>
                          <w:rFonts w:ascii="Arabic Typesetting" w:hAnsi="Arabic Typesetting" w:cs="Arabic Typesetting"/>
                          <w:sz w:val="28"/>
                          <w:szCs w:val="28"/>
                          <w:u w:val="single"/>
                        </w:rPr>
                        <w:t>:</w:t>
                      </w:r>
                    </w:p>
                    <w:p w:rsidR="00476228" w:rsidRPr="001A6237" w:rsidRDefault="00476228" w:rsidP="004B68AE">
                      <w:pPr>
                        <w:bidi/>
                        <w:jc w:val="both"/>
                        <w:rPr>
                          <w:rFonts w:ascii="Arabic Typesetting" w:hAnsi="Arabic Typesetting" w:cs="Arabic Typesetting"/>
                          <w:sz w:val="28"/>
                          <w:szCs w:val="28"/>
                          <w:rtl/>
                          <w:lang w:bidi="ar-EG"/>
                        </w:rPr>
                      </w:pPr>
                      <w:r w:rsidRPr="001A6237">
                        <w:rPr>
                          <w:rFonts w:ascii="Arabic Typesetting" w:hAnsi="Arabic Typesetting" w:cs="Arabic Typesetting"/>
                          <w:sz w:val="28"/>
                          <w:szCs w:val="28"/>
                          <w:rtl/>
                        </w:rPr>
                        <w:t>التوجيه الحالي الخاص بكيفية إعداد مؤشرات الأداء التي تجمع بين الدقة وإمكانية القياس والتحقيق والواقعية واحترام المهل</w:t>
                      </w:r>
                      <w:r w:rsidRPr="001A6237">
                        <w:rPr>
                          <w:rFonts w:ascii="Arabic Typesetting" w:hAnsi="Arabic Typesetting" w:cs="Arabic Typesetting"/>
                          <w:sz w:val="28"/>
                          <w:szCs w:val="28"/>
                        </w:rPr>
                        <w:t xml:space="preserve"> (SMART)</w:t>
                      </w:r>
                      <w:r w:rsidRPr="001A6237">
                        <w:rPr>
                          <w:rFonts w:ascii="Arabic Typesetting" w:hAnsi="Arabic Typesetting" w:cs="Arabic Typesetting"/>
                          <w:sz w:val="28"/>
                          <w:szCs w:val="28"/>
                          <w:rtl/>
                        </w:rPr>
                        <w:t>، وعلاقات تلك المؤشرات بالنتائج المرتقبة، كافٍ ومفيد</w:t>
                      </w:r>
                      <w:r w:rsidRPr="001A6237">
                        <w:rPr>
                          <w:rFonts w:ascii="Arabic Typesetting" w:hAnsi="Arabic Typesetting" w:cs="Arabic Typesetting"/>
                          <w:sz w:val="28"/>
                          <w:szCs w:val="28"/>
                        </w:rPr>
                        <w:t>.</w:t>
                      </w:r>
                    </w:p>
                    <w:p w:rsidR="00476228" w:rsidRDefault="00476228" w:rsidP="00095107">
                      <w:r>
                        <w:rPr>
                          <w:noProof/>
                        </w:rPr>
                        <w:drawing>
                          <wp:inline distT="0" distB="0" distL="0" distR="0" wp14:anchorId="024A7E18" wp14:editId="7ED417F6">
                            <wp:extent cx="3588589" cy="1173193"/>
                            <wp:effectExtent l="0" t="0" r="0" b="0"/>
                            <wp:docPr id="685" name="Chart 6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v:textbox>
              </v:shape>
            </w:pict>
          </mc:Fallback>
        </mc:AlternateContent>
      </w:r>
      <w:r w:rsidR="0066187D">
        <w:rPr>
          <w:noProof/>
        </w:rPr>
        <mc:AlternateContent>
          <mc:Choice Requires="wps">
            <w:drawing>
              <wp:anchor distT="0" distB="0" distL="114300" distR="114300" simplePos="0" relativeHeight="251912192" behindDoc="0" locked="0" layoutInCell="1" allowOverlap="1" wp14:anchorId="517F647B" wp14:editId="1F3E9901">
                <wp:simplePos x="0" y="0"/>
                <wp:positionH relativeFrom="column">
                  <wp:posOffset>-477202</wp:posOffset>
                </wp:positionH>
                <wp:positionV relativeFrom="paragraph">
                  <wp:posOffset>289560</wp:posOffset>
                </wp:positionV>
                <wp:extent cx="3350260" cy="1919288"/>
                <wp:effectExtent l="0" t="0" r="21590" b="2413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919288"/>
                        </a:xfrm>
                        <a:prstGeom prst="rect">
                          <a:avLst/>
                        </a:prstGeom>
                        <a:solidFill>
                          <a:srgbClr val="FFFFFF"/>
                        </a:solidFill>
                        <a:ln w="9525">
                          <a:solidFill>
                            <a:srgbClr val="000000"/>
                          </a:solidFill>
                          <a:miter lim="800000"/>
                          <a:headEnd/>
                          <a:tailEnd/>
                        </a:ln>
                      </wps:spPr>
                      <wps:txbx>
                        <w:txbxContent>
                          <w:p w:rsidR="00476228" w:rsidRPr="001A6237" w:rsidRDefault="00476228" w:rsidP="001A6237">
                            <w:pPr>
                              <w:bidi/>
                              <w:rPr>
                                <w:rFonts w:ascii="Arabic Typesetting" w:hAnsi="Arabic Typesetting" w:cs="Arabic Typesetting"/>
                                <w:sz w:val="28"/>
                                <w:szCs w:val="28"/>
                                <w:u w:val="single"/>
                                <w:rtl/>
                                <w:lang w:bidi="ar-EG"/>
                              </w:rPr>
                            </w:pPr>
                            <w:r w:rsidRPr="001A6237">
                              <w:rPr>
                                <w:rFonts w:ascii="Arabic Typesetting" w:hAnsi="Arabic Typesetting" w:cs="Arabic Typesetting"/>
                                <w:sz w:val="28"/>
                                <w:szCs w:val="28"/>
                                <w:u w:val="single"/>
                                <w:rtl/>
                              </w:rPr>
                              <w:t>السؤال 4</w:t>
                            </w:r>
                            <w:r w:rsidRPr="001A6237">
                              <w:rPr>
                                <w:rFonts w:ascii="Arabic Typesetting" w:hAnsi="Arabic Typesetting" w:cs="Arabic Typesetting"/>
                                <w:sz w:val="28"/>
                                <w:szCs w:val="28"/>
                                <w:u w:val="single"/>
                              </w:rPr>
                              <w:t>:</w:t>
                            </w:r>
                          </w:p>
                          <w:p w:rsidR="00476228" w:rsidRPr="001A6237" w:rsidRDefault="00476228" w:rsidP="00ED70C4">
                            <w:pPr>
                              <w:autoSpaceDE w:val="0"/>
                              <w:autoSpaceDN w:val="0"/>
                              <w:bidi/>
                              <w:adjustRightInd w:val="0"/>
                              <w:rPr>
                                <w:rFonts w:ascii="Arabic Typesetting" w:hAnsi="Arabic Typesetting" w:cs="Arabic Typesetting"/>
                                <w:sz w:val="28"/>
                                <w:szCs w:val="28"/>
                                <w:rtl/>
                                <w:lang w:bidi="ar-EG"/>
                              </w:rPr>
                            </w:pPr>
                            <w:r>
                              <w:rPr>
                                <w:rFonts w:ascii="Arabic Typesetting" w:hAnsi="Arabic Typesetting" w:cs="Arabic Typesetting" w:hint="cs"/>
                                <w:sz w:val="28"/>
                                <w:szCs w:val="28"/>
                                <w:rtl/>
                              </w:rPr>
                              <w:t xml:space="preserve">قُدِّمت لي </w:t>
                            </w:r>
                            <w:r w:rsidRPr="001A6237">
                              <w:rPr>
                                <w:rFonts w:ascii="Arabic Typesetting" w:hAnsi="Arabic Typesetting" w:cs="Arabic Typesetting"/>
                                <w:sz w:val="28"/>
                                <w:szCs w:val="28"/>
                                <w:rtl/>
                              </w:rPr>
                              <w:t>مساعدة تقنية مفيدة بشأن أدوات الرصد وجمع البيانات لتتبع التقدم المحرز في إطار نتائج برنامجي، كلما اقتضى الأمر ذلك</w:t>
                            </w:r>
                            <w:r w:rsidRPr="001A6237">
                              <w:rPr>
                                <w:rFonts w:ascii="Arabic Typesetting" w:hAnsi="Arabic Typesetting" w:cs="Arabic Typesetting"/>
                                <w:sz w:val="28"/>
                                <w:szCs w:val="28"/>
                              </w:rPr>
                              <w:t>.</w:t>
                            </w:r>
                          </w:p>
                          <w:p w:rsidR="00476228" w:rsidRDefault="00476228" w:rsidP="0066187D">
                            <w:pPr>
                              <w:autoSpaceDE w:val="0"/>
                              <w:autoSpaceDN w:val="0"/>
                              <w:adjustRightInd w:val="0"/>
                              <w:rPr>
                                <w:sz w:val="18"/>
                                <w:szCs w:val="18"/>
                              </w:rPr>
                            </w:pPr>
                          </w:p>
                          <w:p w:rsidR="00476228" w:rsidRPr="006532A4" w:rsidRDefault="00476228" w:rsidP="0066187D">
                            <w:pPr>
                              <w:autoSpaceDE w:val="0"/>
                              <w:autoSpaceDN w:val="0"/>
                              <w:adjustRightInd w:val="0"/>
                              <w:rPr>
                                <w:sz w:val="18"/>
                                <w:szCs w:val="18"/>
                              </w:rPr>
                            </w:pPr>
                            <w:r>
                              <w:rPr>
                                <w:noProof/>
                              </w:rPr>
                              <w:drawing>
                                <wp:inline distT="0" distB="0" distL="0" distR="0" wp14:anchorId="534325FB" wp14:editId="5215035F">
                                  <wp:extent cx="3165895" cy="1095554"/>
                                  <wp:effectExtent l="0" t="0" r="0" b="0"/>
                                  <wp:docPr id="687" name="Chart 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7.55pt;margin-top:22.8pt;width:263.8pt;height:151.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">
                <v:textbox>
                  <w:txbxContent>
                    <w:p w:rsidR="00476228" w:rsidRPr="001A6237" w:rsidRDefault="00476228" w:rsidP="001A6237">
                      <w:pPr>
                        <w:bidi/>
                        <w:rPr>
                          <w:rFonts w:ascii="Arabic Typesetting" w:hAnsi="Arabic Typesetting" w:cs="Arabic Typesetting"/>
                          <w:sz w:val="28"/>
                          <w:szCs w:val="28"/>
                          <w:u w:val="single"/>
                          <w:rtl/>
                          <w:lang w:bidi="ar-EG"/>
                        </w:rPr>
                      </w:pPr>
                      <w:r w:rsidRPr="001A6237">
                        <w:rPr>
                          <w:rFonts w:ascii="Arabic Typesetting" w:hAnsi="Arabic Typesetting" w:cs="Arabic Typesetting"/>
                          <w:sz w:val="28"/>
                          <w:szCs w:val="28"/>
                          <w:u w:val="single"/>
                          <w:rtl/>
                        </w:rPr>
                        <w:t>السؤال 4</w:t>
                      </w:r>
                      <w:r w:rsidRPr="001A6237">
                        <w:rPr>
                          <w:rFonts w:ascii="Arabic Typesetting" w:hAnsi="Arabic Typesetting" w:cs="Arabic Typesetting"/>
                          <w:sz w:val="28"/>
                          <w:szCs w:val="28"/>
                          <w:u w:val="single"/>
                        </w:rPr>
                        <w:t>:</w:t>
                      </w:r>
                    </w:p>
                    <w:p w:rsidR="00476228" w:rsidRPr="001A6237" w:rsidRDefault="00476228" w:rsidP="00ED70C4">
                      <w:pPr>
                        <w:autoSpaceDE w:val="0"/>
                        <w:autoSpaceDN w:val="0"/>
                        <w:bidi/>
                        <w:adjustRightInd w:val="0"/>
                        <w:rPr>
                          <w:rFonts w:ascii="Arabic Typesetting" w:hAnsi="Arabic Typesetting" w:cs="Arabic Typesetting"/>
                          <w:sz w:val="28"/>
                          <w:szCs w:val="28"/>
                          <w:rtl/>
                          <w:lang w:bidi="ar-EG"/>
                        </w:rPr>
                      </w:pPr>
                      <w:r>
                        <w:rPr>
                          <w:rFonts w:ascii="Arabic Typesetting" w:hAnsi="Arabic Typesetting" w:cs="Arabic Typesetting" w:hint="cs"/>
                          <w:sz w:val="28"/>
                          <w:szCs w:val="28"/>
                          <w:rtl/>
                        </w:rPr>
                        <w:t xml:space="preserve">قُدِّمت لي </w:t>
                      </w:r>
                      <w:r w:rsidRPr="001A6237">
                        <w:rPr>
                          <w:rFonts w:ascii="Arabic Typesetting" w:hAnsi="Arabic Typesetting" w:cs="Arabic Typesetting"/>
                          <w:sz w:val="28"/>
                          <w:szCs w:val="28"/>
                          <w:rtl/>
                        </w:rPr>
                        <w:t>مساعدة تقنية مفيدة بشأن أدوات الرصد وجمع البيانات لتتبع التقدم المحرز في إطار نتائج برنامجي، كلما اقتضى الأمر ذلك</w:t>
                      </w:r>
                      <w:r w:rsidRPr="001A6237">
                        <w:rPr>
                          <w:rFonts w:ascii="Arabic Typesetting" w:hAnsi="Arabic Typesetting" w:cs="Arabic Typesetting"/>
                          <w:sz w:val="28"/>
                          <w:szCs w:val="28"/>
                        </w:rPr>
                        <w:t>.</w:t>
                      </w:r>
                    </w:p>
                    <w:p w:rsidR="00476228" w:rsidRDefault="00476228" w:rsidP="0066187D">
                      <w:pPr>
                        <w:autoSpaceDE w:val="0"/>
                        <w:autoSpaceDN w:val="0"/>
                        <w:adjustRightInd w:val="0"/>
                        <w:rPr>
                          <w:sz w:val="18"/>
                          <w:szCs w:val="18"/>
                        </w:rPr>
                      </w:pPr>
                    </w:p>
                    <w:p w:rsidR="00476228" w:rsidRPr="006532A4" w:rsidRDefault="00476228" w:rsidP="0066187D">
                      <w:pPr>
                        <w:autoSpaceDE w:val="0"/>
                        <w:autoSpaceDN w:val="0"/>
                        <w:adjustRightInd w:val="0"/>
                        <w:rPr>
                          <w:sz w:val="18"/>
                          <w:szCs w:val="18"/>
                        </w:rPr>
                      </w:pPr>
                      <w:r>
                        <w:rPr>
                          <w:noProof/>
                        </w:rPr>
                        <w:drawing>
                          <wp:inline distT="0" distB="0" distL="0" distR="0" wp14:anchorId="534325FB" wp14:editId="5215035F">
                            <wp:extent cx="3165895" cy="1095554"/>
                            <wp:effectExtent l="0" t="0" r="0" b="0"/>
                            <wp:docPr id="687" name="Chart 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v:textbox>
              </v:shape>
            </w:pict>
          </mc:Fallback>
        </mc:AlternateContent>
      </w:r>
    </w:p>
    <w:p w:rsidR="00146F21" w:rsidRDefault="00146F21" w:rsidP="007F38D1">
      <w:pPr>
        <w:pStyle w:val="NormalParaAR"/>
        <w:rPr>
          <w:rtl/>
          <w:lang w:bidi="ar-EG"/>
        </w:rPr>
      </w:pPr>
    </w:p>
    <w:p w:rsidR="00146F21" w:rsidRDefault="00146F21" w:rsidP="007F38D1">
      <w:pPr>
        <w:pStyle w:val="NormalParaAR"/>
        <w:rPr>
          <w:rtl/>
          <w:lang w:bidi="ar-EG"/>
        </w:rPr>
      </w:pPr>
    </w:p>
    <w:p w:rsidR="00146F21" w:rsidRDefault="00146F21" w:rsidP="007F38D1">
      <w:pPr>
        <w:pStyle w:val="NormalParaAR"/>
        <w:rPr>
          <w:rtl/>
          <w:lang w:bidi="ar-EG"/>
        </w:rPr>
      </w:pPr>
    </w:p>
    <w:p w:rsidR="00146F21" w:rsidRDefault="00146F21" w:rsidP="007F38D1">
      <w:pPr>
        <w:pStyle w:val="NormalParaAR"/>
        <w:rPr>
          <w:rtl/>
          <w:lang w:bidi="ar-EG"/>
        </w:rPr>
      </w:pPr>
    </w:p>
    <w:p w:rsidR="00146F21" w:rsidRDefault="00F96307" w:rsidP="007F38D1">
      <w:pPr>
        <w:pStyle w:val="NormalParaAR"/>
        <w:rPr>
          <w:rtl/>
          <w:lang w:bidi="ar-EG"/>
        </w:rPr>
      </w:pPr>
      <w:r>
        <w:rPr>
          <w:noProof/>
        </w:rPr>
        <mc:AlternateContent>
          <mc:Choice Requires="wps">
            <w:drawing>
              <wp:anchor distT="0" distB="0" distL="114300" distR="114300" simplePos="0" relativeHeight="251916288" behindDoc="0" locked="0" layoutInCell="1" allowOverlap="1" wp14:anchorId="21BA9585" wp14:editId="0E06C14C">
                <wp:simplePos x="0" y="0"/>
                <wp:positionH relativeFrom="column">
                  <wp:posOffset>-482282</wp:posOffset>
                </wp:positionH>
                <wp:positionV relativeFrom="paragraph">
                  <wp:posOffset>303530</wp:posOffset>
                </wp:positionV>
                <wp:extent cx="3350260" cy="1910080"/>
                <wp:effectExtent l="0" t="0" r="21590" b="1397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910080"/>
                        </a:xfrm>
                        <a:prstGeom prst="rect">
                          <a:avLst/>
                        </a:prstGeom>
                        <a:solidFill>
                          <a:srgbClr val="FFFFFF"/>
                        </a:solidFill>
                        <a:ln w="9525">
                          <a:solidFill>
                            <a:srgbClr val="000000"/>
                          </a:solidFill>
                          <a:miter lim="800000"/>
                          <a:headEnd/>
                          <a:tailEnd/>
                        </a:ln>
                      </wps:spPr>
                      <wps:txbx>
                        <w:txbxContent>
                          <w:p w:rsidR="00476228" w:rsidRPr="00F96307" w:rsidRDefault="00476228" w:rsidP="00F96307">
                            <w:pPr>
                              <w:bidi/>
                              <w:rPr>
                                <w:rFonts w:ascii="Arabic Typesetting" w:hAnsi="Arabic Typesetting" w:cs="Arabic Typesetting"/>
                                <w:sz w:val="28"/>
                                <w:szCs w:val="28"/>
                                <w:u w:val="single"/>
                                <w:lang w:bidi="ar-EG"/>
                              </w:rPr>
                            </w:pPr>
                            <w:r w:rsidRPr="00F96307">
                              <w:rPr>
                                <w:rFonts w:ascii="Arabic Typesetting" w:hAnsi="Arabic Typesetting" w:cs="Arabic Typesetting"/>
                                <w:sz w:val="28"/>
                                <w:szCs w:val="28"/>
                                <w:u w:val="single"/>
                                <w:rtl/>
                              </w:rPr>
                              <w:t>السؤال 6</w:t>
                            </w:r>
                            <w:r w:rsidRPr="00F96307">
                              <w:rPr>
                                <w:rFonts w:ascii="Arabic Typesetting" w:hAnsi="Arabic Typesetting" w:cs="Arabic Typesetting"/>
                                <w:sz w:val="28"/>
                                <w:szCs w:val="28"/>
                                <w:u w:val="single"/>
                              </w:rPr>
                              <w:t>:</w:t>
                            </w:r>
                          </w:p>
                          <w:p w:rsidR="00476228" w:rsidRPr="00F96307" w:rsidRDefault="00476228" w:rsidP="00F96307">
                            <w:pPr>
                              <w:bidi/>
                              <w:rPr>
                                <w:rFonts w:ascii="Arabic Typesetting" w:hAnsi="Arabic Typesetting" w:cs="Arabic Typesetting"/>
                                <w:sz w:val="28"/>
                                <w:szCs w:val="28"/>
                                <w:rtl/>
                                <w:lang w:bidi="ar-EG"/>
                              </w:rPr>
                            </w:pPr>
                            <w:r w:rsidRPr="00F96307">
                              <w:rPr>
                                <w:rFonts w:ascii="Arabic Typesetting" w:hAnsi="Arabic Typesetting" w:cs="Arabic Typesetting"/>
                                <w:sz w:val="28"/>
                                <w:szCs w:val="28"/>
                                <w:rtl/>
                              </w:rPr>
                              <w:t>تُعتبر مؤشرات الأداء وأسس المقارنة والأهداف الخاصة بي مفيدةً لأغراض قياس التقدم الملموس والنجاح المنشود</w:t>
                            </w:r>
                            <w:r w:rsidRPr="00F96307">
                              <w:rPr>
                                <w:rFonts w:ascii="Arabic Typesetting" w:hAnsi="Arabic Typesetting" w:cs="Arabic Typesetting"/>
                                <w:sz w:val="28"/>
                                <w:szCs w:val="28"/>
                              </w:rPr>
                              <w:t>.</w:t>
                            </w:r>
                          </w:p>
                          <w:p w:rsidR="00476228" w:rsidRDefault="00476228" w:rsidP="00F96307">
                            <w:r>
                              <w:rPr>
                                <w:noProof/>
                              </w:rPr>
                              <w:drawing>
                                <wp:inline distT="0" distB="0" distL="0" distR="0" wp14:anchorId="53F15B60" wp14:editId="6D4B6078">
                                  <wp:extent cx="3252159" cy="1078302"/>
                                  <wp:effectExtent l="0" t="0" r="5715" b="7620"/>
                                  <wp:docPr id="691" name="Chart 6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7.95pt;margin-top:23.9pt;width:263.8pt;height:150.4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">
                <v:textbox>
                  <w:txbxContent>
                    <w:p w:rsidR="00476228" w:rsidRPr="00F96307" w:rsidRDefault="00476228" w:rsidP="00F96307">
                      <w:pPr>
                        <w:bidi/>
                        <w:rPr>
                          <w:rFonts w:ascii="Arabic Typesetting" w:hAnsi="Arabic Typesetting" w:cs="Arabic Typesetting"/>
                          <w:sz w:val="28"/>
                          <w:szCs w:val="28"/>
                          <w:u w:val="single"/>
                          <w:lang w:bidi="ar-EG"/>
                        </w:rPr>
                      </w:pPr>
                      <w:r w:rsidRPr="00F96307">
                        <w:rPr>
                          <w:rFonts w:ascii="Arabic Typesetting" w:hAnsi="Arabic Typesetting" w:cs="Arabic Typesetting"/>
                          <w:sz w:val="28"/>
                          <w:szCs w:val="28"/>
                          <w:u w:val="single"/>
                          <w:rtl/>
                        </w:rPr>
                        <w:t>السؤال 6</w:t>
                      </w:r>
                      <w:r w:rsidRPr="00F96307">
                        <w:rPr>
                          <w:rFonts w:ascii="Arabic Typesetting" w:hAnsi="Arabic Typesetting" w:cs="Arabic Typesetting"/>
                          <w:sz w:val="28"/>
                          <w:szCs w:val="28"/>
                          <w:u w:val="single"/>
                        </w:rPr>
                        <w:t>:</w:t>
                      </w:r>
                    </w:p>
                    <w:p w:rsidR="00476228" w:rsidRPr="00F96307" w:rsidRDefault="00476228" w:rsidP="00F96307">
                      <w:pPr>
                        <w:bidi/>
                        <w:rPr>
                          <w:rFonts w:ascii="Arabic Typesetting" w:hAnsi="Arabic Typesetting" w:cs="Arabic Typesetting"/>
                          <w:sz w:val="28"/>
                          <w:szCs w:val="28"/>
                          <w:rtl/>
                          <w:lang w:bidi="ar-EG"/>
                        </w:rPr>
                      </w:pPr>
                      <w:r w:rsidRPr="00F96307">
                        <w:rPr>
                          <w:rFonts w:ascii="Arabic Typesetting" w:hAnsi="Arabic Typesetting" w:cs="Arabic Typesetting"/>
                          <w:sz w:val="28"/>
                          <w:szCs w:val="28"/>
                          <w:rtl/>
                        </w:rPr>
                        <w:t>تُعتبر مؤشرات الأداء وأسس المقارنة والأهداف الخاصة بي مفيدةً لأغراض قياس التقدم الملموس والنجاح المنشود</w:t>
                      </w:r>
                      <w:r w:rsidRPr="00F96307">
                        <w:rPr>
                          <w:rFonts w:ascii="Arabic Typesetting" w:hAnsi="Arabic Typesetting" w:cs="Arabic Typesetting"/>
                          <w:sz w:val="28"/>
                          <w:szCs w:val="28"/>
                        </w:rPr>
                        <w:t>.</w:t>
                      </w:r>
                    </w:p>
                    <w:p w:rsidR="00476228" w:rsidRDefault="00476228" w:rsidP="00F96307">
                      <w:r>
                        <w:rPr>
                          <w:noProof/>
                        </w:rPr>
                        <w:drawing>
                          <wp:inline distT="0" distB="0" distL="0" distR="0" wp14:anchorId="53F15B60" wp14:editId="6D4B6078">
                            <wp:extent cx="3252159" cy="1078302"/>
                            <wp:effectExtent l="0" t="0" r="5715" b="7620"/>
                            <wp:docPr id="691" name="Chart 6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v:textbox>
              </v:shape>
            </w:pict>
          </mc:Fallback>
        </mc:AlternateContent>
      </w:r>
      <w:r>
        <w:rPr>
          <w:noProof/>
        </w:rPr>
        <mc:AlternateContent>
          <mc:Choice Requires="wps">
            <w:drawing>
              <wp:anchor distT="0" distB="0" distL="114300" distR="114300" simplePos="0" relativeHeight="251914240" behindDoc="0" locked="0" layoutInCell="1" allowOverlap="1" wp14:anchorId="0C6A01A9" wp14:editId="59CE7AB9">
                <wp:simplePos x="0" y="0"/>
                <wp:positionH relativeFrom="column">
                  <wp:posOffset>2871152</wp:posOffset>
                </wp:positionH>
                <wp:positionV relativeFrom="paragraph">
                  <wp:posOffset>302895</wp:posOffset>
                </wp:positionV>
                <wp:extent cx="3787140" cy="1910080"/>
                <wp:effectExtent l="0" t="0" r="22860" b="13970"/>
                <wp:wrapNone/>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910080"/>
                        </a:xfrm>
                        <a:prstGeom prst="rect">
                          <a:avLst/>
                        </a:prstGeom>
                        <a:solidFill>
                          <a:srgbClr val="FFFFFF"/>
                        </a:solidFill>
                        <a:ln w="9525">
                          <a:solidFill>
                            <a:srgbClr val="000000"/>
                          </a:solidFill>
                          <a:miter lim="800000"/>
                          <a:headEnd/>
                          <a:tailEnd/>
                        </a:ln>
                      </wps:spPr>
                      <wps:txbx>
                        <w:txbxContent>
                          <w:p w:rsidR="00476228" w:rsidRPr="00F96307" w:rsidRDefault="00476228" w:rsidP="00F96307">
                            <w:pPr>
                              <w:bidi/>
                              <w:rPr>
                                <w:rFonts w:ascii="Arabic Typesetting" w:hAnsi="Arabic Typesetting" w:cs="Arabic Typesetting"/>
                                <w:sz w:val="28"/>
                                <w:szCs w:val="28"/>
                                <w:u w:val="single"/>
                                <w:rtl/>
                                <w:lang w:bidi="ar-EG"/>
                              </w:rPr>
                            </w:pPr>
                            <w:r w:rsidRPr="00F96307">
                              <w:rPr>
                                <w:rFonts w:ascii="Arabic Typesetting" w:hAnsi="Arabic Typesetting" w:cs="Arabic Typesetting"/>
                                <w:sz w:val="28"/>
                                <w:szCs w:val="28"/>
                                <w:u w:val="single"/>
                                <w:rtl/>
                              </w:rPr>
                              <w:t>السؤال 5</w:t>
                            </w:r>
                            <w:r w:rsidRPr="00F96307">
                              <w:rPr>
                                <w:rFonts w:ascii="Arabic Typesetting" w:hAnsi="Arabic Typesetting" w:cs="Arabic Typesetting"/>
                                <w:sz w:val="28"/>
                                <w:szCs w:val="28"/>
                                <w:u w:val="single"/>
                              </w:rPr>
                              <w:t>:</w:t>
                            </w:r>
                          </w:p>
                          <w:p w:rsidR="00476228" w:rsidRPr="00F96307" w:rsidRDefault="00476228" w:rsidP="00F96307">
                            <w:pPr>
                              <w:bidi/>
                              <w:rPr>
                                <w:rFonts w:ascii="Arabic Typesetting" w:hAnsi="Arabic Typesetting" w:cs="Arabic Typesetting"/>
                                <w:sz w:val="28"/>
                                <w:szCs w:val="28"/>
                              </w:rPr>
                            </w:pPr>
                            <w:r w:rsidRPr="00F96307">
                              <w:rPr>
                                <w:rFonts w:ascii="Arabic Typesetting" w:hAnsi="Arabic Typesetting" w:cs="Arabic Typesetting"/>
                                <w:sz w:val="28"/>
                                <w:szCs w:val="28"/>
                                <w:rtl/>
                              </w:rPr>
                              <w:t>الأنشطة والنتائج والمؤشرات والأهداف وأسس المقارنة الخاصة ببرنامجي ملائمة ووثيقة الصلة بما تهدف المنظمة إلى تحقيقه</w:t>
                            </w:r>
                            <w:r w:rsidRPr="00F96307">
                              <w:rPr>
                                <w:rFonts w:ascii="Arabic Typesetting" w:hAnsi="Arabic Typesetting" w:cs="Arabic Typesetting"/>
                                <w:sz w:val="28"/>
                                <w:szCs w:val="28"/>
                              </w:rPr>
                              <w:t>.</w:t>
                            </w:r>
                          </w:p>
                          <w:p w:rsidR="00476228" w:rsidRPr="003205D1" w:rsidRDefault="00476228" w:rsidP="00F96307">
                            <w:pPr>
                              <w:rPr>
                                <w:sz w:val="18"/>
                                <w:szCs w:val="18"/>
                              </w:rPr>
                            </w:pPr>
                            <w:r>
                              <w:rPr>
                                <w:noProof/>
                              </w:rPr>
                              <w:drawing>
                                <wp:inline distT="0" distB="0" distL="0" distR="0" wp14:anchorId="3CACAF3B" wp14:editId="47CB2E05">
                                  <wp:extent cx="3588589" cy="1199071"/>
                                  <wp:effectExtent l="0" t="0" r="0" b="1270"/>
                                  <wp:docPr id="689" name="Chart 6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6.05pt;margin-top:23.85pt;width:298.2pt;height:150.4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">
                <v:textbox>
                  <w:txbxContent>
                    <w:p w:rsidR="00476228" w:rsidRPr="00F96307" w:rsidRDefault="00476228" w:rsidP="00F96307">
                      <w:pPr>
                        <w:bidi/>
                        <w:rPr>
                          <w:rFonts w:ascii="Arabic Typesetting" w:hAnsi="Arabic Typesetting" w:cs="Arabic Typesetting"/>
                          <w:sz w:val="28"/>
                          <w:szCs w:val="28"/>
                          <w:u w:val="single"/>
                          <w:rtl/>
                          <w:lang w:bidi="ar-EG"/>
                        </w:rPr>
                      </w:pPr>
                      <w:r w:rsidRPr="00F96307">
                        <w:rPr>
                          <w:rFonts w:ascii="Arabic Typesetting" w:hAnsi="Arabic Typesetting" w:cs="Arabic Typesetting"/>
                          <w:sz w:val="28"/>
                          <w:szCs w:val="28"/>
                          <w:u w:val="single"/>
                          <w:rtl/>
                        </w:rPr>
                        <w:t>السؤال 5</w:t>
                      </w:r>
                      <w:r w:rsidRPr="00F96307">
                        <w:rPr>
                          <w:rFonts w:ascii="Arabic Typesetting" w:hAnsi="Arabic Typesetting" w:cs="Arabic Typesetting"/>
                          <w:sz w:val="28"/>
                          <w:szCs w:val="28"/>
                          <w:u w:val="single"/>
                        </w:rPr>
                        <w:t>:</w:t>
                      </w:r>
                    </w:p>
                    <w:p w:rsidR="00476228" w:rsidRPr="00F96307" w:rsidRDefault="00476228" w:rsidP="00F96307">
                      <w:pPr>
                        <w:bidi/>
                        <w:rPr>
                          <w:rFonts w:ascii="Arabic Typesetting" w:hAnsi="Arabic Typesetting" w:cs="Arabic Typesetting"/>
                          <w:sz w:val="28"/>
                          <w:szCs w:val="28"/>
                        </w:rPr>
                      </w:pPr>
                      <w:r w:rsidRPr="00F96307">
                        <w:rPr>
                          <w:rFonts w:ascii="Arabic Typesetting" w:hAnsi="Arabic Typesetting" w:cs="Arabic Typesetting"/>
                          <w:sz w:val="28"/>
                          <w:szCs w:val="28"/>
                          <w:rtl/>
                        </w:rPr>
                        <w:t>الأنشطة والنتائج والمؤشرات والأهداف وأسس المقارنة الخاصة ببرنامجي ملائمة ووثيقة الصلة بما تهدف المنظمة إلى تحقيقه</w:t>
                      </w:r>
                      <w:r w:rsidRPr="00F96307">
                        <w:rPr>
                          <w:rFonts w:ascii="Arabic Typesetting" w:hAnsi="Arabic Typesetting" w:cs="Arabic Typesetting"/>
                          <w:sz w:val="28"/>
                          <w:szCs w:val="28"/>
                        </w:rPr>
                        <w:t>.</w:t>
                      </w:r>
                    </w:p>
                    <w:p w:rsidR="00476228" w:rsidRPr="003205D1" w:rsidRDefault="00476228" w:rsidP="00F96307">
                      <w:pPr>
                        <w:rPr>
                          <w:sz w:val="18"/>
                          <w:szCs w:val="18"/>
                        </w:rPr>
                      </w:pPr>
                      <w:r>
                        <w:rPr>
                          <w:noProof/>
                        </w:rPr>
                        <w:drawing>
                          <wp:inline distT="0" distB="0" distL="0" distR="0" wp14:anchorId="3CACAF3B" wp14:editId="47CB2E05">
                            <wp:extent cx="3588589" cy="1199071"/>
                            <wp:effectExtent l="0" t="0" r="0" b="1270"/>
                            <wp:docPr id="689" name="Chart 6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xbxContent>
                </v:textbox>
              </v:shape>
            </w:pict>
          </mc:Fallback>
        </mc:AlternateContent>
      </w:r>
    </w:p>
    <w:p w:rsidR="00146F21" w:rsidRDefault="00146F21" w:rsidP="007F38D1">
      <w:pPr>
        <w:pStyle w:val="NormalParaAR"/>
        <w:rPr>
          <w:lang w:bidi="ar-EG"/>
        </w:rPr>
      </w:pPr>
    </w:p>
    <w:p w:rsidR="00146F21" w:rsidRDefault="005430C6">
      <w:pPr>
        <w:rPr>
          <w:rFonts w:ascii="Arabic Typesetting" w:hAnsi="Arabic Typesetting" w:cs="Arabic Typesetting"/>
          <w:sz w:val="36"/>
          <w:szCs w:val="36"/>
          <w:lang w:bidi="ar-EG"/>
        </w:rPr>
      </w:pPr>
      <w:r>
        <w:rPr>
          <w:noProof/>
        </w:rPr>
        <mc:AlternateContent>
          <mc:Choice Requires="wps">
            <w:drawing>
              <wp:anchor distT="0" distB="0" distL="114300" distR="114300" simplePos="0" relativeHeight="251920384" behindDoc="0" locked="0" layoutInCell="1" allowOverlap="1" wp14:anchorId="57E7557B" wp14:editId="60C73C41">
                <wp:simplePos x="0" y="0"/>
                <wp:positionH relativeFrom="column">
                  <wp:posOffset>-477202</wp:posOffset>
                </wp:positionH>
                <wp:positionV relativeFrom="paragraph">
                  <wp:posOffset>1451611</wp:posOffset>
                </wp:positionV>
                <wp:extent cx="3350260" cy="1804670"/>
                <wp:effectExtent l="0" t="0" r="21590" b="24130"/>
                <wp:wrapNone/>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04670"/>
                        </a:xfrm>
                        <a:prstGeom prst="rect">
                          <a:avLst/>
                        </a:prstGeom>
                        <a:solidFill>
                          <a:srgbClr val="FFFFFF"/>
                        </a:solidFill>
                        <a:ln w="9525">
                          <a:solidFill>
                            <a:srgbClr val="000000"/>
                          </a:solidFill>
                          <a:miter lim="800000"/>
                          <a:headEnd/>
                          <a:tailEnd/>
                        </a:ln>
                      </wps:spPr>
                      <wps:txbx>
                        <w:txbxContent>
                          <w:p w:rsidR="00476228" w:rsidRPr="005430C6" w:rsidRDefault="00476228" w:rsidP="005430C6">
                            <w:pPr>
                              <w:bidi/>
                              <w:rPr>
                                <w:rFonts w:ascii="Arabic Typesetting" w:hAnsi="Arabic Typesetting" w:cs="Arabic Typesetting"/>
                                <w:sz w:val="28"/>
                                <w:szCs w:val="28"/>
                                <w:u w:val="single"/>
                              </w:rPr>
                            </w:pPr>
                            <w:r w:rsidRPr="005430C6">
                              <w:rPr>
                                <w:rFonts w:ascii="Arabic Typesetting" w:hAnsi="Arabic Typesetting" w:cs="Arabic Typesetting"/>
                                <w:sz w:val="28"/>
                                <w:szCs w:val="28"/>
                                <w:u w:val="single"/>
                                <w:rtl/>
                              </w:rPr>
                              <w:t>السؤال 8.أ:</w:t>
                            </w:r>
                          </w:p>
                          <w:p w:rsidR="00476228" w:rsidRPr="00A3387E" w:rsidRDefault="00476228" w:rsidP="00ED70C4">
                            <w:pPr>
                              <w:bidi/>
                              <w:rPr>
                                <w:sz w:val="18"/>
                                <w:szCs w:val="18"/>
                                <w:rtl/>
                                <w:lang w:bidi="ar-EG"/>
                              </w:rPr>
                            </w:pPr>
                            <w:r w:rsidRPr="005430C6">
                              <w:rPr>
                                <w:rFonts w:ascii="Arabic Typesetting" w:hAnsi="Arabic Typesetting" w:cs="Arabic Typesetting"/>
                                <w:sz w:val="28"/>
                                <w:szCs w:val="28"/>
                                <w:rtl/>
                              </w:rPr>
                              <w:t xml:space="preserve">أنا </w:t>
                            </w:r>
                            <w:proofErr w:type="spellStart"/>
                            <w:r w:rsidRPr="005430C6">
                              <w:rPr>
                                <w:rFonts w:ascii="Arabic Typesetting" w:hAnsi="Arabic Typesetting" w:cs="Arabic Typesetting"/>
                                <w:sz w:val="28"/>
                                <w:szCs w:val="28"/>
                                <w:rtl/>
                              </w:rPr>
                              <w:t>ومديرون</w:t>
                            </w:r>
                            <w:r>
                              <w:rPr>
                                <w:rFonts w:ascii="Arabic Typesetting" w:hAnsi="Arabic Typesetting" w:cs="Arabic Typesetting" w:hint="cs"/>
                                <w:sz w:val="28"/>
                                <w:szCs w:val="28"/>
                                <w:rtl/>
                              </w:rPr>
                              <w:t>ي</w:t>
                            </w:r>
                            <w:proofErr w:type="spellEnd"/>
                            <w:r w:rsidRPr="005430C6">
                              <w:rPr>
                                <w:rFonts w:ascii="Arabic Typesetting" w:hAnsi="Arabic Typesetting" w:cs="Arabic Typesetting"/>
                                <w:sz w:val="28"/>
                                <w:szCs w:val="28"/>
                                <w:rtl/>
                              </w:rPr>
                              <w:t xml:space="preserve"> نستخدم بيانات الأداء التي تُجمَع على أساس منتظم بشأن النتائج والمؤشرات لأغراض اتخاذ القرارات داخل قطاعنا/ برنامجنا</w:t>
                            </w:r>
                            <w:r w:rsidRPr="005430C6">
                              <w:rPr>
                                <w:sz w:val="18"/>
                                <w:szCs w:val="18"/>
                              </w:rPr>
                              <w:t>.</w:t>
                            </w:r>
                          </w:p>
                          <w:p w:rsidR="00476228" w:rsidRPr="00D87E15" w:rsidRDefault="00476228" w:rsidP="004B0468">
                            <w:pPr>
                              <w:rPr>
                                <w:sz w:val="18"/>
                                <w:szCs w:val="18"/>
                              </w:rPr>
                            </w:pPr>
                            <w:r>
                              <w:rPr>
                                <w:noProof/>
                              </w:rPr>
                              <w:drawing>
                                <wp:inline distT="0" distB="0" distL="0" distR="0" wp14:anchorId="38762E9F" wp14:editId="28E7537E">
                                  <wp:extent cx="3165895" cy="1104181"/>
                                  <wp:effectExtent l="0" t="0" r="15875" b="20320"/>
                                  <wp:docPr id="774" name="Char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7.55pt;margin-top:114.3pt;width:263.8pt;height:142.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">
                <v:textbox>
                  <w:txbxContent>
                    <w:p w:rsidR="00476228" w:rsidRPr="005430C6" w:rsidRDefault="00476228" w:rsidP="005430C6">
                      <w:pPr>
                        <w:bidi/>
                        <w:rPr>
                          <w:rFonts w:ascii="Arabic Typesetting" w:hAnsi="Arabic Typesetting" w:cs="Arabic Typesetting"/>
                          <w:sz w:val="28"/>
                          <w:szCs w:val="28"/>
                          <w:u w:val="single"/>
                        </w:rPr>
                      </w:pPr>
                      <w:r w:rsidRPr="005430C6">
                        <w:rPr>
                          <w:rFonts w:ascii="Arabic Typesetting" w:hAnsi="Arabic Typesetting" w:cs="Arabic Typesetting"/>
                          <w:sz w:val="28"/>
                          <w:szCs w:val="28"/>
                          <w:u w:val="single"/>
                          <w:rtl/>
                        </w:rPr>
                        <w:t>السؤال 8.أ:</w:t>
                      </w:r>
                    </w:p>
                    <w:p w:rsidR="00476228" w:rsidRPr="00A3387E" w:rsidRDefault="00476228" w:rsidP="00ED70C4">
                      <w:pPr>
                        <w:bidi/>
                        <w:rPr>
                          <w:sz w:val="18"/>
                          <w:szCs w:val="18"/>
                          <w:rtl/>
                          <w:lang w:bidi="ar-EG"/>
                        </w:rPr>
                      </w:pPr>
                      <w:r w:rsidRPr="005430C6">
                        <w:rPr>
                          <w:rFonts w:ascii="Arabic Typesetting" w:hAnsi="Arabic Typesetting" w:cs="Arabic Typesetting"/>
                          <w:sz w:val="28"/>
                          <w:szCs w:val="28"/>
                          <w:rtl/>
                        </w:rPr>
                        <w:t xml:space="preserve">أنا </w:t>
                      </w:r>
                      <w:proofErr w:type="spellStart"/>
                      <w:r w:rsidRPr="005430C6">
                        <w:rPr>
                          <w:rFonts w:ascii="Arabic Typesetting" w:hAnsi="Arabic Typesetting" w:cs="Arabic Typesetting"/>
                          <w:sz w:val="28"/>
                          <w:szCs w:val="28"/>
                          <w:rtl/>
                        </w:rPr>
                        <w:t>ومديرون</w:t>
                      </w:r>
                      <w:r>
                        <w:rPr>
                          <w:rFonts w:ascii="Arabic Typesetting" w:hAnsi="Arabic Typesetting" w:cs="Arabic Typesetting" w:hint="cs"/>
                          <w:sz w:val="28"/>
                          <w:szCs w:val="28"/>
                          <w:rtl/>
                        </w:rPr>
                        <w:t>ي</w:t>
                      </w:r>
                      <w:proofErr w:type="spellEnd"/>
                      <w:r w:rsidRPr="005430C6">
                        <w:rPr>
                          <w:rFonts w:ascii="Arabic Typesetting" w:hAnsi="Arabic Typesetting" w:cs="Arabic Typesetting"/>
                          <w:sz w:val="28"/>
                          <w:szCs w:val="28"/>
                          <w:rtl/>
                        </w:rPr>
                        <w:t xml:space="preserve"> نستخدم بيانات الأداء التي تُجمَع على أساس منتظم بشأن النتائج والمؤشرات لأغراض اتخاذ القرارات داخل قطاعنا/ برنامجنا</w:t>
                      </w:r>
                      <w:r w:rsidRPr="005430C6">
                        <w:rPr>
                          <w:sz w:val="18"/>
                          <w:szCs w:val="18"/>
                        </w:rPr>
                        <w:t>.</w:t>
                      </w:r>
                    </w:p>
                    <w:p w:rsidR="00476228" w:rsidRPr="00D87E15" w:rsidRDefault="00476228" w:rsidP="004B0468">
                      <w:pPr>
                        <w:rPr>
                          <w:sz w:val="18"/>
                          <w:szCs w:val="18"/>
                        </w:rPr>
                      </w:pPr>
                      <w:r>
                        <w:rPr>
                          <w:noProof/>
                        </w:rPr>
                        <w:drawing>
                          <wp:inline distT="0" distB="0" distL="0" distR="0" wp14:anchorId="38762E9F" wp14:editId="28E7537E">
                            <wp:extent cx="3165895" cy="1104181"/>
                            <wp:effectExtent l="0" t="0" r="15875" b="20320"/>
                            <wp:docPr id="774" name="Char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v:textbox>
              </v:shape>
            </w:pict>
          </mc:Fallback>
        </mc:AlternateContent>
      </w:r>
      <w:r w:rsidR="004B0468">
        <w:rPr>
          <w:noProof/>
        </w:rPr>
        <mc:AlternateContent>
          <mc:Choice Requires="wps">
            <w:drawing>
              <wp:anchor distT="0" distB="0" distL="114300" distR="114300" simplePos="0" relativeHeight="251918336" behindDoc="0" locked="0" layoutInCell="1" allowOverlap="1" wp14:anchorId="565F767C" wp14:editId="275149F7">
                <wp:simplePos x="0" y="0"/>
                <wp:positionH relativeFrom="column">
                  <wp:posOffset>2875598</wp:posOffset>
                </wp:positionH>
                <wp:positionV relativeFrom="paragraph">
                  <wp:posOffset>1451610</wp:posOffset>
                </wp:positionV>
                <wp:extent cx="3782060" cy="1804988"/>
                <wp:effectExtent l="0" t="0" r="27940" b="24130"/>
                <wp:wrapNone/>
                <wp:docPr id="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804988"/>
                        </a:xfrm>
                        <a:prstGeom prst="rect">
                          <a:avLst/>
                        </a:prstGeom>
                        <a:solidFill>
                          <a:srgbClr val="FFFFFF"/>
                        </a:solidFill>
                        <a:ln w="9525">
                          <a:solidFill>
                            <a:srgbClr val="000000"/>
                          </a:solidFill>
                          <a:miter lim="800000"/>
                          <a:headEnd/>
                          <a:tailEnd/>
                        </a:ln>
                      </wps:spPr>
                      <wps:txbx>
                        <w:txbxContent>
                          <w:p w:rsidR="00476228" w:rsidRPr="004B0468" w:rsidRDefault="00476228" w:rsidP="004B0468">
                            <w:pPr>
                              <w:bidi/>
                              <w:rPr>
                                <w:rFonts w:ascii="Arabic Typesetting" w:hAnsi="Arabic Typesetting" w:cs="Arabic Typesetting"/>
                                <w:sz w:val="28"/>
                                <w:szCs w:val="28"/>
                                <w:u w:val="single"/>
                              </w:rPr>
                            </w:pPr>
                            <w:r w:rsidRPr="004B0468">
                              <w:rPr>
                                <w:rFonts w:ascii="Arabic Typesetting" w:hAnsi="Arabic Typesetting" w:cs="Arabic Typesetting"/>
                                <w:sz w:val="28"/>
                                <w:szCs w:val="28"/>
                                <w:u w:val="single"/>
                                <w:rtl/>
                              </w:rPr>
                              <w:t>السؤال 7</w:t>
                            </w:r>
                            <w:r w:rsidRPr="004B0468">
                              <w:rPr>
                                <w:rFonts w:ascii="Arabic Typesetting" w:hAnsi="Arabic Typesetting" w:cs="Arabic Typesetting"/>
                                <w:sz w:val="28"/>
                                <w:szCs w:val="28"/>
                                <w:u w:val="single"/>
                              </w:rPr>
                              <w:t xml:space="preserve">: </w:t>
                            </w:r>
                          </w:p>
                          <w:p w:rsidR="00476228" w:rsidRPr="004B0468" w:rsidRDefault="00476228" w:rsidP="00ED70C4">
                            <w:pPr>
                              <w:bidi/>
                              <w:rPr>
                                <w:rFonts w:ascii="Arabic Typesetting" w:hAnsi="Arabic Typesetting" w:cs="Arabic Typesetting"/>
                                <w:sz w:val="28"/>
                                <w:szCs w:val="28"/>
                                <w:rtl/>
                                <w:lang w:bidi="ar-EG"/>
                              </w:rPr>
                            </w:pPr>
                            <w:r w:rsidRPr="004B0468">
                              <w:rPr>
                                <w:rFonts w:ascii="Arabic Typesetting" w:hAnsi="Arabic Typesetting" w:cs="Arabic Typesetting"/>
                                <w:sz w:val="28"/>
                                <w:szCs w:val="28"/>
                                <w:rtl/>
                              </w:rPr>
                              <w:t>ترتبط خطة العمل الفردية الخاصة بي</w:t>
                            </w:r>
                            <w:r>
                              <w:rPr>
                                <w:rFonts w:ascii="Arabic Typesetting" w:hAnsi="Arabic Typesetting" w:cs="Arabic Typesetting" w:hint="cs"/>
                                <w:sz w:val="28"/>
                                <w:szCs w:val="28"/>
                                <w:rtl/>
                              </w:rPr>
                              <w:t xml:space="preserve"> أو</w:t>
                            </w:r>
                            <w:r w:rsidRPr="004B0468">
                              <w:rPr>
                                <w:rFonts w:ascii="Arabic Typesetting" w:hAnsi="Arabic Typesetting" w:cs="Arabic Typesetting"/>
                                <w:sz w:val="28"/>
                                <w:szCs w:val="28"/>
                                <w:rtl/>
                              </w:rPr>
                              <w:t xml:space="preserve"> نظام إدارة الأداء وتطوير الموظفين ارتباطاً مباشراً بنتائج برنامجي المرتقبة</w:t>
                            </w:r>
                            <w:r w:rsidRPr="004B0468">
                              <w:rPr>
                                <w:rFonts w:ascii="Arabic Typesetting" w:hAnsi="Arabic Typesetting" w:cs="Arabic Typesetting"/>
                                <w:sz w:val="28"/>
                                <w:szCs w:val="28"/>
                              </w:rPr>
                              <w:t>.</w:t>
                            </w:r>
                          </w:p>
                          <w:p w:rsidR="00476228" w:rsidRPr="00A3387E" w:rsidRDefault="00476228" w:rsidP="004B0468">
                            <w:pPr>
                              <w:rPr>
                                <w:sz w:val="18"/>
                                <w:szCs w:val="18"/>
                              </w:rPr>
                            </w:pPr>
                            <w:r>
                              <w:rPr>
                                <w:noProof/>
                              </w:rPr>
                              <w:drawing>
                                <wp:inline distT="0" distB="0" distL="0" distR="0" wp14:anchorId="2784F1A3" wp14:editId="3236CAD7">
                                  <wp:extent cx="3631721" cy="1173192"/>
                                  <wp:effectExtent l="0" t="0" r="26035" b="27305"/>
                                  <wp:docPr id="777" name="Chart 7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6.45pt;margin-top:114.3pt;width:297.8pt;height:142.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">
                <v:textbox>
                  <w:txbxContent>
                    <w:p w:rsidR="00476228" w:rsidRPr="004B0468" w:rsidRDefault="00476228" w:rsidP="004B0468">
                      <w:pPr>
                        <w:bidi/>
                        <w:rPr>
                          <w:rFonts w:ascii="Arabic Typesetting" w:hAnsi="Arabic Typesetting" w:cs="Arabic Typesetting"/>
                          <w:sz w:val="28"/>
                          <w:szCs w:val="28"/>
                          <w:u w:val="single"/>
                        </w:rPr>
                      </w:pPr>
                      <w:r w:rsidRPr="004B0468">
                        <w:rPr>
                          <w:rFonts w:ascii="Arabic Typesetting" w:hAnsi="Arabic Typesetting" w:cs="Arabic Typesetting"/>
                          <w:sz w:val="28"/>
                          <w:szCs w:val="28"/>
                          <w:u w:val="single"/>
                          <w:rtl/>
                        </w:rPr>
                        <w:t>السؤال 7</w:t>
                      </w:r>
                      <w:r w:rsidRPr="004B0468">
                        <w:rPr>
                          <w:rFonts w:ascii="Arabic Typesetting" w:hAnsi="Arabic Typesetting" w:cs="Arabic Typesetting"/>
                          <w:sz w:val="28"/>
                          <w:szCs w:val="28"/>
                          <w:u w:val="single"/>
                        </w:rPr>
                        <w:t xml:space="preserve">: </w:t>
                      </w:r>
                    </w:p>
                    <w:p w:rsidR="00476228" w:rsidRPr="004B0468" w:rsidRDefault="00476228" w:rsidP="00ED70C4">
                      <w:pPr>
                        <w:bidi/>
                        <w:rPr>
                          <w:rFonts w:ascii="Arabic Typesetting" w:hAnsi="Arabic Typesetting" w:cs="Arabic Typesetting"/>
                          <w:sz w:val="28"/>
                          <w:szCs w:val="28"/>
                          <w:rtl/>
                          <w:lang w:bidi="ar-EG"/>
                        </w:rPr>
                      </w:pPr>
                      <w:r w:rsidRPr="004B0468">
                        <w:rPr>
                          <w:rFonts w:ascii="Arabic Typesetting" w:hAnsi="Arabic Typesetting" w:cs="Arabic Typesetting"/>
                          <w:sz w:val="28"/>
                          <w:szCs w:val="28"/>
                          <w:rtl/>
                        </w:rPr>
                        <w:t>ترتبط خطة العمل الفردية الخاصة بي</w:t>
                      </w:r>
                      <w:r>
                        <w:rPr>
                          <w:rFonts w:ascii="Arabic Typesetting" w:hAnsi="Arabic Typesetting" w:cs="Arabic Typesetting" w:hint="cs"/>
                          <w:sz w:val="28"/>
                          <w:szCs w:val="28"/>
                          <w:rtl/>
                        </w:rPr>
                        <w:t xml:space="preserve"> أو</w:t>
                      </w:r>
                      <w:r w:rsidRPr="004B0468">
                        <w:rPr>
                          <w:rFonts w:ascii="Arabic Typesetting" w:hAnsi="Arabic Typesetting" w:cs="Arabic Typesetting"/>
                          <w:sz w:val="28"/>
                          <w:szCs w:val="28"/>
                          <w:rtl/>
                        </w:rPr>
                        <w:t xml:space="preserve"> نظام إدارة الأداء وتطوير الموظفين ارتباطاً مباشراً بنتائج برنامجي المرتقبة</w:t>
                      </w:r>
                      <w:r w:rsidRPr="004B0468">
                        <w:rPr>
                          <w:rFonts w:ascii="Arabic Typesetting" w:hAnsi="Arabic Typesetting" w:cs="Arabic Typesetting"/>
                          <w:sz w:val="28"/>
                          <w:szCs w:val="28"/>
                        </w:rPr>
                        <w:t>.</w:t>
                      </w:r>
                    </w:p>
                    <w:p w:rsidR="00476228" w:rsidRPr="00A3387E" w:rsidRDefault="00476228" w:rsidP="004B0468">
                      <w:pPr>
                        <w:rPr>
                          <w:sz w:val="18"/>
                          <w:szCs w:val="18"/>
                        </w:rPr>
                      </w:pPr>
                      <w:r>
                        <w:rPr>
                          <w:noProof/>
                        </w:rPr>
                        <w:drawing>
                          <wp:inline distT="0" distB="0" distL="0" distR="0" wp14:anchorId="2784F1A3" wp14:editId="3236CAD7">
                            <wp:extent cx="3631721" cy="1173192"/>
                            <wp:effectExtent l="0" t="0" r="26035" b="27305"/>
                            <wp:docPr id="777" name="Chart 7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xbxContent>
                </v:textbox>
              </v:shape>
            </w:pict>
          </mc:Fallback>
        </mc:AlternateContent>
      </w:r>
      <w:r w:rsidR="00146F21">
        <w:rPr>
          <w:rtl/>
          <w:lang w:bidi="ar-EG"/>
        </w:rPr>
        <w:br w:type="page"/>
      </w:r>
    </w:p>
    <w:p w:rsidR="005430C6" w:rsidRDefault="00B354DE">
      <w:pPr>
        <w:rPr>
          <w:rFonts w:ascii="Arabic Typesetting" w:hAnsi="Arabic Typesetting" w:cs="Arabic Typesetting"/>
          <w:sz w:val="36"/>
          <w:szCs w:val="36"/>
          <w:lang w:bidi="ar-EG"/>
        </w:rPr>
      </w:pPr>
      <w:r>
        <w:rPr>
          <w:noProof/>
        </w:rPr>
        <w:lastRenderedPageBreak/>
        <mc:AlternateContent>
          <mc:Choice Requires="wps">
            <w:drawing>
              <wp:anchor distT="0" distB="0" distL="114300" distR="114300" simplePos="0" relativeHeight="251922432" behindDoc="0" locked="0" layoutInCell="1" allowOverlap="1" wp14:anchorId="69042890" wp14:editId="5F94F939">
                <wp:simplePos x="0" y="0"/>
                <wp:positionH relativeFrom="column">
                  <wp:posOffset>2870835</wp:posOffset>
                </wp:positionH>
                <wp:positionV relativeFrom="paragraph">
                  <wp:posOffset>-105727</wp:posOffset>
                </wp:positionV>
                <wp:extent cx="3782060" cy="1747520"/>
                <wp:effectExtent l="0" t="0" r="27940" b="24130"/>
                <wp:wrapNone/>
                <wp:docPr id="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747520"/>
                        </a:xfrm>
                        <a:prstGeom prst="rect">
                          <a:avLst/>
                        </a:prstGeom>
                        <a:solidFill>
                          <a:srgbClr val="FFFFFF"/>
                        </a:solidFill>
                        <a:ln w="9525">
                          <a:solidFill>
                            <a:srgbClr val="000000"/>
                          </a:solidFill>
                          <a:miter lim="800000"/>
                          <a:headEnd/>
                          <a:tailEnd/>
                        </a:ln>
                      </wps:spPr>
                      <wps:txbx>
                        <w:txbxContent>
                          <w:p w:rsidR="00476228" w:rsidRPr="00B354DE" w:rsidRDefault="00476228" w:rsidP="00B354DE">
                            <w:pPr>
                              <w:bidi/>
                              <w:rPr>
                                <w:rFonts w:ascii="Arabic Typesetting" w:hAnsi="Arabic Typesetting" w:cs="Arabic Typesetting"/>
                                <w:sz w:val="28"/>
                                <w:szCs w:val="28"/>
                                <w:u w:val="single"/>
                                <w:rtl/>
                                <w:lang w:bidi="ar-EG"/>
                              </w:rPr>
                            </w:pPr>
                            <w:r w:rsidRPr="00B354DE">
                              <w:rPr>
                                <w:rFonts w:ascii="Arabic Typesetting" w:hAnsi="Arabic Typesetting" w:cs="Arabic Typesetting"/>
                                <w:sz w:val="28"/>
                                <w:szCs w:val="28"/>
                                <w:u w:val="single"/>
                                <w:rtl/>
                              </w:rPr>
                              <w:t>السؤال 8.ب</w:t>
                            </w:r>
                            <w:r w:rsidRPr="00B354DE">
                              <w:rPr>
                                <w:rFonts w:ascii="Arabic Typesetting" w:hAnsi="Arabic Typesetting" w:cs="Arabic Typesetting"/>
                                <w:sz w:val="28"/>
                                <w:szCs w:val="28"/>
                                <w:u w:val="single"/>
                              </w:rPr>
                              <w:t>:</w:t>
                            </w:r>
                          </w:p>
                          <w:p w:rsidR="00476228" w:rsidRPr="00B354DE" w:rsidRDefault="00476228" w:rsidP="00B354DE">
                            <w:pPr>
                              <w:bidi/>
                              <w:rPr>
                                <w:rFonts w:ascii="Arabic Typesetting" w:hAnsi="Arabic Typesetting" w:cs="Arabic Typesetting"/>
                                <w:sz w:val="28"/>
                                <w:szCs w:val="28"/>
                              </w:rPr>
                            </w:pPr>
                            <w:r w:rsidRPr="00B354DE">
                              <w:rPr>
                                <w:rFonts w:ascii="Arabic Typesetting" w:hAnsi="Arabic Typesetting" w:cs="Arabic Typesetting"/>
                                <w:sz w:val="28"/>
                                <w:szCs w:val="28"/>
                                <w:rtl/>
                              </w:rPr>
                              <w:t xml:space="preserve">أنا </w:t>
                            </w:r>
                            <w:proofErr w:type="spellStart"/>
                            <w:r w:rsidRPr="00B354DE">
                              <w:rPr>
                                <w:rFonts w:ascii="Arabic Typesetting" w:hAnsi="Arabic Typesetting" w:cs="Arabic Typesetting"/>
                                <w:sz w:val="28"/>
                                <w:szCs w:val="28"/>
                                <w:rtl/>
                              </w:rPr>
                              <w:t>ومديروني</w:t>
                            </w:r>
                            <w:proofErr w:type="spellEnd"/>
                            <w:r w:rsidRPr="00B354DE">
                              <w:rPr>
                                <w:rFonts w:ascii="Arabic Typesetting" w:hAnsi="Arabic Typesetting" w:cs="Arabic Typesetting"/>
                                <w:sz w:val="28"/>
                                <w:szCs w:val="28"/>
                                <w:rtl/>
                              </w:rPr>
                              <w:t xml:space="preserve"> نستخدم بيانات الأداء التي تُجمَع على أساس منتظم بشأن النتائج والمؤشرات لرصد تنفيذ أنشطة برنامجناً رصداً منتظماً</w:t>
                            </w:r>
                            <w:r w:rsidRPr="00B354DE">
                              <w:rPr>
                                <w:rFonts w:ascii="Arabic Typesetting" w:hAnsi="Arabic Typesetting" w:cs="Arabic Typesetting"/>
                                <w:sz w:val="28"/>
                                <w:szCs w:val="28"/>
                              </w:rPr>
                              <w:t>.</w:t>
                            </w:r>
                          </w:p>
                          <w:p w:rsidR="00476228" w:rsidRPr="00FB5270" w:rsidRDefault="00476228" w:rsidP="005430C6">
                            <w:pPr>
                              <w:rPr>
                                <w:sz w:val="18"/>
                                <w:szCs w:val="18"/>
                              </w:rPr>
                            </w:pPr>
                            <w:r>
                              <w:rPr>
                                <w:noProof/>
                              </w:rPr>
                              <w:drawing>
                                <wp:inline distT="0" distB="0" distL="0" distR="0" wp14:anchorId="57701402" wp14:editId="01BC7FED">
                                  <wp:extent cx="3588589" cy="1104181"/>
                                  <wp:effectExtent l="0" t="0" r="0" b="1270"/>
                                  <wp:docPr id="776" name="Chart 7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6.05pt;margin-top:-8.3pt;width:297.8pt;height:137.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zVKAIAAE4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">
                <v:textbox>
                  <w:txbxContent>
                    <w:p w:rsidR="00476228" w:rsidRPr="00B354DE" w:rsidRDefault="00476228" w:rsidP="00B354DE">
                      <w:pPr>
                        <w:bidi/>
                        <w:rPr>
                          <w:rFonts w:ascii="Arabic Typesetting" w:hAnsi="Arabic Typesetting" w:cs="Arabic Typesetting"/>
                          <w:sz w:val="28"/>
                          <w:szCs w:val="28"/>
                          <w:u w:val="single"/>
                          <w:rtl/>
                          <w:lang w:bidi="ar-EG"/>
                        </w:rPr>
                      </w:pPr>
                      <w:r w:rsidRPr="00B354DE">
                        <w:rPr>
                          <w:rFonts w:ascii="Arabic Typesetting" w:hAnsi="Arabic Typesetting" w:cs="Arabic Typesetting"/>
                          <w:sz w:val="28"/>
                          <w:szCs w:val="28"/>
                          <w:u w:val="single"/>
                          <w:rtl/>
                        </w:rPr>
                        <w:t>السؤال 8.ب</w:t>
                      </w:r>
                      <w:r w:rsidRPr="00B354DE">
                        <w:rPr>
                          <w:rFonts w:ascii="Arabic Typesetting" w:hAnsi="Arabic Typesetting" w:cs="Arabic Typesetting"/>
                          <w:sz w:val="28"/>
                          <w:szCs w:val="28"/>
                          <w:u w:val="single"/>
                        </w:rPr>
                        <w:t>:</w:t>
                      </w:r>
                    </w:p>
                    <w:p w:rsidR="00476228" w:rsidRPr="00B354DE" w:rsidRDefault="00476228" w:rsidP="00B354DE">
                      <w:pPr>
                        <w:bidi/>
                        <w:rPr>
                          <w:rFonts w:ascii="Arabic Typesetting" w:hAnsi="Arabic Typesetting" w:cs="Arabic Typesetting"/>
                          <w:sz w:val="28"/>
                          <w:szCs w:val="28"/>
                        </w:rPr>
                      </w:pPr>
                      <w:r w:rsidRPr="00B354DE">
                        <w:rPr>
                          <w:rFonts w:ascii="Arabic Typesetting" w:hAnsi="Arabic Typesetting" w:cs="Arabic Typesetting"/>
                          <w:sz w:val="28"/>
                          <w:szCs w:val="28"/>
                          <w:rtl/>
                        </w:rPr>
                        <w:t xml:space="preserve">أنا </w:t>
                      </w:r>
                      <w:proofErr w:type="spellStart"/>
                      <w:r w:rsidRPr="00B354DE">
                        <w:rPr>
                          <w:rFonts w:ascii="Arabic Typesetting" w:hAnsi="Arabic Typesetting" w:cs="Arabic Typesetting"/>
                          <w:sz w:val="28"/>
                          <w:szCs w:val="28"/>
                          <w:rtl/>
                        </w:rPr>
                        <w:t>ومديروني</w:t>
                      </w:r>
                      <w:proofErr w:type="spellEnd"/>
                      <w:r w:rsidRPr="00B354DE">
                        <w:rPr>
                          <w:rFonts w:ascii="Arabic Typesetting" w:hAnsi="Arabic Typesetting" w:cs="Arabic Typesetting"/>
                          <w:sz w:val="28"/>
                          <w:szCs w:val="28"/>
                          <w:rtl/>
                        </w:rPr>
                        <w:t xml:space="preserve"> نستخدم بيانات الأداء التي تُجمَع على أساس منتظم بشأن النتائج والمؤشرات لرصد تنفيذ أنشطة برنامجناً رصداً منتظماً</w:t>
                      </w:r>
                      <w:r w:rsidRPr="00B354DE">
                        <w:rPr>
                          <w:rFonts w:ascii="Arabic Typesetting" w:hAnsi="Arabic Typesetting" w:cs="Arabic Typesetting"/>
                          <w:sz w:val="28"/>
                          <w:szCs w:val="28"/>
                        </w:rPr>
                        <w:t>.</w:t>
                      </w:r>
                    </w:p>
                    <w:p w:rsidR="00476228" w:rsidRPr="00FB5270" w:rsidRDefault="00476228" w:rsidP="005430C6">
                      <w:pPr>
                        <w:rPr>
                          <w:sz w:val="18"/>
                          <w:szCs w:val="18"/>
                        </w:rPr>
                      </w:pPr>
                      <w:r>
                        <w:rPr>
                          <w:noProof/>
                        </w:rPr>
                        <w:drawing>
                          <wp:inline distT="0" distB="0" distL="0" distR="0" wp14:anchorId="57701402" wp14:editId="01BC7FED">
                            <wp:extent cx="3588589" cy="1104181"/>
                            <wp:effectExtent l="0" t="0" r="0" b="1270"/>
                            <wp:docPr id="776" name="Chart 7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xbxContent>
                </v:textbox>
              </v:shape>
            </w:pict>
          </mc:Fallback>
        </mc:AlternateContent>
      </w:r>
      <w:r>
        <w:rPr>
          <w:noProof/>
        </w:rPr>
        <mc:AlternateContent>
          <mc:Choice Requires="wps">
            <w:drawing>
              <wp:anchor distT="0" distB="0" distL="114300" distR="114300" simplePos="0" relativeHeight="251924480" behindDoc="0" locked="0" layoutInCell="1" allowOverlap="1" wp14:anchorId="46AED6DB" wp14:editId="3C7577DC">
                <wp:simplePos x="0" y="0"/>
                <wp:positionH relativeFrom="column">
                  <wp:posOffset>-477202</wp:posOffset>
                </wp:positionH>
                <wp:positionV relativeFrom="paragraph">
                  <wp:posOffset>-105728</wp:posOffset>
                </wp:positionV>
                <wp:extent cx="3350260" cy="1747837"/>
                <wp:effectExtent l="0" t="0" r="21590" b="2413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747837"/>
                        </a:xfrm>
                        <a:prstGeom prst="rect">
                          <a:avLst/>
                        </a:prstGeom>
                        <a:solidFill>
                          <a:srgbClr val="FFFFFF"/>
                        </a:solidFill>
                        <a:ln w="9525">
                          <a:solidFill>
                            <a:srgbClr val="000000"/>
                          </a:solidFill>
                          <a:miter lim="800000"/>
                          <a:headEnd/>
                          <a:tailEnd/>
                        </a:ln>
                      </wps:spPr>
                      <wps:txbx>
                        <w:txbxContent>
                          <w:p w:rsidR="00476228" w:rsidRPr="00B354DE" w:rsidRDefault="00476228" w:rsidP="00B354DE">
                            <w:pPr>
                              <w:bidi/>
                              <w:rPr>
                                <w:rFonts w:ascii="Arabic Typesetting" w:hAnsi="Arabic Typesetting" w:cs="Arabic Typesetting"/>
                                <w:sz w:val="28"/>
                                <w:szCs w:val="28"/>
                                <w:u w:val="single"/>
                                <w:rtl/>
                                <w:lang w:bidi="ar-EG"/>
                              </w:rPr>
                            </w:pPr>
                            <w:r w:rsidRPr="00B354DE">
                              <w:rPr>
                                <w:rFonts w:ascii="Arabic Typesetting" w:hAnsi="Arabic Typesetting" w:cs="Arabic Typesetting"/>
                                <w:sz w:val="28"/>
                                <w:szCs w:val="28"/>
                                <w:u w:val="single"/>
                                <w:rtl/>
                              </w:rPr>
                              <w:t>السؤال 8.ج</w:t>
                            </w:r>
                            <w:r w:rsidRPr="00B354DE">
                              <w:rPr>
                                <w:rFonts w:ascii="Arabic Typesetting" w:hAnsi="Arabic Typesetting" w:cs="Arabic Typesetting"/>
                                <w:sz w:val="28"/>
                                <w:szCs w:val="28"/>
                                <w:u w:val="single"/>
                              </w:rPr>
                              <w:t>:</w:t>
                            </w:r>
                          </w:p>
                          <w:p w:rsidR="00476228" w:rsidRPr="00B354DE" w:rsidRDefault="00476228" w:rsidP="00B354DE">
                            <w:pPr>
                              <w:bidi/>
                              <w:rPr>
                                <w:rFonts w:ascii="Arabic Typesetting" w:hAnsi="Arabic Typesetting" w:cs="Arabic Typesetting"/>
                                <w:sz w:val="28"/>
                                <w:szCs w:val="28"/>
                              </w:rPr>
                            </w:pPr>
                            <w:r w:rsidRPr="00B354DE">
                              <w:rPr>
                                <w:rFonts w:ascii="Arabic Typesetting" w:hAnsi="Arabic Typesetting" w:cs="Arabic Typesetting"/>
                                <w:sz w:val="28"/>
                                <w:szCs w:val="28"/>
                                <w:rtl/>
                              </w:rPr>
                              <w:t xml:space="preserve">أنا </w:t>
                            </w:r>
                            <w:proofErr w:type="spellStart"/>
                            <w:r w:rsidRPr="00B354DE">
                              <w:rPr>
                                <w:rFonts w:ascii="Arabic Typesetting" w:hAnsi="Arabic Typesetting" w:cs="Arabic Typesetting"/>
                                <w:sz w:val="28"/>
                                <w:szCs w:val="28"/>
                                <w:rtl/>
                              </w:rPr>
                              <w:t>ومديروني</w:t>
                            </w:r>
                            <w:proofErr w:type="spellEnd"/>
                            <w:r w:rsidRPr="00B354DE">
                              <w:rPr>
                                <w:rFonts w:ascii="Arabic Typesetting" w:hAnsi="Arabic Typesetting" w:cs="Arabic Typesetting"/>
                                <w:sz w:val="28"/>
                                <w:szCs w:val="28"/>
                                <w:rtl/>
                              </w:rPr>
                              <w:t xml:space="preserve"> نستخدم بيانات الأداء التي تُجمَع على أساس منتظم بشأن النتائج والمؤشرات بغرض المساءلة أمام الدول الأعضاء</w:t>
                            </w:r>
                            <w:r w:rsidRPr="00B354DE">
                              <w:rPr>
                                <w:rFonts w:ascii="Arabic Typesetting" w:hAnsi="Arabic Typesetting" w:cs="Arabic Typesetting"/>
                                <w:sz w:val="28"/>
                                <w:szCs w:val="28"/>
                              </w:rPr>
                              <w:t>.</w:t>
                            </w:r>
                          </w:p>
                          <w:p w:rsidR="00476228" w:rsidRPr="00FB5270" w:rsidRDefault="00476228" w:rsidP="005430C6">
                            <w:pPr>
                              <w:rPr>
                                <w:sz w:val="18"/>
                                <w:szCs w:val="18"/>
                              </w:rPr>
                            </w:pPr>
                            <w:r>
                              <w:rPr>
                                <w:noProof/>
                              </w:rPr>
                              <w:drawing>
                                <wp:inline distT="0" distB="0" distL="0" distR="0" wp14:anchorId="7DC7BEF0" wp14:editId="72F4FF69">
                                  <wp:extent cx="3252159" cy="1112807"/>
                                  <wp:effectExtent l="0" t="0" r="5715" b="0"/>
                                  <wp:docPr id="775" name="Chart 7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7.55pt;margin-top:-8.35pt;width:263.8pt;height:137.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">
                <v:textbox>
                  <w:txbxContent>
                    <w:p w:rsidR="00476228" w:rsidRPr="00B354DE" w:rsidRDefault="00476228" w:rsidP="00B354DE">
                      <w:pPr>
                        <w:bidi/>
                        <w:rPr>
                          <w:rFonts w:ascii="Arabic Typesetting" w:hAnsi="Arabic Typesetting" w:cs="Arabic Typesetting"/>
                          <w:sz w:val="28"/>
                          <w:szCs w:val="28"/>
                          <w:u w:val="single"/>
                          <w:rtl/>
                          <w:lang w:bidi="ar-EG"/>
                        </w:rPr>
                      </w:pPr>
                      <w:r w:rsidRPr="00B354DE">
                        <w:rPr>
                          <w:rFonts w:ascii="Arabic Typesetting" w:hAnsi="Arabic Typesetting" w:cs="Arabic Typesetting"/>
                          <w:sz w:val="28"/>
                          <w:szCs w:val="28"/>
                          <w:u w:val="single"/>
                          <w:rtl/>
                        </w:rPr>
                        <w:t>السؤال 8.ج</w:t>
                      </w:r>
                      <w:r w:rsidRPr="00B354DE">
                        <w:rPr>
                          <w:rFonts w:ascii="Arabic Typesetting" w:hAnsi="Arabic Typesetting" w:cs="Arabic Typesetting"/>
                          <w:sz w:val="28"/>
                          <w:szCs w:val="28"/>
                          <w:u w:val="single"/>
                        </w:rPr>
                        <w:t>:</w:t>
                      </w:r>
                    </w:p>
                    <w:p w:rsidR="00476228" w:rsidRPr="00B354DE" w:rsidRDefault="00476228" w:rsidP="00B354DE">
                      <w:pPr>
                        <w:bidi/>
                        <w:rPr>
                          <w:rFonts w:ascii="Arabic Typesetting" w:hAnsi="Arabic Typesetting" w:cs="Arabic Typesetting"/>
                          <w:sz w:val="28"/>
                          <w:szCs w:val="28"/>
                        </w:rPr>
                      </w:pPr>
                      <w:r w:rsidRPr="00B354DE">
                        <w:rPr>
                          <w:rFonts w:ascii="Arabic Typesetting" w:hAnsi="Arabic Typesetting" w:cs="Arabic Typesetting"/>
                          <w:sz w:val="28"/>
                          <w:szCs w:val="28"/>
                          <w:rtl/>
                        </w:rPr>
                        <w:t xml:space="preserve">أنا </w:t>
                      </w:r>
                      <w:proofErr w:type="spellStart"/>
                      <w:r w:rsidRPr="00B354DE">
                        <w:rPr>
                          <w:rFonts w:ascii="Arabic Typesetting" w:hAnsi="Arabic Typesetting" w:cs="Arabic Typesetting"/>
                          <w:sz w:val="28"/>
                          <w:szCs w:val="28"/>
                          <w:rtl/>
                        </w:rPr>
                        <w:t>ومديروني</w:t>
                      </w:r>
                      <w:proofErr w:type="spellEnd"/>
                      <w:r w:rsidRPr="00B354DE">
                        <w:rPr>
                          <w:rFonts w:ascii="Arabic Typesetting" w:hAnsi="Arabic Typesetting" w:cs="Arabic Typesetting"/>
                          <w:sz w:val="28"/>
                          <w:szCs w:val="28"/>
                          <w:rtl/>
                        </w:rPr>
                        <w:t xml:space="preserve"> نستخدم بيانات الأداء التي تُجمَع على أساس منتظم بشأن النتائج والمؤشرات بغرض المساءلة أمام الدول الأعضاء</w:t>
                      </w:r>
                      <w:r w:rsidRPr="00B354DE">
                        <w:rPr>
                          <w:rFonts w:ascii="Arabic Typesetting" w:hAnsi="Arabic Typesetting" w:cs="Arabic Typesetting"/>
                          <w:sz w:val="28"/>
                          <w:szCs w:val="28"/>
                        </w:rPr>
                        <w:t>.</w:t>
                      </w:r>
                    </w:p>
                    <w:p w:rsidR="00476228" w:rsidRPr="00FB5270" w:rsidRDefault="00476228" w:rsidP="005430C6">
                      <w:pPr>
                        <w:rPr>
                          <w:sz w:val="18"/>
                          <w:szCs w:val="18"/>
                        </w:rPr>
                      </w:pPr>
                      <w:r>
                        <w:rPr>
                          <w:noProof/>
                        </w:rPr>
                        <w:drawing>
                          <wp:inline distT="0" distB="0" distL="0" distR="0" wp14:anchorId="7DC7BEF0" wp14:editId="72F4FF69">
                            <wp:extent cx="3252159" cy="1112807"/>
                            <wp:effectExtent l="0" t="0" r="5715" b="0"/>
                            <wp:docPr id="775" name="Chart 7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xbxContent>
                </v:textbox>
              </v:shape>
            </w:pict>
          </mc:Fallback>
        </mc:AlternateContent>
      </w: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8D43EF" w:rsidP="005430C6">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28576" behindDoc="0" locked="0" layoutInCell="1" allowOverlap="1" wp14:anchorId="6A8A4524" wp14:editId="558B6C50">
                <wp:simplePos x="0" y="0"/>
                <wp:positionH relativeFrom="column">
                  <wp:posOffset>-471170</wp:posOffset>
                </wp:positionH>
                <wp:positionV relativeFrom="paragraph">
                  <wp:posOffset>70167</wp:posOffset>
                </wp:positionV>
                <wp:extent cx="3345180" cy="1779270"/>
                <wp:effectExtent l="0" t="0" r="26670" b="11430"/>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779270"/>
                        </a:xfrm>
                        <a:prstGeom prst="rect">
                          <a:avLst/>
                        </a:prstGeom>
                        <a:solidFill>
                          <a:srgbClr val="FFFFFF"/>
                        </a:solidFill>
                        <a:ln w="9525">
                          <a:solidFill>
                            <a:srgbClr val="000000"/>
                          </a:solidFill>
                          <a:miter lim="800000"/>
                          <a:headEnd/>
                          <a:tailEnd/>
                        </a:ln>
                      </wps:spPr>
                      <wps:txbx>
                        <w:txbxContent>
                          <w:p w:rsidR="00476228" w:rsidRPr="008D43EF" w:rsidRDefault="00476228" w:rsidP="008D43EF">
                            <w:pPr>
                              <w:bidi/>
                              <w:rPr>
                                <w:rFonts w:ascii="Arabic Typesetting" w:hAnsi="Arabic Typesetting" w:cs="Arabic Typesetting"/>
                                <w:sz w:val="28"/>
                                <w:szCs w:val="28"/>
                                <w:u w:val="single"/>
                              </w:rPr>
                            </w:pPr>
                            <w:r w:rsidRPr="008D43EF">
                              <w:rPr>
                                <w:rFonts w:ascii="Arabic Typesetting" w:hAnsi="Arabic Typesetting" w:cs="Arabic Typesetting"/>
                                <w:sz w:val="28"/>
                                <w:szCs w:val="28"/>
                                <w:u w:val="single"/>
                                <w:rtl/>
                              </w:rPr>
                              <w:t>السؤال 10</w:t>
                            </w:r>
                            <w:r w:rsidRPr="008D43EF">
                              <w:rPr>
                                <w:rFonts w:ascii="Arabic Typesetting" w:hAnsi="Arabic Typesetting" w:cs="Arabic Typesetting"/>
                                <w:sz w:val="28"/>
                                <w:szCs w:val="28"/>
                                <w:u w:val="single"/>
                              </w:rPr>
                              <w:t>:</w:t>
                            </w:r>
                          </w:p>
                          <w:p w:rsidR="00476228" w:rsidRPr="008D43EF" w:rsidRDefault="00476228" w:rsidP="008D43EF">
                            <w:pPr>
                              <w:bidi/>
                              <w:rPr>
                                <w:rFonts w:ascii="Arabic Typesetting" w:hAnsi="Arabic Typesetting" w:cs="Arabic Typesetting"/>
                                <w:sz w:val="28"/>
                                <w:szCs w:val="28"/>
                                <w:rtl/>
                                <w:lang w:bidi="ar-EG"/>
                              </w:rPr>
                            </w:pPr>
                            <w:r w:rsidRPr="008D43EF">
                              <w:rPr>
                                <w:rFonts w:ascii="Arabic Typesetting" w:hAnsi="Arabic Typesetting" w:cs="Arabic Typesetting"/>
                                <w:sz w:val="28"/>
                                <w:szCs w:val="28"/>
                                <w:rtl/>
                              </w:rPr>
                              <w:t>الوقت اللازم للنفاذ إلى المعلومات متناسب مع استخدامها (البيانات التي جُمعت يمكن النفاذ إليها بسهولة، وقد استُخدمت بانتظام)</w:t>
                            </w:r>
                            <w:r w:rsidRPr="008D43EF">
                              <w:rPr>
                                <w:rFonts w:ascii="Arabic Typesetting" w:hAnsi="Arabic Typesetting" w:cs="Arabic Typesetting"/>
                                <w:sz w:val="28"/>
                                <w:szCs w:val="28"/>
                              </w:rPr>
                              <w:t>.</w:t>
                            </w:r>
                          </w:p>
                          <w:p w:rsidR="00476228" w:rsidRPr="005C7F7F" w:rsidRDefault="00476228" w:rsidP="008D43EF">
                            <w:pPr>
                              <w:rPr>
                                <w:sz w:val="16"/>
                                <w:szCs w:val="16"/>
                              </w:rPr>
                            </w:pPr>
                            <w:r>
                              <w:rPr>
                                <w:noProof/>
                              </w:rPr>
                              <w:drawing>
                                <wp:inline distT="0" distB="0" distL="0" distR="0" wp14:anchorId="766ABAC6" wp14:editId="778C3D61">
                                  <wp:extent cx="3153410" cy="1128725"/>
                                  <wp:effectExtent l="0" t="0" r="8890" b="0"/>
                                  <wp:docPr id="696" name="Chart 6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7.1pt;margin-top:5.5pt;width:263.4pt;height:140.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">
                <v:textbox>
                  <w:txbxContent>
                    <w:p w:rsidR="00476228" w:rsidRPr="008D43EF" w:rsidRDefault="00476228" w:rsidP="008D43EF">
                      <w:pPr>
                        <w:bidi/>
                        <w:rPr>
                          <w:rFonts w:ascii="Arabic Typesetting" w:hAnsi="Arabic Typesetting" w:cs="Arabic Typesetting"/>
                          <w:sz w:val="28"/>
                          <w:szCs w:val="28"/>
                          <w:u w:val="single"/>
                        </w:rPr>
                      </w:pPr>
                      <w:r w:rsidRPr="008D43EF">
                        <w:rPr>
                          <w:rFonts w:ascii="Arabic Typesetting" w:hAnsi="Arabic Typesetting" w:cs="Arabic Typesetting"/>
                          <w:sz w:val="28"/>
                          <w:szCs w:val="28"/>
                          <w:u w:val="single"/>
                          <w:rtl/>
                        </w:rPr>
                        <w:t>السؤال 10</w:t>
                      </w:r>
                      <w:r w:rsidRPr="008D43EF">
                        <w:rPr>
                          <w:rFonts w:ascii="Arabic Typesetting" w:hAnsi="Arabic Typesetting" w:cs="Arabic Typesetting"/>
                          <w:sz w:val="28"/>
                          <w:szCs w:val="28"/>
                          <w:u w:val="single"/>
                        </w:rPr>
                        <w:t>:</w:t>
                      </w:r>
                    </w:p>
                    <w:p w:rsidR="00476228" w:rsidRPr="008D43EF" w:rsidRDefault="00476228" w:rsidP="008D43EF">
                      <w:pPr>
                        <w:bidi/>
                        <w:rPr>
                          <w:rFonts w:ascii="Arabic Typesetting" w:hAnsi="Arabic Typesetting" w:cs="Arabic Typesetting"/>
                          <w:sz w:val="28"/>
                          <w:szCs w:val="28"/>
                          <w:rtl/>
                          <w:lang w:bidi="ar-EG"/>
                        </w:rPr>
                      </w:pPr>
                      <w:r w:rsidRPr="008D43EF">
                        <w:rPr>
                          <w:rFonts w:ascii="Arabic Typesetting" w:hAnsi="Arabic Typesetting" w:cs="Arabic Typesetting"/>
                          <w:sz w:val="28"/>
                          <w:szCs w:val="28"/>
                          <w:rtl/>
                        </w:rPr>
                        <w:t>الوقت اللازم للنفاذ إلى المعلومات متناسب مع استخدامها (البيانات التي جُمعت يمكن النفاذ إليها بسهولة، وقد استُخدمت بانتظام)</w:t>
                      </w:r>
                      <w:r w:rsidRPr="008D43EF">
                        <w:rPr>
                          <w:rFonts w:ascii="Arabic Typesetting" w:hAnsi="Arabic Typesetting" w:cs="Arabic Typesetting"/>
                          <w:sz w:val="28"/>
                          <w:szCs w:val="28"/>
                        </w:rPr>
                        <w:t>.</w:t>
                      </w:r>
                    </w:p>
                    <w:p w:rsidR="00476228" w:rsidRPr="005C7F7F" w:rsidRDefault="00476228" w:rsidP="008D43EF">
                      <w:pPr>
                        <w:rPr>
                          <w:sz w:val="16"/>
                          <w:szCs w:val="16"/>
                        </w:rPr>
                      </w:pPr>
                      <w:r>
                        <w:rPr>
                          <w:noProof/>
                        </w:rPr>
                        <w:drawing>
                          <wp:inline distT="0" distB="0" distL="0" distR="0" wp14:anchorId="766ABAC6" wp14:editId="778C3D61">
                            <wp:extent cx="3153410" cy="1128725"/>
                            <wp:effectExtent l="0" t="0" r="8890" b="0"/>
                            <wp:docPr id="696" name="Chart 6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xbxContent>
                </v:textbox>
              </v:shape>
            </w:pict>
          </mc:Fallback>
        </mc:AlternateContent>
      </w:r>
      <w:r w:rsidR="00D311AE">
        <w:rPr>
          <w:noProof/>
        </w:rPr>
        <mc:AlternateContent>
          <mc:Choice Requires="wps">
            <w:drawing>
              <wp:anchor distT="0" distB="0" distL="114300" distR="114300" simplePos="0" relativeHeight="251926528" behindDoc="0" locked="0" layoutInCell="1" allowOverlap="1" wp14:anchorId="6B7D4A3F" wp14:editId="40964EF8">
                <wp:simplePos x="0" y="0"/>
                <wp:positionH relativeFrom="column">
                  <wp:posOffset>2870836</wp:posOffset>
                </wp:positionH>
                <wp:positionV relativeFrom="paragraph">
                  <wp:posOffset>69215</wp:posOffset>
                </wp:positionV>
                <wp:extent cx="3782060" cy="1779905"/>
                <wp:effectExtent l="0" t="0" r="27940" b="10795"/>
                <wp:wrapNone/>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779905"/>
                        </a:xfrm>
                        <a:prstGeom prst="rect">
                          <a:avLst/>
                        </a:prstGeom>
                        <a:solidFill>
                          <a:srgbClr val="FFFFFF"/>
                        </a:solidFill>
                        <a:ln w="9525">
                          <a:solidFill>
                            <a:srgbClr val="000000"/>
                          </a:solidFill>
                          <a:miter lim="800000"/>
                          <a:headEnd/>
                          <a:tailEnd/>
                        </a:ln>
                      </wps:spPr>
                      <wps:txbx>
                        <w:txbxContent>
                          <w:p w:rsidR="00476228" w:rsidRPr="008D43EF" w:rsidRDefault="00476228" w:rsidP="008D43EF">
                            <w:pPr>
                              <w:bidi/>
                              <w:rPr>
                                <w:rFonts w:ascii="Arabic Typesetting" w:hAnsi="Arabic Typesetting" w:cs="Arabic Typesetting"/>
                                <w:sz w:val="28"/>
                                <w:szCs w:val="28"/>
                                <w:u w:val="single"/>
                                <w:rtl/>
                                <w:lang w:bidi="ar-EG"/>
                              </w:rPr>
                            </w:pPr>
                            <w:r w:rsidRPr="008D43EF">
                              <w:rPr>
                                <w:rFonts w:ascii="Arabic Typesetting" w:hAnsi="Arabic Typesetting" w:cs="Arabic Typesetting"/>
                                <w:sz w:val="28"/>
                                <w:szCs w:val="28"/>
                                <w:u w:val="single"/>
                                <w:rtl/>
                              </w:rPr>
                              <w:t>السؤال 9</w:t>
                            </w:r>
                            <w:r w:rsidRPr="008D43EF">
                              <w:rPr>
                                <w:rFonts w:ascii="Arabic Typesetting" w:hAnsi="Arabic Typesetting" w:cs="Arabic Typesetting"/>
                                <w:sz w:val="28"/>
                                <w:szCs w:val="28"/>
                                <w:u w:val="single"/>
                              </w:rPr>
                              <w:t>:</w:t>
                            </w:r>
                          </w:p>
                          <w:p w:rsidR="00476228" w:rsidRPr="008D43EF" w:rsidRDefault="00476228" w:rsidP="008D43EF">
                            <w:pPr>
                              <w:bidi/>
                              <w:rPr>
                                <w:rFonts w:ascii="Arabic Typesetting" w:hAnsi="Arabic Typesetting" w:cs="Arabic Typesetting"/>
                                <w:sz w:val="28"/>
                                <w:szCs w:val="28"/>
                                <w:rtl/>
                                <w:lang w:bidi="ar-EG"/>
                              </w:rPr>
                            </w:pPr>
                            <w:r w:rsidRPr="008D43EF">
                              <w:rPr>
                                <w:rFonts w:ascii="Arabic Typesetting" w:hAnsi="Arabic Typesetting" w:cs="Arabic Typesetting"/>
                                <w:sz w:val="28"/>
                                <w:szCs w:val="28"/>
                                <w:rtl/>
                              </w:rPr>
                              <w:t>لدينا أنظمة وأدوات مناسبة لجمع معلومات أسس المقارنة، ولتسجيل بيانات الأداء ورصدها وتحليلها، ولإعداد التقارير</w:t>
                            </w:r>
                            <w:r w:rsidRPr="008D43EF">
                              <w:rPr>
                                <w:rFonts w:ascii="Arabic Typesetting" w:hAnsi="Arabic Typesetting" w:cs="Arabic Typesetting"/>
                                <w:sz w:val="28"/>
                                <w:szCs w:val="28"/>
                              </w:rPr>
                              <w:t>.</w:t>
                            </w:r>
                          </w:p>
                          <w:p w:rsidR="00476228" w:rsidRPr="002D0606" w:rsidRDefault="00476228" w:rsidP="00D311AE">
                            <w:pPr>
                              <w:rPr>
                                <w:sz w:val="18"/>
                                <w:szCs w:val="18"/>
                              </w:rPr>
                            </w:pPr>
                            <w:r>
                              <w:rPr>
                                <w:noProof/>
                              </w:rPr>
                              <w:drawing>
                                <wp:inline distT="0" distB="0" distL="0" distR="0" wp14:anchorId="292FE88D" wp14:editId="2DF94490">
                                  <wp:extent cx="3778370" cy="1112808"/>
                                  <wp:effectExtent l="0" t="0" r="0" b="0"/>
                                  <wp:docPr id="697" name="Chart 6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76228" w:rsidRPr="002D0606" w:rsidRDefault="00476228" w:rsidP="00D311A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26.05pt;margin-top:5.45pt;width:297.8pt;height:140.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uhJwIAAE8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">
                <v:textbox>
                  <w:txbxContent>
                    <w:p w:rsidR="00476228" w:rsidRPr="008D43EF" w:rsidRDefault="00476228" w:rsidP="008D43EF">
                      <w:pPr>
                        <w:bidi/>
                        <w:rPr>
                          <w:rFonts w:ascii="Arabic Typesetting" w:hAnsi="Arabic Typesetting" w:cs="Arabic Typesetting"/>
                          <w:sz w:val="28"/>
                          <w:szCs w:val="28"/>
                          <w:u w:val="single"/>
                          <w:rtl/>
                          <w:lang w:bidi="ar-EG"/>
                        </w:rPr>
                      </w:pPr>
                      <w:r w:rsidRPr="008D43EF">
                        <w:rPr>
                          <w:rFonts w:ascii="Arabic Typesetting" w:hAnsi="Arabic Typesetting" w:cs="Arabic Typesetting"/>
                          <w:sz w:val="28"/>
                          <w:szCs w:val="28"/>
                          <w:u w:val="single"/>
                          <w:rtl/>
                        </w:rPr>
                        <w:t>السؤال 9</w:t>
                      </w:r>
                      <w:r w:rsidRPr="008D43EF">
                        <w:rPr>
                          <w:rFonts w:ascii="Arabic Typesetting" w:hAnsi="Arabic Typesetting" w:cs="Arabic Typesetting"/>
                          <w:sz w:val="28"/>
                          <w:szCs w:val="28"/>
                          <w:u w:val="single"/>
                        </w:rPr>
                        <w:t>:</w:t>
                      </w:r>
                    </w:p>
                    <w:p w:rsidR="00476228" w:rsidRPr="008D43EF" w:rsidRDefault="00476228" w:rsidP="008D43EF">
                      <w:pPr>
                        <w:bidi/>
                        <w:rPr>
                          <w:rFonts w:ascii="Arabic Typesetting" w:hAnsi="Arabic Typesetting" w:cs="Arabic Typesetting"/>
                          <w:sz w:val="28"/>
                          <w:szCs w:val="28"/>
                          <w:rtl/>
                          <w:lang w:bidi="ar-EG"/>
                        </w:rPr>
                      </w:pPr>
                      <w:r w:rsidRPr="008D43EF">
                        <w:rPr>
                          <w:rFonts w:ascii="Arabic Typesetting" w:hAnsi="Arabic Typesetting" w:cs="Arabic Typesetting"/>
                          <w:sz w:val="28"/>
                          <w:szCs w:val="28"/>
                          <w:rtl/>
                        </w:rPr>
                        <w:t>لدينا أنظمة وأدوات مناسبة لجمع معلومات أسس المقارنة، ولتسجيل بيانات الأداء ورصدها وتحليلها، ولإعداد التقارير</w:t>
                      </w:r>
                      <w:r w:rsidRPr="008D43EF">
                        <w:rPr>
                          <w:rFonts w:ascii="Arabic Typesetting" w:hAnsi="Arabic Typesetting" w:cs="Arabic Typesetting"/>
                          <w:sz w:val="28"/>
                          <w:szCs w:val="28"/>
                        </w:rPr>
                        <w:t>.</w:t>
                      </w:r>
                    </w:p>
                    <w:p w:rsidR="00476228" w:rsidRPr="002D0606" w:rsidRDefault="00476228" w:rsidP="00D311AE">
                      <w:pPr>
                        <w:rPr>
                          <w:sz w:val="18"/>
                          <w:szCs w:val="18"/>
                        </w:rPr>
                      </w:pPr>
                      <w:r>
                        <w:rPr>
                          <w:noProof/>
                        </w:rPr>
                        <w:drawing>
                          <wp:inline distT="0" distB="0" distL="0" distR="0" wp14:anchorId="292FE88D" wp14:editId="2DF94490">
                            <wp:extent cx="3778370" cy="1112808"/>
                            <wp:effectExtent l="0" t="0" r="0" b="0"/>
                            <wp:docPr id="697" name="Chart 6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76228" w:rsidRPr="002D0606" w:rsidRDefault="00476228" w:rsidP="00D311AE">
                      <w:pPr>
                        <w:rPr>
                          <w:sz w:val="18"/>
                          <w:szCs w:val="18"/>
                        </w:rPr>
                      </w:pPr>
                    </w:p>
                  </w:txbxContent>
                </v:textbox>
              </v:shape>
            </w:pict>
          </mc:Fallback>
        </mc:AlternateContent>
      </w: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A4384B" w:rsidP="005430C6">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32672" behindDoc="0" locked="0" layoutInCell="1" allowOverlap="1" wp14:anchorId="77A4436A" wp14:editId="73BB3D9B">
                <wp:simplePos x="0" y="0"/>
                <wp:positionH relativeFrom="column">
                  <wp:posOffset>-471170</wp:posOffset>
                </wp:positionH>
                <wp:positionV relativeFrom="paragraph">
                  <wp:posOffset>279082</wp:posOffset>
                </wp:positionV>
                <wp:extent cx="3345180" cy="1704975"/>
                <wp:effectExtent l="0" t="0" r="26670" b="28575"/>
                <wp:wrapNone/>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704975"/>
                        </a:xfrm>
                        <a:prstGeom prst="rect">
                          <a:avLst/>
                        </a:prstGeom>
                        <a:solidFill>
                          <a:srgbClr val="FFFFFF"/>
                        </a:solidFill>
                        <a:ln w="9525">
                          <a:solidFill>
                            <a:srgbClr val="000000"/>
                          </a:solidFill>
                          <a:miter lim="800000"/>
                          <a:headEnd/>
                          <a:tailEnd/>
                        </a:ln>
                      </wps:spPr>
                      <wps:txbx>
                        <w:txbxContent>
                          <w:p w:rsidR="00476228" w:rsidRPr="00E23783" w:rsidRDefault="00476228" w:rsidP="00A4384B">
                            <w:pPr>
                              <w:bidi/>
                              <w:rPr>
                                <w:rFonts w:ascii="Arabic Typesetting" w:hAnsi="Arabic Typesetting" w:cs="Arabic Typesetting"/>
                                <w:sz w:val="28"/>
                                <w:szCs w:val="28"/>
                                <w:u w:val="single"/>
                                <w:lang w:bidi="ar-EG"/>
                              </w:rPr>
                            </w:pPr>
                            <w:r w:rsidRPr="00E23783">
                              <w:rPr>
                                <w:rFonts w:ascii="Arabic Typesetting" w:hAnsi="Arabic Typesetting" w:cs="Arabic Typesetting"/>
                                <w:sz w:val="28"/>
                                <w:szCs w:val="28"/>
                                <w:u w:val="single"/>
                                <w:rtl/>
                              </w:rPr>
                              <w:t>السؤال 12</w:t>
                            </w:r>
                            <w:r w:rsidRPr="00E23783">
                              <w:rPr>
                                <w:rFonts w:ascii="Arabic Typesetting" w:hAnsi="Arabic Typesetting" w:cs="Arabic Typesetting"/>
                                <w:sz w:val="28"/>
                                <w:szCs w:val="28"/>
                                <w:u w:val="single"/>
                              </w:rPr>
                              <w:t>:</w:t>
                            </w:r>
                          </w:p>
                          <w:p w:rsidR="00476228" w:rsidRPr="00E23783" w:rsidRDefault="00476228" w:rsidP="00E23783">
                            <w:pPr>
                              <w:bidi/>
                              <w:rPr>
                                <w:rFonts w:ascii="Arabic Typesetting" w:hAnsi="Arabic Typesetting" w:cs="Arabic Typesetting"/>
                                <w:sz w:val="28"/>
                                <w:szCs w:val="28"/>
                                <w:rtl/>
                                <w:lang w:bidi="ar-EG"/>
                              </w:rPr>
                            </w:pPr>
                            <w:r w:rsidRPr="00E23783">
                              <w:rPr>
                                <w:rFonts w:ascii="Arabic Typesetting" w:hAnsi="Arabic Typesetting" w:cs="Arabic Typesetting"/>
                                <w:sz w:val="28"/>
                                <w:szCs w:val="28"/>
                                <w:rtl/>
                              </w:rPr>
                              <w:t>معلومات الرصد وبيانات الأداء الخاصة بمؤشرات أدائي متاحة في الوقت المناسب عند طلبها</w:t>
                            </w:r>
                            <w:r w:rsidRPr="00E23783">
                              <w:rPr>
                                <w:rFonts w:ascii="Arabic Typesetting" w:hAnsi="Arabic Typesetting" w:cs="Arabic Typesetting"/>
                                <w:sz w:val="28"/>
                                <w:szCs w:val="28"/>
                              </w:rPr>
                              <w:t>.</w:t>
                            </w:r>
                          </w:p>
                          <w:p w:rsidR="00476228" w:rsidRPr="00E16111" w:rsidRDefault="00476228" w:rsidP="00A4384B">
                            <w:pPr>
                              <w:rPr>
                                <w:sz w:val="16"/>
                                <w:szCs w:val="16"/>
                              </w:rPr>
                            </w:pPr>
                            <w:r>
                              <w:rPr>
                                <w:noProof/>
                              </w:rPr>
                              <w:drawing>
                                <wp:inline distT="0" distB="0" distL="0" distR="0" wp14:anchorId="7696E7E8" wp14:editId="164BB362">
                                  <wp:extent cx="3243532" cy="1095555"/>
                                  <wp:effectExtent l="0" t="0" r="0" b="0"/>
                                  <wp:docPr id="786" name="Chart 7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7.1pt;margin-top:21.95pt;width:263.4pt;height:134.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">
                <v:textbox>
                  <w:txbxContent>
                    <w:p w:rsidR="00476228" w:rsidRPr="00E23783" w:rsidRDefault="00476228" w:rsidP="00A4384B">
                      <w:pPr>
                        <w:bidi/>
                        <w:rPr>
                          <w:rFonts w:ascii="Arabic Typesetting" w:hAnsi="Arabic Typesetting" w:cs="Arabic Typesetting"/>
                          <w:sz w:val="28"/>
                          <w:szCs w:val="28"/>
                          <w:u w:val="single"/>
                          <w:lang w:bidi="ar-EG"/>
                        </w:rPr>
                      </w:pPr>
                      <w:r w:rsidRPr="00E23783">
                        <w:rPr>
                          <w:rFonts w:ascii="Arabic Typesetting" w:hAnsi="Arabic Typesetting" w:cs="Arabic Typesetting"/>
                          <w:sz w:val="28"/>
                          <w:szCs w:val="28"/>
                          <w:u w:val="single"/>
                          <w:rtl/>
                        </w:rPr>
                        <w:t>السؤال 12</w:t>
                      </w:r>
                      <w:r w:rsidRPr="00E23783">
                        <w:rPr>
                          <w:rFonts w:ascii="Arabic Typesetting" w:hAnsi="Arabic Typesetting" w:cs="Arabic Typesetting"/>
                          <w:sz w:val="28"/>
                          <w:szCs w:val="28"/>
                          <w:u w:val="single"/>
                        </w:rPr>
                        <w:t>:</w:t>
                      </w:r>
                    </w:p>
                    <w:p w:rsidR="00476228" w:rsidRPr="00E23783" w:rsidRDefault="00476228" w:rsidP="00E23783">
                      <w:pPr>
                        <w:bidi/>
                        <w:rPr>
                          <w:rFonts w:ascii="Arabic Typesetting" w:hAnsi="Arabic Typesetting" w:cs="Arabic Typesetting"/>
                          <w:sz w:val="28"/>
                          <w:szCs w:val="28"/>
                          <w:rtl/>
                          <w:lang w:bidi="ar-EG"/>
                        </w:rPr>
                      </w:pPr>
                      <w:r w:rsidRPr="00E23783">
                        <w:rPr>
                          <w:rFonts w:ascii="Arabic Typesetting" w:hAnsi="Arabic Typesetting" w:cs="Arabic Typesetting"/>
                          <w:sz w:val="28"/>
                          <w:szCs w:val="28"/>
                          <w:rtl/>
                        </w:rPr>
                        <w:t>معلومات الرصد وبيانات الأداء الخاصة بمؤشرات أدائي متاحة في الوقت المناسب عند طلبها</w:t>
                      </w:r>
                      <w:r w:rsidRPr="00E23783">
                        <w:rPr>
                          <w:rFonts w:ascii="Arabic Typesetting" w:hAnsi="Arabic Typesetting" w:cs="Arabic Typesetting"/>
                          <w:sz w:val="28"/>
                          <w:szCs w:val="28"/>
                        </w:rPr>
                        <w:t>.</w:t>
                      </w:r>
                    </w:p>
                    <w:p w:rsidR="00476228" w:rsidRPr="00E16111" w:rsidRDefault="00476228" w:rsidP="00A4384B">
                      <w:pPr>
                        <w:rPr>
                          <w:sz w:val="16"/>
                          <w:szCs w:val="16"/>
                        </w:rPr>
                      </w:pPr>
                      <w:r>
                        <w:rPr>
                          <w:noProof/>
                        </w:rPr>
                        <w:drawing>
                          <wp:inline distT="0" distB="0" distL="0" distR="0" wp14:anchorId="7696E7E8" wp14:editId="164BB362">
                            <wp:extent cx="3243532" cy="1095555"/>
                            <wp:effectExtent l="0" t="0" r="0" b="0"/>
                            <wp:docPr id="786" name="Chart 7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xbxContent>
                </v:textbox>
              </v:shape>
            </w:pict>
          </mc:Fallback>
        </mc:AlternateContent>
      </w:r>
    </w:p>
    <w:p w:rsidR="005430C6" w:rsidRDefault="00A4384B" w:rsidP="005430C6">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30624" behindDoc="0" locked="0" layoutInCell="1" allowOverlap="1" wp14:anchorId="248CC710" wp14:editId="47BD6ACF">
                <wp:simplePos x="0" y="0"/>
                <wp:positionH relativeFrom="column">
                  <wp:posOffset>2875598</wp:posOffset>
                </wp:positionH>
                <wp:positionV relativeFrom="paragraph">
                  <wp:posOffset>14605</wp:posOffset>
                </wp:positionV>
                <wp:extent cx="3777297" cy="1697990"/>
                <wp:effectExtent l="0" t="0" r="13970" b="1651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297" cy="1697990"/>
                        </a:xfrm>
                        <a:prstGeom prst="rect">
                          <a:avLst/>
                        </a:prstGeom>
                        <a:solidFill>
                          <a:srgbClr val="FFFFFF"/>
                        </a:solidFill>
                        <a:ln w="9525">
                          <a:solidFill>
                            <a:srgbClr val="000000"/>
                          </a:solidFill>
                          <a:miter lim="800000"/>
                          <a:headEnd/>
                          <a:tailEnd/>
                        </a:ln>
                      </wps:spPr>
                      <wps:txbx>
                        <w:txbxContent>
                          <w:p w:rsidR="00476228" w:rsidRPr="00E23783" w:rsidRDefault="00476228" w:rsidP="00A4384B">
                            <w:pPr>
                              <w:bidi/>
                              <w:rPr>
                                <w:rFonts w:ascii="Arabic Typesetting" w:hAnsi="Arabic Typesetting" w:cs="Arabic Typesetting"/>
                                <w:sz w:val="28"/>
                                <w:szCs w:val="28"/>
                                <w:u w:val="single"/>
                                <w:rtl/>
                                <w:lang w:bidi="ar-EG"/>
                              </w:rPr>
                            </w:pPr>
                            <w:r w:rsidRPr="00E23783">
                              <w:rPr>
                                <w:rFonts w:ascii="Arabic Typesetting" w:hAnsi="Arabic Typesetting" w:cs="Arabic Typesetting"/>
                                <w:sz w:val="28"/>
                                <w:szCs w:val="28"/>
                                <w:u w:val="single"/>
                                <w:rtl/>
                              </w:rPr>
                              <w:t>السؤال 11</w:t>
                            </w:r>
                            <w:r w:rsidRPr="00E23783">
                              <w:rPr>
                                <w:rFonts w:ascii="Arabic Typesetting" w:hAnsi="Arabic Typesetting" w:cs="Arabic Typesetting"/>
                                <w:sz w:val="28"/>
                                <w:szCs w:val="28"/>
                                <w:u w:val="single"/>
                              </w:rPr>
                              <w:t>:</w:t>
                            </w:r>
                          </w:p>
                          <w:p w:rsidR="00476228" w:rsidRPr="00E23783" w:rsidRDefault="00476228" w:rsidP="00A4384B">
                            <w:pPr>
                              <w:bidi/>
                              <w:rPr>
                                <w:rFonts w:ascii="Arabic Typesetting" w:hAnsi="Arabic Typesetting" w:cs="Arabic Typesetting"/>
                                <w:sz w:val="28"/>
                                <w:szCs w:val="28"/>
                                <w:rtl/>
                                <w:lang w:bidi="ar-EG"/>
                              </w:rPr>
                            </w:pPr>
                            <w:r w:rsidRPr="00E23783">
                              <w:rPr>
                                <w:rFonts w:ascii="Arabic Typesetting" w:hAnsi="Arabic Typesetting" w:cs="Arabic Typesetting"/>
                                <w:sz w:val="28"/>
                                <w:szCs w:val="28"/>
                                <w:rtl/>
                              </w:rPr>
                              <w:t xml:space="preserve">يُنسَّق مركزياً جمعُ تعقيبات المستخدمين من خلال </w:t>
                            </w:r>
                            <w:proofErr w:type="spellStart"/>
                            <w:r w:rsidRPr="00E23783">
                              <w:rPr>
                                <w:rFonts w:ascii="Arabic Typesetting" w:hAnsi="Arabic Typesetting" w:cs="Arabic Typesetting"/>
                                <w:sz w:val="28"/>
                                <w:szCs w:val="28"/>
                                <w:rtl/>
                              </w:rPr>
                              <w:t>استقصاءات</w:t>
                            </w:r>
                            <w:proofErr w:type="spellEnd"/>
                            <w:r w:rsidRPr="00E23783">
                              <w:rPr>
                                <w:rFonts w:ascii="Arabic Typesetting" w:hAnsi="Arabic Typesetting" w:cs="Arabic Typesetting"/>
                                <w:sz w:val="28"/>
                                <w:szCs w:val="28"/>
                                <w:rtl/>
                              </w:rPr>
                              <w:t xml:space="preserve"> تهدف إلى تقييم جودة خدماتنا</w:t>
                            </w:r>
                            <w:r w:rsidRPr="00E23783">
                              <w:rPr>
                                <w:rFonts w:ascii="Arabic Typesetting" w:hAnsi="Arabic Typesetting" w:cs="Arabic Typesetting"/>
                                <w:sz w:val="28"/>
                                <w:szCs w:val="28"/>
                              </w:rPr>
                              <w:t>.</w:t>
                            </w:r>
                          </w:p>
                          <w:p w:rsidR="00476228" w:rsidRPr="002D0606" w:rsidRDefault="00476228" w:rsidP="00A4384B">
                            <w:pPr>
                              <w:rPr>
                                <w:sz w:val="18"/>
                                <w:szCs w:val="18"/>
                              </w:rPr>
                            </w:pPr>
                          </w:p>
                          <w:p w:rsidR="00476228" w:rsidRDefault="00476228" w:rsidP="00A4384B">
                            <w:r>
                              <w:rPr>
                                <w:noProof/>
                              </w:rPr>
                              <w:drawing>
                                <wp:inline distT="0" distB="0" distL="0" distR="0" wp14:anchorId="24CA93E5" wp14:editId="0A988DFD">
                                  <wp:extent cx="3778370" cy="1088342"/>
                                  <wp:effectExtent l="0" t="0" r="0" b="0"/>
                                  <wp:docPr id="787" name="Chart 7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26.45pt;margin-top:1.15pt;width:297.4pt;height:133.7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">
                <v:textbox>
                  <w:txbxContent>
                    <w:p w:rsidR="00476228" w:rsidRPr="00E23783" w:rsidRDefault="00476228" w:rsidP="00A4384B">
                      <w:pPr>
                        <w:bidi/>
                        <w:rPr>
                          <w:rFonts w:ascii="Arabic Typesetting" w:hAnsi="Arabic Typesetting" w:cs="Arabic Typesetting"/>
                          <w:sz w:val="28"/>
                          <w:szCs w:val="28"/>
                          <w:u w:val="single"/>
                          <w:rtl/>
                          <w:lang w:bidi="ar-EG"/>
                        </w:rPr>
                      </w:pPr>
                      <w:r w:rsidRPr="00E23783">
                        <w:rPr>
                          <w:rFonts w:ascii="Arabic Typesetting" w:hAnsi="Arabic Typesetting" w:cs="Arabic Typesetting"/>
                          <w:sz w:val="28"/>
                          <w:szCs w:val="28"/>
                          <w:u w:val="single"/>
                          <w:rtl/>
                        </w:rPr>
                        <w:t>السؤال 11</w:t>
                      </w:r>
                      <w:r w:rsidRPr="00E23783">
                        <w:rPr>
                          <w:rFonts w:ascii="Arabic Typesetting" w:hAnsi="Arabic Typesetting" w:cs="Arabic Typesetting"/>
                          <w:sz w:val="28"/>
                          <w:szCs w:val="28"/>
                          <w:u w:val="single"/>
                        </w:rPr>
                        <w:t>:</w:t>
                      </w:r>
                    </w:p>
                    <w:p w:rsidR="00476228" w:rsidRPr="00E23783" w:rsidRDefault="00476228" w:rsidP="00A4384B">
                      <w:pPr>
                        <w:bidi/>
                        <w:rPr>
                          <w:rFonts w:ascii="Arabic Typesetting" w:hAnsi="Arabic Typesetting" w:cs="Arabic Typesetting"/>
                          <w:sz w:val="28"/>
                          <w:szCs w:val="28"/>
                          <w:rtl/>
                          <w:lang w:bidi="ar-EG"/>
                        </w:rPr>
                      </w:pPr>
                      <w:r w:rsidRPr="00E23783">
                        <w:rPr>
                          <w:rFonts w:ascii="Arabic Typesetting" w:hAnsi="Arabic Typesetting" w:cs="Arabic Typesetting"/>
                          <w:sz w:val="28"/>
                          <w:szCs w:val="28"/>
                          <w:rtl/>
                        </w:rPr>
                        <w:t xml:space="preserve">يُنسَّق مركزياً جمعُ تعقيبات المستخدمين من خلال </w:t>
                      </w:r>
                      <w:proofErr w:type="spellStart"/>
                      <w:r w:rsidRPr="00E23783">
                        <w:rPr>
                          <w:rFonts w:ascii="Arabic Typesetting" w:hAnsi="Arabic Typesetting" w:cs="Arabic Typesetting"/>
                          <w:sz w:val="28"/>
                          <w:szCs w:val="28"/>
                          <w:rtl/>
                        </w:rPr>
                        <w:t>استقصاءات</w:t>
                      </w:r>
                      <w:proofErr w:type="spellEnd"/>
                      <w:r w:rsidRPr="00E23783">
                        <w:rPr>
                          <w:rFonts w:ascii="Arabic Typesetting" w:hAnsi="Arabic Typesetting" w:cs="Arabic Typesetting"/>
                          <w:sz w:val="28"/>
                          <w:szCs w:val="28"/>
                          <w:rtl/>
                        </w:rPr>
                        <w:t xml:space="preserve"> تهدف إلى تقييم جودة خدماتنا</w:t>
                      </w:r>
                      <w:r w:rsidRPr="00E23783">
                        <w:rPr>
                          <w:rFonts w:ascii="Arabic Typesetting" w:hAnsi="Arabic Typesetting" w:cs="Arabic Typesetting"/>
                          <w:sz w:val="28"/>
                          <w:szCs w:val="28"/>
                        </w:rPr>
                        <w:t>.</w:t>
                      </w:r>
                    </w:p>
                    <w:p w:rsidR="00476228" w:rsidRPr="002D0606" w:rsidRDefault="00476228" w:rsidP="00A4384B">
                      <w:pPr>
                        <w:rPr>
                          <w:sz w:val="18"/>
                          <w:szCs w:val="18"/>
                        </w:rPr>
                      </w:pPr>
                    </w:p>
                    <w:p w:rsidR="00476228" w:rsidRDefault="00476228" w:rsidP="00A4384B">
                      <w:r>
                        <w:rPr>
                          <w:noProof/>
                        </w:rPr>
                        <w:drawing>
                          <wp:inline distT="0" distB="0" distL="0" distR="0" wp14:anchorId="24CA93E5" wp14:editId="0A988DFD">
                            <wp:extent cx="3778370" cy="1088342"/>
                            <wp:effectExtent l="0" t="0" r="0" b="0"/>
                            <wp:docPr id="787" name="Chart 7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xbxContent>
                </v:textbox>
              </v:shape>
            </w:pict>
          </mc:Fallback>
        </mc:AlternateContent>
      </w:r>
    </w:p>
    <w:p w:rsidR="005430C6" w:rsidRDefault="005430C6" w:rsidP="005430C6">
      <w:pPr>
        <w:bidi/>
        <w:rPr>
          <w:rFonts w:ascii="Arabic Typesetting" w:hAnsi="Arabic Typesetting" w:cs="Arabic Typesetting"/>
          <w:sz w:val="36"/>
          <w:szCs w:val="36"/>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683F90" w:rsidRDefault="00831EA9" w:rsidP="00683F90">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34720" behindDoc="0" locked="0" layoutInCell="1" allowOverlap="1" wp14:anchorId="3DA13E85" wp14:editId="6DE8520D">
                <wp:simplePos x="0" y="0"/>
                <wp:positionH relativeFrom="column">
                  <wp:posOffset>2885123</wp:posOffset>
                </wp:positionH>
                <wp:positionV relativeFrom="paragraph">
                  <wp:posOffset>141924</wp:posOffset>
                </wp:positionV>
                <wp:extent cx="3767455" cy="1744662"/>
                <wp:effectExtent l="0" t="0" r="23495" b="27305"/>
                <wp:wrapNone/>
                <wp:docPr id="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7455" cy="1744662"/>
                        </a:xfrm>
                        <a:prstGeom prst="rect">
                          <a:avLst/>
                        </a:prstGeom>
                        <a:solidFill>
                          <a:srgbClr val="FFFFFF"/>
                        </a:solidFill>
                        <a:ln w="9525">
                          <a:solidFill>
                            <a:srgbClr val="000000"/>
                          </a:solidFill>
                          <a:miter lim="800000"/>
                          <a:headEnd/>
                          <a:tailEnd/>
                        </a:ln>
                      </wps:spPr>
                      <wps:txbx>
                        <w:txbxContent>
                          <w:p w:rsidR="00476228" w:rsidRPr="00B51ED2" w:rsidRDefault="00476228" w:rsidP="00B51ED2">
                            <w:pPr>
                              <w:bidi/>
                              <w:rPr>
                                <w:rFonts w:ascii="Arabic Typesetting" w:hAnsi="Arabic Typesetting" w:cs="Arabic Typesetting"/>
                                <w:sz w:val="28"/>
                                <w:szCs w:val="28"/>
                                <w:u w:val="single"/>
                                <w:rtl/>
                                <w:lang w:bidi="ar-EG"/>
                              </w:rPr>
                            </w:pPr>
                            <w:r w:rsidRPr="00B51ED2">
                              <w:rPr>
                                <w:rFonts w:ascii="Arabic Typesetting" w:hAnsi="Arabic Typesetting" w:cs="Arabic Typesetting"/>
                                <w:sz w:val="28"/>
                                <w:szCs w:val="28"/>
                                <w:u w:val="single"/>
                                <w:rtl/>
                              </w:rPr>
                              <w:t>السؤال 13</w:t>
                            </w:r>
                            <w:r w:rsidRPr="00B51ED2">
                              <w:rPr>
                                <w:rFonts w:ascii="Arabic Typesetting" w:hAnsi="Arabic Typesetting" w:cs="Arabic Typesetting"/>
                                <w:sz w:val="28"/>
                                <w:szCs w:val="28"/>
                                <w:u w:val="single"/>
                              </w:rPr>
                              <w:t>:</w:t>
                            </w:r>
                          </w:p>
                          <w:p w:rsidR="00476228" w:rsidRPr="00B51ED2" w:rsidRDefault="00476228" w:rsidP="00ED70C4">
                            <w:pPr>
                              <w:bidi/>
                              <w:rPr>
                                <w:rFonts w:ascii="Arabic Typesetting" w:hAnsi="Arabic Typesetting" w:cs="Arabic Typesetting"/>
                                <w:sz w:val="28"/>
                                <w:szCs w:val="28"/>
                              </w:rPr>
                            </w:pPr>
                            <w:r w:rsidRPr="00B51ED2">
                              <w:rPr>
                                <w:rFonts w:ascii="Arabic Typesetting" w:hAnsi="Arabic Typesetting" w:cs="Arabic Typesetting"/>
                                <w:sz w:val="28"/>
                                <w:szCs w:val="28"/>
                                <w:rtl/>
                              </w:rPr>
                              <w:t>نُبلغ عن التقدم المحرز في ضوء مؤشرات الأداء والأهداف على أساس منتظم في اجتماعات الشعبة/ البرنامج/ القطاع</w:t>
                            </w:r>
                            <w:r>
                              <w:rPr>
                                <w:rFonts w:ascii="Arabic Typesetting" w:hAnsi="Arabic Typesetting" w:cs="Arabic Typesetting" w:hint="cs"/>
                                <w:sz w:val="28"/>
                                <w:szCs w:val="28"/>
                                <w:rtl/>
                              </w:rPr>
                              <w:t>.</w:t>
                            </w:r>
                            <w:r>
                              <w:rPr>
                                <w:noProof/>
                              </w:rPr>
                              <w:drawing>
                                <wp:inline distT="0" distB="0" distL="0" distR="0" wp14:anchorId="1D3080A2" wp14:editId="68C37B26">
                                  <wp:extent cx="3575685" cy="1125475"/>
                                  <wp:effectExtent l="0" t="0" r="5715" b="0"/>
                                  <wp:docPr id="783" name="Chart 78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76228" w:rsidRPr="00280831" w:rsidRDefault="00476228" w:rsidP="00B51ED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27.2pt;margin-top:11.2pt;width:296.65pt;height:137.3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">
                <v:textbox>
                  <w:txbxContent>
                    <w:p w:rsidR="00476228" w:rsidRPr="00B51ED2" w:rsidRDefault="00476228" w:rsidP="00B51ED2">
                      <w:pPr>
                        <w:bidi/>
                        <w:rPr>
                          <w:rFonts w:ascii="Arabic Typesetting" w:hAnsi="Arabic Typesetting" w:cs="Arabic Typesetting"/>
                          <w:sz w:val="28"/>
                          <w:szCs w:val="28"/>
                          <w:u w:val="single"/>
                          <w:rtl/>
                          <w:lang w:bidi="ar-EG"/>
                        </w:rPr>
                      </w:pPr>
                      <w:r w:rsidRPr="00B51ED2">
                        <w:rPr>
                          <w:rFonts w:ascii="Arabic Typesetting" w:hAnsi="Arabic Typesetting" w:cs="Arabic Typesetting"/>
                          <w:sz w:val="28"/>
                          <w:szCs w:val="28"/>
                          <w:u w:val="single"/>
                          <w:rtl/>
                        </w:rPr>
                        <w:t>السؤال 13</w:t>
                      </w:r>
                      <w:r w:rsidRPr="00B51ED2">
                        <w:rPr>
                          <w:rFonts w:ascii="Arabic Typesetting" w:hAnsi="Arabic Typesetting" w:cs="Arabic Typesetting"/>
                          <w:sz w:val="28"/>
                          <w:szCs w:val="28"/>
                          <w:u w:val="single"/>
                        </w:rPr>
                        <w:t>:</w:t>
                      </w:r>
                    </w:p>
                    <w:p w:rsidR="00476228" w:rsidRPr="00B51ED2" w:rsidRDefault="00476228" w:rsidP="00ED70C4">
                      <w:pPr>
                        <w:bidi/>
                        <w:rPr>
                          <w:rFonts w:ascii="Arabic Typesetting" w:hAnsi="Arabic Typesetting" w:cs="Arabic Typesetting"/>
                          <w:sz w:val="28"/>
                          <w:szCs w:val="28"/>
                        </w:rPr>
                      </w:pPr>
                      <w:r w:rsidRPr="00B51ED2">
                        <w:rPr>
                          <w:rFonts w:ascii="Arabic Typesetting" w:hAnsi="Arabic Typesetting" w:cs="Arabic Typesetting"/>
                          <w:sz w:val="28"/>
                          <w:szCs w:val="28"/>
                          <w:rtl/>
                        </w:rPr>
                        <w:t>نُبلغ عن التقدم المحرز في ضوء مؤشرات الأداء والأهداف على أساس منتظم في اجتماعات الشعبة/ البرنامج/ القطاع</w:t>
                      </w:r>
                      <w:r>
                        <w:rPr>
                          <w:rFonts w:ascii="Arabic Typesetting" w:hAnsi="Arabic Typesetting" w:cs="Arabic Typesetting" w:hint="cs"/>
                          <w:sz w:val="28"/>
                          <w:szCs w:val="28"/>
                          <w:rtl/>
                        </w:rPr>
                        <w:t>.</w:t>
                      </w:r>
                      <w:r>
                        <w:rPr>
                          <w:noProof/>
                        </w:rPr>
                        <w:drawing>
                          <wp:inline distT="0" distB="0" distL="0" distR="0" wp14:anchorId="1D3080A2" wp14:editId="68C37B26">
                            <wp:extent cx="3575685" cy="1125475"/>
                            <wp:effectExtent l="0" t="0" r="5715" b="0"/>
                            <wp:docPr id="783" name="Chart 78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476228" w:rsidRPr="00280831" w:rsidRDefault="00476228" w:rsidP="00B51ED2">
                      <w:pPr>
                        <w:rPr>
                          <w:sz w:val="16"/>
                          <w:szCs w:val="16"/>
                        </w:rPr>
                      </w:pPr>
                    </w:p>
                  </w:txbxContent>
                </v:textbox>
              </v:shape>
            </w:pict>
          </mc:Fallback>
        </mc:AlternateContent>
      </w:r>
      <w:r w:rsidR="00B51ED2">
        <w:rPr>
          <w:noProof/>
        </w:rPr>
        <mc:AlternateContent>
          <mc:Choice Requires="wps">
            <w:drawing>
              <wp:anchor distT="0" distB="0" distL="114300" distR="114300" simplePos="0" relativeHeight="251936768" behindDoc="0" locked="0" layoutInCell="1" allowOverlap="1" wp14:anchorId="75A848BB" wp14:editId="53FB1423">
                <wp:simplePos x="0" y="0"/>
                <wp:positionH relativeFrom="column">
                  <wp:posOffset>-464185</wp:posOffset>
                </wp:positionH>
                <wp:positionV relativeFrom="paragraph">
                  <wp:posOffset>145732</wp:posOffset>
                </wp:positionV>
                <wp:extent cx="3343275" cy="1739900"/>
                <wp:effectExtent l="0" t="0" r="28575" b="12700"/>
                <wp:wrapNone/>
                <wp:docPr id="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739900"/>
                        </a:xfrm>
                        <a:prstGeom prst="rect">
                          <a:avLst/>
                        </a:prstGeom>
                        <a:solidFill>
                          <a:srgbClr val="FFFFFF"/>
                        </a:solidFill>
                        <a:ln w="9525">
                          <a:solidFill>
                            <a:srgbClr val="000000"/>
                          </a:solidFill>
                          <a:miter lim="800000"/>
                          <a:headEnd/>
                          <a:tailEnd/>
                        </a:ln>
                      </wps:spPr>
                      <wps:txbx>
                        <w:txbxContent>
                          <w:p w:rsidR="00476228" w:rsidRPr="00831EA9" w:rsidRDefault="00476228" w:rsidP="00B51ED2">
                            <w:pPr>
                              <w:bidi/>
                              <w:rPr>
                                <w:rFonts w:ascii="Arabic Typesetting" w:hAnsi="Arabic Typesetting" w:cs="Arabic Typesetting"/>
                                <w:sz w:val="28"/>
                                <w:szCs w:val="28"/>
                                <w:u w:val="single"/>
                              </w:rPr>
                            </w:pPr>
                            <w:r w:rsidRPr="00831EA9">
                              <w:rPr>
                                <w:rFonts w:ascii="Arabic Typesetting" w:hAnsi="Arabic Typesetting" w:cs="Arabic Typesetting"/>
                                <w:sz w:val="28"/>
                                <w:szCs w:val="28"/>
                                <w:u w:val="single"/>
                                <w:rtl/>
                              </w:rPr>
                              <w:t>السؤال 14</w:t>
                            </w:r>
                            <w:r w:rsidRPr="00831EA9">
                              <w:rPr>
                                <w:rFonts w:ascii="Arabic Typesetting" w:hAnsi="Arabic Typesetting" w:cs="Arabic Typesetting"/>
                                <w:sz w:val="28"/>
                                <w:szCs w:val="28"/>
                                <w:u w:val="single"/>
                              </w:rPr>
                              <w:t>:</w:t>
                            </w:r>
                          </w:p>
                          <w:p w:rsidR="00476228" w:rsidRPr="00831EA9" w:rsidRDefault="00476228" w:rsidP="00ED70C4">
                            <w:pPr>
                              <w:bidi/>
                              <w:rPr>
                                <w:rFonts w:ascii="Arabic Typesetting" w:hAnsi="Arabic Typesetting" w:cs="Arabic Typesetting"/>
                                <w:sz w:val="28"/>
                                <w:szCs w:val="28"/>
                                <w:rtl/>
                                <w:lang w:bidi="ar-EG"/>
                              </w:rPr>
                            </w:pPr>
                            <w:r w:rsidRPr="00831EA9">
                              <w:rPr>
                                <w:rFonts w:ascii="Arabic Typesetting" w:hAnsi="Arabic Typesetting" w:cs="Arabic Typesetting"/>
                                <w:sz w:val="28"/>
                                <w:szCs w:val="28"/>
                                <w:rtl/>
                              </w:rPr>
                              <w:t>هل أُجريت مراجعة داخلية في إطار دورة التخطيط للثنائية 2016/2017، لتقييم أنظمة/ أدوات الرصد، بُغية ضمان فعالية وكفاءة جمع بيانات الأداء الخاصة بمؤشرات أدائكم وتحليلها والإبلاغ عنها لقياس أداء البرنامج</w:t>
                            </w:r>
                            <w:r>
                              <w:rPr>
                                <w:rFonts w:ascii="Arabic Typesetting" w:hAnsi="Arabic Typesetting" w:cs="Arabic Typesetting" w:hint="cs"/>
                                <w:sz w:val="28"/>
                                <w:szCs w:val="28"/>
                                <w:rtl/>
                              </w:rPr>
                              <w:t>؟</w:t>
                            </w:r>
                          </w:p>
                          <w:p w:rsidR="00476228" w:rsidRPr="00280831" w:rsidRDefault="00476228" w:rsidP="00B51ED2">
                            <w:pPr>
                              <w:rPr>
                                <w:sz w:val="16"/>
                                <w:szCs w:val="16"/>
                              </w:rPr>
                            </w:pPr>
                            <w:r>
                              <w:rPr>
                                <w:noProof/>
                              </w:rPr>
                              <w:drawing>
                                <wp:inline distT="0" distB="0" distL="0" distR="0" wp14:anchorId="0F3E81EE" wp14:editId="6C0B3FBB">
                                  <wp:extent cx="3252159" cy="793630"/>
                                  <wp:effectExtent l="0" t="0" r="5715" b="6985"/>
                                  <wp:docPr id="782" name="Chart 7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6.55pt;margin-top:11.45pt;width:263.25pt;height:13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">
                <v:textbox>
                  <w:txbxContent>
                    <w:p w:rsidR="00476228" w:rsidRPr="00831EA9" w:rsidRDefault="00476228" w:rsidP="00B51ED2">
                      <w:pPr>
                        <w:bidi/>
                        <w:rPr>
                          <w:rFonts w:ascii="Arabic Typesetting" w:hAnsi="Arabic Typesetting" w:cs="Arabic Typesetting"/>
                          <w:sz w:val="28"/>
                          <w:szCs w:val="28"/>
                          <w:u w:val="single"/>
                        </w:rPr>
                      </w:pPr>
                      <w:r w:rsidRPr="00831EA9">
                        <w:rPr>
                          <w:rFonts w:ascii="Arabic Typesetting" w:hAnsi="Arabic Typesetting" w:cs="Arabic Typesetting"/>
                          <w:sz w:val="28"/>
                          <w:szCs w:val="28"/>
                          <w:u w:val="single"/>
                          <w:rtl/>
                        </w:rPr>
                        <w:t>السؤال 14</w:t>
                      </w:r>
                      <w:r w:rsidRPr="00831EA9">
                        <w:rPr>
                          <w:rFonts w:ascii="Arabic Typesetting" w:hAnsi="Arabic Typesetting" w:cs="Arabic Typesetting"/>
                          <w:sz w:val="28"/>
                          <w:szCs w:val="28"/>
                          <w:u w:val="single"/>
                        </w:rPr>
                        <w:t>:</w:t>
                      </w:r>
                    </w:p>
                    <w:p w:rsidR="00476228" w:rsidRPr="00831EA9" w:rsidRDefault="00476228" w:rsidP="00ED70C4">
                      <w:pPr>
                        <w:bidi/>
                        <w:rPr>
                          <w:rFonts w:ascii="Arabic Typesetting" w:hAnsi="Arabic Typesetting" w:cs="Arabic Typesetting"/>
                          <w:sz w:val="28"/>
                          <w:szCs w:val="28"/>
                          <w:rtl/>
                          <w:lang w:bidi="ar-EG"/>
                        </w:rPr>
                      </w:pPr>
                      <w:r w:rsidRPr="00831EA9">
                        <w:rPr>
                          <w:rFonts w:ascii="Arabic Typesetting" w:hAnsi="Arabic Typesetting" w:cs="Arabic Typesetting"/>
                          <w:sz w:val="28"/>
                          <w:szCs w:val="28"/>
                          <w:rtl/>
                        </w:rPr>
                        <w:t>هل أُجريت مراجعة داخلية في إطار دورة التخطيط للثنائية 2016/2017، لتقييم أنظمة/ أدوات الرصد، بُغية ضمان فعالية وكفاءة جمع بيانات الأداء الخاصة بمؤشرات أدائكم وتحليلها والإبلاغ عنها لقياس أداء البرنامج</w:t>
                      </w:r>
                      <w:r>
                        <w:rPr>
                          <w:rFonts w:ascii="Arabic Typesetting" w:hAnsi="Arabic Typesetting" w:cs="Arabic Typesetting" w:hint="cs"/>
                          <w:sz w:val="28"/>
                          <w:szCs w:val="28"/>
                          <w:rtl/>
                        </w:rPr>
                        <w:t>؟</w:t>
                      </w:r>
                    </w:p>
                    <w:p w:rsidR="00476228" w:rsidRPr="00280831" w:rsidRDefault="00476228" w:rsidP="00B51ED2">
                      <w:pPr>
                        <w:rPr>
                          <w:sz w:val="16"/>
                          <w:szCs w:val="16"/>
                        </w:rPr>
                      </w:pPr>
                      <w:r>
                        <w:rPr>
                          <w:noProof/>
                        </w:rPr>
                        <w:drawing>
                          <wp:inline distT="0" distB="0" distL="0" distR="0" wp14:anchorId="0F3E81EE" wp14:editId="6C0B3FBB">
                            <wp:extent cx="3252159" cy="793630"/>
                            <wp:effectExtent l="0" t="0" r="5715" b="6985"/>
                            <wp:docPr id="782" name="Chart 7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xbxContent>
                </v:textbox>
              </v:shape>
            </w:pict>
          </mc:Fallback>
        </mc:AlternateContent>
      </w: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902FFA" w:rsidP="00683F90">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40864" behindDoc="0" locked="0" layoutInCell="1" allowOverlap="1" wp14:anchorId="6726799A" wp14:editId="4A13F0DF">
                <wp:simplePos x="0" y="0"/>
                <wp:positionH relativeFrom="column">
                  <wp:posOffset>-462915</wp:posOffset>
                </wp:positionH>
                <wp:positionV relativeFrom="paragraph">
                  <wp:posOffset>311468</wp:posOffset>
                </wp:positionV>
                <wp:extent cx="3340100" cy="1931035"/>
                <wp:effectExtent l="0" t="0" r="12700" b="12065"/>
                <wp:wrapNone/>
                <wp:docPr id="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931035"/>
                        </a:xfrm>
                        <a:prstGeom prst="rect">
                          <a:avLst/>
                        </a:prstGeom>
                        <a:solidFill>
                          <a:srgbClr val="FFFFFF"/>
                        </a:solidFill>
                        <a:ln w="9525">
                          <a:solidFill>
                            <a:srgbClr val="000000"/>
                          </a:solidFill>
                          <a:miter lim="800000"/>
                          <a:headEnd/>
                          <a:tailEnd/>
                        </a:ln>
                      </wps:spPr>
                      <wps:txbx>
                        <w:txbxContent>
                          <w:p w:rsidR="00476228" w:rsidRPr="00902FFA" w:rsidRDefault="00476228" w:rsidP="00902FFA">
                            <w:pPr>
                              <w:bidi/>
                              <w:rPr>
                                <w:rFonts w:ascii="Arabic Typesetting" w:hAnsi="Arabic Typesetting" w:cs="Arabic Typesetting"/>
                                <w:sz w:val="28"/>
                                <w:szCs w:val="28"/>
                                <w:u w:val="single"/>
                                <w:lang w:bidi="ar-EG"/>
                              </w:rPr>
                            </w:pPr>
                            <w:r w:rsidRPr="00902FFA">
                              <w:rPr>
                                <w:rFonts w:ascii="Arabic Typesetting" w:hAnsi="Arabic Typesetting" w:cs="Arabic Typesetting"/>
                                <w:sz w:val="28"/>
                                <w:szCs w:val="28"/>
                                <w:u w:val="single"/>
                                <w:rtl/>
                              </w:rPr>
                              <w:t>السؤال 16</w:t>
                            </w:r>
                            <w:r w:rsidRPr="00902FFA">
                              <w:rPr>
                                <w:rFonts w:ascii="Arabic Typesetting" w:hAnsi="Arabic Typesetting" w:cs="Arabic Typesetting"/>
                                <w:sz w:val="28"/>
                                <w:szCs w:val="28"/>
                                <w:u w:val="single"/>
                              </w:rPr>
                              <w:t>:</w:t>
                            </w:r>
                          </w:p>
                          <w:p w:rsidR="00476228" w:rsidRPr="00902FFA" w:rsidRDefault="00476228" w:rsidP="00902FFA">
                            <w:pPr>
                              <w:bidi/>
                              <w:rPr>
                                <w:rFonts w:ascii="Arabic Typesetting" w:hAnsi="Arabic Typesetting" w:cs="Arabic Typesetting"/>
                                <w:sz w:val="28"/>
                                <w:szCs w:val="28"/>
                                <w:rtl/>
                                <w:lang w:bidi="ar-EG"/>
                              </w:rPr>
                            </w:pPr>
                            <w:r w:rsidRPr="00902FFA">
                              <w:rPr>
                                <w:rFonts w:ascii="Arabic Typesetting" w:hAnsi="Arabic Typesetting" w:cs="Arabic Typesetting"/>
                                <w:sz w:val="28"/>
                                <w:szCs w:val="28"/>
                                <w:rtl/>
                              </w:rPr>
                              <w:t>هل حُدِّد عدد أقل من المؤشرات والأهداف وأسس المقارنة الأكثر جدوى وواقعية خلال هذه الثنائية لتسهيل تقديم التقارير إلى فريق الإدارة العليا؟</w:t>
                            </w:r>
                          </w:p>
                          <w:p w:rsidR="00476228" w:rsidRPr="00387081" w:rsidRDefault="00476228" w:rsidP="00902FFA">
                            <w:pPr>
                              <w:rPr>
                                <w:sz w:val="18"/>
                                <w:szCs w:val="18"/>
                              </w:rPr>
                            </w:pPr>
                            <w:r>
                              <w:rPr>
                                <w:noProof/>
                              </w:rPr>
                              <w:drawing>
                                <wp:inline distT="0" distB="0" distL="0" distR="0" wp14:anchorId="1ECEF287" wp14:editId="043AE556">
                                  <wp:extent cx="3243532" cy="1233578"/>
                                  <wp:effectExtent l="0" t="0" r="0" b="5080"/>
                                  <wp:docPr id="780" name="Chart 78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476228" w:rsidRDefault="00476228" w:rsidP="00902FFA">
                            <w:pPr>
                              <w:rPr>
                                <w:sz w:val="18"/>
                                <w:szCs w:val="18"/>
                              </w:rPr>
                            </w:pPr>
                          </w:p>
                          <w:p w:rsidR="00476228" w:rsidRDefault="00476228" w:rsidP="00902FFA">
                            <w:pPr>
                              <w:rPr>
                                <w:sz w:val="18"/>
                                <w:szCs w:val="18"/>
                              </w:rPr>
                            </w:pPr>
                          </w:p>
                          <w:p w:rsidR="00476228" w:rsidRPr="00D87E15" w:rsidRDefault="00476228" w:rsidP="00902FFA">
                            <w:pPr>
                              <w:rPr>
                                <w:sz w:val="18"/>
                                <w:szCs w:val="18"/>
                              </w:rPr>
                            </w:pPr>
                          </w:p>
                          <w:p w:rsidR="00476228" w:rsidRPr="00280831" w:rsidRDefault="00476228" w:rsidP="00902FF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6.45pt;margin-top:24.55pt;width:263pt;height:152.0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">
                <v:textbox>
                  <w:txbxContent>
                    <w:p w:rsidR="00476228" w:rsidRPr="00902FFA" w:rsidRDefault="00476228" w:rsidP="00902FFA">
                      <w:pPr>
                        <w:bidi/>
                        <w:rPr>
                          <w:rFonts w:ascii="Arabic Typesetting" w:hAnsi="Arabic Typesetting" w:cs="Arabic Typesetting"/>
                          <w:sz w:val="28"/>
                          <w:szCs w:val="28"/>
                          <w:u w:val="single"/>
                          <w:lang w:bidi="ar-EG"/>
                        </w:rPr>
                      </w:pPr>
                      <w:r w:rsidRPr="00902FFA">
                        <w:rPr>
                          <w:rFonts w:ascii="Arabic Typesetting" w:hAnsi="Arabic Typesetting" w:cs="Arabic Typesetting"/>
                          <w:sz w:val="28"/>
                          <w:szCs w:val="28"/>
                          <w:u w:val="single"/>
                          <w:rtl/>
                        </w:rPr>
                        <w:t>السؤال 16</w:t>
                      </w:r>
                      <w:r w:rsidRPr="00902FFA">
                        <w:rPr>
                          <w:rFonts w:ascii="Arabic Typesetting" w:hAnsi="Arabic Typesetting" w:cs="Arabic Typesetting"/>
                          <w:sz w:val="28"/>
                          <w:szCs w:val="28"/>
                          <w:u w:val="single"/>
                        </w:rPr>
                        <w:t>:</w:t>
                      </w:r>
                    </w:p>
                    <w:p w:rsidR="00476228" w:rsidRPr="00902FFA" w:rsidRDefault="00476228" w:rsidP="00902FFA">
                      <w:pPr>
                        <w:bidi/>
                        <w:rPr>
                          <w:rFonts w:ascii="Arabic Typesetting" w:hAnsi="Arabic Typesetting" w:cs="Arabic Typesetting"/>
                          <w:sz w:val="28"/>
                          <w:szCs w:val="28"/>
                          <w:rtl/>
                          <w:lang w:bidi="ar-EG"/>
                        </w:rPr>
                      </w:pPr>
                      <w:r w:rsidRPr="00902FFA">
                        <w:rPr>
                          <w:rFonts w:ascii="Arabic Typesetting" w:hAnsi="Arabic Typesetting" w:cs="Arabic Typesetting"/>
                          <w:sz w:val="28"/>
                          <w:szCs w:val="28"/>
                          <w:rtl/>
                        </w:rPr>
                        <w:t>هل حُدِّد عدد أقل من المؤشرات والأهداف وأسس المقارنة الأكثر جدوى وواقعية خلال هذه الثنائية لتسهيل تقديم التقارير إلى فريق الإدارة العليا؟</w:t>
                      </w:r>
                    </w:p>
                    <w:p w:rsidR="00476228" w:rsidRPr="00387081" w:rsidRDefault="00476228" w:rsidP="00902FFA">
                      <w:pPr>
                        <w:rPr>
                          <w:sz w:val="18"/>
                          <w:szCs w:val="18"/>
                        </w:rPr>
                      </w:pPr>
                      <w:r>
                        <w:rPr>
                          <w:noProof/>
                        </w:rPr>
                        <w:drawing>
                          <wp:inline distT="0" distB="0" distL="0" distR="0" wp14:anchorId="1ECEF287" wp14:editId="043AE556">
                            <wp:extent cx="3243532" cy="1233578"/>
                            <wp:effectExtent l="0" t="0" r="0" b="5080"/>
                            <wp:docPr id="780" name="Chart 78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476228" w:rsidRDefault="00476228" w:rsidP="00902FFA">
                      <w:pPr>
                        <w:rPr>
                          <w:sz w:val="18"/>
                          <w:szCs w:val="18"/>
                        </w:rPr>
                      </w:pPr>
                    </w:p>
                    <w:p w:rsidR="00476228" w:rsidRDefault="00476228" w:rsidP="00902FFA">
                      <w:pPr>
                        <w:rPr>
                          <w:sz w:val="18"/>
                          <w:szCs w:val="18"/>
                        </w:rPr>
                      </w:pPr>
                    </w:p>
                    <w:p w:rsidR="00476228" w:rsidRPr="00D87E15" w:rsidRDefault="00476228" w:rsidP="00902FFA">
                      <w:pPr>
                        <w:rPr>
                          <w:sz w:val="18"/>
                          <w:szCs w:val="18"/>
                        </w:rPr>
                      </w:pPr>
                    </w:p>
                    <w:p w:rsidR="00476228" w:rsidRPr="00280831" w:rsidRDefault="00476228" w:rsidP="00902FFA">
                      <w:pPr>
                        <w:rPr>
                          <w:sz w:val="16"/>
                          <w:szCs w:val="16"/>
                        </w:rPr>
                      </w:pPr>
                    </w:p>
                  </w:txbxContent>
                </v:textbox>
              </v:shape>
            </w:pict>
          </mc:Fallback>
        </mc:AlternateContent>
      </w:r>
    </w:p>
    <w:p w:rsidR="00683F90" w:rsidRDefault="00902FFA" w:rsidP="00683F90">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38816" behindDoc="0" locked="0" layoutInCell="1" allowOverlap="1" wp14:anchorId="12D7E153" wp14:editId="7EEBE259">
                <wp:simplePos x="0" y="0"/>
                <wp:positionH relativeFrom="column">
                  <wp:posOffset>2885123</wp:posOffset>
                </wp:positionH>
                <wp:positionV relativeFrom="paragraph">
                  <wp:posOffset>49213</wp:posOffset>
                </wp:positionV>
                <wp:extent cx="3767137" cy="1931035"/>
                <wp:effectExtent l="0" t="0" r="24130" b="12065"/>
                <wp:wrapNone/>
                <wp:docPr id="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7137" cy="1931035"/>
                        </a:xfrm>
                        <a:prstGeom prst="rect">
                          <a:avLst/>
                        </a:prstGeom>
                        <a:solidFill>
                          <a:srgbClr val="FFFFFF"/>
                        </a:solidFill>
                        <a:ln w="9525">
                          <a:solidFill>
                            <a:srgbClr val="000000"/>
                          </a:solidFill>
                          <a:miter lim="800000"/>
                          <a:headEnd/>
                          <a:tailEnd/>
                        </a:ln>
                      </wps:spPr>
                      <wps:txbx>
                        <w:txbxContent>
                          <w:p w:rsidR="00476228" w:rsidRPr="00902FFA" w:rsidRDefault="00476228" w:rsidP="00902FFA">
                            <w:pPr>
                              <w:bidi/>
                              <w:rPr>
                                <w:rFonts w:ascii="Arabic Typesetting" w:hAnsi="Arabic Typesetting" w:cs="Arabic Typesetting"/>
                                <w:sz w:val="28"/>
                                <w:szCs w:val="28"/>
                                <w:u w:val="single"/>
                                <w:rtl/>
                                <w:lang w:bidi="ar-EG"/>
                              </w:rPr>
                            </w:pPr>
                            <w:r w:rsidRPr="00902FFA">
                              <w:rPr>
                                <w:rFonts w:ascii="Arabic Typesetting" w:hAnsi="Arabic Typesetting" w:cs="Arabic Typesetting"/>
                                <w:sz w:val="28"/>
                                <w:szCs w:val="28"/>
                                <w:u w:val="single"/>
                                <w:rtl/>
                              </w:rPr>
                              <w:t>السؤال 15</w:t>
                            </w:r>
                            <w:r w:rsidRPr="00902FFA">
                              <w:rPr>
                                <w:rFonts w:ascii="Arabic Typesetting" w:hAnsi="Arabic Typesetting" w:cs="Arabic Typesetting"/>
                                <w:sz w:val="28"/>
                                <w:szCs w:val="28"/>
                                <w:u w:val="single"/>
                              </w:rPr>
                              <w:t>:</w:t>
                            </w:r>
                          </w:p>
                          <w:p w:rsidR="00476228" w:rsidRPr="00902FFA" w:rsidRDefault="00476228" w:rsidP="00902FFA">
                            <w:pPr>
                              <w:bidi/>
                              <w:rPr>
                                <w:rFonts w:ascii="Arabic Typesetting" w:hAnsi="Arabic Typesetting" w:cs="Arabic Typesetting"/>
                                <w:sz w:val="28"/>
                                <w:szCs w:val="28"/>
                              </w:rPr>
                            </w:pPr>
                            <w:r w:rsidRPr="00902FFA">
                              <w:rPr>
                                <w:rFonts w:ascii="Arabic Typesetting" w:hAnsi="Arabic Typesetting" w:cs="Arabic Typesetting"/>
                                <w:sz w:val="28"/>
                                <w:szCs w:val="28"/>
                                <w:rtl/>
                              </w:rPr>
                              <w:t>هل أحدث هذا بعض التحسينات؟</w:t>
                            </w:r>
                          </w:p>
                          <w:p w:rsidR="00476228" w:rsidRPr="00387081" w:rsidRDefault="00476228" w:rsidP="00902FFA">
                            <w:pPr>
                              <w:rPr>
                                <w:sz w:val="18"/>
                                <w:szCs w:val="18"/>
                                <w:lang w:bidi="ar-EG"/>
                              </w:rPr>
                            </w:pPr>
                          </w:p>
                          <w:p w:rsidR="00476228" w:rsidRPr="00387081" w:rsidRDefault="00476228" w:rsidP="00902FFA">
                            <w:pPr>
                              <w:rPr>
                                <w:sz w:val="18"/>
                                <w:szCs w:val="18"/>
                              </w:rPr>
                            </w:pPr>
                            <w:r>
                              <w:rPr>
                                <w:noProof/>
                              </w:rPr>
                              <w:drawing>
                                <wp:inline distT="0" distB="0" distL="0" distR="0" wp14:anchorId="1A0707AE" wp14:editId="1ABE6924">
                                  <wp:extent cx="3683479" cy="1216324"/>
                                  <wp:effectExtent l="0" t="0" r="0" b="3175"/>
                                  <wp:docPr id="781" name="Chart 78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7.2pt;margin-top:3.9pt;width:296.6pt;height:152.0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">
                <v:textbox>
                  <w:txbxContent>
                    <w:p w:rsidR="00476228" w:rsidRPr="00902FFA" w:rsidRDefault="00476228" w:rsidP="00902FFA">
                      <w:pPr>
                        <w:bidi/>
                        <w:rPr>
                          <w:rFonts w:ascii="Arabic Typesetting" w:hAnsi="Arabic Typesetting" w:cs="Arabic Typesetting"/>
                          <w:sz w:val="28"/>
                          <w:szCs w:val="28"/>
                          <w:u w:val="single"/>
                          <w:rtl/>
                          <w:lang w:bidi="ar-EG"/>
                        </w:rPr>
                      </w:pPr>
                      <w:r w:rsidRPr="00902FFA">
                        <w:rPr>
                          <w:rFonts w:ascii="Arabic Typesetting" w:hAnsi="Arabic Typesetting" w:cs="Arabic Typesetting"/>
                          <w:sz w:val="28"/>
                          <w:szCs w:val="28"/>
                          <w:u w:val="single"/>
                          <w:rtl/>
                        </w:rPr>
                        <w:t>السؤال 15</w:t>
                      </w:r>
                      <w:r w:rsidRPr="00902FFA">
                        <w:rPr>
                          <w:rFonts w:ascii="Arabic Typesetting" w:hAnsi="Arabic Typesetting" w:cs="Arabic Typesetting"/>
                          <w:sz w:val="28"/>
                          <w:szCs w:val="28"/>
                          <w:u w:val="single"/>
                        </w:rPr>
                        <w:t>:</w:t>
                      </w:r>
                    </w:p>
                    <w:p w:rsidR="00476228" w:rsidRPr="00902FFA" w:rsidRDefault="00476228" w:rsidP="00902FFA">
                      <w:pPr>
                        <w:bidi/>
                        <w:rPr>
                          <w:rFonts w:ascii="Arabic Typesetting" w:hAnsi="Arabic Typesetting" w:cs="Arabic Typesetting"/>
                          <w:sz w:val="28"/>
                          <w:szCs w:val="28"/>
                        </w:rPr>
                      </w:pPr>
                      <w:r w:rsidRPr="00902FFA">
                        <w:rPr>
                          <w:rFonts w:ascii="Arabic Typesetting" w:hAnsi="Arabic Typesetting" w:cs="Arabic Typesetting"/>
                          <w:sz w:val="28"/>
                          <w:szCs w:val="28"/>
                          <w:rtl/>
                        </w:rPr>
                        <w:t>هل أحدث هذا بعض التحسينات؟</w:t>
                      </w:r>
                    </w:p>
                    <w:p w:rsidR="00476228" w:rsidRPr="00387081" w:rsidRDefault="00476228" w:rsidP="00902FFA">
                      <w:pPr>
                        <w:rPr>
                          <w:sz w:val="18"/>
                          <w:szCs w:val="18"/>
                          <w:lang w:bidi="ar-EG"/>
                        </w:rPr>
                      </w:pPr>
                    </w:p>
                    <w:p w:rsidR="00476228" w:rsidRPr="00387081" w:rsidRDefault="00476228" w:rsidP="00902FFA">
                      <w:pPr>
                        <w:rPr>
                          <w:sz w:val="18"/>
                          <w:szCs w:val="18"/>
                        </w:rPr>
                      </w:pPr>
                      <w:r>
                        <w:rPr>
                          <w:noProof/>
                        </w:rPr>
                        <w:drawing>
                          <wp:inline distT="0" distB="0" distL="0" distR="0" wp14:anchorId="1A0707AE" wp14:editId="1ABE6924">
                            <wp:extent cx="3683479" cy="1216324"/>
                            <wp:effectExtent l="0" t="0" r="0" b="3175"/>
                            <wp:docPr id="781" name="Chart 78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xbxContent>
                </v:textbox>
              </v:shape>
            </w:pict>
          </mc:Fallback>
        </mc:AlternateContent>
      </w: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902FFA" w:rsidRDefault="00707D26" w:rsidP="00902FFA">
      <w:pPr>
        <w:bidi/>
        <w:rPr>
          <w:rFonts w:ascii="Arabic Typesetting" w:hAnsi="Arabic Typesetting" w:cs="Arabic Typesetting"/>
          <w:sz w:val="36"/>
          <w:szCs w:val="36"/>
          <w:rtl/>
          <w:lang w:bidi="ar-EG"/>
        </w:rPr>
      </w:pPr>
      <w:r>
        <w:rPr>
          <w:noProof/>
        </w:rPr>
        <w:lastRenderedPageBreak/>
        <mc:AlternateContent>
          <mc:Choice Requires="wps">
            <w:drawing>
              <wp:anchor distT="0" distB="0" distL="114300" distR="114300" simplePos="0" relativeHeight="251944960" behindDoc="0" locked="0" layoutInCell="1" allowOverlap="1" wp14:anchorId="66BFF018" wp14:editId="6C6AAFF8">
                <wp:simplePos x="0" y="0"/>
                <wp:positionH relativeFrom="column">
                  <wp:posOffset>-442595</wp:posOffset>
                </wp:positionH>
                <wp:positionV relativeFrom="paragraph">
                  <wp:posOffset>-317</wp:posOffset>
                </wp:positionV>
                <wp:extent cx="3336290" cy="1910080"/>
                <wp:effectExtent l="0" t="0" r="16510" b="13970"/>
                <wp:wrapNone/>
                <wp:docPr id="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1910080"/>
                        </a:xfrm>
                        <a:prstGeom prst="rect">
                          <a:avLst/>
                        </a:prstGeom>
                        <a:solidFill>
                          <a:srgbClr val="FFFFFF"/>
                        </a:solidFill>
                        <a:ln w="9525">
                          <a:solidFill>
                            <a:srgbClr val="000000"/>
                          </a:solidFill>
                          <a:miter lim="800000"/>
                          <a:headEnd/>
                          <a:tailEnd/>
                        </a:ln>
                      </wps:spPr>
                      <wps:txbx>
                        <w:txbxContent>
                          <w:p w:rsidR="00476228" w:rsidRPr="0039039A" w:rsidRDefault="00476228" w:rsidP="00D85996">
                            <w:pPr>
                              <w:bidi/>
                              <w:rPr>
                                <w:rFonts w:ascii="Arabic Typesetting" w:hAnsi="Arabic Typesetting" w:cs="Arabic Typesetting"/>
                                <w:sz w:val="28"/>
                                <w:szCs w:val="28"/>
                                <w:u w:val="single"/>
                                <w:rtl/>
                                <w:lang w:bidi="ar-EG"/>
                              </w:rPr>
                            </w:pPr>
                            <w:r w:rsidRPr="0039039A">
                              <w:rPr>
                                <w:rFonts w:ascii="Arabic Typesetting" w:hAnsi="Arabic Typesetting" w:cs="Arabic Typesetting"/>
                                <w:sz w:val="28"/>
                                <w:szCs w:val="28"/>
                                <w:u w:val="single"/>
                                <w:rtl/>
                              </w:rPr>
                              <w:t>السؤال 18</w:t>
                            </w:r>
                            <w:r w:rsidRPr="0039039A">
                              <w:rPr>
                                <w:rFonts w:ascii="Arabic Typesetting" w:hAnsi="Arabic Typesetting" w:cs="Arabic Typesetting"/>
                                <w:sz w:val="28"/>
                                <w:szCs w:val="28"/>
                                <w:u w:val="single"/>
                              </w:rPr>
                              <w:t>:</w:t>
                            </w:r>
                          </w:p>
                          <w:p w:rsidR="00476228" w:rsidRPr="0039039A" w:rsidRDefault="00476228" w:rsidP="0039039A">
                            <w:pPr>
                              <w:bidi/>
                              <w:rPr>
                                <w:rFonts w:ascii="Arabic Typesetting" w:hAnsi="Arabic Typesetting" w:cs="Arabic Typesetting"/>
                                <w:sz w:val="28"/>
                                <w:szCs w:val="28"/>
                                <w:rtl/>
                                <w:lang w:bidi="ar-EG"/>
                              </w:rPr>
                            </w:pPr>
                            <w:r w:rsidRPr="0039039A">
                              <w:rPr>
                                <w:rFonts w:ascii="Arabic Typesetting" w:hAnsi="Arabic Typesetting" w:cs="Arabic Typesetting"/>
                                <w:sz w:val="28"/>
                                <w:szCs w:val="28"/>
                                <w:rtl/>
                              </w:rPr>
                              <w:t>لقد تحسنت جودة اختيار مؤشراتي وبياناتي منذ عملية التثبيت الماضية</w:t>
                            </w:r>
                            <w:r w:rsidRPr="0039039A">
                              <w:rPr>
                                <w:rFonts w:ascii="Arabic Typesetting" w:hAnsi="Arabic Typesetting" w:cs="Arabic Typesetting"/>
                                <w:sz w:val="28"/>
                                <w:szCs w:val="28"/>
                              </w:rPr>
                              <w:t>.</w:t>
                            </w:r>
                          </w:p>
                          <w:p w:rsidR="00476228" w:rsidRDefault="00476228" w:rsidP="00707D26">
                            <w:pPr>
                              <w:rPr>
                                <w:sz w:val="18"/>
                                <w:szCs w:val="18"/>
                              </w:rPr>
                            </w:pPr>
                          </w:p>
                          <w:p w:rsidR="00476228" w:rsidRPr="00423A7A" w:rsidRDefault="00476228" w:rsidP="00707D26">
                            <w:pPr>
                              <w:rPr>
                                <w:sz w:val="18"/>
                                <w:szCs w:val="18"/>
                              </w:rPr>
                            </w:pPr>
                            <w:r>
                              <w:rPr>
                                <w:noProof/>
                              </w:rPr>
                              <w:drawing>
                                <wp:inline distT="0" distB="0" distL="0" distR="0" wp14:anchorId="19B5D05B" wp14:editId="6F06F631">
                                  <wp:extent cx="3243532" cy="1233577"/>
                                  <wp:effectExtent l="0" t="0" r="0" b="5080"/>
                                  <wp:docPr id="779" name="Chart 779"/>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4.85pt;margin-top:0;width:262.7pt;height:150.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g6KgIAAE8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">
                <v:textbox>
                  <w:txbxContent>
                    <w:p w:rsidR="00476228" w:rsidRPr="0039039A" w:rsidRDefault="00476228" w:rsidP="00D85996">
                      <w:pPr>
                        <w:bidi/>
                        <w:rPr>
                          <w:rFonts w:ascii="Arabic Typesetting" w:hAnsi="Arabic Typesetting" w:cs="Arabic Typesetting"/>
                          <w:sz w:val="28"/>
                          <w:szCs w:val="28"/>
                          <w:u w:val="single"/>
                          <w:rtl/>
                          <w:lang w:bidi="ar-EG"/>
                        </w:rPr>
                      </w:pPr>
                      <w:r w:rsidRPr="0039039A">
                        <w:rPr>
                          <w:rFonts w:ascii="Arabic Typesetting" w:hAnsi="Arabic Typesetting" w:cs="Arabic Typesetting"/>
                          <w:sz w:val="28"/>
                          <w:szCs w:val="28"/>
                          <w:u w:val="single"/>
                          <w:rtl/>
                        </w:rPr>
                        <w:t>السؤال 18</w:t>
                      </w:r>
                      <w:r w:rsidRPr="0039039A">
                        <w:rPr>
                          <w:rFonts w:ascii="Arabic Typesetting" w:hAnsi="Arabic Typesetting" w:cs="Arabic Typesetting"/>
                          <w:sz w:val="28"/>
                          <w:szCs w:val="28"/>
                          <w:u w:val="single"/>
                        </w:rPr>
                        <w:t>:</w:t>
                      </w:r>
                    </w:p>
                    <w:p w:rsidR="00476228" w:rsidRPr="0039039A" w:rsidRDefault="00476228" w:rsidP="0039039A">
                      <w:pPr>
                        <w:bidi/>
                        <w:rPr>
                          <w:rFonts w:ascii="Arabic Typesetting" w:hAnsi="Arabic Typesetting" w:cs="Arabic Typesetting"/>
                          <w:sz w:val="28"/>
                          <w:szCs w:val="28"/>
                          <w:rtl/>
                          <w:lang w:bidi="ar-EG"/>
                        </w:rPr>
                      </w:pPr>
                      <w:r w:rsidRPr="0039039A">
                        <w:rPr>
                          <w:rFonts w:ascii="Arabic Typesetting" w:hAnsi="Arabic Typesetting" w:cs="Arabic Typesetting"/>
                          <w:sz w:val="28"/>
                          <w:szCs w:val="28"/>
                          <w:rtl/>
                        </w:rPr>
                        <w:t>لقد تحسنت جودة اختيار مؤشراتي وبياناتي منذ عملية التثبيت الماضية</w:t>
                      </w:r>
                      <w:r w:rsidRPr="0039039A">
                        <w:rPr>
                          <w:rFonts w:ascii="Arabic Typesetting" w:hAnsi="Arabic Typesetting" w:cs="Arabic Typesetting"/>
                          <w:sz w:val="28"/>
                          <w:szCs w:val="28"/>
                        </w:rPr>
                        <w:t>.</w:t>
                      </w:r>
                    </w:p>
                    <w:p w:rsidR="00476228" w:rsidRDefault="00476228" w:rsidP="00707D26">
                      <w:pPr>
                        <w:rPr>
                          <w:sz w:val="18"/>
                          <w:szCs w:val="18"/>
                        </w:rPr>
                      </w:pPr>
                    </w:p>
                    <w:p w:rsidR="00476228" w:rsidRPr="00423A7A" w:rsidRDefault="00476228" w:rsidP="00707D26">
                      <w:pPr>
                        <w:rPr>
                          <w:sz w:val="18"/>
                          <w:szCs w:val="18"/>
                        </w:rPr>
                      </w:pPr>
                      <w:r>
                        <w:rPr>
                          <w:noProof/>
                        </w:rPr>
                        <w:drawing>
                          <wp:inline distT="0" distB="0" distL="0" distR="0" wp14:anchorId="19B5D05B" wp14:editId="6F06F631">
                            <wp:extent cx="3243532" cy="1233577"/>
                            <wp:effectExtent l="0" t="0" r="0" b="5080"/>
                            <wp:docPr id="779" name="Chart 77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xbxContent>
                </v:textbox>
              </v:shape>
            </w:pict>
          </mc:Fallback>
        </mc:AlternateContent>
      </w:r>
      <w:r>
        <w:rPr>
          <w:noProof/>
        </w:rPr>
        <mc:AlternateContent>
          <mc:Choice Requires="wps">
            <w:drawing>
              <wp:anchor distT="0" distB="0" distL="114300" distR="114300" simplePos="0" relativeHeight="251942912" behindDoc="0" locked="0" layoutInCell="1" allowOverlap="1" wp14:anchorId="032C14FC" wp14:editId="4D2DB1BB">
                <wp:simplePos x="0" y="0"/>
                <wp:positionH relativeFrom="column">
                  <wp:posOffset>2904172</wp:posOffset>
                </wp:positionH>
                <wp:positionV relativeFrom="paragraph">
                  <wp:posOffset>-952</wp:posOffset>
                </wp:positionV>
                <wp:extent cx="3715385" cy="1910080"/>
                <wp:effectExtent l="0" t="0" r="18415" b="13970"/>
                <wp:wrapNone/>
                <wp:docPr id="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1910080"/>
                        </a:xfrm>
                        <a:prstGeom prst="rect">
                          <a:avLst/>
                        </a:prstGeom>
                        <a:solidFill>
                          <a:srgbClr val="FFFFFF"/>
                        </a:solidFill>
                        <a:ln w="9525">
                          <a:solidFill>
                            <a:srgbClr val="000000"/>
                          </a:solidFill>
                          <a:miter lim="800000"/>
                          <a:headEnd/>
                          <a:tailEnd/>
                        </a:ln>
                      </wps:spPr>
                      <wps:txbx>
                        <w:txbxContent>
                          <w:p w:rsidR="00476228" w:rsidRPr="00D85996" w:rsidRDefault="00476228" w:rsidP="00D85996">
                            <w:pPr>
                              <w:bidi/>
                              <w:rPr>
                                <w:rFonts w:ascii="Arabic Typesetting" w:hAnsi="Arabic Typesetting" w:cs="Arabic Typesetting"/>
                                <w:sz w:val="28"/>
                                <w:szCs w:val="28"/>
                                <w:u w:val="single"/>
                                <w:rtl/>
                                <w:lang w:bidi="ar-EG"/>
                              </w:rPr>
                            </w:pPr>
                            <w:r w:rsidRPr="00D85996">
                              <w:rPr>
                                <w:rFonts w:ascii="Arabic Typesetting" w:hAnsi="Arabic Typesetting" w:cs="Arabic Typesetting"/>
                                <w:sz w:val="28"/>
                                <w:szCs w:val="28"/>
                                <w:u w:val="single"/>
                                <w:rtl/>
                              </w:rPr>
                              <w:t>السؤال 17</w:t>
                            </w:r>
                            <w:r w:rsidRPr="00D85996">
                              <w:rPr>
                                <w:rFonts w:ascii="Arabic Typesetting" w:hAnsi="Arabic Typesetting" w:cs="Arabic Typesetting"/>
                                <w:sz w:val="28"/>
                                <w:szCs w:val="28"/>
                                <w:u w:val="single"/>
                              </w:rPr>
                              <w:t>:</w:t>
                            </w:r>
                          </w:p>
                          <w:p w:rsidR="00476228" w:rsidRPr="00D85996" w:rsidRDefault="00476228" w:rsidP="00D85996">
                            <w:pPr>
                              <w:bidi/>
                              <w:rPr>
                                <w:rFonts w:ascii="Arabic Typesetting" w:hAnsi="Arabic Typesetting" w:cs="Arabic Typesetting"/>
                                <w:sz w:val="28"/>
                                <w:szCs w:val="28"/>
                                <w:rtl/>
                                <w:lang w:bidi="ar-EG"/>
                              </w:rPr>
                            </w:pPr>
                            <w:r w:rsidRPr="00D85996">
                              <w:rPr>
                                <w:rFonts w:ascii="Arabic Typesetting" w:hAnsi="Arabic Typesetting" w:cs="Arabic Typesetting"/>
                                <w:sz w:val="28"/>
                                <w:szCs w:val="28"/>
                                <w:rtl/>
                              </w:rPr>
                              <w:t>هل سُجلت الافتراضات والمخاطر الواردة في سجلات المخاطر والتي يمكن أن تؤثر على تحقيق النتائج كجزء من أعمال التخطيط لوثيقة البرنامج والميزانية 2016/2017؟</w:t>
                            </w:r>
                          </w:p>
                          <w:p w:rsidR="00476228" w:rsidRPr="00387081" w:rsidRDefault="00476228" w:rsidP="00707D26">
                            <w:pPr>
                              <w:rPr>
                                <w:sz w:val="18"/>
                                <w:szCs w:val="18"/>
                              </w:rPr>
                            </w:pPr>
                            <w:r>
                              <w:rPr>
                                <w:noProof/>
                              </w:rPr>
                              <w:drawing>
                                <wp:inline distT="0" distB="0" distL="0" distR="0" wp14:anchorId="3EBE28FD" wp14:editId="20374AED">
                                  <wp:extent cx="3778370" cy="1224951"/>
                                  <wp:effectExtent l="0" t="0" r="12700" b="13335"/>
                                  <wp:docPr id="778" name="Chart 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476228" w:rsidRPr="00771065" w:rsidRDefault="00476228" w:rsidP="00707D2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28.65pt;margin-top:-.05pt;width:292.55pt;height:150.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">
                <v:textbox>
                  <w:txbxContent>
                    <w:p w:rsidR="00476228" w:rsidRPr="00D85996" w:rsidRDefault="00476228" w:rsidP="00D85996">
                      <w:pPr>
                        <w:bidi/>
                        <w:rPr>
                          <w:rFonts w:ascii="Arabic Typesetting" w:hAnsi="Arabic Typesetting" w:cs="Arabic Typesetting"/>
                          <w:sz w:val="28"/>
                          <w:szCs w:val="28"/>
                          <w:u w:val="single"/>
                          <w:rtl/>
                          <w:lang w:bidi="ar-EG"/>
                        </w:rPr>
                      </w:pPr>
                      <w:r w:rsidRPr="00D85996">
                        <w:rPr>
                          <w:rFonts w:ascii="Arabic Typesetting" w:hAnsi="Arabic Typesetting" w:cs="Arabic Typesetting"/>
                          <w:sz w:val="28"/>
                          <w:szCs w:val="28"/>
                          <w:u w:val="single"/>
                          <w:rtl/>
                        </w:rPr>
                        <w:t>السؤال 17</w:t>
                      </w:r>
                      <w:r w:rsidRPr="00D85996">
                        <w:rPr>
                          <w:rFonts w:ascii="Arabic Typesetting" w:hAnsi="Arabic Typesetting" w:cs="Arabic Typesetting"/>
                          <w:sz w:val="28"/>
                          <w:szCs w:val="28"/>
                          <w:u w:val="single"/>
                        </w:rPr>
                        <w:t>:</w:t>
                      </w:r>
                    </w:p>
                    <w:p w:rsidR="00476228" w:rsidRPr="00D85996" w:rsidRDefault="00476228" w:rsidP="00D85996">
                      <w:pPr>
                        <w:bidi/>
                        <w:rPr>
                          <w:rFonts w:ascii="Arabic Typesetting" w:hAnsi="Arabic Typesetting" w:cs="Arabic Typesetting"/>
                          <w:sz w:val="28"/>
                          <w:szCs w:val="28"/>
                          <w:rtl/>
                          <w:lang w:bidi="ar-EG"/>
                        </w:rPr>
                      </w:pPr>
                      <w:r w:rsidRPr="00D85996">
                        <w:rPr>
                          <w:rFonts w:ascii="Arabic Typesetting" w:hAnsi="Arabic Typesetting" w:cs="Arabic Typesetting"/>
                          <w:sz w:val="28"/>
                          <w:szCs w:val="28"/>
                          <w:rtl/>
                        </w:rPr>
                        <w:t>هل سُجلت الافتراضات والمخاطر الواردة في سجلات المخاطر والتي يمكن أن تؤثر على تحقيق النتائج كجزء من أعمال التخطيط لوثيقة البرنامج والميزانية 2016/2017؟</w:t>
                      </w:r>
                    </w:p>
                    <w:p w:rsidR="00476228" w:rsidRPr="00387081" w:rsidRDefault="00476228" w:rsidP="00707D26">
                      <w:pPr>
                        <w:rPr>
                          <w:sz w:val="18"/>
                          <w:szCs w:val="18"/>
                        </w:rPr>
                      </w:pPr>
                      <w:r>
                        <w:rPr>
                          <w:noProof/>
                        </w:rPr>
                        <w:drawing>
                          <wp:inline distT="0" distB="0" distL="0" distR="0" wp14:anchorId="3EBE28FD" wp14:editId="20374AED">
                            <wp:extent cx="3778370" cy="1224951"/>
                            <wp:effectExtent l="0" t="0" r="12700" b="13335"/>
                            <wp:docPr id="778" name="Chart 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476228" w:rsidRPr="00771065" w:rsidRDefault="00476228" w:rsidP="00707D26">
                      <w:pPr>
                        <w:rPr>
                          <w:sz w:val="16"/>
                          <w:szCs w:val="16"/>
                        </w:rPr>
                      </w:pPr>
                    </w:p>
                  </w:txbxContent>
                </v:textbox>
              </v:shape>
            </w:pict>
          </mc:Fallback>
        </mc:AlternateContent>
      </w: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683F90" w:rsidRDefault="00683F90" w:rsidP="00683F90">
      <w:pPr>
        <w:bidi/>
        <w:rPr>
          <w:rFonts w:ascii="Arabic Typesetting" w:hAnsi="Arabic Typesetting" w:cs="Arabic Typesetting"/>
          <w:sz w:val="36"/>
          <w:szCs w:val="36"/>
          <w:rtl/>
          <w:lang w:bidi="ar-EG"/>
        </w:rPr>
      </w:pPr>
    </w:p>
    <w:p w:rsidR="005430C6" w:rsidRDefault="001C1667" w:rsidP="005430C6">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49056" behindDoc="0" locked="0" layoutInCell="1" allowOverlap="1" wp14:anchorId="48A376A8" wp14:editId="420BDBF4">
                <wp:simplePos x="0" y="0"/>
                <wp:positionH relativeFrom="column">
                  <wp:posOffset>-443865</wp:posOffset>
                </wp:positionH>
                <wp:positionV relativeFrom="paragraph">
                  <wp:posOffset>73660</wp:posOffset>
                </wp:positionV>
                <wp:extent cx="3335020" cy="2238375"/>
                <wp:effectExtent l="0" t="0" r="17780" b="28575"/>
                <wp:wrapNone/>
                <wp:docPr id="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2238375"/>
                        </a:xfrm>
                        <a:prstGeom prst="rect">
                          <a:avLst/>
                        </a:prstGeom>
                        <a:solidFill>
                          <a:srgbClr val="FFFFFF"/>
                        </a:solidFill>
                        <a:ln w="9525">
                          <a:solidFill>
                            <a:srgbClr val="000000"/>
                          </a:solidFill>
                          <a:miter lim="800000"/>
                          <a:headEnd/>
                          <a:tailEnd/>
                        </a:ln>
                      </wps:spPr>
                      <wps:txbx>
                        <w:txbxContent>
                          <w:p w:rsidR="00476228" w:rsidRPr="004079E4" w:rsidRDefault="00476228" w:rsidP="004079E4">
                            <w:pPr>
                              <w:bidi/>
                              <w:rPr>
                                <w:rFonts w:ascii="Arabic Typesetting" w:hAnsi="Arabic Typesetting" w:cs="Arabic Typesetting"/>
                                <w:sz w:val="28"/>
                                <w:szCs w:val="28"/>
                                <w:u w:val="single"/>
                              </w:rPr>
                            </w:pPr>
                            <w:r w:rsidRPr="004079E4">
                              <w:rPr>
                                <w:rFonts w:ascii="Arabic Typesetting" w:hAnsi="Arabic Typesetting" w:cs="Arabic Typesetting"/>
                                <w:sz w:val="28"/>
                                <w:szCs w:val="28"/>
                                <w:u w:val="single"/>
                                <w:rtl/>
                              </w:rPr>
                              <w:t>السؤال 19.ب</w:t>
                            </w:r>
                            <w:r w:rsidRPr="004079E4">
                              <w:rPr>
                                <w:rFonts w:ascii="Arabic Typesetting" w:hAnsi="Arabic Typesetting" w:cs="Arabic Typesetting"/>
                                <w:sz w:val="28"/>
                                <w:szCs w:val="28"/>
                                <w:u w:val="single"/>
                              </w:rPr>
                              <w:t>:</w:t>
                            </w:r>
                          </w:p>
                          <w:p w:rsidR="00476228" w:rsidRPr="004079E4" w:rsidRDefault="00476228" w:rsidP="004079E4">
                            <w:pPr>
                              <w:autoSpaceDE w:val="0"/>
                              <w:autoSpaceDN w:val="0"/>
                              <w:bidi/>
                              <w:adjustRightInd w:val="0"/>
                              <w:rPr>
                                <w:rFonts w:ascii="Arabic Typesetting" w:hAnsi="Arabic Typesetting" w:cs="Arabic Typesetting"/>
                                <w:sz w:val="27"/>
                                <w:szCs w:val="27"/>
                              </w:rPr>
                            </w:pPr>
                            <w:r w:rsidRPr="004079E4">
                              <w:rPr>
                                <w:rFonts w:ascii="Arabic Typesetting" w:hAnsi="Arabic Typesetting" w:cs="Arabic Typesetting"/>
                                <w:sz w:val="27"/>
                                <w:szCs w:val="27"/>
                                <w:rtl/>
                              </w:rPr>
                              <w:t>حدِّد على وجه التقريب النسبة المئوية لمؤشرات المخرجات في مؤشرات أداء برنامجك</w:t>
                            </w:r>
                            <w:r w:rsidRPr="004079E4">
                              <w:rPr>
                                <w:rFonts w:ascii="Arabic Typesetting" w:hAnsi="Arabic Typesetting" w:cs="Arabic Typesetting"/>
                                <w:sz w:val="27"/>
                                <w:szCs w:val="27"/>
                              </w:rPr>
                              <w:t>.</w:t>
                            </w:r>
                          </w:p>
                          <w:p w:rsidR="00476228" w:rsidRPr="00E0041D" w:rsidRDefault="00476228" w:rsidP="001C1667">
                            <w:pPr>
                              <w:rPr>
                                <w:sz w:val="16"/>
                                <w:szCs w:val="16"/>
                              </w:rPr>
                            </w:pPr>
                            <w:r>
                              <w:rPr>
                                <w:noProof/>
                              </w:rPr>
                              <w:drawing>
                                <wp:inline distT="0" distB="0" distL="0" distR="0" wp14:anchorId="25A0DF3C" wp14:editId="27A0C429">
                                  <wp:extent cx="3086100" cy="1851660"/>
                                  <wp:effectExtent l="0" t="0" r="0" b="0"/>
                                  <wp:docPr id="788" name="Chart 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4.95pt;margin-top:5.8pt;width:262.6pt;height:176.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">
                <v:textbox>
                  <w:txbxContent>
                    <w:p w:rsidR="00476228" w:rsidRPr="004079E4" w:rsidRDefault="00476228" w:rsidP="004079E4">
                      <w:pPr>
                        <w:bidi/>
                        <w:rPr>
                          <w:rFonts w:ascii="Arabic Typesetting" w:hAnsi="Arabic Typesetting" w:cs="Arabic Typesetting"/>
                          <w:sz w:val="28"/>
                          <w:szCs w:val="28"/>
                          <w:u w:val="single"/>
                        </w:rPr>
                      </w:pPr>
                      <w:r w:rsidRPr="004079E4">
                        <w:rPr>
                          <w:rFonts w:ascii="Arabic Typesetting" w:hAnsi="Arabic Typesetting" w:cs="Arabic Typesetting"/>
                          <w:sz w:val="28"/>
                          <w:szCs w:val="28"/>
                          <w:u w:val="single"/>
                          <w:rtl/>
                        </w:rPr>
                        <w:t>السؤال 19.ب</w:t>
                      </w:r>
                      <w:r w:rsidRPr="004079E4">
                        <w:rPr>
                          <w:rFonts w:ascii="Arabic Typesetting" w:hAnsi="Arabic Typesetting" w:cs="Arabic Typesetting"/>
                          <w:sz w:val="28"/>
                          <w:szCs w:val="28"/>
                          <w:u w:val="single"/>
                        </w:rPr>
                        <w:t>:</w:t>
                      </w:r>
                    </w:p>
                    <w:p w:rsidR="00476228" w:rsidRPr="004079E4" w:rsidRDefault="00476228" w:rsidP="004079E4">
                      <w:pPr>
                        <w:autoSpaceDE w:val="0"/>
                        <w:autoSpaceDN w:val="0"/>
                        <w:bidi/>
                        <w:adjustRightInd w:val="0"/>
                        <w:rPr>
                          <w:rFonts w:ascii="Arabic Typesetting" w:hAnsi="Arabic Typesetting" w:cs="Arabic Typesetting"/>
                          <w:sz w:val="27"/>
                          <w:szCs w:val="27"/>
                        </w:rPr>
                      </w:pPr>
                      <w:r w:rsidRPr="004079E4">
                        <w:rPr>
                          <w:rFonts w:ascii="Arabic Typesetting" w:hAnsi="Arabic Typesetting" w:cs="Arabic Typesetting"/>
                          <w:sz w:val="27"/>
                          <w:szCs w:val="27"/>
                          <w:rtl/>
                        </w:rPr>
                        <w:t>حدِّد على وجه التقريب النسبة المئوية لمؤشرات المخرجات في مؤشرات أداء برنامجك</w:t>
                      </w:r>
                      <w:r w:rsidRPr="004079E4">
                        <w:rPr>
                          <w:rFonts w:ascii="Arabic Typesetting" w:hAnsi="Arabic Typesetting" w:cs="Arabic Typesetting"/>
                          <w:sz w:val="27"/>
                          <w:szCs w:val="27"/>
                        </w:rPr>
                        <w:t>.</w:t>
                      </w:r>
                    </w:p>
                    <w:p w:rsidR="00476228" w:rsidRPr="00E0041D" w:rsidRDefault="00476228" w:rsidP="001C1667">
                      <w:pPr>
                        <w:rPr>
                          <w:sz w:val="16"/>
                          <w:szCs w:val="16"/>
                        </w:rPr>
                      </w:pPr>
                      <w:r>
                        <w:rPr>
                          <w:noProof/>
                        </w:rPr>
                        <w:drawing>
                          <wp:inline distT="0" distB="0" distL="0" distR="0" wp14:anchorId="25A0DF3C" wp14:editId="27A0C429">
                            <wp:extent cx="3086100" cy="1851660"/>
                            <wp:effectExtent l="0" t="0" r="0" b="0"/>
                            <wp:docPr id="788" name="Chart 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xbxContent>
                </v:textbox>
              </v:shape>
            </w:pict>
          </mc:Fallback>
        </mc:AlternateContent>
      </w:r>
      <w:r>
        <w:rPr>
          <w:noProof/>
        </w:rPr>
        <mc:AlternateContent>
          <mc:Choice Requires="wps">
            <w:drawing>
              <wp:anchor distT="0" distB="0" distL="114300" distR="114300" simplePos="0" relativeHeight="251947008" behindDoc="0" locked="0" layoutInCell="1" allowOverlap="1" wp14:anchorId="393F4F58" wp14:editId="4CD3A7E7">
                <wp:simplePos x="0" y="0"/>
                <wp:positionH relativeFrom="column">
                  <wp:posOffset>2899410</wp:posOffset>
                </wp:positionH>
                <wp:positionV relativeFrom="paragraph">
                  <wp:posOffset>73660</wp:posOffset>
                </wp:positionV>
                <wp:extent cx="3720148" cy="2238375"/>
                <wp:effectExtent l="0" t="0" r="13970" b="28575"/>
                <wp:wrapNone/>
                <wp:docPr id="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0148" cy="2238375"/>
                        </a:xfrm>
                        <a:prstGeom prst="rect">
                          <a:avLst/>
                        </a:prstGeom>
                        <a:solidFill>
                          <a:srgbClr val="FFFFFF"/>
                        </a:solidFill>
                        <a:ln w="9525">
                          <a:solidFill>
                            <a:srgbClr val="000000"/>
                          </a:solidFill>
                          <a:miter lim="800000"/>
                          <a:headEnd/>
                          <a:tailEnd/>
                        </a:ln>
                      </wps:spPr>
                      <wps:txbx>
                        <w:txbxContent>
                          <w:p w:rsidR="00476228" w:rsidRPr="001C1667" w:rsidRDefault="00476228" w:rsidP="001C1667">
                            <w:pPr>
                              <w:bidi/>
                              <w:rPr>
                                <w:rFonts w:ascii="Arabic Typesetting" w:hAnsi="Arabic Typesetting" w:cs="Arabic Typesetting"/>
                                <w:sz w:val="28"/>
                                <w:szCs w:val="28"/>
                                <w:u w:val="single"/>
                                <w:lang w:bidi="ar-EG"/>
                              </w:rPr>
                            </w:pPr>
                            <w:r w:rsidRPr="001C1667">
                              <w:rPr>
                                <w:rFonts w:ascii="Arabic Typesetting" w:hAnsi="Arabic Typesetting" w:cs="Arabic Typesetting"/>
                                <w:sz w:val="28"/>
                                <w:szCs w:val="28"/>
                                <w:u w:val="single"/>
                                <w:rtl/>
                              </w:rPr>
                              <w:t>السؤال 19.أ</w:t>
                            </w:r>
                            <w:r w:rsidRPr="001C1667">
                              <w:rPr>
                                <w:rFonts w:ascii="Arabic Typesetting" w:hAnsi="Arabic Typesetting" w:cs="Arabic Typesetting"/>
                                <w:sz w:val="28"/>
                                <w:szCs w:val="28"/>
                                <w:u w:val="single"/>
                              </w:rPr>
                              <w:t>:</w:t>
                            </w:r>
                          </w:p>
                          <w:p w:rsidR="00476228" w:rsidRPr="001C1667" w:rsidRDefault="00476228" w:rsidP="004079E4">
                            <w:pPr>
                              <w:autoSpaceDE w:val="0"/>
                              <w:autoSpaceDN w:val="0"/>
                              <w:bidi/>
                              <w:adjustRightInd w:val="0"/>
                              <w:rPr>
                                <w:rFonts w:ascii="Arabic Typesetting" w:hAnsi="Arabic Typesetting" w:cs="Arabic Typesetting"/>
                                <w:sz w:val="28"/>
                                <w:szCs w:val="28"/>
                                <w:rtl/>
                                <w:lang w:bidi="ar-EG"/>
                              </w:rPr>
                            </w:pPr>
                            <w:r w:rsidRPr="001C1667">
                              <w:rPr>
                                <w:rFonts w:ascii="Arabic Typesetting" w:hAnsi="Arabic Typesetting" w:cs="Arabic Typesetting"/>
                                <w:sz w:val="28"/>
                                <w:szCs w:val="28"/>
                                <w:rtl/>
                              </w:rPr>
                              <w:t xml:space="preserve">حدِّد على وجه التقريب النسبة المئوية لمؤشرات </w:t>
                            </w:r>
                            <w:r>
                              <w:rPr>
                                <w:rFonts w:ascii="Arabic Typesetting" w:hAnsi="Arabic Typesetting" w:cs="Arabic Typesetting" w:hint="cs"/>
                                <w:sz w:val="28"/>
                                <w:szCs w:val="28"/>
                                <w:rtl/>
                              </w:rPr>
                              <w:t>النتائج</w:t>
                            </w:r>
                            <w:r w:rsidRPr="001C1667">
                              <w:rPr>
                                <w:rFonts w:ascii="Arabic Typesetting" w:hAnsi="Arabic Typesetting" w:cs="Arabic Typesetting"/>
                                <w:sz w:val="28"/>
                                <w:szCs w:val="28"/>
                                <w:rtl/>
                              </w:rPr>
                              <w:t xml:space="preserve"> في مؤشرات أداء برنامجك</w:t>
                            </w:r>
                            <w:r w:rsidRPr="001C1667">
                              <w:rPr>
                                <w:rFonts w:ascii="Arabic Typesetting" w:hAnsi="Arabic Typesetting" w:cs="Arabic Typesetting"/>
                                <w:sz w:val="28"/>
                                <w:szCs w:val="28"/>
                              </w:rPr>
                              <w:t>.</w:t>
                            </w:r>
                          </w:p>
                          <w:p w:rsidR="00476228" w:rsidRPr="0082071B" w:rsidRDefault="00476228" w:rsidP="001C1667">
                            <w:pPr>
                              <w:rPr>
                                <w:sz w:val="16"/>
                                <w:szCs w:val="16"/>
                              </w:rPr>
                            </w:pPr>
                            <w:r>
                              <w:rPr>
                                <w:noProof/>
                              </w:rPr>
                              <w:drawing>
                                <wp:inline distT="0" distB="0" distL="0" distR="0" wp14:anchorId="442E57C3" wp14:editId="40E9AA02">
                                  <wp:extent cx="3763369" cy="1690777"/>
                                  <wp:effectExtent l="0" t="0" r="8890" b="5080"/>
                                  <wp:docPr id="789" name="Chart 789"/>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28.3pt;margin-top:5.8pt;width:292.95pt;height:176.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">
                <v:textbox>
                  <w:txbxContent>
                    <w:p w:rsidR="00476228" w:rsidRPr="001C1667" w:rsidRDefault="00476228" w:rsidP="001C1667">
                      <w:pPr>
                        <w:bidi/>
                        <w:rPr>
                          <w:rFonts w:ascii="Arabic Typesetting" w:hAnsi="Arabic Typesetting" w:cs="Arabic Typesetting"/>
                          <w:sz w:val="28"/>
                          <w:szCs w:val="28"/>
                          <w:u w:val="single"/>
                          <w:lang w:bidi="ar-EG"/>
                        </w:rPr>
                      </w:pPr>
                      <w:r w:rsidRPr="001C1667">
                        <w:rPr>
                          <w:rFonts w:ascii="Arabic Typesetting" w:hAnsi="Arabic Typesetting" w:cs="Arabic Typesetting"/>
                          <w:sz w:val="28"/>
                          <w:szCs w:val="28"/>
                          <w:u w:val="single"/>
                          <w:rtl/>
                        </w:rPr>
                        <w:t>السؤال 19.أ</w:t>
                      </w:r>
                      <w:r w:rsidRPr="001C1667">
                        <w:rPr>
                          <w:rFonts w:ascii="Arabic Typesetting" w:hAnsi="Arabic Typesetting" w:cs="Arabic Typesetting"/>
                          <w:sz w:val="28"/>
                          <w:szCs w:val="28"/>
                          <w:u w:val="single"/>
                        </w:rPr>
                        <w:t>:</w:t>
                      </w:r>
                    </w:p>
                    <w:p w:rsidR="00476228" w:rsidRPr="001C1667" w:rsidRDefault="00476228" w:rsidP="004079E4">
                      <w:pPr>
                        <w:autoSpaceDE w:val="0"/>
                        <w:autoSpaceDN w:val="0"/>
                        <w:bidi/>
                        <w:adjustRightInd w:val="0"/>
                        <w:rPr>
                          <w:rFonts w:ascii="Arabic Typesetting" w:hAnsi="Arabic Typesetting" w:cs="Arabic Typesetting"/>
                          <w:sz w:val="28"/>
                          <w:szCs w:val="28"/>
                          <w:rtl/>
                          <w:lang w:bidi="ar-EG"/>
                        </w:rPr>
                      </w:pPr>
                      <w:r w:rsidRPr="001C1667">
                        <w:rPr>
                          <w:rFonts w:ascii="Arabic Typesetting" w:hAnsi="Arabic Typesetting" w:cs="Arabic Typesetting"/>
                          <w:sz w:val="28"/>
                          <w:szCs w:val="28"/>
                          <w:rtl/>
                        </w:rPr>
                        <w:t xml:space="preserve">حدِّد على وجه التقريب النسبة المئوية لمؤشرات </w:t>
                      </w:r>
                      <w:r>
                        <w:rPr>
                          <w:rFonts w:ascii="Arabic Typesetting" w:hAnsi="Arabic Typesetting" w:cs="Arabic Typesetting" w:hint="cs"/>
                          <w:sz w:val="28"/>
                          <w:szCs w:val="28"/>
                          <w:rtl/>
                        </w:rPr>
                        <w:t>النتائج</w:t>
                      </w:r>
                      <w:r w:rsidRPr="001C1667">
                        <w:rPr>
                          <w:rFonts w:ascii="Arabic Typesetting" w:hAnsi="Arabic Typesetting" w:cs="Arabic Typesetting"/>
                          <w:sz w:val="28"/>
                          <w:szCs w:val="28"/>
                          <w:rtl/>
                        </w:rPr>
                        <w:t xml:space="preserve"> في مؤشرات أداء برنامجك</w:t>
                      </w:r>
                      <w:r w:rsidRPr="001C1667">
                        <w:rPr>
                          <w:rFonts w:ascii="Arabic Typesetting" w:hAnsi="Arabic Typesetting" w:cs="Arabic Typesetting"/>
                          <w:sz w:val="28"/>
                          <w:szCs w:val="28"/>
                        </w:rPr>
                        <w:t>.</w:t>
                      </w:r>
                    </w:p>
                    <w:p w:rsidR="00476228" w:rsidRPr="0082071B" w:rsidRDefault="00476228" w:rsidP="001C1667">
                      <w:pPr>
                        <w:rPr>
                          <w:sz w:val="16"/>
                          <w:szCs w:val="16"/>
                        </w:rPr>
                      </w:pPr>
                      <w:r>
                        <w:rPr>
                          <w:noProof/>
                        </w:rPr>
                        <w:drawing>
                          <wp:inline distT="0" distB="0" distL="0" distR="0" wp14:anchorId="442E57C3" wp14:editId="40E9AA02">
                            <wp:extent cx="3763369" cy="1690777"/>
                            <wp:effectExtent l="0" t="0" r="8890" b="5080"/>
                            <wp:docPr id="789" name="Chart 789"/>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xbxContent>
                </v:textbox>
              </v:shape>
            </w:pict>
          </mc:Fallback>
        </mc:AlternateContent>
      </w: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1C1667" w:rsidRDefault="00E060F7" w:rsidP="001C1667">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53152" behindDoc="0" locked="0" layoutInCell="1" allowOverlap="1" wp14:anchorId="0C0F9072" wp14:editId="4C251658">
                <wp:simplePos x="0" y="0"/>
                <wp:positionH relativeFrom="column">
                  <wp:posOffset>-453390</wp:posOffset>
                </wp:positionH>
                <wp:positionV relativeFrom="paragraph">
                  <wp:posOffset>213995</wp:posOffset>
                </wp:positionV>
                <wp:extent cx="3339783" cy="2238375"/>
                <wp:effectExtent l="0" t="0" r="13335" b="28575"/>
                <wp:wrapNone/>
                <wp:docPr id="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783" cy="2238375"/>
                        </a:xfrm>
                        <a:prstGeom prst="rect">
                          <a:avLst/>
                        </a:prstGeom>
                        <a:solidFill>
                          <a:srgbClr val="FFFFFF"/>
                        </a:solidFill>
                        <a:ln w="9525">
                          <a:solidFill>
                            <a:srgbClr val="000000"/>
                          </a:solidFill>
                          <a:miter lim="800000"/>
                          <a:headEnd/>
                          <a:tailEnd/>
                        </a:ln>
                      </wps:spPr>
                      <wps:txbx>
                        <w:txbxContent>
                          <w:p w:rsidR="00476228" w:rsidRPr="001A063C" w:rsidRDefault="00476228" w:rsidP="00E060F7">
                            <w:pPr>
                              <w:bidi/>
                              <w:rPr>
                                <w:rFonts w:ascii="Arabic Typesetting" w:hAnsi="Arabic Typesetting" w:cs="Arabic Typesetting"/>
                                <w:sz w:val="28"/>
                                <w:szCs w:val="28"/>
                                <w:u w:val="single"/>
                              </w:rPr>
                            </w:pPr>
                            <w:r w:rsidRPr="001A063C">
                              <w:rPr>
                                <w:rFonts w:ascii="Arabic Typesetting" w:hAnsi="Arabic Typesetting" w:cs="Arabic Typesetting"/>
                                <w:sz w:val="28"/>
                                <w:szCs w:val="28"/>
                                <w:u w:val="single"/>
                                <w:rtl/>
                              </w:rPr>
                              <w:t>السؤال 20</w:t>
                            </w:r>
                            <w:r w:rsidRPr="001A063C">
                              <w:rPr>
                                <w:rFonts w:ascii="Arabic Typesetting" w:hAnsi="Arabic Typesetting" w:cs="Arabic Typesetting"/>
                                <w:sz w:val="28"/>
                                <w:szCs w:val="28"/>
                                <w:u w:val="single"/>
                              </w:rPr>
                              <w:t xml:space="preserve">: </w:t>
                            </w:r>
                          </w:p>
                          <w:p w:rsidR="00476228" w:rsidRPr="001A063C" w:rsidRDefault="00476228" w:rsidP="001A063C">
                            <w:pPr>
                              <w:bidi/>
                              <w:rPr>
                                <w:rFonts w:ascii="Arabic Typesetting" w:hAnsi="Arabic Typesetting" w:cs="Arabic Typesetting"/>
                                <w:sz w:val="28"/>
                                <w:szCs w:val="28"/>
                                <w:rtl/>
                                <w:lang w:bidi="ar-EG"/>
                              </w:rPr>
                            </w:pPr>
                            <w:r w:rsidRPr="001A063C">
                              <w:rPr>
                                <w:rFonts w:ascii="Arabic Typesetting" w:hAnsi="Arabic Typesetting" w:cs="Arabic Typesetting"/>
                                <w:sz w:val="28"/>
                                <w:szCs w:val="28"/>
                                <w:rtl/>
                              </w:rPr>
                              <w:t>هل وجدتم أي مؤشرات أداء غير مُعرَّفة جيداً أو غير وثيقة الصلة بأنشطة برنامجكم؟</w:t>
                            </w:r>
                          </w:p>
                          <w:p w:rsidR="00476228" w:rsidRDefault="00476228" w:rsidP="00E060F7">
                            <w:pPr>
                              <w:rPr>
                                <w:sz w:val="18"/>
                                <w:szCs w:val="18"/>
                              </w:rPr>
                            </w:pPr>
                          </w:p>
                          <w:p w:rsidR="00476228" w:rsidRDefault="00476228" w:rsidP="00E060F7">
                            <w:pPr>
                              <w:rPr>
                                <w:sz w:val="18"/>
                                <w:szCs w:val="18"/>
                              </w:rPr>
                            </w:pPr>
                            <w:r>
                              <w:rPr>
                                <w:noProof/>
                              </w:rPr>
                              <w:drawing>
                                <wp:inline distT="0" distB="0" distL="0" distR="0" wp14:anchorId="7F09545C" wp14:editId="23F6386C">
                                  <wp:extent cx="3182980" cy="1587261"/>
                                  <wp:effectExtent l="0" t="0" r="17780" b="13335"/>
                                  <wp:docPr id="791" name="Chart 79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476228" w:rsidRPr="00E0041D" w:rsidRDefault="00476228" w:rsidP="00E060F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5.7pt;margin-top:16.85pt;width:263pt;height:176.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">
                <v:textbox>
                  <w:txbxContent>
                    <w:p w:rsidR="00476228" w:rsidRPr="001A063C" w:rsidRDefault="00476228" w:rsidP="00E060F7">
                      <w:pPr>
                        <w:bidi/>
                        <w:rPr>
                          <w:rFonts w:ascii="Arabic Typesetting" w:hAnsi="Arabic Typesetting" w:cs="Arabic Typesetting"/>
                          <w:sz w:val="28"/>
                          <w:szCs w:val="28"/>
                          <w:u w:val="single"/>
                        </w:rPr>
                      </w:pPr>
                      <w:r w:rsidRPr="001A063C">
                        <w:rPr>
                          <w:rFonts w:ascii="Arabic Typesetting" w:hAnsi="Arabic Typesetting" w:cs="Arabic Typesetting"/>
                          <w:sz w:val="28"/>
                          <w:szCs w:val="28"/>
                          <w:u w:val="single"/>
                          <w:rtl/>
                        </w:rPr>
                        <w:t>السؤال 20</w:t>
                      </w:r>
                      <w:r w:rsidRPr="001A063C">
                        <w:rPr>
                          <w:rFonts w:ascii="Arabic Typesetting" w:hAnsi="Arabic Typesetting" w:cs="Arabic Typesetting"/>
                          <w:sz w:val="28"/>
                          <w:szCs w:val="28"/>
                          <w:u w:val="single"/>
                        </w:rPr>
                        <w:t xml:space="preserve">: </w:t>
                      </w:r>
                    </w:p>
                    <w:p w:rsidR="00476228" w:rsidRPr="001A063C" w:rsidRDefault="00476228" w:rsidP="001A063C">
                      <w:pPr>
                        <w:bidi/>
                        <w:rPr>
                          <w:rFonts w:ascii="Arabic Typesetting" w:hAnsi="Arabic Typesetting" w:cs="Arabic Typesetting"/>
                          <w:sz w:val="28"/>
                          <w:szCs w:val="28"/>
                          <w:rtl/>
                          <w:lang w:bidi="ar-EG"/>
                        </w:rPr>
                      </w:pPr>
                      <w:r w:rsidRPr="001A063C">
                        <w:rPr>
                          <w:rFonts w:ascii="Arabic Typesetting" w:hAnsi="Arabic Typesetting" w:cs="Arabic Typesetting"/>
                          <w:sz w:val="28"/>
                          <w:szCs w:val="28"/>
                          <w:rtl/>
                        </w:rPr>
                        <w:t>هل وجدتم أي مؤشرات أداء غير مُعرَّفة جيداً أو غير وثيقة الصلة بأنشطة برنامجكم؟</w:t>
                      </w:r>
                    </w:p>
                    <w:p w:rsidR="00476228" w:rsidRDefault="00476228" w:rsidP="00E060F7">
                      <w:pPr>
                        <w:rPr>
                          <w:sz w:val="18"/>
                          <w:szCs w:val="18"/>
                        </w:rPr>
                      </w:pPr>
                    </w:p>
                    <w:p w:rsidR="00476228" w:rsidRDefault="00476228" w:rsidP="00E060F7">
                      <w:pPr>
                        <w:rPr>
                          <w:sz w:val="18"/>
                          <w:szCs w:val="18"/>
                        </w:rPr>
                      </w:pPr>
                      <w:r>
                        <w:rPr>
                          <w:noProof/>
                        </w:rPr>
                        <w:drawing>
                          <wp:inline distT="0" distB="0" distL="0" distR="0" wp14:anchorId="7F09545C" wp14:editId="23F6386C">
                            <wp:extent cx="3182980" cy="1587261"/>
                            <wp:effectExtent l="0" t="0" r="17780" b="13335"/>
                            <wp:docPr id="791" name="Chart 79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476228" w:rsidRPr="00E0041D" w:rsidRDefault="00476228" w:rsidP="00E060F7">
                      <w:pPr>
                        <w:rPr>
                          <w:sz w:val="16"/>
                          <w:szCs w:val="16"/>
                        </w:rPr>
                      </w:pPr>
                    </w:p>
                  </w:txbxContent>
                </v:textbox>
              </v:shape>
            </w:pict>
          </mc:Fallback>
        </mc:AlternateContent>
      </w:r>
      <w:r>
        <w:rPr>
          <w:noProof/>
        </w:rPr>
        <mc:AlternateContent>
          <mc:Choice Requires="wps">
            <w:drawing>
              <wp:anchor distT="0" distB="0" distL="114300" distR="114300" simplePos="0" relativeHeight="251951104" behindDoc="0" locked="0" layoutInCell="1" allowOverlap="1" wp14:anchorId="1FA75109" wp14:editId="70DC7E77">
                <wp:simplePos x="0" y="0"/>
                <wp:positionH relativeFrom="column">
                  <wp:posOffset>2894648</wp:posOffset>
                </wp:positionH>
                <wp:positionV relativeFrom="paragraph">
                  <wp:posOffset>209233</wp:posOffset>
                </wp:positionV>
                <wp:extent cx="3724910" cy="2238375"/>
                <wp:effectExtent l="0" t="0" r="27940" b="28575"/>
                <wp:wrapNone/>
                <wp:docPr id="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2238375"/>
                        </a:xfrm>
                        <a:prstGeom prst="rect">
                          <a:avLst/>
                        </a:prstGeom>
                        <a:solidFill>
                          <a:srgbClr val="FFFFFF"/>
                        </a:solidFill>
                        <a:ln w="9525">
                          <a:solidFill>
                            <a:srgbClr val="000000"/>
                          </a:solidFill>
                          <a:miter lim="800000"/>
                          <a:headEnd/>
                          <a:tailEnd/>
                        </a:ln>
                      </wps:spPr>
                      <wps:txbx>
                        <w:txbxContent>
                          <w:p w:rsidR="00476228" w:rsidRPr="00E060F7" w:rsidRDefault="00476228" w:rsidP="00E060F7">
                            <w:pPr>
                              <w:bidi/>
                              <w:rPr>
                                <w:rFonts w:ascii="Arabic Typesetting" w:hAnsi="Arabic Typesetting" w:cs="Arabic Typesetting"/>
                                <w:sz w:val="28"/>
                                <w:szCs w:val="28"/>
                                <w:u w:val="single"/>
                                <w:lang w:bidi="ar-EG"/>
                              </w:rPr>
                            </w:pPr>
                            <w:r w:rsidRPr="00E060F7">
                              <w:rPr>
                                <w:rFonts w:ascii="Arabic Typesetting" w:hAnsi="Arabic Typesetting" w:cs="Arabic Typesetting"/>
                                <w:sz w:val="28"/>
                                <w:szCs w:val="28"/>
                                <w:u w:val="single"/>
                                <w:rtl/>
                              </w:rPr>
                              <w:t>السؤال 19.ج</w:t>
                            </w:r>
                            <w:r w:rsidRPr="00E060F7">
                              <w:rPr>
                                <w:rFonts w:ascii="Arabic Typesetting" w:hAnsi="Arabic Typesetting" w:cs="Arabic Typesetting"/>
                                <w:sz w:val="28"/>
                                <w:szCs w:val="28"/>
                                <w:u w:val="single"/>
                              </w:rPr>
                              <w:t>:</w:t>
                            </w:r>
                          </w:p>
                          <w:p w:rsidR="00476228" w:rsidRPr="00E060F7" w:rsidRDefault="00476228" w:rsidP="00ED70C4">
                            <w:pPr>
                              <w:autoSpaceDE w:val="0"/>
                              <w:autoSpaceDN w:val="0"/>
                              <w:bidi/>
                              <w:adjustRightInd w:val="0"/>
                              <w:rPr>
                                <w:rFonts w:ascii="Arabic Typesetting" w:hAnsi="Arabic Typesetting" w:cs="Arabic Typesetting"/>
                                <w:sz w:val="28"/>
                                <w:szCs w:val="28"/>
                                <w:rtl/>
                                <w:lang w:bidi="ar-EG"/>
                              </w:rPr>
                            </w:pPr>
                            <w:r w:rsidRPr="00E060F7">
                              <w:rPr>
                                <w:rFonts w:ascii="Arabic Typesetting" w:hAnsi="Arabic Typesetting" w:cs="Arabic Typesetting"/>
                                <w:sz w:val="28"/>
                                <w:szCs w:val="28"/>
                                <w:rtl/>
                              </w:rPr>
                              <w:t xml:space="preserve">حدِّد على وجه التقريب النسبة المئوية لمؤشرات </w:t>
                            </w:r>
                            <w:r>
                              <w:rPr>
                                <w:rFonts w:ascii="Arabic Typesetting" w:hAnsi="Arabic Typesetting" w:cs="Arabic Typesetting" w:hint="cs"/>
                                <w:sz w:val="28"/>
                                <w:szCs w:val="28"/>
                                <w:rtl/>
                              </w:rPr>
                              <w:t>المدخلات</w:t>
                            </w:r>
                            <w:r w:rsidRPr="00E060F7">
                              <w:rPr>
                                <w:rFonts w:ascii="Arabic Typesetting" w:hAnsi="Arabic Typesetting" w:cs="Arabic Typesetting"/>
                                <w:sz w:val="28"/>
                                <w:szCs w:val="28"/>
                                <w:rtl/>
                              </w:rPr>
                              <w:t xml:space="preserve"> في مؤشرات أداء برنامجك</w:t>
                            </w:r>
                            <w:r w:rsidRPr="00E060F7">
                              <w:rPr>
                                <w:rFonts w:ascii="Arabic Typesetting" w:hAnsi="Arabic Typesetting" w:cs="Arabic Typesetting"/>
                                <w:sz w:val="28"/>
                                <w:szCs w:val="28"/>
                              </w:rPr>
                              <w:t>.</w:t>
                            </w:r>
                          </w:p>
                          <w:p w:rsidR="00476228" w:rsidRPr="00D87E15" w:rsidRDefault="00476228" w:rsidP="00E060F7">
                            <w:pPr>
                              <w:autoSpaceDE w:val="0"/>
                              <w:autoSpaceDN w:val="0"/>
                              <w:adjustRightInd w:val="0"/>
                              <w:rPr>
                                <w:sz w:val="18"/>
                                <w:szCs w:val="18"/>
                              </w:rPr>
                            </w:pPr>
                          </w:p>
                          <w:p w:rsidR="00476228" w:rsidRPr="0082071B" w:rsidRDefault="00476228" w:rsidP="00E060F7">
                            <w:pPr>
                              <w:rPr>
                                <w:sz w:val="16"/>
                                <w:szCs w:val="16"/>
                              </w:rPr>
                            </w:pPr>
                            <w:r>
                              <w:rPr>
                                <w:noProof/>
                              </w:rPr>
                              <w:drawing>
                                <wp:inline distT="0" distB="0" distL="0" distR="0" wp14:anchorId="45C9334A" wp14:editId="52C1825C">
                                  <wp:extent cx="3717985" cy="1595887"/>
                                  <wp:effectExtent l="0" t="0" r="15875" b="23495"/>
                                  <wp:docPr id="792" name="Chart 79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27.95pt;margin-top:16.5pt;width:293.3pt;height:176.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ufKQIAAE8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">
                <v:textbox>
                  <w:txbxContent>
                    <w:p w:rsidR="00476228" w:rsidRPr="00E060F7" w:rsidRDefault="00476228" w:rsidP="00E060F7">
                      <w:pPr>
                        <w:bidi/>
                        <w:rPr>
                          <w:rFonts w:ascii="Arabic Typesetting" w:hAnsi="Arabic Typesetting" w:cs="Arabic Typesetting"/>
                          <w:sz w:val="28"/>
                          <w:szCs w:val="28"/>
                          <w:u w:val="single"/>
                          <w:lang w:bidi="ar-EG"/>
                        </w:rPr>
                      </w:pPr>
                      <w:r w:rsidRPr="00E060F7">
                        <w:rPr>
                          <w:rFonts w:ascii="Arabic Typesetting" w:hAnsi="Arabic Typesetting" w:cs="Arabic Typesetting"/>
                          <w:sz w:val="28"/>
                          <w:szCs w:val="28"/>
                          <w:u w:val="single"/>
                          <w:rtl/>
                        </w:rPr>
                        <w:t>السؤال 19.ج</w:t>
                      </w:r>
                      <w:r w:rsidRPr="00E060F7">
                        <w:rPr>
                          <w:rFonts w:ascii="Arabic Typesetting" w:hAnsi="Arabic Typesetting" w:cs="Arabic Typesetting"/>
                          <w:sz w:val="28"/>
                          <w:szCs w:val="28"/>
                          <w:u w:val="single"/>
                        </w:rPr>
                        <w:t>:</w:t>
                      </w:r>
                    </w:p>
                    <w:p w:rsidR="00476228" w:rsidRPr="00E060F7" w:rsidRDefault="00476228" w:rsidP="00ED70C4">
                      <w:pPr>
                        <w:autoSpaceDE w:val="0"/>
                        <w:autoSpaceDN w:val="0"/>
                        <w:bidi/>
                        <w:adjustRightInd w:val="0"/>
                        <w:rPr>
                          <w:rFonts w:ascii="Arabic Typesetting" w:hAnsi="Arabic Typesetting" w:cs="Arabic Typesetting"/>
                          <w:sz w:val="28"/>
                          <w:szCs w:val="28"/>
                          <w:rtl/>
                          <w:lang w:bidi="ar-EG"/>
                        </w:rPr>
                      </w:pPr>
                      <w:r w:rsidRPr="00E060F7">
                        <w:rPr>
                          <w:rFonts w:ascii="Arabic Typesetting" w:hAnsi="Arabic Typesetting" w:cs="Arabic Typesetting"/>
                          <w:sz w:val="28"/>
                          <w:szCs w:val="28"/>
                          <w:rtl/>
                        </w:rPr>
                        <w:t xml:space="preserve">حدِّد على وجه التقريب النسبة المئوية لمؤشرات </w:t>
                      </w:r>
                      <w:r>
                        <w:rPr>
                          <w:rFonts w:ascii="Arabic Typesetting" w:hAnsi="Arabic Typesetting" w:cs="Arabic Typesetting" w:hint="cs"/>
                          <w:sz w:val="28"/>
                          <w:szCs w:val="28"/>
                          <w:rtl/>
                        </w:rPr>
                        <w:t>المدخلات</w:t>
                      </w:r>
                      <w:r w:rsidRPr="00E060F7">
                        <w:rPr>
                          <w:rFonts w:ascii="Arabic Typesetting" w:hAnsi="Arabic Typesetting" w:cs="Arabic Typesetting"/>
                          <w:sz w:val="28"/>
                          <w:szCs w:val="28"/>
                          <w:rtl/>
                        </w:rPr>
                        <w:t xml:space="preserve"> في مؤشرات أداء برنامجك</w:t>
                      </w:r>
                      <w:r w:rsidRPr="00E060F7">
                        <w:rPr>
                          <w:rFonts w:ascii="Arabic Typesetting" w:hAnsi="Arabic Typesetting" w:cs="Arabic Typesetting"/>
                          <w:sz w:val="28"/>
                          <w:szCs w:val="28"/>
                        </w:rPr>
                        <w:t>.</w:t>
                      </w:r>
                    </w:p>
                    <w:p w:rsidR="00476228" w:rsidRPr="00D87E15" w:rsidRDefault="00476228" w:rsidP="00E060F7">
                      <w:pPr>
                        <w:autoSpaceDE w:val="0"/>
                        <w:autoSpaceDN w:val="0"/>
                        <w:adjustRightInd w:val="0"/>
                        <w:rPr>
                          <w:sz w:val="18"/>
                          <w:szCs w:val="18"/>
                        </w:rPr>
                      </w:pPr>
                    </w:p>
                    <w:p w:rsidR="00476228" w:rsidRPr="0082071B" w:rsidRDefault="00476228" w:rsidP="00E060F7">
                      <w:pPr>
                        <w:rPr>
                          <w:sz w:val="16"/>
                          <w:szCs w:val="16"/>
                        </w:rPr>
                      </w:pPr>
                      <w:r>
                        <w:rPr>
                          <w:noProof/>
                        </w:rPr>
                        <w:drawing>
                          <wp:inline distT="0" distB="0" distL="0" distR="0" wp14:anchorId="45C9334A" wp14:editId="52C1825C">
                            <wp:extent cx="3717985" cy="1595887"/>
                            <wp:effectExtent l="0" t="0" r="15875" b="23495"/>
                            <wp:docPr id="792" name="Chart 792"/>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txbxContent>
                </v:textbox>
              </v:shape>
            </w:pict>
          </mc:Fallback>
        </mc:AlternateContent>
      </w:r>
    </w:p>
    <w:p w:rsidR="001C1667" w:rsidRDefault="001C1667" w:rsidP="001C1667">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E060F7" w:rsidRDefault="00E060F7" w:rsidP="00E060F7">
      <w:pPr>
        <w:bidi/>
        <w:rPr>
          <w:rFonts w:ascii="Arabic Typesetting" w:hAnsi="Arabic Typesetting" w:cs="Arabic Typesetting"/>
          <w:sz w:val="36"/>
          <w:szCs w:val="36"/>
          <w:rtl/>
          <w:lang w:bidi="ar-EG"/>
        </w:rPr>
      </w:pPr>
    </w:p>
    <w:p w:rsidR="00E060F7" w:rsidRDefault="00E060F7" w:rsidP="00E060F7">
      <w:pPr>
        <w:bidi/>
        <w:rPr>
          <w:rFonts w:ascii="Arabic Typesetting" w:hAnsi="Arabic Typesetting" w:cs="Arabic Typesetting"/>
          <w:sz w:val="36"/>
          <w:szCs w:val="36"/>
          <w:rtl/>
          <w:lang w:bidi="ar-EG"/>
        </w:rPr>
      </w:pPr>
    </w:p>
    <w:p w:rsidR="00E060F7" w:rsidRDefault="00E060F7" w:rsidP="00E060F7">
      <w:pPr>
        <w:bidi/>
        <w:rPr>
          <w:rFonts w:ascii="Arabic Typesetting" w:hAnsi="Arabic Typesetting" w:cs="Arabic Typesetting"/>
          <w:sz w:val="36"/>
          <w:szCs w:val="36"/>
          <w:rtl/>
          <w:lang w:bidi="ar-EG"/>
        </w:rPr>
      </w:pPr>
    </w:p>
    <w:p w:rsidR="00E060F7" w:rsidRDefault="00E060F7" w:rsidP="00E060F7">
      <w:pPr>
        <w:bidi/>
        <w:rPr>
          <w:rFonts w:ascii="Arabic Typesetting" w:hAnsi="Arabic Typesetting" w:cs="Arabic Typesetting"/>
          <w:sz w:val="36"/>
          <w:szCs w:val="36"/>
          <w:rtl/>
          <w:lang w:bidi="ar-EG"/>
        </w:rPr>
      </w:pPr>
    </w:p>
    <w:p w:rsidR="00E060F7" w:rsidRDefault="00E060F7" w:rsidP="00E060F7">
      <w:pPr>
        <w:bidi/>
        <w:rPr>
          <w:rFonts w:ascii="Arabic Typesetting" w:hAnsi="Arabic Typesetting" w:cs="Arabic Typesetting"/>
          <w:sz w:val="36"/>
          <w:szCs w:val="36"/>
          <w:rtl/>
          <w:lang w:bidi="ar-EG"/>
        </w:rPr>
      </w:pPr>
    </w:p>
    <w:p w:rsidR="00E060F7" w:rsidRDefault="00E060F7" w:rsidP="00E060F7">
      <w:pPr>
        <w:bidi/>
        <w:rPr>
          <w:rFonts w:ascii="Arabic Typesetting" w:hAnsi="Arabic Typesetting" w:cs="Arabic Typesetting"/>
          <w:sz w:val="36"/>
          <w:szCs w:val="36"/>
          <w:rtl/>
          <w:lang w:bidi="ar-EG"/>
        </w:rPr>
      </w:pPr>
    </w:p>
    <w:p w:rsidR="00E060F7" w:rsidRDefault="001A063C" w:rsidP="00E060F7">
      <w:pPr>
        <w:bidi/>
        <w:rPr>
          <w:rFonts w:ascii="Arabic Typesetting" w:hAnsi="Arabic Typesetting" w:cs="Arabic Typesetting"/>
          <w:sz w:val="36"/>
          <w:szCs w:val="36"/>
          <w:rtl/>
          <w:lang w:bidi="ar-EG"/>
        </w:rPr>
      </w:pPr>
      <w:r>
        <w:rPr>
          <w:noProof/>
        </w:rPr>
        <mc:AlternateContent>
          <mc:Choice Requires="wps">
            <w:drawing>
              <wp:anchor distT="0" distB="0" distL="114300" distR="114300" simplePos="0" relativeHeight="251955200" behindDoc="0" locked="0" layoutInCell="1" allowOverlap="1" wp14:anchorId="195890D3" wp14:editId="75B8A439">
                <wp:simplePos x="0" y="0"/>
                <wp:positionH relativeFrom="column">
                  <wp:posOffset>2889885</wp:posOffset>
                </wp:positionH>
                <wp:positionV relativeFrom="paragraph">
                  <wp:posOffset>87948</wp:posOffset>
                </wp:positionV>
                <wp:extent cx="3738563" cy="2238375"/>
                <wp:effectExtent l="0" t="0" r="14605" b="28575"/>
                <wp:wrapNone/>
                <wp:docPr id="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563" cy="2238375"/>
                        </a:xfrm>
                        <a:prstGeom prst="rect">
                          <a:avLst/>
                        </a:prstGeom>
                        <a:solidFill>
                          <a:srgbClr val="FFFFFF"/>
                        </a:solidFill>
                        <a:ln w="9525">
                          <a:solidFill>
                            <a:srgbClr val="000000"/>
                          </a:solidFill>
                          <a:miter lim="800000"/>
                          <a:headEnd/>
                          <a:tailEnd/>
                        </a:ln>
                      </wps:spPr>
                      <wps:txbx>
                        <w:txbxContent>
                          <w:p w:rsidR="00476228" w:rsidRPr="00B7679C" w:rsidRDefault="00476228" w:rsidP="00B7679C">
                            <w:pPr>
                              <w:bidi/>
                              <w:rPr>
                                <w:rFonts w:ascii="Arabic Typesetting" w:hAnsi="Arabic Typesetting" w:cs="Arabic Typesetting"/>
                                <w:sz w:val="28"/>
                                <w:szCs w:val="28"/>
                                <w:u w:val="single"/>
                                <w:rtl/>
                                <w:lang w:bidi="ar-EG"/>
                              </w:rPr>
                            </w:pPr>
                            <w:r w:rsidRPr="00B7679C">
                              <w:rPr>
                                <w:rFonts w:ascii="Arabic Typesetting" w:hAnsi="Arabic Typesetting" w:cs="Arabic Typesetting"/>
                                <w:sz w:val="28"/>
                                <w:szCs w:val="28"/>
                                <w:u w:val="single"/>
                                <w:rtl/>
                              </w:rPr>
                              <w:t>السؤال 21</w:t>
                            </w:r>
                            <w:r w:rsidRPr="00B7679C">
                              <w:rPr>
                                <w:rFonts w:ascii="Arabic Typesetting" w:hAnsi="Arabic Typesetting" w:cs="Arabic Typesetting"/>
                                <w:sz w:val="28"/>
                                <w:szCs w:val="28"/>
                                <w:u w:val="single"/>
                              </w:rPr>
                              <w:t>:</w:t>
                            </w:r>
                          </w:p>
                          <w:p w:rsidR="00476228" w:rsidRPr="00B7679C" w:rsidRDefault="00476228" w:rsidP="00B7679C">
                            <w:pPr>
                              <w:autoSpaceDE w:val="0"/>
                              <w:autoSpaceDN w:val="0"/>
                              <w:bidi/>
                              <w:adjustRightInd w:val="0"/>
                              <w:rPr>
                                <w:rFonts w:ascii="Arabic Typesetting" w:hAnsi="Arabic Typesetting" w:cs="Arabic Typesetting"/>
                                <w:sz w:val="28"/>
                                <w:szCs w:val="28"/>
                              </w:rPr>
                            </w:pPr>
                            <w:r w:rsidRPr="00B7679C">
                              <w:rPr>
                                <w:rFonts w:ascii="Arabic Typesetting" w:hAnsi="Arabic Typesetting" w:cs="Arabic Typesetting"/>
                                <w:sz w:val="28"/>
                                <w:szCs w:val="28"/>
                                <w:rtl/>
                              </w:rPr>
                              <w:t xml:space="preserve">للموظفين الجدد أو المنقولين – جرى خلال عملية تسلم مهام الوظيفة </w:t>
                            </w:r>
                            <w:proofErr w:type="spellStart"/>
                            <w:r w:rsidRPr="00B7679C">
                              <w:rPr>
                                <w:rFonts w:ascii="Arabic Typesetting" w:hAnsi="Arabic Typesetting" w:cs="Arabic Typesetting"/>
                                <w:sz w:val="28"/>
                                <w:szCs w:val="28"/>
                                <w:rtl/>
                              </w:rPr>
                              <w:t>إطلاعي</w:t>
                            </w:r>
                            <w:proofErr w:type="spellEnd"/>
                            <w:r w:rsidRPr="00B7679C">
                              <w:rPr>
                                <w:rFonts w:ascii="Arabic Typesetting" w:hAnsi="Arabic Typesetting" w:cs="Arabic Typesetting"/>
                                <w:sz w:val="28"/>
                                <w:szCs w:val="28"/>
                                <w:rtl/>
                              </w:rPr>
                              <w:t xml:space="preserve"> على نحو كافٍ على حالة جميع مقاييس أداء البرنامج الذي سوف أتولاه/ أديره في منصبي الجديد</w:t>
                            </w:r>
                            <w:r w:rsidRPr="00B7679C">
                              <w:rPr>
                                <w:rFonts w:ascii="Arabic Typesetting" w:hAnsi="Arabic Typesetting" w:cs="Arabic Typesetting"/>
                                <w:sz w:val="28"/>
                                <w:szCs w:val="28"/>
                              </w:rPr>
                              <w:t>.</w:t>
                            </w:r>
                          </w:p>
                          <w:p w:rsidR="00476228" w:rsidRPr="00D87E15" w:rsidRDefault="00476228" w:rsidP="001A063C">
                            <w:pPr>
                              <w:autoSpaceDE w:val="0"/>
                              <w:autoSpaceDN w:val="0"/>
                              <w:adjustRightInd w:val="0"/>
                              <w:rPr>
                                <w:sz w:val="18"/>
                                <w:szCs w:val="18"/>
                              </w:rPr>
                            </w:pPr>
                            <w:r>
                              <w:rPr>
                                <w:noProof/>
                              </w:rPr>
                              <w:drawing>
                                <wp:inline distT="0" distB="0" distL="0" distR="0" wp14:anchorId="7F399B19" wp14:editId="5FFFF9FA">
                                  <wp:extent cx="3717985" cy="1431985"/>
                                  <wp:effectExtent l="0" t="0" r="15875" b="15875"/>
                                  <wp:docPr id="793" name="Chart 79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476228" w:rsidRPr="0082071B" w:rsidRDefault="00476228" w:rsidP="001A063C">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27.55pt;margin-top:6.95pt;width:294.4pt;height:176.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">
                <v:textbox>
                  <w:txbxContent>
                    <w:p w:rsidR="00476228" w:rsidRPr="00B7679C" w:rsidRDefault="00476228" w:rsidP="00B7679C">
                      <w:pPr>
                        <w:bidi/>
                        <w:rPr>
                          <w:rFonts w:ascii="Arabic Typesetting" w:hAnsi="Arabic Typesetting" w:cs="Arabic Typesetting"/>
                          <w:sz w:val="28"/>
                          <w:szCs w:val="28"/>
                          <w:u w:val="single"/>
                          <w:rtl/>
                          <w:lang w:bidi="ar-EG"/>
                        </w:rPr>
                      </w:pPr>
                      <w:r w:rsidRPr="00B7679C">
                        <w:rPr>
                          <w:rFonts w:ascii="Arabic Typesetting" w:hAnsi="Arabic Typesetting" w:cs="Arabic Typesetting"/>
                          <w:sz w:val="28"/>
                          <w:szCs w:val="28"/>
                          <w:u w:val="single"/>
                          <w:rtl/>
                        </w:rPr>
                        <w:t>السؤال 21</w:t>
                      </w:r>
                      <w:r w:rsidRPr="00B7679C">
                        <w:rPr>
                          <w:rFonts w:ascii="Arabic Typesetting" w:hAnsi="Arabic Typesetting" w:cs="Arabic Typesetting"/>
                          <w:sz w:val="28"/>
                          <w:szCs w:val="28"/>
                          <w:u w:val="single"/>
                        </w:rPr>
                        <w:t>:</w:t>
                      </w:r>
                    </w:p>
                    <w:p w:rsidR="00476228" w:rsidRPr="00B7679C" w:rsidRDefault="00476228" w:rsidP="00B7679C">
                      <w:pPr>
                        <w:autoSpaceDE w:val="0"/>
                        <w:autoSpaceDN w:val="0"/>
                        <w:bidi/>
                        <w:adjustRightInd w:val="0"/>
                        <w:rPr>
                          <w:rFonts w:ascii="Arabic Typesetting" w:hAnsi="Arabic Typesetting" w:cs="Arabic Typesetting"/>
                          <w:sz w:val="28"/>
                          <w:szCs w:val="28"/>
                        </w:rPr>
                      </w:pPr>
                      <w:r w:rsidRPr="00B7679C">
                        <w:rPr>
                          <w:rFonts w:ascii="Arabic Typesetting" w:hAnsi="Arabic Typesetting" w:cs="Arabic Typesetting"/>
                          <w:sz w:val="28"/>
                          <w:szCs w:val="28"/>
                          <w:rtl/>
                        </w:rPr>
                        <w:t xml:space="preserve">للموظفين الجدد أو المنقولين – جرى خلال عملية تسلم مهام الوظيفة </w:t>
                      </w:r>
                      <w:proofErr w:type="spellStart"/>
                      <w:r w:rsidRPr="00B7679C">
                        <w:rPr>
                          <w:rFonts w:ascii="Arabic Typesetting" w:hAnsi="Arabic Typesetting" w:cs="Arabic Typesetting"/>
                          <w:sz w:val="28"/>
                          <w:szCs w:val="28"/>
                          <w:rtl/>
                        </w:rPr>
                        <w:t>إطلاعي</w:t>
                      </w:r>
                      <w:proofErr w:type="spellEnd"/>
                      <w:r w:rsidRPr="00B7679C">
                        <w:rPr>
                          <w:rFonts w:ascii="Arabic Typesetting" w:hAnsi="Arabic Typesetting" w:cs="Arabic Typesetting"/>
                          <w:sz w:val="28"/>
                          <w:szCs w:val="28"/>
                          <w:rtl/>
                        </w:rPr>
                        <w:t xml:space="preserve"> على نحو كافٍ على حالة جميع مقاييس أداء البرنامج الذي سوف أتولاه/ أديره في منصبي الجديد</w:t>
                      </w:r>
                      <w:r w:rsidRPr="00B7679C">
                        <w:rPr>
                          <w:rFonts w:ascii="Arabic Typesetting" w:hAnsi="Arabic Typesetting" w:cs="Arabic Typesetting"/>
                          <w:sz w:val="28"/>
                          <w:szCs w:val="28"/>
                        </w:rPr>
                        <w:t>.</w:t>
                      </w:r>
                    </w:p>
                    <w:p w:rsidR="00476228" w:rsidRPr="00D87E15" w:rsidRDefault="00476228" w:rsidP="001A063C">
                      <w:pPr>
                        <w:autoSpaceDE w:val="0"/>
                        <w:autoSpaceDN w:val="0"/>
                        <w:adjustRightInd w:val="0"/>
                        <w:rPr>
                          <w:sz w:val="18"/>
                          <w:szCs w:val="18"/>
                        </w:rPr>
                      </w:pPr>
                      <w:r>
                        <w:rPr>
                          <w:noProof/>
                        </w:rPr>
                        <w:drawing>
                          <wp:inline distT="0" distB="0" distL="0" distR="0" wp14:anchorId="7F399B19" wp14:editId="5FFFF9FA">
                            <wp:extent cx="3717985" cy="1431985"/>
                            <wp:effectExtent l="0" t="0" r="15875" b="15875"/>
                            <wp:docPr id="793" name="Chart 793"/>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476228" w:rsidRPr="0082071B" w:rsidRDefault="00476228" w:rsidP="001A063C">
                      <w:pPr>
                        <w:rPr>
                          <w:sz w:val="16"/>
                          <w:szCs w:val="16"/>
                        </w:rPr>
                      </w:pPr>
                    </w:p>
                  </w:txbxContent>
                </v:textbox>
              </v:shape>
            </w:pict>
          </mc:Fallback>
        </mc:AlternateContent>
      </w:r>
    </w:p>
    <w:p w:rsidR="001C1667" w:rsidRDefault="001C1667" w:rsidP="001C1667">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1C1667" w:rsidRDefault="001C1667" w:rsidP="001C1667">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5430C6" w:rsidRDefault="005430C6" w:rsidP="005430C6">
      <w:pPr>
        <w:bidi/>
        <w:rPr>
          <w:rFonts w:ascii="Arabic Typesetting" w:hAnsi="Arabic Typesetting" w:cs="Arabic Typesetting"/>
          <w:sz w:val="36"/>
          <w:szCs w:val="36"/>
          <w:rtl/>
          <w:lang w:bidi="ar-EG"/>
        </w:rPr>
      </w:pPr>
    </w:p>
    <w:p w:rsidR="00B7679C" w:rsidRDefault="00B7679C">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br w:type="page"/>
      </w:r>
    </w:p>
    <w:p w:rsidR="00146F21" w:rsidRPr="009643E7" w:rsidRDefault="00A83C72" w:rsidP="009643E7">
      <w:pPr>
        <w:pStyle w:val="Heading1"/>
        <w:bidi/>
        <w:rPr>
          <w:rFonts w:ascii="Arabic Typesetting" w:hAnsi="Arabic Typesetting" w:cs="Arabic Typesetting"/>
          <w:sz w:val="40"/>
          <w:szCs w:val="40"/>
          <w:rtl/>
          <w:lang w:bidi="ar-EG"/>
        </w:rPr>
      </w:pPr>
      <w:bookmarkStart w:id="13" w:name="_Toc456086592"/>
      <w:r w:rsidRPr="009643E7">
        <w:rPr>
          <w:rFonts w:ascii="Arabic Typesetting" w:hAnsi="Arabic Typesetting" w:cs="Arabic Typesetting"/>
          <w:sz w:val="40"/>
          <w:szCs w:val="40"/>
          <w:rtl/>
          <w:lang w:bidi="ar-EG"/>
        </w:rPr>
        <w:lastRenderedPageBreak/>
        <w:t>9.</w:t>
      </w:r>
      <w:r w:rsidRPr="009643E7">
        <w:rPr>
          <w:rFonts w:ascii="Arabic Typesetting" w:hAnsi="Arabic Typesetting" w:cs="Arabic Typesetting"/>
          <w:sz w:val="40"/>
          <w:szCs w:val="40"/>
          <w:rtl/>
          <w:lang w:bidi="ar-EG"/>
        </w:rPr>
        <w:tab/>
        <w:t xml:space="preserve">‏متابعة </w:t>
      </w:r>
      <w:r w:rsidR="00941A8A">
        <w:rPr>
          <w:rFonts w:ascii="Arabic Typesetting" w:hAnsi="Arabic Typesetting" w:cs="Arabic Typesetting" w:hint="cs"/>
          <w:sz w:val="40"/>
          <w:szCs w:val="40"/>
          <w:rtl/>
          <w:lang w:bidi="ar-EG"/>
        </w:rPr>
        <w:t xml:space="preserve">حالة </w:t>
      </w:r>
      <w:r w:rsidRPr="009643E7">
        <w:rPr>
          <w:rFonts w:ascii="Arabic Typesetting" w:hAnsi="Arabic Typesetting" w:cs="Arabic Typesetting"/>
          <w:sz w:val="40"/>
          <w:szCs w:val="40"/>
          <w:rtl/>
          <w:lang w:bidi="ar-EG"/>
        </w:rPr>
        <w:t>تنفيذ توصيات تقارير التثبيت السابقة</w:t>
      </w:r>
      <w:bookmarkEnd w:id="13"/>
    </w:p>
    <w:tbl>
      <w:tblPr>
        <w:tblStyle w:val="TableGrid"/>
        <w:bidiVisual/>
        <w:tblW w:w="0" w:type="auto"/>
        <w:tblLook w:val="04A0" w:firstRow="1" w:lastRow="0" w:firstColumn="1" w:lastColumn="0" w:noHBand="0" w:noVBand="1"/>
      </w:tblPr>
      <w:tblGrid>
        <w:gridCol w:w="2955"/>
        <w:gridCol w:w="630"/>
      </w:tblGrid>
      <w:tr w:rsidR="00BD0360" w:rsidTr="00BD0360">
        <w:tc>
          <w:tcPr>
            <w:tcW w:w="2955" w:type="dxa"/>
          </w:tcPr>
          <w:p w:rsidR="00BD0360" w:rsidRPr="009E0F23" w:rsidRDefault="00941A8A" w:rsidP="00941A8A">
            <w:pPr>
              <w:pStyle w:val="NormalParaAR"/>
              <w:spacing w:after="180" w:line="300" w:lineRule="exact"/>
              <w:rPr>
                <w:sz w:val="30"/>
                <w:szCs w:val="30"/>
                <w:rtl/>
                <w:lang w:bidi="ar-EG"/>
              </w:rPr>
            </w:pPr>
            <w:r>
              <w:rPr>
                <w:rFonts w:hint="cs"/>
                <w:sz w:val="30"/>
                <w:szCs w:val="30"/>
                <w:rtl/>
                <w:lang w:bidi="ar-EG"/>
              </w:rPr>
              <w:t>مُنفَّذة</w:t>
            </w:r>
            <w:r w:rsidR="00BD0360" w:rsidRPr="009E0F23">
              <w:rPr>
                <w:sz w:val="30"/>
                <w:szCs w:val="30"/>
                <w:rtl/>
                <w:lang w:bidi="ar-EG"/>
              </w:rPr>
              <w:t xml:space="preserve"> كلياً</w:t>
            </w:r>
          </w:p>
        </w:tc>
        <w:tc>
          <w:tcPr>
            <w:tcW w:w="630" w:type="dxa"/>
            <w:tcBorders>
              <w:bottom w:val="single" w:sz="4" w:space="0" w:color="auto"/>
            </w:tcBorders>
            <w:shd w:val="clear" w:color="auto" w:fill="008000"/>
          </w:tcPr>
          <w:p w:rsidR="00BD0360" w:rsidRDefault="00BD0360" w:rsidP="00941A8A">
            <w:pPr>
              <w:pStyle w:val="NormalParaAR"/>
              <w:spacing w:after="180" w:line="300" w:lineRule="exact"/>
              <w:rPr>
                <w:rtl/>
                <w:lang w:bidi="ar-EG"/>
              </w:rPr>
            </w:pPr>
          </w:p>
        </w:tc>
      </w:tr>
      <w:tr w:rsidR="00BD0360" w:rsidTr="00BD0360">
        <w:tc>
          <w:tcPr>
            <w:tcW w:w="2955" w:type="dxa"/>
          </w:tcPr>
          <w:p w:rsidR="00BD0360" w:rsidRPr="009E0F23" w:rsidRDefault="00941A8A" w:rsidP="00941A8A">
            <w:pPr>
              <w:pStyle w:val="NormalParaAR"/>
              <w:spacing w:after="180" w:line="300" w:lineRule="exact"/>
              <w:rPr>
                <w:sz w:val="30"/>
                <w:szCs w:val="30"/>
                <w:rtl/>
                <w:lang w:bidi="ar-EG"/>
              </w:rPr>
            </w:pPr>
            <w:r>
              <w:rPr>
                <w:rFonts w:hint="cs"/>
                <w:sz w:val="30"/>
                <w:szCs w:val="30"/>
                <w:rtl/>
                <w:lang w:bidi="ar-EG"/>
              </w:rPr>
              <w:t>مُنفَّذة</w:t>
            </w:r>
            <w:r w:rsidR="00BD0360" w:rsidRPr="009E0F23">
              <w:rPr>
                <w:sz w:val="30"/>
                <w:szCs w:val="30"/>
                <w:rtl/>
                <w:lang w:bidi="ar-EG"/>
              </w:rPr>
              <w:t xml:space="preserve"> جزئياً</w:t>
            </w:r>
          </w:p>
        </w:tc>
        <w:tc>
          <w:tcPr>
            <w:tcW w:w="630" w:type="dxa"/>
            <w:tcBorders>
              <w:bottom w:val="single" w:sz="4" w:space="0" w:color="auto"/>
            </w:tcBorders>
            <w:shd w:val="clear" w:color="auto" w:fill="FF9900"/>
          </w:tcPr>
          <w:p w:rsidR="00BD0360" w:rsidRDefault="00BD0360" w:rsidP="00941A8A">
            <w:pPr>
              <w:pStyle w:val="NormalParaAR"/>
              <w:spacing w:after="180" w:line="300" w:lineRule="exact"/>
              <w:rPr>
                <w:rtl/>
                <w:lang w:bidi="ar-EG"/>
              </w:rPr>
            </w:pPr>
          </w:p>
        </w:tc>
      </w:tr>
      <w:tr w:rsidR="00BD0360" w:rsidTr="00BD0360">
        <w:tc>
          <w:tcPr>
            <w:tcW w:w="2955" w:type="dxa"/>
          </w:tcPr>
          <w:p w:rsidR="00BD0360" w:rsidRPr="009E0F23" w:rsidRDefault="00941A8A" w:rsidP="00941A8A">
            <w:pPr>
              <w:pStyle w:val="NormalParaAR"/>
              <w:spacing w:after="180" w:line="300" w:lineRule="exact"/>
              <w:rPr>
                <w:sz w:val="30"/>
                <w:szCs w:val="30"/>
                <w:rtl/>
                <w:lang w:bidi="ar-EG"/>
              </w:rPr>
            </w:pPr>
            <w:r>
              <w:rPr>
                <w:sz w:val="30"/>
                <w:szCs w:val="30"/>
                <w:rtl/>
                <w:lang w:bidi="ar-EG"/>
              </w:rPr>
              <w:t>غير م</w:t>
            </w:r>
            <w:r>
              <w:rPr>
                <w:rFonts w:hint="cs"/>
                <w:sz w:val="30"/>
                <w:szCs w:val="30"/>
                <w:rtl/>
                <w:lang w:bidi="ar-EG"/>
              </w:rPr>
              <w:t>ُنفَّذة</w:t>
            </w:r>
          </w:p>
        </w:tc>
        <w:tc>
          <w:tcPr>
            <w:tcW w:w="630" w:type="dxa"/>
            <w:shd w:val="clear" w:color="auto" w:fill="FF0000"/>
          </w:tcPr>
          <w:p w:rsidR="00BD0360" w:rsidRDefault="00BD0360" w:rsidP="00941A8A">
            <w:pPr>
              <w:pStyle w:val="NormalParaAR"/>
              <w:spacing w:after="180" w:line="300" w:lineRule="exact"/>
              <w:rPr>
                <w:rtl/>
                <w:lang w:bidi="ar-EG"/>
              </w:rPr>
            </w:pPr>
          </w:p>
        </w:tc>
      </w:tr>
    </w:tbl>
    <w:p w:rsidR="00A83C72" w:rsidRDefault="00A83C72" w:rsidP="007F38D1">
      <w:pPr>
        <w:pStyle w:val="NormalParaAR"/>
        <w:rPr>
          <w:rtl/>
          <w:lang w:bidi="ar-EG"/>
        </w:rPr>
      </w:pPr>
    </w:p>
    <w:tbl>
      <w:tblPr>
        <w:tblStyle w:val="TableGrid"/>
        <w:bidiVisual/>
        <w:tblW w:w="0" w:type="auto"/>
        <w:tblLook w:val="04A0" w:firstRow="1" w:lastRow="0" w:firstColumn="1" w:lastColumn="0" w:noHBand="0" w:noVBand="1"/>
      </w:tblPr>
      <w:tblGrid>
        <w:gridCol w:w="4845"/>
        <w:gridCol w:w="1170"/>
        <w:gridCol w:w="3330"/>
      </w:tblGrid>
      <w:tr w:rsidR="00BD0360" w:rsidRPr="009E0F23" w:rsidTr="00413E21">
        <w:tc>
          <w:tcPr>
            <w:tcW w:w="4845" w:type="dxa"/>
          </w:tcPr>
          <w:p w:rsidR="00BD0360" w:rsidRPr="009E0F23" w:rsidRDefault="00692CA1" w:rsidP="00941A8A">
            <w:pPr>
              <w:pStyle w:val="NormalParaAR"/>
              <w:spacing w:after="180" w:line="300" w:lineRule="exact"/>
              <w:rPr>
                <w:b/>
                <w:bCs/>
                <w:sz w:val="30"/>
                <w:szCs w:val="30"/>
                <w:rtl/>
                <w:lang w:bidi="ar-EG"/>
              </w:rPr>
            </w:pPr>
            <w:r w:rsidRPr="009E0F23">
              <w:rPr>
                <w:b/>
                <w:bCs/>
                <w:sz w:val="30"/>
                <w:szCs w:val="30"/>
                <w:rtl/>
                <w:lang w:bidi="ar-EG"/>
              </w:rPr>
              <w:t>‏التوصيات الواردة في تقارير التثبيت السابقة</w:t>
            </w:r>
          </w:p>
        </w:tc>
        <w:tc>
          <w:tcPr>
            <w:tcW w:w="1170" w:type="dxa"/>
            <w:tcBorders>
              <w:bottom w:val="single" w:sz="4" w:space="0" w:color="auto"/>
            </w:tcBorders>
          </w:tcPr>
          <w:p w:rsidR="00BD0360" w:rsidRPr="009E0F23" w:rsidRDefault="00692CA1" w:rsidP="00941A8A">
            <w:pPr>
              <w:pStyle w:val="NormalParaAR"/>
              <w:spacing w:after="180" w:line="300" w:lineRule="exact"/>
              <w:rPr>
                <w:b/>
                <w:bCs/>
                <w:sz w:val="30"/>
                <w:szCs w:val="30"/>
                <w:rtl/>
                <w:lang w:bidi="ar-EG"/>
              </w:rPr>
            </w:pPr>
            <w:r w:rsidRPr="009E0F23">
              <w:rPr>
                <w:b/>
                <w:bCs/>
                <w:sz w:val="30"/>
                <w:szCs w:val="30"/>
                <w:rtl/>
                <w:lang w:bidi="ar-EG"/>
              </w:rPr>
              <w:t>الحالة في</w:t>
            </w:r>
            <w:r w:rsidRPr="009E0F23">
              <w:rPr>
                <w:rFonts w:hint="cs"/>
                <w:b/>
                <w:bCs/>
                <w:sz w:val="30"/>
                <w:szCs w:val="30"/>
                <w:rtl/>
                <w:lang w:bidi="ar-EG"/>
              </w:rPr>
              <w:t xml:space="preserve"> </w:t>
            </w:r>
            <w:r w:rsidRPr="009E0F23">
              <w:rPr>
                <w:b/>
                <w:bCs/>
                <w:sz w:val="30"/>
                <w:szCs w:val="30"/>
                <w:rtl/>
                <w:lang w:bidi="ar-EG"/>
              </w:rPr>
              <w:t>تقرير أداء البرنامج</w:t>
            </w:r>
            <w:r w:rsidRPr="009E0F23">
              <w:rPr>
                <w:rFonts w:hint="cs"/>
                <w:b/>
                <w:bCs/>
                <w:sz w:val="30"/>
                <w:szCs w:val="30"/>
                <w:rtl/>
                <w:lang w:bidi="ar-EG"/>
              </w:rPr>
              <w:t xml:space="preserve"> 2014/15</w:t>
            </w:r>
          </w:p>
        </w:tc>
        <w:tc>
          <w:tcPr>
            <w:tcW w:w="3330" w:type="dxa"/>
          </w:tcPr>
          <w:p w:rsidR="00BD0360" w:rsidRPr="009E0F23" w:rsidRDefault="00692CA1" w:rsidP="00941A8A">
            <w:pPr>
              <w:pStyle w:val="NormalParaAR"/>
              <w:spacing w:after="180" w:line="300" w:lineRule="exact"/>
              <w:rPr>
                <w:b/>
                <w:bCs/>
                <w:sz w:val="30"/>
                <w:szCs w:val="30"/>
                <w:rtl/>
                <w:lang w:bidi="ar-EG"/>
              </w:rPr>
            </w:pPr>
            <w:r w:rsidRPr="009E0F23">
              <w:rPr>
                <w:b/>
                <w:bCs/>
                <w:sz w:val="30"/>
                <w:szCs w:val="30"/>
                <w:rtl/>
                <w:lang w:bidi="ar-EG"/>
              </w:rPr>
              <w:t xml:space="preserve">‏تعليقات </w:t>
            </w:r>
            <w:r w:rsidRPr="009E0F23">
              <w:rPr>
                <w:rFonts w:hint="cs"/>
                <w:b/>
                <w:bCs/>
                <w:sz w:val="30"/>
                <w:szCs w:val="30"/>
                <w:rtl/>
                <w:lang w:bidi="ar-EG"/>
              </w:rPr>
              <w:t xml:space="preserve">على حالة </w:t>
            </w:r>
            <w:r w:rsidRPr="009E0F23">
              <w:rPr>
                <w:b/>
                <w:bCs/>
                <w:sz w:val="30"/>
                <w:szCs w:val="30"/>
                <w:rtl/>
                <w:lang w:bidi="ar-EG"/>
              </w:rPr>
              <w:t>تنفيذ التوصيات</w:t>
            </w:r>
          </w:p>
        </w:tc>
      </w:tr>
      <w:tr w:rsidR="00BD0360" w:rsidRPr="009E0F23" w:rsidTr="00413E21">
        <w:tc>
          <w:tcPr>
            <w:tcW w:w="4845" w:type="dxa"/>
          </w:tcPr>
          <w:p w:rsidR="00BD0360" w:rsidRPr="009E0F23" w:rsidRDefault="00692CA1" w:rsidP="00941A8A">
            <w:pPr>
              <w:pStyle w:val="NormalParaAR"/>
              <w:spacing w:after="180" w:line="300" w:lineRule="exact"/>
              <w:rPr>
                <w:sz w:val="30"/>
                <w:szCs w:val="30"/>
                <w:rtl/>
                <w:lang w:bidi="ar-EG"/>
              </w:rPr>
            </w:pPr>
            <w:r w:rsidRPr="009E0F23">
              <w:rPr>
                <w:rFonts w:hint="cs"/>
                <w:b/>
                <w:bCs/>
                <w:sz w:val="30"/>
                <w:szCs w:val="30"/>
                <w:rtl/>
                <w:lang w:bidi="ar-EG"/>
              </w:rPr>
              <w:t>[</w:t>
            </w:r>
            <w:r w:rsidRPr="009E0F23">
              <w:rPr>
                <w:b/>
                <w:bCs/>
                <w:sz w:val="30"/>
                <w:szCs w:val="30"/>
                <w:rtl/>
                <w:lang w:bidi="ar-EG"/>
              </w:rPr>
              <w:t>تقرير أداء البرنامج</w:t>
            </w:r>
            <w:r w:rsidRPr="009E0F23">
              <w:rPr>
                <w:rFonts w:hint="cs"/>
                <w:b/>
                <w:bCs/>
                <w:sz w:val="30"/>
                <w:szCs w:val="30"/>
                <w:rtl/>
                <w:lang w:bidi="ar-EG"/>
              </w:rPr>
              <w:t xml:space="preserve"> 2012/13] </w:t>
            </w:r>
            <w:r w:rsidRPr="009E0F23">
              <w:rPr>
                <w:b/>
                <w:bCs/>
                <w:sz w:val="30"/>
                <w:szCs w:val="30"/>
                <w:rtl/>
                <w:lang w:bidi="ar-EG"/>
              </w:rPr>
              <w:t>التوصية الأولى:</w:t>
            </w:r>
            <w:r w:rsidRPr="009E0F23">
              <w:rPr>
                <w:sz w:val="30"/>
                <w:szCs w:val="30"/>
                <w:rtl/>
                <w:lang w:bidi="ar-EG"/>
              </w:rPr>
              <w:t xml:space="preserve"> تنفيذ إجراءات ضمان الجودة لإطار أداء البرنامج خلال الثنائية 2014/15. </w:t>
            </w:r>
            <w:r w:rsidR="00F64C1B" w:rsidRPr="009E0F23">
              <w:rPr>
                <w:rFonts w:hint="cs"/>
                <w:sz w:val="30"/>
                <w:szCs w:val="30"/>
                <w:rtl/>
                <w:lang w:bidi="ar-EG"/>
              </w:rPr>
              <w:t>و</w:t>
            </w:r>
            <w:r w:rsidRPr="009E0F23">
              <w:rPr>
                <w:sz w:val="30"/>
                <w:szCs w:val="30"/>
                <w:rtl/>
                <w:lang w:bidi="ar-EG"/>
              </w:rPr>
              <w:t>سوف تمكن هذه العملية من تقييم التقدم المحرز وفقا</w:t>
            </w:r>
            <w:r w:rsidR="00823DF5">
              <w:rPr>
                <w:rFonts w:hint="cs"/>
                <w:sz w:val="30"/>
                <w:szCs w:val="30"/>
                <w:rtl/>
                <w:lang w:bidi="ar-EG"/>
              </w:rPr>
              <w:t>ً</w:t>
            </w:r>
            <w:r w:rsidRPr="009E0F23">
              <w:rPr>
                <w:sz w:val="30"/>
                <w:szCs w:val="30"/>
                <w:rtl/>
                <w:lang w:bidi="ar-EG"/>
              </w:rPr>
              <w:t xml:space="preserve"> لأحدث التطورات، وتحديد المجالات التي بحاجة إلى مزيد من الإجراءات بغية تحسين نظام الإدارة القائمة على النتائج برمته مع أداء موجه نحو تحقيق النتائج/ الأثر المطلوب والذي يوفر معلومات مفيدة لمديري الويبو وأيضاً للدول الأعضاء.</w:t>
            </w:r>
          </w:p>
        </w:tc>
        <w:tc>
          <w:tcPr>
            <w:tcW w:w="1170" w:type="dxa"/>
            <w:tcBorders>
              <w:bottom w:val="single" w:sz="4" w:space="0" w:color="auto"/>
            </w:tcBorders>
            <w:shd w:val="clear" w:color="auto" w:fill="008000"/>
          </w:tcPr>
          <w:p w:rsidR="00BD0360" w:rsidRPr="009E0F23" w:rsidRDefault="00BD0360" w:rsidP="00941A8A">
            <w:pPr>
              <w:pStyle w:val="NormalParaAR"/>
              <w:spacing w:after="180" w:line="300" w:lineRule="exact"/>
              <w:rPr>
                <w:sz w:val="30"/>
                <w:szCs w:val="30"/>
                <w:rtl/>
                <w:lang w:bidi="ar-EG"/>
              </w:rPr>
            </w:pPr>
          </w:p>
        </w:tc>
        <w:tc>
          <w:tcPr>
            <w:tcW w:w="3330" w:type="dxa"/>
          </w:tcPr>
          <w:p w:rsidR="00BD0360" w:rsidRPr="009E0F23" w:rsidRDefault="00823DF5" w:rsidP="00823DF5">
            <w:pPr>
              <w:pStyle w:val="NormalParaAR"/>
              <w:spacing w:after="180" w:line="300" w:lineRule="exact"/>
              <w:rPr>
                <w:sz w:val="30"/>
                <w:szCs w:val="30"/>
                <w:lang w:bidi="ar-EG"/>
              </w:rPr>
            </w:pPr>
            <w:r w:rsidRPr="00823DF5">
              <w:rPr>
                <w:sz w:val="30"/>
                <w:szCs w:val="30"/>
                <w:rtl/>
                <w:lang w:bidi="ar-EG"/>
              </w:rPr>
              <w:t>اعت</w:t>
            </w:r>
            <w:r>
              <w:rPr>
                <w:rFonts w:hint="cs"/>
                <w:sz w:val="30"/>
                <w:szCs w:val="30"/>
                <w:rtl/>
                <w:lang w:bidi="ar-EG"/>
              </w:rPr>
              <w:t>ُ</w:t>
            </w:r>
            <w:r w:rsidRPr="00823DF5">
              <w:rPr>
                <w:sz w:val="30"/>
                <w:szCs w:val="30"/>
                <w:rtl/>
                <w:lang w:bidi="ar-EG"/>
              </w:rPr>
              <w:t xml:space="preserve">برت التوصية </w:t>
            </w:r>
            <w:r>
              <w:rPr>
                <w:rFonts w:hint="cs"/>
                <w:sz w:val="30"/>
                <w:szCs w:val="30"/>
                <w:rtl/>
                <w:lang w:bidi="ar-EG"/>
              </w:rPr>
              <w:t>مُ</w:t>
            </w:r>
            <w:r w:rsidRPr="00823DF5">
              <w:rPr>
                <w:sz w:val="30"/>
                <w:szCs w:val="30"/>
                <w:rtl/>
                <w:lang w:bidi="ar-EG"/>
              </w:rPr>
              <w:t>نف</w:t>
            </w:r>
            <w:r>
              <w:rPr>
                <w:rFonts w:hint="cs"/>
                <w:sz w:val="30"/>
                <w:szCs w:val="30"/>
                <w:rtl/>
                <w:lang w:bidi="ar-EG"/>
              </w:rPr>
              <w:t>َّ</w:t>
            </w:r>
            <w:r w:rsidRPr="00823DF5">
              <w:rPr>
                <w:sz w:val="30"/>
                <w:szCs w:val="30"/>
                <w:rtl/>
                <w:lang w:bidi="ar-EG"/>
              </w:rPr>
              <w:t>ذ</w:t>
            </w:r>
            <w:r>
              <w:rPr>
                <w:rFonts w:hint="cs"/>
                <w:sz w:val="30"/>
                <w:szCs w:val="30"/>
                <w:rtl/>
                <w:lang w:bidi="ar-EG"/>
              </w:rPr>
              <w:t>ةً</w:t>
            </w:r>
            <w:r w:rsidRPr="00823DF5">
              <w:rPr>
                <w:sz w:val="30"/>
                <w:szCs w:val="30"/>
                <w:rtl/>
                <w:lang w:bidi="ar-EG"/>
              </w:rPr>
              <w:t xml:space="preserve"> اعتبارا</w:t>
            </w:r>
            <w:r>
              <w:rPr>
                <w:rFonts w:hint="cs"/>
                <w:sz w:val="30"/>
                <w:szCs w:val="30"/>
                <w:rtl/>
                <w:lang w:bidi="ar-EG"/>
              </w:rPr>
              <w:t>ً</w:t>
            </w:r>
            <w:r w:rsidRPr="00823DF5">
              <w:rPr>
                <w:sz w:val="30"/>
                <w:szCs w:val="30"/>
                <w:rtl/>
                <w:lang w:bidi="ar-EG"/>
              </w:rPr>
              <w:t xml:space="preserve"> من مايو 2015. وأشار</w:t>
            </w:r>
            <w:r>
              <w:rPr>
                <w:rFonts w:hint="cs"/>
                <w:sz w:val="30"/>
                <w:szCs w:val="30"/>
                <w:rtl/>
                <w:lang w:bidi="ar-EG"/>
              </w:rPr>
              <w:t>ت شعبة الرقابة الداخلية إلى أن</w:t>
            </w:r>
            <w:r w:rsidRPr="00823DF5">
              <w:rPr>
                <w:sz w:val="30"/>
                <w:szCs w:val="30"/>
                <w:rtl/>
                <w:lang w:bidi="ar-EG"/>
              </w:rPr>
              <w:t>ه</w:t>
            </w:r>
            <w:r>
              <w:rPr>
                <w:rFonts w:hint="cs"/>
                <w:sz w:val="30"/>
                <w:szCs w:val="30"/>
                <w:rtl/>
                <w:lang w:bidi="ar-EG"/>
              </w:rPr>
              <w:t>ا</w:t>
            </w:r>
            <w:r w:rsidRPr="00823DF5">
              <w:rPr>
                <w:sz w:val="30"/>
                <w:szCs w:val="30"/>
                <w:rtl/>
                <w:lang w:bidi="ar-EG"/>
              </w:rPr>
              <w:t xml:space="preserve"> </w:t>
            </w:r>
            <w:r>
              <w:rPr>
                <w:rFonts w:hint="cs"/>
                <w:sz w:val="30"/>
                <w:szCs w:val="30"/>
                <w:rtl/>
                <w:lang w:bidi="ar-EG"/>
              </w:rPr>
              <w:t>سوف تقوم باستعراض عام ل</w:t>
            </w:r>
            <w:r w:rsidRPr="00823DF5">
              <w:rPr>
                <w:sz w:val="30"/>
                <w:szCs w:val="30"/>
                <w:rtl/>
                <w:lang w:bidi="ar-EG"/>
              </w:rPr>
              <w:t xml:space="preserve">لإطار </w:t>
            </w:r>
            <w:r>
              <w:rPr>
                <w:rFonts w:hint="cs"/>
                <w:sz w:val="30"/>
                <w:szCs w:val="30"/>
                <w:rtl/>
                <w:lang w:bidi="ar-EG"/>
              </w:rPr>
              <w:t xml:space="preserve">في </w:t>
            </w:r>
            <w:r w:rsidRPr="00823DF5">
              <w:rPr>
                <w:sz w:val="30"/>
                <w:szCs w:val="30"/>
                <w:rtl/>
                <w:lang w:bidi="ar-EG"/>
              </w:rPr>
              <w:t xml:space="preserve">أثناء </w:t>
            </w:r>
            <w:r>
              <w:rPr>
                <w:rFonts w:hint="cs"/>
                <w:sz w:val="30"/>
                <w:szCs w:val="30"/>
                <w:rtl/>
                <w:lang w:bidi="ar-EG"/>
              </w:rPr>
              <w:t xml:space="preserve">تثبيت تقرير أداء البرنامج </w:t>
            </w:r>
            <w:r w:rsidRPr="00823DF5">
              <w:rPr>
                <w:sz w:val="30"/>
                <w:szCs w:val="30"/>
                <w:rtl/>
                <w:lang w:bidi="ar-EG"/>
              </w:rPr>
              <w:t>2014/15.</w:t>
            </w:r>
          </w:p>
        </w:tc>
      </w:tr>
      <w:tr w:rsidR="00BD0360" w:rsidRPr="009E0F23" w:rsidTr="00413E21">
        <w:tc>
          <w:tcPr>
            <w:tcW w:w="4845" w:type="dxa"/>
          </w:tcPr>
          <w:p w:rsidR="00BD0360" w:rsidRPr="009E0F23" w:rsidRDefault="008137A1" w:rsidP="00941A8A">
            <w:pPr>
              <w:pStyle w:val="NormalParaAR"/>
              <w:spacing w:after="180" w:line="300" w:lineRule="exact"/>
              <w:rPr>
                <w:sz w:val="30"/>
                <w:szCs w:val="30"/>
                <w:rtl/>
                <w:lang w:bidi="ar-EG"/>
              </w:rPr>
            </w:pPr>
            <w:r w:rsidRPr="009E0F23">
              <w:rPr>
                <w:rFonts w:hint="cs"/>
                <w:b/>
                <w:bCs/>
                <w:sz w:val="30"/>
                <w:szCs w:val="30"/>
                <w:rtl/>
                <w:lang w:bidi="ar-EG"/>
              </w:rPr>
              <w:t>[</w:t>
            </w:r>
            <w:r w:rsidRPr="009E0F23">
              <w:rPr>
                <w:b/>
                <w:bCs/>
                <w:sz w:val="30"/>
                <w:szCs w:val="30"/>
                <w:rtl/>
                <w:lang w:bidi="ar-EG"/>
              </w:rPr>
              <w:t>تقرير أداء البرنامج</w:t>
            </w:r>
            <w:r w:rsidRPr="009E0F23">
              <w:rPr>
                <w:rFonts w:hint="cs"/>
                <w:b/>
                <w:bCs/>
                <w:sz w:val="30"/>
                <w:szCs w:val="30"/>
                <w:rtl/>
                <w:lang w:bidi="ar-EG"/>
              </w:rPr>
              <w:t xml:space="preserve"> 2012/13]</w:t>
            </w:r>
            <w:r w:rsidRPr="009E0F23">
              <w:rPr>
                <w:rFonts w:hint="cs"/>
                <w:sz w:val="30"/>
                <w:szCs w:val="30"/>
                <w:rtl/>
                <w:lang w:bidi="ar-EG"/>
              </w:rPr>
              <w:t xml:space="preserve"> </w:t>
            </w:r>
            <w:r w:rsidRPr="009E0F23">
              <w:rPr>
                <w:b/>
                <w:bCs/>
                <w:sz w:val="30"/>
                <w:szCs w:val="30"/>
                <w:rtl/>
                <w:lang w:bidi="ar-EG"/>
              </w:rPr>
              <w:t>التوصية الثانية:</w:t>
            </w:r>
            <w:r w:rsidRPr="009E0F23">
              <w:rPr>
                <w:sz w:val="30"/>
                <w:szCs w:val="30"/>
                <w:rtl/>
                <w:lang w:bidi="ar-EG"/>
              </w:rPr>
              <w:t xml:space="preserve"> وضع ضوابط للتأكد من أن إجراءات تسلم الموظفين المنقولين حديثاً لمهام وظائفهم تتضمن إحاطة كاملة وإلمام بأحدث البيانات المتعلقة بكافة قياسات أداء البرامج التي ستؤول إليهم أو يُعهد بها إليهم لإدارتها من قبل شاغلي الوظائف السابقين القائمين بالتسليم.</w:t>
            </w:r>
          </w:p>
        </w:tc>
        <w:tc>
          <w:tcPr>
            <w:tcW w:w="1170" w:type="dxa"/>
            <w:tcBorders>
              <w:bottom w:val="single" w:sz="4" w:space="0" w:color="auto"/>
            </w:tcBorders>
            <w:shd w:val="clear" w:color="auto" w:fill="FF0000"/>
          </w:tcPr>
          <w:p w:rsidR="00BD0360" w:rsidRPr="009E0F23" w:rsidRDefault="00BD0360" w:rsidP="00941A8A">
            <w:pPr>
              <w:pStyle w:val="NormalParaAR"/>
              <w:spacing w:after="180" w:line="300" w:lineRule="exact"/>
              <w:rPr>
                <w:sz w:val="30"/>
                <w:szCs w:val="30"/>
                <w:rtl/>
                <w:lang w:bidi="ar-EG"/>
              </w:rPr>
            </w:pPr>
          </w:p>
        </w:tc>
        <w:tc>
          <w:tcPr>
            <w:tcW w:w="3330" w:type="dxa"/>
          </w:tcPr>
          <w:p w:rsidR="00BD0360" w:rsidRPr="009E0F23" w:rsidRDefault="00787B32" w:rsidP="00787B32">
            <w:pPr>
              <w:pStyle w:val="NormalParaAR"/>
              <w:spacing w:after="180" w:line="300" w:lineRule="exact"/>
              <w:rPr>
                <w:sz w:val="30"/>
                <w:szCs w:val="30"/>
                <w:rtl/>
                <w:lang w:bidi="ar-EG"/>
              </w:rPr>
            </w:pPr>
            <w:r>
              <w:rPr>
                <w:rFonts w:hint="cs"/>
                <w:sz w:val="30"/>
                <w:szCs w:val="30"/>
                <w:rtl/>
                <w:lang w:bidi="ar-EG"/>
              </w:rPr>
              <w:t>لم تُنفذ هذه التوصية بعد</w:t>
            </w:r>
            <w:r w:rsidRPr="00787B32">
              <w:rPr>
                <w:sz w:val="30"/>
                <w:szCs w:val="30"/>
                <w:rtl/>
                <w:lang w:bidi="ar-EG"/>
              </w:rPr>
              <w:t xml:space="preserve">. </w:t>
            </w:r>
            <w:r>
              <w:rPr>
                <w:rFonts w:hint="cs"/>
                <w:sz w:val="30"/>
                <w:szCs w:val="30"/>
                <w:rtl/>
                <w:lang w:bidi="ar-EG"/>
              </w:rPr>
              <w:t xml:space="preserve">ويتضح من استقصاء شعبة الرقابة الداخلية بشأن تقرير أداء البرنامج </w:t>
            </w:r>
            <w:r w:rsidRPr="00787B32">
              <w:rPr>
                <w:sz w:val="30"/>
                <w:szCs w:val="30"/>
                <w:rtl/>
                <w:lang w:bidi="ar-EG"/>
              </w:rPr>
              <w:t xml:space="preserve">2014/15 </w:t>
            </w:r>
            <w:r>
              <w:rPr>
                <w:rFonts w:hint="cs"/>
                <w:sz w:val="30"/>
                <w:szCs w:val="30"/>
                <w:rtl/>
                <w:lang w:bidi="ar-EG"/>
              </w:rPr>
              <w:t xml:space="preserve">ومن إطار النتائج </w:t>
            </w:r>
            <w:r w:rsidRPr="00787B32">
              <w:rPr>
                <w:sz w:val="30"/>
                <w:szCs w:val="30"/>
                <w:rtl/>
                <w:lang w:bidi="ar-EG"/>
              </w:rPr>
              <w:t>أن أربعة</w:t>
            </w:r>
            <w:r>
              <w:rPr>
                <w:rFonts w:hint="cs"/>
                <w:sz w:val="30"/>
                <w:szCs w:val="30"/>
                <w:rtl/>
                <w:lang w:bidi="ar-EG"/>
              </w:rPr>
              <w:t xml:space="preserve"> مديرين جدد</w:t>
            </w:r>
            <w:r w:rsidRPr="00787B32">
              <w:rPr>
                <w:sz w:val="30"/>
                <w:szCs w:val="30"/>
                <w:rtl/>
                <w:lang w:bidi="ar-EG"/>
              </w:rPr>
              <w:t xml:space="preserve"> من أصل عشرة مديرين جدد (40</w:t>
            </w:r>
            <w:r>
              <w:rPr>
                <w:rFonts w:hint="cs"/>
                <w:sz w:val="30"/>
                <w:szCs w:val="30"/>
                <w:rtl/>
                <w:lang w:bidi="ar-EG"/>
              </w:rPr>
              <w:t>%</w:t>
            </w:r>
            <w:r w:rsidRPr="00787B32">
              <w:rPr>
                <w:sz w:val="30"/>
                <w:szCs w:val="30"/>
                <w:rtl/>
                <w:lang w:bidi="ar-EG"/>
              </w:rPr>
              <w:t xml:space="preserve">) </w:t>
            </w:r>
            <w:r>
              <w:rPr>
                <w:rFonts w:hint="cs"/>
                <w:sz w:val="30"/>
                <w:szCs w:val="30"/>
                <w:rtl/>
                <w:lang w:bidi="ar-EG"/>
              </w:rPr>
              <w:t xml:space="preserve">أفادوا بأنهم لم يجر </w:t>
            </w:r>
            <w:proofErr w:type="spellStart"/>
            <w:r>
              <w:rPr>
                <w:rFonts w:hint="cs"/>
                <w:sz w:val="30"/>
                <w:szCs w:val="30"/>
                <w:rtl/>
                <w:lang w:bidi="ar-EG"/>
              </w:rPr>
              <w:t>إطلاعهم</w:t>
            </w:r>
            <w:proofErr w:type="spellEnd"/>
            <w:r>
              <w:rPr>
                <w:rFonts w:hint="cs"/>
                <w:sz w:val="30"/>
                <w:szCs w:val="30"/>
                <w:rtl/>
                <w:lang w:bidi="ar-EG"/>
              </w:rPr>
              <w:t xml:space="preserve"> على نحوٍ </w:t>
            </w:r>
            <w:r w:rsidRPr="00787B32">
              <w:rPr>
                <w:sz w:val="30"/>
                <w:szCs w:val="30"/>
                <w:rtl/>
                <w:lang w:bidi="ar-EG"/>
              </w:rPr>
              <w:t xml:space="preserve">كاف على </w:t>
            </w:r>
            <w:r>
              <w:rPr>
                <w:rFonts w:hint="cs"/>
                <w:sz w:val="30"/>
                <w:szCs w:val="30"/>
                <w:rtl/>
                <w:lang w:bidi="ar-EG"/>
              </w:rPr>
              <w:t xml:space="preserve">حالة جميع مقاييس </w:t>
            </w:r>
            <w:r w:rsidRPr="00787B32">
              <w:rPr>
                <w:sz w:val="30"/>
                <w:szCs w:val="30"/>
                <w:rtl/>
                <w:lang w:bidi="ar-EG"/>
              </w:rPr>
              <w:t>أداء البرنامج خلال عملية تسلم</w:t>
            </w:r>
            <w:r>
              <w:rPr>
                <w:rFonts w:hint="cs"/>
                <w:sz w:val="30"/>
                <w:szCs w:val="30"/>
                <w:rtl/>
                <w:lang w:bidi="ar-EG"/>
              </w:rPr>
              <w:t>هم مهام وظيفتهم</w:t>
            </w:r>
            <w:r w:rsidRPr="00787B32">
              <w:rPr>
                <w:sz w:val="30"/>
                <w:szCs w:val="30"/>
                <w:rtl/>
                <w:lang w:bidi="ar-EG"/>
              </w:rPr>
              <w:t>.</w:t>
            </w:r>
          </w:p>
        </w:tc>
      </w:tr>
      <w:tr w:rsidR="009B45E5" w:rsidRPr="009E0F23" w:rsidTr="00413E21">
        <w:tc>
          <w:tcPr>
            <w:tcW w:w="4845" w:type="dxa"/>
          </w:tcPr>
          <w:p w:rsidR="009B45E5" w:rsidRPr="009E0F23" w:rsidRDefault="009B45E5" w:rsidP="00413E21">
            <w:pPr>
              <w:pStyle w:val="NormalParaAR"/>
              <w:spacing w:after="180" w:line="300" w:lineRule="exact"/>
              <w:rPr>
                <w:sz w:val="30"/>
                <w:szCs w:val="30"/>
                <w:rtl/>
                <w:lang w:bidi="ar-EG"/>
              </w:rPr>
            </w:pPr>
            <w:r w:rsidRPr="009E0F23">
              <w:rPr>
                <w:rFonts w:hint="cs"/>
                <w:b/>
                <w:bCs/>
                <w:sz w:val="30"/>
                <w:szCs w:val="30"/>
                <w:rtl/>
                <w:lang w:bidi="ar-EG"/>
              </w:rPr>
              <w:t>[</w:t>
            </w:r>
            <w:r w:rsidRPr="009E0F23">
              <w:rPr>
                <w:b/>
                <w:bCs/>
                <w:sz w:val="30"/>
                <w:szCs w:val="30"/>
                <w:rtl/>
                <w:lang w:bidi="ar-EG"/>
              </w:rPr>
              <w:t>تقرير أداء البرنامج</w:t>
            </w:r>
            <w:r w:rsidRPr="009E0F23">
              <w:rPr>
                <w:rFonts w:hint="cs"/>
                <w:b/>
                <w:bCs/>
                <w:sz w:val="30"/>
                <w:szCs w:val="30"/>
                <w:rtl/>
                <w:lang w:bidi="ar-EG"/>
              </w:rPr>
              <w:t xml:space="preserve"> 2012/13]</w:t>
            </w:r>
            <w:r w:rsidRPr="009E0F23">
              <w:rPr>
                <w:rFonts w:hint="cs"/>
                <w:sz w:val="30"/>
                <w:szCs w:val="30"/>
                <w:rtl/>
                <w:lang w:bidi="ar-EG"/>
              </w:rPr>
              <w:t xml:space="preserve"> </w:t>
            </w:r>
            <w:r w:rsidRPr="009E0F23">
              <w:rPr>
                <w:b/>
                <w:bCs/>
                <w:sz w:val="30"/>
                <w:szCs w:val="30"/>
                <w:rtl/>
                <w:lang w:bidi="ar-EG"/>
              </w:rPr>
              <w:t>التوصية الثالثة:</w:t>
            </w:r>
            <w:r w:rsidRPr="009E0F23">
              <w:rPr>
                <w:sz w:val="30"/>
                <w:szCs w:val="30"/>
                <w:rtl/>
                <w:lang w:bidi="ar-EG"/>
              </w:rPr>
              <w:t xml:space="preserve"> تعزيز أنظمة وأدوات الرصد لضمان فعّالية وكفاءة جمع بيانات الأداء وتحليلها وإعداد التقارير </w:t>
            </w:r>
            <w:r w:rsidR="00413E21">
              <w:rPr>
                <w:rFonts w:hint="cs"/>
                <w:sz w:val="30"/>
                <w:szCs w:val="30"/>
                <w:rtl/>
                <w:lang w:bidi="ar-EG"/>
              </w:rPr>
              <w:t>ب</w:t>
            </w:r>
            <w:r w:rsidRPr="009E0F23">
              <w:rPr>
                <w:sz w:val="30"/>
                <w:szCs w:val="30"/>
                <w:rtl/>
                <w:lang w:bidi="ar-EG"/>
              </w:rPr>
              <w:t>شأنها والإبلاغ عنها لقياس أداء البرنامج. وفي هذا الصدد، يمكن تنظيم دورات تدريبية موجهة على نحو جيد مع البرامج طوال فترة الثنائية كجزء من أنشطة الإرشاد والتوجيه المنتظمة.</w:t>
            </w:r>
          </w:p>
        </w:tc>
        <w:tc>
          <w:tcPr>
            <w:tcW w:w="1170" w:type="dxa"/>
            <w:shd w:val="clear" w:color="auto" w:fill="008000"/>
          </w:tcPr>
          <w:p w:rsidR="009B45E5" w:rsidRPr="009E0F23" w:rsidRDefault="009B45E5" w:rsidP="00941A8A">
            <w:pPr>
              <w:pStyle w:val="NormalParaAR"/>
              <w:spacing w:after="180" w:line="300" w:lineRule="exact"/>
              <w:rPr>
                <w:sz w:val="30"/>
                <w:szCs w:val="30"/>
                <w:rtl/>
                <w:lang w:bidi="ar-EG"/>
              </w:rPr>
            </w:pPr>
          </w:p>
        </w:tc>
        <w:tc>
          <w:tcPr>
            <w:tcW w:w="3330" w:type="dxa"/>
          </w:tcPr>
          <w:p w:rsidR="009B45E5" w:rsidRPr="009E0F23" w:rsidRDefault="009B45E5" w:rsidP="00941A8A">
            <w:pPr>
              <w:pStyle w:val="NormalParaAR"/>
              <w:spacing w:after="180" w:line="300" w:lineRule="exact"/>
              <w:rPr>
                <w:sz w:val="30"/>
                <w:szCs w:val="30"/>
                <w:rtl/>
                <w:lang w:bidi="ar-EG"/>
              </w:rPr>
            </w:pPr>
            <w:r w:rsidRPr="009B45E5">
              <w:rPr>
                <w:sz w:val="30"/>
                <w:szCs w:val="30"/>
                <w:rtl/>
                <w:lang w:bidi="ar-EG"/>
              </w:rPr>
              <w:t>اُعت</w:t>
            </w:r>
            <w:r>
              <w:rPr>
                <w:rFonts w:hint="cs"/>
                <w:sz w:val="30"/>
                <w:szCs w:val="30"/>
                <w:rtl/>
                <w:lang w:bidi="ar-EG"/>
              </w:rPr>
              <w:t>ُ</w:t>
            </w:r>
            <w:r w:rsidRPr="009B45E5">
              <w:rPr>
                <w:sz w:val="30"/>
                <w:szCs w:val="30"/>
                <w:rtl/>
                <w:lang w:bidi="ar-EG"/>
              </w:rPr>
              <w:t>برت التوصية مُنفذة اعتبارا</w:t>
            </w:r>
            <w:r>
              <w:rPr>
                <w:rFonts w:hint="cs"/>
                <w:sz w:val="30"/>
                <w:szCs w:val="30"/>
                <w:rtl/>
                <w:lang w:bidi="ar-EG"/>
              </w:rPr>
              <w:t>ً</w:t>
            </w:r>
            <w:r w:rsidRPr="009B45E5">
              <w:rPr>
                <w:sz w:val="30"/>
                <w:szCs w:val="30"/>
                <w:rtl/>
                <w:lang w:bidi="ar-EG"/>
              </w:rPr>
              <w:t xml:space="preserve"> من </w:t>
            </w:r>
            <w:r>
              <w:rPr>
                <w:rFonts w:hint="cs"/>
                <w:sz w:val="30"/>
                <w:szCs w:val="30"/>
                <w:rtl/>
                <w:lang w:bidi="ar-EG"/>
              </w:rPr>
              <w:t>مايو</w:t>
            </w:r>
            <w:r w:rsidRPr="009B45E5">
              <w:rPr>
                <w:sz w:val="30"/>
                <w:szCs w:val="30"/>
                <w:rtl/>
                <w:lang w:bidi="ar-EG"/>
              </w:rPr>
              <w:t xml:space="preserve"> 201</w:t>
            </w:r>
            <w:r>
              <w:rPr>
                <w:rFonts w:hint="cs"/>
                <w:sz w:val="30"/>
                <w:szCs w:val="30"/>
                <w:rtl/>
                <w:lang w:bidi="ar-EG"/>
              </w:rPr>
              <w:t>5</w:t>
            </w:r>
            <w:r w:rsidR="00783FF0">
              <w:rPr>
                <w:rFonts w:hint="cs"/>
                <w:sz w:val="30"/>
                <w:szCs w:val="30"/>
                <w:rtl/>
                <w:lang w:bidi="ar-EG"/>
              </w:rPr>
              <w:t>.</w:t>
            </w:r>
          </w:p>
        </w:tc>
      </w:tr>
      <w:tr w:rsidR="009B45E5" w:rsidRPr="009E0F23" w:rsidTr="00413E21">
        <w:tc>
          <w:tcPr>
            <w:tcW w:w="4845" w:type="dxa"/>
          </w:tcPr>
          <w:p w:rsidR="009B45E5" w:rsidRPr="009E0F23" w:rsidRDefault="009B45E5" w:rsidP="00941A8A">
            <w:pPr>
              <w:pStyle w:val="NormalParaAR"/>
              <w:spacing w:after="180" w:line="300" w:lineRule="exact"/>
              <w:rPr>
                <w:sz w:val="30"/>
                <w:szCs w:val="30"/>
                <w:rtl/>
                <w:lang w:bidi="ar-EG"/>
              </w:rPr>
            </w:pPr>
            <w:r w:rsidRPr="009E0F23">
              <w:rPr>
                <w:rFonts w:hint="cs"/>
                <w:b/>
                <w:bCs/>
                <w:sz w:val="30"/>
                <w:szCs w:val="30"/>
                <w:rtl/>
                <w:lang w:bidi="ar-EG"/>
              </w:rPr>
              <w:t>[</w:t>
            </w:r>
            <w:r w:rsidRPr="009E0F23">
              <w:rPr>
                <w:b/>
                <w:bCs/>
                <w:sz w:val="30"/>
                <w:szCs w:val="30"/>
                <w:rtl/>
                <w:lang w:bidi="ar-EG"/>
              </w:rPr>
              <w:t>تقرير أداء البرنامج</w:t>
            </w:r>
            <w:r w:rsidRPr="009E0F23">
              <w:rPr>
                <w:rFonts w:hint="cs"/>
                <w:b/>
                <w:bCs/>
                <w:sz w:val="30"/>
                <w:szCs w:val="30"/>
                <w:rtl/>
                <w:lang w:bidi="ar-EG"/>
              </w:rPr>
              <w:t xml:space="preserve"> 2012/13]</w:t>
            </w:r>
            <w:r w:rsidRPr="009E0F23">
              <w:rPr>
                <w:rFonts w:hint="cs"/>
                <w:sz w:val="30"/>
                <w:szCs w:val="30"/>
                <w:rtl/>
                <w:lang w:bidi="ar-EG"/>
              </w:rPr>
              <w:t xml:space="preserve"> </w:t>
            </w:r>
            <w:r w:rsidRPr="009E0F23">
              <w:rPr>
                <w:b/>
                <w:bCs/>
                <w:sz w:val="30"/>
                <w:szCs w:val="30"/>
                <w:rtl/>
                <w:lang w:bidi="ar-EG"/>
              </w:rPr>
              <w:t>التوصية الرابعة:</w:t>
            </w:r>
            <w:r w:rsidRPr="009E0F23">
              <w:rPr>
                <w:sz w:val="30"/>
                <w:szCs w:val="30"/>
                <w:rtl/>
                <w:lang w:bidi="ar-EG"/>
              </w:rPr>
              <w:t xml:space="preserve"> إعداد دراسة استقصائية موحدة للتعرف على ردود فعل الدول الأعضاء وتعليقاتهم وتسجيلها لقياس مؤشرات الأداء الشاملة. وسوف يؤدي هذا إلى تجنب التكرار وتحسين جودة ووجاهة المشاركة وزيادة معدلاتها.</w:t>
            </w:r>
          </w:p>
        </w:tc>
        <w:tc>
          <w:tcPr>
            <w:tcW w:w="1170" w:type="dxa"/>
            <w:tcBorders>
              <w:bottom w:val="single" w:sz="4" w:space="0" w:color="auto"/>
            </w:tcBorders>
            <w:shd w:val="clear" w:color="auto" w:fill="008000"/>
          </w:tcPr>
          <w:p w:rsidR="009B45E5" w:rsidRPr="009E0F23" w:rsidRDefault="009B45E5" w:rsidP="00941A8A">
            <w:pPr>
              <w:pStyle w:val="NormalParaAR"/>
              <w:spacing w:after="180" w:line="300" w:lineRule="exact"/>
              <w:rPr>
                <w:sz w:val="30"/>
                <w:szCs w:val="30"/>
                <w:rtl/>
                <w:lang w:bidi="ar-EG"/>
              </w:rPr>
            </w:pPr>
          </w:p>
        </w:tc>
        <w:tc>
          <w:tcPr>
            <w:tcW w:w="3330" w:type="dxa"/>
          </w:tcPr>
          <w:p w:rsidR="009B45E5" w:rsidRPr="009E0F23" w:rsidRDefault="009B45E5" w:rsidP="00941A8A">
            <w:pPr>
              <w:pStyle w:val="NormalParaAR"/>
              <w:spacing w:after="180" w:line="300" w:lineRule="exact"/>
              <w:rPr>
                <w:sz w:val="30"/>
                <w:szCs w:val="30"/>
                <w:rtl/>
                <w:lang w:bidi="ar-EG"/>
              </w:rPr>
            </w:pPr>
            <w:r w:rsidRPr="009B45E5">
              <w:rPr>
                <w:sz w:val="30"/>
                <w:szCs w:val="30"/>
                <w:rtl/>
                <w:lang w:bidi="ar-EG"/>
              </w:rPr>
              <w:t>اُعت</w:t>
            </w:r>
            <w:r>
              <w:rPr>
                <w:rFonts w:hint="cs"/>
                <w:sz w:val="30"/>
                <w:szCs w:val="30"/>
                <w:rtl/>
                <w:lang w:bidi="ar-EG"/>
              </w:rPr>
              <w:t>ُ</w:t>
            </w:r>
            <w:r w:rsidRPr="009B45E5">
              <w:rPr>
                <w:sz w:val="30"/>
                <w:szCs w:val="30"/>
                <w:rtl/>
                <w:lang w:bidi="ar-EG"/>
              </w:rPr>
              <w:t>برت التوصية مُنفذة اعتبارا</w:t>
            </w:r>
            <w:r>
              <w:rPr>
                <w:rFonts w:hint="cs"/>
                <w:sz w:val="30"/>
                <w:szCs w:val="30"/>
                <w:rtl/>
                <w:lang w:bidi="ar-EG"/>
              </w:rPr>
              <w:t>ً</w:t>
            </w:r>
            <w:r w:rsidRPr="009B45E5">
              <w:rPr>
                <w:sz w:val="30"/>
                <w:szCs w:val="30"/>
                <w:rtl/>
                <w:lang w:bidi="ar-EG"/>
              </w:rPr>
              <w:t xml:space="preserve"> من </w:t>
            </w:r>
            <w:r>
              <w:rPr>
                <w:rFonts w:hint="cs"/>
                <w:sz w:val="30"/>
                <w:szCs w:val="30"/>
                <w:rtl/>
                <w:lang w:bidi="ar-EG"/>
              </w:rPr>
              <w:t>مارس</w:t>
            </w:r>
            <w:r w:rsidRPr="009B45E5">
              <w:rPr>
                <w:sz w:val="30"/>
                <w:szCs w:val="30"/>
                <w:rtl/>
                <w:lang w:bidi="ar-EG"/>
              </w:rPr>
              <w:t xml:space="preserve"> 201</w:t>
            </w:r>
            <w:r>
              <w:rPr>
                <w:rFonts w:hint="cs"/>
                <w:sz w:val="30"/>
                <w:szCs w:val="30"/>
                <w:rtl/>
                <w:lang w:bidi="ar-EG"/>
              </w:rPr>
              <w:t>6</w:t>
            </w:r>
            <w:r w:rsidR="003E5076">
              <w:rPr>
                <w:rFonts w:hint="cs"/>
                <w:sz w:val="30"/>
                <w:szCs w:val="30"/>
                <w:rtl/>
                <w:lang w:bidi="ar-EG"/>
              </w:rPr>
              <w:t>.</w:t>
            </w:r>
          </w:p>
        </w:tc>
      </w:tr>
      <w:tr w:rsidR="009B45E5" w:rsidRPr="009E0F23" w:rsidTr="00413E21">
        <w:tc>
          <w:tcPr>
            <w:tcW w:w="4845" w:type="dxa"/>
          </w:tcPr>
          <w:p w:rsidR="009B45E5" w:rsidRPr="009E0F23" w:rsidRDefault="009B45E5" w:rsidP="00941A8A">
            <w:pPr>
              <w:pStyle w:val="NormalParaAR"/>
              <w:spacing w:after="180" w:line="300" w:lineRule="exact"/>
              <w:rPr>
                <w:sz w:val="30"/>
                <w:szCs w:val="30"/>
                <w:rtl/>
                <w:lang w:bidi="ar-EG"/>
              </w:rPr>
            </w:pPr>
            <w:r w:rsidRPr="009E0F23">
              <w:rPr>
                <w:rFonts w:hint="cs"/>
                <w:b/>
                <w:bCs/>
                <w:sz w:val="30"/>
                <w:szCs w:val="30"/>
                <w:rtl/>
                <w:lang w:bidi="ar-EG"/>
              </w:rPr>
              <w:t>[</w:t>
            </w:r>
            <w:r w:rsidRPr="009E0F23">
              <w:rPr>
                <w:b/>
                <w:bCs/>
                <w:sz w:val="30"/>
                <w:szCs w:val="30"/>
                <w:rtl/>
                <w:lang w:bidi="ar-EG"/>
              </w:rPr>
              <w:t>تقرير أداء البرنامج</w:t>
            </w:r>
            <w:r w:rsidRPr="009E0F23">
              <w:rPr>
                <w:rFonts w:hint="cs"/>
                <w:b/>
                <w:bCs/>
                <w:sz w:val="30"/>
                <w:szCs w:val="30"/>
                <w:rtl/>
                <w:lang w:bidi="ar-EG"/>
              </w:rPr>
              <w:t xml:space="preserve"> 2012/13]</w:t>
            </w:r>
            <w:r w:rsidRPr="009E0F23">
              <w:rPr>
                <w:rFonts w:hint="cs"/>
                <w:sz w:val="30"/>
                <w:szCs w:val="30"/>
                <w:rtl/>
                <w:lang w:bidi="ar-EG"/>
              </w:rPr>
              <w:t xml:space="preserve"> </w:t>
            </w:r>
            <w:r w:rsidRPr="009E0F23">
              <w:rPr>
                <w:b/>
                <w:bCs/>
                <w:sz w:val="30"/>
                <w:szCs w:val="30"/>
                <w:rtl/>
                <w:lang w:bidi="ar-EG"/>
              </w:rPr>
              <w:t xml:space="preserve">التوصية الخامسة: </w:t>
            </w:r>
            <w:r w:rsidRPr="009E0F23">
              <w:rPr>
                <w:sz w:val="30"/>
                <w:szCs w:val="30"/>
                <w:rtl/>
                <w:lang w:bidi="ar-EG"/>
              </w:rPr>
              <w:t>تعزيز أسلوب عرض الميزانية والتحويلات المعتمدة بالنسبة لكل برنامج في وثيقة البرنامج والميزانية، بغية تحسين الشفافية من خلال توفير معلومات عن الاعتمادات المنقولة إلى/ من البرامج خلال الثنائية</w:t>
            </w:r>
            <w:r>
              <w:rPr>
                <w:rFonts w:hint="cs"/>
                <w:sz w:val="30"/>
                <w:szCs w:val="30"/>
                <w:rtl/>
                <w:lang w:bidi="ar-EG"/>
              </w:rPr>
              <w:t>.</w:t>
            </w:r>
          </w:p>
        </w:tc>
        <w:tc>
          <w:tcPr>
            <w:tcW w:w="1170" w:type="dxa"/>
            <w:shd w:val="clear" w:color="auto" w:fill="FF0000"/>
          </w:tcPr>
          <w:p w:rsidR="009B45E5" w:rsidRPr="009E0F23" w:rsidRDefault="009B45E5" w:rsidP="00941A8A">
            <w:pPr>
              <w:pStyle w:val="NormalParaAR"/>
              <w:spacing w:after="180" w:line="300" w:lineRule="exact"/>
              <w:rPr>
                <w:sz w:val="30"/>
                <w:szCs w:val="30"/>
                <w:rtl/>
                <w:lang w:bidi="ar-EG"/>
              </w:rPr>
            </w:pPr>
          </w:p>
        </w:tc>
        <w:tc>
          <w:tcPr>
            <w:tcW w:w="3330" w:type="dxa"/>
          </w:tcPr>
          <w:p w:rsidR="009B45E5" w:rsidRPr="009E0F23" w:rsidRDefault="009B45E5" w:rsidP="00941A8A">
            <w:pPr>
              <w:pStyle w:val="NormalParaAR"/>
              <w:spacing w:after="180" w:line="300" w:lineRule="exact"/>
              <w:rPr>
                <w:sz w:val="30"/>
                <w:szCs w:val="30"/>
                <w:rtl/>
                <w:lang w:bidi="ar-EG"/>
              </w:rPr>
            </w:pPr>
            <w:r w:rsidRPr="00994F32">
              <w:rPr>
                <w:sz w:val="30"/>
                <w:szCs w:val="30"/>
                <w:rtl/>
                <w:lang w:bidi="ar-EG"/>
              </w:rPr>
              <w:t>لا يزال يتعين تنفيذ هذه التوصية</w:t>
            </w:r>
          </w:p>
        </w:tc>
      </w:tr>
    </w:tbl>
    <w:p w:rsidR="00BD0360" w:rsidRDefault="00BD0360" w:rsidP="007F38D1">
      <w:pPr>
        <w:pStyle w:val="NormalParaAR"/>
        <w:rPr>
          <w:rtl/>
          <w:lang w:bidi="ar-EG"/>
        </w:rPr>
      </w:pPr>
    </w:p>
    <w:p w:rsidR="001A3335" w:rsidRPr="001A3335" w:rsidRDefault="001A3335" w:rsidP="001A3335">
      <w:pPr>
        <w:pStyle w:val="NormalParaAR"/>
        <w:keepNext/>
        <w:rPr>
          <w:i/>
          <w:iCs/>
          <w:lang w:bidi="ar-EG"/>
        </w:rPr>
      </w:pPr>
      <w:r w:rsidRPr="001A3335">
        <w:rPr>
          <w:i/>
          <w:iCs/>
          <w:rtl/>
          <w:lang w:bidi="ar-EG"/>
        </w:rPr>
        <w:lastRenderedPageBreak/>
        <w:t>‏شكر وتقدير</w:t>
      </w:r>
    </w:p>
    <w:p w:rsidR="003E5076" w:rsidRDefault="001A3335" w:rsidP="001A3335">
      <w:pPr>
        <w:pStyle w:val="NormalParaAR"/>
        <w:rPr>
          <w:rtl/>
          <w:lang w:bidi="ar-EG"/>
        </w:rPr>
      </w:pPr>
      <w:r>
        <w:rPr>
          <w:rtl/>
          <w:lang w:bidi="ar-EG"/>
        </w:rPr>
        <w:t>‏</w:t>
      </w:r>
      <w:r w:rsidRPr="00F31627">
        <w:rPr>
          <w:i/>
          <w:iCs/>
          <w:rtl/>
          <w:lang w:bidi="ar-EG"/>
        </w:rPr>
        <w:t xml:space="preserve">تتوجه شعبة </w:t>
      </w:r>
      <w:r w:rsidRPr="00F31627">
        <w:rPr>
          <w:rFonts w:hint="cs"/>
          <w:i/>
          <w:iCs/>
          <w:rtl/>
          <w:lang w:bidi="ar-EG"/>
        </w:rPr>
        <w:t>الرقابة</w:t>
      </w:r>
      <w:r w:rsidRPr="00F31627">
        <w:rPr>
          <w:i/>
          <w:iCs/>
          <w:rtl/>
          <w:lang w:bidi="ar-EG"/>
        </w:rPr>
        <w:t xml:space="preserve"> الداخلي</w:t>
      </w:r>
      <w:r w:rsidRPr="00F31627">
        <w:rPr>
          <w:rFonts w:hint="cs"/>
          <w:i/>
          <w:iCs/>
          <w:rtl/>
          <w:lang w:bidi="ar-EG"/>
        </w:rPr>
        <w:t>ة</w:t>
      </w:r>
      <w:r w:rsidRPr="00F31627">
        <w:rPr>
          <w:i/>
          <w:iCs/>
          <w:rtl/>
          <w:lang w:bidi="ar-EG"/>
        </w:rPr>
        <w:t xml:space="preserve"> بالشكر إلى جميع أعضاء هيئة العمل المعنيين </w:t>
      </w:r>
      <w:r w:rsidRPr="00F31627">
        <w:rPr>
          <w:rFonts w:hint="cs"/>
          <w:i/>
          <w:iCs/>
          <w:rtl/>
          <w:lang w:bidi="ar-EG"/>
        </w:rPr>
        <w:t xml:space="preserve">على </w:t>
      </w:r>
      <w:r w:rsidRPr="00F31627">
        <w:rPr>
          <w:i/>
          <w:iCs/>
          <w:rtl/>
          <w:lang w:bidi="ar-EG"/>
        </w:rPr>
        <w:t>ما قدموه من مساعدة وأظهروه من تعاون وأبدوه من اهتمام أثناء تنفيذ هذه المهمة.</w:t>
      </w:r>
    </w:p>
    <w:p w:rsidR="00146F21" w:rsidRDefault="001A3335" w:rsidP="007F38D1">
      <w:pPr>
        <w:pStyle w:val="NormalParaAR"/>
        <w:rPr>
          <w:rtl/>
          <w:lang w:bidi="ar-EG"/>
        </w:rPr>
      </w:pPr>
      <w:r w:rsidRPr="001A3335">
        <w:rPr>
          <w:rtl/>
          <w:lang w:bidi="ar-EG"/>
        </w:rPr>
        <w:t xml:space="preserve">إعداد: </w:t>
      </w:r>
      <w:proofErr w:type="spellStart"/>
      <w:r w:rsidRPr="001A3335">
        <w:rPr>
          <w:rtl/>
          <w:lang w:bidi="ar-EG"/>
        </w:rPr>
        <w:t>آلان</w:t>
      </w:r>
      <w:proofErr w:type="spellEnd"/>
      <w:r w:rsidRPr="001A3335">
        <w:rPr>
          <w:rtl/>
          <w:lang w:bidi="ar-EG"/>
        </w:rPr>
        <w:t xml:space="preserve"> غاربا، </w:t>
      </w:r>
      <w:proofErr w:type="spellStart"/>
      <w:r w:rsidRPr="001A3335">
        <w:rPr>
          <w:rtl/>
          <w:lang w:bidi="ar-EG"/>
        </w:rPr>
        <w:t>وشاشيدار</w:t>
      </w:r>
      <w:proofErr w:type="spellEnd"/>
      <w:r w:rsidRPr="001A3335">
        <w:rPr>
          <w:rtl/>
          <w:lang w:bidi="ar-EG"/>
        </w:rPr>
        <w:t xml:space="preserve"> بورياه، وباتريشيا فيدال </w:t>
      </w:r>
      <w:proofErr w:type="spellStart"/>
      <w:r w:rsidRPr="001A3335">
        <w:rPr>
          <w:rtl/>
          <w:lang w:bidi="ar-EG"/>
        </w:rPr>
        <w:t>هورتادو</w:t>
      </w:r>
      <w:proofErr w:type="spellEnd"/>
    </w:p>
    <w:p w:rsidR="001A3335" w:rsidRDefault="00F31627" w:rsidP="007F38D1">
      <w:pPr>
        <w:pStyle w:val="NormalParaAR"/>
        <w:rPr>
          <w:rtl/>
          <w:lang w:bidi="ar-EG"/>
        </w:rPr>
      </w:pPr>
      <w:r w:rsidRPr="00F31627">
        <w:rPr>
          <w:rtl/>
          <w:lang w:bidi="ar-EG"/>
        </w:rPr>
        <w:t xml:space="preserve">مراجعة وتصديق: </w:t>
      </w:r>
      <w:proofErr w:type="spellStart"/>
      <w:r w:rsidRPr="00F31627">
        <w:rPr>
          <w:rtl/>
          <w:lang w:bidi="ar-EG"/>
        </w:rPr>
        <w:t>تونكاي</w:t>
      </w:r>
      <w:proofErr w:type="spellEnd"/>
      <w:r w:rsidRPr="00F31627">
        <w:rPr>
          <w:rtl/>
          <w:lang w:bidi="ar-EG"/>
        </w:rPr>
        <w:t xml:space="preserve"> </w:t>
      </w:r>
      <w:proofErr w:type="spellStart"/>
      <w:r w:rsidRPr="00F31627">
        <w:rPr>
          <w:rtl/>
          <w:lang w:bidi="ar-EG"/>
        </w:rPr>
        <w:t>إيفينديوغلو</w:t>
      </w:r>
      <w:proofErr w:type="spellEnd"/>
    </w:p>
    <w:p w:rsidR="00146F21" w:rsidRDefault="00146F21" w:rsidP="007F38D1">
      <w:pPr>
        <w:pStyle w:val="NormalParaAR"/>
        <w:rPr>
          <w:rtl/>
          <w:lang w:bidi="ar-EG"/>
        </w:rPr>
      </w:pPr>
    </w:p>
    <w:p w:rsidR="00146F21" w:rsidRDefault="00146F21" w:rsidP="007F38D1">
      <w:pPr>
        <w:pStyle w:val="NormalParaAR"/>
        <w:rPr>
          <w:rtl/>
          <w:lang w:bidi="ar-EG"/>
        </w:rPr>
        <w:sectPr w:rsidR="00146F21" w:rsidSect="00A34231">
          <w:headerReference w:type="default" r:id="rId72"/>
          <w:headerReference w:type="first" r:id="rId73"/>
          <w:pgSz w:w="11907" w:h="16840" w:code="9"/>
          <w:pgMar w:top="567" w:right="1418" w:bottom="1418" w:left="1134" w:header="510" w:footer="1021" w:gutter="0"/>
          <w:pgNumType w:start="1"/>
          <w:cols w:space="720"/>
          <w:titlePg/>
          <w:docGrid w:linePitch="299"/>
        </w:sectPr>
      </w:pPr>
    </w:p>
    <w:p w:rsidR="00146F21" w:rsidRPr="00F24EDC" w:rsidRDefault="00146F21" w:rsidP="00F24EDC">
      <w:pPr>
        <w:pStyle w:val="Heading1"/>
        <w:bidi/>
        <w:rPr>
          <w:rFonts w:ascii="Arabic Typesetting" w:hAnsi="Arabic Typesetting" w:cs="Arabic Typesetting"/>
          <w:sz w:val="40"/>
          <w:szCs w:val="40"/>
          <w:rtl/>
          <w:lang w:bidi="ar-EG"/>
        </w:rPr>
      </w:pPr>
      <w:bookmarkStart w:id="14" w:name="_Toc456086593"/>
      <w:r w:rsidRPr="00F24EDC">
        <w:rPr>
          <w:rFonts w:ascii="Arabic Typesetting" w:hAnsi="Arabic Typesetting" w:cs="Arabic Typesetting"/>
          <w:sz w:val="40"/>
          <w:szCs w:val="40"/>
          <w:rtl/>
          <w:lang w:bidi="ar-EG"/>
        </w:rPr>
        <w:lastRenderedPageBreak/>
        <w:t>جدول التوصيات</w:t>
      </w:r>
      <w:bookmarkEnd w:id="14"/>
    </w:p>
    <w:tbl>
      <w:tblPr>
        <w:tblStyle w:val="TableGrid"/>
        <w:bidiVisual/>
        <w:tblW w:w="0" w:type="auto"/>
        <w:tblLook w:val="04A0" w:firstRow="1" w:lastRow="0" w:firstColumn="1" w:lastColumn="0" w:noHBand="0" w:noVBand="1"/>
      </w:tblPr>
      <w:tblGrid>
        <w:gridCol w:w="4675"/>
        <w:gridCol w:w="1263"/>
        <w:gridCol w:w="2969"/>
        <w:gridCol w:w="1978"/>
        <w:gridCol w:w="3960"/>
      </w:tblGrid>
      <w:tr w:rsidR="00146F21" w:rsidTr="00074C40">
        <w:tc>
          <w:tcPr>
            <w:tcW w:w="4675" w:type="dxa"/>
          </w:tcPr>
          <w:p w:rsidR="00146F21" w:rsidRPr="00074C40" w:rsidRDefault="00146F21" w:rsidP="00074C40">
            <w:pPr>
              <w:pStyle w:val="NormalParaAR"/>
              <w:jc w:val="center"/>
              <w:rPr>
                <w:b/>
                <w:bCs/>
                <w:rtl/>
                <w:lang w:bidi="ar-EG"/>
              </w:rPr>
            </w:pPr>
            <w:r w:rsidRPr="00074C40">
              <w:rPr>
                <w:rFonts w:hint="cs"/>
                <w:b/>
                <w:bCs/>
                <w:rtl/>
                <w:lang w:bidi="ar-EG"/>
              </w:rPr>
              <w:t>رقم التوصية</w:t>
            </w:r>
          </w:p>
        </w:tc>
        <w:tc>
          <w:tcPr>
            <w:tcW w:w="1263" w:type="dxa"/>
            <w:tcBorders>
              <w:bottom w:val="single" w:sz="4" w:space="0" w:color="auto"/>
            </w:tcBorders>
          </w:tcPr>
          <w:p w:rsidR="00146F21" w:rsidRPr="00074C40" w:rsidRDefault="00146F21" w:rsidP="00074C40">
            <w:pPr>
              <w:pStyle w:val="NormalParaAR"/>
              <w:jc w:val="center"/>
              <w:rPr>
                <w:b/>
                <w:bCs/>
                <w:rtl/>
                <w:lang w:bidi="ar-EG"/>
              </w:rPr>
            </w:pPr>
            <w:r w:rsidRPr="00074C40">
              <w:rPr>
                <w:rFonts w:hint="cs"/>
                <w:b/>
                <w:bCs/>
                <w:rtl/>
                <w:lang w:bidi="ar-EG"/>
              </w:rPr>
              <w:t>الأولوية</w:t>
            </w:r>
          </w:p>
        </w:tc>
        <w:tc>
          <w:tcPr>
            <w:tcW w:w="2969" w:type="dxa"/>
          </w:tcPr>
          <w:p w:rsidR="00146F21" w:rsidRPr="00074C40" w:rsidRDefault="00146F21" w:rsidP="00074C40">
            <w:pPr>
              <w:pStyle w:val="NormalParaAR"/>
              <w:jc w:val="center"/>
              <w:rPr>
                <w:b/>
                <w:bCs/>
                <w:rtl/>
                <w:lang w:bidi="ar-EG"/>
              </w:rPr>
            </w:pPr>
            <w:r w:rsidRPr="00074C40">
              <w:rPr>
                <w:b/>
                <w:bCs/>
                <w:rtl/>
                <w:lang w:bidi="ar-EG"/>
              </w:rPr>
              <w:t>الوحدة المسؤولة/ المدير المسؤول</w:t>
            </w:r>
          </w:p>
        </w:tc>
        <w:tc>
          <w:tcPr>
            <w:tcW w:w="1978" w:type="dxa"/>
          </w:tcPr>
          <w:p w:rsidR="00146F21" w:rsidRPr="00074C40" w:rsidRDefault="00146F21" w:rsidP="00074C40">
            <w:pPr>
              <w:pStyle w:val="NormalParaAR"/>
              <w:jc w:val="center"/>
              <w:rPr>
                <w:b/>
                <w:bCs/>
                <w:rtl/>
                <w:lang w:bidi="ar-EG"/>
              </w:rPr>
            </w:pPr>
            <w:r w:rsidRPr="00074C40">
              <w:rPr>
                <w:b/>
                <w:bCs/>
                <w:rtl/>
                <w:lang w:bidi="ar-EG"/>
              </w:rPr>
              <w:t>‏الموعد النهائي للتنفيذ‏</w:t>
            </w:r>
          </w:p>
        </w:tc>
        <w:tc>
          <w:tcPr>
            <w:tcW w:w="3960" w:type="dxa"/>
          </w:tcPr>
          <w:p w:rsidR="00146F21" w:rsidRPr="00074C40" w:rsidRDefault="00074C40" w:rsidP="00074C40">
            <w:pPr>
              <w:pStyle w:val="NormalParaAR"/>
              <w:jc w:val="center"/>
              <w:rPr>
                <w:b/>
                <w:bCs/>
                <w:rtl/>
                <w:lang w:bidi="ar-EG"/>
              </w:rPr>
            </w:pPr>
            <w:r w:rsidRPr="00074C40">
              <w:rPr>
                <w:b/>
                <w:bCs/>
                <w:rtl/>
                <w:lang w:bidi="ar-EG"/>
              </w:rPr>
              <w:t>‏تعليق الإدارة وخطة العمل</w:t>
            </w:r>
          </w:p>
        </w:tc>
      </w:tr>
      <w:tr w:rsidR="00146F21" w:rsidTr="00074C40">
        <w:tc>
          <w:tcPr>
            <w:tcW w:w="4675" w:type="dxa"/>
          </w:tcPr>
          <w:p w:rsidR="00146F21" w:rsidRDefault="00F31627" w:rsidP="00F31627">
            <w:pPr>
              <w:pStyle w:val="NormalParaAR"/>
              <w:rPr>
                <w:rtl/>
                <w:lang w:bidi="ar-EG"/>
              </w:rPr>
            </w:pPr>
            <w:r w:rsidRPr="00F31627">
              <w:rPr>
                <w:b/>
                <w:bCs/>
                <w:rtl/>
                <w:lang w:bidi="ar-EG"/>
              </w:rPr>
              <w:t>التوصية 1:</w:t>
            </w:r>
            <w:r w:rsidRPr="00F31627">
              <w:rPr>
                <w:rtl/>
                <w:lang w:bidi="ar-EG"/>
              </w:rPr>
              <w:t xml:space="preserve"> زيادة تحسين وتبسيط عدد المؤشرات التي ليس لها أسس مقارنة أو أهداف خلال عملية إعداد تقرير أداء البرنامج لعام 2016، من أجل مواصلة تعزيز إطار النتائج الخاص بالويبو. </w:t>
            </w:r>
            <w:r w:rsidRPr="00F31627">
              <w:rPr>
                <w:i/>
                <w:iCs/>
                <w:rtl/>
                <w:lang w:bidi="ar-EG"/>
              </w:rPr>
              <w:t>(لمديري البرامج)</w:t>
            </w:r>
          </w:p>
        </w:tc>
        <w:tc>
          <w:tcPr>
            <w:tcW w:w="1263" w:type="dxa"/>
            <w:tcBorders>
              <w:bottom w:val="single" w:sz="4" w:space="0" w:color="auto"/>
            </w:tcBorders>
            <w:shd w:val="clear" w:color="auto" w:fill="FFCC00"/>
          </w:tcPr>
          <w:p w:rsidR="00146F21" w:rsidRDefault="00074C40" w:rsidP="007F38D1">
            <w:pPr>
              <w:pStyle w:val="NormalParaAR"/>
              <w:rPr>
                <w:rtl/>
                <w:lang w:bidi="ar-EG"/>
              </w:rPr>
            </w:pPr>
            <w:r>
              <w:rPr>
                <w:rFonts w:hint="cs"/>
                <w:rtl/>
                <w:lang w:bidi="ar-EG"/>
              </w:rPr>
              <w:t>متوسطة</w:t>
            </w:r>
          </w:p>
        </w:tc>
        <w:tc>
          <w:tcPr>
            <w:tcW w:w="2969" w:type="dxa"/>
          </w:tcPr>
          <w:p w:rsidR="00146F21" w:rsidRDefault="00E674F7" w:rsidP="007F38D1">
            <w:pPr>
              <w:pStyle w:val="NormalParaAR"/>
              <w:rPr>
                <w:rtl/>
                <w:lang w:bidi="ar-EG"/>
              </w:rPr>
            </w:pPr>
            <w:r>
              <w:rPr>
                <w:rFonts w:hint="cs"/>
                <w:rtl/>
                <w:lang w:bidi="ar-EG"/>
              </w:rPr>
              <w:t>مديرو البرامج</w:t>
            </w:r>
          </w:p>
        </w:tc>
        <w:tc>
          <w:tcPr>
            <w:tcW w:w="1978" w:type="dxa"/>
          </w:tcPr>
          <w:p w:rsidR="00146F21" w:rsidRDefault="00E674F7" w:rsidP="007F38D1">
            <w:pPr>
              <w:pStyle w:val="NormalParaAR"/>
              <w:rPr>
                <w:rtl/>
                <w:lang w:bidi="ar-EG"/>
              </w:rPr>
            </w:pPr>
            <w:r>
              <w:rPr>
                <w:rFonts w:hint="cs"/>
                <w:rtl/>
                <w:lang w:bidi="ar-EG"/>
              </w:rPr>
              <w:t>منتصف 2017 (للثنائية 2016/17)</w:t>
            </w:r>
          </w:p>
        </w:tc>
        <w:tc>
          <w:tcPr>
            <w:tcW w:w="3960" w:type="dxa"/>
          </w:tcPr>
          <w:p w:rsidR="00E674F7" w:rsidRDefault="00E674F7" w:rsidP="000E6862">
            <w:pPr>
              <w:pStyle w:val="NormalParaAR"/>
              <w:rPr>
                <w:lang w:bidi="ar-EG"/>
              </w:rPr>
            </w:pPr>
            <w:r>
              <w:rPr>
                <w:rtl/>
                <w:lang w:bidi="ar-EG"/>
              </w:rPr>
              <w:t>سوف</w:t>
            </w:r>
            <w:r>
              <w:rPr>
                <w:rFonts w:hint="cs"/>
                <w:rtl/>
                <w:lang w:bidi="ar-EG"/>
              </w:rPr>
              <w:t xml:space="preserve"> تضمن</w:t>
            </w:r>
            <w:r>
              <w:rPr>
                <w:rtl/>
                <w:lang w:bidi="ar-EG"/>
              </w:rPr>
              <w:t xml:space="preserve"> </w:t>
            </w:r>
            <w:r w:rsidRPr="00E674F7">
              <w:rPr>
                <w:rtl/>
                <w:lang w:bidi="ar-EG"/>
              </w:rPr>
              <w:t>شعبة أداء البرامج والميزانية</w:t>
            </w:r>
            <w:r>
              <w:rPr>
                <w:rtl/>
                <w:lang w:bidi="ar-EG"/>
              </w:rPr>
              <w:t xml:space="preserve"> </w:t>
            </w:r>
            <w:r w:rsidR="000E6862">
              <w:rPr>
                <w:rFonts w:hint="cs"/>
                <w:rtl/>
                <w:lang w:bidi="ar-EG"/>
              </w:rPr>
              <w:t>تنفيذ</w:t>
            </w:r>
            <w:r>
              <w:rPr>
                <w:rtl/>
                <w:lang w:bidi="ar-EG"/>
              </w:rPr>
              <w:t xml:space="preserve"> هذه التوصية خلال </w:t>
            </w:r>
            <w:r>
              <w:rPr>
                <w:rFonts w:hint="cs"/>
                <w:rtl/>
                <w:lang w:bidi="ar-EG"/>
              </w:rPr>
              <w:t>عملية</w:t>
            </w:r>
            <w:r>
              <w:rPr>
                <w:rtl/>
                <w:lang w:bidi="ar-EG"/>
              </w:rPr>
              <w:t xml:space="preserve"> تحديث </w:t>
            </w:r>
            <w:r>
              <w:rPr>
                <w:rFonts w:hint="cs"/>
                <w:rtl/>
                <w:lang w:bidi="ar-EG"/>
              </w:rPr>
              <w:t xml:space="preserve">أسس المقارنة </w:t>
            </w:r>
            <w:r>
              <w:rPr>
                <w:rtl/>
                <w:lang w:bidi="ar-EG"/>
              </w:rPr>
              <w:t xml:space="preserve">التي </w:t>
            </w:r>
            <w:r>
              <w:rPr>
                <w:rFonts w:hint="cs"/>
                <w:rtl/>
                <w:lang w:bidi="ar-EG"/>
              </w:rPr>
              <w:t xml:space="preserve">تُجرى في </w:t>
            </w:r>
            <w:r>
              <w:rPr>
                <w:rtl/>
                <w:lang w:bidi="ar-EG"/>
              </w:rPr>
              <w:t>منتصف 2016.</w:t>
            </w:r>
          </w:p>
          <w:p w:rsidR="00146F21" w:rsidRDefault="00E674F7" w:rsidP="000E6862">
            <w:pPr>
              <w:pStyle w:val="NormalParaAR"/>
              <w:rPr>
                <w:rtl/>
                <w:lang w:bidi="ar-EG"/>
              </w:rPr>
            </w:pPr>
            <w:r w:rsidRPr="000E6862">
              <w:rPr>
                <w:rtl/>
                <w:lang w:bidi="ar-EG"/>
              </w:rPr>
              <w:t>و</w:t>
            </w:r>
            <w:r w:rsidR="00B043C9" w:rsidRPr="000E6862">
              <w:rPr>
                <w:rFonts w:hint="cs"/>
                <w:rtl/>
                <w:lang w:bidi="ar-EG"/>
              </w:rPr>
              <w:t>سوف تكون</w:t>
            </w:r>
            <w:r w:rsidR="000E6862">
              <w:rPr>
                <w:rFonts w:hint="cs"/>
                <w:rtl/>
                <w:lang w:bidi="ar-EG"/>
              </w:rPr>
              <w:t xml:space="preserve"> عملية</w:t>
            </w:r>
            <w:r w:rsidR="00B043C9">
              <w:rPr>
                <w:rFonts w:hint="cs"/>
                <w:rtl/>
                <w:lang w:bidi="ar-EG"/>
              </w:rPr>
              <w:t xml:space="preserve"> </w:t>
            </w:r>
            <w:r w:rsidR="000E6862">
              <w:rPr>
                <w:rFonts w:hint="cs"/>
                <w:rtl/>
                <w:lang w:bidi="ar-EG"/>
              </w:rPr>
              <w:t>ال</w:t>
            </w:r>
            <w:r w:rsidR="00B043C9">
              <w:rPr>
                <w:rFonts w:hint="cs"/>
                <w:rtl/>
                <w:lang w:bidi="ar-EG"/>
              </w:rPr>
              <w:t>تثبيت</w:t>
            </w:r>
            <w:r w:rsidR="000E6862">
              <w:rPr>
                <w:rFonts w:hint="cs"/>
                <w:rtl/>
                <w:lang w:bidi="ar-EG"/>
              </w:rPr>
              <w:t xml:space="preserve"> التي س</w:t>
            </w:r>
            <w:r w:rsidR="00B043C9">
              <w:rPr>
                <w:rFonts w:hint="cs"/>
                <w:rtl/>
                <w:lang w:bidi="ar-EG"/>
              </w:rPr>
              <w:t xml:space="preserve">تُجرى لتقرير أداء البرنامج لعام 2016 </w:t>
            </w:r>
            <w:r w:rsidR="000E6862">
              <w:rPr>
                <w:rFonts w:hint="cs"/>
                <w:rtl/>
                <w:lang w:bidi="ar-EG"/>
              </w:rPr>
              <w:t>بمثابة أساس</w:t>
            </w:r>
            <w:r w:rsidR="00B043C9">
              <w:rPr>
                <w:rFonts w:hint="cs"/>
                <w:rtl/>
                <w:lang w:bidi="ar-EG"/>
              </w:rPr>
              <w:t xml:space="preserve"> </w:t>
            </w:r>
            <w:r w:rsidR="000E6862">
              <w:rPr>
                <w:rFonts w:hint="cs"/>
                <w:rtl/>
                <w:lang w:bidi="ar-EG"/>
              </w:rPr>
              <w:t>ل</w:t>
            </w:r>
            <w:r>
              <w:rPr>
                <w:rtl/>
                <w:lang w:bidi="ar-EG"/>
              </w:rPr>
              <w:t>إغلاق هذه التوصية. وس</w:t>
            </w:r>
            <w:r w:rsidR="00B043C9">
              <w:rPr>
                <w:rFonts w:hint="cs"/>
                <w:rtl/>
                <w:lang w:bidi="ar-EG"/>
              </w:rPr>
              <w:t xml:space="preserve">وف يُقيَّم </w:t>
            </w:r>
            <w:r>
              <w:rPr>
                <w:rtl/>
                <w:lang w:bidi="ar-EG"/>
              </w:rPr>
              <w:t xml:space="preserve">التقدم </w:t>
            </w:r>
            <w:r w:rsidR="00B043C9">
              <w:rPr>
                <w:rFonts w:hint="cs"/>
                <w:rtl/>
                <w:lang w:bidi="ar-EG"/>
              </w:rPr>
              <w:t xml:space="preserve">المحرز </w:t>
            </w:r>
            <w:r w:rsidR="00645224">
              <w:rPr>
                <w:rFonts w:hint="cs"/>
                <w:rtl/>
                <w:lang w:bidi="ar-EG"/>
              </w:rPr>
              <w:t xml:space="preserve">عن طريق </w:t>
            </w:r>
            <w:r>
              <w:rPr>
                <w:rtl/>
                <w:lang w:bidi="ar-EG"/>
              </w:rPr>
              <w:t xml:space="preserve">مقارنة </w:t>
            </w:r>
            <w:r w:rsidR="00645224">
              <w:rPr>
                <w:rFonts w:hint="cs"/>
                <w:rtl/>
                <w:lang w:bidi="ar-EG"/>
              </w:rPr>
              <w:t>تقرير أداء البرنامج لعام</w:t>
            </w:r>
            <w:r>
              <w:rPr>
                <w:rtl/>
                <w:lang w:bidi="ar-EG"/>
              </w:rPr>
              <w:t xml:space="preserve"> 2016 </w:t>
            </w:r>
            <w:r w:rsidR="00645224">
              <w:rPr>
                <w:rFonts w:hint="cs"/>
                <w:rtl/>
                <w:lang w:bidi="ar-EG"/>
              </w:rPr>
              <w:t xml:space="preserve">بتقرير أداء البرنامج للثنائية </w:t>
            </w:r>
            <w:r>
              <w:rPr>
                <w:rtl/>
                <w:lang w:bidi="ar-EG"/>
              </w:rPr>
              <w:t>2014/15.</w:t>
            </w:r>
          </w:p>
        </w:tc>
      </w:tr>
      <w:tr w:rsidR="00146F21" w:rsidTr="00074C40">
        <w:tc>
          <w:tcPr>
            <w:tcW w:w="4675" w:type="dxa"/>
          </w:tcPr>
          <w:p w:rsidR="00146F21" w:rsidRDefault="00837186" w:rsidP="00837186">
            <w:pPr>
              <w:pStyle w:val="NormalParaAR"/>
              <w:rPr>
                <w:rtl/>
                <w:lang w:bidi="ar-EG"/>
              </w:rPr>
            </w:pPr>
            <w:r w:rsidRPr="00837186">
              <w:rPr>
                <w:b/>
                <w:bCs/>
                <w:rtl/>
                <w:lang w:bidi="ar-EG"/>
              </w:rPr>
              <w:t>التوصية 2:</w:t>
            </w:r>
            <w:r w:rsidRPr="00837186">
              <w:rPr>
                <w:rtl/>
                <w:lang w:bidi="ar-EG"/>
              </w:rPr>
              <w:t xml:space="preserve"> وضع معايير وإجراءات رسمية لوقف مؤشرات الأداء </w:t>
            </w:r>
            <w:r>
              <w:rPr>
                <w:rFonts w:hint="cs"/>
                <w:rtl/>
                <w:lang w:bidi="ar-EG"/>
              </w:rPr>
              <w:t>خلال</w:t>
            </w:r>
            <w:r w:rsidRPr="00837186">
              <w:rPr>
                <w:rtl/>
                <w:lang w:bidi="ar-EG"/>
              </w:rPr>
              <w:t xml:space="preserve"> الثنائية، من أجل المساعدة على زيادة تحسين إطار إدارة الأداء، ودعم نتائج الأداء على نحو أفضل. </w:t>
            </w:r>
            <w:r w:rsidRPr="00837186">
              <w:rPr>
                <w:i/>
                <w:iCs/>
                <w:rtl/>
                <w:lang w:bidi="ar-EG"/>
              </w:rPr>
              <w:t>(لإدارة تخطيط البرامج والشؤون المالية)</w:t>
            </w:r>
          </w:p>
        </w:tc>
        <w:tc>
          <w:tcPr>
            <w:tcW w:w="1263" w:type="dxa"/>
            <w:tcBorders>
              <w:bottom w:val="single" w:sz="4" w:space="0" w:color="auto"/>
            </w:tcBorders>
            <w:shd w:val="clear" w:color="auto" w:fill="FF0000"/>
          </w:tcPr>
          <w:p w:rsidR="00146F21" w:rsidRDefault="00074C40" w:rsidP="007F38D1">
            <w:pPr>
              <w:pStyle w:val="NormalParaAR"/>
              <w:rPr>
                <w:rtl/>
                <w:lang w:bidi="ar-EG"/>
              </w:rPr>
            </w:pPr>
            <w:r>
              <w:rPr>
                <w:rFonts w:hint="cs"/>
                <w:rtl/>
                <w:lang w:bidi="ar-EG"/>
              </w:rPr>
              <w:t>مرتفعة</w:t>
            </w:r>
          </w:p>
        </w:tc>
        <w:tc>
          <w:tcPr>
            <w:tcW w:w="2969" w:type="dxa"/>
          </w:tcPr>
          <w:p w:rsidR="00146F21" w:rsidRDefault="00E674F7" w:rsidP="007F38D1">
            <w:pPr>
              <w:pStyle w:val="NormalParaAR"/>
              <w:rPr>
                <w:rtl/>
                <w:lang w:bidi="ar-EG"/>
              </w:rPr>
            </w:pPr>
            <w:r>
              <w:rPr>
                <w:rFonts w:hint="cs"/>
                <w:rtl/>
                <w:lang w:bidi="ar-EG"/>
              </w:rPr>
              <w:t xml:space="preserve">مدير </w:t>
            </w:r>
            <w:r w:rsidRPr="00E674F7">
              <w:rPr>
                <w:rtl/>
                <w:lang w:bidi="ar-EG"/>
              </w:rPr>
              <w:t>شعبة أداء البرامج والميزانية</w:t>
            </w:r>
          </w:p>
        </w:tc>
        <w:tc>
          <w:tcPr>
            <w:tcW w:w="1978" w:type="dxa"/>
          </w:tcPr>
          <w:p w:rsidR="00146F21" w:rsidRDefault="00E674F7" w:rsidP="007F38D1">
            <w:pPr>
              <w:pStyle w:val="NormalParaAR"/>
              <w:rPr>
                <w:rtl/>
                <w:lang w:bidi="ar-EG"/>
              </w:rPr>
            </w:pPr>
            <w:r>
              <w:rPr>
                <w:rFonts w:hint="cs"/>
                <w:rtl/>
                <w:lang w:bidi="ar-EG"/>
              </w:rPr>
              <w:t>نهاية 2016</w:t>
            </w:r>
          </w:p>
        </w:tc>
        <w:tc>
          <w:tcPr>
            <w:tcW w:w="3960" w:type="dxa"/>
          </w:tcPr>
          <w:p w:rsidR="00146F21" w:rsidRDefault="00146F21" w:rsidP="007F38D1">
            <w:pPr>
              <w:pStyle w:val="NormalParaAR"/>
              <w:rPr>
                <w:rtl/>
                <w:lang w:bidi="ar-EG"/>
              </w:rPr>
            </w:pPr>
          </w:p>
        </w:tc>
      </w:tr>
      <w:tr w:rsidR="00074C40" w:rsidTr="00074C40">
        <w:tc>
          <w:tcPr>
            <w:tcW w:w="4675" w:type="dxa"/>
          </w:tcPr>
          <w:p w:rsidR="00074C40" w:rsidRDefault="002F5339" w:rsidP="007F38D1">
            <w:pPr>
              <w:pStyle w:val="NormalParaAR"/>
              <w:rPr>
                <w:rtl/>
                <w:lang w:bidi="ar-EG"/>
              </w:rPr>
            </w:pPr>
            <w:r w:rsidRPr="002F5339">
              <w:rPr>
                <w:b/>
                <w:bCs/>
                <w:rtl/>
                <w:lang w:bidi="ar-EG"/>
              </w:rPr>
              <w:t>التوصية 3:</w:t>
            </w:r>
            <w:r w:rsidRPr="002F5339">
              <w:rPr>
                <w:rtl/>
                <w:lang w:bidi="ar-EG"/>
              </w:rPr>
              <w:t xml:space="preserve"> إعداد إجراءات داخلية داخل شعبة أداء البرامج والميزانية لتقييم أي طلبات تقدمها البرامج لتعديل مؤشرات الأداء، وسوف يوفر هذا منهجية متسقة، فضلاً عن سجلات مُثبتة وشفافة لتأييد وتبرير أي قرار يُتَّخذ في هذا الصدد. </w:t>
            </w:r>
            <w:r w:rsidRPr="00530494">
              <w:rPr>
                <w:i/>
                <w:iCs/>
                <w:rtl/>
                <w:lang w:bidi="ar-EG"/>
              </w:rPr>
              <w:t>(لإدارة تخطيط البرامج والشؤون المالية)</w:t>
            </w:r>
          </w:p>
        </w:tc>
        <w:tc>
          <w:tcPr>
            <w:tcW w:w="1263" w:type="dxa"/>
            <w:shd w:val="clear" w:color="auto" w:fill="FFCC00"/>
          </w:tcPr>
          <w:p w:rsidR="00074C40" w:rsidRDefault="00074C40" w:rsidP="007F38D1">
            <w:pPr>
              <w:pStyle w:val="NormalParaAR"/>
              <w:rPr>
                <w:rtl/>
                <w:lang w:bidi="ar-EG"/>
              </w:rPr>
            </w:pPr>
            <w:r>
              <w:rPr>
                <w:rFonts w:hint="cs"/>
                <w:rtl/>
                <w:lang w:bidi="ar-EG"/>
              </w:rPr>
              <w:t>متوسطة</w:t>
            </w:r>
          </w:p>
        </w:tc>
        <w:tc>
          <w:tcPr>
            <w:tcW w:w="2969" w:type="dxa"/>
          </w:tcPr>
          <w:p w:rsidR="00074C40" w:rsidRDefault="00E674F7" w:rsidP="007F38D1">
            <w:pPr>
              <w:pStyle w:val="NormalParaAR"/>
              <w:rPr>
                <w:rtl/>
                <w:lang w:bidi="ar-EG"/>
              </w:rPr>
            </w:pPr>
            <w:r>
              <w:rPr>
                <w:rFonts w:hint="cs"/>
                <w:rtl/>
                <w:lang w:bidi="ar-EG"/>
              </w:rPr>
              <w:t xml:space="preserve">مدير </w:t>
            </w:r>
            <w:r w:rsidRPr="00E674F7">
              <w:rPr>
                <w:rtl/>
                <w:lang w:bidi="ar-EG"/>
              </w:rPr>
              <w:t>شعبة أداء البرامج والميزانية</w:t>
            </w:r>
          </w:p>
        </w:tc>
        <w:tc>
          <w:tcPr>
            <w:tcW w:w="1978" w:type="dxa"/>
          </w:tcPr>
          <w:p w:rsidR="00074C40" w:rsidRDefault="00E674F7" w:rsidP="007F38D1">
            <w:pPr>
              <w:pStyle w:val="NormalParaAR"/>
              <w:rPr>
                <w:rtl/>
                <w:lang w:bidi="ar-EG"/>
              </w:rPr>
            </w:pPr>
            <w:r>
              <w:rPr>
                <w:rFonts w:hint="cs"/>
                <w:rtl/>
                <w:lang w:bidi="ar-EG"/>
              </w:rPr>
              <w:t>نهاية 2016</w:t>
            </w:r>
          </w:p>
        </w:tc>
        <w:tc>
          <w:tcPr>
            <w:tcW w:w="3960" w:type="dxa"/>
          </w:tcPr>
          <w:p w:rsidR="00074C40" w:rsidRDefault="00074C40" w:rsidP="007F38D1">
            <w:pPr>
              <w:pStyle w:val="NormalParaAR"/>
              <w:rPr>
                <w:rtl/>
                <w:lang w:bidi="ar-EG"/>
              </w:rPr>
            </w:pPr>
          </w:p>
        </w:tc>
      </w:tr>
    </w:tbl>
    <w:p w:rsidR="00146F21" w:rsidRDefault="00E674F7" w:rsidP="00E674F7">
      <w:pPr>
        <w:pStyle w:val="NormalParaAR"/>
        <w:ind w:left="10625"/>
        <w:rPr>
          <w:rtl/>
          <w:lang w:bidi="ar-EG"/>
        </w:rPr>
      </w:pPr>
      <w:r w:rsidRPr="00E674F7">
        <w:rPr>
          <w:rtl/>
          <w:lang w:bidi="ar-EG"/>
        </w:rPr>
        <w:t>[تلي ذلك المرفقات]</w:t>
      </w:r>
    </w:p>
    <w:p w:rsidR="00C6675B" w:rsidRDefault="00C6675B" w:rsidP="007F38D1">
      <w:pPr>
        <w:pStyle w:val="NormalParaAR"/>
        <w:rPr>
          <w:rtl/>
          <w:lang w:bidi="ar-EG"/>
        </w:rPr>
        <w:sectPr w:rsidR="00C6675B" w:rsidSect="00146F21">
          <w:headerReference w:type="first" r:id="rId74"/>
          <w:pgSz w:w="16840" w:h="11907" w:orient="landscape" w:code="9"/>
          <w:pgMar w:top="1134" w:right="567" w:bottom="1418" w:left="1418" w:header="510" w:footer="1021" w:gutter="0"/>
          <w:cols w:space="720"/>
          <w:titlePg/>
          <w:docGrid w:linePitch="299"/>
        </w:sectPr>
      </w:pPr>
    </w:p>
    <w:p w:rsidR="00E674F7" w:rsidRPr="002946C1" w:rsidRDefault="002946C1" w:rsidP="002946C1">
      <w:pPr>
        <w:pStyle w:val="NormalParaAR"/>
        <w:keepNext/>
        <w:jc w:val="center"/>
        <w:rPr>
          <w:b/>
          <w:bCs/>
          <w:sz w:val="40"/>
          <w:szCs w:val="40"/>
          <w:rtl/>
          <w:lang w:bidi="ar-EG"/>
        </w:rPr>
      </w:pPr>
      <w:r w:rsidRPr="002946C1">
        <w:rPr>
          <w:rFonts w:hint="cs"/>
          <w:b/>
          <w:bCs/>
          <w:sz w:val="40"/>
          <w:szCs w:val="40"/>
          <w:rtl/>
          <w:lang w:bidi="ar-EG"/>
        </w:rPr>
        <w:lastRenderedPageBreak/>
        <w:t xml:space="preserve">المرفق الأول: </w:t>
      </w:r>
      <w:r w:rsidRPr="002946C1">
        <w:rPr>
          <w:b/>
          <w:bCs/>
          <w:sz w:val="40"/>
          <w:szCs w:val="40"/>
          <w:rtl/>
          <w:lang w:bidi="ar-EG"/>
        </w:rPr>
        <w:t>تعريف معايير التثبيت</w:t>
      </w:r>
    </w:p>
    <w:p w:rsidR="002946C1" w:rsidRDefault="002946C1" w:rsidP="002946C1">
      <w:pPr>
        <w:pStyle w:val="NormalParaAR"/>
        <w:rPr>
          <w:lang w:bidi="ar-EG"/>
        </w:rPr>
      </w:pPr>
      <w:r>
        <w:rPr>
          <w:rtl/>
          <w:lang w:bidi="ar-EG"/>
        </w:rPr>
        <w:t xml:space="preserve">من أجل تيسير </w:t>
      </w:r>
      <w:r>
        <w:rPr>
          <w:rFonts w:hint="cs"/>
          <w:rtl/>
          <w:lang w:bidi="ar-EG"/>
        </w:rPr>
        <w:t>عملية التثبيت</w:t>
      </w:r>
      <w:r>
        <w:rPr>
          <w:rtl/>
          <w:lang w:bidi="ar-EG"/>
        </w:rPr>
        <w:t xml:space="preserve">، طبّق فريق التثبيت صيغة معدلة للوثيقة </w:t>
      </w:r>
      <w:proofErr w:type="spellStart"/>
      <w:r>
        <w:rPr>
          <w:rtl/>
          <w:lang w:bidi="ar-EG"/>
        </w:rPr>
        <w:t>المعنونة</w:t>
      </w:r>
      <w:proofErr w:type="spellEnd"/>
      <w:r>
        <w:rPr>
          <w:rtl/>
          <w:lang w:bidi="ar-EG"/>
        </w:rPr>
        <w:t xml:space="preserve"> "معايير الممارسات الجيدة بالنسبة لأنظمة البيانات"، من إعداد مكتب التدقيق الوطني للمملكة المتحدة</w:t>
      </w:r>
      <w:r w:rsidR="00E45383" w:rsidRPr="00E45383">
        <w:rPr>
          <w:rFonts w:hint="cs"/>
          <w:vertAlign w:val="superscript"/>
          <w:rtl/>
          <w:lang w:bidi="ar-EG"/>
        </w:rPr>
        <w:t>3</w:t>
      </w:r>
      <w:r>
        <w:rPr>
          <w:rtl/>
          <w:lang w:bidi="ar-EG"/>
        </w:rPr>
        <w:t>. وبالتالي، ينبغي أن تتحلى بيانات الأداء والمعلومات المستخدمة في إعداد تقارير تنفيذ البرامج بالصفات التالية:</w:t>
      </w:r>
    </w:p>
    <w:p w:rsidR="002946C1" w:rsidRDefault="00525A33" w:rsidP="00525A33">
      <w:pPr>
        <w:pStyle w:val="NormalParaAR"/>
        <w:rPr>
          <w:lang w:bidi="ar-EG"/>
        </w:rPr>
      </w:pPr>
      <w:r>
        <w:rPr>
          <w:rFonts w:hint="cs"/>
          <w:b/>
          <w:bCs/>
          <w:rtl/>
          <w:lang w:bidi="ar-EG"/>
        </w:rPr>
        <w:t>الوجاهة والقيمة</w:t>
      </w:r>
      <w:r w:rsidR="002946C1">
        <w:rPr>
          <w:rtl/>
          <w:lang w:bidi="ar-EG"/>
        </w:rPr>
        <w:t xml:space="preserve"> بالنسبة لما تهدف إليه "المنظمة" من إنجاز وفقا</w:t>
      </w:r>
      <w:r>
        <w:rPr>
          <w:rFonts w:hint="cs"/>
          <w:rtl/>
          <w:lang w:bidi="ar-EG"/>
        </w:rPr>
        <w:t>ً</w:t>
      </w:r>
      <w:r w:rsidR="002946C1">
        <w:rPr>
          <w:rtl/>
          <w:lang w:bidi="ar-EG"/>
        </w:rPr>
        <w:t xml:space="preserve"> لمقاييس الأداء. </w:t>
      </w:r>
      <w:r>
        <w:rPr>
          <w:rFonts w:hint="cs"/>
          <w:rtl/>
          <w:lang w:bidi="ar-EG"/>
        </w:rPr>
        <w:t>و</w:t>
      </w:r>
      <w:r w:rsidR="002946C1">
        <w:rPr>
          <w:rtl/>
          <w:lang w:bidi="ar-EG"/>
        </w:rPr>
        <w:t>يجب أن يتضمن التحديد الكمي و</w:t>
      </w:r>
      <w:r>
        <w:rPr>
          <w:rFonts w:hint="cs"/>
          <w:rtl/>
          <w:lang w:bidi="ar-EG"/>
        </w:rPr>
        <w:t>الإبلاغ</w:t>
      </w:r>
      <w:r w:rsidR="002946C1">
        <w:rPr>
          <w:rtl/>
          <w:lang w:bidi="ar-EG"/>
        </w:rPr>
        <w:t xml:space="preserve"> معلومات تغطي كافة جوانب الأداء المنصوص عليها في النتائج المرتقبة ومؤشرات الأداء. كما ينبغي </w:t>
      </w:r>
      <w:r>
        <w:rPr>
          <w:rFonts w:hint="cs"/>
          <w:rtl/>
          <w:lang w:bidi="ar-EG"/>
        </w:rPr>
        <w:t>ألا تكون طرائق</w:t>
      </w:r>
      <w:r w:rsidR="002946C1">
        <w:rPr>
          <w:rtl/>
          <w:lang w:bidi="ar-EG"/>
        </w:rPr>
        <w:t xml:space="preserve"> جمع البيانات</w:t>
      </w:r>
      <w:r>
        <w:rPr>
          <w:rFonts w:hint="cs"/>
          <w:rtl/>
          <w:lang w:bidi="ar-EG"/>
        </w:rPr>
        <w:t>،</w:t>
      </w:r>
      <w:r w:rsidR="002946C1">
        <w:rPr>
          <w:rtl/>
          <w:lang w:bidi="ar-EG"/>
        </w:rPr>
        <w:t xml:space="preserve"> والمعايير</w:t>
      </w:r>
      <w:r>
        <w:rPr>
          <w:rFonts w:hint="cs"/>
          <w:rtl/>
          <w:lang w:bidi="ar-EG"/>
        </w:rPr>
        <w:t>،</w:t>
      </w:r>
      <w:r w:rsidR="002946C1">
        <w:rPr>
          <w:rtl/>
          <w:lang w:bidi="ar-EG"/>
        </w:rPr>
        <w:t xml:space="preserve"> والافتراضات مضللة. و</w:t>
      </w:r>
      <w:r>
        <w:rPr>
          <w:rFonts w:hint="cs"/>
          <w:rtl/>
          <w:lang w:bidi="ar-EG"/>
        </w:rPr>
        <w:t xml:space="preserve">يجب ألا تُدرَج </w:t>
      </w:r>
      <w:r w:rsidR="002946C1">
        <w:rPr>
          <w:rtl/>
          <w:lang w:bidi="ar-EG"/>
        </w:rPr>
        <w:t xml:space="preserve">البيانات والافتراضات </w:t>
      </w:r>
      <w:r>
        <w:rPr>
          <w:rFonts w:hint="cs"/>
          <w:rtl/>
          <w:lang w:bidi="ar-EG"/>
        </w:rPr>
        <w:t xml:space="preserve">التي ليس لها تأثير </w:t>
      </w:r>
      <w:r w:rsidR="002946C1">
        <w:rPr>
          <w:rtl/>
          <w:lang w:bidi="ar-EG"/>
        </w:rPr>
        <w:t>على الرأي الخاص بالتثبيت.</w:t>
      </w:r>
    </w:p>
    <w:p w:rsidR="002946C1" w:rsidRDefault="002946C1" w:rsidP="002946C1">
      <w:pPr>
        <w:pStyle w:val="NormalParaAR"/>
        <w:rPr>
          <w:lang w:bidi="ar-EG"/>
        </w:rPr>
      </w:pPr>
      <w:r w:rsidRPr="00E45383">
        <w:rPr>
          <w:b/>
          <w:bCs/>
          <w:rtl/>
          <w:lang w:bidi="ar-EG"/>
        </w:rPr>
        <w:t>الكفاية/ الشمولية</w:t>
      </w:r>
      <w:r>
        <w:rPr>
          <w:rtl/>
          <w:lang w:bidi="ar-EG"/>
        </w:rPr>
        <w:t xml:space="preserve"> للكشف عن مدى التقدم المحرز بدلالة قياس الأداء. وينبغي أن تشتمل بيانات الأداء على جميع المعلومات المتاحة بغرض إجراء تقييم شامل لإعداد التقارير استناداً إلى ما </w:t>
      </w:r>
      <w:proofErr w:type="spellStart"/>
      <w:r>
        <w:rPr>
          <w:rtl/>
          <w:lang w:bidi="ar-EG"/>
        </w:rPr>
        <w:t>تقتضيه</w:t>
      </w:r>
      <w:proofErr w:type="spellEnd"/>
      <w:r>
        <w:rPr>
          <w:rtl/>
          <w:lang w:bidi="ar-EG"/>
        </w:rPr>
        <w:t xml:space="preserve"> مقاييس الأداء.</w:t>
      </w:r>
    </w:p>
    <w:p w:rsidR="002946C1" w:rsidRDefault="002946C1" w:rsidP="001D4947">
      <w:pPr>
        <w:pStyle w:val="NormalParaAR"/>
        <w:rPr>
          <w:lang w:bidi="ar-EG"/>
        </w:rPr>
      </w:pPr>
      <w:r w:rsidRPr="00644570">
        <w:rPr>
          <w:b/>
          <w:bCs/>
          <w:rtl/>
          <w:lang w:bidi="ar-EG"/>
        </w:rPr>
        <w:t>جمع البيانات بفعالية/ سهولة الوصول إليها</w:t>
      </w:r>
      <w:r>
        <w:rPr>
          <w:rtl/>
          <w:lang w:bidi="ar-EG"/>
        </w:rPr>
        <w:t xml:space="preserve">. يتعين </w:t>
      </w:r>
      <w:r w:rsidR="001D4947">
        <w:rPr>
          <w:rFonts w:hint="cs"/>
          <w:rtl/>
          <w:lang w:bidi="ar-EG"/>
        </w:rPr>
        <w:t>استخدام</w:t>
      </w:r>
      <w:r>
        <w:rPr>
          <w:rtl/>
          <w:lang w:bidi="ar-EG"/>
        </w:rPr>
        <w:t xml:space="preserve"> </w:t>
      </w:r>
      <w:r w:rsidR="001D4947">
        <w:rPr>
          <w:rFonts w:hint="cs"/>
          <w:rtl/>
          <w:lang w:bidi="ar-EG"/>
        </w:rPr>
        <w:t xml:space="preserve">الأنظمة </w:t>
      </w:r>
      <w:r>
        <w:rPr>
          <w:rtl/>
          <w:lang w:bidi="ar-EG"/>
        </w:rPr>
        <w:t>المناسبة بغرض التسجيل والنفاذ والتقرير وتحليل البيانات اللازمة لإعداد التقارير وفقا</w:t>
      </w:r>
      <w:r w:rsidR="001D4947">
        <w:rPr>
          <w:rFonts w:hint="cs"/>
          <w:rtl/>
          <w:lang w:bidi="ar-EG"/>
        </w:rPr>
        <w:t>ً</w:t>
      </w:r>
      <w:r>
        <w:rPr>
          <w:rtl/>
          <w:lang w:bidi="ar-EG"/>
        </w:rPr>
        <w:t xml:space="preserve"> لمقاييس الأداء.</w:t>
      </w:r>
    </w:p>
    <w:p w:rsidR="002946C1" w:rsidRDefault="002946C1" w:rsidP="00667429">
      <w:pPr>
        <w:pStyle w:val="NormalParaAR"/>
        <w:rPr>
          <w:lang w:bidi="ar-EG"/>
        </w:rPr>
      </w:pPr>
      <w:r w:rsidRPr="00644570">
        <w:rPr>
          <w:b/>
          <w:bCs/>
          <w:rtl/>
          <w:lang w:bidi="ar-EG"/>
        </w:rPr>
        <w:t>الدقة/ إمكانية التحقق</w:t>
      </w:r>
      <w:r>
        <w:rPr>
          <w:rtl/>
          <w:lang w:bidi="ar-EG"/>
        </w:rPr>
        <w:t xml:space="preserve"> بما يفي بمعايير الاستخدام المطلوب، وأن تتصف بالاستجابة للتغيير مع توفر توثيق واضح بشأنها، بحيث يمكن التحقق من صحة </w:t>
      </w:r>
      <w:r w:rsidR="000B0BC1">
        <w:rPr>
          <w:rFonts w:hint="cs"/>
          <w:rtl/>
          <w:lang w:bidi="ar-EG"/>
        </w:rPr>
        <w:t>الإجراءات</w:t>
      </w:r>
      <w:r>
        <w:rPr>
          <w:rtl/>
          <w:lang w:bidi="ar-EG"/>
        </w:rPr>
        <w:t xml:space="preserve"> التي ينتج عنها القياس.</w:t>
      </w:r>
      <w:r w:rsidR="00644570">
        <w:rPr>
          <w:rFonts w:hint="cs"/>
          <w:rtl/>
          <w:lang w:bidi="ar-EG"/>
        </w:rPr>
        <w:t xml:space="preserve"> </w:t>
      </w:r>
      <w:r>
        <w:rPr>
          <w:rtl/>
          <w:lang w:bidi="ar-EG"/>
        </w:rPr>
        <w:t xml:space="preserve">ويتطلب الالتزام بمبدأ الدقة، التخلي عن التحيز وعدم التيقن بقدر الإمكان من الناحية العملية. وفيما يتعلق بالتثبيت، </w:t>
      </w:r>
      <w:r w:rsidR="00667429">
        <w:rPr>
          <w:rFonts w:hint="cs"/>
          <w:rtl/>
          <w:lang w:bidi="ar-EG"/>
        </w:rPr>
        <w:t>يلزم</w:t>
      </w:r>
      <w:r>
        <w:rPr>
          <w:rtl/>
          <w:lang w:bidi="ar-EG"/>
        </w:rPr>
        <w:t xml:space="preserve"> توفر الدقة وإمكانية التحقق على مستويين:</w:t>
      </w:r>
      <w:r w:rsidR="00644570">
        <w:rPr>
          <w:rFonts w:hint="cs"/>
          <w:rtl/>
          <w:lang w:bidi="ar-EG"/>
        </w:rPr>
        <w:t xml:space="preserve"> (1) </w:t>
      </w:r>
      <w:r>
        <w:rPr>
          <w:rtl/>
          <w:lang w:bidi="ar-EG"/>
        </w:rPr>
        <w:t>يتعلق المستوى الأول بالدقة والتوثيق المستندي، ويُقصد به الإثبات المادي للبيانات والمعلومات الكمية؛</w:t>
      </w:r>
      <w:r w:rsidR="00644570">
        <w:rPr>
          <w:rFonts w:hint="cs"/>
          <w:rtl/>
          <w:lang w:bidi="ar-EG"/>
        </w:rPr>
        <w:t xml:space="preserve"> (2) </w:t>
      </w:r>
      <w:r>
        <w:rPr>
          <w:rtl/>
          <w:lang w:bidi="ar-EG"/>
        </w:rPr>
        <w:t>ويتعلق المستوى الثاني بالدقة والتوثيق المستندي، ويُقصد به الإثبات المادي للمعلومات غير الكمية.</w:t>
      </w:r>
    </w:p>
    <w:p w:rsidR="002946C1" w:rsidRDefault="002946C1" w:rsidP="002946C1">
      <w:pPr>
        <w:pStyle w:val="NormalParaAR"/>
        <w:rPr>
          <w:lang w:bidi="ar-EG"/>
        </w:rPr>
      </w:pPr>
      <w:r w:rsidRPr="00644570">
        <w:rPr>
          <w:b/>
          <w:bCs/>
          <w:rtl/>
          <w:lang w:bidi="ar-EG"/>
        </w:rPr>
        <w:t>رفع التقارير في التوقيتات المقررة</w:t>
      </w:r>
      <w:r>
        <w:rPr>
          <w:rtl/>
          <w:lang w:bidi="ar-EG"/>
        </w:rPr>
        <w:t>، وذلك بإنتاج المعلومات بانتظام بالقدر الذي يسمح بمتابعة التقدم المحرز، وبالسرعة التي تكفل استمرار الاستفادة من تلك المعلومات.</w:t>
      </w:r>
    </w:p>
    <w:p w:rsidR="002946C1" w:rsidRDefault="002946C1" w:rsidP="002D18D8">
      <w:pPr>
        <w:pStyle w:val="NormalParaAR"/>
        <w:rPr>
          <w:lang w:bidi="ar-EG"/>
        </w:rPr>
      </w:pPr>
      <w:r w:rsidRPr="00644570">
        <w:rPr>
          <w:b/>
          <w:bCs/>
          <w:rtl/>
          <w:lang w:bidi="ar-EG"/>
        </w:rPr>
        <w:t>الوضوح/ الشفافية</w:t>
      </w:r>
      <w:r>
        <w:rPr>
          <w:rtl/>
          <w:lang w:bidi="ar-EG"/>
        </w:rPr>
        <w:t xml:space="preserve">، وهو الكشف عن المعلومات للسماح للمستخدمين المستهدفين </w:t>
      </w:r>
      <w:r w:rsidR="002D18D8">
        <w:rPr>
          <w:rFonts w:hint="cs"/>
          <w:rtl/>
          <w:lang w:bidi="ar-EG"/>
        </w:rPr>
        <w:t>ب</w:t>
      </w:r>
      <w:r>
        <w:rPr>
          <w:rtl/>
          <w:lang w:bidi="ar-EG"/>
        </w:rPr>
        <w:t xml:space="preserve">الفهم والاستيعاب واتخاذ القرارات بدرجة معقولة من الثقة. وتتعلق الشفافية بالدرجة التي يُنظر بها إلى الإبلاغ </w:t>
      </w:r>
      <w:r w:rsidR="002D18D8">
        <w:rPr>
          <w:rFonts w:hint="cs"/>
          <w:rtl/>
          <w:lang w:bidi="ar-EG"/>
        </w:rPr>
        <w:t xml:space="preserve">عن </w:t>
      </w:r>
      <w:r>
        <w:rPr>
          <w:rtl/>
          <w:lang w:bidi="ar-EG"/>
        </w:rPr>
        <w:t>المعلومات بطريقة مفتوحة وواضحة وواقعية ومحايدة ومتسقة ومستندة إلى أدلة وثائقية. ويتعين تسجيل المعلومات وجمعها وتحليلها بالأسلوب الذي يمُكَن المراجعين الداخليين والمستخدمين الخارجيين المستهدفين من الإقرار بمصداقيتها. ويتطلب تحقيق الشفافية جملة أمور، من بينها:</w:t>
      </w:r>
    </w:p>
    <w:p w:rsidR="002946C1" w:rsidRDefault="002946C1" w:rsidP="000B0BC1">
      <w:pPr>
        <w:pStyle w:val="NormalParaAR"/>
        <w:numPr>
          <w:ilvl w:val="0"/>
          <w:numId w:val="33"/>
        </w:numPr>
        <w:ind w:left="1133" w:hanging="567"/>
        <w:rPr>
          <w:lang w:bidi="ar-EG"/>
        </w:rPr>
      </w:pPr>
      <w:r>
        <w:rPr>
          <w:rtl/>
          <w:lang w:bidi="ar-EG"/>
        </w:rPr>
        <w:t>بيان كافة الافتراضات وتوثيقها بوضوح وصراحة؛</w:t>
      </w:r>
    </w:p>
    <w:p w:rsidR="002946C1" w:rsidRDefault="002946C1" w:rsidP="000B0BC1">
      <w:pPr>
        <w:pStyle w:val="NormalParaAR"/>
        <w:numPr>
          <w:ilvl w:val="0"/>
          <w:numId w:val="33"/>
        </w:numPr>
        <w:ind w:left="1133" w:hanging="567"/>
        <w:rPr>
          <w:lang w:bidi="ar-EG"/>
        </w:rPr>
      </w:pPr>
      <w:r>
        <w:rPr>
          <w:rtl/>
          <w:lang w:bidi="ar-EG"/>
        </w:rPr>
        <w:t>الإشارة الواضحة للمواد والوثائق المرجعية؛</w:t>
      </w:r>
    </w:p>
    <w:p w:rsidR="002946C1" w:rsidRDefault="00AD10FD" w:rsidP="000B0BC1">
      <w:pPr>
        <w:pStyle w:val="NormalParaAR"/>
        <w:numPr>
          <w:ilvl w:val="0"/>
          <w:numId w:val="33"/>
        </w:numPr>
        <w:ind w:left="1133" w:hanging="567"/>
        <w:rPr>
          <w:lang w:bidi="ar-EG"/>
        </w:rPr>
      </w:pPr>
      <w:r w:rsidRPr="00AD10FD">
        <w:rPr>
          <w:rtl/>
          <w:lang w:bidi="ar-EG"/>
        </w:rPr>
        <w:t>ذكر جميع الحسابات والمنهجيات وجميع المعلومات المستخدمة</w:t>
      </w:r>
      <w:r w:rsidR="002946C1">
        <w:rPr>
          <w:rtl/>
          <w:lang w:bidi="ar-EG"/>
        </w:rPr>
        <w:t>؛</w:t>
      </w:r>
    </w:p>
    <w:p w:rsidR="002946C1" w:rsidRDefault="002946C1" w:rsidP="000B0BC1">
      <w:pPr>
        <w:pStyle w:val="NormalParaAR"/>
        <w:numPr>
          <w:ilvl w:val="0"/>
          <w:numId w:val="33"/>
        </w:numPr>
        <w:ind w:left="1133" w:hanging="567"/>
        <w:rPr>
          <w:lang w:bidi="ar-EG"/>
        </w:rPr>
      </w:pPr>
      <w:r>
        <w:rPr>
          <w:rtl/>
          <w:lang w:bidi="ar-EG"/>
        </w:rPr>
        <w:t>التحديد الواضح لكافة التغييرات التي تُجرى على عمليات التوثيق؛</w:t>
      </w:r>
    </w:p>
    <w:p w:rsidR="002946C1" w:rsidRDefault="002946C1" w:rsidP="000B0BC1">
      <w:pPr>
        <w:pStyle w:val="NormalParaAR"/>
        <w:numPr>
          <w:ilvl w:val="0"/>
          <w:numId w:val="33"/>
        </w:numPr>
        <w:ind w:left="1133" w:hanging="567"/>
        <w:rPr>
          <w:lang w:bidi="ar-EG"/>
        </w:rPr>
      </w:pPr>
      <w:r>
        <w:rPr>
          <w:rtl/>
          <w:lang w:bidi="ar-EG"/>
        </w:rPr>
        <w:t>تجميع المعلومات وتوثيقها بطريقة تمكن من التثبيت المستقل؛</w:t>
      </w:r>
    </w:p>
    <w:p w:rsidR="002946C1" w:rsidRDefault="002946C1" w:rsidP="000B0BC1">
      <w:pPr>
        <w:pStyle w:val="NormalParaAR"/>
        <w:numPr>
          <w:ilvl w:val="0"/>
          <w:numId w:val="33"/>
        </w:numPr>
        <w:ind w:left="1133" w:hanging="567"/>
        <w:rPr>
          <w:lang w:bidi="ar-EG"/>
        </w:rPr>
      </w:pPr>
      <w:r>
        <w:rPr>
          <w:rtl/>
          <w:lang w:bidi="ar-EG"/>
        </w:rPr>
        <w:lastRenderedPageBreak/>
        <w:t>توثيق الشرح و/أو التبرير (على سبيل المثال، اختيار الإجراءات والمنهجيات والمقاييس ومصادر المعلومات والعوامل الرئيسية ومعايير أخذ العينات)؛</w:t>
      </w:r>
    </w:p>
    <w:p w:rsidR="002946C1" w:rsidRDefault="002946C1" w:rsidP="000B0BC1">
      <w:pPr>
        <w:pStyle w:val="NormalParaAR"/>
        <w:numPr>
          <w:ilvl w:val="0"/>
          <w:numId w:val="33"/>
        </w:numPr>
        <w:ind w:left="1133" w:hanging="567"/>
        <w:rPr>
          <w:lang w:bidi="ar-EG"/>
        </w:rPr>
      </w:pPr>
      <w:r>
        <w:rPr>
          <w:rtl/>
          <w:lang w:bidi="ar-EG"/>
        </w:rPr>
        <w:t xml:space="preserve">توثيق مبرر </w:t>
      </w:r>
      <w:r w:rsidR="002D18D8">
        <w:rPr>
          <w:rFonts w:hint="cs"/>
          <w:rtl/>
          <w:lang w:bidi="ar-EG"/>
        </w:rPr>
        <w:t>المعايير المختارة</w:t>
      </w:r>
      <w:r>
        <w:rPr>
          <w:rtl/>
          <w:lang w:bidi="ar-EG"/>
        </w:rPr>
        <w:t>؛</w:t>
      </w:r>
    </w:p>
    <w:p w:rsidR="002946C1" w:rsidRDefault="002946C1" w:rsidP="000B0BC1">
      <w:pPr>
        <w:pStyle w:val="NormalParaAR"/>
        <w:numPr>
          <w:ilvl w:val="0"/>
          <w:numId w:val="33"/>
        </w:numPr>
        <w:ind w:left="1133" w:hanging="567"/>
        <w:rPr>
          <w:lang w:bidi="ar-EG"/>
        </w:rPr>
      </w:pPr>
      <w:r>
        <w:rPr>
          <w:rtl/>
          <w:lang w:bidi="ar-EG"/>
        </w:rPr>
        <w:t>توثيق الافتراضات، والمراجع والأساليب بالشكل الذي يُمكّن جهة أخرى من استخراج معلومات واردة في التقارير؛</w:t>
      </w:r>
    </w:p>
    <w:p w:rsidR="002946C1" w:rsidRDefault="002946C1" w:rsidP="000B0BC1">
      <w:pPr>
        <w:pStyle w:val="NormalParaAR"/>
        <w:numPr>
          <w:ilvl w:val="0"/>
          <w:numId w:val="33"/>
        </w:numPr>
        <w:ind w:left="1133" w:hanging="567"/>
        <w:rPr>
          <w:lang w:bidi="ar-EG"/>
        </w:rPr>
      </w:pPr>
      <w:r>
        <w:rPr>
          <w:rtl/>
          <w:lang w:bidi="ar-EG"/>
        </w:rPr>
        <w:t>توثيق أي عوامل خارجية للمشروع قد تؤثر في قرارات المستخدمين المستهدفين.</w:t>
      </w:r>
    </w:p>
    <w:p w:rsidR="002946C1" w:rsidRDefault="002946C1" w:rsidP="00025A69">
      <w:pPr>
        <w:pStyle w:val="NormalParaAR"/>
        <w:rPr>
          <w:lang w:bidi="ar-EG"/>
        </w:rPr>
      </w:pPr>
      <w:r>
        <w:rPr>
          <w:rtl/>
          <w:lang w:bidi="ar-EG"/>
        </w:rPr>
        <w:t>و</w:t>
      </w:r>
      <w:r w:rsidR="002D18D8">
        <w:rPr>
          <w:rFonts w:hint="cs"/>
          <w:rtl/>
          <w:lang w:bidi="ar-EG"/>
        </w:rPr>
        <w:t xml:space="preserve">من المعايير الأخرى </w:t>
      </w:r>
      <w:r w:rsidR="00025A69">
        <w:rPr>
          <w:rFonts w:hint="cs"/>
          <w:rtl/>
          <w:lang w:bidi="ar-EG"/>
        </w:rPr>
        <w:t>لتقييم الإبلاغ عن مقاييس الأداء:</w:t>
      </w:r>
    </w:p>
    <w:p w:rsidR="002946C1" w:rsidRDefault="002946C1" w:rsidP="00025A69">
      <w:pPr>
        <w:pStyle w:val="NormalParaAR"/>
        <w:rPr>
          <w:lang w:bidi="ar-EG"/>
        </w:rPr>
      </w:pPr>
      <w:r w:rsidRPr="00C67309">
        <w:rPr>
          <w:b/>
          <w:bCs/>
          <w:rtl/>
          <w:lang w:bidi="ar-EG"/>
        </w:rPr>
        <w:t>دقة نظام إشارات السير</w:t>
      </w:r>
      <w:r>
        <w:rPr>
          <w:rtl/>
          <w:lang w:bidi="ar-EG"/>
        </w:rPr>
        <w:t>. يتحلى نظام إشارات السير بوظيفة منفصلة ولا يعد جزءاً من بيانات الأداء</w:t>
      </w:r>
      <w:r w:rsidR="00025A69">
        <w:rPr>
          <w:rFonts w:hint="cs"/>
          <w:rtl/>
          <w:lang w:bidi="ar-EG"/>
        </w:rPr>
        <w:t xml:space="preserve"> بالمعنى الدقيق</w:t>
      </w:r>
      <w:r>
        <w:rPr>
          <w:rtl/>
          <w:lang w:bidi="ar-EG"/>
        </w:rPr>
        <w:t>. و</w:t>
      </w:r>
      <w:r w:rsidR="00025A69">
        <w:rPr>
          <w:rFonts w:hint="cs"/>
          <w:rtl/>
          <w:lang w:bidi="ar-EG"/>
        </w:rPr>
        <w:t xml:space="preserve">قد </w:t>
      </w:r>
      <w:r>
        <w:rPr>
          <w:rtl/>
          <w:lang w:bidi="ar-EG"/>
        </w:rPr>
        <w:t>أُجري تقييم للدقة استناداً إلى إمكانية تبرير التقديرات على أساس المعلومات المقدمة في بيانات الأداء الواردة كجزء من تقرير أداء البرنامج للثنائية 201</w:t>
      </w:r>
      <w:r w:rsidR="00C67309">
        <w:rPr>
          <w:rFonts w:hint="cs"/>
          <w:rtl/>
          <w:lang w:bidi="ar-EG"/>
        </w:rPr>
        <w:t>4</w:t>
      </w:r>
      <w:r>
        <w:rPr>
          <w:rtl/>
          <w:lang w:bidi="ar-EG"/>
        </w:rPr>
        <w:t>/</w:t>
      </w:r>
      <w:r w:rsidR="00C67309">
        <w:rPr>
          <w:rFonts w:hint="cs"/>
          <w:rtl/>
          <w:lang w:bidi="ar-EG"/>
        </w:rPr>
        <w:t>15</w:t>
      </w:r>
      <w:r>
        <w:rPr>
          <w:rtl/>
          <w:lang w:bidi="ar-EG"/>
        </w:rPr>
        <w:t>.</w:t>
      </w:r>
    </w:p>
    <w:p w:rsidR="002946C1" w:rsidRDefault="002946C1" w:rsidP="00C67309">
      <w:pPr>
        <w:pStyle w:val="NormalParaAR"/>
        <w:ind w:left="6835"/>
        <w:rPr>
          <w:rtl/>
          <w:lang w:bidi="ar-EG"/>
        </w:rPr>
      </w:pPr>
      <w:r>
        <w:rPr>
          <w:rtl/>
          <w:lang w:bidi="ar-EG"/>
        </w:rPr>
        <w:t>[يلي ذلك المرفق الثاني]</w:t>
      </w:r>
    </w:p>
    <w:p w:rsidR="00A23124" w:rsidRDefault="00A23124" w:rsidP="007F38D1">
      <w:pPr>
        <w:pStyle w:val="NormalParaAR"/>
        <w:rPr>
          <w:rtl/>
          <w:lang w:bidi="ar-EG"/>
        </w:rPr>
      </w:pPr>
    </w:p>
    <w:p w:rsidR="00A23124" w:rsidRDefault="00A23124" w:rsidP="007F38D1">
      <w:pPr>
        <w:pStyle w:val="NormalParaAR"/>
        <w:rPr>
          <w:rtl/>
          <w:lang w:bidi="ar-EG"/>
        </w:rPr>
      </w:pPr>
    </w:p>
    <w:p w:rsidR="00A23124" w:rsidRDefault="00A23124" w:rsidP="007F38D1">
      <w:pPr>
        <w:pStyle w:val="NormalParaAR"/>
        <w:rPr>
          <w:rtl/>
          <w:lang w:bidi="ar-EG"/>
        </w:rPr>
        <w:sectPr w:rsidR="00A23124" w:rsidSect="00476228">
          <w:headerReference w:type="default" r:id="rId75"/>
          <w:headerReference w:type="first" r:id="rId76"/>
          <w:pgSz w:w="11907" w:h="16840" w:code="9"/>
          <w:pgMar w:top="567" w:right="1418" w:bottom="1418" w:left="1134" w:header="510" w:footer="1021" w:gutter="0"/>
          <w:pgNumType w:start="1"/>
          <w:cols w:space="720"/>
          <w:titlePg/>
          <w:docGrid w:linePitch="299"/>
        </w:sectPr>
      </w:pPr>
    </w:p>
    <w:p w:rsidR="00A23124" w:rsidRPr="00A23124" w:rsidRDefault="00A23124" w:rsidP="00A23124">
      <w:pPr>
        <w:pStyle w:val="NormalParaAR"/>
        <w:keepNext/>
        <w:jc w:val="center"/>
        <w:rPr>
          <w:b/>
          <w:bCs/>
          <w:sz w:val="40"/>
          <w:szCs w:val="40"/>
          <w:rtl/>
          <w:lang w:bidi="ar-EG"/>
        </w:rPr>
      </w:pPr>
      <w:r w:rsidRPr="00A23124">
        <w:rPr>
          <w:rFonts w:hint="cs"/>
          <w:b/>
          <w:bCs/>
          <w:sz w:val="40"/>
          <w:szCs w:val="40"/>
          <w:rtl/>
          <w:lang w:bidi="ar-EG"/>
        </w:rPr>
        <w:lastRenderedPageBreak/>
        <w:t xml:space="preserve">المرفق الثاني </w:t>
      </w:r>
      <w:r w:rsidRPr="00A23124">
        <w:rPr>
          <w:b/>
          <w:bCs/>
          <w:sz w:val="40"/>
          <w:szCs w:val="40"/>
          <w:rtl/>
          <w:lang w:bidi="ar-EG"/>
        </w:rPr>
        <w:t>–</w:t>
      </w:r>
      <w:r w:rsidRPr="00A23124">
        <w:rPr>
          <w:rFonts w:hint="cs"/>
          <w:b/>
          <w:bCs/>
          <w:sz w:val="40"/>
          <w:szCs w:val="40"/>
          <w:rtl/>
          <w:lang w:bidi="ar-EG"/>
        </w:rPr>
        <w:t xml:space="preserve"> </w:t>
      </w:r>
      <w:r w:rsidRPr="00A23124">
        <w:rPr>
          <w:b/>
          <w:bCs/>
          <w:sz w:val="40"/>
          <w:szCs w:val="40"/>
          <w:rtl/>
          <w:lang w:bidi="ar-EG"/>
        </w:rPr>
        <w:t>اجتماعات</w:t>
      </w:r>
      <w:r w:rsidRPr="00A23124">
        <w:rPr>
          <w:rFonts w:hint="cs"/>
          <w:b/>
          <w:bCs/>
          <w:sz w:val="40"/>
          <w:szCs w:val="40"/>
          <w:rtl/>
          <w:lang w:bidi="ar-EG"/>
        </w:rPr>
        <w:t xml:space="preserve"> </w:t>
      </w:r>
      <w:r w:rsidRPr="00A23124">
        <w:rPr>
          <w:b/>
          <w:bCs/>
          <w:sz w:val="40"/>
          <w:szCs w:val="40"/>
          <w:rtl/>
          <w:lang w:bidi="ar-EG"/>
        </w:rPr>
        <w:t>تحديد العينات العشوائية</w:t>
      </w:r>
    </w:p>
    <w:p w:rsidR="00A23124" w:rsidRDefault="00CF0F4F" w:rsidP="00692EF7">
      <w:pPr>
        <w:pStyle w:val="NormalParaAR"/>
        <w:rPr>
          <w:rtl/>
          <w:lang w:bidi="ar-EG"/>
        </w:rPr>
      </w:pPr>
      <w:r w:rsidRPr="00CF0F4F">
        <w:rPr>
          <w:rtl/>
          <w:lang w:bidi="ar-EG"/>
        </w:rPr>
        <w:t>قام أعضاء فريق الإدارة العليا للويبو، أو من ينوب عنهم</w:t>
      </w:r>
      <w:r>
        <w:rPr>
          <w:rFonts w:hint="cs"/>
          <w:rtl/>
          <w:lang w:bidi="ar-EG"/>
        </w:rPr>
        <w:t>،</w:t>
      </w:r>
      <w:r w:rsidRPr="00CF0F4F">
        <w:rPr>
          <w:rtl/>
          <w:lang w:bidi="ar-EG"/>
        </w:rPr>
        <w:t xml:space="preserve"> بتحديد عينات عشوائية من مؤشر أداء</w:t>
      </w:r>
      <w:r>
        <w:rPr>
          <w:rFonts w:hint="cs"/>
          <w:rtl/>
          <w:lang w:bidi="ar-EG"/>
        </w:rPr>
        <w:t xml:space="preserve"> واحد</w:t>
      </w:r>
      <w:r w:rsidRPr="00CF0F4F">
        <w:rPr>
          <w:rtl/>
          <w:lang w:bidi="ar-EG"/>
        </w:rPr>
        <w:t xml:space="preserve"> لكل برنامج</w:t>
      </w:r>
      <w:r w:rsidR="00692EF7">
        <w:rPr>
          <w:rFonts w:hint="cs"/>
          <w:rtl/>
          <w:lang w:bidi="ar-EG"/>
        </w:rPr>
        <w:t xml:space="preserve"> </w:t>
      </w:r>
      <w:r w:rsidR="00692EF7" w:rsidRPr="00CF0F4F">
        <w:rPr>
          <w:rtl/>
          <w:lang w:bidi="ar-EG"/>
        </w:rPr>
        <w:t>في حضور موظفي شعبة الرقابة الداخلية</w:t>
      </w:r>
      <w:r w:rsidRPr="00CF0F4F">
        <w:rPr>
          <w:rtl/>
          <w:lang w:bidi="ar-EG"/>
        </w:rPr>
        <w:t>.</w:t>
      </w:r>
    </w:p>
    <w:tbl>
      <w:tblPr>
        <w:tblStyle w:val="TableGrid"/>
        <w:bidiVisual/>
        <w:tblW w:w="0" w:type="auto"/>
        <w:tblLook w:val="04A0" w:firstRow="1" w:lastRow="0" w:firstColumn="1" w:lastColumn="0" w:noHBand="0" w:noVBand="1"/>
      </w:tblPr>
      <w:tblGrid>
        <w:gridCol w:w="1785"/>
        <w:gridCol w:w="1980"/>
        <w:gridCol w:w="1620"/>
        <w:gridCol w:w="3960"/>
      </w:tblGrid>
      <w:tr w:rsidR="00E61674" w:rsidRPr="00EA6AD4" w:rsidTr="008D3D0A">
        <w:trPr>
          <w:cantSplit/>
          <w:tblHeader/>
        </w:trPr>
        <w:tc>
          <w:tcPr>
            <w:tcW w:w="1785" w:type="dxa"/>
          </w:tcPr>
          <w:p w:rsidR="00E61674" w:rsidRPr="00EA6AD4" w:rsidRDefault="00E61674" w:rsidP="00C8561B">
            <w:pPr>
              <w:pStyle w:val="NormalParaAR"/>
              <w:keepNext/>
              <w:spacing w:after="180" w:line="300" w:lineRule="exact"/>
              <w:rPr>
                <w:b/>
                <w:bCs/>
                <w:sz w:val="30"/>
                <w:szCs w:val="30"/>
                <w:rtl/>
                <w:lang w:bidi="ar-EG"/>
              </w:rPr>
            </w:pPr>
            <w:r w:rsidRPr="00EA6AD4">
              <w:rPr>
                <w:rFonts w:hint="cs"/>
                <w:b/>
                <w:bCs/>
                <w:sz w:val="30"/>
                <w:szCs w:val="30"/>
                <w:rtl/>
                <w:lang w:bidi="ar-EG"/>
              </w:rPr>
              <w:t>التاريخ</w:t>
            </w:r>
          </w:p>
        </w:tc>
        <w:tc>
          <w:tcPr>
            <w:tcW w:w="1980" w:type="dxa"/>
          </w:tcPr>
          <w:p w:rsidR="00E61674" w:rsidRPr="00EA6AD4" w:rsidRDefault="00E61674" w:rsidP="00C8561B">
            <w:pPr>
              <w:pStyle w:val="NormalParaAR"/>
              <w:keepNext/>
              <w:spacing w:after="180" w:line="300" w:lineRule="exact"/>
              <w:rPr>
                <w:b/>
                <w:bCs/>
                <w:sz w:val="30"/>
                <w:szCs w:val="30"/>
                <w:rtl/>
                <w:lang w:bidi="ar-EG"/>
              </w:rPr>
            </w:pPr>
            <w:r w:rsidRPr="00EA6AD4">
              <w:rPr>
                <w:rFonts w:hint="cs"/>
                <w:b/>
                <w:bCs/>
                <w:sz w:val="30"/>
                <w:szCs w:val="30"/>
                <w:rtl/>
                <w:lang w:bidi="ar-EG"/>
              </w:rPr>
              <w:t>المسؤول عن البرنامج</w:t>
            </w:r>
          </w:p>
        </w:tc>
        <w:tc>
          <w:tcPr>
            <w:tcW w:w="1620" w:type="dxa"/>
          </w:tcPr>
          <w:p w:rsidR="00E61674" w:rsidRPr="00EA6AD4" w:rsidRDefault="00E61674" w:rsidP="00C8561B">
            <w:pPr>
              <w:pStyle w:val="NormalParaAR"/>
              <w:keepNext/>
              <w:spacing w:after="180" w:line="300" w:lineRule="exact"/>
              <w:rPr>
                <w:b/>
                <w:bCs/>
                <w:sz w:val="30"/>
                <w:szCs w:val="30"/>
                <w:rtl/>
                <w:lang w:bidi="ar-EG"/>
              </w:rPr>
            </w:pPr>
            <w:r w:rsidRPr="00EA6AD4">
              <w:rPr>
                <w:rFonts w:hint="cs"/>
                <w:b/>
                <w:bCs/>
                <w:sz w:val="30"/>
                <w:szCs w:val="30"/>
                <w:rtl/>
                <w:lang w:bidi="ar-EG"/>
              </w:rPr>
              <w:t>وظيفته</w:t>
            </w:r>
          </w:p>
        </w:tc>
        <w:tc>
          <w:tcPr>
            <w:tcW w:w="3960" w:type="dxa"/>
          </w:tcPr>
          <w:p w:rsidR="00E61674" w:rsidRPr="00EA6AD4" w:rsidRDefault="00E61674" w:rsidP="00C8561B">
            <w:pPr>
              <w:pStyle w:val="NormalParaAR"/>
              <w:keepNext/>
              <w:spacing w:after="180" w:line="300" w:lineRule="exact"/>
              <w:rPr>
                <w:b/>
                <w:bCs/>
                <w:sz w:val="30"/>
                <w:szCs w:val="30"/>
                <w:rtl/>
                <w:lang w:bidi="ar-EG"/>
              </w:rPr>
            </w:pPr>
            <w:r w:rsidRPr="00EA6AD4">
              <w:rPr>
                <w:rFonts w:hint="cs"/>
                <w:b/>
                <w:bCs/>
                <w:sz w:val="30"/>
                <w:szCs w:val="30"/>
                <w:rtl/>
                <w:lang w:bidi="ar-EG"/>
              </w:rPr>
              <w:t>اسم البرنامج/ البرامج</w:t>
            </w:r>
          </w:p>
        </w:tc>
      </w:tr>
      <w:tr w:rsidR="00E61674" w:rsidRPr="00EA6AD4" w:rsidTr="008D3D0A">
        <w:trPr>
          <w:cantSplit/>
        </w:trPr>
        <w:tc>
          <w:tcPr>
            <w:tcW w:w="1785" w:type="dxa"/>
          </w:tcPr>
          <w:p w:rsidR="00E61674" w:rsidRPr="00EA6AD4" w:rsidRDefault="00486B65" w:rsidP="00C8561B">
            <w:pPr>
              <w:pStyle w:val="NormalParaAR"/>
              <w:spacing w:after="180" w:line="300" w:lineRule="exact"/>
              <w:rPr>
                <w:sz w:val="30"/>
                <w:szCs w:val="30"/>
                <w:rtl/>
                <w:lang w:bidi="ar-EG"/>
              </w:rPr>
            </w:pPr>
            <w:r w:rsidRPr="00EA6AD4">
              <w:rPr>
                <w:sz w:val="30"/>
                <w:szCs w:val="30"/>
                <w:rtl/>
                <w:lang w:bidi="ar-EG"/>
              </w:rPr>
              <w:t>29 مارس 2016</w:t>
            </w:r>
          </w:p>
        </w:tc>
        <w:tc>
          <w:tcPr>
            <w:tcW w:w="1980" w:type="dxa"/>
          </w:tcPr>
          <w:p w:rsidR="00E61674" w:rsidRPr="00EA6AD4" w:rsidRDefault="00486B65" w:rsidP="00C8561B">
            <w:pPr>
              <w:pStyle w:val="NormalParaAR"/>
              <w:spacing w:after="180" w:line="300" w:lineRule="exact"/>
              <w:rPr>
                <w:sz w:val="30"/>
                <w:szCs w:val="30"/>
                <w:rtl/>
                <w:lang w:bidi="ar-EG"/>
              </w:rPr>
            </w:pPr>
            <w:r w:rsidRPr="00EA6AD4">
              <w:rPr>
                <w:sz w:val="30"/>
                <w:szCs w:val="30"/>
                <w:rtl/>
                <w:lang w:bidi="ar-EG"/>
              </w:rPr>
              <w:t xml:space="preserve">السيد </w:t>
            </w:r>
            <w:proofErr w:type="spellStart"/>
            <w:r w:rsidRPr="00EA6AD4">
              <w:rPr>
                <w:sz w:val="30"/>
                <w:szCs w:val="30"/>
                <w:rtl/>
                <w:lang w:bidi="ar-EG"/>
              </w:rPr>
              <w:t>ماتوس</w:t>
            </w:r>
            <w:proofErr w:type="spellEnd"/>
          </w:p>
        </w:tc>
        <w:tc>
          <w:tcPr>
            <w:tcW w:w="1620" w:type="dxa"/>
          </w:tcPr>
          <w:p w:rsidR="00486B65" w:rsidRPr="00EA6AD4" w:rsidRDefault="00486B65" w:rsidP="00C8561B">
            <w:pPr>
              <w:pStyle w:val="NormalParaAR"/>
              <w:spacing w:after="180" w:line="300" w:lineRule="exact"/>
              <w:rPr>
                <w:sz w:val="30"/>
                <w:szCs w:val="30"/>
                <w:lang w:bidi="ar-EG"/>
              </w:rPr>
            </w:pPr>
            <w:r w:rsidRPr="00EA6AD4">
              <w:rPr>
                <w:sz w:val="30"/>
                <w:szCs w:val="30"/>
                <w:rtl/>
                <w:lang w:bidi="ar-EG"/>
              </w:rPr>
              <w:t>نائب المدير العام،</w:t>
            </w:r>
          </w:p>
          <w:p w:rsidR="00E61674" w:rsidRPr="00EA6AD4" w:rsidRDefault="00486B65" w:rsidP="00C8561B">
            <w:pPr>
              <w:pStyle w:val="NormalParaAR"/>
              <w:spacing w:after="180" w:line="300" w:lineRule="exact"/>
              <w:rPr>
                <w:sz w:val="30"/>
                <w:szCs w:val="30"/>
                <w:rtl/>
                <w:lang w:bidi="ar-EG"/>
              </w:rPr>
            </w:pPr>
            <w:r w:rsidRPr="00EA6AD4">
              <w:rPr>
                <w:sz w:val="30"/>
                <w:szCs w:val="30"/>
                <w:rtl/>
                <w:lang w:bidi="ar-EG"/>
              </w:rPr>
              <w:t>قطاع التنمية</w:t>
            </w:r>
          </w:p>
        </w:tc>
        <w:tc>
          <w:tcPr>
            <w:tcW w:w="3960" w:type="dxa"/>
          </w:tcPr>
          <w:p w:rsidR="006A7549" w:rsidRPr="00EA6AD4" w:rsidRDefault="006A7549" w:rsidP="00C8561B">
            <w:pPr>
              <w:pStyle w:val="NormalParaAR"/>
              <w:numPr>
                <w:ilvl w:val="0"/>
                <w:numId w:val="21"/>
              </w:numPr>
              <w:spacing w:after="180" w:line="300" w:lineRule="exact"/>
              <w:ind w:left="360"/>
              <w:rPr>
                <w:sz w:val="30"/>
                <w:szCs w:val="30"/>
                <w:lang w:bidi="ar-EG"/>
              </w:rPr>
            </w:pPr>
            <w:r w:rsidRPr="00EA6AD4">
              <w:rPr>
                <w:sz w:val="30"/>
                <w:szCs w:val="30"/>
                <w:rtl/>
                <w:lang w:bidi="ar-EG"/>
              </w:rPr>
              <w:t>البرنامج 8: تنسيق جدول أعمال التنمية</w:t>
            </w:r>
          </w:p>
          <w:p w:rsidR="006A7549" w:rsidRPr="00EA6AD4" w:rsidRDefault="006A7549" w:rsidP="00C8561B">
            <w:pPr>
              <w:pStyle w:val="NormalParaAR"/>
              <w:numPr>
                <w:ilvl w:val="0"/>
                <w:numId w:val="21"/>
              </w:numPr>
              <w:spacing w:after="180" w:line="300" w:lineRule="exact"/>
              <w:ind w:left="360"/>
              <w:rPr>
                <w:sz w:val="30"/>
                <w:szCs w:val="30"/>
                <w:lang w:bidi="ar-EG"/>
              </w:rPr>
            </w:pPr>
            <w:r w:rsidRPr="00EA6AD4">
              <w:rPr>
                <w:sz w:val="30"/>
                <w:szCs w:val="30"/>
                <w:rtl/>
                <w:lang w:bidi="ar-EG"/>
              </w:rPr>
              <w:t>البرنامج 9: البلدان الأفريقية والعربية وبلدان آسيا والمحيط الهادئ وأمريكا اللاتينية والكاريبي والبلدان ‏الأقل نمواً</w:t>
            </w:r>
          </w:p>
          <w:p w:rsidR="00E61674" w:rsidRPr="00EA6AD4" w:rsidRDefault="006A7549" w:rsidP="00C8561B">
            <w:pPr>
              <w:pStyle w:val="NormalParaAR"/>
              <w:numPr>
                <w:ilvl w:val="0"/>
                <w:numId w:val="21"/>
              </w:numPr>
              <w:spacing w:after="180" w:line="300" w:lineRule="exact"/>
              <w:ind w:left="360"/>
              <w:rPr>
                <w:sz w:val="30"/>
                <w:szCs w:val="30"/>
                <w:rtl/>
                <w:lang w:bidi="ar-EG"/>
              </w:rPr>
            </w:pPr>
            <w:r w:rsidRPr="00EA6AD4">
              <w:rPr>
                <w:sz w:val="30"/>
                <w:szCs w:val="30"/>
                <w:rtl/>
                <w:lang w:bidi="ar-EG"/>
              </w:rPr>
              <w:t>البرنامج 11: أكاديمية الويبو</w:t>
            </w:r>
          </w:p>
        </w:tc>
      </w:tr>
      <w:tr w:rsidR="00E61674" w:rsidRPr="00EA6AD4" w:rsidTr="008D3D0A">
        <w:trPr>
          <w:cantSplit/>
        </w:trPr>
        <w:tc>
          <w:tcPr>
            <w:tcW w:w="1785" w:type="dxa"/>
          </w:tcPr>
          <w:p w:rsidR="00E61674" w:rsidRPr="00EA6AD4" w:rsidRDefault="006A7549" w:rsidP="00C8561B">
            <w:pPr>
              <w:pStyle w:val="NormalParaAR"/>
              <w:spacing w:after="180" w:line="300" w:lineRule="exact"/>
              <w:rPr>
                <w:sz w:val="30"/>
                <w:szCs w:val="30"/>
                <w:rtl/>
                <w:lang w:bidi="ar-EG"/>
              </w:rPr>
            </w:pPr>
            <w:r w:rsidRPr="00EA6AD4">
              <w:rPr>
                <w:sz w:val="30"/>
                <w:szCs w:val="30"/>
                <w:rtl/>
                <w:lang w:bidi="ar-EG"/>
              </w:rPr>
              <w:t>29 مارس 2016</w:t>
            </w:r>
          </w:p>
        </w:tc>
        <w:tc>
          <w:tcPr>
            <w:tcW w:w="1980" w:type="dxa"/>
          </w:tcPr>
          <w:p w:rsidR="00E61674" w:rsidRPr="00EA6AD4" w:rsidRDefault="006A7549" w:rsidP="00C8561B">
            <w:pPr>
              <w:pStyle w:val="NormalParaAR"/>
              <w:spacing w:after="180" w:line="300" w:lineRule="exact"/>
              <w:rPr>
                <w:sz w:val="30"/>
                <w:szCs w:val="30"/>
                <w:rtl/>
                <w:lang w:bidi="ar-EG"/>
              </w:rPr>
            </w:pPr>
            <w:r w:rsidRPr="00EA6AD4">
              <w:rPr>
                <w:sz w:val="30"/>
                <w:szCs w:val="30"/>
                <w:rtl/>
                <w:lang w:bidi="ar-EG"/>
              </w:rPr>
              <w:t>السيدة وانغ</w:t>
            </w:r>
          </w:p>
        </w:tc>
        <w:tc>
          <w:tcPr>
            <w:tcW w:w="1620" w:type="dxa"/>
          </w:tcPr>
          <w:p w:rsidR="00E61674" w:rsidRPr="00EA6AD4" w:rsidRDefault="006A7549" w:rsidP="00C8561B">
            <w:pPr>
              <w:pStyle w:val="NormalParaAR"/>
              <w:spacing w:after="180" w:line="300" w:lineRule="exact"/>
              <w:rPr>
                <w:sz w:val="30"/>
                <w:szCs w:val="30"/>
                <w:rtl/>
                <w:lang w:bidi="ar-EG"/>
              </w:rPr>
            </w:pPr>
            <w:r w:rsidRPr="00EA6AD4">
              <w:rPr>
                <w:sz w:val="30"/>
                <w:szCs w:val="30"/>
                <w:rtl/>
                <w:lang w:bidi="ar-EG"/>
              </w:rPr>
              <w:t>نائب</w:t>
            </w:r>
            <w:r w:rsidRPr="00EA6AD4">
              <w:rPr>
                <w:rFonts w:hint="cs"/>
                <w:sz w:val="30"/>
                <w:szCs w:val="30"/>
                <w:rtl/>
                <w:lang w:bidi="ar-EG"/>
              </w:rPr>
              <w:t>ة</w:t>
            </w:r>
            <w:r w:rsidRPr="00EA6AD4">
              <w:rPr>
                <w:sz w:val="30"/>
                <w:szCs w:val="30"/>
                <w:rtl/>
                <w:lang w:bidi="ar-EG"/>
              </w:rPr>
              <w:t xml:space="preserve"> المدير العام،</w:t>
            </w:r>
          </w:p>
          <w:p w:rsidR="006A7549" w:rsidRPr="00EA6AD4" w:rsidRDefault="006A7549" w:rsidP="00C8561B">
            <w:pPr>
              <w:pStyle w:val="NormalParaAR"/>
              <w:spacing w:after="180" w:line="300" w:lineRule="exact"/>
              <w:rPr>
                <w:sz w:val="30"/>
                <w:szCs w:val="30"/>
                <w:rtl/>
                <w:lang w:bidi="ar-EG"/>
              </w:rPr>
            </w:pPr>
            <w:r w:rsidRPr="00EA6AD4">
              <w:rPr>
                <w:rFonts w:hint="cs"/>
                <w:sz w:val="30"/>
                <w:szCs w:val="30"/>
                <w:rtl/>
                <w:lang w:bidi="ar-EG"/>
              </w:rPr>
              <w:t>ق</w:t>
            </w:r>
            <w:r w:rsidRPr="00EA6AD4">
              <w:rPr>
                <w:sz w:val="30"/>
                <w:szCs w:val="30"/>
                <w:rtl/>
                <w:lang w:bidi="ar-EG"/>
              </w:rPr>
              <w:t xml:space="preserve">طاع العلامات التجارية </w:t>
            </w:r>
            <w:r w:rsidRPr="00EA6AD4">
              <w:rPr>
                <w:rFonts w:hint="cs"/>
                <w:sz w:val="30"/>
                <w:szCs w:val="30"/>
                <w:rtl/>
                <w:lang w:bidi="ar-EG"/>
              </w:rPr>
              <w:t>والتصاميم</w:t>
            </w:r>
          </w:p>
        </w:tc>
        <w:tc>
          <w:tcPr>
            <w:tcW w:w="3960" w:type="dxa"/>
          </w:tcPr>
          <w:p w:rsidR="006A7549" w:rsidRPr="00EA6AD4" w:rsidRDefault="006A7549" w:rsidP="00C8561B">
            <w:pPr>
              <w:pStyle w:val="NormalParaAR"/>
              <w:numPr>
                <w:ilvl w:val="0"/>
                <w:numId w:val="22"/>
              </w:numPr>
              <w:spacing w:after="180" w:line="300" w:lineRule="exact"/>
              <w:ind w:left="360"/>
              <w:rPr>
                <w:sz w:val="30"/>
                <w:szCs w:val="30"/>
                <w:lang w:bidi="ar-EG"/>
              </w:rPr>
            </w:pPr>
            <w:r w:rsidRPr="00EA6AD4">
              <w:rPr>
                <w:sz w:val="30"/>
                <w:szCs w:val="30"/>
                <w:rtl/>
                <w:lang w:bidi="ar-EG"/>
              </w:rPr>
              <w:t>البرنامج 2: العلامات التجارية والتصاميم الصناعية والبيانات الجغرافية</w:t>
            </w:r>
          </w:p>
          <w:p w:rsidR="006A7549" w:rsidRPr="00EA6AD4" w:rsidRDefault="006A7549" w:rsidP="00C8561B">
            <w:pPr>
              <w:pStyle w:val="NormalParaAR"/>
              <w:numPr>
                <w:ilvl w:val="0"/>
                <w:numId w:val="22"/>
              </w:numPr>
              <w:spacing w:after="180" w:line="300" w:lineRule="exact"/>
              <w:ind w:left="360"/>
              <w:rPr>
                <w:sz w:val="30"/>
                <w:szCs w:val="30"/>
                <w:lang w:bidi="ar-EG"/>
              </w:rPr>
            </w:pPr>
            <w:r w:rsidRPr="00EA6AD4">
              <w:rPr>
                <w:sz w:val="30"/>
                <w:szCs w:val="30"/>
                <w:rtl/>
                <w:lang w:bidi="ar-EG"/>
              </w:rPr>
              <w:t>البرنامج 6: نظاما مدريد ولشبونة</w:t>
            </w:r>
          </w:p>
          <w:p w:rsidR="00E61674" w:rsidRPr="00EA6AD4" w:rsidRDefault="006A7549" w:rsidP="00C8561B">
            <w:pPr>
              <w:pStyle w:val="NormalParaAR"/>
              <w:numPr>
                <w:ilvl w:val="0"/>
                <w:numId w:val="22"/>
              </w:numPr>
              <w:spacing w:after="180" w:line="300" w:lineRule="exact"/>
              <w:ind w:left="360"/>
              <w:rPr>
                <w:sz w:val="30"/>
                <w:szCs w:val="30"/>
                <w:rtl/>
                <w:lang w:bidi="ar-EG"/>
              </w:rPr>
            </w:pPr>
            <w:r w:rsidRPr="00EA6AD4">
              <w:rPr>
                <w:sz w:val="30"/>
                <w:szCs w:val="30"/>
                <w:rtl/>
                <w:lang w:bidi="ar-EG"/>
              </w:rPr>
              <w:t>البرنامج 31: نظام لاهاي</w:t>
            </w:r>
          </w:p>
        </w:tc>
      </w:tr>
      <w:tr w:rsidR="00E61674" w:rsidRPr="00EA6AD4" w:rsidTr="008D3D0A">
        <w:trPr>
          <w:cantSplit/>
        </w:trPr>
        <w:tc>
          <w:tcPr>
            <w:tcW w:w="1785" w:type="dxa"/>
          </w:tcPr>
          <w:p w:rsidR="00E61674" w:rsidRPr="00EA6AD4" w:rsidRDefault="00EA6AD4" w:rsidP="00C8561B">
            <w:pPr>
              <w:pStyle w:val="NormalParaAR"/>
              <w:spacing w:after="180" w:line="300" w:lineRule="exact"/>
              <w:rPr>
                <w:sz w:val="30"/>
                <w:szCs w:val="30"/>
                <w:lang w:bidi="ar-EG"/>
              </w:rPr>
            </w:pPr>
            <w:r w:rsidRPr="00EA6AD4">
              <w:rPr>
                <w:sz w:val="30"/>
                <w:szCs w:val="30"/>
                <w:rtl/>
                <w:lang w:bidi="ar-EG"/>
              </w:rPr>
              <w:t>30 مارس 2016</w:t>
            </w:r>
          </w:p>
        </w:tc>
        <w:tc>
          <w:tcPr>
            <w:tcW w:w="1980" w:type="dxa"/>
          </w:tcPr>
          <w:p w:rsidR="00E61674" w:rsidRPr="00EA6AD4" w:rsidRDefault="00EA6AD4" w:rsidP="00C8561B">
            <w:pPr>
              <w:pStyle w:val="NormalParaAR"/>
              <w:spacing w:after="180" w:line="300" w:lineRule="exact"/>
              <w:rPr>
                <w:sz w:val="30"/>
                <w:szCs w:val="30"/>
                <w:rtl/>
                <w:lang w:bidi="ar-EG"/>
              </w:rPr>
            </w:pPr>
            <w:r w:rsidRPr="00EA6AD4">
              <w:rPr>
                <w:sz w:val="30"/>
                <w:szCs w:val="30"/>
                <w:rtl/>
                <w:lang w:bidi="ar-EG"/>
              </w:rPr>
              <w:t xml:space="preserve">السيد </w:t>
            </w:r>
            <w:proofErr w:type="spellStart"/>
            <w:r w:rsidRPr="00EA6AD4">
              <w:rPr>
                <w:sz w:val="30"/>
                <w:szCs w:val="30"/>
                <w:rtl/>
                <w:lang w:bidi="ar-EG"/>
              </w:rPr>
              <w:t>ساندي</w:t>
            </w:r>
            <w:r w:rsidRPr="00EA6AD4">
              <w:rPr>
                <w:rFonts w:hint="cs"/>
                <w:sz w:val="30"/>
                <w:szCs w:val="30"/>
                <w:rtl/>
                <w:lang w:bidi="ar-EG"/>
              </w:rPr>
              <w:t>ج</w:t>
            </w:r>
            <w:proofErr w:type="spellEnd"/>
          </w:p>
        </w:tc>
        <w:tc>
          <w:tcPr>
            <w:tcW w:w="1620" w:type="dxa"/>
          </w:tcPr>
          <w:p w:rsidR="00EA6AD4" w:rsidRPr="00EA6AD4" w:rsidRDefault="00EA6AD4" w:rsidP="00C8561B">
            <w:pPr>
              <w:pStyle w:val="NormalParaAR"/>
              <w:spacing w:after="180" w:line="300" w:lineRule="exact"/>
              <w:rPr>
                <w:sz w:val="30"/>
                <w:szCs w:val="30"/>
                <w:lang w:bidi="ar-EG"/>
              </w:rPr>
            </w:pPr>
            <w:r w:rsidRPr="00EA6AD4">
              <w:rPr>
                <w:sz w:val="30"/>
                <w:szCs w:val="30"/>
                <w:rtl/>
                <w:lang w:bidi="ar-EG"/>
              </w:rPr>
              <w:t>نائب المدير العام،</w:t>
            </w:r>
          </w:p>
          <w:p w:rsidR="00E61674" w:rsidRPr="00EA6AD4" w:rsidRDefault="00EA6AD4" w:rsidP="00C8561B">
            <w:pPr>
              <w:pStyle w:val="NormalParaAR"/>
              <w:spacing w:after="180" w:line="300" w:lineRule="exact"/>
              <w:rPr>
                <w:sz w:val="30"/>
                <w:szCs w:val="30"/>
                <w:rtl/>
                <w:lang w:bidi="ar-EG"/>
              </w:rPr>
            </w:pPr>
            <w:r w:rsidRPr="00EA6AD4">
              <w:rPr>
                <w:sz w:val="30"/>
                <w:szCs w:val="30"/>
                <w:rtl/>
                <w:lang w:bidi="ar-EG"/>
              </w:rPr>
              <w:t>قطاع البراءات والتكنولوجيا</w:t>
            </w:r>
          </w:p>
        </w:tc>
        <w:tc>
          <w:tcPr>
            <w:tcW w:w="3960" w:type="dxa"/>
          </w:tcPr>
          <w:p w:rsidR="00807106" w:rsidRPr="00807106" w:rsidRDefault="00807106" w:rsidP="00C8561B">
            <w:pPr>
              <w:pStyle w:val="NormalParaAR"/>
              <w:numPr>
                <w:ilvl w:val="0"/>
                <w:numId w:val="23"/>
              </w:numPr>
              <w:spacing w:after="180" w:line="300" w:lineRule="exact"/>
              <w:ind w:left="360"/>
              <w:rPr>
                <w:sz w:val="30"/>
                <w:szCs w:val="30"/>
                <w:lang w:bidi="ar-EG"/>
              </w:rPr>
            </w:pPr>
            <w:r w:rsidRPr="00807106">
              <w:rPr>
                <w:sz w:val="30"/>
                <w:szCs w:val="30"/>
                <w:rtl/>
                <w:lang w:bidi="ar-EG"/>
              </w:rPr>
              <w:t>البرنامج 1: قانون البراءات</w:t>
            </w:r>
          </w:p>
          <w:p w:rsidR="00807106" w:rsidRPr="00807106" w:rsidRDefault="00807106" w:rsidP="00C8561B">
            <w:pPr>
              <w:pStyle w:val="NormalParaAR"/>
              <w:numPr>
                <w:ilvl w:val="0"/>
                <w:numId w:val="23"/>
              </w:numPr>
              <w:spacing w:after="180" w:line="300" w:lineRule="exact"/>
              <w:ind w:left="360"/>
              <w:rPr>
                <w:sz w:val="30"/>
                <w:szCs w:val="30"/>
                <w:lang w:bidi="ar-EG"/>
              </w:rPr>
            </w:pPr>
            <w:r w:rsidRPr="00807106">
              <w:rPr>
                <w:sz w:val="30"/>
                <w:szCs w:val="30"/>
                <w:rtl/>
                <w:lang w:bidi="ar-EG"/>
              </w:rPr>
              <w:t>البرنامج 5: نظام معاهدة التعاون بشأن البراءات</w:t>
            </w:r>
          </w:p>
          <w:p w:rsidR="00E61674" w:rsidRPr="00EA6AD4" w:rsidRDefault="00807106" w:rsidP="00C8561B">
            <w:pPr>
              <w:pStyle w:val="NormalParaAR"/>
              <w:numPr>
                <w:ilvl w:val="0"/>
                <w:numId w:val="23"/>
              </w:numPr>
              <w:spacing w:after="180" w:line="300" w:lineRule="exact"/>
              <w:ind w:left="360"/>
              <w:rPr>
                <w:sz w:val="30"/>
                <w:szCs w:val="30"/>
                <w:rtl/>
                <w:lang w:bidi="ar-EG"/>
              </w:rPr>
            </w:pPr>
            <w:r w:rsidRPr="00807106">
              <w:rPr>
                <w:sz w:val="30"/>
                <w:szCs w:val="30"/>
                <w:rtl/>
                <w:lang w:bidi="ar-EG"/>
              </w:rPr>
              <w:t xml:space="preserve">البرنامج 7: </w:t>
            </w:r>
            <w:r>
              <w:rPr>
                <w:rFonts w:hint="cs"/>
                <w:sz w:val="30"/>
                <w:szCs w:val="30"/>
                <w:rtl/>
                <w:lang w:bidi="ar-EG"/>
              </w:rPr>
              <w:t>مركز الويبو ل</w:t>
            </w:r>
            <w:r w:rsidRPr="00807106">
              <w:rPr>
                <w:sz w:val="30"/>
                <w:szCs w:val="30"/>
                <w:rtl/>
                <w:lang w:bidi="ar-EG"/>
              </w:rPr>
              <w:t>لتحكيم والوساطة</w:t>
            </w:r>
          </w:p>
        </w:tc>
      </w:tr>
      <w:tr w:rsidR="00E61674" w:rsidRPr="00EA6AD4" w:rsidTr="008D3D0A">
        <w:trPr>
          <w:cantSplit/>
        </w:trPr>
        <w:tc>
          <w:tcPr>
            <w:tcW w:w="1785" w:type="dxa"/>
          </w:tcPr>
          <w:p w:rsidR="00E61674" w:rsidRPr="00EA6AD4" w:rsidRDefault="00094175" w:rsidP="00C8561B">
            <w:pPr>
              <w:pStyle w:val="NormalParaAR"/>
              <w:spacing w:after="180" w:line="300" w:lineRule="exact"/>
              <w:rPr>
                <w:sz w:val="30"/>
                <w:szCs w:val="30"/>
                <w:rtl/>
                <w:lang w:bidi="ar-EG"/>
              </w:rPr>
            </w:pPr>
            <w:r w:rsidRPr="00094175">
              <w:rPr>
                <w:sz w:val="30"/>
                <w:szCs w:val="30"/>
                <w:rtl/>
                <w:lang w:bidi="ar-EG"/>
              </w:rPr>
              <w:t>31 مارس 2016</w:t>
            </w:r>
          </w:p>
        </w:tc>
        <w:tc>
          <w:tcPr>
            <w:tcW w:w="1980" w:type="dxa"/>
          </w:tcPr>
          <w:p w:rsidR="00E61674" w:rsidRPr="00EA6AD4" w:rsidRDefault="00094175" w:rsidP="00C8561B">
            <w:pPr>
              <w:pStyle w:val="NormalParaAR"/>
              <w:spacing w:after="180" w:line="300" w:lineRule="exact"/>
              <w:rPr>
                <w:sz w:val="30"/>
                <w:szCs w:val="30"/>
                <w:rtl/>
                <w:lang w:bidi="ar-EG"/>
              </w:rPr>
            </w:pPr>
            <w:r w:rsidRPr="00094175">
              <w:rPr>
                <w:sz w:val="30"/>
                <w:szCs w:val="30"/>
                <w:rtl/>
                <w:lang w:bidi="ar-EG"/>
              </w:rPr>
              <w:t xml:space="preserve">السيد </w:t>
            </w:r>
            <w:proofErr w:type="spellStart"/>
            <w:r>
              <w:rPr>
                <w:rFonts w:hint="cs"/>
                <w:sz w:val="30"/>
                <w:szCs w:val="30"/>
                <w:rtl/>
                <w:lang w:bidi="ar-EG"/>
              </w:rPr>
              <w:t>غ</w:t>
            </w:r>
            <w:r w:rsidRPr="00094175">
              <w:rPr>
                <w:sz w:val="30"/>
                <w:szCs w:val="30"/>
                <w:rtl/>
                <w:lang w:bidi="ar-EG"/>
              </w:rPr>
              <w:t>يتاهون</w:t>
            </w:r>
            <w:proofErr w:type="spellEnd"/>
          </w:p>
        </w:tc>
        <w:tc>
          <w:tcPr>
            <w:tcW w:w="1620" w:type="dxa"/>
          </w:tcPr>
          <w:p w:rsidR="00094175" w:rsidRPr="00094175" w:rsidRDefault="00094175" w:rsidP="00C8561B">
            <w:pPr>
              <w:pStyle w:val="NormalParaAR"/>
              <w:spacing w:after="180" w:line="300" w:lineRule="exact"/>
              <w:rPr>
                <w:sz w:val="30"/>
                <w:szCs w:val="30"/>
                <w:lang w:bidi="ar-EG"/>
              </w:rPr>
            </w:pPr>
            <w:r w:rsidRPr="00094175">
              <w:rPr>
                <w:sz w:val="30"/>
                <w:szCs w:val="30"/>
                <w:rtl/>
                <w:lang w:bidi="ar-EG"/>
              </w:rPr>
              <w:t>مساعد المدير العام،</w:t>
            </w:r>
          </w:p>
          <w:p w:rsidR="00E61674" w:rsidRPr="00EA6AD4" w:rsidRDefault="00094175" w:rsidP="00C8561B">
            <w:pPr>
              <w:pStyle w:val="NormalParaAR"/>
              <w:spacing w:after="180" w:line="300" w:lineRule="exact"/>
              <w:rPr>
                <w:sz w:val="30"/>
                <w:szCs w:val="30"/>
                <w:rtl/>
                <w:lang w:bidi="ar-EG"/>
              </w:rPr>
            </w:pPr>
            <w:r w:rsidRPr="00094175">
              <w:rPr>
                <w:sz w:val="30"/>
                <w:szCs w:val="30"/>
                <w:rtl/>
                <w:lang w:bidi="ar-EG"/>
              </w:rPr>
              <w:t>قطاع القضايا العالمية</w:t>
            </w:r>
          </w:p>
        </w:tc>
        <w:tc>
          <w:tcPr>
            <w:tcW w:w="3960" w:type="dxa"/>
          </w:tcPr>
          <w:p w:rsidR="00EE4F90" w:rsidRPr="00EE4F90" w:rsidRDefault="00EE4F90" w:rsidP="00C8561B">
            <w:pPr>
              <w:pStyle w:val="NormalParaAR"/>
              <w:numPr>
                <w:ilvl w:val="0"/>
                <w:numId w:val="24"/>
              </w:numPr>
              <w:spacing w:after="180" w:line="300" w:lineRule="exact"/>
              <w:ind w:left="360"/>
              <w:rPr>
                <w:sz w:val="30"/>
                <w:szCs w:val="30"/>
                <w:lang w:bidi="ar-EG"/>
              </w:rPr>
            </w:pPr>
            <w:r w:rsidRPr="00EE4F90">
              <w:rPr>
                <w:sz w:val="30"/>
                <w:szCs w:val="30"/>
                <w:rtl/>
                <w:lang w:bidi="ar-EG"/>
              </w:rPr>
              <w:t>البرنامج 4: المعارف التقليدية وأشكال التعبير الثقافي التقليدي والموارد الوراثية</w:t>
            </w:r>
          </w:p>
          <w:p w:rsidR="00EE4F90" w:rsidRPr="00EE4F90" w:rsidRDefault="00EE4F90" w:rsidP="00C8561B">
            <w:pPr>
              <w:pStyle w:val="NormalParaAR"/>
              <w:numPr>
                <w:ilvl w:val="0"/>
                <w:numId w:val="24"/>
              </w:numPr>
              <w:spacing w:after="180" w:line="300" w:lineRule="exact"/>
              <w:ind w:left="360"/>
              <w:rPr>
                <w:sz w:val="30"/>
                <w:szCs w:val="30"/>
                <w:lang w:bidi="ar-EG"/>
              </w:rPr>
            </w:pPr>
            <w:r w:rsidRPr="00EE4F90">
              <w:rPr>
                <w:sz w:val="30"/>
                <w:szCs w:val="30"/>
                <w:rtl/>
                <w:lang w:bidi="ar-EG"/>
              </w:rPr>
              <w:t>البرنامج 17: إذكاء الاحترام للملكية الفكرية</w:t>
            </w:r>
          </w:p>
          <w:p w:rsidR="00E61674" w:rsidRPr="00EA6AD4" w:rsidRDefault="00EE4F90" w:rsidP="00C8561B">
            <w:pPr>
              <w:pStyle w:val="NormalParaAR"/>
              <w:numPr>
                <w:ilvl w:val="0"/>
                <w:numId w:val="24"/>
              </w:numPr>
              <w:spacing w:after="180" w:line="300" w:lineRule="exact"/>
              <w:ind w:left="360"/>
              <w:rPr>
                <w:sz w:val="30"/>
                <w:szCs w:val="30"/>
                <w:rtl/>
                <w:lang w:bidi="ar-EG"/>
              </w:rPr>
            </w:pPr>
            <w:r w:rsidRPr="00EE4F90">
              <w:rPr>
                <w:sz w:val="30"/>
                <w:szCs w:val="30"/>
                <w:rtl/>
                <w:lang w:bidi="ar-EG"/>
              </w:rPr>
              <w:t>البرنامج 18: الملكية الفكرية والتحديات العالمية</w:t>
            </w:r>
          </w:p>
        </w:tc>
      </w:tr>
      <w:tr w:rsidR="00E61674" w:rsidRPr="00EA6AD4" w:rsidTr="008D3D0A">
        <w:trPr>
          <w:cantSplit/>
        </w:trPr>
        <w:tc>
          <w:tcPr>
            <w:tcW w:w="1785" w:type="dxa"/>
          </w:tcPr>
          <w:p w:rsidR="00E61674" w:rsidRPr="00EA6AD4" w:rsidRDefault="00212AE7" w:rsidP="00C8561B">
            <w:pPr>
              <w:pStyle w:val="NormalParaAR"/>
              <w:spacing w:after="180" w:line="300" w:lineRule="exact"/>
              <w:rPr>
                <w:sz w:val="30"/>
                <w:szCs w:val="30"/>
                <w:rtl/>
                <w:lang w:bidi="ar-EG"/>
              </w:rPr>
            </w:pPr>
            <w:r w:rsidRPr="00212AE7">
              <w:rPr>
                <w:sz w:val="30"/>
                <w:szCs w:val="30"/>
                <w:rtl/>
                <w:lang w:bidi="ar-EG"/>
              </w:rPr>
              <w:t>31 مارس 2016</w:t>
            </w:r>
          </w:p>
        </w:tc>
        <w:tc>
          <w:tcPr>
            <w:tcW w:w="1980" w:type="dxa"/>
          </w:tcPr>
          <w:p w:rsidR="00E61674" w:rsidRPr="00EA6AD4" w:rsidRDefault="00212AE7" w:rsidP="00C8561B">
            <w:pPr>
              <w:pStyle w:val="NormalParaAR"/>
              <w:spacing w:after="180" w:line="300" w:lineRule="exact"/>
              <w:rPr>
                <w:sz w:val="30"/>
                <w:szCs w:val="30"/>
                <w:rtl/>
                <w:lang w:bidi="ar-EG"/>
              </w:rPr>
            </w:pPr>
            <w:r>
              <w:rPr>
                <w:rFonts w:hint="cs"/>
                <w:sz w:val="30"/>
                <w:szCs w:val="30"/>
                <w:rtl/>
                <w:lang w:bidi="ar-EG"/>
              </w:rPr>
              <w:t>السيد تاربي</w:t>
            </w:r>
          </w:p>
        </w:tc>
        <w:tc>
          <w:tcPr>
            <w:tcW w:w="1620" w:type="dxa"/>
          </w:tcPr>
          <w:p w:rsidR="00E61674" w:rsidRPr="00EA6AD4" w:rsidRDefault="00212AE7" w:rsidP="00C8561B">
            <w:pPr>
              <w:pStyle w:val="NormalParaAR"/>
              <w:spacing w:after="180" w:line="300" w:lineRule="exact"/>
              <w:rPr>
                <w:sz w:val="30"/>
                <w:szCs w:val="30"/>
                <w:rtl/>
                <w:lang w:bidi="ar-EG"/>
              </w:rPr>
            </w:pPr>
            <w:r w:rsidRPr="00212AE7">
              <w:rPr>
                <w:sz w:val="30"/>
                <w:szCs w:val="30"/>
                <w:rtl/>
                <w:lang w:bidi="ar-EG"/>
              </w:rPr>
              <w:t>مدير شعبة الاتصالات</w:t>
            </w:r>
          </w:p>
        </w:tc>
        <w:tc>
          <w:tcPr>
            <w:tcW w:w="3960" w:type="dxa"/>
          </w:tcPr>
          <w:p w:rsidR="00E61674" w:rsidRPr="00EA6AD4" w:rsidRDefault="00212AE7" w:rsidP="00C8561B">
            <w:pPr>
              <w:pStyle w:val="NormalParaAR"/>
              <w:numPr>
                <w:ilvl w:val="0"/>
                <w:numId w:val="25"/>
              </w:numPr>
              <w:spacing w:after="180" w:line="300" w:lineRule="exact"/>
              <w:ind w:left="360"/>
              <w:rPr>
                <w:sz w:val="30"/>
                <w:szCs w:val="30"/>
                <w:rtl/>
                <w:lang w:bidi="ar-EG"/>
              </w:rPr>
            </w:pPr>
            <w:r w:rsidRPr="00212AE7">
              <w:rPr>
                <w:sz w:val="30"/>
                <w:szCs w:val="30"/>
                <w:rtl/>
                <w:lang w:bidi="ar-EG"/>
              </w:rPr>
              <w:t>البرنامج 19: التواصل</w:t>
            </w:r>
          </w:p>
        </w:tc>
      </w:tr>
      <w:tr w:rsidR="00E61674" w:rsidRPr="00EA6AD4" w:rsidTr="008D3D0A">
        <w:trPr>
          <w:cantSplit/>
        </w:trPr>
        <w:tc>
          <w:tcPr>
            <w:tcW w:w="1785" w:type="dxa"/>
          </w:tcPr>
          <w:p w:rsidR="00E61674" w:rsidRPr="00EA6AD4" w:rsidRDefault="0004492A" w:rsidP="00C8561B">
            <w:pPr>
              <w:pStyle w:val="NormalParaAR"/>
              <w:spacing w:after="180" w:line="300" w:lineRule="exact"/>
              <w:rPr>
                <w:sz w:val="30"/>
                <w:szCs w:val="30"/>
                <w:rtl/>
                <w:lang w:bidi="ar-EG"/>
              </w:rPr>
            </w:pPr>
            <w:r w:rsidRPr="0004492A">
              <w:rPr>
                <w:sz w:val="30"/>
                <w:szCs w:val="30"/>
                <w:rtl/>
                <w:lang w:bidi="ar-EG"/>
              </w:rPr>
              <w:t>1 أبريل 2016</w:t>
            </w:r>
          </w:p>
        </w:tc>
        <w:tc>
          <w:tcPr>
            <w:tcW w:w="1980" w:type="dxa"/>
          </w:tcPr>
          <w:p w:rsidR="00E61674" w:rsidRPr="00EA6AD4" w:rsidRDefault="0004492A" w:rsidP="00C8561B">
            <w:pPr>
              <w:pStyle w:val="NormalParaAR"/>
              <w:spacing w:after="180" w:line="300" w:lineRule="exact"/>
              <w:rPr>
                <w:sz w:val="30"/>
                <w:szCs w:val="30"/>
                <w:rtl/>
                <w:lang w:bidi="ar-EG"/>
              </w:rPr>
            </w:pPr>
            <w:r>
              <w:rPr>
                <w:rFonts w:hint="cs"/>
                <w:sz w:val="30"/>
                <w:szCs w:val="30"/>
                <w:rtl/>
                <w:lang w:bidi="ar-EG"/>
              </w:rPr>
              <w:t xml:space="preserve">السيد </w:t>
            </w:r>
            <w:proofErr w:type="spellStart"/>
            <w:r w:rsidRPr="0004492A">
              <w:rPr>
                <w:sz w:val="30"/>
                <w:szCs w:val="30"/>
                <w:rtl/>
                <w:lang w:bidi="ar-EG"/>
              </w:rPr>
              <w:t>تاكا</w:t>
            </w:r>
            <w:r>
              <w:rPr>
                <w:rFonts w:hint="cs"/>
                <w:sz w:val="30"/>
                <w:szCs w:val="30"/>
                <w:rtl/>
                <w:lang w:bidi="ar-EG"/>
              </w:rPr>
              <w:t>غ</w:t>
            </w:r>
            <w:r w:rsidRPr="0004492A">
              <w:rPr>
                <w:sz w:val="30"/>
                <w:szCs w:val="30"/>
                <w:rtl/>
                <w:lang w:bidi="ar-EG"/>
              </w:rPr>
              <w:t>ي</w:t>
            </w:r>
            <w:proofErr w:type="spellEnd"/>
          </w:p>
        </w:tc>
        <w:tc>
          <w:tcPr>
            <w:tcW w:w="1620" w:type="dxa"/>
          </w:tcPr>
          <w:p w:rsidR="00E61674" w:rsidRPr="00EA6AD4" w:rsidRDefault="0004492A" w:rsidP="00C8561B">
            <w:pPr>
              <w:pStyle w:val="NormalParaAR"/>
              <w:spacing w:after="180" w:line="300" w:lineRule="exact"/>
              <w:rPr>
                <w:sz w:val="30"/>
                <w:szCs w:val="30"/>
                <w:rtl/>
                <w:lang w:bidi="ar-EG"/>
              </w:rPr>
            </w:pPr>
            <w:r w:rsidRPr="0004492A">
              <w:rPr>
                <w:sz w:val="30"/>
                <w:szCs w:val="30"/>
                <w:rtl/>
                <w:lang w:bidi="ar-EG"/>
              </w:rPr>
              <w:t>مساعد المدير العام،</w:t>
            </w:r>
            <w:r>
              <w:rPr>
                <w:rFonts w:hint="cs"/>
                <w:sz w:val="30"/>
                <w:szCs w:val="30"/>
                <w:rtl/>
                <w:lang w:bidi="ar-EG"/>
              </w:rPr>
              <w:t xml:space="preserve"> </w:t>
            </w:r>
            <w:r w:rsidRPr="0004492A">
              <w:rPr>
                <w:sz w:val="30"/>
                <w:szCs w:val="30"/>
                <w:rtl/>
                <w:lang w:bidi="ar-EG"/>
              </w:rPr>
              <w:t>قطاع البنية التحتية العالمية</w:t>
            </w:r>
          </w:p>
        </w:tc>
        <w:tc>
          <w:tcPr>
            <w:tcW w:w="3960" w:type="dxa"/>
          </w:tcPr>
          <w:p w:rsidR="008D4203" w:rsidRPr="008D4203" w:rsidRDefault="008D4203" w:rsidP="00C8561B">
            <w:pPr>
              <w:pStyle w:val="NormalParaAR"/>
              <w:numPr>
                <w:ilvl w:val="0"/>
                <w:numId w:val="26"/>
              </w:numPr>
              <w:spacing w:after="180" w:line="300" w:lineRule="exact"/>
              <w:ind w:left="360"/>
              <w:rPr>
                <w:sz w:val="30"/>
                <w:szCs w:val="30"/>
                <w:lang w:bidi="ar-EG"/>
              </w:rPr>
            </w:pPr>
            <w:r w:rsidRPr="008D4203">
              <w:rPr>
                <w:sz w:val="30"/>
                <w:szCs w:val="30"/>
                <w:rtl/>
                <w:lang w:bidi="ar-EG"/>
              </w:rPr>
              <w:t>البرنامج 12: التصنيفات والمعايير الدولية</w:t>
            </w:r>
          </w:p>
          <w:p w:rsidR="008D4203" w:rsidRPr="008D4203" w:rsidRDefault="008D4203" w:rsidP="00C8561B">
            <w:pPr>
              <w:pStyle w:val="NormalParaAR"/>
              <w:numPr>
                <w:ilvl w:val="0"/>
                <w:numId w:val="26"/>
              </w:numPr>
              <w:spacing w:after="180" w:line="300" w:lineRule="exact"/>
              <w:ind w:left="360"/>
              <w:rPr>
                <w:sz w:val="30"/>
                <w:szCs w:val="30"/>
                <w:lang w:bidi="ar-EG"/>
              </w:rPr>
            </w:pPr>
            <w:r w:rsidRPr="008D4203">
              <w:rPr>
                <w:sz w:val="30"/>
                <w:szCs w:val="30"/>
                <w:rtl/>
                <w:lang w:bidi="ar-EG"/>
              </w:rPr>
              <w:t>البرنامج 13: قواعد البيانات العالمية</w:t>
            </w:r>
          </w:p>
          <w:p w:rsidR="00E61674" w:rsidRDefault="008D4203" w:rsidP="00C8561B">
            <w:pPr>
              <w:pStyle w:val="NormalParaAR"/>
              <w:numPr>
                <w:ilvl w:val="0"/>
                <w:numId w:val="26"/>
              </w:numPr>
              <w:spacing w:after="180" w:line="300" w:lineRule="exact"/>
              <w:ind w:left="360"/>
              <w:rPr>
                <w:sz w:val="30"/>
                <w:szCs w:val="30"/>
                <w:lang w:bidi="ar-EG"/>
              </w:rPr>
            </w:pPr>
            <w:r w:rsidRPr="008D4203">
              <w:rPr>
                <w:sz w:val="30"/>
                <w:szCs w:val="30"/>
                <w:rtl/>
                <w:lang w:bidi="ar-EG"/>
              </w:rPr>
              <w:t>البرنامج 14: خدمات النفاذ إلى المعلومات والمعارف</w:t>
            </w:r>
          </w:p>
          <w:p w:rsidR="008D4203" w:rsidRPr="00EA6AD4" w:rsidRDefault="008D4203" w:rsidP="00C8561B">
            <w:pPr>
              <w:pStyle w:val="NormalParaAR"/>
              <w:numPr>
                <w:ilvl w:val="0"/>
                <w:numId w:val="26"/>
              </w:numPr>
              <w:spacing w:after="180" w:line="300" w:lineRule="exact"/>
              <w:ind w:left="360"/>
              <w:rPr>
                <w:sz w:val="30"/>
                <w:szCs w:val="30"/>
                <w:rtl/>
                <w:lang w:bidi="ar-EG"/>
              </w:rPr>
            </w:pPr>
            <w:r w:rsidRPr="008D4203">
              <w:rPr>
                <w:sz w:val="30"/>
                <w:szCs w:val="30"/>
                <w:rtl/>
                <w:lang w:bidi="ar-EG"/>
              </w:rPr>
              <w:t>البرنامج 15: حلول الأعمال لمكاتب الملكية الفكرية</w:t>
            </w:r>
          </w:p>
        </w:tc>
      </w:tr>
      <w:tr w:rsidR="00E61674" w:rsidRPr="00EA6AD4" w:rsidTr="008D3D0A">
        <w:trPr>
          <w:cantSplit/>
        </w:trPr>
        <w:tc>
          <w:tcPr>
            <w:tcW w:w="1785" w:type="dxa"/>
          </w:tcPr>
          <w:p w:rsidR="00E61674" w:rsidRPr="00EA6AD4" w:rsidRDefault="009A275D" w:rsidP="00C8561B">
            <w:pPr>
              <w:pStyle w:val="NormalParaAR"/>
              <w:spacing w:after="180" w:line="300" w:lineRule="exact"/>
              <w:rPr>
                <w:sz w:val="30"/>
                <w:szCs w:val="30"/>
                <w:rtl/>
                <w:lang w:bidi="ar-EG"/>
              </w:rPr>
            </w:pPr>
            <w:r w:rsidRPr="009A275D">
              <w:rPr>
                <w:sz w:val="30"/>
                <w:szCs w:val="30"/>
                <w:rtl/>
                <w:lang w:bidi="ar-EG"/>
              </w:rPr>
              <w:t>1 أبريل 2016</w:t>
            </w:r>
          </w:p>
        </w:tc>
        <w:tc>
          <w:tcPr>
            <w:tcW w:w="1980" w:type="dxa"/>
          </w:tcPr>
          <w:p w:rsidR="00E61674" w:rsidRPr="00EA6AD4" w:rsidRDefault="009A275D" w:rsidP="00C8561B">
            <w:pPr>
              <w:pStyle w:val="NormalParaAR"/>
              <w:spacing w:after="180" w:line="300" w:lineRule="exact"/>
              <w:rPr>
                <w:sz w:val="30"/>
                <w:szCs w:val="30"/>
                <w:rtl/>
                <w:lang w:bidi="ar-EG"/>
              </w:rPr>
            </w:pPr>
            <w:r w:rsidRPr="009A275D">
              <w:rPr>
                <w:sz w:val="30"/>
                <w:szCs w:val="30"/>
                <w:rtl/>
                <w:lang w:bidi="ar-EG"/>
              </w:rPr>
              <w:t>السيدة موسى</w:t>
            </w:r>
          </w:p>
        </w:tc>
        <w:tc>
          <w:tcPr>
            <w:tcW w:w="1620" w:type="dxa"/>
          </w:tcPr>
          <w:p w:rsidR="00E61674" w:rsidRDefault="009A275D" w:rsidP="00C8561B">
            <w:pPr>
              <w:pStyle w:val="NormalParaAR"/>
              <w:spacing w:after="180" w:line="300" w:lineRule="exact"/>
              <w:rPr>
                <w:sz w:val="30"/>
                <w:szCs w:val="30"/>
                <w:rtl/>
                <w:lang w:bidi="ar-EG"/>
              </w:rPr>
            </w:pPr>
            <w:r>
              <w:rPr>
                <w:rFonts w:hint="cs"/>
                <w:sz w:val="30"/>
                <w:szCs w:val="30"/>
                <w:rtl/>
                <w:lang w:bidi="ar-EG"/>
              </w:rPr>
              <w:t>مديرة،</w:t>
            </w:r>
          </w:p>
          <w:p w:rsidR="009A275D" w:rsidRPr="00EA6AD4" w:rsidRDefault="009A275D" w:rsidP="00C8561B">
            <w:pPr>
              <w:pStyle w:val="NormalParaAR"/>
              <w:spacing w:after="180" w:line="300" w:lineRule="exact"/>
              <w:rPr>
                <w:sz w:val="30"/>
                <w:szCs w:val="30"/>
                <w:rtl/>
                <w:lang w:bidi="ar-EG"/>
              </w:rPr>
            </w:pPr>
            <w:r>
              <w:rPr>
                <w:rFonts w:hint="cs"/>
                <w:sz w:val="30"/>
                <w:szCs w:val="30"/>
                <w:rtl/>
                <w:lang w:bidi="ar-EG"/>
              </w:rPr>
              <w:t>إدارة الموارد البشرية</w:t>
            </w:r>
          </w:p>
        </w:tc>
        <w:tc>
          <w:tcPr>
            <w:tcW w:w="3960" w:type="dxa"/>
          </w:tcPr>
          <w:p w:rsidR="00E61674" w:rsidRPr="00EA6AD4" w:rsidRDefault="006A3509" w:rsidP="00C8561B">
            <w:pPr>
              <w:pStyle w:val="NormalParaAR"/>
              <w:numPr>
                <w:ilvl w:val="0"/>
                <w:numId w:val="27"/>
              </w:numPr>
              <w:spacing w:after="180" w:line="300" w:lineRule="exact"/>
              <w:ind w:left="360"/>
              <w:rPr>
                <w:sz w:val="30"/>
                <w:szCs w:val="30"/>
                <w:rtl/>
                <w:lang w:bidi="ar-EG"/>
              </w:rPr>
            </w:pPr>
            <w:r w:rsidRPr="006A3509">
              <w:rPr>
                <w:sz w:val="30"/>
                <w:szCs w:val="30"/>
                <w:rtl/>
                <w:lang w:bidi="ar-EG"/>
              </w:rPr>
              <w:t>البرنامج 23: إدارة الموارد البشرية وتطويرها</w:t>
            </w:r>
          </w:p>
        </w:tc>
      </w:tr>
      <w:tr w:rsidR="006A3509" w:rsidRPr="00EA6AD4" w:rsidTr="008D3D0A">
        <w:trPr>
          <w:cantSplit/>
        </w:trPr>
        <w:tc>
          <w:tcPr>
            <w:tcW w:w="1785" w:type="dxa"/>
          </w:tcPr>
          <w:p w:rsidR="006A3509" w:rsidRPr="009A275D" w:rsidRDefault="006A3509" w:rsidP="00C8561B">
            <w:pPr>
              <w:pStyle w:val="NormalParaAR"/>
              <w:spacing w:after="180" w:line="300" w:lineRule="exact"/>
              <w:rPr>
                <w:sz w:val="30"/>
                <w:szCs w:val="30"/>
                <w:rtl/>
                <w:lang w:bidi="ar-EG"/>
              </w:rPr>
            </w:pPr>
            <w:r w:rsidRPr="006A3509">
              <w:rPr>
                <w:sz w:val="30"/>
                <w:szCs w:val="30"/>
                <w:rtl/>
                <w:lang w:bidi="ar-EG"/>
              </w:rPr>
              <w:lastRenderedPageBreak/>
              <w:t>1 أبريل 2016</w:t>
            </w:r>
          </w:p>
        </w:tc>
        <w:tc>
          <w:tcPr>
            <w:tcW w:w="1980" w:type="dxa"/>
          </w:tcPr>
          <w:p w:rsidR="006A3509" w:rsidRPr="009A275D" w:rsidRDefault="006A3509" w:rsidP="00C8561B">
            <w:pPr>
              <w:pStyle w:val="NormalParaAR"/>
              <w:spacing w:after="180" w:line="300" w:lineRule="exact"/>
              <w:rPr>
                <w:sz w:val="30"/>
                <w:szCs w:val="30"/>
                <w:rtl/>
                <w:lang w:bidi="ar-EG"/>
              </w:rPr>
            </w:pPr>
            <w:r w:rsidRPr="006A3509">
              <w:rPr>
                <w:sz w:val="30"/>
                <w:szCs w:val="30"/>
                <w:rtl/>
                <w:lang w:bidi="ar-EG"/>
              </w:rPr>
              <w:t>السيد فينك</w:t>
            </w:r>
          </w:p>
        </w:tc>
        <w:tc>
          <w:tcPr>
            <w:tcW w:w="1620" w:type="dxa"/>
          </w:tcPr>
          <w:p w:rsidR="006A3509" w:rsidRPr="006A3509" w:rsidRDefault="006A3509" w:rsidP="00C8561B">
            <w:pPr>
              <w:pStyle w:val="NormalParaAR"/>
              <w:spacing w:after="180" w:line="300" w:lineRule="exact"/>
              <w:rPr>
                <w:sz w:val="30"/>
                <w:szCs w:val="30"/>
                <w:lang w:bidi="ar-EG"/>
              </w:rPr>
            </w:pPr>
            <w:r w:rsidRPr="006A3509">
              <w:rPr>
                <w:sz w:val="30"/>
                <w:szCs w:val="30"/>
                <w:rtl/>
                <w:lang w:bidi="ar-EG"/>
              </w:rPr>
              <w:t>كبير الاقتصاديين،</w:t>
            </w:r>
          </w:p>
          <w:p w:rsidR="006A3509" w:rsidRDefault="006A3509" w:rsidP="00C8561B">
            <w:pPr>
              <w:pStyle w:val="NormalParaAR"/>
              <w:spacing w:after="180" w:line="300" w:lineRule="exact"/>
              <w:rPr>
                <w:sz w:val="30"/>
                <w:szCs w:val="30"/>
                <w:rtl/>
                <w:lang w:bidi="ar-EG"/>
              </w:rPr>
            </w:pPr>
            <w:r>
              <w:rPr>
                <w:rFonts w:hint="cs"/>
                <w:sz w:val="30"/>
                <w:szCs w:val="30"/>
                <w:rtl/>
                <w:lang w:bidi="ar-EG"/>
              </w:rPr>
              <w:t xml:space="preserve">شعبة </w:t>
            </w:r>
            <w:r w:rsidRPr="006A3509">
              <w:rPr>
                <w:sz w:val="30"/>
                <w:szCs w:val="30"/>
                <w:rtl/>
                <w:lang w:bidi="ar-EG"/>
              </w:rPr>
              <w:t>الاقتصاد والإحصاء</w:t>
            </w:r>
          </w:p>
        </w:tc>
        <w:tc>
          <w:tcPr>
            <w:tcW w:w="3960" w:type="dxa"/>
          </w:tcPr>
          <w:p w:rsidR="006A3509" w:rsidRPr="006A3509" w:rsidRDefault="006A3509" w:rsidP="00C8561B">
            <w:pPr>
              <w:pStyle w:val="NormalParaAR"/>
              <w:numPr>
                <w:ilvl w:val="0"/>
                <w:numId w:val="28"/>
              </w:numPr>
              <w:spacing w:after="180" w:line="300" w:lineRule="exact"/>
              <w:ind w:left="360"/>
              <w:rPr>
                <w:sz w:val="30"/>
                <w:szCs w:val="30"/>
                <w:rtl/>
                <w:lang w:bidi="ar-EG"/>
              </w:rPr>
            </w:pPr>
            <w:r w:rsidRPr="006A3509">
              <w:rPr>
                <w:sz w:val="30"/>
                <w:szCs w:val="30"/>
                <w:rtl/>
                <w:lang w:bidi="ar-EG"/>
              </w:rPr>
              <w:t>البرنامج 16: الدراسات الاقتصادية والإحصاءات</w:t>
            </w:r>
          </w:p>
        </w:tc>
      </w:tr>
      <w:tr w:rsidR="006A3509" w:rsidRPr="00EA6AD4" w:rsidTr="008D3D0A">
        <w:trPr>
          <w:cantSplit/>
        </w:trPr>
        <w:tc>
          <w:tcPr>
            <w:tcW w:w="1785" w:type="dxa"/>
          </w:tcPr>
          <w:p w:rsidR="006A3509" w:rsidRPr="006A3509" w:rsidRDefault="006A3509" w:rsidP="00C8561B">
            <w:pPr>
              <w:pStyle w:val="NormalParaAR"/>
              <w:spacing w:after="180" w:line="300" w:lineRule="exact"/>
              <w:rPr>
                <w:sz w:val="30"/>
                <w:szCs w:val="30"/>
                <w:rtl/>
                <w:lang w:bidi="ar-EG"/>
              </w:rPr>
            </w:pPr>
            <w:r w:rsidRPr="006A3509">
              <w:rPr>
                <w:sz w:val="30"/>
                <w:szCs w:val="30"/>
                <w:rtl/>
                <w:lang w:bidi="ar-EG"/>
              </w:rPr>
              <w:t>4 أبريل 2016</w:t>
            </w:r>
          </w:p>
        </w:tc>
        <w:tc>
          <w:tcPr>
            <w:tcW w:w="1980" w:type="dxa"/>
          </w:tcPr>
          <w:p w:rsidR="006A3509" w:rsidRPr="006A3509" w:rsidRDefault="008D3D0A" w:rsidP="00C8561B">
            <w:pPr>
              <w:pStyle w:val="NormalParaAR"/>
              <w:spacing w:after="180" w:line="300" w:lineRule="exact"/>
              <w:rPr>
                <w:sz w:val="30"/>
                <w:szCs w:val="30"/>
                <w:rtl/>
                <w:lang w:bidi="ar-EG"/>
              </w:rPr>
            </w:pPr>
            <w:r w:rsidRPr="008D3D0A">
              <w:rPr>
                <w:sz w:val="30"/>
                <w:szCs w:val="30"/>
                <w:rtl/>
                <w:lang w:bidi="ar-EG"/>
              </w:rPr>
              <w:t xml:space="preserve">السيد </w:t>
            </w:r>
            <w:proofErr w:type="spellStart"/>
            <w:r w:rsidRPr="008D3D0A">
              <w:rPr>
                <w:sz w:val="30"/>
                <w:szCs w:val="30"/>
                <w:rtl/>
                <w:lang w:bidi="ar-EG"/>
              </w:rPr>
              <w:t>سوندارام</w:t>
            </w:r>
            <w:proofErr w:type="spellEnd"/>
          </w:p>
        </w:tc>
        <w:tc>
          <w:tcPr>
            <w:tcW w:w="1620" w:type="dxa"/>
          </w:tcPr>
          <w:p w:rsidR="008D3D0A" w:rsidRPr="008D3D0A" w:rsidRDefault="008D3D0A" w:rsidP="00C8561B">
            <w:pPr>
              <w:pStyle w:val="NormalParaAR"/>
              <w:spacing w:after="180" w:line="300" w:lineRule="exact"/>
              <w:rPr>
                <w:sz w:val="30"/>
                <w:szCs w:val="30"/>
                <w:lang w:bidi="ar-EG"/>
              </w:rPr>
            </w:pPr>
            <w:r w:rsidRPr="008D3D0A">
              <w:rPr>
                <w:sz w:val="30"/>
                <w:szCs w:val="30"/>
                <w:rtl/>
                <w:lang w:bidi="ar-EG"/>
              </w:rPr>
              <w:t>مساعد المدير العام،</w:t>
            </w:r>
          </w:p>
          <w:p w:rsidR="006A3509" w:rsidRPr="006A3509" w:rsidRDefault="008D3D0A" w:rsidP="00C8561B">
            <w:pPr>
              <w:pStyle w:val="NormalParaAR"/>
              <w:spacing w:after="180" w:line="300" w:lineRule="exact"/>
              <w:rPr>
                <w:sz w:val="30"/>
                <w:szCs w:val="30"/>
                <w:rtl/>
                <w:lang w:bidi="ar-EG"/>
              </w:rPr>
            </w:pPr>
            <w:r w:rsidRPr="008D3D0A">
              <w:rPr>
                <w:sz w:val="30"/>
                <w:szCs w:val="30"/>
                <w:rtl/>
                <w:lang w:bidi="ar-EG"/>
              </w:rPr>
              <w:t xml:space="preserve">قطاع الإدارة </w:t>
            </w:r>
            <w:r>
              <w:rPr>
                <w:rFonts w:hint="cs"/>
                <w:sz w:val="30"/>
                <w:szCs w:val="30"/>
                <w:rtl/>
                <w:lang w:bidi="ar-EG"/>
              </w:rPr>
              <w:t>والتسيير</w:t>
            </w:r>
          </w:p>
        </w:tc>
        <w:tc>
          <w:tcPr>
            <w:tcW w:w="3960" w:type="dxa"/>
          </w:tcPr>
          <w:p w:rsidR="008D3D0A" w:rsidRPr="008D3D0A" w:rsidRDefault="008D3D0A" w:rsidP="00C8561B">
            <w:pPr>
              <w:pStyle w:val="NormalParaAR"/>
              <w:numPr>
                <w:ilvl w:val="0"/>
                <w:numId w:val="29"/>
              </w:numPr>
              <w:spacing w:after="180" w:line="300" w:lineRule="exact"/>
              <w:ind w:left="360"/>
              <w:rPr>
                <w:sz w:val="30"/>
                <w:szCs w:val="30"/>
                <w:lang w:bidi="ar-EG"/>
              </w:rPr>
            </w:pPr>
            <w:r w:rsidRPr="008D3D0A">
              <w:rPr>
                <w:sz w:val="30"/>
                <w:szCs w:val="30"/>
                <w:rtl/>
                <w:lang w:bidi="ar-EG"/>
              </w:rPr>
              <w:t>البرنامج 22: إدارة البرامج والموارد</w:t>
            </w:r>
          </w:p>
          <w:p w:rsidR="008D3D0A" w:rsidRPr="008D3D0A" w:rsidRDefault="008D3D0A" w:rsidP="00C8561B">
            <w:pPr>
              <w:pStyle w:val="NormalParaAR"/>
              <w:numPr>
                <w:ilvl w:val="0"/>
                <w:numId w:val="29"/>
              </w:numPr>
              <w:spacing w:after="180" w:line="300" w:lineRule="exact"/>
              <w:ind w:left="360"/>
              <w:rPr>
                <w:sz w:val="30"/>
                <w:szCs w:val="30"/>
                <w:lang w:bidi="ar-EG"/>
              </w:rPr>
            </w:pPr>
            <w:r w:rsidRPr="008D3D0A">
              <w:rPr>
                <w:sz w:val="30"/>
                <w:szCs w:val="30"/>
                <w:rtl/>
                <w:lang w:bidi="ar-EG"/>
              </w:rPr>
              <w:t>البرنامج 24: خدمات الدعم العامة</w:t>
            </w:r>
          </w:p>
          <w:p w:rsidR="008D3D0A" w:rsidRPr="008D3D0A" w:rsidRDefault="008D3D0A" w:rsidP="00C8561B">
            <w:pPr>
              <w:pStyle w:val="NormalParaAR"/>
              <w:numPr>
                <w:ilvl w:val="0"/>
                <w:numId w:val="29"/>
              </w:numPr>
              <w:spacing w:after="180" w:line="300" w:lineRule="exact"/>
              <w:ind w:left="360"/>
              <w:rPr>
                <w:sz w:val="30"/>
                <w:szCs w:val="30"/>
                <w:lang w:bidi="ar-EG"/>
              </w:rPr>
            </w:pPr>
            <w:r w:rsidRPr="008D3D0A">
              <w:rPr>
                <w:sz w:val="30"/>
                <w:szCs w:val="30"/>
                <w:rtl/>
                <w:lang w:bidi="ar-EG"/>
              </w:rPr>
              <w:t>البرنامج 25: تكنولوجيا المعلومات والاتصالات</w:t>
            </w:r>
          </w:p>
          <w:p w:rsidR="008D3D0A" w:rsidRPr="008D3D0A" w:rsidRDefault="008D3D0A" w:rsidP="00C8561B">
            <w:pPr>
              <w:pStyle w:val="NormalParaAR"/>
              <w:numPr>
                <w:ilvl w:val="0"/>
                <w:numId w:val="29"/>
              </w:numPr>
              <w:spacing w:after="180" w:line="300" w:lineRule="exact"/>
              <w:ind w:left="360"/>
              <w:rPr>
                <w:sz w:val="30"/>
                <w:szCs w:val="30"/>
                <w:lang w:bidi="ar-EG"/>
              </w:rPr>
            </w:pPr>
            <w:r w:rsidRPr="008D3D0A">
              <w:rPr>
                <w:sz w:val="30"/>
                <w:szCs w:val="30"/>
                <w:rtl/>
                <w:lang w:bidi="ar-EG"/>
              </w:rPr>
              <w:t>البرنامج 27: خدمات المؤتمرات واللغات</w:t>
            </w:r>
          </w:p>
          <w:p w:rsidR="008D3D0A" w:rsidRPr="008D3D0A" w:rsidRDefault="008D3D0A" w:rsidP="00C8561B">
            <w:pPr>
              <w:pStyle w:val="NormalParaAR"/>
              <w:numPr>
                <w:ilvl w:val="0"/>
                <w:numId w:val="29"/>
              </w:numPr>
              <w:spacing w:after="180" w:line="300" w:lineRule="exact"/>
              <w:ind w:left="360"/>
              <w:rPr>
                <w:sz w:val="30"/>
                <w:szCs w:val="30"/>
                <w:lang w:bidi="ar-EG"/>
              </w:rPr>
            </w:pPr>
            <w:r w:rsidRPr="008D3D0A">
              <w:rPr>
                <w:sz w:val="30"/>
                <w:szCs w:val="30"/>
                <w:rtl/>
                <w:lang w:bidi="ar-EG"/>
              </w:rPr>
              <w:t>البرنامج 28: السلامة والأمن</w:t>
            </w:r>
          </w:p>
          <w:p w:rsidR="006A3509" w:rsidRPr="006A3509" w:rsidRDefault="008D3D0A" w:rsidP="00C8561B">
            <w:pPr>
              <w:pStyle w:val="NormalParaAR"/>
              <w:numPr>
                <w:ilvl w:val="0"/>
                <w:numId w:val="29"/>
              </w:numPr>
              <w:spacing w:after="180" w:line="300" w:lineRule="exact"/>
              <w:ind w:left="360"/>
              <w:rPr>
                <w:sz w:val="30"/>
                <w:szCs w:val="30"/>
                <w:rtl/>
                <w:lang w:bidi="ar-EG"/>
              </w:rPr>
            </w:pPr>
            <w:r w:rsidRPr="008D3D0A">
              <w:rPr>
                <w:sz w:val="30"/>
                <w:szCs w:val="30"/>
                <w:rtl/>
                <w:lang w:bidi="ar-EG"/>
              </w:rPr>
              <w:t>البرنامج 29: قاعة المؤتمرات الجديدة</w:t>
            </w:r>
          </w:p>
        </w:tc>
      </w:tr>
      <w:tr w:rsidR="00DE2792" w:rsidRPr="00EA6AD4" w:rsidTr="008D3D0A">
        <w:trPr>
          <w:cantSplit/>
        </w:trPr>
        <w:tc>
          <w:tcPr>
            <w:tcW w:w="1785" w:type="dxa"/>
          </w:tcPr>
          <w:p w:rsidR="00DE2792" w:rsidRPr="006A3509" w:rsidRDefault="001A34CD" w:rsidP="00C8561B">
            <w:pPr>
              <w:pStyle w:val="NormalParaAR"/>
              <w:spacing w:after="180" w:line="300" w:lineRule="exact"/>
              <w:rPr>
                <w:sz w:val="30"/>
                <w:szCs w:val="30"/>
                <w:rtl/>
                <w:lang w:bidi="ar-EG"/>
              </w:rPr>
            </w:pPr>
            <w:r w:rsidRPr="001A34CD">
              <w:rPr>
                <w:sz w:val="30"/>
                <w:szCs w:val="30"/>
                <w:rtl/>
                <w:lang w:bidi="ar-EG"/>
              </w:rPr>
              <w:t>4 أبريل 2016</w:t>
            </w:r>
          </w:p>
        </w:tc>
        <w:tc>
          <w:tcPr>
            <w:tcW w:w="1980" w:type="dxa"/>
          </w:tcPr>
          <w:p w:rsidR="00DE2792" w:rsidRPr="008D3D0A" w:rsidRDefault="001A34CD" w:rsidP="00C8561B">
            <w:pPr>
              <w:pStyle w:val="NormalParaAR"/>
              <w:spacing w:after="180" w:line="300" w:lineRule="exact"/>
              <w:rPr>
                <w:sz w:val="30"/>
                <w:szCs w:val="30"/>
                <w:rtl/>
                <w:lang w:bidi="ar-EG"/>
              </w:rPr>
            </w:pPr>
            <w:r w:rsidRPr="001A34CD">
              <w:rPr>
                <w:sz w:val="30"/>
                <w:szCs w:val="30"/>
                <w:rtl/>
                <w:lang w:bidi="ar-EG"/>
              </w:rPr>
              <w:t xml:space="preserve">السيد </w:t>
            </w:r>
            <w:proofErr w:type="spellStart"/>
            <w:r w:rsidRPr="001A34CD">
              <w:rPr>
                <w:sz w:val="30"/>
                <w:szCs w:val="30"/>
                <w:rtl/>
                <w:lang w:bidi="ar-EG"/>
              </w:rPr>
              <w:t>سفانتنر</w:t>
            </w:r>
            <w:proofErr w:type="spellEnd"/>
          </w:p>
        </w:tc>
        <w:tc>
          <w:tcPr>
            <w:tcW w:w="1620" w:type="dxa"/>
          </w:tcPr>
          <w:p w:rsidR="00DE2792" w:rsidRPr="008D3D0A" w:rsidRDefault="001A34CD" w:rsidP="00C8561B">
            <w:pPr>
              <w:pStyle w:val="NormalParaAR"/>
              <w:spacing w:after="180" w:line="300" w:lineRule="exact"/>
              <w:rPr>
                <w:sz w:val="30"/>
                <w:szCs w:val="30"/>
                <w:rtl/>
                <w:lang w:bidi="ar-EG"/>
              </w:rPr>
            </w:pPr>
            <w:r w:rsidRPr="001A34CD">
              <w:rPr>
                <w:sz w:val="30"/>
                <w:szCs w:val="30"/>
                <w:rtl/>
                <w:lang w:bidi="ar-EG"/>
              </w:rPr>
              <w:t>مدير إدارة البلدان المنتقلة إلى نظام الاقتصاد الحر والبلدان المتقدمة</w:t>
            </w:r>
          </w:p>
        </w:tc>
        <w:tc>
          <w:tcPr>
            <w:tcW w:w="3960" w:type="dxa"/>
          </w:tcPr>
          <w:p w:rsidR="00BC53DD" w:rsidRPr="00BC53DD" w:rsidRDefault="00BC53DD" w:rsidP="00C8561B">
            <w:pPr>
              <w:pStyle w:val="NormalParaAR"/>
              <w:numPr>
                <w:ilvl w:val="0"/>
                <w:numId w:val="30"/>
              </w:numPr>
              <w:spacing w:after="180" w:line="300" w:lineRule="exact"/>
              <w:ind w:left="360"/>
              <w:rPr>
                <w:sz w:val="30"/>
                <w:szCs w:val="30"/>
                <w:lang w:bidi="ar-EG"/>
              </w:rPr>
            </w:pPr>
            <w:r w:rsidRPr="00BC53DD">
              <w:rPr>
                <w:sz w:val="30"/>
                <w:szCs w:val="30"/>
                <w:rtl/>
                <w:lang w:bidi="ar-EG"/>
              </w:rPr>
              <w:t>البرنامج 10: التعاون مع بعض البلدان في أوروبا وآسيا</w:t>
            </w:r>
          </w:p>
          <w:p w:rsidR="00DE2792" w:rsidRPr="008D3D0A" w:rsidRDefault="00BC53DD" w:rsidP="00C8561B">
            <w:pPr>
              <w:pStyle w:val="NormalParaAR"/>
              <w:numPr>
                <w:ilvl w:val="0"/>
                <w:numId w:val="30"/>
              </w:numPr>
              <w:spacing w:after="180" w:line="300" w:lineRule="exact"/>
              <w:ind w:left="360"/>
              <w:rPr>
                <w:sz w:val="30"/>
                <w:szCs w:val="30"/>
                <w:rtl/>
                <w:lang w:bidi="ar-EG"/>
              </w:rPr>
            </w:pPr>
            <w:r w:rsidRPr="00BC53DD">
              <w:rPr>
                <w:sz w:val="30"/>
                <w:szCs w:val="30"/>
                <w:rtl/>
                <w:lang w:bidi="ar-EG"/>
              </w:rPr>
              <w:t>البرنامج 30: الشركات الصغيرة والمتوسطة والابتكار</w:t>
            </w:r>
          </w:p>
        </w:tc>
      </w:tr>
      <w:tr w:rsidR="00DE2792" w:rsidRPr="00EA6AD4" w:rsidTr="008D3D0A">
        <w:trPr>
          <w:cantSplit/>
        </w:trPr>
        <w:tc>
          <w:tcPr>
            <w:tcW w:w="1785" w:type="dxa"/>
          </w:tcPr>
          <w:p w:rsidR="00DE2792" w:rsidRPr="006A3509" w:rsidRDefault="00D040D5" w:rsidP="00C8561B">
            <w:pPr>
              <w:pStyle w:val="NormalParaAR"/>
              <w:spacing w:after="180" w:line="300" w:lineRule="exact"/>
              <w:rPr>
                <w:sz w:val="30"/>
                <w:szCs w:val="30"/>
                <w:rtl/>
                <w:lang w:bidi="ar-EG"/>
              </w:rPr>
            </w:pPr>
            <w:r w:rsidRPr="00D040D5">
              <w:rPr>
                <w:sz w:val="30"/>
                <w:szCs w:val="30"/>
                <w:rtl/>
                <w:lang w:bidi="ar-EG"/>
              </w:rPr>
              <w:t>6 أبريل 2016</w:t>
            </w:r>
          </w:p>
        </w:tc>
        <w:tc>
          <w:tcPr>
            <w:tcW w:w="1980" w:type="dxa"/>
          </w:tcPr>
          <w:p w:rsidR="00DE2792" w:rsidRPr="008D3D0A" w:rsidRDefault="00D040D5" w:rsidP="00C8561B">
            <w:pPr>
              <w:pStyle w:val="NormalParaAR"/>
              <w:spacing w:after="180" w:line="300" w:lineRule="exact"/>
              <w:rPr>
                <w:sz w:val="30"/>
                <w:szCs w:val="30"/>
                <w:rtl/>
                <w:lang w:bidi="ar-EG"/>
              </w:rPr>
            </w:pPr>
            <w:r w:rsidRPr="00D040D5">
              <w:rPr>
                <w:sz w:val="30"/>
                <w:szCs w:val="30"/>
                <w:rtl/>
                <w:lang w:bidi="ar-EG"/>
              </w:rPr>
              <w:t xml:space="preserve">السيدة </w:t>
            </w:r>
            <w:proofErr w:type="spellStart"/>
            <w:r w:rsidRPr="00D040D5">
              <w:rPr>
                <w:sz w:val="30"/>
                <w:szCs w:val="30"/>
                <w:rtl/>
                <w:lang w:bidi="ar-EG"/>
              </w:rPr>
              <w:t>وودز</w:t>
            </w:r>
            <w:proofErr w:type="spellEnd"/>
          </w:p>
        </w:tc>
        <w:tc>
          <w:tcPr>
            <w:tcW w:w="1620" w:type="dxa"/>
          </w:tcPr>
          <w:p w:rsidR="00DE2792" w:rsidRPr="008D3D0A" w:rsidRDefault="00D040D5" w:rsidP="00C8561B">
            <w:pPr>
              <w:pStyle w:val="NormalParaAR"/>
              <w:spacing w:after="180" w:line="300" w:lineRule="exact"/>
              <w:rPr>
                <w:sz w:val="30"/>
                <w:szCs w:val="30"/>
                <w:rtl/>
                <w:lang w:bidi="ar-EG"/>
              </w:rPr>
            </w:pPr>
            <w:r w:rsidRPr="00D040D5">
              <w:rPr>
                <w:sz w:val="30"/>
                <w:szCs w:val="30"/>
                <w:rtl/>
                <w:lang w:bidi="ar-EG"/>
              </w:rPr>
              <w:t>مدير</w:t>
            </w:r>
            <w:r>
              <w:rPr>
                <w:rFonts w:hint="cs"/>
                <w:sz w:val="30"/>
                <w:szCs w:val="30"/>
                <w:rtl/>
                <w:lang w:bidi="ar-EG"/>
              </w:rPr>
              <w:t>ة</w:t>
            </w:r>
            <w:r w:rsidRPr="00D040D5">
              <w:rPr>
                <w:sz w:val="30"/>
                <w:szCs w:val="30"/>
                <w:rtl/>
                <w:lang w:bidi="ar-EG"/>
              </w:rPr>
              <w:t xml:space="preserve"> شعبة قانون حق المؤلف</w:t>
            </w:r>
          </w:p>
        </w:tc>
        <w:tc>
          <w:tcPr>
            <w:tcW w:w="3960" w:type="dxa"/>
          </w:tcPr>
          <w:p w:rsidR="00DE2792" w:rsidRPr="008D3D0A" w:rsidRDefault="00D040D5" w:rsidP="00C8561B">
            <w:pPr>
              <w:pStyle w:val="NormalParaAR"/>
              <w:numPr>
                <w:ilvl w:val="0"/>
                <w:numId w:val="31"/>
              </w:numPr>
              <w:spacing w:after="180" w:line="300" w:lineRule="exact"/>
              <w:ind w:left="360"/>
              <w:rPr>
                <w:sz w:val="30"/>
                <w:szCs w:val="30"/>
                <w:rtl/>
                <w:lang w:bidi="ar-EG"/>
              </w:rPr>
            </w:pPr>
            <w:r w:rsidRPr="00D040D5">
              <w:rPr>
                <w:sz w:val="30"/>
                <w:szCs w:val="30"/>
                <w:rtl/>
                <w:lang w:bidi="ar-EG"/>
              </w:rPr>
              <w:t>البرنامج 3: حق المؤلف والحقوق المجاورة</w:t>
            </w:r>
          </w:p>
        </w:tc>
      </w:tr>
      <w:tr w:rsidR="00DE2792" w:rsidRPr="008E4D00" w:rsidTr="008D3D0A">
        <w:trPr>
          <w:cantSplit/>
        </w:trPr>
        <w:tc>
          <w:tcPr>
            <w:tcW w:w="1785" w:type="dxa"/>
          </w:tcPr>
          <w:p w:rsidR="00DE2792" w:rsidRPr="008E4D00" w:rsidRDefault="003C03AA" w:rsidP="00C8561B">
            <w:pPr>
              <w:pStyle w:val="NormalParaAR"/>
              <w:spacing w:after="180" w:line="300" w:lineRule="exact"/>
              <w:rPr>
                <w:sz w:val="30"/>
                <w:szCs w:val="30"/>
                <w:rtl/>
                <w:lang w:bidi="ar-EG"/>
              </w:rPr>
            </w:pPr>
            <w:r w:rsidRPr="008E4D00">
              <w:rPr>
                <w:sz w:val="30"/>
                <w:szCs w:val="30"/>
                <w:rtl/>
                <w:lang w:bidi="ar-EG"/>
              </w:rPr>
              <w:t>19 أبريل 2016</w:t>
            </w:r>
          </w:p>
        </w:tc>
        <w:tc>
          <w:tcPr>
            <w:tcW w:w="1980" w:type="dxa"/>
          </w:tcPr>
          <w:p w:rsidR="00DE2792" w:rsidRPr="008E4D00" w:rsidRDefault="003C03AA" w:rsidP="00C8561B">
            <w:pPr>
              <w:pStyle w:val="NormalParaAR"/>
              <w:spacing w:after="180" w:line="300" w:lineRule="exact"/>
              <w:rPr>
                <w:sz w:val="30"/>
                <w:szCs w:val="30"/>
                <w:rtl/>
                <w:lang w:bidi="ar-EG"/>
              </w:rPr>
            </w:pPr>
            <w:r w:rsidRPr="008E4D00">
              <w:rPr>
                <w:sz w:val="30"/>
                <w:szCs w:val="30"/>
                <w:rtl/>
                <w:lang w:bidi="ar-EG"/>
              </w:rPr>
              <w:t xml:space="preserve">السيد </w:t>
            </w:r>
            <w:proofErr w:type="spellStart"/>
            <w:r w:rsidRPr="008E4D00">
              <w:rPr>
                <w:sz w:val="30"/>
                <w:szCs w:val="30"/>
                <w:rtl/>
                <w:lang w:bidi="ar-EG"/>
              </w:rPr>
              <w:t>براساد</w:t>
            </w:r>
            <w:proofErr w:type="spellEnd"/>
          </w:p>
        </w:tc>
        <w:tc>
          <w:tcPr>
            <w:tcW w:w="1620" w:type="dxa"/>
          </w:tcPr>
          <w:p w:rsidR="00DE2792" w:rsidRPr="008E4D00" w:rsidRDefault="003C03AA" w:rsidP="00C8561B">
            <w:pPr>
              <w:pStyle w:val="NormalParaAR"/>
              <w:spacing w:after="180" w:line="300" w:lineRule="exact"/>
              <w:rPr>
                <w:sz w:val="30"/>
                <w:szCs w:val="30"/>
                <w:rtl/>
                <w:lang w:bidi="ar-EG"/>
              </w:rPr>
            </w:pPr>
            <w:r w:rsidRPr="008E4D00">
              <w:rPr>
                <w:sz w:val="30"/>
                <w:szCs w:val="30"/>
                <w:rtl/>
                <w:lang w:bidi="ar-EG"/>
              </w:rPr>
              <w:t xml:space="preserve">مساعد المدير العام ورئيس </w:t>
            </w:r>
            <w:r w:rsidRPr="008E4D00">
              <w:rPr>
                <w:rFonts w:hint="cs"/>
                <w:sz w:val="30"/>
                <w:szCs w:val="30"/>
                <w:rtl/>
                <w:lang w:bidi="ar-EG"/>
              </w:rPr>
              <w:t>الموظفين</w:t>
            </w:r>
          </w:p>
        </w:tc>
        <w:tc>
          <w:tcPr>
            <w:tcW w:w="3960" w:type="dxa"/>
          </w:tcPr>
          <w:p w:rsidR="00C86C59" w:rsidRPr="008E4D00" w:rsidRDefault="00C86C59" w:rsidP="00C8561B">
            <w:pPr>
              <w:pStyle w:val="NormalParaAR"/>
              <w:numPr>
                <w:ilvl w:val="0"/>
                <w:numId w:val="32"/>
              </w:numPr>
              <w:spacing w:after="180" w:line="300" w:lineRule="exact"/>
              <w:ind w:left="360"/>
              <w:rPr>
                <w:sz w:val="30"/>
                <w:szCs w:val="30"/>
                <w:lang w:bidi="ar-EG"/>
              </w:rPr>
            </w:pPr>
            <w:r w:rsidRPr="008E4D00">
              <w:rPr>
                <w:sz w:val="30"/>
                <w:szCs w:val="30"/>
                <w:rtl/>
                <w:lang w:bidi="ar-EG"/>
              </w:rPr>
              <w:t>البرنامج 21: الإدارة التنفيذية</w:t>
            </w:r>
          </w:p>
          <w:p w:rsidR="00DE2792" w:rsidRPr="008E4D00" w:rsidRDefault="00C86C59" w:rsidP="00C8561B">
            <w:pPr>
              <w:pStyle w:val="NormalParaAR"/>
              <w:numPr>
                <w:ilvl w:val="0"/>
                <w:numId w:val="32"/>
              </w:numPr>
              <w:spacing w:after="180" w:line="300" w:lineRule="exact"/>
              <w:ind w:left="360"/>
              <w:rPr>
                <w:sz w:val="30"/>
                <w:szCs w:val="30"/>
                <w:rtl/>
                <w:lang w:bidi="ar-EG"/>
              </w:rPr>
            </w:pPr>
            <w:r w:rsidRPr="008E4D00">
              <w:rPr>
                <w:sz w:val="30"/>
                <w:szCs w:val="30"/>
                <w:rtl/>
                <w:lang w:bidi="ar-EG"/>
              </w:rPr>
              <w:t>البرنامج 20: العلاقات الخارجية والشراكات والمكاتب الخارجية</w:t>
            </w:r>
          </w:p>
        </w:tc>
      </w:tr>
    </w:tbl>
    <w:p w:rsidR="00CF0F4F" w:rsidRDefault="00CF0F4F" w:rsidP="00CF0F4F">
      <w:pPr>
        <w:pStyle w:val="NormalParaAR"/>
        <w:rPr>
          <w:rtl/>
          <w:lang w:bidi="ar-EG"/>
        </w:rPr>
      </w:pPr>
    </w:p>
    <w:p w:rsidR="00C86C59" w:rsidRDefault="00C86C59" w:rsidP="00C86C59">
      <w:pPr>
        <w:pStyle w:val="NormalParaAR"/>
        <w:ind w:left="5575"/>
        <w:rPr>
          <w:rtl/>
          <w:lang w:bidi="ar-EG"/>
        </w:rPr>
      </w:pPr>
      <w:r w:rsidRPr="00C86C59">
        <w:rPr>
          <w:rtl/>
          <w:lang w:bidi="ar-EG"/>
        </w:rPr>
        <w:t>[يلي ذلك المرفق الثالث]</w:t>
      </w:r>
    </w:p>
    <w:p w:rsidR="00A23124" w:rsidRDefault="00A23124" w:rsidP="007F38D1">
      <w:pPr>
        <w:pStyle w:val="NormalParaAR"/>
        <w:rPr>
          <w:rtl/>
          <w:lang w:bidi="ar-EG"/>
        </w:rPr>
      </w:pPr>
    </w:p>
    <w:p w:rsidR="00A23124" w:rsidRDefault="00A23124" w:rsidP="007F38D1">
      <w:pPr>
        <w:pStyle w:val="NormalParaAR"/>
        <w:rPr>
          <w:rtl/>
          <w:lang w:bidi="ar-EG"/>
        </w:rPr>
      </w:pPr>
    </w:p>
    <w:p w:rsidR="00A23124" w:rsidRDefault="00A23124" w:rsidP="007F38D1">
      <w:pPr>
        <w:pStyle w:val="NormalParaAR"/>
        <w:rPr>
          <w:rtl/>
          <w:lang w:bidi="ar-EG"/>
        </w:rPr>
        <w:sectPr w:rsidR="00A23124" w:rsidSect="00476228">
          <w:headerReference w:type="default" r:id="rId77"/>
          <w:headerReference w:type="first" r:id="rId78"/>
          <w:pgSz w:w="11907" w:h="16840" w:code="9"/>
          <w:pgMar w:top="567" w:right="1418" w:bottom="1418" w:left="1134" w:header="510" w:footer="1021" w:gutter="0"/>
          <w:pgNumType w:start="1"/>
          <w:cols w:space="720"/>
          <w:titlePg/>
          <w:docGrid w:linePitch="299"/>
        </w:sectPr>
      </w:pPr>
    </w:p>
    <w:p w:rsidR="00A23124" w:rsidRPr="00B87620" w:rsidRDefault="00C86C59" w:rsidP="00B87620">
      <w:pPr>
        <w:pStyle w:val="NormalParaAR"/>
        <w:keepNext/>
        <w:jc w:val="center"/>
        <w:rPr>
          <w:b/>
          <w:bCs/>
          <w:sz w:val="40"/>
          <w:szCs w:val="40"/>
          <w:rtl/>
          <w:lang w:bidi="ar-EG"/>
        </w:rPr>
      </w:pPr>
      <w:r w:rsidRPr="00B87620">
        <w:rPr>
          <w:rFonts w:hint="cs"/>
          <w:b/>
          <w:bCs/>
          <w:sz w:val="40"/>
          <w:szCs w:val="40"/>
          <w:rtl/>
          <w:lang w:bidi="ar-EG"/>
        </w:rPr>
        <w:lastRenderedPageBreak/>
        <w:t>المرفق الثالث</w:t>
      </w:r>
      <w:r w:rsidR="00EE42F8" w:rsidRPr="00B87620">
        <w:rPr>
          <w:rFonts w:hint="cs"/>
          <w:b/>
          <w:bCs/>
          <w:sz w:val="40"/>
          <w:szCs w:val="40"/>
          <w:rtl/>
          <w:lang w:bidi="ar-EG"/>
        </w:rPr>
        <w:t xml:space="preserve">: </w:t>
      </w:r>
      <w:r w:rsidR="00EE42F8" w:rsidRPr="00B87620">
        <w:rPr>
          <w:b/>
          <w:bCs/>
          <w:sz w:val="40"/>
          <w:szCs w:val="40"/>
          <w:rtl/>
          <w:lang w:bidi="ar-EG"/>
        </w:rPr>
        <w:t>تقييمات التثبيت متضمنة التقييم</w:t>
      </w:r>
    </w:p>
    <w:p w:rsidR="00EE42F8" w:rsidRPr="00B87620" w:rsidRDefault="00B87620" w:rsidP="007F38D1">
      <w:pPr>
        <w:pStyle w:val="NormalParaAR"/>
        <w:rPr>
          <w:b/>
          <w:bCs/>
          <w:rtl/>
          <w:lang w:bidi="ar-EG"/>
        </w:rPr>
      </w:pPr>
      <w:r w:rsidRPr="00B87620">
        <w:rPr>
          <w:b/>
          <w:bCs/>
          <w:rtl/>
          <w:lang w:bidi="ar-EG"/>
        </w:rPr>
        <w:t>البرنامج 1: قانون البراءات</w:t>
      </w:r>
    </w:p>
    <w:p w:rsidR="00B87620" w:rsidRDefault="00B87620" w:rsidP="00B87620">
      <w:pPr>
        <w:pStyle w:val="NormalParaAR"/>
        <w:rPr>
          <w:rtl/>
          <w:lang w:bidi="ar-EG"/>
        </w:rPr>
      </w:pPr>
      <w:r w:rsidRPr="00B87620">
        <w:rPr>
          <w:b/>
          <w:bCs/>
          <w:rtl/>
          <w:lang w:bidi="ar-EG"/>
        </w:rPr>
        <w:t>مؤشر الأداء:</w:t>
      </w:r>
      <w:r w:rsidRPr="00B87620">
        <w:rPr>
          <w:rtl/>
          <w:lang w:bidi="ar-EG"/>
        </w:rPr>
        <w:t xml:space="preserve"> ‏عدد الدول الأعضاء التي شعرت بالرضا إزاء مستوى جودة المشورة القانونية فيما يخص البراءات ونماذج المنفعة والأسرار التجارية والدوائر المتكاملة، والنسبة المئوية لهذه الدول.</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B87620" w:rsidRPr="00B87620" w:rsidTr="004B075F">
        <w:tc>
          <w:tcPr>
            <w:tcW w:w="9345" w:type="dxa"/>
            <w:gridSpan w:val="4"/>
          </w:tcPr>
          <w:p w:rsidR="00B87620" w:rsidRPr="00C91E8D" w:rsidRDefault="00287E3B" w:rsidP="00287E3B">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287E3B" w:rsidRPr="00C91E8D" w:rsidRDefault="00C91E8D" w:rsidP="00514ED3">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686912" behindDoc="0" locked="0" layoutInCell="0" allowOverlap="1" wp14:anchorId="27C5EBD3" wp14:editId="6EF4B7F2">
                      <wp:simplePos x="0" y="0"/>
                      <wp:positionH relativeFrom="column">
                        <wp:posOffset>1552892</wp:posOffset>
                      </wp:positionH>
                      <wp:positionV relativeFrom="paragraph">
                        <wp:posOffset>302895</wp:posOffset>
                      </wp:positionV>
                      <wp:extent cx="228600" cy="235585"/>
                      <wp:effectExtent l="0" t="0" r="0" b="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C91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1" style="position:absolute;left:0;text-align:left;margin-left:122.25pt;margin-top:23.85pt;width:18pt;height:1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" o:allowincell="f" fillcolor="red">
                      <v:textbox>
                        <w:txbxContent>
                          <w:p w:rsidR="00476228" w:rsidRDefault="00476228" w:rsidP="00C91E8D"/>
                        </w:txbxContent>
                      </v:textbox>
                    </v:rect>
                  </w:pict>
                </mc:Fallback>
              </mc:AlternateContent>
            </w:r>
            <w:r w:rsidRPr="00C91E8D">
              <w:rPr>
                <w:b/>
                <w:bCs/>
                <w:noProof/>
              </w:rPr>
              <mc:AlternateContent>
                <mc:Choice Requires="wps">
                  <w:drawing>
                    <wp:anchor distT="0" distB="0" distL="114300" distR="114300" simplePos="0" relativeHeight="251684864" behindDoc="0" locked="0" layoutInCell="0" allowOverlap="1" wp14:anchorId="4DFBC936" wp14:editId="4F62EBBE">
                      <wp:simplePos x="0" y="0"/>
                      <wp:positionH relativeFrom="column">
                        <wp:posOffset>3329305</wp:posOffset>
                      </wp:positionH>
                      <wp:positionV relativeFrom="paragraph">
                        <wp:posOffset>286385</wp:posOffset>
                      </wp:positionV>
                      <wp:extent cx="228600" cy="235585"/>
                      <wp:effectExtent l="0" t="0" r="0" b="0"/>
                      <wp:wrapNone/>
                      <wp:docPr id="2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C91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52" style="position:absolute;left:0;text-align:left;margin-left:262.15pt;margin-top:22.55pt;width:18pt;height:1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4MLgIAAFE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" o:allowincell="f" fillcolor="#f79646">
                      <v:textbox>
                        <w:txbxContent>
                          <w:p w:rsidR="00476228" w:rsidRDefault="00476228" w:rsidP="00C91E8D"/>
                        </w:txbxContent>
                      </v:textbox>
                    </v:rect>
                  </w:pict>
                </mc:Fallback>
              </mc:AlternateContent>
            </w:r>
            <w:r w:rsidRPr="00C91E8D">
              <w:rPr>
                <w:b/>
                <w:bCs/>
                <w:noProof/>
              </w:rPr>
              <mc:AlternateContent>
                <mc:Choice Requires="wps">
                  <w:drawing>
                    <wp:anchor distT="0" distB="0" distL="114300" distR="114300" simplePos="0" relativeHeight="251682816" behindDoc="0" locked="0" layoutInCell="0" allowOverlap="1" wp14:anchorId="20FAAAAC" wp14:editId="4B72495F">
                      <wp:simplePos x="0" y="0"/>
                      <wp:positionH relativeFrom="column">
                        <wp:posOffset>5491480</wp:posOffset>
                      </wp:positionH>
                      <wp:positionV relativeFrom="paragraph">
                        <wp:posOffset>276543</wp:posOffset>
                      </wp:positionV>
                      <wp:extent cx="228600" cy="235585"/>
                      <wp:effectExtent l="0" t="0" r="19050" b="12065"/>
                      <wp:wrapNone/>
                      <wp:docPr id="2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B3D504" id="Rectangle 11" o:spid="_x0000_s1026" style="position:absolute;margin-left:432.4pt;margin-top:21.8pt;width:18pt;height:1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IxTpZoiAgAAPgQAAA4AAAAAAAAAAAAAAAAALgIAAGRycy9lMm9Eb2MueG1s&#10;UEsBAi0AFAAGAAgAAAAhAIWaYdbdAAAACQEAAA8AAAAAAAAAAAAAAAAAfAQAAGRycy9kb3ducmV2&#10;LnhtbFBLBQYAAAAABAAEAPMAAACGBQAAAAA=&#10;" o:allowincell="f" fillcolor="green"/>
                  </w:pict>
                </mc:Fallback>
              </mc:AlternateContent>
            </w:r>
            <w:r w:rsidR="00514ED3">
              <w:rPr>
                <w:rFonts w:hint="cs"/>
                <w:b/>
                <w:bCs/>
                <w:sz w:val="30"/>
                <w:szCs w:val="30"/>
                <w:rtl/>
                <w:lang w:bidi="ar-EG"/>
              </w:rPr>
              <w:t>التقدير</w:t>
            </w:r>
            <w:r w:rsidR="00287E3B" w:rsidRPr="00C91E8D">
              <w:rPr>
                <w:b/>
                <w:bCs/>
                <w:sz w:val="30"/>
                <w:szCs w:val="30"/>
                <w:rtl/>
                <w:lang w:bidi="ar-EG"/>
              </w:rPr>
              <w:t>:</w:t>
            </w:r>
          </w:p>
          <w:p w:rsidR="00287E3B" w:rsidRPr="00B87620" w:rsidRDefault="00287E3B" w:rsidP="00287E3B">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sidR="00C91E8D">
              <w:rPr>
                <w:sz w:val="30"/>
                <w:szCs w:val="30"/>
                <w:rtl/>
                <w:lang w:bidi="ar-EG"/>
              </w:rPr>
              <w:tab/>
            </w:r>
            <w:r>
              <w:rPr>
                <w:sz w:val="30"/>
                <w:szCs w:val="30"/>
                <w:rtl/>
                <w:lang w:bidi="ar-EG"/>
              </w:rPr>
              <w:tab/>
            </w:r>
            <w:r w:rsidR="00C91E8D" w:rsidRPr="00C91E8D">
              <w:rPr>
                <w:sz w:val="30"/>
                <w:szCs w:val="30"/>
                <w:rtl/>
                <w:lang w:bidi="ar-EG"/>
              </w:rPr>
              <w:t>تستوفي المعايير جزئياً</w:t>
            </w:r>
            <w:r w:rsidR="00C91E8D">
              <w:rPr>
                <w:sz w:val="30"/>
                <w:szCs w:val="30"/>
                <w:rtl/>
                <w:lang w:bidi="ar-EG"/>
              </w:rPr>
              <w:tab/>
            </w:r>
            <w:r w:rsidR="00C91E8D">
              <w:rPr>
                <w:sz w:val="30"/>
                <w:szCs w:val="30"/>
                <w:rtl/>
                <w:lang w:bidi="ar-EG"/>
              </w:rPr>
              <w:tab/>
            </w:r>
            <w:r w:rsidR="00C91E8D">
              <w:rPr>
                <w:sz w:val="30"/>
                <w:szCs w:val="30"/>
                <w:rtl/>
                <w:lang w:bidi="ar-EG"/>
              </w:rPr>
              <w:tab/>
            </w:r>
            <w:r w:rsidR="00C91E8D" w:rsidRPr="00C91E8D">
              <w:rPr>
                <w:sz w:val="30"/>
                <w:szCs w:val="30"/>
                <w:rtl/>
                <w:lang w:bidi="ar-EG"/>
              </w:rPr>
              <w:t>لا تستوفي المعايير</w:t>
            </w:r>
          </w:p>
        </w:tc>
      </w:tr>
      <w:tr w:rsidR="00B87620" w:rsidRPr="00B87620" w:rsidTr="004B075F">
        <w:tc>
          <w:tcPr>
            <w:tcW w:w="705" w:type="dxa"/>
          </w:tcPr>
          <w:p w:rsidR="00B87620" w:rsidRPr="00B87620" w:rsidRDefault="00B87620" w:rsidP="00B87620">
            <w:pPr>
              <w:pStyle w:val="NormalParaAR"/>
              <w:spacing w:after="180" w:line="300" w:lineRule="exact"/>
              <w:rPr>
                <w:sz w:val="30"/>
                <w:szCs w:val="30"/>
                <w:rtl/>
                <w:lang w:bidi="ar-EG"/>
              </w:rPr>
            </w:pPr>
          </w:p>
        </w:tc>
        <w:tc>
          <w:tcPr>
            <w:tcW w:w="2160" w:type="dxa"/>
          </w:tcPr>
          <w:p w:rsidR="00B87620" w:rsidRPr="00C91E8D" w:rsidRDefault="00C91E8D" w:rsidP="00C91E8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B87620" w:rsidRPr="00B87620" w:rsidRDefault="00B87620" w:rsidP="00B87620">
            <w:pPr>
              <w:pStyle w:val="NormalParaAR"/>
              <w:spacing w:after="180" w:line="300" w:lineRule="exact"/>
              <w:rPr>
                <w:sz w:val="30"/>
                <w:szCs w:val="30"/>
                <w:rtl/>
                <w:lang w:bidi="ar-EG"/>
              </w:rPr>
            </w:pPr>
          </w:p>
        </w:tc>
        <w:tc>
          <w:tcPr>
            <w:tcW w:w="5850" w:type="dxa"/>
          </w:tcPr>
          <w:p w:rsidR="00B87620" w:rsidRPr="00F13AF9" w:rsidRDefault="00F13AF9" w:rsidP="00F13AF9">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F13AF9" w:rsidRPr="00B87620" w:rsidTr="004B075F">
        <w:tc>
          <w:tcPr>
            <w:tcW w:w="705" w:type="dxa"/>
          </w:tcPr>
          <w:p w:rsidR="00F13AF9" w:rsidRPr="00B87620" w:rsidRDefault="00F13AF9" w:rsidP="00F13AF9">
            <w:pPr>
              <w:pStyle w:val="NormalParaAR"/>
              <w:spacing w:after="180" w:line="300" w:lineRule="exact"/>
              <w:rPr>
                <w:sz w:val="30"/>
                <w:szCs w:val="30"/>
                <w:rtl/>
                <w:lang w:bidi="ar-EG"/>
              </w:rPr>
            </w:pPr>
            <w:r>
              <w:rPr>
                <w:rFonts w:hint="cs"/>
                <w:sz w:val="30"/>
                <w:szCs w:val="30"/>
                <w:rtl/>
                <w:lang w:bidi="ar-EG"/>
              </w:rPr>
              <w:t>1.أ.</w:t>
            </w:r>
          </w:p>
        </w:tc>
        <w:tc>
          <w:tcPr>
            <w:tcW w:w="2160" w:type="dxa"/>
          </w:tcPr>
          <w:p w:rsidR="00F13AF9" w:rsidRPr="00B87620" w:rsidRDefault="00F13AF9" w:rsidP="00F13AF9">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F13AF9" w:rsidRPr="00B87620" w:rsidRDefault="00F13AF9" w:rsidP="00F13AF9">
            <w:pPr>
              <w:pStyle w:val="NormalParaAR"/>
              <w:spacing w:after="180" w:line="300" w:lineRule="exact"/>
              <w:rPr>
                <w:sz w:val="30"/>
                <w:szCs w:val="30"/>
                <w:rtl/>
                <w:lang w:bidi="ar-EG"/>
              </w:rPr>
            </w:pPr>
          </w:p>
        </w:tc>
        <w:tc>
          <w:tcPr>
            <w:tcW w:w="5850" w:type="dxa"/>
          </w:tcPr>
          <w:p w:rsidR="00F13AF9" w:rsidRPr="00B87620" w:rsidRDefault="00BB0886" w:rsidP="00BB0886">
            <w:pPr>
              <w:pStyle w:val="NormalParaAR"/>
              <w:spacing w:after="180" w:line="300" w:lineRule="exact"/>
              <w:rPr>
                <w:sz w:val="30"/>
                <w:szCs w:val="30"/>
                <w:rtl/>
                <w:lang w:bidi="ar-EG"/>
              </w:rPr>
            </w:pPr>
            <w:r>
              <w:rPr>
                <w:rFonts w:hint="cs"/>
                <w:sz w:val="30"/>
                <w:szCs w:val="30"/>
                <w:rtl/>
                <w:lang w:bidi="ar-EG"/>
              </w:rPr>
              <w:t xml:space="preserve">بيانات الأداء وجيهة وقيّمة لأنها </w:t>
            </w:r>
            <w:r w:rsidRPr="00BB0886">
              <w:rPr>
                <w:sz w:val="30"/>
                <w:szCs w:val="30"/>
                <w:rtl/>
                <w:lang w:bidi="ar-EG"/>
              </w:rPr>
              <w:t xml:space="preserve">تسعى إلى قياس مدى رضا الدول الأعضاء </w:t>
            </w:r>
            <w:r>
              <w:rPr>
                <w:rFonts w:hint="cs"/>
                <w:sz w:val="30"/>
                <w:szCs w:val="30"/>
                <w:rtl/>
                <w:lang w:bidi="ar-EG"/>
              </w:rPr>
              <w:t>عن جودة</w:t>
            </w:r>
            <w:r w:rsidRPr="00BB0886">
              <w:rPr>
                <w:sz w:val="30"/>
                <w:szCs w:val="30"/>
                <w:rtl/>
                <w:lang w:bidi="ar-EG"/>
              </w:rPr>
              <w:t xml:space="preserve"> المشورة القانونية التي يقدمها البرنامج.</w:t>
            </w:r>
          </w:p>
        </w:tc>
      </w:tr>
      <w:tr w:rsidR="00F13AF9" w:rsidRPr="00B87620" w:rsidTr="004B075F">
        <w:tc>
          <w:tcPr>
            <w:tcW w:w="705" w:type="dxa"/>
          </w:tcPr>
          <w:p w:rsidR="00F13AF9" w:rsidRPr="00B87620" w:rsidRDefault="00F13AF9" w:rsidP="00F13AF9">
            <w:pPr>
              <w:pStyle w:val="NormalParaAR"/>
              <w:spacing w:after="180" w:line="300" w:lineRule="exact"/>
              <w:rPr>
                <w:sz w:val="30"/>
                <w:szCs w:val="30"/>
                <w:rtl/>
                <w:lang w:bidi="ar-EG"/>
              </w:rPr>
            </w:pPr>
            <w:r>
              <w:rPr>
                <w:rFonts w:hint="cs"/>
                <w:sz w:val="30"/>
                <w:szCs w:val="30"/>
                <w:rtl/>
                <w:lang w:bidi="ar-EG"/>
              </w:rPr>
              <w:t>1.ب.</w:t>
            </w:r>
          </w:p>
        </w:tc>
        <w:tc>
          <w:tcPr>
            <w:tcW w:w="2160" w:type="dxa"/>
          </w:tcPr>
          <w:p w:rsidR="00F13AF9" w:rsidRPr="00B87620" w:rsidRDefault="00B23689" w:rsidP="00F13AF9">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F13AF9" w:rsidRPr="00B87620" w:rsidRDefault="00F13AF9" w:rsidP="00F13AF9">
            <w:pPr>
              <w:pStyle w:val="NormalParaAR"/>
              <w:spacing w:after="180" w:line="300" w:lineRule="exact"/>
              <w:rPr>
                <w:sz w:val="30"/>
                <w:szCs w:val="30"/>
                <w:rtl/>
                <w:lang w:bidi="ar-EG"/>
              </w:rPr>
            </w:pPr>
          </w:p>
        </w:tc>
        <w:tc>
          <w:tcPr>
            <w:tcW w:w="5850" w:type="dxa"/>
          </w:tcPr>
          <w:p w:rsidR="00F13AF9" w:rsidRPr="00B87620" w:rsidRDefault="00C65C24" w:rsidP="003B129E">
            <w:pPr>
              <w:pStyle w:val="NormalParaAR"/>
              <w:spacing w:after="180" w:line="300" w:lineRule="exact"/>
              <w:rPr>
                <w:sz w:val="30"/>
                <w:szCs w:val="30"/>
                <w:rtl/>
                <w:lang w:bidi="ar-EG"/>
              </w:rPr>
            </w:pPr>
            <w:r>
              <w:rPr>
                <w:rFonts w:hint="cs"/>
                <w:sz w:val="30"/>
                <w:szCs w:val="30"/>
                <w:rtl/>
                <w:lang w:bidi="ar-EG"/>
              </w:rPr>
              <w:t xml:space="preserve">بيانات الأداء كافية وشاملة، وقد حُصل عليها </w:t>
            </w:r>
            <w:r w:rsidRPr="00C65C24">
              <w:rPr>
                <w:sz w:val="30"/>
                <w:szCs w:val="30"/>
                <w:rtl/>
                <w:lang w:bidi="ar-EG"/>
              </w:rPr>
              <w:t xml:space="preserve">من خلال </w:t>
            </w:r>
            <w:proofErr w:type="spellStart"/>
            <w:r>
              <w:rPr>
                <w:rFonts w:hint="cs"/>
                <w:sz w:val="30"/>
                <w:szCs w:val="30"/>
                <w:rtl/>
                <w:lang w:bidi="ar-EG"/>
              </w:rPr>
              <w:t>استقصا</w:t>
            </w:r>
            <w:r w:rsidR="003B129E">
              <w:rPr>
                <w:rFonts w:hint="cs"/>
                <w:sz w:val="30"/>
                <w:szCs w:val="30"/>
                <w:rtl/>
                <w:lang w:bidi="ar-EG"/>
              </w:rPr>
              <w:t>ءات</w:t>
            </w:r>
            <w:proofErr w:type="spellEnd"/>
            <w:r>
              <w:rPr>
                <w:rFonts w:hint="cs"/>
                <w:sz w:val="30"/>
                <w:szCs w:val="30"/>
                <w:rtl/>
                <w:lang w:bidi="ar-EG"/>
              </w:rPr>
              <w:t xml:space="preserve"> </w:t>
            </w:r>
            <w:r w:rsidRPr="00C65C24">
              <w:rPr>
                <w:sz w:val="30"/>
                <w:szCs w:val="30"/>
                <w:rtl/>
                <w:lang w:bidi="ar-EG"/>
              </w:rPr>
              <w:t>أ</w:t>
            </w:r>
            <w:r>
              <w:rPr>
                <w:rFonts w:hint="cs"/>
                <w:sz w:val="30"/>
                <w:szCs w:val="30"/>
                <w:rtl/>
                <w:lang w:bidi="ar-EG"/>
              </w:rPr>
              <w:t>ُ</w:t>
            </w:r>
            <w:r w:rsidRPr="00C65C24">
              <w:rPr>
                <w:sz w:val="30"/>
                <w:szCs w:val="30"/>
                <w:rtl/>
                <w:lang w:bidi="ar-EG"/>
              </w:rPr>
              <w:t xml:space="preserve">جريت </w:t>
            </w:r>
            <w:r>
              <w:rPr>
                <w:rFonts w:hint="cs"/>
                <w:sz w:val="30"/>
                <w:szCs w:val="30"/>
                <w:rtl/>
                <w:lang w:bidi="ar-EG"/>
              </w:rPr>
              <w:t xml:space="preserve">على مدار </w:t>
            </w:r>
            <w:r w:rsidRPr="00C65C24">
              <w:rPr>
                <w:sz w:val="30"/>
                <w:szCs w:val="30"/>
                <w:rtl/>
                <w:lang w:bidi="ar-EG"/>
              </w:rPr>
              <w:t>عام</w:t>
            </w:r>
            <w:r>
              <w:rPr>
                <w:rFonts w:hint="cs"/>
                <w:sz w:val="30"/>
                <w:szCs w:val="30"/>
                <w:rtl/>
                <w:lang w:bidi="ar-EG"/>
              </w:rPr>
              <w:t>ي</w:t>
            </w:r>
            <w:r w:rsidRPr="00C65C24">
              <w:rPr>
                <w:sz w:val="30"/>
                <w:szCs w:val="30"/>
                <w:rtl/>
                <w:lang w:bidi="ar-EG"/>
              </w:rPr>
              <w:t xml:space="preserve"> 2014 و2015.</w:t>
            </w:r>
          </w:p>
        </w:tc>
      </w:tr>
      <w:tr w:rsidR="00F13AF9" w:rsidRPr="00B87620" w:rsidTr="004B075F">
        <w:tc>
          <w:tcPr>
            <w:tcW w:w="705" w:type="dxa"/>
          </w:tcPr>
          <w:p w:rsidR="00F13AF9" w:rsidRPr="00B87620" w:rsidRDefault="00F13AF9" w:rsidP="00F13AF9">
            <w:pPr>
              <w:pStyle w:val="NormalParaAR"/>
              <w:spacing w:after="180" w:line="300" w:lineRule="exact"/>
              <w:rPr>
                <w:sz w:val="30"/>
                <w:szCs w:val="30"/>
                <w:rtl/>
                <w:lang w:bidi="ar-EG"/>
              </w:rPr>
            </w:pPr>
            <w:r>
              <w:rPr>
                <w:rFonts w:hint="cs"/>
                <w:sz w:val="30"/>
                <w:szCs w:val="30"/>
                <w:rtl/>
                <w:lang w:bidi="ar-EG"/>
              </w:rPr>
              <w:t>1.ج.</w:t>
            </w:r>
          </w:p>
        </w:tc>
        <w:tc>
          <w:tcPr>
            <w:tcW w:w="2160" w:type="dxa"/>
          </w:tcPr>
          <w:p w:rsidR="00F13AF9" w:rsidRPr="00B87620" w:rsidRDefault="007557B3" w:rsidP="00F13AF9">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bottom w:val="single" w:sz="4" w:space="0" w:color="auto"/>
            </w:tcBorders>
            <w:shd w:val="clear" w:color="auto" w:fill="FF9900"/>
          </w:tcPr>
          <w:p w:rsidR="00F13AF9" w:rsidRPr="00B87620" w:rsidRDefault="00F13AF9" w:rsidP="00F13AF9">
            <w:pPr>
              <w:pStyle w:val="NormalParaAR"/>
              <w:spacing w:after="180" w:line="300" w:lineRule="exact"/>
              <w:rPr>
                <w:sz w:val="30"/>
                <w:szCs w:val="30"/>
                <w:rtl/>
                <w:lang w:bidi="ar-EG"/>
              </w:rPr>
            </w:pPr>
          </w:p>
        </w:tc>
        <w:tc>
          <w:tcPr>
            <w:tcW w:w="5850" w:type="dxa"/>
          </w:tcPr>
          <w:p w:rsidR="00F13AF9" w:rsidRPr="00B87620" w:rsidRDefault="00D55553" w:rsidP="00D55553">
            <w:pPr>
              <w:pStyle w:val="NormalParaAR"/>
              <w:spacing w:after="180" w:line="300" w:lineRule="exact"/>
              <w:rPr>
                <w:sz w:val="30"/>
                <w:szCs w:val="30"/>
                <w:rtl/>
                <w:lang w:bidi="ar-EG"/>
              </w:rPr>
            </w:pPr>
            <w:r w:rsidRPr="00D55553">
              <w:rPr>
                <w:sz w:val="30"/>
                <w:szCs w:val="30"/>
                <w:rtl/>
                <w:lang w:bidi="ar-EG"/>
              </w:rPr>
              <w:t xml:space="preserve">ينبغي تحسين طريقة جمع </w:t>
            </w:r>
            <w:r>
              <w:rPr>
                <w:rFonts w:hint="cs"/>
                <w:sz w:val="30"/>
                <w:szCs w:val="30"/>
                <w:rtl/>
                <w:lang w:bidi="ar-EG"/>
              </w:rPr>
              <w:t xml:space="preserve">بيانات الأداء </w:t>
            </w:r>
            <w:r w:rsidRPr="00D55553">
              <w:rPr>
                <w:sz w:val="30"/>
                <w:szCs w:val="30"/>
                <w:rtl/>
                <w:lang w:bidi="ar-EG"/>
              </w:rPr>
              <w:t xml:space="preserve">لضمان الاتساق </w:t>
            </w:r>
            <w:r>
              <w:rPr>
                <w:rFonts w:hint="cs"/>
                <w:sz w:val="30"/>
                <w:szCs w:val="30"/>
                <w:rtl/>
                <w:lang w:bidi="ar-EG"/>
              </w:rPr>
              <w:t>والترابط</w:t>
            </w:r>
            <w:r w:rsidRPr="00D55553">
              <w:rPr>
                <w:sz w:val="30"/>
                <w:szCs w:val="30"/>
                <w:rtl/>
                <w:lang w:bidi="ar-EG"/>
              </w:rPr>
              <w:t>.</w:t>
            </w:r>
          </w:p>
        </w:tc>
      </w:tr>
      <w:tr w:rsidR="00F13AF9" w:rsidRPr="00B87620" w:rsidTr="004B075F">
        <w:tc>
          <w:tcPr>
            <w:tcW w:w="705" w:type="dxa"/>
          </w:tcPr>
          <w:p w:rsidR="00F13AF9" w:rsidRPr="00B87620" w:rsidRDefault="00F13AF9" w:rsidP="00F13AF9">
            <w:pPr>
              <w:pStyle w:val="NormalParaAR"/>
              <w:spacing w:after="180" w:line="300" w:lineRule="exact"/>
              <w:rPr>
                <w:sz w:val="30"/>
                <w:szCs w:val="30"/>
                <w:rtl/>
                <w:lang w:bidi="ar-EG"/>
              </w:rPr>
            </w:pPr>
            <w:r>
              <w:rPr>
                <w:rFonts w:hint="cs"/>
                <w:sz w:val="30"/>
                <w:szCs w:val="30"/>
                <w:rtl/>
                <w:lang w:bidi="ar-EG"/>
              </w:rPr>
              <w:t>1.د.</w:t>
            </w:r>
          </w:p>
        </w:tc>
        <w:tc>
          <w:tcPr>
            <w:tcW w:w="2160" w:type="dxa"/>
          </w:tcPr>
          <w:p w:rsidR="00F13AF9" w:rsidRPr="00B87620" w:rsidRDefault="006C6125" w:rsidP="00F13AF9">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bottom w:val="single" w:sz="4" w:space="0" w:color="auto"/>
            </w:tcBorders>
            <w:shd w:val="clear" w:color="auto" w:fill="008000"/>
          </w:tcPr>
          <w:p w:rsidR="00F13AF9" w:rsidRPr="00B87620" w:rsidRDefault="00F13AF9" w:rsidP="00F13AF9">
            <w:pPr>
              <w:pStyle w:val="NormalParaAR"/>
              <w:spacing w:after="180" w:line="300" w:lineRule="exact"/>
              <w:rPr>
                <w:sz w:val="30"/>
                <w:szCs w:val="30"/>
                <w:rtl/>
                <w:lang w:bidi="ar-EG"/>
              </w:rPr>
            </w:pPr>
          </w:p>
        </w:tc>
        <w:tc>
          <w:tcPr>
            <w:tcW w:w="5850" w:type="dxa"/>
          </w:tcPr>
          <w:p w:rsidR="00F13AF9" w:rsidRPr="00B87620" w:rsidRDefault="00E91C3C" w:rsidP="003B129E">
            <w:pPr>
              <w:pStyle w:val="NormalParaAR"/>
              <w:spacing w:after="180" w:line="300" w:lineRule="exact"/>
              <w:rPr>
                <w:sz w:val="30"/>
                <w:szCs w:val="30"/>
                <w:rtl/>
                <w:lang w:bidi="ar-EG"/>
              </w:rPr>
            </w:pPr>
            <w:r>
              <w:rPr>
                <w:rFonts w:hint="cs"/>
                <w:sz w:val="30"/>
                <w:szCs w:val="30"/>
                <w:rtl/>
                <w:lang w:bidi="ar-EG"/>
              </w:rPr>
              <w:t>بيانات الأداء</w:t>
            </w:r>
            <w:r w:rsidRPr="00E91C3C">
              <w:rPr>
                <w:sz w:val="30"/>
                <w:szCs w:val="30"/>
                <w:rtl/>
                <w:lang w:bidi="ar-EG"/>
              </w:rPr>
              <w:t xml:space="preserve"> دقيقة</w:t>
            </w:r>
            <w:r>
              <w:rPr>
                <w:rFonts w:hint="cs"/>
                <w:sz w:val="30"/>
                <w:szCs w:val="30"/>
                <w:rtl/>
                <w:lang w:bidi="ar-EG"/>
              </w:rPr>
              <w:t>،</w:t>
            </w:r>
            <w:r w:rsidRPr="00E91C3C">
              <w:rPr>
                <w:sz w:val="30"/>
                <w:szCs w:val="30"/>
                <w:rtl/>
                <w:lang w:bidi="ar-EG"/>
              </w:rPr>
              <w:t xml:space="preserve"> ويمكن التحقق </w:t>
            </w:r>
            <w:r>
              <w:rPr>
                <w:rFonts w:hint="cs"/>
                <w:sz w:val="30"/>
                <w:szCs w:val="30"/>
                <w:rtl/>
                <w:lang w:bidi="ar-EG"/>
              </w:rPr>
              <w:t xml:space="preserve">من صحتها في ضوء </w:t>
            </w:r>
            <w:proofErr w:type="spellStart"/>
            <w:r>
              <w:rPr>
                <w:rFonts w:hint="cs"/>
                <w:sz w:val="30"/>
                <w:szCs w:val="30"/>
                <w:rtl/>
                <w:lang w:bidi="ar-EG"/>
              </w:rPr>
              <w:t>الاستقصا</w:t>
            </w:r>
            <w:r w:rsidR="003B129E">
              <w:rPr>
                <w:rFonts w:hint="cs"/>
                <w:sz w:val="30"/>
                <w:szCs w:val="30"/>
                <w:rtl/>
                <w:lang w:bidi="ar-EG"/>
              </w:rPr>
              <w:t>ءات</w:t>
            </w:r>
            <w:proofErr w:type="spellEnd"/>
            <w:r w:rsidRPr="00E91C3C">
              <w:rPr>
                <w:sz w:val="30"/>
                <w:szCs w:val="30"/>
                <w:rtl/>
                <w:lang w:bidi="ar-EG"/>
              </w:rPr>
              <w:t xml:space="preserve"> الفردية </w:t>
            </w:r>
            <w:r>
              <w:rPr>
                <w:rFonts w:hint="cs"/>
                <w:sz w:val="30"/>
                <w:szCs w:val="30"/>
                <w:rtl/>
                <w:lang w:bidi="ar-EG"/>
              </w:rPr>
              <w:t xml:space="preserve">التي ملأها </w:t>
            </w:r>
            <w:r w:rsidRPr="00E91C3C">
              <w:rPr>
                <w:sz w:val="30"/>
                <w:szCs w:val="30"/>
                <w:rtl/>
                <w:lang w:bidi="ar-EG"/>
              </w:rPr>
              <w:t>المشارك</w:t>
            </w:r>
            <w:r>
              <w:rPr>
                <w:rFonts w:hint="cs"/>
                <w:sz w:val="30"/>
                <w:szCs w:val="30"/>
                <w:rtl/>
                <w:lang w:bidi="ar-EG"/>
              </w:rPr>
              <w:t>و</w:t>
            </w:r>
            <w:r w:rsidRPr="00E91C3C">
              <w:rPr>
                <w:sz w:val="30"/>
                <w:szCs w:val="30"/>
                <w:rtl/>
                <w:lang w:bidi="ar-EG"/>
              </w:rPr>
              <w:t>ن.</w:t>
            </w:r>
          </w:p>
        </w:tc>
      </w:tr>
      <w:tr w:rsidR="00F13AF9" w:rsidRPr="00B87620" w:rsidTr="004B075F">
        <w:tc>
          <w:tcPr>
            <w:tcW w:w="705" w:type="dxa"/>
          </w:tcPr>
          <w:p w:rsidR="00F13AF9" w:rsidRPr="00B87620" w:rsidRDefault="00F13AF9" w:rsidP="00F13AF9">
            <w:pPr>
              <w:pStyle w:val="NormalParaAR"/>
              <w:spacing w:after="180" w:line="300" w:lineRule="exact"/>
              <w:rPr>
                <w:sz w:val="30"/>
                <w:szCs w:val="30"/>
                <w:rtl/>
                <w:lang w:bidi="ar-EG"/>
              </w:rPr>
            </w:pPr>
            <w:r>
              <w:rPr>
                <w:rFonts w:hint="cs"/>
                <w:sz w:val="30"/>
                <w:szCs w:val="30"/>
                <w:rtl/>
                <w:lang w:bidi="ar-EG"/>
              </w:rPr>
              <w:t>1.ه.</w:t>
            </w:r>
          </w:p>
        </w:tc>
        <w:tc>
          <w:tcPr>
            <w:tcW w:w="2160" w:type="dxa"/>
          </w:tcPr>
          <w:p w:rsidR="00F13AF9" w:rsidRPr="00B87620" w:rsidRDefault="006C6125" w:rsidP="00F13AF9">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F13AF9" w:rsidRPr="00B87620" w:rsidRDefault="00F13AF9" w:rsidP="00F13AF9">
            <w:pPr>
              <w:pStyle w:val="NormalParaAR"/>
              <w:spacing w:after="180" w:line="300" w:lineRule="exact"/>
              <w:rPr>
                <w:sz w:val="30"/>
                <w:szCs w:val="30"/>
                <w:rtl/>
                <w:lang w:bidi="ar-EG"/>
              </w:rPr>
            </w:pPr>
          </w:p>
        </w:tc>
        <w:tc>
          <w:tcPr>
            <w:tcW w:w="5850" w:type="dxa"/>
          </w:tcPr>
          <w:p w:rsidR="00F13AF9" w:rsidRPr="00B87620" w:rsidRDefault="003B129E" w:rsidP="003B129E">
            <w:pPr>
              <w:pStyle w:val="NormalParaAR"/>
              <w:spacing w:after="180" w:line="300" w:lineRule="exact"/>
              <w:rPr>
                <w:sz w:val="30"/>
                <w:szCs w:val="30"/>
                <w:rtl/>
                <w:lang w:bidi="ar-EG"/>
              </w:rPr>
            </w:pPr>
            <w:r>
              <w:rPr>
                <w:rFonts w:hint="cs"/>
                <w:sz w:val="30"/>
                <w:szCs w:val="30"/>
                <w:rtl/>
                <w:lang w:bidi="ar-EG"/>
              </w:rPr>
              <w:t>يجري الإبلاغ عن بيانات الأداء في المواعيد المناسبة، وتُراجَع وتُناقَش</w:t>
            </w:r>
            <w:r w:rsidRPr="003B129E">
              <w:rPr>
                <w:sz w:val="30"/>
                <w:szCs w:val="30"/>
                <w:rtl/>
                <w:lang w:bidi="ar-EG"/>
              </w:rPr>
              <w:t xml:space="preserve"> </w:t>
            </w:r>
            <w:proofErr w:type="spellStart"/>
            <w:r>
              <w:rPr>
                <w:rFonts w:hint="cs"/>
                <w:sz w:val="30"/>
                <w:szCs w:val="30"/>
                <w:rtl/>
                <w:lang w:bidi="ar-EG"/>
              </w:rPr>
              <w:t>الاستقصاءات</w:t>
            </w:r>
            <w:proofErr w:type="spellEnd"/>
            <w:r>
              <w:rPr>
                <w:rFonts w:hint="cs"/>
                <w:sz w:val="30"/>
                <w:szCs w:val="30"/>
                <w:rtl/>
                <w:lang w:bidi="ar-EG"/>
              </w:rPr>
              <w:t xml:space="preserve"> </w:t>
            </w:r>
            <w:r w:rsidRPr="003B129E">
              <w:rPr>
                <w:sz w:val="30"/>
                <w:szCs w:val="30"/>
                <w:rtl/>
                <w:lang w:bidi="ar-EG"/>
              </w:rPr>
              <w:t>في اجتماعات الإدارة.</w:t>
            </w:r>
          </w:p>
        </w:tc>
      </w:tr>
      <w:tr w:rsidR="00F13AF9" w:rsidRPr="00B87620" w:rsidTr="004B075F">
        <w:tc>
          <w:tcPr>
            <w:tcW w:w="705" w:type="dxa"/>
          </w:tcPr>
          <w:p w:rsidR="00F13AF9" w:rsidRPr="00B87620" w:rsidRDefault="00F13AF9" w:rsidP="00F13AF9">
            <w:pPr>
              <w:pStyle w:val="NormalParaAR"/>
              <w:spacing w:after="180" w:line="300" w:lineRule="exact"/>
              <w:rPr>
                <w:sz w:val="30"/>
                <w:szCs w:val="30"/>
                <w:rtl/>
                <w:lang w:bidi="ar-EG"/>
              </w:rPr>
            </w:pPr>
            <w:r>
              <w:rPr>
                <w:rFonts w:hint="cs"/>
                <w:sz w:val="30"/>
                <w:szCs w:val="30"/>
                <w:rtl/>
                <w:lang w:bidi="ar-EG"/>
              </w:rPr>
              <w:t>1.و.</w:t>
            </w:r>
          </w:p>
        </w:tc>
        <w:tc>
          <w:tcPr>
            <w:tcW w:w="2160" w:type="dxa"/>
          </w:tcPr>
          <w:p w:rsidR="00F13AF9" w:rsidRPr="00B87620" w:rsidRDefault="006C6125" w:rsidP="00F13AF9">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FF9900"/>
          </w:tcPr>
          <w:p w:rsidR="00F13AF9" w:rsidRPr="00B87620" w:rsidRDefault="00F13AF9" w:rsidP="00F13AF9">
            <w:pPr>
              <w:pStyle w:val="NormalParaAR"/>
              <w:spacing w:after="180" w:line="300" w:lineRule="exact"/>
              <w:rPr>
                <w:sz w:val="30"/>
                <w:szCs w:val="30"/>
                <w:rtl/>
                <w:lang w:bidi="ar-EG"/>
              </w:rPr>
            </w:pPr>
          </w:p>
        </w:tc>
        <w:tc>
          <w:tcPr>
            <w:tcW w:w="5850" w:type="dxa"/>
          </w:tcPr>
          <w:p w:rsidR="00F13AF9" w:rsidRPr="00B87620" w:rsidRDefault="004B075F" w:rsidP="004B075F">
            <w:pPr>
              <w:pStyle w:val="NormalParaAR"/>
              <w:spacing w:after="180" w:line="300" w:lineRule="exact"/>
              <w:rPr>
                <w:sz w:val="30"/>
                <w:szCs w:val="30"/>
                <w:rtl/>
                <w:lang w:bidi="ar-EG"/>
              </w:rPr>
            </w:pPr>
            <w:r w:rsidRPr="004B075F">
              <w:rPr>
                <w:sz w:val="30"/>
                <w:szCs w:val="30"/>
                <w:rtl/>
                <w:lang w:bidi="ar-EG"/>
              </w:rPr>
              <w:t xml:space="preserve">ينبغي تحسين </w:t>
            </w:r>
            <w:r>
              <w:rPr>
                <w:rFonts w:hint="cs"/>
                <w:sz w:val="30"/>
                <w:szCs w:val="30"/>
                <w:rtl/>
                <w:lang w:bidi="ar-EG"/>
              </w:rPr>
              <w:t>الوضوح والشفافية عن طريق استحداث</w:t>
            </w:r>
            <w:r w:rsidRPr="004B075F">
              <w:rPr>
                <w:sz w:val="30"/>
                <w:szCs w:val="30"/>
                <w:rtl/>
                <w:lang w:bidi="ar-EG"/>
              </w:rPr>
              <w:t xml:space="preserve"> وسيلة فعالة ومتسقة لتحليل البيانات.</w:t>
            </w:r>
          </w:p>
        </w:tc>
      </w:tr>
      <w:tr w:rsidR="00F13AF9" w:rsidRPr="00B87620" w:rsidTr="009E1F57">
        <w:trPr>
          <w:trHeight w:hRule="exact" w:val="288"/>
        </w:trPr>
        <w:tc>
          <w:tcPr>
            <w:tcW w:w="705" w:type="dxa"/>
          </w:tcPr>
          <w:p w:rsidR="00F13AF9" w:rsidRPr="006C6125" w:rsidRDefault="00F13AF9" w:rsidP="00F13AF9">
            <w:pPr>
              <w:pStyle w:val="NormalParaAR"/>
              <w:spacing w:after="180" w:line="300" w:lineRule="exact"/>
              <w:rPr>
                <w:sz w:val="16"/>
                <w:szCs w:val="16"/>
                <w:rtl/>
                <w:lang w:bidi="ar-EG"/>
              </w:rPr>
            </w:pPr>
          </w:p>
        </w:tc>
        <w:tc>
          <w:tcPr>
            <w:tcW w:w="2160" w:type="dxa"/>
          </w:tcPr>
          <w:p w:rsidR="00F13AF9" w:rsidRPr="006C6125" w:rsidRDefault="00F13AF9" w:rsidP="00F13AF9">
            <w:pPr>
              <w:pStyle w:val="NormalParaAR"/>
              <w:spacing w:after="180" w:line="300" w:lineRule="exact"/>
              <w:rPr>
                <w:sz w:val="16"/>
                <w:szCs w:val="16"/>
                <w:rtl/>
                <w:lang w:bidi="ar-EG"/>
              </w:rPr>
            </w:pPr>
          </w:p>
        </w:tc>
        <w:tc>
          <w:tcPr>
            <w:tcW w:w="630" w:type="dxa"/>
            <w:tcBorders>
              <w:bottom w:val="single" w:sz="4" w:space="0" w:color="auto"/>
            </w:tcBorders>
          </w:tcPr>
          <w:p w:rsidR="00F13AF9" w:rsidRPr="006C6125" w:rsidRDefault="00F13AF9" w:rsidP="00F13AF9">
            <w:pPr>
              <w:pStyle w:val="NormalParaAR"/>
              <w:spacing w:after="180" w:line="300" w:lineRule="exact"/>
              <w:rPr>
                <w:sz w:val="16"/>
                <w:szCs w:val="16"/>
                <w:rtl/>
                <w:lang w:bidi="ar-EG"/>
              </w:rPr>
            </w:pPr>
          </w:p>
        </w:tc>
        <w:tc>
          <w:tcPr>
            <w:tcW w:w="5850" w:type="dxa"/>
          </w:tcPr>
          <w:p w:rsidR="00F13AF9" w:rsidRPr="006C6125" w:rsidRDefault="00F13AF9" w:rsidP="00F13AF9">
            <w:pPr>
              <w:pStyle w:val="NormalParaAR"/>
              <w:spacing w:after="180" w:line="300" w:lineRule="exact"/>
              <w:rPr>
                <w:sz w:val="16"/>
                <w:szCs w:val="16"/>
                <w:rtl/>
                <w:lang w:bidi="ar-EG"/>
              </w:rPr>
            </w:pPr>
          </w:p>
        </w:tc>
      </w:tr>
      <w:tr w:rsidR="00F13AF9" w:rsidRPr="00B87620" w:rsidTr="004B075F">
        <w:tc>
          <w:tcPr>
            <w:tcW w:w="705" w:type="dxa"/>
          </w:tcPr>
          <w:p w:rsidR="00F13AF9" w:rsidRPr="00B87620" w:rsidRDefault="00F13AF9" w:rsidP="00F13AF9">
            <w:pPr>
              <w:pStyle w:val="NormalParaAR"/>
              <w:spacing w:after="180" w:line="300" w:lineRule="exact"/>
              <w:rPr>
                <w:sz w:val="30"/>
                <w:szCs w:val="30"/>
                <w:rtl/>
                <w:lang w:bidi="ar-EG"/>
              </w:rPr>
            </w:pPr>
            <w:r>
              <w:rPr>
                <w:rFonts w:hint="cs"/>
                <w:sz w:val="30"/>
                <w:szCs w:val="30"/>
                <w:rtl/>
                <w:lang w:bidi="ar-EG"/>
              </w:rPr>
              <w:t>1.ز.</w:t>
            </w:r>
          </w:p>
        </w:tc>
        <w:tc>
          <w:tcPr>
            <w:tcW w:w="2160" w:type="dxa"/>
          </w:tcPr>
          <w:p w:rsidR="00F13AF9" w:rsidRPr="006C6125" w:rsidRDefault="006C6125" w:rsidP="00F13AF9">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F13AF9" w:rsidRPr="00B87620" w:rsidRDefault="00F13AF9" w:rsidP="00F13AF9">
            <w:pPr>
              <w:pStyle w:val="NormalParaAR"/>
              <w:spacing w:after="180" w:line="300" w:lineRule="exact"/>
              <w:rPr>
                <w:sz w:val="30"/>
                <w:szCs w:val="30"/>
                <w:rtl/>
                <w:lang w:bidi="ar-EG"/>
              </w:rPr>
            </w:pPr>
          </w:p>
        </w:tc>
        <w:tc>
          <w:tcPr>
            <w:tcW w:w="5850" w:type="dxa"/>
          </w:tcPr>
          <w:p w:rsidR="00F13AF9" w:rsidRPr="00BA6DF9" w:rsidRDefault="00F8765D" w:rsidP="00F8765D">
            <w:pPr>
              <w:pStyle w:val="NormalParaAR"/>
              <w:spacing w:after="180" w:line="300" w:lineRule="exact"/>
              <w:rPr>
                <w:b/>
                <w:bCs/>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بما</w:t>
            </w:r>
            <w:r w:rsidRPr="00BA6DF9">
              <w:rPr>
                <w:b/>
                <w:bCs/>
                <w:sz w:val="30"/>
                <w:szCs w:val="30"/>
                <w:rtl/>
                <w:lang w:bidi="ar-EG"/>
              </w:rPr>
              <w:t xml:space="preserve"> فيه الكفاية.</w:t>
            </w:r>
          </w:p>
        </w:tc>
      </w:tr>
      <w:tr w:rsidR="00514ED3" w:rsidRPr="00B87620" w:rsidTr="004B075F">
        <w:tc>
          <w:tcPr>
            <w:tcW w:w="9345" w:type="dxa"/>
            <w:gridSpan w:val="4"/>
          </w:tcPr>
          <w:p w:rsidR="00514ED3" w:rsidRPr="004D6FB4" w:rsidRDefault="00514ED3" w:rsidP="00514ED3">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14ED3" w:rsidRPr="004D6FB4" w:rsidRDefault="00514ED3" w:rsidP="00514ED3">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693056" behindDoc="0" locked="0" layoutInCell="0" allowOverlap="1" wp14:anchorId="39596CB6" wp14:editId="36AC5F54">
                      <wp:simplePos x="0" y="0"/>
                      <wp:positionH relativeFrom="column">
                        <wp:posOffset>2252980</wp:posOffset>
                      </wp:positionH>
                      <wp:positionV relativeFrom="paragraph">
                        <wp:posOffset>284480</wp:posOffset>
                      </wp:positionV>
                      <wp:extent cx="228600" cy="235585"/>
                      <wp:effectExtent l="0" t="0" r="0" b="0"/>
                      <wp:wrapNone/>
                      <wp:docPr id="294"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14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3" style="position:absolute;left:0;text-align:left;margin-left:177.4pt;margin-top:22.4pt;width:18pt;height:1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CC3Lu0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514ED3"/>
                        </w:txbxContent>
                      </v:textbox>
                    </v:rect>
                  </w:pict>
                </mc:Fallback>
              </mc:AlternateContent>
            </w:r>
            <w:r w:rsidRPr="004D6FB4">
              <w:rPr>
                <w:b/>
                <w:bCs/>
                <w:noProof/>
                <w:sz w:val="20"/>
              </w:rPr>
              <mc:AlternateContent>
                <mc:Choice Requires="wps">
                  <w:drawing>
                    <wp:anchor distT="0" distB="0" distL="114300" distR="114300" simplePos="0" relativeHeight="251691008" behindDoc="0" locked="0" layoutInCell="0" allowOverlap="1" wp14:anchorId="3EF87289" wp14:editId="5C4ECF21">
                      <wp:simplePos x="0" y="0"/>
                      <wp:positionH relativeFrom="column">
                        <wp:posOffset>4053205</wp:posOffset>
                      </wp:positionH>
                      <wp:positionV relativeFrom="paragraph">
                        <wp:posOffset>284480</wp:posOffset>
                      </wp:positionV>
                      <wp:extent cx="228600" cy="235585"/>
                      <wp:effectExtent l="0" t="0" r="0" b="0"/>
                      <wp:wrapNone/>
                      <wp:docPr id="29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14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4" style="position:absolute;left:0;text-align:left;margin-left:319.15pt;margin-top:22.4pt;width:18pt;height:1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CTGGxfLQIAAFEEAAAOAAAAAAAAAAAAAAAAAC4CAABk&#10;cnMvZTJvRG9jLnhtbFBLAQItABQABgAIAAAAIQCblEEi3wAAAAkBAAAPAAAAAAAAAAAAAAAAAIcE&#10;AABkcnMvZG93bnJldi54bWxQSwUGAAAAAAQABADzAAAAkwUAAAAA&#10;" o:allowincell="f" fillcolor="red">
                      <v:textbox>
                        <w:txbxContent>
                          <w:p w:rsidR="00476228" w:rsidRDefault="00476228" w:rsidP="00514ED3"/>
                        </w:txbxContent>
                      </v:textbox>
                    </v:rect>
                  </w:pict>
                </mc:Fallback>
              </mc:AlternateContent>
            </w:r>
            <w:r w:rsidRPr="004D6FB4">
              <w:rPr>
                <w:b/>
                <w:bCs/>
                <w:noProof/>
              </w:rPr>
              <mc:AlternateContent>
                <mc:Choice Requires="wps">
                  <w:drawing>
                    <wp:anchor distT="0" distB="0" distL="114300" distR="114300" simplePos="0" relativeHeight="251688960" behindDoc="0" locked="0" layoutInCell="0" allowOverlap="1" wp14:anchorId="566D0B44" wp14:editId="30560738">
                      <wp:simplePos x="0" y="0"/>
                      <wp:positionH relativeFrom="column">
                        <wp:posOffset>5477193</wp:posOffset>
                      </wp:positionH>
                      <wp:positionV relativeFrom="paragraph">
                        <wp:posOffset>284480</wp:posOffset>
                      </wp:positionV>
                      <wp:extent cx="228600" cy="235585"/>
                      <wp:effectExtent l="0" t="0" r="19050" b="12065"/>
                      <wp:wrapNone/>
                      <wp:docPr id="295"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46F2D1" id="Rectangle 32" o:spid="_x0000_s1026" style="position:absolute;margin-left:431.3pt;margin-top:22.4pt;width:18pt;height:18.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f4EQai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514ED3" w:rsidRPr="00B87620" w:rsidRDefault="00514ED3" w:rsidP="00514ED3">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514ED3" w:rsidRPr="00B87620" w:rsidTr="00DC403B">
        <w:tc>
          <w:tcPr>
            <w:tcW w:w="705" w:type="dxa"/>
          </w:tcPr>
          <w:p w:rsidR="00514ED3" w:rsidRDefault="004D6FB4" w:rsidP="00F13AF9">
            <w:pPr>
              <w:pStyle w:val="NormalParaAR"/>
              <w:spacing w:after="180" w:line="300" w:lineRule="exact"/>
              <w:rPr>
                <w:sz w:val="30"/>
                <w:szCs w:val="30"/>
                <w:rtl/>
                <w:lang w:bidi="ar-EG"/>
              </w:rPr>
            </w:pPr>
            <w:r>
              <w:rPr>
                <w:rFonts w:hint="cs"/>
                <w:sz w:val="30"/>
                <w:szCs w:val="30"/>
                <w:rtl/>
                <w:lang w:bidi="ar-EG"/>
              </w:rPr>
              <w:t>2.أ.</w:t>
            </w:r>
          </w:p>
        </w:tc>
        <w:tc>
          <w:tcPr>
            <w:tcW w:w="2160" w:type="dxa"/>
          </w:tcPr>
          <w:p w:rsidR="00514ED3" w:rsidRPr="004D6FB4" w:rsidRDefault="004D6FB4" w:rsidP="00F13AF9">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14ED3" w:rsidRPr="00B87620" w:rsidRDefault="00514ED3" w:rsidP="00F13AF9">
            <w:pPr>
              <w:pStyle w:val="NormalParaAR"/>
              <w:spacing w:after="180" w:line="300" w:lineRule="exact"/>
              <w:rPr>
                <w:sz w:val="30"/>
                <w:szCs w:val="30"/>
                <w:rtl/>
                <w:lang w:bidi="ar-EG"/>
              </w:rPr>
            </w:pPr>
          </w:p>
        </w:tc>
        <w:tc>
          <w:tcPr>
            <w:tcW w:w="5850" w:type="dxa"/>
          </w:tcPr>
          <w:p w:rsidR="00514ED3" w:rsidRPr="00B87620" w:rsidRDefault="00AA1BD0" w:rsidP="00AA1BD0">
            <w:pPr>
              <w:pStyle w:val="NormalParaAR"/>
              <w:spacing w:after="180" w:line="300" w:lineRule="exact"/>
              <w:rPr>
                <w:sz w:val="30"/>
                <w:szCs w:val="30"/>
                <w:rtl/>
                <w:lang w:bidi="ar-EG"/>
              </w:rPr>
            </w:pPr>
            <w:r w:rsidRPr="00AA1BD0">
              <w:rPr>
                <w:sz w:val="30"/>
                <w:szCs w:val="30"/>
                <w:rtl/>
                <w:lang w:bidi="ar-EG"/>
              </w:rPr>
              <w:t>تتسم درجة التقييم الذاتي الواردة في التقرير، وهي "نفذ بالكامل"،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514ED3" w:rsidRPr="00B87620" w:rsidTr="004B075F">
        <w:tc>
          <w:tcPr>
            <w:tcW w:w="705" w:type="dxa"/>
          </w:tcPr>
          <w:p w:rsidR="00514ED3" w:rsidRDefault="004D6FB4" w:rsidP="00F13AF9">
            <w:pPr>
              <w:pStyle w:val="NormalParaAR"/>
              <w:spacing w:after="180" w:line="300" w:lineRule="exact"/>
              <w:rPr>
                <w:sz w:val="30"/>
                <w:szCs w:val="30"/>
                <w:rtl/>
                <w:lang w:bidi="ar-EG"/>
              </w:rPr>
            </w:pPr>
            <w:r>
              <w:rPr>
                <w:rFonts w:hint="cs"/>
                <w:sz w:val="30"/>
                <w:szCs w:val="30"/>
                <w:rtl/>
                <w:lang w:bidi="ar-EG"/>
              </w:rPr>
              <w:t>2.ب.</w:t>
            </w:r>
          </w:p>
        </w:tc>
        <w:tc>
          <w:tcPr>
            <w:tcW w:w="2160" w:type="dxa"/>
          </w:tcPr>
          <w:p w:rsidR="00514ED3" w:rsidRPr="004D6FB4" w:rsidRDefault="004D6FB4" w:rsidP="00F13AF9">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14ED3" w:rsidRPr="00B87620" w:rsidRDefault="00514ED3" w:rsidP="00F13AF9">
            <w:pPr>
              <w:pStyle w:val="NormalParaAR"/>
              <w:spacing w:after="180" w:line="300" w:lineRule="exact"/>
              <w:rPr>
                <w:sz w:val="30"/>
                <w:szCs w:val="30"/>
                <w:rtl/>
                <w:lang w:bidi="ar-EG"/>
              </w:rPr>
            </w:pPr>
          </w:p>
        </w:tc>
        <w:tc>
          <w:tcPr>
            <w:tcW w:w="5850" w:type="dxa"/>
          </w:tcPr>
          <w:p w:rsidR="00514ED3" w:rsidRPr="00B87620" w:rsidRDefault="00DE1042" w:rsidP="00F13AF9">
            <w:pPr>
              <w:pStyle w:val="NormalParaAR"/>
              <w:spacing w:after="180" w:line="300" w:lineRule="exact"/>
              <w:rPr>
                <w:sz w:val="30"/>
                <w:szCs w:val="30"/>
                <w:rtl/>
                <w:lang w:bidi="ar-EG"/>
              </w:rPr>
            </w:pPr>
            <w:r>
              <w:rPr>
                <w:rFonts w:hint="cs"/>
                <w:sz w:val="30"/>
                <w:szCs w:val="30"/>
                <w:rtl/>
                <w:lang w:bidi="ar-EG"/>
              </w:rPr>
              <w:t>لا تعليق.</w:t>
            </w:r>
          </w:p>
        </w:tc>
      </w:tr>
    </w:tbl>
    <w:p w:rsidR="004D6FB4" w:rsidRDefault="004D6FB4">
      <w:pPr>
        <w:rPr>
          <w:rFonts w:ascii="Arabic Typesetting" w:hAnsi="Arabic Typesetting" w:cs="Arabic Typesetting"/>
          <w:sz w:val="36"/>
          <w:szCs w:val="36"/>
          <w:lang w:bidi="ar-EG"/>
        </w:rPr>
      </w:pPr>
      <w:r>
        <w:rPr>
          <w:rtl/>
          <w:lang w:bidi="ar-EG"/>
        </w:rPr>
        <w:br w:type="page"/>
      </w:r>
    </w:p>
    <w:p w:rsidR="00EA2DAC" w:rsidRPr="001331EC" w:rsidRDefault="00EA2DAC" w:rsidP="00EA2DAC">
      <w:pPr>
        <w:bidi/>
        <w:rPr>
          <w:rFonts w:ascii="Arabic Typesetting" w:hAnsi="Arabic Typesetting" w:cs="Arabic Typesetting"/>
          <w:b/>
          <w:bCs/>
          <w:sz w:val="36"/>
          <w:szCs w:val="36"/>
          <w:rtl/>
          <w:lang w:bidi="ar-EG"/>
        </w:rPr>
      </w:pPr>
      <w:r w:rsidRPr="001331EC">
        <w:rPr>
          <w:rFonts w:ascii="Arabic Typesetting" w:hAnsi="Arabic Typesetting" w:cs="Arabic Typesetting"/>
          <w:b/>
          <w:bCs/>
          <w:sz w:val="36"/>
          <w:szCs w:val="36"/>
          <w:rtl/>
          <w:lang w:bidi="ar-EG"/>
        </w:rPr>
        <w:lastRenderedPageBreak/>
        <w:t>البرنامج 2: العلامات التجارية والتصاميم الصناعية والبيانات الجغرافية</w:t>
      </w:r>
    </w:p>
    <w:p w:rsidR="00EA2DAC" w:rsidRDefault="001331EC" w:rsidP="001331EC">
      <w:pPr>
        <w:bidi/>
        <w:rPr>
          <w:rFonts w:ascii="Arabic Typesetting" w:hAnsi="Arabic Typesetting" w:cs="Arabic Typesetting"/>
          <w:sz w:val="36"/>
          <w:szCs w:val="36"/>
          <w:rtl/>
          <w:lang w:bidi="ar-EG"/>
        </w:rPr>
      </w:pPr>
      <w:r w:rsidRPr="001331EC">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1331EC">
        <w:rPr>
          <w:rFonts w:ascii="Arabic Typesetting" w:hAnsi="Arabic Typesetting" w:cs="Arabic Typesetting"/>
          <w:sz w:val="36"/>
          <w:szCs w:val="36"/>
          <w:rtl/>
          <w:lang w:bidi="ar-EG"/>
        </w:rPr>
        <w:t>‏اتفاق بشأن إطار معياري لتسجيل التصاميم الصناعية وإجراءات الصيانة</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697152"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left:0;text-align:left;margin-left:122.25pt;margin-top:23.85pt;width:18pt;height:1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696128"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left:0;text-align:left;margin-left:262.15pt;margin-top:22.55pt;width:18pt;height:1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695104"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CE4B5C" id="Rectangle 11" o:spid="_x0000_s1026" style="position:absolute;margin-left:432.4pt;margin-top:21.8pt;width:18pt;height:1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HrIAIAADw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B64651">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B6465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457FB" w:rsidP="008F6098">
            <w:pPr>
              <w:pStyle w:val="NormalParaAR"/>
              <w:spacing w:after="180" w:line="300" w:lineRule="exact"/>
              <w:rPr>
                <w:sz w:val="30"/>
                <w:szCs w:val="30"/>
                <w:rtl/>
                <w:lang w:bidi="ar-EG"/>
              </w:rPr>
            </w:pPr>
            <w:r>
              <w:rPr>
                <w:rFonts w:hint="cs"/>
                <w:sz w:val="30"/>
                <w:szCs w:val="30"/>
                <w:rtl/>
                <w:lang w:bidi="ar-EG"/>
              </w:rPr>
              <w:t>تنقل بيانات الأداء</w:t>
            </w:r>
            <w:r w:rsidRPr="005457FB">
              <w:rPr>
                <w:sz w:val="30"/>
                <w:szCs w:val="30"/>
                <w:rtl/>
                <w:lang w:bidi="ar-EG"/>
              </w:rPr>
              <w:t xml:space="preserve"> قرار الجمعية العامة للويبو في عام 2015 </w:t>
            </w:r>
            <w:r w:rsidR="008F6098">
              <w:rPr>
                <w:rFonts w:hint="cs"/>
                <w:sz w:val="30"/>
                <w:szCs w:val="30"/>
                <w:rtl/>
                <w:lang w:bidi="ar-EG"/>
              </w:rPr>
              <w:t>ب</w:t>
            </w:r>
            <w:r w:rsidRPr="005457FB">
              <w:rPr>
                <w:sz w:val="30"/>
                <w:szCs w:val="30"/>
                <w:rtl/>
                <w:lang w:bidi="ar-EG"/>
              </w:rPr>
              <w:t xml:space="preserve">عقد مؤتمر دبلوماسي في النصف الأول من عام 2107، </w:t>
            </w:r>
            <w:r w:rsidR="007740A4">
              <w:rPr>
                <w:rFonts w:hint="cs"/>
                <w:sz w:val="30"/>
                <w:szCs w:val="30"/>
                <w:rtl/>
                <w:lang w:bidi="ar-EG"/>
              </w:rPr>
              <w:t>بشرط استكمال</w:t>
            </w:r>
            <w:r w:rsidRPr="005457FB">
              <w:rPr>
                <w:sz w:val="30"/>
                <w:szCs w:val="30"/>
                <w:rtl/>
                <w:lang w:bidi="ar-EG"/>
              </w:rPr>
              <w:t xml:space="preserve"> بعض المناقشات في جلسات </w:t>
            </w:r>
            <w:r w:rsidR="008F6098" w:rsidRPr="008F6098">
              <w:rPr>
                <w:sz w:val="30"/>
                <w:szCs w:val="30"/>
                <w:rtl/>
                <w:lang w:bidi="ar-EG"/>
              </w:rPr>
              <w:t>اللجنة الدائمة المعنية بالعلامات التجارية والتصاميم الصناعية والمؤشرات الجغرافية</w:t>
            </w:r>
            <w:r w:rsidRPr="005457FB">
              <w:rPr>
                <w:sz w:val="30"/>
                <w:szCs w:val="30"/>
                <w:rtl/>
                <w:lang w:bidi="ar-EG"/>
              </w:rPr>
              <w:t>. و</w:t>
            </w:r>
            <w:r w:rsidR="008F6098">
              <w:rPr>
                <w:rFonts w:hint="cs"/>
                <w:sz w:val="30"/>
                <w:szCs w:val="30"/>
                <w:rtl/>
                <w:lang w:bidi="ar-EG"/>
              </w:rPr>
              <w:t xml:space="preserve">يعتبر </w:t>
            </w:r>
            <w:r w:rsidRPr="005457FB">
              <w:rPr>
                <w:sz w:val="30"/>
                <w:szCs w:val="30"/>
                <w:rtl/>
                <w:lang w:bidi="ar-EG"/>
              </w:rPr>
              <w:t xml:space="preserve">هذا </w:t>
            </w:r>
            <w:r w:rsidR="008F6098">
              <w:rPr>
                <w:rFonts w:hint="cs"/>
                <w:sz w:val="30"/>
                <w:szCs w:val="30"/>
                <w:rtl/>
                <w:lang w:bidi="ar-EG"/>
              </w:rPr>
              <w:t>وجيهاً وقيّماً</w:t>
            </w:r>
            <w:r w:rsidRPr="005457FB">
              <w:rPr>
                <w:sz w:val="30"/>
                <w:szCs w:val="30"/>
                <w:rtl/>
                <w:lang w:bidi="ar-EG"/>
              </w:rPr>
              <w:t xml:space="preserve"> حيث </w:t>
            </w:r>
            <w:r w:rsidR="008F6098">
              <w:rPr>
                <w:rFonts w:hint="cs"/>
                <w:sz w:val="30"/>
                <w:szCs w:val="30"/>
                <w:rtl/>
                <w:lang w:bidi="ar-EG"/>
              </w:rPr>
              <w:t>إ</w:t>
            </w:r>
            <w:r w:rsidRPr="005457FB">
              <w:rPr>
                <w:sz w:val="30"/>
                <w:szCs w:val="30"/>
                <w:rtl/>
                <w:lang w:bidi="ar-EG"/>
              </w:rPr>
              <w:t>نه ي</w:t>
            </w:r>
            <w:r w:rsidR="008F6098">
              <w:rPr>
                <w:rFonts w:hint="cs"/>
                <w:sz w:val="30"/>
                <w:szCs w:val="30"/>
                <w:rtl/>
                <w:lang w:bidi="ar-EG"/>
              </w:rPr>
              <w:t xml:space="preserve">قدم </w:t>
            </w:r>
            <w:r w:rsidRPr="005457FB">
              <w:rPr>
                <w:sz w:val="30"/>
                <w:szCs w:val="30"/>
                <w:rtl/>
                <w:lang w:bidi="ar-EG"/>
              </w:rPr>
              <w:t xml:space="preserve">معلومات ترتبط </w:t>
            </w:r>
            <w:r w:rsidR="008F6098">
              <w:rPr>
                <w:rFonts w:hint="cs"/>
                <w:sz w:val="30"/>
                <w:szCs w:val="30"/>
                <w:rtl/>
                <w:lang w:bidi="ar-EG"/>
              </w:rPr>
              <w:t xml:space="preserve">ارتباطاً </w:t>
            </w:r>
            <w:r w:rsidRPr="005457FB">
              <w:rPr>
                <w:sz w:val="30"/>
                <w:szCs w:val="30"/>
                <w:rtl/>
                <w:lang w:bidi="ar-EG"/>
              </w:rPr>
              <w:t>مباشر</w:t>
            </w:r>
            <w:r w:rsidR="008F6098">
              <w:rPr>
                <w:rFonts w:hint="cs"/>
                <w:sz w:val="30"/>
                <w:szCs w:val="30"/>
                <w:rtl/>
                <w:lang w:bidi="ar-EG"/>
              </w:rPr>
              <w:t>اً</w:t>
            </w:r>
            <w:r w:rsidRPr="005457FB">
              <w:rPr>
                <w:sz w:val="30"/>
                <w:szCs w:val="30"/>
                <w:rtl/>
                <w:lang w:bidi="ar-EG"/>
              </w:rPr>
              <w:t xml:space="preserve"> </w:t>
            </w:r>
            <w:r w:rsidR="008F6098">
              <w:rPr>
                <w:rFonts w:hint="cs"/>
                <w:sz w:val="30"/>
                <w:szCs w:val="30"/>
                <w:rtl/>
                <w:lang w:bidi="ar-EG"/>
              </w:rPr>
              <w:t>بمقياس الهدف</w:t>
            </w:r>
            <w:r w:rsidRPr="005457FB">
              <w:rPr>
                <w:sz w:val="30"/>
                <w:szCs w:val="30"/>
                <w:rtl/>
                <w:lang w:bidi="ar-EG"/>
              </w:rPr>
              <w:t xml:space="preserve"> الم</w:t>
            </w:r>
            <w:r w:rsidR="008F6098">
              <w:rPr>
                <w:rFonts w:hint="cs"/>
                <w:sz w:val="30"/>
                <w:szCs w:val="30"/>
                <w:rtl/>
                <w:lang w:bidi="ar-EG"/>
              </w:rPr>
              <w:t>ُ</w:t>
            </w:r>
            <w:r w:rsidRPr="005457FB">
              <w:rPr>
                <w:sz w:val="30"/>
                <w:szCs w:val="30"/>
                <w:rtl/>
                <w:lang w:bidi="ar-EG"/>
              </w:rPr>
              <w:t>حد</w:t>
            </w:r>
            <w:r w:rsidR="008F6098">
              <w:rPr>
                <w:rFonts w:hint="cs"/>
                <w:sz w:val="30"/>
                <w:szCs w:val="30"/>
                <w:rtl/>
                <w:lang w:bidi="ar-EG"/>
              </w:rPr>
              <w:t>َّ</w:t>
            </w:r>
            <w:r w:rsidRPr="005457FB">
              <w:rPr>
                <w:sz w:val="30"/>
                <w:szCs w:val="30"/>
                <w:rtl/>
                <w:lang w:bidi="ar-EG"/>
              </w:rPr>
              <w:t xml:space="preserve">د </w:t>
            </w:r>
            <w:r w:rsidR="008F6098">
              <w:rPr>
                <w:rFonts w:hint="cs"/>
                <w:sz w:val="30"/>
                <w:szCs w:val="30"/>
                <w:rtl/>
                <w:lang w:bidi="ar-EG"/>
              </w:rPr>
              <w:t>لمؤشر الأداء</w:t>
            </w:r>
            <w:r w:rsidRPr="005457FB">
              <w:rPr>
                <w:sz w:val="30"/>
                <w:szCs w:val="30"/>
                <w:rtl/>
                <w:lang w:bidi="ar-EG"/>
              </w:rPr>
              <w:t>.</w:t>
            </w:r>
          </w:p>
        </w:tc>
      </w:tr>
      <w:tr w:rsidR="004D6FB4" w:rsidRPr="00B87620" w:rsidTr="00B6465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E760ED" w:rsidP="00763D76">
            <w:pPr>
              <w:pStyle w:val="NormalParaAR"/>
              <w:spacing w:after="180" w:line="300" w:lineRule="exact"/>
              <w:rPr>
                <w:sz w:val="30"/>
                <w:szCs w:val="30"/>
                <w:rtl/>
                <w:lang w:bidi="ar-EG"/>
              </w:rPr>
            </w:pPr>
            <w:r>
              <w:rPr>
                <w:rFonts w:hint="cs"/>
                <w:sz w:val="30"/>
                <w:szCs w:val="30"/>
                <w:rtl/>
                <w:lang w:bidi="ar-EG"/>
              </w:rPr>
              <w:t>تجسد بيانات الأداء</w:t>
            </w:r>
            <w:r w:rsidRPr="00E760ED">
              <w:rPr>
                <w:sz w:val="30"/>
                <w:szCs w:val="30"/>
                <w:rtl/>
                <w:lang w:bidi="ar-EG"/>
              </w:rPr>
              <w:t xml:space="preserve"> قرار الدورة السابعة والأربعين للجمعية العامة للويبو </w:t>
            </w:r>
            <w:r w:rsidR="00763D76">
              <w:rPr>
                <w:rFonts w:hint="cs"/>
                <w:sz w:val="30"/>
                <w:szCs w:val="30"/>
                <w:rtl/>
                <w:lang w:bidi="ar-EG"/>
              </w:rPr>
              <w:t>فيما يتعلق ب</w:t>
            </w:r>
            <w:r w:rsidRPr="00E760ED">
              <w:rPr>
                <w:sz w:val="30"/>
                <w:szCs w:val="30"/>
                <w:rtl/>
                <w:lang w:bidi="ar-EG"/>
              </w:rPr>
              <w:t>عقد مؤتمر دبلوماس</w:t>
            </w:r>
            <w:r w:rsidR="00763D76">
              <w:rPr>
                <w:rFonts w:hint="cs"/>
                <w:sz w:val="30"/>
                <w:szCs w:val="30"/>
                <w:rtl/>
                <w:lang w:bidi="ar-EG"/>
              </w:rPr>
              <w:t>ي</w:t>
            </w:r>
            <w:r w:rsidRPr="00E760ED">
              <w:rPr>
                <w:sz w:val="30"/>
                <w:szCs w:val="30"/>
                <w:rtl/>
                <w:lang w:bidi="ar-EG"/>
              </w:rPr>
              <w:t xml:space="preserve"> لاعتماد معاهدة قانون </w:t>
            </w:r>
            <w:r w:rsidR="00763D76">
              <w:rPr>
                <w:rFonts w:hint="cs"/>
                <w:sz w:val="30"/>
                <w:szCs w:val="30"/>
                <w:rtl/>
                <w:lang w:bidi="ar-EG"/>
              </w:rPr>
              <w:t>التصاميم</w:t>
            </w:r>
            <w:r w:rsidRPr="00E760ED">
              <w:rPr>
                <w:sz w:val="30"/>
                <w:szCs w:val="30"/>
                <w:rtl/>
                <w:lang w:bidi="ar-EG"/>
              </w:rPr>
              <w:t xml:space="preserve">. </w:t>
            </w:r>
            <w:r w:rsidR="00763D76">
              <w:rPr>
                <w:rFonts w:hint="cs"/>
                <w:sz w:val="30"/>
                <w:szCs w:val="30"/>
                <w:rtl/>
                <w:lang w:bidi="ar-EG"/>
              </w:rPr>
              <w:t xml:space="preserve">وقد أُبلغ </w:t>
            </w:r>
            <w:r w:rsidR="00763D76" w:rsidRPr="00E760ED">
              <w:rPr>
                <w:sz w:val="30"/>
                <w:szCs w:val="30"/>
                <w:rtl/>
                <w:lang w:bidi="ar-EG"/>
              </w:rPr>
              <w:t>في تقرير أداء البرنامج 2014</w:t>
            </w:r>
            <w:r w:rsidR="00763D76">
              <w:rPr>
                <w:rFonts w:hint="cs"/>
                <w:sz w:val="30"/>
                <w:szCs w:val="30"/>
                <w:rtl/>
                <w:lang w:bidi="ar-EG"/>
              </w:rPr>
              <w:t xml:space="preserve"> </w:t>
            </w:r>
            <w:r w:rsidRPr="00E760ED">
              <w:rPr>
                <w:sz w:val="30"/>
                <w:szCs w:val="30"/>
                <w:rtl/>
                <w:lang w:bidi="ar-EG"/>
              </w:rPr>
              <w:t>عن التقدم المحرز في دورة الجمعية العامة للويبو ال</w:t>
            </w:r>
            <w:r w:rsidR="00763D76">
              <w:rPr>
                <w:rFonts w:hint="cs"/>
                <w:sz w:val="30"/>
                <w:szCs w:val="30"/>
                <w:rtl/>
                <w:lang w:bidi="ar-EG"/>
              </w:rPr>
              <w:t>ت</w:t>
            </w:r>
            <w:r w:rsidRPr="00E760ED">
              <w:rPr>
                <w:sz w:val="30"/>
                <w:szCs w:val="30"/>
                <w:rtl/>
                <w:lang w:bidi="ar-EG"/>
              </w:rPr>
              <w:t>ي ع</w:t>
            </w:r>
            <w:r w:rsidR="00763D76">
              <w:rPr>
                <w:rFonts w:hint="cs"/>
                <w:sz w:val="30"/>
                <w:szCs w:val="30"/>
                <w:rtl/>
                <w:lang w:bidi="ar-EG"/>
              </w:rPr>
              <w:t>ُ</w:t>
            </w:r>
            <w:r w:rsidRPr="00E760ED">
              <w:rPr>
                <w:sz w:val="30"/>
                <w:szCs w:val="30"/>
                <w:rtl/>
                <w:lang w:bidi="ar-EG"/>
              </w:rPr>
              <w:t>قد</w:t>
            </w:r>
            <w:r w:rsidR="00763D76">
              <w:rPr>
                <w:rFonts w:hint="cs"/>
                <w:sz w:val="30"/>
                <w:szCs w:val="30"/>
                <w:rtl/>
                <w:lang w:bidi="ar-EG"/>
              </w:rPr>
              <w:t>ت</w:t>
            </w:r>
            <w:r w:rsidRPr="00E760ED">
              <w:rPr>
                <w:sz w:val="30"/>
                <w:szCs w:val="30"/>
                <w:rtl/>
                <w:lang w:bidi="ar-EG"/>
              </w:rPr>
              <w:t xml:space="preserve"> في عام 2014.</w:t>
            </w:r>
          </w:p>
        </w:tc>
      </w:tr>
      <w:tr w:rsidR="004D6FB4" w:rsidRPr="00B87620" w:rsidTr="00B6465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C7DB6" w:rsidP="00F47A08">
            <w:pPr>
              <w:pStyle w:val="NormalParaAR"/>
              <w:spacing w:after="180" w:line="300" w:lineRule="exact"/>
              <w:rPr>
                <w:sz w:val="30"/>
                <w:szCs w:val="30"/>
                <w:rtl/>
                <w:lang w:bidi="ar-EG"/>
              </w:rPr>
            </w:pPr>
            <w:r>
              <w:rPr>
                <w:rFonts w:hint="cs"/>
                <w:sz w:val="30"/>
                <w:szCs w:val="30"/>
                <w:rtl/>
                <w:lang w:bidi="ar-EG"/>
              </w:rPr>
              <w:t>ت</w:t>
            </w:r>
            <w:r w:rsidRPr="009C7DB6">
              <w:rPr>
                <w:sz w:val="30"/>
                <w:szCs w:val="30"/>
                <w:rtl/>
                <w:lang w:bidi="ar-EG"/>
              </w:rPr>
              <w:t xml:space="preserve">رتبط </w:t>
            </w:r>
            <w:r>
              <w:rPr>
                <w:rFonts w:hint="cs"/>
                <w:sz w:val="30"/>
                <w:szCs w:val="30"/>
                <w:rtl/>
                <w:lang w:bidi="ar-EG"/>
              </w:rPr>
              <w:t>بيانات الأداء</w:t>
            </w:r>
            <w:r w:rsidRPr="009C7DB6">
              <w:rPr>
                <w:sz w:val="30"/>
                <w:szCs w:val="30"/>
                <w:rtl/>
                <w:lang w:bidi="ar-EG"/>
              </w:rPr>
              <w:t xml:space="preserve"> </w:t>
            </w:r>
            <w:r>
              <w:rPr>
                <w:rFonts w:hint="cs"/>
                <w:sz w:val="30"/>
                <w:szCs w:val="30"/>
                <w:rtl/>
                <w:lang w:bidi="ar-EG"/>
              </w:rPr>
              <w:t xml:space="preserve">ارتباطاً </w:t>
            </w:r>
            <w:r w:rsidRPr="009C7DB6">
              <w:rPr>
                <w:sz w:val="30"/>
                <w:szCs w:val="30"/>
                <w:rtl/>
                <w:lang w:bidi="ar-EG"/>
              </w:rPr>
              <w:t>مباشر</w:t>
            </w:r>
            <w:r>
              <w:rPr>
                <w:rFonts w:hint="cs"/>
                <w:sz w:val="30"/>
                <w:szCs w:val="30"/>
                <w:rtl/>
                <w:lang w:bidi="ar-EG"/>
              </w:rPr>
              <w:t>اً</w:t>
            </w:r>
            <w:r w:rsidRPr="009C7DB6">
              <w:rPr>
                <w:sz w:val="30"/>
                <w:szCs w:val="30"/>
                <w:rtl/>
                <w:lang w:bidi="ar-EG"/>
              </w:rPr>
              <w:t xml:space="preserve"> </w:t>
            </w:r>
            <w:r>
              <w:rPr>
                <w:rFonts w:hint="cs"/>
                <w:sz w:val="30"/>
                <w:szCs w:val="30"/>
                <w:rtl/>
                <w:lang w:bidi="ar-EG"/>
              </w:rPr>
              <w:t>ب</w:t>
            </w:r>
            <w:r w:rsidRPr="009C7DB6">
              <w:rPr>
                <w:sz w:val="30"/>
                <w:szCs w:val="30"/>
                <w:rtl/>
                <w:lang w:bidi="ar-EG"/>
              </w:rPr>
              <w:t>قرارات الجمعية العامة للويبو</w:t>
            </w:r>
            <w:r w:rsidR="00F47A08">
              <w:rPr>
                <w:rFonts w:hint="cs"/>
                <w:sz w:val="30"/>
                <w:szCs w:val="30"/>
                <w:rtl/>
                <w:lang w:bidi="ar-EG"/>
              </w:rPr>
              <w:t xml:space="preserve">، ومن ثمَّ فقد جُمعت بفعالية ويسهل الحصول عليها </w:t>
            </w:r>
            <w:r w:rsidRPr="009C7DB6">
              <w:rPr>
                <w:sz w:val="30"/>
                <w:szCs w:val="30"/>
                <w:rtl/>
                <w:lang w:bidi="ar-EG"/>
              </w:rPr>
              <w:t>من خلال التقارير العامة للجمعية العامة. (</w:t>
            </w:r>
            <w:r w:rsidR="00F47A08">
              <w:rPr>
                <w:rFonts w:hint="cs"/>
                <w:sz w:val="30"/>
                <w:szCs w:val="30"/>
                <w:rtl/>
                <w:lang w:bidi="ar-EG"/>
              </w:rPr>
              <w:t>راجع ال</w:t>
            </w:r>
            <w:r w:rsidR="00F47A08">
              <w:rPr>
                <w:sz w:val="30"/>
                <w:szCs w:val="30"/>
                <w:rtl/>
                <w:lang w:bidi="ar-EG"/>
              </w:rPr>
              <w:t>صفحة 23</w:t>
            </w:r>
            <w:r w:rsidR="00F47A08">
              <w:rPr>
                <w:rFonts w:hint="cs"/>
                <w:sz w:val="30"/>
                <w:szCs w:val="30"/>
                <w:rtl/>
                <w:lang w:bidi="ar-EG"/>
              </w:rPr>
              <w:t>:</w:t>
            </w:r>
            <w:r w:rsidR="00F47A08">
              <w:rPr>
                <w:sz w:val="30"/>
                <w:szCs w:val="30"/>
                <w:lang w:bidi="ar-EG"/>
              </w:rPr>
              <w:t xml:space="preserve"> </w:t>
            </w:r>
            <w:hyperlink r:id="rId79" w:history="1">
              <w:r w:rsidR="00F47A08" w:rsidRPr="00BE3A6F">
                <w:rPr>
                  <w:rStyle w:val="Hyperlink"/>
                  <w:sz w:val="30"/>
                  <w:szCs w:val="30"/>
                  <w:lang w:bidi="ar-EG"/>
                </w:rPr>
                <w:t>http://www.wipo.int/edocs/mdocs/govbody/en/wo_ga_47/wo_ga_47_19.pdf</w:t>
              </w:r>
            </w:hyperlink>
            <w:r w:rsidRPr="009C7DB6">
              <w:rPr>
                <w:sz w:val="30"/>
                <w:szCs w:val="30"/>
                <w:rtl/>
                <w:lang w:bidi="ar-EG"/>
              </w:rPr>
              <w:t>)</w:t>
            </w:r>
          </w:p>
        </w:tc>
      </w:tr>
      <w:tr w:rsidR="004D6FB4" w:rsidRPr="00B87620" w:rsidTr="00B6465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47FB6" w:rsidP="004D1548">
            <w:pPr>
              <w:pStyle w:val="NormalParaAR"/>
              <w:spacing w:after="180" w:line="300" w:lineRule="exact"/>
              <w:rPr>
                <w:sz w:val="30"/>
                <w:szCs w:val="30"/>
                <w:rtl/>
                <w:lang w:bidi="ar-EG"/>
              </w:rPr>
            </w:pPr>
            <w:r>
              <w:rPr>
                <w:rFonts w:hint="cs"/>
                <w:sz w:val="30"/>
                <w:szCs w:val="30"/>
                <w:rtl/>
                <w:lang w:bidi="ar-EG"/>
              </w:rPr>
              <w:t>بيانات الأداء</w:t>
            </w:r>
            <w:r w:rsidRPr="00647FB6">
              <w:rPr>
                <w:sz w:val="30"/>
                <w:szCs w:val="30"/>
                <w:rtl/>
                <w:lang w:bidi="ar-EG"/>
              </w:rPr>
              <w:t xml:space="preserve"> دقيقة ويمكن التحقق منها من خلال تقارير الجمعية العامة للويبو </w:t>
            </w:r>
            <w:r w:rsidR="004D1548">
              <w:rPr>
                <w:rFonts w:hint="cs"/>
                <w:sz w:val="30"/>
                <w:szCs w:val="30"/>
                <w:rtl/>
                <w:lang w:bidi="ar-EG"/>
              </w:rPr>
              <w:t>المتاحة لعامة الناس</w:t>
            </w:r>
            <w:r w:rsidRPr="00647FB6">
              <w:rPr>
                <w:sz w:val="30"/>
                <w:szCs w:val="30"/>
                <w:rtl/>
                <w:lang w:bidi="ar-EG"/>
              </w:rPr>
              <w:t xml:space="preserve">. (الرابط </w:t>
            </w:r>
            <w:r w:rsidR="004D1548">
              <w:rPr>
                <w:rFonts w:hint="cs"/>
                <w:sz w:val="30"/>
                <w:szCs w:val="30"/>
                <w:rtl/>
                <w:lang w:bidi="ar-EG"/>
              </w:rPr>
              <w:t>الوارد أعلاه</w:t>
            </w:r>
            <w:r w:rsidRPr="00647FB6">
              <w:rPr>
                <w:sz w:val="30"/>
                <w:szCs w:val="30"/>
                <w:rtl/>
                <w:lang w:bidi="ar-EG"/>
              </w:rPr>
              <w:t>)</w:t>
            </w:r>
          </w:p>
        </w:tc>
      </w:tr>
      <w:tr w:rsidR="004D6FB4" w:rsidRPr="00B87620" w:rsidTr="00B6465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72D9E" w:rsidP="00572D9E">
            <w:pPr>
              <w:pStyle w:val="NormalParaAR"/>
              <w:spacing w:after="180" w:line="300" w:lineRule="exact"/>
              <w:rPr>
                <w:sz w:val="30"/>
                <w:szCs w:val="30"/>
                <w:rtl/>
                <w:lang w:bidi="ar-EG"/>
              </w:rPr>
            </w:pPr>
            <w:r>
              <w:rPr>
                <w:rFonts w:hint="cs"/>
                <w:sz w:val="30"/>
                <w:szCs w:val="30"/>
                <w:rtl/>
                <w:lang w:bidi="ar-EG"/>
              </w:rPr>
              <w:t xml:space="preserve">أُبلِغ عن </w:t>
            </w:r>
            <w:r w:rsidR="004D1548">
              <w:rPr>
                <w:rFonts w:hint="cs"/>
                <w:sz w:val="30"/>
                <w:szCs w:val="30"/>
                <w:rtl/>
                <w:lang w:bidi="ar-EG"/>
              </w:rPr>
              <w:t xml:space="preserve">بيانات الأداء </w:t>
            </w:r>
            <w:r w:rsidR="004D1548">
              <w:rPr>
                <w:sz w:val="30"/>
                <w:szCs w:val="30"/>
                <w:rtl/>
                <w:lang w:bidi="ar-EG"/>
              </w:rPr>
              <w:t>ف</w:t>
            </w:r>
            <w:r w:rsidR="004D1548">
              <w:rPr>
                <w:rFonts w:hint="cs"/>
                <w:sz w:val="30"/>
                <w:szCs w:val="30"/>
                <w:rtl/>
                <w:lang w:bidi="ar-EG"/>
              </w:rPr>
              <w:t>ي</w:t>
            </w:r>
            <w:r w:rsidR="004D1548" w:rsidRPr="004D1548">
              <w:rPr>
                <w:sz w:val="30"/>
                <w:szCs w:val="30"/>
                <w:rtl/>
                <w:lang w:bidi="ar-EG"/>
              </w:rPr>
              <w:t xml:space="preserve"> ال</w:t>
            </w:r>
            <w:r w:rsidR="004D1548">
              <w:rPr>
                <w:rFonts w:hint="cs"/>
                <w:sz w:val="30"/>
                <w:szCs w:val="30"/>
                <w:rtl/>
                <w:lang w:bidi="ar-EG"/>
              </w:rPr>
              <w:t xml:space="preserve">مواعيد المناسبة </w:t>
            </w:r>
            <w:r w:rsidR="004D1548" w:rsidRPr="004D1548">
              <w:rPr>
                <w:sz w:val="30"/>
                <w:szCs w:val="30"/>
                <w:rtl/>
                <w:lang w:bidi="ar-EG"/>
              </w:rPr>
              <w:t xml:space="preserve">من خلال تقارير عامة </w:t>
            </w:r>
            <w:r>
              <w:rPr>
                <w:rFonts w:hint="cs"/>
                <w:sz w:val="30"/>
                <w:szCs w:val="30"/>
                <w:rtl/>
                <w:lang w:bidi="ar-EG"/>
              </w:rPr>
              <w:t>ل</w:t>
            </w:r>
            <w:r w:rsidR="004D1548" w:rsidRPr="004D1548">
              <w:rPr>
                <w:sz w:val="30"/>
                <w:szCs w:val="30"/>
                <w:rtl/>
                <w:lang w:bidi="ar-EG"/>
              </w:rPr>
              <w:t>لجمعية العامة للويبو.</w:t>
            </w:r>
          </w:p>
        </w:tc>
      </w:tr>
      <w:tr w:rsidR="004D6FB4" w:rsidRPr="00B87620" w:rsidTr="00B6465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7D6EDF" w:rsidP="007D6EDF">
            <w:pPr>
              <w:pStyle w:val="NormalParaAR"/>
              <w:spacing w:after="180" w:line="300" w:lineRule="exact"/>
              <w:rPr>
                <w:sz w:val="30"/>
                <w:szCs w:val="30"/>
                <w:rtl/>
                <w:lang w:bidi="ar-EG"/>
              </w:rPr>
            </w:pPr>
            <w:r>
              <w:rPr>
                <w:rFonts w:hint="cs"/>
                <w:sz w:val="30"/>
                <w:szCs w:val="30"/>
                <w:rtl/>
                <w:lang w:bidi="ar-EG"/>
              </w:rPr>
              <w:t>تقدم بيانات الأداء</w:t>
            </w:r>
            <w:r w:rsidRPr="007D6EDF">
              <w:rPr>
                <w:sz w:val="30"/>
                <w:szCs w:val="30"/>
                <w:rtl/>
                <w:lang w:bidi="ar-EG"/>
              </w:rPr>
              <w:t xml:space="preserve"> قرار الجمعية العامة للويبو </w:t>
            </w:r>
            <w:r>
              <w:rPr>
                <w:rFonts w:hint="cs"/>
                <w:sz w:val="30"/>
                <w:szCs w:val="30"/>
                <w:rtl/>
                <w:lang w:bidi="ar-EG"/>
              </w:rPr>
              <w:t>فيما يتعلق بمؤشر الأداء</w:t>
            </w:r>
            <w:r w:rsidRPr="007D6EDF">
              <w:rPr>
                <w:sz w:val="30"/>
                <w:szCs w:val="30"/>
                <w:rtl/>
                <w:lang w:bidi="ar-EG"/>
              </w:rPr>
              <w:t xml:space="preserve">، </w:t>
            </w:r>
            <w:r>
              <w:rPr>
                <w:rFonts w:hint="cs"/>
                <w:sz w:val="30"/>
                <w:szCs w:val="30"/>
                <w:rtl/>
                <w:lang w:bidi="ar-EG"/>
              </w:rPr>
              <w:t>و</w:t>
            </w:r>
            <w:r w:rsidRPr="007D6EDF">
              <w:rPr>
                <w:sz w:val="30"/>
                <w:szCs w:val="30"/>
                <w:rtl/>
                <w:lang w:bidi="ar-EG"/>
              </w:rPr>
              <w:t xml:space="preserve">هذه المعلومات متاحة </w:t>
            </w:r>
            <w:r>
              <w:rPr>
                <w:rFonts w:hint="cs"/>
                <w:sz w:val="30"/>
                <w:szCs w:val="30"/>
                <w:rtl/>
                <w:lang w:bidi="ar-EG"/>
              </w:rPr>
              <w:t xml:space="preserve">أيضاً لعامة الناس </w:t>
            </w:r>
            <w:r w:rsidRPr="007D6EDF">
              <w:rPr>
                <w:sz w:val="30"/>
                <w:szCs w:val="30"/>
                <w:rtl/>
                <w:lang w:bidi="ar-EG"/>
              </w:rPr>
              <w:t>من خلال تقارير الجمعية العامة للويبو.</w:t>
            </w:r>
          </w:p>
        </w:tc>
      </w:tr>
      <w:tr w:rsidR="004D6FB4" w:rsidRPr="00B87620" w:rsidTr="00B64651">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B6465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A6DF9" w:rsidRDefault="00BA6DF9" w:rsidP="00BB0886">
            <w:pPr>
              <w:pStyle w:val="NormalParaAR"/>
              <w:spacing w:after="180" w:line="300" w:lineRule="exact"/>
              <w:rPr>
                <w:b/>
                <w:bCs/>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بما</w:t>
            </w:r>
            <w:r w:rsidRPr="00BA6DF9">
              <w:rPr>
                <w:b/>
                <w:bCs/>
                <w:sz w:val="30"/>
                <w:szCs w:val="30"/>
                <w:rtl/>
                <w:lang w:bidi="ar-EG"/>
              </w:rPr>
              <w:t xml:space="preserve"> فيه الكفاية.</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00224"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left:0;text-align:left;margin-left:177.4pt;margin-top:22.4pt;width:18pt;height:18.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699200"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8" style="position:absolute;left:0;text-align:left;margin-left:319.15pt;margin-top:22.4pt;width:18pt;height:18.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698176"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9"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D07C6E" id="Rectangle 32" o:spid="_x0000_s1026" style="position:absolute;margin-left:431.3pt;margin-top:22.4pt;width:18pt;height:18.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mKwIAAE8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BA6DF9" w:rsidP="00BA6DF9">
            <w:pPr>
              <w:pStyle w:val="NormalParaAR"/>
              <w:spacing w:after="180" w:line="300" w:lineRule="exact"/>
              <w:rPr>
                <w:sz w:val="30"/>
                <w:szCs w:val="30"/>
                <w:rtl/>
                <w:lang w:bidi="ar-EG"/>
              </w:rPr>
            </w:pPr>
            <w:r w:rsidRPr="00AA1BD0">
              <w:rPr>
                <w:sz w:val="30"/>
                <w:szCs w:val="30"/>
                <w:rtl/>
                <w:lang w:bidi="ar-EG"/>
              </w:rPr>
              <w:t>تتسم درجة التقييم الذاتي الواردة في التقرير، وهي "</w:t>
            </w:r>
            <w:r>
              <w:rPr>
                <w:rFonts w:hint="cs"/>
                <w:sz w:val="30"/>
                <w:szCs w:val="30"/>
                <w:rtl/>
                <w:lang w:bidi="ar-EG"/>
              </w:rPr>
              <w:t>غير من</w:t>
            </w:r>
            <w:r w:rsidRPr="00AA1BD0">
              <w:rPr>
                <w:sz w:val="30"/>
                <w:szCs w:val="30"/>
                <w:rtl/>
                <w:lang w:bidi="ar-EG"/>
              </w:rPr>
              <w:t>فذ"، بالدقة</w:t>
            </w:r>
            <w:r>
              <w:rPr>
                <w:rFonts w:hint="cs"/>
                <w:sz w:val="30"/>
                <w:szCs w:val="30"/>
                <w:rtl/>
                <w:lang w:bidi="ar-EG"/>
              </w:rPr>
              <w:t xml:space="preserve">، وذلك </w:t>
            </w:r>
            <w:r w:rsidRPr="00AA1BD0">
              <w:rPr>
                <w:sz w:val="30"/>
                <w:szCs w:val="30"/>
                <w:rtl/>
                <w:lang w:bidi="ar-EG"/>
              </w:rPr>
              <w:t>بناء على بيانات الأداء الم</w:t>
            </w:r>
            <w:r>
              <w:rPr>
                <w:rFonts w:hint="cs"/>
                <w:sz w:val="30"/>
                <w:szCs w:val="30"/>
                <w:rtl/>
                <w:lang w:bidi="ar-EG"/>
              </w:rPr>
              <w:t>ُ</w:t>
            </w:r>
            <w:r w:rsidRPr="00AA1BD0">
              <w:rPr>
                <w:sz w:val="30"/>
                <w:szCs w:val="30"/>
                <w:rtl/>
                <w:lang w:bidi="ar-EG"/>
              </w:rPr>
              <w:t>قد</w:t>
            </w:r>
            <w:r>
              <w:rPr>
                <w:rFonts w:hint="cs"/>
                <w:sz w:val="30"/>
                <w:szCs w:val="30"/>
                <w:rtl/>
                <w:lang w:bidi="ar-EG"/>
              </w:rPr>
              <w:t>َّ</w:t>
            </w:r>
            <w:r w:rsidRPr="00AA1BD0">
              <w:rPr>
                <w:sz w:val="30"/>
                <w:szCs w:val="30"/>
                <w:rtl/>
                <w:lang w:bidi="ar-EG"/>
              </w:rPr>
              <w:t>مة بشأن مؤشر الأداء المختار.</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BA6DF9" w:rsidP="00BB0886">
            <w:pPr>
              <w:pStyle w:val="NormalParaAR"/>
              <w:spacing w:after="180" w:line="300" w:lineRule="exact"/>
              <w:rPr>
                <w:sz w:val="30"/>
                <w:szCs w:val="30"/>
                <w:rtl/>
                <w:lang w:bidi="ar-EG"/>
              </w:rPr>
            </w:pPr>
            <w:r>
              <w:rPr>
                <w:rFonts w:hint="cs"/>
                <w:sz w:val="30"/>
                <w:szCs w:val="30"/>
                <w:rtl/>
                <w:lang w:bidi="ar-EG"/>
              </w:rPr>
              <w:t>لا تعليق.</w:t>
            </w:r>
          </w:p>
        </w:tc>
      </w:tr>
    </w:tbl>
    <w:p w:rsidR="004D6FB4" w:rsidRDefault="004D6FB4">
      <w:pPr>
        <w:rPr>
          <w:rFonts w:ascii="Arabic Typesetting" w:hAnsi="Arabic Typesetting" w:cs="Arabic Typesetting"/>
          <w:sz w:val="36"/>
          <w:szCs w:val="36"/>
          <w:lang w:bidi="ar-EG"/>
        </w:rPr>
      </w:pPr>
      <w:r>
        <w:rPr>
          <w:rtl/>
          <w:lang w:bidi="ar-EG"/>
        </w:rPr>
        <w:br w:type="page"/>
      </w:r>
    </w:p>
    <w:p w:rsidR="00BA6DF9" w:rsidRPr="000720BE" w:rsidRDefault="00BA6DF9" w:rsidP="00F9498D">
      <w:pPr>
        <w:bidi/>
        <w:rPr>
          <w:rFonts w:ascii="Arabic Typesetting" w:hAnsi="Arabic Typesetting" w:cs="Arabic Typesetting"/>
          <w:b/>
          <w:bCs/>
          <w:sz w:val="36"/>
          <w:szCs w:val="36"/>
          <w:rtl/>
          <w:lang w:bidi="ar-EG"/>
        </w:rPr>
      </w:pPr>
      <w:r w:rsidRPr="000720BE">
        <w:rPr>
          <w:rFonts w:ascii="Arabic Typesetting" w:hAnsi="Arabic Typesetting" w:cs="Arabic Typesetting" w:hint="cs"/>
          <w:b/>
          <w:bCs/>
          <w:sz w:val="36"/>
          <w:szCs w:val="36"/>
          <w:rtl/>
          <w:lang w:bidi="ar-EG"/>
        </w:rPr>
        <w:lastRenderedPageBreak/>
        <w:t>البرنامج 3:</w:t>
      </w:r>
      <w:r w:rsidR="00F9498D" w:rsidRPr="000720BE">
        <w:rPr>
          <w:rFonts w:ascii="Arabic Typesetting" w:hAnsi="Arabic Typesetting" w:cs="Arabic Typesetting" w:hint="cs"/>
          <w:b/>
          <w:bCs/>
          <w:sz w:val="36"/>
          <w:szCs w:val="36"/>
          <w:rtl/>
          <w:lang w:bidi="ar-EG"/>
        </w:rPr>
        <w:t xml:space="preserve"> </w:t>
      </w:r>
      <w:r w:rsidR="00F9498D" w:rsidRPr="000720BE">
        <w:rPr>
          <w:rFonts w:ascii="Arabic Typesetting" w:hAnsi="Arabic Typesetting" w:cs="Arabic Typesetting"/>
          <w:b/>
          <w:bCs/>
          <w:sz w:val="36"/>
          <w:szCs w:val="36"/>
          <w:rtl/>
          <w:lang w:bidi="ar-EG"/>
        </w:rPr>
        <w:t>حق المؤلف والحقوق المجاورة</w:t>
      </w:r>
    </w:p>
    <w:p w:rsidR="00F9498D" w:rsidRDefault="00F9498D" w:rsidP="00EA393F">
      <w:pPr>
        <w:bidi/>
        <w:rPr>
          <w:rFonts w:ascii="Arabic Typesetting" w:hAnsi="Arabic Typesetting" w:cs="Arabic Typesetting"/>
          <w:sz w:val="36"/>
          <w:szCs w:val="36"/>
          <w:rtl/>
          <w:lang w:bidi="ar-EG"/>
        </w:rPr>
      </w:pPr>
      <w:r w:rsidRPr="000720BE">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000720BE" w:rsidRPr="000720BE">
        <w:rPr>
          <w:rFonts w:ascii="Arabic Typesetting" w:hAnsi="Arabic Typesetting" w:cs="Arabic Typesetting"/>
          <w:sz w:val="36"/>
          <w:szCs w:val="36"/>
          <w:rtl/>
          <w:lang w:bidi="ar-EG"/>
        </w:rPr>
        <w:t>‏عدد الحكومات ومنظمات الإدارة الجماعية الموقعة لاتفاق مع الويبو لوضع معيار جديد</w:t>
      </w:r>
      <w:r w:rsidR="00EA393F">
        <w:rPr>
          <w:rFonts w:ascii="Arabic Typesetting" w:hAnsi="Arabic Typesetting" w:cs="Arabic Typesetting" w:hint="cs"/>
          <w:sz w:val="36"/>
          <w:szCs w:val="36"/>
          <w:rtl/>
          <w:lang w:bidi="ar-EG"/>
        </w:rPr>
        <w:t xml:space="preserve"> لضمان جودة</w:t>
      </w:r>
      <w:r w:rsidR="000720BE" w:rsidRPr="000720BE">
        <w:rPr>
          <w:rFonts w:ascii="Arabic Typesetting" w:hAnsi="Arabic Typesetting" w:cs="Arabic Typesetting"/>
          <w:sz w:val="36"/>
          <w:szCs w:val="36"/>
          <w:rtl/>
          <w:lang w:bidi="ar-EG"/>
        </w:rPr>
        <w:t xml:space="preserve"> </w:t>
      </w:r>
      <w:r w:rsidR="00EA393F">
        <w:rPr>
          <w:rFonts w:ascii="Arabic Typesetting" w:hAnsi="Arabic Typesetting" w:cs="Arabic Typesetting" w:hint="cs"/>
          <w:sz w:val="36"/>
          <w:szCs w:val="36"/>
          <w:rtl/>
          <w:lang w:bidi="ar-EG"/>
        </w:rPr>
        <w:t>ا</w:t>
      </w:r>
      <w:r w:rsidR="000720BE" w:rsidRPr="000720BE">
        <w:rPr>
          <w:rFonts w:ascii="Arabic Typesetting" w:hAnsi="Arabic Typesetting" w:cs="Arabic Typesetting"/>
          <w:sz w:val="36"/>
          <w:szCs w:val="36"/>
          <w:rtl/>
          <w:lang w:bidi="ar-EG"/>
        </w:rPr>
        <w:t>لشفافية والمساءلة والحوكمة</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04320"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left:0;text-align:left;margin-left:122.25pt;margin-top:23.85pt;width:18pt;height:18.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03296"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left:0;text-align:left;margin-left:262.15pt;margin-top:22.55pt;width:18pt;height:18.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02272"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072F21" id="Rectangle 11" o:spid="_x0000_s1026" style="position:absolute;margin-left:432.4pt;margin-top:21.8pt;width:18pt;height:1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U8IQIAAD0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755A76">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755A7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0720BE" w:rsidP="00EA393F">
            <w:pPr>
              <w:pStyle w:val="NormalParaAR"/>
              <w:spacing w:after="180" w:line="300" w:lineRule="exact"/>
              <w:rPr>
                <w:sz w:val="30"/>
                <w:szCs w:val="30"/>
                <w:rtl/>
                <w:lang w:bidi="ar-EG"/>
              </w:rPr>
            </w:pPr>
            <w:r>
              <w:rPr>
                <w:rFonts w:hint="cs"/>
                <w:sz w:val="30"/>
                <w:szCs w:val="30"/>
                <w:rtl/>
                <w:lang w:bidi="ar-EG"/>
              </w:rPr>
              <w:t xml:space="preserve">بيانات الأداء وثيقة الصلة بمؤشر الأداء </w:t>
            </w:r>
            <w:r w:rsidRPr="000720BE">
              <w:rPr>
                <w:sz w:val="30"/>
                <w:szCs w:val="30"/>
                <w:rtl/>
                <w:lang w:bidi="ar-EG"/>
              </w:rPr>
              <w:t xml:space="preserve">(عدد الحكومات ومنظمات الإدارة الجماعية الموقعة لاتفاق </w:t>
            </w:r>
            <w:r w:rsidR="00EA393F">
              <w:rPr>
                <w:rFonts w:hint="cs"/>
                <w:sz w:val="30"/>
                <w:szCs w:val="30"/>
                <w:rtl/>
                <w:lang w:bidi="ar-EG"/>
              </w:rPr>
              <w:t xml:space="preserve">بشأن </w:t>
            </w:r>
            <w:r w:rsidRPr="000720BE">
              <w:rPr>
                <w:sz w:val="30"/>
                <w:szCs w:val="30"/>
                <w:rtl/>
                <w:lang w:bidi="ar-EG"/>
              </w:rPr>
              <w:t xml:space="preserve">معيار </w:t>
            </w:r>
            <w:r w:rsidR="00EA393F">
              <w:rPr>
                <w:rFonts w:hint="cs"/>
                <w:sz w:val="30"/>
                <w:szCs w:val="30"/>
                <w:rtl/>
                <w:lang w:bidi="ar-EG"/>
              </w:rPr>
              <w:t>ضمان جودة ا</w:t>
            </w:r>
            <w:r w:rsidRPr="000720BE">
              <w:rPr>
                <w:sz w:val="30"/>
                <w:szCs w:val="30"/>
                <w:rtl/>
                <w:lang w:bidi="ar-EG"/>
              </w:rPr>
              <w:t>لشفافية والمساءلة والحوكمة) لأنه</w:t>
            </w:r>
            <w:r w:rsidR="00EA393F">
              <w:rPr>
                <w:rFonts w:hint="cs"/>
                <w:sz w:val="30"/>
                <w:szCs w:val="30"/>
                <w:rtl/>
                <w:lang w:bidi="ar-EG"/>
              </w:rPr>
              <w:t>ا</w:t>
            </w:r>
            <w:r w:rsidRPr="000720BE">
              <w:rPr>
                <w:sz w:val="30"/>
                <w:szCs w:val="30"/>
                <w:rtl/>
                <w:lang w:bidi="ar-EG"/>
              </w:rPr>
              <w:t xml:space="preserve"> </w:t>
            </w:r>
            <w:r w:rsidR="00EA393F">
              <w:rPr>
                <w:rFonts w:hint="cs"/>
                <w:sz w:val="30"/>
                <w:szCs w:val="30"/>
                <w:rtl/>
                <w:lang w:bidi="ar-EG"/>
              </w:rPr>
              <w:t xml:space="preserve">تقدم </w:t>
            </w:r>
            <w:r w:rsidRPr="000720BE">
              <w:rPr>
                <w:sz w:val="30"/>
                <w:szCs w:val="30"/>
                <w:rtl/>
                <w:lang w:bidi="ar-EG"/>
              </w:rPr>
              <w:t>معلومات عن حالة الاتفاقات</w:t>
            </w:r>
            <w:r w:rsidR="00EA393F">
              <w:rPr>
                <w:rFonts w:hint="cs"/>
                <w:sz w:val="30"/>
                <w:szCs w:val="30"/>
                <w:rtl/>
                <w:lang w:bidi="ar-EG"/>
              </w:rPr>
              <w:t xml:space="preserve"> التي أبرمتها</w:t>
            </w:r>
            <w:r w:rsidRPr="000720BE">
              <w:rPr>
                <w:sz w:val="30"/>
                <w:szCs w:val="30"/>
                <w:rtl/>
                <w:lang w:bidi="ar-EG"/>
              </w:rPr>
              <w:t xml:space="preserve"> الحكومات و</w:t>
            </w:r>
            <w:r w:rsidR="00EA393F">
              <w:rPr>
                <w:rFonts w:hint="cs"/>
                <w:sz w:val="30"/>
                <w:szCs w:val="30"/>
                <w:rtl/>
                <w:lang w:bidi="ar-EG"/>
              </w:rPr>
              <w:t>منظمات الإدارة الجماعية كلتاهما</w:t>
            </w:r>
            <w:r w:rsidRPr="000720BE">
              <w:rPr>
                <w:sz w:val="30"/>
                <w:szCs w:val="30"/>
                <w:rtl/>
                <w:lang w:bidi="ar-EG"/>
              </w:rPr>
              <w:t>.</w:t>
            </w:r>
          </w:p>
        </w:tc>
      </w:tr>
      <w:tr w:rsidR="004D6FB4" w:rsidRPr="00B87620" w:rsidTr="00755A7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2D41FC" w:rsidP="001420C3">
            <w:pPr>
              <w:pStyle w:val="NormalParaAR"/>
              <w:spacing w:after="180" w:line="300" w:lineRule="exact"/>
              <w:rPr>
                <w:sz w:val="30"/>
                <w:szCs w:val="30"/>
                <w:rtl/>
                <w:lang w:bidi="ar-EG"/>
              </w:rPr>
            </w:pPr>
            <w:r>
              <w:rPr>
                <w:rFonts w:hint="cs"/>
                <w:sz w:val="30"/>
                <w:szCs w:val="30"/>
                <w:rtl/>
                <w:lang w:bidi="ar-EG"/>
              </w:rPr>
              <w:t xml:space="preserve">بيانات الأداء </w:t>
            </w:r>
            <w:r w:rsidRPr="002D41FC">
              <w:rPr>
                <w:sz w:val="30"/>
                <w:szCs w:val="30"/>
                <w:rtl/>
                <w:lang w:bidi="ar-EG"/>
              </w:rPr>
              <w:t>كافية لتقييم تقد</w:t>
            </w:r>
            <w:r>
              <w:rPr>
                <w:rFonts w:hint="cs"/>
                <w:sz w:val="30"/>
                <w:szCs w:val="30"/>
                <w:rtl/>
                <w:lang w:bidi="ar-EG"/>
              </w:rPr>
              <w:t>ُّ</w:t>
            </w:r>
            <w:r w:rsidRPr="002D41FC">
              <w:rPr>
                <w:sz w:val="30"/>
                <w:szCs w:val="30"/>
                <w:rtl/>
                <w:lang w:bidi="ar-EG"/>
              </w:rPr>
              <w:t>م</w:t>
            </w:r>
            <w:r>
              <w:rPr>
                <w:rFonts w:hint="cs"/>
                <w:sz w:val="30"/>
                <w:szCs w:val="30"/>
                <w:rtl/>
                <w:lang w:bidi="ar-EG"/>
              </w:rPr>
              <w:t xml:space="preserve"> مؤشر الأداء،</w:t>
            </w:r>
            <w:r w:rsidRPr="002D41FC">
              <w:rPr>
                <w:sz w:val="30"/>
                <w:szCs w:val="30"/>
                <w:rtl/>
                <w:lang w:bidi="ar-EG"/>
              </w:rPr>
              <w:t xml:space="preserve"> </w:t>
            </w:r>
            <w:r>
              <w:rPr>
                <w:rFonts w:hint="cs"/>
                <w:sz w:val="30"/>
                <w:szCs w:val="30"/>
                <w:rtl/>
                <w:lang w:bidi="ar-EG"/>
              </w:rPr>
              <w:t xml:space="preserve">وهي </w:t>
            </w:r>
            <w:r w:rsidR="001420C3">
              <w:rPr>
                <w:rFonts w:hint="cs"/>
                <w:sz w:val="30"/>
                <w:szCs w:val="30"/>
                <w:rtl/>
                <w:lang w:bidi="ar-EG"/>
              </w:rPr>
              <w:t>توفر</w:t>
            </w:r>
            <w:r>
              <w:rPr>
                <w:rFonts w:hint="cs"/>
                <w:sz w:val="30"/>
                <w:szCs w:val="30"/>
                <w:rtl/>
                <w:lang w:bidi="ar-EG"/>
              </w:rPr>
              <w:t xml:space="preserve"> </w:t>
            </w:r>
            <w:r w:rsidRPr="002D41FC">
              <w:rPr>
                <w:sz w:val="30"/>
                <w:szCs w:val="30"/>
                <w:rtl/>
                <w:lang w:bidi="ar-EG"/>
              </w:rPr>
              <w:t>معلومات إضافية ع</w:t>
            </w:r>
            <w:r>
              <w:rPr>
                <w:rFonts w:hint="cs"/>
                <w:sz w:val="30"/>
                <w:szCs w:val="30"/>
                <w:rtl/>
                <w:lang w:bidi="ar-EG"/>
              </w:rPr>
              <w:t>ن</w:t>
            </w:r>
            <w:r w:rsidRPr="002D41FC">
              <w:rPr>
                <w:sz w:val="30"/>
                <w:szCs w:val="30"/>
                <w:rtl/>
                <w:lang w:bidi="ar-EG"/>
              </w:rPr>
              <w:t xml:space="preserve"> الحكومات </w:t>
            </w:r>
            <w:r>
              <w:rPr>
                <w:rFonts w:hint="cs"/>
                <w:sz w:val="30"/>
                <w:szCs w:val="30"/>
                <w:rtl/>
                <w:lang w:bidi="ar-EG"/>
              </w:rPr>
              <w:t xml:space="preserve">ومنظمات الإدارة الجماعية وغيرها من المنظمات </w:t>
            </w:r>
            <w:r w:rsidRPr="002D41FC">
              <w:rPr>
                <w:sz w:val="30"/>
                <w:szCs w:val="30"/>
                <w:rtl/>
                <w:lang w:bidi="ar-EG"/>
              </w:rPr>
              <w:t xml:space="preserve">الوطنية الجديدة التي </w:t>
            </w:r>
            <w:r w:rsidRPr="00352FD5">
              <w:rPr>
                <w:sz w:val="30"/>
                <w:szCs w:val="30"/>
                <w:rtl/>
                <w:lang w:bidi="ar-EG"/>
              </w:rPr>
              <w:t xml:space="preserve">أعربت عن </w:t>
            </w:r>
            <w:r w:rsidR="001420C3" w:rsidRPr="00352FD5">
              <w:rPr>
                <w:rFonts w:hint="cs"/>
                <w:sz w:val="30"/>
                <w:szCs w:val="30"/>
                <w:rtl/>
                <w:lang w:bidi="ar-EG"/>
              </w:rPr>
              <w:t>اهتمامها</w:t>
            </w:r>
            <w:r w:rsidRPr="002D41FC">
              <w:rPr>
                <w:sz w:val="30"/>
                <w:szCs w:val="30"/>
                <w:rtl/>
                <w:lang w:bidi="ar-EG"/>
              </w:rPr>
              <w:t xml:space="preserve"> بشأن معي</w:t>
            </w:r>
            <w:r w:rsidR="001420C3">
              <w:rPr>
                <w:rFonts w:hint="cs"/>
                <w:sz w:val="30"/>
                <w:szCs w:val="30"/>
                <w:rtl/>
                <w:lang w:bidi="ar-EG"/>
              </w:rPr>
              <w:t>ا</w:t>
            </w:r>
            <w:r w:rsidRPr="002D41FC">
              <w:rPr>
                <w:sz w:val="30"/>
                <w:szCs w:val="30"/>
                <w:rtl/>
                <w:lang w:bidi="ar-EG"/>
              </w:rPr>
              <w:t>ر ضمان جودة</w:t>
            </w:r>
            <w:r w:rsidR="001420C3">
              <w:rPr>
                <w:rFonts w:hint="cs"/>
                <w:sz w:val="30"/>
                <w:szCs w:val="30"/>
                <w:rtl/>
                <w:lang w:bidi="ar-EG"/>
              </w:rPr>
              <w:t xml:space="preserve"> الشفافية والمسائلة والحوكمة</w:t>
            </w:r>
            <w:r w:rsidRPr="002D41FC">
              <w:rPr>
                <w:sz w:val="30"/>
                <w:szCs w:val="30"/>
                <w:rtl/>
                <w:lang w:bidi="ar-EG"/>
              </w:rPr>
              <w:t>.</w:t>
            </w:r>
          </w:p>
        </w:tc>
      </w:tr>
      <w:tr w:rsidR="004D6FB4" w:rsidRPr="00B87620" w:rsidTr="00755A7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282DF3" w:rsidP="00352FD5">
            <w:pPr>
              <w:pStyle w:val="NormalParaAR"/>
              <w:spacing w:after="180" w:line="300" w:lineRule="exact"/>
              <w:rPr>
                <w:sz w:val="30"/>
                <w:szCs w:val="30"/>
                <w:rtl/>
                <w:lang w:bidi="ar-EG"/>
              </w:rPr>
            </w:pPr>
            <w:r>
              <w:rPr>
                <w:rFonts w:hint="cs"/>
                <w:sz w:val="30"/>
                <w:szCs w:val="30"/>
                <w:rtl/>
                <w:lang w:bidi="ar-EG"/>
              </w:rPr>
              <w:t xml:space="preserve">جُمعت بيانات الأداء بفعالية </w:t>
            </w:r>
            <w:r w:rsidR="00E43A01" w:rsidRPr="00E43A01">
              <w:rPr>
                <w:sz w:val="30"/>
                <w:szCs w:val="30"/>
                <w:rtl/>
                <w:lang w:bidi="ar-EG"/>
              </w:rPr>
              <w:t>من خلال التواصل المباشر مع أصحاب المص</w:t>
            </w:r>
            <w:r>
              <w:rPr>
                <w:rFonts w:hint="cs"/>
                <w:sz w:val="30"/>
                <w:szCs w:val="30"/>
                <w:rtl/>
                <w:lang w:bidi="ar-EG"/>
              </w:rPr>
              <w:t>ا</w:t>
            </w:r>
            <w:r w:rsidR="00E43A01" w:rsidRPr="00E43A01">
              <w:rPr>
                <w:sz w:val="30"/>
                <w:szCs w:val="30"/>
                <w:rtl/>
                <w:lang w:bidi="ar-EG"/>
              </w:rPr>
              <w:t xml:space="preserve">لح </w:t>
            </w:r>
            <w:r>
              <w:rPr>
                <w:rFonts w:hint="cs"/>
                <w:sz w:val="30"/>
                <w:szCs w:val="30"/>
                <w:rtl/>
                <w:lang w:bidi="ar-EG"/>
              </w:rPr>
              <w:t xml:space="preserve">المعنيين </w:t>
            </w:r>
            <w:r w:rsidR="00E43A01" w:rsidRPr="00E43A01">
              <w:rPr>
                <w:sz w:val="30"/>
                <w:szCs w:val="30"/>
                <w:rtl/>
                <w:lang w:bidi="ar-EG"/>
              </w:rPr>
              <w:t xml:space="preserve">و/أو </w:t>
            </w:r>
            <w:r w:rsidR="00352FD5">
              <w:rPr>
                <w:rFonts w:hint="cs"/>
                <w:sz w:val="30"/>
                <w:szCs w:val="30"/>
                <w:rtl/>
                <w:lang w:bidi="ar-EG"/>
              </w:rPr>
              <w:t xml:space="preserve">بمناسبة </w:t>
            </w:r>
            <w:r w:rsidR="00E43A01" w:rsidRPr="00E43A01">
              <w:rPr>
                <w:sz w:val="30"/>
                <w:szCs w:val="30"/>
                <w:rtl/>
                <w:lang w:bidi="ar-EG"/>
              </w:rPr>
              <w:t>أحداث أصحاب المص</w:t>
            </w:r>
            <w:r>
              <w:rPr>
                <w:rFonts w:hint="cs"/>
                <w:sz w:val="30"/>
                <w:szCs w:val="30"/>
                <w:rtl/>
                <w:lang w:bidi="ar-EG"/>
              </w:rPr>
              <w:t>ا</w:t>
            </w:r>
            <w:r w:rsidR="00E43A01" w:rsidRPr="00E43A01">
              <w:rPr>
                <w:sz w:val="30"/>
                <w:szCs w:val="30"/>
                <w:rtl/>
                <w:lang w:bidi="ar-EG"/>
              </w:rPr>
              <w:t>لح المتعددين. ويمكن ال</w:t>
            </w:r>
            <w:r>
              <w:rPr>
                <w:rFonts w:hint="cs"/>
                <w:sz w:val="30"/>
                <w:szCs w:val="30"/>
                <w:rtl/>
                <w:lang w:bidi="ar-EG"/>
              </w:rPr>
              <w:t xml:space="preserve">حصول على بيانات الأداء بسهولة </w:t>
            </w:r>
            <w:r w:rsidR="00E43A01" w:rsidRPr="00E43A01">
              <w:rPr>
                <w:sz w:val="30"/>
                <w:szCs w:val="30"/>
                <w:rtl/>
                <w:lang w:bidi="ar-EG"/>
              </w:rPr>
              <w:t>من خلال وثائق الإبلاغ الرسمي</w:t>
            </w:r>
            <w:r w:rsidR="0098729F">
              <w:rPr>
                <w:rFonts w:hint="cs"/>
                <w:sz w:val="30"/>
                <w:szCs w:val="30"/>
                <w:rtl/>
                <w:lang w:bidi="ar-EG"/>
              </w:rPr>
              <w:t>ة</w:t>
            </w:r>
          </w:p>
        </w:tc>
      </w:tr>
      <w:tr w:rsidR="004D6FB4" w:rsidRPr="00B87620" w:rsidTr="00755A7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8729F" w:rsidP="0098729F">
            <w:pPr>
              <w:pStyle w:val="NormalParaAR"/>
              <w:spacing w:after="180" w:line="300" w:lineRule="exact"/>
              <w:rPr>
                <w:sz w:val="30"/>
                <w:szCs w:val="30"/>
                <w:rtl/>
                <w:lang w:bidi="ar-EG"/>
              </w:rPr>
            </w:pPr>
            <w:r>
              <w:rPr>
                <w:rFonts w:hint="cs"/>
                <w:sz w:val="30"/>
                <w:szCs w:val="30"/>
                <w:rtl/>
                <w:lang w:bidi="ar-EG"/>
              </w:rPr>
              <w:t>بيانات الأداء</w:t>
            </w:r>
            <w:r w:rsidRPr="0098729F">
              <w:rPr>
                <w:sz w:val="30"/>
                <w:szCs w:val="30"/>
                <w:rtl/>
                <w:lang w:bidi="ar-EG"/>
              </w:rPr>
              <w:t xml:space="preserve"> دقيقة و</w:t>
            </w:r>
            <w:r>
              <w:rPr>
                <w:rFonts w:hint="cs"/>
                <w:sz w:val="30"/>
                <w:szCs w:val="30"/>
                <w:rtl/>
                <w:lang w:bidi="ar-EG"/>
              </w:rPr>
              <w:t xml:space="preserve">أُبلِغ </w:t>
            </w:r>
            <w:r w:rsidRPr="0098729F">
              <w:rPr>
                <w:sz w:val="30"/>
                <w:szCs w:val="30"/>
                <w:rtl/>
                <w:lang w:bidi="ar-EG"/>
              </w:rPr>
              <w:t xml:space="preserve">عنها بطريقة تسمح </w:t>
            </w:r>
            <w:r>
              <w:rPr>
                <w:rFonts w:hint="cs"/>
                <w:sz w:val="30"/>
                <w:szCs w:val="30"/>
                <w:rtl/>
                <w:lang w:bidi="ar-EG"/>
              </w:rPr>
              <w:t xml:space="preserve">بتحليلها </w:t>
            </w:r>
            <w:r w:rsidRPr="0098729F">
              <w:rPr>
                <w:sz w:val="30"/>
                <w:szCs w:val="30"/>
                <w:rtl/>
                <w:lang w:bidi="ar-EG"/>
              </w:rPr>
              <w:t>والتحقق</w:t>
            </w:r>
            <w:r>
              <w:rPr>
                <w:rFonts w:hint="cs"/>
                <w:sz w:val="30"/>
                <w:szCs w:val="30"/>
                <w:rtl/>
                <w:lang w:bidi="ar-EG"/>
              </w:rPr>
              <w:t xml:space="preserve"> من صحتها ب</w:t>
            </w:r>
            <w:r w:rsidRPr="0098729F">
              <w:rPr>
                <w:sz w:val="30"/>
                <w:szCs w:val="30"/>
                <w:rtl/>
                <w:lang w:bidi="ar-EG"/>
              </w:rPr>
              <w:t>وض</w:t>
            </w:r>
            <w:r>
              <w:rPr>
                <w:rFonts w:hint="cs"/>
                <w:sz w:val="30"/>
                <w:szCs w:val="30"/>
                <w:rtl/>
                <w:lang w:bidi="ar-EG"/>
              </w:rPr>
              <w:t>و</w:t>
            </w:r>
            <w:r w:rsidRPr="0098729F">
              <w:rPr>
                <w:sz w:val="30"/>
                <w:szCs w:val="30"/>
                <w:rtl/>
                <w:lang w:bidi="ar-EG"/>
              </w:rPr>
              <w:t>ح.</w:t>
            </w:r>
          </w:p>
        </w:tc>
      </w:tr>
      <w:tr w:rsidR="004D6FB4" w:rsidRPr="00B87620" w:rsidTr="00755A7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13778E" w:rsidP="00DB27A7">
            <w:pPr>
              <w:pStyle w:val="NormalParaAR"/>
              <w:spacing w:after="180" w:line="300" w:lineRule="exact"/>
              <w:rPr>
                <w:sz w:val="30"/>
                <w:szCs w:val="30"/>
                <w:rtl/>
                <w:lang w:bidi="ar-EG"/>
              </w:rPr>
            </w:pPr>
            <w:r>
              <w:rPr>
                <w:rFonts w:hint="cs"/>
                <w:sz w:val="30"/>
                <w:szCs w:val="30"/>
                <w:rtl/>
                <w:lang w:bidi="ar-EG"/>
              </w:rPr>
              <w:t>تقدم بيانات الأداء</w:t>
            </w:r>
            <w:r w:rsidRPr="0013778E">
              <w:rPr>
                <w:sz w:val="30"/>
                <w:szCs w:val="30"/>
                <w:rtl/>
                <w:lang w:bidi="ar-EG"/>
              </w:rPr>
              <w:t xml:space="preserve"> تحديثات </w:t>
            </w:r>
            <w:r>
              <w:rPr>
                <w:rFonts w:hint="cs"/>
                <w:sz w:val="30"/>
                <w:szCs w:val="30"/>
                <w:rtl/>
                <w:lang w:bidi="ar-EG"/>
              </w:rPr>
              <w:t xml:space="preserve">بشأن </w:t>
            </w:r>
            <w:r w:rsidRPr="0013778E">
              <w:rPr>
                <w:sz w:val="30"/>
                <w:szCs w:val="30"/>
                <w:rtl/>
                <w:lang w:bidi="ar-EG"/>
              </w:rPr>
              <w:t xml:space="preserve">الزيادة في </w:t>
            </w:r>
            <w:r w:rsidRPr="00B2716F">
              <w:rPr>
                <w:sz w:val="30"/>
                <w:szCs w:val="30"/>
                <w:rtl/>
                <w:lang w:bidi="ar-EG"/>
              </w:rPr>
              <w:t xml:space="preserve">عدد </w:t>
            </w:r>
            <w:r w:rsidRPr="00B2716F">
              <w:rPr>
                <w:rFonts w:hint="cs"/>
                <w:sz w:val="30"/>
                <w:szCs w:val="30"/>
                <w:rtl/>
                <w:lang w:bidi="ar-EG"/>
              </w:rPr>
              <w:t>الاتفاق</w:t>
            </w:r>
            <w:r w:rsidR="00DB27A7" w:rsidRPr="00B2716F">
              <w:rPr>
                <w:rFonts w:hint="cs"/>
                <w:sz w:val="30"/>
                <w:szCs w:val="30"/>
                <w:rtl/>
                <w:lang w:bidi="ar-EG"/>
              </w:rPr>
              <w:t>ات التي بها</w:t>
            </w:r>
            <w:r w:rsidRPr="00B2716F">
              <w:rPr>
                <w:rFonts w:hint="cs"/>
                <w:sz w:val="30"/>
                <w:szCs w:val="30"/>
                <w:rtl/>
                <w:lang w:bidi="ar-EG"/>
              </w:rPr>
              <w:t xml:space="preserve"> </w:t>
            </w:r>
            <w:r w:rsidRPr="0013778E">
              <w:rPr>
                <w:sz w:val="30"/>
                <w:szCs w:val="30"/>
                <w:rtl/>
                <w:lang w:bidi="ar-EG"/>
              </w:rPr>
              <w:t xml:space="preserve">معيار </w:t>
            </w:r>
            <w:r w:rsidR="00DB27A7">
              <w:rPr>
                <w:rFonts w:hint="cs"/>
                <w:sz w:val="30"/>
                <w:szCs w:val="30"/>
                <w:rtl/>
                <w:lang w:bidi="ar-EG"/>
              </w:rPr>
              <w:t>ل</w:t>
            </w:r>
            <w:r>
              <w:rPr>
                <w:rFonts w:hint="cs"/>
                <w:sz w:val="30"/>
                <w:szCs w:val="30"/>
                <w:rtl/>
                <w:lang w:bidi="ar-EG"/>
              </w:rPr>
              <w:t xml:space="preserve">ضمان </w:t>
            </w:r>
            <w:r w:rsidRPr="0013778E">
              <w:rPr>
                <w:sz w:val="30"/>
                <w:szCs w:val="30"/>
                <w:rtl/>
                <w:lang w:bidi="ar-EG"/>
              </w:rPr>
              <w:t xml:space="preserve">جودة </w:t>
            </w:r>
            <w:r>
              <w:rPr>
                <w:rFonts w:hint="cs"/>
                <w:sz w:val="30"/>
                <w:szCs w:val="30"/>
                <w:rtl/>
                <w:lang w:bidi="ar-EG"/>
              </w:rPr>
              <w:t>الشفافية والمسائلة والحوكمة</w:t>
            </w:r>
            <w:r w:rsidRPr="0013778E">
              <w:rPr>
                <w:sz w:val="30"/>
                <w:szCs w:val="30"/>
                <w:rtl/>
                <w:lang w:bidi="ar-EG"/>
              </w:rPr>
              <w:t xml:space="preserve"> في كل تقرير </w:t>
            </w:r>
            <w:r>
              <w:rPr>
                <w:rFonts w:hint="cs"/>
                <w:sz w:val="30"/>
                <w:szCs w:val="30"/>
                <w:rtl/>
                <w:lang w:bidi="ar-EG"/>
              </w:rPr>
              <w:t xml:space="preserve">من تقارير </w:t>
            </w:r>
            <w:r w:rsidRPr="0013778E">
              <w:rPr>
                <w:sz w:val="30"/>
                <w:szCs w:val="30"/>
                <w:rtl/>
                <w:lang w:bidi="ar-EG"/>
              </w:rPr>
              <w:t xml:space="preserve">الأداء. </w:t>
            </w:r>
            <w:r>
              <w:rPr>
                <w:rFonts w:hint="cs"/>
                <w:sz w:val="30"/>
                <w:szCs w:val="30"/>
                <w:rtl/>
                <w:lang w:bidi="ar-EG"/>
              </w:rPr>
              <w:t xml:space="preserve">أما على الصعيد الداخلي، فيُبلغ عنها </w:t>
            </w:r>
            <w:r w:rsidRPr="0013778E">
              <w:rPr>
                <w:sz w:val="30"/>
                <w:szCs w:val="30"/>
                <w:rtl/>
                <w:lang w:bidi="ar-EG"/>
              </w:rPr>
              <w:t xml:space="preserve">بانتظام </w:t>
            </w:r>
            <w:r>
              <w:rPr>
                <w:rFonts w:hint="cs"/>
                <w:sz w:val="30"/>
                <w:szCs w:val="30"/>
                <w:rtl/>
                <w:lang w:bidi="ar-EG"/>
              </w:rPr>
              <w:t xml:space="preserve">فور </w:t>
            </w:r>
            <w:r w:rsidRPr="0013778E">
              <w:rPr>
                <w:sz w:val="30"/>
                <w:szCs w:val="30"/>
                <w:rtl/>
                <w:lang w:bidi="ar-EG"/>
              </w:rPr>
              <w:t>التوقيع على الاتفاقات.</w:t>
            </w:r>
          </w:p>
        </w:tc>
      </w:tr>
      <w:tr w:rsidR="004D6FB4" w:rsidRPr="00B87620" w:rsidTr="00755A7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B7B96" w:rsidP="00DB7B96">
            <w:pPr>
              <w:pStyle w:val="NormalParaAR"/>
              <w:spacing w:after="180" w:line="300" w:lineRule="exact"/>
              <w:rPr>
                <w:sz w:val="30"/>
                <w:szCs w:val="30"/>
                <w:rtl/>
                <w:lang w:bidi="ar-EG"/>
              </w:rPr>
            </w:pPr>
            <w:r>
              <w:rPr>
                <w:rFonts w:hint="cs"/>
                <w:sz w:val="30"/>
                <w:szCs w:val="30"/>
                <w:rtl/>
                <w:lang w:bidi="ar-EG"/>
              </w:rPr>
              <w:t xml:space="preserve">تقدم بيانات الأداء </w:t>
            </w:r>
            <w:r w:rsidRPr="00DB7B96">
              <w:rPr>
                <w:sz w:val="30"/>
                <w:szCs w:val="30"/>
                <w:rtl/>
                <w:lang w:bidi="ar-EG"/>
              </w:rPr>
              <w:t xml:space="preserve">معلومات واضحة مرتبطة </w:t>
            </w:r>
            <w:r>
              <w:rPr>
                <w:rFonts w:hint="cs"/>
                <w:sz w:val="30"/>
                <w:szCs w:val="30"/>
                <w:rtl/>
                <w:lang w:bidi="ar-EG"/>
              </w:rPr>
              <w:t xml:space="preserve">ارتباطاً </w:t>
            </w:r>
            <w:r w:rsidRPr="00B2716F">
              <w:rPr>
                <w:sz w:val="30"/>
                <w:szCs w:val="30"/>
                <w:rtl/>
                <w:lang w:bidi="ar-EG"/>
              </w:rPr>
              <w:t>مباشر</w:t>
            </w:r>
            <w:r w:rsidRPr="00B2716F">
              <w:rPr>
                <w:rFonts w:hint="cs"/>
                <w:sz w:val="30"/>
                <w:szCs w:val="30"/>
                <w:rtl/>
                <w:lang w:bidi="ar-EG"/>
              </w:rPr>
              <w:t>اً ل</w:t>
            </w:r>
            <w:r w:rsidRPr="00B2716F">
              <w:rPr>
                <w:sz w:val="30"/>
                <w:szCs w:val="30"/>
                <w:rtl/>
                <w:lang w:bidi="ar-EG"/>
              </w:rPr>
              <w:t>دعم</w:t>
            </w:r>
            <w:r>
              <w:rPr>
                <w:rFonts w:hint="cs"/>
                <w:sz w:val="30"/>
                <w:szCs w:val="30"/>
                <w:rtl/>
                <w:lang w:bidi="ar-EG"/>
              </w:rPr>
              <w:t xml:space="preserve"> مؤشر الأداء</w:t>
            </w:r>
            <w:r w:rsidRPr="00DB7B96">
              <w:rPr>
                <w:sz w:val="30"/>
                <w:szCs w:val="30"/>
                <w:rtl/>
                <w:lang w:bidi="ar-EG"/>
              </w:rPr>
              <w:t xml:space="preserve">. </w:t>
            </w:r>
            <w:r>
              <w:rPr>
                <w:rFonts w:hint="cs"/>
                <w:sz w:val="30"/>
                <w:szCs w:val="30"/>
                <w:rtl/>
                <w:lang w:bidi="ar-EG"/>
              </w:rPr>
              <w:t>و</w:t>
            </w:r>
            <w:r w:rsidRPr="00DB7B96">
              <w:rPr>
                <w:sz w:val="30"/>
                <w:szCs w:val="30"/>
                <w:rtl/>
                <w:lang w:bidi="ar-EG"/>
              </w:rPr>
              <w:t xml:space="preserve">المعلومات </w:t>
            </w:r>
            <w:r>
              <w:rPr>
                <w:rFonts w:hint="cs"/>
                <w:sz w:val="30"/>
                <w:szCs w:val="30"/>
                <w:rtl/>
                <w:lang w:bidi="ar-EG"/>
              </w:rPr>
              <w:t>م</w:t>
            </w:r>
            <w:r w:rsidRPr="00DB7B96">
              <w:rPr>
                <w:sz w:val="30"/>
                <w:szCs w:val="30"/>
                <w:rtl/>
                <w:lang w:bidi="ar-EG"/>
              </w:rPr>
              <w:t xml:space="preserve">تاحة </w:t>
            </w:r>
            <w:r>
              <w:rPr>
                <w:rFonts w:hint="cs"/>
                <w:sz w:val="30"/>
                <w:szCs w:val="30"/>
                <w:rtl/>
                <w:lang w:bidi="ar-EG"/>
              </w:rPr>
              <w:t>ل</w:t>
            </w:r>
            <w:r w:rsidRPr="00DB7B96">
              <w:rPr>
                <w:sz w:val="30"/>
                <w:szCs w:val="30"/>
                <w:rtl/>
                <w:lang w:bidi="ar-EG"/>
              </w:rPr>
              <w:t>لموظفي</w:t>
            </w:r>
            <w:r>
              <w:rPr>
                <w:rFonts w:hint="cs"/>
                <w:sz w:val="30"/>
                <w:szCs w:val="30"/>
                <w:rtl/>
                <w:lang w:bidi="ar-EG"/>
              </w:rPr>
              <w:t>ن</w:t>
            </w:r>
            <w:r w:rsidRPr="00DB7B96">
              <w:rPr>
                <w:sz w:val="30"/>
                <w:szCs w:val="30"/>
                <w:rtl/>
                <w:lang w:bidi="ar-EG"/>
              </w:rPr>
              <w:t xml:space="preserve"> </w:t>
            </w:r>
            <w:r w:rsidRPr="00B2716F">
              <w:rPr>
                <w:sz w:val="30"/>
                <w:szCs w:val="30"/>
                <w:rtl/>
                <w:lang w:bidi="ar-EG"/>
              </w:rPr>
              <w:t>الداخلي</w:t>
            </w:r>
            <w:r w:rsidRPr="00B2716F">
              <w:rPr>
                <w:rFonts w:hint="cs"/>
                <w:sz w:val="30"/>
                <w:szCs w:val="30"/>
                <w:rtl/>
                <w:lang w:bidi="ar-EG"/>
              </w:rPr>
              <w:t>ين المعنيين</w:t>
            </w:r>
            <w:r w:rsidRPr="00B2716F">
              <w:rPr>
                <w:sz w:val="30"/>
                <w:szCs w:val="30"/>
                <w:rtl/>
                <w:lang w:bidi="ar-EG"/>
              </w:rPr>
              <w:t xml:space="preserve"> </w:t>
            </w:r>
            <w:r w:rsidRPr="00B2716F">
              <w:rPr>
                <w:rFonts w:hint="cs"/>
                <w:sz w:val="30"/>
                <w:szCs w:val="30"/>
                <w:rtl/>
                <w:lang w:bidi="ar-EG"/>
              </w:rPr>
              <w:t>بشأن</w:t>
            </w:r>
            <w:r w:rsidRPr="00DB7B96">
              <w:rPr>
                <w:sz w:val="30"/>
                <w:szCs w:val="30"/>
                <w:rtl/>
                <w:lang w:bidi="ar-EG"/>
              </w:rPr>
              <w:t xml:space="preserve"> الموضوع.</w:t>
            </w:r>
          </w:p>
        </w:tc>
      </w:tr>
      <w:tr w:rsidR="004D6FB4" w:rsidRPr="00B87620" w:rsidTr="00755A76">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755A7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1C7443"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بما</w:t>
            </w:r>
            <w:r w:rsidRPr="00BA6DF9">
              <w:rPr>
                <w:b/>
                <w:bCs/>
                <w:sz w:val="30"/>
                <w:szCs w:val="30"/>
                <w:rtl/>
                <w:lang w:bidi="ar-EG"/>
              </w:rPr>
              <w:t xml:space="preserve"> فيه الكفاية.</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07392"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1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1" style="position:absolute;left:0;text-align:left;margin-left:177.4pt;margin-top:22.4pt;width:18pt;height:18.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06368"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left:0;text-align:left;margin-left:319.15pt;margin-top:22.4pt;width:18pt;height:18.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05344"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15"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3AF5B3" id="Rectangle 32" o:spid="_x0000_s1026" style="position:absolute;margin-left:431.3pt;margin-top:22.4pt;width:18pt;height:18.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8B0592" w:rsidRPr="00B87620" w:rsidTr="00BB0886">
        <w:tc>
          <w:tcPr>
            <w:tcW w:w="705" w:type="dxa"/>
          </w:tcPr>
          <w:p w:rsidR="008B0592" w:rsidRDefault="008B0592" w:rsidP="008B0592">
            <w:pPr>
              <w:pStyle w:val="NormalParaAR"/>
              <w:spacing w:after="180" w:line="300" w:lineRule="exact"/>
              <w:rPr>
                <w:sz w:val="30"/>
                <w:szCs w:val="30"/>
                <w:rtl/>
                <w:lang w:bidi="ar-EG"/>
              </w:rPr>
            </w:pPr>
            <w:r>
              <w:rPr>
                <w:rFonts w:hint="cs"/>
                <w:sz w:val="30"/>
                <w:szCs w:val="30"/>
                <w:rtl/>
                <w:lang w:bidi="ar-EG"/>
              </w:rPr>
              <w:t>2.أ.</w:t>
            </w:r>
          </w:p>
        </w:tc>
        <w:tc>
          <w:tcPr>
            <w:tcW w:w="2160" w:type="dxa"/>
          </w:tcPr>
          <w:p w:rsidR="008B0592" w:rsidRPr="004D6FB4" w:rsidRDefault="008B0592" w:rsidP="008B0592">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tcPr>
          <w:p w:rsidR="008B0592" w:rsidRPr="00B87620" w:rsidRDefault="008B0592" w:rsidP="008B0592">
            <w:pPr>
              <w:pStyle w:val="NormalParaAR"/>
              <w:spacing w:after="180" w:line="300" w:lineRule="exact"/>
              <w:rPr>
                <w:sz w:val="30"/>
                <w:szCs w:val="30"/>
                <w:rtl/>
                <w:lang w:bidi="ar-EG"/>
              </w:rPr>
            </w:pPr>
          </w:p>
        </w:tc>
        <w:tc>
          <w:tcPr>
            <w:tcW w:w="5850" w:type="dxa"/>
          </w:tcPr>
          <w:p w:rsidR="008B0592" w:rsidRPr="00B87620" w:rsidRDefault="008B0592" w:rsidP="008B0592">
            <w:pPr>
              <w:pStyle w:val="NormalParaAR"/>
              <w:spacing w:after="180" w:line="300" w:lineRule="exact"/>
              <w:rPr>
                <w:sz w:val="30"/>
                <w:szCs w:val="30"/>
                <w:rtl/>
                <w:lang w:bidi="ar-EG"/>
              </w:rPr>
            </w:pPr>
            <w:r w:rsidRPr="00AA1BD0">
              <w:rPr>
                <w:sz w:val="30"/>
                <w:szCs w:val="30"/>
                <w:rtl/>
                <w:lang w:bidi="ar-EG"/>
              </w:rPr>
              <w:t>تتسم درجة التقييم الذاتي الواردة في التقرير، وهي "نفذ بالكامل"،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8B0592" w:rsidRPr="00B87620" w:rsidTr="00BB0886">
        <w:tc>
          <w:tcPr>
            <w:tcW w:w="705" w:type="dxa"/>
          </w:tcPr>
          <w:p w:rsidR="008B0592" w:rsidRDefault="008B0592" w:rsidP="008B0592">
            <w:pPr>
              <w:pStyle w:val="NormalParaAR"/>
              <w:spacing w:after="180" w:line="300" w:lineRule="exact"/>
              <w:rPr>
                <w:sz w:val="30"/>
                <w:szCs w:val="30"/>
                <w:rtl/>
                <w:lang w:bidi="ar-EG"/>
              </w:rPr>
            </w:pPr>
            <w:r>
              <w:rPr>
                <w:rFonts w:hint="cs"/>
                <w:sz w:val="30"/>
                <w:szCs w:val="30"/>
                <w:rtl/>
                <w:lang w:bidi="ar-EG"/>
              </w:rPr>
              <w:t>2.ب.</w:t>
            </w:r>
          </w:p>
        </w:tc>
        <w:tc>
          <w:tcPr>
            <w:tcW w:w="2160" w:type="dxa"/>
          </w:tcPr>
          <w:p w:rsidR="008B0592" w:rsidRPr="004D6FB4" w:rsidRDefault="008B0592" w:rsidP="008B0592">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8B0592" w:rsidRPr="00B87620" w:rsidRDefault="008B0592" w:rsidP="008B0592">
            <w:pPr>
              <w:pStyle w:val="NormalParaAR"/>
              <w:spacing w:after="180" w:line="300" w:lineRule="exact"/>
              <w:rPr>
                <w:sz w:val="30"/>
                <w:szCs w:val="30"/>
                <w:rtl/>
                <w:lang w:bidi="ar-EG"/>
              </w:rPr>
            </w:pPr>
          </w:p>
        </w:tc>
        <w:tc>
          <w:tcPr>
            <w:tcW w:w="5850" w:type="dxa"/>
          </w:tcPr>
          <w:p w:rsidR="008B0592" w:rsidRPr="00B87620" w:rsidRDefault="008B0592" w:rsidP="008B0592">
            <w:pPr>
              <w:pStyle w:val="NormalParaAR"/>
              <w:spacing w:after="180" w:line="300" w:lineRule="exact"/>
              <w:rPr>
                <w:sz w:val="30"/>
                <w:szCs w:val="30"/>
                <w:rtl/>
                <w:lang w:bidi="ar-EG"/>
              </w:rPr>
            </w:pPr>
            <w:r>
              <w:rPr>
                <w:rFonts w:hint="cs"/>
                <w:sz w:val="30"/>
                <w:szCs w:val="30"/>
                <w:rtl/>
                <w:lang w:bidi="ar-EG"/>
              </w:rPr>
              <w:t>لا تعليق.</w:t>
            </w:r>
          </w:p>
        </w:tc>
      </w:tr>
    </w:tbl>
    <w:p w:rsidR="004D6FB4" w:rsidRDefault="004D6FB4" w:rsidP="00B87620">
      <w:pPr>
        <w:pStyle w:val="NormalParaAR"/>
        <w:rPr>
          <w:rtl/>
          <w:lang w:bidi="ar-EG"/>
        </w:rPr>
      </w:pPr>
    </w:p>
    <w:p w:rsidR="004D6FB4" w:rsidRDefault="004D6FB4">
      <w:pPr>
        <w:rPr>
          <w:rFonts w:ascii="Arabic Typesetting" w:hAnsi="Arabic Typesetting" w:cs="Arabic Typesetting"/>
          <w:sz w:val="36"/>
          <w:szCs w:val="36"/>
          <w:lang w:bidi="ar-EG"/>
        </w:rPr>
      </w:pPr>
      <w:r>
        <w:rPr>
          <w:rtl/>
          <w:lang w:bidi="ar-EG"/>
        </w:rPr>
        <w:br w:type="page"/>
      </w:r>
    </w:p>
    <w:p w:rsidR="008B0592" w:rsidRPr="00CE42D5" w:rsidRDefault="008B0592" w:rsidP="008B0592">
      <w:pPr>
        <w:bidi/>
        <w:rPr>
          <w:rFonts w:ascii="Arabic Typesetting" w:hAnsi="Arabic Typesetting" w:cs="Arabic Typesetting"/>
          <w:b/>
          <w:bCs/>
          <w:sz w:val="36"/>
          <w:szCs w:val="36"/>
          <w:rtl/>
          <w:lang w:bidi="ar-EG"/>
        </w:rPr>
      </w:pPr>
      <w:r w:rsidRPr="00CE42D5">
        <w:rPr>
          <w:rFonts w:ascii="Arabic Typesetting" w:hAnsi="Arabic Typesetting" w:cs="Arabic Typesetting" w:hint="cs"/>
          <w:b/>
          <w:bCs/>
          <w:sz w:val="36"/>
          <w:szCs w:val="36"/>
          <w:rtl/>
          <w:lang w:bidi="ar-EG"/>
        </w:rPr>
        <w:lastRenderedPageBreak/>
        <w:t xml:space="preserve">البرنامج 4: </w:t>
      </w:r>
      <w:r w:rsidRPr="00CE42D5">
        <w:rPr>
          <w:rFonts w:ascii="Arabic Typesetting" w:hAnsi="Arabic Typesetting" w:cs="Arabic Typesetting"/>
          <w:b/>
          <w:bCs/>
          <w:sz w:val="36"/>
          <w:szCs w:val="36"/>
          <w:rtl/>
          <w:lang w:bidi="ar-EG"/>
        </w:rPr>
        <w:t>المعارف التقليدية وأشكال التعبير الثقافي التقليدي والموارد الوراثية</w:t>
      </w:r>
    </w:p>
    <w:p w:rsidR="00CE42D5" w:rsidRDefault="00CE42D5" w:rsidP="00CE42D5">
      <w:pPr>
        <w:bidi/>
        <w:rPr>
          <w:rFonts w:ascii="Arabic Typesetting" w:hAnsi="Arabic Typesetting" w:cs="Arabic Typesetting"/>
          <w:sz w:val="36"/>
          <w:szCs w:val="36"/>
          <w:rtl/>
          <w:lang w:bidi="ar-EG"/>
        </w:rPr>
      </w:pPr>
      <w:r w:rsidRPr="00CE42D5">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CE42D5">
        <w:rPr>
          <w:rFonts w:ascii="Arabic Typesetting" w:hAnsi="Arabic Typesetting" w:cs="Arabic Typesetting"/>
          <w:sz w:val="36"/>
          <w:szCs w:val="36"/>
          <w:rtl/>
          <w:lang w:bidi="ar-EG"/>
        </w:rPr>
        <w:t>‏نسبة المشاركين في أنشطة الويبو التي تسفر عن تقارير حول كفاءات معززة لفهم مبادئ وأنظمة وأدوات الملكية الفكرية والانتفاع بها من أجل حماية المعارف التقليدية وأشكال التعبير الثقافي التقليدي وإدارة العلاقة بين الملكية الفكرية والموارد الوراثية</w:t>
      </w:r>
      <w:r>
        <w:rPr>
          <w:rFonts w:ascii="Arabic Typesetting" w:hAnsi="Arabic Typesetting" w:cs="Arabic Typesetting" w:hint="cs"/>
          <w:sz w:val="36"/>
          <w:szCs w:val="36"/>
          <w:rtl/>
          <w:lang w:bidi="ar-EG"/>
        </w:rPr>
        <w:t>.</w:t>
      </w:r>
    </w:p>
    <w:tbl>
      <w:tblPr>
        <w:tblStyle w:val="TableGrid"/>
        <w:bidiVisual/>
        <w:tblW w:w="9525" w:type="dxa"/>
        <w:tblLayout w:type="fixed"/>
        <w:tblCellMar>
          <w:left w:w="115" w:type="dxa"/>
          <w:right w:w="115" w:type="dxa"/>
        </w:tblCellMar>
        <w:tblLook w:val="04A0" w:firstRow="1" w:lastRow="0" w:firstColumn="1" w:lastColumn="0" w:noHBand="0" w:noVBand="1"/>
      </w:tblPr>
      <w:tblGrid>
        <w:gridCol w:w="705"/>
        <w:gridCol w:w="2070"/>
        <w:gridCol w:w="630"/>
        <w:gridCol w:w="6120"/>
      </w:tblGrid>
      <w:tr w:rsidR="004D6FB4" w:rsidRPr="00B87620" w:rsidTr="00971CE5">
        <w:tc>
          <w:tcPr>
            <w:tcW w:w="952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8A5ADA" w:rsidP="00BB0886">
            <w:pPr>
              <w:pStyle w:val="NormalParaAR"/>
              <w:spacing w:after="180" w:line="300" w:lineRule="exact"/>
              <w:rPr>
                <w:b/>
                <w:bCs/>
                <w:sz w:val="30"/>
                <w:szCs w:val="30"/>
                <w:rtl/>
                <w:lang w:bidi="ar-EG"/>
              </w:rPr>
            </w:pPr>
            <w:r w:rsidRPr="00C91E8D">
              <w:rPr>
                <w:b/>
                <w:bCs/>
                <w:noProof/>
              </w:rPr>
              <mc:AlternateContent>
                <mc:Choice Requires="wps">
                  <w:drawing>
                    <wp:anchor distT="0" distB="0" distL="114300" distR="114300" simplePos="0" relativeHeight="251709440" behindDoc="0" locked="0" layoutInCell="0" allowOverlap="1" wp14:anchorId="14406C0A" wp14:editId="067D6991">
                      <wp:simplePos x="0" y="0"/>
                      <wp:positionH relativeFrom="column">
                        <wp:posOffset>5596255</wp:posOffset>
                      </wp:positionH>
                      <wp:positionV relativeFrom="paragraph">
                        <wp:posOffset>285750</wp:posOffset>
                      </wp:positionV>
                      <wp:extent cx="228600" cy="235585"/>
                      <wp:effectExtent l="0" t="0" r="19050" b="12065"/>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3D56C6" id="Rectangle 11" o:spid="_x0000_s1026" style="position:absolute;margin-left:440.65pt;margin-top:22.5pt;width:18pt;height:1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" o:allowincell="f" fillcolor="green"/>
                  </w:pict>
                </mc:Fallback>
              </mc:AlternateContent>
            </w:r>
            <w:r w:rsidRPr="00C91E8D">
              <w:rPr>
                <w:b/>
                <w:bCs/>
                <w:noProof/>
              </w:rPr>
              <mc:AlternateContent>
                <mc:Choice Requires="wps">
                  <w:drawing>
                    <wp:anchor distT="0" distB="0" distL="114300" distR="114300" simplePos="0" relativeHeight="251710464" behindDoc="0" locked="0" layoutInCell="0" allowOverlap="1" wp14:anchorId="142F5F7B" wp14:editId="786EA156">
                      <wp:simplePos x="0" y="0"/>
                      <wp:positionH relativeFrom="column">
                        <wp:posOffset>3443605</wp:posOffset>
                      </wp:positionH>
                      <wp:positionV relativeFrom="paragraph">
                        <wp:posOffset>271780</wp:posOffset>
                      </wp:positionV>
                      <wp:extent cx="228600" cy="235585"/>
                      <wp:effectExtent l="0" t="0" r="0"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left:0;text-align:left;margin-left:271.15pt;margin-top:21.4pt;width:18pt;height:18.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" o:allowincell="f" fillcolor="#f79646">
                      <v:textbox>
                        <w:txbxContent>
                          <w:p w:rsidR="00476228" w:rsidRDefault="00476228" w:rsidP="004D6FB4"/>
                        </w:txbxContent>
                      </v:textbox>
                    </v:rect>
                  </w:pict>
                </mc:Fallback>
              </mc:AlternateContent>
            </w:r>
            <w:r w:rsidR="004D6FB4" w:rsidRPr="00C91E8D">
              <w:rPr>
                <w:b/>
                <w:bCs/>
                <w:noProof/>
                <w:sz w:val="20"/>
              </w:rPr>
              <mc:AlternateContent>
                <mc:Choice Requires="wps">
                  <w:drawing>
                    <wp:anchor distT="0" distB="0" distL="114300" distR="114300" simplePos="0" relativeHeight="251711488" behindDoc="0" locked="0" layoutInCell="0" allowOverlap="1" wp14:anchorId="47305C88" wp14:editId="255A95DD">
                      <wp:simplePos x="0" y="0"/>
                      <wp:positionH relativeFrom="column">
                        <wp:posOffset>1611948</wp:posOffset>
                      </wp:positionH>
                      <wp:positionV relativeFrom="paragraph">
                        <wp:posOffset>302895</wp:posOffset>
                      </wp:positionV>
                      <wp:extent cx="228600" cy="235585"/>
                      <wp:effectExtent l="0" t="0" r="19050" b="12065"/>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left:0;text-align:left;margin-left:126.95pt;margin-top:23.85pt;width:18pt;height:18.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" o:allowincell="f" fillcolor="red">
                      <v:textbox>
                        <w:txbxContent>
                          <w:p w:rsidR="00476228" w:rsidRDefault="00476228" w:rsidP="004D6FB4"/>
                        </w:txbxContent>
                      </v:textbox>
                    </v:rect>
                  </w:pict>
                </mc:Fallback>
              </mc:AlternateContent>
            </w:r>
            <w:r w:rsidR="004D6FB4">
              <w:rPr>
                <w:rFonts w:hint="cs"/>
                <w:b/>
                <w:bCs/>
                <w:sz w:val="30"/>
                <w:szCs w:val="30"/>
                <w:rtl/>
                <w:lang w:bidi="ar-EG"/>
              </w:rPr>
              <w:t>التقدير</w:t>
            </w:r>
            <w:r w:rsidR="004D6FB4"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971CE5">
        <w:tc>
          <w:tcPr>
            <w:tcW w:w="705" w:type="dxa"/>
          </w:tcPr>
          <w:p w:rsidR="004D6FB4" w:rsidRPr="00B87620" w:rsidRDefault="004D6FB4" w:rsidP="00BB0886">
            <w:pPr>
              <w:pStyle w:val="NormalParaAR"/>
              <w:spacing w:after="180" w:line="300" w:lineRule="exact"/>
              <w:rPr>
                <w:sz w:val="30"/>
                <w:szCs w:val="30"/>
                <w:rtl/>
                <w:lang w:bidi="ar-EG"/>
              </w:rPr>
            </w:pPr>
          </w:p>
        </w:tc>
        <w:tc>
          <w:tcPr>
            <w:tcW w:w="207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971CE5">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07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191696" w:rsidP="00D654FD">
            <w:pPr>
              <w:pStyle w:val="NormalParaAR"/>
              <w:spacing w:after="180" w:line="300" w:lineRule="exact"/>
              <w:rPr>
                <w:sz w:val="30"/>
                <w:szCs w:val="30"/>
                <w:rtl/>
                <w:lang w:bidi="ar-EG"/>
              </w:rPr>
            </w:pPr>
            <w:r>
              <w:rPr>
                <w:rFonts w:hint="cs"/>
                <w:sz w:val="30"/>
                <w:szCs w:val="30"/>
                <w:rtl/>
                <w:lang w:bidi="ar-EG"/>
              </w:rPr>
              <w:t xml:space="preserve">بيانات الأداء </w:t>
            </w:r>
            <w:r w:rsidRPr="00191696">
              <w:rPr>
                <w:sz w:val="30"/>
                <w:szCs w:val="30"/>
                <w:rtl/>
                <w:lang w:bidi="ar-EG"/>
              </w:rPr>
              <w:t>الم</w:t>
            </w:r>
            <w:r>
              <w:rPr>
                <w:rFonts w:hint="cs"/>
                <w:sz w:val="30"/>
                <w:szCs w:val="30"/>
                <w:rtl/>
                <w:lang w:bidi="ar-EG"/>
              </w:rPr>
              <w:t>ُ</w:t>
            </w:r>
            <w:r w:rsidRPr="00191696">
              <w:rPr>
                <w:sz w:val="30"/>
                <w:szCs w:val="30"/>
                <w:rtl/>
                <w:lang w:bidi="ar-EG"/>
              </w:rPr>
              <w:t>قد</w:t>
            </w:r>
            <w:r>
              <w:rPr>
                <w:rFonts w:hint="cs"/>
                <w:sz w:val="30"/>
                <w:szCs w:val="30"/>
                <w:rtl/>
                <w:lang w:bidi="ar-EG"/>
              </w:rPr>
              <w:t>َّ</w:t>
            </w:r>
            <w:r w:rsidRPr="00191696">
              <w:rPr>
                <w:sz w:val="30"/>
                <w:szCs w:val="30"/>
                <w:rtl/>
                <w:lang w:bidi="ar-EG"/>
              </w:rPr>
              <w:t xml:space="preserve">مة مناسبة للإبلاغ عما </w:t>
            </w:r>
            <w:r w:rsidRPr="008A5ADA">
              <w:rPr>
                <w:sz w:val="30"/>
                <w:szCs w:val="30"/>
                <w:rtl/>
                <w:lang w:bidi="ar-EG"/>
              </w:rPr>
              <w:t xml:space="preserve">تسعى </w:t>
            </w:r>
            <w:r w:rsidRPr="008A5ADA">
              <w:rPr>
                <w:rFonts w:hint="cs"/>
                <w:sz w:val="30"/>
                <w:szCs w:val="30"/>
                <w:rtl/>
                <w:lang w:bidi="ar-EG"/>
              </w:rPr>
              <w:t xml:space="preserve">إليه </w:t>
            </w:r>
            <w:r w:rsidRPr="008A5ADA">
              <w:rPr>
                <w:sz w:val="30"/>
                <w:szCs w:val="30"/>
                <w:rtl/>
                <w:lang w:bidi="ar-EG"/>
              </w:rPr>
              <w:t xml:space="preserve">الويبو </w:t>
            </w:r>
            <w:r w:rsidRPr="008A5ADA">
              <w:rPr>
                <w:rFonts w:hint="cs"/>
                <w:sz w:val="30"/>
                <w:szCs w:val="30"/>
                <w:rtl/>
                <w:lang w:bidi="ar-EG"/>
              </w:rPr>
              <w:t>بوصفه</w:t>
            </w:r>
            <w:r>
              <w:rPr>
                <w:rFonts w:hint="cs"/>
                <w:sz w:val="30"/>
                <w:szCs w:val="30"/>
                <w:rtl/>
                <w:lang w:bidi="ar-EG"/>
              </w:rPr>
              <w:t xml:space="preserve"> </w:t>
            </w:r>
            <w:r w:rsidRPr="00191696">
              <w:rPr>
                <w:sz w:val="30"/>
                <w:szCs w:val="30"/>
                <w:rtl/>
                <w:lang w:bidi="ar-EG"/>
              </w:rPr>
              <w:t>نتيجة م</w:t>
            </w:r>
            <w:r>
              <w:rPr>
                <w:rFonts w:hint="cs"/>
                <w:sz w:val="30"/>
                <w:szCs w:val="30"/>
                <w:rtl/>
                <w:lang w:bidi="ar-EG"/>
              </w:rPr>
              <w:t>رتقبة</w:t>
            </w:r>
            <w:r w:rsidRPr="00191696">
              <w:rPr>
                <w:sz w:val="30"/>
                <w:szCs w:val="30"/>
                <w:rtl/>
                <w:lang w:bidi="ar-EG"/>
              </w:rPr>
              <w:t>. و</w:t>
            </w:r>
            <w:r>
              <w:rPr>
                <w:rFonts w:hint="cs"/>
                <w:sz w:val="30"/>
                <w:szCs w:val="30"/>
                <w:rtl/>
                <w:lang w:bidi="ar-EG"/>
              </w:rPr>
              <w:t xml:space="preserve">بيانات الأداء قيّمة حيث إن العنصرين الرئيسيين </w:t>
            </w:r>
            <w:r w:rsidRPr="00191696">
              <w:rPr>
                <w:sz w:val="30"/>
                <w:szCs w:val="30"/>
                <w:rtl/>
                <w:lang w:bidi="ar-EG"/>
              </w:rPr>
              <w:t xml:space="preserve">لمؤشر الأداء </w:t>
            </w:r>
            <w:r>
              <w:rPr>
                <w:rFonts w:hint="cs"/>
                <w:sz w:val="30"/>
                <w:szCs w:val="30"/>
                <w:rtl/>
                <w:lang w:bidi="ar-EG"/>
              </w:rPr>
              <w:t xml:space="preserve">يُقاسان </w:t>
            </w:r>
            <w:r w:rsidRPr="00191696">
              <w:rPr>
                <w:sz w:val="30"/>
                <w:szCs w:val="30"/>
                <w:rtl/>
                <w:lang w:bidi="ar-EG"/>
              </w:rPr>
              <w:t>مباشرة</w:t>
            </w:r>
            <w:r>
              <w:rPr>
                <w:rFonts w:hint="cs"/>
                <w:sz w:val="30"/>
                <w:szCs w:val="30"/>
                <w:rtl/>
                <w:lang w:bidi="ar-EG"/>
              </w:rPr>
              <w:t>ً</w:t>
            </w:r>
            <w:r w:rsidRPr="00191696">
              <w:rPr>
                <w:sz w:val="30"/>
                <w:szCs w:val="30"/>
                <w:rtl/>
                <w:lang w:bidi="ar-EG"/>
              </w:rPr>
              <w:t xml:space="preserve"> من ق</w:t>
            </w:r>
            <w:r>
              <w:rPr>
                <w:rFonts w:hint="cs"/>
                <w:sz w:val="30"/>
                <w:szCs w:val="30"/>
                <w:rtl/>
                <w:lang w:bidi="ar-EG"/>
              </w:rPr>
              <w:t>ِ</w:t>
            </w:r>
            <w:r w:rsidRPr="00191696">
              <w:rPr>
                <w:sz w:val="30"/>
                <w:szCs w:val="30"/>
                <w:rtl/>
                <w:lang w:bidi="ar-EG"/>
              </w:rPr>
              <w:t>بل المستفيدين من خلال سؤال</w:t>
            </w:r>
            <w:r w:rsidR="00D654FD">
              <w:rPr>
                <w:rFonts w:hint="cs"/>
                <w:sz w:val="30"/>
                <w:szCs w:val="30"/>
                <w:rtl/>
                <w:lang w:bidi="ar-EG"/>
              </w:rPr>
              <w:t xml:space="preserve"> في الاستقصاء، مما </w:t>
            </w:r>
            <w:r w:rsidRPr="00191696">
              <w:rPr>
                <w:sz w:val="30"/>
                <w:szCs w:val="30"/>
                <w:rtl/>
                <w:lang w:bidi="ar-EG"/>
              </w:rPr>
              <w:t xml:space="preserve">يسمح </w:t>
            </w:r>
            <w:r w:rsidR="00D654FD">
              <w:rPr>
                <w:rFonts w:hint="cs"/>
                <w:sz w:val="30"/>
                <w:szCs w:val="30"/>
                <w:rtl/>
                <w:lang w:bidi="ar-EG"/>
              </w:rPr>
              <w:t>با</w:t>
            </w:r>
            <w:r w:rsidRPr="00191696">
              <w:rPr>
                <w:sz w:val="30"/>
                <w:szCs w:val="30"/>
                <w:rtl/>
                <w:lang w:bidi="ar-EG"/>
              </w:rPr>
              <w:t xml:space="preserve">لتقييم </w:t>
            </w:r>
            <w:r w:rsidR="00D654FD">
              <w:rPr>
                <w:rFonts w:hint="cs"/>
                <w:sz w:val="30"/>
                <w:szCs w:val="30"/>
                <w:rtl/>
                <w:lang w:bidi="ar-EG"/>
              </w:rPr>
              <w:t>ال</w:t>
            </w:r>
            <w:r w:rsidRPr="00191696">
              <w:rPr>
                <w:sz w:val="30"/>
                <w:szCs w:val="30"/>
                <w:rtl/>
                <w:lang w:bidi="ar-EG"/>
              </w:rPr>
              <w:t xml:space="preserve">سليم </w:t>
            </w:r>
            <w:r w:rsidR="00D654FD">
              <w:rPr>
                <w:rFonts w:hint="cs"/>
                <w:sz w:val="30"/>
                <w:szCs w:val="30"/>
                <w:rtl/>
                <w:lang w:bidi="ar-EG"/>
              </w:rPr>
              <w:t>لمقياس</w:t>
            </w:r>
            <w:r w:rsidRPr="00191696">
              <w:rPr>
                <w:sz w:val="30"/>
                <w:szCs w:val="30"/>
                <w:rtl/>
                <w:lang w:bidi="ar-EG"/>
              </w:rPr>
              <w:t xml:space="preserve"> الأداء.</w:t>
            </w:r>
          </w:p>
        </w:tc>
      </w:tr>
      <w:tr w:rsidR="004D6FB4" w:rsidRPr="00B87620" w:rsidTr="00971CE5">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07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bottom w:val="single" w:sz="4" w:space="0" w:color="auto"/>
            </w:tcBorders>
            <w:shd w:val="clear" w:color="auto" w:fill="FF9900"/>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E85A57" w:rsidP="006100BC">
            <w:pPr>
              <w:pStyle w:val="NormalParaAR"/>
              <w:spacing w:after="180" w:line="300" w:lineRule="exact"/>
              <w:rPr>
                <w:sz w:val="30"/>
                <w:szCs w:val="30"/>
                <w:rtl/>
                <w:lang w:bidi="ar-EG"/>
              </w:rPr>
            </w:pPr>
            <w:r>
              <w:rPr>
                <w:rFonts w:hint="cs"/>
                <w:sz w:val="30"/>
                <w:szCs w:val="30"/>
                <w:rtl/>
                <w:lang w:bidi="ar-EG"/>
              </w:rPr>
              <w:t xml:space="preserve">تسمح </w:t>
            </w:r>
            <w:r w:rsidRPr="00E85A57">
              <w:rPr>
                <w:sz w:val="30"/>
                <w:szCs w:val="30"/>
                <w:rtl/>
                <w:lang w:bidi="ar-EG"/>
              </w:rPr>
              <w:t xml:space="preserve">طبيعة </w:t>
            </w:r>
            <w:r>
              <w:rPr>
                <w:rFonts w:hint="cs"/>
                <w:sz w:val="30"/>
                <w:szCs w:val="30"/>
                <w:rtl/>
                <w:lang w:bidi="ar-EG"/>
              </w:rPr>
              <w:t>بيانات الأداء ب</w:t>
            </w:r>
            <w:r w:rsidRPr="00E85A57">
              <w:rPr>
                <w:sz w:val="30"/>
                <w:szCs w:val="30"/>
                <w:rtl/>
                <w:lang w:bidi="ar-EG"/>
              </w:rPr>
              <w:t xml:space="preserve">قياس التقدم المحرز </w:t>
            </w:r>
            <w:r>
              <w:rPr>
                <w:rFonts w:hint="cs"/>
                <w:sz w:val="30"/>
                <w:szCs w:val="30"/>
                <w:rtl/>
                <w:lang w:bidi="ar-EG"/>
              </w:rPr>
              <w:t xml:space="preserve">نحو مقياس </w:t>
            </w:r>
            <w:r w:rsidRPr="00E85A57">
              <w:rPr>
                <w:sz w:val="30"/>
                <w:szCs w:val="30"/>
                <w:rtl/>
                <w:lang w:bidi="ar-EG"/>
              </w:rPr>
              <w:t xml:space="preserve">الأداء </w:t>
            </w:r>
            <w:r w:rsidR="00801541">
              <w:rPr>
                <w:rFonts w:hint="cs"/>
                <w:sz w:val="30"/>
                <w:szCs w:val="30"/>
                <w:rtl/>
                <w:lang w:bidi="ar-EG"/>
              </w:rPr>
              <w:t xml:space="preserve">حينما </w:t>
            </w:r>
            <w:r w:rsidRPr="00E85A57">
              <w:rPr>
                <w:sz w:val="30"/>
                <w:szCs w:val="30"/>
                <w:rtl/>
                <w:lang w:bidi="ar-EG"/>
              </w:rPr>
              <w:t xml:space="preserve">يدمج </w:t>
            </w:r>
            <w:r w:rsidR="00801541">
              <w:rPr>
                <w:rFonts w:hint="cs"/>
                <w:sz w:val="30"/>
                <w:szCs w:val="30"/>
                <w:rtl/>
                <w:lang w:bidi="ar-EG"/>
              </w:rPr>
              <w:t xml:space="preserve">سؤال الاستقصاء </w:t>
            </w:r>
            <w:r w:rsidRPr="00E85A57">
              <w:rPr>
                <w:sz w:val="30"/>
                <w:szCs w:val="30"/>
                <w:rtl/>
                <w:lang w:bidi="ar-EG"/>
              </w:rPr>
              <w:t xml:space="preserve">عنصري </w:t>
            </w:r>
            <w:r w:rsidR="00801541">
              <w:rPr>
                <w:rFonts w:hint="cs"/>
                <w:sz w:val="30"/>
                <w:szCs w:val="30"/>
                <w:rtl/>
                <w:lang w:bidi="ar-EG"/>
              </w:rPr>
              <w:t>مؤشر الأداء</w:t>
            </w:r>
            <w:r w:rsidRPr="00E85A57">
              <w:rPr>
                <w:sz w:val="30"/>
                <w:szCs w:val="30"/>
                <w:rtl/>
                <w:lang w:bidi="ar-EG"/>
              </w:rPr>
              <w:t>. و</w:t>
            </w:r>
            <w:r w:rsidR="00E15133">
              <w:rPr>
                <w:rFonts w:hint="cs"/>
                <w:sz w:val="30"/>
                <w:szCs w:val="30"/>
                <w:rtl/>
                <w:lang w:bidi="ar-EG"/>
              </w:rPr>
              <w:t>لكن سؤال الاستقصاء لا يستفهم</w:t>
            </w:r>
            <w:r w:rsidRPr="00E85A57">
              <w:rPr>
                <w:sz w:val="30"/>
                <w:szCs w:val="30"/>
                <w:rtl/>
                <w:lang w:bidi="ar-EG"/>
              </w:rPr>
              <w:t>، في بعض الحالات</w:t>
            </w:r>
            <w:r w:rsidR="00801541">
              <w:rPr>
                <w:rFonts w:hint="cs"/>
                <w:sz w:val="30"/>
                <w:szCs w:val="30"/>
                <w:rtl/>
                <w:lang w:bidi="ar-EG"/>
              </w:rPr>
              <w:t>،</w:t>
            </w:r>
            <w:r w:rsidRPr="00E85A57">
              <w:rPr>
                <w:sz w:val="30"/>
                <w:szCs w:val="30"/>
                <w:rtl/>
                <w:lang w:bidi="ar-EG"/>
              </w:rPr>
              <w:t xml:space="preserve"> </w:t>
            </w:r>
            <w:r w:rsidR="00E15133">
              <w:rPr>
                <w:rFonts w:hint="cs"/>
                <w:sz w:val="30"/>
                <w:szCs w:val="30"/>
                <w:rtl/>
                <w:lang w:bidi="ar-EG"/>
              </w:rPr>
              <w:t xml:space="preserve">إلا عن </w:t>
            </w:r>
            <w:r w:rsidRPr="00E85A57">
              <w:rPr>
                <w:sz w:val="30"/>
                <w:szCs w:val="30"/>
                <w:rtl/>
                <w:lang w:bidi="ar-EG"/>
              </w:rPr>
              <w:t xml:space="preserve">جانب واحد </w:t>
            </w:r>
            <w:r w:rsidR="00E15133">
              <w:rPr>
                <w:rFonts w:hint="cs"/>
                <w:sz w:val="30"/>
                <w:szCs w:val="30"/>
                <w:rtl/>
                <w:lang w:bidi="ar-EG"/>
              </w:rPr>
              <w:t>لمؤشر الأداء</w:t>
            </w:r>
            <w:r w:rsidRPr="00E85A57">
              <w:rPr>
                <w:sz w:val="30"/>
                <w:szCs w:val="30"/>
                <w:rtl/>
                <w:lang w:bidi="ar-EG"/>
              </w:rPr>
              <w:t>، و</w:t>
            </w:r>
            <w:r w:rsidR="006100BC">
              <w:rPr>
                <w:rFonts w:hint="cs"/>
                <w:sz w:val="30"/>
                <w:szCs w:val="30"/>
                <w:rtl/>
                <w:lang w:bidi="ar-EG"/>
              </w:rPr>
              <w:t>لذلك يحظى مؤشر الأداء بتغطية جزئية</w:t>
            </w:r>
            <w:r w:rsidRPr="00E85A57">
              <w:rPr>
                <w:sz w:val="30"/>
                <w:szCs w:val="30"/>
                <w:rtl/>
                <w:lang w:bidi="ar-EG"/>
              </w:rPr>
              <w:t>.</w:t>
            </w:r>
          </w:p>
        </w:tc>
      </w:tr>
      <w:tr w:rsidR="004D6FB4" w:rsidRPr="00B87620" w:rsidTr="00971CE5">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07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CE5C6F" w:rsidP="008A5ADA">
            <w:pPr>
              <w:pStyle w:val="NormalParaAR"/>
              <w:spacing w:after="180" w:line="300" w:lineRule="exact"/>
              <w:rPr>
                <w:sz w:val="30"/>
                <w:szCs w:val="30"/>
                <w:rtl/>
                <w:lang w:bidi="ar-EG"/>
              </w:rPr>
            </w:pPr>
            <w:r>
              <w:rPr>
                <w:rFonts w:hint="cs"/>
                <w:sz w:val="30"/>
                <w:szCs w:val="30"/>
                <w:rtl/>
                <w:lang w:bidi="ar-EG"/>
              </w:rPr>
              <w:t>ال</w:t>
            </w:r>
            <w:r w:rsidRPr="00CE5C6F">
              <w:rPr>
                <w:sz w:val="30"/>
                <w:szCs w:val="30"/>
                <w:rtl/>
                <w:lang w:bidi="ar-EG"/>
              </w:rPr>
              <w:t>أداة</w:t>
            </w:r>
            <w:r>
              <w:rPr>
                <w:rFonts w:hint="cs"/>
                <w:sz w:val="30"/>
                <w:szCs w:val="30"/>
                <w:rtl/>
                <w:lang w:bidi="ar-EG"/>
              </w:rPr>
              <w:t xml:space="preserve"> المستخدمة في </w:t>
            </w:r>
            <w:r w:rsidR="008A5ADA" w:rsidRPr="008A5ADA">
              <w:rPr>
                <w:rFonts w:hint="cs"/>
                <w:sz w:val="30"/>
                <w:szCs w:val="30"/>
                <w:rtl/>
                <w:lang w:bidi="ar-EG"/>
              </w:rPr>
              <w:t>ال</w:t>
            </w:r>
            <w:r w:rsidRPr="008A5ADA">
              <w:rPr>
                <w:sz w:val="30"/>
                <w:szCs w:val="30"/>
                <w:rtl/>
                <w:lang w:bidi="ar-EG"/>
              </w:rPr>
              <w:t>تسجيل</w:t>
            </w:r>
            <w:r w:rsidRPr="00CE5C6F">
              <w:rPr>
                <w:sz w:val="30"/>
                <w:szCs w:val="30"/>
                <w:rtl/>
                <w:lang w:bidi="ar-EG"/>
              </w:rPr>
              <w:t xml:space="preserve"> </w:t>
            </w:r>
            <w:r w:rsidR="008A5ADA">
              <w:rPr>
                <w:rFonts w:hint="cs"/>
                <w:sz w:val="30"/>
                <w:szCs w:val="30"/>
                <w:rtl/>
                <w:lang w:bidi="ar-EG"/>
              </w:rPr>
              <w:t xml:space="preserve">بشأن </w:t>
            </w:r>
            <w:r w:rsidR="00AF0816">
              <w:rPr>
                <w:rFonts w:hint="cs"/>
                <w:sz w:val="30"/>
                <w:szCs w:val="30"/>
                <w:rtl/>
                <w:lang w:bidi="ar-EG"/>
              </w:rPr>
              <w:t xml:space="preserve">مؤشر الأداء </w:t>
            </w:r>
            <w:r w:rsidR="008A5ADA">
              <w:rPr>
                <w:rFonts w:hint="cs"/>
                <w:sz w:val="30"/>
                <w:szCs w:val="30"/>
                <w:rtl/>
                <w:lang w:bidi="ar-EG"/>
              </w:rPr>
              <w:t>متوارثة</w:t>
            </w:r>
            <w:r w:rsidR="00AF0816">
              <w:rPr>
                <w:rFonts w:hint="cs"/>
                <w:sz w:val="30"/>
                <w:szCs w:val="30"/>
                <w:rtl/>
                <w:lang w:bidi="ar-EG"/>
              </w:rPr>
              <w:t xml:space="preserve"> </w:t>
            </w:r>
            <w:r w:rsidRPr="00CE5C6F">
              <w:rPr>
                <w:sz w:val="30"/>
                <w:szCs w:val="30"/>
                <w:rtl/>
                <w:lang w:bidi="ar-EG"/>
              </w:rPr>
              <w:t>في الممارسة المنتظمة لأنشطة</w:t>
            </w:r>
            <w:r w:rsidR="0039664F">
              <w:rPr>
                <w:rFonts w:hint="cs"/>
                <w:sz w:val="30"/>
                <w:szCs w:val="30"/>
                <w:rtl/>
                <w:lang w:bidi="ar-EG"/>
              </w:rPr>
              <w:t xml:space="preserve"> الرصد</w:t>
            </w:r>
            <w:r w:rsidRPr="00CE5C6F">
              <w:rPr>
                <w:sz w:val="30"/>
                <w:szCs w:val="30"/>
                <w:rtl/>
                <w:lang w:bidi="ar-EG"/>
              </w:rPr>
              <w:t xml:space="preserve"> </w:t>
            </w:r>
            <w:r w:rsidR="0039664F">
              <w:rPr>
                <w:rFonts w:hint="cs"/>
                <w:sz w:val="30"/>
                <w:szCs w:val="30"/>
                <w:rtl/>
                <w:lang w:bidi="ar-EG"/>
              </w:rPr>
              <w:t>ذات ال</w:t>
            </w:r>
            <w:r w:rsidRPr="00CE5C6F">
              <w:rPr>
                <w:sz w:val="30"/>
                <w:szCs w:val="30"/>
                <w:rtl/>
                <w:lang w:bidi="ar-EG"/>
              </w:rPr>
              <w:t>صلة ب</w:t>
            </w:r>
            <w:r w:rsidR="0039664F">
              <w:rPr>
                <w:rFonts w:hint="cs"/>
                <w:sz w:val="30"/>
                <w:szCs w:val="30"/>
                <w:rtl/>
                <w:lang w:bidi="ar-EG"/>
              </w:rPr>
              <w:t>ال</w:t>
            </w:r>
            <w:r w:rsidRPr="00CE5C6F">
              <w:rPr>
                <w:sz w:val="30"/>
                <w:szCs w:val="30"/>
                <w:rtl/>
                <w:lang w:bidi="ar-EG"/>
              </w:rPr>
              <w:t>موضوع</w:t>
            </w:r>
            <w:r w:rsidR="0039664F">
              <w:rPr>
                <w:rFonts w:hint="cs"/>
                <w:sz w:val="30"/>
                <w:szCs w:val="30"/>
                <w:rtl/>
                <w:lang w:bidi="ar-EG"/>
              </w:rPr>
              <w:t>، ومن ثمَّ فإنها تسمح بإجراء</w:t>
            </w:r>
            <w:r w:rsidRPr="00CE5C6F">
              <w:rPr>
                <w:sz w:val="30"/>
                <w:szCs w:val="30"/>
                <w:rtl/>
                <w:lang w:bidi="ar-EG"/>
              </w:rPr>
              <w:t xml:space="preserve"> تحليل سهل والإبلاغ عن </w:t>
            </w:r>
            <w:r w:rsidR="0039664F">
              <w:rPr>
                <w:rFonts w:hint="cs"/>
                <w:sz w:val="30"/>
                <w:szCs w:val="30"/>
                <w:rtl/>
                <w:lang w:bidi="ar-EG"/>
              </w:rPr>
              <w:t>م</w:t>
            </w:r>
            <w:r w:rsidRPr="00CE5C6F">
              <w:rPr>
                <w:sz w:val="30"/>
                <w:szCs w:val="30"/>
                <w:rtl/>
                <w:lang w:bidi="ar-EG"/>
              </w:rPr>
              <w:t>قياس الأداء.</w:t>
            </w:r>
          </w:p>
        </w:tc>
      </w:tr>
      <w:tr w:rsidR="004D6FB4" w:rsidRPr="00B87620" w:rsidTr="00971CE5">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07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975337" w:rsidP="00975337">
            <w:pPr>
              <w:pStyle w:val="NormalParaAR"/>
              <w:spacing w:after="180" w:line="300" w:lineRule="exact"/>
              <w:rPr>
                <w:sz w:val="30"/>
                <w:szCs w:val="30"/>
                <w:rtl/>
                <w:lang w:bidi="ar-EG"/>
              </w:rPr>
            </w:pPr>
            <w:r w:rsidRPr="00975337">
              <w:rPr>
                <w:sz w:val="30"/>
                <w:szCs w:val="30"/>
                <w:rtl/>
                <w:lang w:bidi="ar-EG"/>
              </w:rPr>
              <w:t>ج</w:t>
            </w:r>
            <w:r>
              <w:rPr>
                <w:rFonts w:hint="cs"/>
                <w:sz w:val="30"/>
                <w:szCs w:val="30"/>
                <w:rtl/>
                <w:lang w:bidi="ar-EG"/>
              </w:rPr>
              <w:t>ُ</w:t>
            </w:r>
            <w:r w:rsidRPr="00975337">
              <w:rPr>
                <w:sz w:val="30"/>
                <w:szCs w:val="30"/>
                <w:rtl/>
                <w:lang w:bidi="ar-EG"/>
              </w:rPr>
              <w:t>مع</w:t>
            </w:r>
            <w:r>
              <w:rPr>
                <w:rFonts w:hint="cs"/>
                <w:sz w:val="30"/>
                <w:szCs w:val="30"/>
                <w:rtl/>
                <w:lang w:bidi="ar-EG"/>
              </w:rPr>
              <w:t xml:space="preserve">ت بيانات الأداء </w:t>
            </w:r>
            <w:r w:rsidRPr="00975337">
              <w:rPr>
                <w:sz w:val="30"/>
                <w:szCs w:val="30"/>
                <w:rtl/>
                <w:lang w:bidi="ar-EG"/>
              </w:rPr>
              <w:t>ون</w:t>
            </w:r>
            <w:r>
              <w:rPr>
                <w:rFonts w:hint="cs"/>
                <w:sz w:val="30"/>
                <w:szCs w:val="30"/>
                <w:rtl/>
                <w:lang w:bidi="ar-EG"/>
              </w:rPr>
              <w:t>ُ</w:t>
            </w:r>
            <w:r w:rsidRPr="00975337">
              <w:rPr>
                <w:sz w:val="30"/>
                <w:szCs w:val="30"/>
                <w:rtl/>
                <w:lang w:bidi="ar-EG"/>
              </w:rPr>
              <w:t>ظ</w:t>
            </w:r>
            <w:r>
              <w:rPr>
                <w:rFonts w:hint="cs"/>
                <w:sz w:val="30"/>
                <w:szCs w:val="30"/>
                <w:rtl/>
                <w:lang w:bidi="ar-EG"/>
              </w:rPr>
              <w:t>ِّ</w:t>
            </w:r>
            <w:r w:rsidRPr="00975337">
              <w:rPr>
                <w:sz w:val="30"/>
                <w:szCs w:val="30"/>
                <w:rtl/>
                <w:lang w:bidi="ar-EG"/>
              </w:rPr>
              <w:t xml:space="preserve">مت بطريقة تسمح </w:t>
            </w:r>
            <w:r w:rsidRPr="008A5ADA">
              <w:rPr>
                <w:rFonts w:hint="cs"/>
                <w:sz w:val="30"/>
                <w:szCs w:val="30"/>
                <w:rtl/>
                <w:lang w:bidi="ar-EG"/>
              </w:rPr>
              <w:t>ب</w:t>
            </w:r>
            <w:r w:rsidRPr="008A5ADA">
              <w:rPr>
                <w:sz w:val="30"/>
                <w:szCs w:val="30"/>
                <w:rtl/>
                <w:lang w:bidi="ar-EG"/>
              </w:rPr>
              <w:t>تحليل</w:t>
            </w:r>
            <w:r w:rsidRPr="008A5ADA">
              <w:rPr>
                <w:rFonts w:hint="cs"/>
                <w:sz w:val="30"/>
                <w:szCs w:val="30"/>
                <w:rtl/>
                <w:lang w:bidi="ar-EG"/>
              </w:rPr>
              <w:t>ها</w:t>
            </w:r>
            <w:r w:rsidRPr="008A5ADA">
              <w:rPr>
                <w:sz w:val="30"/>
                <w:szCs w:val="30"/>
                <w:rtl/>
                <w:lang w:bidi="ar-EG"/>
              </w:rPr>
              <w:t xml:space="preserve"> والتحقق</w:t>
            </w:r>
            <w:r w:rsidRPr="008A5ADA">
              <w:rPr>
                <w:rFonts w:hint="cs"/>
                <w:sz w:val="30"/>
                <w:szCs w:val="30"/>
                <w:rtl/>
                <w:lang w:bidi="ar-EG"/>
              </w:rPr>
              <w:t xml:space="preserve"> من صحتها ب</w:t>
            </w:r>
            <w:r w:rsidRPr="008A5ADA">
              <w:rPr>
                <w:sz w:val="30"/>
                <w:szCs w:val="30"/>
                <w:rtl/>
                <w:lang w:bidi="ar-EG"/>
              </w:rPr>
              <w:t>وض</w:t>
            </w:r>
            <w:r w:rsidRPr="008A5ADA">
              <w:rPr>
                <w:rFonts w:hint="cs"/>
                <w:sz w:val="30"/>
                <w:szCs w:val="30"/>
                <w:rtl/>
                <w:lang w:bidi="ar-EG"/>
              </w:rPr>
              <w:t>و</w:t>
            </w:r>
            <w:r w:rsidRPr="008A5ADA">
              <w:rPr>
                <w:sz w:val="30"/>
                <w:szCs w:val="30"/>
                <w:rtl/>
                <w:lang w:bidi="ar-EG"/>
              </w:rPr>
              <w:t>ح</w:t>
            </w:r>
            <w:r w:rsidRPr="00975337">
              <w:rPr>
                <w:sz w:val="30"/>
                <w:szCs w:val="30"/>
                <w:rtl/>
                <w:lang w:bidi="ar-EG"/>
              </w:rPr>
              <w:t>.</w:t>
            </w:r>
          </w:p>
        </w:tc>
      </w:tr>
      <w:tr w:rsidR="004D6FB4" w:rsidRPr="00B87620" w:rsidTr="00971CE5">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07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B95A3A" w:rsidP="004A60E4">
            <w:pPr>
              <w:pStyle w:val="NormalParaAR"/>
              <w:spacing w:after="180" w:line="300" w:lineRule="exact"/>
              <w:rPr>
                <w:sz w:val="30"/>
                <w:szCs w:val="30"/>
                <w:rtl/>
                <w:lang w:bidi="ar-EG"/>
              </w:rPr>
            </w:pPr>
            <w:r>
              <w:rPr>
                <w:rFonts w:hint="cs"/>
                <w:sz w:val="30"/>
                <w:szCs w:val="30"/>
                <w:rtl/>
                <w:lang w:bidi="ar-EG"/>
              </w:rPr>
              <w:t xml:space="preserve">تُجمَع بيانات الأداء </w:t>
            </w:r>
            <w:r w:rsidRPr="00B95A3A">
              <w:rPr>
                <w:sz w:val="30"/>
                <w:szCs w:val="30"/>
                <w:rtl/>
                <w:lang w:bidi="ar-EG"/>
              </w:rPr>
              <w:t xml:space="preserve">بعد كل نشاط، </w:t>
            </w:r>
            <w:r>
              <w:rPr>
                <w:rFonts w:hint="cs"/>
                <w:sz w:val="30"/>
                <w:szCs w:val="30"/>
                <w:rtl/>
                <w:lang w:bidi="ar-EG"/>
              </w:rPr>
              <w:t xml:space="preserve">مما يسمح </w:t>
            </w:r>
            <w:r w:rsidRPr="00B95A3A">
              <w:rPr>
                <w:sz w:val="30"/>
                <w:szCs w:val="30"/>
                <w:rtl/>
                <w:lang w:bidi="ar-EG"/>
              </w:rPr>
              <w:t xml:space="preserve">للمشاركين </w:t>
            </w:r>
            <w:r>
              <w:rPr>
                <w:rFonts w:hint="cs"/>
                <w:sz w:val="30"/>
                <w:szCs w:val="30"/>
                <w:rtl/>
                <w:lang w:bidi="ar-EG"/>
              </w:rPr>
              <w:t>ب</w:t>
            </w:r>
            <w:r w:rsidRPr="00B95A3A">
              <w:rPr>
                <w:sz w:val="30"/>
                <w:szCs w:val="30"/>
                <w:rtl/>
                <w:lang w:bidi="ar-EG"/>
              </w:rPr>
              <w:t xml:space="preserve">تقديم معلومات </w:t>
            </w:r>
            <w:r w:rsidR="004A60E4">
              <w:rPr>
                <w:rFonts w:hint="cs"/>
                <w:sz w:val="30"/>
                <w:szCs w:val="30"/>
                <w:rtl/>
                <w:lang w:bidi="ar-EG"/>
              </w:rPr>
              <w:t>وجيهة</w:t>
            </w:r>
            <w:r w:rsidRPr="00B95A3A">
              <w:rPr>
                <w:sz w:val="30"/>
                <w:szCs w:val="30"/>
                <w:rtl/>
                <w:lang w:bidi="ar-EG"/>
              </w:rPr>
              <w:t xml:space="preserve"> </w:t>
            </w:r>
            <w:r w:rsidR="004A60E4">
              <w:rPr>
                <w:rFonts w:hint="cs"/>
                <w:sz w:val="30"/>
                <w:szCs w:val="30"/>
                <w:rtl/>
                <w:lang w:bidi="ar-EG"/>
              </w:rPr>
              <w:t>عن ا</w:t>
            </w:r>
            <w:r w:rsidRPr="00B95A3A">
              <w:rPr>
                <w:sz w:val="30"/>
                <w:szCs w:val="30"/>
                <w:rtl/>
                <w:lang w:bidi="ar-EG"/>
              </w:rPr>
              <w:t xml:space="preserve">لموضوع، </w:t>
            </w:r>
            <w:r w:rsidR="004A60E4">
              <w:rPr>
                <w:rFonts w:hint="cs"/>
                <w:sz w:val="30"/>
                <w:szCs w:val="30"/>
                <w:rtl/>
                <w:lang w:bidi="ar-EG"/>
              </w:rPr>
              <w:t>مما يسمح ب</w:t>
            </w:r>
            <w:r w:rsidRPr="00B95A3A">
              <w:rPr>
                <w:sz w:val="30"/>
                <w:szCs w:val="30"/>
                <w:rtl/>
                <w:lang w:bidi="ar-EG"/>
              </w:rPr>
              <w:t>استخدام</w:t>
            </w:r>
            <w:r w:rsidR="004A60E4">
              <w:rPr>
                <w:rFonts w:hint="cs"/>
                <w:sz w:val="30"/>
                <w:szCs w:val="30"/>
                <w:rtl/>
                <w:lang w:bidi="ar-EG"/>
              </w:rPr>
              <w:t xml:space="preserve"> التعقيبات في إعادة </w:t>
            </w:r>
            <w:r w:rsidRPr="00B95A3A">
              <w:rPr>
                <w:sz w:val="30"/>
                <w:szCs w:val="30"/>
                <w:rtl/>
                <w:lang w:bidi="ar-EG"/>
              </w:rPr>
              <w:t>توجيه الأنشطة.</w:t>
            </w:r>
          </w:p>
        </w:tc>
      </w:tr>
      <w:tr w:rsidR="004D6FB4" w:rsidRPr="00B87620" w:rsidTr="00971CE5">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07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4A2AD8" w:rsidP="004A2AD8">
            <w:pPr>
              <w:pStyle w:val="NormalParaAR"/>
              <w:spacing w:after="180" w:line="300" w:lineRule="exact"/>
              <w:rPr>
                <w:sz w:val="30"/>
                <w:szCs w:val="30"/>
                <w:rtl/>
                <w:lang w:bidi="ar-EG"/>
              </w:rPr>
            </w:pPr>
            <w:r>
              <w:rPr>
                <w:rFonts w:hint="cs"/>
                <w:sz w:val="30"/>
                <w:szCs w:val="30"/>
                <w:rtl/>
                <w:lang w:bidi="ar-EG"/>
              </w:rPr>
              <w:t>بيانات الأداء</w:t>
            </w:r>
            <w:r w:rsidRPr="004A2AD8">
              <w:rPr>
                <w:sz w:val="30"/>
                <w:szCs w:val="30"/>
                <w:rtl/>
                <w:lang w:bidi="ar-EG"/>
              </w:rPr>
              <w:t xml:space="preserve"> </w:t>
            </w:r>
            <w:r>
              <w:rPr>
                <w:rFonts w:hint="cs"/>
                <w:sz w:val="30"/>
                <w:szCs w:val="30"/>
                <w:rtl/>
                <w:lang w:bidi="ar-EG"/>
              </w:rPr>
              <w:t xml:space="preserve">مُنظَّمةٌ </w:t>
            </w:r>
            <w:r w:rsidRPr="004A2AD8">
              <w:rPr>
                <w:sz w:val="30"/>
                <w:szCs w:val="30"/>
                <w:rtl/>
                <w:lang w:bidi="ar-EG"/>
              </w:rPr>
              <w:t>بطريقة واضحة وشفافة و</w:t>
            </w:r>
            <w:r>
              <w:rPr>
                <w:rFonts w:hint="cs"/>
                <w:sz w:val="30"/>
                <w:szCs w:val="30"/>
                <w:rtl/>
                <w:lang w:bidi="ar-EG"/>
              </w:rPr>
              <w:t>ت</w:t>
            </w:r>
            <w:r w:rsidRPr="004A2AD8">
              <w:rPr>
                <w:sz w:val="30"/>
                <w:szCs w:val="30"/>
                <w:rtl/>
                <w:lang w:bidi="ar-EG"/>
              </w:rPr>
              <w:t xml:space="preserve">سمح </w:t>
            </w:r>
            <w:r>
              <w:rPr>
                <w:rFonts w:hint="cs"/>
                <w:sz w:val="30"/>
                <w:szCs w:val="30"/>
                <w:rtl/>
                <w:lang w:bidi="ar-EG"/>
              </w:rPr>
              <w:t>ل</w:t>
            </w:r>
            <w:r w:rsidRPr="004A2AD8">
              <w:rPr>
                <w:sz w:val="30"/>
                <w:szCs w:val="30"/>
                <w:rtl/>
                <w:lang w:bidi="ar-EG"/>
              </w:rPr>
              <w:t xml:space="preserve">لمراجعين الداخليين </w:t>
            </w:r>
            <w:r>
              <w:rPr>
                <w:rFonts w:hint="cs"/>
                <w:sz w:val="30"/>
                <w:szCs w:val="30"/>
                <w:rtl/>
                <w:lang w:bidi="ar-EG"/>
              </w:rPr>
              <w:t>ب</w:t>
            </w:r>
            <w:r w:rsidRPr="004A2AD8">
              <w:rPr>
                <w:sz w:val="30"/>
                <w:szCs w:val="30"/>
                <w:rtl/>
                <w:lang w:bidi="ar-EG"/>
              </w:rPr>
              <w:t>تقييم</w:t>
            </w:r>
            <w:r>
              <w:rPr>
                <w:rFonts w:hint="cs"/>
                <w:sz w:val="30"/>
                <w:szCs w:val="30"/>
                <w:rtl/>
                <w:lang w:bidi="ar-EG"/>
              </w:rPr>
              <w:t>ها</w:t>
            </w:r>
            <w:r w:rsidRPr="004A2AD8">
              <w:rPr>
                <w:sz w:val="30"/>
                <w:szCs w:val="30"/>
                <w:rtl/>
                <w:lang w:bidi="ar-EG"/>
              </w:rPr>
              <w:t>.</w:t>
            </w:r>
          </w:p>
        </w:tc>
      </w:tr>
      <w:tr w:rsidR="004D6FB4" w:rsidRPr="00B87620" w:rsidTr="00F974D7">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07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6120" w:type="dxa"/>
          </w:tcPr>
          <w:p w:rsidR="004D6FB4" w:rsidRPr="006C6125" w:rsidRDefault="004D6FB4" w:rsidP="00BB0886">
            <w:pPr>
              <w:pStyle w:val="NormalParaAR"/>
              <w:spacing w:after="180" w:line="300" w:lineRule="exact"/>
              <w:rPr>
                <w:sz w:val="16"/>
                <w:szCs w:val="16"/>
                <w:rtl/>
                <w:lang w:bidi="ar-EG"/>
              </w:rPr>
            </w:pPr>
          </w:p>
        </w:tc>
      </w:tr>
      <w:tr w:rsidR="004D6FB4" w:rsidRPr="00B87620" w:rsidTr="00971CE5">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07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4A2AD8"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بما</w:t>
            </w:r>
            <w:r w:rsidRPr="00BA6DF9">
              <w:rPr>
                <w:b/>
                <w:bCs/>
                <w:sz w:val="30"/>
                <w:szCs w:val="30"/>
                <w:rtl/>
                <w:lang w:bidi="ar-EG"/>
              </w:rPr>
              <w:t xml:space="preserve"> فيه الكفاية.</w:t>
            </w:r>
          </w:p>
        </w:tc>
      </w:tr>
      <w:tr w:rsidR="004D6FB4" w:rsidRPr="00B87620" w:rsidTr="00971CE5">
        <w:tc>
          <w:tcPr>
            <w:tcW w:w="952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8A5ADA" w:rsidP="00BB0886">
            <w:pPr>
              <w:pStyle w:val="NormalParaAR"/>
              <w:spacing w:after="180" w:line="300" w:lineRule="exact"/>
              <w:rPr>
                <w:b/>
                <w:bCs/>
                <w:sz w:val="30"/>
                <w:szCs w:val="30"/>
                <w:rtl/>
                <w:lang w:bidi="ar-EG"/>
              </w:rPr>
            </w:pPr>
            <w:r w:rsidRPr="004D6FB4">
              <w:rPr>
                <w:b/>
                <w:bCs/>
                <w:noProof/>
              </w:rPr>
              <mc:AlternateContent>
                <mc:Choice Requires="wps">
                  <w:drawing>
                    <wp:anchor distT="0" distB="0" distL="114300" distR="114300" simplePos="0" relativeHeight="251712512" behindDoc="0" locked="0" layoutInCell="0" allowOverlap="1" wp14:anchorId="740186B7" wp14:editId="799A15F6">
                      <wp:simplePos x="0" y="0"/>
                      <wp:positionH relativeFrom="column">
                        <wp:posOffset>5605463</wp:posOffset>
                      </wp:positionH>
                      <wp:positionV relativeFrom="paragraph">
                        <wp:posOffset>284480</wp:posOffset>
                      </wp:positionV>
                      <wp:extent cx="228600" cy="235585"/>
                      <wp:effectExtent l="0" t="0" r="19050" b="12065"/>
                      <wp:wrapNone/>
                      <wp:docPr id="21"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4FC816" id="Rectangle 32" o:spid="_x0000_s1026" style="position:absolute;margin-left:441.4pt;margin-top:22.4pt;width:18pt;height:18.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pDLQIAAFA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" o:allowincell="f" fillcolor="green">
                      <o:lock v:ext="edit" aspectratio="t"/>
                    </v:rect>
                  </w:pict>
                </mc:Fallback>
              </mc:AlternateContent>
            </w:r>
            <w:r w:rsidR="004D6FB4" w:rsidRPr="004D6FB4">
              <w:rPr>
                <w:b/>
                <w:bCs/>
                <w:noProof/>
                <w:sz w:val="20"/>
              </w:rPr>
              <mc:AlternateContent>
                <mc:Choice Requires="wps">
                  <w:drawing>
                    <wp:anchor distT="0" distB="0" distL="114300" distR="114300" simplePos="0" relativeHeight="251713536" behindDoc="0" locked="0" layoutInCell="0" allowOverlap="1" wp14:anchorId="5E81BDCC" wp14:editId="325B2D00">
                      <wp:simplePos x="0" y="0"/>
                      <wp:positionH relativeFrom="column">
                        <wp:posOffset>4186555</wp:posOffset>
                      </wp:positionH>
                      <wp:positionV relativeFrom="paragraph">
                        <wp:posOffset>284480</wp:posOffset>
                      </wp:positionV>
                      <wp:extent cx="228600" cy="235585"/>
                      <wp:effectExtent l="0" t="0" r="0" b="0"/>
                      <wp:wrapNone/>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left:0;text-align:left;margin-left:329.65pt;margin-top:22.4pt;width:18pt;height:18.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" o:allowincell="f" fillcolor="red">
                      <v:textbox>
                        <w:txbxContent>
                          <w:p w:rsidR="00476228" w:rsidRDefault="00476228" w:rsidP="004D6FB4"/>
                        </w:txbxContent>
                      </v:textbox>
                    </v:rect>
                  </w:pict>
                </mc:Fallback>
              </mc:AlternateContent>
            </w:r>
            <w:r w:rsidR="004D6FB4" w:rsidRPr="004D6FB4">
              <w:rPr>
                <w:rFonts w:hint="cs"/>
                <w:b/>
                <w:bCs/>
                <w:sz w:val="30"/>
                <w:szCs w:val="30"/>
                <w:rtl/>
                <w:lang w:bidi="ar-EG"/>
              </w:rPr>
              <w:t>التقدير:</w:t>
            </w:r>
          </w:p>
          <w:p w:rsidR="004D6FB4" w:rsidRPr="00B87620" w:rsidRDefault="008A5ADA" w:rsidP="00BB0886">
            <w:pPr>
              <w:pStyle w:val="NormalParaAR"/>
              <w:spacing w:after="180" w:line="300" w:lineRule="exact"/>
              <w:rPr>
                <w:sz w:val="30"/>
                <w:szCs w:val="30"/>
                <w:rtl/>
                <w:lang w:bidi="ar-EG"/>
              </w:rPr>
            </w:pPr>
            <w:r w:rsidRPr="004D6FB4">
              <w:rPr>
                <w:b/>
                <w:bCs/>
                <w:noProof/>
                <w:sz w:val="20"/>
              </w:rPr>
              <mc:AlternateContent>
                <mc:Choice Requires="wps">
                  <w:drawing>
                    <wp:anchor distT="0" distB="0" distL="114300" distR="114300" simplePos="0" relativeHeight="251714560" behindDoc="0" locked="0" layoutInCell="0" allowOverlap="1" wp14:anchorId="36A19650" wp14:editId="70104C82">
                      <wp:simplePos x="0" y="0"/>
                      <wp:positionH relativeFrom="column">
                        <wp:posOffset>2362517</wp:posOffset>
                      </wp:positionH>
                      <wp:positionV relativeFrom="paragraph">
                        <wp:posOffset>8255</wp:posOffset>
                      </wp:positionV>
                      <wp:extent cx="228600" cy="235585"/>
                      <wp:effectExtent l="0" t="0" r="0" b="0"/>
                      <wp:wrapNone/>
                      <wp:docPr id="1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left:0;text-align:left;margin-left:186pt;margin-top:.65pt;width:18pt;height:1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" o:allowincell="f" fillcolor="#7f7f7f">
                      <o:lock v:ext="edit" aspectratio="t"/>
                      <v:textbox>
                        <w:txbxContent>
                          <w:p w:rsidR="00476228" w:rsidRDefault="00476228" w:rsidP="004D6FB4"/>
                        </w:txbxContent>
                      </v:textbox>
                    </v:rect>
                  </w:pict>
                </mc:Fallback>
              </mc:AlternateContent>
            </w:r>
            <w:r w:rsidR="004D6FB4">
              <w:rPr>
                <w:sz w:val="30"/>
                <w:szCs w:val="30"/>
                <w:rtl/>
                <w:lang w:bidi="ar-EG"/>
              </w:rPr>
              <w:tab/>
            </w:r>
            <w:r w:rsidR="004D6FB4" w:rsidRPr="00514ED3">
              <w:rPr>
                <w:sz w:val="30"/>
                <w:szCs w:val="30"/>
                <w:rtl/>
                <w:lang w:bidi="ar-EG"/>
              </w:rPr>
              <w:t>دقيق</w:t>
            </w:r>
            <w:r w:rsidR="004D6FB4">
              <w:rPr>
                <w:sz w:val="30"/>
                <w:szCs w:val="30"/>
                <w:rtl/>
                <w:lang w:bidi="ar-EG"/>
              </w:rPr>
              <w:tab/>
            </w:r>
            <w:r w:rsidR="004D6FB4">
              <w:rPr>
                <w:sz w:val="30"/>
                <w:szCs w:val="30"/>
                <w:rtl/>
                <w:lang w:bidi="ar-EG"/>
              </w:rPr>
              <w:tab/>
            </w:r>
            <w:r w:rsidR="004D6FB4">
              <w:rPr>
                <w:sz w:val="30"/>
                <w:szCs w:val="30"/>
                <w:rtl/>
                <w:lang w:bidi="ar-EG"/>
              </w:rPr>
              <w:tab/>
            </w:r>
            <w:r w:rsidR="004D6FB4">
              <w:rPr>
                <w:sz w:val="30"/>
                <w:szCs w:val="30"/>
                <w:rtl/>
                <w:lang w:bidi="ar-EG"/>
              </w:rPr>
              <w:tab/>
            </w:r>
            <w:r w:rsidR="004D6FB4" w:rsidRPr="00514ED3">
              <w:rPr>
                <w:sz w:val="30"/>
                <w:szCs w:val="30"/>
                <w:rtl/>
                <w:lang w:bidi="ar-EG"/>
              </w:rPr>
              <w:t>غير دقيق</w:t>
            </w:r>
            <w:r w:rsidR="004D6FB4">
              <w:rPr>
                <w:sz w:val="30"/>
                <w:szCs w:val="30"/>
                <w:rtl/>
                <w:lang w:bidi="ar-EG"/>
              </w:rPr>
              <w:tab/>
            </w:r>
            <w:r w:rsidR="004D6FB4">
              <w:rPr>
                <w:sz w:val="30"/>
                <w:szCs w:val="30"/>
                <w:rtl/>
                <w:lang w:bidi="ar-EG"/>
              </w:rPr>
              <w:tab/>
            </w:r>
            <w:r w:rsidR="004D6FB4">
              <w:rPr>
                <w:sz w:val="30"/>
                <w:szCs w:val="30"/>
                <w:rtl/>
                <w:lang w:bidi="ar-EG"/>
              </w:rPr>
              <w:tab/>
            </w:r>
            <w:r w:rsidR="004D6FB4">
              <w:rPr>
                <w:sz w:val="30"/>
                <w:szCs w:val="30"/>
                <w:rtl/>
                <w:lang w:bidi="ar-EG"/>
              </w:rPr>
              <w:tab/>
            </w:r>
            <w:r w:rsidR="001C7443">
              <w:rPr>
                <w:sz w:val="30"/>
                <w:szCs w:val="30"/>
                <w:rtl/>
                <w:lang w:bidi="ar-EG"/>
              </w:rPr>
              <w:t>غير قابل للقياس</w:t>
            </w:r>
          </w:p>
        </w:tc>
      </w:tr>
      <w:tr w:rsidR="004D6FB4" w:rsidRPr="00B87620" w:rsidTr="00971CE5">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07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4A2AD8" w:rsidP="00BB0886">
            <w:pPr>
              <w:pStyle w:val="NormalParaAR"/>
              <w:spacing w:after="180" w:line="300" w:lineRule="exact"/>
              <w:rPr>
                <w:sz w:val="30"/>
                <w:szCs w:val="30"/>
                <w:rtl/>
                <w:lang w:bidi="ar-EG"/>
              </w:rPr>
            </w:pPr>
            <w:r w:rsidRPr="00AA1BD0">
              <w:rPr>
                <w:sz w:val="30"/>
                <w:szCs w:val="30"/>
                <w:rtl/>
                <w:lang w:bidi="ar-EG"/>
              </w:rPr>
              <w:t>تتسم درجة التقييم الذاتي الواردة في التقرير، وهي "نفذ بالكامل"،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4D6FB4" w:rsidRPr="00B87620" w:rsidTr="00971CE5">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07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6120" w:type="dxa"/>
          </w:tcPr>
          <w:p w:rsidR="004D6FB4" w:rsidRPr="00B87620" w:rsidRDefault="001669B5" w:rsidP="00971CE5">
            <w:pPr>
              <w:pStyle w:val="NormalParaAR"/>
              <w:spacing w:after="180" w:line="300" w:lineRule="exact"/>
              <w:rPr>
                <w:sz w:val="30"/>
                <w:szCs w:val="30"/>
                <w:rtl/>
                <w:lang w:bidi="ar-EG"/>
              </w:rPr>
            </w:pPr>
            <w:r w:rsidRPr="001669B5">
              <w:rPr>
                <w:sz w:val="30"/>
                <w:szCs w:val="30"/>
                <w:rtl/>
                <w:lang w:bidi="ar-EG"/>
              </w:rPr>
              <w:t>في بعض الحالات، بناء</w:t>
            </w:r>
            <w:r>
              <w:rPr>
                <w:rFonts w:hint="cs"/>
                <w:sz w:val="30"/>
                <w:szCs w:val="30"/>
                <w:rtl/>
                <w:lang w:bidi="ar-EG"/>
              </w:rPr>
              <w:t xml:space="preserve">ً </w:t>
            </w:r>
            <w:r w:rsidRPr="001669B5">
              <w:rPr>
                <w:sz w:val="30"/>
                <w:szCs w:val="30"/>
                <w:rtl/>
                <w:lang w:bidi="ar-EG"/>
              </w:rPr>
              <w:t xml:space="preserve">على الطلبات الواردة، </w:t>
            </w:r>
            <w:r>
              <w:rPr>
                <w:rFonts w:hint="cs"/>
                <w:sz w:val="30"/>
                <w:szCs w:val="30"/>
                <w:rtl/>
                <w:lang w:bidi="ar-EG"/>
              </w:rPr>
              <w:t xml:space="preserve">ربما لا </w:t>
            </w:r>
            <w:r w:rsidRPr="008A5ADA">
              <w:rPr>
                <w:rFonts w:hint="cs"/>
                <w:sz w:val="30"/>
                <w:szCs w:val="30"/>
                <w:rtl/>
                <w:lang w:bidi="ar-EG"/>
              </w:rPr>
              <w:t>يتناول</w:t>
            </w:r>
            <w:r>
              <w:rPr>
                <w:rFonts w:hint="cs"/>
                <w:sz w:val="30"/>
                <w:szCs w:val="30"/>
                <w:rtl/>
                <w:lang w:bidi="ar-EG"/>
              </w:rPr>
              <w:t xml:space="preserve"> </w:t>
            </w:r>
            <w:r w:rsidRPr="001669B5">
              <w:rPr>
                <w:sz w:val="30"/>
                <w:szCs w:val="30"/>
                <w:rtl/>
                <w:lang w:bidi="ar-EG"/>
              </w:rPr>
              <w:t xml:space="preserve">بالضرورة </w:t>
            </w:r>
            <w:r>
              <w:rPr>
                <w:rFonts w:hint="cs"/>
                <w:sz w:val="30"/>
                <w:szCs w:val="30"/>
                <w:rtl/>
                <w:lang w:bidi="ar-EG"/>
              </w:rPr>
              <w:t xml:space="preserve">كل نشاط من </w:t>
            </w:r>
            <w:r w:rsidRPr="001669B5">
              <w:rPr>
                <w:sz w:val="30"/>
                <w:szCs w:val="30"/>
                <w:rtl/>
                <w:lang w:bidi="ar-EG"/>
              </w:rPr>
              <w:t>الأنشطة الفردية جميع الموض</w:t>
            </w:r>
            <w:r>
              <w:rPr>
                <w:rFonts w:hint="cs"/>
                <w:sz w:val="30"/>
                <w:szCs w:val="30"/>
                <w:rtl/>
                <w:lang w:bidi="ar-EG"/>
              </w:rPr>
              <w:t>و</w:t>
            </w:r>
            <w:r w:rsidRPr="001669B5">
              <w:rPr>
                <w:sz w:val="30"/>
                <w:szCs w:val="30"/>
                <w:rtl/>
                <w:lang w:bidi="ar-EG"/>
              </w:rPr>
              <w:t>ع</w:t>
            </w:r>
            <w:r>
              <w:rPr>
                <w:rFonts w:hint="cs"/>
                <w:sz w:val="30"/>
                <w:szCs w:val="30"/>
                <w:rtl/>
                <w:lang w:bidi="ar-EG"/>
              </w:rPr>
              <w:t>ات المحورية</w:t>
            </w:r>
            <w:r w:rsidRPr="001669B5">
              <w:rPr>
                <w:sz w:val="30"/>
                <w:szCs w:val="30"/>
                <w:rtl/>
                <w:lang w:bidi="ar-EG"/>
              </w:rPr>
              <w:t xml:space="preserve"> الثلاثة لعمل البرنامج، </w:t>
            </w:r>
            <w:r>
              <w:rPr>
                <w:rFonts w:hint="cs"/>
                <w:sz w:val="30"/>
                <w:szCs w:val="30"/>
                <w:rtl/>
                <w:lang w:bidi="ar-EG"/>
              </w:rPr>
              <w:t xml:space="preserve">ألا وهي </w:t>
            </w:r>
            <w:r w:rsidRPr="001669B5">
              <w:rPr>
                <w:sz w:val="30"/>
                <w:szCs w:val="30"/>
                <w:rtl/>
                <w:lang w:bidi="ar-EG"/>
              </w:rPr>
              <w:t>الموارد الوراثية والمعارف التقليدية وأشكال التعبير الثقافي التقليدي. ويعني هذا أن المعلومات التي</w:t>
            </w:r>
            <w:r w:rsidR="00F611B6">
              <w:rPr>
                <w:rFonts w:hint="cs"/>
                <w:sz w:val="30"/>
                <w:szCs w:val="30"/>
                <w:rtl/>
                <w:lang w:bidi="ar-EG"/>
              </w:rPr>
              <w:t xml:space="preserve"> تُجمَع </w:t>
            </w:r>
            <w:proofErr w:type="spellStart"/>
            <w:r w:rsidR="00F611B6">
              <w:rPr>
                <w:rFonts w:hint="cs"/>
                <w:sz w:val="30"/>
                <w:szCs w:val="30"/>
                <w:rtl/>
                <w:lang w:bidi="ar-EG"/>
              </w:rPr>
              <w:t>بالاستقصاءات</w:t>
            </w:r>
            <w:proofErr w:type="spellEnd"/>
            <w:r w:rsidR="00F611B6">
              <w:rPr>
                <w:rFonts w:hint="cs"/>
                <w:sz w:val="30"/>
                <w:szCs w:val="30"/>
                <w:rtl/>
                <w:lang w:bidi="ar-EG"/>
              </w:rPr>
              <w:t xml:space="preserve"> ربما</w:t>
            </w:r>
            <w:r w:rsidRPr="001669B5">
              <w:rPr>
                <w:sz w:val="30"/>
                <w:szCs w:val="30"/>
                <w:rtl/>
                <w:lang w:bidi="ar-EG"/>
              </w:rPr>
              <w:t xml:space="preserve"> </w:t>
            </w:r>
            <w:r w:rsidR="00F611B6">
              <w:rPr>
                <w:rFonts w:hint="cs"/>
                <w:sz w:val="30"/>
                <w:szCs w:val="30"/>
                <w:rtl/>
                <w:lang w:bidi="ar-EG"/>
              </w:rPr>
              <w:t xml:space="preserve">لا </w:t>
            </w:r>
            <w:r w:rsidRPr="001669B5">
              <w:rPr>
                <w:sz w:val="30"/>
                <w:szCs w:val="30"/>
                <w:rtl/>
                <w:lang w:bidi="ar-EG"/>
              </w:rPr>
              <w:t>تكون شاملة</w:t>
            </w:r>
            <w:r w:rsidR="00F611B6">
              <w:rPr>
                <w:rFonts w:hint="cs"/>
                <w:sz w:val="30"/>
                <w:szCs w:val="30"/>
                <w:rtl/>
                <w:lang w:bidi="ar-EG"/>
              </w:rPr>
              <w:t>ً</w:t>
            </w:r>
            <w:r w:rsidRPr="001669B5">
              <w:rPr>
                <w:sz w:val="30"/>
                <w:szCs w:val="30"/>
                <w:rtl/>
                <w:lang w:bidi="ar-EG"/>
              </w:rPr>
              <w:t xml:space="preserve"> تماما</w:t>
            </w:r>
            <w:r w:rsidR="00F611B6">
              <w:rPr>
                <w:rFonts w:hint="cs"/>
                <w:sz w:val="30"/>
                <w:szCs w:val="30"/>
                <w:rtl/>
                <w:lang w:bidi="ar-EG"/>
              </w:rPr>
              <w:t>ً</w:t>
            </w:r>
            <w:r w:rsidRPr="001669B5">
              <w:rPr>
                <w:sz w:val="30"/>
                <w:szCs w:val="30"/>
                <w:rtl/>
                <w:lang w:bidi="ar-EG"/>
              </w:rPr>
              <w:t xml:space="preserve"> في تغطية </w:t>
            </w:r>
            <w:r w:rsidR="00F611B6">
              <w:rPr>
                <w:rFonts w:hint="cs"/>
                <w:sz w:val="30"/>
                <w:szCs w:val="30"/>
                <w:rtl/>
                <w:lang w:bidi="ar-EG"/>
              </w:rPr>
              <w:t>مؤشر الأداء</w:t>
            </w:r>
            <w:r w:rsidRPr="001669B5">
              <w:rPr>
                <w:sz w:val="30"/>
                <w:szCs w:val="30"/>
                <w:rtl/>
                <w:lang w:bidi="ar-EG"/>
              </w:rPr>
              <w:t xml:space="preserve">، بمعنى أن </w:t>
            </w:r>
            <w:r w:rsidR="00F611B6">
              <w:rPr>
                <w:rFonts w:hint="cs"/>
                <w:sz w:val="30"/>
                <w:szCs w:val="30"/>
                <w:rtl/>
                <w:lang w:bidi="ar-EG"/>
              </w:rPr>
              <w:t>الاستقصاء الخاص ب</w:t>
            </w:r>
            <w:r w:rsidRPr="001669B5">
              <w:rPr>
                <w:sz w:val="30"/>
                <w:szCs w:val="30"/>
                <w:rtl/>
                <w:lang w:bidi="ar-EG"/>
              </w:rPr>
              <w:t xml:space="preserve">نشاط معين قد لا </w:t>
            </w:r>
            <w:r w:rsidR="00F611B6">
              <w:rPr>
                <w:rFonts w:hint="cs"/>
                <w:sz w:val="30"/>
                <w:szCs w:val="30"/>
                <w:rtl/>
                <w:lang w:bidi="ar-EG"/>
              </w:rPr>
              <w:t xml:space="preserve">يقدم تعقيبات بشأن موضوع رئيسي واحد أو أكثر غير مشمول </w:t>
            </w:r>
            <w:r w:rsidRPr="001669B5">
              <w:rPr>
                <w:sz w:val="30"/>
                <w:szCs w:val="30"/>
                <w:rtl/>
                <w:lang w:bidi="ar-EG"/>
              </w:rPr>
              <w:t xml:space="preserve">في </w:t>
            </w:r>
            <w:r w:rsidR="00971CE5">
              <w:rPr>
                <w:rFonts w:hint="cs"/>
                <w:sz w:val="30"/>
                <w:szCs w:val="30"/>
                <w:rtl/>
                <w:lang w:bidi="ar-EG"/>
              </w:rPr>
              <w:t>ذلك</w:t>
            </w:r>
            <w:r w:rsidRPr="001669B5">
              <w:rPr>
                <w:sz w:val="30"/>
                <w:szCs w:val="30"/>
                <w:rtl/>
                <w:lang w:bidi="ar-EG"/>
              </w:rPr>
              <w:t xml:space="preserve"> النشاط.</w:t>
            </w:r>
          </w:p>
        </w:tc>
      </w:tr>
    </w:tbl>
    <w:p w:rsidR="004D6FB4" w:rsidRDefault="004D6FB4">
      <w:pPr>
        <w:rPr>
          <w:rFonts w:ascii="Arabic Typesetting" w:hAnsi="Arabic Typesetting" w:cs="Arabic Typesetting"/>
          <w:sz w:val="36"/>
          <w:szCs w:val="36"/>
          <w:lang w:bidi="ar-EG"/>
        </w:rPr>
      </w:pPr>
      <w:r>
        <w:rPr>
          <w:rtl/>
          <w:lang w:bidi="ar-EG"/>
        </w:rPr>
        <w:br w:type="page"/>
      </w:r>
    </w:p>
    <w:p w:rsidR="00971CE5" w:rsidRPr="00971CE5" w:rsidRDefault="00971CE5" w:rsidP="00971CE5">
      <w:pPr>
        <w:bidi/>
        <w:rPr>
          <w:rFonts w:ascii="Arabic Typesetting" w:hAnsi="Arabic Typesetting" w:cs="Arabic Typesetting"/>
          <w:b/>
          <w:bCs/>
          <w:sz w:val="36"/>
          <w:szCs w:val="36"/>
          <w:rtl/>
          <w:lang w:bidi="ar-EG"/>
        </w:rPr>
      </w:pPr>
      <w:r w:rsidRPr="00971CE5">
        <w:rPr>
          <w:rFonts w:ascii="Arabic Typesetting" w:hAnsi="Arabic Typesetting" w:cs="Arabic Typesetting" w:hint="cs"/>
          <w:b/>
          <w:bCs/>
          <w:sz w:val="36"/>
          <w:szCs w:val="36"/>
          <w:rtl/>
          <w:lang w:bidi="ar-EG"/>
        </w:rPr>
        <w:lastRenderedPageBreak/>
        <w:t>البرنامج 5:</w:t>
      </w:r>
      <w:r w:rsidRPr="00971CE5">
        <w:rPr>
          <w:b/>
          <w:bCs/>
          <w:rtl/>
        </w:rPr>
        <w:t xml:space="preserve"> </w:t>
      </w:r>
      <w:r w:rsidRPr="00971CE5">
        <w:rPr>
          <w:rFonts w:ascii="Arabic Typesetting" w:hAnsi="Arabic Typesetting" w:cs="Arabic Typesetting"/>
          <w:b/>
          <w:bCs/>
          <w:sz w:val="36"/>
          <w:szCs w:val="36"/>
          <w:rtl/>
          <w:lang w:bidi="ar-EG"/>
        </w:rPr>
        <w:t>نظام معاهدة التعاون بشأن البراءات</w:t>
      </w:r>
    </w:p>
    <w:p w:rsidR="00971CE5" w:rsidRDefault="00971CE5" w:rsidP="00971CE5">
      <w:pPr>
        <w:bidi/>
        <w:rPr>
          <w:rFonts w:ascii="Arabic Typesetting" w:hAnsi="Arabic Typesetting" w:cs="Arabic Typesetting"/>
          <w:sz w:val="36"/>
          <w:szCs w:val="36"/>
          <w:rtl/>
          <w:lang w:bidi="ar-EG"/>
        </w:rPr>
      </w:pPr>
      <w:r w:rsidRPr="00971CE5">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971CE5">
        <w:rPr>
          <w:rFonts w:ascii="Arabic Typesetting" w:hAnsi="Arabic Typesetting" w:cs="Arabic Typesetting"/>
          <w:sz w:val="36"/>
          <w:szCs w:val="36"/>
          <w:rtl/>
          <w:lang w:bidi="ar-EG"/>
        </w:rPr>
        <w:t>‏مستوى رضا المنتفعين بمعاهدة التعاون بشأن البراءات عن خدمات المعلومات والتدريب التي تركز على المنتفعين</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250"/>
        <w:gridCol w:w="630"/>
        <w:gridCol w:w="576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18656"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7" style="position:absolute;left:0;text-align:left;margin-left:122.25pt;margin-top:23.85pt;width:18pt;height:18.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NXLA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17632"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left:0;text-align:left;margin-left:262.15pt;margin-top:22.55pt;width:18pt;height:1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16608"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4F56D3" id="Rectangle 11" o:spid="_x0000_s1026" style="position:absolute;margin-left:432.4pt;margin-top:21.8pt;width:18pt;height:1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dnIQIAAD0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572440">
        <w:tc>
          <w:tcPr>
            <w:tcW w:w="705" w:type="dxa"/>
          </w:tcPr>
          <w:p w:rsidR="004D6FB4" w:rsidRPr="00B87620" w:rsidRDefault="004D6FB4" w:rsidP="00BB0886">
            <w:pPr>
              <w:pStyle w:val="NormalParaAR"/>
              <w:spacing w:after="180" w:line="300" w:lineRule="exact"/>
              <w:rPr>
                <w:sz w:val="30"/>
                <w:szCs w:val="30"/>
                <w:rtl/>
                <w:lang w:bidi="ar-EG"/>
              </w:rPr>
            </w:pPr>
          </w:p>
        </w:tc>
        <w:tc>
          <w:tcPr>
            <w:tcW w:w="225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572440">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25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B87620" w:rsidRDefault="005222C7" w:rsidP="0061666A">
            <w:pPr>
              <w:pStyle w:val="NormalParaAR"/>
              <w:spacing w:after="180" w:line="300" w:lineRule="exact"/>
              <w:rPr>
                <w:sz w:val="30"/>
                <w:szCs w:val="30"/>
                <w:rtl/>
                <w:lang w:bidi="ar-EG"/>
              </w:rPr>
            </w:pPr>
            <w:r>
              <w:rPr>
                <w:rFonts w:hint="cs"/>
                <w:sz w:val="30"/>
                <w:szCs w:val="30"/>
                <w:rtl/>
                <w:lang w:bidi="ar-EG"/>
              </w:rPr>
              <w:t>تتخذ بيانات الأداء</w:t>
            </w:r>
            <w:r w:rsidRPr="005222C7">
              <w:rPr>
                <w:sz w:val="30"/>
                <w:szCs w:val="30"/>
                <w:rtl/>
                <w:lang w:bidi="ar-EG"/>
              </w:rPr>
              <w:t xml:space="preserve"> شكل </w:t>
            </w:r>
            <w:r>
              <w:rPr>
                <w:rFonts w:hint="cs"/>
                <w:sz w:val="30"/>
                <w:szCs w:val="30"/>
                <w:rtl/>
                <w:lang w:bidi="ar-EG"/>
              </w:rPr>
              <w:t>استقصاء</w:t>
            </w:r>
            <w:r w:rsidRPr="005222C7">
              <w:rPr>
                <w:sz w:val="30"/>
                <w:szCs w:val="30"/>
                <w:rtl/>
                <w:lang w:bidi="ar-EG"/>
              </w:rPr>
              <w:t xml:space="preserve"> </w:t>
            </w:r>
            <w:r>
              <w:rPr>
                <w:rFonts w:hint="cs"/>
                <w:sz w:val="30"/>
                <w:szCs w:val="30"/>
                <w:rtl/>
                <w:lang w:bidi="ar-EG"/>
              </w:rPr>
              <w:t>يُجرى على المنتفعين</w:t>
            </w:r>
            <w:r w:rsidRPr="005222C7">
              <w:rPr>
                <w:sz w:val="30"/>
                <w:szCs w:val="30"/>
                <w:rtl/>
                <w:lang w:bidi="ar-EG"/>
              </w:rPr>
              <w:t xml:space="preserve"> </w:t>
            </w:r>
            <w:r>
              <w:rPr>
                <w:rFonts w:hint="cs"/>
                <w:sz w:val="30"/>
                <w:szCs w:val="30"/>
                <w:rtl/>
                <w:lang w:bidi="ar-EG"/>
              </w:rPr>
              <w:t>ب</w:t>
            </w:r>
            <w:r w:rsidRPr="005222C7">
              <w:rPr>
                <w:sz w:val="30"/>
                <w:szCs w:val="30"/>
                <w:rtl/>
                <w:lang w:bidi="ar-EG"/>
              </w:rPr>
              <w:t xml:space="preserve">نظام معاهدة التعاون بشأن البراءات، </w:t>
            </w:r>
            <w:r>
              <w:rPr>
                <w:rFonts w:hint="cs"/>
                <w:sz w:val="30"/>
                <w:szCs w:val="30"/>
                <w:rtl/>
                <w:lang w:bidi="ar-EG"/>
              </w:rPr>
              <w:t xml:space="preserve">بغية </w:t>
            </w:r>
            <w:r w:rsidRPr="005222C7">
              <w:rPr>
                <w:sz w:val="30"/>
                <w:szCs w:val="30"/>
                <w:rtl/>
                <w:lang w:bidi="ar-EG"/>
              </w:rPr>
              <w:t xml:space="preserve">قياس </w:t>
            </w:r>
            <w:r>
              <w:rPr>
                <w:rFonts w:hint="cs"/>
                <w:sz w:val="30"/>
                <w:szCs w:val="30"/>
                <w:rtl/>
                <w:lang w:bidi="ar-EG"/>
              </w:rPr>
              <w:t xml:space="preserve">مدى </w:t>
            </w:r>
            <w:r w:rsidRPr="005222C7">
              <w:rPr>
                <w:sz w:val="30"/>
                <w:szCs w:val="30"/>
                <w:rtl/>
                <w:lang w:bidi="ar-EG"/>
              </w:rPr>
              <w:t>رضاهم ع</w:t>
            </w:r>
            <w:r>
              <w:rPr>
                <w:rFonts w:hint="cs"/>
                <w:sz w:val="30"/>
                <w:szCs w:val="30"/>
                <w:rtl/>
                <w:lang w:bidi="ar-EG"/>
              </w:rPr>
              <w:t xml:space="preserve">ما يقدمه نظام </w:t>
            </w:r>
            <w:r w:rsidR="0061666A">
              <w:rPr>
                <w:rFonts w:hint="cs"/>
                <w:sz w:val="30"/>
                <w:szCs w:val="30"/>
                <w:rtl/>
                <w:lang w:bidi="ar-EG"/>
              </w:rPr>
              <w:t xml:space="preserve">المعاهدة </w:t>
            </w:r>
            <w:r>
              <w:rPr>
                <w:rFonts w:hint="cs"/>
                <w:sz w:val="30"/>
                <w:szCs w:val="30"/>
                <w:rtl/>
                <w:lang w:bidi="ar-EG"/>
              </w:rPr>
              <w:t xml:space="preserve">من </w:t>
            </w:r>
            <w:r w:rsidRPr="005222C7">
              <w:rPr>
                <w:sz w:val="30"/>
                <w:szCs w:val="30"/>
                <w:rtl/>
                <w:lang w:bidi="ar-EG"/>
              </w:rPr>
              <w:t>تدريب ومعلومات. و</w:t>
            </w:r>
            <w:r w:rsidR="0061666A">
              <w:rPr>
                <w:rFonts w:hint="cs"/>
                <w:sz w:val="30"/>
                <w:szCs w:val="30"/>
                <w:rtl/>
                <w:lang w:bidi="ar-EG"/>
              </w:rPr>
              <w:t>بيانات الأداء</w:t>
            </w:r>
            <w:r w:rsidRPr="005222C7">
              <w:rPr>
                <w:sz w:val="30"/>
                <w:szCs w:val="30"/>
                <w:rtl/>
                <w:lang w:bidi="ar-EG"/>
              </w:rPr>
              <w:t xml:space="preserve"> </w:t>
            </w:r>
            <w:r w:rsidR="0061666A">
              <w:rPr>
                <w:rFonts w:hint="cs"/>
                <w:sz w:val="30"/>
                <w:szCs w:val="30"/>
                <w:rtl/>
                <w:lang w:bidi="ar-EG"/>
              </w:rPr>
              <w:t xml:space="preserve">مناسبة </w:t>
            </w:r>
            <w:r w:rsidRPr="005222C7">
              <w:rPr>
                <w:sz w:val="30"/>
                <w:szCs w:val="30"/>
                <w:rtl/>
                <w:lang w:bidi="ar-EG"/>
              </w:rPr>
              <w:t xml:space="preserve">لدعم </w:t>
            </w:r>
            <w:r w:rsidR="0061666A">
              <w:rPr>
                <w:rFonts w:hint="cs"/>
                <w:sz w:val="30"/>
                <w:szCs w:val="30"/>
                <w:rtl/>
                <w:lang w:bidi="ar-EG"/>
              </w:rPr>
              <w:t>مؤشر الأداء</w:t>
            </w:r>
            <w:r w:rsidRPr="005222C7">
              <w:rPr>
                <w:sz w:val="30"/>
                <w:szCs w:val="30"/>
                <w:rtl/>
                <w:lang w:bidi="ar-EG"/>
              </w:rPr>
              <w:t xml:space="preserve">، حيث </w:t>
            </w:r>
            <w:r w:rsidR="0061666A">
              <w:rPr>
                <w:rFonts w:hint="cs"/>
                <w:sz w:val="30"/>
                <w:szCs w:val="30"/>
                <w:rtl/>
                <w:lang w:bidi="ar-EG"/>
              </w:rPr>
              <w:t>إنها ت</w:t>
            </w:r>
            <w:r w:rsidRPr="005222C7">
              <w:rPr>
                <w:sz w:val="30"/>
                <w:szCs w:val="30"/>
                <w:rtl/>
                <w:lang w:bidi="ar-EG"/>
              </w:rPr>
              <w:t xml:space="preserve">وفر </w:t>
            </w:r>
            <w:r w:rsidR="0061666A">
              <w:rPr>
                <w:rFonts w:hint="cs"/>
                <w:sz w:val="30"/>
                <w:szCs w:val="30"/>
                <w:rtl/>
                <w:lang w:bidi="ar-EG"/>
              </w:rPr>
              <w:t>ال</w:t>
            </w:r>
            <w:r w:rsidRPr="005222C7">
              <w:rPr>
                <w:sz w:val="30"/>
                <w:szCs w:val="30"/>
                <w:rtl/>
                <w:lang w:bidi="ar-EG"/>
              </w:rPr>
              <w:t xml:space="preserve">بيانات اللازمة لقياس </w:t>
            </w:r>
            <w:r w:rsidRPr="008A5ADA">
              <w:rPr>
                <w:sz w:val="30"/>
                <w:szCs w:val="30"/>
                <w:rtl/>
                <w:lang w:bidi="ar-EG"/>
              </w:rPr>
              <w:t>إدراك</w:t>
            </w:r>
            <w:r w:rsidRPr="005222C7">
              <w:rPr>
                <w:sz w:val="30"/>
                <w:szCs w:val="30"/>
                <w:rtl/>
                <w:lang w:bidi="ar-EG"/>
              </w:rPr>
              <w:t xml:space="preserve"> مستخدمي </w:t>
            </w:r>
            <w:r w:rsidR="0061666A">
              <w:rPr>
                <w:rFonts w:hint="cs"/>
                <w:sz w:val="30"/>
                <w:szCs w:val="30"/>
                <w:rtl/>
                <w:lang w:bidi="ar-EG"/>
              </w:rPr>
              <w:t>نظام ال</w:t>
            </w:r>
            <w:r w:rsidRPr="005222C7">
              <w:rPr>
                <w:sz w:val="30"/>
                <w:szCs w:val="30"/>
                <w:rtl/>
                <w:lang w:bidi="ar-EG"/>
              </w:rPr>
              <w:t>معاهدة. و</w:t>
            </w:r>
            <w:r w:rsidR="0061666A">
              <w:rPr>
                <w:rFonts w:hint="cs"/>
                <w:sz w:val="30"/>
                <w:szCs w:val="30"/>
                <w:rtl/>
                <w:lang w:bidi="ar-EG"/>
              </w:rPr>
              <w:t xml:space="preserve">هي </w:t>
            </w:r>
            <w:r w:rsidRPr="005222C7">
              <w:rPr>
                <w:sz w:val="30"/>
                <w:szCs w:val="30"/>
                <w:rtl/>
                <w:lang w:bidi="ar-EG"/>
              </w:rPr>
              <w:t>مفيد</w:t>
            </w:r>
            <w:r w:rsidR="0061666A">
              <w:rPr>
                <w:rFonts w:hint="cs"/>
                <w:sz w:val="30"/>
                <w:szCs w:val="30"/>
                <w:rtl/>
                <w:lang w:bidi="ar-EG"/>
              </w:rPr>
              <w:t>ة في ا</w:t>
            </w:r>
            <w:r w:rsidRPr="005222C7">
              <w:rPr>
                <w:sz w:val="30"/>
                <w:szCs w:val="30"/>
                <w:rtl/>
                <w:lang w:bidi="ar-EG"/>
              </w:rPr>
              <w:t xml:space="preserve">لمساعدة </w:t>
            </w:r>
            <w:r w:rsidR="0061666A">
              <w:rPr>
                <w:rFonts w:hint="cs"/>
                <w:sz w:val="30"/>
                <w:szCs w:val="30"/>
                <w:rtl/>
                <w:lang w:bidi="ar-EG"/>
              </w:rPr>
              <w:t>على</w:t>
            </w:r>
            <w:r w:rsidRPr="005222C7">
              <w:rPr>
                <w:sz w:val="30"/>
                <w:szCs w:val="30"/>
                <w:rtl/>
                <w:lang w:bidi="ar-EG"/>
              </w:rPr>
              <w:t xml:space="preserve"> تحديد </w:t>
            </w:r>
            <w:r w:rsidR="0061666A">
              <w:rPr>
                <w:rFonts w:hint="cs"/>
                <w:sz w:val="30"/>
                <w:szCs w:val="30"/>
                <w:rtl/>
                <w:lang w:bidi="ar-EG"/>
              </w:rPr>
              <w:t>إنجاز مؤشر الأداء و</w:t>
            </w:r>
            <w:r w:rsidRPr="005222C7">
              <w:rPr>
                <w:sz w:val="30"/>
                <w:szCs w:val="30"/>
                <w:rtl/>
                <w:lang w:bidi="ar-EG"/>
              </w:rPr>
              <w:t>النتيجة الم</w:t>
            </w:r>
            <w:r w:rsidR="0061666A">
              <w:rPr>
                <w:rFonts w:hint="cs"/>
                <w:sz w:val="30"/>
                <w:szCs w:val="30"/>
                <w:rtl/>
                <w:lang w:bidi="ar-EG"/>
              </w:rPr>
              <w:t xml:space="preserve">رتقبة </w:t>
            </w:r>
            <w:r w:rsidRPr="005222C7">
              <w:rPr>
                <w:sz w:val="30"/>
                <w:szCs w:val="30"/>
                <w:rtl/>
                <w:lang w:bidi="ar-EG"/>
              </w:rPr>
              <w:t>ذات الصلة</w:t>
            </w:r>
            <w:r w:rsidR="0061666A">
              <w:rPr>
                <w:rFonts w:hint="cs"/>
                <w:sz w:val="30"/>
                <w:szCs w:val="30"/>
                <w:rtl/>
                <w:lang w:bidi="ar-EG"/>
              </w:rPr>
              <w:t xml:space="preserve"> </w:t>
            </w:r>
            <w:r w:rsidR="0061666A" w:rsidRPr="005222C7">
              <w:rPr>
                <w:sz w:val="30"/>
                <w:szCs w:val="30"/>
                <w:rtl/>
                <w:lang w:bidi="ar-EG"/>
              </w:rPr>
              <w:t>في نهاية المطاف</w:t>
            </w:r>
            <w:r w:rsidRPr="005222C7">
              <w:rPr>
                <w:sz w:val="30"/>
                <w:szCs w:val="30"/>
                <w:rtl/>
                <w:lang w:bidi="ar-EG"/>
              </w:rPr>
              <w:t>.</w:t>
            </w:r>
          </w:p>
        </w:tc>
      </w:tr>
      <w:tr w:rsidR="004D6FB4" w:rsidRPr="00B87620" w:rsidTr="00572440">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25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B87620" w:rsidRDefault="00966B71" w:rsidP="004C5A06">
            <w:pPr>
              <w:pStyle w:val="NormalParaAR"/>
              <w:spacing w:after="180" w:line="300" w:lineRule="exact"/>
              <w:rPr>
                <w:sz w:val="30"/>
                <w:szCs w:val="30"/>
                <w:rtl/>
                <w:lang w:bidi="ar-EG"/>
              </w:rPr>
            </w:pPr>
            <w:r>
              <w:rPr>
                <w:rFonts w:hint="cs"/>
                <w:sz w:val="30"/>
                <w:szCs w:val="30"/>
                <w:rtl/>
                <w:lang w:bidi="ar-EG"/>
              </w:rPr>
              <w:t>بيانات الأداء</w:t>
            </w:r>
            <w:r w:rsidRPr="00966B71">
              <w:rPr>
                <w:sz w:val="30"/>
                <w:szCs w:val="30"/>
                <w:rtl/>
                <w:lang w:bidi="ar-EG"/>
              </w:rPr>
              <w:t xml:space="preserve"> كاف</w:t>
            </w:r>
            <w:r>
              <w:rPr>
                <w:rFonts w:hint="cs"/>
                <w:sz w:val="30"/>
                <w:szCs w:val="30"/>
                <w:rtl/>
                <w:lang w:bidi="ar-EG"/>
              </w:rPr>
              <w:t>ية</w:t>
            </w:r>
            <w:r w:rsidRPr="00966B71">
              <w:rPr>
                <w:sz w:val="30"/>
                <w:szCs w:val="30"/>
                <w:rtl/>
                <w:lang w:bidi="ar-EG"/>
              </w:rPr>
              <w:t xml:space="preserve"> وشامل</w:t>
            </w:r>
            <w:r>
              <w:rPr>
                <w:rFonts w:hint="cs"/>
                <w:sz w:val="30"/>
                <w:szCs w:val="30"/>
                <w:rtl/>
                <w:lang w:bidi="ar-EG"/>
              </w:rPr>
              <w:t xml:space="preserve">ة، وهي </w:t>
            </w:r>
            <w:r w:rsidRPr="00966B71">
              <w:rPr>
                <w:sz w:val="30"/>
                <w:szCs w:val="30"/>
                <w:rtl/>
                <w:lang w:bidi="ar-EG"/>
              </w:rPr>
              <w:t>نتيجة استقصا</w:t>
            </w:r>
            <w:r w:rsidR="004C5A06">
              <w:rPr>
                <w:rFonts w:hint="cs"/>
                <w:sz w:val="30"/>
                <w:szCs w:val="30"/>
                <w:rtl/>
                <w:lang w:bidi="ar-EG"/>
              </w:rPr>
              <w:t>ء</w:t>
            </w:r>
            <w:r w:rsidRPr="00966B71">
              <w:rPr>
                <w:sz w:val="30"/>
                <w:szCs w:val="30"/>
                <w:rtl/>
                <w:lang w:bidi="ar-EG"/>
              </w:rPr>
              <w:t xml:space="preserve"> لقياس تطور رضا المستخدمين على مدى </w:t>
            </w:r>
            <w:r w:rsidR="004C5A06">
              <w:rPr>
                <w:rFonts w:hint="cs"/>
                <w:sz w:val="30"/>
                <w:szCs w:val="30"/>
                <w:rtl/>
                <w:lang w:bidi="ar-EG"/>
              </w:rPr>
              <w:t>ال</w:t>
            </w:r>
            <w:r w:rsidRPr="00966B71">
              <w:rPr>
                <w:sz w:val="30"/>
                <w:szCs w:val="30"/>
                <w:rtl/>
                <w:lang w:bidi="ar-EG"/>
              </w:rPr>
              <w:t>سنوات</w:t>
            </w:r>
            <w:r w:rsidR="004C5A06">
              <w:rPr>
                <w:rFonts w:hint="cs"/>
                <w:sz w:val="30"/>
                <w:szCs w:val="30"/>
                <w:rtl/>
                <w:lang w:bidi="ar-EG"/>
              </w:rPr>
              <w:t xml:space="preserve"> الست</w:t>
            </w:r>
            <w:r w:rsidRPr="00966B71">
              <w:rPr>
                <w:sz w:val="30"/>
                <w:szCs w:val="30"/>
                <w:rtl/>
                <w:lang w:bidi="ar-EG"/>
              </w:rPr>
              <w:t xml:space="preserve"> الماضية.</w:t>
            </w:r>
          </w:p>
        </w:tc>
      </w:tr>
      <w:tr w:rsidR="004D6FB4" w:rsidRPr="00B87620" w:rsidTr="00572440">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25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B87620" w:rsidRDefault="00767221" w:rsidP="0049773F">
            <w:pPr>
              <w:pStyle w:val="NormalParaAR"/>
              <w:spacing w:after="180" w:line="300" w:lineRule="exact"/>
              <w:rPr>
                <w:sz w:val="30"/>
                <w:szCs w:val="30"/>
                <w:rtl/>
                <w:lang w:bidi="ar-EG"/>
              </w:rPr>
            </w:pPr>
            <w:r w:rsidRPr="00767221">
              <w:rPr>
                <w:sz w:val="30"/>
                <w:szCs w:val="30"/>
                <w:rtl/>
                <w:lang w:bidi="ar-EG"/>
              </w:rPr>
              <w:t>ج</w:t>
            </w:r>
            <w:r>
              <w:rPr>
                <w:rFonts w:hint="cs"/>
                <w:sz w:val="30"/>
                <w:szCs w:val="30"/>
                <w:rtl/>
                <w:lang w:bidi="ar-EG"/>
              </w:rPr>
              <w:t>ُ</w:t>
            </w:r>
            <w:r w:rsidRPr="00767221">
              <w:rPr>
                <w:sz w:val="30"/>
                <w:szCs w:val="30"/>
                <w:rtl/>
                <w:lang w:bidi="ar-EG"/>
              </w:rPr>
              <w:t>مع</w:t>
            </w:r>
            <w:r>
              <w:rPr>
                <w:rFonts w:hint="cs"/>
                <w:sz w:val="30"/>
                <w:szCs w:val="30"/>
                <w:rtl/>
                <w:lang w:bidi="ar-EG"/>
              </w:rPr>
              <w:t>ت بيانات الأداء</w:t>
            </w:r>
            <w:r w:rsidRPr="00767221">
              <w:rPr>
                <w:sz w:val="30"/>
                <w:szCs w:val="30"/>
                <w:rtl/>
                <w:lang w:bidi="ar-EG"/>
              </w:rPr>
              <w:t xml:space="preserve"> من خلال </w:t>
            </w:r>
            <w:r>
              <w:rPr>
                <w:rFonts w:hint="cs"/>
                <w:sz w:val="30"/>
                <w:szCs w:val="30"/>
                <w:rtl/>
                <w:lang w:bidi="ar-EG"/>
              </w:rPr>
              <w:t xml:space="preserve">استقصاء ويمكن الحصول عليها </w:t>
            </w:r>
            <w:r w:rsidRPr="00767221">
              <w:rPr>
                <w:sz w:val="30"/>
                <w:szCs w:val="30"/>
                <w:rtl/>
                <w:lang w:bidi="ar-EG"/>
              </w:rPr>
              <w:t>بسهولة للتحقق منها. وقد</w:t>
            </w:r>
            <w:r>
              <w:rPr>
                <w:rFonts w:hint="cs"/>
                <w:sz w:val="30"/>
                <w:szCs w:val="30"/>
                <w:rtl/>
                <w:lang w:bidi="ar-EG"/>
              </w:rPr>
              <w:t xml:space="preserve"> جرى إعداد تقرير وجدول بيانات بشأن الاستقصاء</w:t>
            </w:r>
            <w:r w:rsidRPr="00767221">
              <w:rPr>
                <w:sz w:val="30"/>
                <w:szCs w:val="30"/>
                <w:rtl/>
                <w:lang w:bidi="ar-EG"/>
              </w:rPr>
              <w:t xml:space="preserve"> لاستخلاص نتائج</w:t>
            </w:r>
            <w:r w:rsidR="0049773F">
              <w:rPr>
                <w:rFonts w:hint="cs"/>
                <w:sz w:val="30"/>
                <w:szCs w:val="30"/>
                <w:rtl/>
                <w:lang w:bidi="ar-EG"/>
              </w:rPr>
              <w:t xml:space="preserve"> الاستقصاء</w:t>
            </w:r>
            <w:r w:rsidRPr="00767221">
              <w:rPr>
                <w:sz w:val="30"/>
                <w:szCs w:val="30"/>
                <w:rtl/>
                <w:lang w:bidi="ar-EG"/>
              </w:rPr>
              <w:t xml:space="preserve"> والتعليقات ذات الصلة.</w:t>
            </w:r>
          </w:p>
        </w:tc>
      </w:tr>
      <w:tr w:rsidR="004D6FB4" w:rsidRPr="00B87620" w:rsidTr="00572440">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25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B87620" w:rsidRDefault="003F20BD" w:rsidP="00E205E6">
            <w:pPr>
              <w:pStyle w:val="NormalParaAR"/>
              <w:spacing w:after="180" w:line="300" w:lineRule="exact"/>
              <w:rPr>
                <w:sz w:val="30"/>
                <w:szCs w:val="30"/>
                <w:rtl/>
                <w:lang w:bidi="ar-EG"/>
              </w:rPr>
            </w:pPr>
            <w:r>
              <w:rPr>
                <w:rFonts w:hint="cs"/>
                <w:sz w:val="30"/>
                <w:szCs w:val="30"/>
                <w:rtl/>
                <w:lang w:bidi="ar-EG"/>
              </w:rPr>
              <w:t>سُجِّلت بيانات الأداء</w:t>
            </w:r>
            <w:r w:rsidRPr="003F20BD">
              <w:rPr>
                <w:sz w:val="30"/>
                <w:szCs w:val="30"/>
                <w:rtl/>
                <w:lang w:bidi="ar-EG"/>
              </w:rPr>
              <w:t xml:space="preserve"> بدقة</w:t>
            </w:r>
            <w:r>
              <w:rPr>
                <w:rFonts w:hint="cs"/>
                <w:sz w:val="30"/>
                <w:szCs w:val="30"/>
                <w:rtl/>
                <w:lang w:bidi="ar-EG"/>
              </w:rPr>
              <w:t>،</w:t>
            </w:r>
            <w:r w:rsidRPr="003F20BD">
              <w:rPr>
                <w:sz w:val="30"/>
                <w:szCs w:val="30"/>
                <w:rtl/>
                <w:lang w:bidi="ar-EG"/>
              </w:rPr>
              <w:t xml:space="preserve"> و</w:t>
            </w:r>
            <w:r>
              <w:rPr>
                <w:rFonts w:hint="cs"/>
                <w:sz w:val="30"/>
                <w:szCs w:val="30"/>
                <w:rtl/>
                <w:lang w:bidi="ar-EG"/>
              </w:rPr>
              <w:t xml:space="preserve">جرى </w:t>
            </w:r>
            <w:r w:rsidRPr="003F20BD">
              <w:rPr>
                <w:sz w:val="30"/>
                <w:szCs w:val="30"/>
                <w:rtl/>
                <w:lang w:bidi="ar-EG"/>
              </w:rPr>
              <w:t>التحقق من</w:t>
            </w:r>
            <w:r>
              <w:rPr>
                <w:rFonts w:hint="cs"/>
                <w:sz w:val="30"/>
                <w:szCs w:val="30"/>
                <w:rtl/>
                <w:lang w:bidi="ar-EG"/>
              </w:rPr>
              <w:t xml:space="preserve">ها من </w:t>
            </w:r>
            <w:r w:rsidRPr="003F20BD">
              <w:rPr>
                <w:sz w:val="30"/>
                <w:szCs w:val="30"/>
                <w:rtl/>
                <w:lang w:bidi="ar-EG"/>
              </w:rPr>
              <w:t xml:space="preserve">خلال التوفيق بين تقرير </w:t>
            </w:r>
            <w:r>
              <w:rPr>
                <w:rFonts w:hint="cs"/>
                <w:sz w:val="30"/>
                <w:szCs w:val="30"/>
                <w:rtl/>
                <w:lang w:bidi="ar-EG"/>
              </w:rPr>
              <w:t>الاستقصاء</w:t>
            </w:r>
            <w:r w:rsidRPr="003F20BD">
              <w:rPr>
                <w:sz w:val="30"/>
                <w:szCs w:val="30"/>
                <w:rtl/>
                <w:lang w:bidi="ar-EG"/>
              </w:rPr>
              <w:t xml:space="preserve">، وجدول </w:t>
            </w:r>
            <w:r w:rsidR="00E205E6">
              <w:rPr>
                <w:rFonts w:hint="cs"/>
                <w:sz w:val="30"/>
                <w:szCs w:val="30"/>
                <w:rtl/>
                <w:lang w:bidi="ar-EG"/>
              </w:rPr>
              <w:t xml:space="preserve">بيانات </w:t>
            </w:r>
            <w:r w:rsidRPr="003F20BD">
              <w:rPr>
                <w:sz w:val="30"/>
                <w:szCs w:val="30"/>
                <w:rtl/>
                <w:lang w:bidi="ar-EG"/>
              </w:rPr>
              <w:t>النتائج</w:t>
            </w:r>
            <w:r w:rsidR="00E205E6">
              <w:rPr>
                <w:rFonts w:hint="cs"/>
                <w:sz w:val="30"/>
                <w:szCs w:val="30"/>
                <w:rtl/>
                <w:lang w:bidi="ar-EG"/>
              </w:rPr>
              <w:t>،</w:t>
            </w:r>
            <w:r w:rsidRPr="003F20BD">
              <w:rPr>
                <w:sz w:val="30"/>
                <w:szCs w:val="30"/>
                <w:rtl/>
                <w:lang w:bidi="ar-EG"/>
              </w:rPr>
              <w:t xml:space="preserve"> والبيانات المبلغ عنها</w:t>
            </w:r>
            <w:r w:rsidR="00E205E6">
              <w:rPr>
                <w:rFonts w:hint="cs"/>
                <w:sz w:val="30"/>
                <w:szCs w:val="30"/>
                <w:rtl/>
                <w:lang w:bidi="ar-EG"/>
              </w:rPr>
              <w:t xml:space="preserve"> من أجل تقرير أداء البرنامج</w:t>
            </w:r>
            <w:r w:rsidRPr="003F20BD">
              <w:rPr>
                <w:sz w:val="30"/>
                <w:szCs w:val="30"/>
                <w:rtl/>
                <w:lang w:bidi="ar-EG"/>
              </w:rPr>
              <w:t>.</w:t>
            </w:r>
          </w:p>
        </w:tc>
      </w:tr>
      <w:tr w:rsidR="004D6FB4" w:rsidRPr="00B87620" w:rsidTr="00572440">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25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B87620" w:rsidRDefault="00F96303" w:rsidP="007A6655">
            <w:pPr>
              <w:pStyle w:val="NormalParaAR"/>
              <w:spacing w:after="180" w:line="300" w:lineRule="exact"/>
              <w:rPr>
                <w:sz w:val="30"/>
                <w:szCs w:val="30"/>
                <w:rtl/>
                <w:lang w:bidi="ar-EG"/>
              </w:rPr>
            </w:pPr>
            <w:r>
              <w:rPr>
                <w:rFonts w:hint="cs"/>
                <w:sz w:val="30"/>
                <w:szCs w:val="30"/>
                <w:rtl/>
                <w:lang w:bidi="ar-EG"/>
              </w:rPr>
              <w:t>تم الإبلاغ عن بيا</w:t>
            </w:r>
            <w:r w:rsidR="007A6655">
              <w:rPr>
                <w:rFonts w:hint="cs"/>
                <w:sz w:val="30"/>
                <w:szCs w:val="30"/>
                <w:rtl/>
                <w:lang w:bidi="ar-EG"/>
              </w:rPr>
              <w:t xml:space="preserve">نات الأداء في المواعيد المناسبة، ويوجد </w:t>
            </w:r>
            <w:r w:rsidRPr="00F96303">
              <w:rPr>
                <w:sz w:val="30"/>
                <w:szCs w:val="30"/>
                <w:rtl/>
                <w:lang w:bidi="ar-EG"/>
              </w:rPr>
              <w:t xml:space="preserve">ملخص </w:t>
            </w:r>
            <w:r w:rsidR="007A6655">
              <w:rPr>
                <w:rFonts w:hint="cs"/>
                <w:sz w:val="30"/>
                <w:szCs w:val="30"/>
                <w:rtl/>
                <w:lang w:bidi="ar-EG"/>
              </w:rPr>
              <w:t>لها في متناول ا</w:t>
            </w:r>
            <w:r w:rsidRPr="00F96303">
              <w:rPr>
                <w:sz w:val="30"/>
                <w:szCs w:val="30"/>
                <w:rtl/>
                <w:lang w:bidi="ar-EG"/>
              </w:rPr>
              <w:t xml:space="preserve">لفريق العامل </w:t>
            </w:r>
            <w:r w:rsidR="007A6655">
              <w:rPr>
                <w:rFonts w:hint="cs"/>
                <w:sz w:val="30"/>
                <w:szCs w:val="30"/>
                <w:rtl/>
                <w:lang w:bidi="ar-EG"/>
              </w:rPr>
              <w:t>المعني ب</w:t>
            </w:r>
            <w:r w:rsidRPr="00F96303">
              <w:rPr>
                <w:sz w:val="30"/>
                <w:szCs w:val="30"/>
                <w:rtl/>
                <w:lang w:bidi="ar-EG"/>
              </w:rPr>
              <w:t>معاهدة التعاون بشأن البراءات.</w:t>
            </w:r>
          </w:p>
        </w:tc>
      </w:tr>
      <w:tr w:rsidR="004D6FB4" w:rsidRPr="00B87620" w:rsidTr="00572440">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25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5D2CF0" w:rsidRDefault="00FF1186" w:rsidP="005D2CF0">
            <w:pPr>
              <w:pStyle w:val="NormalParaAR"/>
              <w:spacing w:after="180" w:line="300" w:lineRule="exact"/>
              <w:rPr>
                <w:sz w:val="30"/>
                <w:szCs w:val="30"/>
                <w:rtl/>
                <w:lang w:bidi="ar-EG"/>
              </w:rPr>
            </w:pPr>
            <w:r>
              <w:rPr>
                <w:rFonts w:hint="cs"/>
                <w:sz w:val="30"/>
                <w:szCs w:val="30"/>
                <w:rtl/>
                <w:lang w:bidi="ar-EG"/>
              </w:rPr>
              <w:t>بيانات الأداء</w:t>
            </w:r>
            <w:r w:rsidRPr="00FF1186">
              <w:rPr>
                <w:sz w:val="30"/>
                <w:szCs w:val="30"/>
                <w:rtl/>
                <w:lang w:bidi="ar-EG"/>
              </w:rPr>
              <w:t xml:space="preserve"> واضح</w:t>
            </w:r>
            <w:r>
              <w:rPr>
                <w:rFonts w:hint="cs"/>
                <w:sz w:val="30"/>
                <w:szCs w:val="30"/>
                <w:rtl/>
                <w:lang w:bidi="ar-EG"/>
              </w:rPr>
              <w:t>ة</w:t>
            </w:r>
            <w:r w:rsidRPr="00FF1186">
              <w:rPr>
                <w:sz w:val="30"/>
                <w:szCs w:val="30"/>
                <w:rtl/>
                <w:lang w:bidi="ar-EG"/>
              </w:rPr>
              <w:t xml:space="preserve"> وشفاف</w:t>
            </w:r>
            <w:r>
              <w:rPr>
                <w:rFonts w:hint="cs"/>
                <w:sz w:val="30"/>
                <w:szCs w:val="30"/>
                <w:rtl/>
                <w:lang w:bidi="ar-EG"/>
              </w:rPr>
              <w:t>ة</w:t>
            </w:r>
            <w:r w:rsidRPr="00FF1186">
              <w:rPr>
                <w:sz w:val="30"/>
                <w:szCs w:val="30"/>
                <w:rtl/>
                <w:lang w:bidi="ar-EG"/>
              </w:rPr>
              <w:t xml:space="preserve"> ومتاح</w:t>
            </w:r>
            <w:r>
              <w:rPr>
                <w:rFonts w:hint="cs"/>
                <w:sz w:val="30"/>
                <w:szCs w:val="30"/>
                <w:rtl/>
                <w:lang w:bidi="ar-EG"/>
              </w:rPr>
              <w:t>ة</w:t>
            </w:r>
            <w:r w:rsidRPr="00FF1186">
              <w:rPr>
                <w:sz w:val="30"/>
                <w:szCs w:val="30"/>
                <w:rtl/>
                <w:lang w:bidi="ar-EG"/>
              </w:rPr>
              <w:t xml:space="preserve"> للمقارنة </w:t>
            </w:r>
            <w:r>
              <w:rPr>
                <w:rFonts w:hint="cs"/>
                <w:sz w:val="30"/>
                <w:szCs w:val="30"/>
                <w:rtl/>
                <w:lang w:bidi="ar-EG"/>
              </w:rPr>
              <w:t>ب</w:t>
            </w:r>
            <w:r w:rsidRPr="00FF1186">
              <w:rPr>
                <w:sz w:val="30"/>
                <w:szCs w:val="30"/>
                <w:rtl/>
                <w:lang w:bidi="ar-EG"/>
              </w:rPr>
              <w:t xml:space="preserve">تقرير </w:t>
            </w:r>
            <w:r>
              <w:rPr>
                <w:rFonts w:hint="cs"/>
                <w:sz w:val="30"/>
                <w:szCs w:val="30"/>
                <w:rtl/>
                <w:lang w:bidi="ar-EG"/>
              </w:rPr>
              <w:t>الاستقصاء</w:t>
            </w:r>
            <w:r w:rsidRPr="00FF1186">
              <w:rPr>
                <w:sz w:val="30"/>
                <w:szCs w:val="30"/>
                <w:rtl/>
                <w:lang w:bidi="ar-EG"/>
              </w:rPr>
              <w:t xml:space="preserve">. </w:t>
            </w:r>
            <w:r>
              <w:rPr>
                <w:rFonts w:hint="cs"/>
                <w:sz w:val="30"/>
                <w:szCs w:val="30"/>
                <w:rtl/>
                <w:lang w:bidi="ar-EG"/>
              </w:rPr>
              <w:t>وال</w:t>
            </w:r>
            <w:r w:rsidRPr="00FF1186">
              <w:rPr>
                <w:sz w:val="30"/>
                <w:szCs w:val="30"/>
                <w:rtl/>
                <w:lang w:bidi="ar-EG"/>
              </w:rPr>
              <w:t>تقرير</w:t>
            </w:r>
            <w:r>
              <w:rPr>
                <w:rFonts w:hint="cs"/>
                <w:sz w:val="30"/>
                <w:szCs w:val="30"/>
                <w:rtl/>
                <w:lang w:bidi="ar-EG"/>
              </w:rPr>
              <w:t xml:space="preserve"> المُقدَّم للفريق العامل المعني ب</w:t>
            </w:r>
            <w:r w:rsidRPr="00FF1186">
              <w:rPr>
                <w:sz w:val="30"/>
                <w:szCs w:val="30"/>
                <w:rtl/>
                <w:lang w:bidi="ar-EG"/>
              </w:rPr>
              <w:t xml:space="preserve">معاهدة التعاون بشأن البراءات متاح على الموقع </w:t>
            </w:r>
            <w:r w:rsidR="005D2CF0">
              <w:rPr>
                <w:rFonts w:hint="cs"/>
                <w:sz w:val="30"/>
                <w:szCs w:val="30"/>
                <w:rtl/>
                <w:lang w:bidi="ar-EG"/>
              </w:rPr>
              <w:t xml:space="preserve">الإلكتروني </w:t>
            </w:r>
            <w:r w:rsidRPr="00FF1186">
              <w:rPr>
                <w:sz w:val="30"/>
                <w:szCs w:val="30"/>
                <w:rtl/>
                <w:lang w:bidi="ar-EG"/>
              </w:rPr>
              <w:t>العام:</w:t>
            </w:r>
            <w:r w:rsidR="005D2CF0">
              <w:rPr>
                <w:rFonts w:hint="cs"/>
                <w:sz w:val="30"/>
                <w:szCs w:val="30"/>
                <w:rtl/>
                <w:lang w:bidi="ar-EG"/>
              </w:rPr>
              <w:t xml:space="preserve"> </w:t>
            </w:r>
            <w:hyperlink r:id="rId80" w:history="1">
              <w:r w:rsidR="005D2CF0" w:rsidRPr="004E3467">
                <w:rPr>
                  <w:rStyle w:val="Hyperlink"/>
                  <w:sz w:val="30"/>
                  <w:szCs w:val="30"/>
                  <w:lang w:bidi="ar-EG"/>
                </w:rPr>
                <w:t>http://www.wipo.int/edocs/mdocs/pct/en/pct_wg_9/pct_wg_9_11.pdf</w:t>
              </w:r>
            </w:hyperlink>
            <w:r w:rsidR="005D2CF0">
              <w:rPr>
                <w:rFonts w:hint="cs"/>
                <w:sz w:val="30"/>
                <w:szCs w:val="30"/>
                <w:rtl/>
                <w:lang w:bidi="ar-EG"/>
              </w:rPr>
              <w:t xml:space="preserve"> </w:t>
            </w:r>
          </w:p>
        </w:tc>
      </w:tr>
      <w:tr w:rsidR="004D6FB4" w:rsidRPr="00B87620" w:rsidTr="00572440">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25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760" w:type="dxa"/>
          </w:tcPr>
          <w:p w:rsidR="004D6FB4" w:rsidRPr="006C6125" w:rsidRDefault="004D6FB4" w:rsidP="00BB0886">
            <w:pPr>
              <w:pStyle w:val="NormalParaAR"/>
              <w:spacing w:after="180" w:line="300" w:lineRule="exact"/>
              <w:rPr>
                <w:sz w:val="16"/>
                <w:szCs w:val="16"/>
                <w:rtl/>
                <w:lang w:bidi="ar-EG"/>
              </w:rPr>
            </w:pPr>
          </w:p>
        </w:tc>
      </w:tr>
      <w:tr w:rsidR="004D6FB4" w:rsidRPr="00B87620" w:rsidTr="00572440">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25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B87620" w:rsidRDefault="00AC7FB1"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بما</w:t>
            </w:r>
            <w:r w:rsidRPr="00BA6DF9">
              <w:rPr>
                <w:b/>
                <w:bCs/>
                <w:sz w:val="30"/>
                <w:szCs w:val="30"/>
                <w:rtl/>
                <w:lang w:bidi="ar-EG"/>
              </w:rPr>
              <w:t xml:space="preserve"> فيه الكفاية.</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21728"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2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left:0;text-align:left;margin-left:177.4pt;margin-top:22.4pt;width:18pt;height:18.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20704"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2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0" style="position:absolute;left:0;text-align:left;margin-left:319.15pt;margin-top:22.4pt;width:18pt;height:18.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19680"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27"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7EFC11" id="Rectangle 32" o:spid="_x0000_s1026" style="position:absolute;margin-left:431.3pt;margin-top:22.4pt;width:18pt;height:1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pzCpXy0CAABQ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BD6A0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25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B87620" w:rsidRDefault="00204D9C" w:rsidP="00BB0886">
            <w:pPr>
              <w:pStyle w:val="NormalParaAR"/>
              <w:spacing w:after="180" w:line="300" w:lineRule="exact"/>
              <w:rPr>
                <w:sz w:val="30"/>
                <w:szCs w:val="30"/>
                <w:rtl/>
                <w:lang w:bidi="ar-EG"/>
              </w:rPr>
            </w:pPr>
            <w:r w:rsidRPr="00AA1BD0">
              <w:rPr>
                <w:sz w:val="30"/>
                <w:szCs w:val="30"/>
                <w:rtl/>
                <w:lang w:bidi="ar-EG"/>
              </w:rPr>
              <w:t>تتسم درجة التقييم الذاتي الواردة في التقرير، وهي "نفذ بالكامل"،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4D6FB4" w:rsidRPr="00B87620" w:rsidTr="00572440">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25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760" w:type="dxa"/>
          </w:tcPr>
          <w:p w:rsidR="004D6FB4" w:rsidRPr="00B87620" w:rsidRDefault="004D6FB4" w:rsidP="00BB0886">
            <w:pPr>
              <w:pStyle w:val="NormalParaAR"/>
              <w:spacing w:after="180" w:line="300" w:lineRule="exact"/>
              <w:rPr>
                <w:sz w:val="30"/>
                <w:szCs w:val="30"/>
                <w:rtl/>
                <w:lang w:bidi="ar-EG"/>
              </w:rPr>
            </w:pPr>
          </w:p>
        </w:tc>
      </w:tr>
    </w:tbl>
    <w:p w:rsidR="004D6FB4" w:rsidRDefault="004D6FB4">
      <w:pPr>
        <w:rPr>
          <w:rFonts w:ascii="Arabic Typesetting" w:hAnsi="Arabic Typesetting" w:cs="Arabic Typesetting"/>
          <w:sz w:val="36"/>
          <w:szCs w:val="36"/>
          <w:lang w:bidi="ar-EG"/>
        </w:rPr>
      </w:pPr>
      <w:r>
        <w:rPr>
          <w:rtl/>
          <w:lang w:bidi="ar-EG"/>
        </w:rPr>
        <w:br w:type="page"/>
      </w:r>
    </w:p>
    <w:p w:rsidR="00572440" w:rsidRPr="00572440" w:rsidRDefault="00572440" w:rsidP="00572440">
      <w:pPr>
        <w:pStyle w:val="NormalParaAR"/>
        <w:rPr>
          <w:b/>
          <w:bCs/>
          <w:rtl/>
          <w:lang w:bidi="ar-EG"/>
        </w:rPr>
      </w:pPr>
      <w:r w:rsidRPr="00572440">
        <w:rPr>
          <w:rFonts w:hint="cs"/>
          <w:b/>
          <w:bCs/>
          <w:rtl/>
          <w:lang w:bidi="ar-EG"/>
        </w:rPr>
        <w:lastRenderedPageBreak/>
        <w:t xml:space="preserve">البرنامج 6: </w:t>
      </w:r>
      <w:r w:rsidRPr="00572440">
        <w:rPr>
          <w:b/>
          <w:bCs/>
          <w:rtl/>
          <w:lang w:bidi="ar-EG"/>
        </w:rPr>
        <w:t>نظاما مدريد ولشبونة</w:t>
      </w:r>
    </w:p>
    <w:p w:rsidR="00572440" w:rsidRDefault="00572440" w:rsidP="00572440">
      <w:pPr>
        <w:pStyle w:val="NormalParaAR"/>
        <w:rPr>
          <w:rtl/>
          <w:lang w:bidi="ar-EG"/>
        </w:rPr>
      </w:pPr>
      <w:r w:rsidRPr="00572440">
        <w:rPr>
          <w:rFonts w:hint="cs"/>
          <w:b/>
          <w:bCs/>
          <w:rtl/>
          <w:lang w:bidi="ar-EG"/>
        </w:rPr>
        <w:t>مؤشر الأداء:</w:t>
      </w:r>
      <w:r>
        <w:rPr>
          <w:rFonts w:hint="cs"/>
          <w:rtl/>
          <w:lang w:bidi="ar-EG"/>
        </w:rPr>
        <w:t xml:space="preserve"> </w:t>
      </w:r>
      <w:r w:rsidRPr="00572440">
        <w:rPr>
          <w:rtl/>
          <w:lang w:bidi="ar-EG"/>
        </w:rPr>
        <w:t>‏تنقية السجل الدولي الإلكتروني لنظام لشبونة</w:t>
      </w:r>
      <w:r>
        <w:rPr>
          <w:rFonts w:hint="cs"/>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25824"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left:0;text-align:left;margin-left:122.25pt;margin-top:23.85pt;width:18pt;height:1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CeLAIAAFA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24800"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29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left:0;text-align:left;margin-left:262.15pt;margin-top:22.55pt;width:18pt;height:18.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NhLgIAAFE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23776"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3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3B011D" id="Rectangle 11" o:spid="_x0000_s1026" style="position:absolute;margin-left:432.4pt;margin-top:21.8pt;width:18pt;height:18.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LKyuss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BD6A06">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BD6A0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827354" w:rsidP="00BD6A06">
            <w:pPr>
              <w:pStyle w:val="NormalParaAR"/>
              <w:spacing w:after="180" w:line="300" w:lineRule="exact"/>
              <w:rPr>
                <w:sz w:val="30"/>
                <w:szCs w:val="30"/>
                <w:rtl/>
                <w:lang w:bidi="ar-EG"/>
              </w:rPr>
            </w:pPr>
            <w:r>
              <w:rPr>
                <w:rFonts w:hint="cs"/>
                <w:sz w:val="30"/>
                <w:szCs w:val="30"/>
                <w:rtl/>
                <w:lang w:bidi="ar-EG"/>
              </w:rPr>
              <w:t>بيانات الأداء</w:t>
            </w:r>
            <w:r w:rsidRPr="00827354">
              <w:rPr>
                <w:sz w:val="30"/>
                <w:szCs w:val="30"/>
                <w:rtl/>
                <w:lang w:bidi="ar-EG"/>
              </w:rPr>
              <w:t xml:space="preserve"> </w:t>
            </w:r>
            <w:r>
              <w:rPr>
                <w:rFonts w:hint="cs"/>
                <w:sz w:val="30"/>
                <w:szCs w:val="30"/>
                <w:rtl/>
                <w:lang w:bidi="ar-EG"/>
              </w:rPr>
              <w:t>وجيهة ومفيدة لما يسعى ال</w:t>
            </w:r>
            <w:r w:rsidRPr="00827354">
              <w:rPr>
                <w:sz w:val="30"/>
                <w:szCs w:val="30"/>
                <w:rtl/>
                <w:lang w:bidi="ar-EG"/>
              </w:rPr>
              <w:t>برنامج إلى تحقيق</w:t>
            </w:r>
            <w:r>
              <w:rPr>
                <w:rFonts w:hint="cs"/>
                <w:sz w:val="30"/>
                <w:szCs w:val="30"/>
                <w:rtl/>
                <w:lang w:bidi="ar-EG"/>
              </w:rPr>
              <w:t>ه</w:t>
            </w:r>
            <w:r w:rsidRPr="00827354">
              <w:rPr>
                <w:sz w:val="30"/>
                <w:szCs w:val="30"/>
                <w:rtl/>
                <w:lang w:bidi="ar-EG"/>
              </w:rPr>
              <w:t xml:space="preserve"> لأنه</w:t>
            </w:r>
            <w:r>
              <w:rPr>
                <w:rFonts w:hint="cs"/>
                <w:sz w:val="30"/>
                <w:szCs w:val="30"/>
                <w:rtl/>
                <w:lang w:bidi="ar-EG"/>
              </w:rPr>
              <w:t>ا</w:t>
            </w:r>
            <w:r w:rsidRPr="00827354">
              <w:rPr>
                <w:sz w:val="30"/>
                <w:szCs w:val="30"/>
                <w:rtl/>
                <w:lang w:bidi="ar-EG"/>
              </w:rPr>
              <w:t xml:space="preserve"> </w:t>
            </w:r>
            <w:r>
              <w:rPr>
                <w:rFonts w:hint="cs"/>
                <w:sz w:val="30"/>
                <w:szCs w:val="30"/>
                <w:rtl/>
                <w:lang w:bidi="ar-EG"/>
              </w:rPr>
              <w:t xml:space="preserve">تحدد </w:t>
            </w:r>
            <w:r w:rsidRPr="00827354">
              <w:rPr>
                <w:sz w:val="30"/>
                <w:szCs w:val="30"/>
                <w:rtl/>
                <w:lang w:bidi="ar-EG"/>
              </w:rPr>
              <w:t xml:space="preserve">ما إذا </w:t>
            </w:r>
            <w:r>
              <w:rPr>
                <w:rFonts w:hint="cs"/>
                <w:sz w:val="30"/>
                <w:szCs w:val="30"/>
                <w:rtl/>
                <w:lang w:bidi="ar-EG"/>
              </w:rPr>
              <w:t xml:space="preserve">كان </w:t>
            </w:r>
            <w:r w:rsidRPr="00827354">
              <w:rPr>
                <w:sz w:val="30"/>
                <w:szCs w:val="30"/>
                <w:rtl/>
                <w:lang w:bidi="ar-EG"/>
              </w:rPr>
              <w:t xml:space="preserve">هدف تنفيذ واجهة إلكترونية تربط السجل الدولي </w:t>
            </w:r>
            <w:r>
              <w:rPr>
                <w:rFonts w:hint="cs"/>
                <w:sz w:val="30"/>
                <w:szCs w:val="30"/>
                <w:rtl/>
                <w:lang w:bidi="ar-EG"/>
              </w:rPr>
              <w:t>ب</w:t>
            </w:r>
            <w:r w:rsidRPr="00827354">
              <w:rPr>
                <w:sz w:val="30"/>
                <w:szCs w:val="30"/>
                <w:rtl/>
                <w:lang w:bidi="ar-EG"/>
              </w:rPr>
              <w:t xml:space="preserve">قاعدة بيانات لشبونة </w:t>
            </w:r>
            <w:r w:rsidR="00BD6A06">
              <w:rPr>
                <w:rFonts w:hint="cs"/>
                <w:sz w:val="30"/>
                <w:szCs w:val="30"/>
                <w:rtl/>
                <w:lang w:bidi="ar-EG"/>
              </w:rPr>
              <w:t>إكسبرس</w:t>
            </w:r>
            <w:r w:rsidRPr="00827354">
              <w:rPr>
                <w:sz w:val="30"/>
                <w:szCs w:val="30"/>
                <w:rtl/>
                <w:lang w:bidi="ar-EG"/>
              </w:rPr>
              <w:t xml:space="preserve"> على موقع الويبو</w:t>
            </w:r>
            <w:r w:rsidR="00BD6A06">
              <w:rPr>
                <w:rFonts w:hint="cs"/>
                <w:sz w:val="30"/>
                <w:szCs w:val="30"/>
                <w:rtl/>
                <w:lang w:bidi="ar-EG"/>
              </w:rPr>
              <w:t xml:space="preserve"> الإلكتروني قد تحقق أم لا</w:t>
            </w:r>
            <w:r w:rsidRPr="00827354">
              <w:rPr>
                <w:sz w:val="30"/>
                <w:szCs w:val="30"/>
                <w:rtl/>
                <w:lang w:bidi="ar-EG"/>
              </w:rPr>
              <w:t>.</w:t>
            </w:r>
          </w:p>
        </w:tc>
      </w:tr>
      <w:tr w:rsidR="004D6FB4" w:rsidRPr="00B87620" w:rsidTr="00BD6A0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712228" w:rsidP="006D64AB">
            <w:pPr>
              <w:pStyle w:val="NormalParaAR"/>
              <w:spacing w:after="180" w:line="300" w:lineRule="exact"/>
              <w:rPr>
                <w:sz w:val="30"/>
                <w:szCs w:val="30"/>
                <w:rtl/>
                <w:lang w:bidi="ar-EG"/>
              </w:rPr>
            </w:pPr>
            <w:r>
              <w:rPr>
                <w:rFonts w:hint="cs"/>
                <w:sz w:val="30"/>
                <w:szCs w:val="30"/>
                <w:rtl/>
                <w:lang w:bidi="ar-EG"/>
              </w:rPr>
              <w:t>بيانات الأداء</w:t>
            </w:r>
            <w:r w:rsidRPr="00712228">
              <w:rPr>
                <w:sz w:val="30"/>
                <w:szCs w:val="30"/>
                <w:rtl/>
                <w:lang w:bidi="ar-EG"/>
              </w:rPr>
              <w:t xml:space="preserve"> شاملة </w:t>
            </w:r>
            <w:r w:rsidR="006D64AB">
              <w:rPr>
                <w:rFonts w:hint="cs"/>
                <w:sz w:val="30"/>
                <w:szCs w:val="30"/>
                <w:rtl/>
                <w:lang w:bidi="ar-EG"/>
              </w:rPr>
              <w:t>و</w:t>
            </w:r>
            <w:r w:rsidR="006D64AB" w:rsidRPr="00712228">
              <w:rPr>
                <w:sz w:val="30"/>
                <w:szCs w:val="30"/>
                <w:rtl/>
                <w:lang w:bidi="ar-EG"/>
              </w:rPr>
              <w:t xml:space="preserve">كافية </w:t>
            </w:r>
            <w:r w:rsidRPr="00712228">
              <w:rPr>
                <w:sz w:val="30"/>
                <w:szCs w:val="30"/>
                <w:rtl/>
                <w:lang w:bidi="ar-EG"/>
              </w:rPr>
              <w:t>ل</w:t>
            </w:r>
            <w:r w:rsidR="006D64AB">
              <w:rPr>
                <w:rFonts w:hint="cs"/>
                <w:sz w:val="30"/>
                <w:szCs w:val="30"/>
                <w:rtl/>
                <w:lang w:bidi="ar-EG"/>
              </w:rPr>
              <w:t>إ</w:t>
            </w:r>
            <w:r w:rsidRPr="00712228">
              <w:rPr>
                <w:sz w:val="30"/>
                <w:szCs w:val="30"/>
                <w:rtl/>
                <w:lang w:bidi="ar-EG"/>
              </w:rPr>
              <w:t>ظهار</w:t>
            </w:r>
            <w:r w:rsidR="006D64AB">
              <w:rPr>
                <w:rFonts w:hint="cs"/>
                <w:sz w:val="30"/>
                <w:szCs w:val="30"/>
                <w:rtl/>
                <w:lang w:bidi="ar-EG"/>
              </w:rPr>
              <w:t xml:space="preserve"> أن هدف مؤشر الأداء قد تحقق</w:t>
            </w:r>
          </w:p>
        </w:tc>
      </w:tr>
      <w:tr w:rsidR="004D6FB4" w:rsidRPr="00B87620" w:rsidTr="00BD6A0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4018E" w:rsidP="0054018E">
            <w:pPr>
              <w:pStyle w:val="NormalParaAR"/>
              <w:spacing w:after="180" w:line="300" w:lineRule="exact"/>
              <w:rPr>
                <w:sz w:val="30"/>
                <w:szCs w:val="30"/>
                <w:rtl/>
                <w:lang w:bidi="ar-EG"/>
              </w:rPr>
            </w:pPr>
            <w:r>
              <w:rPr>
                <w:rFonts w:hint="cs"/>
                <w:sz w:val="30"/>
                <w:szCs w:val="30"/>
                <w:rtl/>
                <w:lang w:bidi="ar-EG"/>
              </w:rPr>
              <w:t xml:space="preserve">جُمعت بيانات الأداء </w:t>
            </w:r>
            <w:r w:rsidRPr="0054018E">
              <w:rPr>
                <w:sz w:val="30"/>
                <w:szCs w:val="30"/>
                <w:rtl/>
                <w:lang w:bidi="ar-EG"/>
              </w:rPr>
              <w:t>ب</w:t>
            </w:r>
            <w:r>
              <w:rPr>
                <w:rFonts w:hint="cs"/>
                <w:sz w:val="30"/>
                <w:szCs w:val="30"/>
                <w:rtl/>
                <w:lang w:bidi="ar-EG"/>
              </w:rPr>
              <w:t xml:space="preserve">فعالية </w:t>
            </w:r>
            <w:r w:rsidRPr="0054018E">
              <w:rPr>
                <w:sz w:val="30"/>
                <w:szCs w:val="30"/>
                <w:rtl/>
                <w:lang w:bidi="ar-EG"/>
              </w:rPr>
              <w:t>ويمكن ال</w:t>
            </w:r>
            <w:r>
              <w:rPr>
                <w:rFonts w:hint="cs"/>
                <w:sz w:val="30"/>
                <w:szCs w:val="30"/>
                <w:rtl/>
                <w:lang w:bidi="ar-EG"/>
              </w:rPr>
              <w:t xml:space="preserve">حصول عليها </w:t>
            </w:r>
            <w:r w:rsidRPr="0054018E">
              <w:rPr>
                <w:sz w:val="30"/>
                <w:szCs w:val="30"/>
                <w:rtl/>
                <w:lang w:bidi="ar-EG"/>
              </w:rPr>
              <w:t>بسهولة على موقع الويبو</w:t>
            </w:r>
            <w:r>
              <w:rPr>
                <w:rFonts w:hint="cs"/>
                <w:sz w:val="30"/>
                <w:szCs w:val="30"/>
                <w:rtl/>
                <w:lang w:bidi="ar-EG"/>
              </w:rPr>
              <w:t xml:space="preserve"> الإلكتروني. </w:t>
            </w:r>
            <w:hyperlink r:id="rId81" w:history="1">
              <w:r w:rsidRPr="00CE36B6">
                <w:rPr>
                  <w:rStyle w:val="Hyperlink"/>
                  <w:sz w:val="30"/>
                  <w:szCs w:val="30"/>
                  <w:lang w:bidi="ar-EG"/>
                </w:rPr>
                <w:t>http://www.wipo.int/lisbon/en/</w:t>
              </w:r>
            </w:hyperlink>
            <w:r>
              <w:rPr>
                <w:rFonts w:hint="cs"/>
                <w:sz w:val="30"/>
                <w:szCs w:val="30"/>
                <w:rtl/>
                <w:lang w:bidi="ar-EG"/>
              </w:rPr>
              <w:t xml:space="preserve"> </w:t>
            </w:r>
          </w:p>
        </w:tc>
      </w:tr>
      <w:tr w:rsidR="004D6FB4" w:rsidRPr="00B87620" w:rsidTr="00BD6A0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6C1CBB" w:rsidRDefault="006C1CBB" w:rsidP="006C1CBB">
            <w:pPr>
              <w:pStyle w:val="NormalParaAR"/>
              <w:spacing w:after="180" w:line="300" w:lineRule="exact"/>
              <w:rPr>
                <w:sz w:val="30"/>
                <w:szCs w:val="30"/>
                <w:rtl/>
                <w:lang w:bidi="ar-EG"/>
              </w:rPr>
            </w:pPr>
            <w:r>
              <w:rPr>
                <w:rFonts w:hint="cs"/>
                <w:sz w:val="30"/>
                <w:szCs w:val="30"/>
                <w:rtl/>
                <w:lang w:bidi="ar-EG"/>
              </w:rPr>
              <w:t>بيانات الأداء</w:t>
            </w:r>
            <w:r w:rsidRPr="006C1CBB">
              <w:rPr>
                <w:sz w:val="30"/>
                <w:szCs w:val="30"/>
                <w:rtl/>
                <w:lang w:bidi="ar-EG"/>
              </w:rPr>
              <w:t xml:space="preserve"> دقيقة و</w:t>
            </w:r>
            <w:r>
              <w:rPr>
                <w:rFonts w:hint="cs"/>
                <w:sz w:val="30"/>
                <w:szCs w:val="30"/>
                <w:rtl/>
                <w:lang w:bidi="ar-EG"/>
              </w:rPr>
              <w:t>يمكن ا</w:t>
            </w:r>
            <w:r w:rsidRPr="006C1CBB">
              <w:rPr>
                <w:sz w:val="30"/>
                <w:szCs w:val="30"/>
                <w:rtl/>
                <w:lang w:bidi="ar-EG"/>
              </w:rPr>
              <w:t xml:space="preserve">لتحقق </w:t>
            </w:r>
            <w:r>
              <w:rPr>
                <w:rFonts w:hint="cs"/>
                <w:sz w:val="30"/>
                <w:szCs w:val="30"/>
                <w:rtl/>
                <w:lang w:bidi="ar-EG"/>
              </w:rPr>
              <w:t xml:space="preserve">منها </w:t>
            </w:r>
            <w:r w:rsidRPr="006C1CBB">
              <w:rPr>
                <w:sz w:val="30"/>
                <w:szCs w:val="30"/>
                <w:rtl/>
                <w:lang w:bidi="ar-EG"/>
              </w:rPr>
              <w:t>على موقع الويبو</w:t>
            </w:r>
            <w:r>
              <w:rPr>
                <w:rFonts w:hint="cs"/>
                <w:sz w:val="30"/>
                <w:szCs w:val="30"/>
                <w:rtl/>
                <w:lang w:bidi="ar-EG"/>
              </w:rPr>
              <w:t xml:space="preserve"> الإلكتروني</w:t>
            </w:r>
            <w:r w:rsidRPr="006C1CBB">
              <w:rPr>
                <w:sz w:val="30"/>
                <w:szCs w:val="30"/>
                <w:rtl/>
                <w:lang w:bidi="ar-EG"/>
              </w:rPr>
              <w:t>.</w:t>
            </w:r>
            <w:r>
              <w:rPr>
                <w:rFonts w:hint="cs"/>
                <w:sz w:val="30"/>
                <w:szCs w:val="30"/>
                <w:rtl/>
                <w:lang w:bidi="ar-EG"/>
              </w:rPr>
              <w:t xml:space="preserve"> </w:t>
            </w:r>
            <w:hyperlink r:id="rId82" w:history="1">
              <w:r w:rsidRPr="00CE36B6">
                <w:rPr>
                  <w:rStyle w:val="Hyperlink"/>
                  <w:sz w:val="30"/>
                  <w:szCs w:val="30"/>
                  <w:lang w:bidi="ar-EG"/>
                </w:rPr>
                <w:t>http://www.wipo.int/ipdl/en/search/lisbon/search-struct.jsp</w:t>
              </w:r>
            </w:hyperlink>
            <w:r>
              <w:rPr>
                <w:rFonts w:hint="cs"/>
                <w:sz w:val="30"/>
                <w:szCs w:val="30"/>
                <w:rtl/>
                <w:lang w:bidi="ar-EG"/>
              </w:rPr>
              <w:t xml:space="preserve"> </w:t>
            </w:r>
          </w:p>
        </w:tc>
      </w:tr>
      <w:tr w:rsidR="004D6FB4" w:rsidRPr="00B87620" w:rsidTr="00BD6A0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C1CBB" w:rsidP="006C1CBB">
            <w:pPr>
              <w:pStyle w:val="NormalParaAR"/>
              <w:spacing w:after="180" w:line="300" w:lineRule="exact"/>
              <w:rPr>
                <w:sz w:val="30"/>
                <w:szCs w:val="30"/>
                <w:rtl/>
                <w:lang w:bidi="ar-EG"/>
              </w:rPr>
            </w:pPr>
            <w:r>
              <w:rPr>
                <w:rFonts w:hint="cs"/>
                <w:sz w:val="30"/>
                <w:szCs w:val="30"/>
                <w:rtl/>
                <w:lang w:bidi="ar-EG"/>
              </w:rPr>
              <w:t xml:space="preserve">أُبلغ عن بيانات الأداء في المواعيد المناسبة، </w:t>
            </w:r>
            <w:r w:rsidRPr="006C1CBB">
              <w:rPr>
                <w:sz w:val="30"/>
                <w:szCs w:val="30"/>
                <w:rtl/>
                <w:lang w:bidi="ar-EG"/>
              </w:rPr>
              <w:t>ور</w:t>
            </w:r>
            <w:r>
              <w:rPr>
                <w:rFonts w:hint="cs"/>
                <w:sz w:val="30"/>
                <w:szCs w:val="30"/>
                <w:rtl/>
                <w:lang w:bidi="ar-EG"/>
              </w:rPr>
              <w:t>ُ</w:t>
            </w:r>
            <w:r w:rsidRPr="006C1CBB">
              <w:rPr>
                <w:sz w:val="30"/>
                <w:szCs w:val="30"/>
                <w:rtl/>
                <w:lang w:bidi="ar-EG"/>
              </w:rPr>
              <w:t>ص</w:t>
            </w:r>
            <w:r>
              <w:rPr>
                <w:rFonts w:hint="cs"/>
                <w:sz w:val="30"/>
                <w:szCs w:val="30"/>
                <w:rtl/>
                <w:lang w:bidi="ar-EG"/>
              </w:rPr>
              <w:t>ِ</w:t>
            </w:r>
            <w:r w:rsidRPr="006C1CBB">
              <w:rPr>
                <w:sz w:val="30"/>
                <w:szCs w:val="30"/>
                <w:rtl/>
                <w:lang w:bidi="ar-EG"/>
              </w:rPr>
              <w:t xml:space="preserve">د التقدم </w:t>
            </w:r>
            <w:r>
              <w:rPr>
                <w:rFonts w:hint="cs"/>
                <w:sz w:val="30"/>
                <w:szCs w:val="30"/>
                <w:rtl/>
                <w:lang w:bidi="ar-EG"/>
              </w:rPr>
              <w:t xml:space="preserve">في </w:t>
            </w:r>
            <w:r w:rsidRPr="006C1CBB">
              <w:rPr>
                <w:sz w:val="30"/>
                <w:szCs w:val="30"/>
                <w:rtl/>
                <w:lang w:bidi="ar-EG"/>
              </w:rPr>
              <w:t>أثناء التنفيذ.</w:t>
            </w:r>
          </w:p>
        </w:tc>
      </w:tr>
      <w:tr w:rsidR="004D6FB4" w:rsidRPr="00B87620" w:rsidTr="00BD6A0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C1CBB" w:rsidP="00BB0886">
            <w:pPr>
              <w:pStyle w:val="NormalParaAR"/>
              <w:spacing w:after="180" w:line="300" w:lineRule="exact"/>
              <w:rPr>
                <w:sz w:val="30"/>
                <w:szCs w:val="30"/>
                <w:rtl/>
                <w:lang w:bidi="ar-EG"/>
              </w:rPr>
            </w:pPr>
            <w:r>
              <w:rPr>
                <w:rFonts w:hint="cs"/>
                <w:sz w:val="30"/>
                <w:szCs w:val="30"/>
                <w:rtl/>
                <w:lang w:bidi="ar-EG"/>
              </w:rPr>
              <w:t>بيانات الأداء</w:t>
            </w:r>
            <w:r w:rsidRPr="006C1CBB">
              <w:rPr>
                <w:sz w:val="30"/>
                <w:szCs w:val="30"/>
                <w:rtl/>
                <w:lang w:bidi="ar-EG"/>
              </w:rPr>
              <w:t xml:space="preserve"> واضح</w:t>
            </w:r>
            <w:r>
              <w:rPr>
                <w:rFonts w:hint="cs"/>
                <w:sz w:val="30"/>
                <w:szCs w:val="30"/>
                <w:rtl/>
                <w:lang w:bidi="ar-EG"/>
              </w:rPr>
              <w:t>ة</w:t>
            </w:r>
            <w:r w:rsidRPr="006C1CBB">
              <w:rPr>
                <w:sz w:val="30"/>
                <w:szCs w:val="30"/>
                <w:rtl/>
                <w:lang w:bidi="ar-EG"/>
              </w:rPr>
              <w:t xml:space="preserve"> وشفاف</w:t>
            </w:r>
            <w:r>
              <w:rPr>
                <w:rFonts w:hint="cs"/>
                <w:sz w:val="30"/>
                <w:szCs w:val="30"/>
                <w:rtl/>
                <w:lang w:bidi="ar-EG"/>
              </w:rPr>
              <w:t>ة</w:t>
            </w:r>
            <w:r w:rsidRPr="006C1CBB">
              <w:rPr>
                <w:sz w:val="30"/>
                <w:szCs w:val="30"/>
                <w:rtl/>
                <w:lang w:bidi="ar-EG"/>
              </w:rPr>
              <w:t>، ويمكن التحقق منها على موقع الويبو</w:t>
            </w:r>
            <w:r w:rsidR="00C20ED5">
              <w:rPr>
                <w:rFonts w:hint="cs"/>
                <w:sz w:val="30"/>
                <w:szCs w:val="30"/>
                <w:rtl/>
                <w:lang w:bidi="ar-EG"/>
              </w:rPr>
              <w:t xml:space="preserve"> الإلكتروني</w:t>
            </w:r>
          </w:p>
        </w:tc>
      </w:tr>
      <w:tr w:rsidR="004D6FB4" w:rsidRPr="00B87620" w:rsidTr="00BD6A06">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BD6A0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C20ED5"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بما</w:t>
            </w:r>
            <w:r w:rsidRPr="00BA6DF9">
              <w:rPr>
                <w:b/>
                <w:bCs/>
                <w:sz w:val="30"/>
                <w:szCs w:val="30"/>
                <w:rtl/>
                <w:lang w:bidi="ar-EG"/>
              </w:rPr>
              <w:t xml:space="preserve"> فيه الكفاية.</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28896"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306"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left:0;text-align:left;margin-left:177.4pt;margin-top:22.4pt;width:18pt;height:18.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27872"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30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left:0;text-align:left;margin-left:319.15pt;margin-top:22.4pt;width:18pt;height:18.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T7VIlS4CAABRBAAADgAAAAAAAAAAAAAAAAAuAgAA&#10;ZHJzL2Uyb0RvYy54bWxQSwECLQAUAAYACAAAACEAm5RBIt8AAAAJAQAADwAAAAAAAAAAAAAAAACI&#10;BAAAZHJzL2Rvd25yZXYueG1sUEsFBgAAAAAEAAQA8wAAAJQFA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26848"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30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733FCD" id="Rectangle 32" o:spid="_x0000_s1026" style="position:absolute;margin-left:431.3pt;margin-top:22.4pt;width:18pt;height:18.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vfsv/i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CE3158">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CE3158" w:rsidP="00BB0886">
            <w:pPr>
              <w:pStyle w:val="NormalParaAR"/>
              <w:spacing w:after="180" w:line="300" w:lineRule="exact"/>
              <w:rPr>
                <w:sz w:val="30"/>
                <w:szCs w:val="30"/>
                <w:rtl/>
                <w:lang w:bidi="ar-EG"/>
              </w:rPr>
            </w:pPr>
            <w:r w:rsidRPr="00AA1BD0">
              <w:rPr>
                <w:sz w:val="30"/>
                <w:szCs w:val="30"/>
                <w:rtl/>
                <w:lang w:bidi="ar-EG"/>
              </w:rPr>
              <w:t>تتسم درجة التقييم الذاتي الواردة في التقرير، وهي "نفذ بالكامل"،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CE3158" w:rsidP="00BB0886">
            <w:pPr>
              <w:pStyle w:val="NormalParaAR"/>
              <w:spacing w:after="180" w:line="300" w:lineRule="exact"/>
              <w:rPr>
                <w:sz w:val="30"/>
                <w:szCs w:val="30"/>
                <w:rtl/>
                <w:lang w:bidi="ar-EG"/>
              </w:rPr>
            </w:pPr>
            <w:r>
              <w:rPr>
                <w:rFonts w:hint="cs"/>
                <w:sz w:val="30"/>
                <w:szCs w:val="30"/>
                <w:rtl/>
                <w:lang w:bidi="ar-EG"/>
              </w:rPr>
              <w:t>لا تعليق.</w:t>
            </w:r>
          </w:p>
        </w:tc>
      </w:tr>
    </w:tbl>
    <w:p w:rsidR="004D6FB4" w:rsidRDefault="004D6FB4">
      <w:pPr>
        <w:rPr>
          <w:rFonts w:ascii="Arabic Typesetting" w:hAnsi="Arabic Typesetting" w:cs="Arabic Typesetting"/>
          <w:sz w:val="36"/>
          <w:szCs w:val="36"/>
          <w:lang w:bidi="ar-EG"/>
        </w:rPr>
      </w:pPr>
      <w:r>
        <w:rPr>
          <w:rtl/>
          <w:lang w:bidi="ar-EG"/>
        </w:rPr>
        <w:br w:type="page"/>
      </w:r>
    </w:p>
    <w:p w:rsidR="00CE3158" w:rsidRPr="00CE3158" w:rsidRDefault="00CE3158" w:rsidP="00CE3158">
      <w:pPr>
        <w:bidi/>
        <w:rPr>
          <w:rFonts w:ascii="Arabic Typesetting" w:hAnsi="Arabic Typesetting" w:cs="Arabic Typesetting"/>
          <w:b/>
          <w:bCs/>
          <w:sz w:val="36"/>
          <w:szCs w:val="36"/>
          <w:rtl/>
          <w:lang w:bidi="ar-EG"/>
        </w:rPr>
      </w:pPr>
      <w:r w:rsidRPr="00CE3158">
        <w:rPr>
          <w:rFonts w:ascii="Arabic Typesetting" w:hAnsi="Arabic Typesetting" w:cs="Arabic Typesetting" w:hint="cs"/>
          <w:b/>
          <w:bCs/>
          <w:sz w:val="36"/>
          <w:szCs w:val="36"/>
          <w:rtl/>
          <w:lang w:bidi="ar-EG"/>
        </w:rPr>
        <w:lastRenderedPageBreak/>
        <w:t xml:space="preserve">البرنامج 7: </w:t>
      </w:r>
      <w:r w:rsidRPr="00CE3158">
        <w:rPr>
          <w:rFonts w:ascii="Arabic Typesetting" w:hAnsi="Arabic Typesetting" w:cs="Arabic Typesetting"/>
          <w:b/>
          <w:bCs/>
          <w:sz w:val="36"/>
          <w:szCs w:val="36"/>
          <w:rtl/>
          <w:lang w:bidi="ar-EG"/>
        </w:rPr>
        <w:t>التحكيم والوساطة وأسماء الحقول</w:t>
      </w:r>
    </w:p>
    <w:p w:rsidR="00CE3158" w:rsidRDefault="00CE3158" w:rsidP="00CE3158">
      <w:pPr>
        <w:bidi/>
        <w:rPr>
          <w:rFonts w:ascii="Arabic Typesetting" w:hAnsi="Arabic Typesetting" w:cs="Arabic Typesetting"/>
          <w:sz w:val="36"/>
          <w:szCs w:val="36"/>
          <w:rtl/>
          <w:lang w:bidi="ar-EG"/>
        </w:rPr>
      </w:pPr>
      <w:r w:rsidRPr="00CE3158">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CE3158">
        <w:rPr>
          <w:rFonts w:ascii="Arabic Typesetting" w:hAnsi="Arabic Typesetting" w:cs="Arabic Typesetting"/>
          <w:sz w:val="36"/>
          <w:szCs w:val="36"/>
          <w:rtl/>
          <w:lang w:bidi="ar-EG"/>
        </w:rPr>
        <w:t>عدد جهات إدارة تسجيل الحقول العليا المكونة من رموز البلدان بمساعدة تقدمها الويبو لتصميم أو إدارة آليات حماية الملكية الفكرية وفقا للمعايير الدولية</w:t>
      </w:r>
      <w:r>
        <w:rPr>
          <w:rFonts w:ascii="Arabic Typesetting" w:hAnsi="Arabic Typesetting" w:cs="Arabic Typesetting" w:hint="cs"/>
          <w:sz w:val="36"/>
          <w:szCs w:val="36"/>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32992"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3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left:0;text-align:left;margin-left:122.25pt;margin-top:23.85pt;width:18pt;height:18.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gc7Z6y4CAABRBAAADgAAAAAAAAAAAAAAAAAuAgAA&#10;ZHJzL2Uyb0RvYy54bWxQSwECLQAUAAYACAAAACEAAgSqZt8AAAAJAQAADwAAAAAAAAAAAAAAAACI&#10;BAAAZHJzL2Rvd25yZXYueG1sUEsFBgAAAAAEAAQA8wAAAJQFA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31968"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3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left:0;text-align:left;margin-left:262.15pt;margin-top:22.55pt;width:18pt;height:18.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30944"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3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11049B" id="Rectangle 11" o:spid="_x0000_s1026" style="position:absolute;margin-left:432.4pt;margin-top:21.8pt;width:18pt;height:18.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N3v1ws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CE3158">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CE315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Default="00990B79" w:rsidP="00B2713D">
            <w:pPr>
              <w:pStyle w:val="NormalParaAR"/>
              <w:spacing w:after="180" w:line="300" w:lineRule="exact"/>
              <w:rPr>
                <w:sz w:val="30"/>
                <w:szCs w:val="30"/>
                <w:rtl/>
                <w:lang w:bidi="ar-EG"/>
              </w:rPr>
            </w:pPr>
            <w:r>
              <w:rPr>
                <w:rFonts w:hint="cs"/>
                <w:sz w:val="30"/>
                <w:szCs w:val="30"/>
                <w:rtl/>
                <w:lang w:bidi="ar-EG"/>
              </w:rPr>
              <w:t xml:space="preserve">بيانات الأداء وجيهة وقيّمة </w:t>
            </w:r>
            <w:r w:rsidRPr="00990B79">
              <w:rPr>
                <w:sz w:val="30"/>
                <w:szCs w:val="30"/>
                <w:rtl/>
                <w:lang w:bidi="ar-EG"/>
              </w:rPr>
              <w:t>ب</w:t>
            </w:r>
            <w:r w:rsidR="00D57748">
              <w:rPr>
                <w:rFonts w:hint="cs"/>
                <w:sz w:val="30"/>
                <w:szCs w:val="30"/>
                <w:rtl/>
                <w:lang w:bidi="ar-EG"/>
              </w:rPr>
              <w:t>ال</w:t>
            </w:r>
            <w:r w:rsidRPr="00990B79">
              <w:rPr>
                <w:sz w:val="30"/>
                <w:szCs w:val="30"/>
                <w:rtl/>
                <w:lang w:bidi="ar-EG"/>
              </w:rPr>
              <w:t xml:space="preserve">قدر </w:t>
            </w:r>
            <w:r w:rsidR="00D57748">
              <w:rPr>
                <w:rFonts w:hint="cs"/>
                <w:sz w:val="30"/>
                <w:szCs w:val="30"/>
                <w:rtl/>
                <w:lang w:bidi="ar-EG"/>
              </w:rPr>
              <w:t xml:space="preserve">الذي يجعلها توفر </w:t>
            </w:r>
            <w:r w:rsidRPr="00990B79">
              <w:rPr>
                <w:sz w:val="30"/>
                <w:szCs w:val="30"/>
                <w:rtl/>
                <w:lang w:bidi="ar-EG"/>
              </w:rPr>
              <w:t>مقياسا</w:t>
            </w:r>
            <w:r w:rsidR="00D57748">
              <w:rPr>
                <w:rFonts w:hint="cs"/>
                <w:sz w:val="30"/>
                <w:szCs w:val="30"/>
                <w:rtl/>
                <w:lang w:bidi="ar-EG"/>
              </w:rPr>
              <w:t>ً</w:t>
            </w:r>
            <w:r w:rsidRPr="00990B79">
              <w:rPr>
                <w:sz w:val="30"/>
                <w:szCs w:val="30"/>
                <w:rtl/>
                <w:lang w:bidi="ar-EG"/>
              </w:rPr>
              <w:t xml:space="preserve"> مباشرا</w:t>
            </w:r>
            <w:r w:rsidR="00D57748">
              <w:rPr>
                <w:rFonts w:hint="cs"/>
                <w:sz w:val="30"/>
                <w:szCs w:val="30"/>
                <w:rtl/>
                <w:lang w:bidi="ar-EG"/>
              </w:rPr>
              <w:t>ً</w:t>
            </w:r>
            <w:r w:rsidRPr="00990B79">
              <w:rPr>
                <w:sz w:val="30"/>
                <w:szCs w:val="30"/>
                <w:rtl/>
                <w:lang w:bidi="ar-EG"/>
              </w:rPr>
              <w:t xml:space="preserve"> لعدد </w:t>
            </w:r>
            <w:r w:rsidR="00DF3259">
              <w:rPr>
                <w:rFonts w:hint="cs"/>
                <w:sz w:val="30"/>
                <w:szCs w:val="30"/>
                <w:rtl/>
                <w:lang w:bidi="ar-EG"/>
              </w:rPr>
              <w:t>ال</w:t>
            </w:r>
            <w:r w:rsidR="00DF3259" w:rsidRPr="00DF3259">
              <w:rPr>
                <w:sz w:val="30"/>
                <w:szCs w:val="30"/>
                <w:rtl/>
                <w:lang w:bidi="ar-EG"/>
              </w:rPr>
              <w:t>جهات</w:t>
            </w:r>
            <w:r w:rsidR="00B2713D">
              <w:rPr>
                <w:rFonts w:hint="cs"/>
                <w:sz w:val="30"/>
                <w:szCs w:val="30"/>
                <w:rtl/>
                <w:lang w:bidi="ar-EG"/>
              </w:rPr>
              <w:t xml:space="preserve"> الجديدة ل</w:t>
            </w:r>
            <w:r w:rsidR="00DF3259" w:rsidRPr="00DF3259">
              <w:rPr>
                <w:sz w:val="30"/>
                <w:szCs w:val="30"/>
                <w:rtl/>
                <w:lang w:bidi="ar-EG"/>
              </w:rPr>
              <w:t>إدارة تسجيل الحقول العليا المكونة من رموز البلدان</w:t>
            </w:r>
            <w:r w:rsidRPr="00990B79">
              <w:rPr>
                <w:sz w:val="30"/>
                <w:szCs w:val="30"/>
                <w:rtl/>
                <w:lang w:bidi="ar-EG"/>
              </w:rPr>
              <w:t xml:space="preserve"> </w:t>
            </w:r>
            <w:r w:rsidR="00B2713D">
              <w:rPr>
                <w:rFonts w:hint="cs"/>
                <w:sz w:val="30"/>
                <w:szCs w:val="30"/>
                <w:rtl/>
                <w:lang w:bidi="ar-EG"/>
              </w:rPr>
              <w:t>ب</w:t>
            </w:r>
            <w:r w:rsidRPr="00990B79">
              <w:rPr>
                <w:sz w:val="30"/>
                <w:szCs w:val="30"/>
                <w:rtl/>
                <w:lang w:bidi="ar-EG"/>
              </w:rPr>
              <w:t xml:space="preserve">آليات الملكية الفكرية </w:t>
            </w:r>
            <w:r w:rsidR="00B2713D">
              <w:rPr>
                <w:rFonts w:hint="cs"/>
                <w:sz w:val="30"/>
                <w:szCs w:val="30"/>
                <w:rtl/>
                <w:lang w:bidi="ar-EG"/>
              </w:rPr>
              <w:t xml:space="preserve">التي </w:t>
            </w:r>
            <w:r w:rsidR="00B2713D" w:rsidRPr="00990B79">
              <w:rPr>
                <w:sz w:val="30"/>
                <w:szCs w:val="30"/>
                <w:rtl/>
                <w:lang w:bidi="ar-EG"/>
              </w:rPr>
              <w:t xml:space="preserve">تديرها الويبو </w:t>
            </w:r>
            <w:r w:rsidR="00B2713D">
              <w:rPr>
                <w:rFonts w:hint="cs"/>
                <w:sz w:val="30"/>
                <w:szCs w:val="30"/>
                <w:rtl/>
                <w:lang w:bidi="ar-EG"/>
              </w:rPr>
              <w:t xml:space="preserve">مقابل </w:t>
            </w:r>
            <w:r w:rsidRPr="00990B79">
              <w:rPr>
                <w:sz w:val="30"/>
                <w:szCs w:val="30"/>
                <w:rtl/>
                <w:lang w:bidi="ar-EG"/>
              </w:rPr>
              <w:t>العدد المستهدف.</w:t>
            </w:r>
          </w:p>
          <w:p w:rsidR="00B2713D" w:rsidRPr="00B87620" w:rsidRDefault="00750991" w:rsidP="004B34D5">
            <w:pPr>
              <w:pStyle w:val="NormalParaAR"/>
              <w:spacing w:after="180" w:line="300" w:lineRule="exact"/>
              <w:rPr>
                <w:sz w:val="30"/>
                <w:szCs w:val="30"/>
                <w:lang w:bidi="ar-EG"/>
              </w:rPr>
            </w:pPr>
            <w:r>
              <w:rPr>
                <w:rFonts w:hint="cs"/>
                <w:sz w:val="30"/>
                <w:szCs w:val="30"/>
                <w:rtl/>
                <w:lang w:bidi="ar-EG"/>
              </w:rPr>
              <w:t>و</w:t>
            </w:r>
            <w:r w:rsidRPr="00750991">
              <w:rPr>
                <w:sz w:val="30"/>
                <w:szCs w:val="30"/>
                <w:rtl/>
                <w:lang w:bidi="ar-EG"/>
              </w:rPr>
              <w:t xml:space="preserve">رغم أن </w:t>
            </w:r>
            <w:r>
              <w:rPr>
                <w:rFonts w:hint="cs"/>
                <w:sz w:val="30"/>
                <w:szCs w:val="30"/>
                <w:rtl/>
                <w:lang w:bidi="ar-EG"/>
              </w:rPr>
              <w:t xml:space="preserve">مؤشر الأداء </w:t>
            </w:r>
            <w:r w:rsidRPr="00750991">
              <w:rPr>
                <w:sz w:val="30"/>
                <w:szCs w:val="30"/>
                <w:rtl/>
                <w:lang w:bidi="ar-EG"/>
              </w:rPr>
              <w:t>يشمل أيضا</w:t>
            </w:r>
            <w:r>
              <w:rPr>
                <w:rFonts w:hint="cs"/>
                <w:sz w:val="30"/>
                <w:szCs w:val="30"/>
                <w:rtl/>
                <w:lang w:bidi="ar-EG"/>
              </w:rPr>
              <w:t>ً تصميم</w:t>
            </w:r>
            <w:r w:rsidRPr="00750991">
              <w:rPr>
                <w:sz w:val="30"/>
                <w:szCs w:val="30"/>
                <w:rtl/>
                <w:lang w:bidi="ar-EG"/>
              </w:rPr>
              <w:t xml:space="preserve"> </w:t>
            </w:r>
            <w:r>
              <w:rPr>
                <w:rFonts w:hint="cs"/>
                <w:sz w:val="30"/>
                <w:szCs w:val="30"/>
                <w:rtl/>
                <w:lang w:bidi="ar-EG"/>
              </w:rPr>
              <w:t xml:space="preserve">آليات تسوية منازعات الملكية الفكرية بمساعدة </w:t>
            </w:r>
            <w:r w:rsidRPr="00750991">
              <w:rPr>
                <w:sz w:val="30"/>
                <w:szCs w:val="30"/>
                <w:rtl/>
                <w:lang w:bidi="ar-EG"/>
              </w:rPr>
              <w:t xml:space="preserve">الويبو، </w:t>
            </w:r>
            <w:r>
              <w:rPr>
                <w:rFonts w:hint="cs"/>
                <w:sz w:val="30"/>
                <w:szCs w:val="30"/>
                <w:rtl/>
                <w:lang w:bidi="ar-EG"/>
              </w:rPr>
              <w:t xml:space="preserve">فإن </w:t>
            </w:r>
            <w:r w:rsidRPr="00750991">
              <w:rPr>
                <w:sz w:val="30"/>
                <w:szCs w:val="30"/>
                <w:rtl/>
                <w:lang w:bidi="ar-EG"/>
              </w:rPr>
              <w:t>هذا لا ينعكس بوضوح في هدف الأداء الم</w:t>
            </w:r>
            <w:r w:rsidR="008836AD">
              <w:rPr>
                <w:rFonts w:hint="cs"/>
                <w:sz w:val="30"/>
                <w:szCs w:val="30"/>
                <w:rtl/>
                <w:lang w:bidi="ar-EG"/>
              </w:rPr>
              <w:t>ُ</w:t>
            </w:r>
            <w:r w:rsidRPr="00750991">
              <w:rPr>
                <w:sz w:val="30"/>
                <w:szCs w:val="30"/>
                <w:rtl/>
                <w:lang w:bidi="ar-EG"/>
              </w:rPr>
              <w:t>حد</w:t>
            </w:r>
            <w:r w:rsidR="008836AD">
              <w:rPr>
                <w:rFonts w:hint="cs"/>
                <w:sz w:val="30"/>
                <w:szCs w:val="30"/>
                <w:rtl/>
                <w:lang w:bidi="ar-EG"/>
              </w:rPr>
              <w:t>َّ</w:t>
            </w:r>
            <w:r w:rsidRPr="00750991">
              <w:rPr>
                <w:sz w:val="30"/>
                <w:szCs w:val="30"/>
                <w:rtl/>
                <w:lang w:bidi="ar-EG"/>
              </w:rPr>
              <w:t>د، ا</w:t>
            </w:r>
            <w:r w:rsidR="008836AD">
              <w:rPr>
                <w:rFonts w:hint="cs"/>
                <w:sz w:val="30"/>
                <w:szCs w:val="30"/>
                <w:rtl/>
                <w:lang w:bidi="ar-EG"/>
              </w:rPr>
              <w:t>لذ</w:t>
            </w:r>
            <w:r w:rsidRPr="00750991">
              <w:rPr>
                <w:sz w:val="30"/>
                <w:szCs w:val="30"/>
                <w:rtl/>
                <w:lang w:bidi="ar-EG"/>
              </w:rPr>
              <w:t xml:space="preserve">ي </w:t>
            </w:r>
            <w:r w:rsidR="008836AD">
              <w:rPr>
                <w:rFonts w:hint="cs"/>
                <w:sz w:val="30"/>
                <w:szCs w:val="30"/>
                <w:rtl/>
                <w:lang w:bidi="ar-EG"/>
              </w:rPr>
              <w:t>ي</w:t>
            </w:r>
            <w:r w:rsidRPr="00750991">
              <w:rPr>
                <w:sz w:val="30"/>
                <w:szCs w:val="30"/>
                <w:rtl/>
                <w:lang w:bidi="ar-EG"/>
              </w:rPr>
              <w:t>ركز على "</w:t>
            </w:r>
            <w:r w:rsidR="008836AD">
              <w:rPr>
                <w:rFonts w:hint="cs"/>
                <w:sz w:val="30"/>
                <w:szCs w:val="30"/>
                <w:rtl/>
                <w:lang w:bidi="ar-EG"/>
              </w:rPr>
              <w:t xml:space="preserve">جهات الإدارة </w:t>
            </w:r>
            <w:r w:rsidRPr="00750991">
              <w:rPr>
                <w:sz w:val="30"/>
                <w:szCs w:val="30"/>
                <w:rtl/>
                <w:lang w:bidi="ar-EG"/>
              </w:rPr>
              <w:t>الجد</w:t>
            </w:r>
            <w:r w:rsidR="008836AD">
              <w:rPr>
                <w:rFonts w:hint="cs"/>
                <w:sz w:val="30"/>
                <w:szCs w:val="30"/>
                <w:rtl/>
                <w:lang w:bidi="ar-EG"/>
              </w:rPr>
              <w:t>ي</w:t>
            </w:r>
            <w:r w:rsidRPr="00750991">
              <w:rPr>
                <w:sz w:val="30"/>
                <w:szCs w:val="30"/>
                <w:rtl/>
                <w:lang w:bidi="ar-EG"/>
              </w:rPr>
              <w:t>د</w:t>
            </w:r>
            <w:r w:rsidR="008836AD">
              <w:rPr>
                <w:rFonts w:hint="cs"/>
                <w:sz w:val="30"/>
                <w:szCs w:val="30"/>
                <w:rtl/>
                <w:lang w:bidi="ar-EG"/>
              </w:rPr>
              <w:t>ة</w:t>
            </w:r>
            <w:r w:rsidRPr="00750991">
              <w:rPr>
                <w:sz w:val="30"/>
                <w:szCs w:val="30"/>
                <w:rtl/>
                <w:lang w:bidi="ar-EG"/>
              </w:rPr>
              <w:t>". و</w:t>
            </w:r>
            <w:r w:rsidR="008836AD">
              <w:rPr>
                <w:rFonts w:hint="cs"/>
                <w:sz w:val="30"/>
                <w:szCs w:val="30"/>
                <w:rtl/>
                <w:lang w:bidi="ar-EG"/>
              </w:rPr>
              <w:t xml:space="preserve">من ثمَّ فإن </w:t>
            </w:r>
            <w:r w:rsidRPr="00750991">
              <w:rPr>
                <w:sz w:val="30"/>
                <w:szCs w:val="30"/>
                <w:rtl/>
                <w:lang w:bidi="ar-EG"/>
              </w:rPr>
              <w:t xml:space="preserve">بيانات </w:t>
            </w:r>
            <w:r w:rsidR="008836AD">
              <w:rPr>
                <w:rFonts w:hint="cs"/>
                <w:sz w:val="30"/>
                <w:szCs w:val="30"/>
                <w:rtl/>
                <w:lang w:bidi="ar-EG"/>
              </w:rPr>
              <w:t>ال</w:t>
            </w:r>
            <w:r w:rsidRPr="00750991">
              <w:rPr>
                <w:sz w:val="30"/>
                <w:szCs w:val="30"/>
                <w:rtl/>
                <w:lang w:bidi="ar-EG"/>
              </w:rPr>
              <w:t xml:space="preserve">أداء </w:t>
            </w:r>
            <w:r w:rsidR="008836AD">
              <w:rPr>
                <w:rFonts w:hint="cs"/>
                <w:sz w:val="30"/>
                <w:szCs w:val="30"/>
                <w:rtl/>
                <w:lang w:bidi="ar-EG"/>
              </w:rPr>
              <w:t xml:space="preserve">لا تعكس ما </w:t>
            </w:r>
            <w:r w:rsidRPr="00750991">
              <w:rPr>
                <w:sz w:val="30"/>
                <w:szCs w:val="30"/>
                <w:rtl/>
                <w:lang w:bidi="ar-EG"/>
              </w:rPr>
              <w:t xml:space="preserve">قام به </w:t>
            </w:r>
            <w:r w:rsidR="008836AD">
              <w:rPr>
                <w:rFonts w:hint="cs"/>
                <w:sz w:val="30"/>
                <w:szCs w:val="30"/>
                <w:rtl/>
                <w:lang w:bidi="ar-EG"/>
              </w:rPr>
              <w:t>ال</w:t>
            </w:r>
            <w:r w:rsidRPr="00750991">
              <w:rPr>
                <w:sz w:val="30"/>
                <w:szCs w:val="30"/>
                <w:rtl/>
                <w:lang w:bidi="ar-EG"/>
              </w:rPr>
              <w:t xml:space="preserve">مركز </w:t>
            </w:r>
            <w:r w:rsidR="008836AD">
              <w:rPr>
                <w:rFonts w:hint="cs"/>
                <w:sz w:val="30"/>
                <w:szCs w:val="30"/>
                <w:rtl/>
                <w:lang w:bidi="ar-EG"/>
              </w:rPr>
              <w:t>من عمل بشأن</w:t>
            </w:r>
            <w:r w:rsidRPr="00750991">
              <w:rPr>
                <w:sz w:val="30"/>
                <w:szCs w:val="30"/>
                <w:rtl/>
                <w:lang w:bidi="ar-EG"/>
              </w:rPr>
              <w:t xml:space="preserve"> </w:t>
            </w:r>
            <w:r w:rsidR="008836AD">
              <w:rPr>
                <w:rFonts w:hint="cs"/>
                <w:sz w:val="30"/>
                <w:szCs w:val="30"/>
                <w:rtl/>
                <w:lang w:bidi="ar-EG"/>
              </w:rPr>
              <w:t>جوانب ال</w:t>
            </w:r>
            <w:r w:rsidRPr="00750991">
              <w:rPr>
                <w:sz w:val="30"/>
                <w:szCs w:val="30"/>
                <w:rtl/>
                <w:lang w:bidi="ar-EG"/>
              </w:rPr>
              <w:t>تصميم والتحديثات و</w:t>
            </w:r>
            <w:r w:rsidR="008836AD">
              <w:rPr>
                <w:rFonts w:hint="cs"/>
                <w:sz w:val="30"/>
                <w:szCs w:val="30"/>
                <w:rtl/>
                <w:lang w:bidi="ar-EG"/>
              </w:rPr>
              <w:t>ال</w:t>
            </w:r>
            <w:r w:rsidRPr="00750991">
              <w:rPr>
                <w:sz w:val="30"/>
                <w:szCs w:val="30"/>
                <w:rtl/>
                <w:lang w:bidi="ar-EG"/>
              </w:rPr>
              <w:t xml:space="preserve">صيانة </w:t>
            </w:r>
            <w:r w:rsidR="008836AD">
              <w:rPr>
                <w:rFonts w:hint="cs"/>
                <w:sz w:val="30"/>
                <w:szCs w:val="30"/>
                <w:rtl/>
                <w:lang w:bidi="ar-EG"/>
              </w:rPr>
              <w:t>ل</w:t>
            </w:r>
            <w:r w:rsidRPr="00750991">
              <w:rPr>
                <w:sz w:val="30"/>
                <w:szCs w:val="30"/>
                <w:rtl/>
                <w:lang w:bidi="ar-EG"/>
              </w:rPr>
              <w:t xml:space="preserve">آليات الملكية الفكرية </w:t>
            </w:r>
            <w:r w:rsidR="008836AD">
              <w:rPr>
                <w:rFonts w:hint="cs"/>
                <w:sz w:val="30"/>
                <w:szCs w:val="30"/>
                <w:rtl/>
                <w:lang w:bidi="ar-EG"/>
              </w:rPr>
              <w:t>المتعلقة ب</w:t>
            </w:r>
            <w:r w:rsidR="008836AD" w:rsidRPr="008836AD">
              <w:rPr>
                <w:sz w:val="30"/>
                <w:szCs w:val="30"/>
                <w:rtl/>
                <w:lang w:bidi="ar-EG"/>
              </w:rPr>
              <w:t>الحقول العليا المكونة من رموز البلدان</w:t>
            </w:r>
            <w:r w:rsidRPr="00750991">
              <w:rPr>
                <w:sz w:val="30"/>
                <w:szCs w:val="30"/>
                <w:rtl/>
                <w:lang w:bidi="ar-EG"/>
              </w:rPr>
              <w:t>. و</w:t>
            </w:r>
            <w:r w:rsidR="008836AD">
              <w:rPr>
                <w:rFonts w:hint="cs"/>
                <w:sz w:val="30"/>
                <w:szCs w:val="30"/>
                <w:rtl/>
                <w:lang w:bidi="ar-EG"/>
              </w:rPr>
              <w:t>في إطار عملية تثبيت تقرير أداء البرنامج</w:t>
            </w:r>
            <w:r w:rsidRPr="00750991">
              <w:rPr>
                <w:sz w:val="30"/>
                <w:szCs w:val="30"/>
                <w:rtl/>
                <w:lang w:bidi="ar-EG"/>
              </w:rPr>
              <w:t>، ق</w:t>
            </w:r>
            <w:r w:rsidR="008836AD">
              <w:rPr>
                <w:rFonts w:hint="cs"/>
                <w:sz w:val="30"/>
                <w:szCs w:val="30"/>
                <w:rtl/>
                <w:lang w:bidi="ar-EG"/>
              </w:rPr>
              <w:t>ُ</w:t>
            </w:r>
            <w:r w:rsidRPr="00750991">
              <w:rPr>
                <w:sz w:val="30"/>
                <w:szCs w:val="30"/>
                <w:rtl/>
                <w:lang w:bidi="ar-EG"/>
              </w:rPr>
              <w:t>د</w:t>
            </w:r>
            <w:r w:rsidR="008836AD">
              <w:rPr>
                <w:rFonts w:hint="cs"/>
                <w:sz w:val="30"/>
                <w:szCs w:val="30"/>
                <w:rtl/>
                <w:lang w:bidi="ar-EG"/>
              </w:rPr>
              <w:t>ِّ</w:t>
            </w:r>
            <w:r w:rsidRPr="00750991">
              <w:rPr>
                <w:sz w:val="30"/>
                <w:szCs w:val="30"/>
                <w:rtl/>
                <w:lang w:bidi="ar-EG"/>
              </w:rPr>
              <w:t>مت</w:t>
            </w:r>
            <w:r w:rsidR="008836AD">
              <w:rPr>
                <w:rFonts w:hint="cs"/>
                <w:sz w:val="30"/>
                <w:szCs w:val="30"/>
                <w:rtl/>
                <w:lang w:bidi="ar-EG"/>
              </w:rPr>
              <w:t xml:space="preserve"> إلى شعبة الرقابة الداخلية </w:t>
            </w:r>
            <w:r w:rsidRPr="00750991">
              <w:rPr>
                <w:sz w:val="30"/>
                <w:szCs w:val="30"/>
                <w:rtl/>
                <w:lang w:bidi="ar-EG"/>
              </w:rPr>
              <w:t>أدلة كثيرة على</w:t>
            </w:r>
            <w:r w:rsidR="004B34D5">
              <w:rPr>
                <w:rFonts w:hint="cs"/>
                <w:sz w:val="30"/>
                <w:szCs w:val="30"/>
                <w:rtl/>
                <w:lang w:bidi="ar-EG"/>
              </w:rPr>
              <w:t xml:space="preserve"> ما قدمه المركز من </w:t>
            </w:r>
            <w:r w:rsidRPr="00750991">
              <w:rPr>
                <w:sz w:val="30"/>
                <w:szCs w:val="30"/>
                <w:rtl/>
                <w:lang w:bidi="ar-EG"/>
              </w:rPr>
              <w:t>مساعدة متعلقة بالسياس</w:t>
            </w:r>
            <w:r w:rsidR="004B34D5">
              <w:rPr>
                <w:rFonts w:hint="cs"/>
                <w:sz w:val="30"/>
                <w:szCs w:val="30"/>
                <w:rtl/>
                <w:lang w:bidi="ar-EG"/>
              </w:rPr>
              <w:t xml:space="preserve">ات </w:t>
            </w:r>
            <w:r w:rsidRPr="00750991">
              <w:rPr>
                <w:sz w:val="30"/>
                <w:szCs w:val="30"/>
                <w:rtl/>
                <w:lang w:bidi="ar-EG"/>
              </w:rPr>
              <w:t xml:space="preserve">إلى </w:t>
            </w:r>
            <w:r w:rsidR="004B34D5" w:rsidRPr="004B34D5">
              <w:rPr>
                <w:sz w:val="30"/>
                <w:szCs w:val="30"/>
                <w:rtl/>
                <w:lang w:bidi="ar-EG"/>
              </w:rPr>
              <w:t>جهات إدارة تسجيل الحقول العليا المكونة من رموز البلدان</w:t>
            </w:r>
            <w:r w:rsidRPr="00750991">
              <w:rPr>
                <w:sz w:val="30"/>
                <w:szCs w:val="30"/>
                <w:rtl/>
                <w:lang w:bidi="ar-EG"/>
              </w:rPr>
              <w:t>.</w:t>
            </w:r>
          </w:p>
        </w:tc>
      </w:tr>
      <w:tr w:rsidR="004D6FB4" w:rsidRPr="00B87620" w:rsidTr="00CE315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B27693" w:rsidP="00B27693">
            <w:pPr>
              <w:pStyle w:val="NormalParaAR"/>
              <w:spacing w:after="180" w:line="300" w:lineRule="exact"/>
              <w:rPr>
                <w:sz w:val="30"/>
                <w:szCs w:val="30"/>
                <w:rtl/>
                <w:lang w:bidi="ar-EG"/>
              </w:rPr>
            </w:pPr>
            <w:r>
              <w:rPr>
                <w:rFonts w:hint="cs"/>
                <w:sz w:val="30"/>
                <w:szCs w:val="30"/>
                <w:rtl/>
                <w:lang w:bidi="ar-EG"/>
              </w:rPr>
              <w:t xml:space="preserve">بيانات الأداء </w:t>
            </w:r>
            <w:r w:rsidRPr="00B27693">
              <w:rPr>
                <w:sz w:val="30"/>
                <w:szCs w:val="30"/>
                <w:rtl/>
                <w:lang w:bidi="ar-EG"/>
              </w:rPr>
              <w:t xml:space="preserve">كافية وشاملة، </w:t>
            </w:r>
            <w:r>
              <w:rPr>
                <w:rFonts w:hint="cs"/>
                <w:sz w:val="30"/>
                <w:szCs w:val="30"/>
                <w:rtl/>
                <w:lang w:bidi="ar-EG"/>
              </w:rPr>
              <w:t xml:space="preserve">فهي تُقدِّم </w:t>
            </w:r>
            <w:r w:rsidRPr="00B27693">
              <w:rPr>
                <w:sz w:val="30"/>
                <w:szCs w:val="30"/>
                <w:rtl/>
                <w:lang w:bidi="ar-EG"/>
              </w:rPr>
              <w:t xml:space="preserve">جميع المعلومات اللازمة لإظهار التقدم المحرز في </w:t>
            </w:r>
            <w:r>
              <w:rPr>
                <w:rFonts w:hint="cs"/>
                <w:sz w:val="30"/>
                <w:szCs w:val="30"/>
                <w:rtl/>
                <w:lang w:bidi="ar-EG"/>
              </w:rPr>
              <w:t>ضوء م</w:t>
            </w:r>
            <w:r w:rsidRPr="00B27693">
              <w:rPr>
                <w:sz w:val="30"/>
                <w:szCs w:val="30"/>
                <w:rtl/>
                <w:lang w:bidi="ar-EG"/>
              </w:rPr>
              <w:t>قياس الأداء المستهدف.</w:t>
            </w:r>
          </w:p>
        </w:tc>
      </w:tr>
      <w:tr w:rsidR="004D6FB4" w:rsidRPr="00B87620" w:rsidTr="00CE315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EE25C7" w:rsidP="00EE25C7">
            <w:pPr>
              <w:pStyle w:val="NormalParaAR"/>
              <w:spacing w:after="180" w:line="300" w:lineRule="exact"/>
              <w:rPr>
                <w:sz w:val="30"/>
                <w:szCs w:val="30"/>
                <w:rtl/>
                <w:lang w:bidi="ar-EG"/>
              </w:rPr>
            </w:pPr>
            <w:r w:rsidRPr="00EE25C7">
              <w:rPr>
                <w:sz w:val="30"/>
                <w:szCs w:val="30"/>
                <w:rtl/>
                <w:lang w:bidi="ar-EG"/>
              </w:rPr>
              <w:t>ج</w:t>
            </w:r>
            <w:r>
              <w:rPr>
                <w:rFonts w:hint="cs"/>
                <w:sz w:val="30"/>
                <w:szCs w:val="30"/>
                <w:rtl/>
                <w:lang w:bidi="ar-EG"/>
              </w:rPr>
              <w:t>ُ</w:t>
            </w:r>
            <w:r w:rsidRPr="00EE25C7">
              <w:rPr>
                <w:sz w:val="30"/>
                <w:szCs w:val="30"/>
                <w:rtl/>
                <w:lang w:bidi="ar-EG"/>
              </w:rPr>
              <w:t>مع</w:t>
            </w:r>
            <w:r>
              <w:rPr>
                <w:rFonts w:hint="cs"/>
                <w:sz w:val="30"/>
                <w:szCs w:val="30"/>
                <w:rtl/>
                <w:lang w:bidi="ar-EG"/>
              </w:rPr>
              <w:t>ت بيانات الأداء</w:t>
            </w:r>
            <w:r w:rsidRPr="00EE25C7">
              <w:rPr>
                <w:sz w:val="30"/>
                <w:szCs w:val="30"/>
                <w:rtl/>
                <w:lang w:bidi="ar-EG"/>
              </w:rPr>
              <w:t xml:space="preserve"> ب</w:t>
            </w:r>
            <w:r>
              <w:rPr>
                <w:rFonts w:hint="cs"/>
                <w:sz w:val="30"/>
                <w:szCs w:val="30"/>
                <w:rtl/>
                <w:lang w:bidi="ar-EG"/>
              </w:rPr>
              <w:t xml:space="preserve">فعالية </w:t>
            </w:r>
            <w:r w:rsidRPr="00EE25C7">
              <w:rPr>
                <w:sz w:val="30"/>
                <w:szCs w:val="30"/>
                <w:rtl/>
                <w:lang w:bidi="ar-EG"/>
              </w:rPr>
              <w:t>ويمكن ال</w:t>
            </w:r>
            <w:r>
              <w:rPr>
                <w:rFonts w:hint="cs"/>
                <w:sz w:val="30"/>
                <w:szCs w:val="30"/>
                <w:rtl/>
                <w:lang w:bidi="ar-EG"/>
              </w:rPr>
              <w:t xml:space="preserve">حصول عليها </w:t>
            </w:r>
            <w:r w:rsidRPr="00EE25C7">
              <w:rPr>
                <w:sz w:val="30"/>
                <w:szCs w:val="30"/>
                <w:rtl/>
                <w:lang w:bidi="ar-EG"/>
              </w:rPr>
              <w:t>بسهولة من سجلات ال</w:t>
            </w:r>
            <w:r>
              <w:rPr>
                <w:rFonts w:hint="cs"/>
                <w:sz w:val="30"/>
                <w:szCs w:val="30"/>
                <w:rtl/>
                <w:lang w:bidi="ar-EG"/>
              </w:rPr>
              <w:t xml:space="preserve">تواصل </w:t>
            </w:r>
            <w:r w:rsidRPr="00EE25C7">
              <w:rPr>
                <w:sz w:val="30"/>
                <w:szCs w:val="30"/>
                <w:rtl/>
                <w:lang w:bidi="ar-EG"/>
              </w:rPr>
              <w:t xml:space="preserve">مع </w:t>
            </w:r>
            <w:r w:rsidRPr="004B34D5">
              <w:rPr>
                <w:sz w:val="30"/>
                <w:szCs w:val="30"/>
                <w:rtl/>
                <w:lang w:bidi="ar-EG"/>
              </w:rPr>
              <w:t>جهات إدارة تسجيل الحقول العليا المكونة من رموز البلدان</w:t>
            </w:r>
            <w:r w:rsidRPr="00EE25C7">
              <w:rPr>
                <w:sz w:val="30"/>
                <w:szCs w:val="30"/>
                <w:rtl/>
                <w:lang w:bidi="ar-EG"/>
              </w:rPr>
              <w:t>.</w:t>
            </w:r>
          </w:p>
        </w:tc>
      </w:tr>
      <w:tr w:rsidR="004D6FB4" w:rsidRPr="00B87620" w:rsidTr="00CE315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403EC6" w:rsidP="00D7077F">
            <w:pPr>
              <w:pStyle w:val="NormalParaAR"/>
              <w:spacing w:after="180" w:line="300" w:lineRule="exact"/>
              <w:rPr>
                <w:sz w:val="30"/>
                <w:szCs w:val="30"/>
                <w:rtl/>
                <w:lang w:bidi="ar-EG"/>
              </w:rPr>
            </w:pPr>
            <w:r>
              <w:rPr>
                <w:rFonts w:hint="cs"/>
                <w:sz w:val="30"/>
                <w:szCs w:val="30"/>
                <w:rtl/>
                <w:lang w:bidi="ar-EG"/>
              </w:rPr>
              <w:t xml:space="preserve">تم الإبلاغ عن بيانات الأداء بدقة ويمكن التحقق منها من خلال عدة أمور، منها </w:t>
            </w:r>
            <w:r w:rsidRPr="00403EC6">
              <w:rPr>
                <w:sz w:val="30"/>
                <w:szCs w:val="30"/>
                <w:rtl/>
                <w:lang w:bidi="ar-EG"/>
              </w:rPr>
              <w:t xml:space="preserve">المراسلات و/أو </w:t>
            </w:r>
            <w:r>
              <w:rPr>
                <w:rFonts w:hint="cs"/>
                <w:sz w:val="30"/>
                <w:szCs w:val="30"/>
                <w:rtl/>
                <w:lang w:bidi="ar-EG"/>
              </w:rPr>
              <w:t>ال</w:t>
            </w:r>
            <w:r w:rsidRPr="00403EC6">
              <w:rPr>
                <w:sz w:val="30"/>
                <w:szCs w:val="30"/>
                <w:rtl/>
                <w:lang w:bidi="ar-EG"/>
              </w:rPr>
              <w:t xml:space="preserve">اتفاقات </w:t>
            </w:r>
            <w:r>
              <w:rPr>
                <w:rFonts w:hint="cs"/>
                <w:sz w:val="30"/>
                <w:szCs w:val="30"/>
                <w:rtl/>
                <w:lang w:bidi="ar-EG"/>
              </w:rPr>
              <w:t xml:space="preserve">المبرمة </w:t>
            </w:r>
            <w:r w:rsidRPr="00403EC6">
              <w:rPr>
                <w:sz w:val="30"/>
                <w:szCs w:val="30"/>
                <w:rtl/>
                <w:lang w:bidi="ar-EG"/>
              </w:rPr>
              <w:t xml:space="preserve">بين </w:t>
            </w:r>
            <w:r w:rsidR="00D7077F">
              <w:rPr>
                <w:rFonts w:hint="cs"/>
                <w:sz w:val="30"/>
                <w:szCs w:val="30"/>
                <w:rtl/>
                <w:lang w:bidi="ar-EG"/>
              </w:rPr>
              <w:t xml:space="preserve">جهات إدارة الحقول </w:t>
            </w:r>
            <w:r w:rsidRPr="00403EC6">
              <w:rPr>
                <w:sz w:val="30"/>
                <w:szCs w:val="30"/>
                <w:rtl/>
                <w:lang w:bidi="ar-EG"/>
              </w:rPr>
              <w:t xml:space="preserve">والويبو. وعلاوة على ذلك، المعلومات المتعلقة </w:t>
            </w:r>
            <w:r w:rsidR="00D7077F">
              <w:rPr>
                <w:rFonts w:hint="cs"/>
                <w:sz w:val="30"/>
                <w:szCs w:val="30"/>
                <w:rtl/>
                <w:lang w:bidi="ar-EG"/>
              </w:rPr>
              <w:t xml:space="preserve">بمنازعات </w:t>
            </w:r>
            <w:r w:rsidRPr="00403EC6">
              <w:rPr>
                <w:sz w:val="30"/>
                <w:szCs w:val="30"/>
                <w:rtl/>
                <w:lang w:bidi="ar-EG"/>
              </w:rPr>
              <w:t>مقدم</w:t>
            </w:r>
            <w:r w:rsidR="00D7077F">
              <w:rPr>
                <w:rFonts w:hint="cs"/>
                <w:sz w:val="30"/>
                <w:szCs w:val="30"/>
                <w:rtl/>
                <w:lang w:bidi="ar-EG"/>
              </w:rPr>
              <w:t>ي</w:t>
            </w:r>
            <w:r w:rsidRPr="00403EC6">
              <w:rPr>
                <w:sz w:val="30"/>
                <w:szCs w:val="30"/>
                <w:rtl/>
                <w:lang w:bidi="ar-EG"/>
              </w:rPr>
              <w:t xml:space="preserve"> </w:t>
            </w:r>
            <w:r w:rsidR="00D7077F" w:rsidRPr="004B34D5">
              <w:rPr>
                <w:sz w:val="30"/>
                <w:szCs w:val="30"/>
                <w:rtl/>
                <w:lang w:bidi="ar-EG"/>
              </w:rPr>
              <w:t>الحقول العليا المكونة من رموز البلدان</w:t>
            </w:r>
            <w:r w:rsidR="00D7077F" w:rsidRPr="00403EC6">
              <w:rPr>
                <w:sz w:val="30"/>
                <w:szCs w:val="30"/>
                <w:rtl/>
                <w:lang w:bidi="ar-EG"/>
              </w:rPr>
              <w:t xml:space="preserve"> </w:t>
            </w:r>
            <w:r w:rsidRPr="00403EC6">
              <w:rPr>
                <w:sz w:val="30"/>
                <w:szCs w:val="30"/>
                <w:rtl/>
                <w:lang w:bidi="ar-EG"/>
              </w:rPr>
              <w:t>متاح</w:t>
            </w:r>
            <w:r w:rsidR="00D7077F">
              <w:rPr>
                <w:rFonts w:hint="cs"/>
                <w:sz w:val="30"/>
                <w:szCs w:val="30"/>
                <w:rtl/>
                <w:lang w:bidi="ar-EG"/>
              </w:rPr>
              <w:t>ة</w:t>
            </w:r>
            <w:r w:rsidRPr="00403EC6">
              <w:rPr>
                <w:sz w:val="30"/>
                <w:szCs w:val="30"/>
                <w:rtl/>
                <w:lang w:bidi="ar-EG"/>
              </w:rPr>
              <w:t xml:space="preserve"> في قاعدة بيانات</w:t>
            </w:r>
            <w:r w:rsidR="00D7077F">
              <w:rPr>
                <w:rFonts w:hint="cs"/>
                <w:sz w:val="30"/>
                <w:szCs w:val="30"/>
                <w:rtl/>
                <w:lang w:bidi="ar-EG"/>
              </w:rPr>
              <w:t xml:space="preserve"> الويبو الخاصة ب</w:t>
            </w:r>
            <w:r w:rsidRPr="00403EC6">
              <w:rPr>
                <w:sz w:val="30"/>
                <w:szCs w:val="30"/>
                <w:rtl/>
                <w:lang w:bidi="ar-EG"/>
              </w:rPr>
              <w:t xml:space="preserve">تلك الحقول التي يمكن </w:t>
            </w:r>
            <w:r w:rsidR="00D7077F">
              <w:rPr>
                <w:rFonts w:hint="cs"/>
                <w:sz w:val="30"/>
                <w:szCs w:val="30"/>
                <w:rtl/>
                <w:lang w:bidi="ar-EG"/>
              </w:rPr>
              <w:t>لعامة الناس النفاذ إليها</w:t>
            </w:r>
            <w:r w:rsidRPr="00403EC6">
              <w:rPr>
                <w:sz w:val="30"/>
                <w:szCs w:val="30"/>
                <w:rtl/>
                <w:lang w:bidi="ar-EG"/>
              </w:rPr>
              <w:t>.</w:t>
            </w:r>
            <w:r w:rsidR="00D7077F">
              <w:rPr>
                <w:rFonts w:hint="cs"/>
                <w:sz w:val="30"/>
                <w:szCs w:val="30"/>
                <w:rtl/>
                <w:lang w:bidi="ar-EG"/>
              </w:rPr>
              <w:t xml:space="preserve"> (</w:t>
            </w:r>
            <w:hyperlink r:id="rId83" w:history="1">
              <w:r w:rsidR="00D7077F" w:rsidRPr="00CE36B6">
                <w:rPr>
                  <w:rStyle w:val="Hyperlink"/>
                  <w:sz w:val="30"/>
                  <w:szCs w:val="30"/>
                  <w:lang w:bidi="ar-EG"/>
                </w:rPr>
                <w:t>http://www.wipo.int/amc/en/domains/cctld/</w:t>
              </w:r>
            </w:hyperlink>
            <w:r w:rsidR="00D7077F">
              <w:rPr>
                <w:rFonts w:hint="cs"/>
                <w:sz w:val="30"/>
                <w:szCs w:val="30"/>
                <w:rtl/>
                <w:lang w:bidi="ar-EG"/>
              </w:rPr>
              <w:t>)</w:t>
            </w:r>
          </w:p>
        </w:tc>
      </w:tr>
      <w:tr w:rsidR="004D6FB4" w:rsidRPr="00B87620" w:rsidTr="00CE315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B861C0" w:rsidP="00497DE6">
            <w:pPr>
              <w:pStyle w:val="NormalParaAR"/>
              <w:spacing w:after="180" w:line="300" w:lineRule="exact"/>
              <w:rPr>
                <w:sz w:val="30"/>
                <w:szCs w:val="30"/>
                <w:rtl/>
                <w:lang w:bidi="ar-EG"/>
              </w:rPr>
            </w:pPr>
            <w:r>
              <w:rPr>
                <w:rFonts w:hint="cs"/>
                <w:sz w:val="30"/>
                <w:szCs w:val="30"/>
                <w:rtl/>
                <w:lang w:bidi="ar-EG"/>
              </w:rPr>
              <w:t xml:space="preserve">أُبلغ عن بيانات الأداء في المواعيد المناسبة </w:t>
            </w:r>
            <w:r w:rsidRPr="00B861C0">
              <w:rPr>
                <w:sz w:val="30"/>
                <w:szCs w:val="30"/>
                <w:rtl/>
                <w:lang w:bidi="ar-EG"/>
              </w:rPr>
              <w:t>ويمكن تتبع</w:t>
            </w:r>
            <w:r>
              <w:rPr>
                <w:rFonts w:hint="cs"/>
                <w:sz w:val="30"/>
                <w:szCs w:val="30"/>
                <w:rtl/>
                <w:lang w:bidi="ar-EG"/>
              </w:rPr>
              <w:t>ها</w:t>
            </w:r>
            <w:r>
              <w:rPr>
                <w:sz w:val="30"/>
                <w:szCs w:val="30"/>
                <w:rtl/>
                <w:lang w:bidi="ar-EG"/>
              </w:rPr>
              <w:t xml:space="preserve"> بانتظام من خلال جملة أم</w:t>
            </w:r>
            <w:r>
              <w:rPr>
                <w:rFonts w:hint="cs"/>
                <w:sz w:val="30"/>
                <w:szCs w:val="30"/>
                <w:rtl/>
                <w:lang w:bidi="ar-EG"/>
              </w:rPr>
              <w:t>ور منها</w:t>
            </w:r>
            <w:r w:rsidRPr="00B861C0">
              <w:rPr>
                <w:sz w:val="30"/>
                <w:szCs w:val="30"/>
                <w:rtl/>
                <w:lang w:bidi="ar-EG"/>
              </w:rPr>
              <w:t xml:space="preserve"> المراسلات و/أو </w:t>
            </w:r>
            <w:r>
              <w:rPr>
                <w:rFonts w:hint="cs"/>
                <w:sz w:val="30"/>
                <w:szCs w:val="30"/>
                <w:rtl/>
                <w:lang w:bidi="ar-EG"/>
              </w:rPr>
              <w:t>ال</w:t>
            </w:r>
            <w:r w:rsidRPr="00B861C0">
              <w:rPr>
                <w:sz w:val="30"/>
                <w:szCs w:val="30"/>
                <w:rtl/>
                <w:lang w:bidi="ar-EG"/>
              </w:rPr>
              <w:t>اتفاقات</w:t>
            </w:r>
            <w:r>
              <w:rPr>
                <w:rFonts w:hint="cs"/>
                <w:sz w:val="30"/>
                <w:szCs w:val="30"/>
                <w:rtl/>
                <w:lang w:bidi="ar-EG"/>
              </w:rPr>
              <w:t xml:space="preserve"> المبرمة</w:t>
            </w:r>
            <w:r w:rsidRPr="00B861C0">
              <w:rPr>
                <w:sz w:val="30"/>
                <w:szCs w:val="30"/>
                <w:rtl/>
                <w:lang w:bidi="ar-EG"/>
              </w:rPr>
              <w:t xml:space="preserve"> مع </w:t>
            </w:r>
            <w:r w:rsidR="00497DE6">
              <w:rPr>
                <w:rFonts w:hint="cs"/>
                <w:sz w:val="30"/>
                <w:szCs w:val="30"/>
                <w:rtl/>
                <w:lang w:bidi="ar-EG"/>
              </w:rPr>
              <w:t xml:space="preserve">جهات إدارة </w:t>
            </w:r>
            <w:r w:rsidR="00497DE6" w:rsidRPr="004B34D5">
              <w:rPr>
                <w:sz w:val="30"/>
                <w:szCs w:val="30"/>
                <w:rtl/>
                <w:lang w:bidi="ar-EG"/>
              </w:rPr>
              <w:t>الحقول العليا المكونة من رموز البلدان</w:t>
            </w:r>
            <w:r w:rsidR="00497DE6" w:rsidRPr="00B861C0">
              <w:rPr>
                <w:sz w:val="30"/>
                <w:szCs w:val="30"/>
                <w:rtl/>
                <w:lang w:bidi="ar-EG"/>
              </w:rPr>
              <w:t xml:space="preserve"> </w:t>
            </w:r>
            <w:r w:rsidRPr="00B861C0">
              <w:rPr>
                <w:sz w:val="30"/>
                <w:szCs w:val="30"/>
                <w:rtl/>
                <w:lang w:bidi="ar-EG"/>
              </w:rPr>
              <w:t>فضلا</w:t>
            </w:r>
            <w:r w:rsidR="00497DE6">
              <w:rPr>
                <w:rFonts w:hint="cs"/>
                <w:sz w:val="30"/>
                <w:szCs w:val="30"/>
                <w:rtl/>
                <w:lang w:bidi="ar-EG"/>
              </w:rPr>
              <w:t>ً</w:t>
            </w:r>
            <w:r w:rsidRPr="00B861C0">
              <w:rPr>
                <w:sz w:val="30"/>
                <w:szCs w:val="30"/>
                <w:rtl/>
                <w:lang w:bidi="ar-EG"/>
              </w:rPr>
              <w:t xml:space="preserve"> عن قاعدة بيانات الويبو </w:t>
            </w:r>
            <w:r w:rsidR="00497DE6">
              <w:rPr>
                <w:rFonts w:hint="cs"/>
                <w:sz w:val="30"/>
                <w:szCs w:val="30"/>
                <w:rtl/>
                <w:lang w:bidi="ar-EG"/>
              </w:rPr>
              <w:t>الخاصة ب</w:t>
            </w:r>
            <w:r w:rsidRPr="00B861C0">
              <w:rPr>
                <w:sz w:val="30"/>
                <w:szCs w:val="30"/>
                <w:rtl/>
                <w:lang w:bidi="ar-EG"/>
              </w:rPr>
              <w:t>تلك الحقول.</w:t>
            </w:r>
          </w:p>
        </w:tc>
      </w:tr>
      <w:tr w:rsidR="004D6FB4" w:rsidRPr="00B87620" w:rsidTr="00CE315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BE2A82" w:rsidP="00BE2A82">
            <w:pPr>
              <w:pStyle w:val="NormalParaAR"/>
              <w:spacing w:after="180" w:line="300" w:lineRule="exact"/>
              <w:rPr>
                <w:sz w:val="30"/>
                <w:szCs w:val="30"/>
                <w:rtl/>
                <w:lang w:bidi="ar-EG"/>
              </w:rPr>
            </w:pPr>
            <w:r>
              <w:rPr>
                <w:rFonts w:hint="cs"/>
                <w:sz w:val="30"/>
                <w:szCs w:val="30"/>
                <w:rtl/>
                <w:lang w:bidi="ar-EG"/>
              </w:rPr>
              <w:t xml:space="preserve">بيانات الأداء </w:t>
            </w:r>
            <w:r w:rsidRPr="00BE2A82">
              <w:rPr>
                <w:sz w:val="30"/>
                <w:szCs w:val="30"/>
                <w:rtl/>
                <w:lang w:bidi="ar-EG"/>
              </w:rPr>
              <w:t>واضح</w:t>
            </w:r>
            <w:r>
              <w:rPr>
                <w:rFonts w:hint="cs"/>
                <w:sz w:val="30"/>
                <w:szCs w:val="30"/>
                <w:rtl/>
                <w:lang w:bidi="ar-EG"/>
              </w:rPr>
              <w:t>ة</w:t>
            </w:r>
            <w:r w:rsidRPr="00BE2A82">
              <w:rPr>
                <w:sz w:val="30"/>
                <w:szCs w:val="30"/>
                <w:rtl/>
                <w:lang w:bidi="ar-EG"/>
              </w:rPr>
              <w:t xml:space="preserve"> وشفاف</w:t>
            </w:r>
            <w:r>
              <w:rPr>
                <w:rFonts w:hint="cs"/>
                <w:sz w:val="30"/>
                <w:szCs w:val="30"/>
                <w:rtl/>
                <w:lang w:bidi="ar-EG"/>
              </w:rPr>
              <w:t>ة</w:t>
            </w:r>
            <w:r w:rsidRPr="00BE2A82">
              <w:rPr>
                <w:sz w:val="30"/>
                <w:szCs w:val="30"/>
                <w:rtl/>
                <w:lang w:bidi="ar-EG"/>
              </w:rPr>
              <w:t xml:space="preserve"> </w:t>
            </w:r>
            <w:r>
              <w:rPr>
                <w:rFonts w:hint="cs"/>
                <w:sz w:val="30"/>
                <w:szCs w:val="30"/>
                <w:rtl/>
                <w:lang w:bidi="ar-EG"/>
              </w:rPr>
              <w:t>لأنها ت</w:t>
            </w:r>
            <w:r w:rsidRPr="00BE2A82">
              <w:rPr>
                <w:sz w:val="30"/>
                <w:szCs w:val="30"/>
                <w:rtl/>
                <w:lang w:bidi="ar-EG"/>
              </w:rPr>
              <w:t xml:space="preserve">سمح للمستخدمين </w:t>
            </w:r>
            <w:r>
              <w:rPr>
                <w:rFonts w:hint="cs"/>
                <w:sz w:val="30"/>
                <w:szCs w:val="30"/>
                <w:rtl/>
                <w:lang w:bidi="ar-EG"/>
              </w:rPr>
              <w:t>ب</w:t>
            </w:r>
            <w:r w:rsidRPr="00BE2A82">
              <w:rPr>
                <w:sz w:val="30"/>
                <w:szCs w:val="30"/>
                <w:rtl/>
                <w:lang w:bidi="ar-EG"/>
              </w:rPr>
              <w:t xml:space="preserve">فهم التقدم المحرز </w:t>
            </w:r>
            <w:r>
              <w:rPr>
                <w:rFonts w:hint="cs"/>
                <w:sz w:val="30"/>
                <w:szCs w:val="30"/>
                <w:rtl/>
                <w:lang w:bidi="ar-EG"/>
              </w:rPr>
              <w:t>مقارنةً بال</w:t>
            </w:r>
            <w:r w:rsidRPr="00BE2A82">
              <w:rPr>
                <w:sz w:val="30"/>
                <w:szCs w:val="30"/>
                <w:rtl/>
                <w:lang w:bidi="ar-EG"/>
              </w:rPr>
              <w:t>هدف.</w:t>
            </w:r>
          </w:p>
        </w:tc>
      </w:tr>
      <w:tr w:rsidR="004D6FB4" w:rsidRPr="00B87620" w:rsidTr="00CE3158">
        <w:trPr>
          <w:trHeight w:hRule="exact" w:val="288"/>
        </w:trPr>
        <w:tc>
          <w:tcPr>
            <w:tcW w:w="705" w:type="dxa"/>
          </w:tcPr>
          <w:p w:rsidR="004D6FB4" w:rsidRPr="00BE2A82"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CE315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C11338"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بما</w:t>
            </w:r>
            <w:r w:rsidRPr="00BA6DF9">
              <w:rPr>
                <w:b/>
                <w:bCs/>
                <w:sz w:val="30"/>
                <w:szCs w:val="30"/>
                <w:rtl/>
                <w:lang w:bidi="ar-EG"/>
              </w:rPr>
              <w:t xml:space="preserve"> فيه الكفاية.</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36064"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312"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left:0;text-align:left;margin-left:177.4pt;margin-top:22.4pt;width:18pt;height:18.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CIkKQI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35040"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3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left:0;text-align:left;margin-left:319.15pt;margin-top:22.4pt;width:18pt;height:18.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nxTJFy4CAABRBAAADgAAAAAAAAAAAAAAAAAuAgAA&#10;ZHJzL2Uyb0RvYy54bWxQSwECLQAUAAYACAAAACEAm5RBIt8AAAAJAQAADwAAAAAAAAAAAAAAAACI&#10;BAAAZHJzL2Rvd25yZXYueG1sUEsFBgAAAAAEAAQA8wAAAJQFA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34016"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31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B7A83A" id="Rectangle 32" o:spid="_x0000_s1026" style="position:absolute;margin-left:431.3pt;margin-top:22.4pt;width:18pt;height:18.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OLzJI0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0053E6" w:rsidRPr="00B87620" w:rsidTr="00CE3158">
        <w:tc>
          <w:tcPr>
            <w:tcW w:w="705" w:type="dxa"/>
          </w:tcPr>
          <w:p w:rsidR="000053E6" w:rsidRDefault="000053E6" w:rsidP="000053E6">
            <w:pPr>
              <w:pStyle w:val="NormalParaAR"/>
              <w:spacing w:after="180" w:line="300" w:lineRule="exact"/>
              <w:rPr>
                <w:sz w:val="30"/>
                <w:szCs w:val="30"/>
                <w:rtl/>
                <w:lang w:bidi="ar-EG"/>
              </w:rPr>
            </w:pPr>
            <w:r>
              <w:rPr>
                <w:rFonts w:hint="cs"/>
                <w:sz w:val="30"/>
                <w:szCs w:val="30"/>
                <w:rtl/>
                <w:lang w:bidi="ar-EG"/>
              </w:rPr>
              <w:lastRenderedPageBreak/>
              <w:t>2.أ.</w:t>
            </w:r>
          </w:p>
        </w:tc>
        <w:tc>
          <w:tcPr>
            <w:tcW w:w="2160" w:type="dxa"/>
          </w:tcPr>
          <w:p w:rsidR="000053E6" w:rsidRPr="004D6FB4" w:rsidRDefault="000053E6" w:rsidP="000053E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0053E6" w:rsidRPr="00B87620" w:rsidRDefault="000053E6" w:rsidP="000053E6">
            <w:pPr>
              <w:pStyle w:val="NormalParaAR"/>
              <w:spacing w:after="180" w:line="300" w:lineRule="exact"/>
              <w:rPr>
                <w:sz w:val="30"/>
                <w:szCs w:val="30"/>
                <w:rtl/>
                <w:lang w:bidi="ar-EG"/>
              </w:rPr>
            </w:pPr>
          </w:p>
        </w:tc>
        <w:tc>
          <w:tcPr>
            <w:tcW w:w="5850" w:type="dxa"/>
          </w:tcPr>
          <w:p w:rsidR="000053E6" w:rsidRPr="00B87620" w:rsidRDefault="000053E6" w:rsidP="008D78D3">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sidR="008D78D3">
              <w:rPr>
                <w:rFonts w:hint="cs"/>
                <w:sz w:val="30"/>
                <w:szCs w:val="30"/>
                <w:rtl/>
                <w:lang w:bidi="ar-EG"/>
              </w:rPr>
              <w:t>جزئياً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0053E6" w:rsidRPr="00B87620" w:rsidTr="00BB0886">
        <w:tc>
          <w:tcPr>
            <w:tcW w:w="705" w:type="dxa"/>
          </w:tcPr>
          <w:p w:rsidR="000053E6" w:rsidRDefault="000053E6" w:rsidP="000053E6">
            <w:pPr>
              <w:pStyle w:val="NormalParaAR"/>
              <w:spacing w:after="180" w:line="300" w:lineRule="exact"/>
              <w:rPr>
                <w:sz w:val="30"/>
                <w:szCs w:val="30"/>
                <w:rtl/>
                <w:lang w:bidi="ar-EG"/>
              </w:rPr>
            </w:pPr>
            <w:r>
              <w:rPr>
                <w:rFonts w:hint="cs"/>
                <w:sz w:val="30"/>
                <w:szCs w:val="30"/>
                <w:rtl/>
                <w:lang w:bidi="ar-EG"/>
              </w:rPr>
              <w:t>2.ب.</w:t>
            </w:r>
          </w:p>
        </w:tc>
        <w:tc>
          <w:tcPr>
            <w:tcW w:w="2160" w:type="dxa"/>
          </w:tcPr>
          <w:p w:rsidR="000053E6" w:rsidRPr="004D6FB4" w:rsidRDefault="000053E6" w:rsidP="000053E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0053E6" w:rsidRPr="00B87620" w:rsidRDefault="000053E6" w:rsidP="000053E6">
            <w:pPr>
              <w:pStyle w:val="NormalParaAR"/>
              <w:spacing w:after="180" w:line="300" w:lineRule="exact"/>
              <w:rPr>
                <w:sz w:val="30"/>
                <w:szCs w:val="30"/>
                <w:rtl/>
                <w:lang w:bidi="ar-EG"/>
              </w:rPr>
            </w:pPr>
          </w:p>
        </w:tc>
        <w:tc>
          <w:tcPr>
            <w:tcW w:w="5850" w:type="dxa"/>
          </w:tcPr>
          <w:p w:rsidR="000053E6" w:rsidRPr="00B87620" w:rsidRDefault="00726C20" w:rsidP="00617A4A">
            <w:pPr>
              <w:pStyle w:val="NormalParaAR"/>
              <w:spacing w:after="180" w:line="300" w:lineRule="exact"/>
              <w:rPr>
                <w:sz w:val="30"/>
                <w:szCs w:val="30"/>
                <w:rtl/>
                <w:lang w:bidi="ar-EG"/>
              </w:rPr>
            </w:pPr>
            <w:r>
              <w:rPr>
                <w:rFonts w:hint="cs"/>
                <w:sz w:val="30"/>
                <w:szCs w:val="30"/>
                <w:rtl/>
                <w:lang w:bidi="ar-EG"/>
              </w:rPr>
              <w:t xml:space="preserve">إننا، </w:t>
            </w:r>
            <w:r w:rsidR="008D78D3" w:rsidRPr="008D78D3">
              <w:rPr>
                <w:sz w:val="30"/>
                <w:szCs w:val="30"/>
                <w:rtl/>
                <w:lang w:bidi="ar-EG"/>
              </w:rPr>
              <w:t>استنادا</w:t>
            </w:r>
            <w:r w:rsidR="008D78D3">
              <w:rPr>
                <w:rFonts w:hint="cs"/>
                <w:sz w:val="30"/>
                <w:szCs w:val="30"/>
                <w:rtl/>
                <w:lang w:bidi="ar-EG"/>
              </w:rPr>
              <w:t>ً</w:t>
            </w:r>
            <w:r w:rsidR="008D78D3" w:rsidRPr="008D78D3">
              <w:rPr>
                <w:sz w:val="30"/>
                <w:szCs w:val="30"/>
                <w:rtl/>
                <w:lang w:bidi="ar-EG"/>
              </w:rPr>
              <w:t xml:space="preserve"> إلى </w:t>
            </w:r>
            <w:r w:rsidR="008D78D3">
              <w:rPr>
                <w:rFonts w:hint="cs"/>
                <w:sz w:val="30"/>
                <w:szCs w:val="30"/>
                <w:rtl/>
                <w:lang w:bidi="ar-EG"/>
              </w:rPr>
              <w:t>ال</w:t>
            </w:r>
            <w:r w:rsidR="008D78D3" w:rsidRPr="008D78D3">
              <w:rPr>
                <w:sz w:val="30"/>
                <w:szCs w:val="30"/>
                <w:rtl/>
                <w:lang w:bidi="ar-EG"/>
              </w:rPr>
              <w:t>نتائج</w:t>
            </w:r>
            <w:r w:rsidR="008D78D3">
              <w:rPr>
                <w:rFonts w:hint="cs"/>
                <w:sz w:val="30"/>
                <w:szCs w:val="30"/>
                <w:rtl/>
                <w:lang w:bidi="ar-EG"/>
              </w:rPr>
              <w:t xml:space="preserve"> المرتقبة المتعلقة ب</w:t>
            </w:r>
            <w:r w:rsidR="008D78D3" w:rsidRPr="004B34D5">
              <w:rPr>
                <w:sz w:val="30"/>
                <w:szCs w:val="30"/>
                <w:rtl/>
                <w:lang w:bidi="ar-EG"/>
              </w:rPr>
              <w:t>الحقول العليا المكونة من رموز البلدان</w:t>
            </w:r>
            <w:r w:rsidR="008D78D3" w:rsidRPr="008D78D3">
              <w:rPr>
                <w:sz w:val="30"/>
                <w:szCs w:val="30"/>
                <w:rtl/>
                <w:lang w:bidi="ar-EG"/>
              </w:rPr>
              <w:t xml:space="preserve"> التي </w:t>
            </w:r>
            <w:r w:rsidR="008D78D3">
              <w:rPr>
                <w:rFonts w:hint="cs"/>
                <w:sz w:val="30"/>
                <w:szCs w:val="30"/>
                <w:rtl/>
                <w:lang w:bidi="ar-EG"/>
              </w:rPr>
              <w:t xml:space="preserve">يتعين أن تشملها </w:t>
            </w:r>
            <w:r w:rsidR="008D78D3" w:rsidRPr="008D78D3">
              <w:rPr>
                <w:sz w:val="30"/>
                <w:szCs w:val="30"/>
                <w:rtl/>
                <w:lang w:bidi="ar-EG"/>
              </w:rPr>
              <w:t>بيانات الأداء، وعلى النحو الذي اقترحه زملا</w:t>
            </w:r>
            <w:r w:rsidR="008D78D3">
              <w:rPr>
                <w:rFonts w:hint="cs"/>
                <w:sz w:val="30"/>
                <w:szCs w:val="30"/>
                <w:rtl/>
                <w:lang w:bidi="ar-EG"/>
              </w:rPr>
              <w:t>ؤنا في شعبة الرقابة الداخلية</w:t>
            </w:r>
            <w:r w:rsidR="008D78D3" w:rsidRPr="008D78D3">
              <w:rPr>
                <w:sz w:val="30"/>
                <w:szCs w:val="30"/>
                <w:rtl/>
                <w:lang w:bidi="ar-EG"/>
              </w:rPr>
              <w:t xml:space="preserve">، ندرك </w:t>
            </w:r>
            <w:r>
              <w:rPr>
                <w:rFonts w:hint="cs"/>
                <w:sz w:val="30"/>
                <w:szCs w:val="30"/>
                <w:rtl/>
                <w:lang w:bidi="ar-EG"/>
              </w:rPr>
              <w:t xml:space="preserve">ضرورة </w:t>
            </w:r>
            <w:r w:rsidR="008D78D3">
              <w:rPr>
                <w:rFonts w:hint="cs"/>
                <w:sz w:val="30"/>
                <w:szCs w:val="30"/>
                <w:rtl/>
                <w:lang w:bidi="ar-EG"/>
              </w:rPr>
              <w:t xml:space="preserve">تحديث </w:t>
            </w:r>
            <w:r w:rsidR="008D78D3" w:rsidRPr="008D78D3">
              <w:rPr>
                <w:sz w:val="30"/>
                <w:szCs w:val="30"/>
                <w:rtl/>
                <w:lang w:bidi="ar-EG"/>
              </w:rPr>
              <w:t>صياغة هدف الأداء الم</w:t>
            </w:r>
            <w:r>
              <w:rPr>
                <w:rFonts w:hint="cs"/>
                <w:sz w:val="30"/>
                <w:szCs w:val="30"/>
                <w:rtl/>
                <w:lang w:bidi="ar-EG"/>
              </w:rPr>
              <w:t>ُ</w:t>
            </w:r>
            <w:r w:rsidR="008D78D3" w:rsidRPr="008D78D3">
              <w:rPr>
                <w:sz w:val="30"/>
                <w:szCs w:val="30"/>
                <w:rtl/>
                <w:lang w:bidi="ar-EG"/>
              </w:rPr>
              <w:t>حد</w:t>
            </w:r>
            <w:r>
              <w:rPr>
                <w:rFonts w:hint="cs"/>
                <w:sz w:val="30"/>
                <w:szCs w:val="30"/>
                <w:rtl/>
                <w:lang w:bidi="ar-EG"/>
              </w:rPr>
              <w:t>َّ</w:t>
            </w:r>
            <w:r w:rsidR="008D78D3" w:rsidRPr="008D78D3">
              <w:rPr>
                <w:sz w:val="30"/>
                <w:szCs w:val="30"/>
                <w:rtl/>
                <w:lang w:bidi="ar-EG"/>
              </w:rPr>
              <w:t xml:space="preserve">د (ومؤشر الأداء </w:t>
            </w:r>
            <w:r>
              <w:rPr>
                <w:rFonts w:hint="cs"/>
                <w:sz w:val="30"/>
                <w:szCs w:val="30"/>
                <w:rtl/>
                <w:lang w:bidi="ar-EG"/>
              </w:rPr>
              <w:t xml:space="preserve">وأساس المقارنة </w:t>
            </w:r>
            <w:r w:rsidR="008D78D3" w:rsidRPr="008D78D3">
              <w:rPr>
                <w:sz w:val="30"/>
                <w:szCs w:val="30"/>
                <w:rtl/>
                <w:lang w:bidi="ar-EG"/>
              </w:rPr>
              <w:t>ذ</w:t>
            </w:r>
            <w:r>
              <w:rPr>
                <w:rFonts w:hint="cs"/>
                <w:sz w:val="30"/>
                <w:szCs w:val="30"/>
                <w:rtl/>
                <w:lang w:bidi="ar-EG"/>
              </w:rPr>
              <w:t>ي</w:t>
            </w:r>
            <w:r w:rsidR="008D78D3" w:rsidRPr="008D78D3">
              <w:rPr>
                <w:sz w:val="30"/>
                <w:szCs w:val="30"/>
                <w:rtl/>
                <w:lang w:bidi="ar-EG"/>
              </w:rPr>
              <w:t xml:space="preserve"> الصلة)، </w:t>
            </w:r>
            <w:r>
              <w:rPr>
                <w:rFonts w:hint="cs"/>
                <w:sz w:val="30"/>
                <w:szCs w:val="30"/>
                <w:rtl/>
                <w:lang w:bidi="ar-EG"/>
              </w:rPr>
              <w:t>للتعبير على نحو أدق عن ال</w:t>
            </w:r>
            <w:r w:rsidR="008D78D3" w:rsidRPr="008D78D3">
              <w:rPr>
                <w:sz w:val="30"/>
                <w:szCs w:val="30"/>
                <w:rtl/>
                <w:lang w:bidi="ar-EG"/>
              </w:rPr>
              <w:t xml:space="preserve">نطاق </w:t>
            </w:r>
            <w:r>
              <w:rPr>
                <w:rFonts w:hint="cs"/>
                <w:sz w:val="30"/>
                <w:szCs w:val="30"/>
                <w:rtl/>
                <w:lang w:bidi="ar-EG"/>
              </w:rPr>
              <w:t>ال</w:t>
            </w:r>
            <w:r w:rsidR="008D78D3" w:rsidRPr="008D78D3">
              <w:rPr>
                <w:sz w:val="30"/>
                <w:szCs w:val="30"/>
                <w:rtl/>
                <w:lang w:bidi="ar-EG"/>
              </w:rPr>
              <w:t xml:space="preserve">أوسع </w:t>
            </w:r>
            <w:r>
              <w:rPr>
                <w:rFonts w:hint="cs"/>
                <w:sz w:val="30"/>
                <w:szCs w:val="30"/>
                <w:rtl/>
                <w:lang w:bidi="ar-EG"/>
              </w:rPr>
              <w:t>ل</w:t>
            </w:r>
            <w:r w:rsidR="008D78D3" w:rsidRPr="008D78D3">
              <w:rPr>
                <w:sz w:val="30"/>
                <w:szCs w:val="30"/>
                <w:rtl/>
                <w:lang w:bidi="ar-EG"/>
              </w:rPr>
              <w:t>أنشطة (السياس</w:t>
            </w:r>
            <w:r>
              <w:rPr>
                <w:rFonts w:hint="cs"/>
                <w:sz w:val="30"/>
                <w:szCs w:val="30"/>
                <w:rtl/>
                <w:lang w:bidi="ar-EG"/>
              </w:rPr>
              <w:t>ات</w:t>
            </w:r>
            <w:r w:rsidR="008D78D3" w:rsidRPr="008D78D3">
              <w:rPr>
                <w:sz w:val="30"/>
                <w:szCs w:val="30"/>
                <w:rtl/>
                <w:lang w:bidi="ar-EG"/>
              </w:rPr>
              <w:t xml:space="preserve">) </w:t>
            </w:r>
            <w:proofErr w:type="spellStart"/>
            <w:r w:rsidR="008D78D3" w:rsidRPr="008D78D3">
              <w:rPr>
                <w:sz w:val="30"/>
                <w:szCs w:val="30"/>
                <w:rtl/>
                <w:lang w:bidi="ar-EG"/>
              </w:rPr>
              <w:t>ال</w:t>
            </w:r>
            <w:r>
              <w:rPr>
                <w:rFonts w:hint="cs"/>
                <w:sz w:val="30"/>
                <w:szCs w:val="30"/>
                <w:rtl/>
                <w:lang w:bidi="ar-EG"/>
              </w:rPr>
              <w:t>مضطلع</w:t>
            </w:r>
            <w:proofErr w:type="spellEnd"/>
            <w:r>
              <w:rPr>
                <w:rFonts w:hint="cs"/>
                <w:sz w:val="30"/>
                <w:szCs w:val="30"/>
                <w:rtl/>
                <w:lang w:bidi="ar-EG"/>
              </w:rPr>
              <w:t xml:space="preserve"> بها في سبيل تحقيق </w:t>
            </w:r>
            <w:r w:rsidR="008D78D3" w:rsidRPr="008D78D3">
              <w:rPr>
                <w:sz w:val="30"/>
                <w:szCs w:val="30"/>
                <w:rtl/>
                <w:lang w:bidi="ar-EG"/>
              </w:rPr>
              <w:t>النتائج الم</w:t>
            </w:r>
            <w:r>
              <w:rPr>
                <w:rFonts w:hint="cs"/>
                <w:sz w:val="30"/>
                <w:szCs w:val="30"/>
                <w:rtl/>
                <w:lang w:bidi="ar-EG"/>
              </w:rPr>
              <w:t>رتقبة</w:t>
            </w:r>
            <w:r w:rsidR="008D78D3" w:rsidRPr="008D78D3">
              <w:rPr>
                <w:sz w:val="30"/>
                <w:szCs w:val="30"/>
                <w:rtl/>
                <w:lang w:bidi="ar-EG"/>
              </w:rPr>
              <w:t>. (</w:t>
            </w:r>
            <w:r>
              <w:rPr>
                <w:rFonts w:hint="cs"/>
                <w:sz w:val="30"/>
                <w:szCs w:val="30"/>
                <w:rtl/>
                <w:lang w:bidi="ar-EG"/>
              </w:rPr>
              <w:t>و</w:t>
            </w:r>
            <w:r w:rsidR="008D78D3" w:rsidRPr="008D78D3">
              <w:rPr>
                <w:sz w:val="30"/>
                <w:szCs w:val="30"/>
                <w:rtl/>
                <w:lang w:bidi="ar-EG"/>
              </w:rPr>
              <w:t>قد ت</w:t>
            </w:r>
            <w:r>
              <w:rPr>
                <w:rFonts w:hint="cs"/>
                <w:sz w:val="30"/>
                <w:szCs w:val="30"/>
                <w:rtl/>
                <w:lang w:bidi="ar-EG"/>
              </w:rPr>
              <w:t>ن</w:t>
            </w:r>
            <w:r w:rsidR="008D78D3" w:rsidRPr="008D78D3">
              <w:rPr>
                <w:sz w:val="30"/>
                <w:szCs w:val="30"/>
                <w:rtl/>
                <w:lang w:bidi="ar-EG"/>
              </w:rPr>
              <w:t xml:space="preserve">طبق اعتبارات مماثلة على مؤشر الأداء </w:t>
            </w:r>
            <w:r>
              <w:rPr>
                <w:rFonts w:hint="cs"/>
                <w:sz w:val="30"/>
                <w:szCs w:val="30"/>
                <w:rtl/>
                <w:lang w:bidi="ar-EG"/>
              </w:rPr>
              <w:t>المتعلق "بالسياسات</w:t>
            </w:r>
            <w:r w:rsidR="008D78D3" w:rsidRPr="008D78D3">
              <w:rPr>
                <w:sz w:val="30"/>
                <w:szCs w:val="30"/>
                <w:rtl/>
                <w:lang w:bidi="ar-EG"/>
              </w:rPr>
              <w:t xml:space="preserve">" </w:t>
            </w:r>
            <w:r w:rsidR="00617A4A">
              <w:rPr>
                <w:rFonts w:hint="cs"/>
                <w:sz w:val="30"/>
                <w:szCs w:val="30"/>
                <w:rtl/>
                <w:lang w:bidi="ar-EG"/>
              </w:rPr>
              <w:t>في إطار النتيجة ه2.8</w:t>
            </w:r>
            <w:r w:rsidR="008D78D3" w:rsidRPr="008D78D3">
              <w:rPr>
                <w:sz w:val="30"/>
                <w:szCs w:val="30"/>
                <w:rtl/>
                <w:lang w:bidi="ar-EG"/>
              </w:rPr>
              <w:t>.)</w:t>
            </w:r>
            <w:r w:rsidR="00617A4A">
              <w:rPr>
                <w:rFonts w:hint="cs"/>
                <w:sz w:val="30"/>
                <w:szCs w:val="30"/>
                <w:rtl/>
                <w:lang w:bidi="ar-EG"/>
              </w:rPr>
              <w:t>.</w:t>
            </w:r>
            <w:r w:rsidR="008D78D3" w:rsidRPr="008D78D3">
              <w:rPr>
                <w:sz w:val="30"/>
                <w:szCs w:val="30"/>
                <w:rtl/>
                <w:lang w:bidi="ar-EG"/>
              </w:rPr>
              <w:t xml:space="preserve"> وسوف نكون سعداء </w:t>
            </w:r>
            <w:r w:rsidR="00617A4A">
              <w:rPr>
                <w:rFonts w:hint="cs"/>
                <w:sz w:val="30"/>
                <w:szCs w:val="30"/>
                <w:rtl/>
                <w:lang w:bidi="ar-EG"/>
              </w:rPr>
              <w:t>ب</w:t>
            </w:r>
            <w:r w:rsidR="008D78D3" w:rsidRPr="008D78D3">
              <w:rPr>
                <w:sz w:val="30"/>
                <w:szCs w:val="30"/>
                <w:rtl/>
                <w:lang w:bidi="ar-EG"/>
              </w:rPr>
              <w:t xml:space="preserve">تقديم اقتراحات ملموسة لتحقيق </w:t>
            </w:r>
            <w:r w:rsidR="00617A4A">
              <w:rPr>
                <w:rFonts w:hint="cs"/>
                <w:sz w:val="30"/>
                <w:szCs w:val="30"/>
                <w:rtl/>
                <w:lang w:bidi="ar-EG"/>
              </w:rPr>
              <w:t xml:space="preserve">هذا الإبلاغ الأكثر </w:t>
            </w:r>
            <w:r w:rsidR="008D78D3" w:rsidRPr="008D78D3">
              <w:rPr>
                <w:sz w:val="30"/>
                <w:szCs w:val="30"/>
                <w:rtl/>
                <w:lang w:bidi="ar-EG"/>
              </w:rPr>
              <w:t>ملاءمة في المستقبل. شكرا</w:t>
            </w:r>
            <w:r w:rsidR="00617A4A">
              <w:rPr>
                <w:rFonts w:hint="cs"/>
                <w:sz w:val="30"/>
                <w:szCs w:val="30"/>
                <w:rtl/>
                <w:lang w:bidi="ar-EG"/>
              </w:rPr>
              <w:t>ً</w:t>
            </w:r>
            <w:r w:rsidR="008D78D3" w:rsidRPr="008D78D3">
              <w:rPr>
                <w:sz w:val="30"/>
                <w:szCs w:val="30"/>
                <w:rtl/>
                <w:lang w:bidi="ar-EG"/>
              </w:rPr>
              <w:t>.</w:t>
            </w:r>
          </w:p>
        </w:tc>
      </w:tr>
    </w:tbl>
    <w:p w:rsidR="004D6FB4" w:rsidRDefault="004D6FB4">
      <w:pPr>
        <w:rPr>
          <w:rFonts w:ascii="Arabic Typesetting" w:hAnsi="Arabic Typesetting" w:cs="Arabic Typesetting"/>
          <w:sz w:val="36"/>
          <w:szCs w:val="36"/>
          <w:lang w:bidi="ar-EG"/>
        </w:rPr>
      </w:pPr>
      <w:r>
        <w:rPr>
          <w:rtl/>
          <w:lang w:bidi="ar-EG"/>
        </w:rPr>
        <w:br w:type="page"/>
      </w:r>
    </w:p>
    <w:p w:rsidR="00B96BF2" w:rsidRPr="00B96BF2" w:rsidRDefault="00B96BF2" w:rsidP="00B96BF2">
      <w:pPr>
        <w:bidi/>
        <w:rPr>
          <w:rFonts w:ascii="Arabic Typesetting" w:hAnsi="Arabic Typesetting" w:cs="Arabic Typesetting"/>
          <w:b/>
          <w:bCs/>
          <w:sz w:val="36"/>
          <w:szCs w:val="36"/>
          <w:rtl/>
          <w:lang w:bidi="ar-EG"/>
        </w:rPr>
      </w:pPr>
      <w:r w:rsidRPr="00B96BF2">
        <w:rPr>
          <w:rFonts w:ascii="Arabic Typesetting" w:hAnsi="Arabic Typesetting" w:cs="Arabic Typesetting" w:hint="cs"/>
          <w:b/>
          <w:bCs/>
          <w:sz w:val="36"/>
          <w:szCs w:val="36"/>
          <w:rtl/>
          <w:lang w:bidi="ar-EG"/>
        </w:rPr>
        <w:lastRenderedPageBreak/>
        <w:t xml:space="preserve">البرنامج 8: </w:t>
      </w:r>
      <w:r w:rsidRPr="00B96BF2">
        <w:rPr>
          <w:rFonts w:ascii="Arabic Typesetting" w:hAnsi="Arabic Typesetting" w:cs="Arabic Typesetting"/>
          <w:b/>
          <w:bCs/>
          <w:sz w:val="36"/>
          <w:szCs w:val="36"/>
          <w:rtl/>
          <w:lang w:bidi="ar-EG"/>
        </w:rPr>
        <w:t>تنسيق جدول أعمال التنمية</w:t>
      </w:r>
    </w:p>
    <w:p w:rsidR="00B96BF2" w:rsidRDefault="00B96BF2" w:rsidP="00B96BF2">
      <w:pPr>
        <w:bidi/>
        <w:rPr>
          <w:rFonts w:ascii="Arabic Typesetting" w:hAnsi="Arabic Typesetting" w:cs="Arabic Typesetting"/>
          <w:sz w:val="36"/>
          <w:szCs w:val="36"/>
          <w:rtl/>
          <w:lang w:bidi="ar-EG"/>
        </w:rPr>
      </w:pPr>
      <w:r w:rsidRPr="00B96BF2">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B96BF2">
        <w:rPr>
          <w:rFonts w:ascii="Arabic Typesetting" w:hAnsi="Arabic Typesetting" w:cs="Arabic Typesetting"/>
          <w:sz w:val="36"/>
          <w:szCs w:val="36"/>
          <w:rtl/>
          <w:lang w:bidi="ar-EG"/>
        </w:rPr>
        <w:t>‏النسبة المئوية للمشاركين في اجتماعات الويبو (الدول الأعضاء والمنظمات الحكومية الدولية والمجتمع المدني وأصحاب المصلحة الآخرين) الراضين عن المعلومات التي تلقوها بشأن توصيات جدول أعمال التنمية</w:t>
      </w:r>
      <w:r>
        <w:rPr>
          <w:rFonts w:ascii="Arabic Typesetting" w:hAnsi="Arabic Typesetting" w:cs="Arabic Typesetting" w:hint="cs"/>
          <w:sz w:val="36"/>
          <w:szCs w:val="36"/>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40160"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3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left:0;text-align:left;margin-left:122.25pt;margin-top:23.85pt;width:18pt;height:18.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B9Zx1GLQIAAFEEAAAOAAAAAAAAAAAAAAAAAC4CAABk&#10;cnMvZTJvRG9jLnhtbFBLAQItABQABgAIAAAAIQACBKpm3wAAAAkBAAAPAAAAAAAAAAAAAAAAAIcE&#10;AABkcnMvZG93bnJldi54bWxQSwUGAAAAAAQABADzAAAAkwU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39136"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3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left:0;text-align:left;margin-left:262.15pt;margin-top:22.55pt;width:18pt;height:1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38112"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3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B5FD1B" id="Rectangle 11" o:spid="_x0000_s1026" style="position:absolute;margin-left:432.4pt;margin-top:21.8pt;width:18pt;height:18.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B96BF2">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B96BF2">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73068B" w:rsidP="00DB51AF">
            <w:pPr>
              <w:pStyle w:val="NormalParaAR"/>
              <w:spacing w:after="180" w:line="300" w:lineRule="exact"/>
              <w:rPr>
                <w:sz w:val="30"/>
                <w:szCs w:val="30"/>
                <w:rtl/>
                <w:lang w:bidi="ar-EG"/>
              </w:rPr>
            </w:pPr>
            <w:r>
              <w:rPr>
                <w:rFonts w:hint="cs"/>
                <w:sz w:val="30"/>
                <w:szCs w:val="30"/>
                <w:rtl/>
                <w:lang w:bidi="ar-EG"/>
              </w:rPr>
              <w:t xml:space="preserve">بيانات الأداء وجيهة وقيّمة جزئياً </w:t>
            </w:r>
            <w:r w:rsidRPr="0073068B">
              <w:rPr>
                <w:sz w:val="30"/>
                <w:szCs w:val="30"/>
                <w:rtl/>
                <w:lang w:bidi="ar-EG"/>
              </w:rPr>
              <w:t xml:space="preserve">لأنها لا </w:t>
            </w:r>
            <w:r w:rsidR="00EA0068" w:rsidRPr="008E4D00">
              <w:rPr>
                <w:rFonts w:hint="cs"/>
                <w:sz w:val="30"/>
                <w:szCs w:val="30"/>
                <w:rtl/>
                <w:lang w:bidi="ar-EG"/>
              </w:rPr>
              <w:t>تتناول</w:t>
            </w:r>
            <w:r w:rsidRPr="0073068B">
              <w:rPr>
                <w:sz w:val="30"/>
                <w:szCs w:val="30"/>
                <w:rtl/>
                <w:lang w:bidi="ar-EG"/>
              </w:rPr>
              <w:t xml:space="preserve"> </w:t>
            </w:r>
            <w:r w:rsidR="00EA0068">
              <w:rPr>
                <w:rFonts w:hint="cs"/>
                <w:sz w:val="30"/>
                <w:szCs w:val="30"/>
                <w:rtl/>
                <w:lang w:bidi="ar-EG"/>
              </w:rPr>
              <w:t xml:space="preserve">مؤشر الأداء </w:t>
            </w:r>
            <w:r w:rsidR="00EA0068" w:rsidRPr="0073068B">
              <w:rPr>
                <w:sz w:val="30"/>
                <w:szCs w:val="30"/>
                <w:rtl/>
                <w:lang w:bidi="ar-EG"/>
              </w:rPr>
              <w:t>بشكل كامل</w:t>
            </w:r>
            <w:r w:rsidRPr="0073068B">
              <w:rPr>
                <w:sz w:val="30"/>
                <w:szCs w:val="30"/>
                <w:rtl/>
                <w:lang w:bidi="ar-EG"/>
              </w:rPr>
              <w:t xml:space="preserve">. علاوة على </w:t>
            </w:r>
            <w:r w:rsidR="00766978">
              <w:rPr>
                <w:rFonts w:hint="cs"/>
                <w:sz w:val="30"/>
                <w:szCs w:val="30"/>
                <w:rtl/>
                <w:lang w:bidi="ar-EG"/>
              </w:rPr>
              <w:t xml:space="preserve">أن </w:t>
            </w:r>
            <w:r w:rsidR="00EA0068">
              <w:rPr>
                <w:rFonts w:hint="cs"/>
                <w:sz w:val="30"/>
                <w:szCs w:val="30"/>
                <w:rtl/>
                <w:lang w:bidi="ar-EG"/>
              </w:rPr>
              <w:t>مؤشر الأداء</w:t>
            </w:r>
            <w:r w:rsidR="00766978">
              <w:rPr>
                <w:rFonts w:hint="cs"/>
                <w:sz w:val="30"/>
                <w:szCs w:val="30"/>
                <w:rtl/>
                <w:lang w:bidi="ar-EG"/>
              </w:rPr>
              <w:t>،</w:t>
            </w:r>
            <w:r w:rsidRPr="0073068B">
              <w:rPr>
                <w:sz w:val="30"/>
                <w:szCs w:val="30"/>
                <w:rtl/>
                <w:lang w:bidi="ar-EG"/>
              </w:rPr>
              <w:t xml:space="preserve"> الذي يهدف إلى قياس </w:t>
            </w:r>
            <w:r w:rsidR="00EA0068">
              <w:rPr>
                <w:rFonts w:hint="cs"/>
                <w:sz w:val="30"/>
                <w:szCs w:val="30"/>
                <w:rtl/>
                <w:lang w:bidi="ar-EG"/>
              </w:rPr>
              <w:t xml:space="preserve">مدى رضا </w:t>
            </w:r>
            <w:r w:rsidRPr="0073068B">
              <w:rPr>
                <w:sz w:val="30"/>
                <w:szCs w:val="30"/>
                <w:rtl/>
                <w:lang w:bidi="ar-EG"/>
              </w:rPr>
              <w:t xml:space="preserve">الدول الأعضاء والمنظمات الدولية الحكومية والمجتمع المدني </w:t>
            </w:r>
            <w:r w:rsidR="00EA0068">
              <w:rPr>
                <w:rFonts w:hint="cs"/>
                <w:sz w:val="30"/>
                <w:szCs w:val="30"/>
                <w:rtl/>
                <w:lang w:bidi="ar-EG"/>
              </w:rPr>
              <w:t>و</w:t>
            </w:r>
            <w:r w:rsidRPr="0073068B">
              <w:rPr>
                <w:sz w:val="30"/>
                <w:szCs w:val="30"/>
                <w:rtl/>
                <w:lang w:bidi="ar-EG"/>
              </w:rPr>
              <w:t>أصحاب المصلح</w:t>
            </w:r>
            <w:r w:rsidR="00EA0068">
              <w:rPr>
                <w:rFonts w:hint="cs"/>
                <w:sz w:val="30"/>
                <w:szCs w:val="30"/>
                <w:rtl/>
                <w:lang w:bidi="ar-EG"/>
              </w:rPr>
              <w:t>ة</w:t>
            </w:r>
            <w:r w:rsidRPr="0073068B">
              <w:rPr>
                <w:sz w:val="30"/>
                <w:szCs w:val="30"/>
                <w:rtl/>
                <w:lang w:bidi="ar-EG"/>
              </w:rPr>
              <w:t xml:space="preserve"> </w:t>
            </w:r>
            <w:r w:rsidR="00EA0068">
              <w:rPr>
                <w:rFonts w:hint="cs"/>
                <w:sz w:val="30"/>
                <w:szCs w:val="30"/>
                <w:rtl/>
                <w:lang w:bidi="ar-EG"/>
              </w:rPr>
              <w:t>الآخرين عن</w:t>
            </w:r>
            <w:r w:rsidRPr="0073068B">
              <w:rPr>
                <w:sz w:val="30"/>
                <w:szCs w:val="30"/>
                <w:rtl/>
                <w:lang w:bidi="ar-EG"/>
              </w:rPr>
              <w:t xml:space="preserve"> المعلومات التي </w:t>
            </w:r>
            <w:r w:rsidR="00EA0068">
              <w:rPr>
                <w:rFonts w:hint="cs"/>
                <w:sz w:val="30"/>
                <w:szCs w:val="30"/>
                <w:rtl/>
                <w:lang w:bidi="ar-EG"/>
              </w:rPr>
              <w:t>تلقوها بشأن توصيات جدول أعمال التنمية</w:t>
            </w:r>
            <w:r w:rsidRPr="0073068B">
              <w:rPr>
                <w:sz w:val="30"/>
                <w:szCs w:val="30"/>
                <w:rtl/>
                <w:lang w:bidi="ar-EG"/>
              </w:rPr>
              <w:t xml:space="preserve">، واسع </w:t>
            </w:r>
            <w:r w:rsidR="00DB51AF">
              <w:rPr>
                <w:rFonts w:hint="cs"/>
                <w:sz w:val="30"/>
                <w:szCs w:val="30"/>
                <w:rtl/>
                <w:lang w:bidi="ar-EG"/>
              </w:rPr>
              <w:t xml:space="preserve">النطاق </w:t>
            </w:r>
            <w:r w:rsidRPr="0073068B">
              <w:rPr>
                <w:sz w:val="30"/>
                <w:szCs w:val="30"/>
                <w:rtl/>
                <w:lang w:bidi="ar-EG"/>
              </w:rPr>
              <w:t>نسبيا</w:t>
            </w:r>
            <w:r w:rsidR="00DB51AF">
              <w:rPr>
                <w:rFonts w:hint="cs"/>
                <w:sz w:val="30"/>
                <w:szCs w:val="30"/>
                <w:rtl/>
                <w:lang w:bidi="ar-EG"/>
              </w:rPr>
              <w:t>ً</w:t>
            </w:r>
            <w:r w:rsidRPr="0073068B">
              <w:rPr>
                <w:sz w:val="30"/>
                <w:szCs w:val="30"/>
                <w:rtl/>
                <w:lang w:bidi="ar-EG"/>
              </w:rPr>
              <w:t>، و</w:t>
            </w:r>
            <w:r w:rsidR="00DB51AF">
              <w:rPr>
                <w:rFonts w:hint="cs"/>
                <w:sz w:val="30"/>
                <w:szCs w:val="30"/>
                <w:rtl/>
                <w:lang w:bidi="ar-EG"/>
              </w:rPr>
              <w:t xml:space="preserve">سوف </w:t>
            </w:r>
            <w:r w:rsidRPr="0073068B">
              <w:rPr>
                <w:sz w:val="30"/>
                <w:szCs w:val="30"/>
                <w:rtl/>
                <w:lang w:bidi="ar-EG"/>
              </w:rPr>
              <w:t>يتطلب إنشاء آلية فعالة</w:t>
            </w:r>
            <w:r w:rsidR="00DB51AF">
              <w:rPr>
                <w:rFonts w:hint="cs"/>
                <w:sz w:val="30"/>
                <w:szCs w:val="30"/>
                <w:rtl/>
                <w:lang w:bidi="ar-EG"/>
              </w:rPr>
              <w:t xml:space="preserve"> لإبداء التعقيبات من أجل</w:t>
            </w:r>
            <w:r w:rsidRPr="0073068B">
              <w:rPr>
                <w:sz w:val="30"/>
                <w:szCs w:val="30"/>
                <w:rtl/>
                <w:lang w:bidi="ar-EG"/>
              </w:rPr>
              <w:t xml:space="preserve"> </w:t>
            </w:r>
            <w:r w:rsidR="00DB51AF" w:rsidRPr="008E4D00">
              <w:rPr>
                <w:rFonts w:hint="cs"/>
                <w:sz w:val="30"/>
                <w:szCs w:val="30"/>
                <w:rtl/>
                <w:lang w:bidi="ar-EG"/>
              </w:rPr>
              <w:t>تناول</w:t>
            </w:r>
            <w:r w:rsidRPr="008E4D00">
              <w:rPr>
                <w:sz w:val="30"/>
                <w:szCs w:val="30"/>
                <w:rtl/>
                <w:lang w:bidi="ar-EG"/>
              </w:rPr>
              <w:t xml:space="preserve"> جميع </w:t>
            </w:r>
            <w:r w:rsidR="00DB51AF" w:rsidRPr="008E4D00">
              <w:rPr>
                <w:rFonts w:hint="cs"/>
                <w:sz w:val="30"/>
                <w:szCs w:val="30"/>
                <w:rtl/>
                <w:lang w:bidi="ar-EG"/>
              </w:rPr>
              <w:t>شرائح</w:t>
            </w:r>
            <w:r w:rsidR="00DB51AF">
              <w:rPr>
                <w:rFonts w:hint="cs"/>
                <w:sz w:val="30"/>
                <w:szCs w:val="30"/>
                <w:rtl/>
                <w:lang w:bidi="ar-EG"/>
              </w:rPr>
              <w:t xml:space="preserve"> </w:t>
            </w:r>
            <w:r w:rsidRPr="0073068B">
              <w:rPr>
                <w:sz w:val="30"/>
                <w:szCs w:val="30"/>
                <w:rtl/>
                <w:lang w:bidi="ar-EG"/>
              </w:rPr>
              <w:t>أصحاب المصلحة.</w:t>
            </w:r>
          </w:p>
        </w:tc>
      </w:tr>
      <w:tr w:rsidR="004D6FB4" w:rsidRPr="00B87620" w:rsidTr="00B96BF2">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177C2" w:rsidP="00D177C2">
            <w:pPr>
              <w:pStyle w:val="NormalParaAR"/>
              <w:spacing w:after="180" w:line="300" w:lineRule="exact"/>
              <w:rPr>
                <w:sz w:val="30"/>
                <w:szCs w:val="30"/>
                <w:rtl/>
                <w:lang w:bidi="ar-EG"/>
              </w:rPr>
            </w:pPr>
            <w:r>
              <w:rPr>
                <w:rFonts w:hint="cs"/>
                <w:sz w:val="30"/>
                <w:szCs w:val="30"/>
                <w:rtl/>
                <w:lang w:bidi="ar-EG"/>
              </w:rPr>
              <w:t xml:space="preserve">بيانات الأداء </w:t>
            </w:r>
            <w:r w:rsidRPr="00D177C2">
              <w:rPr>
                <w:sz w:val="30"/>
                <w:szCs w:val="30"/>
                <w:rtl/>
                <w:lang w:bidi="ar-EG"/>
              </w:rPr>
              <w:t>كافية شامل</w:t>
            </w:r>
            <w:r>
              <w:rPr>
                <w:rFonts w:hint="cs"/>
                <w:sz w:val="30"/>
                <w:szCs w:val="30"/>
                <w:rtl/>
                <w:lang w:bidi="ar-EG"/>
              </w:rPr>
              <w:t>ة</w:t>
            </w:r>
            <w:r w:rsidRPr="00D177C2">
              <w:rPr>
                <w:sz w:val="30"/>
                <w:szCs w:val="30"/>
                <w:rtl/>
                <w:lang w:bidi="ar-EG"/>
              </w:rPr>
              <w:t xml:space="preserve"> جزئيا</w:t>
            </w:r>
            <w:r>
              <w:rPr>
                <w:rFonts w:hint="cs"/>
                <w:sz w:val="30"/>
                <w:szCs w:val="30"/>
                <w:rtl/>
                <w:lang w:bidi="ar-EG"/>
              </w:rPr>
              <w:t>ً</w:t>
            </w:r>
            <w:r w:rsidRPr="00D177C2">
              <w:rPr>
                <w:sz w:val="30"/>
                <w:szCs w:val="30"/>
                <w:rtl/>
                <w:lang w:bidi="ar-EG"/>
              </w:rPr>
              <w:t xml:space="preserve"> لأنها لا </w:t>
            </w:r>
            <w:r w:rsidRPr="008E4D00">
              <w:rPr>
                <w:sz w:val="30"/>
                <w:szCs w:val="30"/>
                <w:rtl/>
                <w:lang w:bidi="ar-EG"/>
              </w:rPr>
              <w:t>ت</w:t>
            </w:r>
            <w:r w:rsidRPr="008E4D00">
              <w:rPr>
                <w:rFonts w:hint="cs"/>
                <w:sz w:val="30"/>
                <w:szCs w:val="30"/>
                <w:rtl/>
                <w:lang w:bidi="ar-EG"/>
              </w:rPr>
              <w:t>تناول</w:t>
            </w:r>
            <w:r>
              <w:rPr>
                <w:rFonts w:hint="cs"/>
                <w:sz w:val="30"/>
                <w:szCs w:val="30"/>
                <w:rtl/>
                <w:lang w:bidi="ar-EG"/>
              </w:rPr>
              <w:t xml:space="preserve"> مؤشر الأداء </w:t>
            </w:r>
            <w:r w:rsidRPr="00D177C2">
              <w:rPr>
                <w:sz w:val="30"/>
                <w:szCs w:val="30"/>
                <w:rtl/>
                <w:lang w:bidi="ar-EG"/>
              </w:rPr>
              <w:t xml:space="preserve">بشكل كامل، </w:t>
            </w:r>
            <w:r w:rsidRPr="008E4D00">
              <w:rPr>
                <w:sz w:val="30"/>
                <w:szCs w:val="30"/>
                <w:rtl/>
                <w:lang w:bidi="ar-EG"/>
              </w:rPr>
              <w:t>و</w:t>
            </w:r>
            <w:r w:rsidRPr="008E4D00">
              <w:rPr>
                <w:rFonts w:hint="cs"/>
                <w:sz w:val="30"/>
                <w:szCs w:val="30"/>
                <w:rtl/>
                <w:lang w:bidi="ar-EG"/>
              </w:rPr>
              <w:t>الأشخاص</w:t>
            </w:r>
            <w:r>
              <w:rPr>
                <w:rFonts w:hint="cs"/>
                <w:sz w:val="30"/>
                <w:szCs w:val="30"/>
                <w:rtl/>
                <w:lang w:bidi="ar-EG"/>
              </w:rPr>
              <w:t xml:space="preserve"> الذين حُسبت البيانات بناءً عليهم </w:t>
            </w:r>
            <w:r w:rsidRPr="00D177C2">
              <w:rPr>
                <w:sz w:val="30"/>
                <w:szCs w:val="30"/>
                <w:rtl/>
                <w:lang w:bidi="ar-EG"/>
              </w:rPr>
              <w:t xml:space="preserve">لا </w:t>
            </w:r>
            <w:r>
              <w:rPr>
                <w:rFonts w:hint="cs"/>
                <w:sz w:val="30"/>
                <w:szCs w:val="30"/>
                <w:rtl/>
                <w:lang w:bidi="ar-EG"/>
              </w:rPr>
              <w:t xml:space="preserve">يشملوا جميع </w:t>
            </w:r>
            <w:r w:rsidRPr="00D177C2">
              <w:rPr>
                <w:sz w:val="30"/>
                <w:szCs w:val="30"/>
                <w:rtl/>
                <w:lang w:bidi="ar-EG"/>
              </w:rPr>
              <w:t>أصحاب المصلحة المحدد</w:t>
            </w:r>
            <w:r>
              <w:rPr>
                <w:rFonts w:hint="cs"/>
                <w:sz w:val="30"/>
                <w:szCs w:val="30"/>
                <w:rtl/>
                <w:lang w:bidi="ar-EG"/>
              </w:rPr>
              <w:t>ين</w:t>
            </w:r>
            <w:r w:rsidRPr="00D177C2">
              <w:rPr>
                <w:sz w:val="30"/>
                <w:szCs w:val="30"/>
                <w:rtl/>
                <w:lang w:bidi="ar-EG"/>
              </w:rPr>
              <w:t xml:space="preserve"> في </w:t>
            </w:r>
            <w:r>
              <w:rPr>
                <w:rFonts w:hint="cs"/>
                <w:sz w:val="30"/>
                <w:szCs w:val="30"/>
                <w:rtl/>
                <w:lang w:bidi="ar-EG"/>
              </w:rPr>
              <w:t>مؤشر الأداء</w:t>
            </w:r>
            <w:r w:rsidRPr="00D177C2">
              <w:rPr>
                <w:sz w:val="30"/>
                <w:szCs w:val="30"/>
                <w:rtl/>
                <w:lang w:bidi="ar-EG"/>
              </w:rPr>
              <w:t>.</w:t>
            </w:r>
          </w:p>
        </w:tc>
      </w:tr>
      <w:tr w:rsidR="004D6FB4" w:rsidRPr="00B87620" w:rsidTr="00B96BF2">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177C2" w:rsidP="00A94DD9">
            <w:pPr>
              <w:pStyle w:val="NormalParaAR"/>
              <w:spacing w:after="180" w:line="300" w:lineRule="exact"/>
              <w:rPr>
                <w:sz w:val="30"/>
                <w:szCs w:val="30"/>
                <w:rtl/>
                <w:lang w:bidi="ar-EG"/>
              </w:rPr>
            </w:pPr>
            <w:r w:rsidRPr="00D177C2">
              <w:rPr>
                <w:sz w:val="30"/>
                <w:szCs w:val="30"/>
                <w:rtl/>
                <w:lang w:bidi="ar-EG"/>
              </w:rPr>
              <w:t xml:space="preserve">جمع </w:t>
            </w:r>
            <w:r>
              <w:rPr>
                <w:rFonts w:hint="cs"/>
                <w:sz w:val="30"/>
                <w:szCs w:val="30"/>
                <w:rtl/>
                <w:lang w:bidi="ar-EG"/>
              </w:rPr>
              <w:t xml:space="preserve">بيانات الأداء بفعالية </w:t>
            </w:r>
            <w:r w:rsidRPr="00D177C2">
              <w:rPr>
                <w:sz w:val="30"/>
                <w:szCs w:val="30"/>
                <w:rtl/>
                <w:lang w:bidi="ar-EG"/>
              </w:rPr>
              <w:t>والوصول إل</w:t>
            </w:r>
            <w:r>
              <w:rPr>
                <w:rFonts w:hint="cs"/>
                <w:sz w:val="30"/>
                <w:szCs w:val="30"/>
                <w:rtl/>
                <w:lang w:bidi="ar-EG"/>
              </w:rPr>
              <w:t>يها</w:t>
            </w:r>
            <w:r w:rsidRPr="00D177C2">
              <w:rPr>
                <w:sz w:val="30"/>
                <w:szCs w:val="30"/>
                <w:rtl/>
                <w:lang w:bidi="ar-EG"/>
              </w:rPr>
              <w:t xml:space="preserve"> </w:t>
            </w:r>
            <w:r>
              <w:rPr>
                <w:rFonts w:hint="cs"/>
                <w:sz w:val="30"/>
                <w:szCs w:val="30"/>
                <w:rtl/>
                <w:lang w:bidi="ar-EG"/>
              </w:rPr>
              <w:t xml:space="preserve">مُقيَّدٌ بكلٍّ من </w:t>
            </w:r>
            <w:r w:rsidRPr="00D177C2">
              <w:rPr>
                <w:sz w:val="30"/>
                <w:szCs w:val="30"/>
                <w:rtl/>
                <w:lang w:bidi="ar-EG"/>
              </w:rPr>
              <w:t>الطريقة المستخدمة لجمع البيانات وعدم اكتمال البيانات التي ج</w:t>
            </w:r>
            <w:r w:rsidR="00A94DD9">
              <w:rPr>
                <w:rFonts w:hint="cs"/>
                <w:sz w:val="30"/>
                <w:szCs w:val="30"/>
                <w:rtl/>
                <w:lang w:bidi="ar-EG"/>
              </w:rPr>
              <w:t>ُ</w:t>
            </w:r>
            <w:r w:rsidRPr="00D177C2">
              <w:rPr>
                <w:sz w:val="30"/>
                <w:szCs w:val="30"/>
                <w:rtl/>
                <w:lang w:bidi="ar-EG"/>
              </w:rPr>
              <w:t>مع</w:t>
            </w:r>
            <w:r w:rsidR="00A94DD9">
              <w:rPr>
                <w:rFonts w:hint="cs"/>
                <w:sz w:val="30"/>
                <w:szCs w:val="30"/>
                <w:rtl/>
                <w:lang w:bidi="ar-EG"/>
              </w:rPr>
              <w:t>ت</w:t>
            </w:r>
            <w:r w:rsidRPr="00D177C2">
              <w:rPr>
                <w:sz w:val="30"/>
                <w:szCs w:val="30"/>
                <w:rtl/>
                <w:lang w:bidi="ar-EG"/>
              </w:rPr>
              <w:t xml:space="preserve">. ويرجع ذلك إلى اتساع </w:t>
            </w:r>
            <w:r w:rsidR="00A94DD9">
              <w:rPr>
                <w:rFonts w:hint="cs"/>
                <w:sz w:val="30"/>
                <w:szCs w:val="30"/>
                <w:rtl/>
                <w:lang w:bidi="ar-EG"/>
              </w:rPr>
              <w:t xml:space="preserve">نطاق مؤشر الأداء وصعوبة </w:t>
            </w:r>
            <w:r w:rsidRPr="00D177C2">
              <w:rPr>
                <w:sz w:val="30"/>
                <w:szCs w:val="30"/>
                <w:rtl/>
                <w:lang w:bidi="ar-EG"/>
              </w:rPr>
              <w:t xml:space="preserve">إنشاء وسيلة فعالة لجمع </w:t>
            </w:r>
            <w:r w:rsidR="00A94DD9">
              <w:rPr>
                <w:rFonts w:hint="cs"/>
                <w:sz w:val="30"/>
                <w:szCs w:val="30"/>
                <w:rtl/>
                <w:lang w:bidi="ar-EG"/>
              </w:rPr>
              <w:t xml:space="preserve">التعقيبات من جميع </w:t>
            </w:r>
            <w:r w:rsidRPr="00D177C2">
              <w:rPr>
                <w:sz w:val="30"/>
                <w:szCs w:val="30"/>
                <w:rtl/>
                <w:lang w:bidi="ar-EG"/>
              </w:rPr>
              <w:t>المشاركين في الاجتماعات ذات الصلة.</w:t>
            </w:r>
          </w:p>
        </w:tc>
      </w:tr>
      <w:tr w:rsidR="004D6FB4" w:rsidRPr="00B87620" w:rsidTr="00B96BF2">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34354" w:rsidP="00534354">
            <w:pPr>
              <w:pStyle w:val="NormalParaAR"/>
              <w:spacing w:after="180" w:line="300" w:lineRule="exact"/>
              <w:rPr>
                <w:sz w:val="30"/>
                <w:szCs w:val="30"/>
                <w:rtl/>
                <w:lang w:bidi="ar-EG"/>
              </w:rPr>
            </w:pPr>
            <w:r>
              <w:rPr>
                <w:rFonts w:hint="cs"/>
                <w:sz w:val="30"/>
                <w:szCs w:val="30"/>
                <w:rtl/>
                <w:lang w:bidi="ar-EG"/>
              </w:rPr>
              <w:t>ال</w:t>
            </w:r>
            <w:r w:rsidRPr="00534354">
              <w:rPr>
                <w:sz w:val="30"/>
                <w:szCs w:val="30"/>
                <w:rtl/>
                <w:lang w:bidi="ar-EG"/>
              </w:rPr>
              <w:t>دقة قابلة للتحقق جزئيا</w:t>
            </w:r>
            <w:r>
              <w:rPr>
                <w:rFonts w:hint="cs"/>
                <w:sz w:val="30"/>
                <w:szCs w:val="30"/>
                <w:rtl/>
                <w:lang w:bidi="ar-EG"/>
              </w:rPr>
              <w:t>ً</w:t>
            </w:r>
            <w:r w:rsidRPr="00534354">
              <w:rPr>
                <w:sz w:val="30"/>
                <w:szCs w:val="30"/>
                <w:rtl/>
                <w:lang w:bidi="ar-EG"/>
              </w:rPr>
              <w:t xml:space="preserve"> </w:t>
            </w:r>
            <w:r>
              <w:rPr>
                <w:rFonts w:hint="cs"/>
                <w:sz w:val="30"/>
                <w:szCs w:val="30"/>
                <w:rtl/>
                <w:lang w:bidi="ar-EG"/>
              </w:rPr>
              <w:t xml:space="preserve">لأن بيانات الأداء </w:t>
            </w:r>
            <w:r w:rsidRPr="00534354">
              <w:rPr>
                <w:sz w:val="30"/>
                <w:szCs w:val="30"/>
                <w:rtl/>
                <w:lang w:bidi="ar-EG"/>
              </w:rPr>
              <w:t>الم</w:t>
            </w:r>
            <w:r>
              <w:rPr>
                <w:rFonts w:hint="cs"/>
                <w:sz w:val="30"/>
                <w:szCs w:val="30"/>
                <w:rtl/>
                <w:lang w:bidi="ar-EG"/>
              </w:rPr>
              <w:t>ُ</w:t>
            </w:r>
            <w:r w:rsidRPr="00534354">
              <w:rPr>
                <w:sz w:val="30"/>
                <w:szCs w:val="30"/>
                <w:rtl/>
                <w:lang w:bidi="ar-EG"/>
              </w:rPr>
              <w:t>قد</w:t>
            </w:r>
            <w:r>
              <w:rPr>
                <w:rFonts w:hint="cs"/>
                <w:sz w:val="30"/>
                <w:szCs w:val="30"/>
                <w:rtl/>
                <w:lang w:bidi="ar-EG"/>
              </w:rPr>
              <w:t>َّ</w:t>
            </w:r>
            <w:r w:rsidRPr="00534354">
              <w:rPr>
                <w:sz w:val="30"/>
                <w:szCs w:val="30"/>
                <w:rtl/>
                <w:lang w:bidi="ar-EG"/>
              </w:rPr>
              <w:t>مة ليست كاملة.</w:t>
            </w:r>
          </w:p>
        </w:tc>
      </w:tr>
      <w:tr w:rsidR="004D6FB4" w:rsidRPr="00B87620" w:rsidTr="00B96BF2">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56754" w:rsidP="00944D7D">
            <w:pPr>
              <w:pStyle w:val="NormalParaAR"/>
              <w:spacing w:after="180" w:line="300" w:lineRule="exact"/>
              <w:rPr>
                <w:sz w:val="30"/>
                <w:szCs w:val="30"/>
                <w:rtl/>
                <w:lang w:bidi="ar-EG"/>
              </w:rPr>
            </w:pPr>
            <w:r>
              <w:rPr>
                <w:rFonts w:hint="cs"/>
                <w:sz w:val="30"/>
                <w:szCs w:val="30"/>
                <w:rtl/>
                <w:lang w:bidi="ar-EG"/>
              </w:rPr>
              <w:t xml:space="preserve">لم يجري الإبلاغ عن بيانات الأداء في المواعيد المناسبة تماماً </w:t>
            </w:r>
            <w:r w:rsidRPr="00656754">
              <w:rPr>
                <w:sz w:val="30"/>
                <w:szCs w:val="30"/>
                <w:rtl/>
                <w:lang w:bidi="ar-EG"/>
              </w:rPr>
              <w:t>لأن البيانات ليست كاملة وج</w:t>
            </w:r>
            <w:r w:rsidR="00944D7D">
              <w:rPr>
                <w:rFonts w:hint="cs"/>
                <w:sz w:val="30"/>
                <w:szCs w:val="30"/>
                <w:rtl/>
                <w:lang w:bidi="ar-EG"/>
              </w:rPr>
              <w:t>ُ</w:t>
            </w:r>
            <w:r w:rsidRPr="00656754">
              <w:rPr>
                <w:sz w:val="30"/>
                <w:szCs w:val="30"/>
                <w:rtl/>
                <w:lang w:bidi="ar-EG"/>
              </w:rPr>
              <w:t>مع</w:t>
            </w:r>
            <w:r w:rsidR="00944D7D">
              <w:rPr>
                <w:rFonts w:hint="cs"/>
                <w:sz w:val="30"/>
                <w:szCs w:val="30"/>
                <w:rtl/>
                <w:lang w:bidi="ar-EG"/>
              </w:rPr>
              <w:t>ت</w:t>
            </w:r>
            <w:r w:rsidRPr="00656754">
              <w:rPr>
                <w:sz w:val="30"/>
                <w:szCs w:val="30"/>
                <w:rtl/>
                <w:lang w:bidi="ar-EG"/>
              </w:rPr>
              <w:t xml:space="preserve"> </w:t>
            </w:r>
            <w:r w:rsidR="00944D7D">
              <w:rPr>
                <w:rFonts w:hint="cs"/>
                <w:sz w:val="30"/>
                <w:szCs w:val="30"/>
                <w:rtl/>
                <w:lang w:bidi="ar-EG"/>
              </w:rPr>
              <w:t xml:space="preserve">بصورة </w:t>
            </w:r>
            <w:r w:rsidRPr="00656754">
              <w:rPr>
                <w:sz w:val="30"/>
                <w:szCs w:val="30"/>
                <w:rtl/>
                <w:lang w:bidi="ar-EG"/>
              </w:rPr>
              <w:t>شامل</w:t>
            </w:r>
            <w:r w:rsidR="00944D7D">
              <w:rPr>
                <w:rFonts w:hint="cs"/>
                <w:sz w:val="30"/>
                <w:szCs w:val="30"/>
                <w:rtl/>
                <w:lang w:bidi="ar-EG"/>
              </w:rPr>
              <w:t>ة</w:t>
            </w:r>
            <w:r w:rsidRPr="00656754">
              <w:rPr>
                <w:sz w:val="30"/>
                <w:szCs w:val="30"/>
                <w:rtl/>
                <w:lang w:bidi="ar-EG"/>
              </w:rPr>
              <w:t xml:space="preserve"> لأغراض </w:t>
            </w:r>
            <w:r w:rsidR="00944D7D">
              <w:rPr>
                <w:rFonts w:hint="cs"/>
                <w:sz w:val="30"/>
                <w:szCs w:val="30"/>
                <w:rtl/>
                <w:lang w:bidi="ar-EG"/>
              </w:rPr>
              <w:t>الإبلاغ</w:t>
            </w:r>
            <w:r w:rsidRPr="00656754">
              <w:rPr>
                <w:sz w:val="30"/>
                <w:szCs w:val="30"/>
                <w:rtl/>
                <w:lang w:bidi="ar-EG"/>
              </w:rPr>
              <w:t>.</w:t>
            </w:r>
          </w:p>
        </w:tc>
      </w:tr>
      <w:tr w:rsidR="004D6FB4" w:rsidRPr="00B87620" w:rsidTr="00B96BF2">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44D7D" w:rsidP="00944D7D">
            <w:pPr>
              <w:pStyle w:val="NormalParaAR"/>
              <w:spacing w:after="180" w:line="300" w:lineRule="exact"/>
              <w:rPr>
                <w:sz w:val="30"/>
                <w:szCs w:val="30"/>
                <w:rtl/>
                <w:lang w:bidi="ar-EG"/>
              </w:rPr>
            </w:pPr>
            <w:r w:rsidRPr="00944D7D">
              <w:rPr>
                <w:sz w:val="30"/>
                <w:szCs w:val="30"/>
                <w:rtl/>
                <w:lang w:bidi="ar-EG"/>
              </w:rPr>
              <w:t xml:space="preserve">الوضوح والشفافية </w:t>
            </w:r>
            <w:r>
              <w:rPr>
                <w:rFonts w:hint="cs"/>
                <w:sz w:val="30"/>
                <w:szCs w:val="30"/>
                <w:rtl/>
                <w:lang w:bidi="ar-EG"/>
              </w:rPr>
              <w:t>مُقيدان ب</w:t>
            </w:r>
            <w:r w:rsidRPr="00944D7D">
              <w:rPr>
                <w:sz w:val="30"/>
                <w:szCs w:val="30"/>
                <w:rtl/>
                <w:lang w:bidi="ar-EG"/>
              </w:rPr>
              <w:t>عدم اكتمال البيانات الم</w:t>
            </w:r>
            <w:r>
              <w:rPr>
                <w:rFonts w:hint="cs"/>
                <w:sz w:val="30"/>
                <w:szCs w:val="30"/>
                <w:rtl/>
                <w:lang w:bidi="ar-EG"/>
              </w:rPr>
              <w:t>ُ</w:t>
            </w:r>
            <w:r w:rsidRPr="00944D7D">
              <w:rPr>
                <w:sz w:val="30"/>
                <w:szCs w:val="30"/>
                <w:rtl/>
                <w:lang w:bidi="ar-EG"/>
              </w:rPr>
              <w:t>قد</w:t>
            </w:r>
            <w:r>
              <w:rPr>
                <w:rFonts w:hint="cs"/>
                <w:sz w:val="30"/>
                <w:szCs w:val="30"/>
                <w:rtl/>
                <w:lang w:bidi="ar-EG"/>
              </w:rPr>
              <w:t>َّ</w:t>
            </w:r>
            <w:r w:rsidRPr="00944D7D">
              <w:rPr>
                <w:sz w:val="30"/>
                <w:szCs w:val="30"/>
                <w:rtl/>
                <w:lang w:bidi="ar-EG"/>
              </w:rPr>
              <w:t>مة</w:t>
            </w:r>
          </w:p>
        </w:tc>
      </w:tr>
      <w:tr w:rsidR="004D6FB4" w:rsidRPr="00B87620" w:rsidTr="00944D7D">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B96BF2">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FC01DA"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جزئياً</w:t>
            </w:r>
            <w:r w:rsidRPr="00BA6DF9">
              <w:rPr>
                <w:b/>
                <w:bCs/>
                <w:sz w:val="30"/>
                <w:szCs w:val="30"/>
                <w:rtl/>
                <w:lang w:bidi="ar-EG"/>
              </w:rPr>
              <w:t>.</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43232"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318"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1" style="position:absolute;left:0;text-align:left;margin-left:177.4pt;margin-top:22.4pt;width:18pt;height:1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CarPrU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42208"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3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2" style="position:absolute;left:0;text-align:left;margin-left:319.15pt;margin-top:22.4pt;width:18pt;height:1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umhqNi4CAABRBAAADgAAAAAAAAAAAAAAAAAuAgAA&#10;ZHJzL2Uyb0RvYy54bWxQSwECLQAUAAYACAAAACEAm5RBIt8AAAAJAQAADwAAAAAAAAAAAAAAAACI&#10;BAAAZHJzL2Rvd25yZXYueG1sUEsFBgAAAAAEAAQA8wAAAJQFA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41184"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54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8F9141" id="Rectangle 32" o:spid="_x0000_s1026" style="position:absolute;margin-left:431.3pt;margin-top:22.4pt;width:18pt;height:1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uHdgvy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B23681">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777777"/>
          </w:tcPr>
          <w:p w:rsidR="00B23681" w:rsidRDefault="00B23681" w:rsidP="00BB0886">
            <w:pPr>
              <w:pStyle w:val="NormalParaAR"/>
              <w:spacing w:after="180" w:line="300" w:lineRule="exact"/>
              <w:rPr>
                <w:sz w:val="30"/>
                <w:szCs w:val="30"/>
                <w:rtl/>
                <w:lang w:bidi="ar-EG"/>
              </w:rPr>
            </w:pPr>
          </w:p>
          <w:p w:rsidR="004D6FB4" w:rsidRPr="00B23681" w:rsidRDefault="004D6FB4" w:rsidP="00B23681">
            <w:pPr>
              <w:rPr>
                <w:rtl/>
                <w:lang w:bidi="ar-EG"/>
              </w:rPr>
            </w:pPr>
          </w:p>
        </w:tc>
        <w:tc>
          <w:tcPr>
            <w:tcW w:w="5850" w:type="dxa"/>
          </w:tcPr>
          <w:p w:rsidR="004D6FB4" w:rsidRPr="00B87620" w:rsidRDefault="00B23681" w:rsidP="00337D42">
            <w:pPr>
              <w:pStyle w:val="NormalParaAR"/>
              <w:spacing w:after="180" w:line="300" w:lineRule="exact"/>
              <w:rPr>
                <w:sz w:val="30"/>
                <w:szCs w:val="30"/>
                <w:rtl/>
                <w:lang w:bidi="ar-EG"/>
              </w:rPr>
            </w:pPr>
            <w:r>
              <w:rPr>
                <w:rFonts w:hint="cs"/>
                <w:sz w:val="30"/>
                <w:szCs w:val="30"/>
                <w:rtl/>
                <w:lang w:bidi="ar-EG"/>
              </w:rPr>
              <w:t xml:space="preserve">لا يمكن، </w:t>
            </w:r>
            <w:r w:rsidRPr="00AA1BD0">
              <w:rPr>
                <w:sz w:val="30"/>
                <w:szCs w:val="30"/>
                <w:rtl/>
                <w:lang w:bidi="ar-EG"/>
              </w:rPr>
              <w:t>بناء</w:t>
            </w:r>
            <w:r>
              <w:rPr>
                <w:rFonts w:hint="cs"/>
                <w:sz w:val="30"/>
                <w:szCs w:val="30"/>
                <w:rtl/>
                <w:lang w:bidi="ar-EG"/>
              </w:rPr>
              <w:t>ً</w:t>
            </w:r>
            <w:r w:rsidRPr="00AA1BD0">
              <w:rPr>
                <w:sz w:val="30"/>
                <w:szCs w:val="30"/>
                <w:rtl/>
                <w:lang w:bidi="ar-EG"/>
              </w:rPr>
              <w:t xml:space="preserve"> على بيانات الأداء المقدمة بشأن مؤشر الأداء المختار</w:t>
            </w:r>
            <w:r>
              <w:rPr>
                <w:rFonts w:hint="cs"/>
                <w:sz w:val="30"/>
                <w:szCs w:val="30"/>
                <w:rtl/>
                <w:lang w:bidi="ar-EG"/>
              </w:rPr>
              <w:t>، تقييم</w:t>
            </w:r>
            <w:r w:rsidRPr="00AA1BD0">
              <w:rPr>
                <w:sz w:val="30"/>
                <w:szCs w:val="30"/>
                <w:rtl/>
                <w:lang w:bidi="ar-EG"/>
              </w:rPr>
              <w:t xml:space="preserve"> درجة التقييم الذاتي الواردة في التقرير، وهي "نفذ بالكامل"</w:t>
            </w:r>
            <w:r w:rsidR="00FC01DA" w:rsidRPr="00FC01DA">
              <w:rPr>
                <w:sz w:val="30"/>
                <w:szCs w:val="30"/>
                <w:rtl/>
                <w:lang w:bidi="ar-EG"/>
              </w:rPr>
              <w:t xml:space="preserve"> </w:t>
            </w:r>
            <w:r w:rsidR="00337D42">
              <w:rPr>
                <w:rFonts w:hint="cs"/>
                <w:sz w:val="30"/>
                <w:szCs w:val="30"/>
                <w:rtl/>
                <w:lang w:bidi="ar-EG"/>
              </w:rPr>
              <w:t xml:space="preserve">بسبب عدم اكتمال </w:t>
            </w:r>
            <w:r w:rsidR="00FC01DA" w:rsidRPr="00FC01DA">
              <w:rPr>
                <w:sz w:val="30"/>
                <w:szCs w:val="30"/>
                <w:rtl/>
                <w:lang w:bidi="ar-EG"/>
              </w:rPr>
              <w:t xml:space="preserve">كل من </w:t>
            </w:r>
            <w:r>
              <w:rPr>
                <w:rFonts w:hint="cs"/>
                <w:sz w:val="30"/>
                <w:szCs w:val="30"/>
                <w:rtl/>
                <w:lang w:bidi="ar-EG"/>
              </w:rPr>
              <w:t xml:space="preserve">بيانات الأداء </w:t>
            </w:r>
            <w:r w:rsidRPr="008E4D00">
              <w:rPr>
                <w:rFonts w:hint="cs"/>
                <w:sz w:val="30"/>
                <w:szCs w:val="30"/>
                <w:rtl/>
                <w:lang w:bidi="ar-EG"/>
              </w:rPr>
              <w:t xml:space="preserve">والأشخاص الذين </w:t>
            </w:r>
            <w:r w:rsidR="00337D42" w:rsidRPr="008E4D00">
              <w:rPr>
                <w:rFonts w:hint="cs"/>
                <w:sz w:val="30"/>
                <w:szCs w:val="30"/>
                <w:rtl/>
                <w:lang w:bidi="ar-EG"/>
              </w:rPr>
              <w:t>قُورنت البيانات على أساسهم</w:t>
            </w:r>
            <w:r w:rsidR="00FC01DA" w:rsidRPr="00FC01DA">
              <w:rPr>
                <w:sz w:val="30"/>
                <w:szCs w:val="30"/>
                <w:rtl/>
                <w:lang w:bidi="ar-EG"/>
              </w:rPr>
              <w:t xml:space="preserve">. ويرجع ذلك إلى اتساع </w:t>
            </w:r>
            <w:r w:rsidR="00337D42">
              <w:rPr>
                <w:rFonts w:hint="cs"/>
                <w:sz w:val="30"/>
                <w:szCs w:val="30"/>
                <w:rtl/>
                <w:lang w:bidi="ar-EG"/>
              </w:rPr>
              <w:t xml:space="preserve">نطاق مؤشر الأداء وصعوبة </w:t>
            </w:r>
            <w:r w:rsidR="00337D42" w:rsidRPr="00D177C2">
              <w:rPr>
                <w:sz w:val="30"/>
                <w:szCs w:val="30"/>
                <w:rtl/>
                <w:lang w:bidi="ar-EG"/>
              </w:rPr>
              <w:t xml:space="preserve">إنشاء وسيلة فعالة لجمع </w:t>
            </w:r>
            <w:r w:rsidR="00337D42">
              <w:rPr>
                <w:rFonts w:hint="cs"/>
                <w:sz w:val="30"/>
                <w:szCs w:val="30"/>
                <w:rtl/>
                <w:lang w:bidi="ar-EG"/>
              </w:rPr>
              <w:t xml:space="preserve">التعقيبات من </w:t>
            </w:r>
            <w:r w:rsidR="00FC01DA" w:rsidRPr="00FC01DA">
              <w:rPr>
                <w:sz w:val="30"/>
                <w:szCs w:val="30"/>
                <w:rtl/>
                <w:lang w:bidi="ar-EG"/>
              </w:rPr>
              <w:t>أصحاب المصلحة.</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4D6FB4" w:rsidP="00BB0886">
            <w:pPr>
              <w:pStyle w:val="NormalParaAR"/>
              <w:spacing w:after="180" w:line="300" w:lineRule="exact"/>
              <w:rPr>
                <w:sz w:val="30"/>
                <w:szCs w:val="30"/>
                <w:rtl/>
                <w:lang w:bidi="ar-EG"/>
              </w:rPr>
            </w:pPr>
          </w:p>
        </w:tc>
      </w:tr>
    </w:tbl>
    <w:p w:rsidR="004D6FB4" w:rsidRDefault="004D6FB4">
      <w:pPr>
        <w:rPr>
          <w:rFonts w:ascii="Arabic Typesetting" w:hAnsi="Arabic Typesetting" w:cs="Arabic Typesetting"/>
          <w:sz w:val="36"/>
          <w:szCs w:val="36"/>
          <w:lang w:bidi="ar-EG"/>
        </w:rPr>
      </w:pPr>
      <w:r>
        <w:rPr>
          <w:rtl/>
          <w:lang w:bidi="ar-EG"/>
        </w:rPr>
        <w:br w:type="page"/>
      </w:r>
    </w:p>
    <w:p w:rsidR="00F12BDF" w:rsidRPr="00AC5404" w:rsidRDefault="00F12BDF" w:rsidP="00F12BDF">
      <w:pPr>
        <w:bidi/>
        <w:rPr>
          <w:rFonts w:ascii="Arabic Typesetting" w:hAnsi="Arabic Typesetting" w:cs="Arabic Typesetting"/>
          <w:b/>
          <w:bCs/>
          <w:sz w:val="36"/>
          <w:szCs w:val="36"/>
          <w:rtl/>
          <w:lang w:bidi="ar-EG"/>
        </w:rPr>
      </w:pPr>
      <w:r w:rsidRPr="00AC5404">
        <w:rPr>
          <w:rFonts w:ascii="Arabic Typesetting" w:hAnsi="Arabic Typesetting" w:cs="Arabic Typesetting" w:hint="cs"/>
          <w:b/>
          <w:bCs/>
          <w:sz w:val="36"/>
          <w:szCs w:val="36"/>
          <w:rtl/>
          <w:lang w:bidi="ar-EG"/>
        </w:rPr>
        <w:lastRenderedPageBreak/>
        <w:t xml:space="preserve">البرنامج 9: </w:t>
      </w:r>
      <w:r w:rsidR="00AC5404" w:rsidRPr="00AC5404">
        <w:rPr>
          <w:rFonts w:ascii="Arabic Typesetting" w:hAnsi="Arabic Typesetting" w:cs="Arabic Typesetting"/>
          <w:b/>
          <w:bCs/>
          <w:sz w:val="36"/>
          <w:szCs w:val="36"/>
          <w:rtl/>
          <w:lang w:bidi="ar-EG"/>
        </w:rPr>
        <w:t>البلدان الأفريقية والعربية وبلدان آسيا والمحيط الهادئ وأمريكا اللاتينية والكاريبي والبلدان ‏الأقل نمواً</w:t>
      </w:r>
    </w:p>
    <w:p w:rsidR="00F12BDF" w:rsidRDefault="00F12BDF" w:rsidP="00F12BDF">
      <w:pPr>
        <w:bidi/>
        <w:rPr>
          <w:rFonts w:ascii="Arabic Typesetting" w:hAnsi="Arabic Typesetting" w:cs="Arabic Typesetting"/>
          <w:sz w:val="36"/>
          <w:szCs w:val="36"/>
          <w:rtl/>
          <w:lang w:bidi="ar-EG"/>
        </w:rPr>
      </w:pPr>
      <w:r w:rsidRPr="00AC5404">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00AC5404" w:rsidRPr="00AC5404">
        <w:rPr>
          <w:rFonts w:ascii="Arabic Typesetting" w:hAnsi="Arabic Typesetting" w:cs="Arabic Typesetting"/>
          <w:sz w:val="36"/>
          <w:szCs w:val="36"/>
          <w:rtl/>
          <w:lang w:bidi="ar-EG"/>
        </w:rPr>
        <w:t>‏عدد آليات أو برامج أو شراكات التعاون الجديدة أو المعززة التي دُعِّمت لتشجيع أو تعزيز التعاون دون الإقليمي أو الإقليمي في مجال الملكية الفكرية</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47328"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5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left:0;text-align:left;margin-left:122.25pt;margin-top:23.85pt;width:18pt;height:18.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Al1W5xLQIAAFEEAAAOAAAAAAAAAAAAAAAAAC4CAABk&#10;cnMvZTJvRG9jLnhtbFBLAQItABQABgAIAAAAIQACBKpm3wAAAAkBAAAPAAAAAAAAAAAAAAAAAIcE&#10;AABkcnMvZG93bnJldi54bWxQSwUGAAAAAAQABADzAAAAkwU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46304"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5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left:0;text-align:left;margin-left:262.15pt;margin-top:22.55pt;width:18pt;height:18.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45280"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5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0A478E" id="Rectangle 11" o:spid="_x0000_s1026" style="position:absolute;margin-left:432.4pt;margin-top:21.8pt;width:18pt;height:18.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AC5404">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AC5404">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AC5404" w:rsidP="00AC5404">
            <w:pPr>
              <w:pStyle w:val="NormalParaAR"/>
              <w:spacing w:after="180" w:line="300" w:lineRule="exact"/>
              <w:rPr>
                <w:sz w:val="30"/>
                <w:szCs w:val="30"/>
                <w:rtl/>
                <w:lang w:bidi="ar-EG"/>
              </w:rPr>
            </w:pPr>
            <w:r>
              <w:rPr>
                <w:rFonts w:hint="cs"/>
                <w:sz w:val="30"/>
                <w:szCs w:val="30"/>
                <w:rtl/>
                <w:lang w:bidi="ar-EG"/>
              </w:rPr>
              <w:t>بيانات الأداء</w:t>
            </w:r>
            <w:r w:rsidRPr="00AC5404">
              <w:rPr>
                <w:sz w:val="30"/>
                <w:szCs w:val="30"/>
                <w:rtl/>
                <w:lang w:bidi="ar-EG"/>
              </w:rPr>
              <w:t xml:space="preserve"> </w:t>
            </w:r>
            <w:r>
              <w:rPr>
                <w:rFonts w:hint="cs"/>
                <w:sz w:val="30"/>
                <w:szCs w:val="30"/>
                <w:rtl/>
                <w:lang w:bidi="ar-EG"/>
              </w:rPr>
              <w:t xml:space="preserve">وجيهة </w:t>
            </w:r>
            <w:r w:rsidRPr="00AC5404">
              <w:rPr>
                <w:sz w:val="30"/>
                <w:szCs w:val="30"/>
                <w:rtl/>
                <w:lang w:bidi="ar-EG"/>
              </w:rPr>
              <w:t>وقي</w:t>
            </w:r>
            <w:r>
              <w:rPr>
                <w:rFonts w:hint="cs"/>
                <w:sz w:val="30"/>
                <w:szCs w:val="30"/>
                <w:rtl/>
                <w:lang w:bidi="ar-EG"/>
              </w:rPr>
              <w:t>ّ</w:t>
            </w:r>
            <w:r w:rsidRPr="00AC5404">
              <w:rPr>
                <w:sz w:val="30"/>
                <w:szCs w:val="30"/>
                <w:rtl/>
                <w:lang w:bidi="ar-EG"/>
              </w:rPr>
              <w:t>مة لأنها ت</w:t>
            </w:r>
            <w:r>
              <w:rPr>
                <w:rFonts w:hint="cs"/>
                <w:sz w:val="30"/>
                <w:szCs w:val="30"/>
                <w:rtl/>
                <w:lang w:bidi="ar-EG"/>
              </w:rPr>
              <w:t xml:space="preserve">ُقدِّم </w:t>
            </w:r>
            <w:r w:rsidRPr="00AC5404">
              <w:rPr>
                <w:sz w:val="30"/>
                <w:szCs w:val="30"/>
                <w:rtl/>
                <w:lang w:bidi="ar-EG"/>
              </w:rPr>
              <w:t xml:space="preserve">بيانات </w:t>
            </w:r>
            <w:r w:rsidRPr="008E4D00">
              <w:rPr>
                <w:rFonts w:hint="cs"/>
                <w:sz w:val="30"/>
                <w:szCs w:val="30"/>
                <w:rtl/>
                <w:lang w:bidi="ar-EG"/>
              </w:rPr>
              <w:t>لتناول</w:t>
            </w:r>
            <w:r>
              <w:rPr>
                <w:rFonts w:hint="cs"/>
                <w:sz w:val="30"/>
                <w:szCs w:val="30"/>
                <w:rtl/>
                <w:lang w:bidi="ar-EG"/>
              </w:rPr>
              <w:t xml:space="preserve"> شتى مكونات مؤشر الأداء</w:t>
            </w:r>
            <w:r w:rsidRPr="00AC5404">
              <w:rPr>
                <w:sz w:val="30"/>
                <w:szCs w:val="30"/>
                <w:rtl/>
                <w:lang w:bidi="ar-EG"/>
              </w:rPr>
              <w:t>.</w:t>
            </w:r>
          </w:p>
        </w:tc>
      </w:tr>
      <w:tr w:rsidR="004D6FB4" w:rsidRPr="00B87620" w:rsidTr="005A0103">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AC5404" w:rsidP="00AC5404">
            <w:pPr>
              <w:pStyle w:val="NormalParaAR"/>
              <w:spacing w:after="180" w:line="300" w:lineRule="exact"/>
              <w:rPr>
                <w:sz w:val="30"/>
                <w:szCs w:val="30"/>
                <w:rtl/>
                <w:lang w:bidi="ar-EG"/>
              </w:rPr>
            </w:pPr>
            <w:r>
              <w:rPr>
                <w:rFonts w:hint="cs"/>
                <w:sz w:val="30"/>
                <w:szCs w:val="30"/>
                <w:rtl/>
                <w:lang w:bidi="ar-EG"/>
              </w:rPr>
              <w:t xml:space="preserve">بيانات الأداء </w:t>
            </w:r>
            <w:r w:rsidRPr="00AC5404">
              <w:rPr>
                <w:sz w:val="30"/>
                <w:szCs w:val="30"/>
                <w:rtl/>
                <w:lang w:bidi="ar-EG"/>
              </w:rPr>
              <w:t xml:space="preserve">كافية وشاملة في </w:t>
            </w:r>
            <w:r w:rsidRPr="008E4D00">
              <w:rPr>
                <w:rFonts w:hint="cs"/>
                <w:sz w:val="30"/>
                <w:szCs w:val="30"/>
                <w:rtl/>
                <w:lang w:bidi="ar-EG"/>
              </w:rPr>
              <w:t>تناول</w:t>
            </w:r>
            <w:r>
              <w:rPr>
                <w:rFonts w:hint="cs"/>
                <w:sz w:val="30"/>
                <w:szCs w:val="30"/>
                <w:rtl/>
                <w:lang w:bidi="ar-EG"/>
              </w:rPr>
              <w:t xml:space="preserve"> مؤشر الأداء</w:t>
            </w:r>
            <w:r w:rsidRPr="00AC5404">
              <w:rPr>
                <w:sz w:val="30"/>
                <w:szCs w:val="30"/>
                <w:rtl/>
                <w:lang w:bidi="ar-EG"/>
              </w:rPr>
              <w:t>.</w:t>
            </w:r>
          </w:p>
        </w:tc>
      </w:tr>
      <w:tr w:rsidR="004D6FB4" w:rsidRPr="00B87620" w:rsidTr="005A0103">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A0103" w:rsidP="005A0103">
            <w:pPr>
              <w:pStyle w:val="NormalParaAR"/>
              <w:spacing w:after="180" w:line="300" w:lineRule="exact"/>
              <w:rPr>
                <w:sz w:val="30"/>
                <w:szCs w:val="30"/>
                <w:rtl/>
                <w:lang w:bidi="ar-EG"/>
              </w:rPr>
            </w:pPr>
            <w:r>
              <w:rPr>
                <w:rFonts w:hint="cs"/>
                <w:sz w:val="30"/>
                <w:szCs w:val="30"/>
                <w:rtl/>
                <w:lang w:bidi="ar-EG"/>
              </w:rPr>
              <w:t xml:space="preserve">ينبغي تنسيق وتحسين </w:t>
            </w:r>
            <w:r w:rsidRPr="005A0103">
              <w:rPr>
                <w:sz w:val="30"/>
                <w:szCs w:val="30"/>
                <w:rtl/>
                <w:lang w:bidi="ar-EG"/>
              </w:rPr>
              <w:t>طريقة جمع</w:t>
            </w:r>
            <w:r>
              <w:rPr>
                <w:rFonts w:hint="cs"/>
                <w:sz w:val="30"/>
                <w:szCs w:val="30"/>
                <w:rtl/>
                <w:lang w:bidi="ar-EG"/>
              </w:rPr>
              <w:t xml:space="preserve"> بيانات الأداء</w:t>
            </w:r>
            <w:r w:rsidRPr="005A0103">
              <w:rPr>
                <w:sz w:val="30"/>
                <w:szCs w:val="30"/>
                <w:rtl/>
                <w:lang w:bidi="ar-EG"/>
              </w:rPr>
              <w:t xml:space="preserve"> </w:t>
            </w:r>
            <w:r>
              <w:rPr>
                <w:rFonts w:hint="cs"/>
                <w:sz w:val="30"/>
                <w:szCs w:val="30"/>
                <w:rtl/>
                <w:lang w:bidi="ar-EG"/>
              </w:rPr>
              <w:t>على نحو أفضل</w:t>
            </w:r>
            <w:r w:rsidRPr="005A0103">
              <w:rPr>
                <w:sz w:val="30"/>
                <w:szCs w:val="30"/>
                <w:rtl/>
                <w:lang w:bidi="ar-EG"/>
              </w:rPr>
              <w:t>، لضمان الاتساق والت</w:t>
            </w:r>
            <w:r>
              <w:rPr>
                <w:rFonts w:hint="cs"/>
                <w:sz w:val="30"/>
                <w:szCs w:val="30"/>
                <w:rtl/>
                <w:lang w:bidi="ar-EG"/>
              </w:rPr>
              <w:t>رابط</w:t>
            </w:r>
            <w:r w:rsidRPr="005A0103">
              <w:rPr>
                <w:sz w:val="30"/>
                <w:szCs w:val="30"/>
                <w:rtl/>
                <w:lang w:bidi="ar-EG"/>
              </w:rPr>
              <w:t>.</w:t>
            </w:r>
          </w:p>
        </w:tc>
      </w:tr>
      <w:tr w:rsidR="004D6FB4" w:rsidRPr="00B87620" w:rsidTr="005A0103">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A0103" w:rsidP="005A0103">
            <w:pPr>
              <w:pStyle w:val="NormalParaAR"/>
              <w:spacing w:after="180" w:line="300" w:lineRule="exact"/>
              <w:rPr>
                <w:sz w:val="30"/>
                <w:szCs w:val="30"/>
                <w:rtl/>
                <w:lang w:bidi="ar-EG"/>
              </w:rPr>
            </w:pPr>
            <w:r w:rsidRPr="005A0103">
              <w:rPr>
                <w:sz w:val="30"/>
                <w:szCs w:val="30"/>
                <w:rtl/>
                <w:lang w:bidi="ar-EG"/>
              </w:rPr>
              <w:t xml:space="preserve">عدم وجود طريقة فعالة لجمع </w:t>
            </w:r>
            <w:r>
              <w:rPr>
                <w:rFonts w:hint="cs"/>
                <w:sz w:val="30"/>
                <w:szCs w:val="30"/>
                <w:rtl/>
                <w:lang w:bidi="ar-EG"/>
              </w:rPr>
              <w:t>بيانات الأداء والإبلاغ عنها جعل</w:t>
            </w:r>
            <w:r w:rsidRPr="005A0103">
              <w:rPr>
                <w:sz w:val="30"/>
                <w:szCs w:val="30"/>
                <w:rtl/>
                <w:lang w:bidi="ar-EG"/>
              </w:rPr>
              <w:t xml:space="preserve"> </w:t>
            </w:r>
            <w:r>
              <w:rPr>
                <w:rFonts w:hint="cs"/>
                <w:sz w:val="30"/>
                <w:szCs w:val="30"/>
                <w:rtl/>
                <w:lang w:bidi="ar-EG"/>
              </w:rPr>
              <w:t xml:space="preserve">من </w:t>
            </w:r>
            <w:r w:rsidRPr="005A0103">
              <w:rPr>
                <w:sz w:val="30"/>
                <w:szCs w:val="30"/>
                <w:rtl/>
                <w:lang w:bidi="ar-EG"/>
              </w:rPr>
              <w:t xml:space="preserve">الصعب التحقق </w:t>
            </w:r>
            <w:r>
              <w:rPr>
                <w:rFonts w:hint="cs"/>
                <w:sz w:val="30"/>
                <w:szCs w:val="30"/>
                <w:rtl/>
                <w:lang w:bidi="ar-EG"/>
              </w:rPr>
              <w:t xml:space="preserve">منها على نحو </w:t>
            </w:r>
            <w:r w:rsidRPr="005A0103">
              <w:rPr>
                <w:sz w:val="30"/>
                <w:szCs w:val="30"/>
                <w:rtl/>
                <w:lang w:bidi="ar-EG"/>
              </w:rPr>
              <w:t>فعال وفي الوقت المناسب.</w:t>
            </w:r>
          </w:p>
        </w:tc>
      </w:tr>
      <w:tr w:rsidR="004D6FB4" w:rsidRPr="00B87620" w:rsidTr="005A0103">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B4B36" w:rsidP="005B4B36">
            <w:pPr>
              <w:pStyle w:val="NormalParaAR"/>
              <w:spacing w:after="180" w:line="300" w:lineRule="exact"/>
              <w:rPr>
                <w:sz w:val="30"/>
                <w:szCs w:val="30"/>
                <w:rtl/>
                <w:lang w:bidi="ar-EG"/>
              </w:rPr>
            </w:pPr>
            <w:r w:rsidRPr="005B4B36">
              <w:rPr>
                <w:sz w:val="30"/>
                <w:szCs w:val="30"/>
                <w:rtl/>
                <w:lang w:bidi="ar-EG"/>
              </w:rPr>
              <w:t>ل</w:t>
            </w:r>
            <w:r>
              <w:rPr>
                <w:rFonts w:hint="cs"/>
                <w:sz w:val="30"/>
                <w:szCs w:val="30"/>
                <w:rtl/>
                <w:lang w:bidi="ar-EG"/>
              </w:rPr>
              <w:t>م</w:t>
            </w:r>
            <w:r w:rsidRPr="005B4B36">
              <w:rPr>
                <w:sz w:val="30"/>
                <w:szCs w:val="30"/>
                <w:rtl/>
                <w:lang w:bidi="ar-EG"/>
              </w:rPr>
              <w:t xml:space="preserve"> يتم الإبلاغ عن </w:t>
            </w:r>
            <w:r>
              <w:rPr>
                <w:rFonts w:hint="cs"/>
                <w:sz w:val="30"/>
                <w:szCs w:val="30"/>
                <w:rtl/>
                <w:lang w:bidi="ar-EG"/>
              </w:rPr>
              <w:t xml:space="preserve">بيانات الأداء في المواعيد المناسبة، وينبغي تحسين </w:t>
            </w:r>
            <w:r w:rsidRPr="005B4B36">
              <w:rPr>
                <w:sz w:val="30"/>
                <w:szCs w:val="30"/>
                <w:rtl/>
                <w:lang w:bidi="ar-EG"/>
              </w:rPr>
              <w:t xml:space="preserve">التنسيق في جمع </w:t>
            </w:r>
            <w:r>
              <w:rPr>
                <w:rFonts w:hint="cs"/>
                <w:sz w:val="30"/>
                <w:szCs w:val="30"/>
                <w:rtl/>
                <w:lang w:bidi="ar-EG"/>
              </w:rPr>
              <w:t>بيانات مؤشر الأداء والإبلاغ عنها</w:t>
            </w:r>
            <w:r w:rsidRPr="005B4B36">
              <w:rPr>
                <w:sz w:val="30"/>
                <w:szCs w:val="30"/>
                <w:rtl/>
                <w:lang w:bidi="ar-EG"/>
              </w:rPr>
              <w:t>.</w:t>
            </w:r>
          </w:p>
        </w:tc>
      </w:tr>
      <w:tr w:rsidR="004D6FB4" w:rsidRPr="00B87620" w:rsidTr="005A0103">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B4B36" w:rsidP="005B4B36">
            <w:pPr>
              <w:pStyle w:val="NormalParaAR"/>
              <w:spacing w:after="180" w:line="300" w:lineRule="exact"/>
              <w:rPr>
                <w:sz w:val="30"/>
                <w:szCs w:val="30"/>
                <w:rtl/>
                <w:lang w:bidi="ar-EG"/>
              </w:rPr>
            </w:pPr>
            <w:r w:rsidRPr="005B4B36">
              <w:rPr>
                <w:sz w:val="30"/>
                <w:szCs w:val="30"/>
                <w:rtl/>
                <w:lang w:bidi="ar-EG"/>
              </w:rPr>
              <w:t xml:space="preserve">ينبغي تحسين وضوح </w:t>
            </w:r>
            <w:r>
              <w:rPr>
                <w:rFonts w:hint="cs"/>
                <w:sz w:val="30"/>
                <w:szCs w:val="30"/>
                <w:rtl/>
                <w:lang w:bidi="ar-EG"/>
              </w:rPr>
              <w:t xml:space="preserve">بيانات الأداء </w:t>
            </w:r>
            <w:r w:rsidRPr="005B4B36">
              <w:rPr>
                <w:sz w:val="30"/>
                <w:szCs w:val="30"/>
                <w:rtl/>
                <w:lang w:bidi="ar-EG"/>
              </w:rPr>
              <w:t>وشفافي</w:t>
            </w:r>
            <w:r>
              <w:rPr>
                <w:rFonts w:hint="cs"/>
                <w:sz w:val="30"/>
                <w:szCs w:val="30"/>
                <w:rtl/>
                <w:lang w:bidi="ar-EG"/>
              </w:rPr>
              <w:t>تها</w:t>
            </w:r>
            <w:r w:rsidRPr="005B4B36">
              <w:rPr>
                <w:sz w:val="30"/>
                <w:szCs w:val="30"/>
                <w:rtl/>
                <w:lang w:bidi="ar-EG"/>
              </w:rPr>
              <w:t xml:space="preserve"> والوثائق الداعمة من خلال </w:t>
            </w:r>
            <w:r>
              <w:rPr>
                <w:rFonts w:hint="cs"/>
                <w:sz w:val="30"/>
                <w:szCs w:val="30"/>
                <w:rtl/>
                <w:lang w:bidi="ar-EG"/>
              </w:rPr>
              <w:t>استحداث</w:t>
            </w:r>
            <w:r w:rsidRPr="005B4B36">
              <w:rPr>
                <w:sz w:val="30"/>
                <w:szCs w:val="30"/>
                <w:rtl/>
                <w:lang w:bidi="ar-EG"/>
              </w:rPr>
              <w:t xml:space="preserve"> وسيلة فعالة ومتسقة لجمع </w:t>
            </w:r>
            <w:r>
              <w:rPr>
                <w:rFonts w:hint="cs"/>
                <w:sz w:val="30"/>
                <w:szCs w:val="30"/>
                <w:rtl/>
                <w:lang w:bidi="ar-EG"/>
              </w:rPr>
              <w:t xml:space="preserve">بيانات الأداء </w:t>
            </w:r>
            <w:r w:rsidRPr="005B4B36">
              <w:rPr>
                <w:sz w:val="30"/>
                <w:szCs w:val="30"/>
                <w:rtl/>
                <w:lang w:bidi="ar-EG"/>
              </w:rPr>
              <w:t>والإبلاغ عن</w:t>
            </w:r>
            <w:r>
              <w:rPr>
                <w:rFonts w:hint="cs"/>
                <w:sz w:val="30"/>
                <w:szCs w:val="30"/>
                <w:rtl/>
                <w:lang w:bidi="ar-EG"/>
              </w:rPr>
              <w:t>ها</w:t>
            </w:r>
            <w:r w:rsidRPr="005B4B36">
              <w:rPr>
                <w:sz w:val="30"/>
                <w:szCs w:val="30"/>
                <w:rtl/>
                <w:lang w:bidi="ar-EG"/>
              </w:rPr>
              <w:t>.</w:t>
            </w:r>
          </w:p>
        </w:tc>
      </w:tr>
      <w:tr w:rsidR="004D6FB4" w:rsidRPr="00B87620" w:rsidTr="005B4B36">
        <w:trPr>
          <w:trHeight w:hRule="exact" w:val="288"/>
        </w:trPr>
        <w:tc>
          <w:tcPr>
            <w:tcW w:w="705" w:type="dxa"/>
          </w:tcPr>
          <w:p w:rsidR="004D6FB4" w:rsidRPr="005B4B36"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5B4B36">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FF99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666DB5" w:rsidRDefault="00666DB5" w:rsidP="001E21B0">
            <w:pPr>
              <w:pStyle w:val="NormalParaAR"/>
              <w:spacing w:after="180" w:line="300" w:lineRule="exact"/>
              <w:rPr>
                <w:b/>
                <w:bCs/>
                <w:sz w:val="30"/>
                <w:szCs w:val="30"/>
                <w:rtl/>
                <w:lang w:bidi="ar-EG"/>
              </w:rPr>
            </w:pPr>
            <w:r w:rsidRPr="00666DB5">
              <w:rPr>
                <w:b/>
                <w:bCs/>
                <w:sz w:val="30"/>
                <w:szCs w:val="30"/>
                <w:rtl/>
                <w:lang w:bidi="ar-EG"/>
              </w:rPr>
              <w:t xml:space="preserve">تم تناول هذا المؤشر من خلال </w:t>
            </w:r>
            <w:r w:rsidRPr="00666DB5">
              <w:rPr>
                <w:rFonts w:hint="cs"/>
                <w:b/>
                <w:bCs/>
                <w:sz w:val="30"/>
                <w:szCs w:val="30"/>
                <w:rtl/>
                <w:lang w:bidi="ar-EG"/>
              </w:rPr>
              <w:t>بيانات أداء</w:t>
            </w:r>
            <w:r w:rsidRPr="00666DB5">
              <w:rPr>
                <w:b/>
                <w:bCs/>
                <w:sz w:val="30"/>
                <w:szCs w:val="30"/>
                <w:rtl/>
                <w:lang w:bidi="ar-EG"/>
              </w:rPr>
              <w:t xml:space="preserve"> منفصل</w:t>
            </w:r>
            <w:r w:rsidRPr="00666DB5">
              <w:rPr>
                <w:rFonts w:hint="cs"/>
                <w:b/>
                <w:bCs/>
                <w:sz w:val="30"/>
                <w:szCs w:val="30"/>
                <w:rtl/>
                <w:lang w:bidi="ar-EG"/>
              </w:rPr>
              <w:t>ة</w:t>
            </w:r>
            <w:r w:rsidRPr="00666DB5">
              <w:rPr>
                <w:b/>
                <w:bCs/>
                <w:sz w:val="30"/>
                <w:szCs w:val="30"/>
                <w:rtl/>
                <w:lang w:bidi="ar-EG"/>
              </w:rPr>
              <w:t xml:space="preserve"> قدم</w:t>
            </w:r>
            <w:r>
              <w:rPr>
                <w:rFonts w:hint="cs"/>
                <w:b/>
                <w:bCs/>
                <w:sz w:val="30"/>
                <w:szCs w:val="30"/>
                <w:rtl/>
                <w:lang w:bidi="ar-EG"/>
              </w:rPr>
              <w:t>تها</w:t>
            </w:r>
            <w:r w:rsidRPr="00666DB5">
              <w:rPr>
                <w:b/>
                <w:bCs/>
                <w:sz w:val="30"/>
                <w:szCs w:val="30"/>
                <w:rtl/>
                <w:lang w:bidi="ar-EG"/>
              </w:rPr>
              <w:t xml:space="preserve"> أربعة مكاتب إقليمية وشعبة البلدان </w:t>
            </w:r>
            <w:r>
              <w:rPr>
                <w:rFonts w:hint="cs"/>
                <w:b/>
                <w:bCs/>
                <w:sz w:val="30"/>
                <w:szCs w:val="30"/>
                <w:rtl/>
                <w:lang w:bidi="ar-EG"/>
              </w:rPr>
              <w:t xml:space="preserve">الأقل </w:t>
            </w:r>
            <w:r w:rsidRPr="00666DB5">
              <w:rPr>
                <w:b/>
                <w:bCs/>
                <w:sz w:val="30"/>
                <w:szCs w:val="30"/>
                <w:rtl/>
                <w:lang w:bidi="ar-EG"/>
              </w:rPr>
              <w:t>نموا</w:t>
            </w:r>
            <w:r>
              <w:rPr>
                <w:rFonts w:hint="cs"/>
                <w:b/>
                <w:bCs/>
                <w:sz w:val="30"/>
                <w:szCs w:val="30"/>
                <w:rtl/>
                <w:lang w:bidi="ar-EG"/>
              </w:rPr>
              <w:t>ً</w:t>
            </w:r>
            <w:r w:rsidRPr="00666DB5">
              <w:rPr>
                <w:b/>
                <w:bCs/>
                <w:sz w:val="30"/>
                <w:szCs w:val="30"/>
                <w:rtl/>
                <w:lang w:bidi="ar-EG"/>
              </w:rPr>
              <w:t xml:space="preserve">. </w:t>
            </w:r>
            <w:r>
              <w:rPr>
                <w:rFonts w:hint="cs"/>
                <w:b/>
                <w:bCs/>
                <w:sz w:val="30"/>
                <w:szCs w:val="30"/>
                <w:rtl/>
                <w:lang w:bidi="ar-EG"/>
              </w:rPr>
              <w:t>و</w:t>
            </w:r>
            <w:r w:rsidRPr="00666DB5">
              <w:rPr>
                <w:b/>
                <w:bCs/>
                <w:sz w:val="30"/>
                <w:szCs w:val="30"/>
                <w:rtl/>
                <w:lang w:bidi="ar-EG"/>
              </w:rPr>
              <w:t>لأن الت</w:t>
            </w:r>
            <w:r>
              <w:rPr>
                <w:rFonts w:hint="cs"/>
                <w:b/>
                <w:bCs/>
                <w:sz w:val="30"/>
                <w:szCs w:val="30"/>
                <w:rtl/>
                <w:lang w:bidi="ar-EG"/>
              </w:rPr>
              <w:t>ثبيت يُقيّم بيانات الأداء</w:t>
            </w:r>
            <w:r w:rsidRPr="00666DB5">
              <w:rPr>
                <w:b/>
                <w:bCs/>
                <w:sz w:val="30"/>
                <w:szCs w:val="30"/>
                <w:rtl/>
                <w:lang w:bidi="ar-EG"/>
              </w:rPr>
              <w:t xml:space="preserve"> </w:t>
            </w:r>
            <w:r>
              <w:rPr>
                <w:rFonts w:hint="cs"/>
                <w:b/>
                <w:bCs/>
                <w:sz w:val="30"/>
                <w:szCs w:val="30"/>
                <w:rtl/>
                <w:lang w:bidi="ar-EG"/>
              </w:rPr>
              <w:t xml:space="preserve">لكل مؤشر أداء ولكل </w:t>
            </w:r>
            <w:r w:rsidRPr="00666DB5">
              <w:rPr>
                <w:b/>
                <w:bCs/>
                <w:sz w:val="30"/>
                <w:szCs w:val="30"/>
                <w:rtl/>
                <w:lang w:bidi="ar-EG"/>
              </w:rPr>
              <w:t xml:space="preserve">برنامج، </w:t>
            </w:r>
            <w:r>
              <w:rPr>
                <w:rFonts w:hint="cs"/>
                <w:b/>
                <w:bCs/>
                <w:sz w:val="30"/>
                <w:szCs w:val="30"/>
                <w:rtl/>
                <w:lang w:bidi="ar-EG"/>
              </w:rPr>
              <w:t xml:space="preserve">فقد استند التقييم الوارد </w:t>
            </w:r>
            <w:r w:rsidRPr="00666DB5">
              <w:rPr>
                <w:b/>
                <w:bCs/>
                <w:sz w:val="30"/>
                <w:szCs w:val="30"/>
                <w:rtl/>
                <w:lang w:bidi="ar-EG"/>
              </w:rPr>
              <w:t xml:space="preserve">أعلاه </w:t>
            </w:r>
            <w:r>
              <w:rPr>
                <w:rFonts w:hint="cs"/>
                <w:b/>
                <w:bCs/>
                <w:sz w:val="30"/>
                <w:szCs w:val="30"/>
                <w:rtl/>
                <w:lang w:bidi="ar-EG"/>
              </w:rPr>
              <w:t xml:space="preserve">إلى بيانات الأداء التي </w:t>
            </w:r>
            <w:r w:rsidRPr="00666DB5">
              <w:rPr>
                <w:b/>
                <w:bCs/>
                <w:sz w:val="30"/>
                <w:szCs w:val="30"/>
                <w:rtl/>
                <w:lang w:bidi="ar-EG"/>
              </w:rPr>
              <w:t>قدم</w:t>
            </w:r>
            <w:r>
              <w:rPr>
                <w:rFonts w:hint="cs"/>
                <w:b/>
                <w:bCs/>
                <w:sz w:val="30"/>
                <w:szCs w:val="30"/>
                <w:rtl/>
                <w:lang w:bidi="ar-EG"/>
              </w:rPr>
              <w:t>ت</w:t>
            </w:r>
            <w:r w:rsidRPr="00666DB5">
              <w:rPr>
                <w:b/>
                <w:bCs/>
                <w:sz w:val="30"/>
                <w:szCs w:val="30"/>
                <w:rtl/>
                <w:lang w:bidi="ar-EG"/>
              </w:rPr>
              <w:t>ها كل وحدة ذات الصلة داخل البرنامج 9.</w:t>
            </w:r>
            <w:r w:rsidR="001E21B0" w:rsidRPr="00BA6DF9">
              <w:rPr>
                <w:b/>
                <w:bCs/>
                <w:sz w:val="30"/>
                <w:szCs w:val="30"/>
                <w:rtl/>
                <w:lang w:bidi="ar-EG"/>
              </w:rPr>
              <w:t xml:space="preserve"> </w:t>
            </w:r>
            <w:r w:rsidR="001E21B0">
              <w:rPr>
                <w:rFonts w:hint="cs"/>
                <w:b/>
                <w:bCs/>
                <w:sz w:val="30"/>
                <w:szCs w:val="30"/>
                <w:rtl/>
                <w:lang w:bidi="ar-EG"/>
              </w:rPr>
              <w:t>و</w:t>
            </w:r>
            <w:r w:rsidR="001E21B0" w:rsidRPr="00BA6DF9">
              <w:rPr>
                <w:b/>
                <w:bCs/>
                <w:sz w:val="30"/>
                <w:szCs w:val="30"/>
                <w:rtl/>
                <w:lang w:bidi="ar-EG"/>
              </w:rPr>
              <w:t>يمكن</w:t>
            </w:r>
            <w:r w:rsidR="001E21B0" w:rsidRPr="00BA6DF9">
              <w:rPr>
                <w:rFonts w:hint="cs"/>
                <w:b/>
                <w:bCs/>
                <w:sz w:val="30"/>
                <w:szCs w:val="30"/>
                <w:rtl/>
                <w:lang w:bidi="ar-EG"/>
              </w:rPr>
              <w:t xml:space="preserve">، </w:t>
            </w:r>
            <w:r w:rsidR="001E21B0" w:rsidRPr="00BA6DF9">
              <w:rPr>
                <w:b/>
                <w:bCs/>
                <w:sz w:val="30"/>
                <w:szCs w:val="30"/>
                <w:rtl/>
                <w:lang w:bidi="ar-EG"/>
              </w:rPr>
              <w:t>بناء</w:t>
            </w:r>
            <w:r w:rsidR="001E21B0" w:rsidRPr="00BA6DF9">
              <w:rPr>
                <w:rFonts w:hint="cs"/>
                <w:b/>
                <w:bCs/>
                <w:sz w:val="30"/>
                <w:szCs w:val="30"/>
                <w:rtl/>
                <w:lang w:bidi="ar-EG"/>
              </w:rPr>
              <w:t>ً</w:t>
            </w:r>
            <w:r w:rsidR="001E21B0" w:rsidRPr="00BA6DF9">
              <w:rPr>
                <w:b/>
                <w:bCs/>
                <w:sz w:val="30"/>
                <w:szCs w:val="30"/>
                <w:rtl/>
                <w:lang w:bidi="ar-EG"/>
              </w:rPr>
              <w:t xml:space="preserve"> على تقييم المعلومات الم</w:t>
            </w:r>
            <w:r w:rsidR="001E21B0" w:rsidRPr="00BA6DF9">
              <w:rPr>
                <w:rFonts w:hint="cs"/>
                <w:b/>
                <w:bCs/>
                <w:sz w:val="30"/>
                <w:szCs w:val="30"/>
                <w:rtl/>
                <w:lang w:bidi="ar-EG"/>
              </w:rPr>
              <w:t>ُ</w:t>
            </w:r>
            <w:r w:rsidR="001E21B0" w:rsidRPr="00BA6DF9">
              <w:rPr>
                <w:b/>
                <w:bCs/>
                <w:sz w:val="30"/>
                <w:szCs w:val="30"/>
                <w:rtl/>
                <w:lang w:bidi="ar-EG"/>
              </w:rPr>
              <w:t>قد</w:t>
            </w:r>
            <w:r w:rsidR="001E21B0" w:rsidRPr="00BA6DF9">
              <w:rPr>
                <w:rFonts w:hint="cs"/>
                <w:b/>
                <w:bCs/>
                <w:sz w:val="30"/>
                <w:szCs w:val="30"/>
                <w:rtl/>
                <w:lang w:bidi="ar-EG"/>
              </w:rPr>
              <w:t>َّ</w:t>
            </w:r>
            <w:r w:rsidR="001E21B0" w:rsidRPr="00BA6DF9">
              <w:rPr>
                <w:b/>
                <w:bCs/>
                <w:sz w:val="30"/>
                <w:szCs w:val="30"/>
                <w:rtl/>
                <w:lang w:bidi="ar-EG"/>
              </w:rPr>
              <w:t xml:space="preserve">مة، </w:t>
            </w:r>
            <w:r w:rsidR="001E21B0" w:rsidRPr="00BA6DF9">
              <w:rPr>
                <w:rFonts w:hint="cs"/>
                <w:b/>
                <w:bCs/>
                <w:sz w:val="30"/>
                <w:szCs w:val="30"/>
                <w:rtl/>
                <w:lang w:bidi="ar-EG"/>
              </w:rPr>
              <w:t xml:space="preserve">استنتاج أن </w:t>
            </w:r>
            <w:r w:rsidR="001E21B0" w:rsidRPr="00BA6DF9">
              <w:rPr>
                <w:b/>
                <w:bCs/>
                <w:sz w:val="30"/>
                <w:szCs w:val="30"/>
                <w:rtl/>
                <w:lang w:bidi="ar-EG"/>
              </w:rPr>
              <w:t xml:space="preserve">بيانات الأداء </w:t>
            </w:r>
            <w:r w:rsidR="001E21B0">
              <w:rPr>
                <w:rFonts w:hint="cs"/>
                <w:b/>
                <w:bCs/>
                <w:sz w:val="30"/>
                <w:szCs w:val="30"/>
                <w:rtl/>
                <w:lang w:bidi="ar-EG"/>
              </w:rPr>
              <w:t xml:space="preserve">العام </w:t>
            </w:r>
            <w:r w:rsidR="001E21B0" w:rsidRPr="00BA6DF9">
              <w:rPr>
                <w:rFonts w:hint="cs"/>
                <w:b/>
                <w:bCs/>
                <w:sz w:val="30"/>
                <w:szCs w:val="30"/>
                <w:rtl/>
                <w:lang w:bidi="ar-EG"/>
              </w:rPr>
              <w:t xml:space="preserve">تستوفي </w:t>
            </w:r>
            <w:r w:rsidR="001E21B0" w:rsidRPr="00BA6DF9">
              <w:rPr>
                <w:b/>
                <w:bCs/>
                <w:sz w:val="30"/>
                <w:szCs w:val="30"/>
                <w:rtl/>
                <w:lang w:bidi="ar-EG"/>
              </w:rPr>
              <w:t>المعايير</w:t>
            </w:r>
            <w:r w:rsidR="001E21B0" w:rsidRPr="00BA6DF9">
              <w:rPr>
                <w:rFonts w:hint="cs"/>
                <w:b/>
                <w:bCs/>
                <w:sz w:val="30"/>
                <w:szCs w:val="30"/>
                <w:rtl/>
                <w:lang w:bidi="ar-EG"/>
              </w:rPr>
              <w:t xml:space="preserve"> </w:t>
            </w:r>
            <w:r w:rsidR="001E21B0">
              <w:rPr>
                <w:rFonts w:hint="cs"/>
                <w:b/>
                <w:bCs/>
                <w:sz w:val="30"/>
                <w:szCs w:val="30"/>
                <w:rtl/>
                <w:lang w:bidi="ar-EG"/>
              </w:rPr>
              <w:t>جزئياً</w:t>
            </w:r>
            <w:r w:rsidR="001E21B0" w:rsidRPr="00BA6DF9">
              <w:rPr>
                <w:b/>
                <w:bCs/>
                <w:sz w:val="30"/>
                <w:szCs w:val="30"/>
                <w:rtl/>
                <w:lang w:bidi="ar-EG"/>
              </w:rPr>
              <w:t>.</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50400"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548"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5" style="position:absolute;left:0;text-align:left;margin-left:177.4pt;margin-top:22.4pt;width:18pt;height:18.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D2KckF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49376"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54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left:0;text-align:left;margin-left:319.15pt;margin-top:22.4pt;width:18pt;height:18.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2iLAIAAFEEAAAOAAAAZHJzL2Uyb0RvYy54bWysVFFv0zAQfkfiP1h+p0mzprR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48352"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55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4300D2" id="Rectangle 32" o:spid="_x0000_s1026" style="position:absolute;margin-left:431.3pt;margin-top:22.4pt;width:18pt;height:18.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y3cu4y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18019D">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18019D" w:rsidRPr="0018019D" w:rsidRDefault="0018019D" w:rsidP="00596593">
            <w:pPr>
              <w:pStyle w:val="NormalParaAR"/>
              <w:spacing w:after="180" w:line="300" w:lineRule="exact"/>
              <w:rPr>
                <w:sz w:val="30"/>
                <w:szCs w:val="30"/>
                <w:lang w:bidi="ar-EG"/>
              </w:rPr>
            </w:pPr>
            <w:r w:rsidRPr="0018019D">
              <w:rPr>
                <w:sz w:val="30"/>
                <w:szCs w:val="30"/>
                <w:rtl/>
                <w:lang w:bidi="ar-EG"/>
              </w:rPr>
              <w:t>استنادا</w:t>
            </w:r>
            <w:r>
              <w:rPr>
                <w:rFonts w:hint="cs"/>
                <w:sz w:val="30"/>
                <w:szCs w:val="30"/>
                <w:rtl/>
                <w:lang w:bidi="ar-EG"/>
              </w:rPr>
              <w:t>ً</w:t>
            </w:r>
            <w:r w:rsidRPr="0018019D">
              <w:rPr>
                <w:sz w:val="30"/>
                <w:szCs w:val="30"/>
                <w:rtl/>
                <w:lang w:bidi="ar-EG"/>
              </w:rPr>
              <w:t xml:space="preserve"> إلى بيانات الأداء التي قدم</w:t>
            </w:r>
            <w:r>
              <w:rPr>
                <w:rFonts w:hint="cs"/>
                <w:sz w:val="30"/>
                <w:szCs w:val="30"/>
                <w:rtl/>
                <w:lang w:bidi="ar-EG"/>
              </w:rPr>
              <w:t>ت</w:t>
            </w:r>
            <w:r w:rsidRPr="0018019D">
              <w:rPr>
                <w:sz w:val="30"/>
                <w:szCs w:val="30"/>
                <w:rtl/>
                <w:lang w:bidi="ar-EG"/>
              </w:rPr>
              <w:t xml:space="preserve">ها كل وحدة لنفس </w:t>
            </w:r>
            <w:r>
              <w:rPr>
                <w:rFonts w:hint="cs"/>
                <w:sz w:val="30"/>
                <w:szCs w:val="30"/>
                <w:rtl/>
                <w:lang w:bidi="ar-EG"/>
              </w:rPr>
              <w:t xml:space="preserve">مؤشر الأداء المُختار </w:t>
            </w:r>
            <w:r w:rsidRPr="0018019D">
              <w:rPr>
                <w:sz w:val="30"/>
                <w:szCs w:val="30"/>
                <w:rtl/>
                <w:lang w:bidi="ar-EG"/>
              </w:rPr>
              <w:t>عشوائيا</w:t>
            </w:r>
            <w:r>
              <w:rPr>
                <w:rFonts w:hint="cs"/>
                <w:sz w:val="30"/>
                <w:szCs w:val="30"/>
                <w:rtl/>
                <w:lang w:bidi="ar-EG"/>
              </w:rPr>
              <w:t>ً</w:t>
            </w:r>
            <w:r w:rsidRPr="0018019D">
              <w:rPr>
                <w:sz w:val="30"/>
                <w:szCs w:val="30"/>
                <w:rtl/>
                <w:lang w:bidi="ar-EG"/>
              </w:rPr>
              <w:t>،</w:t>
            </w:r>
            <w:r w:rsidR="00596593">
              <w:rPr>
                <w:rFonts w:hint="cs"/>
                <w:sz w:val="30"/>
                <w:szCs w:val="30"/>
                <w:rtl/>
                <w:lang w:bidi="ar-EG"/>
              </w:rPr>
              <w:t xml:space="preserve"> جاءت </w:t>
            </w:r>
            <w:r w:rsidR="00596593" w:rsidRPr="00AA1BD0">
              <w:rPr>
                <w:sz w:val="30"/>
                <w:szCs w:val="30"/>
                <w:rtl/>
                <w:lang w:bidi="ar-EG"/>
              </w:rPr>
              <w:t>درجة التقييم الذاتي في التقرير</w:t>
            </w:r>
            <w:r w:rsidRPr="0018019D">
              <w:rPr>
                <w:sz w:val="30"/>
                <w:szCs w:val="30"/>
                <w:rtl/>
                <w:lang w:bidi="ar-EG"/>
              </w:rPr>
              <w:t xml:space="preserve"> على النحو التالي:</w:t>
            </w:r>
          </w:p>
          <w:p w:rsidR="0018019D" w:rsidRPr="0018019D" w:rsidRDefault="0018019D" w:rsidP="00596593">
            <w:pPr>
              <w:pStyle w:val="NormalParaAR"/>
              <w:spacing w:after="180" w:line="300" w:lineRule="exact"/>
              <w:rPr>
                <w:sz w:val="30"/>
                <w:szCs w:val="30"/>
                <w:lang w:bidi="ar-EG"/>
              </w:rPr>
            </w:pPr>
            <w:r w:rsidRPr="0018019D">
              <w:rPr>
                <w:sz w:val="30"/>
                <w:szCs w:val="30"/>
                <w:rtl/>
                <w:lang w:bidi="ar-EG"/>
              </w:rPr>
              <w:t>أ)</w:t>
            </w:r>
            <w:r w:rsidR="00596593">
              <w:rPr>
                <w:sz w:val="30"/>
                <w:szCs w:val="30"/>
                <w:rtl/>
                <w:lang w:bidi="ar-EG"/>
              </w:rPr>
              <w:tab/>
            </w:r>
            <w:r w:rsidRPr="0018019D">
              <w:rPr>
                <w:sz w:val="30"/>
                <w:szCs w:val="30"/>
                <w:rtl/>
                <w:lang w:bidi="ar-EG"/>
              </w:rPr>
              <w:t>المكتب الإقليمي لأفريقيا - "</w:t>
            </w:r>
            <w:r w:rsidR="00596593">
              <w:rPr>
                <w:rFonts w:hint="cs"/>
                <w:sz w:val="30"/>
                <w:szCs w:val="30"/>
                <w:rtl/>
                <w:lang w:bidi="ar-EG"/>
              </w:rPr>
              <w:t>م</w:t>
            </w:r>
            <w:r w:rsidRPr="0018019D">
              <w:rPr>
                <w:sz w:val="30"/>
                <w:szCs w:val="30"/>
                <w:rtl/>
                <w:lang w:bidi="ar-EG"/>
              </w:rPr>
              <w:t>حقق ك</w:t>
            </w:r>
            <w:r w:rsidR="00596593">
              <w:rPr>
                <w:rFonts w:hint="cs"/>
                <w:sz w:val="30"/>
                <w:szCs w:val="30"/>
                <w:rtl/>
                <w:lang w:bidi="ar-EG"/>
              </w:rPr>
              <w:t>لياً</w:t>
            </w:r>
            <w:r w:rsidRPr="0018019D">
              <w:rPr>
                <w:sz w:val="30"/>
                <w:szCs w:val="30"/>
                <w:rtl/>
                <w:lang w:bidi="ar-EG"/>
              </w:rPr>
              <w:t xml:space="preserve">" </w:t>
            </w:r>
            <w:r w:rsidR="00596593">
              <w:rPr>
                <w:sz w:val="30"/>
                <w:szCs w:val="30"/>
                <w:rtl/>
                <w:lang w:bidi="ar-EG"/>
              </w:rPr>
              <w:t>–</w:t>
            </w:r>
            <w:r w:rsidRPr="0018019D">
              <w:rPr>
                <w:sz w:val="30"/>
                <w:szCs w:val="30"/>
                <w:rtl/>
                <w:lang w:bidi="ar-EG"/>
              </w:rPr>
              <w:t xml:space="preserve"> </w:t>
            </w:r>
            <w:r w:rsidRPr="00596593">
              <w:rPr>
                <w:b/>
                <w:bCs/>
                <w:sz w:val="30"/>
                <w:szCs w:val="30"/>
                <w:rtl/>
                <w:lang w:bidi="ar-EG"/>
              </w:rPr>
              <w:t>دقيق</w:t>
            </w:r>
            <w:r w:rsidR="00596593">
              <w:rPr>
                <w:rFonts w:hint="cs"/>
                <w:sz w:val="30"/>
                <w:szCs w:val="30"/>
                <w:rtl/>
                <w:lang w:bidi="ar-EG"/>
              </w:rPr>
              <w:t>،</w:t>
            </w:r>
          </w:p>
          <w:p w:rsidR="0018019D" w:rsidRPr="0018019D" w:rsidRDefault="0018019D" w:rsidP="00596593">
            <w:pPr>
              <w:pStyle w:val="NormalParaAR"/>
              <w:spacing w:after="180" w:line="300" w:lineRule="exact"/>
              <w:rPr>
                <w:sz w:val="30"/>
                <w:szCs w:val="30"/>
                <w:lang w:bidi="ar-EG"/>
              </w:rPr>
            </w:pPr>
            <w:r w:rsidRPr="0018019D">
              <w:rPr>
                <w:sz w:val="30"/>
                <w:szCs w:val="30"/>
                <w:rtl/>
                <w:lang w:bidi="ar-EG"/>
              </w:rPr>
              <w:t>ب)</w:t>
            </w:r>
            <w:r w:rsidR="00596593">
              <w:rPr>
                <w:sz w:val="30"/>
                <w:szCs w:val="30"/>
                <w:rtl/>
                <w:lang w:bidi="ar-EG"/>
              </w:rPr>
              <w:tab/>
            </w:r>
            <w:r w:rsidRPr="0018019D">
              <w:rPr>
                <w:sz w:val="30"/>
                <w:szCs w:val="30"/>
                <w:rtl/>
                <w:lang w:bidi="ar-EG"/>
              </w:rPr>
              <w:t>المكتب الإقليمي للدول العربية - "</w:t>
            </w:r>
            <w:r w:rsidR="00596593">
              <w:rPr>
                <w:rFonts w:hint="cs"/>
                <w:sz w:val="30"/>
                <w:szCs w:val="30"/>
                <w:rtl/>
                <w:lang w:bidi="ar-EG"/>
              </w:rPr>
              <w:t xml:space="preserve"> م</w:t>
            </w:r>
            <w:r w:rsidR="00596593" w:rsidRPr="0018019D">
              <w:rPr>
                <w:sz w:val="30"/>
                <w:szCs w:val="30"/>
                <w:rtl/>
                <w:lang w:bidi="ar-EG"/>
              </w:rPr>
              <w:t>حقق ك</w:t>
            </w:r>
            <w:r w:rsidR="00596593">
              <w:rPr>
                <w:rFonts w:hint="cs"/>
                <w:sz w:val="30"/>
                <w:szCs w:val="30"/>
                <w:rtl/>
                <w:lang w:bidi="ar-EG"/>
              </w:rPr>
              <w:t>لياً</w:t>
            </w:r>
            <w:r w:rsidRPr="0018019D">
              <w:rPr>
                <w:sz w:val="30"/>
                <w:szCs w:val="30"/>
                <w:rtl/>
                <w:lang w:bidi="ar-EG"/>
              </w:rPr>
              <w:t xml:space="preserve">" </w:t>
            </w:r>
            <w:r w:rsidR="00596593">
              <w:rPr>
                <w:sz w:val="30"/>
                <w:szCs w:val="30"/>
                <w:rtl/>
                <w:lang w:bidi="ar-EG"/>
              </w:rPr>
              <w:t>–</w:t>
            </w:r>
            <w:r w:rsidRPr="0018019D">
              <w:rPr>
                <w:sz w:val="30"/>
                <w:szCs w:val="30"/>
                <w:rtl/>
                <w:lang w:bidi="ar-EG"/>
              </w:rPr>
              <w:t xml:space="preserve"> </w:t>
            </w:r>
            <w:r w:rsidRPr="00596593">
              <w:rPr>
                <w:b/>
                <w:bCs/>
                <w:sz w:val="30"/>
                <w:szCs w:val="30"/>
                <w:rtl/>
                <w:lang w:bidi="ar-EG"/>
              </w:rPr>
              <w:t>دقيق</w:t>
            </w:r>
            <w:r w:rsidR="00596593">
              <w:rPr>
                <w:rFonts w:hint="cs"/>
                <w:sz w:val="30"/>
                <w:szCs w:val="30"/>
                <w:rtl/>
                <w:lang w:bidi="ar-EG"/>
              </w:rPr>
              <w:t>،</w:t>
            </w:r>
          </w:p>
          <w:p w:rsidR="0018019D" w:rsidRPr="0018019D" w:rsidRDefault="0018019D" w:rsidP="00FB42F9">
            <w:pPr>
              <w:pStyle w:val="NormalParaAR"/>
              <w:spacing w:after="180" w:line="300" w:lineRule="exact"/>
              <w:rPr>
                <w:sz w:val="30"/>
                <w:szCs w:val="30"/>
                <w:lang w:bidi="ar-EG"/>
              </w:rPr>
            </w:pPr>
            <w:r w:rsidRPr="0018019D">
              <w:rPr>
                <w:sz w:val="30"/>
                <w:szCs w:val="30"/>
                <w:rtl/>
                <w:lang w:bidi="ar-EG"/>
              </w:rPr>
              <w:t>ج)</w:t>
            </w:r>
            <w:r w:rsidR="00596593">
              <w:rPr>
                <w:sz w:val="30"/>
                <w:szCs w:val="30"/>
                <w:rtl/>
                <w:lang w:bidi="ar-EG"/>
              </w:rPr>
              <w:tab/>
            </w:r>
            <w:r w:rsidRPr="0018019D">
              <w:rPr>
                <w:sz w:val="30"/>
                <w:szCs w:val="30"/>
                <w:rtl/>
                <w:lang w:bidi="ar-EG"/>
              </w:rPr>
              <w:t>المكتب الإقليمي لآسيا والمحيط الهادئ - "</w:t>
            </w:r>
            <w:r w:rsidR="00596593">
              <w:rPr>
                <w:rFonts w:hint="cs"/>
                <w:sz w:val="30"/>
                <w:szCs w:val="30"/>
                <w:rtl/>
                <w:lang w:bidi="ar-EG"/>
              </w:rPr>
              <w:t>غير محقق</w:t>
            </w:r>
            <w:r w:rsidRPr="0018019D">
              <w:rPr>
                <w:sz w:val="30"/>
                <w:szCs w:val="30"/>
                <w:rtl/>
                <w:lang w:bidi="ar-EG"/>
              </w:rPr>
              <w:t xml:space="preserve">" </w:t>
            </w:r>
            <w:r w:rsidR="00596593">
              <w:rPr>
                <w:sz w:val="30"/>
                <w:szCs w:val="30"/>
                <w:rtl/>
                <w:lang w:bidi="ar-EG"/>
              </w:rPr>
              <w:t>–</w:t>
            </w:r>
            <w:r w:rsidRPr="0018019D">
              <w:rPr>
                <w:sz w:val="30"/>
                <w:szCs w:val="30"/>
                <w:rtl/>
                <w:lang w:bidi="ar-EG"/>
              </w:rPr>
              <w:t xml:space="preserve"> دقيق، لأن </w:t>
            </w:r>
            <w:r w:rsidR="00596593">
              <w:rPr>
                <w:rFonts w:hint="cs"/>
                <w:sz w:val="30"/>
                <w:szCs w:val="30"/>
                <w:rtl/>
                <w:lang w:bidi="ar-EG"/>
              </w:rPr>
              <w:t xml:space="preserve">بيانات الأداء </w:t>
            </w:r>
            <w:r w:rsidRPr="0018019D">
              <w:rPr>
                <w:sz w:val="30"/>
                <w:szCs w:val="30"/>
                <w:rtl/>
                <w:lang w:bidi="ar-EG"/>
              </w:rPr>
              <w:t>الم</w:t>
            </w:r>
            <w:r w:rsidR="00596593">
              <w:rPr>
                <w:rFonts w:hint="cs"/>
                <w:sz w:val="30"/>
                <w:szCs w:val="30"/>
                <w:rtl/>
                <w:lang w:bidi="ar-EG"/>
              </w:rPr>
              <w:t>ُ</w:t>
            </w:r>
            <w:r w:rsidRPr="0018019D">
              <w:rPr>
                <w:sz w:val="30"/>
                <w:szCs w:val="30"/>
                <w:rtl/>
                <w:lang w:bidi="ar-EG"/>
              </w:rPr>
              <w:t>قد</w:t>
            </w:r>
            <w:r w:rsidR="00596593">
              <w:rPr>
                <w:rFonts w:hint="cs"/>
                <w:sz w:val="30"/>
                <w:szCs w:val="30"/>
                <w:rtl/>
                <w:lang w:bidi="ar-EG"/>
              </w:rPr>
              <w:t>َّ</w:t>
            </w:r>
            <w:r w:rsidRPr="0018019D">
              <w:rPr>
                <w:sz w:val="30"/>
                <w:szCs w:val="30"/>
                <w:rtl/>
                <w:lang w:bidi="ar-EG"/>
              </w:rPr>
              <w:t xml:space="preserve">مة لم تكن كافية أو </w:t>
            </w:r>
            <w:r w:rsidR="00FB42F9">
              <w:rPr>
                <w:rFonts w:hint="cs"/>
                <w:sz w:val="30"/>
                <w:szCs w:val="30"/>
                <w:rtl/>
                <w:lang w:bidi="ar-EG"/>
              </w:rPr>
              <w:t xml:space="preserve">وثيقة </w:t>
            </w:r>
            <w:r w:rsidRPr="0018019D">
              <w:rPr>
                <w:sz w:val="30"/>
                <w:szCs w:val="30"/>
                <w:rtl/>
                <w:lang w:bidi="ar-EG"/>
              </w:rPr>
              <w:t>الصلة لمعالجة</w:t>
            </w:r>
            <w:r w:rsidR="00FB42F9">
              <w:rPr>
                <w:rFonts w:hint="cs"/>
                <w:sz w:val="30"/>
                <w:szCs w:val="30"/>
                <w:rtl/>
                <w:lang w:bidi="ar-EG"/>
              </w:rPr>
              <w:t xml:space="preserve"> مؤشر الأداء،</w:t>
            </w:r>
          </w:p>
          <w:p w:rsidR="0018019D" w:rsidRPr="0018019D" w:rsidRDefault="0018019D" w:rsidP="00FB42F9">
            <w:pPr>
              <w:pStyle w:val="NormalParaAR"/>
              <w:spacing w:after="180" w:line="300" w:lineRule="exact"/>
              <w:rPr>
                <w:sz w:val="30"/>
                <w:szCs w:val="30"/>
                <w:lang w:bidi="ar-EG"/>
              </w:rPr>
            </w:pPr>
            <w:r w:rsidRPr="0018019D">
              <w:rPr>
                <w:sz w:val="30"/>
                <w:szCs w:val="30"/>
                <w:rtl/>
                <w:lang w:bidi="ar-EG"/>
              </w:rPr>
              <w:t>د)</w:t>
            </w:r>
            <w:r w:rsidR="00FB42F9">
              <w:rPr>
                <w:sz w:val="30"/>
                <w:szCs w:val="30"/>
                <w:rtl/>
                <w:lang w:bidi="ar-EG"/>
              </w:rPr>
              <w:tab/>
            </w:r>
            <w:r w:rsidRPr="0018019D">
              <w:rPr>
                <w:sz w:val="30"/>
                <w:szCs w:val="30"/>
                <w:rtl/>
                <w:lang w:bidi="ar-EG"/>
              </w:rPr>
              <w:t>المكتب الإقليمي لأمريكا اللاتينية والكاريبي - "</w:t>
            </w:r>
            <w:r w:rsidR="00FB42F9">
              <w:rPr>
                <w:rFonts w:hint="cs"/>
                <w:sz w:val="30"/>
                <w:szCs w:val="30"/>
                <w:rtl/>
                <w:lang w:bidi="ar-EG"/>
              </w:rPr>
              <w:t>محقق كلياً</w:t>
            </w:r>
            <w:r w:rsidRPr="0018019D">
              <w:rPr>
                <w:sz w:val="30"/>
                <w:szCs w:val="30"/>
                <w:rtl/>
                <w:lang w:bidi="ar-EG"/>
              </w:rPr>
              <w:t xml:space="preserve">" </w:t>
            </w:r>
            <w:r w:rsidR="00FB42F9">
              <w:rPr>
                <w:sz w:val="30"/>
                <w:szCs w:val="30"/>
                <w:rtl/>
                <w:lang w:bidi="ar-EG"/>
              </w:rPr>
              <w:t>–</w:t>
            </w:r>
            <w:r w:rsidRPr="0018019D">
              <w:rPr>
                <w:sz w:val="30"/>
                <w:szCs w:val="30"/>
                <w:rtl/>
                <w:lang w:bidi="ar-EG"/>
              </w:rPr>
              <w:t xml:space="preserve"> </w:t>
            </w:r>
            <w:r w:rsidRPr="00FB42F9">
              <w:rPr>
                <w:b/>
                <w:bCs/>
                <w:sz w:val="30"/>
                <w:szCs w:val="30"/>
                <w:rtl/>
                <w:lang w:bidi="ar-EG"/>
              </w:rPr>
              <w:t>دقيق</w:t>
            </w:r>
            <w:r w:rsidR="00FB42F9">
              <w:rPr>
                <w:rFonts w:hint="cs"/>
                <w:sz w:val="30"/>
                <w:szCs w:val="30"/>
                <w:rtl/>
                <w:lang w:bidi="ar-EG"/>
              </w:rPr>
              <w:t>،</w:t>
            </w:r>
          </w:p>
          <w:p w:rsidR="0018019D" w:rsidRPr="0018019D" w:rsidRDefault="0018019D" w:rsidP="00FB42F9">
            <w:pPr>
              <w:pStyle w:val="NormalParaAR"/>
              <w:spacing w:after="180" w:line="300" w:lineRule="exact"/>
              <w:rPr>
                <w:sz w:val="30"/>
                <w:szCs w:val="30"/>
                <w:lang w:bidi="ar-EG"/>
              </w:rPr>
            </w:pPr>
            <w:r w:rsidRPr="0018019D">
              <w:rPr>
                <w:sz w:val="30"/>
                <w:szCs w:val="30"/>
                <w:rtl/>
                <w:lang w:bidi="ar-EG"/>
              </w:rPr>
              <w:lastRenderedPageBreak/>
              <w:t>ه)</w:t>
            </w:r>
            <w:r w:rsidR="00FB42F9">
              <w:rPr>
                <w:sz w:val="30"/>
                <w:szCs w:val="30"/>
                <w:rtl/>
                <w:lang w:bidi="ar-EG"/>
              </w:rPr>
              <w:tab/>
            </w:r>
            <w:r w:rsidRPr="0018019D">
              <w:rPr>
                <w:sz w:val="30"/>
                <w:szCs w:val="30"/>
                <w:rtl/>
                <w:lang w:bidi="ar-EG"/>
              </w:rPr>
              <w:t xml:space="preserve">شعبة البلدان </w:t>
            </w:r>
            <w:r w:rsidR="00FB42F9">
              <w:rPr>
                <w:rFonts w:hint="cs"/>
                <w:sz w:val="30"/>
                <w:szCs w:val="30"/>
                <w:rtl/>
                <w:lang w:bidi="ar-EG"/>
              </w:rPr>
              <w:t xml:space="preserve">الأقل </w:t>
            </w:r>
            <w:r w:rsidRPr="0018019D">
              <w:rPr>
                <w:sz w:val="30"/>
                <w:szCs w:val="30"/>
                <w:rtl/>
                <w:lang w:bidi="ar-EG"/>
              </w:rPr>
              <w:t>نموا</w:t>
            </w:r>
            <w:r w:rsidR="00FB42F9">
              <w:rPr>
                <w:rFonts w:hint="cs"/>
                <w:sz w:val="30"/>
                <w:szCs w:val="30"/>
                <w:rtl/>
                <w:lang w:bidi="ar-EG"/>
              </w:rPr>
              <w:t>ً</w:t>
            </w:r>
            <w:r w:rsidRPr="0018019D">
              <w:rPr>
                <w:sz w:val="30"/>
                <w:szCs w:val="30"/>
                <w:rtl/>
                <w:lang w:bidi="ar-EG"/>
              </w:rPr>
              <w:t xml:space="preserve"> - "</w:t>
            </w:r>
            <w:r w:rsidR="00FB42F9">
              <w:rPr>
                <w:rFonts w:hint="cs"/>
                <w:sz w:val="30"/>
                <w:szCs w:val="30"/>
                <w:rtl/>
                <w:lang w:bidi="ar-EG"/>
              </w:rPr>
              <w:t>محقق كلياً</w:t>
            </w:r>
            <w:r w:rsidRPr="0018019D">
              <w:rPr>
                <w:sz w:val="30"/>
                <w:szCs w:val="30"/>
                <w:rtl/>
                <w:lang w:bidi="ar-EG"/>
              </w:rPr>
              <w:t xml:space="preserve">" </w:t>
            </w:r>
            <w:r w:rsidR="00FB42F9">
              <w:rPr>
                <w:sz w:val="30"/>
                <w:szCs w:val="30"/>
                <w:rtl/>
                <w:lang w:bidi="ar-EG"/>
              </w:rPr>
              <w:t>–</w:t>
            </w:r>
            <w:r w:rsidRPr="0018019D">
              <w:rPr>
                <w:sz w:val="30"/>
                <w:szCs w:val="30"/>
                <w:rtl/>
                <w:lang w:bidi="ar-EG"/>
              </w:rPr>
              <w:t xml:space="preserve"> دقيق</w:t>
            </w:r>
          </w:p>
          <w:p w:rsidR="004D6FB4" w:rsidRPr="00B87620" w:rsidRDefault="00FB42F9" w:rsidP="00FB42F9">
            <w:pPr>
              <w:pStyle w:val="NormalParaAR"/>
              <w:spacing w:after="180" w:line="300" w:lineRule="exact"/>
              <w:rPr>
                <w:sz w:val="30"/>
                <w:szCs w:val="30"/>
                <w:rtl/>
                <w:lang w:bidi="ar-EG"/>
              </w:rPr>
            </w:pPr>
            <w:r>
              <w:rPr>
                <w:rFonts w:hint="cs"/>
                <w:sz w:val="30"/>
                <w:szCs w:val="30"/>
                <w:rtl/>
                <w:lang w:bidi="ar-EG"/>
              </w:rPr>
              <w:t>و</w:t>
            </w:r>
            <w:r w:rsidR="0018019D" w:rsidRPr="0018019D">
              <w:rPr>
                <w:sz w:val="30"/>
                <w:szCs w:val="30"/>
                <w:rtl/>
                <w:lang w:bidi="ar-EG"/>
              </w:rPr>
              <w:t>لأن عملية الت</w:t>
            </w:r>
            <w:r>
              <w:rPr>
                <w:rFonts w:hint="cs"/>
                <w:sz w:val="30"/>
                <w:szCs w:val="30"/>
                <w:rtl/>
                <w:lang w:bidi="ar-EG"/>
              </w:rPr>
              <w:t>ثبيت تُقيِّم بيانات الأداء لكل مؤشر أداء ولكل برنامج، فإن التقييم العام لدقة نظام إشارات السير يستند إلى ال</w:t>
            </w:r>
            <w:r w:rsidR="0018019D" w:rsidRPr="0018019D">
              <w:rPr>
                <w:sz w:val="30"/>
                <w:szCs w:val="30"/>
                <w:rtl/>
                <w:lang w:bidi="ar-EG"/>
              </w:rPr>
              <w:t xml:space="preserve">نتيجة الموحدة التي من شأنها أن تؤدي إلى استنتاج مفاده أن </w:t>
            </w:r>
            <w:r>
              <w:rPr>
                <w:rFonts w:hint="cs"/>
                <w:sz w:val="30"/>
                <w:szCs w:val="30"/>
                <w:rtl/>
                <w:lang w:bidi="ar-EG"/>
              </w:rPr>
              <w:t xml:space="preserve">نظام إشارات السير </w:t>
            </w:r>
            <w:r w:rsidR="0018019D" w:rsidRPr="0018019D">
              <w:rPr>
                <w:sz w:val="30"/>
                <w:szCs w:val="30"/>
                <w:rtl/>
                <w:lang w:bidi="ar-EG"/>
              </w:rPr>
              <w:t>يمكن اعتبار بدقة "</w:t>
            </w:r>
            <w:r>
              <w:rPr>
                <w:rFonts w:hint="cs"/>
                <w:sz w:val="30"/>
                <w:szCs w:val="30"/>
                <w:rtl/>
                <w:lang w:bidi="ar-EG"/>
              </w:rPr>
              <w:t>محققا كلياً</w:t>
            </w:r>
            <w:r w:rsidR="0018019D" w:rsidRPr="0018019D">
              <w:rPr>
                <w:sz w:val="30"/>
                <w:szCs w:val="30"/>
                <w:rtl/>
                <w:lang w:bidi="ar-EG"/>
              </w:rPr>
              <w:t>".</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lastRenderedPageBreak/>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4D6FB4" w:rsidP="00BB0886">
            <w:pPr>
              <w:pStyle w:val="NormalParaAR"/>
              <w:spacing w:after="180" w:line="300" w:lineRule="exact"/>
              <w:rPr>
                <w:sz w:val="30"/>
                <w:szCs w:val="30"/>
                <w:rtl/>
                <w:lang w:bidi="ar-EG"/>
              </w:rPr>
            </w:pPr>
          </w:p>
        </w:tc>
      </w:tr>
    </w:tbl>
    <w:p w:rsidR="004D6FB4" w:rsidRDefault="004D6FB4">
      <w:pPr>
        <w:rPr>
          <w:rFonts w:ascii="Arabic Typesetting" w:hAnsi="Arabic Typesetting" w:cs="Arabic Typesetting"/>
          <w:sz w:val="36"/>
          <w:szCs w:val="36"/>
          <w:lang w:bidi="ar-EG"/>
        </w:rPr>
      </w:pPr>
      <w:r>
        <w:rPr>
          <w:rtl/>
          <w:lang w:bidi="ar-EG"/>
        </w:rPr>
        <w:br w:type="page"/>
      </w:r>
    </w:p>
    <w:p w:rsidR="00CB79F8" w:rsidRPr="00CB79F8" w:rsidRDefault="00CB79F8" w:rsidP="00CB79F8">
      <w:pPr>
        <w:bidi/>
        <w:rPr>
          <w:rFonts w:ascii="Arabic Typesetting" w:hAnsi="Arabic Typesetting" w:cs="Arabic Typesetting"/>
          <w:b/>
          <w:bCs/>
          <w:sz w:val="36"/>
          <w:szCs w:val="36"/>
          <w:rtl/>
          <w:lang w:bidi="ar-EG"/>
        </w:rPr>
      </w:pPr>
      <w:r w:rsidRPr="00CB79F8">
        <w:rPr>
          <w:rFonts w:ascii="Arabic Typesetting" w:hAnsi="Arabic Typesetting" w:cs="Arabic Typesetting" w:hint="cs"/>
          <w:b/>
          <w:bCs/>
          <w:sz w:val="36"/>
          <w:szCs w:val="36"/>
          <w:rtl/>
          <w:lang w:bidi="ar-EG"/>
        </w:rPr>
        <w:lastRenderedPageBreak/>
        <w:t>البرنامج 10:</w:t>
      </w:r>
      <w:r w:rsidRPr="00CB79F8">
        <w:rPr>
          <w:b/>
          <w:bCs/>
          <w:rtl/>
        </w:rPr>
        <w:t xml:space="preserve"> </w:t>
      </w:r>
      <w:r w:rsidRPr="00CB79F8">
        <w:rPr>
          <w:rFonts w:ascii="Arabic Typesetting" w:hAnsi="Arabic Typesetting" w:cs="Arabic Typesetting"/>
          <w:b/>
          <w:bCs/>
          <w:sz w:val="36"/>
          <w:szCs w:val="36"/>
          <w:rtl/>
          <w:lang w:bidi="ar-EG"/>
        </w:rPr>
        <w:t>التعاون مع بعض البلدان في أوروبا وآسيا</w:t>
      </w:r>
    </w:p>
    <w:p w:rsidR="00CB79F8" w:rsidRDefault="00CB79F8" w:rsidP="00CB79F8">
      <w:pPr>
        <w:bidi/>
        <w:rPr>
          <w:rFonts w:ascii="Arabic Typesetting" w:hAnsi="Arabic Typesetting" w:cs="Arabic Typesetting"/>
          <w:sz w:val="36"/>
          <w:szCs w:val="36"/>
          <w:rtl/>
          <w:lang w:bidi="ar-EG"/>
        </w:rPr>
      </w:pPr>
      <w:r w:rsidRPr="00CB79F8">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CB79F8">
        <w:rPr>
          <w:rFonts w:ascii="Arabic Typesetting" w:hAnsi="Arabic Typesetting" w:cs="Arabic Typesetting"/>
          <w:sz w:val="36"/>
          <w:szCs w:val="36"/>
          <w:rtl/>
          <w:lang w:bidi="ar-EG"/>
        </w:rPr>
        <w:t>عدد الجامعات التي وضعت سياسات الملكية الفكرية</w:t>
      </w:r>
      <w:r>
        <w:rPr>
          <w:rFonts w:ascii="Arabic Typesetting" w:hAnsi="Arabic Typesetting" w:cs="Arabic Typesetting" w:hint="cs"/>
          <w:sz w:val="36"/>
          <w:szCs w:val="36"/>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54496"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5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left:0;text-align:left;margin-left:122.25pt;margin-top:23.85pt;width:18pt;height:18.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D+hbOLLQIAAFEEAAAOAAAAAAAAAAAAAAAAAC4CAABk&#10;cnMvZTJvRG9jLnhtbFBLAQItABQABgAIAAAAIQACBKpm3wAAAAkBAAAPAAAAAAAAAAAAAAAAAIcE&#10;AABkcnMvZG93bnJldi54bWxQSwUGAAAAAAQABADzAAAAkwU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53472"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5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8" style="position:absolute;left:0;text-align:left;margin-left:262.15pt;margin-top:22.55pt;width:18pt;height:18.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52448"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5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70314E" id="Rectangle 11" o:spid="_x0000_s1026" style="position:absolute;margin-left:432.4pt;margin-top:21.8pt;width:18pt;height:18.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G8jmt4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CB79F8">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CB79F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3E5FE8" w:rsidP="003E5FE8">
            <w:pPr>
              <w:pStyle w:val="NormalParaAR"/>
              <w:spacing w:after="180" w:line="300" w:lineRule="exact"/>
              <w:rPr>
                <w:sz w:val="30"/>
                <w:szCs w:val="30"/>
                <w:rtl/>
                <w:lang w:bidi="ar-EG"/>
              </w:rPr>
            </w:pPr>
            <w:r>
              <w:rPr>
                <w:rFonts w:hint="cs"/>
                <w:sz w:val="30"/>
                <w:szCs w:val="30"/>
                <w:rtl/>
                <w:lang w:bidi="ar-EG"/>
              </w:rPr>
              <w:t>بيانات الأداء</w:t>
            </w:r>
            <w:r w:rsidRPr="003E5FE8">
              <w:rPr>
                <w:sz w:val="30"/>
                <w:szCs w:val="30"/>
                <w:rtl/>
                <w:lang w:bidi="ar-EG"/>
              </w:rPr>
              <w:t xml:space="preserve"> </w:t>
            </w:r>
            <w:r>
              <w:rPr>
                <w:rFonts w:hint="cs"/>
                <w:sz w:val="30"/>
                <w:szCs w:val="30"/>
                <w:rtl/>
                <w:lang w:bidi="ar-EG"/>
              </w:rPr>
              <w:t xml:space="preserve">وجيهة </w:t>
            </w:r>
            <w:r w:rsidRPr="003E5FE8">
              <w:rPr>
                <w:sz w:val="30"/>
                <w:szCs w:val="30"/>
                <w:rtl/>
                <w:lang w:bidi="ar-EG"/>
              </w:rPr>
              <w:t>وقي</w:t>
            </w:r>
            <w:r>
              <w:rPr>
                <w:rFonts w:hint="cs"/>
                <w:sz w:val="30"/>
                <w:szCs w:val="30"/>
                <w:rtl/>
                <w:lang w:bidi="ar-EG"/>
              </w:rPr>
              <w:t>ّ</w:t>
            </w:r>
            <w:r w:rsidRPr="003E5FE8">
              <w:rPr>
                <w:sz w:val="30"/>
                <w:szCs w:val="30"/>
                <w:rtl/>
                <w:lang w:bidi="ar-EG"/>
              </w:rPr>
              <w:t xml:space="preserve">مة </w:t>
            </w:r>
            <w:r>
              <w:rPr>
                <w:rFonts w:hint="cs"/>
                <w:sz w:val="30"/>
                <w:szCs w:val="30"/>
                <w:rtl/>
                <w:lang w:bidi="ar-EG"/>
              </w:rPr>
              <w:t xml:space="preserve">على حد سواء </w:t>
            </w:r>
            <w:r w:rsidRPr="003E5FE8">
              <w:rPr>
                <w:sz w:val="30"/>
                <w:szCs w:val="30"/>
                <w:rtl/>
                <w:lang w:bidi="ar-EG"/>
              </w:rPr>
              <w:t>لأنها ت</w:t>
            </w:r>
            <w:r>
              <w:rPr>
                <w:rFonts w:hint="cs"/>
                <w:sz w:val="30"/>
                <w:szCs w:val="30"/>
                <w:rtl/>
                <w:lang w:bidi="ar-EG"/>
              </w:rPr>
              <w:t xml:space="preserve">ُقدِّم </w:t>
            </w:r>
            <w:r w:rsidRPr="003E5FE8">
              <w:rPr>
                <w:sz w:val="30"/>
                <w:szCs w:val="30"/>
                <w:rtl/>
                <w:lang w:bidi="ar-EG"/>
              </w:rPr>
              <w:t xml:space="preserve">معلومات عن جوانب </w:t>
            </w:r>
            <w:r>
              <w:rPr>
                <w:rFonts w:hint="cs"/>
                <w:sz w:val="30"/>
                <w:szCs w:val="30"/>
                <w:rtl/>
                <w:lang w:bidi="ar-EG"/>
              </w:rPr>
              <w:t>م</w:t>
            </w:r>
            <w:r w:rsidRPr="003E5FE8">
              <w:rPr>
                <w:sz w:val="30"/>
                <w:szCs w:val="30"/>
                <w:rtl/>
                <w:lang w:bidi="ar-EG"/>
              </w:rPr>
              <w:t xml:space="preserve">همة من أداء البرامج </w:t>
            </w:r>
            <w:r>
              <w:rPr>
                <w:rFonts w:hint="cs"/>
                <w:sz w:val="30"/>
                <w:szCs w:val="30"/>
                <w:rtl/>
                <w:lang w:bidi="ar-EG"/>
              </w:rPr>
              <w:t>على النحو المذكور</w:t>
            </w:r>
            <w:r>
              <w:rPr>
                <w:sz w:val="30"/>
                <w:szCs w:val="30"/>
                <w:rtl/>
                <w:lang w:bidi="ar-EG"/>
              </w:rPr>
              <w:t xml:space="preserve"> ف</w:t>
            </w:r>
            <w:r>
              <w:rPr>
                <w:rFonts w:hint="cs"/>
                <w:sz w:val="30"/>
                <w:szCs w:val="30"/>
                <w:rtl/>
                <w:lang w:bidi="ar-EG"/>
              </w:rPr>
              <w:t>ي</w:t>
            </w:r>
            <w:r w:rsidRPr="003E5FE8">
              <w:rPr>
                <w:sz w:val="30"/>
                <w:szCs w:val="30"/>
                <w:rtl/>
                <w:lang w:bidi="ar-EG"/>
              </w:rPr>
              <w:t xml:space="preserve"> المؤشر. </w:t>
            </w:r>
            <w:r>
              <w:rPr>
                <w:rFonts w:hint="cs"/>
                <w:sz w:val="30"/>
                <w:szCs w:val="30"/>
                <w:rtl/>
                <w:lang w:bidi="ar-EG"/>
              </w:rPr>
              <w:t xml:space="preserve">وتُقدِّم بيانات الأداء </w:t>
            </w:r>
            <w:r w:rsidRPr="003E5FE8">
              <w:rPr>
                <w:sz w:val="30"/>
                <w:szCs w:val="30"/>
                <w:rtl/>
                <w:lang w:bidi="ar-EG"/>
              </w:rPr>
              <w:t xml:space="preserve">معلومات قيمة لفهم </w:t>
            </w:r>
            <w:r>
              <w:rPr>
                <w:rFonts w:hint="cs"/>
                <w:sz w:val="30"/>
                <w:szCs w:val="30"/>
                <w:rtl/>
                <w:lang w:bidi="ar-EG"/>
              </w:rPr>
              <w:t>ال</w:t>
            </w:r>
            <w:r w:rsidRPr="003E5FE8">
              <w:rPr>
                <w:sz w:val="30"/>
                <w:szCs w:val="30"/>
                <w:rtl/>
                <w:lang w:bidi="ar-EG"/>
              </w:rPr>
              <w:t xml:space="preserve">عدد </w:t>
            </w:r>
            <w:r>
              <w:rPr>
                <w:rFonts w:hint="cs"/>
                <w:sz w:val="30"/>
                <w:szCs w:val="30"/>
                <w:rtl/>
                <w:lang w:bidi="ar-EG"/>
              </w:rPr>
              <w:t>ال</w:t>
            </w:r>
            <w:r w:rsidRPr="003E5FE8">
              <w:rPr>
                <w:sz w:val="30"/>
                <w:szCs w:val="30"/>
                <w:rtl/>
                <w:lang w:bidi="ar-EG"/>
              </w:rPr>
              <w:t>أكبر</w:t>
            </w:r>
            <w:r>
              <w:rPr>
                <w:rFonts w:hint="cs"/>
                <w:sz w:val="30"/>
                <w:szCs w:val="30"/>
                <w:rtl/>
                <w:lang w:bidi="ar-EG"/>
              </w:rPr>
              <w:t xml:space="preserve"> المبلغ عنه </w:t>
            </w:r>
            <w:r w:rsidRPr="003E5FE8">
              <w:rPr>
                <w:sz w:val="30"/>
                <w:szCs w:val="30"/>
                <w:rtl/>
                <w:lang w:bidi="ar-EG"/>
              </w:rPr>
              <w:t>للجامعات في بولندا.</w:t>
            </w:r>
          </w:p>
        </w:tc>
      </w:tr>
      <w:tr w:rsidR="004D6FB4" w:rsidRPr="00B87620" w:rsidTr="00CB79F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3E5FE8" w:rsidP="005D551A">
            <w:pPr>
              <w:pStyle w:val="NormalParaAR"/>
              <w:spacing w:after="180" w:line="300" w:lineRule="exact"/>
              <w:rPr>
                <w:sz w:val="30"/>
                <w:szCs w:val="30"/>
                <w:rtl/>
                <w:lang w:bidi="ar-EG"/>
              </w:rPr>
            </w:pPr>
            <w:r>
              <w:rPr>
                <w:rFonts w:hint="cs"/>
                <w:sz w:val="30"/>
                <w:szCs w:val="30"/>
                <w:rtl/>
                <w:lang w:bidi="ar-EG"/>
              </w:rPr>
              <w:t xml:space="preserve">تُقدِّم بيانات الأداء </w:t>
            </w:r>
            <w:r w:rsidRPr="003E5FE8">
              <w:rPr>
                <w:sz w:val="30"/>
                <w:szCs w:val="30"/>
                <w:rtl/>
                <w:lang w:bidi="ar-EG"/>
              </w:rPr>
              <w:t xml:space="preserve">معلومات كافية لقياس التقدم المحرز </w:t>
            </w:r>
            <w:r>
              <w:rPr>
                <w:rFonts w:hint="cs"/>
                <w:sz w:val="30"/>
                <w:szCs w:val="30"/>
                <w:rtl/>
                <w:lang w:bidi="ar-EG"/>
              </w:rPr>
              <w:t>في ضوء مؤشر الأداء</w:t>
            </w:r>
            <w:r w:rsidRPr="003E5FE8">
              <w:rPr>
                <w:sz w:val="30"/>
                <w:szCs w:val="30"/>
                <w:rtl/>
                <w:lang w:bidi="ar-EG"/>
              </w:rPr>
              <w:t xml:space="preserve">. </w:t>
            </w:r>
            <w:r w:rsidR="005D551A">
              <w:rPr>
                <w:rFonts w:hint="cs"/>
                <w:sz w:val="30"/>
                <w:szCs w:val="30"/>
                <w:rtl/>
                <w:lang w:bidi="ar-EG"/>
              </w:rPr>
              <w:t>و</w:t>
            </w:r>
            <w:r>
              <w:rPr>
                <w:rFonts w:hint="cs"/>
                <w:sz w:val="30"/>
                <w:szCs w:val="30"/>
                <w:rtl/>
                <w:lang w:bidi="ar-EG"/>
              </w:rPr>
              <w:t xml:space="preserve">بيانات الأداء </w:t>
            </w:r>
            <w:r w:rsidRPr="003E5FE8">
              <w:rPr>
                <w:sz w:val="30"/>
                <w:szCs w:val="30"/>
                <w:rtl/>
                <w:lang w:bidi="ar-EG"/>
              </w:rPr>
              <w:t>شامل</w:t>
            </w:r>
            <w:r w:rsidR="005D551A">
              <w:rPr>
                <w:rFonts w:hint="cs"/>
                <w:sz w:val="30"/>
                <w:szCs w:val="30"/>
                <w:rtl/>
                <w:lang w:bidi="ar-EG"/>
              </w:rPr>
              <w:t xml:space="preserve">ة </w:t>
            </w:r>
            <w:r w:rsidR="005D551A" w:rsidRPr="003E5FE8">
              <w:rPr>
                <w:sz w:val="30"/>
                <w:szCs w:val="30"/>
                <w:rtl/>
                <w:lang w:bidi="ar-EG"/>
              </w:rPr>
              <w:t>أيضا</w:t>
            </w:r>
            <w:r w:rsidR="005D551A">
              <w:rPr>
                <w:rFonts w:hint="cs"/>
                <w:sz w:val="30"/>
                <w:szCs w:val="30"/>
                <w:rtl/>
                <w:lang w:bidi="ar-EG"/>
              </w:rPr>
              <w:t>ً لأنها تُقدِّم</w:t>
            </w:r>
            <w:r w:rsidRPr="003E5FE8">
              <w:rPr>
                <w:sz w:val="30"/>
                <w:szCs w:val="30"/>
                <w:rtl/>
                <w:lang w:bidi="ar-EG"/>
              </w:rPr>
              <w:t xml:space="preserve"> جميع المعلومات، بما في ذلك مقتطفات من سياسات الملكية الفكرية وقوانين</w:t>
            </w:r>
            <w:r w:rsidR="005D551A">
              <w:rPr>
                <w:rFonts w:hint="cs"/>
                <w:sz w:val="30"/>
                <w:szCs w:val="30"/>
                <w:rtl/>
                <w:lang w:bidi="ar-EG"/>
              </w:rPr>
              <w:t>ها</w:t>
            </w:r>
            <w:r w:rsidRPr="003E5FE8">
              <w:rPr>
                <w:sz w:val="30"/>
                <w:szCs w:val="30"/>
                <w:rtl/>
                <w:lang w:bidi="ar-EG"/>
              </w:rPr>
              <w:t xml:space="preserve"> ولوائح</w:t>
            </w:r>
            <w:r w:rsidR="005D551A">
              <w:rPr>
                <w:rFonts w:hint="cs"/>
                <w:sz w:val="30"/>
                <w:szCs w:val="30"/>
                <w:rtl/>
                <w:lang w:bidi="ar-EG"/>
              </w:rPr>
              <w:t>ها</w:t>
            </w:r>
            <w:r w:rsidRPr="003E5FE8">
              <w:rPr>
                <w:sz w:val="30"/>
                <w:szCs w:val="30"/>
                <w:rtl/>
                <w:lang w:bidi="ar-EG"/>
              </w:rPr>
              <w:t xml:space="preserve"> ذات الصلة.</w:t>
            </w:r>
          </w:p>
        </w:tc>
      </w:tr>
      <w:tr w:rsidR="004D6FB4" w:rsidRPr="00B87620" w:rsidTr="00CB79F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C4F79" w:rsidP="00DC4F79">
            <w:pPr>
              <w:pStyle w:val="NormalParaAR"/>
              <w:spacing w:after="180" w:line="300" w:lineRule="exact"/>
              <w:rPr>
                <w:sz w:val="30"/>
                <w:szCs w:val="30"/>
                <w:rtl/>
                <w:lang w:bidi="ar-EG"/>
              </w:rPr>
            </w:pPr>
            <w:r>
              <w:rPr>
                <w:rFonts w:hint="cs"/>
                <w:sz w:val="30"/>
                <w:szCs w:val="30"/>
                <w:rtl/>
                <w:lang w:bidi="ar-EG"/>
              </w:rPr>
              <w:t xml:space="preserve">جُمعت بيانات الأداء بفعالية </w:t>
            </w:r>
            <w:r w:rsidRPr="00DC4F79">
              <w:rPr>
                <w:sz w:val="30"/>
                <w:szCs w:val="30"/>
                <w:rtl/>
                <w:lang w:bidi="ar-EG"/>
              </w:rPr>
              <w:t>ويمكن ال</w:t>
            </w:r>
            <w:r>
              <w:rPr>
                <w:rFonts w:hint="cs"/>
                <w:sz w:val="30"/>
                <w:szCs w:val="30"/>
                <w:rtl/>
                <w:lang w:bidi="ar-EG"/>
              </w:rPr>
              <w:t xml:space="preserve">حصول عليها </w:t>
            </w:r>
            <w:r w:rsidRPr="00DC4F79">
              <w:rPr>
                <w:sz w:val="30"/>
                <w:szCs w:val="30"/>
                <w:rtl/>
                <w:lang w:bidi="ar-EG"/>
              </w:rPr>
              <w:t xml:space="preserve">بسهولة من خلال سجلات المراسلات مع سلطات </w:t>
            </w:r>
            <w:r>
              <w:rPr>
                <w:rFonts w:hint="cs"/>
                <w:sz w:val="30"/>
                <w:szCs w:val="30"/>
                <w:rtl/>
                <w:lang w:bidi="ar-EG"/>
              </w:rPr>
              <w:t xml:space="preserve">الملكية الفكرية الحكومية </w:t>
            </w:r>
            <w:r w:rsidRPr="00DC4F79">
              <w:rPr>
                <w:sz w:val="30"/>
                <w:szCs w:val="30"/>
                <w:rtl/>
                <w:lang w:bidi="ar-EG"/>
              </w:rPr>
              <w:t xml:space="preserve">وتقارير الأنشطة التي </w:t>
            </w:r>
            <w:r>
              <w:rPr>
                <w:rFonts w:hint="cs"/>
                <w:sz w:val="30"/>
                <w:szCs w:val="30"/>
                <w:rtl/>
                <w:lang w:bidi="ar-EG"/>
              </w:rPr>
              <w:t>ا</w:t>
            </w:r>
            <w:r w:rsidRPr="00DC4F79">
              <w:rPr>
                <w:sz w:val="30"/>
                <w:szCs w:val="30"/>
                <w:rtl/>
                <w:lang w:bidi="ar-EG"/>
              </w:rPr>
              <w:t>ضطلع</w:t>
            </w:r>
            <w:r>
              <w:rPr>
                <w:rFonts w:hint="cs"/>
                <w:sz w:val="30"/>
                <w:szCs w:val="30"/>
                <w:rtl/>
                <w:lang w:bidi="ar-EG"/>
              </w:rPr>
              <w:t>ت</w:t>
            </w:r>
            <w:r w:rsidRPr="00DC4F79">
              <w:rPr>
                <w:sz w:val="30"/>
                <w:szCs w:val="30"/>
                <w:rtl/>
                <w:lang w:bidi="ar-EG"/>
              </w:rPr>
              <w:t xml:space="preserve"> بها الإدارة.</w:t>
            </w:r>
          </w:p>
        </w:tc>
      </w:tr>
      <w:tr w:rsidR="004D6FB4" w:rsidRPr="00B87620" w:rsidTr="00CB79F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5121DC" w:rsidP="005121DC">
            <w:pPr>
              <w:pStyle w:val="NormalParaAR"/>
              <w:spacing w:after="180" w:line="300" w:lineRule="exact"/>
              <w:rPr>
                <w:sz w:val="30"/>
                <w:szCs w:val="30"/>
                <w:rtl/>
                <w:lang w:bidi="ar-EG"/>
              </w:rPr>
            </w:pPr>
            <w:r>
              <w:rPr>
                <w:rFonts w:hint="cs"/>
                <w:sz w:val="30"/>
                <w:szCs w:val="30"/>
                <w:rtl/>
                <w:lang w:bidi="ar-EG"/>
              </w:rPr>
              <w:t>بيانات الأداء</w:t>
            </w:r>
            <w:r w:rsidRPr="005121DC">
              <w:rPr>
                <w:sz w:val="30"/>
                <w:szCs w:val="30"/>
                <w:rtl/>
                <w:lang w:bidi="ar-EG"/>
              </w:rPr>
              <w:t xml:space="preserve"> دقيقة و</w:t>
            </w:r>
            <w:r>
              <w:rPr>
                <w:rFonts w:hint="cs"/>
                <w:sz w:val="30"/>
                <w:szCs w:val="30"/>
                <w:rtl/>
                <w:lang w:bidi="ar-EG"/>
              </w:rPr>
              <w:t>يمكن ا</w:t>
            </w:r>
            <w:r w:rsidRPr="005121DC">
              <w:rPr>
                <w:sz w:val="30"/>
                <w:szCs w:val="30"/>
                <w:rtl/>
                <w:lang w:bidi="ar-EG"/>
              </w:rPr>
              <w:t xml:space="preserve">لتحقق </w:t>
            </w:r>
            <w:r>
              <w:rPr>
                <w:rFonts w:hint="cs"/>
                <w:sz w:val="30"/>
                <w:szCs w:val="30"/>
                <w:rtl/>
                <w:lang w:bidi="ar-EG"/>
              </w:rPr>
              <w:t xml:space="preserve">منها بناءً على </w:t>
            </w:r>
            <w:r w:rsidRPr="005121DC">
              <w:rPr>
                <w:sz w:val="30"/>
                <w:szCs w:val="30"/>
                <w:rtl/>
                <w:lang w:bidi="ar-EG"/>
              </w:rPr>
              <w:t xml:space="preserve">المعلومات المتاحة في شكل مراسلات، </w:t>
            </w:r>
            <w:r>
              <w:rPr>
                <w:rFonts w:hint="cs"/>
                <w:sz w:val="30"/>
                <w:szCs w:val="30"/>
                <w:rtl/>
                <w:lang w:bidi="ar-EG"/>
              </w:rPr>
              <w:t xml:space="preserve">وتقارير عن البعثات، وسياسات، وقوانين، </w:t>
            </w:r>
            <w:r w:rsidRPr="005121DC">
              <w:rPr>
                <w:sz w:val="30"/>
                <w:szCs w:val="30"/>
                <w:rtl/>
                <w:lang w:bidi="ar-EG"/>
              </w:rPr>
              <w:t>ولوائح.</w:t>
            </w:r>
          </w:p>
        </w:tc>
      </w:tr>
      <w:tr w:rsidR="004D6FB4" w:rsidRPr="00B87620" w:rsidTr="00CB79F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746FE8" w:rsidP="00746FE8">
            <w:pPr>
              <w:pStyle w:val="NormalParaAR"/>
              <w:spacing w:after="180" w:line="300" w:lineRule="exact"/>
              <w:rPr>
                <w:sz w:val="30"/>
                <w:szCs w:val="30"/>
                <w:rtl/>
                <w:lang w:bidi="ar-EG"/>
              </w:rPr>
            </w:pPr>
            <w:r>
              <w:rPr>
                <w:rFonts w:hint="cs"/>
                <w:sz w:val="30"/>
                <w:szCs w:val="30"/>
                <w:rtl/>
                <w:lang w:bidi="ar-EG"/>
              </w:rPr>
              <w:t>تم الإبلاغ عن بيانات الأداء ب</w:t>
            </w:r>
            <w:r w:rsidRPr="00746FE8">
              <w:rPr>
                <w:sz w:val="30"/>
                <w:szCs w:val="30"/>
                <w:rtl/>
                <w:lang w:bidi="ar-EG"/>
              </w:rPr>
              <w:t>انتظام لتتبع التقدم المحرز.</w:t>
            </w:r>
          </w:p>
        </w:tc>
      </w:tr>
      <w:tr w:rsidR="004D6FB4" w:rsidRPr="00B87620" w:rsidTr="00CB79F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1F41B2" w:rsidP="001F41B2">
            <w:pPr>
              <w:pStyle w:val="NormalParaAR"/>
              <w:spacing w:after="180" w:line="300" w:lineRule="exact"/>
              <w:rPr>
                <w:sz w:val="30"/>
                <w:szCs w:val="30"/>
                <w:rtl/>
                <w:lang w:bidi="ar-EG"/>
              </w:rPr>
            </w:pPr>
            <w:r>
              <w:rPr>
                <w:rFonts w:hint="cs"/>
                <w:sz w:val="30"/>
                <w:szCs w:val="30"/>
                <w:rtl/>
                <w:lang w:bidi="ar-EG"/>
              </w:rPr>
              <w:t>بيانات الأداء</w:t>
            </w:r>
            <w:r w:rsidRPr="001F41B2">
              <w:rPr>
                <w:sz w:val="30"/>
                <w:szCs w:val="30"/>
                <w:rtl/>
                <w:lang w:bidi="ar-EG"/>
              </w:rPr>
              <w:t xml:space="preserve"> واضح</w:t>
            </w:r>
            <w:r>
              <w:rPr>
                <w:rFonts w:hint="cs"/>
                <w:sz w:val="30"/>
                <w:szCs w:val="30"/>
                <w:rtl/>
                <w:lang w:bidi="ar-EG"/>
              </w:rPr>
              <w:t>ة</w:t>
            </w:r>
            <w:r w:rsidRPr="001F41B2">
              <w:rPr>
                <w:sz w:val="30"/>
                <w:szCs w:val="30"/>
                <w:rtl/>
                <w:lang w:bidi="ar-EG"/>
              </w:rPr>
              <w:t xml:space="preserve"> وشفاف</w:t>
            </w:r>
            <w:r>
              <w:rPr>
                <w:rFonts w:hint="cs"/>
                <w:sz w:val="30"/>
                <w:szCs w:val="30"/>
                <w:rtl/>
                <w:lang w:bidi="ar-EG"/>
              </w:rPr>
              <w:t>ة</w:t>
            </w:r>
            <w:r w:rsidRPr="001F41B2">
              <w:rPr>
                <w:sz w:val="30"/>
                <w:szCs w:val="30"/>
                <w:rtl/>
                <w:lang w:bidi="ar-EG"/>
              </w:rPr>
              <w:t xml:space="preserve"> </w:t>
            </w:r>
            <w:r>
              <w:rPr>
                <w:rFonts w:hint="cs"/>
                <w:sz w:val="30"/>
                <w:szCs w:val="30"/>
                <w:rtl/>
                <w:lang w:bidi="ar-EG"/>
              </w:rPr>
              <w:t xml:space="preserve">لأنها تُفصح عن </w:t>
            </w:r>
            <w:r w:rsidRPr="001F41B2">
              <w:rPr>
                <w:sz w:val="30"/>
                <w:szCs w:val="30"/>
                <w:rtl/>
                <w:lang w:bidi="ar-EG"/>
              </w:rPr>
              <w:t xml:space="preserve">معلومات كافية عن الأسباب التي أدت إلى </w:t>
            </w:r>
            <w:r>
              <w:rPr>
                <w:rFonts w:hint="cs"/>
                <w:sz w:val="30"/>
                <w:szCs w:val="30"/>
                <w:rtl/>
                <w:lang w:bidi="ar-EG"/>
              </w:rPr>
              <w:t>ال</w:t>
            </w:r>
            <w:r w:rsidRPr="001F41B2">
              <w:rPr>
                <w:sz w:val="30"/>
                <w:szCs w:val="30"/>
                <w:rtl/>
                <w:lang w:bidi="ar-EG"/>
              </w:rPr>
              <w:t>أرقام ذات الصلة التي تم الإبلاغ عنها.</w:t>
            </w:r>
            <w:r>
              <w:rPr>
                <w:rFonts w:hint="cs"/>
                <w:sz w:val="30"/>
                <w:szCs w:val="30"/>
                <w:rtl/>
                <w:lang w:bidi="ar-EG"/>
              </w:rPr>
              <w:t xml:space="preserve"> و</w:t>
            </w:r>
            <w:r w:rsidRPr="001F41B2">
              <w:rPr>
                <w:sz w:val="30"/>
                <w:szCs w:val="30"/>
                <w:rtl/>
                <w:lang w:bidi="ar-EG"/>
              </w:rPr>
              <w:t xml:space="preserve">توفر الوثائق الداعمة معلومات واقعية </w:t>
            </w:r>
            <w:r>
              <w:rPr>
                <w:rFonts w:hint="cs"/>
                <w:sz w:val="30"/>
                <w:szCs w:val="30"/>
                <w:rtl/>
                <w:lang w:bidi="ar-EG"/>
              </w:rPr>
              <w:t xml:space="preserve">يستطيع </w:t>
            </w:r>
            <w:r w:rsidRPr="001F41B2">
              <w:rPr>
                <w:sz w:val="30"/>
                <w:szCs w:val="30"/>
                <w:rtl/>
                <w:lang w:bidi="ar-EG"/>
              </w:rPr>
              <w:t>المستخدم</w:t>
            </w:r>
            <w:r>
              <w:rPr>
                <w:rFonts w:hint="cs"/>
                <w:sz w:val="30"/>
                <w:szCs w:val="30"/>
                <w:rtl/>
                <w:lang w:bidi="ar-EG"/>
              </w:rPr>
              <w:t>و</w:t>
            </w:r>
            <w:r w:rsidRPr="001F41B2">
              <w:rPr>
                <w:sz w:val="30"/>
                <w:szCs w:val="30"/>
                <w:rtl/>
                <w:lang w:bidi="ar-EG"/>
              </w:rPr>
              <w:t>ن المستهدف</w:t>
            </w:r>
            <w:r>
              <w:rPr>
                <w:rFonts w:hint="cs"/>
                <w:sz w:val="30"/>
                <w:szCs w:val="30"/>
                <w:rtl/>
                <w:lang w:bidi="ar-EG"/>
              </w:rPr>
              <w:t>و</w:t>
            </w:r>
            <w:r w:rsidRPr="001F41B2">
              <w:rPr>
                <w:sz w:val="30"/>
                <w:szCs w:val="30"/>
                <w:rtl/>
                <w:lang w:bidi="ar-EG"/>
              </w:rPr>
              <w:t>ن فهمها بسهولة.</w:t>
            </w:r>
          </w:p>
        </w:tc>
      </w:tr>
      <w:tr w:rsidR="004D6FB4" w:rsidRPr="00B87620" w:rsidTr="00CB79F8">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CB79F8">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F05EE3" w:rsidP="00F05EE3">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بما فيه الكفاية</w:t>
            </w:r>
            <w:r w:rsidRPr="00BA6DF9">
              <w:rPr>
                <w:b/>
                <w:bCs/>
                <w:sz w:val="30"/>
                <w:szCs w:val="30"/>
                <w:rtl/>
                <w:lang w:bidi="ar-EG"/>
              </w:rPr>
              <w:t>.</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57568"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554"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9" style="position:absolute;left:0;text-align:left;margin-left:177.4pt;margin-top:22.4pt;width:18pt;height:18.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56544"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55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left:0;text-align:left;margin-left:319.15pt;margin-top:22.4pt;width:18pt;height:18.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55520"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55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DED8FF" id="Rectangle 32" o:spid="_x0000_s1026" style="position:absolute;margin-left:431.3pt;margin-top:22.4pt;width:18pt;height:18.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1rFd/y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CB79F8">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F879CB" w:rsidP="00BB0886">
            <w:pPr>
              <w:pStyle w:val="NormalParaAR"/>
              <w:spacing w:after="180" w:line="300" w:lineRule="exact"/>
              <w:rPr>
                <w:sz w:val="30"/>
                <w:szCs w:val="30"/>
                <w:rtl/>
                <w:lang w:bidi="ar-EG"/>
              </w:rPr>
            </w:pPr>
            <w:r w:rsidRPr="00F879CB">
              <w:rPr>
                <w:sz w:val="30"/>
                <w:szCs w:val="30"/>
                <w:rtl/>
                <w:lang w:bidi="ar-EG"/>
              </w:rPr>
              <w:t>تتسم درجة التقييم الذاتي الواردة في التقرير، وهي "نفذ كلياً"، بالدقة، وذلك بناء على بيانات الأداء المقدمة بشأن مؤشر الأداء المختار.</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F879CB" w:rsidP="00BB0886">
            <w:pPr>
              <w:pStyle w:val="NormalParaAR"/>
              <w:spacing w:after="180" w:line="300" w:lineRule="exact"/>
              <w:rPr>
                <w:sz w:val="30"/>
                <w:szCs w:val="30"/>
                <w:rtl/>
                <w:lang w:bidi="ar-EG"/>
              </w:rPr>
            </w:pPr>
            <w:r w:rsidRPr="00F879CB">
              <w:rPr>
                <w:sz w:val="30"/>
                <w:szCs w:val="30"/>
                <w:rtl/>
                <w:lang w:bidi="ar-EG"/>
              </w:rPr>
              <w:t>لا تعليق.</w:t>
            </w:r>
          </w:p>
        </w:tc>
      </w:tr>
    </w:tbl>
    <w:p w:rsidR="004D6FB4" w:rsidRDefault="004D6FB4">
      <w:pPr>
        <w:rPr>
          <w:rFonts w:ascii="Arabic Typesetting" w:hAnsi="Arabic Typesetting" w:cs="Arabic Typesetting"/>
          <w:sz w:val="36"/>
          <w:szCs w:val="36"/>
          <w:lang w:bidi="ar-EG"/>
        </w:rPr>
      </w:pPr>
      <w:r>
        <w:rPr>
          <w:rtl/>
          <w:lang w:bidi="ar-EG"/>
        </w:rPr>
        <w:br w:type="page"/>
      </w:r>
    </w:p>
    <w:p w:rsidR="009C6101" w:rsidRPr="009C6101" w:rsidRDefault="009C6101" w:rsidP="009C6101">
      <w:pPr>
        <w:bidi/>
        <w:rPr>
          <w:rFonts w:ascii="Arabic Typesetting" w:hAnsi="Arabic Typesetting" w:cs="Arabic Typesetting"/>
          <w:b/>
          <w:bCs/>
          <w:sz w:val="36"/>
          <w:szCs w:val="36"/>
          <w:rtl/>
          <w:lang w:bidi="ar-EG"/>
        </w:rPr>
      </w:pPr>
      <w:r w:rsidRPr="009C6101">
        <w:rPr>
          <w:rFonts w:ascii="Arabic Typesetting" w:hAnsi="Arabic Typesetting" w:cs="Arabic Typesetting" w:hint="cs"/>
          <w:b/>
          <w:bCs/>
          <w:sz w:val="36"/>
          <w:szCs w:val="36"/>
          <w:rtl/>
          <w:lang w:bidi="ar-EG"/>
        </w:rPr>
        <w:lastRenderedPageBreak/>
        <w:t xml:space="preserve">البرنامج 11: </w:t>
      </w:r>
      <w:r w:rsidRPr="009C6101">
        <w:rPr>
          <w:rFonts w:ascii="Arabic Typesetting" w:hAnsi="Arabic Typesetting" w:cs="Arabic Typesetting"/>
          <w:b/>
          <w:bCs/>
          <w:sz w:val="36"/>
          <w:szCs w:val="36"/>
          <w:rtl/>
          <w:lang w:bidi="ar-EG"/>
        </w:rPr>
        <w:t>أكاديمية الويبو</w:t>
      </w:r>
    </w:p>
    <w:p w:rsidR="009C6101" w:rsidRDefault="009C6101" w:rsidP="009C6101">
      <w:pPr>
        <w:bidi/>
        <w:rPr>
          <w:rFonts w:ascii="Arabic Typesetting" w:hAnsi="Arabic Typesetting" w:cs="Arabic Typesetting"/>
          <w:sz w:val="36"/>
          <w:szCs w:val="36"/>
          <w:rtl/>
          <w:lang w:bidi="ar-EG"/>
        </w:rPr>
      </w:pPr>
      <w:r w:rsidRPr="009C6101">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9C6101">
        <w:rPr>
          <w:rFonts w:ascii="Arabic Typesetting" w:hAnsi="Arabic Typesetting" w:cs="Arabic Typesetting"/>
          <w:sz w:val="36"/>
          <w:szCs w:val="36"/>
          <w:rtl/>
          <w:lang w:bidi="ar-EG"/>
        </w:rPr>
        <w:t>‏المحفظة المُنقَّحة للدورات التدريبية المتعلقة بالملكية الفكرية المقدمة للبلدان النامية والبلدان الأقل نمواً والبلدان التي تمر بمرحلة انتقال / ومدى ملاءمة محتوى الدورات التدريبية لمتطلبات تكوين الكفاءات في البلدان النامية والبلدان الأقل نمواً والبلدان التي تمر بمرحلة انتقال</w:t>
      </w:r>
      <w:r>
        <w:rPr>
          <w:rFonts w:ascii="Arabic Typesetting" w:hAnsi="Arabic Typesetting" w:cs="Arabic Typesetting" w:hint="cs"/>
          <w:sz w:val="36"/>
          <w:szCs w:val="36"/>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61664"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5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left:0;text-align:left;margin-left:122.25pt;margin-top:23.85pt;width:18pt;height:18.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DhdfeSLQIAAFEEAAAOAAAAAAAAAAAAAAAAAC4CAABk&#10;cnMvZTJvRG9jLnhtbFBLAQItABQABgAIAAAAIQACBKpm3wAAAAkBAAAPAAAAAAAAAAAAAAAAAIcE&#10;AABkcnMvZG93bnJldi54bWxQSwUGAAAAAAQABADzAAAAkwU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60640"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55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2" style="position:absolute;left:0;text-align:left;margin-left:262.15pt;margin-top:22.55pt;width:18pt;height:18.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59616"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5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1F7B95" id="Rectangle 11" o:spid="_x0000_s1026" style="position:absolute;margin-left:432.4pt;margin-top:21.8pt;width:18pt;height:18.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JHgDh4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9C6101">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9C610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C6101" w:rsidP="005659E0">
            <w:pPr>
              <w:pStyle w:val="NormalParaAR"/>
              <w:spacing w:after="180" w:line="300" w:lineRule="exact"/>
              <w:rPr>
                <w:sz w:val="30"/>
                <w:szCs w:val="30"/>
                <w:rtl/>
                <w:lang w:bidi="ar-EG"/>
              </w:rPr>
            </w:pPr>
            <w:r>
              <w:rPr>
                <w:rFonts w:hint="cs"/>
                <w:sz w:val="30"/>
                <w:szCs w:val="30"/>
                <w:rtl/>
                <w:lang w:bidi="ar-EG"/>
              </w:rPr>
              <w:t>بيانات الأداء وجيهة وقيّمة</w:t>
            </w:r>
            <w:r w:rsidRPr="009C6101">
              <w:rPr>
                <w:sz w:val="30"/>
                <w:szCs w:val="30"/>
                <w:rtl/>
                <w:lang w:bidi="ar-EG"/>
              </w:rPr>
              <w:t xml:space="preserve"> للفترة </w:t>
            </w:r>
            <w:r w:rsidR="005659E0">
              <w:rPr>
                <w:rFonts w:hint="cs"/>
                <w:sz w:val="30"/>
                <w:szCs w:val="30"/>
                <w:rtl/>
                <w:lang w:bidi="ar-EG"/>
              </w:rPr>
              <w:t xml:space="preserve">التي </w:t>
            </w:r>
            <w:r w:rsidRPr="009C6101">
              <w:rPr>
                <w:sz w:val="30"/>
                <w:szCs w:val="30"/>
                <w:rtl/>
                <w:lang w:bidi="ar-EG"/>
              </w:rPr>
              <w:t>قيد الاستعراض، لأنه</w:t>
            </w:r>
            <w:r w:rsidR="005659E0">
              <w:rPr>
                <w:rFonts w:hint="cs"/>
                <w:sz w:val="30"/>
                <w:szCs w:val="30"/>
                <w:rtl/>
                <w:lang w:bidi="ar-EG"/>
              </w:rPr>
              <w:t>ا</w:t>
            </w:r>
            <w:r w:rsidRPr="009C6101">
              <w:rPr>
                <w:sz w:val="30"/>
                <w:szCs w:val="30"/>
                <w:rtl/>
                <w:lang w:bidi="ar-EG"/>
              </w:rPr>
              <w:t xml:space="preserve"> </w:t>
            </w:r>
            <w:r w:rsidR="005659E0">
              <w:rPr>
                <w:rFonts w:hint="cs"/>
                <w:sz w:val="30"/>
                <w:szCs w:val="30"/>
                <w:rtl/>
                <w:lang w:bidi="ar-EG"/>
              </w:rPr>
              <w:t xml:space="preserve">تُقدِّم </w:t>
            </w:r>
            <w:r w:rsidRPr="009C6101">
              <w:rPr>
                <w:sz w:val="30"/>
                <w:szCs w:val="30"/>
                <w:rtl/>
                <w:lang w:bidi="ar-EG"/>
              </w:rPr>
              <w:t xml:space="preserve">معلومات </w:t>
            </w:r>
            <w:r w:rsidR="005659E0">
              <w:rPr>
                <w:rFonts w:hint="cs"/>
                <w:sz w:val="30"/>
                <w:szCs w:val="30"/>
                <w:rtl/>
                <w:lang w:bidi="ar-EG"/>
              </w:rPr>
              <w:t>عن</w:t>
            </w:r>
            <w:r w:rsidRPr="009C6101">
              <w:rPr>
                <w:sz w:val="30"/>
                <w:szCs w:val="30"/>
                <w:rtl/>
                <w:lang w:bidi="ar-EG"/>
              </w:rPr>
              <w:t xml:space="preserve"> مراجعة محفظة </w:t>
            </w:r>
            <w:r w:rsidR="005659E0">
              <w:rPr>
                <w:rFonts w:hint="cs"/>
                <w:sz w:val="30"/>
                <w:szCs w:val="30"/>
                <w:rtl/>
                <w:lang w:bidi="ar-EG"/>
              </w:rPr>
              <w:t xml:space="preserve">دورات </w:t>
            </w:r>
            <w:r w:rsidRPr="009C6101">
              <w:rPr>
                <w:sz w:val="30"/>
                <w:szCs w:val="30"/>
                <w:rtl/>
                <w:lang w:bidi="ar-EG"/>
              </w:rPr>
              <w:t xml:space="preserve">أكاديمية الويبو </w:t>
            </w:r>
            <w:r w:rsidR="005659E0" w:rsidRPr="009C6101">
              <w:rPr>
                <w:sz w:val="30"/>
                <w:szCs w:val="30"/>
                <w:rtl/>
                <w:lang w:bidi="ar-EG"/>
              </w:rPr>
              <w:t>وتحديث</w:t>
            </w:r>
            <w:r w:rsidR="005659E0">
              <w:rPr>
                <w:rFonts w:hint="cs"/>
                <w:sz w:val="30"/>
                <w:szCs w:val="30"/>
                <w:rtl/>
                <w:lang w:bidi="ar-EG"/>
              </w:rPr>
              <w:t>ها</w:t>
            </w:r>
            <w:r w:rsidRPr="009C6101">
              <w:rPr>
                <w:sz w:val="30"/>
                <w:szCs w:val="30"/>
                <w:rtl/>
                <w:lang w:bidi="ar-EG"/>
              </w:rPr>
              <w:t xml:space="preserve">، وكذلك </w:t>
            </w:r>
            <w:r w:rsidR="005659E0">
              <w:rPr>
                <w:rFonts w:hint="cs"/>
                <w:sz w:val="30"/>
                <w:szCs w:val="30"/>
                <w:rtl/>
                <w:lang w:bidi="ar-EG"/>
              </w:rPr>
              <w:t>ع</w:t>
            </w:r>
            <w:r w:rsidRPr="009C6101">
              <w:rPr>
                <w:sz w:val="30"/>
                <w:szCs w:val="30"/>
                <w:rtl/>
                <w:lang w:bidi="ar-EG"/>
              </w:rPr>
              <w:t xml:space="preserve">ما إذا </w:t>
            </w:r>
            <w:r w:rsidR="005659E0">
              <w:rPr>
                <w:rFonts w:hint="cs"/>
                <w:sz w:val="30"/>
                <w:szCs w:val="30"/>
                <w:rtl/>
                <w:lang w:bidi="ar-EG"/>
              </w:rPr>
              <w:t xml:space="preserve">كانت </w:t>
            </w:r>
            <w:r w:rsidRPr="009C6101">
              <w:rPr>
                <w:sz w:val="30"/>
                <w:szCs w:val="30"/>
                <w:rtl/>
                <w:lang w:bidi="ar-EG"/>
              </w:rPr>
              <w:t xml:space="preserve">التحديثات </w:t>
            </w:r>
            <w:r w:rsidR="005659E0" w:rsidRPr="009C6101">
              <w:rPr>
                <w:sz w:val="30"/>
                <w:szCs w:val="30"/>
                <w:rtl/>
                <w:lang w:bidi="ar-EG"/>
              </w:rPr>
              <w:t xml:space="preserve">تتماشى </w:t>
            </w:r>
            <w:r w:rsidRPr="009C6101">
              <w:rPr>
                <w:sz w:val="30"/>
                <w:szCs w:val="30"/>
                <w:rtl/>
                <w:lang w:bidi="ar-EG"/>
              </w:rPr>
              <w:t>مع احتياجات التدريب و</w:t>
            </w:r>
            <w:r w:rsidR="005659E0">
              <w:rPr>
                <w:rFonts w:hint="cs"/>
                <w:sz w:val="30"/>
                <w:szCs w:val="30"/>
                <w:rtl/>
                <w:lang w:bidi="ar-EG"/>
              </w:rPr>
              <w:t xml:space="preserve">تكوين الكفاءات </w:t>
            </w:r>
            <w:r w:rsidR="005659E0" w:rsidRPr="005659E0">
              <w:rPr>
                <w:sz w:val="30"/>
                <w:szCs w:val="30"/>
                <w:rtl/>
                <w:lang w:bidi="ar-EG"/>
              </w:rPr>
              <w:t>في البلدان النامية والبلدان الأقل نمواً والبلدان التي تمر بمرحلة انتقال</w:t>
            </w:r>
            <w:r w:rsidRPr="009C6101">
              <w:rPr>
                <w:sz w:val="30"/>
                <w:szCs w:val="30"/>
                <w:rtl/>
                <w:lang w:bidi="ar-EG"/>
              </w:rPr>
              <w:t>.</w:t>
            </w:r>
          </w:p>
        </w:tc>
      </w:tr>
      <w:tr w:rsidR="004D6FB4" w:rsidRPr="00B87620" w:rsidTr="009C610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C675A" w:rsidP="00E82A8E">
            <w:pPr>
              <w:pStyle w:val="NormalParaAR"/>
              <w:spacing w:after="180" w:line="300" w:lineRule="exact"/>
              <w:rPr>
                <w:sz w:val="30"/>
                <w:szCs w:val="30"/>
                <w:rtl/>
                <w:lang w:bidi="ar-EG"/>
              </w:rPr>
            </w:pPr>
            <w:r>
              <w:rPr>
                <w:rFonts w:hint="cs"/>
                <w:sz w:val="30"/>
                <w:szCs w:val="30"/>
                <w:rtl/>
                <w:lang w:bidi="ar-EG"/>
              </w:rPr>
              <w:t xml:space="preserve">بيانات الأداء </w:t>
            </w:r>
            <w:r w:rsidRPr="00DC675A">
              <w:rPr>
                <w:sz w:val="30"/>
                <w:szCs w:val="30"/>
                <w:rtl/>
                <w:lang w:bidi="ar-EG"/>
              </w:rPr>
              <w:t>شامل</w:t>
            </w:r>
            <w:r>
              <w:rPr>
                <w:rFonts w:hint="cs"/>
                <w:sz w:val="30"/>
                <w:szCs w:val="30"/>
                <w:rtl/>
                <w:lang w:bidi="ar-EG"/>
              </w:rPr>
              <w:t>ة</w:t>
            </w:r>
            <w:r w:rsidRPr="00DC675A">
              <w:rPr>
                <w:sz w:val="30"/>
                <w:szCs w:val="30"/>
                <w:rtl/>
                <w:lang w:bidi="ar-EG"/>
              </w:rPr>
              <w:t xml:space="preserve"> وم</w:t>
            </w:r>
            <w:r>
              <w:rPr>
                <w:rFonts w:hint="cs"/>
                <w:sz w:val="30"/>
                <w:szCs w:val="30"/>
                <w:rtl/>
                <w:lang w:bidi="ar-EG"/>
              </w:rPr>
              <w:t>ُ</w:t>
            </w:r>
            <w:r w:rsidRPr="00DC675A">
              <w:rPr>
                <w:sz w:val="30"/>
                <w:szCs w:val="30"/>
                <w:rtl/>
                <w:lang w:bidi="ar-EG"/>
              </w:rPr>
              <w:t>نظ</w:t>
            </w:r>
            <w:r>
              <w:rPr>
                <w:rFonts w:hint="cs"/>
                <w:sz w:val="30"/>
                <w:szCs w:val="30"/>
                <w:rtl/>
                <w:lang w:bidi="ar-EG"/>
              </w:rPr>
              <w:t>َّ</w:t>
            </w:r>
            <w:r w:rsidRPr="00DC675A">
              <w:rPr>
                <w:sz w:val="30"/>
                <w:szCs w:val="30"/>
                <w:rtl/>
                <w:lang w:bidi="ar-EG"/>
              </w:rPr>
              <w:t>م</w:t>
            </w:r>
            <w:r>
              <w:rPr>
                <w:rFonts w:hint="cs"/>
                <w:sz w:val="30"/>
                <w:szCs w:val="30"/>
                <w:rtl/>
                <w:lang w:bidi="ar-EG"/>
              </w:rPr>
              <w:t>ة</w:t>
            </w:r>
            <w:r w:rsidRPr="00DC675A">
              <w:rPr>
                <w:sz w:val="30"/>
                <w:szCs w:val="30"/>
                <w:rtl/>
                <w:lang w:bidi="ar-EG"/>
              </w:rPr>
              <w:t xml:space="preserve"> بطريقة تسمح بإ</w:t>
            </w:r>
            <w:r>
              <w:rPr>
                <w:rFonts w:hint="cs"/>
                <w:sz w:val="30"/>
                <w:szCs w:val="30"/>
                <w:rtl/>
                <w:lang w:bidi="ar-EG"/>
              </w:rPr>
              <w:t xml:space="preserve">جراء مراجعة </w:t>
            </w:r>
            <w:r w:rsidRPr="00DC675A">
              <w:rPr>
                <w:sz w:val="30"/>
                <w:szCs w:val="30"/>
                <w:rtl/>
                <w:lang w:bidi="ar-EG"/>
              </w:rPr>
              <w:t xml:space="preserve">فعالة. </w:t>
            </w:r>
            <w:r w:rsidR="00E82A8E">
              <w:rPr>
                <w:rFonts w:hint="cs"/>
                <w:sz w:val="30"/>
                <w:szCs w:val="30"/>
                <w:rtl/>
                <w:lang w:bidi="ar-EG"/>
              </w:rPr>
              <w:t>و</w:t>
            </w:r>
            <w:r w:rsidRPr="00DC675A">
              <w:rPr>
                <w:sz w:val="30"/>
                <w:szCs w:val="30"/>
                <w:rtl/>
                <w:lang w:bidi="ar-EG"/>
              </w:rPr>
              <w:t>المعلومات متوفرة في قاعدة بيانات التدريب والوثائق التي تدعم</w:t>
            </w:r>
            <w:r w:rsidR="00E82A8E">
              <w:rPr>
                <w:rFonts w:hint="cs"/>
                <w:sz w:val="30"/>
                <w:szCs w:val="30"/>
                <w:rtl/>
                <w:lang w:bidi="ar-EG"/>
              </w:rPr>
              <w:t xml:space="preserve"> مؤشر الأداء</w:t>
            </w:r>
            <w:r w:rsidRPr="00DC675A">
              <w:rPr>
                <w:sz w:val="30"/>
                <w:szCs w:val="30"/>
                <w:rtl/>
                <w:lang w:bidi="ar-EG"/>
              </w:rPr>
              <w:t>.</w:t>
            </w:r>
          </w:p>
        </w:tc>
      </w:tr>
      <w:tr w:rsidR="004D6FB4" w:rsidRPr="00B87620" w:rsidTr="009C610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E82A8E" w:rsidRDefault="00E82A8E" w:rsidP="00E82A8E">
            <w:pPr>
              <w:pStyle w:val="NormalParaAR"/>
              <w:spacing w:after="180" w:line="300" w:lineRule="exact"/>
              <w:rPr>
                <w:sz w:val="30"/>
                <w:szCs w:val="30"/>
                <w:rtl/>
                <w:lang w:bidi="ar-EG"/>
              </w:rPr>
            </w:pPr>
            <w:r>
              <w:rPr>
                <w:rFonts w:hint="cs"/>
                <w:sz w:val="30"/>
                <w:szCs w:val="30"/>
                <w:rtl/>
                <w:lang w:bidi="ar-EG"/>
              </w:rPr>
              <w:t xml:space="preserve">نُظِّمت وجُمعت بيانات الأداء بفعالية </w:t>
            </w:r>
            <w:r w:rsidRPr="00E82A8E">
              <w:rPr>
                <w:sz w:val="30"/>
                <w:szCs w:val="30"/>
                <w:rtl/>
                <w:lang w:bidi="ar-EG"/>
              </w:rPr>
              <w:t>ويمكن ال</w:t>
            </w:r>
            <w:r>
              <w:rPr>
                <w:rFonts w:hint="cs"/>
                <w:sz w:val="30"/>
                <w:szCs w:val="30"/>
                <w:rtl/>
                <w:lang w:bidi="ar-EG"/>
              </w:rPr>
              <w:t xml:space="preserve">حصول عليها </w:t>
            </w:r>
            <w:r w:rsidRPr="00E82A8E">
              <w:rPr>
                <w:sz w:val="30"/>
                <w:szCs w:val="30"/>
                <w:rtl/>
                <w:lang w:bidi="ar-EG"/>
              </w:rPr>
              <w:t>بسهولة.</w:t>
            </w:r>
            <w:r>
              <w:rPr>
                <w:rFonts w:hint="cs"/>
                <w:sz w:val="30"/>
                <w:szCs w:val="30"/>
                <w:rtl/>
                <w:lang w:bidi="ar-EG"/>
              </w:rPr>
              <w:t xml:space="preserve"> </w:t>
            </w:r>
            <w:hyperlink r:id="rId84" w:history="1">
              <w:r w:rsidRPr="0079643B">
                <w:rPr>
                  <w:rStyle w:val="Hyperlink"/>
                  <w:sz w:val="30"/>
                  <w:szCs w:val="30"/>
                  <w:lang w:bidi="ar-EG"/>
                </w:rPr>
                <w:t>http://welc.wipo.int</w:t>
              </w:r>
            </w:hyperlink>
            <w:r>
              <w:rPr>
                <w:rFonts w:hint="cs"/>
                <w:sz w:val="30"/>
                <w:szCs w:val="30"/>
                <w:rtl/>
                <w:lang w:bidi="ar-EG"/>
              </w:rPr>
              <w:t xml:space="preserve"> </w:t>
            </w:r>
          </w:p>
        </w:tc>
      </w:tr>
      <w:tr w:rsidR="004D6FB4" w:rsidRPr="00B87620" w:rsidTr="009C610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A83E90" w:rsidP="00A83E90">
            <w:pPr>
              <w:pStyle w:val="NormalParaAR"/>
              <w:spacing w:after="180" w:line="300" w:lineRule="exact"/>
              <w:rPr>
                <w:sz w:val="30"/>
                <w:szCs w:val="30"/>
                <w:rtl/>
                <w:lang w:bidi="ar-EG"/>
              </w:rPr>
            </w:pPr>
            <w:r w:rsidRPr="00A83E90">
              <w:rPr>
                <w:sz w:val="30"/>
                <w:szCs w:val="30"/>
                <w:rtl/>
                <w:lang w:bidi="ar-EG"/>
              </w:rPr>
              <w:t>ن</w:t>
            </w:r>
            <w:r>
              <w:rPr>
                <w:rFonts w:hint="cs"/>
                <w:sz w:val="30"/>
                <w:szCs w:val="30"/>
                <w:rtl/>
                <w:lang w:bidi="ar-EG"/>
              </w:rPr>
              <w:t>ُ</w:t>
            </w:r>
            <w:r w:rsidRPr="00A83E90">
              <w:rPr>
                <w:sz w:val="30"/>
                <w:szCs w:val="30"/>
                <w:rtl/>
                <w:lang w:bidi="ar-EG"/>
              </w:rPr>
              <w:t>ظ</w:t>
            </w:r>
            <w:r>
              <w:rPr>
                <w:rFonts w:hint="cs"/>
                <w:sz w:val="30"/>
                <w:szCs w:val="30"/>
                <w:rtl/>
                <w:lang w:bidi="ar-EG"/>
              </w:rPr>
              <w:t>ِّ</w:t>
            </w:r>
            <w:r w:rsidRPr="00A83E90">
              <w:rPr>
                <w:sz w:val="30"/>
                <w:szCs w:val="30"/>
                <w:rtl/>
                <w:lang w:bidi="ar-EG"/>
              </w:rPr>
              <w:t>م</w:t>
            </w:r>
            <w:r>
              <w:rPr>
                <w:rFonts w:hint="cs"/>
                <w:sz w:val="30"/>
                <w:szCs w:val="30"/>
                <w:rtl/>
                <w:lang w:bidi="ar-EG"/>
              </w:rPr>
              <w:t xml:space="preserve">ت بيانات الأداء </w:t>
            </w:r>
            <w:r w:rsidRPr="00A83E90">
              <w:rPr>
                <w:sz w:val="30"/>
                <w:szCs w:val="30"/>
                <w:rtl/>
                <w:lang w:bidi="ar-EG"/>
              </w:rPr>
              <w:t xml:space="preserve">بطريقة </w:t>
            </w:r>
            <w:r>
              <w:rPr>
                <w:rFonts w:hint="cs"/>
                <w:sz w:val="30"/>
                <w:szCs w:val="30"/>
                <w:rtl/>
                <w:lang w:bidi="ar-EG"/>
              </w:rPr>
              <w:t>معينة لل</w:t>
            </w:r>
            <w:r w:rsidRPr="00A83E90">
              <w:rPr>
                <w:sz w:val="30"/>
                <w:szCs w:val="30"/>
                <w:rtl/>
                <w:lang w:bidi="ar-EG"/>
              </w:rPr>
              <w:t>تحقق من دقتها و</w:t>
            </w:r>
            <w:r>
              <w:rPr>
                <w:rFonts w:hint="cs"/>
                <w:sz w:val="30"/>
                <w:szCs w:val="30"/>
                <w:rtl/>
                <w:lang w:bidi="ar-EG"/>
              </w:rPr>
              <w:t>ل</w:t>
            </w:r>
            <w:r w:rsidRPr="00A83E90">
              <w:rPr>
                <w:sz w:val="30"/>
                <w:szCs w:val="30"/>
                <w:rtl/>
                <w:lang w:bidi="ar-EG"/>
              </w:rPr>
              <w:t xml:space="preserve">قياس </w:t>
            </w:r>
            <w:r>
              <w:rPr>
                <w:rFonts w:hint="cs"/>
                <w:sz w:val="30"/>
                <w:szCs w:val="30"/>
                <w:rtl/>
                <w:lang w:bidi="ar-EG"/>
              </w:rPr>
              <w:t xml:space="preserve">مدى </w:t>
            </w:r>
            <w:r w:rsidRPr="00A83E90">
              <w:rPr>
                <w:sz w:val="30"/>
                <w:szCs w:val="30"/>
                <w:rtl/>
                <w:lang w:bidi="ar-EG"/>
              </w:rPr>
              <w:t xml:space="preserve">تحقق </w:t>
            </w:r>
            <w:r>
              <w:rPr>
                <w:rFonts w:hint="cs"/>
                <w:sz w:val="30"/>
                <w:szCs w:val="30"/>
                <w:rtl/>
                <w:lang w:bidi="ar-EG"/>
              </w:rPr>
              <w:t>مؤشر الأداء</w:t>
            </w:r>
            <w:r w:rsidRPr="00A83E90">
              <w:rPr>
                <w:sz w:val="30"/>
                <w:szCs w:val="30"/>
                <w:rtl/>
                <w:lang w:bidi="ar-EG"/>
              </w:rPr>
              <w:t>.</w:t>
            </w:r>
          </w:p>
        </w:tc>
      </w:tr>
      <w:tr w:rsidR="004D6FB4" w:rsidRPr="00B87620" w:rsidTr="009C610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A83E90" w:rsidP="00A83E90">
            <w:pPr>
              <w:pStyle w:val="NormalParaAR"/>
              <w:spacing w:after="180" w:line="300" w:lineRule="exact"/>
              <w:rPr>
                <w:sz w:val="30"/>
                <w:szCs w:val="30"/>
                <w:rtl/>
                <w:lang w:bidi="ar-EG"/>
              </w:rPr>
            </w:pPr>
            <w:r>
              <w:rPr>
                <w:rFonts w:hint="cs"/>
                <w:sz w:val="30"/>
                <w:szCs w:val="30"/>
                <w:rtl/>
                <w:lang w:bidi="ar-EG"/>
              </w:rPr>
              <w:t xml:space="preserve">نُظِّمت بيانات الأداء </w:t>
            </w:r>
            <w:r w:rsidRPr="00A83E90">
              <w:rPr>
                <w:sz w:val="30"/>
                <w:szCs w:val="30"/>
                <w:rtl/>
                <w:lang w:bidi="ar-EG"/>
              </w:rPr>
              <w:t>بفعالية و</w:t>
            </w:r>
            <w:r>
              <w:rPr>
                <w:rFonts w:hint="cs"/>
                <w:sz w:val="30"/>
                <w:szCs w:val="30"/>
                <w:rtl/>
                <w:lang w:bidi="ar-EG"/>
              </w:rPr>
              <w:t xml:space="preserve">عُرضت </w:t>
            </w:r>
            <w:r w:rsidRPr="00A83E90">
              <w:rPr>
                <w:sz w:val="30"/>
                <w:szCs w:val="30"/>
                <w:rtl/>
                <w:lang w:bidi="ar-EG"/>
              </w:rPr>
              <w:t xml:space="preserve">بطريقة تسمح للمستخدمين </w:t>
            </w:r>
            <w:r>
              <w:rPr>
                <w:rFonts w:hint="cs"/>
                <w:sz w:val="30"/>
                <w:szCs w:val="30"/>
                <w:rtl/>
                <w:lang w:bidi="ar-EG"/>
              </w:rPr>
              <w:t>ب</w:t>
            </w:r>
            <w:r w:rsidRPr="00A83E90">
              <w:rPr>
                <w:sz w:val="30"/>
                <w:szCs w:val="30"/>
                <w:rtl/>
                <w:lang w:bidi="ar-EG"/>
              </w:rPr>
              <w:t>تتبع التقدم</w:t>
            </w:r>
            <w:r>
              <w:rPr>
                <w:rFonts w:hint="cs"/>
                <w:sz w:val="30"/>
                <w:szCs w:val="30"/>
                <w:rtl/>
                <w:lang w:bidi="ar-EG"/>
              </w:rPr>
              <w:t xml:space="preserve"> </w:t>
            </w:r>
            <w:r w:rsidRPr="00A83E90">
              <w:rPr>
                <w:sz w:val="30"/>
                <w:szCs w:val="30"/>
                <w:rtl/>
                <w:lang w:bidi="ar-EG"/>
              </w:rPr>
              <w:t>بانتظام.</w:t>
            </w:r>
          </w:p>
        </w:tc>
      </w:tr>
      <w:tr w:rsidR="004D6FB4" w:rsidRPr="00B87620" w:rsidTr="009C610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F56BF" w:rsidP="006F56BF">
            <w:pPr>
              <w:pStyle w:val="NormalParaAR"/>
              <w:spacing w:after="180" w:line="300" w:lineRule="exact"/>
              <w:rPr>
                <w:sz w:val="30"/>
                <w:szCs w:val="30"/>
                <w:rtl/>
                <w:lang w:bidi="ar-EG"/>
              </w:rPr>
            </w:pPr>
            <w:r w:rsidRPr="006F56BF">
              <w:rPr>
                <w:sz w:val="30"/>
                <w:szCs w:val="30"/>
                <w:rtl/>
                <w:lang w:bidi="ar-EG"/>
              </w:rPr>
              <w:t>س</w:t>
            </w:r>
            <w:r>
              <w:rPr>
                <w:rFonts w:hint="cs"/>
                <w:sz w:val="30"/>
                <w:szCs w:val="30"/>
                <w:rtl/>
                <w:lang w:bidi="ar-EG"/>
              </w:rPr>
              <w:t>ُ</w:t>
            </w:r>
            <w:r w:rsidRPr="006F56BF">
              <w:rPr>
                <w:sz w:val="30"/>
                <w:szCs w:val="30"/>
                <w:rtl/>
                <w:lang w:bidi="ar-EG"/>
              </w:rPr>
              <w:t>ج</w:t>
            </w:r>
            <w:r>
              <w:rPr>
                <w:rFonts w:hint="cs"/>
                <w:sz w:val="30"/>
                <w:szCs w:val="30"/>
                <w:rtl/>
                <w:lang w:bidi="ar-EG"/>
              </w:rPr>
              <w:t>ِّ</w:t>
            </w:r>
            <w:r w:rsidRPr="006F56BF">
              <w:rPr>
                <w:sz w:val="30"/>
                <w:szCs w:val="30"/>
                <w:rtl/>
                <w:lang w:bidi="ar-EG"/>
              </w:rPr>
              <w:t>ل</w:t>
            </w:r>
            <w:r>
              <w:rPr>
                <w:rFonts w:hint="cs"/>
                <w:sz w:val="30"/>
                <w:szCs w:val="30"/>
                <w:rtl/>
                <w:lang w:bidi="ar-EG"/>
              </w:rPr>
              <w:t>ت</w:t>
            </w:r>
            <w:r w:rsidRPr="006F56BF">
              <w:rPr>
                <w:sz w:val="30"/>
                <w:szCs w:val="30"/>
                <w:rtl/>
                <w:lang w:bidi="ar-EG"/>
              </w:rPr>
              <w:t xml:space="preserve"> </w:t>
            </w:r>
            <w:r>
              <w:rPr>
                <w:rFonts w:hint="cs"/>
                <w:sz w:val="30"/>
                <w:szCs w:val="30"/>
                <w:rtl/>
                <w:lang w:bidi="ar-EG"/>
              </w:rPr>
              <w:t xml:space="preserve">بيانات الأداء </w:t>
            </w:r>
            <w:r w:rsidRPr="006F56BF">
              <w:rPr>
                <w:sz w:val="30"/>
                <w:szCs w:val="30"/>
                <w:rtl/>
                <w:lang w:bidi="ar-EG"/>
              </w:rPr>
              <w:t xml:space="preserve">بطريقة واضحة وشفافة، </w:t>
            </w:r>
            <w:r>
              <w:rPr>
                <w:rFonts w:hint="cs"/>
                <w:sz w:val="30"/>
                <w:szCs w:val="30"/>
                <w:rtl/>
                <w:lang w:bidi="ar-EG"/>
              </w:rPr>
              <w:t>مدعومةً ب</w:t>
            </w:r>
            <w:r w:rsidRPr="006F56BF">
              <w:rPr>
                <w:sz w:val="30"/>
                <w:szCs w:val="30"/>
                <w:rtl/>
                <w:lang w:bidi="ar-EG"/>
              </w:rPr>
              <w:t>الوثائق.</w:t>
            </w:r>
          </w:p>
        </w:tc>
      </w:tr>
      <w:tr w:rsidR="004D6FB4" w:rsidRPr="00B87620" w:rsidTr="009C6101">
        <w:trPr>
          <w:trHeight w:hRule="exact" w:val="288"/>
        </w:trPr>
        <w:tc>
          <w:tcPr>
            <w:tcW w:w="705" w:type="dxa"/>
          </w:tcPr>
          <w:p w:rsidR="004D6FB4" w:rsidRPr="006F56BF"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9C6101">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F56BF"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بما فيه الكفاية</w:t>
            </w:r>
            <w:r w:rsidRPr="00BA6DF9">
              <w:rPr>
                <w:b/>
                <w:bCs/>
                <w:sz w:val="30"/>
                <w:szCs w:val="30"/>
                <w:rtl/>
                <w:lang w:bidi="ar-EG"/>
              </w:rPr>
              <w:t>.</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64736"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560"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3" style="position:absolute;left:0;text-align:left;margin-left:177.4pt;margin-top:22.4pt;width:18pt;height:18.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C5UUYj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63712"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56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4" style="position:absolute;left:0;text-align:left;margin-left:319.15pt;margin-top:22.4pt;width:18pt;height:18.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qtBPEC4CAABRBAAADgAAAAAAAAAAAAAAAAAuAgAA&#10;ZHJzL2Uyb0RvYy54bWxQSwECLQAUAAYACAAAACEAm5RBIt8AAAAJAQAADwAAAAAAAAAAAAAAAACI&#10;BAAAZHJzL2Rvd25yZXYueG1sUEsFBgAAAAAEAAQA8wAAAJQFA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62688"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56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717A77" id="Rectangle 32" o:spid="_x0000_s1026" style="position:absolute;margin-left:431.3pt;margin-top:22.4pt;width:18pt;height:18.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b7nKNC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9C6101">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F56BF" w:rsidP="00BB0886">
            <w:pPr>
              <w:pStyle w:val="NormalParaAR"/>
              <w:spacing w:after="180" w:line="300" w:lineRule="exact"/>
              <w:rPr>
                <w:sz w:val="30"/>
                <w:szCs w:val="30"/>
                <w:rtl/>
                <w:lang w:bidi="ar-EG"/>
              </w:rPr>
            </w:pPr>
            <w:r w:rsidRPr="00F879CB">
              <w:rPr>
                <w:sz w:val="30"/>
                <w:szCs w:val="30"/>
                <w:rtl/>
                <w:lang w:bidi="ar-EG"/>
              </w:rPr>
              <w:t>تتسم درجة التقييم الذاتي الواردة في التقرير، وهي "نفذ كلياً"، بالدقة، وذلك بناء على بيانات الأداء المقدمة بشأن مؤشر الأداء المختار.</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F56BF" w:rsidP="00BB0886">
            <w:pPr>
              <w:pStyle w:val="NormalParaAR"/>
              <w:spacing w:after="180" w:line="300" w:lineRule="exact"/>
              <w:rPr>
                <w:sz w:val="30"/>
                <w:szCs w:val="30"/>
                <w:rtl/>
                <w:lang w:bidi="ar-EG"/>
              </w:rPr>
            </w:pPr>
            <w:r>
              <w:rPr>
                <w:rFonts w:hint="cs"/>
                <w:sz w:val="30"/>
                <w:szCs w:val="30"/>
                <w:rtl/>
                <w:lang w:bidi="ar-EG"/>
              </w:rPr>
              <w:t>لا تعليق.</w:t>
            </w:r>
          </w:p>
        </w:tc>
      </w:tr>
    </w:tbl>
    <w:p w:rsidR="004D6FB4" w:rsidRDefault="004D6FB4">
      <w:pPr>
        <w:rPr>
          <w:rFonts w:ascii="Arabic Typesetting" w:hAnsi="Arabic Typesetting" w:cs="Arabic Typesetting"/>
          <w:sz w:val="36"/>
          <w:szCs w:val="36"/>
          <w:lang w:bidi="ar-EG"/>
        </w:rPr>
      </w:pPr>
      <w:r>
        <w:rPr>
          <w:rtl/>
          <w:lang w:bidi="ar-EG"/>
        </w:rPr>
        <w:br w:type="page"/>
      </w:r>
    </w:p>
    <w:p w:rsidR="006F56BF" w:rsidRPr="006F56BF" w:rsidRDefault="006F56BF" w:rsidP="006F56BF">
      <w:pPr>
        <w:bidi/>
        <w:rPr>
          <w:rFonts w:ascii="Arabic Typesetting" w:hAnsi="Arabic Typesetting" w:cs="Arabic Typesetting"/>
          <w:b/>
          <w:bCs/>
          <w:sz w:val="36"/>
          <w:szCs w:val="36"/>
          <w:rtl/>
          <w:lang w:bidi="ar-EG"/>
        </w:rPr>
      </w:pPr>
      <w:r w:rsidRPr="006F56BF">
        <w:rPr>
          <w:rFonts w:ascii="Arabic Typesetting" w:hAnsi="Arabic Typesetting" w:cs="Arabic Typesetting" w:hint="cs"/>
          <w:b/>
          <w:bCs/>
          <w:sz w:val="36"/>
          <w:szCs w:val="36"/>
          <w:rtl/>
          <w:lang w:bidi="ar-EG"/>
        </w:rPr>
        <w:lastRenderedPageBreak/>
        <w:t xml:space="preserve">البرنامج 12: </w:t>
      </w:r>
      <w:r w:rsidRPr="006F56BF">
        <w:rPr>
          <w:rFonts w:ascii="Arabic Typesetting" w:hAnsi="Arabic Typesetting" w:cs="Arabic Typesetting"/>
          <w:b/>
          <w:bCs/>
          <w:sz w:val="36"/>
          <w:szCs w:val="36"/>
          <w:rtl/>
          <w:lang w:bidi="ar-EG"/>
        </w:rPr>
        <w:t>التصنيفات والمعايير الدولية</w:t>
      </w:r>
    </w:p>
    <w:p w:rsidR="006F56BF" w:rsidRDefault="006F56BF" w:rsidP="006F56BF">
      <w:pPr>
        <w:bidi/>
        <w:rPr>
          <w:rFonts w:ascii="Arabic Typesetting" w:hAnsi="Arabic Typesetting" w:cs="Arabic Typesetting"/>
          <w:sz w:val="36"/>
          <w:szCs w:val="36"/>
          <w:rtl/>
          <w:lang w:bidi="ar-EG"/>
        </w:rPr>
      </w:pPr>
      <w:r w:rsidRPr="006F56BF">
        <w:rPr>
          <w:rFonts w:ascii="Arabic Typesetting" w:hAnsi="Arabic Typesetting" w:cs="Arabic Typesetting" w:hint="cs"/>
          <w:b/>
          <w:bCs/>
          <w:sz w:val="36"/>
          <w:szCs w:val="36"/>
          <w:rtl/>
          <w:lang w:bidi="ar-EG"/>
        </w:rPr>
        <w:t xml:space="preserve"> مؤشر الأداء:</w:t>
      </w:r>
      <w:r>
        <w:rPr>
          <w:rFonts w:ascii="Arabic Typesetting" w:hAnsi="Arabic Typesetting" w:cs="Arabic Typesetting" w:hint="cs"/>
          <w:sz w:val="36"/>
          <w:szCs w:val="36"/>
          <w:rtl/>
          <w:lang w:bidi="ar-EG"/>
        </w:rPr>
        <w:t xml:space="preserve"> </w:t>
      </w:r>
      <w:r w:rsidRPr="006F56BF">
        <w:rPr>
          <w:rFonts w:ascii="Arabic Typesetting" w:hAnsi="Arabic Typesetting" w:cs="Arabic Typesetting"/>
          <w:sz w:val="36"/>
          <w:szCs w:val="36"/>
          <w:rtl/>
          <w:lang w:bidi="ar-EG"/>
        </w:rPr>
        <w:t>عدد المعايير المُعدَّلة والجديدة التي تم اعتمادها</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286012">
            <w:pPr>
              <w:pStyle w:val="NormalParaAR"/>
              <w:spacing w:after="16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286012">
            <w:pPr>
              <w:pStyle w:val="NormalParaAR"/>
              <w:spacing w:after="160" w:line="300" w:lineRule="exact"/>
              <w:rPr>
                <w:b/>
                <w:bCs/>
                <w:sz w:val="30"/>
                <w:szCs w:val="30"/>
                <w:rtl/>
                <w:lang w:bidi="ar-EG"/>
              </w:rPr>
            </w:pPr>
            <w:r w:rsidRPr="00C91E8D">
              <w:rPr>
                <w:b/>
                <w:bCs/>
                <w:noProof/>
                <w:sz w:val="20"/>
              </w:rPr>
              <mc:AlternateContent>
                <mc:Choice Requires="wps">
                  <w:drawing>
                    <wp:anchor distT="0" distB="0" distL="114300" distR="114300" simplePos="0" relativeHeight="251768832"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5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5" style="position:absolute;left:0;text-align:left;margin-left:122.25pt;margin-top:23.85pt;width:18pt;height:18.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Xic5Vi4CAABRBAAADgAAAAAAAAAAAAAAAAAuAgAA&#10;ZHJzL2Uyb0RvYy54bWxQSwECLQAUAAYACAAAACEAAgSqZt8AAAAJAQAADwAAAAAAAAAAAAAAAACI&#10;BAAAZHJzL2Rvd25yZXYueG1sUEsFBgAAAAAEAAQA8wAAAJQFA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67808"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56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6" style="position:absolute;left:0;text-align:left;margin-left:262.15pt;margin-top:22.55pt;width:18pt;height:18.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66784"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5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533A8E" id="Rectangle 11" o:spid="_x0000_s1026" style="position:absolute;margin-left:432.4pt;margin-top:21.8pt;width:18pt;height:18.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iF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GEByIU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286012">
            <w:pPr>
              <w:pStyle w:val="NormalParaAR"/>
              <w:spacing w:after="16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6F56BF">
        <w:tc>
          <w:tcPr>
            <w:tcW w:w="705" w:type="dxa"/>
          </w:tcPr>
          <w:p w:rsidR="004D6FB4" w:rsidRPr="00B87620" w:rsidRDefault="004D6FB4" w:rsidP="00286012">
            <w:pPr>
              <w:pStyle w:val="NormalParaAR"/>
              <w:spacing w:after="160" w:line="300" w:lineRule="exact"/>
              <w:rPr>
                <w:sz w:val="30"/>
                <w:szCs w:val="30"/>
                <w:rtl/>
                <w:lang w:bidi="ar-EG"/>
              </w:rPr>
            </w:pPr>
          </w:p>
        </w:tc>
        <w:tc>
          <w:tcPr>
            <w:tcW w:w="2160" w:type="dxa"/>
          </w:tcPr>
          <w:p w:rsidR="004D6FB4" w:rsidRPr="00C91E8D" w:rsidRDefault="004D6FB4" w:rsidP="00286012">
            <w:pPr>
              <w:pStyle w:val="NormalParaAR"/>
              <w:spacing w:after="16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F13AF9" w:rsidRDefault="004D6FB4" w:rsidP="00286012">
            <w:pPr>
              <w:pStyle w:val="NormalParaAR"/>
              <w:spacing w:after="16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6F56BF">
        <w:tc>
          <w:tcPr>
            <w:tcW w:w="705" w:type="dxa"/>
          </w:tcPr>
          <w:p w:rsidR="004D6FB4" w:rsidRPr="00B87620" w:rsidRDefault="004D6FB4" w:rsidP="00286012">
            <w:pPr>
              <w:pStyle w:val="NormalParaAR"/>
              <w:spacing w:after="16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286012">
            <w:pPr>
              <w:pStyle w:val="NormalParaAR"/>
              <w:spacing w:after="16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286012" w:rsidRDefault="00CA22AD" w:rsidP="00286012">
            <w:pPr>
              <w:pStyle w:val="NormalParaAR"/>
              <w:spacing w:after="160" w:line="300" w:lineRule="exact"/>
              <w:rPr>
                <w:sz w:val="28"/>
                <w:szCs w:val="28"/>
                <w:rtl/>
                <w:lang w:bidi="ar-EG"/>
              </w:rPr>
            </w:pPr>
            <w:r w:rsidRPr="00286012">
              <w:rPr>
                <w:rFonts w:hint="cs"/>
                <w:sz w:val="28"/>
                <w:szCs w:val="28"/>
                <w:rtl/>
                <w:lang w:bidi="ar-EG"/>
              </w:rPr>
              <w:t xml:space="preserve">بيانات الأداء وجيهة </w:t>
            </w:r>
            <w:r w:rsidRPr="00286012">
              <w:rPr>
                <w:sz w:val="28"/>
                <w:szCs w:val="28"/>
                <w:rtl/>
                <w:lang w:bidi="ar-EG"/>
              </w:rPr>
              <w:t>وقي</w:t>
            </w:r>
            <w:r w:rsidRPr="00286012">
              <w:rPr>
                <w:rFonts w:hint="cs"/>
                <w:sz w:val="28"/>
                <w:szCs w:val="28"/>
                <w:rtl/>
                <w:lang w:bidi="ar-EG"/>
              </w:rPr>
              <w:t>ّ</w:t>
            </w:r>
            <w:r w:rsidRPr="00286012">
              <w:rPr>
                <w:sz w:val="28"/>
                <w:szCs w:val="28"/>
                <w:rtl/>
                <w:lang w:bidi="ar-EG"/>
              </w:rPr>
              <w:t>مة لأنها ت</w:t>
            </w:r>
            <w:r w:rsidRPr="00286012">
              <w:rPr>
                <w:rFonts w:hint="cs"/>
                <w:sz w:val="28"/>
                <w:szCs w:val="28"/>
                <w:rtl/>
                <w:lang w:bidi="ar-EG"/>
              </w:rPr>
              <w:t xml:space="preserve">ُقدِّم </w:t>
            </w:r>
            <w:r w:rsidRPr="00286012">
              <w:rPr>
                <w:sz w:val="28"/>
                <w:szCs w:val="28"/>
                <w:rtl/>
                <w:lang w:bidi="ar-EG"/>
              </w:rPr>
              <w:t xml:space="preserve">عدد المعايير </w:t>
            </w:r>
            <w:r w:rsidR="00A97071" w:rsidRPr="00286012">
              <w:rPr>
                <w:rFonts w:hint="cs"/>
                <w:sz w:val="28"/>
                <w:szCs w:val="28"/>
                <w:rtl/>
                <w:lang w:bidi="ar-EG"/>
              </w:rPr>
              <w:t xml:space="preserve">الجديدة </w:t>
            </w:r>
            <w:r w:rsidRPr="00286012">
              <w:rPr>
                <w:sz w:val="28"/>
                <w:szCs w:val="28"/>
                <w:rtl/>
                <w:lang w:bidi="ar-EG"/>
              </w:rPr>
              <w:t>و</w:t>
            </w:r>
            <w:r w:rsidR="00A97071" w:rsidRPr="00286012">
              <w:rPr>
                <w:rFonts w:hint="cs"/>
                <w:sz w:val="28"/>
                <w:szCs w:val="28"/>
                <w:rtl/>
                <w:lang w:bidi="ar-EG"/>
              </w:rPr>
              <w:t xml:space="preserve">المعايير المعدلة التي تم اعتمادها </w:t>
            </w:r>
            <w:r w:rsidRPr="00286012">
              <w:rPr>
                <w:sz w:val="28"/>
                <w:szCs w:val="28"/>
                <w:rtl/>
                <w:lang w:bidi="ar-EG"/>
              </w:rPr>
              <w:t>ك</w:t>
            </w:r>
            <w:r w:rsidR="00A97071" w:rsidRPr="00286012">
              <w:rPr>
                <w:rFonts w:hint="cs"/>
                <w:sz w:val="28"/>
                <w:szCs w:val="28"/>
                <w:rtl/>
                <w:lang w:bidi="ar-EG"/>
              </w:rPr>
              <w:t xml:space="preserve">مقياس في ضوء </w:t>
            </w:r>
            <w:r w:rsidRPr="00286012">
              <w:rPr>
                <w:sz w:val="28"/>
                <w:szCs w:val="28"/>
                <w:rtl/>
                <w:lang w:bidi="ar-EG"/>
              </w:rPr>
              <w:t>مؤشر الأداء.</w:t>
            </w:r>
          </w:p>
        </w:tc>
      </w:tr>
      <w:tr w:rsidR="004D6FB4" w:rsidRPr="00B87620" w:rsidTr="006F56BF">
        <w:tc>
          <w:tcPr>
            <w:tcW w:w="705" w:type="dxa"/>
          </w:tcPr>
          <w:p w:rsidR="004D6FB4" w:rsidRPr="00B87620" w:rsidRDefault="004D6FB4" w:rsidP="00286012">
            <w:pPr>
              <w:pStyle w:val="NormalParaAR"/>
              <w:spacing w:after="16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286012">
            <w:pPr>
              <w:pStyle w:val="NormalParaAR"/>
              <w:spacing w:after="16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286012" w:rsidRDefault="00A97071" w:rsidP="00286012">
            <w:pPr>
              <w:pStyle w:val="NormalParaAR"/>
              <w:spacing w:after="160" w:line="300" w:lineRule="exact"/>
              <w:rPr>
                <w:sz w:val="28"/>
                <w:szCs w:val="28"/>
                <w:rtl/>
                <w:lang w:bidi="ar-EG"/>
              </w:rPr>
            </w:pPr>
            <w:r w:rsidRPr="00286012">
              <w:rPr>
                <w:rFonts w:hint="cs"/>
                <w:sz w:val="28"/>
                <w:szCs w:val="28"/>
                <w:rtl/>
                <w:lang w:bidi="ar-EG"/>
              </w:rPr>
              <w:t>بيانات الأداء</w:t>
            </w:r>
            <w:r w:rsidRPr="00286012">
              <w:rPr>
                <w:sz w:val="28"/>
                <w:szCs w:val="28"/>
                <w:rtl/>
                <w:lang w:bidi="ar-EG"/>
              </w:rPr>
              <w:t xml:space="preserve"> كافية وشاملة </w:t>
            </w:r>
            <w:r w:rsidRPr="00286012">
              <w:rPr>
                <w:rFonts w:hint="cs"/>
                <w:sz w:val="28"/>
                <w:szCs w:val="28"/>
                <w:rtl/>
                <w:lang w:bidi="ar-EG"/>
              </w:rPr>
              <w:t xml:space="preserve">لأنها تُقدِّم </w:t>
            </w:r>
            <w:r w:rsidRPr="00286012">
              <w:rPr>
                <w:sz w:val="28"/>
                <w:szCs w:val="28"/>
                <w:rtl/>
                <w:lang w:bidi="ar-EG"/>
              </w:rPr>
              <w:t>جميع المعلومات اللازمة عن المعايير الجديدة أو الم</w:t>
            </w:r>
            <w:r w:rsidRPr="00286012">
              <w:rPr>
                <w:rFonts w:hint="cs"/>
                <w:sz w:val="28"/>
                <w:szCs w:val="28"/>
                <w:rtl/>
                <w:lang w:bidi="ar-EG"/>
              </w:rPr>
              <w:t>ُ</w:t>
            </w:r>
            <w:r w:rsidRPr="00286012">
              <w:rPr>
                <w:sz w:val="28"/>
                <w:szCs w:val="28"/>
                <w:rtl/>
                <w:lang w:bidi="ar-EG"/>
              </w:rPr>
              <w:t>نق</w:t>
            </w:r>
            <w:r w:rsidRPr="00286012">
              <w:rPr>
                <w:rFonts w:hint="cs"/>
                <w:sz w:val="28"/>
                <w:szCs w:val="28"/>
                <w:rtl/>
                <w:lang w:bidi="ar-EG"/>
              </w:rPr>
              <w:t>َّ</w:t>
            </w:r>
            <w:r w:rsidRPr="00286012">
              <w:rPr>
                <w:sz w:val="28"/>
                <w:szCs w:val="28"/>
                <w:rtl/>
                <w:lang w:bidi="ar-EG"/>
              </w:rPr>
              <w:t xml:space="preserve">حة لإظهار التقدم المحرز </w:t>
            </w:r>
            <w:r w:rsidRPr="00286012">
              <w:rPr>
                <w:rFonts w:hint="cs"/>
                <w:sz w:val="28"/>
                <w:szCs w:val="28"/>
                <w:rtl/>
                <w:lang w:bidi="ar-EG"/>
              </w:rPr>
              <w:t xml:space="preserve">في ضوء </w:t>
            </w:r>
            <w:r w:rsidRPr="00286012">
              <w:rPr>
                <w:sz w:val="28"/>
                <w:szCs w:val="28"/>
                <w:rtl/>
                <w:lang w:bidi="ar-EG"/>
              </w:rPr>
              <w:t>مؤشر الأداء.</w:t>
            </w:r>
          </w:p>
        </w:tc>
      </w:tr>
      <w:tr w:rsidR="004D6FB4" w:rsidRPr="00B87620" w:rsidTr="006F56BF">
        <w:tc>
          <w:tcPr>
            <w:tcW w:w="705" w:type="dxa"/>
          </w:tcPr>
          <w:p w:rsidR="004D6FB4" w:rsidRPr="00B87620" w:rsidRDefault="004D6FB4" w:rsidP="00286012">
            <w:pPr>
              <w:pStyle w:val="NormalParaAR"/>
              <w:spacing w:after="16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286012">
            <w:pPr>
              <w:pStyle w:val="NormalParaAR"/>
              <w:spacing w:after="16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286012" w:rsidRDefault="00555095" w:rsidP="00286012">
            <w:pPr>
              <w:pStyle w:val="NormalParaAR"/>
              <w:spacing w:after="160" w:line="300" w:lineRule="exact"/>
              <w:rPr>
                <w:sz w:val="28"/>
                <w:szCs w:val="28"/>
                <w:rtl/>
                <w:lang w:bidi="ar-EG"/>
              </w:rPr>
            </w:pPr>
            <w:r w:rsidRPr="00286012">
              <w:rPr>
                <w:rFonts w:hint="cs"/>
                <w:sz w:val="28"/>
                <w:szCs w:val="28"/>
                <w:rtl/>
                <w:lang w:bidi="ar-EG"/>
              </w:rPr>
              <w:t>جُمعت بيانات الأداء</w:t>
            </w:r>
            <w:r w:rsidRPr="00286012">
              <w:rPr>
                <w:sz w:val="28"/>
                <w:szCs w:val="28"/>
                <w:rtl/>
                <w:lang w:bidi="ar-EG"/>
              </w:rPr>
              <w:t xml:space="preserve"> </w:t>
            </w:r>
            <w:r w:rsidRPr="00286012">
              <w:rPr>
                <w:rFonts w:hint="cs"/>
                <w:sz w:val="28"/>
                <w:szCs w:val="28"/>
                <w:rtl/>
                <w:lang w:bidi="ar-EG"/>
              </w:rPr>
              <w:t xml:space="preserve">بفعالية </w:t>
            </w:r>
            <w:r w:rsidRPr="00286012">
              <w:rPr>
                <w:sz w:val="28"/>
                <w:szCs w:val="28"/>
                <w:rtl/>
                <w:lang w:bidi="ar-EG"/>
              </w:rPr>
              <w:t>ويمكن ال</w:t>
            </w:r>
            <w:r w:rsidRPr="00286012">
              <w:rPr>
                <w:rFonts w:hint="cs"/>
                <w:sz w:val="28"/>
                <w:szCs w:val="28"/>
                <w:rtl/>
                <w:lang w:bidi="ar-EG"/>
              </w:rPr>
              <w:t xml:space="preserve">حصول عليها </w:t>
            </w:r>
            <w:r w:rsidRPr="00286012">
              <w:rPr>
                <w:sz w:val="28"/>
                <w:szCs w:val="28"/>
                <w:rtl/>
                <w:lang w:bidi="ar-EG"/>
              </w:rPr>
              <w:t>بسهولة من خلال السجلات المحفوظة التي تشير إلى اعتماد المعايير</w:t>
            </w:r>
            <w:r w:rsidR="00D10341" w:rsidRPr="00286012">
              <w:rPr>
                <w:rFonts w:hint="cs"/>
                <w:sz w:val="28"/>
                <w:szCs w:val="28"/>
                <w:rtl/>
                <w:lang w:bidi="ar-EG"/>
              </w:rPr>
              <w:t xml:space="preserve"> </w:t>
            </w:r>
            <w:r w:rsidR="00D10341" w:rsidRPr="00286012">
              <w:rPr>
                <w:sz w:val="28"/>
                <w:szCs w:val="28"/>
                <w:rtl/>
                <w:lang w:bidi="ar-EG"/>
              </w:rPr>
              <w:t xml:space="preserve">أو </w:t>
            </w:r>
            <w:r w:rsidR="00D10341" w:rsidRPr="00286012">
              <w:rPr>
                <w:rFonts w:hint="cs"/>
                <w:sz w:val="28"/>
                <w:szCs w:val="28"/>
                <w:rtl/>
                <w:lang w:bidi="ar-EG"/>
              </w:rPr>
              <w:t>تعديلها</w:t>
            </w:r>
            <w:r w:rsidRPr="00286012">
              <w:rPr>
                <w:sz w:val="28"/>
                <w:szCs w:val="28"/>
                <w:rtl/>
                <w:lang w:bidi="ar-EG"/>
              </w:rPr>
              <w:t>.</w:t>
            </w:r>
          </w:p>
        </w:tc>
      </w:tr>
      <w:tr w:rsidR="004D6FB4" w:rsidRPr="00B87620" w:rsidTr="006F56BF">
        <w:tc>
          <w:tcPr>
            <w:tcW w:w="705" w:type="dxa"/>
          </w:tcPr>
          <w:p w:rsidR="004D6FB4" w:rsidRPr="00B87620" w:rsidRDefault="004D6FB4" w:rsidP="00286012">
            <w:pPr>
              <w:pStyle w:val="NormalParaAR"/>
              <w:spacing w:after="16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286012">
            <w:pPr>
              <w:pStyle w:val="NormalParaAR"/>
              <w:spacing w:after="16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286012" w:rsidRDefault="00D10341" w:rsidP="00286012">
            <w:pPr>
              <w:pStyle w:val="NormalParaAR"/>
              <w:spacing w:after="160" w:line="300" w:lineRule="exact"/>
              <w:rPr>
                <w:sz w:val="28"/>
                <w:szCs w:val="28"/>
                <w:rtl/>
                <w:lang w:bidi="ar-EG"/>
              </w:rPr>
            </w:pPr>
            <w:r w:rsidRPr="00286012">
              <w:rPr>
                <w:rFonts w:hint="cs"/>
                <w:sz w:val="28"/>
                <w:szCs w:val="28"/>
                <w:rtl/>
                <w:lang w:bidi="ar-EG"/>
              </w:rPr>
              <w:t>بيانات الأداء</w:t>
            </w:r>
            <w:r w:rsidRPr="00286012">
              <w:rPr>
                <w:sz w:val="28"/>
                <w:szCs w:val="28"/>
                <w:rtl/>
                <w:lang w:bidi="ar-EG"/>
              </w:rPr>
              <w:t xml:space="preserve"> دقيقة ويمكن التحقق منها من خلال سجلات اعتماد معايير جديدة أو منقحة. علاوة على </w:t>
            </w:r>
            <w:r w:rsidRPr="00286012">
              <w:rPr>
                <w:rFonts w:hint="cs"/>
                <w:sz w:val="28"/>
                <w:szCs w:val="28"/>
                <w:rtl/>
                <w:lang w:bidi="ar-EG"/>
              </w:rPr>
              <w:t>أن</w:t>
            </w:r>
            <w:r w:rsidRPr="00286012">
              <w:rPr>
                <w:sz w:val="28"/>
                <w:szCs w:val="28"/>
                <w:rtl/>
                <w:lang w:bidi="ar-EG"/>
              </w:rPr>
              <w:t xml:space="preserve"> المعلومات</w:t>
            </w:r>
            <w:r w:rsidRPr="00286012">
              <w:rPr>
                <w:rFonts w:hint="cs"/>
                <w:sz w:val="28"/>
                <w:szCs w:val="28"/>
                <w:rtl/>
                <w:lang w:bidi="ar-EG"/>
              </w:rPr>
              <w:t xml:space="preserve"> متاحة لعامة الناس من خلال </w:t>
            </w:r>
            <w:r w:rsidRPr="00286012">
              <w:rPr>
                <w:sz w:val="28"/>
                <w:szCs w:val="28"/>
                <w:rtl/>
                <w:lang w:bidi="ar-EG"/>
              </w:rPr>
              <w:t xml:space="preserve">الجزء 3 من </w:t>
            </w:r>
            <w:r w:rsidRPr="00286012">
              <w:rPr>
                <w:i/>
                <w:iCs/>
                <w:sz w:val="28"/>
                <w:szCs w:val="28"/>
                <w:rtl/>
                <w:lang w:bidi="ar-EG"/>
              </w:rPr>
              <w:t>دليل الويبو بشأن المعلومات والوثائق المتعلقة بالملكية الصناعية</w:t>
            </w:r>
            <w:r w:rsidRPr="00286012">
              <w:rPr>
                <w:sz w:val="28"/>
                <w:szCs w:val="28"/>
                <w:rtl/>
                <w:lang w:bidi="ar-EG"/>
              </w:rPr>
              <w:t xml:space="preserve"> </w:t>
            </w:r>
            <w:r w:rsidRPr="00286012">
              <w:rPr>
                <w:rFonts w:hint="cs"/>
                <w:sz w:val="28"/>
                <w:szCs w:val="28"/>
                <w:rtl/>
                <w:lang w:bidi="ar-EG"/>
              </w:rPr>
              <w:t>المتاح</w:t>
            </w:r>
            <w:r w:rsidRPr="00286012">
              <w:rPr>
                <w:sz w:val="28"/>
                <w:szCs w:val="28"/>
                <w:rtl/>
                <w:lang w:bidi="ar-EG"/>
              </w:rPr>
              <w:t xml:space="preserve"> على </w:t>
            </w:r>
            <w:r w:rsidRPr="00286012">
              <w:rPr>
                <w:rFonts w:hint="cs"/>
                <w:sz w:val="28"/>
                <w:szCs w:val="28"/>
                <w:rtl/>
                <w:lang w:bidi="ar-EG"/>
              </w:rPr>
              <w:t xml:space="preserve">شبكة </w:t>
            </w:r>
            <w:r w:rsidRPr="00286012">
              <w:rPr>
                <w:sz w:val="28"/>
                <w:szCs w:val="28"/>
                <w:rtl/>
                <w:lang w:bidi="ar-EG"/>
              </w:rPr>
              <w:t>ال</w:t>
            </w:r>
            <w:r w:rsidRPr="00286012">
              <w:rPr>
                <w:rFonts w:hint="cs"/>
                <w:sz w:val="28"/>
                <w:szCs w:val="28"/>
                <w:rtl/>
                <w:lang w:bidi="ar-EG"/>
              </w:rPr>
              <w:t>إ</w:t>
            </w:r>
            <w:r w:rsidRPr="00286012">
              <w:rPr>
                <w:sz w:val="28"/>
                <w:szCs w:val="28"/>
                <w:rtl/>
                <w:lang w:bidi="ar-EG"/>
              </w:rPr>
              <w:t>نترنت.</w:t>
            </w:r>
            <w:r w:rsidRPr="00286012">
              <w:rPr>
                <w:rFonts w:hint="cs"/>
                <w:sz w:val="28"/>
                <w:szCs w:val="28"/>
                <w:rtl/>
                <w:lang w:bidi="ar-EG"/>
              </w:rPr>
              <w:t xml:space="preserve"> (</w:t>
            </w:r>
            <w:hyperlink r:id="rId85" w:history="1">
              <w:r w:rsidRPr="00286012">
                <w:rPr>
                  <w:rStyle w:val="Hyperlink"/>
                  <w:sz w:val="28"/>
                  <w:szCs w:val="28"/>
                  <w:lang w:bidi="ar-EG"/>
                </w:rPr>
                <w:t>http://www.wipo.int/standards/en/part_03_standards.html</w:t>
              </w:r>
            </w:hyperlink>
            <w:r w:rsidRPr="00286012">
              <w:rPr>
                <w:rFonts w:hint="cs"/>
                <w:sz w:val="28"/>
                <w:szCs w:val="28"/>
                <w:rtl/>
                <w:lang w:bidi="ar-EG"/>
              </w:rPr>
              <w:t>)</w:t>
            </w:r>
          </w:p>
          <w:p w:rsidR="00D10341" w:rsidRPr="00286012" w:rsidRDefault="00D10341" w:rsidP="00286012">
            <w:pPr>
              <w:pStyle w:val="NormalParaAR"/>
              <w:spacing w:after="160" w:line="300" w:lineRule="exact"/>
              <w:rPr>
                <w:sz w:val="28"/>
                <w:szCs w:val="28"/>
                <w:rtl/>
                <w:lang w:bidi="ar-EG"/>
              </w:rPr>
            </w:pPr>
            <w:r w:rsidRPr="00286012">
              <w:rPr>
                <w:sz w:val="28"/>
                <w:szCs w:val="28"/>
                <w:rtl/>
                <w:lang w:bidi="ar-EG"/>
              </w:rPr>
              <w:t>و</w:t>
            </w:r>
            <w:r w:rsidRPr="00286012">
              <w:rPr>
                <w:rFonts w:hint="cs"/>
                <w:sz w:val="28"/>
                <w:szCs w:val="28"/>
                <w:rtl/>
                <w:lang w:bidi="ar-EG"/>
              </w:rPr>
              <w:t>إضافة إلى</w:t>
            </w:r>
            <w:r w:rsidRPr="00286012">
              <w:rPr>
                <w:sz w:val="28"/>
                <w:szCs w:val="28"/>
                <w:rtl/>
                <w:lang w:bidi="ar-EG"/>
              </w:rPr>
              <w:t xml:space="preserve"> ذلك</w:t>
            </w:r>
            <w:r w:rsidRPr="00286012">
              <w:rPr>
                <w:rFonts w:hint="cs"/>
                <w:sz w:val="28"/>
                <w:szCs w:val="28"/>
                <w:rtl/>
                <w:lang w:bidi="ar-EG"/>
              </w:rPr>
              <w:t>،</w:t>
            </w:r>
            <w:r w:rsidR="00920369" w:rsidRPr="00286012">
              <w:rPr>
                <w:rFonts w:hint="cs"/>
                <w:sz w:val="28"/>
                <w:szCs w:val="28"/>
                <w:rtl/>
                <w:lang w:bidi="ar-EG"/>
              </w:rPr>
              <w:t xml:space="preserve"> توجد أيضاً </w:t>
            </w:r>
            <w:r w:rsidRPr="00286012">
              <w:rPr>
                <w:sz w:val="28"/>
                <w:szCs w:val="28"/>
                <w:rtl/>
                <w:lang w:bidi="ar-EG"/>
              </w:rPr>
              <w:t xml:space="preserve">مناقشات اجتماعات </w:t>
            </w:r>
            <w:r w:rsidR="00920369" w:rsidRPr="00286012">
              <w:rPr>
                <w:rFonts w:hint="cs"/>
                <w:sz w:val="28"/>
                <w:szCs w:val="28"/>
                <w:rtl/>
                <w:lang w:bidi="ar-EG"/>
              </w:rPr>
              <w:t>ال</w:t>
            </w:r>
            <w:r w:rsidRPr="00286012">
              <w:rPr>
                <w:sz w:val="28"/>
                <w:szCs w:val="28"/>
                <w:rtl/>
                <w:lang w:bidi="ar-EG"/>
              </w:rPr>
              <w:t xml:space="preserve">لجنة </w:t>
            </w:r>
            <w:r w:rsidR="00920369" w:rsidRPr="00286012">
              <w:rPr>
                <w:rFonts w:hint="cs"/>
                <w:sz w:val="28"/>
                <w:szCs w:val="28"/>
                <w:rtl/>
                <w:lang w:bidi="ar-EG"/>
              </w:rPr>
              <w:t>المعنية ب</w:t>
            </w:r>
            <w:r w:rsidRPr="00286012">
              <w:rPr>
                <w:sz w:val="28"/>
                <w:szCs w:val="28"/>
                <w:rtl/>
                <w:lang w:bidi="ar-EG"/>
              </w:rPr>
              <w:t xml:space="preserve">معايير الويبو على صفحة الويب </w:t>
            </w:r>
            <w:r w:rsidR="00920369" w:rsidRPr="00286012">
              <w:rPr>
                <w:rFonts w:hint="cs"/>
                <w:sz w:val="28"/>
                <w:szCs w:val="28"/>
                <w:rtl/>
                <w:lang w:bidi="ar-EG"/>
              </w:rPr>
              <w:t xml:space="preserve">الخاصة بهذه اللجنة </w:t>
            </w:r>
            <w:r w:rsidRPr="00286012">
              <w:rPr>
                <w:sz w:val="28"/>
                <w:szCs w:val="28"/>
                <w:rtl/>
                <w:lang w:bidi="ar-EG"/>
              </w:rPr>
              <w:t>(</w:t>
            </w:r>
            <w:hyperlink r:id="rId86" w:history="1">
              <w:r w:rsidR="00920369" w:rsidRPr="00286012">
                <w:rPr>
                  <w:rStyle w:val="Hyperlink"/>
                  <w:sz w:val="28"/>
                  <w:szCs w:val="28"/>
                  <w:lang w:bidi="ar-EG"/>
                </w:rPr>
                <w:t>http://www.wipo.int/cws/en/</w:t>
              </w:r>
            </w:hyperlink>
            <w:r w:rsidRPr="00286012">
              <w:rPr>
                <w:sz w:val="28"/>
                <w:szCs w:val="28"/>
                <w:rtl/>
                <w:lang w:bidi="ar-EG"/>
              </w:rPr>
              <w:t>).</w:t>
            </w:r>
          </w:p>
        </w:tc>
      </w:tr>
      <w:tr w:rsidR="004D6FB4" w:rsidRPr="00B87620" w:rsidTr="006F56BF">
        <w:tc>
          <w:tcPr>
            <w:tcW w:w="705" w:type="dxa"/>
          </w:tcPr>
          <w:p w:rsidR="004D6FB4" w:rsidRPr="00B87620" w:rsidRDefault="004D6FB4" w:rsidP="00286012">
            <w:pPr>
              <w:pStyle w:val="NormalParaAR"/>
              <w:spacing w:after="16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286012">
            <w:pPr>
              <w:pStyle w:val="NormalParaAR"/>
              <w:spacing w:after="16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286012" w:rsidRDefault="00947A36" w:rsidP="00286012">
            <w:pPr>
              <w:pStyle w:val="NormalParaAR"/>
              <w:spacing w:after="160" w:line="300" w:lineRule="exact"/>
              <w:rPr>
                <w:sz w:val="28"/>
                <w:szCs w:val="28"/>
                <w:rtl/>
                <w:lang w:bidi="ar-EG"/>
              </w:rPr>
            </w:pPr>
            <w:r w:rsidRPr="00286012">
              <w:rPr>
                <w:rFonts w:hint="cs"/>
                <w:sz w:val="28"/>
                <w:szCs w:val="28"/>
                <w:rtl/>
                <w:lang w:bidi="ar-EG"/>
              </w:rPr>
              <w:t xml:space="preserve">أُبلغ عن بيانات الأداء </w:t>
            </w:r>
            <w:r w:rsidRPr="00286012">
              <w:rPr>
                <w:sz w:val="28"/>
                <w:szCs w:val="28"/>
                <w:rtl/>
                <w:lang w:bidi="ar-EG"/>
              </w:rPr>
              <w:t>في ال</w:t>
            </w:r>
            <w:r w:rsidRPr="00286012">
              <w:rPr>
                <w:rFonts w:hint="cs"/>
                <w:sz w:val="28"/>
                <w:szCs w:val="28"/>
                <w:rtl/>
                <w:lang w:bidi="ar-EG"/>
              </w:rPr>
              <w:t xml:space="preserve">مواعيد المناسبة </w:t>
            </w:r>
            <w:r w:rsidRPr="00286012">
              <w:rPr>
                <w:sz w:val="28"/>
                <w:szCs w:val="28"/>
                <w:rtl/>
                <w:lang w:bidi="ar-EG"/>
              </w:rPr>
              <w:t>و</w:t>
            </w:r>
            <w:r w:rsidRPr="00286012">
              <w:rPr>
                <w:rFonts w:hint="cs"/>
                <w:sz w:val="28"/>
                <w:szCs w:val="28"/>
                <w:rtl/>
                <w:lang w:bidi="ar-EG"/>
              </w:rPr>
              <w:t xml:space="preserve">يجري </w:t>
            </w:r>
            <w:r w:rsidRPr="00286012">
              <w:rPr>
                <w:sz w:val="28"/>
                <w:szCs w:val="28"/>
                <w:rtl/>
                <w:lang w:bidi="ar-EG"/>
              </w:rPr>
              <w:t>تتبع</w:t>
            </w:r>
            <w:r w:rsidRPr="00286012">
              <w:rPr>
                <w:rFonts w:hint="cs"/>
                <w:sz w:val="28"/>
                <w:szCs w:val="28"/>
                <w:rtl/>
                <w:lang w:bidi="ar-EG"/>
              </w:rPr>
              <w:t>ها</w:t>
            </w:r>
            <w:r w:rsidRPr="00286012">
              <w:rPr>
                <w:sz w:val="28"/>
                <w:szCs w:val="28"/>
                <w:rtl/>
                <w:lang w:bidi="ar-EG"/>
              </w:rPr>
              <w:t xml:space="preserve"> بانتظام بما يكفي لتوفير </w:t>
            </w:r>
            <w:r w:rsidRPr="00286012">
              <w:rPr>
                <w:rFonts w:hint="cs"/>
                <w:sz w:val="28"/>
                <w:szCs w:val="28"/>
                <w:rtl/>
                <w:lang w:bidi="ar-EG"/>
              </w:rPr>
              <w:t>مقياس ل</w:t>
            </w:r>
            <w:r w:rsidRPr="00286012">
              <w:rPr>
                <w:sz w:val="28"/>
                <w:szCs w:val="28"/>
                <w:rtl/>
                <w:lang w:bidi="ar-EG"/>
              </w:rPr>
              <w:t xml:space="preserve">لتقدم المحرز </w:t>
            </w:r>
            <w:r w:rsidRPr="00286012">
              <w:rPr>
                <w:rFonts w:hint="cs"/>
                <w:sz w:val="28"/>
                <w:szCs w:val="28"/>
                <w:rtl/>
                <w:lang w:bidi="ar-EG"/>
              </w:rPr>
              <w:t>في ضوء مؤشر الأداء</w:t>
            </w:r>
            <w:r w:rsidRPr="00286012">
              <w:rPr>
                <w:sz w:val="28"/>
                <w:szCs w:val="28"/>
                <w:rtl/>
                <w:lang w:bidi="ar-EG"/>
              </w:rPr>
              <w:t>.</w:t>
            </w:r>
          </w:p>
        </w:tc>
      </w:tr>
      <w:tr w:rsidR="004D6FB4" w:rsidRPr="00B87620" w:rsidTr="006F56BF">
        <w:tc>
          <w:tcPr>
            <w:tcW w:w="705" w:type="dxa"/>
          </w:tcPr>
          <w:p w:rsidR="004D6FB4" w:rsidRPr="00B87620" w:rsidRDefault="004D6FB4" w:rsidP="00286012">
            <w:pPr>
              <w:pStyle w:val="NormalParaAR"/>
              <w:spacing w:after="16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286012">
            <w:pPr>
              <w:pStyle w:val="NormalParaAR"/>
              <w:spacing w:after="16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286012" w:rsidRDefault="00BD4AB1" w:rsidP="00286012">
            <w:pPr>
              <w:pStyle w:val="NormalParaAR"/>
              <w:spacing w:after="160" w:line="300" w:lineRule="exact"/>
              <w:rPr>
                <w:sz w:val="28"/>
                <w:szCs w:val="28"/>
                <w:rtl/>
                <w:lang w:bidi="ar-EG"/>
              </w:rPr>
            </w:pPr>
            <w:r w:rsidRPr="00286012">
              <w:rPr>
                <w:rFonts w:hint="cs"/>
                <w:sz w:val="28"/>
                <w:szCs w:val="28"/>
                <w:rtl/>
                <w:lang w:bidi="ar-EG"/>
              </w:rPr>
              <w:t>بيانات الأداء</w:t>
            </w:r>
            <w:r w:rsidRPr="00286012">
              <w:rPr>
                <w:sz w:val="28"/>
                <w:szCs w:val="28"/>
                <w:rtl/>
                <w:lang w:bidi="ar-EG"/>
              </w:rPr>
              <w:t xml:space="preserve"> واضح</w:t>
            </w:r>
            <w:r w:rsidRPr="00286012">
              <w:rPr>
                <w:rFonts w:hint="cs"/>
                <w:sz w:val="28"/>
                <w:szCs w:val="28"/>
                <w:rtl/>
                <w:lang w:bidi="ar-EG"/>
              </w:rPr>
              <w:t>ة</w:t>
            </w:r>
            <w:r w:rsidRPr="00286012">
              <w:rPr>
                <w:sz w:val="28"/>
                <w:szCs w:val="28"/>
                <w:rtl/>
                <w:lang w:bidi="ar-EG"/>
              </w:rPr>
              <w:t xml:space="preserve"> وشفاف</w:t>
            </w:r>
            <w:r w:rsidRPr="00286012">
              <w:rPr>
                <w:rFonts w:hint="cs"/>
                <w:sz w:val="28"/>
                <w:szCs w:val="28"/>
                <w:rtl/>
                <w:lang w:bidi="ar-EG"/>
              </w:rPr>
              <w:t>ة</w:t>
            </w:r>
            <w:r w:rsidRPr="00286012">
              <w:rPr>
                <w:sz w:val="28"/>
                <w:szCs w:val="28"/>
                <w:rtl/>
                <w:lang w:bidi="ar-EG"/>
              </w:rPr>
              <w:t xml:space="preserve"> </w:t>
            </w:r>
            <w:r w:rsidRPr="00286012">
              <w:rPr>
                <w:rFonts w:hint="cs"/>
                <w:sz w:val="28"/>
                <w:szCs w:val="28"/>
                <w:rtl/>
                <w:lang w:bidi="ar-EG"/>
              </w:rPr>
              <w:t>لأنها تمد ا</w:t>
            </w:r>
            <w:r w:rsidRPr="00286012">
              <w:rPr>
                <w:sz w:val="28"/>
                <w:szCs w:val="28"/>
                <w:rtl/>
                <w:lang w:bidi="ar-EG"/>
              </w:rPr>
              <w:t xml:space="preserve">لمستخدمين </w:t>
            </w:r>
            <w:r w:rsidRPr="00286012">
              <w:rPr>
                <w:rFonts w:hint="cs"/>
                <w:sz w:val="28"/>
                <w:szCs w:val="28"/>
                <w:rtl/>
                <w:lang w:bidi="ar-EG"/>
              </w:rPr>
              <w:t>ب</w:t>
            </w:r>
            <w:r w:rsidRPr="00286012">
              <w:rPr>
                <w:sz w:val="28"/>
                <w:szCs w:val="28"/>
                <w:rtl/>
                <w:lang w:bidi="ar-EG"/>
              </w:rPr>
              <w:t xml:space="preserve">معلومات كافية لفهم نتائج الأعمال المنجزة ولأغراض </w:t>
            </w:r>
            <w:r w:rsidRPr="00286012">
              <w:rPr>
                <w:rFonts w:hint="cs"/>
                <w:sz w:val="28"/>
                <w:szCs w:val="28"/>
                <w:rtl/>
                <w:lang w:bidi="ar-EG"/>
              </w:rPr>
              <w:t>اتخاذ القرارات</w:t>
            </w:r>
            <w:r w:rsidRPr="00286012">
              <w:rPr>
                <w:sz w:val="28"/>
                <w:szCs w:val="28"/>
                <w:rtl/>
                <w:lang w:bidi="ar-EG"/>
              </w:rPr>
              <w:t>.</w:t>
            </w:r>
          </w:p>
        </w:tc>
      </w:tr>
      <w:tr w:rsidR="004D6FB4" w:rsidRPr="00B87620" w:rsidTr="006F56BF">
        <w:trPr>
          <w:trHeight w:hRule="exact" w:val="288"/>
        </w:trPr>
        <w:tc>
          <w:tcPr>
            <w:tcW w:w="705" w:type="dxa"/>
          </w:tcPr>
          <w:p w:rsidR="004D6FB4" w:rsidRPr="00EB5A58" w:rsidRDefault="004D6FB4" w:rsidP="00286012">
            <w:pPr>
              <w:pStyle w:val="NormalParaAR"/>
              <w:spacing w:after="160" w:line="300" w:lineRule="exact"/>
              <w:rPr>
                <w:sz w:val="16"/>
                <w:szCs w:val="16"/>
                <w:rtl/>
                <w:lang w:bidi="ar-EG"/>
              </w:rPr>
            </w:pPr>
          </w:p>
        </w:tc>
        <w:tc>
          <w:tcPr>
            <w:tcW w:w="2160" w:type="dxa"/>
          </w:tcPr>
          <w:p w:rsidR="004D6FB4" w:rsidRPr="006C6125" w:rsidRDefault="004D6FB4" w:rsidP="00286012">
            <w:pPr>
              <w:pStyle w:val="NormalParaAR"/>
              <w:spacing w:after="160" w:line="300" w:lineRule="exact"/>
              <w:rPr>
                <w:sz w:val="16"/>
                <w:szCs w:val="16"/>
                <w:rtl/>
                <w:lang w:bidi="ar-EG"/>
              </w:rPr>
            </w:pPr>
          </w:p>
        </w:tc>
        <w:tc>
          <w:tcPr>
            <w:tcW w:w="630" w:type="dxa"/>
            <w:tcBorders>
              <w:bottom w:val="single" w:sz="4" w:space="0" w:color="auto"/>
            </w:tcBorders>
          </w:tcPr>
          <w:p w:rsidR="004D6FB4" w:rsidRPr="006C6125" w:rsidRDefault="004D6FB4" w:rsidP="00286012">
            <w:pPr>
              <w:pStyle w:val="NormalParaAR"/>
              <w:spacing w:after="160" w:line="300" w:lineRule="exact"/>
              <w:rPr>
                <w:sz w:val="16"/>
                <w:szCs w:val="16"/>
                <w:rtl/>
                <w:lang w:bidi="ar-EG"/>
              </w:rPr>
            </w:pPr>
          </w:p>
        </w:tc>
        <w:tc>
          <w:tcPr>
            <w:tcW w:w="5850" w:type="dxa"/>
          </w:tcPr>
          <w:p w:rsidR="004D6FB4" w:rsidRPr="006C6125" w:rsidRDefault="004D6FB4" w:rsidP="00286012">
            <w:pPr>
              <w:pStyle w:val="NormalParaAR"/>
              <w:spacing w:after="160" w:line="300" w:lineRule="exact"/>
              <w:rPr>
                <w:sz w:val="16"/>
                <w:szCs w:val="16"/>
                <w:rtl/>
                <w:lang w:bidi="ar-EG"/>
              </w:rPr>
            </w:pPr>
          </w:p>
        </w:tc>
      </w:tr>
      <w:tr w:rsidR="004D6FB4" w:rsidRPr="00B87620" w:rsidTr="006F56BF">
        <w:tc>
          <w:tcPr>
            <w:tcW w:w="705" w:type="dxa"/>
          </w:tcPr>
          <w:p w:rsidR="004D6FB4" w:rsidRPr="00B87620" w:rsidRDefault="004D6FB4" w:rsidP="00286012">
            <w:pPr>
              <w:pStyle w:val="NormalParaAR"/>
              <w:spacing w:after="16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286012">
            <w:pPr>
              <w:pStyle w:val="NormalParaAR"/>
              <w:spacing w:after="16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B87620" w:rsidRDefault="00EB5A58" w:rsidP="00286012">
            <w:pPr>
              <w:pStyle w:val="NormalParaAR"/>
              <w:spacing w:after="16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بما فيه الكفاية</w:t>
            </w:r>
            <w:r w:rsidRPr="00BA6DF9">
              <w:rPr>
                <w:b/>
                <w:bCs/>
                <w:sz w:val="30"/>
                <w:szCs w:val="30"/>
                <w:rtl/>
                <w:lang w:bidi="ar-EG"/>
              </w:rPr>
              <w:t>.</w:t>
            </w:r>
          </w:p>
        </w:tc>
      </w:tr>
      <w:tr w:rsidR="004D6FB4" w:rsidRPr="00B87620" w:rsidTr="00BB0886">
        <w:tc>
          <w:tcPr>
            <w:tcW w:w="9345" w:type="dxa"/>
            <w:gridSpan w:val="4"/>
          </w:tcPr>
          <w:p w:rsidR="004D6FB4" w:rsidRPr="004D6FB4" w:rsidRDefault="004D6FB4" w:rsidP="00286012">
            <w:pPr>
              <w:pStyle w:val="NormalParaAR"/>
              <w:spacing w:after="16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286012">
            <w:pPr>
              <w:pStyle w:val="NormalParaAR"/>
              <w:spacing w:after="160" w:line="300" w:lineRule="exact"/>
              <w:rPr>
                <w:b/>
                <w:bCs/>
                <w:sz w:val="30"/>
                <w:szCs w:val="30"/>
                <w:rtl/>
                <w:lang w:bidi="ar-EG"/>
              </w:rPr>
            </w:pPr>
            <w:r w:rsidRPr="004D6FB4">
              <w:rPr>
                <w:b/>
                <w:bCs/>
                <w:noProof/>
                <w:sz w:val="20"/>
              </w:rPr>
              <mc:AlternateContent>
                <mc:Choice Requires="wps">
                  <w:drawing>
                    <wp:anchor distT="0" distB="0" distL="114300" distR="114300" simplePos="0" relativeHeight="251771904"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566"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7" style="position:absolute;left:0;text-align:left;margin-left:177.4pt;margin-top:22.4pt;width:18pt;height:18.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DsUwi6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70880"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5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8" style="position:absolute;left:0;text-align:left;margin-left:319.15pt;margin-top:22.4pt;width:18pt;height:18.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AUt/PSLQIAAFEEAAAOAAAAAAAAAAAAAAAAAC4CAABk&#10;cnMvZTJvRG9jLnhtbFBLAQItABQABgAIAAAAIQCblEEi3wAAAAkBAAAPAAAAAAAAAAAAAAAAAIcE&#10;AABkcnMvZG93bnJldi54bWxQSwUGAAAAAAQABADzAAAAkwU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69856"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56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8C2A2F" id="Rectangle 32" o:spid="_x0000_s1026" style="position:absolute;margin-left:431.3pt;margin-top:22.4pt;width:18pt;height:18.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SPNeEC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286012">
            <w:pPr>
              <w:pStyle w:val="NormalParaAR"/>
              <w:spacing w:after="16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6F56BF">
        <w:tc>
          <w:tcPr>
            <w:tcW w:w="705" w:type="dxa"/>
          </w:tcPr>
          <w:p w:rsidR="004D6FB4" w:rsidRDefault="004D6FB4" w:rsidP="00286012">
            <w:pPr>
              <w:pStyle w:val="NormalParaAR"/>
              <w:spacing w:after="16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286012">
            <w:pPr>
              <w:pStyle w:val="NormalParaAR"/>
              <w:spacing w:after="160" w:line="300" w:lineRule="exact"/>
              <w:rPr>
                <w:sz w:val="30"/>
                <w:szCs w:val="30"/>
                <w:rtl/>
                <w:lang w:bidi="ar-EG"/>
              </w:rPr>
            </w:pPr>
            <w:r w:rsidRPr="004D6FB4">
              <w:rPr>
                <w:sz w:val="30"/>
                <w:szCs w:val="30"/>
                <w:rtl/>
                <w:lang w:bidi="ar-EG"/>
              </w:rPr>
              <w:t>دقة نظام إشارات السير</w:t>
            </w:r>
          </w:p>
        </w:tc>
        <w:tc>
          <w:tcPr>
            <w:tcW w:w="630" w:type="dxa"/>
            <w:shd w:val="clear" w:color="auto" w:fill="777777"/>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286012" w:rsidRDefault="002F4A39" w:rsidP="00286012">
            <w:pPr>
              <w:pStyle w:val="NormalParaAR"/>
              <w:spacing w:after="160" w:line="300" w:lineRule="exact"/>
              <w:rPr>
                <w:sz w:val="28"/>
                <w:szCs w:val="28"/>
                <w:rtl/>
                <w:lang w:bidi="ar-EG"/>
              </w:rPr>
            </w:pPr>
            <w:r w:rsidRPr="00286012">
              <w:rPr>
                <w:rFonts w:hint="cs"/>
                <w:sz w:val="28"/>
                <w:szCs w:val="28"/>
                <w:rtl/>
                <w:lang w:bidi="ar-EG"/>
              </w:rPr>
              <w:t xml:space="preserve">لا يمكن، </w:t>
            </w:r>
            <w:r w:rsidRPr="00286012">
              <w:rPr>
                <w:sz w:val="28"/>
                <w:szCs w:val="28"/>
                <w:rtl/>
                <w:lang w:bidi="ar-EG"/>
              </w:rPr>
              <w:t>بناء</w:t>
            </w:r>
            <w:r w:rsidRPr="00286012">
              <w:rPr>
                <w:rFonts w:hint="cs"/>
                <w:sz w:val="28"/>
                <w:szCs w:val="28"/>
                <w:rtl/>
                <w:lang w:bidi="ar-EG"/>
              </w:rPr>
              <w:t>ً</w:t>
            </w:r>
            <w:r w:rsidRPr="00286012">
              <w:rPr>
                <w:sz w:val="28"/>
                <w:szCs w:val="28"/>
                <w:rtl/>
                <w:lang w:bidi="ar-EG"/>
              </w:rPr>
              <w:t xml:space="preserve"> على بيانات الأداء المقدمة بشأن مؤشر الأداء المختار</w:t>
            </w:r>
            <w:r w:rsidRPr="00286012">
              <w:rPr>
                <w:rFonts w:hint="cs"/>
                <w:sz w:val="28"/>
                <w:szCs w:val="28"/>
                <w:rtl/>
                <w:lang w:bidi="ar-EG"/>
              </w:rPr>
              <w:t xml:space="preserve">، تقييم </w:t>
            </w:r>
            <w:r w:rsidRPr="00286012">
              <w:rPr>
                <w:sz w:val="28"/>
                <w:szCs w:val="28"/>
                <w:rtl/>
                <w:lang w:bidi="ar-EG"/>
              </w:rPr>
              <w:t xml:space="preserve">درجة التقييم الذاتي الواردة في التقرير، وهي "نفذ </w:t>
            </w:r>
            <w:r w:rsidRPr="00286012">
              <w:rPr>
                <w:rFonts w:hint="cs"/>
                <w:sz w:val="28"/>
                <w:szCs w:val="28"/>
                <w:rtl/>
                <w:lang w:bidi="ar-EG"/>
              </w:rPr>
              <w:t>جزئياً</w:t>
            </w:r>
            <w:r w:rsidRPr="00286012">
              <w:rPr>
                <w:sz w:val="28"/>
                <w:szCs w:val="28"/>
                <w:rtl/>
                <w:lang w:bidi="ar-EG"/>
              </w:rPr>
              <w:t>"،</w:t>
            </w:r>
            <w:r w:rsidRPr="00286012">
              <w:rPr>
                <w:rFonts w:hint="cs"/>
                <w:sz w:val="28"/>
                <w:szCs w:val="28"/>
                <w:rtl/>
                <w:lang w:bidi="ar-EG"/>
              </w:rPr>
              <w:t xml:space="preserve"> لأن</w:t>
            </w:r>
            <w:r w:rsidRPr="00286012">
              <w:rPr>
                <w:sz w:val="28"/>
                <w:szCs w:val="28"/>
                <w:rtl/>
                <w:lang w:bidi="ar-EG"/>
              </w:rPr>
              <w:t xml:space="preserve"> هدف الأداء </w:t>
            </w:r>
            <w:r w:rsidRPr="00286012">
              <w:rPr>
                <w:rFonts w:hint="cs"/>
                <w:sz w:val="28"/>
                <w:szCs w:val="28"/>
                <w:rtl/>
                <w:lang w:bidi="ar-EG"/>
              </w:rPr>
              <w:t>غير مُعرَّف ب</w:t>
            </w:r>
            <w:r w:rsidRPr="00286012">
              <w:rPr>
                <w:sz w:val="28"/>
                <w:szCs w:val="28"/>
                <w:rtl/>
                <w:lang w:bidi="ar-EG"/>
              </w:rPr>
              <w:t>وض</w:t>
            </w:r>
            <w:r w:rsidRPr="00286012">
              <w:rPr>
                <w:rFonts w:hint="cs"/>
                <w:sz w:val="28"/>
                <w:szCs w:val="28"/>
                <w:rtl/>
                <w:lang w:bidi="ar-EG"/>
              </w:rPr>
              <w:t>و</w:t>
            </w:r>
            <w:r w:rsidRPr="00286012">
              <w:rPr>
                <w:sz w:val="28"/>
                <w:szCs w:val="28"/>
                <w:rtl/>
                <w:lang w:bidi="ar-EG"/>
              </w:rPr>
              <w:t xml:space="preserve">ح. </w:t>
            </w:r>
            <w:r w:rsidR="0055247E" w:rsidRPr="00286012">
              <w:rPr>
                <w:rFonts w:hint="cs"/>
                <w:sz w:val="28"/>
                <w:szCs w:val="28"/>
                <w:rtl/>
                <w:lang w:bidi="ar-EG"/>
              </w:rPr>
              <w:t xml:space="preserve">فينص الهدف على حدوث </w:t>
            </w:r>
            <w:r w:rsidRPr="00286012">
              <w:rPr>
                <w:sz w:val="28"/>
                <w:szCs w:val="28"/>
                <w:rtl/>
                <w:lang w:bidi="ar-EG"/>
              </w:rPr>
              <w:t>"</w:t>
            </w:r>
            <w:r w:rsidR="0055247E" w:rsidRPr="00286012">
              <w:rPr>
                <w:rFonts w:hint="cs"/>
                <w:sz w:val="28"/>
                <w:szCs w:val="28"/>
                <w:rtl/>
                <w:lang w:bidi="ar-EG"/>
              </w:rPr>
              <w:t>زيادة</w:t>
            </w:r>
            <w:r w:rsidRPr="00286012">
              <w:rPr>
                <w:sz w:val="28"/>
                <w:szCs w:val="28"/>
                <w:rtl/>
                <w:lang w:bidi="ar-EG"/>
              </w:rPr>
              <w:t xml:space="preserve"> مقارنة</w:t>
            </w:r>
            <w:r w:rsidR="0055247E" w:rsidRPr="00286012">
              <w:rPr>
                <w:rFonts w:hint="cs"/>
                <w:sz w:val="28"/>
                <w:szCs w:val="28"/>
                <w:rtl/>
                <w:lang w:bidi="ar-EG"/>
              </w:rPr>
              <w:t>ً</w:t>
            </w:r>
            <w:r w:rsidRPr="00286012">
              <w:rPr>
                <w:sz w:val="28"/>
                <w:szCs w:val="28"/>
                <w:rtl/>
                <w:lang w:bidi="ar-EG"/>
              </w:rPr>
              <w:t xml:space="preserve"> </w:t>
            </w:r>
            <w:r w:rsidR="0055247E" w:rsidRPr="00286012">
              <w:rPr>
                <w:rFonts w:hint="cs"/>
                <w:sz w:val="28"/>
                <w:szCs w:val="28"/>
                <w:rtl/>
                <w:lang w:bidi="ar-EG"/>
              </w:rPr>
              <w:t>ب</w:t>
            </w:r>
            <w:r w:rsidRPr="00286012">
              <w:rPr>
                <w:sz w:val="28"/>
                <w:szCs w:val="28"/>
                <w:rtl/>
                <w:lang w:bidi="ar-EG"/>
              </w:rPr>
              <w:t>أساس</w:t>
            </w:r>
            <w:r w:rsidR="0055247E" w:rsidRPr="00286012">
              <w:rPr>
                <w:rFonts w:hint="cs"/>
                <w:sz w:val="28"/>
                <w:szCs w:val="28"/>
                <w:rtl/>
                <w:lang w:bidi="ar-EG"/>
              </w:rPr>
              <w:t xml:space="preserve"> المقارنة</w:t>
            </w:r>
            <w:r w:rsidRPr="00286012">
              <w:rPr>
                <w:sz w:val="28"/>
                <w:szCs w:val="28"/>
                <w:rtl/>
                <w:lang w:bidi="ar-EG"/>
              </w:rPr>
              <w:t xml:space="preserve">" دون تحديد </w:t>
            </w:r>
            <w:r w:rsidR="0055247E" w:rsidRPr="00286012">
              <w:rPr>
                <w:rFonts w:hint="cs"/>
                <w:sz w:val="28"/>
                <w:szCs w:val="28"/>
                <w:rtl/>
                <w:lang w:bidi="ar-EG"/>
              </w:rPr>
              <w:t xml:space="preserve">المقدار الذي ينبغي أن تكون عليه هذه الزيادة سواء </w:t>
            </w:r>
            <w:r w:rsidRPr="00286012">
              <w:rPr>
                <w:sz w:val="28"/>
                <w:szCs w:val="28"/>
                <w:rtl/>
                <w:lang w:bidi="ar-EG"/>
              </w:rPr>
              <w:t>من حيث القيمة المطلقة أو النسبية. وعلاوة على ذلك</w:t>
            </w:r>
            <w:r w:rsidR="0055247E" w:rsidRPr="00286012">
              <w:rPr>
                <w:rFonts w:hint="cs"/>
                <w:sz w:val="28"/>
                <w:szCs w:val="28"/>
                <w:rtl/>
                <w:lang w:bidi="ar-EG"/>
              </w:rPr>
              <w:t>،</w:t>
            </w:r>
            <w:r w:rsidRPr="00286012">
              <w:rPr>
                <w:sz w:val="28"/>
                <w:szCs w:val="28"/>
                <w:rtl/>
                <w:lang w:bidi="ar-EG"/>
              </w:rPr>
              <w:t xml:space="preserve"> ليس من الواضح ما إذا كانت الزيادة تراكمية من </w:t>
            </w:r>
            <w:r w:rsidR="0055247E" w:rsidRPr="00286012">
              <w:rPr>
                <w:rFonts w:hint="cs"/>
                <w:sz w:val="28"/>
                <w:szCs w:val="28"/>
                <w:rtl/>
                <w:lang w:bidi="ar-EG"/>
              </w:rPr>
              <w:t xml:space="preserve">أساس المقارنة أم ينبغي أن </w:t>
            </w:r>
            <w:r w:rsidRPr="00286012">
              <w:rPr>
                <w:sz w:val="28"/>
                <w:szCs w:val="28"/>
                <w:rtl/>
                <w:lang w:bidi="ar-EG"/>
              </w:rPr>
              <w:t>تتجاوز أساس</w:t>
            </w:r>
            <w:r w:rsidR="0055247E" w:rsidRPr="00286012">
              <w:rPr>
                <w:rFonts w:hint="cs"/>
                <w:sz w:val="28"/>
                <w:szCs w:val="28"/>
                <w:rtl/>
                <w:lang w:bidi="ar-EG"/>
              </w:rPr>
              <w:t xml:space="preserve"> المقارنة</w:t>
            </w:r>
            <w:r w:rsidRPr="00286012">
              <w:rPr>
                <w:sz w:val="28"/>
                <w:szCs w:val="28"/>
                <w:rtl/>
                <w:lang w:bidi="ar-EG"/>
              </w:rPr>
              <w:t>.</w:t>
            </w:r>
          </w:p>
        </w:tc>
      </w:tr>
      <w:tr w:rsidR="004D6FB4" w:rsidRPr="00B87620" w:rsidTr="00BB0886">
        <w:tc>
          <w:tcPr>
            <w:tcW w:w="705" w:type="dxa"/>
          </w:tcPr>
          <w:p w:rsidR="004D6FB4" w:rsidRDefault="004D6FB4" w:rsidP="00286012">
            <w:pPr>
              <w:pStyle w:val="NormalParaAR"/>
              <w:spacing w:after="16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286012">
            <w:pPr>
              <w:pStyle w:val="NormalParaAR"/>
              <w:spacing w:after="16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286012">
            <w:pPr>
              <w:pStyle w:val="NormalParaAR"/>
              <w:spacing w:after="160" w:line="300" w:lineRule="exact"/>
              <w:rPr>
                <w:sz w:val="30"/>
                <w:szCs w:val="30"/>
                <w:rtl/>
                <w:lang w:bidi="ar-EG"/>
              </w:rPr>
            </w:pPr>
          </w:p>
        </w:tc>
        <w:tc>
          <w:tcPr>
            <w:tcW w:w="5850" w:type="dxa"/>
          </w:tcPr>
          <w:p w:rsidR="004D6FB4" w:rsidRPr="00B87620" w:rsidRDefault="00EB5A58" w:rsidP="00286012">
            <w:pPr>
              <w:pStyle w:val="NormalParaAR"/>
              <w:spacing w:after="160" w:line="300" w:lineRule="exact"/>
              <w:rPr>
                <w:sz w:val="30"/>
                <w:szCs w:val="30"/>
                <w:rtl/>
                <w:lang w:bidi="ar-EG"/>
              </w:rPr>
            </w:pPr>
            <w:r>
              <w:rPr>
                <w:rFonts w:hint="cs"/>
                <w:sz w:val="30"/>
                <w:szCs w:val="30"/>
                <w:rtl/>
                <w:lang w:bidi="ar-EG"/>
              </w:rPr>
              <w:t>لا تعليق</w:t>
            </w:r>
          </w:p>
        </w:tc>
      </w:tr>
    </w:tbl>
    <w:p w:rsidR="004D6FB4" w:rsidRDefault="004D6FB4">
      <w:pPr>
        <w:rPr>
          <w:rFonts w:ascii="Arabic Typesetting" w:hAnsi="Arabic Typesetting" w:cs="Arabic Typesetting"/>
          <w:sz w:val="36"/>
          <w:szCs w:val="36"/>
          <w:lang w:bidi="ar-EG"/>
        </w:rPr>
      </w:pPr>
      <w:r>
        <w:rPr>
          <w:rtl/>
          <w:lang w:bidi="ar-EG"/>
        </w:rPr>
        <w:br w:type="page"/>
      </w:r>
    </w:p>
    <w:p w:rsidR="00045014" w:rsidRPr="0098782E" w:rsidRDefault="0098782E" w:rsidP="00045014">
      <w:pPr>
        <w:bidi/>
        <w:rPr>
          <w:rFonts w:ascii="Arabic Typesetting" w:hAnsi="Arabic Typesetting" w:cs="Arabic Typesetting"/>
          <w:b/>
          <w:bCs/>
          <w:sz w:val="36"/>
          <w:szCs w:val="36"/>
          <w:rtl/>
          <w:lang w:bidi="ar-EG"/>
        </w:rPr>
      </w:pPr>
      <w:r w:rsidRPr="0098782E">
        <w:rPr>
          <w:rFonts w:ascii="Arabic Typesetting" w:hAnsi="Arabic Typesetting" w:cs="Arabic Typesetting" w:hint="cs"/>
          <w:b/>
          <w:bCs/>
          <w:sz w:val="36"/>
          <w:szCs w:val="36"/>
          <w:rtl/>
          <w:lang w:bidi="ar-EG"/>
        </w:rPr>
        <w:lastRenderedPageBreak/>
        <w:t>البرنامج 13:</w:t>
      </w:r>
      <w:r w:rsidRPr="0098782E">
        <w:rPr>
          <w:b/>
          <w:bCs/>
          <w:rtl/>
        </w:rPr>
        <w:t xml:space="preserve"> </w:t>
      </w:r>
      <w:r w:rsidRPr="0098782E">
        <w:rPr>
          <w:rFonts w:ascii="Arabic Typesetting" w:hAnsi="Arabic Typesetting" w:cs="Arabic Typesetting"/>
          <w:b/>
          <w:bCs/>
          <w:sz w:val="36"/>
          <w:szCs w:val="36"/>
          <w:rtl/>
          <w:lang w:bidi="ar-EG"/>
        </w:rPr>
        <w:t>قواعد البيانات العالمية</w:t>
      </w:r>
    </w:p>
    <w:p w:rsidR="0098782E" w:rsidRDefault="0098782E" w:rsidP="0098782E">
      <w:pPr>
        <w:bidi/>
        <w:rPr>
          <w:rFonts w:ascii="Arabic Typesetting" w:hAnsi="Arabic Typesetting" w:cs="Arabic Typesetting"/>
          <w:sz w:val="36"/>
          <w:szCs w:val="36"/>
          <w:rtl/>
          <w:lang w:bidi="ar-EG"/>
        </w:rPr>
      </w:pPr>
      <w:r w:rsidRPr="0098782E">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98782E">
        <w:rPr>
          <w:rFonts w:ascii="Arabic Typesetting" w:hAnsi="Arabic Typesetting" w:cs="Arabic Typesetting"/>
          <w:sz w:val="36"/>
          <w:szCs w:val="36"/>
          <w:rtl/>
          <w:lang w:bidi="ar-EG"/>
        </w:rPr>
        <w:t>عدد السجلات المدرجة في قواعد البيانات العالمية للعلامات التجارية</w:t>
      </w:r>
      <w:r>
        <w:rPr>
          <w:rFonts w:ascii="Arabic Typesetting" w:hAnsi="Arabic Typesetting" w:cs="Arabic Typesetting" w:hint="cs"/>
          <w:sz w:val="36"/>
          <w:szCs w:val="36"/>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76000"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57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9" style="position:absolute;left:0;text-align:left;margin-left:122.25pt;margin-top:23.85pt;width:18pt;height:18.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74976"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5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0" style="position:absolute;left:0;text-align:left;margin-left:262.15pt;margin-top:22.55pt;width:18pt;height:18.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73952"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57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B65B8" id="Rectangle 11" o:spid="_x0000_s1026" style="position:absolute;margin-left:432.4pt;margin-top:21.8pt;width:18pt;height:1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xlIgIAAD4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FuDnGU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B40BDC">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B40BDC">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8782E" w:rsidP="00B40BDC">
            <w:pPr>
              <w:pStyle w:val="NormalParaAR"/>
              <w:spacing w:after="180" w:line="300" w:lineRule="exact"/>
              <w:rPr>
                <w:sz w:val="30"/>
                <w:szCs w:val="30"/>
                <w:rtl/>
                <w:lang w:bidi="ar-EG"/>
              </w:rPr>
            </w:pPr>
            <w:r>
              <w:rPr>
                <w:rFonts w:hint="cs"/>
                <w:sz w:val="30"/>
                <w:szCs w:val="30"/>
                <w:rtl/>
                <w:lang w:bidi="ar-EG"/>
              </w:rPr>
              <w:t>بيانات الأداء وجيهة و</w:t>
            </w:r>
            <w:r w:rsidRPr="0098782E">
              <w:rPr>
                <w:sz w:val="30"/>
                <w:szCs w:val="30"/>
                <w:rtl/>
                <w:lang w:bidi="ar-EG"/>
              </w:rPr>
              <w:t>قي</w:t>
            </w:r>
            <w:r>
              <w:rPr>
                <w:rFonts w:hint="cs"/>
                <w:sz w:val="30"/>
                <w:szCs w:val="30"/>
                <w:rtl/>
                <w:lang w:bidi="ar-EG"/>
              </w:rPr>
              <w:t>ّ</w:t>
            </w:r>
            <w:r w:rsidRPr="0098782E">
              <w:rPr>
                <w:sz w:val="30"/>
                <w:szCs w:val="30"/>
                <w:rtl/>
                <w:lang w:bidi="ar-EG"/>
              </w:rPr>
              <w:t xml:space="preserve">مة </w:t>
            </w:r>
            <w:r>
              <w:rPr>
                <w:rFonts w:hint="cs"/>
                <w:sz w:val="30"/>
                <w:szCs w:val="30"/>
                <w:rtl/>
                <w:lang w:bidi="ar-EG"/>
              </w:rPr>
              <w:t>لأنها ت</w:t>
            </w:r>
            <w:r w:rsidRPr="0098782E">
              <w:rPr>
                <w:sz w:val="30"/>
                <w:szCs w:val="30"/>
                <w:rtl/>
                <w:lang w:bidi="ar-EG"/>
              </w:rPr>
              <w:t>وفر مقياسا</w:t>
            </w:r>
            <w:r>
              <w:rPr>
                <w:rFonts w:hint="cs"/>
                <w:sz w:val="30"/>
                <w:szCs w:val="30"/>
                <w:rtl/>
                <w:lang w:bidi="ar-EG"/>
              </w:rPr>
              <w:t>ً</w:t>
            </w:r>
            <w:r w:rsidRPr="0098782E">
              <w:rPr>
                <w:sz w:val="30"/>
                <w:szCs w:val="30"/>
                <w:rtl/>
                <w:lang w:bidi="ar-EG"/>
              </w:rPr>
              <w:t xml:space="preserve"> كميا</w:t>
            </w:r>
            <w:r>
              <w:rPr>
                <w:rFonts w:hint="cs"/>
                <w:sz w:val="30"/>
                <w:szCs w:val="30"/>
                <w:rtl/>
                <w:lang w:bidi="ar-EG"/>
              </w:rPr>
              <w:t>ً</w:t>
            </w:r>
            <w:r w:rsidRPr="0098782E">
              <w:rPr>
                <w:sz w:val="30"/>
                <w:szCs w:val="30"/>
                <w:rtl/>
                <w:lang w:bidi="ar-EG"/>
              </w:rPr>
              <w:t xml:space="preserve"> لعدد السجلات التي ترتبط </w:t>
            </w:r>
            <w:r>
              <w:rPr>
                <w:rFonts w:hint="cs"/>
                <w:sz w:val="30"/>
                <w:szCs w:val="30"/>
                <w:rtl/>
                <w:lang w:bidi="ar-EG"/>
              </w:rPr>
              <w:t>ارتباطاً مباشراً ب</w:t>
            </w:r>
            <w:r w:rsidRPr="0098782E">
              <w:rPr>
                <w:sz w:val="30"/>
                <w:szCs w:val="30"/>
                <w:rtl/>
                <w:lang w:bidi="ar-EG"/>
              </w:rPr>
              <w:t>الهدف و</w:t>
            </w:r>
            <w:r>
              <w:rPr>
                <w:rFonts w:hint="cs"/>
                <w:sz w:val="30"/>
                <w:szCs w:val="30"/>
                <w:rtl/>
                <w:lang w:bidi="ar-EG"/>
              </w:rPr>
              <w:t xml:space="preserve">أسس المقارنة </w:t>
            </w:r>
            <w:r w:rsidR="00B40BDC">
              <w:rPr>
                <w:rFonts w:hint="cs"/>
                <w:sz w:val="30"/>
                <w:szCs w:val="30"/>
                <w:rtl/>
                <w:lang w:bidi="ar-EG"/>
              </w:rPr>
              <w:t>الخاصة</w:t>
            </w:r>
            <w:r w:rsidRPr="0098782E">
              <w:rPr>
                <w:sz w:val="30"/>
                <w:szCs w:val="30"/>
                <w:rtl/>
                <w:lang w:bidi="ar-EG"/>
              </w:rPr>
              <w:t xml:space="preserve"> </w:t>
            </w:r>
            <w:r w:rsidR="00B40BDC">
              <w:rPr>
                <w:rFonts w:hint="cs"/>
                <w:sz w:val="30"/>
                <w:szCs w:val="30"/>
                <w:rtl/>
                <w:lang w:bidi="ar-EG"/>
              </w:rPr>
              <w:t>ب</w:t>
            </w:r>
            <w:r w:rsidRPr="0098782E">
              <w:rPr>
                <w:sz w:val="30"/>
                <w:szCs w:val="30"/>
                <w:rtl/>
                <w:lang w:bidi="ar-EG"/>
              </w:rPr>
              <w:t>مؤشر الأداء.</w:t>
            </w:r>
          </w:p>
        </w:tc>
      </w:tr>
      <w:tr w:rsidR="004D6FB4" w:rsidRPr="00B87620" w:rsidTr="00B40BDC">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B60DC" w:rsidP="009B60DC">
            <w:pPr>
              <w:pStyle w:val="NormalParaAR"/>
              <w:spacing w:after="180" w:line="300" w:lineRule="exact"/>
              <w:rPr>
                <w:sz w:val="30"/>
                <w:szCs w:val="30"/>
                <w:rtl/>
                <w:lang w:bidi="ar-EG"/>
              </w:rPr>
            </w:pPr>
            <w:r>
              <w:rPr>
                <w:rFonts w:hint="cs"/>
                <w:sz w:val="30"/>
                <w:szCs w:val="30"/>
                <w:rtl/>
                <w:lang w:bidi="ar-EG"/>
              </w:rPr>
              <w:t>بيانات الأداء</w:t>
            </w:r>
            <w:r w:rsidRPr="009B60DC">
              <w:rPr>
                <w:sz w:val="30"/>
                <w:szCs w:val="30"/>
                <w:rtl/>
                <w:lang w:bidi="ar-EG"/>
              </w:rPr>
              <w:t xml:space="preserve"> كافية وشاملة </w:t>
            </w:r>
            <w:r>
              <w:rPr>
                <w:rFonts w:hint="cs"/>
                <w:sz w:val="30"/>
                <w:szCs w:val="30"/>
                <w:rtl/>
                <w:lang w:bidi="ar-EG"/>
              </w:rPr>
              <w:t>لأنها ت</w:t>
            </w:r>
            <w:r w:rsidRPr="009B60DC">
              <w:rPr>
                <w:sz w:val="30"/>
                <w:szCs w:val="30"/>
                <w:rtl/>
                <w:lang w:bidi="ar-EG"/>
              </w:rPr>
              <w:t xml:space="preserve">دل على التقدم الدوري </w:t>
            </w:r>
            <w:r>
              <w:rPr>
                <w:rFonts w:hint="cs"/>
                <w:sz w:val="30"/>
                <w:szCs w:val="30"/>
                <w:rtl/>
                <w:lang w:bidi="ar-EG"/>
              </w:rPr>
              <w:t xml:space="preserve">المحرز في ضوء مؤشر </w:t>
            </w:r>
            <w:r w:rsidRPr="009B60DC">
              <w:rPr>
                <w:sz w:val="30"/>
                <w:szCs w:val="30"/>
                <w:rtl/>
                <w:lang w:bidi="ar-EG"/>
              </w:rPr>
              <w:t>الأداء.</w:t>
            </w:r>
          </w:p>
        </w:tc>
      </w:tr>
      <w:tr w:rsidR="004D6FB4" w:rsidRPr="00B87620" w:rsidTr="00B40BDC">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E0489" w:rsidP="00B9513B">
            <w:pPr>
              <w:pStyle w:val="NormalParaAR"/>
              <w:spacing w:after="180" w:line="300" w:lineRule="exact"/>
              <w:rPr>
                <w:sz w:val="30"/>
                <w:szCs w:val="30"/>
                <w:rtl/>
                <w:lang w:bidi="ar-EG"/>
              </w:rPr>
            </w:pPr>
            <w:r>
              <w:rPr>
                <w:rFonts w:hint="cs"/>
                <w:sz w:val="30"/>
                <w:szCs w:val="30"/>
                <w:rtl/>
                <w:lang w:bidi="ar-EG"/>
              </w:rPr>
              <w:t>يمكن الاطلاع على بيانات الأداء</w:t>
            </w:r>
            <w:r w:rsidRPr="006E0489">
              <w:rPr>
                <w:sz w:val="30"/>
                <w:szCs w:val="30"/>
                <w:rtl/>
                <w:lang w:bidi="ar-EG"/>
              </w:rPr>
              <w:t xml:space="preserve"> </w:t>
            </w:r>
            <w:r>
              <w:rPr>
                <w:rFonts w:hint="cs"/>
                <w:sz w:val="30"/>
                <w:szCs w:val="30"/>
                <w:rtl/>
                <w:lang w:bidi="ar-EG"/>
              </w:rPr>
              <w:t xml:space="preserve">لحظة بلحظة </w:t>
            </w:r>
            <w:r w:rsidRPr="006E0489">
              <w:rPr>
                <w:sz w:val="30"/>
                <w:szCs w:val="30"/>
                <w:rtl/>
                <w:lang w:bidi="ar-EG"/>
              </w:rPr>
              <w:t xml:space="preserve">من خلال قاعدة البيانات العالمية </w:t>
            </w:r>
            <w:r>
              <w:rPr>
                <w:rFonts w:hint="cs"/>
                <w:sz w:val="30"/>
                <w:szCs w:val="30"/>
                <w:rtl/>
                <w:lang w:bidi="ar-EG"/>
              </w:rPr>
              <w:t>ل</w:t>
            </w:r>
            <w:r w:rsidRPr="006E0489">
              <w:rPr>
                <w:sz w:val="30"/>
                <w:szCs w:val="30"/>
                <w:rtl/>
                <w:lang w:bidi="ar-EG"/>
              </w:rPr>
              <w:t>لعلام</w:t>
            </w:r>
            <w:r>
              <w:rPr>
                <w:rFonts w:hint="cs"/>
                <w:sz w:val="30"/>
                <w:szCs w:val="30"/>
                <w:rtl/>
                <w:lang w:bidi="ar-EG"/>
              </w:rPr>
              <w:t>ات</w:t>
            </w:r>
            <w:r w:rsidRPr="006E0489">
              <w:rPr>
                <w:sz w:val="30"/>
                <w:szCs w:val="30"/>
                <w:rtl/>
                <w:lang w:bidi="ar-EG"/>
              </w:rPr>
              <w:t xml:space="preserve"> التجارية</w:t>
            </w:r>
            <w:r>
              <w:rPr>
                <w:rFonts w:hint="cs"/>
                <w:sz w:val="30"/>
                <w:szCs w:val="30"/>
                <w:rtl/>
                <w:lang w:bidi="ar-EG"/>
              </w:rPr>
              <w:t xml:space="preserve"> (</w:t>
            </w:r>
            <w:hyperlink r:id="rId87" w:history="1">
              <w:r w:rsidRPr="0079643B">
                <w:rPr>
                  <w:rStyle w:val="Hyperlink"/>
                  <w:sz w:val="30"/>
                  <w:szCs w:val="30"/>
                  <w:lang w:bidi="ar-EG"/>
                </w:rPr>
                <w:t>http://www.wipo.int/branddb/en/</w:t>
              </w:r>
            </w:hyperlink>
            <w:r>
              <w:rPr>
                <w:rFonts w:hint="cs"/>
                <w:sz w:val="30"/>
                <w:szCs w:val="30"/>
                <w:rtl/>
                <w:lang w:bidi="ar-EG"/>
              </w:rPr>
              <w:t xml:space="preserve">). </w:t>
            </w:r>
            <w:r w:rsidR="00B9513B">
              <w:rPr>
                <w:rFonts w:hint="cs"/>
                <w:sz w:val="30"/>
                <w:szCs w:val="30"/>
                <w:rtl/>
                <w:lang w:bidi="ar-EG"/>
              </w:rPr>
              <w:t>وقد جُمعت البيانات بفعالية ويمكن الحصول عليها بسهولة على حد سواء.</w:t>
            </w:r>
          </w:p>
        </w:tc>
      </w:tr>
      <w:tr w:rsidR="004D6FB4" w:rsidRPr="00B87620" w:rsidTr="00B40BDC">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E4997" w:rsidP="00DE4997">
            <w:pPr>
              <w:pStyle w:val="NormalParaAR"/>
              <w:spacing w:after="180" w:line="300" w:lineRule="exact"/>
              <w:rPr>
                <w:sz w:val="30"/>
                <w:szCs w:val="30"/>
                <w:rtl/>
                <w:lang w:bidi="ar-EG"/>
              </w:rPr>
            </w:pPr>
            <w:r>
              <w:rPr>
                <w:rFonts w:hint="cs"/>
                <w:sz w:val="30"/>
                <w:szCs w:val="30"/>
                <w:rtl/>
                <w:lang w:bidi="ar-EG"/>
              </w:rPr>
              <w:t>بيانات الأداء المُبلغ عنها دقيقة و</w:t>
            </w:r>
            <w:r w:rsidRPr="00DE4997">
              <w:rPr>
                <w:sz w:val="30"/>
                <w:szCs w:val="30"/>
                <w:rtl/>
                <w:lang w:bidi="ar-EG"/>
              </w:rPr>
              <w:t>يمكن التحقق من</w:t>
            </w:r>
            <w:r>
              <w:rPr>
                <w:rFonts w:hint="cs"/>
                <w:sz w:val="30"/>
                <w:szCs w:val="30"/>
                <w:rtl/>
                <w:lang w:bidi="ar-EG"/>
              </w:rPr>
              <w:t xml:space="preserve"> صحتها</w:t>
            </w:r>
            <w:r w:rsidRPr="00DE4997">
              <w:rPr>
                <w:sz w:val="30"/>
                <w:szCs w:val="30"/>
                <w:rtl/>
                <w:lang w:bidi="ar-EG"/>
              </w:rPr>
              <w:t xml:space="preserve"> </w:t>
            </w:r>
            <w:r>
              <w:rPr>
                <w:rFonts w:hint="cs"/>
                <w:sz w:val="30"/>
                <w:szCs w:val="30"/>
                <w:rtl/>
                <w:lang w:bidi="ar-EG"/>
              </w:rPr>
              <w:t>من ال</w:t>
            </w:r>
            <w:r w:rsidRPr="00DE4997">
              <w:rPr>
                <w:sz w:val="30"/>
                <w:szCs w:val="30"/>
                <w:rtl/>
                <w:lang w:bidi="ar-EG"/>
              </w:rPr>
              <w:t xml:space="preserve">سجلات </w:t>
            </w:r>
            <w:r>
              <w:rPr>
                <w:rFonts w:hint="cs"/>
                <w:sz w:val="30"/>
                <w:szCs w:val="30"/>
                <w:rtl/>
                <w:lang w:bidi="ar-EG"/>
              </w:rPr>
              <w:t>ال</w:t>
            </w:r>
            <w:r w:rsidRPr="00DE4997">
              <w:rPr>
                <w:sz w:val="30"/>
                <w:szCs w:val="30"/>
                <w:rtl/>
                <w:lang w:bidi="ar-EG"/>
              </w:rPr>
              <w:t>د</w:t>
            </w:r>
            <w:r>
              <w:rPr>
                <w:rFonts w:hint="cs"/>
                <w:sz w:val="30"/>
                <w:szCs w:val="30"/>
                <w:rtl/>
                <w:lang w:bidi="ar-EG"/>
              </w:rPr>
              <w:t>ا</w:t>
            </w:r>
            <w:r w:rsidRPr="00DE4997">
              <w:rPr>
                <w:sz w:val="30"/>
                <w:szCs w:val="30"/>
                <w:rtl/>
                <w:lang w:bidi="ar-EG"/>
              </w:rPr>
              <w:t>عم</w:t>
            </w:r>
            <w:r>
              <w:rPr>
                <w:rFonts w:hint="cs"/>
                <w:sz w:val="30"/>
                <w:szCs w:val="30"/>
                <w:rtl/>
                <w:lang w:bidi="ar-EG"/>
              </w:rPr>
              <w:t>ة، و</w:t>
            </w:r>
            <w:r w:rsidRPr="00DE4997">
              <w:rPr>
                <w:sz w:val="30"/>
                <w:szCs w:val="30"/>
                <w:rtl/>
                <w:lang w:bidi="ar-EG"/>
              </w:rPr>
              <w:t xml:space="preserve">يمكن التحقق منها بشكل مباشر من خلال قاعدة البيانات العالمية </w:t>
            </w:r>
            <w:r>
              <w:rPr>
                <w:rFonts w:hint="cs"/>
                <w:sz w:val="30"/>
                <w:szCs w:val="30"/>
                <w:rtl/>
                <w:lang w:bidi="ar-EG"/>
              </w:rPr>
              <w:t>ل</w:t>
            </w:r>
            <w:r w:rsidRPr="00DE4997">
              <w:rPr>
                <w:sz w:val="30"/>
                <w:szCs w:val="30"/>
                <w:rtl/>
                <w:lang w:bidi="ar-EG"/>
              </w:rPr>
              <w:t>لعلام</w:t>
            </w:r>
            <w:r>
              <w:rPr>
                <w:rFonts w:hint="cs"/>
                <w:sz w:val="30"/>
                <w:szCs w:val="30"/>
                <w:rtl/>
                <w:lang w:bidi="ar-EG"/>
              </w:rPr>
              <w:t>ات</w:t>
            </w:r>
            <w:r w:rsidRPr="00DE4997">
              <w:rPr>
                <w:sz w:val="30"/>
                <w:szCs w:val="30"/>
                <w:rtl/>
                <w:lang w:bidi="ar-EG"/>
              </w:rPr>
              <w:t xml:space="preserve"> التجارية (ال</w:t>
            </w:r>
            <w:r>
              <w:rPr>
                <w:rFonts w:hint="cs"/>
                <w:sz w:val="30"/>
                <w:szCs w:val="30"/>
                <w:rtl/>
                <w:lang w:bidi="ar-EG"/>
              </w:rPr>
              <w:t xml:space="preserve">رابط الوارد </w:t>
            </w:r>
            <w:r w:rsidRPr="00DE4997">
              <w:rPr>
                <w:sz w:val="30"/>
                <w:szCs w:val="30"/>
                <w:rtl/>
                <w:lang w:bidi="ar-EG"/>
              </w:rPr>
              <w:t>أعلاه).</w:t>
            </w:r>
          </w:p>
        </w:tc>
      </w:tr>
      <w:tr w:rsidR="004D6FB4" w:rsidRPr="00B87620" w:rsidTr="00B40BDC">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680D91" w:rsidP="006C219E">
            <w:pPr>
              <w:pStyle w:val="NormalParaAR"/>
              <w:spacing w:after="180" w:line="300" w:lineRule="exact"/>
              <w:rPr>
                <w:sz w:val="30"/>
                <w:szCs w:val="30"/>
                <w:rtl/>
                <w:lang w:bidi="ar-EG"/>
              </w:rPr>
            </w:pPr>
            <w:r>
              <w:rPr>
                <w:rFonts w:hint="cs"/>
                <w:sz w:val="30"/>
                <w:szCs w:val="30"/>
                <w:rtl/>
                <w:lang w:bidi="ar-EG"/>
              </w:rPr>
              <w:t xml:space="preserve">تم تتبع بيانات الأداء </w:t>
            </w:r>
            <w:r w:rsidRPr="00680D91">
              <w:rPr>
                <w:sz w:val="30"/>
                <w:szCs w:val="30"/>
                <w:rtl/>
                <w:lang w:bidi="ar-EG"/>
              </w:rPr>
              <w:t xml:space="preserve">على أساس ربع سنوي مما يدل على التقدم المحرز وهذا </w:t>
            </w:r>
            <w:r w:rsidR="006C219E">
              <w:rPr>
                <w:rtl/>
              </w:rPr>
              <w:t>التواتُر</w:t>
            </w:r>
            <w:r w:rsidR="006C219E" w:rsidRPr="00680D91">
              <w:rPr>
                <w:sz w:val="30"/>
                <w:szCs w:val="30"/>
                <w:rtl/>
                <w:lang w:bidi="ar-EG"/>
              </w:rPr>
              <w:t xml:space="preserve"> </w:t>
            </w:r>
            <w:r w:rsidRPr="00680D91">
              <w:rPr>
                <w:sz w:val="30"/>
                <w:szCs w:val="30"/>
                <w:rtl/>
                <w:lang w:bidi="ar-EG"/>
              </w:rPr>
              <w:t>مفيد لتتبع التقدم المحرز.</w:t>
            </w:r>
          </w:p>
        </w:tc>
      </w:tr>
      <w:tr w:rsidR="004D6FB4" w:rsidRPr="00B87620" w:rsidTr="00B40BDC">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43D9B" w:rsidP="00CB17E8">
            <w:pPr>
              <w:pStyle w:val="NormalParaAR"/>
              <w:spacing w:after="180" w:line="300" w:lineRule="exact"/>
              <w:rPr>
                <w:sz w:val="30"/>
                <w:szCs w:val="30"/>
                <w:rtl/>
                <w:lang w:bidi="ar-EG"/>
              </w:rPr>
            </w:pPr>
            <w:r>
              <w:rPr>
                <w:rFonts w:hint="cs"/>
                <w:sz w:val="30"/>
                <w:szCs w:val="30"/>
                <w:rtl/>
                <w:lang w:bidi="ar-EG"/>
              </w:rPr>
              <w:t>بيانات الأداء</w:t>
            </w:r>
            <w:r w:rsidRPr="00D43D9B">
              <w:rPr>
                <w:sz w:val="30"/>
                <w:szCs w:val="30"/>
                <w:rtl/>
                <w:lang w:bidi="ar-EG"/>
              </w:rPr>
              <w:t xml:space="preserve"> واضح</w:t>
            </w:r>
            <w:r>
              <w:rPr>
                <w:rFonts w:hint="cs"/>
                <w:sz w:val="30"/>
                <w:szCs w:val="30"/>
                <w:rtl/>
                <w:lang w:bidi="ar-EG"/>
              </w:rPr>
              <w:t>ة</w:t>
            </w:r>
            <w:r w:rsidRPr="00D43D9B">
              <w:rPr>
                <w:sz w:val="30"/>
                <w:szCs w:val="30"/>
                <w:rtl/>
                <w:lang w:bidi="ar-EG"/>
              </w:rPr>
              <w:t xml:space="preserve"> وشفاف</w:t>
            </w:r>
            <w:r>
              <w:rPr>
                <w:rFonts w:hint="cs"/>
                <w:sz w:val="30"/>
                <w:szCs w:val="30"/>
                <w:rtl/>
                <w:lang w:bidi="ar-EG"/>
              </w:rPr>
              <w:t>ة</w:t>
            </w:r>
            <w:r w:rsidRPr="00D43D9B">
              <w:rPr>
                <w:sz w:val="30"/>
                <w:szCs w:val="30"/>
                <w:rtl/>
                <w:lang w:bidi="ar-EG"/>
              </w:rPr>
              <w:t xml:space="preserve"> </w:t>
            </w:r>
            <w:r>
              <w:rPr>
                <w:rFonts w:hint="cs"/>
                <w:sz w:val="30"/>
                <w:szCs w:val="30"/>
                <w:rtl/>
                <w:lang w:bidi="ar-EG"/>
              </w:rPr>
              <w:t xml:space="preserve">لأنها تقسم </w:t>
            </w:r>
            <w:r w:rsidRPr="00D43D9B">
              <w:rPr>
                <w:sz w:val="30"/>
                <w:szCs w:val="30"/>
                <w:rtl/>
                <w:lang w:bidi="ar-EG"/>
              </w:rPr>
              <w:t xml:space="preserve">عدد السجلات </w:t>
            </w:r>
            <w:r>
              <w:rPr>
                <w:rFonts w:hint="cs"/>
                <w:sz w:val="30"/>
                <w:szCs w:val="30"/>
                <w:rtl/>
                <w:lang w:bidi="ar-EG"/>
              </w:rPr>
              <w:t xml:space="preserve">إلى سجلات خاصة بنظام </w:t>
            </w:r>
            <w:r w:rsidRPr="00D43D9B">
              <w:rPr>
                <w:sz w:val="30"/>
                <w:szCs w:val="30"/>
                <w:rtl/>
                <w:lang w:bidi="ar-EG"/>
              </w:rPr>
              <w:t>مدريد و</w:t>
            </w:r>
            <w:r>
              <w:rPr>
                <w:rFonts w:hint="cs"/>
                <w:sz w:val="30"/>
                <w:szCs w:val="30"/>
                <w:rtl/>
                <w:lang w:bidi="ar-EG"/>
              </w:rPr>
              <w:t>ب</w:t>
            </w:r>
            <w:r w:rsidRPr="00D43D9B">
              <w:rPr>
                <w:sz w:val="30"/>
                <w:szCs w:val="30"/>
                <w:rtl/>
                <w:lang w:bidi="ar-EG"/>
              </w:rPr>
              <w:t xml:space="preserve">غير </w:t>
            </w:r>
            <w:r w:rsidR="00CB17E8">
              <w:rPr>
                <w:rFonts w:hint="cs"/>
                <w:sz w:val="30"/>
                <w:szCs w:val="30"/>
                <w:rtl/>
                <w:lang w:bidi="ar-EG"/>
              </w:rPr>
              <w:t xml:space="preserve">نظام </w:t>
            </w:r>
            <w:r w:rsidRPr="00D43D9B">
              <w:rPr>
                <w:sz w:val="30"/>
                <w:szCs w:val="30"/>
                <w:rtl/>
                <w:lang w:bidi="ar-EG"/>
              </w:rPr>
              <w:t>مدريد، و</w:t>
            </w:r>
            <w:r w:rsidR="00CB17E8">
              <w:rPr>
                <w:rFonts w:hint="cs"/>
                <w:sz w:val="30"/>
                <w:szCs w:val="30"/>
                <w:rtl/>
                <w:lang w:bidi="ar-EG"/>
              </w:rPr>
              <w:t xml:space="preserve">هذا الأمر </w:t>
            </w:r>
            <w:r w:rsidRPr="00D43D9B">
              <w:rPr>
                <w:sz w:val="30"/>
                <w:szCs w:val="30"/>
                <w:rtl/>
                <w:lang w:bidi="ar-EG"/>
              </w:rPr>
              <w:t>مفيد لأغراض اتخاذ القرارات.</w:t>
            </w:r>
          </w:p>
        </w:tc>
      </w:tr>
      <w:tr w:rsidR="004D6FB4" w:rsidRPr="00B87620" w:rsidTr="0098782E">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98782E">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E3847"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بما فيه الكفاية</w:t>
            </w:r>
            <w:r w:rsidRPr="00BA6DF9">
              <w:rPr>
                <w:b/>
                <w:bCs/>
                <w:sz w:val="30"/>
                <w:szCs w:val="30"/>
                <w:rtl/>
                <w:lang w:bidi="ar-EG"/>
              </w:rPr>
              <w:t>.</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79072"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57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1" style="position:absolute;left:0;text-align:left;margin-left:177.4pt;margin-top:22.4pt;width:18pt;height:18.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AX75oL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78048"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5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2" style="position:absolute;left:0;text-align:left;margin-left:319.15pt;margin-top:22.4pt;width:18pt;height:18.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XWWpfy4CAABRBAAADgAAAAAAAAAAAAAAAAAuAgAA&#10;ZHJzL2Uyb0RvYy54bWxQSwECLQAUAAYACAAAACEAm5RBIt8AAAAJAQAADwAAAAAAAAAAAAAAAACI&#10;BAAAZHJzL2Rvd25yZXYueG1sUEsFBgAAAAAEAAQA8wAAAJQFA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77024"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575"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2D9C6A" id="Rectangle 32" o:spid="_x0000_s1026" style="position:absolute;margin-left:431.3pt;margin-top:22.4pt;width:18pt;height:18.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MtkFiy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98782E">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E3847" w:rsidP="00BB0886">
            <w:pPr>
              <w:pStyle w:val="NormalParaAR"/>
              <w:spacing w:after="180" w:line="300" w:lineRule="exact"/>
              <w:rPr>
                <w:sz w:val="30"/>
                <w:szCs w:val="30"/>
                <w:rtl/>
                <w:lang w:bidi="ar-EG"/>
              </w:rPr>
            </w:pPr>
            <w:r w:rsidRPr="00F879CB">
              <w:rPr>
                <w:sz w:val="30"/>
                <w:szCs w:val="30"/>
                <w:rtl/>
                <w:lang w:bidi="ar-EG"/>
              </w:rPr>
              <w:t>تتسم درجة التقييم الذاتي الواردة في التقرير، وهي "نفذ كلياً"، بالدقة، وذلك بناء على بيانات الأداء المقدمة بشأن مؤشر الأداء المختار.</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E3847" w:rsidP="00BB0886">
            <w:pPr>
              <w:pStyle w:val="NormalParaAR"/>
              <w:spacing w:after="180" w:line="300" w:lineRule="exact"/>
              <w:rPr>
                <w:sz w:val="30"/>
                <w:szCs w:val="30"/>
                <w:rtl/>
                <w:lang w:bidi="ar-EG"/>
              </w:rPr>
            </w:pPr>
            <w:r>
              <w:rPr>
                <w:rFonts w:hint="cs"/>
                <w:sz w:val="30"/>
                <w:szCs w:val="30"/>
                <w:rtl/>
                <w:lang w:bidi="ar-EG"/>
              </w:rPr>
              <w:t>لا تعليق.</w:t>
            </w:r>
          </w:p>
        </w:tc>
      </w:tr>
    </w:tbl>
    <w:p w:rsidR="004D6FB4" w:rsidRDefault="004D6FB4">
      <w:pPr>
        <w:rPr>
          <w:rFonts w:ascii="Arabic Typesetting" w:hAnsi="Arabic Typesetting" w:cs="Arabic Typesetting"/>
          <w:sz w:val="36"/>
          <w:szCs w:val="36"/>
          <w:lang w:bidi="ar-EG"/>
        </w:rPr>
      </w:pPr>
      <w:r>
        <w:rPr>
          <w:rtl/>
          <w:lang w:bidi="ar-EG"/>
        </w:rPr>
        <w:br w:type="page"/>
      </w:r>
    </w:p>
    <w:p w:rsidR="009E3847" w:rsidRPr="009E3847" w:rsidRDefault="009E3847" w:rsidP="009E3847">
      <w:pPr>
        <w:bidi/>
        <w:rPr>
          <w:rFonts w:ascii="Arabic Typesetting" w:hAnsi="Arabic Typesetting" w:cs="Arabic Typesetting"/>
          <w:b/>
          <w:bCs/>
          <w:sz w:val="36"/>
          <w:szCs w:val="36"/>
          <w:rtl/>
          <w:lang w:bidi="ar-EG"/>
        </w:rPr>
      </w:pPr>
      <w:r w:rsidRPr="009E3847">
        <w:rPr>
          <w:rFonts w:ascii="Arabic Typesetting" w:hAnsi="Arabic Typesetting" w:cs="Arabic Typesetting" w:hint="cs"/>
          <w:b/>
          <w:bCs/>
          <w:sz w:val="36"/>
          <w:szCs w:val="36"/>
          <w:rtl/>
          <w:lang w:bidi="ar-EG"/>
        </w:rPr>
        <w:lastRenderedPageBreak/>
        <w:t xml:space="preserve">البرنامج 14: </w:t>
      </w:r>
      <w:r w:rsidRPr="009E3847">
        <w:rPr>
          <w:rFonts w:ascii="Arabic Typesetting" w:hAnsi="Arabic Typesetting" w:cs="Arabic Typesetting"/>
          <w:b/>
          <w:bCs/>
          <w:sz w:val="36"/>
          <w:szCs w:val="36"/>
          <w:rtl/>
          <w:lang w:bidi="ar-EG"/>
        </w:rPr>
        <w:t>خدمات النفاذ إلى المعلومات والمعارف</w:t>
      </w:r>
    </w:p>
    <w:p w:rsidR="009E3847" w:rsidRDefault="009E3847" w:rsidP="00142724">
      <w:pPr>
        <w:bidi/>
        <w:rPr>
          <w:rFonts w:ascii="Arabic Typesetting" w:hAnsi="Arabic Typesetting" w:cs="Arabic Typesetting"/>
          <w:sz w:val="36"/>
          <w:szCs w:val="36"/>
          <w:rtl/>
          <w:lang w:bidi="ar-EG"/>
        </w:rPr>
      </w:pPr>
      <w:r w:rsidRPr="009E3847">
        <w:rPr>
          <w:rFonts w:ascii="Arabic Typesetting" w:hAnsi="Arabic Typesetting" w:cs="Arabic Typesetting" w:hint="cs"/>
          <w:b/>
          <w:bCs/>
          <w:sz w:val="36"/>
          <w:szCs w:val="36"/>
          <w:rtl/>
          <w:lang w:bidi="ar-EG"/>
        </w:rPr>
        <w:t xml:space="preserve">مؤشر الأداء: </w:t>
      </w:r>
      <w:r w:rsidRPr="009E3847">
        <w:rPr>
          <w:rFonts w:ascii="Arabic Typesetting" w:hAnsi="Arabic Typesetting" w:cs="Arabic Typesetting"/>
          <w:b/>
          <w:bCs/>
          <w:sz w:val="36"/>
          <w:szCs w:val="36"/>
          <w:rtl/>
          <w:lang w:bidi="ar-EG"/>
        </w:rPr>
        <w:t>‏</w:t>
      </w:r>
      <w:r w:rsidRPr="009E3847">
        <w:rPr>
          <w:rFonts w:ascii="Arabic Typesetting" w:hAnsi="Arabic Typesetting" w:cs="Arabic Typesetting"/>
          <w:sz w:val="36"/>
          <w:szCs w:val="36"/>
          <w:rtl/>
          <w:lang w:bidi="ar-EG"/>
        </w:rPr>
        <w:t xml:space="preserve">النسبة المئوية للمستخدمين الراضين عن مستوى تقديم خدمات المعلومات المرتبطة بالبراءات ذات القيمة المضافة (برنامج خدمات الويبو الإعلامية </w:t>
      </w:r>
      <w:r w:rsidR="00142724">
        <w:rPr>
          <w:rFonts w:ascii="Arabic Typesetting" w:hAnsi="Arabic Typesetting" w:cs="Arabic Typesetting" w:hint="cs"/>
          <w:sz w:val="36"/>
          <w:szCs w:val="36"/>
          <w:rtl/>
          <w:cs/>
          <w:lang w:bidi="ar-EG"/>
        </w:rPr>
        <w:t>(</w:t>
      </w:r>
      <w:r w:rsidR="00142724">
        <w:rPr>
          <w:rFonts w:ascii="Arabic Typesetting" w:hAnsi="Arabic Typesetting" w:cs="Arabic Typesetting"/>
          <w:sz w:val="36"/>
          <w:szCs w:val="36"/>
          <w:lang w:bidi="ar-EG"/>
        </w:rPr>
        <w:t>WPIS</w:t>
      </w:r>
      <w:r w:rsidR="00142724">
        <w:rPr>
          <w:rFonts w:ascii="Arabic Typesetting" w:hAnsi="Arabic Typesetting" w:cs="Arabic Typesetting" w:hint="cs"/>
          <w:sz w:val="36"/>
          <w:szCs w:val="36"/>
          <w:rtl/>
          <w:cs/>
          <w:lang w:bidi="ar-EG"/>
        </w:rPr>
        <w:t>)</w:t>
      </w:r>
      <w:r w:rsidRPr="009E3847">
        <w:rPr>
          <w:rFonts w:ascii="Arabic Typesetting" w:hAnsi="Arabic Typesetting" w:cs="Arabic Typesetting"/>
          <w:sz w:val="36"/>
          <w:szCs w:val="36"/>
          <w:rtl/>
          <w:lang w:bidi="ar-EG"/>
        </w:rPr>
        <w:t xml:space="preserve">‏، قاموس العناصر الدولية المشتركة </w:t>
      </w:r>
      <w:r w:rsidR="00142724">
        <w:rPr>
          <w:rFonts w:ascii="Arabic Typesetting" w:hAnsi="Arabic Typesetting" w:cs="Arabic Typesetting" w:hint="cs"/>
          <w:sz w:val="36"/>
          <w:szCs w:val="36"/>
          <w:rtl/>
          <w:lang w:bidi="ar-EG"/>
        </w:rPr>
        <w:t>(</w:t>
      </w:r>
      <w:r w:rsidR="00142724">
        <w:rPr>
          <w:rFonts w:ascii="Arabic Typesetting" w:hAnsi="Arabic Typesetting" w:cs="Arabic Typesetting"/>
          <w:sz w:val="36"/>
          <w:szCs w:val="36"/>
          <w:lang w:bidi="ar-EG"/>
        </w:rPr>
        <w:t>ICE</w:t>
      </w:r>
      <w:r w:rsidR="00142724">
        <w:rPr>
          <w:rFonts w:ascii="Arabic Typesetting" w:hAnsi="Arabic Typesetting" w:cs="Arabic Typesetting" w:hint="cs"/>
          <w:sz w:val="36"/>
          <w:szCs w:val="36"/>
          <w:rtl/>
          <w:lang w:bidi="ar-EG"/>
        </w:rPr>
        <w:t>)</w:t>
      </w:r>
      <w:r w:rsidRPr="009E3847">
        <w:rPr>
          <w:rFonts w:ascii="Arabic Typesetting" w:hAnsi="Arabic Typesetting" w:cs="Arabic Typesetting"/>
          <w:sz w:val="36"/>
          <w:szCs w:val="36"/>
          <w:rtl/>
          <w:lang w:bidi="ar-EG"/>
        </w:rPr>
        <w:t>‏، خدمة الاستفسار عن أسرة البراءات والوضع القانوني)</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83168"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5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3" style="position:absolute;left:0;text-align:left;margin-left:122.25pt;margin-top:23.85pt;width:18pt;height:18.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qZLfOS4CAABRBAAADgAAAAAAAAAAAAAAAAAuAgAA&#10;ZHJzL2Uyb0RvYy54bWxQSwECLQAUAAYACAAAACEAAgSqZt8AAAAJAQAADwAAAAAAAAAAAAAAAACI&#10;BAAAZHJzL2Rvd25yZXYueG1sUEsFBgAAAAAEAAQA8wAAAJQFA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82144"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57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4" style="position:absolute;left:0;text-align:left;margin-left:262.15pt;margin-top:22.55pt;width:18pt;height:18.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81120"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57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5BB416" id="Rectangle 11" o:spid="_x0000_s1026" style="position:absolute;margin-left:432.4pt;margin-top:21.8pt;width:18pt;height:18.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KVACKU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BB0886">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DC626C" w:rsidRPr="00B87620" w:rsidTr="00BB0886">
        <w:tc>
          <w:tcPr>
            <w:tcW w:w="705" w:type="dxa"/>
          </w:tcPr>
          <w:p w:rsidR="00DC626C" w:rsidRPr="00B87620" w:rsidRDefault="00DC626C"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DC626C" w:rsidRPr="00B87620" w:rsidRDefault="00DC626C"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Pr>
          <w:p w:rsidR="00DC626C" w:rsidRPr="00B87620" w:rsidRDefault="00DC626C" w:rsidP="00BB0886">
            <w:pPr>
              <w:pStyle w:val="NormalParaAR"/>
              <w:spacing w:after="180" w:line="300" w:lineRule="exact"/>
              <w:rPr>
                <w:sz w:val="30"/>
                <w:szCs w:val="30"/>
                <w:rtl/>
                <w:lang w:bidi="ar-EG"/>
              </w:rPr>
            </w:pPr>
          </w:p>
        </w:tc>
        <w:tc>
          <w:tcPr>
            <w:tcW w:w="5850" w:type="dxa"/>
            <w:vMerge w:val="restart"/>
          </w:tcPr>
          <w:p w:rsidR="00A953D2" w:rsidRDefault="00A953D2" w:rsidP="00A953D2">
            <w:pPr>
              <w:pStyle w:val="NormalParaAR"/>
              <w:spacing w:after="180" w:line="300" w:lineRule="exact"/>
              <w:rPr>
                <w:sz w:val="30"/>
                <w:szCs w:val="30"/>
                <w:rtl/>
                <w:lang w:bidi="ar-EG"/>
              </w:rPr>
            </w:pPr>
          </w:p>
          <w:p w:rsidR="00DC626C" w:rsidRPr="00A953D2" w:rsidRDefault="00DC626C" w:rsidP="00A953D2">
            <w:pPr>
              <w:pStyle w:val="NormalParaAR"/>
              <w:spacing w:after="180" w:line="300" w:lineRule="exact"/>
              <w:rPr>
                <w:b/>
                <w:bCs/>
                <w:sz w:val="30"/>
                <w:szCs w:val="30"/>
                <w:rtl/>
                <w:lang w:bidi="ar-EG"/>
              </w:rPr>
            </w:pPr>
            <w:r w:rsidRPr="00A953D2">
              <w:rPr>
                <w:b/>
                <w:bCs/>
                <w:sz w:val="30"/>
                <w:szCs w:val="30"/>
                <w:rtl/>
                <w:lang w:bidi="ar-EG"/>
              </w:rPr>
              <w:t>لم</w:t>
            </w:r>
            <w:r w:rsidRPr="00A953D2">
              <w:rPr>
                <w:rFonts w:hint="cs"/>
                <w:b/>
                <w:bCs/>
                <w:sz w:val="30"/>
                <w:szCs w:val="30"/>
                <w:rtl/>
                <w:lang w:bidi="ar-EG"/>
              </w:rPr>
              <w:t xml:space="preserve"> تُقدَّم بيانات الأداء لأن </w:t>
            </w:r>
            <w:r w:rsidRPr="00A953D2">
              <w:rPr>
                <w:b/>
                <w:bCs/>
                <w:sz w:val="30"/>
                <w:szCs w:val="30"/>
                <w:rtl/>
                <w:lang w:bidi="ar-EG"/>
              </w:rPr>
              <w:t xml:space="preserve">الخدمات ذات القيمة المضافة </w:t>
            </w:r>
            <w:r w:rsidRPr="00A953D2">
              <w:rPr>
                <w:rFonts w:hint="cs"/>
                <w:b/>
                <w:bCs/>
                <w:sz w:val="30"/>
                <w:szCs w:val="30"/>
                <w:rtl/>
                <w:lang w:bidi="ar-EG"/>
              </w:rPr>
              <w:t xml:space="preserve">قد فُصلت </w:t>
            </w:r>
            <w:r w:rsidRPr="00A953D2">
              <w:rPr>
                <w:b/>
                <w:bCs/>
                <w:sz w:val="30"/>
                <w:szCs w:val="30"/>
                <w:rtl/>
                <w:lang w:bidi="ar-EG"/>
              </w:rPr>
              <w:t>و</w:t>
            </w:r>
            <w:r w:rsidRPr="00A953D2">
              <w:rPr>
                <w:rFonts w:hint="cs"/>
                <w:b/>
                <w:bCs/>
                <w:sz w:val="30"/>
                <w:szCs w:val="30"/>
                <w:rtl/>
                <w:lang w:bidi="ar-EG"/>
              </w:rPr>
              <w:t>نُقلت</w:t>
            </w:r>
            <w:r w:rsidRPr="00A953D2">
              <w:rPr>
                <w:b/>
                <w:bCs/>
                <w:sz w:val="30"/>
                <w:szCs w:val="30"/>
                <w:rtl/>
                <w:lang w:bidi="ar-EG"/>
              </w:rPr>
              <w:t xml:space="preserve"> إلى </w:t>
            </w:r>
            <w:r w:rsidR="00A953D2" w:rsidRPr="00A953D2">
              <w:rPr>
                <w:rFonts w:hint="cs"/>
                <w:b/>
                <w:bCs/>
                <w:sz w:val="30"/>
                <w:szCs w:val="30"/>
                <w:rtl/>
                <w:lang w:bidi="ar-EG"/>
              </w:rPr>
              <w:t xml:space="preserve">مجالات تشغيلية أخرى </w:t>
            </w:r>
            <w:r w:rsidRPr="00A953D2">
              <w:rPr>
                <w:b/>
                <w:bCs/>
                <w:sz w:val="30"/>
                <w:szCs w:val="30"/>
                <w:rtl/>
                <w:lang w:bidi="ar-EG"/>
              </w:rPr>
              <w:t xml:space="preserve">للمنظمة في عام 2015، وذلك بعد إعادة تنظيم خدمات المعلومات المتعلقة بالبراءات. وعلاوة على ذلك، أشار البرنامج </w:t>
            </w:r>
            <w:r w:rsidR="00A953D2" w:rsidRPr="00A953D2">
              <w:rPr>
                <w:rFonts w:hint="cs"/>
                <w:b/>
                <w:bCs/>
                <w:sz w:val="30"/>
                <w:szCs w:val="30"/>
                <w:rtl/>
                <w:lang w:bidi="ar-EG"/>
              </w:rPr>
              <w:t xml:space="preserve">إلى أنه لم تكن توجد </w:t>
            </w:r>
            <w:r w:rsidRPr="00A953D2">
              <w:rPr>
                <w:b/>
                <w:bCs/>
                <w:sz w:val="30"/>
                <w:szCs w:val="30"/>
                <w:rtl/>
                <w:lang w:bidi="ar-EG"/>
              </w:rPr>
              <w:t xml:space="preserve">أي بيانات في عام 2014 بسبب التحديات التي </w:t>
            </w:r>
            <w:r w:rsidR="00A953D2" w:rsidRPr="00A953D2">
              <w:rPr>
                <w:rFonts w:hint="cs"/>
                <w:b/>
                <w:bCs/>
                <w:sz w:val="30"/>
                <w:szCs w:val="30"/>
                <w:rtl/>
                <w:lang w:bidi="ar-EG"/>
              </w:rPr>
              <w:t xml:space="preserve">جرت مواجهتها عند إعداد </w:t>
            </w:r>
            <w:r w:rsidRPr="00A953D2">
              <w:rPr>
                <w:b/>
                <w:bCs/>
                <w:sz w:val="30"/>
                <w:szCs w:val="30"/>
                <w:rtl/>
                <w:lang w:bidi="ar-EG"/>
              </w:rPr>
              <w:t xml:space="preserve">وسيلة فعالة للحصول على </w:t>
            </w:r>
            <w:r w:rsidR="00A953D2" w:rsidRPr="00A953D2">
              <w:rPr>
                <w:rFonts w:hint="cs"/>
                <w:b/>
                <w:bCs/>
                <w:sz w:val="30"/>
                <w:szCs w:val="30"/>
                <w:rtl/>
                <w:lang w:bidi="ar-EG"/>
              </w:rPr>
              <w:t xml:space="preserve">تعقيبات من </w:t>
            </w:r>
            <w:r w:rsidRPr="00A953D2">
              <w:rPr>
                <w:b/>
                <w:bCs/>
                <w:sz w:val="30"/>
                <w:szCs w:val="30"/>
                <w:rtl/>
                <w:lang w:bidi="ar-EG"/>
              </w:rPr>
              <w:t xml:space="preserve">الأطراف </w:t>
            </w:r>
            <w:r w:rsidR="00A953D2" w:rsidRPr="00A953D2">
              <w:rPr>
                <w:rFonts w:hint="cs"/>
                <w:b/>
                <w:bCs/>
                <w:sz w:val="30"/>
                <w:szCs w:val="30"/>
                <w:rtl/>
                <w:lang w:bidi="ar-EG"/>
              </w:rPr>
              <w:t xml:space="preserve">الأخرى </w:t>
            </w:r>
            <w:r w:rsidRPr="00A953D2">
              <w:rPr>
                <w:b/>
                <w:bCs/>
                <w:sz w:val="30"/>
                <w:szCs w:val="30"/>
                <w:rtl/>
                <w:lang w:bidi="ar-EG"/>
              </w:rPr>
              <w:t>المشاركة في تقديم الخدمات. ولذلك</w:t>
            </w:r>
            <w:r w:rsidR="00A953D2" w:rsidRPr="00A953D2">
              <w:rPr>
                <w:rFonts w:hint="cs"/>
                <w:b/>
                <w:bCs/>
                <w:sz w:val="30"/>
                <w:szCs w:val="30"/>
                <w:rtl/>
                <w:lang w:bidi="ar-EG"/>
              </w:rPr>
              <w:t xml:space="preserve"> لا يمكن تقييم بيانات الأداء</w:t>
            </w:r>
            <w:r w:rsidRPr="00A953D2">
              <w:rPr>
                <w:b/>
                <w:bCs/>
                <w:sz w:val="30"/>
                <w:szCs w:val="30"/>
                <w:rtl/>
                <w:lang w:bidi="ar-EG"/>
              </w:rPr>
              <w:t>.</w:t>
            </w:r>
          </w:p>
        </w:tc>
      </w:tr>
      <w:tr w:rsidR="00DC626C" w:rsidRPr="00B87620" w:rsidTr="00BB0886">
        <w:tc>
          <w:tcPr>
            <w:tcW w:w="705" w:type="dxa"/>
          </w:tcPr>
          <w:p w:rsidR="00DC626C" w:rsidRPr="00B87620" w:rsidRDefault="00DC626C"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DC626C" w:rsidRPr="00B87620" w:rsidRDefault="00DC626C"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Pr>
          <w:p w:rsidR="00DC626C" w:rsidRPr="00B87620" w:rsidRDefault="00DC626C" w:rsidP="00BB0886">
            <w:pPr>
              <w:pStyle w:val="NormalParaAR"/>
              <w:spacing w:after="180" w:line="300" w:lineRule="exact"/>
              <w:rPr>
                <w:sz w:val="30"/>
                <w:szCs w:val="30"/>
                <w:rtl/>
                <w:lang w:bidi="ar-EG"/>
              </w:rPr>
            </w:pPr>
          </w:p>
        </w:tc>
        <w:tc>
          <w:tcPr>
            <w:tcW w:w="5850" w:type="dxa"/>
            <w:vMerge/>
          </w:tcPr>
          <w:p w:rsidR="00DC626C" w:rsidRPr="00B87620" w:rsidRDefault="00DC626C" w:rsidP="00BB0886">
            <w:pPr>
              <w:pStyle w:val="NormalParaAR"/>
              <w:spacing w:after="180" w:line="300" w:lineRule="exact"/>
              <w:rPr>
                <w:sz w:val="30"/>
                <w:szCs w:val="30"/>
                <w:rtl/>
                <w:lang w:bidi="ar-EG"/>
              </w:rPr>
            </w:pPr>
          </w:p>
        </w:tc>
      </w:tr>
      <w:tr w:rsidR="00DC626C" w:rsidRPr="00B87620" w:rsidTr="00BB0886">
        <w:tc>
          <w:tcPr>
            <w:tcW w:w="705" w:type="dxa"/>
          </w:tcPr>
          <w:p w:rsidR="00DC626C" w:rsidRPr="00B87620" w:rsidRDefault="00DC626C"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DC626C" w:rsidRPr="00B87620" w:rsidRDefault="00DC626C"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Pr>
          <w:p w:rsidR="00DC626C" w:rsidRPr="00B87620" w:rsidRDefault="00DC626C" w:rsidP="00BB0886">
            <w:pPr>
              <w:pStyle w:val="NormalParaAR"/>
              <w:spacing w:after="180" w:line="300" w:lineRule="exact"/>
              <w:rPr>
                <w:sz w:val="30"/>
                <w:szCs w:val="30"/>
                <w:rtl/>
                <w:lang w:bidi="ar-EG"/>
              </w:rPr>
            </w:pPr>
          </w:p>
        </w:tc>
        <w:tc>
          <w:tcPr>
            <w:tcW w:w="5850" w:type="dxa"/>
            <w:vMerge/>
          </w:tcPr>
          <w:p w:rsidR="00DC626C" w:rsidRPr="00B87620" w:rsidRDefault="00DC626C" w:rsidP="00BB0886">
            <w:pPr>
              <w:pStyle w:val="NormalParaAR"/>
              <w:spacing w:after="180" w:line="300" w:lineRule="exact"/>
              <w:rPr>
                <w:sz w:val="30"/>
                <w:szCs w:val="30"/>
                <w:rtl/>
                <w:lang w:bidi="ar-EG"/>
              </w:rPr>
            </w:pPr>
          </w:p>
        </w:tc>
      </w:tr>
      <w:tr w:rsidR="00DC626C" w:rsidRPr="00B87620" w:rsidTr="00BB0886">
        <w:tc>
          <w:tcPr>
            <w:tcW w:w="705" w:type="dxa"/>
          </w:tcPr>
          <w:p w:rsidR="00DC626C" w:rsidRPr="00B87620" w:rsidRDefault="00DC626C"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DC626C" w:rsidRPr="00B87620" w:rsidRDefault="00DC626C"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Pr>
          <w:p w:rsidR="00DC626C" w:rsidRPr="00B87620" w:rsidRDefault="00DC626C" w:rsidP="00BB0886">
            <w:pPr>
              <w:pStyle w:val="NormalParaAR"/>
              <w:spacing w:after="180" w:line="300" w:lineRule="exact"/>
              <w:rPr>
                <w:sz w:val="30"/>
                <w:szCs w:val="30"/>
                <w:rtl/>
                <w:lang w:bidi="ar-EG"/>
              </w:rPr>
            </w:pPr>
          </w:p>
        </w:tc>
        <w:tc>
          <w:tcPr>
            <w:tcW w:w="5850" w:type="dxa"/>
            <w:vMerge/>
          </w:tcPr>
          <w:p w:rsidR="00DC626C" w:rsidRPr="00B87620" w:rsidRDefault="00DC626C" w:rsidP="00BB0886">
            <w:pPr>
              <w:pStyle w:val="NormalParaAR"/>
              <w:spacing w:after="180" w:line="300" w:lineRule="exact"/>
              <w:rPr>
                <w:sz w:val="30"/>
                <w:szCs w:val="30"/>
                <w:rtl/>
                <w:lang w:bidi="ar-EG"/>
              </w:rPr>
            </w:pPr>
          </w:p>
        </w:tc>
      </w:tr>
      <w:tr w:rsidR="00DC626C" w:rsidRPr="00B87620" w:rsidTr="00BB0886">
        <w:tc>
          <w:tcPr>
            <w:tcW w:w="705" w:type="dxa"/>
          </w:tcPr>
          <w:p w:rsidR="00DC626C" w:rsidRPr="00B87620" w:rsidRDefault="00DC626C"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DC626C" w:rsidRPr="00B87620" w:rsidRDefault="00DC626C"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Pr>
          <w:p w:rsidR="00DC626C" w:rsidRPr="00B87620" w:rsidRDefault="00DC626C" w:rsidP="00BB0886">
            <w:pPr>
              <w:pStyle w:val="NormalParaAR"/>
              <w:spacing w:after="180" w:line="300" w:lineRule="exact"/>
              <w:rPr>
                <w:sz w:val="30"/>
                <w:szCs w:val="30"/>
                <w:rtl/>
                <w:lang w:bidi="ar-EG"/>
              </w:rPr>
            </w:pPr>
          </w:p>
        </w:tc>
        <w:tc>
          <w:tcPr>
            <w:tcW w:w="5850" w:type="dxa"/>
            <w:vMerge/>
          </w:tcPr>
          <w:p w:rsidR="00DC626C" w:rsidRPr="00B87620" w:rsidRDefault="00DC626C" w:rsidP="00BB0886">
            <w:pPr>
              <w:pStyle w:val="NormalParaAR"/>
              <w:spacing w:after="180" w:line="300" w:lineRule="exact"/>
              <w:rPr>
                <w:sz w:val="30"/>
                <w:szCs w:val="30"/>
                <w:rtl/>
                <w:lang w:bidi="ar-EG"/>
              </w:rPr>
            </w:pPr>
          </w:p>
        </w:tc>
      </w:tr>
      <w:tr w:rsidR="00DC626C" w:rsidRPr="00B87620" w:rsidTr="00BB0886">
        <w:tc>
          <w:tcPr>
            <w:tcW w:w="705" w:type="dxa"/>
          </w:tcPr>
          <w:p w:rsidR="00DC626C" w:rsidRPr="00B87620" w:rsidRDefault="00DC626C"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DC626C" w:rsidRPr="00B87620" w:rsidRDefault="00DC626C"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Pr>
          <w:p w:rsidR="00DC626C" w:rsidRPr="00B87620" w:rsidRDefault="00DC626C" w:rsidP="00BB0886">
            <w:pPr>
              <w:pStyle w:val="NormalParaAR"/>
              <w:spacing w:after="180" w:line="300" w:lineRule="exact"/>
              <w:rPr>
                <w:sz w:val="30"/>
                <w:szCs w:val="30"/>
                <w:rtl/>
                <w:lang w:bidi="ar-EG"/>
              </w:rPr>
            </w:pPr>
          </w:p>
        </w:tc>
        <w:tc>
          <w:tcPr>
            <w:tcW w:w="5850" w:type="dxa"/>
            <w:vMerge/>
          </w:tcPr>
          <w:p w:rsidR="00DC626C" w:rsidRPr="00B87620" w:rsidRDefault="00DC626C" w:rsidP="00BB0886">
            <w:pPr>
              <w:pStyle w:val="NormalParaAR"/>
              <w:spacing w:after="180" w:line="300" w:lineRule="exact"/>
              <w:rPr>
                <w:sz w:val="30"/>
                <w:szCs w:val="30"/>
                <w:rtl/>
                <w:lang w:bidi="ar-EG"/>
              </w:rPr>
            </w:pPr>
          </w:p>
        </w:tc>
      </w:tr>
      <w:tr w:rsidR="00DC626C" w:rsidRPr="00B87620" w:rsidTr="00DC626C">
        <w:trPr>
          <w:trHeight w:hRule="exact" w:val="288"/>
        </w:trPr>
        <w:tc>
          <w:tcPr>
            <w:tcW w:w="705" w:type="dxa"/>
          </w:tcPr>
          <w:p w:rsidR="00DC626C" w:rsidRPr="006C6125" w:rsidRDefault="00DC626C" w:rsidP="00BB0886">
            <w:pPr>
              <w:pStyle w:val="NormalParaAR"/>
              <w:spacing w:after="180" w:line="300" w:lineRule="exact"/>
              <w:rPr>
                <w:sz w:val="16"/>
                <w:szCs w:val="16"/>
                <w:rtl/>
                <w:lang w:bidi="ar-EG"/>
              </w:rPr>
            </w:pPr>
          </w:p>
        </w:tc>
        <w:tc>
          <w:tcPr>
            <w:tcW w:w="2160" w:type="dxa"/>
          </w:tcPr>
          <w:p w:rsidR="00DC626C" w:rsidRPr="006C6125" w:rsidRDefault="00DC626C" w:rsidP="00BB0886">
            <w:pPr>
              <w:pStyle w:val="NormalParaAR"/>
              <w:spacing w:after="180" w:line="300" w:lineRule="exact"/>
              <w:rPr>
                <w:sz w:val="16"/>
                <w:szCs w:val="16"/>
                <w:rtl/>
                <w:lang w:bidi="ar-EG"/>
              </w:rPr>
            </w:pPr>
          </w:p>
        </w:tc>
        <w:tc>
          <w:tcPr>
            <w:tcW w:w="630" w:type="dxa"/>
          </w:tcPr>
          <w:p w:rsidR="00DC626C" w:rsidRPr="006C6125" w:rsidRDefault="00DC626C" w:rsidP="00BB0886">
            <w:pPr>
              <w:pStyle w:val="NormalParaAR"/>
              <w:spacing w:after="180" w:line="300" w:lineRule="exact"/>
              <w:rPr>
                <w:sz w:val="16"/>
                <w:szCs w:val="16"/>
                <w:rtl/>
                <w:lang w:bidi="ar-EG"/>
              </w:rPr>
            </w:pPr>
          </w:p>
        </w:tc>
        <w:tc>
          <w:tcPr>
            <w:tcW w:w="5850" w:type="dxa"/>
            <w:vMerge/>
          </w:tcPr>
          <w:p w:rsidR="00DC626C" w:rsidRPr="006C6125" w:rsidRDefault="00DC626C" w:rsidP="00BB0886">
            <w:pPr>
              <w:pStyle w:val="NormalParaAR"/>
              <w:spacing w:after="180" w:line="300" w:lineRule="exact"/>
              <w:rPr>
                <w:sz w:val="16"/>
                <w:szCs w:val="16"/>
                <w:rtl/>
                <w:lang w:bidi="ar-EG"/>
              </w:rPr>
            </w:pPr>
          </w:p>
        </w:tc>
      </w:tr>
      <w:tr w:rsidR="00DC626C" w:rsidRPr="00B87620" w:rsidTr="00BB0886">
        <w:tc>
          <w:tcPr>
            <w:tcW w:w="705" w:type="dxa"/>
          </w:tcPr>
          <w:p w:rsidR="00DC626C" w:rsidRPr="00B87620" w:rsidRDefault="00DC626C"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DC626C" w:rsidRPr="006C6125" w:rsidRDefault="00DC626C"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tcPr>
          <w:p w:rsidR="00DC626C" w:rsidRPr="00B87620" w:rsidRDefault="00DC626C" w:rsidP="00BB0886">
            <w:pPr>
              <w:pStyle w:val="NormalParaAR"/>
              <w:spacing w:after="180" w:line="300" w:lineRule="exact"/>
              <w:rPr>
                <w:sz w:val="30"/>
                <w:szCs w:val="30"/>
                <w:rtl/>
                <w:lang w:bidi="ar-EG"/>
              </w:rPr>
            </w:pPr>
          </w:p>
        </w:tc>
        <w:tc>
          <w:tcPr>
            <w:tcW w:w="5850" w:type="dxa"/>
            <w:vMerge/>
          </w:tcPr>
          <w:p w:rsidR="00DC626C" w:rsidRPr="00B87620" w:rsidRDefault="00DC626C" w:rsidP="00BB0886">
            <w:pPr>
              <w:pStyle w:val="NormalParaAR"/>
              <w:spacing w:after="180" w:line="300" w:lineRule="exact"/>
              <w:rPr>
                <w:sz w:val="30"/>
                <w:szCs w:val="30"/>
                <w:rtl/>
                <w:lang w:bidi="ar-EG"/>
              </w:rPr>
            </w:pP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86240"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57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5" style="position:absolute;left:0;text-align:left;margin-left:177.4pt;margin-top:22.4pt;width:18pt;height:18.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85216"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58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6" style="position:absolute;left:0;text-align:left;margin-left:319.15pt;margin-top:22.4pt;width:18pt;height:18.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Ad//U9LQIAAFEEAAAOAAAAAAAAAAAAAAAAAC4CAABk&#10;cnMvZTJvRG9jLnhtbFBLAQItABQABgAIAAAAIQCblEEi3wAAAAkBAAAPAAAAAAAAAAAAAAAAAIcE&#10;AABkcnMvZG93bnJldi54bWxQSwUGAAAAAAQABADzAAAAkwU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84192"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581"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A16BB0" id="Rectangle 32" o:spid="_x0000_s1026" style="position:absolute;margin-left:431.3pt;margin-top:22.4pt;width:18pt;height:18.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te+mhi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5C37D3">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FD6A77" w:rsidP="00FD6A77">
            <w:pPr>
              <w:pStyle w:val="NormalParaAR"/>
              <w:spacing w:after="180" w:line="300" w:lineRule="exact"/>
              <w:rPr>
                <w:sz w:val="30"/>
                <w:szCs w:val="30"/>
                <w:rtl/>
                <w:lang w:bidi="ar-EG"/>
              </w:rPr>
            </w:pPr>
            <w:r w:rsidRPr="00F879CB">
              <w:rPr>
                <w:sz w:val="30"/>
                <w:szCs w:val="30"/>
                <w:rtl/>
                <w:lang w:bidi="ar-EG"/>
              </w:rPr>
              <w:t>تتسم درجة التقييم الذاتي الواردة في تقرير</w:t>
            </w:r>
            <w:r>
              <w:rPr>
                <w:rFonts w:hint="cs"/>
                <w:sz w:val="30"/>
                <w:szCs w:val="30"/>
                <w:rtl/>
                <w:lang w:bidi="ar-EG"/>
              </w:rPr>
              <w:t xml:space="preserve"> أداء البرنامج 2014/15</w:t>
            </w:r>
            <w:r w:rsidRPr="00F879CB">
              <w:rPr>
                <w:sz w:val="30"/>
                <w:szCs w:val="30"/>
                <w:rtl/>
                <w:lang w:bidi="ar-EG"/>
              </w:rPr>
              <w:t>، وهي "</w:t>
            </w:r>
            <w:r>
              <w:rPr>
                <w:rFonts w:hint="cs"/>
                <w:sz w:val="30"/>
                <w:szCs w:val="30"/>
                <w:rtl/>
                <w:lang w:bidi="ar-EG"/>
              </w:rPr>
              <w:t>متوقف</w:t>
            </w:r>
            <w:r w:rsidRPr="00F879CB">
              <w:rPr>
                <w:sz w:val="30"/>
                <w:szCs w:val="30"/>
                <w:rtl/>
                <w:lang w:bidi="ar-EG"/>
              </w:rPr>
              <w:t>"، بالدقة</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FD6A77" w:rsidP="00BB0886">
            <w:pPr>
              <w:pStyle w:val="NormalParaAR"/>
              <w:spacing w:after="180" w:line="300" w:lineRule="exact"/>
              <w:rPr>
                <w:sz w:val="30"/>
                <w:szCs w:val="30"/>
                <w:rtl/>
                <w:lang w:bidi="ar-EG"/>
              </w:rPr>
            </w:pPr>
            <w:r>
              <w:rPr>
                <w:rFonts w:hint="cs"/>
                <w:sz w:val="30"/>
                <w:szCs w:val="30"/>
                <w:rtl/>
                <w:lang w:bidi="ar-EG"/>
              </w:rPr>
              <w:t>لا تعليق.</w:t>
            </w:r>
          </w:p>
        </w:tc>
      </w:tr>
    </w:tbl>
    <w:p w:rsidR="004D6FB4" w:rsidRDefault="004D6FB4">
      <w:pPr>
        <w:rPr>
          <w:rFonts w:ascii="Arabic Typesetting" w:hAnsi="Arabic Typesetting" w:cs="Arabic Typesetting"/>
          <w:sz w:val="36"/>
          <w:szCs w:val="36"/>
          <w:lang w:bidi="ar-EG"/>
        </w:rPr>
      </w:pPr>
      <w:r>
        <w:rPr>
          <w:rtl/>
          <w:lang w:bidi="ar-EG"/>
        </w:rPr>
        <w:br w:type="page"/>
      </w:r>
    </w:p>
    <w:p w:rsidR="005C37D3" w:rsidRPr="005C37D3" w:rsidRDefault="005C37D3" w:rsidP="005C37D3">
      <w:pPr>
        <w:bidi/>
        <w:rPr>
          <w:rFonts w:ascii="Arabic Typesetting" w:hAnsi="Arabic Typesetting" w:cs="Arabic Typesetting"/>
          <w:b/>
          <w:bCs/>
          <w:sz w:val="36"/>
          <w:szCs w:val="36"/>
          <w:rtl/>
          <w:lang w:bidi="ar-EG"/>
        </w:rPr>
      </w:pPr>
      <w:r w:rsidRPr="005C37D3">
        <w:rPr>
          <w:rFonts w:ascii="Arabic Typesetting" w:hAnsi="Arabic Typesetting" w:cs="Arabic Typesetting" w:hint="cs"/>
          <w:b/>
          <w:bCs/>
          <w:sz w:val="36"/>
          <w:szCs w:val="36"/>
          <w:rtl/>
          <w:lang w:bidi="ar-EG"/>
        </w:rPr>
        <w:lastRenderedPageBreak/>
        <w:t>البرنامج 15:</w:t>
      </w:r>
      <w:r w:rsidRPr="005C37D3">
        <w:rPr>
          <w:b/>
          <w:bCs/>
          <w:rtl/>
        </w:rPr>
        <w:t xml:space="preserve"> </w:t>
      </w:r>
      <w:r w:rsidRPr="005C37D3">
        <w:rPr>
          <w:rFonts w:ascii="Arabic Typesetting" w:hAnsi="Arabic Typesetting" w:cs="Arabic Typesetting"/>
          <w:b/>
          <w:bCs/>
          <w:sz w:val="36"/>
          <w:szCs w:val="36"/>
          <w:rtl/>
          <w:lang w:bidi="ar-EG"/>
        </w:rPr>
        <w:t>حلول الأعمال لمكاتب الملكية الفكرية</w:t>
      </w:r>
    </w:p>
    <w:p w:rsidR="005C37D3" w:rsidRDefault="005C37D3" w:rsidP="005C37D3">
      <w:pPr>
        <w:bidi/>
        <w:rPr>
          <w:rFonts w:ascii="Arabic Typesetting" w:hAnsi="Arabic Typesetting" w:cs="Arabic Typesetting"/>
          <w:sz w:val="36"/>
          <w:szCs w:val="36"/>
          <w:rtl/>
          <w:lang w:bidi="ar-EG"/>
        </w:rPr>
      </w:pPr>
      <w:r w:rsidRPr="005C37D3">
        <w:rPr>
          <w:rFonts w:ascii="Arabic Typesetting" w:hAnsi="Arabic Typesetting" w:cs="Arabic Typesetting" w:hint="cs"/>
          <w:b/>
          <w:bCs/>
          <w:sz w:val="36"/>
          <w:szCs w:val="36"/>
          <w:rtl/>
          <w:lang w:bidi="ar-EG"/>
        </w:rPr>
        <w:t>مؤشر الأداء:</w:t>
      </w:r>
      <w:r>
        <w:rPr>
          <w:rFonts w:ascii="Arabic Typesetting" w:hAnsi="Arabic Typesetting" w:cs="Arabic Typesetting" w:hint="cs"/>
          <w:sz w:val="36"/>
          <w:szCs w:val="36"/>
          <w:rtl/>
          <w:lang w:bidi="ar-EG"/>
        </w:rPr>
        <w:t xml:space="preserve"> </w:t>
      </w:r>
      <w:r w:rsidRPr="005C37D3">
        <w:rPr>
          <w:rFonts w:ascii="Arabic Typesetting" w:hAnsi="Arabic Typesetting" w:cs="Arabic Typesetting"/>
          <w:sz w:val="36"/>
          <w:szCs w:val="36"/>
          <w:rtl/>
          <w:lang w:bidi="ar-EG"/>
        </w:rPr>
        <w:t>عدد المكاتب التي تستخدم منصات الويبو للبنية التحتية</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4D6FB4" w:rsidRPr="00B87620" w:rsidTr="00BB0886">
        <w:tc>
          <w:tcPr>
            <w:tcW w:w="9345" w:type="dxa"/>
            <w:gridSpan w:val="4"/>
          </w:tcPr>
          <w:p w:rsidR="004D6FB4" w:rsidRPr="00C91E8D" w:rsidRDefault="004D6FB4" w:rsidP="00BB0886">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4D6FB4" w:rsidRPr="00C91E8D" w:rsidRDefault="004D6FB4" w:rsidP="00BB0886">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90336" behindDoc="0" locked="0" layoutInCell="0" allowOverlap="1" wp14:anchorId="2702EFE9" wp14:editId="36BA74B8">
                      <wp:simplePos x="0" y="0"/>
                      <wp:positionH relativeFrom="column">
                        <wp:posOffset>1552892</wp:posOffset>
                      </wp:positionH>
                      <wp:positionV relativeFrom="paragraph">
                        <wp:posOffset>302895</wp:posOffset>
                      </wp:positionV>
                      <wp:extent cx="228600" cy="235585"/>
                      <wp:effectExtent l="0" t="0" r="0" b="0"/>
                      <wp:wrapNone/>
                      <wp:docPr id="5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7" style="position:absolute;left:0;text-align:left;margin-left:122.25pt;margin-top:23.85pt;width:18pt;height:18.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DpCIN7LQIAAFEEAAAOAAAAAAAAAAAAAAAAAC4CAABk&#10;cnMvZTJvRG9jLnhtbFBLAQItABQABgAIAAAAIQACBKpm3wAAAAkBAAAPAAAAAAAAAAAAAAAAAIcE&#10;AABkcnMvZG93bnJldi54bWxQSwUGAAAAAAQABADzAAAAkwUAAAAA&#10;" o:allowincell="f" fillcolor="red">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89312" behindDoc="0" locked="0" layoutInCell="0" allowOverlap="1" wp14:anchorId="2A1C7DBA" wp14:editId="22101BF8">
                      <wp:simplePos x="0" y="0"/>
                      <wp:positionH relativeFrom="column">
                        <wp:posOffset>3329305</wp:posOffset>
                      </wp:positionH>
                      <wp:positionV relativeFrom="paragraph">
                        <wp:posOffset>286385</wp:posOffset>
                      </wp:positionV>
                      <wp:extent cx="228600" cy="235585"/>
                      <wp:effectExtent l="0" t="0" r="0" b="0"/>
                      <wp:wrapNone/>
                      <wp:docPr id="58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8" style="position:absolute;left:0;text-align:left;margin-left:262.15pt;margin-top:22.55pt;width:18pt;height:18.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" o:allowincell="f" fillcolor="#f79646">
                      <v:textbox>
                        <w:txbxContent>
                          <w:p w:rsidR="00476228" w:rsidRDefault="00476228" w:rsidP="004D6FB4"/>
                        </w:txbxContent>
                      </v:textbox>
                    </v:rect>
                  </w:pict>
                </mc:Fallback>
              </mc:AlternateContent>
            </w:r>
            <w:r w:rsidRPr="00C91E8D">
              <w:rPr>
                <w:b/>
                <w:bCs/>
                <w:noProof/>
              </w:rPr>
              <mc:AlternateContent>
                <mc:Choice Requires="wps">
                  <w:drawing>
                    <wp:anchor distT="0" distB="0" distL="114300" distR="114300" simplePos="0" relativeHeight="251788288" behindDoc="0" locked="0" layoutInCell="0" allowOverlap="1" wp14:anchorId="5F0DB2F0" wp14:editId="2B9683B8">
                      <wp:simplePos x="0" y="0"/>
                      <wp:positionH relativeFrom="column">
                        <wp:posOffset>5491480</wp:posOffset>
                      </wp:positionH>
                      <wp:positionV relativeFrom="paragraph">
                        <wp:posOffset>276543</wp:posOffset>
                      </wp:positionV>
                      <wp:extent cx="228600" cy="235585"/>
                      <wp:effectExtent l="0" t="0" r="19050" b="12065"/>
                      <wp:wrapNone/>
                      <wp:docPr id="58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E04F6F" id="Rectangle 11" o:spid="_x0000_s1026" style="position:absolute;margin-left:432.4pt;margin-top:21.8pt;width:18pt;height:18.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hSIgIAAD4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MXTSFI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4D6FB4" w:rsidRPr="00B87620" w:rsidTr="00AE41D4">
        <w:tc>
          <w:tcPr>
            <w:tcW w:w="705" w:type="dxa"/>
          </w:tcPr>
          <w:p w:rsidR="004D6FB4" w:rsidRPr="00B87620" w:rsidRDefault="004D6FB4" w:rsidP="00BB0886">
            <w:pPr>
              <w:pStyle w:val="NormalParaAR"/>
              <w:spacing w:after="180" w:line="300" w:lineRule="exact"/>
              <w:rPr>
                <w:sz w:val="30"/>
                <w:szCs w:val="30"/>
                <w:rtl/>
                <w:lang w:bidi="ar-EG"/>
              </w:rPr>
            </w:pPr>
          </w:p>
        </w:tc>
        <w:tc>
          <w:tcPr>
            <w:tcW w:w="2160" w:type="dxa"/>
          </w:tcPr>
          <w:p w:rsidR="004D6FB4" w:rsidRPr="00C91E8D" w:rsidRDefault="004D6FB4" w:rsidP="00BB0886">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F13AF9" w:rsidRDefault="004D6FB4" w:rsidP="00BB0886">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4D6FB4" w:rsidRPr="00B87620" w:rsidTr="00AE41D4">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1.أ.</w:t>
            </w:r>
          </w:p>
        </w:tc>
        <w:tc>
          <w:tcPr>
            <w:tcW w:w="2160" w:type="dxa"/>
          </w:tcPr>
          <w:p w:rsidR="004D6FB4" w:rsidRPr="00B87620" w:rsidRDefault="004D6FB4" w:rsidP="00BB0886">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905A04" w:rsidP="009E4AC9">
            <w:pPr>
              <w:pStyle w:val="NormalParaAR"/>
              <w:spacing w:after="180" w:line="300" w:lineRule="exact"/>
              <w:rPr>
                <w:sz w:val="30"/>
                <w:szCs w:val="30"/>
                <w:rtl/>
                <w:lang w:bidi="ar-EG"/>
              </w:rPr>
            </w:pPr>
            <w:r>
              <w:rPr>
                <w:rFonts w:hint="cs"/>
                <w:sz w:val="30"/>
                <w:szCs w:val="30"/>
                <w:rtl/>
                <w:lang w:bidi="ar-EG"/>
              </w:rPr>
              <w:t>تُقدِّم بيانات الأداء</w:t>
            </w:r>
            <w:r w:rsidRPr="00905A04">
              <w:rPr>
                <w:sz w:val="30"/>
                <w:szCs w:val="30"/>
                <w:rtl/>
                <w:lang w:bidi="ar-EG"/>
              </w:rPr>
              <w:t xml:space="preserve"> عدد البلدان التي تستخدم منصات </w:t>
            </w:r>
            <w:r>
              <w:rPr>
                <w:rFonts w:hint="cs"/>
                <w:sz w:val="30"/>
                <w:szCs w:val="30"/>
                <w:rtl/>
                <w:lang w:bidi="ar-EG"/>
              </w:rPr>
              <w:t>ا</w:t>
            </w:r>
            <w:r w:rsidRPr="00905A04">
              <w:rPr>
                <w:sz w:val="30"/>
                <w:szCs w:val="30"/>
                <w:rtl/>
                <w:lang w:bidi="ar-EG"/>
              </w:rPr>
              <w:t>لبنية التحتية</w:t>
            </w:r>
            <w:r>
              <w:rPr>
                <w:rFonts w:hint="cs"/>
                <w:sz w:val="30"/>
                <w:szCs w:val="30"/>
                <w:rtl/>
                <w:lang w:bidi="ar-EG"/>
              </w:rPr>
              <w:t xml:space="preserve"> الخاصة بالويبو</w:t>
            </w:r>
            <w:r w:rsidRPr="00905A04">
              <w:rPr>
                <w:sz w:val="30"/>
                <w:szCs w:val="30"/>
                <w:rtl/>
                <w:lang w:bidi="ar-EG"/>
              </w:rPr>
              <w:t xml:space="preserve"> مثل </w:t>
            </w:r>
            <w:r w:rsidR="008E2993" w:rsidRPr="008E2993">
              <w:rPr>
                <w:sz w:val="30"/>
                <w:szCs w:val="30"/>
                <w:rtl/>
                <w:lang w:bidi="ar-EG"/>
              </w:rPr>
              <w:t>خدم</w:t>
            </w:r>
            <w:r w:rsidR="008E2993">
              <w:rPr>
                <w:rFonts w:hint="cs"/>
                <w:sz w:val="30"/>
                <w:szCs w:val="30"/>
                <w:rtl/>
                <w:lang w:bidi="ar-EG"/>
              </w:rPr>
              <w:t>ة</w:t>
            </w:r>
            <w:r w:rsidR="008E2993" w:rsidRPr="008E2993">
              <w:rPr>
                <w:sz w:val="30"/>
                <w:szCs w:val="30"/>
                <w:rtl/>
                <w:lang w:bidi="ar-EG"/>
              </w:rPr>
              <w:t xml:space="preserve"> الويبو للنفاذ الرقمي إلى وثائق الأولوية (</w:t>
            </w:r>
            <w:r w:rsidR="008E2993" w:rsidRPr="008E2993">
              <w:rPr>
                <w:sz w:val="30"/>
                <w:szCs w:val="30"/>
                <w:lang w:bidi="ar-EG"/>
              </w:rPr>
              <w:t>WIPO DAS</w:t>
            </w:r>
            <w:r w:rsidR="008E2993">
              <w:rPr>
                <w:rFonts w:hint="cs"/>
                <w:sz w:val="30"/>
                <w:szCs w:val="30"/>
                <w:rtl/>
                <w:lang w:bidi="ar-EG"/>
              </w:rPr>
              <w:t xml:space="preserve">) </w:t>
            </w:r>
            <w:r w:rsidRPr="00905A04">
              <w:rPr>
                <w:sz w:val="30"/>
                <w:szCs w:val="30"/>
                <w:rtl/>
                <w:lang w:bidi="ar-EG"/>
              </w:rPr>
              <w:t>و</w:t>
            </w:r>
            <w:r w:rsidR="008E2993" w:rsidRPr="008E2993">
              <w:rPr>
                <w:sz w:val="30"/>
                <w:szCs w:val="30"/>
                <w:rtl/>
                <w:lang w:bidi="ar-EG"/>
              </w:rPr>
              <w:t>نظام الويبو للنفاذ المركزي إلى نتائج البحث والفحص (</w:t>
            </w:r>
            <w:r w:rsidR="008E2993" w:rsidRPr="008E2993">
              <w:rPr>
                <w:sz w:val="30"/>
                <w:szCs w:val="30"/>
                <w:lang w:bidi="ar-EG"/>
              </w:rPr>
              <w:t>CASE</w:t>
            </w:r>
            <w:r w:rsidR="008E2993" w:rsidRPr="008E2993">
              <w:rPr>
                <w:sz w:val="30"/>
                <w:szCs w:val="30"/>
                <w:rtl/>
                <w:lang w:bidi="ar-EG"/>
              </w:rPr>
              <w:t>)</w:t>
            </w:r>
            <w:r w:rsidRPr="00905A04">
              <w:rPr>
                <w:sz w:val="30"/>
                <w:szCs w:val="30"/>
                <w:rtl/>
                <w:lang w:bidi="ar-EG"/>
              </w:rPr>
              <w:t>. و</w:t>
            </w:r>
            <w:r w:rsidR="009E4AC9">
              <w:rPr>
                <w:rFonts w:hint="cs"/>
                <w:sz w:val="30"/>
                <w:szCs w:val="30"/>
                <w:rtl/>
                <w:lang w:bidi="ar-EG"/>
              </w:rPr>
              <w:t>هي مهمة ل</w:t>
            </w:r>
            <w:r w:rsidRPr="00905A04">
              <w:rPr>
                <w:sz w:val="30"/>
                <w:szCs w:val="30"/>
                <w:rtl/>
                <w:lang w:bidi="ar-EG"/>
              </w:rPr>
              <w:t>إظهار التقدم</w:t>
            </w:r>
            <w:r w:rsidR="009E4AC9">
              <w:rPr>
                <w:rFonts w:hint="cs"/>
                <w:sz w:val="30"/>
                <w:szCs w:val="30"/>
                <w:rtl/>
                <w:lang w:bidi="ar-EG"/>
              </w:rPr>
              <w:t xml:space="preserve"> المحرز</w:t>
            </w:r>
            <w:r w:rsidRPr="00905A04">
              <w:rPr>
                <w:sz w:val="30"/>
                <w:szCs w:val="30"/>
                <w:rtl/>
                <w:lang w:bidi="ar-EG"/>
              </w:rPr>
              <w:t xml:space="preserve"> </w:t>
            </w:r>
            <w:r w:rsidR="009E4AC9">
              <w:rPr>
                <w:rFonts w:hint="cs"/>
                <w:sz w:val="30"/>
                <w:szCs w:val="30"/>
                <w:rtl/>
                <w:lang w:bidi="ar-EG"/>
              </w:rPr>
              <w:t>فيما يخص</w:t>
            </w:r>
            <w:r w:rsidRPr="00905A04">
              <w:rPr>
                <w:sz w:val="30"/>
                <w:szCs w:val="30"/>
                <w:rtl/>
                <w:lang w:bidi="ar-EG"/>
              </w:rPr>
              <w:t xml:space="preserve"> التغطية الجغرافية لمستخدمي </w:t>
            </w:r>
            <w:r w:rsidR="009E4AC9">
              <w:rPr>
                <w:rFonts w:hint="cs"/>
                <w:sz w:val="30"/>
                <w:szCs w:val="30"/>
                <w:rtl/>
                <w:lang w:bidi="ar-EG"/>
              </w:rPr>
              <w:t>ال</w:t>
            </w:r>
            <w:r w:rsidRPr="00905A04">
              <w:rPr>
                <w:sz w:val="30"/>
                <w:szCs w:val="30"/>
                <w:rtl/>
                <w:lang w:bidi="ar-EG"/>
              </w:rPr>
              <w:t>منصات.</w:t>
            </w:r>
          </w:p>
        </w:tc>
      </w:tr>
      <w:tr w:rsidR="004D6FB4" w:rsidRPr="00B87620" w:rsidTr="00AE41D4">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1.ب.</w:t>
            </w:r>
          </w:p>
        </w:tc>
        <w:tc>
          <w:tcPr>
            <w:tcW w:w="2160" w:type="dxa"/>
          </w:tcPr>
          <w:p w:rsidR="004D6FB4" w:rsidRPr="00B87620" w:rsidRDefault="004D6FB4" w:rsidP="00BB0886">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8211B" w:rsidP="00D8211B">
            <w:pPr>
              <w:pStyle w:val="NormalParaAR"/>
              <w:spacing w:after="180" w:line="300" w:lineRule="exact"/>
              <w:rPr>
                <w:sz w:val="30"/>
                <w:szCs w:val="30"/>
                <w:rtl/>
                <w:lang w:bidi="ar-EG"/>
              </w:rPr>
            </w:pPr>
            <w:r w:rsidRPr="00D8211B">
              <w:rPr>
                <w:sz w:val="30"/>
                <w:szCs w:val="30"/>
                <w:rtl/>
                <w:lang w:bidi="ar-EG"/>
              </w:rPr>
              <w:t>است</w:t>
            </w:r>
            <w:r>
              <w:rPr>
                <w:rFonts w:hint="cs"/>
                <w:sz w:val="30"/>
                <w:szCs w:val="30"/>
                <w:rtl/>
                <w:lang w:bidi="ar-EG"/>
              </w:rPr>
              <w:t>ُ</w:t>
            </w:r>
            <w:r w:rsidRPr="00D8211B">
              <w:rPr>
                <w:sz w:val="30"/>
                <w:szCs w:val="30"/>
                <w:rtl/>
                <w:lang w:bidi="ar-EG"/>
              </w:rPr>
              <w:t xml:space="preserve">خدمت خطابات مشاركة من مكاتب الملكية الفكرية </w:t>
            </w:r>
            <w:r>
              <w:rPr>
                <w:rFonts w:hint="cs"/>
                <w:sz w:val="30"/>
                <w:szCs w:val="30"/>
                <w:rtl/>
                <w:lang w:bidi="ar-EG"/>
              </w:rPr>
              <w:t>التابعة ل</w:t>
            </w:r>
            <w:r w:rsidRPr="00D8211B">
              <w:rPr>
                <w:sz w:val="30"/>
                <w:szCs w:val="30"/>
                <w:rtl/>
                <w:lang w:bidi="ar-EG"/>
              </w:rPr>
              <w:t xml:space="preserve">لبلدان </w:t>
            </w:r>
            <w:r>
              <w:rPr>
                <w:rFonts w:hint="cs"/>
                <w:sz w:val="30"/>
                <w:szCs w:val="30"/>
                <w:rtl/>
                <w:lang w:bidi="ar-EG"/>
              </w:rPr>
              <w:t xml:space="preserve">لتأييد </w:t>
            </w:r>
            <w:r w:rsidRPr="00D8211B">
              <w:rPr>
                <w:sz w:val="30"/>
                <w:szCs w:val="30"/>
                <w:rtl/>
                <w:lang w:bidi="ar-EG"/>
              </w:rPr>
              <w:t>عدد البلدان التي تستخدم منصات البنية التحتية</w:t>
            </w:r>
            <w:r>
              <w:rPr>
                <w:rFonts w:hint="cs"/>
                <w:sz w:val="30"/>
                <w:szCs w:val="30"/>
                <w:rtl/>
                <w:lang w:bidi="ar-EG"/>
              </w:rPr>
              <w:t xml:space="preserve"> الخاصة بالويبو</w:t>
            </w:r>
            <w:r w:rsidRPr="00D8211B">
              <w:rPr>
                <w:sz w:val="30"/>
                <w:szCs w:val="30"/>
                <w:rtl/>
                <w:lang w:bidi="ar-EG"/>
              </w:rPr>
              <w:t>. و</w:t>
            </w:r>
            <w:r>
              <w:rPr>
                <w:rFonts w:hint="cs"/>
                <w:sz w:val="30"/>
                <w:szCs w:val="30"/>
                <w:rtl/>
                <w:lang w:bidi="ar-EG"/>
              </w:rPr>
              <w:t>بيانات الأداء</w:t>
            </w:r>
            <w:r w:rsidRPr="00D8211B">
              <w:rPr>
                <w:sz w:val="30"/>
                <w:szCs w:val="30"/>
                <w:rtl/>
                <w:lang w:bidi="ar-EG"/>
              </w:rPr>
              <w:t xml:space="preserve"> كافية وشاملة.</w:t>
            </w:r>
          </w:p>
        </w:tc>
      </w:tr>
      <w:tr w:rsidR="004D6FB4" w:rsidRPr="00B87620" w:rsidTr="00AE41D4">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1.ج.</w:t>
            </w:r>
          </w:p>
        </w:tc>
        <w:tc>
          <w:tcPr>
            <w:tcW w:w="2160" w:type="dxa"/>
          </w:tcPr>
          <w:p w:rsidR="004D6FB4" w:rsidRPr="00B87620" w:rsidRDefault="004D6FB4" w:rsidP="00BB0886">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8211B" w:rsidP="00D45C63">
            <w:pPr>
              <w:pStyle w:val="NormalParaAR"/>
              <w:spacing w:after="180" w:line="300" w:lineRule="exact"/>
              <w:rPr>
                <w:sz w:val="30"/>
                <w:szCs w:val="30"/>
                <w:rtl/>
                <w:lang w:bidi="ar-EG"/>
              </w:rPr>
            </w:pPr>
            <w:r w:rsidRPr="00D8211B">
              <w:rPr>
                <w:sz w:val="30"/>
                <w:szCs w:val="30"/>
                <w:rtl/>
                <w:lang w:bidi="ar-EG"/>
              </w:rPr>
              <w:t>س</w:t>
            </w:r>
            <w:r w:rsidR="00D45C63">
              <w:rPr>
                <w:rFonts w:hint="cs"/>
                <w:sz w:val="30"/>
                <w:szCs w:val="30"/>
                <w:rtl/>
                <w:lang w:bidi="ar-EG"/>
              </w:rPr>
              <w:t>ُ</w:t>
            </w:r>
            <w:r w:rsidRPr="00D8211B">
              <w:rPr>
                <w:sz w:val="30"/>
                <w:szCs w:val="30"/>
                <w:rtl/>
                <w:lang w:bidi="ar-EG"/>
              </w:rPr>
              <w:t>ج</w:t>
            </w:r>
            <w:r w:rsidR="00D45C63">
              <w:rPr>
                <w:rFonts w:hint="cs"/>
                <w:sz w:val="30"/>
                <w:szCs w:val="30"/>
                <w:rtl/>
                <w:lang w:bidi="ar-EG"/>
              </w:rPr>
              <w:t>ِّ</w:t>
            </w:r>
            <w:r w:rsidRPr="00D8211B">
              <w:rPr>
                <w:sz w:val="30"/>
                <w:szCs w:val="30"/>
                <w:rtl/>
                <w:lang w:bidi="ar-EG"/>
              </w:rPr>
              <w:t>ل</w:t>
            </w:r>
            <w:r w:rsidR="00D45C63">
              <w:rPr>
                <w:rFonts w:hint="cs"/>
                <w:sz w:val="30"/>
                <w:szCs w:val="30"/>
                <w:rtl/>
                <w:lang w:bidi="ar-EG"/>
              </w:rPr>
              <w:t xml:space="preserve">ت بيانات الأداء الخاصة بمؤشر الأداء في جدول بيانات وجرى تحديثها </w:t>
            </w:r>
            <w:r w:rsidRPr="00D8211B">
              <w:rPr>
                <w:sz w:val="30"/>
                <w:szCs w:val="30"/>
                <w:rtl/>
                <w:lang w:bidi="ar-EG"/>
              </w:rPr>
              <w:t>بانتظام.</w:t>
            </w:r>
            <w:r w:rsidR="00D45C63">
              <w:rPr>
                <w:rFonts w:hint="cs"/>
                <w:sz w:val="30"/>
                <w:szCs w:val="30"/>
                <w:rtl/>
                <w:lang w:bidi="ar-EG"/>
              </w:rPr>
              <w:t xml:space="preserve"> وتوجد</w:t>
            </w:r>
            <w:r w:rsidRPr="00D8211B">
              <w:rPr>
                <w:sz w:val="30"/>
                <w:szCs w:val="30"/>
                <w:rtl/>
                <w:lang w:bidi="ar-EG"/>
              </w:rPr>
              <w:t xml:space="preserve"> معلومات لدعم البيانات على </w:t>
            </w:r>
            <w:r w:rsidR="00D45C63">
              <w:rPr>
                <w:rFonts w:hint="cs"/>
                <w:sz w:val="30"/>
                <w:szCs w:val="30"/>
                <w:rtl/>
                <w:lang w:bidi="ar-EG"/>
              </w:rPr>
              <w:t xml:space="preserve">القرص </w:t>
            </w:r>
            <w:r w:rsidRPr="00D8211B">
              <w:rPr>
                <w:sz w:val="30"/>
                <w:szCs w:val="30"/>
                <w:rtl/>
                <w:lang w:bidi="ar-EG"/>
              </w:rPr>
              <w:t xml:space="preserve">المشترك. وعلاوة على ذلك، </w:t>
            </w:r>
            <w:r w:rsidR="00D45C63">
              <w:rPr>
                <w:rFonts w:hint="cs"/>
                <w:sz w:val="30"/>
                <w:szCs w:val="30"/>
                <w:rtl/>
                <w:lang w:bidi="ar-EG"/>
              </w:rPr>
              <w:t>يمكن الاطلاع على</w:t>
            </w:r>
            <w:r w:rsidRPr="00D8211B">
              <w:rPr>
                <w:sz w:val="30"/>
                <w:szCs w:val="30"/>
                <w:rtl/>
                <w:lang w:bidi="ar-EG"/>
              </w:rPr>
              <w:t xml:space="preserve"> قائمة البلدان المشاركة </w:t>
            </w:r>
            <w:r w:rsidR="00D45C63">
              <w:rPr>
                <w:rFonts w:hint="cs"/>
                <w:sz w:val="30"/>
                <w:szCs w:val="30"/>
                <w:rtl/>
                <w:lang w:bidi="ar-EG"/>
              </w:rPr>
              <w:t xml:space="preserve">على </w:t>
            </w:r>
            <w:r w:rsidRPr="00D8211B">
              <w:rPr>
                <w:sz w:val="30"/>
                <w:szCs w:val="30"/>
                <w:rtl/>
                <w:lang w:bidi="ar-EG"/>
              </w:rPr>
              <w:t xml:space="preserve">مواقع الويبو </w:t>
            </w:r>
            <w:r w:rsidR="00D45C63">
              <w:rPr>
                <w:rFonts w:hint="cs"/>
                <w:sz w:val="30"/>
                <w:szCs w:val="30"/>
                <w:rtl/>
                <w:lang w:bidi="ar-EG"/>
              </w:rPr>
              <w:t xml:space="preserve">على شبكة </w:t>
            </w:r>
            <w:r w:rsidRPr="00D8211B">
              <w:rPr>
                <w:sz w:val="30"/>
                <w:szCs w:val="30"/>
                <w:rtl/>
                <w:lang w:bidi="ar-EG"/>
              </w:rPr>
              <w:t>الإنترنت:</w:t>
            </w:r>
            <w:r w:rsidR="00D45C63">
              <w:rPr>
                <w:rFonts w:hint="cs"/>
                <w:sz w:val="30"/>
                <w:szCs w:val="30"/>
                <w:rtl/>
                <w:lang w:bidi="ar-EG"/>
              </w:rPr>
              <w:t xml:space="preserve"> </w:t>
            </w:r>
            <w:hyperlink r:id="rId88" w:history="1">
              <w:r w:rsidR="00D45C63" w:rsidRPr="0079643B">
                <w:rPr>
                  <w:rStyle w:val="Hyperlink"/>
                  <w:sz w:val="30"/>
                  <w:szCs w:val="30"/>
                  <w:lang w:bidi="ar-EG"/>
                </w:rPr>
                <w:t>http://www.wipo.int/das/en/participating_offices.html</w:t>
              </w:r>
            </w:hyperlink>
            <w:r w:rsidR="00D45C63">
              <w:rPr>
                <w:sz w:val="30"/>
                <w:szCs w:val="30"/>
                <w:rtl/>
                <w:lang w:bidi="ar-EG"/>
              </w:rPr>
              <w:br/>
            </w:r>
            <w:hyperlink r:id="rId89" w:history="1">
              <w:r w:rsidR="00D45C63" w:rsidRPr="0079643B">
                <w:rPr>
                  <w:rStyle w:val="Hyperlink"/>
                  <w:sz w:val="30"/>
                  <w:szCs w:val="30"/>
                  <w:lang w:bidi="ar-EG"/>
                </w:rPr>
                <w:t>http://www.wipo.int/case/en/</w:t>
              </w:r>
            </w:hyperlink>
            <w:r w:rsidR="00D45C63">
              <w:rPr>
                <w:rFonts w:hint="cs"/>
                <w:sz w:val="30"/>
                <w:szCs w:val="30"/>
                <w:rtl/>
                <w:lang w:bidi="ar-EG"/>
              </w:rPr>
              <w:t xml:space="preserve"> </w:t>
            </w:r>
          </w:p>
        </w:tc>
      </w:tr>
      <w:tr w:rsidR="004D6FB4" w:rsidRPr="00B87620" w:rsidTr="00AE41D4">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1.د.</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D9609C" w:rsidP="00081C07">
            <w:pPr>
              <w:pStyle w:val="NormalParaAR"/>
              <w:spacing w:after="180" w:line="300" w:lineRule="exact"/>
              <w:rPr>
                <w:sz w:val="30"/>
                <w:szCs w:val="30"/>
                <w:lang w:bidi="ar-EG"/>
              </w:rPr>
            </w:pPr>
            <w:r>
              <w:rPr>
                <w:rFonts w:hint="cs"/>
                <w:sz w:val="30"/>
                <w:szCs w:val="30"/>
                <w:rtl/>
                <w:lang w:bidi="ar-EG"/>
              </w:rPr>
              <w:t>ت</w:t>
            </w:r>
            <w:r w:rsidRPr="00D9609C">
              <w:rPr>
                <w:sz w:val="30"/>
                <w:szCs w:val="30"/>
                <w:rtl/>
                <w:lang w:bidi="ar-EG"/>
              </w:rPr>
              <w:t xml:space="preserve">ستند </w:t>
            </w:r>
            <w:r>
              <w:rPr>
                <w:rFonts w:hint="cs"/>
                <w:sz w:val="30"/>
                <w:szCs w:val="30"/>
                <w:rtl/>
                <w:lang w:bidi="ar-EG"/>
              </w:rPr>
              <w:t>بيانات الأداء إلى و</w:t>
            </w:r>
            <w:r w:rsidRPr="00D9609C">
              <w:rPr>
                <w:sz w:val="30"/>
                <w:szCs w:val="30"/>
                <w:rtl/>
                <w:lang w:bidi="ar-EG"/>
              </w:rPr>
              <w:t xml:space="preserve">ثائق </w:t>
            </w:r>
            <w:r w:rsidR="00081C07">
              <w:rPr>
                <w:rFonts w:hint="cs"/>
                <w:sz w:val="30"/>
                <w:szCs w:val="30"/>
                <w:rtl/>
                <w:lang w:bidi="ar-EG"/>
              </w:rPr>
              <w:t>يمكن</w:t>
            </w:r>
            <w:r w:rsidRPr="00D9609C">
              <w:rPr>
                <w:sz w:val="30"/>
                <w:szCs w:val="30"/>
                <w:rtl/>
                <w:lang w:bidi="ar-EG"/>
              </w:rPr>
              <w:t xml:space="preserve"> </w:t>
            </w:r>
            <w:r w:rsidR="00081C07">
              <w:rPr>
                <w:rFonts w:hint="cs"/>
                <w:sz w:val="30"/>
                <w:szCs w:val="30"/>
                <w:rtl/>
                <w:lang w:bidi="ar-EG"/>
              </w:rPr>
              <w:t>ا</w:t>
            </w:r>
            <w:r w:rsidRPr="00D9609C">
              <w:rPr>
                <w:sz w:val="30"/>
                <w:szCs w:val="30"/>
                <w:rtl/>
                <w:lang w:bidi="ar-EG"/>
              </w:rPr>
              <w:t xml:space="preserve">لتحقق منها </w:t>
            </w:r>
            <w:r w:rsidR="00081C07">
              <w:rPr>
                <w:rFonts w:hint="cs"/>
                <w:sz w:val="30"/>
                <w:szCs w:val="30"/>
                <w:rtl/>
                <w:lang w:bidi="ar-EG"/>
              </w:rPr>
              <w:t>و</w:t>
            </w:r>
            <w:r w:rsidRPr="00D9609C">
              <w:rPr>
                <w:sz w:val="30"/>
                <w:szCs w:val="30"/>
                <w:rtl/>
                <w:lang w:bidi="ar-EG"/>
              </w:rPr>
              <w:t>تدعم الجداول المت</w:t>
            </w:r>
            <w:r w:rsidR="00081C07">
              <w:rPr>
                <w:rFonts w:hint="cs"/>
                <w:sz w:val="30"/>
                <w:szCs w:val="30"/>
                <w:rtl/>
                <w:lang w:bidi="ar-EG"/>
              </w:rPr>
              <w:t>احة</w:t>
            </w:r>
            <w:r w:rsidRPr="00D9609C">
              <w:rPr>
                <w:sz w:val="30"/>
                <w:szCs w:val="30"/>
                <w:rtl/>
                <w:lang w:bidi="ar-EG"/>
              </w:rPr>
              <w:t xml:space="preserve"> على موقع الويبو </w:t>
            </w:r>
            <w:r w:rsidR="00081C07">
              <w:rPr>
                <w:rFonts w:hint="cs"/>
                <w:sz w:val="30"/>
                <w:szCs w:val="30"/>
                <w:rtl/>
                <w:lang w:bidi="ar-EG"/>
              </w:rPr>
              <w:t xml:space="preserve">الإلكتروني </w:t>
            </w:r>
            <w:r w:rsidRPr="00D9609C">
              <w:rPr>
                <w:sz w:val="30"/>
                <w:szCs w:val="30"/>
                <w:rtl/>
                <w:lang w:bidi="ar-EG"/>
              </w:rPr>
              <w:t>العام.</w:t>
            </w:r>
          </w:p>
        </w:tc>
      </w:tr>
      <w:tr w:rsidR="004D6FB4" w:rsidRPr="00B87620" w:rsidTr="00AE41D4">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1.ه.</w:t>
            </w:r>
          </w:p>
        </w:tc>
        <w:tc>
          <w:tcPr>
            <w:tcW w:w="2160"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394890" w:rsidP="00394890">
            <w:pPr>
              <w:pStyle w:val="NormalParaAR"/>
              <w:spacing w:after="180" w:line="300" w:lineRule="exact"/>
              <w:rPr>
                <w:sz w:val="30"/>
                <w:szCs w:val="30"/>
                <w:rtl/>
                <w:lang w:bidi="ar-EG"/>
              </w:rPr>
            </w:pPr>
            <w:r>
              <w:rPr>
                <w:rFonts w:hint="cs"/>
                <w:sz w:val="30"/>
                <w:szCs w:val="30"/>
                <w:rtl/>
                <w:lang w:bidi="ar-EG"/>
              </w:rPr>
              <w:t>تُستخدم بيانات الأداء</w:t>
            </w:r>
            <w:r w:rsidR="00081C07" w:rsidRPr="00081C07">
              <w:rPr>
                <w:sz w:val="30"/>
                <w:szCs w:val="30"/>
                <w:rtl/>
                <w:lang w:bidi="ar-EG"/>
              </w:rPr>
              <w:t xml:space="preserve"> للإبلاغ </w:t>
            </w:r>
            <w:r>
              <w:rPr>
                <w:rFonts w:hint="cs"/>
                <w:sz w:val="30"/>
                <w:szCs w:val="30"/>
                <w:rtl/>
                <w:lang w:bidi="ar-EG"/>
              </w:rPr>
              <w:t xml:space="preserve">عن </w:t>
            </w:r>
            <w:r w:rsidR="00081C07" w:rsidRPr="00081C07">
              <w:rPr>
                <w:sz w:val="30"/>
                <w:szCs w:val="30"/>
                <w:rtl/>
                <w:lang w:bidi="ar-EG"/>
              </w:rPr>
              <w:t xml:space="preserve">استخدام منصات الويبو </w:t>
            </w:r>
            <w:r>
              <w:rPr>
                <w:rFonts w:hint="cs"/>
                <w:sz w:val="30"/>
                <w:szCs w:val="30"/>
                <w:rtl/>
                <w:lang w:bidi="ar-EG"/>
              </w:rPr>
              <w:t>ل</w:t>
            </w:r>
            <w:r w:rsidR="00081C07" w:rsidRPr="00081C07">
              <w:rPr>
                <w:sz w:val="30"/>
                <w:szCs w:val="30"/>
                <w:rtl/>
                <w:lang w:bidi="ar-EG"/>
              </w:rPr>
              <w:t>لبنية التحتية</w:t>
            </w:r>
            <w:r>
              <w:rPr>
                <w:rFonts w:hint="cs"/>
                <w:sz w:val="30"/>
                <w:szCs w:val="30"/>
                <w:rtl/>
                <w:lang w:bidi="ar-EG"/>
              </w:rPr>
              <w:t xml:space="preserve"> </w:t>
            </w:r>
            <w:r w:rsidRPr="00081C07">
              <w:rPr>
                <w:sz w:val="30"/>
                <w:szCs w:val="30"/>
                <w:rtl/>
                <w:lang w:bidi="ar-EG"/>
              </w:rPr>
              <w:t>ورصد</w:t>
            </w:r>
            <w:r>
              <w:rPr>
                <w:rFonts w:hint="cs"/>
                <w:sz w:val="30"/>
                <w:szCs w:val="30"/>
                <w:rtl/>
                <w:lang w:bidi="ar-EG"/>
              </w:rPr>
              <w:t xml:space="preserve"> هذا الاستخدام</w:t>
            </w:r>
            <w:r w:rsidR="00081C07" w:rsidRPr="00081C07">
              <w:rPr>
                <w:sz w:val="30"/>
                <w:szCs w:val="30"/>
                <w:rtl/>
                <w:lang w:bidi="ar-EG"/>
              </w:rPr>
              <w:t>.</w:t>
            </w:r>
          </w:p>
        </w:tc>
      </w:tr>
      <w:tr w:rsidR="004D6FB4" w:rsidRPr="00B87620" w:rsidTr="00AE41D4">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1.و.</w:t>
            </w:r>
          </w:p>
        </w:tc>
        <w:tc>
          <w:tcPr>
            <w:tcW w:w="2160" w:type="dxa"/>
          </w:tcPr>
          <w:p w:rsidR="004D6FB4" w:rsidRPr="00B87620" w:rsidRDefault="004D6FB4" w:rsidP="00BB0886">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394890" w:rsidP="00394890">
            <w:pPr>
              <w:pStyle w:val="NormalParaAR"/>
              <w:spacing w:after="180" w:line="300" w:lineRule="exact"/>
              <w:rPr>
                <w:sz w:val="30"/>
                <w:szCs w:val="30"/>
                <w:rtl/>
                <w:lang w:bidi="ar-EG"/>
              </w:rPr>
            </w:pPr>
            <w:r w:rsidRPr="00394890">
              <w:rPr>
                <w:sz w:val="30"/>
                <w:szCs w:val="30"/>
                <w:rtl/>
                <w:lang w:bidi="ar-EG"/>
              </w:rPr>
              <w:t>ت</w:t>
            </w:r>
            <w:r>
              <w:rPr>
                <w:rFonts w:hint="cs"/>
                <w:sz w:val="30"/>
                <w:szCs w:val="30"/>
                <w:rtl/>
                <w:lang w:bidi="ar-EG"/>
              </w:rPr>
              <w:t>ُ</w:t>
            </w:r>
            <w:r w:rsidRPr="00394890">
              <w:rPr>
                <w:sz w:val="30"/>
                <w:szCs w:val="30"/>
                <w:rtl/>
                <w:lang w:bidi="ar-EG"/>
              </w:rPr>
              <w:t>سج</w:t>
            </w:r>
            <w:r>
              <w:rPr>
                <w:rFonts w:hint="cs"/>
                <w:sz w:val="30"/>
                <w:szCs w:val="30"/>
                <w:rtl/>
                <w:lang w:bidi="ar-EG"/>
              </w:rPr>
              <w:t>َّ</w:t>
            </w:r>
            <w:r w:rsidRPr="00394890">
              <w:rPr>
                <w:sz w:val="30"/>
                <w:szCs w:val="30"/>
                <w:rtl/>
                <w:lang w:bidi="ar-EG"/>
              </w:rPr>
              <w:t>ل</w:t>
            </w:r>
            <w:r>
              <w:rPr>
                <w:rFonts w:hint="cs"/>
                <w:sz w:val="30"/>
                <w:szCs w:val="30"/>
                <w:rtl/>
                <w:lang w:bidi="ar-EG"/>
              </w:rPr>
              <w:t xml:space="preserve"> بيانات الأداء</w:t>
            </w:r>
            <w:r w:rsidRPr="00394890">
              <w:rPr>
                <w:sz w:val="30"/>
                <w:szCs w:val="30"/>
                <w:rtl/>
                <w:lang w:bidi="ar-EG"/>
              </w:rPr>
              <w:t xml:space="preserve"> بطريقة واضحة وشفافة، </w:t>
            </w:r>
            <w:r>
              <w:rPr>
                <w:rFonts w:hint="cs"/>
                <w:sz w:val="30"/>
                <w:szCs w:val="30"/>
                <w:rtl/>
                <w:lang w:bidi="ar-EG"/>
              </w:rPr>
              <w:t>مدعومةً بال</w:t>
            </w:r>
            <w:r w:rsidRPr="00394890">
              <w:rPr>
                <w:sz w:val="30"/>
                <w:szCs w:val="30"/>
                <w:rtl/>
                <w:lang w:bidi="ar-EG"/>
              </w:rPr>
              <w:t>وثائق، و</w:t>
            </w:r>
            <w:r>
              <w:rPr>
                <w:rFonts w:hint="cs"/>
                <w:sz w:val="30"/>
                <w:szCs w:val="30"/>
                <w:rtl/>
                <w:lang w:bidi="ar-EG"/>
              </w:rPr>
              <w:t xml:space="preserve">هي متاحة </w:t>
            </w:r>
            <w:r w:rsidRPr="00394890">
              <w:rPr>
                <w:sz w:val="30"/>
                <w:szCs w:val="30"/>
                <w:rtl/>
                <w:lang w:bidi="ar-EG"/>
              </w:rPr>
              <w:t xml:space="preserve">على موقع الويبو </w:t>
            </w:r>
            <w:r>
              <w:rPr>
                <w:rFonts w:hint="cs"/>
                <w:sz w:val="30"/>
                <w:szCs w:val="30"/>
                <w:rtl/>
                <w:lang w:bidi="ar-EG"/>
              </w:rPr>
              <w:t xml:space="preserve">الإلكتروني </w:t>
            </w:r>
            <w:r w:rsidRPr="00394890">
              <w:rPr>
                <w:sz w:val="30"/>
                <w:szCs w:val="30"/>
                <w:rtl/>
                <w:lang w:bidi="ar-EG"/>
              </w:rPr>
              <w:t>العام.</w:t>
            </w:r>
          </w:p>
        </w:tc>
      </w:tr>
      <w:tr w:rsidR="004D6FB4" w:rsidRPr="00B87620" w:rsidTr="00AE41D4">
        <w:trPr>
          <w:trHeight w:hRule="exact" w:val="288"/>
        </w:trPr>
        <w:tc>
          <w:tcPr>
            <w:tcW w:w="705" w:type="dxa"/>
          </w:tcPr>
          <w:p w:rsidR="004D6FB4" w:rsidRPr="006C6125" w:rsidRDefault="004D6FB4" w:rsidP="00BB0886">
            <w:pPr>
              <w:pStyle w:val="NormalParaAR"/>
              <w:spacing w:after="180" w:line="300" w:lineRule="exact"/>
              <w:rPr>
                <w:sz w:val="16"/>
                <w:szCs w:val="16"/>
                <w:rtl/>
                <w:lang w:bidi="ar-EG"/>
              </w:rPr>
            </w:pPr>
          </w:p>
        </w:tc>
        <w:tc>
          <w:tcPr>
            <w:tcW w:w="2160" w:type="dxa"/>
          </w:tcPr>
          <w:p w:rsidR="004D6FB4" w:rsidRPr="006C6125" w:rsidRDefault="004D6FB4" w:rsidP="00BB0886">
            <w:pPr>
              <w:pStyle w:val="NormalParaAR"/>
              <w:spacing w:after="180" w:line="300" w:lineRule="exact"/>
              <w:rPr>
                <w:sz w:val="16"/>
                <w:szCs w:val="16"/>
                <w:rtl/>
                <w:lang w:bidi="ar-EG"/>
              </w:rPr>
            </w:pPr>
          </w:p>
        </w:tc>
        <w:tc>
          <w:tcPr>
            <w:tcW w:w="630" w:type="dxa"/>
            <w:tcBorders>
              <w:bottom w:val="single" w:sz="4" w:space="0" w:color="auto"/>
            </w:tcBorders>
          </w:tcPr>
          <w:p w:rsidR="004D6FB4" w:rsidRPr="006C6125" w:rsidRDefault="004D6FB4" w:rsidP="00BB0886">
            <w:pPr>
              <w:pStyle w:val="NormalParaAR"/>
              <w:spacing w:after="180" w:line="300" w:lineRule="exact"/>
              <w:rPr>
                <w:sz w:val="16"/>
                <w:szCs w:val="16"/>
                <w:rtl/>
                <w:lang w:bidi="ar-EG"/>
              </w:rPr>
            </w:pPr>
          </w:p>
        </w:tc>
        <w:tc>
          <w:tcPr>
            <w:tcW w:w="5850" w:type="dxa"/>
          </w:tcPr>
          <w:p w:rsidR="004D6FB4" w:rsidRPr="006C6125" w:rsidRDefault="004D6FB4" w:rsidP="00BB0886">
            <w:pPr>
              <w:pStyle w:val="NormalParaAR"/>
              <w:spacing w:after="180" w:line="300" w:lineRule="exact"/>
              <w:rPr>
                <w:sz w:val="16"/>
                <w:szCs w:val="16"/>
                <w:rtl/>
                <w:lang w:bidi="ar-EG"/>
              </w:rPr>
            </w:pPr>
          </w:p>
        </w:tc>
      </w:tr>
      <w:tr w:rsidR="004D6FB4" w:rsidRPr="00B87620" w:rsidTr="00AE41D4">
        <w:tc>
          <w:tcPr>
            <w:tcW w:w="705" w:type="dxa"/>
          </w:tcPr>
          <w:p w:rsidR="004D6FB4" w:rsidRPr="00B87620" w:rsidRDefault="004D6FB4" w:rsidP="00BB0886">
            <w:pPr>
              <w:pStyle w:val="NormalParaAR"/>
              <w:spacing w:after="180" w:line="300" w:lineRule="exact"/>
              <w:rPr>
                <w:sz w:val="30"/>
                <w:szCs w:val="30"/>
                <w:rtl/>
                <w:lang w:bidi="ar-EG"/>
              </w:rPr>
            </w:pPr>
            <w:r>
              <w:rPr>
                <w:rFonts w:hint="cs"/>
                <w:sz w:val="30"/>
                <w:szCs w:val="30"/>
                <w:rtl/>
                <w:lang w:bidi="ar-EG"/>
              </w:rPr>
              <w:t>1.ز.</w:t>
            </w:r>
          </w:p>
        </w:tc>
        <w:tc>
          <w:tcPr>
            <w:tcW w:w="2160" w:type="dxa"/>
          </w:tcPr>
          <w:p w:rsidR="004D6FB4" w:rsidRPr="006C6125" w:rsidRDefault="004D6FB4" w:rsidP="00BB0886">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394890" w:rsidP="00BB0886">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بما فيه الكفاية</w:t>
            </w:r>
            <w:r w:rsidRPr="00BA6DF9">
              <w:rPr>
                <w:b/>
                <w:bCs/>
                <w:sz w:val="30"/>
                <w:szCs w:val="30"/>
                <w:rtl/>
                <w:lang w:bidi="ar-EG"/>
              </w:rPr>
              <w:t>.</w:t>
            </w:r>
          </w:p>
        </w:tc>
      </w:tr>
      <w:tr w:rsidR="004D6FB4" w:rsidRPr="00B87620" w:rsidTr="00BB0886">
        <w:tc>
          <w:tcPr>
            <w:tcW w:w="9345" w:type="dxa"/>
            <w:gridSpan w:val="4"/>
          </w:tcPr>
          <w:p w:rsidR="004D6FB4" w:rsidRPr="004D6FB4" w:rsidRDefault="004D6FB4" w:rsidP="00BB0886">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4D6FB4" w:rsidRPr="004D6FB4" w:rsidRDefault="004D6FB4" w:rsidP="00BB0886">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793408" behindDoc="0" locked="0" layoutInCell="0" allowOverlap="1" wp14:anchorId="4847FE36" wp14:editId="0CF04BB1">
                      <wp:simplePos x="0" y="0"/>
                      <wp:positionH relativeFrom="column">
                        <wp:posOffset>2252980</wp:posOffset>
                      </wp:positionH>
                      <wp:positionV relativeFrom="paragraph">
                        <wp:posOffset>284480</wp:posOffset>
                      </wp:positionV>
                      <wp:extent cx="228600" cy="235585"/>
                      <wp:effectExtent l="0" t="0" r="0" b="0"/>
                      <wp:wrapNone/>
                      <wp:docPr id="58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9" style="position:absolute;left:0;text-align:left;margin-left:177.4pt;margin-top:22.4pt;width:18pt;height:18.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" o:allowincell="f" fillcolor="#7f7f7f">
                      <o:lock v:ext="edit" aspectratio="t"/>
                      <v:textbox>
                        <w:txbxContent>
                          <w:p w:rsidR="00476228" w:rsidRDefault="00476228" w:rsidP="004D6FB4"/>
                        </w:txbxContent>
                      </v:textbox>
                    </v:rect>
                  </w:pict>
                </mc:Fallback>
              </mc:AlternateContent>
            </w:r>
            <w:r w:rsidRPr="004D6FB4">
              <w:rPr>
                <w:b/>
                <w:bCs/>
                <w:noProof/>
                <w:sz w:val="20"/>
              </w:rPr>
              <mc:AlternateContent>
                <mc:Choice Requires="wps">
                  <w:drawing>
                    <wp:anchor distT="0" distB="0" distL="114300" distR="114300" simplePos="0" relativeHeight="251792384" behindDoc="0" locked="0" layoutInCell="0" allowOverlap="1" wp14:anchorId="79947241" wp14:editId="4EF02737">
                      <wp:simplePos x="0" y="0"/>
                      <wp:positionH relativeFrom="column">
                        <wp:posOffset>4053205</wp:posOffset>
                      </wp:positionH>
                      <wp:positionV relativeFrom="paragraph">
                        <wp:posOffset>284480</wp:posOffset>
                      </wp:positionV>
                      <wp:extent cx="228600" cy="235585"/>
                      <wp:effectExtent l="0" t="0" r="0" b="0"/>
                      <wp:wrapNone/>
                      <wp:docPr id="58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4D6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0" style="position:absolute;left:0;text-align:left;margin-left:319.15pt;margin-top:22.4pt;width:18pt;height:18.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ACD7EkLQIAAFEEAAAOAAAAAAAAAAAAAAAAAC4CAABk&#10;cnMvZTJvRG9jLnhtbFBLAQItABQABgAIAAAAIQCblEEi3wAAAAkBAAAPAAAAAAAAAAAAAAAAAIcE&#10;AABkcnMvZG93bnJldi54bWxQSwUGAAAAAAQABADzAAAAkwUAAAAA&#10;" o:allowincell="f" fillcolor="red">
                      <v:textbox>
                        <w:txbxContent>
                          <w:p w:rsidR="00476228" w:rsidRDefault="00476228" w:rsidP="004D6FB4"/>
                        </w:txbxContent>
                      </v:textbox>
                    </v:rect>
                  </w:pict>
                </mc:Fallback>
              </mc:AlternateContent>
            </w:r>
            <w:r w:rsidRPr="004D6FB4">
              <w:rPr>
                <w:b/>
                <w:bCs/>
                <w:noProof/>
              </w:rPr>
              <mc:AlternateContent>
                <mc:Choice Requires="wps">
                  <w:drawing>
                    <wp:anchor distT="0" distB="0" distL="114300" distR="114300" simplePos="0" relativeHeight="251791360" behindDoc="0" locked="0" layoutInCell="0" allowOverlap="1" wp14:anchorId="6E1D4FB4" wp14:editId="7587ADB7">
                      <wp:simplePos x="0" y="0"/>
                      <wp:positionH relativeFrom="column">
                        <wp:posOffset>5477193</wp:posOffset>
                      </wp:positionH>
                      <wp:positionV relativeFrom="paragraph">
                        <wp:posOffset>284480</wp:posOffset>
                      </wp:positionV>
                      <wp:extent cx="228600" cy="235585"/>
                      <wp:effectExtent l="0" t="0" r="19050" b="12065"/>
                      <wp:wrapNone/>
                      <wp:docPr id="587"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F3E40B" id="Rectangle 32" o:spid="_x0000_s1026" style="position:absolute;margin-left:431.3pt;margin-top:22.4pt;width:18pt;height:18.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Kgp1Zo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4D6FB4" w:rsidRPr="00B87620" w:rsidRDefault="004D6FB4" w:rsidP="00BB0886">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001C7443">
              <w:rPr>
                <w:sz w:val="30"/>
                <w:szCs w:val="30"/>
                <w:rtl/>
                <w:lang w:bidi="ar-EG"/>
              </w:rPr>
              <w:t>غير قابل للقياس</w:t>
            </w:r>
          </w:p>
        </w:tc>
      </w:tr>
      <w:tr w:rsidR="004D6FB4" w:rsidRPr="00B87620" w:rsidTr="00AE41D4">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2.أ.</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394890" w:rsidP="00BB0886">
            <w:pPr>
              <w:pStyle w:val="NormalParaAR"/>
              <w:spacing w:after="180" w:line="300" w:lineRule="exact"/>
              <w:rPr>
                <w:sz w:val="30"/>
                <w:szCs w:val="30"/>
                <w:rtl/>
                <w:lang w:bidi="ar-EG"/>
              </w:rPr>
            </w:pPr>
            <w:r w:rsidRPr="00394890">
              <w:rPr>
                <w:sz w:val="30"/>
                <w:szCs w:val="30"/>
                <w:rtl/>
                <w:lang w:bidi="ar-EG"/>
              </w:rPr>
              <w:t>تتسم درجة التقييم الذاتي الواردة في التقرير، وهي "نفذ كلياً"، بالدقة، وذلك بناء على بيانات الأداء المقدمة بشأن مؤشر الأداء المختار.</w:t>
            </w:r>
          </w:p>
        </w:tc>
      </w:tr>
      <w:tr w:rsidR="004D6FB4" w:rsidRPr="00B87620" w:rsidTr="00BB0886">
        <w:tc>
          <w:tcPr>
            <w:tcW w:w="705" w:type="dxa"/>
          </w:tcPr>
          <w:p w:rsidR="004D6FB4" w:rsidRDefault="004D6FB4" w:rsidP="00BB0886">
            <w:pPr>
              <w:pStyle w:val="NormalParaAR"/>
              <w:spacing w:after="180" w:line="300" w:lineRule="exact"/>
              <w:rPr>
                <w:sz w:val="30"/>
                <w:szCs w:val="30"/>
                <w:rtl/>
                <w:lang w:bidi="ar-EG"/>
              </w:rPr>
            </w:pPr>
            <w:r>
              <w:rPr>
                <w:rFonts w:hint="cs"/>
                <w:sz w:val="30"/>
                <w:szCs w:val="30"/>
                <w:rtl/>
                <w:lang w:bidi="ar-EG"/>
              </w:rPr>
              <w:t>2.ب.</w:t>
            </w:r>
          </w:p>
        </w:tc>
        <w:tc>
          <w:tcPr>
            <w:tcW w:w="2160" w:type="dxa"/>
          </w:tcPr>
          <w:p w:rsidR="004D6FB4" w:rsidRPr="004D6FB4" w:rsidRDefault="004D6FB4" w:rsidP="00BB0886">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4D6FB4" w:rsidRPr="00B87620" w:rsidRDefault="004D6FB4" w:rsidP="00BB0886">
            <w:pPr>
              <w:pStyle w:val="NormalParaAR"/>
              <w:spacing w:after="180" w:line="300" w:lineRule="exact"/>
              <w:rPr>
                <w:sz w:val="30"/>
                <w:szCs w:val="30"/>
                <w:rtl/>
                <w:lang w:bidi="ar-EG"/>
              </w:rPr>
            </w:pPr>
          </w:p>
        </w:tc>
        <w:tc>
          <w:tcPr>
            <w:tcW w:w="5850" w:type="dxa"/>
          </w:tcPr>
          <w:p w:rsidR="004D6FB4" w:rsidRPr="00B87620" w:rsidRDefault="00394890" w:rsidP="00BB0886">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lang w:bidi="ar-EG"/>
        </w:rPr>
      </w:pPr>
      <w:r>
        <w:rPr>
          <w:rtl/>
          <w:lang w:bidi="ar-EG"/>
        </w:rPr>
        <w:br w:type="page"/>
      </w:r>
    </w:p>
    <w:p w:rsidR="00394890" w:rsidRDefault="00394890">
      <w:pPr>
        <w:rPr>
          <w:rFonts w:ascii="Arabic Typesetting" w:hAnsi="Arabic Typesetting" w:cs="Arabic Typesetting"/>
          <w:sz w:val="36"/>
          <w:szCs w:val="36"/>
          <w:lang w:bidi="ar-EG"/>
        </w:rPr>
      </w:pPr>
    </w:p>
    <w:p w:rsidR="00EE42F8" w:rsidRPr="00A457A1" w:rsidRDefault="00394890" w:rsidP="007F38D1">
      <w:pPr>
        <w:pStyle w:val="NormalParaAR"/>
        <w:rPr>
          <w:b/>
          <w:bCs/>
          <w:rtl/>
          <w:lang w:bidi="ar-EG"/>
        </w:rPr>
      </w:pPr>
      <w:r w:rsidRPr="00A457A1">
        <w:rPr>
          <w:rFonts w:hint="cs"/>
          <w:b/>
          <w:bCs/>
          <w:rtl/>
          <w:lang w:bidi="ar-EG"/>
        </w:rPr>
        <w:t xml:space="preserve">البرنامج 16: </w:t>
      </w:r>
      <w:r w:rsidRPr="00A457A1">
        <w:rPr>
          <w:b/>
          <w:bCs/>
          <w:rtl/>
          <w:lang w:bidi="ar-EG"/>
        </w:rPr>
        <w:t>الدراسات الاقتصادية والإحصاءات</w:t>
      </w:r>
    </w:p>
    <w:p w:rsidR="00394890" w:rsidRDefault="00394890" w:rsidP="007F38D1">
      <w:pPr>
        <w:pStyle w:val="NormalParaAR"/>
        <w:rPr>
          <w:rtl/>
          <w:lang w:bidi="ar-EG"/>
        </w:rPr>
      </w:pPr>
      <w:r w:rsidRPr="00A457A1">
        <w:rPr>
          <w:rFonts w:hint="cs"/>
          <w:b/>
          <w:bCs/>
          <w:rtl/>
          <w:lang w:bidi="ar-EG"/>
        </w:rPr>
        <w:t>مؤشر الأداء:</w:t>
      </w:r>
      <w:r w:rsidRPr="00394890">
        <w:rPr>
          <w:rtl/>
        </w:rPr>
        <w:t xml:space="preserve"> </w:t>
      </w:r>
      <w:r w:rsidRPr="00394890">
        <w:rPr>
          <w:rtl/>
          <w:lang w:bidi="ar-EG"/>
        </w:rPr>
        <w:t>عدد الزائرين المستخدمين لمركز البيانات الإحصائية للملكية الفكرية</w:t>
      </w:r>
      <w:r w:rsidR="00A457A1">
        <w:rPr>
          <w:rFonts w:hint="cs"/>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797504"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5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1" style="position:absolute;left:0;text-align:left;margin-left:122.25pt;margin-top:23.85pt;width:18pt;height:18.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796480"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58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2" style="position:absolute;left:0;text-align:left;margin-left:262.15pt;margin-top:22.55pt;width:18pt;height:18.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2oLwIAAFE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795456"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59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7343E6" id="Rectangle 11" o:spid="_x0000_s1026" style="position:absolute;margin-left:432.4pt;margin-top:21.8pt;width:18pt;height:18.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A457A1">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9D746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A457A1" w:rsidP="00A457A1">
            <w:pPr>
              <w:pStyle w:val="NormalParaAR"/>
              <w:spacing w:after="180" w:line="300" w:lineRule="exact"/>
              <w:rPr>
                <w:sz w:val="30"/>
                <w:szCs w:val="30"/>
                <w:rtl/>
                <w:lang w:bidi="ar-EG"/>
              </w:rPr>
            </w:pPr>
            <w:r>
              <w:rPr>
                <w:rFonts w:hint="cs"/>
                <w:sz w:val="30"/>
                <w:szCs w:val="30"/>
                <w:rtl/>
                <w:lang w:bidi="ar-EG"/>
              </w:rPr>
              <w:t xml:space="preserve">بيانات الأداء وجيهة </w:t>
            </w:r>
            <w:r w:rsidRPr="00A457A1">
              <w:rPr>
                <w:sz w:val="30"/>
                <w:szCs w:val="30"/>
                <w:rtl/>
                <w:lang w:bidi="ar-EG"/>
              </w:rPr>
              <w:t>وقي</w:t>
            </w:r>
            <w:r>
              <w:rPr>
                <w:rFonts w:hint="cs"/>
                <w:sz w:val="30"/>
                <w:szCs w:val="30"/>
                <w:rtl/>
                <w:lang w:bidi="ar-EG"/>
              </w:rPr>
              <w:t>ّ</w:t>
            </w:r>
            <w:r w:rsidRPr="00A457A1">
              <w:rPr>
                <w:sz w:val="30"/>
                <w:szCs w:val="30"/>
                <w:rtl/>
                <w:lang w:bidi="ar-EG"/>
              </w:rPr>
              <w:t xml:space="preserve">مة </w:t>
            </w:r>
            <w:r>
              <w:rPr>
                <w:rFonts w:hint="cs"/>
                <w:sz w:val="30"/>
                <w:szCs w:val="30"/>
                <w:rtl/>
                <w:lang w:bidi="ar-EG"/>
              </w:rPr>
              <w:t xml:space="preserve">لأنها توفر </w:t>
            </w:r>
            <w:r w:rsidRPr="00A457A1">
              <w:rPr>
                <w:sz w:val="30"/>
                <w:szCs w:val="30"/>
                <w:rtl/>
                <w:lang w:bidi="ar-EG"/>
              </w:rPr>
              <w:t>مقياسا</w:t>
            </w:r>
            <w:r>
              <w:rPr>
                <w:rFonts w:hint="cs"/>
                <w:sz w:val="30"/>
                <w:szCs w:val="30"/>
                <w:rtl/>
                <w:lang w:bidi="ar-EG"/>
              </w:rPr>
              <w:t>ً</w:t>
            </w:r>
            <w:r w:rsidRPr="00A457A1">
              <w:rPr>
                <w:sz w:val="30"/>
                <w:szCs w:val="30"/>
                <w:rtl/>
                <w:lang w:bidi="ar-EG"/>
              </w:rPr>
              <w:t xml:space="preserve"> لعدد زوار مركز البيانات الإحصائية </w:t>
            </w:r>
            <w:r>
              <w:rPr>
                <w:rFonts w:hint="cs"/>
                <w:sz w:val="30"/>
                <w:szCs w:val="30"/>
                <w:rtl/>
                <w:lang w:bidi="ar-EG"/>
              </w:rPr>
              <w:t>ل</w:t>
            </w:r>
            <w:r w:rsidRPr="00A457A1">
              <w:rPr>
                <w:sz w:val="30"/>
                <w:szCs w:val="30"/>
                <w:rtl/>
                <w:lang w:bidi="ar-EG"/>
              </w:rPr>
              <w:t xml:space="preserve">لملكية الفكرية. </w:t>
            </w:r>
            <w:r>
              <w:rPr>
                <w:rFonts w:hint="cs"/>
                <w:sz w:val="30"/>
                <w:szCs w:val="30"/>
                <w:rtl/>
                <w:lang w:bidi="ar-EG"/>
              </w:rPr>
              <w:t xml:space="preserve">والمعلومات </w:t>
            </w:r>
            <w:r w:rsidRPr="00A457A1">
              <w:rPr>
                <w:sz w:val="30"/>
                <w:szCs w:val="30"/>
                <w:rtl/>
                <w:lang w:bidi="ar-EG"/>
              </w:rPr>
              <w:t>متاح</w:t>
            </w:r>
            <w:r>
              <w:rPr>
                <w:rFonts w:hint="cs"/>
                <w:sz w:val="30"/>
                <w:szCs w:val="30"/>
                <w:rtl/>
                <w:lang w:bidi="ar-EG"/>
              </w:rPr>
              <w:t>ة</w:t>
            </w:r>
            <w:r w:rsidRPr="00A457A1">
              <w:rPr>
                <w:sz w:val="30"/>
                <w:szCs w:val="30"/>
                <w:rtl/>
                <w:lang w:bidi="ar-EG"/>
              </w:rPr>
              <w:t xml:space="preserve"> </w:t>
            </w:r>
            <w:r>
              <w:rPr>
                <w:rFonts w:hint="cs"/>
                <w:sz w:val="30"/>
                <w:szCs w:val="30"/>
                <w:rtl/>
                <w:lang w:bidi="ar-EG"/>
              </w:rPr>
              <w:t xml:space="preserve">بخصوص كل من </w:t>
            </w:r>
            <w:r w:rsidRPr="00A457A1">
              <w:rPr>
                <w:sz w:val="30"/>
                <w:szCs w:val="30"/>
                <w:rtl/>
                <w:lang w:bidi="ar-EG"/>
              </w:rPr>
              <w:t xml:space="preserve">عدد </w:t>
            </w:r>
            <w:r>
              <w:rPr>
                <w:rFonts w:hint="cs"/>
                <w:sz w:val="30"/>
                <w:szCs w:val="30"/>
                <w:rtl/>
                <w:lang w:bidi="ar-EG"/>
              </w:rPr>
              <w:t xml:space="preserve">مرات مشاهدة </w:t>
            </w:r>
            <w:r w:rsidRPr="00A457A1">
              <w:rPr>
                <w:sz w:val="30"/>
                <w:szCs w:val="30"/>
                <w:rtl/>
                <w:lang w:bidi="ar-EG"/>
              </w:rPr>
              <w:t xml:space="preserve">الصفحات وعدد </w:t>
            </w:r>
            <w:r>
              <w:rPr>
                <w:rFonts w:hint="cs"/>
                <w:sz w:val="30"/>
                <w:szCs w:val="30"/>
                <w:rtl/>
                <w:lang w:bidi="ar-EG"/>
              </w:rPr>
              <w:t>الزائرين المنفردين.</w:t>
            </w:r>
          </w:p>
        </w:tc>
      </w:tr>
      <w:tr w:rsidR="005D59E0" w:rsidRPr="00B87620" w:rsidTr="009D746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Default="00073DA4" w:rsidP="00073DA4">
            <w:pPr>
              <w:pStyle w:val="NormalParaAR"/>
              <w:spacing w:after="180" w:line="300" w:lineRule="exact"/>
              <w:rPr>
                <w:sz w:val="30"/>
                <w:szCs w:val="30"/>
                <w:rtl/>
                <w:lang w:bidi="ar-EG"/>
              </w:rPr>
            </w:pPr>
            <w:r>
              <w:rPr>
                <w:rFonts w:hint="cs"/>
                <w:sz w:val="30"/>
                <w:szCs w:val="30"/>
                <w:rtl/>
                <w:lang w:bidi="ar-EG"/>
              </w:rPr>
              <w:t>بيانات الأداء</w:t>
            </w:r>
            <w:r w:rsidRPr="00073DA4">
              <w:rPr>
                <w:sz w:val="30"/>
                <w:szCs w:val="30"/>
                <w:rtl/>
                <w:lang w:bidi="ar-EG"/>
              </w:rPr>
              <w:t xml:space="preserve"> كافية وشامل</w:t>
            </w:r>
            <w:r>
              <w:rPr>
                <w:rFonts w:hint="cs"/>
                <w:sz w:val="30"/>
                <w:szCs w:val="30"/>
                <w:rtl/>
                <w:lang w:bidi="ar-EG"/>
              </w:rPr>
              <w:t xml:space="preserve">ة </w:t>
            </w:r>
            <w:r w:rsidRPr="00073DA4">
              <w:rPr>
                <w:sz w:val="30"/>
                <w:szCs w:val="30"/>
                <w:rtl/>
                <w:lang w:bidi="ar-EG"/>
              </w:rPr>
              <w:t>جزئيا</w:t>
            </w:r>
            <w:r>
              <w:rPr>
                <w:rFonts w:hint="cs"/>
                <w:sz w:val="30"/>
                <w:szCs w:val="30"/>
                <w:rtl/>
                <w:lang w:bidi="ar-EG"/>
              </w:rPr>
              <w:t>ً</w:t>
            </w:r>
            <w:r w:rsidRPr="00073DA4">
              <w:rPr>
                <w:sz w:val="30"/>
                <w:szCs w:val="30"/>
                <w:rtl/>
                <w:lang w:bidi="ar-EG"/>
              </w:rPr>
              <w:t xml:space="preserve"> فقط. ورغم </w:t>
            </w:r>
            <w:r>
              <w:rPr>
                <w:rFonts w:hint="cs"/>
                <w:sz w:val="30"/>
                <w:szCs w:val="30"/>
                <w:rtl/>
                <w:lang w:bidi="ar-EG"/>
              </w:rPr>
              <w:t xml:space="preserve">أن </w:t>
            </w:r>
            <w:r w:rsidRPr="00073DA4">
              <w:rPr>
                <w:sz w:val="30"/>
                <w:szCs w:val="30"/>
                <w:rtl/>
                <w:lang w:bidi="ar-EG"/>
              </w:rPr>
              <w:t xml:space="preserve">البيانات المتعلقة بعدد زوار مركز البيانات الإحصائية </w:t>
            </w:r>
            <w:r>
              <w:rPr>
                <w:rFonts w:hint="cs"/>
                <w:sz w:val="30"/>
                <w:szCs w:val="30"/>
                <w:rtl/>
                <w:lang w:bidi="ar-EG"/>
              </w:rPr>
              <w:t xml:space="preserve">للملكية الفكرية قد جرى تتبعها </w:t>
            </w:r>
            <w:r w:rsidRPr="00073DA4">
              <w:rPr>
                <w:sz w:val="30"/>
                <w:szCs w:val="30"/>
                <w:rtl/>
                <w:lang w:bidi="ar-EG"/>
              </w:rPr>
              <w:t xml:space="preserve">باستخدام أدوات تحليلية خارجية، لمدة سبعة أشهر </w:t>
            </w:r>
            <w:r>
              <w:rPr>
                <w:rFonts w:hint="cs"/>
                <w:sz w:val="30"/>
                <w:szCs w:val="30"/>
                <w:rtl/>
                <w:lang w:bidi="ar-EG"/>
              </w:rPr>
              <w:t xml:space="preserve">تقريباً </w:t>
            </w:r>
            <w:r w:rsidRPr="00073DA4">
              <w:rPr>
                <w:sz w:val="30"/>
                <w:szCs w:val="30"/>
                <w:rtl/>
                <w:lang w:bidi="ar-EG"/>
              </w:rPr>
              <w:t>خلال الفترة ال</w:t>
            </w:r>
            <w:r>
              <w:rPr>
                <w:rFonts w:hint="cs"/>
                <w:sz w:val="30"/>
                <w:szCs w:val="30"/>
                <w:rtl/>
                <w:lang w:bidi="ar-EG"/>
              </w:rPr>
              <w:t>مشمولة ب</w:t>
            </w:r>
            <w:r w:rsidRPr="00073DA4">
              <w:rPr>
                <w:sz w:val="30"/>
                <w:szCs w:val="30"/>
                <w:rtl/>
                <w:lang w:bidi="ar-EG"/>
              </w:rPr>
              <w:t xml:space="preserve">التقرير، </w:t>
            </w:r>
            <w:r>
              <w:rPr>
                <w:rFonts w:hint="cs"/>
                <w:sz w:val="30"/>
                <w:szCs w:val="30"/>
                <w:rtl/>
                <w:lang w:bidi="ar-EG"/>
              </w:rPr>
              <w:t xml:space="preserve">لم تُجمع </w:t>
            </w:r>
            <w:r w:rsidRPr="00073DA4">
              <w:rPr>
                <w:sz w:val="30"/>
                <w:szCs w:val="30"/>
                <w:rtl/>
                <w:lang w:bidi="ar-EG"/>
              </w:rPr>
              <w:t xml:space="preserve">أي بيانات بواسطة </w:t>
            </w:r>
            <w:r>
              <w:rPr>
                <w:rFonts w:hint="cs"/>
                <w:sz w:val="30"/>
                <w:szCs w:val="30"/>
                <w:rtl/>
                <w:lang w:bidi="ar-EG"/>
              </w:rPr>
              <w:t>ال</w:t>
            </w:r>
            <w:r w:rsidRPr="00073DA4">
              <w:rPr>
                <w:sz w:val="30"/>
                <w:szCs w:val="30"/>
                <w:rtl/>
                <w:lang w:bidi="ar-EG"/>
              </w:rPr>
              <w:t xml:space="preserve">أداة </w:t>
            </w:r>
            <w:r>
              <w:rPr>
                <w:rFonts w:hint="cs"/>
                <w:sz w:val="30"/>
                <w:szCs w:val="30"/>
                <w:rtl/>
                <w:lang w:bidi="ar-EG"/>
              </w:rPr>
              <w:t>ال</w:t>
            </w:r>
            <w:r w:rsidRPr="00073DA4">
              <w:rPr>
                <w:sz w:val="30"/>
                <w:szCs w:val="30"/>
                <w:rtl/>
                <w:lang w:bidi="ar-EG"/>
              </w:rPr>
              <w:t xml:space="preserve">تحليلية الخارجية بسبب إغفال رمز تتبع في النسخة الجديدة من مركز البيانات الإحصائية </w:t>
            </w:r>
            <w:r>
              <w:rPr>
                <w:rFonts w:hint="cs"/>
                <w:sz w:val="30"/>
                <w:szCs w:val="30"/>
                <w:rtl/>
                <w:lang w:bidi="ar-EG"/>
              </w:rPr>
              <w:t>ل</w:t>
            </w:r>
            <w:r w:rsidRPr="00073DA4">
              <w:rPr>
                <w:sz w:val="30"/>
                <w:szCs w:val="30"/>
                <w:rtl/>
                <w:lang w:bidi="ar-EG"/>
              </w:rPr>
              <w:t>لملكية الفكرية.</w:t>
            </w:r>
          </w:p>
          <w:p w:rsidR="00073DA4" w:rsidRPr="00B87620" w:rsidRDefault="00073DA4" w:rsidP="00171F01">
            <w:pPr>
              <w:pStyle w:val="NormalParaAR"/>
              <w:spacing w:after="180" w:line="300" w:lineRule="exact"/>
              <w:rPr>
                <w:sz w:val="30"/>
                <w:szCs w:val="30"/>
                <w:rtl/>
                <w:lang w:bidi="ar-EG"/>
              </w:rPr>
            </w:pPr>
            <w:r w:rsidRPr="00073DA4">
              <w:rPr>
                <w:sz w:val="30"/>
                <w:szCs w:val="30"/>
                <w:rtl/>
                <w:lang w:bidi="ar-EG"/>
              </w:rPr>
              <w:t>و</w:t>
            </w:r>
            <w:r>
              <w:rPr>
                <w:rFonts w:hint="cs"/>
                <w:sz w:val="30"/>
                <w:szCs w:val="30"/>
                <w:rtl/>
                <w:lang w:bidi="ar-EG"/>
              </w:rPr>
              <w:t xml:space="preserve">من ثمَّ، </w:t>
            </w:r>
            <w:r w:rsidRPr="00073DA4">
              <w:rPr>
                <w:sz w:val="30"/>
                <w:szCs w:val="30"/>
                <w:rtl/>
                <w:lang w:bidi="ar-EG"/>
              </w:rPr>
              <w:t xml:space="preserve">تم </w:t>
            </w:r>
            <w:proofErr w:type="spellStart"/>
            <w:r w:rsidRPr="00073DA4">
              <w:rPr>
                <w:sz w:val="30"/>
                <w:szCs w:val="30"/>
                <w:rtl/>
                <w:lang w:bidi="ar-EG"/>
              </w:rPr>
              <w:t>الابلاغ</w:t>
            </w:r>
            <w:proofErr w:type="spellEnd"/>
            <w:r w:rsidRPr="00073DA4">
              <w:rPr>
                <w:sz w:val="30"/>
                <w:szCs w:val="30"/>
                <w:rtl/>
                <w:lang w:bidi="ar-EG"/>
              </w:rPr>
              <w:t xml:space="preserve"> عن </w:t>
            </w:r>
            <w:r>
              <w:rPr>
                <w:rFonts w:hint="cs"/>
                <w:sz w:val="30"/>
                <w:szCs w:val="30"/>
                <w:rtl/>
                <w:lang w:bidi="ar-EG"/>
              </w:rPr>
              <w:t xml:space="preserve">بيانات الأداء بناءً على </w:t>
            </w:r>
            <w:r w:rsidRPr="00073DA4">
              <w:rPr>
                <w:sz w:val="30"/>
                <w:szCs w:val="30"/>
                <w:rtl/>
                <w:lang w:bidi="ar-EG"/>
              </w:rPr>
              <w:t xml:space="preserve">تقدير </w:t>
            </w:r>
            <w:r w:rsidR="00171F01">
              <w:rPr>
                <w:rFonts w:hint="cs"/>
                <w:sz w:val="30"/>
                <w:szCs w:val="30"/>
                <w:rtl/>
                <w:lang w:bidi="ar-EG"/>
              </w:rPr>
              <w:t>لل</w:t>
            </w:r>
            <w:r w:rsidRPr="00073DA4">
              <w:rPr>
                <w:sz w:val="30"/>
                <w:szCs w:val="30"/>
                <w:rtl/>
                <w:lang w:bidi="ar-EG"/>
              </w:rPr>
              <w:t>فترة</w:t>
            </w:r>
            <w:r w:rsidR="00171F01">
              <w:rPr>
                <w:rFonts w:hint="cs"/>
                <w:sz w:val="30"/>
                <w:szCs w:val="30"/>
                <w:rtl/>
                <w:lang w:bidi="ar-EG"/>
              </w:rPr>
              <w:t xml:space="preserve"> التي لم يحدث خلالها تتبع</w:t>
            </w:r>
            <w:r w:rsidRPr="00073DA4">
              <w:rPr>
                <w:sz w:val="30"/>
                <w:szCs w:val="30"/>
                <w:rtl/>
                <w:lang w:bidi="ar-EG"/>
              </w:rPr>
              <w:t>.</w:t>
            </w:r>
          </w:p>
        </w:tc>
      </w:tr>
      <w:tr w:rsidR="005D59E0" w:rsidRPr="00B87620" w:rsidTr="009D746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bottom w:val="single" w:sz="4" w:space="0" w:color="auto"/>
            </w:tcBorders>
            <w:shd w:val="clear" w:color="auto" w:fill="008000"/>
          </w:tcPr>
          <w:p w:rsidR="009D7466" w:rsidRDefault="009D7466" w:rsidP="00F50F3D">
            <w:pPr>
              <w:pStyle w:val="NormalParaAR"/>
              <w:spacing w:after="180" w:line="300" w:lineRule="exact"/>
              <w:rPr>
                <w:sz w:val="30"/>
                <w:szCs w:val="30"/>
                <w:rtl/>
                <w:lang w:bidi="ar-EG"/>
              </w:rPr>
            </w:pPr>
          </w:p>
          <w:p w:rsidR="005D59E0" w:rsidRPr="009D7466" w:rsidRDefault="005D59E0" w:rsidP="009D7466">
            <w:pPr>
              <w:rPr>
                <w:rtl/>
                <w:lang w:bidi="ar-EG"/>
              </w:rPr>
            </w:pPr>
          </w:p>
        </w:tc>
        <w:tc>
          <w:tcPr>
            <w:tcW w:w="5850" w:type="dxa"/>
          </w:tcPr>
          <w:p w:rsidR="005D59E0" w:rsidRPr="00B87620" w:rsidRDefault="00523DA8" w:rsidP="00523DA8">
            <w:pPr>
              <w:pStyle w:val="NormalParaAR"/>
              <w:spacing w:after="180" w:line="300" w:lineRule="exact"/>
              <w:rPr>
                <w:sz w:val="30"/>
                <w:szCs w:val="30"/>
                <w:rtl/>
                <w:lang w:bidi="ar-EG"/>
              </w:rPr>
            </w:pPr>
            <w:r w:rsidRPr="00523DA8">
              <w:rPr>
                <w:sz w:val="30"/>
                <w:szCs w:val="30"/>
                <w:rtl/>
                <w:lang w:bidi="ar-EG"/>
              </w:rPr>
              <w:t>ج</w:t>
            </w:r>
            <w:r>
              <w:rPr>
                <w:rFonts w:hint="cs"/>
                <w:sz w:val="30"/>
                <w:szCs w:val="30"/>
                <w:rtl/>
                <w:lang w:bidi="ar-EG"/>
              </w:rPr>
              <w:t>ُ</w:t>
            </w:r>
            <w:r w:rsidRPr="00523DA8">
              <w:rPr>
                <w:sz w:val="30"/>
                <w:szCs w:val="30"/>
                <w:rtl/>
                <w:lang w:bidi="ar-EG"/>
              </w:rPr>
              <w:t>مع</w:t>
            </w:r>
            <w:r>
              <w:rPr>
                <w:rFonts w:hint="cs"/>
                <w:sz w:val="30"/>
                <w:szCs w:val="30"/>
                <w:rtl/>
                <w:lang w:bidi="ar-EG"/>
              </w:rPr>
              <w:t xml:space="preserve">ت بيانات الأداء بفعالية </w:t>
            </w:r>
            <w:r w:rsidRPr="00523DA8">
              <w:rPr>
                <w:sz w:val="30"/>
                <w:szCs w:val="30"/>
                <w:rtl/>
                <w:lang w:bidi="ar-EG"/>
              </w:rPr>
              <w:t>ويمكن ال</w:t>
            </w:r>
            <w:r>
              <w:rPr>
                <w:rFonts w:hint="cs"/>
                <w:sz w:val="30"/>
                <w:szCs w:val="30"/>
                <w:rtl/>
                <w:lang w:bidi="ar-EG"/>
              </w:rPr>
              <w:t xml:space="preserve">حصول عليها بسهولة </w:t>
            </w:r>
            <w:r w:rsidRPr="00523DA8">
              <w:rPr>
                <w:sz w:val="30"/>
                <w:szCs w:val="30"/>
                <w:rtl/>
                <w:lang w:bidi="ar-EG"/>
              </w:rPr>
              <w:t>باستخدام أدوات تحليلية خارجية ت</w:t>
            </w:r>
            <w:r>
              <w:rPr>
                <w:rFonts w:hint="cs"/>
                <w:sz w:val="30"/>
                <w:szCs w:val="30"/>
                <w:rtl/>
                <w:lang w:bidi="ar-EG"/>
              </w:rPr>
              <w:t>ُ</w:t>
            </w:r>
            <w:r w:rsidRPr="00523DA8">
              <w:rPr>
                <w:sz w:val="30"/>
                <w:szCs w:val="30"/>
                <w:rtl/>
                <w:lang w:bidi="ar-EG"/>
              </w:rPr>
              <w:t>عتبر معيار الصناعة.</w:t>
            </w:r>
          </w:p>
        </w:tc>
      </w:tr>
      <w:tr w:rsidR="005D59E0" w:rsidRPr="00B87620" w:rsidTr="009D746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23DA8" w:rsidP="009B3D58">
            <w:pPr>
              <w:pStyle w:val="NormalParaAR"/>
              <w:spacing w:after="180" w:line="300" w:lineRule="exact"/>
              <w:rPr>
                <w:sz w:val="30"/>
                <w:szCs w:val="30"/>
                <w:rtl/>
                <w:lang w:bidi="ar-EG"/>
              </w:rPr>
            </w:pPr>
            <w:r>
              <w:rPr>
                <w:rFonts w:hint="cs"/>
                <w:sz w:val="30"/>
                <w:szCs w:val="30"/>
                <w:rtl/>
                <w:lang w:bidi="ar-EG"/>
              </w:rPr>
              <w:t>يمكن التحقق من بيانات الأداء</w:t>
            </w:r>
            <w:r w:rsidRPr="00523DA8">
              <w:rPr>
                <w:sz w:val="30"/>
                <w:szCs w:val="30"/>
                <w:rtl/>
                <w:lang w:bidi="ar-EG"/>
              </w:rPr>
              <w:t xml:space="preserve"> جزئيا</w:t>
            </w:r>
            <w:r>
              <w:rPr>
                <w:rFonts w:hint="cs"/>
                <w:sz w:val="30"/>
                <w:szCs w:val="30"/>
                <w:rtl/>
                <w:lang w:bidi="ar-EG"/>
              </w:rPr>
              <w:t>ً فقط</w:t>
            </w:r>
            <w:r w:rsidRPr="00523DA8">
              <w:rPr>
                <w:sz w:val="30"/>
                <w:szCs w:val="30"/>
                <w:rtl/>
                <w:lang w:bidi="ar-EG"/>
              </w:rPr>
              <w:t xml:space="preserve">، ولا يمكن </w:t>
            </w:r>
            <w:r w:rsidR="009B3D58">
              <w:rPr>
                <w:rFonts w:hint="cs"/>
                <w:sz w:val="30"/>
                <w:szCs w:val="30"/>
                <w:rtl/>
                <w:lang w:bidi="ar-EG"/>
              </w:rPr>
              <w:t xml:space="preserve">ربطها بمصدر البيانات بدقة لأن </w:t>
            </w:r>
            <w:r w:rsidRPr="00523DA8">
              <w:rPr>
                <w:sz w:val="30"/>
                <w:szCs w:val="30"/>
                <w:rtl/>
                <w:lang w:bidi="ar-EG"/>
              </w:rPr>
              <w:t xml:space="preserve">البيانات التحليلية الأساسية </w:t>
            </w:r>
            <w:r w:rsidR="009B3D58">
              <w:rPr>
                <w:rFonts w:hint="cs"/>
                <w:sz w:val="30"/>
                <w:szCs w:val="30"/>
                <w:rtl/>
                <w:lang w:bidi="ar-EG"/>
              </w:rPr>
              <w:t xml:space="preserve">لم تُجمَع </w:t>
            </w:r>
            <w:r w:rsidRPr="00523DA8">
              <w:rPr>
                <w:sz w:val="30"/>
                <w:szCs w:val="30"/>
                <w:rtl/>
                <w:lang w:bidi="ar-EG"/>
              </w:rPr>
              <w:t xml:space="preserve">لمدة سبعة أشهر </w:t>
            </w:r>
            <w:r w:rsidR="009B3D58">
              <w:rPr>
                <w:rFonts w:hint="cs"/>
                <w:sz w:val="30"/>
                <w:szCs w:val="30"/>
                <w:rtl/>
                <w:lang w:bidi="ar-EG"/>
              </w:rPr>
              <w:t xml:space="preserve">تقريباً </w:t>
            </w:r>
            <w:r w:rsidRPr="00523DA8">
              <w:rPr>
                <w:sz w:val="30"/>
                <w:szCs w:val="30"/>
                <w:rtl/>
                <w:lang w:bidi="ar-EG"/>
              </w:rPr>
              <w:t>خلال الفترة المشمولة بالتقرير.</w:t>
            </w:r>
          </w:p>
        </w:tc>
      </w:tr>
      <w:tr w:rsidR="005D59E0" w:rsidRPr="00B87620" w:rsidTr="009D746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40C10" w:rsidP="00D366F0">
            <w:pPr>
              <w:pStyle w:val="NormalParaAR"/>
              <w:spacing w:after="180" w:line="300" w:lineRule="exact"/>
              <w:rPr>
                <w:sz w:val="30"/>
                <w:szCs w:val="30"/>
                <w:rtl/>
                <w:lang w:bidi="ar-EG"/>
              </w:rPr>
            </w:pPr>
            <w:r w:rsidRPr="00F40C10">
              <w:rPr>
                <w:sz w:val="30"/>
                <w:szCs w:val="30"/>
                <w:rtl/>
                <w:lang w:bidi="ar-EG"/>
              </w:rPr>
              <w:t>لم ت</w:t>
            </w:r>
            <w:r>
              <w:rPr>
                <w:rFonts w:hint="cs"/>
                <w:sz w:val="30"/>
                <w:szCs w:val="30"/>
                <w:rtl/>
                <w:lang w:bidi="ar-EG"/>
              </w:rPr>
              <w:t xml:space="preserve">صدر بيانات الأداء </w:t>
            </w:r>
            <w:r w:rsidRPr="00F40C10">
              <w:rPr>
                <w:sz w:val="30"/>
                <w:szCs w:val="30"/>
                <w:rtl/>
                <w:lang w:bidi="ar-EG"/>
              </w:rPr>
              <w:t xml:space="preserve">بانتظام </w:t>
            </w:r>
            <w:r>
              <w:rPr>
                <w:rFonts w:hint="cs"/>
                <w:sz w:val="30"/>
                <w:szCs w:val="30"/>
                <w:rtl/>
                <w:lang w:bidi="ar-EG"/>
              </w:rPr>
              <w:t>ب</w:t>
            </w:r>
            <w:r w:rsidRPr="00F40C10">
              <w:rPr>
                <w:sz w:val="30"/>
                <w:szCs w:val="30"/>
                <w:rtl/>
                <w:lang w:bidi="ar-EG"/>
              </w:rPr>
              <w:t>ما يكفي ل</w:t>
            </w:r>
            <w:r>
              <w:rPr>
                <w:rFonts w:hint="cs"/>
                <w:sz w:val="30"/>
                <w:szCs w:val="30"/>
                <w:rtl/>
                <w:lang w:bidi="ar-EG"/>
              </w:rPr>
              <w:t xml:space="preserve">اكتشاف أن </w:t>
            </w:r>
            <w:r w:rsidRPr="00F40C10">
              <w:rPr>
                <w:sz w:val="30"/>
                <w:szCs w:val="30"/>
                <w:rtl/>
                <w:lang w:bidi="ar-EG"/>
              </w:rPr>
              <w:t xml:space="preserve">البيانات التحليلية لم </w:t>
            </w:r>
            <w:r>
              <w:rPr>
                <w:rFonts w:hint="cs"/>
                <w:sz w:val="30"/>
                <w:szCs w:val="30"/>
                <w:rtl/>
                <w:lang w:bidi="ar-EG"/>
              </w:rPr>
              <w:t>تُجمَع</w:t>
            </w:r>
            <w:r w:rsidRPr="00F40C10">
              <w:rPr>
                <w:sz w:val="30"/>
                <w:szCs w:val="30"/>
                <w:rtl/>
                <w:lang w:bidi="ar-EG"/>
              </w:rPr>
              <w:t xml:space="preserve"> خلال سبعة أشهر. و</w:t>
            </w:r>
            <w:r w:rsidR="00D366F0">
              <w:rPr>
                <w:rFonts w:hint="cs"/>
                <w:sz w:val="30"/>
                <w:szCs w:val="30"/>
                <w:rtl/>
                <w:lang w:bidi="ar-EG"/>
              </w:rPr>
              <w:t xml:space="preserve">وجود </w:t>
            </w:r>
            <w:r w:rsidRPr="00F40C10">
              <w:rPr>
                <w:sz w:val="30"/>
                <w:szCs w:val="30"/>
                <w:rtl/>
                <w:lang w:bidi="ar-EG"/>
              </w:rPr>
              <w:t xml:space="preserve">فترة </w:t>
            </w:r>
            <w:r w:rsidR="00D366F0">
              <w:rPr>
                <w:rFonts w:hint="cs"/>
                <w:sz w:val="30"/>
                <w:szCs w:val="30"/>
                <w:rtl/>
                <w:lang w:bidi="ar-EG"/>
              </w:rPr>
              <w:t xml:space="preserve">إبلاغ </w:t>
            </w:r>
            <w:r w:rsidRPr="00F40C10">
              <w:rPr>
                <w:sz w:val="30"/>
                <w:szCs w:val="30"/>
                <w:rtl/>
                <w:lang w:bidi="ar-EG"/>
              </w:rPr>
              <w:t>أكثر تواترا</w:t>
            </w:r>
            <w:r w:rsidR="00D366F0">
              <w:rPr>
                <w:rFonts w:hint="cs"/>
                <w:sz w:val="30"/>
                <w:szCs w:val="30"/>
                <w:rtl/>
                <w:lang w:bidi="ar-EG"/>
              </w:rPr>
              <w:t>ً</w:t>
            </w:r>
            <w:r w:rsidRPr="00F40C10">
              <w:rPr>
                <w:sz w:val="30"/>
                <w:szCs w:val="30"/>
                <w:rtl/>
                <w:lang w:bidi="ar-EG"/>
              </w:rPr>
              <w:t xml:space="preserve"> </w:t>
            </w:r>
            <w:r w:rsidR="00D366F0">
              <w:rPr>
                <w:rFonts w:hint="cs"/>
                <w:sz w:val="30"/>
                <w:szCs w:val="30"/>
                <w:rtl/>
                <w:lang w:bidi="ar-EG"/>
              </w:rPr>
              <w:t>كان يمكن أن يؤدي مبكراً إلى اكتشاف أن البيانات لا تُجمع</w:t>
            </w:r>
            <w:r w:rsidRPr="00F40C10">
              <w:rPr>
                <w:sz w:val="30"/>
                <w:szCs w:val="30"/>
                <w:rtl/>
                <w:lang w:bidi="ar-EG"/>
              </w:rPr>
              <w:t>. و</w:t>
            </w:r>
            <w:r w:rsidR="00D366F0">
              <w:rPr>
                <w:rFonts w:hint="cs"/>
                <w:sz w:val="30"/>
                <w:szCs w:val="30"/>
                <w:rtl/>
                <w:lang w:bidi="ar-EG"/>
              </w:rPr>
              <w:t xml:space="preserve">لذلك </w:t>
            </w:r>
            <w:r w:rsidRPr="00F40C10">
              <w:rPr>
                <w:sz w:val="30"/>
                <w:szCs w:val="30"/>
                <w:rtl/>
                <w:lang w:bidi="ar-EG"/>
              </w:rPr>
              <w:t xml:space="preserve">فإن </w:t>
            </w:r>
            <w:r w:rsidR="00D366F0">
              <w:rPr>
                <w:rFonts w:hint="cs"/>
                <w:sz w:val="30"/>
                <w:szCs w:val="30"/>
                <w:rtl/>
                <w:lang w:bidi="ar-EG"/>
              </w:rPr>
              <w:t xml:space="preserve">بيانات الأداء تستوفي هذا المعيار </w:t>
            </w:r>
            <w:r w:rsidRPr="00F40C10">
              <w:rPr>
                <w:sz w:val="30"/>
                <w:szCs w:val="30"/>
                <w:rtl/>
                <w:lang w:bidi="ar-EG"/>
              </w:rPr>
              <w:t>جزئيا</w:t>
            </w:r>
            <w:r w:rsidR="00D366F0">
              <w:rPr>
                <w:rFonts w:hint="cs"/>
                <w:sz w:val="30"/>
                <w:szCs w:val="30"/>
                <w:rtl/>
                <w:lang w:bidi="ar-EG"/>
              </w:rPr>
              <w:t>ً</w:t>
            </w:r>
            <w:r w:rsidRPr="00F40C10">
              <w:rPr>
                <w:sz w:val="30"/>
                <w:szCs w:val="30"/>
                <w:rtl/>
                <w:lang w:bidi="ar-EG"/>
              </w:rPr>
              <w:t xml:space="preserve"> </w:t>
            </w:r>
            <w:r w:rsidR="00D366F0">
              <w:rPr>
                <w:rFonts w:hint="cs"/>
                <w:sz w:val="30"/>
                <w:szCs w:val="30"/>
                <w:rtl/>
                <w:lang w:bidi="ar-EG"/>
              </w:rPr>
              <w:t>فقط</w:t>
            </w:r>
            <w:r w:rsidRPr="00F40C10">
              <w:rPr>
                <w:sz w:val="30"/>
                <w:szCs w:val="30"/>
                <w:rtl/>
                <w:lang w:bidi="ar-EG"/>
              </w:rPr>
              <w:t>.</w:t>
            </w:r>
          </w:p>
        </w:tc>
      </w:tr>
      <w:tr w:rsidR="005D59E0" w:rsidRPr="00B87620" w:rsidTr="009D746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DD5740" w:rsidP="00FA201F">
            <w:pPr>
              <w:pStyle w:val="NormalParaAR"/>
              <w:spacing w:after="180" w:line="300" w:lineRule="exact"/>
              <w:rPr>
                <w:sz w:val="30"/>
                <w:szCs w:val="30"/>
                <w:rtl/>
                <w:lang w:bidi="ar-EG"/>
              </w:rPr>
            </w:pPr>
            <w:r>
              <w:rPr>
                <w:rFonts w:hint="cs"/>
                <w:sz w:val="30"/>
                <w:szCs w:val="30"/>
                <w:rtl/>
                <w:lang w:bidi="ar-EG"/>
              </w:rPr>
              <w:t>يمكن</w:t>
            </w:r>
            <w:r w:rsidR="00FA201F">
              <w:rPr>
                <w:rFonts w:hint="cs"/>
                <w:sz w:val="30"/>
                <w:szCs w:val="30"/>
                <w:rtl/>
                <w:lang w:bidi="ar-EG"/>
              </w:rPr>
              <w:t xml:space="preserve">، بقدر وجود </w:t>
            </w:r>
            <w:r w:rsidR="00FA201F" w:rsidRPr="00DD5740">
              <w:rPr>
                <w:sz w:val="30"/>
                <w:szCs w:val="30"/>
                <w:rtl/>
                <w:lang w:bidi="ar-EG"/>
              </w:rPr>
              <w:t>بيانات تحليلية</w:t>
            </w:r>
            <w:r w:rsidR="00FA201F">
              <w:rPr>
                <w:rFonts w:hint="cs"/>
                <w:sz w:val="30"/>
                <w:szCs w:val="30"/>
                <w:rtl/>
                <w:lang w:bidi="ar-EG"/>
              </w:rPr>
              <w:t>، أن تُ</w:t>
            </w:r>
            <w:r>
              <w:rPr>
                <w:rFonts w:hint="cs"/>
                <w:sz w:val="30"/>
                <w:szCs w:val="30"/>
                <w:rtl/>
                <w:lang w:bidi="ar-EG"/>
              </w:rPr>
              <w:t>وص</w:t>
            </w:r>
            <w:r w:rsidR="00FA201F">
              <w:rPr>
                <w:rFonts w:hint="cs"/>
                <w:sz w:val="30"/>
                <w:szCs w:val="30"/>
                <w:rtl/>
                <w:lang w:bidi="ar-EG"/>
              </w:rPr>
              <w:t>َ</w:t>
            </w:r>
            <w:r>
              <w:rPr>
                <w:rFonts w:hint="cs"/>
                <w:sz w:val="30"/>
                <w:szCs w:val="30"/>
                <w:rtl/>
                <w:lang w:bidi="ar-EG"/>
              </w:rPr>
              <w:t>ف بيانات الأداء بأنها واضحة وشفافة</w:t>
            </w:r>
            <w:r w:rsidR="00FA201F">
              <w:rPr>
                <w:rFonts w:hint="cs"/>
                <w:sz w:val="30"/>
                <w:szCs w:val="30"/>
                <w:rtl/>
                <w:lang w:bidi="ar-EG"/>
              </w:rPr>
              <w:t xml:space="preserve"> على نحوٍ ي</w:t>
            </w:r>
            <w:r w:rsidRPr="00DD5740">
              <w:rPr>
                <w:sz w:val="30"/>
                <w:szCs w:val="30"/>
                <w:rtl/>
                <w:lang w:bidi="ar-EG"/>
              </w:rPr>
              <w:t xml:space="preserve">سمح للمستخدمين </w:t>
            </w:r>
            <w:r w:rsidR="00FA201F">
              <w:rPr>
                <w:rFonts w:hint="cs"/>
                <w:sz w:val="30"/>
                <w:szCs w:val="30"/>
                <w:rtl/>
                <w:lang w:bidi="ar-EG"/>
              </w:rPr>
              <w:t>ب</w:t>
            </w:r>
            <w:r w:rsidRPr="00DD5740">
              <w:rPr>
                <w:sz w:val="30"/>
                <w:szCs w:val="30"/>
                <w:rtl/>
                <w:lang w:bidi="ar-EG"/>
              </w:rPr>
              <w:t xml:space="preserve">اتخاذ قرارات </w:t>
            </w:r>
            <w:r w:rsidR="00FA201F">
              <w:rPr>
                <w:rFonts w:hint="cs"/>
                <w:sz w:val="30"/>
                <w:szCs w:val="30"/>
                <w:rtl/>
                <w:lang w:bidi="ar-EG"/>
              </w:rPr>
              <w:t>مستنيرة</w:t>
            </w:r>
            <w:r w:rsidRPr="00DD5740">
              <w:rPr>
                <w:sz w:val="30"/>
                <w:szCs w:val="30"/>
                <w:rtl/>
                <w:lang w:bidi="ar-EG"/>
              </w:rPr>
              <w:t>. ولكن نظرا</w:t>
            </w:r>
            <w:r w:rsidR="00FA201F">
              <w:rPr>
                <w:rFonts w:hint="cs"/>
                <w:sz w:val="30"/>
                <w:szCs w:val="30"/>
                <w:rtl/>
                <w:lang w:bidi="ar-EG"/>
              </w:rPr>
              <w:t>ً</w:t>
            </w:r>
            <w:r w:rsidRPr="00DD5740">
              <w:rPr>
                <w:sz w:val="30"/>
                <w:szCs w:val="30"/>
                <w:rtl/>
                <w:lang w:bidi="ar-EG"/>
              </w:rPr>
              <w:t xml:space="preserve"> لعدم وجود بيانات داعمة لجزء من الفترة المشمولة بالتقرير، </w:t>
            </w:r>
            <w:r w:rsidR="00FA201F">
              <w:rPr>
                <w:rFonts w:hint="cs"/>
                <w:sz w:val="30"/>
                <w:szCs w:val="30"/>
                <w:rtl/>
                <w:lang w:bidi="ar-EG"/>
              </w:rPr>
              <w:t xml:space="preserve">فإن بيانات الأداء تستوفي </w:t>
            </w:r>
            <w:r w:rsidRPr="00DD5740">
              <w:rPr>
                <w:sz w:val="30"/>
                <w:szCs w:val="30"/>
                <w:rtl/>
                <w:lang w:bidi="ar-EG"/>
              </w:rPr>
              <w:t>هذا المعيار</w:t>
            </w:r>
            <w:r w:rsidR="00FA201F">
              <w:rPr>
                <w:rFonts w:hint="cs"/>
                <w:sz w:val="30"/>
                <w:szCs w:val="30"/>
                <w:rtl/>
                <w:lang w:bidi="ar-EG"/>
              </w:rPr>
              <w:t xml:space="preserve"> </w:t>
            </w:r>
            <w:r w:rsidR="00FA201F" w:rsidRPr="00DD5740">
              <w:rPr>
                <w:sz w:val="30"/>
                <w:szCs w:val="30"/>
                <w:rtl/>
                <w:lang w:bidi="ar-EG"/>
              </w:rPr>
              <w:t>جزئيا</w:t>
            </w:r>
            <w:r w:rsidR="00FA201F">
              <w:rPr>
                <w:rFonts w:hint="cs"/>
                <w:sz w:val="30"/>
                <w:szCs w:val="30"/>
                <w:rtl/>
                <w:lang w:bidi="ar-EG"/>
              </w:rPr>
              <w:t>ً فقط</w:t>
            </w:r>
            <w:r w:rsidRPr="00DD5740">
              <w:rPr>
                <w:sz w:val="30"/>
                <w:szCs w:val="30"/>
                <w:rtl/>
                <w:lang w:bidi="ar-EG"/>
              </w:rPr>
              <w:t>.</w:t>
            </w:r>
          </w:p>
        </w:tc>
      </w:tr>
      <w:tr w:rsidR="005D59E0" w:rsidRPr="00B87620" w:rsidTr="009D7466">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9D746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0F50A5" w:rsidP="000F50A5">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جزئياً</w:t>
            </w:r>
            <w:r w:rsidRPr="00BA6DF9">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00576"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59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3" style="position:absolute;left:0;text-align:left;margin-left:177.4pt;margin-top:22.4pt;width:18pt;height:18.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799552"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59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4" style="position:absolute;left:0;text-align:left;margin-left:319.15pt;margin-top:22.4pt;width:18pt;height:18.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B3VaZ3LQIAAFEEAAAOAAAAAAAAAAAAAAAAAC4CAABk&#10;cnMvZTJvRG9jLnhtbFBLAQItABQABgAIAAAAIQCblEEi3wAAAAkBAAAPAAAAAAAAAAAAAAAAAIcE&#10;AABkcnMvZG93bnJldi54bWxQSwUGAAAAAAQABADzAAAAkwU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798528"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593"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5F6164" id="Rectangle 32" o:spid="_x0000_s1026" style="position:absolute;margin-left:431.3pt;margin-top:22.4pt;width:18pt;height:18.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Nspm8Y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0F50A5">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Default="000F50A5" w:rsidP="00950E50">
            <w:pPr>
              <w:pStyle w:val="NormalParaAR"/>
              <w:spacing w:after="180" w:line="300" w:lineRule="exact"/>
              <w:rPr>
                <w:sz w:val="30"/>
                <w:szCs w:val="30"/>
                <w:rtl/>
                <w:lang w:bidi="ar-EG"/>
              </w:rPr>
            </w:pPr>
            <w:r w:rsidRPr="000F50A5">
              <w:rPr>
                <w:sz w:val="30"/>
                <w:szCs w:val="30"/>
                <w:rtl/>
                <w:lang w:bidi="ar-EG"/>
              </w:rPr>
              <w:t xml:space="preserve">رغم </w:t>
            </w:r>
            <w:r>
              <w:rPr>
                <w:rFonts w:hint="cs"/>
                <w:sz w:val="30"/>
                <w:szCs w:val="30"/>
                <w:rtl/>
                <w:lang w:bidi="ar-EG"/>
              </w:rPr>
              <w:t xml:space="preserve">أن بيانات الأداء </w:t>
            </w:r>
            <w:r w:rsidR="00950E50">
              <w:rPr>
                <w:rFonts w:hint="cs"/>
                <w:sz w:val="30"/>
                <w:szCs w:val="30"/>
                <w:rtl/>
                <w:lang w:bidi="ar-EG"/>
              </w:rPr>
              <w:t>ليست</w:t>
            </w:r>
            <w:r>
              <w:rPr>
                <w:rFonts w:hint="cs"/>
                <w:sz w:val="30"/>
                <w:szCs w:val="30"/>
                <w:rtl/>
                <w:lang w:bidi="ar-EG"/>
              </w:rPr>
              <w:t xml:space="preserve"> مدعومة تماماً ببيانات أساسية </w:t>
            </w:r>
            <w:r w:rsidRPr="000F50A5">
              <w:rPr>
                <w:sz w:val="30"/>
                <w:szCs w:val="30"/>
                <w:rtl/>
                <w:lang w:bidi="ar-EG"/>
              </w:rPr>
              <w:t>لجزء من الفترة المشمولة بالتقرير،</w:t>
            </w:r>
            <w:r w:rsidR="00950E50">
              <w:rPr>
                <w:rFonts w:hint="cs"/>
                <w:sz w:val="30"/>
                <w:szCs w:val="30"/>
                <w:rtl/>
                <w:lang w:bidi="ar-EG"/>
              </w:rPr>
              <w:t xml:space="preserve"> فإن </w:t>
            </w:r>
            <w:r w:rsidRPr="000F50A5">
              <w:rPr>
                <w:sz w:val="30"/>
                <w:szCs w:val="30"/>
                <w:rtl/>
                <w:lang w:bidi="ar-EG"/>
              </w:rPr>
              <w:t xml:space="preserve">الفترة التي </w:t>
            </w:r>
            <w:r w:rsidR="00950E50">
              <w:rPr>
                <w:rFonts w:hint="cs"/>
                <w:sz w:val="30"/>
                <w:szCs w:val="30"/>
                <w:rtl/>
                <w:lang w:bidi="ar-EG"/>
              </w:rPr>
              <w:t>ت</w:t>
            </w:r>
            <w:r w:rsidRPr="000F50A5">
              <w:rPr>
                <w:sz w:val="30"/>
                <w:szCs w:val="30"/>
                <w:rtl/>
                <w:lang w:bidi="ar-EG"/>
              </w:rPr>
              <w:t xml:space="preserve">وجد </w:t>
            </w:r>
            <w:r w:rsidR="00950E50">
              <w:rPr>
                <w:rFonts w:hint="cs"/>
                <w:sz w:val="30"/>
                <w:szCs w:val="30"/>
                <w:rtl/>
                <w:lang w:bidi="ar-EG"/>
              </w:rPr>
              <w:t xml:space="preserve">بشأنها </w:t>
            </w:r>
            <w:r w:rsidRPr="000F50A5">
              <w:rPr>
                <w:sz w:val="30"/>
                <w:szCs w:val="30"/>
                <w:rtl/>
                <w:lang w:bidi="ar-EG"/>
              </w:rPr>
              <w:t xml:space="preserve">بيانات كافية وموثوق بها تشير إلى أن الهدف </w:t>
            </w:r>
            <w:r w:rsidR="00950E50">
              <w:rPr>
                <w:rFonts w:hint="cs"/>
                <w:sz w:val="30"/>
                <w:szCs w:val="30"/>
                <w:rtl/>
                <w:lang w:bidi="ar-EG"/>
              </w:rPr>
              <w:t xml:space="preserve">المتمثل </w:t>
            </w:r>
            <w:r w:rsidR="00950E50">
              <w:rPr>
                <w:rFonts w:hint="cs"/>
                <w:sz w:val="30"/>
                <w:szCs w:val="30"/>
                <w:rtl/>
                <w:lang w:bidi="ar-EG"/>
              </w:rPr>
              <w:lastRenderedPageBreak/>
              <w:t xml:space="preserve">في تحقيق </w:t>
            </w:r>
            <w:r w:rsidRPr="000F50A5">
              <w:rPr>
                <w:sz w:val="30"/>
                <w:szCs w:val="30"/>
                <w:rtl/>
                <w:lang w:bidi="ar-EG"/>
              </w:rPr>
              <w:t>زيادة بنسبة 10</w:t>
            </w:r>
            <w:r w:rsidR="00950E50">
              <w:rPr>
                <w:rFonts w:hint="cs"/>
                <w:sz w:val="30"/>
                <w:szCs w:val="30"/>
                <w:rtl/>
                <w:lang w:bidi="ar-EG"/>
              </w:rPr>
              <w:t>%</w:t>
            </w:r>
            <w:r w:rsidRPr="000F50A5">
              <w:rPr>
                <w:sz w:val="30"/>
                <w:szCs w:val="30"/>
                <w:rtl/>
                <w:lang w:bidi="ar-EG"/>
              </w:rPr>
              <w:t xml:space="preserve"> في عدد الزوار كان لا يزال </w:t>
            </w:r>
            <w:r w:rsidR="00950E50">
              <w:rPr>
                <w:rFonts w:hint="cs"/>
                <w:sz w:val="30"/>
                <w:szCs w:val="30"/>
                <w:rtl/>
                <w:lang w:bidi="ar-EG"/>
              </w:rPr>
              <w:t>مُحقَّقاً</w:t>
            </w:r>
            <w:r w:rsidRPr="000F50A5">
              <w:rPr>
                <w:sz w:val="30"/>
                <w:szCs w:val="30"/>
                <w:rtl/>
                <w:lang w:bidi="ar-EG"/>
              </w:rPr>
              <w:t>.</w:t>
            </w:r>
          </w:p>
          <w:p w:rsidR="00950E50" w:rsidRPr="00B87620" w:rsidRDefault="00950E50" w:rsidP="00950E50">
            <w:pPr>
              <w:pStyle w:val="NormalParaAR"/>
              <w:spacing w:after="180" w:line="300" w:lineRule="exact"/>
              <w:rPr>
                <w:sz w:val="30"/>
                <w:szCs w:val="30"/>
                <w:rtl/>
                <w:lang w:bidi="ar-EG"/>
              </w:rPr>
            </w:pPr>
            <w:r w:rsidRPr="00950E50">
              <w:rPr>
                <w:sz w:val="30"/>
                <w:szCs w:val="30"/>
                <w:rtl/>
                <w:lang w:bidi="ar-EG"/>
              </w:rPr>
              <w:t>ولذلك تتسم درجة التقييم الذاتي الواردة في التقرير، وهي "نفذ كلياً"، بالدقة، وذلك بناء على بيانات الأداء المقدمة بشأن مؤشر الأداء المختار.</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lastRenderedPageBreak/>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B486E"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lang w:bidi="ar-EG"/>
        </w:rPr>
      </w:pPr>
      <w:r>
        <w:rPr>
          <w:rtl/>
          <w:lang w:bidi="ar-EG"/>
        </w:rPr>
        <w:br w:type="page"/>
      </w:r>
    </w:p>
    <w:p w:rsidR="005D59E0" w:rsidRPr="006F506B" w:rsidRDefault="006F506B" w:rsidP="007F38D1">
      <w:pPr>
        <w:pStyle w:val="NormalParaAR"/>
        <w:rPr>
          <w:b/>
          <w:bCs/>
          <w:rtl/>
          <w:lang w:bidi="ar-EG"/>
        </w:rPr>
      </w:pPr>
      <w:r w:rsidRPr="006F506B">
        <w:rPr>
          <w:rFonts w:hint="cs"/>
          <w:b/>
          <w:bCs/>
          <w:rtl/>
          <w:lang w:bidi="ar-EG"/>
        </w:rPr>
        <w:lastRenderedPageBreak/>
        <w:t xml:space="preserve">البرنامج 17: </w:t>
      </w:r>
      <w:r w:rsidRPr="006F506B">
        <w:rPr>
          <w:b/>
          <w:bCs/>
          <w:rtl/>
          <w:lang w:bidi="ar-EG"/>
        </w:rPr>
        <w:t>إذكاء الاحترام للملكية الفكرية</w:t>
      </w:r>
    </w:p>
    <w:p w:rsidR="006F506B" w:rsidRDefault="006F506B" w:rsidP="006F506B">
      <w:pPr>
        <w:pStyle w:val="NormalParaAR"/>
        <w:rPr>
          <w:rtl/>
          <w:lang w:bidi="ar-EG"/>
        </w:rPr>
      </w:pPr>
      <w:r w:rsidRPr="006F506B">
        <w:rPr>
          <w:rFonts w:hint="cs"/>
          <w:b/>
          <w:bCs/>
          <w:rtl/>
          <w:lang w:bidi="ar-EG"/>
        </w:rPr>
        <w:t>مؤشر الأداء:</w:t>
      </w:r>
      <w:r>
        <w:rPr>
          <w:rFonts w:hint="cs"/>
          <w:rtl/>
          <w:lang w:bidi="ar-EG"/>
        </w:rPr>
        <w:t xml:space="preserve"> </w:t>
      </w:r>
      <w:r w:rsidRPr="006F506B">
        <w:rPr>
          <w:rtl/>
          <w:lang w:bidi="ar-EG"/>
        </w:rPr>
        <w:t xml:space="preserve">عدد البلدان المشاركة في برنامج </w:t>
      </w:r>
      <w:r>
        <w:rPr>
          <w:rFonts w:hint="cs"/>
          <w:rtl/>
          <w:lang w:bidi="ar-EG"/>
        </w:rPr>
        <w:t>جوائز</w:t>
      </w:r>
      <w:r w:rsidRPr="006F506B">
        <w:rPr>
          <w:rtl/>
          <w:lang w:bidi="ar-EG"/>
        </w:rPr>
        <w:t xml:space="preserve"> الويبو</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04672"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5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5" style="position:absolute;left:0;text-align:left;margin-left:122.25pt;margin-top:23.85pt;width:18pt;height:18.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lSZyJi4CAABR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03648"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59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6" style="position:absolute;left:0;text-align:left;margin-left:262.15pt;margin-top:22.55pt;width:18pt;height:18.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VAKLwIAAFE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02624"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5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AF734C" id="Rectangle 11" o:spid="_x0000_s1026" style="position:absolute;margin-left:432.4pt;margin-top:21.8pt;width:18pt;height:18.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AAwVtI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CB79FA">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CB79FA">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36F68" w:rsidP="00436F68">
            <w:pPr>
              <w:pStyle w:val="NormalParaAR"/>
              <w:spacing w:after="180" w:line="300" w:lineRule="exact"/>
              <w:rPr>
                <w:sz w:val="30"/>
                <w:szCs w:val="30"/>
                <w:rtl/>
                <w:lang w:bidi="ar-EG"/>
              </w:rPr>
            </w:pPr>
            <w:r>
              <w:rPr>
                <w:rFonts w:hint="cs"/>
                <w:sz w:val="30"/>
                <w:szCs w:val="30"/>
                <w:rtl/>
                <w:lang w:bidi="ar-EG"/>
              </w:rPr>
              <w:t xml:space="preserve">تُقدِّم بيانات الأداء </w:t>
            </w:r>
            <w:r w:rsidRPr="00436F68">
              <w:rPr>
                <w:sz w:val="30"/>
                <w:szCs w:val="30"/>
                <w:rtl/>
                <w:lang w:bidi="ar-EG"/>
              </w:rPr>
              <w:t xml:space="preserve">معلومات مرتبطة </w:t>
            </w:r>
            <w:r>
              <w:rPr>
                <w:rFonts w:hint="cs"/>
                <w:sz w:val="30"/>
                <w:szCs w:val="30"/>
                <w:rtl/>
                <w:lang w:bidi="ar-EG"/>
              </w:rPr>
              <w:t>ارتباطاً مباشراً ب</w:t>
            </w:r>
            <w:r w:rsidRPr="00436F68">
              <w:rPr>
                <w:sz w:val="30"/>
                <w:szCs w:val="30"/>
                <w:rtl/>
                <w:lang w:bidi="ar-EG"/>
              </w:rPr>
              <w:t>مؤشر الأداء.</w:t>
            </w:r>
          </w:p>
        </w:tc>
      </w:tr>
      <w:tr w:rsidR="005D59E0" w:rsidRPr="00B87620" w:rsidTr="00CB79FA">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36F68" w:rsidP="0079050A">
            <w:pPr>
              <w:pStyle w:val="NormalParaAR"/>
              <w:spacing w:after="180" w:line="300" w:lineRule="exact"/>
              <w:rPr>
                <w:sz w:val="30"/>
                <w:szCs w:val="30"/>
                <w:rtl/>
                <w:lang w:bidi="ar-EG"/>
              </w:rPr>
            </w:pPr>
            <w:r>
              <w:rPr>
                <w:rFonts w:hint="cs"/>
                <w:sz w:val="30"/>
                <w:szCs w:val="30"/>
                <w:rtl/>
                <w:lang w:bidi="ar-EG"/>
              </w:rPr>
              <w:t>تُقدِّم ال</w:t>
            </w:r>
            <w:r w:rsidRPr="00436F68">
              <w:rPr>
                <w:sz w:val="30"/>
                <w:szCs w:val="30"/>
                <w:rtl/>
                <w:lang w:bidi="ar-EG"/>
              </w:rPr>
              <w:t>بيانات معلومات عن عدد البلدان</w:t>
            </w:r>
            <w:r>
              <w:rPr>
                <w:rFonts w:hint="cs"/>
                <w:sz w:val="30"/>
                <w:szCs w:val="30"/>
                <w:rtl/>
                <w:lang w:bidi="ar-EG"/>
              </w:rPr>
              <w:t xml:space="preserve"> التي تشارك وتتلقى </w:t>
            </w:r>
            <w:r w:rsidRPr="00436F68">
              <w:rPr>
                <w:sz w:val="30"/>
                <w:szCs w:val="30"/>
                <w:rtl/>
                <w:lang w:bidi="ar-EG"/>
              </w:rPr>
              <w:t xml:space="preserve">جوائز </w:t>
            </w:r>
            <w:r>
              <w:rPr>
                <w:rFonts w:hint="cs"/>
                <w:sz w:val="30"/>
                <w:szCs w:val="30"/>
                <w:rtl/>
                <w:lang w:bidi="ar-EG"/>
              </w:rPr>
              <w:t xml:space="preserve">في إطار </w:t>
            </w:r>
            <w:r w:rsidRPr="00436F68">
              <w:rPr>
                <w:sz w:val="30"/>
                <w:szCs w:val="30"/>
                <w:rtl/>
                <w:lang w:bidi="ar-EG"/>
              </w:rPr>
              <w:t xml:space="preserve">برنامج جوائز الويبو. </w:t>
            </w:r>
            <w:r>
              <w:rPr>
                <w:rFonts w:hint="cs"/>
                <w:sz w:val="30"/>
                <w:szCs w:val="30"/>
                <w:rtl/>
                <w:lang w:bidi="ar-EG"/>
              </w:rPr>
              <w:t xml:space="preserve">ومن ثمَّ يمكن حساب </w:t>
            </w:r>
            <w:r w:rsidRPr="00436F68">
              <w:rPr>
                <w:sz w:val="30"/>
                <w:szCs w:val="30"/>
                <w:rtl/>
                <w:lang w:bidi="ar-EG"/>
              </w:rPr>
              <w:t xml:space="preserve">اتجاه من </w:t>
            </w:r>
            <w:r>
              <w:rPr>
                <w:rFonts w:hint="cs"/>
                <w:sz w:val="30"/>
                <w:szCs w:val="30"/>
                <w:rtl/>
                <w:lang w:bidi="ar-EG"/>
              </w:rPr>
              <w:t xml:space="preserve">بيانات الأداء </w:t>
            </w:r>
            <w:r w:rsidRPr="00436F68">
              <w:rPr>
                <w:sz w:val="30"/>
                <w:szCs w:val="30"/>
                <w:rtl/>
                <w:lang w:bidi="ar-EG"/>
              </w:rPr>
              <w:t xml:space="preserve">من أجل تقييم تقدم </w:t>
            </w:r>
            <w:r>
              <w:rPr>
                <w:rFonts w:hint="cs"/>
                <w:sz w:val="30"/>
                <w:szCs w:val="30"/>
                <w:rtl/>
                <w:lang w:bidi="ar-EG"/>
              </w:rPr>
              <w:t>مؤشر الأداء</w:t>
            </w:r>
            <w:r w:rsidRPr="00436F68">
              <w:rPr>
                <w:sz w:val="30"/>
                <w:szCs w:val="30"/>
                <w:rtl/>
                <w:lang w:bidi="ar-EG"/>
              </w:rPr>
              <w:t>.</w:t>
            </w:r>
          </w:p>
        </w:tc>
      </w:tr>
      <w:tr w:rsidR="005D59E0" w:rsidRPr="00B87620" w:rsidTr="00CB79FA">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9050A" w:rsidP="0079050A">
            <w:pPr>
              <w:pStyle w:val="NormalParaAR"/>
              <w:spacing w:after="180" w:line="300" w:lineRule="exact"/>
              <w:rPr>
                <w:sz w:val="30"/>
                <w:szCs w:val="30"/>
                <w:rtl/>
                <w:lang w:bidi="ar-EG"/>
              </w:rPr>
            </w:pPr>
            <w:r>
              <w:rPr>
                <w:rFonts w:hint="cs"/>
                <w:sz w:val="30"/>
                <w:szCs w:val="30"/>
                <w:rtl/>
                <w:lang w:bidi="ar-EG"/>
              </w:rPr>
              <w:t xml:space="preserve">جُمعت بيانات الأداء بفعالية ويمكن الحصول عليها بسهولة لأنها </w:t>
            </w:r>
            <w:r w:rsidRPr="0079050A">
              <w:rPr>
                <w:sz w:val="30"/>
                <w:szCs w:val="30"/>
                <w:rtl/>
                <w:lang w:bidi="ar-EG"/>
              </w:rPr>
              <w:t xml:space="preserve">عبارة عن تجميع </w:t>
            </w:r>
            <w:r>
              <w:rPr>
                <w:rFonts w:hint="cs"/>
                <w:sz w:val="30"/>
                <w:szCs w:val="30"/>
                <w:rtl/>
                <w:lang w:bidi="ar-EG"/>
              </w:rPr>
              <w:t>للبلدان ا</w:t>
            </w:r>
            <w:r w:rsidRPr="0079050A">
              <w:rPr>
                <w:sz w:val="30"/>
                <w:szCs w:val="30"/>
                <w:rtl/>
                <w:lang w:bidi="ar-EG"/>
              </w:rPr>
              <w:t>لمشارك</w:t>
            </w:r>
            <w:r>
              <w:rPr>
                <w:rFonts w:hint="cs"/>
                <w:sz w:val="30"/>
                <w:szCs w:val="30"/>
                <w:rtl/>
                <w:lang w:bidi="ar-EG"/>
              </w:rPr>
              <w:t xml:space="preserve">ة والحائزة للجوائز في </w:t>
            </w:r>
            <w:r w:rsidRPr="0079050A">
              <w:rPr>
                <w:sz w:val="30"/>
                <w:szCs w:val="30"/>
                <w:rtl/>
                <w:lang w:bidi="ar-EG"/>
              </w:rPr>
              <w:t>برنامج جوائز الويبو.</w:t>
            </w:r>
          </w:p>
        </w:tc>
      </w:tr>
      <w:tr w:rsidR="005D59E0" w:rsidRPr="00B87620" w:rsidTr="00CB79FA">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033C0" w:rsidP="005033C0">
            <w:pPr>
              <w:pStyle w:val="NormalParaAR"/>
              <w:spacing w:after="180" w:line="300" w:lineRule="exact"/>
              <w:rPr>
                <w:sz w:val="30"/>
                <w:szCs w:val="30"/>
                <w:rtl/>
                <w:lang w:bidi="ar-EG"/>
              </w:rPr>
            </w:pPr>
            <w:r>
              <w:rPr>
                <w:rFonts w:hint="cs"/>
                <w:sz w:val="30"/>
                <w:szCs w:val="30"/>
                <w:rtl/>
                <w:lang w:bidi="ar-EG"/>
              </w:rPr>
              <w:t xml:space="preserve">يمكن التحقق من بيانات الأداء </w:t>
            </w:r>
            <w:r w:rsidRPr="005033C0">
              <w:rPr>
                <w:sz w:val="30"/>
                <w:szCs w:val="30"/>
                <w:rtl/>
                <w:lang w:bidi="ar-EG"/>
              </w:rPr>
              <w:t xml:space="preserve">من البيانات الداعمة. </w:t>
            </w:r>
            <w:r>
              <w:rPr>
                <w:rFonts w:hint="cs"/>
                <w:sz w:val="30"/>
                <w:szCs w:val="30"/>
                <w:rtl/>
                <w:lang w:bidi="ar-EG"/>
              </w:rPr>
              <w:t>ويلزم تحديث بيانات الأداء المُقدَّمة</w:t>
            </w:r>
            <w:r w:rsidRPr="005033C0">
              <w:rPr>
                <w:sz w:val="30"/>
                <w:szCs w:val="30"/>
                <w:rtl/>
                <w:lang w:bidi="ar-EG"/>
              </w:rPr>
              <w:t>.</w:t>
            </w:r>
          </w:p>
        </w:tc>
      </w:tr>
      <w:tr w:rsidR="005D59E0" w:rsidRPr="00B87620" w:rsidTr="00CB79FA">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033C0" w:rsidP="001D26CE">
            <w:pPr>
              <w:pStyle w:val="NormalParaAR"/>
              <w:spacing w:after="180" w:line="300" w:lineRule="exact"/>
              <w:rPr>
                <w:sz w:val="30"/>
                <w:szCs w:val="30"/>
                <w:rtl/>
                <w:lang w:bidi="ar-EG"/>
              </w:rPr>
            </w:pPr>
            <w:r>
              <w:rPr>
                <w:rFonts w:hint="cs"/>
                <w:sz w:val="30"/>
                <w:szCs w:val="30"/>
                <w:rtl/>
                <w:lang w:bidi="ar-EG"/>
              </w:rPr>
              <w:t xml:space="preserve">تُبلغ بيانات الأداء في المواعيد المناسبة عن </w:t>
            </w:r>
            <w:r w:rsidR="001D26CE">
              <w:rPr>
                <w:rFonts w:hint="cs"/>
                <w:sz w:val="30"/>
                <w:szCs w:val="30"/>
                <w:rtl/>
                <w:lang w:bidi="ar-EG"/>
              </w:rPr>
              <w:t>مقياس</w:t>
            </w:r>
            <w:r w:rsidRPr="005033C0">
              <w:rPr>
                <w:sz w:val="30"/>
                <w:szCs w:val="30"/>
                <w:rtl/>
                <w:lang w:bidi="ar-EG"/>
              </w:rPr>
              <w:t xml:space="preserve"> الأداء مع</w:t>
            </w:r>
            <w:r w:rsidR="001D26CE">
              <w:rPr>
                <w:rFonts w:hint="cs"/>
                <w:sz w:val="30"/>
                <w:szCs w:val="30"/>
                <w:rtl/>
                <w:lang w:bidi="ar-EG"/>
              </w:rPr>
              <w:t xml:space="preserve"> التتبع </w:t>
            </w:r>
            <w:r w:rsidRPr="005033C0">
              <w:rPr>
                <w:sz w:val="30"/>
                <w:szCs w:val="30"/>
                <w:rtl/>
                <w:lang w:bidi="ar-EG"/>
              </w:rPr>
              <w:t xml:space="preserve">المستمر لتقدم </w:t>
            </w:r>
            <w:r w:rsidR="001D26CE">
              <w:rPr>
                <w:rFonts w:hint="cs"/>
                <w:sz w:val="30"/>
                <w:szCs w:val="30"/>
                <w:rtl/>
                <w:lang w:bidi="ar-EG"/>
              </w:rPr>
              <w:t>مؤشر الأداء</w:t>
            </w:r>
            <w:r w:rsidRPr="005033C0">
              <w:rPr>
                <w:sz w:val="30"/>
                <w:szCs w:val="30"/>
                <w:rtl/>
                <w:lang w:bidi="ar-EG"/>
              </w:rPr>
              <w:t>.</w:t>
            </w:r>
          </w:p>
        </w:tc>
      </w:tr>
      <w:tr w:rsidR="005D59E0" w:rsidRPr="00B87620" w:rsidTr="00CB79FA">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1D26CE" w:rsidP="001D26CE">
            <w:pPr>
              <w:pStyle w:val="NormalParaAR"/>
              <w:spacing w:after="180" w:line="300" w:lineRule="exact"/>
              <w:rPr>
                <w:sz w:val="30"/>
                <w:szCs w:val="30"/>
                <w:rtl/>
                <w:lang w:bidi="ar-EG"/>
              </w:rPr>
            </w:pPr>
            <w:r>
              <w:rPr>
                <w:rFonts w:hint="cs"/>
                <w:sz w:val="30"/>
                <w:szCs w:val="30"/>
                <w:rtl/>
                <w:lang w:bidi="ar-EG"/>
              </w:rPr>
              <w:t>بيانات الأداء</w:t>
            </w:r>
            <w:r w:rsidRPr="001D26CE">
              <w:rPr>
                <w:sz w:val="30"/>
                <w:szCs w:val="30"/>
                <w:rtl/>
                <w:lang w:bidi="ar-EG"/>
              </w:rPr>
              <w:t xml:space="preserve"> واضح</w:t>
            </w:r>
            <w:r>
              <w:rPr>
                <w:rFonts w:hint="cs"/>
                <w:sz w:val="30"/>
                <w:szCs w:val="30"/>
                <w:rtl/>
                <w:lang w:bidi="ar-EG"/>
              </w:rPr>
              <w:t>ة</w:t>
            </w:r>
            <w:r w:rsidRPr="001D26CE">
              <w:rPr>
                <w:sz w:val="30"/>
                <w:szCs w:val="30"/>
                <w:rtl/>
                <w:lang w:bidi="ar-EG"/>
              </w:rPr>
              <w:t xml:space="preserve"> و</w:t>
            </w:r>
            <w:r>
              <w:rPr>
                <w:rFonts w:hint="cs"/>
                <w:sz w:val="30"/>
                <w:szCs w:val="30"/>
                <w:rtl/>
                <w:lang w:bidi="ar-EG"/>
              </w:rPr>
              <w:t xml:space="preserve">تستند إلى </w:t>
            </w:r>
            <w:r w:rsidRPr="001D26CE">
              <w:rPr>
                <w:sz w:val="30"/>
                <w:szCs w:val="30"/>
                <w:rtl/>
                <w:lang w:bidi="ar-EG"/>
              </w:rPr>
              <w:t xml:space="preserve">معلومات </w:t>
            </w:r>
            <w:r>
              <w:rPr>
                <w:rFonts w:hint="cs"/>
                <w:sz w:val="30"/>
                <w:szCs w:val="30"/>
                <w:rtl/>
                <w:lang w:bidi="ar-EG"/>
              </w:rPr>
              <w:t xml:space="preserve">متاحة </w:t>
            </w:r>
            <w:r w:rsidRPr="001D26CE">
              <w:rPr>
                <w:sz w:val="30"/>
                <w:szCs w:val="30"/>
                <w:rtl/>
                <w:lang w:bidi="ar-EG"/>
              </w:rPr>
              <w:t>و</w:t>
            </w:r>
            <w:r>
              <w:rPr>
                <w:rFonts w:hint="cs"/>
                <w:sz w:val="30"/>
                <w:szCs w:val="30"/>
                <w:rtl/>
                <w:lang w:bidi="ar-EG"/>
              </w:rPr>
              <w:t xml:space="preserve">وثائق </w:t>
            </w:r>
            <w:r w:rsidRPr="001D26CE">
              <w:rPr>
                <w:sz w:val="30"/>
                <w:szCs w:val="30"/>
                <w:rtl/>
                <w:lang w:bidi="ar-EG"/>
              </w:rPr>
              <w:t>مؤيدة.</w:t>
            </w:r>
          </w:p>
        </w:tc>
      </w:tr>
      <w:tr w:rsidR="005D59E0" w:rsidRPr="00B87620" w:rsidTr="00CB79FA">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tcBorders>
              <w:top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1D26CE" w:rsidP="001D26CE">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بما فيه الكفاية</w:t>
            </w:r>
            <w:r w:rsidRPr="00BA6DF9">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07744"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59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7" style="position:absolute;left:0;text-align:left;margin-left:177.4pt;margin-top:22.4pt;width:18pt;height:18.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D/apwr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06720"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59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8" style="position:absolute;left:0;text-align:left;margin-left:319.15pt;margin-top:22.4pt;width:18pt;height:18.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Dzvv2NLQIAAFEEAAAOAAAAAAAAAAAAAAAAAC4CAABk&#10;cnMvZTJvRG9jLnhtbFBLAQItABQABgAIAAAAIQCblEEi3wAAAAkBAAAPAAAAAAAAAAAAAAAAAIcE&#10;AABkcnMvZG93bnJldi54bWxQSwUGAAAAAAQABADzAAAAkwU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05696"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599"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A84B43" id="Rectangle 32" o:spid="_x0000_s1026" style="position:absolute;margin-left:431.3pt;margin-top:22.4pt;width:18pt;height:18.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PxjD+I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CB79FA">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1D26CE" w:rsidP="00F50F3D">
            <w:pPr>
              <w:pStyle w:val="NormalParaAR"/>
              <w:spacing w:after="180" w:line="300" w:lineRule="exact"/>
              <w:rPr>
                <w:sz w:val="30"/>
                <w:szCs w:val="30"/>
                <w:rtl/>
                <w:lang w:bidi="ar-EG"/>
              </w:rPr>
            </w:pPr>
            <w:r w:rsidRPr="00950E50">
              <w:rPr>
                <w:sz w:val="30"/>
                <w:szCs w:val="30"/>
                <w:rtl/>
                <w:lang w:bidi="ar-EG"/>
              </w:rPr>
              <w:t>تتسم درجة التقييم الذاتي الواردة في التقرير، وهي "نفذ كلياً"، بالدقة، وذلك بناء على بيانات الأداء المقدمة بشأن مؤشر الأداء المختار</w:t>
            </w:r>
            <w:r>
              <w:rPr>
                <w:rFonts w:hint="cs"/>
                <w:sz w:val="30"/>
                <w:szCs w:val="30"/>
                <w:rtl/>
                <w:lang w:bidi="ar-EG"/>
              </w:rPr>
              <w:t>.</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1D26CE"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rtl/>
          <w:lang w:bidi="ar-EG"/>
        </w:rPr>
      </w:pPr>
      <w:r>
        <w:rPr>
          <w:rtl/>
          <w:lang w:bidi="ar-EG"/>
        </w:rPr>
        <w:br w:type="page"/>
      </w:r>
    </w:p>
    <w:p w:rsidR="005D59E0" w:rsidRPr="00EC3402" w:rsidRDefault="001D26CE" w:rsidP="007F38D1">
      <w:pPr>
        <w:pStyle w:val="NormalParaAR"/>
        <w:rPr>
          <w:b/>
          <w:bCs/>
          <w:rtl/>
          <w:lang w:bidi="ar-EG"/>
        </w:rPr>
      </w:pPr>
      <w:r w:rsidRPr="00EC3402">
        <w:rPr>
          <w:rFonts w:hint="cs"/>
          <w:b/>
          <w:bCs/>
          <w:rtl/>
          <w:lang w:bidi="ar-EG"/>
        </w:rPr>
        <w:lastRenderedPageBreak/>
        <w:t>البرنامج 18:</w:t>
      </w:r>
      <w:r w:rsidR="00EC3402" w:rsidRPr="00EC3402">
        <w:rPr>
          <w:b/>
          <w:bCs/>
          <w:rtl/>
        </w:rPr>
        <w:t xml:space="preserve"> </w:t>
      </w:r>
      <w:r w:rsidR="00EC3402" w:rsidRPr="00EC3402">
        <w:rPr>
          <w:b/>
          <w:bCs/>
          <w:rtl/>
          <w:lang w:bidi="ar-EG"/>
        </w:rPr>
        <w:t>الملكية الفكرية والتحديات العالمية</w:t>
      </w:r>
    </w:p>
    <w:p w:rsidR="001D26CE" w:rsidRDefault="001D26CE" w:rsidP="007F38D1">
      <w:pPr>
        <w:pStyle w:val="NormalParaAR"/>
        <w:rPr>
          <w:rtl/>
          <w:lang w:bidi="ar-EG"/>
        </w:rPr>
      </w:pPr>
      <w:r w:rsidRPr="00EC3402">
        <w:rPr>
          <w:rFonts w:hint="cs"/>
          <w:b/>
          <w:bCs/>
          <w:rtl/>
          <w:lang w:bidi="ar-EG"/>
        </w:rPr>
        <w:t>مؤشر الأداء:</w:t>
      </w:r>
      <w:r w:rsidR="00EC3402">
        <w:rPr>
          <w:rFonts w:hint="cs"/>
          <w:rtl/>
          <w:lang w:bidi="ar-EG"/>
        </w:rPr>
        <w:t xml:space="preserve"> عدد أعضاء </w:t>
      </w:r>
      <w:proofErr w:type="spellStart"/>
      <w:r w:rsidR="00EC3402">
        <w:rPr>
          <w:rFonts w:hint="cs"/>
          <w:rtl/>
          <w:lang w:bidi="ar-EG"/>
        </w:rPr>
        <w:t>ويبو</w:t>
      </w:r>
      <w:proofErr w:type="spellEnd"/>
      <w:r w:rsidR="00EC3402">
        <w:rPr>
          <w:rFonts w:hint="cs"/>
          <w:rtl/>
          <w:lang w:bidi="ar-EG"/>
        </w:rPr>
        <w:t xml:space="preserve"> غرين</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11840"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9" style="position:absolute;left:0;text-align:left;margin-left:122.25pt;margin-top:23.85pt;width:18pt;height:18.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10816"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0" style="position:absolute;left:0;text-align:left;margin-left:262.15pt;margin-top:22.55pt;width:18pt;height:18.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snMAIAAFE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09792"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EFB9E2" id="Rectangle 11" o:spid="_x0000_s1026" style="position:absolute;margin-left:432.4pt;margin-top:21.8pt;width:18pt;height:18.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A9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N11sD0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EC3402">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EC3402">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EC3402" w:rsidP="00EC3402">
            <w:pPr>
              <w:pStyle w:val="NormalParaAR"/>
              <w:spacing w:after="180" w:line="300" w:lineRule="exact"/>
              <w:rPr>
                <w:sz w:val="30"/>
                <w:szCs w:val="30"/>
                <w:rtl/>
                <w:lang w:bidi="ar-EG"/>
              </w:rPr>
            </w:pPr>
            <w:r>
              <w:rPr>
                <w:rFonts w:hint="cs"/>
                <w:sz w:val="30"/>
                <w:szCs w:val="30"/>
                <w:rtl/>
                <w:lang w:bidi="ar-EG"/>
              </w:rPr>
              <w:t>ت</w:t>
            </w:r>
            <w:r w:rsidR="002168DD">
              <w:rPr>
                <w:rFonts w:hint="cs"/>
                <w:sz w:val="30"/>
                <w:szCs w:val="30"/>
                <w:rtl/>
                <w:lang w:bidi="ar-EG"/>
              </w:rPr>
              <w:t>ُ</w:t>
            </w:r>
            <w:r>
              <w:rPr>
                <w:rFonts w:hint="cs"/>
                <w:sz w:val="30"/>
                <w:szCs w:val="30"/>
                <w:rtl/>
                <w:lang w:bidi="ar-EG"/>
              </w:rPr>
              <w:t>قد</w:t>
            </w:r>
            <w:r w:rsidR="002168DD">
              <w:rPr>
                <w:rFonts w:hint="cs"/>
                <w:sz w:val="30"/>
                <w:szCs w:val="30"/>
                <w:rtl/>
                <w:lang w:bidi="ar-EG"/>
              </w:rPr>
              <w:t>ِّ</w:t>
            </w:r>
            <w:r>
              <w:rPr>
                <w:rFonts w:hint="cs"/>
                <w:sz w:val="30"/>
                <w:szCs w:val="30"/>
                <w:rtl/>
                <w:lang w:bidi="ar-EG"/>
              </w:rPr>
              <w:t xml:space="preserve">م بيانات الأداء معلومات </w:t>
            </w:r>
            <w:r w:rsidRPr="00EC3402">
              <w:rPr>
                <w:sz w:val="30"/>
                <w:szCs w:val="30"/>
                <w:rtl/>
                <w:lang w:bidi="ar-EG"/>
              </w:rPr>
              <w:t>تستهدف مباشرة</w:t>
            </w:r>
            <w:r>
              <w:rPr>
                <w:rFonts w:hint="cs"/>
                <w:sz w:val="30"/>
                <w:szCs w:val="30"/>
                <w:rtl/>
                <w:lang w:bidi="ar-EG"/>
              </w:rPr>
              <w:t>ً</w:t>
            </w:r>
            <w:r w:rsidRPr="00EC3402">
              <w:rPr>
                <w:sz w:val="30"/>
                <w:szCs w:val="30"/>
                <w:rtl/>
                <w:lang w:bidi="ar-EG"/>
              </w:rPr>
              <w:t xml:space="preserve"> </w:t>
            </w:r>
            <w:r>
              <w:rPr>
                <w:rFonts w:hint="cs"/>
                <w:sz w:val="30"/>
                <w:szCs w:val="30"/>
                <w:rtl/>
                <w:lang w:bidi="ar-EG"/>
              </w:rPr>
              <w:t>مؤشر الأداء بشأن</w:t>
            </w:r>
            <w:r w:rsidRPr="00EC3402">
              <w:rPr>
                <w:sz w:val="30"/>
                <w:szCs w:val="30"/>
                <w:rtl/>
                <w:lang w:bidi="ar-EG"/>
              </w:rPr>
              <w:t xml:space="preserve"> عدد الأعضاء الجدد </w:t>
            </w:r>
            <w:r>
              <w:rPr>
                <w:rFonts w:hint="cs"/>
                <w:sz w:val="30"/>
                <w:szCs w:val="30"/>
                <w:rtl/>
                <w:lang w:bidi="ar-EG"/>
              </w:rPr>
              <w:t xml:space="preserve">في </w:t>
            </w:r>
            <w:proofErr w:type="spellStart"/>
            <w:r>
              <w:rPr>
                <w:rFonts w:hint="cs"/>
                <w:sz w:val="30"/>
                <w:szCs w:val="30"/>
                <w:rtl/>
                <w:lang w:bidi="ar-EG"/>
              </w:rPr>
              <w:t>ويبو</w:t>
            </w:r>
            <w:proofErr w:type="spellEnd"/>
            <w:r>
              <w:rPr>
                <w:rFonts w:hint="cs"/>
                <w:sz w:val="30"/>
                <w:szCs w:val="30"/>
                <w:rtl/>
                <w:lang w:bidi="ar-EG"/>
              </w:rPr>
              <w:t xml:space="preserve"> غرين</w:t>
            </w:r>
            <w:r w:rsidRPr="00EC3402">
              <w:rPr>
                <w:sz w:val="30"/>
                <w:szCs w:val="30"/>
                <w:rtl/>
                <w:lang w:bidi="ar-EG"/>
              </w:rPr>
              <w:t>.</w:t>
            </w:r>
          </w:p>
        </w:tc>
      </w:tr>
      <w:tr w:rsidR="005D59E0" w:rsidRPr="00B87620" w:rsidTr="00EC3402">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C41C2D" w:rsidP="002168DD">
            <w:pPr>
              <w:pStyle w:val="NormalParaAR"/>
              <w:spacing w:after="180" w:line="300" w:lineRule="exact"/>
              <w:rPr>
                <w:sz w:val="30"/>
                <w:szCs w:val="30"/>
                <w:rtl/>
                <w:lang w:bidi="ar-EG"/>
              </w:rPr>
            </w:pPr>
            <w:r>
              <w:rPr>
                <w:rFonts w:hint="cs"/>
                <w:sz w:val="30"/>
                <w:szCs w:val="30"/>
                <w:rtl/>
                <w:lang w:bidi="ar-EG"/>
              </w:rPr>
              <w:t>ت</w:t>
            </w:r>
            <w:r w:rsidR="002168DD">
              <w:rPr>
                <w:rFonts w:hint="cs"/>
                <w:sz w:val="30"/>
                <w:szCs w:val="30"/>
                <w:rtl/>
                <w:lang w:bidi="ar-EG"/>
              </w:rPr>
              <w:t>ُ</w:t>
            </w:r>
            <w:r>
              <w:rPr>
                <w:rFonts w:hint="cs"/>
                <w:sz w:val="30"/>
                <w:szCs w:val="30"/>
                <w:rtl/>
                <w:lang w:bidi="ar-EG"/>
              </w:rPr>
              <w:t>قد</w:t>
            </w:r>
            <w:r w:rsidR="002168DD">
              <w:rPr>
                <w:rFonts w:hint="cs"/>
                <w:sz w:val="30"/>
                <w:szCs w:val="30"/>
                <w:rtl/>
                <w:lang w:bidi="ar-EG"/>
              </w:rPr>
              <w:t>ِّ</w:t>
            </w:r>
            <w:r>
              <w:rPr>
                <w:rFonts w:hint="cs"/>
                <w:sz w:val="30"/>
                <w:szCs w:val="30"/>
                <w:rtl/>
                <w:lang w:bidi="ar-EG"/>
              </w:rPr>
              <w:t>م بيانات الأداء</w:t>
            </w:r>
            <w:r w:rsidRPr="00C41C2D">
              <w:rPr>
                <w:sz w:val="30"/>
                <w:szCs w:val="30"/>
                <w:rtl/>
                <w:lang w:bidi="ar-EG"/>
              </w:rPr>
              <w:t xml:space="preserve"> جميع المعلومات المطلوبة </w:t>
            </w:r>
            <w:r>
              <w:rPr>
                <w:rFonts w:hint="cs"/>
                <w:sz w:val="30"/>
                <w:szCs w:val="30"/>
                <w:rtl/>
                <w:lang w:bidi="ar-EG"/>
              </w:rPr>
              <w:t>لمؤشر الأداء</w:t>
            </w:r>
            <w:r w:rsidRPr="00C41C2D">
              <w:rPr>
                <w:sz w:val="30"/>
                <w:szCs w:val="30"/>
                <w:rtl/>
                <w:lang w:bidi="ar-EG"/>
              </w:rPr>
              <w:t xml:space="preserve">، </w:t>
            </w:r>
            <w:r>
              <w:rPr>
                <w:rFonts w:hint="cs"/>
                <w:sz w:val="30"/>
                <w:szCs w:val="30"/>
                <w:rtl/>
                <w:lang w:bidi="ar-EG"/>
              </w:rPr>
              <w:t>وتصنفها حسب</w:t>
            </w:r>
            <w:r w:rsidRPr="00C41C2D">
              <w:rPr>
                <w:sz w:val="30"/>
                <w:szCs w:val="30"/>
                <w:rtl/>
                <w:lang w:bidi="ar-EG"/>
              </w:rPr>
              <w:t xml:space="preserve"> الشركاء والمستخدمين </w:t>
            </w:r>
            <w:proofErr w:type="spellStart"/>
            <w:r w:rsidRPr="00C41C2D">
              <w:rPr>
                <w:sz w:val="30"/>
                <w:szCs w:val="30"/>
                <w:rtl/>
                <w:lang w:bidi="ar-EG"/>
              </w:rPr>
              <w:t>و</w:t>
            </w:r>
            <w:r>
              <w:rPr>
                <w:rFonts w:hint="cs"/>
                <w:sz w:val="30"/>
                <w:szCs w:val="30"/>
                <w:rtl/>
                <w:lang w:bidi="ar-EG"/>
              </w:rPr>
              <w:t>تحميلات</w:t>
            </w:r>
            <w:proofErr w:type="spellEnd"/>
            <w:r>
              <w:rPr>
                <w:rFonts w:hint="cs"/>
                <w:sz w:val="30"/>
                <w:szCs w:val="30"/>
                <w:rtl/>
                <w:lang w:bidi="ar-EG"/>
              </w:rPr>
              <w:t xml:space="preserve"> </w:t>
            </w:r>
            <w:r w:rsidRPr="00C41C2D">
              <w:rPr>
                <w:sz w:val="30"/>
                <w:szCs w:val="30"/>
                <w:rtl/>
                <w:lang w:bidi="ar-EG"/>
              </w:rPr>
              <w:t>موقع</w:t>
            </w:r>
            <w:r w:rsidR="002168DD">
              <w:rPr>
                <w:rFonts w:hint="cs"/>
                <w:sz w:val="30"/>
                <w:szCs w:val="30"/>
                <w:rtl/>
                <w:lang w:bidi="ar-EG"/>
              </w:rPr>
              <w:t xml:space="preserve"> </w:t>
            </w:r>
            <w:proofErr w:type="spellStart"/>
            <w:r w:rsidR="002168DD">
              <w:rPr>
                <w:rFonts w:hint="cs"/>
                <w:sz w:val="30"/>
                <w:szCs w:val="30"/>
                <w:rtl/>
                <w:lang w:bidi="ar-EG"/>
              </w:rPr>
              <w:t>ويبو</w:t>
            </w:r>
            <w:proofErr w:type="spellEnd"/>
            <w:r w:rsidR="002168DD">
              <w:rPr>
                <w:rFonts w:hint="cs"/>
                <w:sz w:val="30"/>
                <w:szCs w:val="30"/>
                <w:rtl/>
                <w:lang w:bidi="ar-EG"/>
              </w:rPr>
              <w:t xml:space="preserve"> غرين الإلكتروني</w:t>
            </w:r>
            <w:r w:rsidRPr="00C41C2D">
              <w:rPr>
                <w:sz w:val="30"/>
                <w:szCs w:val="30"/>
                <w:rtl/>
                <w:lang w:bidi="ar-EG"/>
              </w:rPr>
              <w:t>.</w:t>
            </w:r>
          </w:p>
        </w:tc>
      </w:tr>
      <w:tr w:rsidR="005D59E0" w:rsidRPr="00B87620" w:rsidTr="00EC3402">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2A335E" w:rsidP="002A335E">
            <w:pPr>
              <w:pStyle w:val="NormalParaAR"/>
              <w:spacing w:after="180" w:line="300" w:lineRule="exact"/>
              <w:rPr>
                <w:sz w:val="30"/>
                <w:szCs w:val="30"/>
                <w:rtl/>
                <w:lang w:bidi="ar-EG"/>
              </w:rPr>
            </w:pPr>
            <w:r w:rsidRPr="002A335E">
              <w:rPr>
                <w:sz w:val="30"/>
                <w:szCs w:val="30"/>
                <w:rtl/>
                <w:lang w:bidi="ar-EG"/>
              </w:rPr>
              <w:t>ج</w:t>
            </w:r>
            <w:r>
              <w:rPr>
                <w:rFonts w:hint="cs"/>
                <w:sz w:val="30"/>
                <w:szCs w:val="30"/>
                <w:rtl/>
                <w:lang w:bidi="ar-EG"/>
              </w:rPr>
              <w:t>ُ</w:t>
            </w:r>
            <w:r w:rsidRPr="002A335E">
              <w:rPr>
                <w:sz w:val="30"/>
                <w:szCs w:val="30"/>
                <w:rtl/>
                <w:lang w:bidi="ar-EG"/>
              </w:rPr>
              <w:t>مع</w:t>
            </w:r>
            <w:r>
              <w:rPr>
                <w:rFonts w:hint="cs"/>
                <w:sz w:val="30"/>
                <w:szCs w:val="30"/>
                <w:rtl/>
                <w:lang w:bidi="ar-EG"/>
              </w:rPr>
              <w:t xml:space="preserve">ت بيانات الأداء </w:t>
            </w:r>
            <w:r w:rsidRPr="002A335E">
              <w:rPr>
                <w:sz w:val="30"/>
                <w:szCs w:val="30"/>
                <w:rtl/>
                <w:lang w:bidi="ar-EG"/>
              </w:rPr>
              <w:t>من خلال اتفاقات موقعة بين الشركاء الجدد والويبو. و</w:t>
            </w:r>
            <w:r>
              <w:rPr>
                <w:rFonts w:hint="cs"/>
                <w:sz w:val="30"/>
                <w:szCs w:val="30"/>
                <w:rtl/>
                <w:lang w:bidi="ar-EG"/>
              </w:rPr>
              <w:t xml:space="preserve">يمكن للجمهور العام الحصول على بيانات الأداء من </w:t>
            </w:r>
            <w:r w:rsidRPr="002A335E">
              <w:rPr>
                <w:sz w:val="30"/>
                <w:szCs w:val="30"/>
                <w:rtl/>
                <w:lang w:bidi="ar-EG"/>
              </w:rPr>
              <w:t xml:space="preserve">خلال موقع الويبو </w:t>
            </w:r>
            <w:r>
              <w:rPr>
                <w:rFonts w:hint="cs"/>
                <w:sz w:val="30"/>
                <w:szCs w:val="30"/>
                <w:rtl/>
                <w:lang w:bidi="ar-EG"/>
              </w:rPr>
              <w:t xml:space="preserve">الإلكتروني </w:t>
            </w:r>
            <w:r w:rsidRPr="002A335E">
              <w:rPr>
                <w:sz w:val="30"/>
                <w:szCs w:val="30"/>
                <w:rtl/>
                <w:lang w:bidi="ar-EG"/>
              </w:rPr>
              <w:t xml:space="preserve">العام </w:t>
            </w:r>
            <w:r>
              <w:rPr>
                <w:rFonts w:hint="cs"/>
                <w:sz w:val="30"/>
                <w:szCs w:val="30"/>
                <w:rtl/>
                <w:lang w:bidi="ar-EG"/>
              </w:rPr>
              <w:t xml:space="preserve">في العنوان التالي: </w:t>
            </w:r>
            <w:hyperlink r:id="rId90" w:history="1">
              <w:r w:rsidRPr="0079643B">
                <w:rPr>
                  <w:rStyle w:val="Hyperlink"/>
                  <w:sz w:val="30"/>
                  <w:szCs w:val="30"/>
                  <w:lang w:bidi="ar-EG"/>
                </w:rPr>
                <w:t>https://www3.wipo.int/wipogreen/en/network/</w:t>
              </w:r>
            </w:hyperlink>
            <w:r>
              <w:rPr>
                <w:rFonts w:hint="cs"/>
                <w:sz w:val="30"/>
                <w:szCs w:val="30"/>
                <w:rtl/>
                <w:lang w:bidi="ar-EG"/>
              </w:rPr>
              <w:t xml:space="preserve"> </w:t>
            </w:r>
          </w:p>
        </w:tc>
      </w:tr>
      <w:tr w:rsidR="005D59E0" w:rsidRPr="00B87620" w:rsidTr="00EC3402">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2A335E" w:rsidP="00004207">
            <w:pPr>
              <w:pStyle w:val="NormalParaAR"/>
              <w:spacing w:after="180" w:line="300" w:lineRule="exact"/>
              <w:rPr>
                <w:sz w:val="30"/>
                <w:szCs w:val="30"/>
                <w:rtl/>
                <w:lang w:bidi="ar-EG"/>
              </w:rPr>
            </w:pPr>
            <w:r>
              <w:rPr>
                <w:rFonts w:hint="cs"/>
                <w:sz w:val="30"/>
                <w:szCs w:val="30"/>
                <w:rtl/>
                <w:lang w:bidi="ar-EG"/>
              </w:rPr>
              <w:t xml:space="preserve">بيانات الأداء </w:t>
            </w:r>
            <w:r w:rsidRPr="002A335E">
              <w:rPr>
                <w:sz w:val="30"/>
                <w:szCs w:val="30"/>
                <w:rtl/>
                <w:lang w:bidi="ar-EG"/>
              </w:rPr>
              <w:t xml:space="preserve">دقيقة ويمكن التحقق منها من خلال </w:t>
            </w:r>
            <w:r w:rsidR="00004207">
              <w:rPr>
                <w:rFonts w:hint="cs"/>
                <w:sz w:val="30"/>
                <w:szCs w:val="30"/>
                <w:rtl/>
                <w:lang w:bidi="ar-EG"/>
              </w:rPr>
              <w:t>العضويات ال</w:t>
            </w:r>
            <w:r w:rsidRPr="002A335E">
              <w:rPr>
                <w:sz w:val="30"/>
                <w:szCs w:val="30"/>
                <w:rtl/>
                <w:lang w:bidi="ar-EG"/>
              </w:rPr>
              <w:t xml:space="preserve">رسمية </w:t>
            </w:r>
            <w:r w:rsidR="00004207">
              <w:rPr>
                <w:rFonts w:hint="cs"/>
                <w:sz w:val="30"/>
                <w:szCs w:val="30"/>
                <w:rtl/>
                <w:lang w:bidi="ar-EG"/>
              </w:rPr>
              <w:t>ال</w:t>
            </w:r>
            <w:r w:rsidRPr="002A335E">
              <w:rPr>
                <w:sz w:val="30"/>
                <w:szCs w:val="30"/>
                <w:rtl/>
                <w:lang w:bidi="ar-EG"/>
              </w:rPr>
              <w:t>موقعة.</w:t>
            </w:r>
          </w:p>
        </w:tc>
      </w:tr>
      <w:tr w:rsidR="005D59E0" w:rsidRPr="00B87620" w:rsidTr="00EC3402">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D4103" w:rsidP="004D4103">
            <w:pPr>
              <w:pStyle w:val="NormalParaAR"/>
              <w:spacing w:after="180" w:line="300" w:lineRule="exact"/>
              <w:rPr>
                <w:sz w:val="30"/>
                <w:szCs w:val="30"/>
                <w:rtl/>
                <w:lang w:bidi="ar-EG"/>
              </w:rPr>
            </w:pPr>
            <w:r>
              <w:rPr>
                <w:rFonts w:hint="cs"/>
                <w:sz w:val="30"/>
                <w:szCs w:val="30"/>
                <w:rtl/>
                <w:lang w:bidi="ar-EG"/>
              </w:rPr>
              <w:t xml:space="preserve">تُبلغ مصادر بيانات الأداء عن </w:t>
            </w:r>
            <w:r w:rsidRPr="004D4103">
              <w:rPr>
                <w:sz w:val="30"/>
                <w:szCs w:val="30"/>
                <w:rtl/>
                <w:lang w:bidi="ar-EG"/>
              </w:rPr>
              <w:t xml:space="preserve">التقدم </w:t>
            </w:r>
            <w:r>
              <w:rPr>
                <w:rFonts w:hint="cs"/>
                <w:sz w:val="30"/>
                <w:szCs w:val="30"/>
                <w:rtl/>
                <w:lang w:bidi="ar-EG"/>
              </w:rPr>
              <w:t xml:space="preserve">المحرز </w:t>
            </w:r>
            <w:r w:rsidRPr="004D4103">
              <w:rPr>
                <w:sz w:val="30"/>
                <w:szCs w:val="30"/>
                <w:rtl/>
                <w:lang w:bidi="ar-EG"/>
              </w:rPr>
              <w:t xml:space="preserve">نحو </w:t>
            </w:r>
            <w:r>
              <w:rPr>
                <w:rFonts w:hint="cs"/>
                <w:sz w:val="30"/>
                <w:szCs w:val="30"/>
                <w:rtl/>
                <w:lang w:bidi="ar-EG"/>
              </w:rPr>
              <w:t>ال</w:t>
            </w:r>
            <w:r w:rsidRPr="004D4103">
              <w:rPr>
                <w:sz w:val="30"/>
                <w:szCs w:val="30"/>
                <w:rtl/>
                <w:lang w:bidi="ar-EG"/>
              </w:rPr>
              <w:t>هدف و</w:t>
            </w:r>
            <w:r>
              <w:rPr>
                <w:rFonts w:hint="cs"/>
                <w:sz w:val="30"/>
                <w:szCs w:val="30"/>
                <w:rtl/>
                <w:lang w:bidi="ar-EG"/>
              </w:rPr>
              <w:t xml:space="preserve">مؤشر الأداء فور التوقيع على العضويات الجديدة مع </w:t>
            </w:r>
            <w:proofErr w:type="spellStart"/>
            <w:r>
              <w:rPr>
                <w:rFonts w:hint="cs"/>
                <w:sz w:val="30"/>
                <w:szCs w:val="30"/>
                <w:rtl/>
                <w:lang w:bidi="ar-EG"/>
              </w:rPr>
              <w:t>ويبو</w:t>
            </w:r>
            <w:proofErr w:type="spellEnd"/>
            <w:r>
              <w:rPr>
                <w:rFonts w:hint="cs"/>
                <w:sz w:val="30"/>
                <w:szCs w:val="30"/>
                <w:rtl/>
                <w:lang w:bidi="ar-EG"/>
              </w:rPr>
              <w:t xml:space="preserve"> غرين</w:t>
            </w:r>
            <w:r w:rsidRPr="004D4103">
              <w:rPr>
                <w:sz w:val="30"/>
                <w:szCs w:val="30"/>
                <w:rtl/>
                <w:lang w:bidi="ar-EG"/>
              </w:rPr>
              <w:t>.</w:t>
            </w:r>
          </w:p>
        </w:tc>
      </w:tr>
      <w:tr w:rsidR="005D59E0" w:rsidRPr="00B87620" w:rsidTr="00EC3402">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D4103" w:rsidP="004D4103">
            <w:pPr>
              <w:pStyle w:val="NormalParaAR"/>
              <w:spacing w:after="180" w:line="300" w:lineRule="exact"/>
              <w:rPr>
                <w:sz w:val="30"/>
                <w:szCs w:val="30"/>
                <w:rtl/>
                <w:lang w:bidi="ar-EG"/>
              </w:rPr>
            </w:pPr>
            <w:r>
              <w:rPr>
                <w:rFonts w:hint="cs"/>
                <w:sz w:val="30"/>
                <w:szCs w:val="30"/>
                <w:rtl/>
                <w:lang w:bidi="ar-EG"/>
              </w:rPr>
              <w:t xml:space="preserve">تُقدِّم بيانات الأداء </w:t>
            </w:r>
            <w:r w:rsidRPr="004D4103">
              <w:rPr>
                <w:sz w:val="30"/>
                <w:szCs w:val="30"/>
                <w:rtl/>
                <w:lang w:bidi="ar-EG"/>
              </w:rPr>
              <w:t>معلومات واضحة ع</w:t>
            </w:r>
            <w:r>
              <w:rPr>
                <w:rFonts w:hint="cs"/>
                <w:sz w:val="30"/>
                <w:szCs w:val="30"/>
                <w:rtl/>
                <w:lang w:bidi="ar-EG"/>
              </w:rPr>
              <w:t>ن زيادة عدد الأعضاء</w:t>
            </w:r>
            <w:r w:rsidRPr="004D4103">
              <w:rPr>
                <w:sz w:val="30"/>
                <w:szCs w:val="30"/>
                <w:rtl/>
                <w:lang w:bidi="ar-EG"/>
              </w:rPr>
              <w:t xml:space="preserve">. </w:t>
            </w:r>
            <w:r>
              <w:rPr>
                <w:rFonts w:hint="cs"/>
                <w:sz w:val="30"/>
                <w:szCs w:val="30"/>
                <w:rtl/>
                <w:lang w:bidi="ar-EG"/>
              </w:rPr>
              <w:t xml:space="preserve">وتُنشر </w:t>
            </w:r>
            <w:r w:rsidRPr="004D4103">
              <w:rPr>
                <w:sz w:val="30"/>
                <w:szCs w:val="30"/>
                <w:rtl/>
                <w:lang w:bidi="ar-EG"/>
              </w:rPr>
              <w:t>معلومات تفصيلية عن الشركاء والمستخدمين على</w:t>
            </w:r>
            <w:r>
              <w:rPr>
                <w:rFonts w:hint="cs"/>
                <w:sz w:val="30"/>
                <w:szCs w:val="30"/>
                <w:rtl/>
                <w:lang w:bidi="ar-EG"/>
              </w:rPr>
              <w:t xml:space="preserve"> الموقع الإلكتروني العام </w:t>
            </w:r>
            <w:proofErr w:type="spellStart"/>
            <w:r>
              <w:rPr>
                <w:rFonts w:hint="cs"/>
                <w:sz w:val="30"/>
                <w:szCs w:val="30"/>
                <w:rtl/>
                <w:lang w:bidi="ar-EG"/>
              </w:rPr>
              <w:t>لويبو</w:t>
            </w:r>
            <w:proofErr w:type="spellEnd"/>
            <w:r>
              <w:rPr>
                <w:rFonts w:hint="cs"/>
                <w:sz w:val="30"/>
                <w:szCs w:val="30"/>
                <w:rtl/>
                <w:lang w:bidi="ar-EG"/>
              </w:rPr>
              <w:t xml:space="preserve"> غرين</w:t>
            </w:r>
            <w:r w:rsidRPr="004D4103">
              <w:rPr>
                <w:sz w:val="30"/>
                <w:szCs w:val="30"/>
                <w:rtl/>
                <w:lang w:bidi="ar-EG"/>
              </w:rPr>
              <w:t>.</w:t>
            </w:r>
          </w:p>
        </w:tc>
      </w:tr>
      <w:tr w:rsidR="005D59E0" w:rsidRPr="00B87620" w:rsidTr="00EC3402">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EC3402">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D4103" w:rsidP="00F50F3D">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بما فيه الكفاية</w:t>
            </w:r>
            <w:r w:rsidRPr="00BA6DF9">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14912"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0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1" style="position:absolute;left:0;text-align:left;margin-left:177.4pt;margin-top:22.4pt;width:18pt;height:18.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13888"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0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2" style="position:absolute;left:0;text-align:left;margin-left:319.15pt;margin-top:22.4pt;width:18pt;height:18.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CwIoOPLQIAAFEEAAAOAAAAAAAAAAAAAAAAAC4CAABk&#10;cnMvZTJvRG9jLnhtbFBLAQItABQABgAIAAAAIQCblEEi3wAAAAkBAAAPAAAAAAAAAAAAAAAAAIcE&#10;AABkcnMvZG93bnJldi54bWxQSwUGAAAAAAQABADzAAAAkwU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12864"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05"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ADDFED" id="Rectangle 32" o:spid="_x0000_s1026" style="position:absolute;margin-left:431.3pt;margin-top:22.4pt;width:18pt;height:18.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EC3402">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D4103" w:rsidP="00F50F3D">
            <w:pPr>
              <w:pStyle w:val="NormalParaAR"/>
              <w:spacing w:after="180" w:line="300" w:lineRule="exact"/>
              <w:rPr>
                <w:sz w:val="30"/>
                <w:szCs w:val="30"/>
                <w:rtl/>
                <w:lang w:bidi="ar-EG"/>
              </w:rPr>
            </w:pPr>
            <w:r w:rsidRPr="00950E50">
              <w:rPr>
                <w:sz w:val="30"/>
                <w:szCs w:val="30"/>
                <w:rtl/>
                <w:lang w:bidi="ar-EG"/>
              </w:rPr>
              <w:t>تتسم درجة التقييم الذاتي الواردة في التقرير، وهي "نفذ كلياً"، بالدقة، وذلك بناء على بيانات الأداء المقدمة بشأن مؤشر الأداء المختار</w:t>
            </w:r>
            <w:r>
              <w:rPr>
                <w:rFonts w:hint="cs"/>
                <w:sz w:val="30"/>
                <w:szCs w:val="30"/>
                <w:rtl/>
                <w:lang w:bidi="ar-EG"/>
              </w:rPr>
              <w:t>.</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D4103"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rtl/>
          <w:lang w:bidi="ar-EG"/>
        </w:rPr>
      </w:pPr>
      <w:r>
        <w:rPr>
          <w:rtl/>
          <w:lang w:bidi="ar-EG"/>
        </w:rPr>
        <w:br w:type="page"/>
      </w:r>
    </w:p>
    <w:p w:rsidR="004D4103" w:rsidRPr="004D4103" w:rsidRDefault="004D4103" w:rsidP="007F38D1">
      <w:pPr>
        <w:pStyle w:val="NormalParaAR"/>
        <w:rPr>
          <w:b/>
          <w:bCs/>
          <w:rtl/>
          <w:lang w:bidi="ar-EG"/>
        </w:rPr>
      </w:pPr>
      <w:r w:rsidRPr="004D4103">
        <w:rPr>
          <w:rFonts w:hint="cs"/>
          <w:b/>
          <w:bCs/>
          <w:rtl/>
          <w:lang w:bidi="ar-EG"/>
        </w:rPr>
        <w:lastRenderedPageBreak/>
        <w:t xml:space="preserve">البرنامج 19: </w:t>
      </w:r>
      <w:r w:rsidRPr="004D4103">
        <w:rPr>
          <w:b/>
          <w:bCs/>
          <w:rtl/>
          <w:lang w:bidi="ar-EG"/>
        </w:rPr>
        <w:t>التواصل</w:t>
      </w:r>
    </w:p>
    <w:p w:rsidR="005D59E0" w:rsidRDefault="004D4103" w:rsidP="007F38D1">
      <w:pPr>
        <w:pStyle w:val="NormalParaAR"/>
        <w:rPr>
          <w:rtl/>
          <w:lang w:bidi="ar-EG"/>
        </w:rPr>
      </w:pPr>
      <w:r w:rsidRPr="004D4103">
        <w:rPr>
          <w:rFonts w:hint="cs"/>
          <w:b/>
          <w:bCs/>
          <w:rtl/>
          <w:lang w:bidi="ar-EG"/>
        </w:rPr>
        <w:t>مؤشر الأداء:</w:t>
      </w:r>
      <w:r>
        <w:rPr>
          <w:rFonts w:hint="cs"/>
          <w:rtl/>
          <w:lang w:bidi="ar-EG"/>
        </w:rPr>
        <w:t xml:space="preserve"> </w:t>
      </w:r>
      <w:r w:rsidRPr="004D4103">
        <w:rPr>
          <w:rtl/>
          <w:lang w:bidi="ar-EG"/>
        </w:rPr>
        <w:t>‏أهداف معايير الخدمة على النحو المبين على موقع الويبو الإلكتروني</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19008"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3" style="position:absolute;left:0;text-align:left;margin-left:122.25pt;margin-top:23.85pt;width:18pt;height:18.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RNX1yS4CAABR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17984"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0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4" style="position:absolute;left:0;text-align:left;margin-left:262.15pt;margin-top:22.55pt;width:18pt;height:18.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16960"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0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90E730" id="Rectangle 11" o:spid="_x0000_s1026" style="position:absolute;margin-left:432.4pt;margin-top:21.8pt;width:18pt;height:18.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T9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CO2JP0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4D4103">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4D410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30E68" w:rsidP="00B30E68">
            <w:pPr>
              <w:pStyle w:val="NormalParaAR"/>
              <w:spacing w:after="180" w:line="300" w:lineRule="exact"/>
              <w:rPr>
                <w:sz w:val="30"/>
                <w:szCs w:val="30"/>
                <w:rtl/>
                <w:lang w:bidi="ar-EG"/>
              </w:rPr>
            </w:pPr>
            <w:r>
              <w:rPr>
                <w:rFonts w:hint="cs"/>
                <w:sz w:val="30"/>
                <w:szCs w:val="30"/>
                <w:rtl/>
                <w:lang w:bidi="ar-EG"/>
              </w:rPr>
              <w:t>بيانات الأداء وجيهة وقيّمة لأنها ت</w:t>
            </w:r>
            <w:r w:rsidRPr="00B30E68">
              <w:rPr>
                <w:sz w:val="30"/>
                <w:szCs w:val="30"/>
                <w:rtl/>
                <w:lang w:bidi="ar-EG"/>
              </w:rPr>
              <w:t xml:space="preserve">قيس قدرة مركز خدمات العملاء على: (1) </w:t>
            </w:r>
            <w:r>
              <w:rPr>
                <w:rFonts w:hint="cs"/>
                <w:sz w:val="30"/>
                <w:szCs w:val="30"/>
                <w:rtl/>
                <w:lang w:bidi="ar-EG"/>
              </w:rPr>
              <w:t xml:space="preserve">معالجة استفسارات العملاء وشكاواهم </w:t>
            </w:r>
            <w:r w:rsidRPr="00B30E68">
              <w:rPr>
                <w:sz w:val="30"/>
                <w:szCs w:val="30"/>
                <w:rtl/>
                <w:lang w:bidi="ar-EG"/>
              </w:rPr>
              <w:t>في الوقت المناسب.</w:t>
            </w:r>
          </w:p>
        </w:tc>
      </w:tr>
      <w:tr w:rsidR="005D59E0" w:rsidRPr="00B87620" w:rsidTr="004D410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30E68" w:rsidP="00B30E68">
            <w:pPr>
              <w:pStyle w:val="NormalParaAR"/>
              <w:spacing w:after="180" w:line="300" w:lineRule="exact"/>
              <w:rPr>
                <w:sz w:val="30"/>
                <w:szCs w:val="30"/>
                <w:rtl/>
                <w:lang w:bidi="ar-EG"/>
              </w:rPr>
            </w:pPr>
            <w:r>
              <w:rPr>
                <w:rFonts w:hint="cs"/>
                <w:sz w:val="30"/>
                <w:szCs w:val="30"/>
                <w:rtl/>
                <w:lang w:bidi="ar-EG"/>
              </w:rPr>
              <w:t>تُ</w:t>
            </w:r>
            <w:r w:rsidRPr="00B30E68">
              <w:rPr>
                <w:sz w:val="30"/>
                <w:szCs w:val="30"/>
                <w:rtl/>
                <w:lang w:bidi="ar-EG"/>
              </w:rPr>
              <w:t xml:space="preserve">عتبر </w:t>
            </w:r>
            <w:r>
              <w:rPr>
                <w:rFonts w:hint="cs"/>
                <w:sz w:val="30"/>
                <w:szCs w:val="30"/>
                <w:rtl/>
                <w:lang w:bidi="ar-EG"/>
              </w:rPr>
              <w:t xml:space="preserve">بيانات الأداء كافية وشاملة </w:t>
            </w:r>
            <w:r w:rsidRPr="00B30E68">
              <w:rPr>
                <w:sz w:val="30"/>
                <w:szCs w:val="30"/>
                <w:rtl/>
                <w:lang w:bidi="ar-EG"/>
              </w:rPr>
              <w:t>جزئيا</w:t>
            </w:r>
            <w:r>
              <w:rPr>
                <w:rFonts w:hint="cs"/>
                <w:sz w:val="30"/>
                <w:szCs w:val="30"/>
                <w:rtl/>
                <w:lang w:bidi="ar-EG"/>
              </w:rPr>
              <w:t xml:space="preserve">ً، </w:t>
            </w:r>
            <w:r w:rsidRPr="00B30E68">
              <w:rPr>
                <w:sz w:val="30"/>
                <w:szCs w:val="30"/>
                <w:rtl/>
                <w:lang w:bidi="ar-EG"/>
              </w:rPr>
              <w:t xml:space="preserve">لأن </w:t>
            </w:r>
            <w:r>
              <w:rPr>
                <w:rFonts w:hint="cs"/>
                <w:sz w:val="30"/>
                <w:szCs w:val="30"/>
                <w:rtl/>
                <w:lang w:bidi="ar-EG"/>
              </w:rPr>
              <w:t>ا</w:t>
            </w:r>
            <w:r w:rsidRPr="00B30E68">
              <w:rPr>
                <w:sz w:val="30"/>
                <w:szCs w:val="30"/>
                <w:rtl/>
                <w:lang w:bidi="ar-EG"/>
              </w:rPr>
              <w:t>لبيانات</w:t>
            </w:r>
            <w:r>
              <w:rPr>
                <w:rFonts w:hint="cs"/>
                <w:sz w:val="30"/>
                <w:szCs w:val="30"/>
                <w:rtl/>
                <w:lang w:bidi="ar-EG"/>
              </w:rPr>
              <w:t xml:space="preserve"> الداعمة ل</w:t>
            </w:r>
            <w:r w:rsidRPr="00B30E68">
              <w:rPr>
                <w:sz w:val="30"/>
                <w:szCs w:val="30"/>
                <w:rtl/>
                <w:lang w:bidi="ar-EG"/>
              </w:rPr>
              <w:t xml:space="preserve">معالجة </w:t>
            </w:r>
            <w:r>
              <w:rPr>
                <w:rFonts w:hint="cs"/>
                <w:sz w:val="30"/>
                <w:szCs w:val="30"/>
                <w:rtl/>
                <w:lang w:bidi="ar-EG"/>
              </w:rPr>
              <w:t>ال</w:t>
            </w:r>
            <w:r w:rsidRPr="00B30E68">
              <w:rPr>
                <w:sz w:val="30"/>
                <w:szCs w:val="30"/>
                <w:rtl/>
                <w:lang w:bidi="ar-EG"/>
              </w:rPr>
              <w:t>تذ</w:t>
            </w:r>
            <w:r>
              <w:rPr>
                <w:rFonts w:hint="cs"/>
                <w:sz w:val="30"/>
                <w:szCs w:val="30"/>
                <w:rtl/>
                <w:lang w:bidi="ar-EG"/>
              </w:rPr>
              <w:t>ا</w:t>
            </w:r>
            <w:r w:rsidRPr="00B30E68">
              <w:rPr>
                <w:sz w:val="30"/>
                <w:szCs w:val="30"/>
                <w:rtl/>
                <w:lang w:bidi="ar-EG"/>
              </w:rPr>
              <w:t xml:space="preserve">كر لعام 2015 </w:t>
            </w:r>
            <w:r>
              <w:rPr>
                <w:rFonts w:hint="cs"/>
                <w:sz w:val="30"/>
                <w:szCs w:val="30"/>
                <w:rtl/>
                <w:lang w:bidi="ar-EG"/>
              </w:rPr>
              <w:t>كانت ت</w:t>
            </w:r>
            <w:r w:rsidRPr="00B30E68">
              <w:rPr>
                <w:sz w:val="30"/>
                <w:szCs w:val="30"/>
                <w:rtl/>
                <w:lang w:bidi="ar-EG"/>
              </w:rPr>
              <w:t xml:space="preserve">ستند </w:t>
            </w:r>
            <w:r>
              <w:rPr>
                <w:rFonts w:hint="cs"/>
                <w:sz w:val="30"/>
                <w:szCs w:val="30"/>
                <w:rtl/>
                <w:lang w:bidi="ar-EG"/>
              </w:rPr>
              <w:t>إلى</w:t>
            </w:r>
            <w:r w:rsidRPr="00B30E68">
              <w:rPr>
                <w:sz w:val="30"/>
                <w:szCs w:val="30"/>
                <w:rtl/>
                <w:lang w:bidi="ar-EG"/>
              </w:rPr>
              <w:t xml:space="preserve"> </w:t>
            </w:r>
            <w:r>
              <w:rPr>
                <w:rFonts w:hint="cs"/>
                <w:sz w:val="30"/>
                <w:szCs w:val="30"/>
                <w:rtl/>
                <w:lang w:bidi="ar-EG"/>
              </w:rPr>
              <w:t xml:space="preserve">تقدير </w:t>
            </w:r>
            <w:r w:rsidRPr="00B30E68">
              <w:rPr>
                <w:sz w:val="30"/>
                <w:szCs w:val="30"/>
                <w:rtl/>
                <w:lang w:bidi="ar-EG"/>
              </w:rPr>
              <w:t>استقرا</w:t>
            </w:r>
            <w:r>
              <w:rPr>
                <w:rFonts w:hint="cs"/>
                <w:sz w:val="30"/>
                <w:szCs w:val="30"/>
                <w:rtl/>
                <w:lang w:bidi="ar-EG"/>
              </w:rPr>
              <w:t>ئي</w:t>
            </w:r>
            <w:r w:rsidRPr="00B30E68">
              <w:rPr>
                <w:sz w:val="30"/>
                <w:szCs w:val="30"/>
                <w:rtl/>
                <w:lang w:bidi="ar-EG"/>
              </w:rPr>
              <w:t>.</w:t>
            </w:r>
          </w:p>
        </w:tc>
      </w:tr>
      <w:tr w:rsidR="005D59E0" w:rsidRPr="00B87620" w:rsidTr="004D410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B7105" w:rsidP="003B7105">
            <w:pPr>
              <w:pStyle w:val="NormalParaAR"/>
              <w:spacing w:after="180" w:line="300" w:lineRule="exact"/>
              <w:rPr>
                <w:sz w:val="30"/>
                <w:szCs w:val="30"/>
                <w:rtl/>
                <w:lang w:bidi="ar-EG"/>
              </w:rPr>
            </w:pPr>
            <w:r>
              <w:rPr>
                <w:rFonts w:hint="cs"/>
                <w:sz w:val="30"/>
                <w:szCs w:val="30"/>
                <w:rtl/>
                <w:lang w:bidi="ar-EG"/>
              </w:rPr>
              <w:t xml:space="preserve">جُمعت بيانات الأداء بفعالية </w:t>
            </w:r>
            <w:r w:rsidR="0090454C" w:rsidRPr="0090454C">
              <w:rPr>
                <w:sz w:val="30"/>
                <w:szCs w:val="30"/>
                <w:rtl/>
                <w:lang w:bidi="ar-EG"/>
              </w:rPr>
              <w:t>ويمكن ال</w:t>
            </w:r>
            <w:r>
              <w:rPr>
                <w:rFonts w:hint="cs"/>
                <w:sz w:val="30"/>
                <w:szCs w:val="30"/>
                <w:rtl/>
                <w:lang w:bidi="ar-EG"/>
              </w:rPr>
              <w:t xml:space="preserve">حصول عليها بسهولة </w:t>
            </w:r>
            <w:r w:rsidRPr="0090454C">
              <w:rPr>
                <w:sz w:val="30"/>
                <w:szCs w:val="30"/>
                <w:rtl/>
                <w:lang w:bidi="ar-EG"/>
              </w:rPr>
              <w:t>جزئيا</w:t>
            </w:r>
            <w:r>
              <w:rPr>
                <w:rFonts w:hint="cs"/>
                <w:sz w:val="30"/>
                <w:szCs w:val="30"/>
                <w:rtl/>
                <w:lang w:bidi="ar-EG"/>
              </w:rPr>
              <w:t>ً</w:t>
            </w:r>
            <w:r w:rsidRPr="0090454C">
              <w:rPr>
                <w:sz w:val="30"/>
                <w:szCs w:val="30"/>
                <w:rtl/>
                <w:lang w:bidi="ar-EG"/>
              </w:rPr>
              <w:t xml:space="preserve"> </w:t>
            </w:r>
            <w:r>
              <w:rPr>
                <w:rFonts w:hint="cs"/>
                <w:sz w:val="30"/>
                <w:szCs w:val="30"/>
                <w:rtl/>
                <w:lang w:bidi="ar-EG"/>
              </w:rPr>
              <w:t>لأن البيانات الداعمة لمعالجة التذاكر لعام 2015</w:t>
            </w:r>
            <w:r w:rsidR="0090454C" w:rsidRPr="0090454C">
              <w:rPr>
                <w:sz w:val="30"/>
                <w:szCs w:val="30"/>
                <w:rtl/>
                <w:lang w:bidi="ar-EG"/>
              </w:rPr>
              <w:t xml:space="preserve"> </w:t>
            </w:r>
            <w:r>
              <w:rPr>
                <w:rFonts w:hint="cs"/>
                <w:sz w:val="30"/>
                <w:szCs w:val="30"/>
                <w:rtl/>
                <w:lang w:bidi="ar-EG"/>
              </w:rPr>
              <w:t>كانت ت</w:t>
            </w:r>
            <w:r w:rsidR="0090454C" w:rsidRPr="0090454C">
              <w:rPr>
                <w:sz w:val="30"/>
                <w:szCs w:val="30"/>
                <w:rtl/>
                <w:lang w:bidi="ar-EG"/>
              </w:rPr>
              <w:t xml:space="preserve">ستند </w:t>
            </w:r>
            <w:r>
              <w:rPr>
                <w:rFonts w:hint="cs"/>
                <w:sz w:val="30"/>
                <w:szCs w:val="30"/>
                <w:rtl/>
                <w:lang w:bidi="ar-EG"/>
              </w:rPr>
              <w:t xml:space="preserve">إلى تقدير </w:t>
            </w:r>
            <w:r w:rsidR="0090454C" w:rsidRPr="0090454C">
              <w:rPr>
                <w:sz w:val="30"/>
                <w:szCs w:val="30"/>
                <w:rtl/>
                <w:lang w:bidi="ar-EG"/>
              </w:rPr>
              <w:t>استقرا</w:t>
            </w:r>
            <w:r>
              <w:rPr>
                <w:rFonts w:hint="cs"/>
                <w:sz w:val="30"/>
                <w:szCs w:val="30"/>
                <w:rtl/>
                <w:lang w:bidi="ar-EG"/>
              </w:rPr>
              <w:t>ئي</w:t>
            </w:r>
            <w:r w:rsidR="0090454C" w:rsidRPr="0090454C">
              <w:rPr>
                <w:sz w:val="30"/>
                <w:szCs w:val="30"/>
                <w:rtl/>
                <w:lang w:bidi="ar-EG"/>
              </w:rPr>
              <w:t xml:space="preserve">. </w:t>
            </w:r>
            <w:r>
              <w:rPr>
                <w:rFonts w:hint="cs"/>
                <w:sz w:val="30"/>
                <w:szCs w:val="30"/>
                <w:rtl/>
                <w:lang w:bidi="ar-EG"/>
              </w:rPr>
              <w:t>ولم تُقدِّم</w:t>
            </w:r>
            <w:r w:rsidRPr="0090454C">
              <w:rPr>
                <w:sz w:val="30"/>
                <w:szCs w:val="30"/>
                <w:rtl/>
                <w:lang w:bidi="ar-EG"/>
              </w:rPr>
              <w:t xml:space="preserve"> </w:t>
            </w:r>
            <w:r w:rsidR="0090454C" w:rsidRPr="0090454C">
              <w:rPr>
                <w:sz w:val="30"/>
                <w:szCs w:val="30"/>
                <w:rtl/>
                <w:lang w:bidi="ar-EG"/>
              </w:rPr>
              <w:t xml:space="preserve">الأداة المستخدمة للإبلاغ عن </w:t>
            </w:r>
            <w:r>
              <w:rPr>
                <w:rFonts w:hint="cs"/>
                <w:sz w:val="30"/>
                <w:szCs w:val="30"/>
                <w:rtl/>
                <w:lang w:bidi="ar-EG"/>
              </w:rPr>
              <w:t xml:space="preserve">بيانات الأداء </w:t>
            </w:r>
            <w:r w:rsidR="0090454C" w:rsidRPr="0090454C">
              <w:rPr>
                <w:sz w:val="30"/>
                <w:szCs w:val="30"/>
                <w:rtl/>
                <w:lang w:bidi="ar-EG"/>
              </w:rPr>
              <w:t>معلومات موثوقة.</w:t>
            </w:r>
          </w:p>
        </w:tc>
      </w:tr>
      <w:tr w:rsidR="005D59E0" w:rsidRPr="00B87620" w:rsidTr="004D410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A2D73" w:rsidP="00AA6D05">
            <w:pPr>
              <w:pStyle w:val="NormalParaAR"/>
              <w:spacing w:after="180" w:line="300" w:lineRule="exact"/>
              <w:rPr>
                <w:sz w:val="30"/>
                <w:szCs w:val="30"/>
                <w:rtl/>
                <w:lang w:bidi="ar-EG"/>
              </w:rPr>
            </w:pPr>
            <w:r>
              <w:rPr>
                <w:rFonts w:hint="cs"/>
                <w:sz w:val="30"/>
                <w:szCs w:val="30"/>
                <w:rtl/>
                <w:lang w:bidi="ar-EG"/>
              </w:rPr>
              <w:t>بيانات الأداء الداعمة لمعالجة التذاكر لعام 2015 كانت تستند إلى تقدير</w:t>
            </w:r>
            <w:r w:rsidRPr="006A2D73">
              <w:rPr>
                <w:sz w:val="30"/>
                <w:szCs w:val="30"/>
                <w:rtl/>
                <w:lang w:bidi="ar-EG"/>
              </w:rPr>
              <w:t xml:space="preserve"> استقرا</w:t>
            </w:r>
            <w:r>
              <w:rPr>
                <w:rFonts w:hint="cs"/>
                <w:sz w:val="30"/>
                <w:szCs w:val="30"/>
                <w:rtl/>
                <w:lang w:bidi="ar-EG"/>
              </w:rPr>
              <w:t>ئي، ولذلك ف</w:t>
            </w:r>
            <w:r w:rsidR="00AA6D05">
              <w:rPr>
                <w:rFonts w:hint="cs"/>
                <w:sz w:val="30"/>
                <w:szCs w:val="30"/>
                <w:rtl/>
                <w:lang w:bidi="ar-EG"/>
              </w:rPr>
              <w:t>هي</w:t>
            </w:r>
            <w:r>
              <w:rPr>
                <w:rFonts w:hint="cs"/>
                <w:sz w:val="30"/>
                <w:szCs w:val="30"/>
                <w:rtl/>
                <w:lang w:bidi="ar-EG"/>
              </w:rPr>
              <w:t xml:space="preserve"> </w:t>
            </w:r>
            <w:r w:rsidR="00AA6D05">
              <w:rPr>
                <w:rFonts w:hint="cs"/>
                <w:sz w:val="30"/>
                <w:szCs w:val="30"/>
                <w:rtl/>
                <w:lang w:bidi="ar-EG"/>
              </w:rPr>
              <w:t>دقيقة وقابلة للتح</w:t>
            </w:r>
            <w:r w:rsidR="009276F8">
              <w:rPr>
                <w:rFonts w:hint="cs"/>
                <w:sz w:val="30"/>
                <w:szCs w:val="30"/>
                <w:rtl/>
                <w:lang w:bidi="ar-EG"/>
              </w:rPr>
              <w:t>ق</w:t>
            </w:r>
            <w:r w:rsidR="00AA6D05">
              <w:rPr>
                <w:rFonts w:hint="cs"/>
                <w:sz w:val="30"/>
                <w:szCs w:val="30"/>
                <w:rtl/>
                <w:lang w:bidi="ar-EG"/>
              </w:rPr>
              <w:t>ق منها جزئياً فقط</w:t>
            </w:r>
            <w:r w:rsidRPr="006A2D73">
              <w:rPr>
                <w:sz w:val="30"/>
                <w:szCs w:val="30"/>
                <w:rtl/>
                <w:lang w:bidi="ar-EG"/>
              </w:rPr>
              <w:t>.</w:t>
            </w:r>
          </w:p>
        </w:tc>
      </w:tr>
      <w:tr w:rsidR="005D59E0" w:rsidRPr="00B87620" w:rsidTr="004D410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9276F8" w:rsidP="004F530B">
            <w:pPr>
              <w:pStyle w:val="NormalParaAR"/>
              <w:spacing w:after="180" w:line="300" w:lineRule="exact"/>
              <w:rPr>
                <w:sz w:val="30"/>
                <w:szCs w:val="30"/>
                <w:rtl/>
                <w:lang w:bidi="ar-EG"/>
              </w:rPr>
            </w:pPr>
            <w:r>
              <w:rPr>
                <w:rFonts w:hint="cs"/>
                <w:sz w:val="30"/>
                <w:szCs w:val="30"/>
                <w:rtl/>
                <w:lang w:bidi="ar-EG"/>
              </w:rPr>
              <w:t xml:space="preserve">أُبلغ عن بيانات الأداء في المواعيد المناسبة </w:t>
            </w:r>
            <w:r w:rsidRPr="009276F8">
              <w:rPr>
                <w:sz w:val="30"/>
                <w:szCs w:val="30"/>
                <w:rtl/>
                <w:lang w:bidi="ar-EG"/>
              </w:rPr>
              <w:t>تماما</w:t>
            </w:r>
            <w:r>
              <w:rPr>
                <w:rFonts w:hint="cs"/>
                <w:sz w:val="30"/>
                <w:szCs w:val="30"/>
                <w:rtl/>
                <w:lang w:bidi="ar-EG"/>
              </w:rPr>
              <w:t>ً</w:t>
            </w:r>
            <w:r w:rsidRPr="009276F8">
              <w:rPr>
                <w:sz w:val="30"/>
                <w:szCs w:val="30"/>
                <w:rtl/>
                <w:lang w:bidi="ar-EG"/>
              </w:rPr>
              <w:t xml:space="preserve"> </w:t>
            </w:r>
            <w:r>
              <w:rPr>
                <w:rFonts w:hint="cs"/>
                <w:sz w:val="30"/>
                <w:szCs w:val="30"/>
                <w:rtl/>
                <w:lang w:bidi="ar-EG"/>
              </w:rPr>
              <w:t xml:space="preserve">لأن البيانات الداعمة لمعالجة التذاكر لعام 2015 </w:t>
            </w:r>
            <w:r w:rsidR="004F530B">
              <w:rPr>
                <w:rFonts w:hint="cs"/>
                <w:sz w:val="30"/>
                <w:szCs w:val="30"/>
                <w:rtl/>
                <w:lang w:bidi="ar-EG"/>
              </w:rPr>
              <w:t>كانت ت</w:t>
            </w:r>
            <w:r w:rsidRPr="009276F8">
              <w:rPr>
                <w:sz w:val="30"/>
                <w:szCs w:val="30"/>
                <w:rtl/>
                <w:lang w:bidi="ar-EG"/>
              </w:rPr>
              <w:t>ستند</w:t>
            </w:r>
            <w:r>
              <w:rPr>
                <w:rFonts w:hint="cs"/>
                <w:sz w:val="30"/>
                <w:szCs w:val="30"/>
                <w:rtl/>
                <w:lang w:bidi="ar-EG"/>
              </w:rPr>
              <w:t xml:space="preserve"> إلى تقدير</w:t>
            </w:r>
            <w:r w:rsidRPr="009276F8">
              <w:rPr>
                <w:sz w:val="30"/>
                <w:szCs w:val="30"/>
                <w:rtl/>
                <w:lang w:bidi="ar-EG"/>
              </w:rPr>
              <w:t xml:space="preserve"> استقرا</w:t>
            </w:r>
            <w:r>
              <w:rPr>
                <w:rFonts w:hint="cs"/>
                <w:sz w:val="30"/>
                <w:szCs w:val="30"/>
                <w:rtl/>
                <w:lang w:bidi="ar-EG"/>
              </w:rPr>
              <w:t>ئي</w:t>
            </w:r>
            <w:r w:rsidRPr="009276F8">
              <w:rPr>
                <w:sz w:val="30"/>
                <w:szCs w:val="30"/>
                <w:rtl/>
                <w:lang w:bidi="ar-EG"/>
              </w:rPr>
              <w:t>.</w:t>
            </w:r>
          </w:p>
        </w:tc>
      </w:tr>
      <w:tr w:rsidR="005D59E0" w:rsidRPr="00B87620" w:rsidTr="004D410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34794" w:rsidP="00B34794">
            <w:pPr>
              <w:pStyle w:val="NormalParaAR"/>
              <w:spacing w:after="180" w:line="300" w:lineRule="exact"/>
              <w:rPr>
                <w:sz w:val="30"/>
                <w:szCs w:val="30"/>
                <w:rtl/>
                <w:lang w:bidi="ar-EG"/>
              </w:rPr>
            </w:pPr>
            <w:r w:rsidRPr="00B34794">
              <w:rPr>
                <w:sz w:val="30"/>
                <w:szCs w:val="30"/>
                <w:rtl/>
                <w:lang w:bidi="ar-EG"/>
              </w:rPr>
              <w:t xml:space="preserve">تأثر وضوح </w:t>
            </w:r>
            <w:r>
              <w:rPr>
                <w:rFonts w:hint="cs"/>
                <w:sz w:val="30"/>
                <w:szCs w:val="30"/>
                <w:rtl/>
                <w:lang w:bidi="ar-EG"/>
              </w:rPr>
              <w:t xml:space="preserve">بيانات الأداء </w:t>
            </w:r>
            <w:r w:rsidRPr="00B34794">
              <w:rPr>
                <w:sz w:val="30"/>
                <w:szCs w:val="30"/>
                <w:rtl/>
                <w:lang w:bidi="ar-EG"/>
              </w:rPr>
              <w:t>وشفافي</w:t>
            </w:r>
            <w:r>
              <w:rPr>
                <w:rFonts w:hint="cs"/>
                <w:sz w:val="30"/>
                <w:szCs w:val="30"/>
                <w:rtl/>
                <w:lang w:bidi="ar-EG"/>
              </w:rPr>
              <w:t>تها</w:t>
            </w:r>
            <w:r w:rsidRPr="00B34794">
              <w:rPr>
                <w:sz w:val="30"/>
                <w:szCs w:val="30"/>
                <w:rtl/>
                <w:lang w:bidi="ar-EG"/>
              </w:rPr>
              <w:t xml:space="preserve"> </w:t>
            </w:r>
            <w:r>
              <w:rPr>
                <w:rFonts w:hint="cs"/>
                <w:sz w:val="30"/>
                <w:szCs w:val="30"/>
                <w:rtl/>
                <w:lang w:bidi="ar-EG"/>
              </w:rPr>
              <w:t>بسبب استناد</w:t>
            </w:r>
            <w:r w:rsidRPr="00B34794">
              <w:rPr>
                <w:sz w:val="30"/>
                <w:szCs w:val="30"/>
                <w:rtl/>
                <w:lang w:bidi="ar-EG"/>
              </w:rPr>
              <w:t xml:space="preserve"> البيانات </w:t>
            </w:r>
            <w:r>
              <w:rPr>
                <w:rFonts w:hint="cs"/>
                <w:sz w:val="30"/>
                <w:szCs w:val="30"/>
                <w:rtl/>
                <w:lang w:bidi="ar-EG"/>
              </w:rPr>
              <w:t>ا</w:t>
            </w:r>
            <w:r w:rsidRPr="00B34794">
              <w:rPr>
                <w:sz w:val="30"/>
                <w:szCs w:val="30"/>
                <w:rtl/>
                <w:lang w:bidi="ar-EG"/>
              </w:rPr>
              <w:t>لد</w:t>
            </w:r>
            <w:r>
              <w:rPr>
                <w:rFonts w:hint="cs"/>
                <w:sz w:val="30"/>
                <w:szCs w:val="30"/>
                <w:rtl/>
                <w:lang w:bidi="ar-EG"/>
              </w:rPr>
              <w:t>ا</w:t>
            </w:r>
            <w:r w:rsidRPr="00B34794">
              <w:rPr>
                <w:sz w:val="30"/>
                <w:szCs w:val="30"/>
                <w:rtl/>
                <w:lang w:bidi="ar-EG"/>
              </w:rPr>
              <w:t>عم</w:t>
            </w:r>
            <w:r>
              <w:rPr>
                <w:rFonts w:hint="cs"/>
                <w:sz w:val="30"/>
                <w:szCs w:val="30"/>
                <w:rtl/>
                <w:lang w:bidi="ar-EG"/>
              </w:rPr>
              <w:t>ة</w:t>
            </w:r>
            <w:r w:rsidRPr="00B34794">
              <w:rPr>
                <w:sz w:val="30"/>
                <w:szCs w:val="30"/>
                <w:rtl/>
                <w:lang w:bidi="ar-EG"/>
              </w:rPr>
              <w:t xml:space="preserve"> </w:t>
            </w:r>
            <w:r>
              <w:rPr>
                <w:rFonts w:hint="cs"/>
                <w:sz w:val="30"/>
                <w:szCs w:val="30"/>
                <w:rtl/>
                <w:lang w:bidi="ar-EG"/>
              </w:rPr>
              <w:t>ل</w:t>
            </w:r>
            <w:r w:rsidRPr="00B34794">
              <w:rPr>
                <w:sz w:val="30"/>
                <w:szCs w:val="30"/>
                <w:rtl/>
                <w:lang w:bidi="ar-EG"/>
              </w:rPr>
              <w:t xml:space="preserve">معالجة </w:t>
            </w:r>
            <w:r>
              <w:rPr>
                <w:rFonts w:hint="cs"/>
                <w:sz w:val="30"/>
                <w:szCs w:val="30"/>
                <w:rtl/>
                <w:lang w:bidi="ar-EG"/>
              </w:rPr>
              <w:t>ال</w:t>
            </w:r>
            <w:r w:rsidRPr="00B34794">
              <w:rPr>
                <w:sz w:val="30"/>
                <w:szCs w:val="30"/>
                <w:rtl/>
                <w:lang w:bidi="ar-EG"/>
              </w:rPr>
              <w:t>تذ</w:t>
            </w:r>
            <w:r>
              <w:rPr>
                <w:rFonts w:hint="cs"/>
                <w:sz w:val="30"/>
                <w:szCs w:val="30"/>
                <w:rtl/>
                <w:lang w:bidi="ar-EG"/>
              </w:rPr>
              <w:t>ا</w:t>
            </w:r>
            <w:r w:rsidRPr="00B34794">
              <w:rPr>
                <w:sz w:val="30"/>
                <w:szCs w:val="30"/>
                <w:rtl/>
                <w:lang w:bidi="ar-EG"/>
              </w:rPr>
              <w:t xml:space="preserve">كر لعام 2015 </w:t>
            </w:r>
            <w:r>
              <w:rPr>
                <w:rFonts w:hint="cs"/>
                <w:sz w:val="30"/>
                <w:szCs w:val="30"/>
                <w:rtl/>
                <w:lang w:bidi="ar-EG"/>
              </w:rPr>
              <w:t>إلى تقدير</w:t>
            </w:r>
            <w:r w:rsidRPr="00B34794">
              <w:rPr>
                <w:sz w:val="30"/>
                <w:szCs w:val="30"/>
                <w:rtl/>
                <w:lang w:bidi="ar-EG"/>
              </w:rPr>
              <w:t xml:space="preserve"> استقرا</w:t>
            </w:r>
            <w:r>
              <w:rPr>
                <w:rFonts w:hint="cs"/>
                <w:sz w:val="30"/>
                <w:szCs w:val="30"/>
                <w:rtl/>
                <w:lang w:bidi="ar-EG"/>
              </w:rPr>
              <w:t>ئي</w:t>
            </w:r>
            <w:r w:rsidRPr="00B34794">
              <w:rPr>
                <w:sz w:val="30"/>
                <w:szCs w:val="30"/>
                <w:rtl/>
                <w:lang w:bidi="ar-EG"/>
              </w:rPr>
              <w:t>.</w:t>
            </w:r>
          </w:p>
        </w:tc>
      </w:tr>
      <w:tr w:rsidR="005D59E0" w:rsidRPr="00B87620" w:rsidTr="004D4103">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4D410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0E778C" w:rsidP="000E778C">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جزئياً</w:t>
            </w:r>
            <w:r w:rsidRPr="00BA6DF9">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22080"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0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5" style="position:absolute;left:0;text-align:left;margin-left:177.4pt;margin-top:22.4pt;width:18pt;height:18.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21056"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6" style="position:absolute;left:0;text-align:left;margin-left:319.15pt;margin-top:22.4pt;width:18pt;height:18.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20032"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11"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33E1D9" id="Rectangle 32" o:spid="_x0000_s1026" style="position:absolute;margin-left:431.3pt;margin-top:22.4pt;width:18pt;height:18.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M7JCLk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1531F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777777"/>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1531FD" w:rsidP="0059098C">
            <w:pPr>
              <w:pStyle w:val="NormalParaAR"/>
              <w:spacing w:after="180" w:line="300" w:lineRule="exact"/>
              <w:rPr>
                <w:sz w:val="30"/>
                <w:szCs w:val="30"/>
                <w:rtl/>
                <w:lang w:bidi="ar-EG"/>
              </w:rPr>
            </w:pPr>
            <w:r w:rsidRPr="001531FD">
              <w:rPr>
                <w:sz w:val="30"/>
                <w:szCs w:val="30"/>
                <w:rtl/>
                <w:lang w:bidi="ar-EG"/>
              </w:rPr>
              <w:t>لا يمكن، بناءً على بيانات الأداء المقدمة بشأن مؤشر الأداء المختار، تقييم درجة التقييم الذاتي الواردة في التقرير، وهي "نفذ بالكامل"</w:t>
            </w:r>
            <w:r>
              <w:rPr>
                <w:rFonts w:hint="cs"/>
                <w:sz w:val="30"/>
                <w:szCs w:val="30"/>
                <w:rtl/>
                <w:lang w:bidi="ar-EG"/>
              </w:rPr>
              <w:t>،</w:t>
            </w:r>
            <w:r w:rsidRPr="001531FD">
              <w:rPr>
                <w:sz w:val="30"/>
                <w:szCs w:val="30"/>
                <w:rtl/>
                <w:lang w:bidi="ar-EG"/>
              </w:rPr>
              <w:t xml:space="preserve"> بسبب </w:t>
            </w:r>
            <w:r>
              <w:rPr>
                <w:rFonts w:hint="cs"/>
                <w:sz w:val="30"/>
                <w:szCs w:val="30"/>
                <w:rtl/>
                <w:lang w:bidi="ar-EG"/>
              </w:rPr>
              <w:t xml:space="preserve">الافتقار إلى بيانات كاملة </w:t>
            </w:r>
            <w:r w:rsidR="0059098C">
              <w:rPr>
                <w:rFonts w:hint="cs"/>
                <w:sz w:val="30"/>
                <w:szCs w:val="30"/>
                <w:rtl/>
                <w:lang w:bidi="ar-EG"/>
              </w:rPr>
              <w:t>لتأييد</w:t>
            </w:r>
            <w:r>
              <w:rPr>
                <w:rFonts w:hint="cs"/>
                <w:sz w:val="30"/>
                <w:szCs w:val="30"/>
                <w:rtl/>
                <w:lang w:bidi="ar-EG"/>
              </w:rPr>
              <w:t xml:space="preserve"> الرقم المذكور في تقرير أداء البرنامج.</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755115" w:rsidRPr="00755115" w:rsidRDefault="00755115" w:rsidP="00755115">
            <w:pPr>
              <w:pStyle w:val="NormalParaAR"/>
              <w:spacing w:after="180" w:line="300" w:lineRule="exact"/>
              <w:rPr>
                <w:sz w:val="30"/>
                <w:szCs w:val="30"/>
                <w:lang w:bidi="ar-EG"/>
              </w:rPr>
            </w:pPr>
            <w:r>
              <w:rPr>
                <w:rFonts w:hint="cs"/>
                <w:sz w:val="30"/>
                <w:szCs w:val="30"/>
                <w:rtl/>
                <w:lang w:bidi="ar-EG"/>
              </w:rPr>
              <w:t>لم يستطع ال</w:t>
            </w:r>
            <w:r w:rsidRPr="00755115">
              <w:rPr>
                <w:sz w:val="30"/>
                <w:szCs w:val="30"/>
                <w:rtl/>
                <w:lang w:bidi="ar-EG"/>
              </w:rPr>
              <w:t>برنامج 19 في عام 2015 إنتاج بيانات الأداء المتوقع</w:t>
            </w:r>
            <w:r>
              <w:rPr>
                <w:rFonts w:hint="cs"/>
                <w:sz w:val="30"/>
                <w:szCs w:val="30"/>
                <w:rtl/>
                <w:lang w:bidi="ar-EG"/>
              </w:rPr>
              <w:t xml:space="preserve"> </w:t>
            </w:r>
            <w:r w:rsidRPr="00755115">
              <w:rPr>
                <w:sz w:val="30"/>
                <w:szCs w:val="30"/>
                <w:rtl/>
                <w:lang w:bidi="ar-EG"/>
              </w:rPr>
              <w:t xml:space="preserve">بسبب </w:t>
            </w:r>
            <w:r>
              <w:rPr>
                <w:rFonts w:hint="cs"/>
                <w:sz w:val="30"/>
                <w:szCs w:val="30"/>
                <w:rtl/>
                <w:lang w:bidi="ar-EG"/>
              </w:rPr>
              <w:t xml:space="preserve">حدوث </w:t>
            </w:r>
            <w:r w:rsidRPr="00755115">
              <w:rPr>
                <w:sz w:val="30"/>
                <w:szCs w:val="30"/>
                <w:rtl/>
                <w:lang w:bidi="ar-EG"/>
              </w:rPr>
              <w:t xml:space="preserve">بعض </w:t>
            </w:r>
            <w:r>
              <w:rPr>
                <w:rFonts w:hint="cs"/>
                <w:sz w:val="30"/>
                <w:szCs w:val="30"/>
                <w:rtl/>
                <w:lang w:bidi="ar-EG"/>
              </w:rPr>
              <w:t>المشكلات</w:t>
            </w:r>
            <w:r w:rsidRPr="00755115">
              <w:rPr>
                <w:sz w:val="30"/>
                <w:szCs w:val="30"/>
                <w:rtl/>
                <w:lang w:bidi="ar-EG"/>
              </w:rPr>
              <w:t xml:space="preserve"> التقنية غير </w:t>
            </w:r>
            <w:r>
              <w:rPr>
                <w:rFonts w:hint="cs"/>
                <w:sz w:val="30"/>
                <w:szCs w:val="30"/>
                <w:rtl/>
                <w:lang w:bidi="ar-EG"/>
              </w:rPr>
              <w:t>ال</w:t>
            </w:r>
            <w:r w:rsidRPr="00755115">
              <w:rPr>
                <w:sz w:val="30"/>
                <w:szCs w:val="30"/>
                <w:rtl/>
                <w:lang w:bidi="ar-EG"/>
              </w:rPr>
              <w:t xml:space="preserve">متوقعة في </w:t>
            </w:r>
            <w:r>
              <w:rPr>
                <w:rFonts w:hint="cs"/>
                <w:sz w:val="30"/>
                <w:szCs w:val="30"/>
                <w:rtl/>
                <w:lang w:bidi="ar-EG"/>
              </w:rPr>
              <w:t>ال</w:t>
            </w:r>
            <w:r w:rsidRPr="00755115">
              <w:rPr>
                <w:sz w:val="30"/>
                <w:szCs w:val="30"/>
                <w:rtl/>
                <w:lang w:bidi="ar-EG"/>
              </w:rPr>
              <w:t xml:space="preserve">تطبيق البرمجي المستخدم </w:t>
            </w:r>
            <w:r>
              <w:rPr>
                <w:rFonts w:hint="cs"/>
                <w:sz w:val="30"/>
                <w:szCs w:val="30"/>
                <w:rtl/>
                <w:lang w:bidi="ar-EG"/>
              </w:rPr>
              <w:t xml:space="preserve">في </w:t>
            </w:r>
            <w:r w:rsidRPr="00755115">
              <w:rPr>
                <w:sz w:val="30"/>
                <w:szCs w:val="30"/>
                <w:rtl/>
                <w:lang w:bidi="ar-EG"/>
              </w:rPr>
              <w:t xml:space="preserve">استخراج البيانات المتعلقة </w:t>
            </w:r>
            <w:r>
              <w:rPr>
                <w:rFonts w:hint="cs"/>
                <w:sz w:val="30"/>
                <w:szCs w:val="30"/>
                <w:rtl/>
                <w:lang w:bidi="ar-EG"/>
              </w:rPr>
              <w:t>ب</w:t>
            </w:r>
            <w:r w:rsidRPr="00755115">
              <w:rPr>
                <w:sz w:val="30"/>
                <w:szCs w:val="30"/>
                <w:rtl/>
                <w:lang w:bidi="ar-EG"/>
              </w:rPr>
              <w:t xml:space="preserve">معالجة </w:t>
            </w:r>
            <w:r>
              <w:rPr>
                <w:rFonts w:hint="cs"/>
                <w:sz w:val="30"/>
                <w:szCs w:val="30"/>
                <w:rtl/>
                <w:lang w:bidi="ar-EG"/>
              </w:rPr>
              <w:t>ال</w:t>
            </w:r>
            <w:r w:rsidRPr="00755115">
              <w:rPr>
                <w:sz w:val="30"/>
                <w:szCs w:val="30"/>
                <w:rtl/>
                <w:lang w:bidi="ar-EG"/>
              </w:rPr>
              <w:t>تذ</w:t>
            </w:r>
            <w:r>
              <w:rPr>
                <w:rFonts w:hint="cs"/>
                <w:sz w:val="30"/>
                <w:szCs w:val="30"/>
                <w:rtl/>
                <w:lang w:bidi="ar-EG"/>
              </w:rPr>
              <w:t>ا</w:t>
            </w:r>
            <w:r w:rsidRPr="00755115">
              <w:rPr>
                <w:sz w:val="30"/>
                <w:szCs w:val="30"/>
                <w:rtl/>
                <w:lang w:bidi="ar-EG"/>
              </w:rPr>
              <w:t>كر</w:t>
            </w:r>
            <w:r>
              <w:rPr>
                <w:rFonts w:hint="cs"/>
                <w:sz w:val="30"/>
                <w:szCs w:val="30"/>
                <w:rtl/>
                <w:lang w:bidi="ar-EG"/>
              </w:rPr>
              <w:t>.</w:t>
            </w:r>
            <w:r w:rsidRPr="00755115">
              <w:rPr>
                <w:sz w:val="30"/>
                <w:szCs w:val="30"/>
                <w:rtl/>
                <w:lang w:bidi="ar-EG"/>
              </w:rPr>
              <w:t xml:space="preserve"> </w:t>
            </w:r>
          </w:p>
          <w:p w:rsidR="005D59E0" w:rsidRPr="00B87620" w:rsidRDefault="00755115" w:rsidP="00E03A53">
            <w:pPr>
              <w:pStyle w:val="NormalParaAR"/>
              <w:spacing w:after="180" w:line="300" w:lineRule="exact"/>
              <w:rPr>
                <w:sz w:val="30"/>
                <w:szCs w:val="30"/>
                <w:rtl/>
                <w:lang w:bidi="ar-EG"/>
              </w:rPr>
            </w:pPr>
            <w:r>
              <w:rPr>
                <w:rFonts w:hint="cs"/>
                <w:sz w:val="30"/>
                <w:szCs w:val="30"/>
                <w:rtl/>
                <w:lang w:bidi="ar-EG"/>
              </w:rPr>
              <w:t>ويعتزم</w:t>
            </w:r>
            <w:r w:rsidRPr="00755115">
              <w:rPr>
                <w:sz w:val="30"/>
                <w:szCs w:val="30"/>
                <w:rtl/>
                <w:lang w:bidi="ar-EG"/>
              </w:rPr>
              <w:t xml:space="preserve"> البرنامج إصلاح هذه </w:t>
            </w:r>
            <w:r>
              <w:rPr>
                <w:rFonts w:hint="cs"/>
                <w:sz w:val="30"/>
                <w:szCs w:val="30"/>
                <w:rtl/>
                <w:lang w:bidi="ar-EG"/>
              </w:rPr>
              <w:t>المشكلات</w:t>
            </w:r>
            <w:r w:rsidRPr="00755115">
              <w:rPr>
                <w:sz w:val="30"/>
                <w:szCs w:val="30"/>
                <w:rtl/>
                <w:lang w:bidi="ar-EG"/>
              </w:rPr>
              <w:t>، أو</w:t>
            </w:r>
            <w:r>
              <w:rPr>
                <w:rFonts w:hint="cs"/>
                <w:sz w:val="30"/>
                <w:szCs w:val="30"/>
                <w:rtl/>
                <w:lang w:bidi="ar-EG"/>
              </w:rPr>
              <w:t xml:space="preserve"> العثور على </w:t>
            </w:r>
            <w:r w:rsidRPr="00755115">
              <w:rPr>
                <w:sz w:val="30"/>
                <w:szCs w:val="30"/>
                <w:rtl/>
                <w:lang w:bidi="ar-EG"/>
              </w:rPr>
              <w:t>بيانات أداء بديل</w:t>
            </w:r>
            <w:r w:rsidR="00E03A53">
              <w:rPr>
                <w:rFonts w:hint="cs"/>
                <w:sz w:val="30"/>
                <w:szCs w:val="30"/>
                <w:rtl/>
                <w:lang w:bidi="ar-EG"/>
              </w:rPr>
              <w:t>ة</w:t>
            </w:r>
            <w:r w:rsidRPr="00755115">
              <w:rPr>
                <w:sz w:val="30"/>
                <w:szCs w:val="30"/>
                <w:rtl/>
                <w:lang w:bidi="ar-EG"/>
              </w:rPr>
              <w:t xml:space="preserve"> مناسب</w:t>
            </w:r>
            <w:r w:rsidR="00E03A53">
              <w:rPr>
                <w:rFonts w:hint="cs"/>
                <w:sz w:val="30"/>
                <w:szCs w:val="30"/>
                <w:rtl/>
                <w:lang w:bidi="ar-EG"/>
              </w:rPr>
              <w:t>ة</w:t>
            </w:r>
            <w:r w:rsidRPr="00755115">
              <w:rPr>
                <w:sz w:val="30"/>
                <w:szCs w:val="30"/>
                <w:rtl/>
                <w:lang w:bidi="ar-EG"/>
              </w:rPr>
              <w:t xml:space="preserve"> وقابلة للقياس</w:t>
            </w:r>
            <w:r w:rsidR="00E03A53">
              <w:rPr>
                <w:rFonts w:hint="cs"/>
                <w:sz w:val="30"/>
                <w:szCs w:val="30"/>
                <w:rtl/>
                <w:lang w:bidi="ar-EG"/>
              </w:rPr>
              <w:t xml:space="preserve"> إذا تعذر إصلاح تلك المشكلات</w:t>
            </w:r>
            <w:r w:rsidRPr="00755115">
              <w:rPr>
                <w:sz w:val="30"/>
                <w:szCs w:val="30"/>
                <w:rtl/>
                <w:lang w:bidi="ar-EG"/>
              </w:rPr>
              <w:t>.</w:t>
            </w:r>
          </w:p>
        </w:tc>
      </w:tr>
    </w:tbl>
    <w:p w:rsidR="005D59E0" w:rsidRDefault="005D59E0">
      <w:pPr>
        <w:rPr>
          <w:rFonts w:ascii="Arabic Typesetting" w:hAnsi="Arabic Typesetting" w:cs="Arabic Typesetting"/>
          <w:sz w:val="36"/>
          <w:szCs w:val="36"/>
          <w:rtl/>
          <w:lang w:bidi="ar-EG"/>
        </w:rPr>
      </w:pPr>
      <w:r>
        <w:rPr>
          <w:rtl/>
          <w:lang w:bidi="ar-EG"/>
        </w:rPr>
        <w:br w:type="page"/>
      </w:r>
    </w:p>
    <w:p w:rsidR="005D59E0" w:rsidRPr="00092543" w:rsidRDefault="00092543" w:rsidP="007F38D1">
      <w:pPr>
        <w:pStyle w:val="NormalParaAR"/>
        <w:rPr>
          <w:b/>
          <w:bCs/>
          <w:rtl/>
          <w:lang w:bidi="ar-EG"/>
        </w:rPr>
      </w:pPr>
      <w:r w:rsidRPr="00092543">
        <w:rPr>
          <w:rFonts w:hint="cs"/>
          <w:b/>
          <w:bCs/>
          <w:rtl/>
          <w:lang w:bidi="ar-EG"/>
        </w:rPr>
        <w:lastRenderedPageBreak/>
        <w:t xml:space="preserve">البرنامج 20: </w:t>
      </w:r>
      <w:r w:rsidRPr="00092543">
        <w:rPr>
          <w:b/>
          <w:bCs/>
          <w:rtl/>
          <w:lang w:bidi="ar-EG"/>
        </w:rPr>
        <w:t>العلاقات الخارجية والشراكات والمكاتب الخارجية</w:t>
      </w:r>
    </w:p>
    <w:p w:rsidR="00092543" w:rsidRDefault="00092543" w:rsidP="007F38D1">
      <w:pPr>
        <w:pStyle w:val="NormalParaAR"/>
        <w:rPr>
          <w:rtl/>
          <w:lang w:bidi="ar-EG"/>
        </w:rPr>
      </w:pPr>
      <w:r w:rsidRPr="00092543">
        <w:rPr>
          <w:rFonts w:hint="cs"/>
          <w:b/>
          <w:bCs/>
          <w:rtl/>
          <w:lang w:bidi="ar-EG"/>
        </w:rPr>
        <w:t>مؤشر الأداء:</w:t>
      </w:r>
      <w:r>
        <w:rPr>
          <w:rFonts w:hint="cs"/>
          <w:rtl/>
          <w:lang w:bidi="ar-EG"/>
        </w:rPr>
        <w:t xml:space="preserve"> </w:t>
      </w:r>
      <w:r w:rsidRPr="00092543">
        <w:rPr>
          <w:rtl/>
          <w:lang w:bidi="ar-EG"/>
        </w:rPr>
        <w:t>‏النسبة المئوية لواضعي السياسات والمسؤولين الحكوميين وممارسي الملكية الفكرية والمشاركين في حلقات العمل المستهدفة الذين يتمتعون بفهم معزز لمنظمات الإدارة الجماعية ولكيفية استخدام الملكية الفكرية استخداماً فعالاً من أجل التنمية</w:t>
      </w:r>
      <w:r>
        <w:rPr>
          <w:rFonts w:hint="cs"/>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26176"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7" style="position:absolute;left:0;text-align:left;margin-left:122.25pt;margin-top:23.85pt;width:18pt;height:18.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CgriPFLQIAAFIEAAAOAAAAAAAAAAAAAAAAAC4CAABk&#10;cnMvZTJvRG9jLnhtbFBLAQItABQABgAIAAAAIQACBKpm3wAAAAkBAAAPAAAAAAAAAAAAAAAAAIcE&#10;AABkcnMvZG93bnJldi54bWxQSwUGAAAAAAQABADzAAAAkwU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25152"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8" style="position:absolute;left:0;text-align:left;margin-left:262.15pt;margin-top:22.55pt;width:18pt;height:18.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24128"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18FD97" id="Rectangle 11" o:spid="_x0000_s1026" style="position:absolute;margin-left:432.4pt;margin-top:21.8pt;width:18pt;height:18.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NRCDMI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092543">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09254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Default="007A0386" w:rsidP="00CF1697">
            <w:pPr>
              <w:pStyle w:val="NormalParaAR"/>
              <w:spacing w:after="180" w:line="300" w:lineRule="exact"/>
              <w:rPr>
                <w:sz w:val="30"/>
                <w:szCs w:val="30"/>
                <w:rtl/>
                <w:lang w:bidi="ar-EG"/>
              </w:rPr>
            </w:pPr>
            <w:r>
              <w:rPr>
                <w:rFonts w:hint="cs"/>
                <w:sz w:val="30"/>
                <w:szCs w:val="30"/>
                <w:rtl/>
                <w:lang w:bidi="ar-EG"/>
              </w:rPr>
              <w:t>بيانات الأداء</w:t>
            </w:r>
            <w:r w:rsidRPr="007A0386">
              <w:rPr>
                <w:sz w:val="30"/>
                <w:szCs w:val="30"/>
                <w:rtl/>
                <w:lang w:bidi="ar-EG"/>
              </w:rPr>
              <w:t xml:space="preserve"> </w:t>
            </w:r>
            <w:r>
              <w:rPr>
                <w:rFonts w:hint="cs"/>
                <w:sz w:val="30"/>
                <w:szCs w:val="30"/>
                <w:rtl/>
                <w:lang w:bidi="ar-EG"/>
              </w:rPr>
              <w:t>وجيهة وقيّمة ج</w:t>
            </w:r>
            <w:r w:rsidRPr="007A0386">
              <w:rPr>
                <w:sz w:val="30"/>
                <w:szCs w:val="30"/>
                <w:rtl/>
                <w:lang w:bidi="ar-EG"/>
              </w:rPr>
              <w:t>زئيا</w:t>
            </w:r>
            <w:r>
              <w:rPr>
                <w:rFonts w:hint="cs"/>
                <w:sz w:val="30"/>
                <w:szCs w:val="30"/>
                <w:rtl/>
                <w:lang w:bidi="ar-EG"/>
              </w:rPr>
              <w:t>ً لأنها ت</w:t>
            </w:r>
            <w:r w:rsidRPr="007A0386">
              <w:rPr>
                <w:sz w:val="30"/>
                <w:szCs w:val="30"/>
                <w:rtl/>
                <w:lang w:bidi="ar-EG"/>
              </w:rPr>
              <w:t>وفر مقياسا</w:t>
            </w:r>
            <w:r>
              <w:rPr>
                <w:rFonts w:hint="cs"/>
                <w:sz w:val="30"/>
                <w:szCs w:val="30"/>
                <w:rtl/>
                <w:lang w:bidi="ar-EG"/>
              </w:rPr>
              <w:t>ً</w:t>
            </w:r>
            <w:r w:rsidRPr="007A0386">
              <w:rPr>
                <w:sz w:val="30"/>
                <w:szCs w:val="30"/>
                <w:rtl/>
                <w:lang w:bidi="ar-EG"/>
              </w:rPr>
              <w:t xml:space="preserve"> لعدد </w:t>
            </w:r>
            <w:r w:rsidR="00CF1697">
              <w:rPr>
                <w:rFonts w:hint="cs"/>
                <w:sz w:val="30"/>
                <w:szCs w:val="30"/>
                <w:rtl/>
                <w:lang w:bidi="ar-EG"/>
              </w:rPr>
              <w:t xml:space="preserve">حلقات العمل </w:t>
            </w:r>
            <w:r w:rsidRPr="007A0386">
              <w:rPr>
                <w:sz w:val="30"/>
                <w:szCs w:val="30"/>
                <w:rtl/>
                <w:lang w:bidi="ar-EG"/>
              </w:rPr>
              <w:t xml:space="preserve">التي تقوم بها </w:t>
            </w:r>
            <w:r w:rsidR="00CF1697">
              <w:rPr>
                <w:rFonts w:hint="cs"/>
                <w:sz w:val="30"/>
                <w:szCs w:val="30"/>
                <w:rtl/>
                <w:lang w:bidi="ar-EG"/>
              </w:rPr>
              <w:t xml:space="preserve">ثلاثة </w:t>
            </w:r>
            <w:r w:rsidRPr="007A0386">
              <w:rPr>
                <w:sz w:val="30"/>
                <w:szCs w:val="30"/>
                <w:rtl/>
                <w:lang w:bidi="ar-EG"/>
              </w:rPr>
              <w:t xml:space="preserve">مكاتب </w:t>
            </w:r>
            <w:r w:rsidR="00CF1697">
              <w:rPr>
                <w:rFonts w:hint="cs"/>
                <w:sz w:val="30"/>
                <w:szCs w:val="30"/>
                <w:rtl/>
                <w:lang w:bidi="ar-EG"/>
              </w:rPr>
              <w:t>من مكاتب الويبو ال</w:t>
            </w:r>
            <w:r w:rsidRPr="007A0386">
              <w:rPr>
                <w:sz w:val="30"/>
                <w:szCs w:val="30"/>
                <w:rtl/>
                <w:lang w:bidi="ar-EG"/>
              </w:rPr>
              <w:t>خارجية (</w:t>
            </w:r>
            <w:r w:rsidR="00CF1697">
              <w:rPr>
                <w:rFonts w:hint="cs"/>
                <w:sz w:val="30"/>
                <w:szCs w:val="30"/>
                <w:rtl/>
                <w:lang w:bidi="ar-EG"/>
              </w:rPr>
              <w:t xml:space="preserve">ألا وهي </w:t>
            </w:r>
            <w:r w:rsidRPr="007A0386">
              <w:rPr>
                <w:sz w:val="30"/>
                <w:szCs w:val="30"/>
                <w:rtl/>
                <w:lang w:bidi="ar-EG"/>
              </w:rPr>
              <w:t xml:space="preserve">مكتب </w:t>
            </w:r>
            <w:r w:rsidR="00CF1697">
              <w:rPr>
                <w:rFonts w:hint="cs"/>
                <w:sz w:val="30"/>
                <w:szCs w:val="30"/>
                <w:rtl/>
                <w:lang w:bidi="ar-EG"/>
              </w:rPr>
              <w:t xml:space="preserve">الويبو في </w:t>
            </w:r>
            <w:r w:rsidRPr="007A0386">
              <w:rPr>
                <w:sz w:val="30"/>
                <w:szCs w:val="30"/>
                <w:rtl/>
                <w:lang w:bidi="ar-EG"/>
              </w:rPr>
              <w:t xml:space="preserve">البرازيل، </w:t>
            </w:r>
            <w:r w:rsidR="00CF1697">
              <w:rPr>
                <w:rFonts w:hint="cs"/>
                <w:sz w:val="30"/>
                <w:szCs w:val="30"/>
                <w:rtl/>
                <w:lang w:bidi="ar-EG"/>
              </w:rPr>
              <w:t>و</w:t>
            </w:r>
            <w:r w:rsidRPr="007A0386">
              <w:rPr>
                <w:sz w:val="30"/>
                <w:szCs w:val="30"/>
                <w:rtl/>
                <w:lang w:bidi="ar-EG"/>
              </w:rPr>
              <w:t xml:space="preserve">مكتب الويبو </w:t>
            </w:r>
            <w:r w:rsidR="00CF1697">
              <w:rPr>
                <w:rFonts w:hint="cs"/>
                <w:sz w:val="30"/>
                <w:szCs w:val="30"/>
                <w:rtl/>
                <w:lang w:bidi="ar-EG"/>
              </w:rPr>
              <w:t xml:space="preserve">في </w:t>
            </w:r>
            <w:r w:rsidRPr="007A0386">
              <w:rPr>
                <w:sz w:val="30"/>
                <w:szCs w:val="30"/>
                <w:rtl/>
                <w:lang w:bidi="ar-EG"/>
              </w:rPr>
              <w:t>اليابان</w:t>
            </w:r>
            <w:r w:rsidR="00CF1697">
              <w:rPr>
                <w:rFonts w:hint="cs"/>
                <w:sz w:val="30"/>
                <w:szCs w:val="30"/>
                <w:rtl/>
                <w:lang w:bidi="ar-EG"/>
              </w:rPr>
              <w:t>،</w:t>
            </w:r>
            <w:r w:rsidRPr="007A0386">
              <w:rPr>
                <w:sz w:val="30"/>
                <w:szCs w:val="30"/>
                <w:rtl/>
                <w:lang w:bidi="ar-EG"/>
              </w:rPr>
              <w:t xml:space="preserve"> ومكتب الويبو </w:t>
            </w:r>
            <w:r w:rsidR="00CF1697">
              <w:rPr>
                <w:rFonts w:hint="cs"/>
                <w:sz w:val="30"/>
                <w:szCs w:val="30"/>
                <w:rtl/>
                <w:lang w:bidi="ar-EG"/>
              </w:rPr>
              <w:t xml:space="preserve">في </w:t>
            </w:r>
            <w:r w:rsidRPr="007A0386">
              <w:rPr>
                <w:sz w:val="30"/>
                <w:szCs w:val="30"/>
                <w:rtl/>
                <w:lang w:bidi="ar-EG"/>
              </w:rPr>
              <w:t>سنغافورة)، و</w:t>
            </w:r>
            <w:r w:rsidR="00CF1697">
              <w:rPr>
                <w:rFonts w:hint="cs"/>
                <w:sz w:val="30"/>
                <w:szCs w:val="30"/>
                <w:rtl/>
                <w:lang w:bidi="ar-EG"/>
              </w:rPr>
              <w:t xml:space="preserve">توفر </w:t>
            </w:r>
            <w:r w:rsidRPr="007A0386">
              <w:rPr>
                <w:sz w:val="30"/>
                <w:szCs w:val="30"/>
                <w:rtl/>
                <w:lang w:bidi="ar-EG"/>
              </w:rPr>
              <w:t xml:space="preserve">على وجه التحديد </w:t>
            </w:r>
            <w:r w:rsidR="00CF1697">
              <w:rPr>
                <w:rFonts w:hint="cs"/>
                <w:sz w:val="30"/>
                <w:szCs w:val="30"/>
                <w:rtl/>
                <w:lang w:bidi="ar-EG"/>
              </w:rPr>
              <w:t>مقياساً ل</w:t>
            </w:r>
            <w:r w:rsidRPr="007A0386">
              <w:rPr>
                <w:sz w:val="30"/>
                <w:szCs w:val="30"/>
                <w:rtl/>
                <w:lang w:bidi="ar-EG"/>
              </w:rPr>
              <w:t xml:space="preserve">عدد </w:t>
            </w:r>
            <w:r w:rsidR="00CF1697">
              <w:rPr>
                <w:rFonts w:hint="cs"/>
                <w:sz w:val="30"/>
                <w:szCs w:val="30"/>
                <w:rtl/>
                <w:lang w:bidi="ar-EG"/>
              </w:rPr>
              <w:t>واضعي</w:t>
            </w:r>
            <w:r w:rsidRPr="007A0386">
              <w:rPr>
                <w:sz w:val="30"/>
                <w:szCs w:val="30"/>
                <w:rtl/>
                <w:lang w:bidi="ar-EG"/>
              </w:rPr>
              <w:t xml:space="preserve"> السياسات</w:t>
            </w:r>
            <w:r w:rsidR="00CF1697">
              <w:rPr>
                <w:rFonts w:hint="cs"/>
                <w:sz w:val="30"/>
                <w:szCs w:val="30"/>
                <w:rtl/>
                <w:lang w:bidi="ar-EG"/>
              </w:rPr>
              <w:t>،</w:t>
            </w:r>
            <w:r w:rsidRPr="007A0386">
              <w:rPr>
                <w:sz w:val="30"/>
                <w:szCs w:val="30"/>
                <w:rtl/>
                <w:lang w:bidi="ar-EG"/>
              </w:rPr>
              <w:t xml:space="preserve"> والمسؤولين الحكوميين</w:t>
            </w:r>
            <w:r w:rsidR="00CF1697">
              <w:rPr>
                <w:rFonts w:hint="cs"/>
                <w:sz w:val="30"/>
                <w:szCs w:val="30"/>
                <w:rtl/>
                <w:lang w:bidi="ar-EG"/>
              </w:rPr>
              <w:t>،</w:t>
            </w:r>
            <w:r w:rsidRPr="007A0386">
              <w:rPr>
                <w:sz w:val="30"/>
                <w:szCs w:val="30"/>
                <w:rtl/>
                <w:lang w:bidi="ar-EG"/>
              </w:rPr>
              <w:t xml:space="preserve"> و</w:t>
            </w:r>
            <w:r w:rsidR="00CF1697">
              <w:rPr>
                <w:rFonts w:hint="cs"/>
                <w:sz w:val="30"/>
                <w:szCs w:val="30"/>
                <w:rtl/>
                <w:lang w:bidi="ar-EG"/>
              </w:rPr>
              <w:t xml:space="preserve">ممارسي </w:t>
            </w:r>
            <w:r w:rsidRPr="007A0386">
              <w:rPr>
                <w:sz w:val="30"/>
                <w:szCs w:val="30"/>
                <w:rtl/>
                <w:lang w:bidi="ar-EG"/>
              </w:rPr>
              <w:t>الملكية الفكرية في تلك ال</w:t>
            </w:r>
            <w:r w:rsidR="00CF1697">
              <w:rPr>
                <w:rFonts w:hint="cs"/>
                <w:sz w:val="30"/>
                <w:szCs w:val="30"/>
                <w:rtl/>
                <w:lang w:bidi="ar-EG"/>
              </w:rPr>
              <w:t>حلقات</w:t>
            </w:r>
            <w:r w:rsidRPr="007A0386">
              <w:rPr>
                <w:sz w:val="30"/>
                <w:szCs w:val="30"/>
                <w:rtl/>
                <w:lang w:bidi="ar-EG"/>
              </w:rPr>
              <w:t>.</w:t>
            </w:r>
          </w:p>
          <w:p w:rsidR="00CF1697" w:rsidRPr="00B87620" w:rsidRDefault="005A298B" w:rsidP="00056388">
            <w:pPr>
              <w:pStyle w:val="NormalParaAR"/>
              <w:spacing w:after="180" w:line="300" w:lineRule="exact"/>
              <w:rPr>
                <w:sz w:val="30"/>
                <w:szCs w:val="30"/>
                <w:rtl/>
                <w:lang w:bidi="ar-EG"/>
              </w:rPr>
            </w:pPr>
            <w:r w:rsidRPr="005A298B">
              <w:rPr>
                <w:sz w:val="30"/>
                <w:szCs w:val="30"/>
                <w:rtl/>
                <w:lang w:bidi="ar-EG"/>
              </w:rPr>
              <w:t>و</w:t>
            </w:r>
            <w:r>
              <w:rPr>
                <w:rFonts w:hint="cs"/>
                <w:sz w:val="30"/>
                <w:szCs w:val="30"/>
                <w:rtl/>
                <w:lang w:bidi="ar-EG"/>
              </w:rPr>
              <w:t>لكن بيانات الأداء م</w:t>
            </w:r>
            <w:r w:rsidR="00056388">
              <w:rPr>
                <w:rFonts w:hint="cs"/>
                <w:sz w:val="30"/>
                <w:szCs w:val="30"/>
                <w:rtl/>
                <w:lang w:bidi="ar-EG"/>
              </w:rPr>
              <w:t>ُ</w:t>
            </w:r>
            <w:r>
              <w:rPr>
                <w:rFonts w:hint="cs"/>
                <w:sz w:val="30"/>
                <w:szCs w:val="30"/>
                <w:rtl/>
                <w:lang w:bidi="ar-EG"/>
              </w:rPr>
              <w:t>قي</w:t>
            </w:r>
            <w:r w:rsidR="00056388">
              <w:rPr>
                <w:rFonts w:hint="cs"/>
                <w:sz w:val="30"/>
                <w:szCs w:val="30"/>
                <w:rtl/>
                <w:lang w:bidi="ar-EG"/>
              </w:rPr>
              <w:t>َّ</w:t>
            </w:r>
            <w:r>
              <w:rPr>
                <w:rFonts w:hint="cs"/>
                <w:sz w:val="30"/>
                <w:szCs w:val="30"/>
                <w:rtl/>
                <w:lang w:bidi="ar-EG"/>
              </w:rPr>
              <w:t xml:space="preserve">دة </w:t>
            </w:r>
            <w:r w:rsidRPr="005A298B">
              <w:rPr>
                <w:sz w:val="30"/>
                <w:szCs w:val="30"/>
                <w:rtl/>
                <w:lang w:bidi="ar-EG"/>
              </w:rPr>
              <w:t xml:space="preserve">في السماح </w:t>
            </w:r>
            <w:r w:rsidR="00056388">
              <w:rPr>
                <w:rFonts w:hint="cs"/>
                <w:sz w:val="30"/>
                <w:szCs w:val="30"/>
                <w:rtl/>
                <w:lang w:bidi="ar-EG"/>
              </w:rPr>
              <w:t xml:space="preserve">بإجراء </w:t>
            </w:r>
            <w:r w:rsidRPr="005A298B">
              <w:rPr>
                <w:sz w:val="30"/>
                <w:szCs w:val="30"/>
                <w:rtl/>
                <w:lang w:bidi="ar-EG"/>
              </w:rPr>
              <w:t xml:space="preserve">تقييم </w:t>
            </w:r>
            <w:r w:rsidR="00056388">
              <w:rPr>
                <w:rFonts w:hint="cs"/>
                <w:sz w:val="30"/>
                <w:szCs w:val="30"/>
                <w:rtl/>
                <w:lang w:bidi="ar-EG"/>
              </w:rPr>
              <w:t xml:space="preserve">لمدى </w:t>
            </w:r>
            <w:r w:rsidRPr="005A298B">
              <w:rPr>
                <w:sz w:val="30"/>
                <w:szCs w:val="30"/>
                <w:rtl/>
                <w:lang w:bidi="ar-EG"/>
              </w:rPr>
              <w:t xml:space="preserve">فهم المشاركين المعزز للموضوع </w:t>
            </w:r>
            <w:r w:rsidR="00056388">
              <w:rPr>
                <w:rFonts w:hint="cs"/>
                <w:sz w:val="30"/>
                <w:szCs w:val="30"/>
                <w:rtl/>
                <w:lang w:bidi="ar-EG"/>
              </w:rPr>
              <w:t>المُناقَش</w:t>
            </w:r>
            <w:r w:rsidRPr="005A298B">
              <w:rPr>
                <w:sz w:val="30"/>
                <w:szCs w:val="30"/>
                <w:rtl/>
                <w:lang w:bidi="ar-EG"/>
              </w:rPr>
              <w:t xml:space="preserve"> في </w:t>
            </w:r>
            <w:r w:rsidR="00056388">
              <w:rPr>
                <w:rFonts w:hint="cs"/>
                <w:sz w:val="30"/>
                <w:szCs w:val="30"/>
                <w:rtl/>
                <w:lang w:bidi="ar-EG"/>
              </w:rPr>
              <w:t xml:space="preserve">حلقات </w:t>
            </w:r>
            <w:r w:rsidRPr="005A298B">
              <w:rPr>
                <w:sz w:val="30"/>
                <w:szCs w:val="30"/>
                <w:rtl/>
                <w:lang w:bidi="ar-EG"/>
              </w:rPr>
              <w:t xml:space="preserve">العمل. ويرجع ذلك </w:t>
            </w:r>
            <w:r w:rsidR="00056388">
              <w:rPr>
                <w:rFonts w:hint="cs"/>
                <w:sz w:val="30"/>
                <w:szCs w:val="30"/>
                <w:rtl/>
                <w:lang w:bidi="ar-EG"/>
              </w:rPr>
              <w:t xml:space="preserve">في المقام الأول </w:t>
            </w:r>
            <w:r w:rsidRPr="005A298B">
              <w:rPr>
                <w:sz w:val="30"/>
                <w:szCs w:val="30"/>
                <w:rtl/>
                <w:lang w:bidi="ar-EG"/>
              </w:rPr>
              <w:t>إلى الطريقة التي صيغ</w:t>
            </w:r>
            <w:r w:rsidR="00056388">
              <w:rPr>
                <w:rFonts w:hint="cs"/>
                <w:sz w:val="30"/>
                <w:szCs w:val="30"/>
                <w:rtl/>
                <w:lang w:bidi="ar-EG"/>
              </w:rPr>
              <w:t>َ</w:t>
            </w:r>
            <w:r w:rsidRPr="005A298B">
              <w:rPr>
                <w:sz w:val="30"/>
                <w:szCs w:val="30"/>
                <w:rtl/>
                <w:lang w:bidi="ar-EG"/>
              </w:rPr>
              <w:t xml:space="preserve"> </w:t>
            </w:r>
            <w:r w:rsidR="00056388">
              <w:rPr>
                <w:rFonts w:hint="cs"/>
                <w:sz w:val="30"/>
                <w:szCs w:val="30"/>
                <w:rtl/>
                <w:lang w:bidi="ar-EG"/>
              </w:rPr>
              <w:t>بها مؤشر الأداء</w:t>
            </w:r>
            <w:r w:rsidRPr="005A298B">
              <w:rPr>
                <w:sz w:val="30"/>
                <w:szCs w:val="30"/>
                <w:rtl/>
                <w:lang w:bidi="ar-EG"/>
              </w:rPr>
              <w:t>.</w:t>
            </w:r>
          </w:p>
        </w:tc>
      </w:tr>
      <w:tr w:rsidR="005D59E0" w:rsidRPr="00B87620" w:rsidTr="0009254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A4FF8" w:rsidP="005D7C2D">
            <w:pPr>
              <w:pStyle w:val="NormalParaAR"/>
              <w:spacing w:after="180" w:line="300" w:lineRule="exact"/>
              <w:rPr>
                <w:sz w:val="30"/>
                <w:szCs w:val="30"/>
                <w:rtl/>
                <w:lang w:bidi="ar-EG"/>
              </w:rPr>
            </w:pPr>
            <w:r>
              <w:rPr>
                <w:rFonts w:hint="cs"/>
                <w:sz w:val="30"/>
                <w:szCs w:val="30"/>
                <w:rtl/>
                <w:lang w:bidi="ar-EG"/>
              </w:rPr>
              <w:t>بيانات الأداء</w:t>
            </w:r>
            <w:r w:rsidRPr="007A4FF8">
              <w:rPr>
                <w:sz w:val="30"/>
                <w:szCs w:val="30"/>
                <w:rtl/>
                <w:lang w:bidi="ar-EG"/>
              </w:rPr>
              <w:t xml:space="preserve"> كافية وشامل</w:t>
            </w:r>
            <w:r>
              <w:rPr>
                <w:rFonts w:hint="cs"/>
                <w:sz w:val="30"/>
                <w:szCs w:val="30"/>
                <w:rtl/>
                <w:lang w:bidi="ar-EG"/>
              </w:rPr>
              <w:t xml:space="preserve">ة </w:t>
            </w:r>
            <w:r w:rsidRPr="007A4FF8">
              <w:rPr>
                <w:sz w:val="30"/>
                <w:szCs w:val="30"/>
                <w:rtl/>
                <w:lang w:bidi="ar-EG"/>
              </w:rPr>
              <w:t>جزئيا</w:t>
            </w:r>
            <w:r>
              <w:rPr>
                <w:rFonts w:hint="cs"/>
                <w:sz w:val="30"/>
                <w:szCs w:val="30"/>
                <w:rtl/>
                <w:lang w:bidi="ar-EG"/>
              </w:rPr>
              <w:t>ً</w:t>
            </w:r>
            <w:r w:rsidRPr="007A4FF8">
              <w:rPr>
                <w:sz w:val="30"/>
                <w:szCs w:val="30"/>
                <w:rtl/>
                <w:lang w:bidi="ar-EG"/>
              </w:rPr>
              <w:t xml:space="preserve"> </w:t>
            </w:r>
            <w:r w:rsidR="005D7C2D">
              <w:rPr>
                <w:rFonts w:hint="cs"/>
                <w:sz w:val="30"/>
                <w:szCs w:val="30"/>
                <w:rtl/>
                <w:lang w:bidi="ar-EG"/>
              </w:rPr>
              <w:t>ل</w:t>
            </w:r>
            <w:r w:rsidRPr="007A4FF8">
              <w:rPr>
                <w:sz w:val="30"/>
                <w:szCs w:val="30"/>
                <w:rtl/>
                <w:lang w:bidi="ar-EG"/>
              </w:rPr>
              <w:t>درجة أنه</w:t>
            </w:r>
            <w:r>
              <w:rPr>
                <w:rFonts w:hint="cs"/>
                <w:sz w:val="30"/>
                <w:szCs w:val="30"/>
                <w:rtl/>
                <w:lang w:bidi="ar-EG"/>
              </w:rPr>
              <w:t>ا</w:t>
            </w:r>
            <w:r w:rsidRPr="007A4FF8">
              <w:rPr>
                <w:sz w:val="30"/>
                <w:szCs w:val="30"/>
                <w:rtl/>
                <w:lang w:bidi="ar-EG"/>
              </w:rPr>
              <w:t xml:space="preserve"> </w:t>
            </w:r>
            <w:r>
              <w:rPr>
                <w:rFonts w:hint="cs"/>
                <w:sz w:val="30"/>
                <w:szCs w:val="30"/>
                <w:rtl/>
                <w:lang w:bidi="ar-EG"/>
              </w:rPr>
              <w:t>ت</w:t>
            </w:r>
            <w:r w:rsidRPr="007A4FF8">
              <w:rPr>
                <w:sz w:val="30"/>
                <w:szCs w:val="30"/>
                <w:rtl/>
                <w:lang w:bidi="ar-EG"/>
              </w:rPr>
              <w:t xml:space="preserve">وفر بيانات عن عدد حلقات العمل </w:t>
            </w:r>
            <w:r w:rsidR="005D7C2D">
              <w:rPr>
                <w:rFonts w:hint="cs"/>
                <w:sz w:val="30"/>
                <w:szCs w:val="30"/>
                <w:rtl/>
                <w:lang w:bidi="ar-EG"/>
              </w:rPr>
              <w:t>التي أُقيمت</w:t>
            </w:r>
            <w:r w:rsidRPr="007A4FF8">
              <w:rPr>
                <w:sz w:val="30"/>
                <w:szCs w:val="30"/>
                <w:rtl/>
                <w:lang w:bidi="ar-EG"/>
              </w:rPr>
              <w:t xml:space="preserve"> </w:t>
            </w:r>
            <w:r w:rsidR="005D7C2D">
              <w:rPr>
                <w:rFonts w:hint="cs"/>
                <w:sz w:val="30"/>
                <w:szCs w:val="30"/>
                <w:rtl/>
                <w:lang w:bidi="ar-EG"/>
              </w:rPr>
              <w:t xml:space="preserve">وطبيعة </w:t>
            </w:r>
            <w:r w:rsidRPr="007A4FF8">
              <w:rPr>
                <w:sz w:val="30"/>
                <w:szCs w:val="30"/>
                <w:rtl/>
                <w:lang w:bidi="ar-EG"/>
              </w:rPr>
              <w:t>المشاركين.</w:t>
            </w:r>
          </w:p>
        </w:tc>
      </w:tr>
      <w:tr w:rsidR="005D59E0" w:rsidRPr="00B87620" w:rsidTr="0009254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D7C2D" w:rsidP="005D7C2D">
            <w:pPr>
              <w:pStyle w:val="NormalParaAR"/>
              <w:spacing w:after="180" w:line="300" w:lineRule="exact"/>
              <w:rPr>
                <w:sz w:val="30"/>
                <w:szCs w:val="30"/>
                <w:rtl/>
                <w:lang w:bidi="ar-EG"/>
              </w:rPr>
            </w:pPr>
            <w:r>
              <w:rPr>
                <w:rFonts w:hint="cs"/>
                <w:sz w:val="30"/>
                <w:szCs w:val="30"/>
                <w:rtl/>
                <w:lang w:bidi="ar-EG"/>
              </w:rPr>
              <w:t>تستوفي بيانات الأداء</w:t>
            </w:r>
            <w:r w:rsidRPr="005D7C2D">
              <w:rPr>
                <w:sz w:val="30"/>
                <w:szCs w:val="30"/>
                <w:rtl/>
                <w:lang w:bidi="ar-EG"/>
              </w:rPr>
              <w:t xml:space="preserve"> هذا المعيار</w:t>
            </w:r>
            <w:r>
              <w:rPr>
                <w:rFonts w:hint="cs"/>
                <w:sz w:val="30"/>
                <w:szCs w:val="30"/>
                <w:rtl/>
                <w:lang w:bidi="ar-EG"/>
              </w:rPr>
              <w:t xml:space="preserve"> </w:t>
            </w:r>
            <w:r w:rsidRPr="005D7C2D">
              <w:rPr>
                <w:sz w:val="30"/>
                <w:szCs w:val="30"/>
                <w:rtl/>
                <w:lang w:bidi="ar-EG"/>
              </w:rPr>
              <w:t>جزئيا</w:t>
            </w:r>
            <w:r>
              <w:rPr>
                <w:rFonts w:hint="cs"/>
                <w:sz w:val="30"/>
                <w:szCs w:val="30"/>
                <w:rtl/>
                <w:lang w:bidi="ar-EG"/>
              </w:rPr>
              <w:t>ً</w:t>
            </w:r>
            <w:r w:rsidRPr="005D7C2D">
              <w:rPr>
                <w:sz w:val="30"/>
                <w:szCs w:val="30"/>
                <w:rtl/>
                <w:lang w:bidi="ar-EG"/>
              </w:rPr>
              <w:t xml:space="preserve">، </w:t>
            </w:r>
            <w:r>
              <w:rPr>
                <w:rFonts w:hint="cs"/>
                <w:sz w:val="30"/>
                <w:szCs w:val="30"/>
                <w:rtl/>
                <w:lang w:bidi="ar-EG"/>
              </w:rPr>
              <w:t xml:space="preserve">لأن </w:t>
            </w:r>
            <w:r w:rsidRPr="005D7C2D">
              <w:rPr>
                <w:sz w:val="30"/>
                <w:szCs w:val="30"/>
                <w:rtl/>
                <w:lang w:bidi="ar-EG"/>
              </w:rPr>
              <w:t>البيانات المبلغ عنها ج</w:t>
            </w:r>
            <w:r>
              <w:rPr>
                <w:rFonts w:hint="cs"/>
                <w:sz w:val="30"/>
                <w:szCs w:val="30"/>
                <w:rtl/>
                <w:lang w:bidi="ar-EG"/>
              </w:rPr>
              <w:t>ُ</w:t>
            </w:r>
            <w:r w:rsidRPr="005D7C2D">
              <w:rPr>
                <w:sz w:val="30"/>
                <w:szCs w:val="30"/>
                <w:rtl/>
                <w:lang w:bidi="ar-EG"/>
              </w:rPr>
              <w:t>مع</w:t>
            </w:r>
            <w:r>
              <w:rPr>
                <w:rFonts w:hint="cs"/>
                <w:sz w:val="30"/>
                <w:szCs w:val="30"/>
                <w:rtl/>
                <w:lang w:bidi="ar-EG"/>
              </w:rPr>
              <w:t>ت بفعالية ويمكن الحصول عليها بسهولة</w:t>
            </w:r>
            <w:r w:rsidRPr="005D7C2D">
              <w:rPr>
                <w:sz w:val="30"/>
                <w:szCs w:val="30"/>
                <w:rtl/>
                <w:lang w:bidi="ar-EG"/>
              </w:rPr>
              <w:t>. و</w:t>
            </w:r>
            <w:r>
              <w:rPr>
                <w:rFonts w:hint="cs"/>
                <w:sz w:val="30"/>
                <w:szCs w:val="30"/>
                <w:rtl/>
                <w:lang w:bidi="ar-EG"/>
              </w:rPr>
              <w:t>لكن البيانات</w:t>
            </w:r>
            <w:r w:rsidRPr="005D7C2D">
              <w:rPr>
                <w:sz w:val="30"/>
                <w:szCs w:val="30"/>
                <w:rtl/>
                <w:lang w:bidi="ar-EG"/>
              </w:rPr>
              <w:t>، كما ذ</w:t>
            </w:r>
            <w:r>
              <w:rPr>
                <w:rFonts w:hint="cs"/>
                <w:sz w:val="30"/>
                <w:szCs w:val="30"/>
                <w:rtl/>
                <w:lang w:bidi="ar-EG"/>
              </w:rPr>
              <w:t>ُ</w:t>
            </w:r>
            <w:r w:rsidRPr="005D7C2D">
              <w:rPr>
                <w:sz w:val="30"/>
                <w:szCs w:val="30"/>
                <w:rtl/>
                <w:lang w:bidi="ar-EG"/>
              </w:rPr>
              <w:t xml:space="preserve">كر أعلاه، لا يمكن أن تدعم إجراء تقييم </w:t>
            </w:r>
            <w:r>
              <w:rPr>
                <w:rFonts w:hint="cs"/>
                <w:sz w:val="30"/>
                <w:szCs w:val="30"/>
                <w:rtl/>
                <w:lang w:bidi="ar-EG"/>
              </w:rPr>
              <w:t xml:space="preserve">لمدى </w:t>
            </w:r>
            <w:r w:rsidRPr="005D7C2D">
              <w:rPr>
                <w:sz w:val="30"/>
                <w:szCs w:val="30"/>
                <w:rtl/>
                <w:lang w:bidi="ar-EG"/>
              </w:rPr>
              <w:t xml:space="preserve">فهم المشاركين المعزز للموضوع </w:t>
            </w:r>
            <w:r>
              <w:rPr>
                <w:rFonts w:hint="cs"/>
                <w:sz w:val="30"/>
                <w:szCs w:val="30"/>
                <w:rtl/>
                <w:lang w:bidi="ar-EG"/>
              </w:rPr>
              <w:t xml:space="preserve">المُناقَش </w:t>
            </w:r>
            <w:r w:rsidRPr="005D7C2D">
              <w:rPr>
                <w:sz w:val="30"/>
                <w:szCs w:val="30"/>
                <w:rtl/>
                <w:lang w:bidi="ar-EG"/>
              </w:rPr>
              <w:t xml:space="preserve">في </w:t>
            </w:r>
            <w:r>
              <w:rPr>
                <w:rFonts w:hint="cs"/>
                <w:sz w:val="30"/>
                <w:szCs w:val="30"/>
                <w:rtl/>
                <w:lang w:bidi="ar-EG"/>
              </w:rPr>
              <w:t xml:space="preserve">حلقات </w:t>
            </w:r>
            <w:r w:rsidRPr="005D7C2D">
              <w:rPr>
                <w:sz w:val="30"/>
                <w:szCs w:val="30"/>
                <w:rtl/>
                <w:lang w:bidi="ar-EG"/>
              </w:rPr>
              <w:t>العمل.</w:t>
            </w:r>
          </w:p>
        </w:tc>
      </w:tr>
      <w:tr w:rsidR="005D59E0" w:rsidRPr="00B87620" w:rsidTr="0009254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9665D7" w:rsidP="00E251CC">
            <w:pPr>
              <w:pStyle w:val="NormalParaAR"/>
              <w:spacing w:after="180" w:line="300" w:lineRule="exact"/>
              <w:rPr>
                <w:sz w:val="30"/>
                <w:szCs w:val="30"/>
                <w:rtl/>
                <w:lang w:bidi="ar-EG"/>
              </w:rPr>
            </w:pPr>
            <w:r>
              <w:rPr>
                <w:rFonts w:hint="cs"/>
                <w:sz w:val="30"/>
                <w:szCs w:val="30"/>
                <w:rtl/>
                <w:lang w:bidi="ar-EG"/>
              </w:rPr>
              <w:t>بيانات الأداء</w:t>
            </w:r>
            <w:r w:rsidRPr="009665D7">
              <w:rPr>
                <w:sz w:val="30"/>
                <w:szCs w:val="30"/>
                <w:rtl/>
                <w:lang w:bidi="ar-EG"/>
              </w:rPr>
              <w:t xml:space="preserve"> دقيقة وقابلة للتحقق </w:t>
            </w:r>
            <w:r>
              <w:rPr>
                <w:rFonts w:hint="cs"/>
                <w:sz w:val="30"/>
                <w:szCs w:val="30"/>
                <w:rtl/>
                <w:lang w:bidi="ar-EG"/>
              </w:rPr>
              <w:t>منها ب</w:t>
            </w:r>
            <w:r w:rsidR="00E251CC">
              <w:rPr>
                <w:rFonts w:hint="cs"/>
                <w:sz w:val="30"/>
                <w:szCs w:val="30"/>
                <w:rtl/>
                <w:lang w:bidi="ar-EG"/>
              </w:rPr>
              <w:t>ال</w:t>
            </w:r>
            <w:r>
              <w:rPr>
                <w:rFonts w:hint="cs"/>
                <w:sz w:val="30"/>
                <w:szCs w:val="30"/>
                <w:rtl/>
                <w:lang w:bidi="ar-EG"/>
              </w:rPr>
              <w:t xml:space="preserve">قدر </w:t>
            </w:r>
            <w:r w:rsidR="00E251CC">
              <w:rPr>
                <w:rFonts w:hint="cs"/>
                <w:sz w:val="30"/>
                <w:szCs w:val="30"/>
                <w:rtl/>
                <w:lang w:bidi="ar-EG"/>
              </w:rPr>
              <w:t>المبلغ عنه</w:t>
            </w:r>
            <w:r w:rsidRPr="009665D7">
              <w:rPr>
                <w:sz w:val="30"/>
                <w:szCs w:val="30"/>
                <w:rtl/>
                <w:lang w:bidi="ar-EG"/>
              </w:rPr>
              <w:t xml:space="preserve">. </w:t>
            </w:r>
            <w:r w:rsidR="00E251CC">
              <w:rPr>
                <w:rFonts w:hint="cs"/>
                <w:sz w:val="30"/>
                <w:szCs w:val="30"/>
                <w:rtl/>
                <w:lang w:bidi="ar-EG"/>
              </w:rPr>
              <w:t xml:space="preserve">إلا أنها تستوفي هذا المعيار </w:t>
            </w:r>
            <w:r w:rsidRPr="009665D7">
              <w:rPr>
                <w:sz w:val="30"/>
                <w:szCs w:val="30"/>
                <w:rtl/>
                <w:lang w:bidi="ar-EG"/>
              </w:rPr>
              <w:t>جزئيا</w:t>
            </w:r>
            <w:r w:rsidR="00E251CC">
              <w:rPr>
                <w:rFonts w:hint="cs"/>
                <w:sz w:val="30"/>
                <w:szCs w:val="30"/>
                <w:rtl/>
                <w:lang w:bidi="ar-EG"/>
              </w:rPr>
              <w:t>ً</w:t>
            </w:r>
            <w:r w:rsidRPr="009665D7">
              <w:rPr>
                <w:sz w:val="30"/>
                <w:szCs w:val="30"/>
                <w:rtl/>
                <w:lang w:bidi="ar-EG"/>
              </w:rPr>
              <w:t xml:space="preserve">، حيث </w:t>
            </w:r>
            <w:r w:rsidR="00E251CC">
              <w:rPr>
                <w:rFonts w:hint="cs"/>
                <w:sz w:val="30"/>
                <w:szCs w:val="30"/>
                <w:rtl/>
                <w:lang w:bidi="ar-EG"/>
              </w:rPr>
              <w:t>إ</w:t>
            </w:r>
            <w:r w:rsidRPr="009665D7">
              <w:rPr>
                <w:sz w:val="30"/>
                <w:szCs w:val="30"/>
                <w:rtl/>
                <w:lang w:bidi="ar-EG"/>
              </w:rPr>
              <w:t>ن البيانات لا يمكن أن تدعم إجراء تقييم ل</w:t>
            </w:r>
            <w:r w:rsidR="00E251CC">
              <w:rPr>
                <w:rFonts w:hint="cs"/>
                <w:sz w:val="30"/>
                <w:szCs w:val="30"/>
                <w:rtl/>
                <w:lang w:bidi="ar-EG"/>
              </w:rPr>
              <w:t xml:space="preserve">مدى </w:t>
            </w:r>
            <w:r w:rsidRPr="009665D7">
              <w:rPr>
                <w:sz w:val="30"/>
                <w:szCs w:val="30"/>
                <w:rtl/>
                <w:lang w:bidi="ar-EG"/>
              </w:rPr>
              <w:t xml:space="preserve">فهم المشاركين المعزز للموضوع </w:t>
            </w:r>
            <w:r w:rsidR="00E251CC">
              <w:rPr>
                <w:rFonts w:hint="cs"/>
                <w:sz w:val="30"/>
                <w:szCs w:val="30"/>
                <w:rtl/>
                <w:lang w:bidi="ar-EG"/>
              </w:rPr>
              <w:t xml:space="preserve">المُناقَش </w:t>
            </w:r>
            <w:r w:rsidRPr="009665D7">
              <w:rPr>
                <w:sz w:val="30"/>
                <w:szCs w:val="30"/>
                <w:rtl/>
                <w:lang w:bidi="ar-EG"/>
              </w:rPr>
              <w:t xml:space="preserve">في </w:t>
            </w:r>
            <w:r w:rsidR="00E251CC">
              <w:rPr>
                <w:rFonts w:hint="cs"/>
                <w:sz w:val="30"/>
                <w:szCs w:val="30"/>
                <w:rtl/>
                <w:lang w:bidi="ar-EG"/>
              </w:rPr>
              <w:t>حلقات العمل</w:t>
            </w:r>
            <w:r w:rsidRPr="009665D7">
              <w:rPr>
                <w:sz w:val="30"/>
                <w:szCs w:val="30"/>
                <w:rtl/>
                <w:lang w:bidi="ar-EG"/>
              </w:rPr>
              <w:t>.</w:t>
            </w:r>
          </w:p>
        </w:tc>
      </w:tr>
      <w:tr w:rsidR="005D59E0" w:rsidRPr="00B87620" w:rsidTr="0009254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61DC6" w:rsidP="00971476">
            <w:pPr>
              <w:pStyle w:val="NormalParaAR"/>
              <w:spacing w:after="180" w:line="300" w:lineRule="exact"/>
              <w:rPr>
                <w:sz w:val="30"/>
                <w:szCs w:val="30"/>
                <w:rtl/>
                <w:lang w:bidi="ar-EG"/>
              </w:rPr>
            </w:pPr>
            <w:r>
              <w:rPr>
                <w:rFonts w:hint="cs"/>
                <w:sz w:val="30"/>
                <w:szCs w:val="30"/>
                <w:rtl/>
                <w:lang w:bidi="ar-EG"/>
              </w:rPr>
              <w:t xml:space="preserve">تستوفي بيانات الأداء هذا المعيار </w:t>
            </w:r>
            <w:r w:rsidRPr="00561DC6">
              <w:rPr>
                <w:sz w:val="30"/>
                <w:szCs w:val="30"/>
                <w:rtl/>
                <w:lang w:bidi="ar-EG"/>
              </w:rPr>
              <w:t>جزئيا</w:t>
            </w:r>
            <w:r>
              <w:rPr>
                <w:rFonts w:hint="cs"/>
                <w:sz w:val="30"/>
                <w:szCs w:val="30"/>
                <w:rtl/>
                <w:lang w:bidi="ar-EG"/>
              </w:rPr>
              <w:t xml:space="preserve">ً لأنها قد تم الإبلاغ بها في المواعيد المناسبة بالقدر </w:t>
            </w:r>
            <w:r w:rsidR="00971476">
              <w:rPr>
                <w:rFonts w:hint="cs"/>
                <w:sz w:val="30"/>
                <w:szCs w:val="30"/>
                <w:rtl/>
                <w:lang w:bidi="ar-EG"/>
              </w:rPr>
              <w:t>المتاح</w:t>
            </w:r>
            <w:r w:rsidRPr="00561DC6">
              <w:rPr>
                <w:sz w:val="30"/>
                <w:szCs w:val="30"/>
                <w:rtl/>
                <w:lang w:bidi="ar-EG"/>
              </w:rPr>
              <w:t>.</w:t>
            </w:r>
          </w:p>
        </w:tc>
      </w:tr>
      <w:tr w:rsidR="005D59E0" w:rsidRPr="00B87620" w:rsidTr="0009254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61DC6" w:rsidP="00971476">
            <w:pPr>
              <w:pStyle w:val="NormalParaAR"/>
              <w:spacing w:after="180" w:line="300" w:lineRule="exact"/>
              <w:rPr>
                <w:sz w:val="30"/>
                <w:szCs w:val="30"/>
                <w:rtl/>
                <w:lang w:bidi="ar-EG"/>
              </w:rPr>
            </w:pPr>
            <w:r>
              <w:rPr>
                <w:rFonts w:hint="cs"/>
                <w:sz w:val="30"/>
                <w:szCs w:val="30"/>
                <w:rtl/>
                <w:lang w:bidi="ar-EG"/>
              </w:rPr>
              <w:t>تستوفي بيانات الأداء هذا المعيار</w:t>
            </w:r>
            <w:r w:rsidRPr="00561DC6">
              <w:rPr>
                <w:sz w:val="30"/>
                <w:szCs w:val="30"/>
                <w:rtl/>
                <w:lang w:bidi="ar-EG"/>
              </w:rPr>
              <w:t xml:space="preserve"> جزئيا</w:t>
            </w:r>
            <w:r>
              <w:rPr>
                <w:rFonts w:hint="cs"/>
                <w:sz w:val="30"/>
                <w:szCs w:val="30"/>
                <w:rtl/>
                <w:lang w:bidi="ar-EG"/>
              </w:rPr>
              <w:t>ً</w:t>
            </w:r>
            <w:r w:rsidRPr="00561DC6">
              <w:rPr>
                <w:sz w:val="30"/>
                <w:szCs w:val="30"/>
                <w:rtl/>
                <w:lang w:bidi="ar-EG"/>
              </w:rPr>
              <w:t xml:space="preserve"> </w:t>
            </w:r>
            <w:r>
              <w:rPr>
                <w:rFonts w:hint="cs"/>
                <w:sz w:val="30"/>
                <w:szCs w:val="30"/>
                <w:rtl/>
                <w:lang w:bidi="ar-EG"/>
              </w:rPr>
              <w:t xml:space="preserve">لأنها </w:t>
            </w:r>
            <w:r w:rsidRPr="00561DC6">
              <w:rPr>
                <w:sz w:val="30"/>
                <w:szCs w:val="30"/>
                <w:rtl/>
                <w:lang w:bidi="ar-EG"/>
              </w:rPr>
              <w:t>واضح</w:t>
            </w:r>
            <w:r>
              <w:rPr>
                <w:rFonts w:hint="cs"/>
                <w:sz w:val="30"/>
                <w:szCs w:val="30"/>
                <w:rtl/>
                <w:lang w:bidi="ar-EG"/>
              </w:rPr>
              <w:t>ة</w:t>
            </w:r>
            <w:r w:rsidRPr="00561DC6">
              <w:rPr>
                <w:sz w:val="30"/>
                <w:szCs w:val="30"/>
                <w:rtl/>
                <w:lang w:bidi="ar-EG"/>
              </w:rPr>
              <w:t xml:space="preserve"> وشفاف</w:t>
            </w:r>
            <w:r>
              <w:rPr>
                <w:rFonts w:hint="cs"/>
                <w:sz w:val="30"/>
                <w:szCs w:val="30"/>
                <w:rtl/>
                <w:lang w:bidi="ar-EG"/>
              </w:rPr>
              <w:t>ة</w:t>
            </w:r>
            <w:r w:rsidRPr="00561DC6">
              <w:rPr>
                <w:sz w:val="30"/>
                <w:szCs w:val="30"/>
                <w:rtl/>
                <w:lang w:bidi="ar-EG"/>
              </w:rPr>
              <w:t xml:space="preserve"> </w:t>
            </w:r>
            <w:r w:rsidR="00971476">
              <w:rPr>
                <w:rFonts w:hint="cs"/>
                <w:sz w:val="30"/>
                <w:szCs w:val="30"/>
                <w:rtl/>
                <w:lang w:bidi="ar-EG"/>
              </w:rPr>
              <w:t>بالقدر المتاح</w:t>
            </w:r>
            <w:r w:rsidRPr="00561DC6">
              <w:rPr>
                <w:sz w:val="30"/>
                <w:szCs w:val="30"/>
                <w:rtl/>
                <w:lang w:bidi="ar-EG"/>
              </w:rPr>
              <w:t>.</w:t>
            </w:r>
          </w:p>
        </w:tc>
      </w:tr>
      <w:tr w:rsidR="005D59E0" w:rsidRPr="00B87620" w:rsidTr="00092543">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09254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B7164" w:rsidP="00F50F3D">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جزئياً</w:t>
            </w:r>
            <w:r w:rsidRPr="00BA6DF9">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29248"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1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9" style="position:absolute;left:0;text-align:left;margin-left:177.4pt;margin-top:22.4pt;width:18pt;height:18.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IAGHjk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28224"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0" style="position:absolute;left:0;text-align:left;margin-left:319.15pt;margin-top:22.4pt;width:18pt;height:18.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Sd9XIy4CAABSBAAADgAAAAAAAAAAAAAAAAAuAgAA&#10;ZHJzL2Uyb0RvYy54bWxQSwECLQAUAAYACAAAACEAm5RBIt8AAAAJAQAADwAAAAAAAAAAAAAAAACI&#10;BAAAZHJzL2Rvd25yZXYueG1sUEsFBgAAAAAEAAQA8wAAAJQFA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27200"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17"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2702A7" id="Rectangle 32" o:spid="_x0000_s1026" style="position:absolute;margin-left:431.3pt;margin-top:22.4pt;width:18pt;height:18.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NMPe6U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4B7164">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777777"/>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B7164" w:rsidP="004B7164">
            <w:pPr>
              <w:pStyle w:val="NormalParaAR"/>
              <w:spacing w:after="180" w:line="300" w:lineRule="exact"/>
              <w:rPr>
                <w:sz w:val="30"/>
                <w:szCs w:val="30"/>
                <w:rtl/>
                <w:lang w:bidi="ar-EG"/>
              </w:rPr>
            </w:pPr>
            <w:r w:rsidRPr="001531FD">
              <w:rPr>
                <w:sz w:val="30"/>
                <w:szCs w:val="30"/>
                <w:rtl/>
                <w:lang w:bidi="ar-EG"/>
              </w:rPr>
              <w:t>لا يمكن، بناءً على بيانات الأداء المقدمة بشأن مؤشر الأداء المختار، تقييم درجة التقييم الذاتي الواردة في التقرير، وهي "نفذ بالكامل"</w:t>
            </w:r>
            <w:r>
              <w:rPr>
                <w:rFonts w:hint="cs"/>
                <w:sz w:val="30"/>
                <w:szCs w:val="30"/>
                <w:rtl/>
                <w:lang w:bidi="ar-EG"/>
              </w:rPr>
              <w:t xml:space="preserve">. </w:t>
            </w:r>
            <w:r w:rsidRPr="004B7164">
              <w:rPr>
                <w:sz w:val="30"/>
                <w:szCs w:val="30"/>
                <w:rtl/>
                <w:lang w:bidi="ar-EG"/>
              </w:rPr>
              <w:t xml:space="preserve">ويرجع ذلك إلى قيود في جمع البيانات التي </w:t>
            </w:r>
            <w:r w:rsidRPr="004B7164">
              <w:rPr>
                <w:sz w:val="30"/>
                <w:szCs w:val="30"/>
                <w:rtl/>
                <w:lang w:bidi="ar-EG"/>
              </w:rPr>
              <w:lastRenderedPageBreak/>
              <w:t xml:space="preserve">من شأنها أن تكون قادرة على تقديم الدعم الكامل </w:t>
            </w:r>
            <w:r>
              <w:rPr>
                <w:rFonts w:hint="cs"/>
                <w:sz w:val="30"/>
                <w:szCs w:val="30"/>
                <w:rtl/>
                <w:lang w:bidi="ar-EG"/>
              </w:rPr>
              <w:t>ل</w:t>
            </w:r>
            <w:r w:rsidRPr="004B7164">
              <w:rPr>
                <w:sz w:val="30"/>
                <w:szCs w:val="30"/>
                <w:rtl/>
                <w:lang w:bidi="ar-EG"/>
              </w:rPr>
              <w:t xml:space="preserve">تقييم </w:t>
            </w:r>
            <w:r>
              <w:rPr>
                <w:rFonts w:hint="cs"/>
                <w:sz w:val="30"/>
                <w:szCs w:val="30"/>
                <w:rtl/>
                <w:lang w:bidi="ar-EG"/>
              </w:rPr>
              <w:t>مؤشر الأداء</w:t>
            </w:r>
            <w:r w:rsidRPr="004B7164">
              <w:rPr>
                <w:sz w:val="30"/>
                <w:szCs w:val="30"/>
                <w:rtl/>
                <w:lang w:bidi="ar-EG"/>
              </w:rPr>
              <w:t xml:space="preserve"> </w:t>
            </w:r>
            <w:r>
              <w:rPr>
                <w:rFonts w:hint="cs"/>
                <w:sz w:val="30"/>
                <w:szCs w:val="30"/>
                <w:rtl/>
                <w:lang w:bidi="ar-EG"/>
              </w:rPr>
              <w:t>ب</w:t>
            </w:r>
            <w:r w:rsidRPr="004B7164">
              <w:rPr>
                <w:sz w:val="30"/>
                <w:szCs w:val="30"/>
                <w:rtl/>
                <w:lang w:bidi="ar-EG"/>
              </w:rPr>
              <w:t>صيغت</w:t>
            </w:r>
            <w:r>
              <w:rPr>
                <w:rFonts w:hint="cs"/>
                <w:sz w:val="30"/>
                <w:szCs w:val="30"/>
                <w:rtl/>
                <w:lang w:bidi="ar-EG"/>
              </w:rPr>
              <w:t>ه</w:t>
            </w:r>
            <w:r w:rsidRPr="004B7164">
              <w:rPr>
                <w:sz w:val="30"/>
                <w:szCs w:val="30"/>
                <w:rtl/>
                <w:lang w:bidi="ar-EG"/>
              </w:rPr>
              <w:t xml:space="preserve"> </w:t>
            </w:r>
            <w:r>
              <w:rPr>
                <w:rFonts w:hint="cs"/>
                <w:sz w:val="30"/>
                <w:szCs w:val="30"/>
                <w:rtl/>
                <w:lang w:bidi="ar-EG"/>
              </w:rPr>
              <w:t>الحالية</w:t>
            </w:r>
            <w:r w:rsidRPr="004B7164">
              <w:rPr>
                <w:sz w:val="30"/>
                <w:szCs w:val="30"/>
                <w:rtl/>
                <w:lang w:bidi="ar-EG"/>
              </w:rPr>
              <w:t>.</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lastRenderedPageBreak/>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B7164"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rtl/>
          <w:lang w:bidi="ar-EG"/>
        </w:rPr>
      </w:pPr>
      <w:r>
        <w:rPr>
          <w:rtl/>
          <w:lang w:bidi="ar-EG"/>
        </w:rPr>
        <w:br w:type="page"/>
      </w:r>
    </w:p>
    <w:p w:rsidR="005D59E0" w:rsidRPr="000A1C09" w:rsidRDefault="001E2707" w:rsidP="007F38D1">
      <w:pPr>
        <w:pStyle w:val="NormalParaAR"/>
        <w:rPr>
          <w:b/>
          <w:bCs/>
          <w:rtl/>
          <w:lang w:bidi="ar-EG"/>
        </w:rPr>
      </w:pPr>
      <w:r w:rsidRPr="000A1C09">
        <w:rPr>
          <w:rFonts w:hint="cs"/>
          <w:b/>
          <w:bCs/>
          <w:rtl/>
          <w:lang w:bidi="ar-EG"/>
        </w:rPr>
        <w:lastRenderedPageBreak/>
        <w:t>البرنامج 21:</w:t>
      </w:r>
      <w:r w:rsidR="000A1C09" w:rsidRPr="000A1C09">
        <w:rPr>
          <w:b/>
          <w:bCs/>
          <w:rtl/>
        </w:rPr>
        <w:t xml:space="preserve"> </w:t>
      </w:r>
      <w:r w:rsidR="000A1C09" w:rsidRPr="000A1C09">
        <w:rPr>
          <w:b/>
          <w:bCs/>
          <w:rtl/>
          <w:lang w:bidi="ar-EG"/>
        </w:rPr>
        <w:t>الإدارة التنفيذية</w:t>
      </w:r>
    </w:p>
    <w:p w:rsidR="001E2707" w:rsidRDefault="000A1C09" w:rsidP="007F38D1">
      <w:pPr>
        <w:pStyle w:val="NormalParaAR"/>
        <w:rPr>
          <w:rtl/>
          <w:lang w:bidi="ar-EG"/>
        </w:rPr>
      </w:pPr>
      <w:r w:rsidRPr="000A1C09">
        <w:rPr>
          <w:rFonts w:hint="cs"/>
          <w:b/>
          <w:bCs/>
          <w:rtl/>
          <w:lang w:bidi="ar-EG"/>
        </w:rPr>
        <w:t>مؤشر الأداء:</w:t>
      </w:r>
      <w:r>
        <w:rPr>
          <w:rFonts w:hint="cs"/>
          <w:rtl/>
          <w:lang w:bidi="ar-EG"/>
        </w:rPr>
        <w:t xml:space="preserve"> </w:t>
      </w:r>
      <w:r w:rsidRPr="000A1C09">
        <w:rPr>
          <w:rtl/>
          <w:lang w:bidi="ar-EG"/>
        </w:rPr>
        <w:t xml:space="preserve">‏النسبة المئوية </w:t>
      </w:r>
      <w:proofErr w:type="spellStart"/>
      <w:r w:rsidRPr="000A1C09">
        <w:rPr>
          <w:rtl/>
          <w:lang w:bidi="ar-EG"/>
        </w:rPr>
        <w:t>لإخطارات</w:t>
      </w:r>
      <w:proofErr w:type="spellEnd"/>
      <w:r w:rsidRPr="000A1C09">
        <w:rPr>
          <w:rtl/>
          <w:lang w:bidi="ar-EG"/>
        </w:rPr>
        <w:t xml:space="preserve"> الانضمام وغيرها من التدابير المتعلقة بالمعاهدات والمعالجة في الوقت المناسب</w:t>
      </w:r>
      <w:r>
        <w:rPr>
          <w:rFonts w:hint="cs"/>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33344"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1" style="position:absolute;left:0;text-align:left;margin-left:122.25pt;margin-top:23.85pt;width:18pt;height:18.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CDuTplLQIAAFIEAAAOAAAAAAAAAAAAAAAAAC4CAABk&#10;cnMvZTJvRG9jLnhtbFBLAQItABQABgAIAAAAIQACBKpm3wAAAAkBAAAPAAAAAAAAAAAAAAAAAIcE&#10;AABkcnMvZG93bnJldi54bWxQSwUGAAAAAAQABADzAAAAkwU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32320"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2" style="position:absolute;left:0;text-align:left;margin-left:262.15pt;margin-top:22.55pt;width:18pt;height:18.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27LwIAAFI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31296"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674115" id="Rectangle 11" o:spid="_x0000_s1026" style="position:absolute;margin-left:432.4pt;margin-top:21.8pt;width:18pt;height:18.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m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LwKj6Y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F96D39">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26785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0B6DF2" w:rsidP="000B6DF2">
            <w:pPr>
              <w:pStyle w:val="NormalParaAR"/>
              <w:spacing w:after="180" w:line="300" w:lineRule="exact"/>
              <w:rPr>
                <w:sz w:val="30"/>
                <w:szCs w:val="30"/>
                <w:lang w:bidi="ar-EG"/>
              </w:rPr>
            </w:pPr>
            <w:r>
              <w:rPr>
                <w:rFonts w:hint="cs"/>
                <w:sz w:val="30"/>
                <w:szCs w:val="30"/>
                <w:rtl/>
                <w:lang w:bidi="ar-EG"/>
              </w:rPr>
              <w:t xml:space="preserve">لقد تبين أن بيانات الأداء التي قُدِّمت بشأن مؤشر الأداء هذا وجيهةٌ </w:t>
            </w:r>
            <w:r w:rsidRPr="000B6DF2">
              <w:rPr>
                <w:sz w:val="30"/>
                <w:szCs w:val="30"/>
                <w:rtl/>
                <w:lang w:bidi="ar-EG"/>
              </w:rPr>
              <w:t>وقي</w:t>
            </w:r>
            <w:r>
              <w:rPr>
                <w:rFonts w:hint="cs"/>
                <w:sz w:val="30"/>
                <w:szCs w:val="30"/>
                <w:rtl/>
                <w:lang w:bidi="ar-EG"/>
              </w:rPr>
              <w:t>ّ</w:t>
            </w:r>
            <w:r w:rsidRPr="000B6DF2">
              <w:rPr>
                <w:sz w:val="30"/>
                <w:szCs w:val="30"/>
                <w:rtl/>
                <w:lang w:bidi="ar-EG"/>
              </w:rPr>
              <w:t>مة</w:t>
            </w:r>
            <w:r>
              <w:rPr>
                <w:rFonts w:hint="cs"/>
                <w:sz w:val="30"/>
                <w:szCs w:val="30"/>
                <w:rtl/>
                <w:lang w:bidi="ar-EG"/>
              </w:rPr>
              <w:t>ٌ</w:t>
            </w:r>
            <w:r w:rsidRPr="000B6DF2">
              <w:rPr>
                <w:sz w:val="30"/>
                <w:szCs w:val="30"/>
                <w:rtl/>
                <w:lang w:bidi="ar-EG"/>
              </w:rPr>
              <w:t xml:space="preserve"> لأنه</w:t>
            </w:r>
            <w:r>
              <w:rPr>
                <w:rFonts w:hint="cs"/>
                <w:sz w:val="30"/>
                <w:szCs w:val="30"/>
                <w:rtl/>
                <w:lang w:bidi="ar-EG"/>
              </w:rPr>
              <w:t>ا</w:t>
            </w:r>
            <w:r w:rsidRPr="000B6DF2">
              <w:rPr>
                <w:sz w:val="30"/>
                <w:szCs w:val="30"/>
                <w:rtl/>
                <w:lang w:bidi="ar-EG"/>
              </w:rPr>
              <w:t xml:space="preserve"> </w:t>
            </w:r>
            <w:r>
              <w:rPr>
                <w:rFonts w:hint="cs"/>
                <w:sz w:val="30"/>
                <w:szCs w:val="30"/>
                <w:rtl/>
                <w:lang w:bidi="ar-EG"/>
              </w:rPr>
              <w:t xml:space="preserve">تُقدِّم بيانات </w:t>
            </w:r>
            <w:r w:rsidRPr="000B6DF2">
              <w:rPr>
                <w:sz w:val="30"/>
                <w:szCs w:val="30"/>
                <w:rtl/>
                <w:lang w:bidi="ar-EG"/>
              </w:rPr>
              <w:t xml:space="preserve">للمساعدة </w:t>
            </w:r>
            <w:r>
              <w:rPr>
                <w:rFonts w:hint="cs"/>
                <w:sz w:val="30"/>
                <w:szCs w:val="30"/>
                <w:rtl/>
                <w:lang w:bidi="ar-EG"/>
              </w:rPr>
              <w:t xml:space="preserve">على قياس </w:t>
            </w:r>
            <w:r w:rsidRPr="000B6DF2">
              <w:rPr>
                <w:sz w:val="30"/>
                <w:szCs w:val="30"/>
                <w:rtl/>
                <w:lang w:bidi="ar-EG"/>
              </w:rPr>
              <w:t>إنتاجية مكتب المستشار القانوني وكفا</w:t>
            </w:r>
            <w:r>
              <w:rPr>
                <w:rFonts w:hint="cs"/>
                <w:sz w:val="30"/>
                <w:szCs w:val="30"/>
                <w:rtl/>
                <w:lang w:bidi="ar-EG"/>
              </w:rPr>
              <w:t>ءته</w:t>
            </w:r>
            <w:r w:rsidRPr="000B6DF2">
              <w:rPr>
                <w:sz w:val="30"/>
                <w:szCs w:val="30"/>
                <w:rtl/>
                <w:lang w:bidi="ar-EG"/>
              </w:rPr>
              <w:t>.</w:t>
            </w:r>
          </w:p>
        </w:tc>
      </w:tr>
      <w:tr w:rsidR="005D59E0" w:rsidRPr="00B87620" w:rsidTr="0026785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267857" w:rsidP="00267857">
            <w:pPr>
              <w:pStyle w:val="NormalParaAR"/>
              <w:spacing w:after="180" w:line="300" w:lineRule="exact"/>
              <w:rPr>
                <w:sz w:val="30"/>
                <w:szCs w:val="30"/>
                <w:rtl/>
                <w:lang w:bidi="ar-EG"/>
              </w:rPr>
            </w:pPr>
            <w:r>
              <w:rPr>
                <w:rFonts w:hint="cs"/>
                <w:sz w:val="30"/>
                <w:szCs w:val="30"/>
                <w:rtl/>
                <w:lang w:bidi="ar-EG"/>
              </w:rPr>
              <w:t>بيانات الأداء</w:t>
            </w:r>
            <w:r w:rsidRPr="00267857">
              <w:rPr>
                <w:sz w:val="30"/>
                <w:szCs w:val="30"/>
                <w:rtl/>
                <w:lang w:bidi="ar-EG"/>
              </w:rPr>
              <w:t xml:space="preserve"> شامل</w:t>
            </w:r>
            <w:r>
              <w:rPr>
                <w:rFonts w:hint="cs"/>
                <w:sz w:val="30"/>
                <w:szCs w:val="30"/>
                <w:rtl/>
                <w:lang w:bidi="ar-EG"/>
              </w:rPr>
              <w:t>ة</w:t>
            </w:r>
            <w:r w:rsidRPr="00267857">
              <w:rPr>
                <w:sz w:val="30"/>
                <w:szCs w:val="30"/>
                <w:rtl/>
                <w:lang w:bidi="ar-EG"/>
              </w:rPr>
              <w:t xml:space="preserve"> جزئيا</w:t>
            </w:r>
            <w:r>
              <w:rPr>
                <w:rFonts w:hint="cs"/>
                <w:sz w:val="30"/>
                <w:szCs w:val="30"/>
                <w:rtl/>
                <w:lang w:bidi="ar-EG"/>
              </w:rPr>
              <w:t>ً</w:t>
            </w:r>
            <w:r w:rsidRPr="00267857">
              <w:rPr>
                <w:sz w:val="30"/>
                <w:szCs w:val="30"/>
                <w:rtl/>
                <w:lang w:bidi="ar-EG"/>
              </w:rPr>
              <w:t>، لأن الوثائق</w:t>
            </w:r>
            <w:r>
              <w:rPr>
                <w:rFonts w:hint="cs"/>
                <w:sz w:val="30"/>
                <w:szCs w:val="30"/>
                <w:rtl/>
                <w:lang w:bidi="ar-EG"/>
              </w:rPr>
              <w:t xml:space="preserve"> المؤيدة لبيانات الأداء </w:t>
            </w:r>
            <w:r w:rsidRPr="00267857">
              <w:rPr>
                <w:sz w:val="30"/>
                <w:szCs w:val="30"/>
                <w:rtl/>
                <w:lang w:bidi="ar-EG"/>
              </w:rPr>
              <w:t xml:space="preserve">كانت غير </w:t>
            </w:r>
            <w:r>
              <w:rPr>
                <w:rFonts w:hint="cs"/>
                <w:sz w:val="30"/>
                <w:szCs w:val="30"/>
                <w:rtl/>
                <w:lang w:bidi="ar-EG"/>
              </w:rPr>
              <w:t>كاملة</w:t>
            </w:r>
            <w:r w:rsidRPr="00267857">
              <w:rPr>
                <w:sz w:val="30"/>
                <w:szCs w:val="30"/>
                <w:rtl/>
                <w:lang w:bidi="ar-EG"/>
              </w:rPr>
              <w:t>. و</w:t>
            </w:r>
            <w:r>
              <w:rPr>
                <w:rFonts w:hint="cs"/>
                <w:sz w:val="30"/>
                <w:szCs w:val="30"/>
                <w:rtl/>
                <w:lang w:bidi="ar-EG"/>
              </w:rPr>
              <w:t>ت</w:t>
            </w:r>
            <w:r w:rsidRPr="00267857">
              <w:rPr>
                <w:sz w:val="30"/>
                <w:szCs w:val="30"/>
                <w:rtl/>
                <w:lang w:bidi="ar-EG"/>
              </w:rPr>
              <w:t xml:space="preserve">تضمن </w:t>
            </w:r>
            <w:r>
              <w:rPr>
                <w:rFonts w:hint="cs"/>
                <w:sz w:val="30"/>
                <w:szCs w:val="30"/>
                <w:rtl/>
                <w:lang w:bidi="ar-EG"/>
              </w:rPr>
              <w:t>بيانات الأداء</w:t>
            </w:r>
            <w:r w:rsidRPr="00267857">
              <w:rPr>
                <w:sz w:val="30"/>
                <w:szCs w:val="30"/>
                <w:rtl/>
                <w:lang w:bidi="ar-EG"/>
              </w:rPr>
              <w:t xml:space="preserve"> تقديرات </w:t>
            </w:r>
            <w:r>
              <w:rPr>
                <w:rFonts w:hint="cs"/>
                <w:sz w:val="30"/>
                <w:szCs w:val="30"/>
                <w:rtl/>
                <w:lang w:bidi="ar-EG"/>
              </w:rPr>
              <w:t>ل</w:t>
            </w:r>
            <w:r w:rsidRPr="00267857">
              <w:rPr>
                <w:sz w:val="30"/>
                <w:szCs w:val="30"/>
                <w:rtl/>
                <w:lang w:bidi="ar-EG"/>
              </w:rPr>
              <w:t>لوقت اللازم ل</w:t>
            </w:r>
            <w:r>
              <w:rPr>
                <w:rFonts w:hint="cs"/>
                <w:sz w:val="30"/>
                <w:szCs w:val="30"/>
                <w:rtl/>
                <w:lang w:bidi="ar-EG"/>
              </w:rPr>
              <w:t xml:space="preserve">عمليات </w:t>
            </w:r>
            <w:r w:rsidRPr="00267857">
              <w:rPr>
                <w:sz w:val="30"/>
                <w:szCs w:val="30"/>
                <w:rtl/>
                <w:lang w:bidi="ar-EG"/>
              </w:rPr>
              <w:t xml:space="preserve">الانضمام والإعلانات. </w:t>
            </w:r>
            <w:r>
              <w:rPr>
                <w:rFonts w:hint="cs"/>
                <w:sz w:val="30"/>
                <w:szCs w:val="30"/>
                <w:rtl/>
                <w:lang w:bidi="ar-EG"/>
              </w:rPr>
              <w:t>إلا أن هذه التقديرات غير مؤيدة ب</w:t>
            </w:r>
            <w:r w:rsidRPr="00267857">
              <w:rPr>
                <w:sz w:val="30"/>
                <w:szCs w:val="30"/>
                <w:rtl/>
                <w:lang w:bidi="ar-EG"/>
              </w:rPr>
              <w:t>أدلة كافية.</w:t>
            </w:r>
          </w:p>
        </w:tc>
      </w:tr>
      <w:tr w:rsidR="005D59E0" w:rsidRPr="00B87620" w:rsidTr="0026785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A721D" w:rsidP="00270FAA">
            <w:pPr>
              <w:pStyle w:val="NormalParaAR"/>
              <w:spacing w:after="180" w:line="300" w:lineRule="exact"/>
              <w:rPr>
                <w:sz w:val="30"/>
                <w:szCs w:val="30"/>
                <w:rtl/>
                <w:lang w:bidi="ar-EG"/>
              </w:rPr>
            </w:pPr>
            <w:r>
              <w:rPr>
                <w:rFonts w:hint="cs"/>
                <w:sz w:val="30"/>
                <w:szCs w:val="30"/>
                <w:rtl/>
                <w:lang w:bidi="ar-EG"/>
              </w:rPr>
              <w:t xml:space="preserve">يمكن الحصول على بيانات الأداء بسهولة جزئياً، </w:t>
            </w:r>
            <w:r w:rsidRPr="003A721D">
              <w:rPr>
                <w:sz w:val="30"/>
                <w:szCs w:val="30"/>
                <w:rtl/>
                <w:lang w:bidi="ar-EG"/>
              </w:rPr>
              <w:t>و</w:t>
            </w:r>
            <w:r>
              <w:rPr>
                <w:rFonts w:hint="cs"/>
                <w:sz w:val="30"/>
                <w:szCs w:val="30"/>
                <w:rtl/>
                <w:lang w:bidi="ar-EG"/>
              </w:rPr>
              <w:t xml:space="preserve">ما </w:t>
            </w:r>
            <w:r w:rsidRPr="003A721D">
              <w:rPr>
                <w:sz w:val="30"/>
                <w:szCs w:val="30"/>
                <w:rtl/>
                <w:lang w:bidi="ar-EG"/>
              </w:rPr>
              <w:t>يع</w:t>
            </w:r>
            <w:r>
              <w:rPr>
                <w:rFonts w:hint="cs"/>
                <w:sz w:val="30"/>
                <w:szCs w:val="30"/>
                <w:rtl/>
                <w:lang w:bidi="ar-EG"/>
              </w:rPr>
              <w:t>ي</w:t>
            </w:r>
            <w:r w:rsidRPr="003A721D">
              <w:rPr>
                <w:sz w:val="30"/>
                <w:szCs w:val="30"/>
                <w:rtl/>
                <w:lang w:bidi="ar-EG"/>
              </w:rPr>
              <w:t>ق جمع</w:t>
            </w:r>
            <w:r>
              <w:rPr>
                <w:rFonts w:hint="cs"/>
                <w:sz w:val="30"/>
                <w:szCs w:val="30"/>
                <w:rtl/>
                <w:lang w:bidi="ar-EG"/>
              </w:rPr>
              <w:t xml:space="preserve"> البيانات</w:t>
            </w:r>
            <w:r w:rsidRPr="003A721D">
              <w:rPr>
                <w:sz w:val="30"/>
                <w:szCs w:val="30"/>
                <w:rtl/>
                <w:lang w:bidi="ar-EG"/>
              </w:rPr>
              <w:t xml:space="preserve"> </w:t>
            </w:r>
            <w:r>
              <w:rPr>
                <w:rFonts w:hint="cs"/>
                <w:sz w:val="30"/>
                <w:szCs w:val="30"/>
                <w:rtl/>
                <w:lang w:bidi="ar-EG"/>
              </w:rPr>
              <w:t>بفعالية هو</w:t>
            </w:r>
            <w:r w:rsidRPr="003A721D">
              <w:rPr>
                <w:sz w:val="30"/>
                <w:szCs w:val="30"/>
                <w:rtl/>
                <w:lang w:bidi="ar-EG"/>
              </w:rPr>
              <w:t xml:space="preserve"> </w:t>
            </w:r>
            <w:r>
              <w:rPr>
                <w:rFonts w:hint="cs"/>
                <w:sz w:val="30"/>
                <w:szCs w:val="30"/>
                <w:rtl/>
                <w:lang w:bidi="ar-EG"/>
              </w:rPr>
              <w:t xml:space="preserve">الوثائق الداعمة </w:t>
            </w:r>
            <w:r w:rsidRPr="003A721D">
              <w:rPr>
                <w:sz w:val="30"/>
                <w:szCs w:val="30"/>
                <w:rtl/>
                <w:lang w:bidi="ar-EG"/>
              </w:rPr>
              <w:t>المتاحة</w:t>
            </w:r>
            <w:r>
              <w:rPr>
                <w:rFonts w:hint="cs"/>
                <w:sz w:val="30"/>
                <w:szCs w:val="30"/>
                <w:rtl/>
                <w:lang w:bidi="ar-EG"/>
              </w:rPr>
              <w:t xml:space="preserve"> غير الكاملة</w:t>
            </w:r>
            <w:r w:rsidRPr="003A721D">
              <w:rPr>
                <w:sz w:val="30"/>
                <w:szCs w:val="30"/>
                <w:rtl/>
                <w:lang w:bidi="ar-EG"/>
              </w:rPr>
              <w:t>.</w:t>
            </w:r>
          </w:p>
        </w:tc>
      </w:tr>
      <w:tr w:rsidR="005D59E0" w:rsidRPr="00B87620" w:rsidTr="0026785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D06355" w:rsidP="00D06355">
            <w:pPr>
              <w:pStyle w:val="NormalParaAR"/>
              <w:spacing w:after="180" w:line="300" w:lineRule="exact"/>
              <w:rPr>
                <w:sz w:val="30"/>
                <w:szCs w:val="30"/>
                <w:rtl/>
                <w:lang w:bidi="ar-EG"/>
              </w:rPr>
            </w:pPr>
            <w:r>
              <w:rPr>
                <w:rFonts w:hint="cs"/>
                <w:sz w:val="30"/>
                <w:szCs w:val="30"/>
                <w:rtl/>
                <w:lang w:bidi="ar-EG"/>
              </w:rPr>
              <w:t xml:space="preserve">بيانات الأداء </w:t>
            </w:r>
            <w:r w:rsidRPr="00D06355">
              <w:rPr>
                <w:sz w:val="30"/>
                <w:szCs w:val="30"/>
                <w:rtl/>
                <w:lang w:bidi="ar-EG"/>
              </w:rPr>
              <w:t>دقيقة ويمكن التحقق منها جزئيا</w:t>
            </w:r>
            <w:r>
              <w:rPr>
                <w:rFonts w:hint="cs"/>
                <w:sz w:val="30"/>
                <w:szCs w:val="30"/>
                <w:rtl/>
                <w:lang w:bidi="ar-EG"/>
              </w:rPr>
              <w:t>ً</w:t>
            </w:r>
            <w:r w:rsidRPr="00D06355">
              <w:rPr>
                <w:sz w:val="30"/>
                <w:szCs w:val="30"/>
                <w:rtl/>
                <w:lang w:bidi="ar-EG"/>
              </w:rPr>
              <w:t xml:space="preserve"> بسبب </w:t>
            </w:r>
            <w:r>
              <w:rPr>
                <w:rFonts w:hint="cs"/>
                <w:sz w:val="30"/>
                <w:szCs w:val="30"/>
                <w:rtl/>
                <w:lang w:bidi="ar-EG"/>
              </w:rPr>
              <w:t xml:space="preserve">الوثائق الداعمة غير الكاملة </w:t>
            </w:r>
            <w:r w:rsidRPr="00D06355">
              <w:rPr>
                <w:sz w:val="30"/>
                <w:szCs w:val="30"/>
                <w:rtl/>
                <w:lang w:bidi="ar-EG"/>
              </w:rPr>
              <w:t xml:space="preserve">المتاحة لتأكيد البيانات </w:t>
            </w:r>
            <w:r>
              <w:rPr>
                <w:rFonts w:hint="cs"/>
                <w:sz w:val="30"/>
                <w:szCs w:val="30"/>
                <w:rtl/>
                <w:lang w:bidi="ar-EG"/>
              </w:rPr>
              <w:t>المُقدَّمة بشأن مؤشر الأداء</w:t>
            </w:r>
            <w:r w:rsidRPr="00D06355">
              <w:rPr>
                <w:sz w:val="30"/>
                <w:szCs w:val="30"/>
                <w:rtl/>
                <w:lang w:bidi="ar-EG"/>
              </w:rPr>
              <w:t>.</w:t>
            </w:r>
          </w:p>
        </w:tc>
      </w:tr>
      <w:tr w:rsidR="005D59E0" w:rsidRPr="00B87620" w:rsidTr="0026785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6404F" w:rsidP="0076404F">
            <w:pPr>
              <w:pStyle w:val="NormalParaAR"/>
              <w:spacing w:after="180" w:line="300" w:lineRule="exact"/>
              <w:rPr>
                <w:sz w:val="30"/>
                <w:szCs w:val="30"/>
                <w:rtl/>
                <w:lang w:bidi="ar-EG"/>
              </w:rPr>
            </w:pPr>
            <w:r>
              <w:rPr>
                <w:rFonts w:hint="cs"/>
                <w:sz w:val="30"/>
                <w:szCs w:val="30"/>
                <w:rtl/>
                <w:lang w:bidi="ar-EG"/>
              </w:rPr>
              <w:t xml:space="preserve">يمكن، </w:t>
            </w:r>
            <w:r w:rsidRPr="0076404F">
              <w:rPr>
                <w:sz w:val="30"/>
                <w:szCs w:val="30"/>
                <w:rtl/>
                <w:lang w:bidi="ar-EG"/>
              </w:rPr>
              <w:t>بناء</w:t>
            </w:r>
            <w:r>
              <w:rPr>
                <w:rFonts w:hint="cs"/>
                <w:sz w:val="30"/>
                <w:szCs w:val="30"/>
                <w:rtl/>
                <w:lang w:bidi="ar-EG"/>
              </w:rPr>
              <w:t>ً</w:t>
            </w:r>
            <w:r w:rsidRPr="0076404F">
              <w:rPr>
                <w:sz w:val="30"/>
                <w:szCs w:val="30"/>
                <w:rtl/>
                <w:lang w:bidi="ar-EG"/>
              </w:rPr>
              <w:t xml:space="preserve"> على</w:t>
            </w:r>
            <w:r>
              <w:rPr>
                <w:rFonts w:hint="cs"/>
                <w:sz w:val="30"/>
                <w:szCs w:val="30"/>
                <w:rtl/>
                <w:lang w:bidi="ar-EG"/>
              </w:rPr>
              <w:t xml:space="preserve"> بيانات الأداء</w:t>
            </w:r>
            <w:r w:rsidRPr="0076404F">
              <w:rPr>
                <w:sz w:val="30"/>
                <w:szCs w:val="30"/>
                <w:rtl/>
                <w:lang w:bidi="ar-EG"/>
              </w:rPr>
              <w:t xml:space="preserve"> الم</w:t>
            </w:r>
            <w:r>
              <w:rPr>
                <w:rFonts w:hint="cs"/>
                <w:sz w:val="30"/>
                <w:szCs w:val="30"/>
                <w:rtl/>
                <w:lang w:bidi="ar-EG"/>
              </w:rPr>
              <w:t>ُ</w:t>
            </w:r>
            <w:r w:rsidRPr="0076404F">
              <w:rPr>
                <w:sz w:val="30"/>
                <w:szCs w:val="30"/>
                <w:rtl/>
                <w:lang w:bidi="ar-EG"/>
              </w:rPr>
              <w:t>قد</w:t>
            </w:r>
            <w:r>
              <w:rPr>
                <w:rFonts w:hint="cs"/>
                <w:sz w:val="30"/>
                <w:szCs w:val="30"/>
                <w:rtl/>
                <w:lang w:bidi="ar-EG"/>
              </w:rPr>
              <w:t>َّ</w:t>
            </w:r>
            <w:r w:rsidRPr="0076404F">
              <w:rPr>
                <w:sz w:val="30"/>
                <w:szCs w:val="30"/>
                <w:rtl/>
                <w:lang w:bidi="ar-EG"/>
              </w:rPr>
              <w:t xml:space="preserve">مة، </w:t>
            </w:r>
            <w:r>
              <w:rPr>
                <w:rFonts w:hint="cs"/>
                <w:sz w:val="30"/>
                <w:szCs w:val="30"/>
                <w:rtl/>
                <w:lang w:bidi="ar-EG"/>
              </w:rPr>
              <w:t>استنتاج أنه تم الإبلاغ عن بيانات الأداء في المواعيد المناسبة بشكل جزئي فقط.</w:t>
            </w:r>
          </w:p>
        </w:tc>
      </w:tr>
      <w:tr w:rsidR="005D59E0" w:rsidRPr="00B87620" w:rsidTr="0026785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51001" w:rsidP="00751001">
            <w:pPr>
              <w:pStyle w:val="NormalParaAR"/>
              <w:spacing w:after="180" w:line="300" w:lineRule="exact"/>
              <w:rPr>
                <w:sz w:val="30"/>
                <w:szCs w:val="30"/>
                <w:rtl/>
                <w:lang w:bidi="ar-EG"/>
              </w:rPr>
            </w:pPr>
            <w:r w:rsidRPr="00751001">
              <w:rPr>
                <w:sz w:val="30"/>
                <w:szCs w:val="30"/>
                <w:rtl/>
                <w:lang w:bidi="ar-EG"/>
              </w:rPr>
              <w:t xml:space="preserve">شفافية </w:t>
            </w:r>
            <w:r>
              <w:rPr>
                <w:rFonts w:hint="cs"/>
                <w:sz w:val="30"/>
                <w:szCs w:val="30"/>
                <w:rtl/>
                <w:lang w:bidi="ar-EG"/>
              </w:rPr>
              <w:t xml:space="preserve">بيانات الأداء </w:t>
            </w:r>
            <w:r w:rsidRPr="00751001">
              <w:rPr>
                <w:sz w:val="30"/>
                <w:szCs w:val="30"/>
                <w:rtl/>
                <w:lang w:bidi="ar-EG"/>
              </w:rPr>
              <w:t>ووضوح</w:t>
            </w:r>
            <w:r>
              <w:rPr>
                <w:rFonts w:hint="cs"/>
                <w:sz w:val="30"/>
                <w:szCs w:val="30"/>
                <w:rtl/>
                <w:lang w:bidi="ar-EG"/>
              </w:rPr>
              <w:t xml:space="preserve">ها كانا محدودين </w:t>
            </w:r>
            <w:r w:rsidRPr="00751001">
              <w:rPr>
                <w:sz w:val="30"/>
                <w:szCs w:val="30"/>
                <w:rtl/>
                <w:lang w:bidi="ar-EG"/>
              </w:rPr>
              <w:t xml:space="preserve">بسبب الوثائق الداعمة </w:t>
            </w:r>
            <w:r>
              <w:rPr>
                <w:rFonts w:hint="cs"/>
                <w:sz w:val="30"/>
                <w:szCs w:val="30"/>
                <w:rtl/>
                <w:lang w:bidi="ar-EG"/>
              </w:rPr>
              <w:t>غير الكاملة</w:t>
            </w:r>
            <w:r w:rsidRPr="00751001">
              <w:rPr>
                <w:sz w:val="30"/>
                <w:szCs w:val="30"/>
                <w:rtl/>
                <w:lang w:bidi="ar-EG"/>
              </w:rPr>
              <w:t>.</w:t>
            </w:r>
          </w:p>
        </w:tc>
      </w:tr>
      <w:tr w:rsidR="005D59E0" w:rsidRPr="00B87620" w:rsidTr="0026785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F4659" w:rsidP="00F50F3D">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جزئياً</w:t>
            </w:r>
            <w:r w:rsidRPr="00BA6DF9">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36416"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2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3" style="position:absolute;left:0;text-align:left;margin-left:177.4pt;margin-top:22.4pt;width:18pt;height:18.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ApxWW8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35392"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4" style="position:absolute;left:0;text-align:left;margin-left:319.15pt;margin-top:22.4pt;width:18pt;height:18.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34368"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23"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53DA0C" id="Rectangle 32" o:spid="_x0000_s1026" style="position:absolute;margin-left:431.3pt;margin-top:22.4pt;width:18pt;height:18.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GoH7G4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C40475" w:rsidP="00F50F3D">
            <w:pPr>
              <w:pStyle w:val="NormalParaAR"/>
              <w:spacing w:after="180" w:line="300" w:lineRule="exact"/>
              <w:rPr>
                <w:sz w:val="30"/>
                <w:szCs w:val="30"/>
                <w:rtl/>
                <w:lang w:bidi="ar-EG"/>
              </w:rPr>
            </w:pPr>
            <w:r w:rsidRPr="001531FD">
              <w:rPr>
                <w:sz w:val="30"/>
                <w:szCs w:val="30"/>
                <w:rtl/>
                <w:lang w:bidi="ar-EG"/>
              </w:rPr>
              <w:t>لا يمكن، بناءً على بيانات الأداء المقدمة بشأن مؤشر الأداء المختار، تقييم درجة التقييم الذاتي الواردة في التقرير، وهي "نفذ بالكامل"</w:t>
            </w:r>
            <w:r>
              <w:rPr>
                <w:rFonts w:hint="cs"/>
                <w:sz w:val="30"/>
                <w:szCs w:val="30"/>
                <w:rtl/>
                <w:lang w:bidi="ar-EG"/>
              </w:rPr>
              <w:t>، بسبب الافتقار إلى وثائق داعمة كافية لتأكيد البيانات المُقدَّمة بشأن مؤشر الأداء.</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F4659"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rtl/>
          <w:lang w:bidi="ar-EG"/>
        </w:rPr>
      </w:pPr>
      <w:r>
        <w:rPr>
          <w:rtl/>
          <w:lang w:bidi="ar-EG"/>
        </w:rPr>
        <w:br w:type="page"/>
      </w:r>
    </w:p>
    <w:p w:rsidR="005D59E0" w:rsidRPr="006F73A4" w:rsidRDefault="00933A8D" w:rsidP="007F38D1">
      <w:pPr>
        <w:pStyle w:val="NormalParaAR"/>
        <w:rPr>
          <w:b/>
          <w:bCs/>
          <w:rtl/>
          <w:lang w:bidi="ar-EG"/>
        </w:rPr>
      </w:pPr>
      <w:r w:rsidRPr="006F73A4">
        <w:rPr>
          <w:rFonts w:hint="cs"/>
          <w:b/>
          <w:bCs/>
          <w:rtl/>
          <w:lang w:bidi="ar-EG"/>
        </w:rPr>
        <w:lastRenderedPageBreak/>
        <w:t xml:space="preserve">البرنامج 22: </w:t>
      </w:r>
      <w:r w:rsidRPr="006F73A4">
        <w:rPr>
          <w:b/>
          <w:bCs/>
          <w:rtl/>
          <w:lang w:bidi="ar-EG"/>
        </w:rPr>
        <w:t>إدارة البرامج والموارد</w:t>
      </w:r>
    </w:p>
    <w:p w:rsidR="00933A8D" w:rsidRDefault="00933A8D" w:rsidP="007F38D1">
      <w:pPr>
        <w:pStyle w:val="NormalParaAR"/>
        <w:rPr>
          <w:rtl/>
          <w:lang w:bidi="ar-EG"/>
        </w:rPr>
      </w:pPr>
      <w:r w:rsidRPr="006F73A4">
        <w:rPr>
          <w:rFonts w:hint="cs"/>
          <w:b/>
          <w:bCs/>
          <w:rtl/>
          <w:lang w:bidi="ar-EG"/>
        </w:rPr>
        <w:t>مؤشر الأداء:</w:t>
      </w:r>
      <w:r>
        <w:rPr>
          <w:rFonts w:hint="cs"/>
          <w:rtl/>
          <w:lang w:bidi="ar-EG"/>
        </w:rPr>
        <w:t xml:space="preserve"> </w:t>
      </w:r>
      <w:r w:rsidRPr="00933A8D">
        <w:rPr>
          <w:rtl/>
          <w:lang w:bidi="ar-EG"/>
        </w:rPr>
        <w:t>تماشي عوائد الأموال المستثمرة مع المعايير التي حددتها اللجنة الاستشارية المعنية بالاستثمار</w:t>
      </w:r>
      <w:r>
        <w:rPr>
          <w:rFonts w:hint="cs"/>
          <w:rtl/>
          <w:lang w:bidi="ar-EG"/>
        </w:rPr>
        <w:t xml:space="preserve"> </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40512"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5" style="position:absolute;left:0;text-align:left;margin-left:122.25pt;margin-top:23.85pt;width:18pt;height:18.5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Tlbi6i4CAABS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39488"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6" style="position:absolute;left:0;text-align:left;margin-left:262.15pt;margin-top:22.55pt;width:18pt;height:18.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38464"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0E0A4" id="Rectangle 11" o:spid="_x0000_s1026" style="position:absolute;margin-left:432.4pt;margin-top:21.8pt;width:18pt;height:18.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zm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Ba0/OY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6F73A4">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6F73A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F73A4" w:rsidP="00EF7C72">
            <w:pPr>
              <w:pStyle w:val="NormalParaAR"/>
              <w:spacing w:after="180" w:line="300" w:lineRule="exact"/>
              <w:rPr>
                <w:sz w:val="30"/>
                <w:szCs w:val="30"/>
                <w:rtl/>
                <w:lang w:bidi="ar-EG"/>
              </w:rPr>
            </w:pPr>
            <w:r>
              <w:rPr>
                <w:rFonts w:hint="cs"/>
                <w:sz w:val="30"/>
                <w:szCs w:val="30"/>
                <w:rtl/>
                <w:lang w:bidi="ar-EG"/>
              </w:rPr>
              <w:t xml:space="preserve">بيانات الأداء وجيهة وقيّمة </w:t>
            </w:r>
            <w:r w:rsidRPr="006F73A4">
              <w:rPr>
                <w:sz w:val="30"/>
                <w:szCs w:val="30"/>
                <w:rtl/>
                <w:lang w:bidi="ar-EG"/>
              </w:rPr>
              <w:t xml:space="preserve">لأنه </w:t>
            </w:r>
            <w:r>
              <w:rPr>
                <w:rFonts w:hint="cs"/>
                <w:sz w:val="30"/>
                <w:szCs w:val="30"/>
                <w:rtl/>
                <w:lang w:bidi="ar-EG"/>
              </w:rPr>
              <w:t xml:space="preserve">تُقدِّم </w:t>
            </w:r>
            <w:r w:rsidRPr="006F73A4">
              <w:rPr>
                <w:sz w:val="30"/>
                <w:szCs w:val="30"/>
                <w:rtl/>
                <w:lang w:bidi="ar-EG"/>
              </w:rPr>
              <w:t xml:space="preserve">بيانات للتحقق من </w:t>
            </w:r>
            <w:r>
              <w:rPr>
                <w:rFonts w:hint="cs"/>
                <w:sz w:val="30"/>
                <w:szCs w:val="30"/>
                <w:rtl/>
                <w:lang w:bidi="ar-EG"/>
              </w:rPr>
              <w:t>أن ال</w:t>
            </w:r>
            <w:r w:rsidRPr="006F73A4">
              <w:rPr>
                <w:sz w:val="30"/>
                <w:szCs w:val="30"/>
                <w:rtl/>
                <w:lang w:bidi="ar-EG"/>
              </w:rPr>
              <w:t>استثمارات تتماشى مع</w:t>
            </w:r>
            <w:r>
              <w:rPr>
                <w:rFonts w:hint="cs"/>
                <w:sz w:val="30"/>
                <w:szCs w:val="30"/>
                <w:rtl/>
                <w:lang w:bidi="ar-EG"/>
              </w:rPr>
              <w:t xml:space="preserve"> </w:t>
            </w:r>
            <w:r w:rsidRPr="006F73A4">
              <w:rPr>
                <w:sz w:val="30"/>
                <w:szCs w:val="30"/>
                <w:rtl/>
                <w:lang w:bidi="ar-EG"/>
              </w:rPr>
              <w:t xml:space="preserve">قابلية المنظمة لتحمل مخاطر الاستثمار </w:t>
            </w:r>
            <w:r w:rsidR="00EF7C72">
              <w:rPr>
                <w:rFonts w:hint="cs"/>
                <w:sz w:val="30"/>
                <w:szCs w:val="30"/>
                <w:rtl/>
                <w:lang w:bidi="ar-EG"/>
              </w:rPr>
              <w:t>وم</w:t>
            </w:r>
            <w:r w:rsidRPr="006F73A4">
              <w:rPr>
                <w:sz w:val="30"/>
                <w:szCs w:val="30"/>
                <w:rtl/>
                <w:lang w:bidi="ar-EG"/>
              </w:rPr>
              <w:t xml:space="preserve">عايير </w:t>
            </w:r>
            <w:r w:rsidR="00EF7C72">
              <w:rPr>
                <w:rFonts w:hint="cs"/>
                <w:sz w:val="30"/>
                <w:szCs w:val="30"/>
                <w:rtl/>
                <w:lang w:bidi="ar-EG"/>
              </w:rPr>
              <w:t>ال</w:t>
            </w:r>
            <w:r w:rsidRPr="006F73A4">
              <w:rPr>
                <w:sz w:val="30"/>
                <w:szCs w:val="30"/>
                <w:rtl/>
                <w:lang w:bidi="ar-EG"/>
              </w:rPr>
              <w:t xml:space="preserve">أداء، </w:t>
            </w:r>
            <w:r w:rsidR="00EF7C72">
              <w:rPr>
                <w:rFonts w:hint="cs"/>
                <w:sz w:val="30"/>
                <w:szCs w:val="30"/>
                <w:rtl/>
                <w:lang w:bidi="ar-EG"/>
              </w:rPr>
              <w:t xml:space="preserve">على النحو الذي حددته </w:t>
            </w:r>
            <w:r w:rsidRPr="006F73A4">
              <w:rPr>
                <w:sz w:val="30"/>
                <w:szCs w:val="30"/>
                <w:rtl/>
                <w:lang w:bidi="ar-EG"/>
              </w:rPr>
              <w:t xml:space="preserve">اللجنة الاستشارية </w:t>
            </w:r>
            <w:r w:rsidR="00EF7C72">
              <w:rPr>
                <w:rFonts w:hint="cs"/>
                <w:sz w:val="30"/>
                <w:szCs w:val="30"/>
                <w:rtl/>
                <w:lang w:bidi="ar-EG"/>
              </w:rPr>
              <w:t>المعنية با</w:t>
            </w:r>
            <w:r w:rsidRPr="006F73A4">
              <w:rPr>
                <w:sz w:val="30"/>
                <w:szCs w:val="30"/>
                <w:rtl/>
                <w:lang w:bidi="ar-EG"/>
              </w:rPr>
              <w:t>لاستثمار.</w:t>
            </w:r>
          </w:p>
        </w:tc>
      </w:tr>
      <w:tr w:rsidR="005D59E0" w:rsidRPr="00B87620" w:rsidTr="0017529B">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1C0DB8" w:rsidP="00FF0FE2">
            <w:pPr>
              <w:pStyle w:val="NormalParaAR"/>
              <w:spacing w:after="180" w:line="300" w:lineRule="exact"/>
              <w:rPr>
                <w:sz w:val="30"/>
                <w:szCs w:val="30"/>
                <w:rtl/>
                <w:lang w:bidi="ar-EG"/>
              </w:rPr>
            </w:pPr>
            <w:r>
              <w:rPr>
                <w:rFonts w:hint="cs"/>
                <w:sz w:val="30"/>
                <w:szCs w:val="30"/>
                <w:rtl/>
                <w:lang w:bidi="ar-EG"/>
              </w:rPr>
              <w:t>بيانات الأداء</w:t>
            </w:r>
            <w:r w:rsidRPr="001C0DB8">
              <w:rPr>
                <w:sz w:val="30"/>
                <w:szCs w:val="30"/>
                <w:rtl/>
                <w:lang w:bidi="ar-EG"/>
              </w:rPr>
              <w:t xml:space="preserve"> كافية وشاملة، وتوجد بيانات من </w:t>
            </w:r>
            <w:r>
              <w:rPr>
                <w:rFonts w:hint="cs"/>
                <w:sz w:val="30"/>
                <w:szCs w:val="30"/>
                <w:rtl/>
                <w:lang w:bidi="ar-EG"/>
              </w:rPr>
              <w:t>أ</w:t>
            </w:r>
            <w:r w:rsidRPr="001C0DB8">
              <w:rPr>
                <w:sz w:val="30"/>
                <w:szCs w:val="30"/>
                <w:rtl/>
                <w:lang w:bidi="ar-EG"/>
              </w:rPr>
              <w:t xml:space="preserve">طرف </w:t>
            </w:r>
            <w:r>
              <w:rPr>
                <w:rFonts w:hint="cs"/>
                <w:sz w:val="30"/>
                <w:szCs w:val="30"/>
                <w:rtl/>
                <w:lang w:bidi="ar-EG"/>
              </w:rPr>
              <w:t xml:space="preserve">أخرى </w:t>
            </w:r>
            <w:r w:rsidRPr="001C0DB8">
              <w:rPr>
                <w:sz w:val="30"/>
                <w:szCs w:val="30"/>
                <w:rtl/>
                <w:lang w:bidi="ar-EG"/>
              </w:rPr>
              <w:t xml:space="preserve">لدعم البيانات </w:t>
            </w:r>
            <w:r>
              <w:rPr>
                <w:rFonts w:hint="cs"/>
                <w:sz w:val="30"/>
                <w:szCs w:val="30"/>
                <w:rtl/>
                <w:lang w:bidi="ar-EG"/>
              </w:rPr>
              <w:t xml:space="preserve">الخاصة </w:t>
            </w:r>
            <w:r w:rsidR="00FF0FE2">
              <w:rPr>
                <w:rFonts w:hint="cs"/>
                <w:sz w:val="30"/>
                <w:szCs w:val="30"/>
                <w:rtl/>
                <w:lang w:bidi="ar-EG"/>
              </w:rPr>
              <w:t>ب</w:t>
            </w:r>
            <w:r>
              <w:rPr>
                <w:rFonts w:hint="cs"/>
                <w:sz w:val="30"/>
                <w:szCs w:val="30"/>
                <w:rtl/>
                <w:lang w:bidi="ar-EG"/>
              </w:rPr>
              <w:t>عوائد</w:t>
            </w:r>
            <w:r w:rsidRPr="001C0DB8">
              <w:rPr>
                <w:sz w:val="30"/>
                <w:szCs w:val="30"/>
                <w:rtl/>
                <w:lang w:bidi="ar-EG"/>
              </w:rPr>
              <w:t xml:space="preserve"> الاستثمار. </w:t>
            </w:r>
            <w:r w:rsidR="00FF0FE2">
              <w:rPr>
                <w:rFonts w:hint="cs"/>
                <w:sz w:val="30"/>
                <w:szCs w:val="30"/>
                <w:rtl/>
                <w:lang w:bidi="ar-EG"/>
              </w:rPr>
              <w:t>و</w:t>
            </w:r>
            <w:r w:rsidRPr="001C0DB8">
              <w:rPr>
                <w:sz w:val="30"/>
                <w:szCs w:val="30"/>
                <w:rtl/>
                <w:lang w:bidi="ar-EG"/>
              </w:rPr>
              <w:t xml:space="preserve">يمكن التوفيق </w:t>
            </w:r>
            <w:r w:rsidR="00FF0FE2">
              <w:rPr>
                <w:rFonts w:hint="cs"/>
                <w:sz w:val="30"/>
                <w:szCs w:val="30"/>
                <w:rtl/>
                <w:lang w:bidi="ar-EG"/>
              </w:rPr>
              <w:t>بين بيانات الأداء و</w:t>
            </w:r>
            <w:r w:rsidRPr="001C0DB8">
              <w:rPr>
                <w:sz w:val="30"/>
                <w:szCs w:val="30"/>
                <w:rtl/>
                <w:lang w:bidi="ar-EG"/>
              </w:rPr>
              <w:t xml:space="preserve">معايير الاستثمار التي وضعتها اللجنة الاستشارية </w:t>
            </w:r>
            <w:r w:rsidR="00FF0FE2">
              <w:rPr>
                <w:rFonts w:hint="cs"/>
                <w:sz w:val="30"/>
                <w:szCs w:val="30"/>
                <w:rtl/>
                <w:lang w:bidi="ar-EG"/>
              </w:rPr>
              <w:t>المعنية با</w:t>
            </w:r>
            <w:r w:rsidRPr="001C0DB8">
              <w:rPr>
                <w:sz w:val="30"/>
                <w:szCs w:val="30"/>
                <w:rtl/>
                <w:lang w:bidi="ar-EG"/>
              </w:rPr>
              <w:t>لاستثمار.</w:t>
            </w:r>
          </w:p>
        </w:tc>
      </w:tr>
      <w:tr w:rsidR="005D59E0" w:rsidRPr="00B87620" w:rsidTr="0017529B">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8E235E" w:rsidP="008E235E">
            <w:pPr>
              <w:pStyle w:val="NormalParaAR"/>
              <w:spacing w:after="180" w:line="300" w:lineRule="exact"/>
              <w:rPr>
                <w:sz w:val="30"/>
                <w:szCs w:val="30"/>
                <w:rtl/>
                <w:lang w:bidi="ar-EG"/>
              </w:rPr>
            </w:pPr>
            <w:r>
              <w:rPr>
                <w:rFonts w:hint="cs"/>
                <w:sz w:val="30"/>
                <w:szCs w:val="30"/>
                <w:rtl/>
                <w:lang w:bidi="ar-EG"/>
              </w:rPr>
              <w:t xml:space="preserve">يمكن تحسين جميع البيانات والحصول عليها </w:t>
            </w:r>
            <w:r w:rsidRPr="008E235E">
              <w:rPr>
                <w:sz w:val="30"/>
                <w:szCs w:val="30"/>
                <w:rtl/>
                <w:lang w:bidi="ar-EG"/>
              </w:rPr>
              <w:t xml:space="preserve">عن طريق </w:t>
            </w:r>
            <w:r>
              <w:rPr>
                <w:rFonts w:hint="cs"/>
                <w:sz w:val="30"/>
                <w:szCs w:val="30"/>
                <w:rtl/>
                <w:lang w:bidi="ar-EG"/>
              </w:rPr>
              <w:t>إنشاء</w:t>
            </w:r>
            <w:r w:rsidRPr="008E235E">
              <w:rPr>
                <w:sz w:val="30"/>
                <w:szCs w:val="30"/>
                <w:rtl/>
                <w:lang w:bidi="ar-EG"/>
              </w:rPr>
              <w:t xml:space="preserve"> جدول </w:t>
            </w:r>
            <w:r>
              <w:rPr>
                <w:rFonts w:hint="cs"/>
                <w:sz w:val="30"/>
                <w:szCs w:val="30"/>
                <w:rtl/>
                <w:lang w:bidi="ar-EG"/>
              </w:rPr>
              <w:t xml:space="preserve">بيانات </w:t>
            </w:r>
            <w:r w:rsidRPr="008E235E">
              <w:rPr>
                <w:sz w:val="30"/>
                <w:szCs w:val="30"/>
                <w:rtl/>
                <w:lang w:bidi="ar-EG"/>
              </w:rPr>
              <w:t xml:space="preserve">لتسجيل </w:t>
            </w:r>
            <w:r>
              <w:rPr>
                <w:rFonts w:hint="cs"/>
                <w:sz w:val="30"/>
                <w:szCs w:val="30"/>
                <w:rtl/>
                <w:lang w:bidi="ar-EG"/>
              </w:rPr>
              <w:t xml:space="preserve">بيانات الأداء </w:t>
            </w:r>
            <w:r w:rsidRPr="008E235E">
              <w:rPr>
                <w:sz w:val="30"/>
                <w:szCs w:val="30"/>
                <w:rtl/>
                <w:lang w:bidi="ar-EG"/>
              </w:rPr>
              <w:t>بانتظام.</w:t>
            </w:r>
          </w:p>
        </w:tc>
      </w:tr>
      <w:tr w:rsidR="005D59E0" w:rsidRPr="00B87620" w:rsidTr="0017529B">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8E235E" w:rsidP="00F77C7D">
            <w:pPr>
              <w:pStyle w:val="NormalParaAR"/>
              <w:spacing w:after="180" w:line="300" w:lineRule="exact"/>
              <w:rPr>
                <w:sz w:val="30"/>
                <w:szCs w:val="30"/>
                <w:rtl/>
                <w:lang w:bidi="ar-EG"/>
              </w:rPr>
            </w:pPr>
            <w:r>
              <w:rPr>
                <w:rFonts w:hint="cs"/>
                <w:sz w:val="30"/>
                <w:szCs w:val="30"/>
                <w:rtl/>
                <w:lang w:bidi="ar-EG"/>
              </w:rPr>
              <w:t>بيانات الأداء</w:t>
            </w:r>
            <w:r w:rsidRPr="008E235E">
              <w:rPr>
                <w:sz w:val="30"/>
                <w:szCs w:val="30"/>
                <w:rtl/>
                <w:lang w:bidi="ar-EG"/>
              </w:rPr>
              <w:t xml:space="preserve"> دقيقة وقابلة للتحقق </w:t>
            </w:r>
            <w:r>
              <w:rPr>
                <w:rFonts w:hint="cs"/>
                <w:sz w:val="30"/>
                <w:szCs w:val="30"/>
                <w:rtl/>
                <w:lang w:bidi="ar-EG"/>
              </w:rPr>
              <w:t xml:space="preserve">منها في ضوء </w:t>
            </w:r>
            <w:r w:rsidRPr="008E235E">
              <w:rPr>
                <w:sz w:val="30"/>
                <w:szCs w:val="30"/>
                <w:rtl/>
                <w:lang w:bidi="ar-EG"/>
              </w:rPr>
              <w:t>الوثائق الداعمة ذات الصلة.</w:t>
            </w:r>
          </w:p>
        </w:tc>
      </w:tr>
      <w:tr w:rsidR="005D59E0" w:rsidRPr="00B87620" w:rsidTr="0017529B">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77C7D" w:rsidP="00F77C7D">
            <w:pPr>
              <w:pStyle w:val="NormalParaAR"/>
              <w:spacing w:after="180" w:line="300" w:lineRule="exact"/>
              <w:rPr>
                <w:sz w:val="30"/>
                <w:szCs w:val="30"/>
                <w:rtl/>
                <w:lang w:bidi="ar-EG"/>
              </w:rPr>
            </w:pPr>
            <w:r>
              <w:rPr>
                <w:rFonts w:hint="cs"/>
                <w:sz w:val="30"/>
                <w:szCs w:val="30"/>
                <w:rtl/>
                <w:lang w:bidi="ar-EG"/>
              </w:rPr>
              <w:t xml:space="preserve">قُدِّمت بيانات الأداء إلى </w:t>
            </w:r>
            <w:r w:rsidRPr="00F77C7D">
              <w:rPr>
                <w:sz w:val="30"/>
                <w:szCs w:val="30"/>
                <w:rtl/>
                <w:lang w:bidi="ar-EG"/>
              </w:rPr>
              <w:t xml:space="preserve">اللجنة الاستشارية </w:t>
            </w:r>
            <w:r>
              <w:rPr>
                <w:rFonts w:hint="cs"/>
                <w:sz w:val="30"/>
                <w:szCs w:val="30"/>
                <w:rtl/>
                <w:lang w:bidi="ar-EG"/>
              </w:rPr>
              <w:t xml:space="preserve">المعنية بالاستثمار من أجل الرصد واتخاذ الإدارة للقرارات، ولكن يمكن عرض بيانات الأداء على نحو أفضل </w:t>
            </w:r>
            <w:r w:rsidRPr="00F77C7D">
              <w:rPr>
                <w:sz w:val="30"/>
                <w:szCs w:val="30"/>
                <w:rtl/>
                <w:lang w:bidi="ar-EG"/>
              </w:rPr>
              <w:t xml:space="preserve">من خلال استخدام </w:t>
            </w:r>
            <w:r>
              <w:rPr>
                <w:rFonts w:hint="cs"/>
                <w:sz w:val="30"/>
                <w:szCs w:val="30"/>
                <w:rtl/>
                <w:lang w:bidi="ar-EG"/>
              </w:rPr>
              <w:t xml:space="preserve">جدول </w:t>
            </w:r>
            <w:r w:rsidRPr="00F77C7D">
              <w:rPr>
                <w:sz w:val="30"/>
                <w:szCs w:val="30"/>
                <w:rtl/>
                <w:lang w:bidi="ar-EG"/>
              </w:rPr>
              <w:t>بيانات.</w:t>
            </w:r>
          </w:p>
        </w:tc>
      </w:tr>
      <w:tr w:rsidR="005D59E0" w:rsidRPr="00B87620" w:rsidTr="006F73A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248F1" w:rsidP="003248F1">
            <w:pPr>
              <w:pStyle w:val="NormalParaAR"/>
              <w:spacing w:after="180" w:line="300" w:lineRule="exact"/>
              <w:rPr>
                <w:sz w:val="30"/>
                <w:szCs w:val="30"/>
                <w:rtl/>
                <w:lang w:bidi="ar-EG"/>
              </w:rPr>
            </w:pPr>
            <w:r>
              <w:rPr>
                <w:rFonts w:hint="cs"/>
                <w:sz w:val="30"/>
                <w:szCs w:val="30"/>
                <w:rtl/>
                <w:lang w:bidi="ar-EG"/>
              </w:rPr>
              <w:t xml:space="preserve">بيانات الأداء </w:t>
            </w:r>
            <w:r w:rsidRPr="003248F1">
              <w:rPr>
                <w:sz w:val="30"/>
                <w:szCs w:val="30"/>
                <w:rtl/>
                <w:lang w:bidi="ar-EG"/>
              </w:rPr>
              <w:t>واضح</w:t>
            </w:r>
            <w:r>
              <w:rPr>
                <w:rFonts w:hint="cs"/>
                <w:sz w:val="30"/>
                <w:szCs w:val="30"/>
                <w:rtl/>
                <w:lang w:bidi="ar-EG"/>
              </w:rPr>
              <w:t>ة</w:t>
            </w:r>
            <w:r w:rsidRPr="003248F1">
              <w:rPr>
                <w:sz w:val="30"/>
                <w:szCs w:val="30"/>
                <w:rtl/>
                <w:lang w:bidi="ar-EG"/>
              </w:rPr>
              <w:t xml:space="preserve"> وشفافية و</w:t>
            </w:r>
            <w:r>
              <w:rPr>
                <w:rFonts w:hint="cs"/>
                <w:sz w:val="30"/>
                <w:szCs w:val="30"/>
                <w:rtl/>
                <w:lang w:bidi="ar-EG"/>
              </w:rPr>
              <w:t xml:space="preserve">يوجد </w:t>
            </w:r>
            <w:r w:rsidRPr="003248F1">
              <w:rPr>
                <w:sz w:val="30"/>
                <w:szCs w:val="30"/>
                <w:rtl/>
                <w:lang w:bidi="ar-EG"/>
              </w:rPr>
              <w:t xml:space="preserve">تأكيد من طرف </w:t>
            </w:r>
            <w:r>
              <w:rPr>
                <w:rFonts w:hint="cs"/>
                <w:sz w:val="30"/>
                <w:szCs w:val="30"/>
                <w:rtl/>
                <w:lang w:bidi="ar-EG"/>
              </w:rPr>
              <w:t>آخر ل</w:t>
            </w:r>
            <w:r w:rsidRPr="003248F1">
              <w:rPr>
                <w:sz w:val="30"/>
                <w:szCs w:val="30"/>
                <w:rtl/>
                <w:lang w:bidi="ar-EG"/>
              </w:rPr>
              <w:t>دقة البيانات.</w:t>
            </w:r>
          </w:p>
        </w:tc>
      </w:tr>
      <w:tr w:rsidR="005D59E0" w:rsidRPr="00B87620" w:rsidTr="006F73A4">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6F73A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248F1" w:rsidP="00F50F3D">
            <w:pPr>
              <w:pStyle w:val="NormalParaAR"/>
              <w:spacing w:after="180" w:line="300" w:lineRule="exact"/>
              <w:rPr>
                <w:sz w:val="30"/>
                <w:szCs w:val="30"/>
                <w:rtl/>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بما فيه الكفاية</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43584"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2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7" style="position:absolute;left:0;text-align:left;margin-left:177.4pt;margin-top:22.4pt;width:18pt;height:18.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42560"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2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8" style="position:absolute;left:0;text-align:left;margin-left:319.15pt;margin-top:22.4pt;width:18pt;height:18.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7ZmZ5S4CAABSBAAADgAAAAAAAAAAAAAAAAAuAgAA&#10;ZHJzL2Uyb0RvYy54bWxQSwECLQAUAAYACAAAACEAm5RBIt8AAAAJAQAADwAAAAAAAAAAAAAAAACI&#10;BAAAZHJzL2Rvd25yZXYueG1sUEsFBgAAAAAEAAQA8wAAAJQFA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41536"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29"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E894B3" id="Rectangle 32" o:spid="_x0000_s1026" style="position:absolute;margin-left:431.3pt;margin-top:22.4pt;width:18pt;height:18.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E1NeEo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712E47">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248F1" w:rsidP="00F50F3D">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Pr>
                <w:rFonts w:hint="cs"/>
                <w:sz w:val="30"/>
                <w:szCs w:val="30"/>
                <w:rtl/>
                <w:lang w:bidi="ar-EG"/>
              </w:rPr>
              <w:t>كلياً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1E2707" w:rsidP="001E2707">
            <w:pPr>
              <w:pStyle w:val="NormalParaAR"/>
              <w:spacing w:after="180" w:line="300" w:lineRule="exact"/>
              <w:rPr>
                <w:sz w:val="30"/>
                <w:szCs w:val="30"/>
                <w:rtl/>
                <w:lang w:bidi="ar-EG"/>
              </w:rPr>
            </w:pPr>
            <w:r>
              <w:rPr>
                <w:rFonts w:hint="cs"/>
                <w:sz w:val="30"/>
                <w:szCs w:val="30"/>
                <w:rtl/>
                <w:lang w:bidi="ar-EG"/>
              </w:rPr>
              <w:t>إننا</w:t>
            </w:r>
            <w:r w:rsidR="00712E47" w:rsidRPr="00712E47">
              <w:rPr>
                <w:sz w:val="30"/>
                <w:szCs w:val="30"/>
                <w:rtl/>
                <w:lang w:bidi="ar-EG"/>
              </w:rPr>
              <w:t xml:space="preserve"> نقبل التعليقات</w:t>
            </w:r>
            <w:r>
              <w:rPr>
                <w:rFonts w:hint="cs"/>
                <w:sz w:val="30"/>
                <w:szCs w:val="30"/>
                <w:rtl/>
                <w:lang w:bidi="ar-EG"/>
              </w:rPr>
              <w:t xml:space="preserve"> التي تقول بأنه يمكن تحسين جمع البيانات والحصول عليها</w:t>
            </w:r>
            <w:r w:rsidR="00712E47" w:rsidRPr="00712E47">
              <w:rPr>
                <w:sz w:val="30"/>
                <w:szCs w:val="30"/>
                <w:rtl/>
                <w:lang w:bidi="ar-EG"/>
              </w:rPr>
              <w:t>. وس</w:t>
            </w:r>
            <w:r>
              <w:rPr>
                <w:rFonts w:hint="cs"/>
                <w:sz w:val="30"/>
                <w:szCs w:val="30"/>
                <w:rtl/>
                <w:lang w:bidi="ar-EG"/>
              </w:rPr>
              <w:t>وف ي</w:t>
            </w:r>
            <w:r w:rsidR="00712E47" w:rsidRPr="00712E47">
              <w:rPr>
                <w:sz w:val="30"/>
                <w:szCs w:val="30"/>
                <w:rtl/>
                <w:lang w:bidi="ar-EG"/>
              </w:rPr>
              <w:t>ت</w:t>
            </w:r>
            <w:r>
              <w:rPr>
                <w:rFonts w:hint="cs"/>
                <w:sz w:val="30"/>
                <w:szCs w:val="30"/>
                <w:rtl/>
                <w:lang w:bidi="ar-EG"/>
              </w:rPr>
              <w:t xml:space="preserve">ولى </w:t>
            </w:r>
            <w:r w:rsidR="00712E47" w:rsidRPr="00712E47">
              <w:rPr>
                <w:sz w:val="30"/>
                <w:szCs w:val="30"/>
                <w:rtl/>
                <w:lang w:bidi="ar-EG"/>
              </w:rPr>
              <w:t>هذا العمل خب</w:t>
            </w:r>
            <w:r>
              <w:rPr>
                <w:rFonts w:hint="cs"/>
                <w:sz w:val="30"/>
                <w:szCs w:val="30"/>
                <w:rtl/>
                <w:lang w:bidi="ar-EG"/>
              </w:rPr>
              <w:t>ي</w:t>
            </w:r>
            <w:r w:rsidR="00712E47" w:rsidRPr="00712E47">
              <w:rPr>
                <w:sz w:val="30"/>
                <w:szCs w:val="30"/>
                <w:rtl/>
                <w:lang w:bidi="ar-EG"/>
              </w:rPr>
              <w:t>ر الخزانة الذي سينضم قريبا</w:t>
            </w:r>
            <w:r>
              <w:rPr>
                <w:rFonts w:hint="cs"/>
                <w:sz w:val="30"/>
                <w:szCs w:val="30"/>
                <w:rtl/>
                <w:lang w:bidi="ar-EG"/>
              </w:rPr>
              <w:t xml:space="preserve">ً إلى </w:t>
            </w:r>
            <w:r w:rsidRPr="00712E47">
              <w:rPr>
                <w:sz w:val="30"/>
                <w:szCs w:val="30"/>
                <w:rtl/>
                <w:lang w:bidi="ar-EG"/>
              </w:rPr>
              <w:t>شعبة المالية</w:t>
            </w:r>
            <w:r w:rsidR="00712E47" w:rsidRPr="00712E47">
              <w:rPr>
                <w:sz w:val="30"/>
                <w:szCs w:val="30"/>
                <w:rtl/>
                <w:lang w:bidi="ar-EG"/>
              </w:rPr>
              <w:t>.</w:t>
            </w:r>
          </w:p>
        </w:tc>
      </w:tr>
    </w:tbl>
    <w:p w:rsidR="005D59E0" w:rsidRDefault="005D59E0" w:rsidP="007F38D1">
      <w:pPr>
        <w:pStyle w:val="NormalParaAR"/>
        <w:rPr>
          <w:rtl/>
          <w:lang w:bidi="ar-EG"/>
        </w:rPr>
      </w:pPr>
    </w:p>
    <w:p w:rsidR="005D59E0" w:rsidRDefault="005D59E0">
      <w:pPr>
        <w:rPr>
          <w:rFonts w:ascii="Arabic Typesetting" w:hAnsi="Arabic Typesetting" w:cs="Arabic Typesetting"/>
          <w:sz w:val="36"/>
          <w:szCs w:val="36"/>
          <w:rtl/>
          <w:lang w:bidi="ar-EG"/>
        </w:rPr>
      </w:pPr>
      <w:r>
        <w:rPr>
          <w:rtl/>
          <w:lang w:bidi="ar-EG"/>
        </w:rPr>
        <w:br w:type="page"/>
      </w:r>
    </w:p>
    <w:p w:rsidR="005D59E0" w:rsidRPr="002D168D" w:rsidRDefault="002D168D" w:rsidP="007F38D1">
      <w:pPr>
        <w:pStyle w:val="NormalParaAR"/>
        <w:rPr>
          <w:b/>
          <w:bCs/>
          <w:rtl/>
          <w:lang w:bidi="ar-EG"/>
        </w:rPr>
      </w:pPr>
      <w:r w:rsidRPr="002D168D">
        <w:rPr>
          <w:rFonts w:hint="cs"/>
          <w:b/>
          <w:bCs/>
          <w:rtl/>
          <w:lang w:bidi="ar-EG"/>
        </w:rPr>
        <w:lastRenderedPageBreak/>
        <w:t xml:space="preserve">البرنامج 23: </w:t>
      </w:r>
      <w:r w:rsidRPr="002D168D">
        <w:rPr>
          <w:b/>
          <w:bCs/>
          <w:rtl/>
          <w:lang w:bidi="ar-EG"/>
        </w:rPr>
        <w:t>إدارة الموارد البشرية وتطويرها</w:t>
      </w:r>
    </w:p>
    <w:p w:rsidR="002D168D" w:rsidRDefault="002D168D" w:rsidP="007F38D1">
      <w:pPr>
        <w:pStyle w:val="NormalParaAR"/>
        <w:rPr>
          <w:rtl/>
          <w:lang w:bidi="ar-EG"/>
        </w:rPr>
      </w:pPr>
      <w:r w:rsidRPr="002D168D">
        <w:rPr>
          <w:rFonts w:hint="cs"/>
          <w:b/>
          <w:bCs/>
          <w:rtl/>
          <w:lang w:bidi="ar-EG"/>
        </w:rPr>
        <w:t>مؤشر الأداء:</w:t>
      </w:r>
      <w:r>
        <w:rPr>
          <w:rFonts w:hint="cs"/>
          <w:rtl/>
          <w:lang w:bidi="ar-EG"/>
        </w:rPr>
        <w:t xml:space="preserve"> </w:t>
      </w:r>
      <w:r w:rsidRPr="002D168D">
        <w:rPr>
          <w:rtl/>
          <w:lang w:bidi="ar-EG"/>
        </w:rPr>
        <w:t>‏النسبة المئوية للوحدات التنظيمية التي لديها حالياً خطط للقوى العاملة مرتبطة بخطط العمل السنوية</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47680"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9" style="position:absolute;left:0;text-align:left;margin-left:122.25pt;margin-top:23.85pt;width:18pt;height:18.5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BrmX39LQIAAFIEAAAOAAAAAAAAAAAAAAAAAC4CAABk&#10;cnMvZTJvRG9jLnhtbFBLAQItABQABgAIAAAAIQACBKpm3wAAAAkBAAAPAAAAAAAAAAAAAAAAAIcE&#10;AABkcnMvZG93bnJldi54bWxQSwUGAAAAAAQABADzAAAAkwU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46656"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0" style="position:absolute;left:0;text-align:left;margin-left:262.15pt;margin-top:22.55pt;width:18pt;height:18.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45632"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6D03DE" id="Rectangle 11" o:spid="_x0000_s1026" style="position:absolute;margin-left:432.4pt;margin-top:21.8pt;width:18pt;height:18.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B55C24">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B55C2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Default="006E7651" w:rsidP="006E7651">
            <w:pPr>
              <w:pStyle w:val="NormalParaAR"/>
              <w:spacing w:after="180" w:line="300" w:lineRule="exact"/>
              <w:rPr>
                <w:sz w:val="30"/>
                <w:szCs w:val="30"/>
                <w:rtl/>
                <w:lang w:bidi="ar-EG"/>
              </w:rPr>
            </w:pPr>
            <w:r>
              <w:rPr>
                <w:rFonts w:hint="cs"/>
                <w:sz w:val="30"/>
                <w:szCs w:val="30"/>
                <w:rtl/>
                <w:lang w:bidi="ar-EG"/>
              </w:rPr>
              <w:t xml:space="preserve">تتعلق </w:t>
            </w:r>
            <w:r w:rsidR="00C836C5">
              <w:rPr>
                <w:rFonts w:hint="cs"/>
                <w:sz w:val="30"/>
                <w:szCs w:val="30"/>
                <w:rtl/>
                <w:lang w:bidi="ar-EG"/>
              </w:rPr>
              <w:t xml:space="preserve">بيانات الأداء </w:t>
            </w:r>
            <w:r>
              <w:rPr>
                <w:rFonts w:hint="cs"/>
                <w:sz w:val="30"/>
                <w:szCs w:val="30"/>
                <w:rtl/>
                <w:lang w:bidi="ar-EG"/>
              </w:rPr>
              <w:t>المُقدَّمة بخطط عمل</w:t>
            </w:r>
            <w:r w:rsidR="00C836C5" w:rsidRPr="00C836C5">
              <w:rPr>
                <w:sz w:val="30"/>
                <w:szCs w:val="30"/>
                <w:rtl/>
                <w:lang w:bidi="ar-EG"/>
              </w:rPr>
              <w:t xml:space="preserve"> القوى العاملة مقارنة</w:t>
            </w:r>
            <w:r>
              <w:rPr>
                <w:rFonts w:hint="cs"/>
                <w:sz w:val="30"/>
                <w:szCs w:val="30"/>
                <w:rtl/>
                <w:lang w:bidi="ar-EG"/>
              </w:rPr>
              <w:t>ً</w:t>
            </w:r>
            <w:r w:rsidR="00C836C5" w:rsidRPr="00C836C5">
              <w:rPr>
                <w:sz w:val="30"/>
                <w:szCs w:val="30"/>
                <w:rtl/>
                <w:lang w:bidi="ar-EG"/>
              </w:rPr>
              <w:t xml:space="preserve"> </w:t>
            </w:r>
            <w:r>
              <w:rPr>
                <w:rFonts w:hint="cs"/>
                <w:sz w:val="30"/>
                <w:szCs w:val="30"/>
                <w:rtl/>
                <w:lang w:bidi="ar-EG"/>
              </w:rPr>
              <w:t>ب</w:t>
            </w:r>
            <w:r w:rsidR="00C836C5" w:rsidRPr="00C836C5">
              <w:rPr>
                <w:sz w:val="30"/>
                <w:szCs w:val="30"/>
                <w:rtl/>
                <w:lang w:bidi="ar-EG"/>
              </w:rPr>
              <w:t xml:space="preserve">خطط القوى العاملة التي </w:t>
            </w:r>
            <w:r>
              <w:rPr>
                <w:rFonts w:hint="cs"/>
                <w:sz w:val="30"/>
                <w:szCs w:val="30"/>
                <w:rtl/>
                <w:lang w:bidi="ar-EG"/>
              </w:rPr>
              <w:t xml:space="preserve">يجري عادةً </w:t>
            </w:r>
            <w:r w:rsidR="00C836C5" w:rsidRPr="00C836C5">
              <w:rPr>
                <w:sz w:val="30"/>
                <w:szCs w:val="30"/>
                <w:rtl/>
                <w:lang w:bidi="ar-EG"/>
              </w:rPr>
              <w:t xml:space="preserve">إعدادها قبل </w:t>
            </w:r>
            <w:r>
              <w:rPr>
                <w:rFonts w:hint="cs"/>
                <w:sz w:val="30"/>
                <w:szCs w:val="30"/>
                <w:rtl/>
                <w:lang w:bidi="ar-EG"/>
              </w:rPr>
              <w:t xml:space="preserve">الثنائية في إطار </w:t>
            </w:r>
            <w:r w:rsidR="00C836C5" w:rsidRPr="00C836C5">
              <w:rPr>
                <w:sz w:val="30"/>
                <w:szCs w:val="30"/>
                <w:rtl/>
                <w:lang w:bidi="ar-EG"/>
              </w:rPr>
              <w:t>عملية إعداد البرنامج والميزانية.</w:t>
            </w:r>
          </w:p>
          <w:p w:rsidR="006E7651" w:rsidRPr="00B87620" w:rsidRDefault="006E7651" w:rsidP="00A70FBC">
            <w:pPr>
              <w:pStyle w:val="NormalParaAR"/>
              <w:spacing w:after="180" w:line="300" w:lineRule="exact"/>
              <w:rPr>
                <w:sz w:val="30"/>
                <w:szCs w:val="30"/>
                <w:rtl/>
                <w:lang w:bidi="ar-EG"/>
              </w:rPr>
            </w:pPr>
            <w:r w:rsidRPr="006E7651">
              <w:rPr>
                <w:sz w:val="30"/>
                <w:szCs w:val="30"/>
                <w:rtl/>
                <w:lang w:bidi="ar-EG"/>
              </w:rPr>
              <w:t>و</w:t>
            </w:r>
            <w:r>
              <w:rPr>
                <w:rFonts w:hint="cs"/>
                <w:sz w:val="30"/>
                <w:szCs w:val="30"/>
                <w:rtl/>
                <w:lang w:bidi="ar-EG"/>
              </w:rPr>
              <w:t>بيانات الأداء</w:t>
            </w:r>
            <w:r w:rsidRPr="006E7651">
              <w:rPr>
                <w:sz w:val="30"/>
                <w:szCs w:val="30"/>
                <w:rtl/>
                <w:lang w:bidi="ar-EG"/>
              </w:rPr>
              <w:t xml:space="preserve"> </w:t>
            </w:r>
            <w:r>
              <w:rPr>
                <w:rFonts w:hint="cs"/>
                <w:sz w:val="30"/>
                <w:szCs w:val="30"/>
                <w:rtl/>
                <w:lang w:bidi="ar-EG"/>
              </w:rPr>
              <w:t xml:space="preserve">وجيهة </w:t>
            </w:r>
            <w:r w:rsidRPr="006E7651">
              <w:rPr>
                <w:sz w:val="30"/>
                <w:szCs w:val="30"/>
                <w:rtl/>
                <w:lang w:bidi="ar-EG"/>
              </w:rPr>
              <w:t>وقي</w:t>
            </w:r>
            <w:r>
              <w:rPr>
                <w:rFonts w:hint="cs"/>
                <w:sz w:val="30"/>
                <w:szCs w:val="30"/>
                <w:rtl/>
                <w:lang w:bidi="ar-EG"/>
              </w:rPr>
              <w:t>ّ</w:t>
            </w:r>
            <w:r w:rsidRPr="006E7651">
              <w:rPr>
                <w:sz w:val="30"/>
                <w:szCs w:val="30"/>
                <w:rtl/>
                <w:lang w:bidi="ar-EG"/>
              </w:rPr>
              <w:t>مة لدرجة أنه</w:t>
            </w:r>
            <w:r>
              <w:rPr>
                <w:rFonts w:hint="cs"/>
                <w:sz w:val="30"/>
                <w:szCs w:val="30"/>
                <w:rtl/>
                <w:lang w:bidi="ar-EG"/>
              </w:rPr>
              <w:t>ا</w:t>
            </w:r>
            <w:r w:rsidRPr="006E7651">
              <w:rPr>
                <w:sz w:val="30"/>
                <w:szCs w:val="30"/>
                <w:rtl/>
                <w:lang w:bidi="ar-EG"/>
              </w:rPr>
              <w:t xml:space="preserve"> </w:t>
            </w:r>
            <w:r>
              <w:rPr>
                <w:rFonts w:hint="cs"/>
                <w:sz w:val="30"/>
                <w:szCs w:val="30"/>
                <w:rtl/>
                <w:lang w:bidi="ar-EG"/>
              </w:rPr>
              <w:t>ت</w:t>
            </w:r>
            <w:r w:rsidRPr="006E7651">
              <w:rPr>
                <w:sz w:val="30"/>
                <w:szCs w:val="30"/>
                <w:rtl/>
                <w:lang w:bidi="ar-EG"/>
              </w:rPr>
              <w:t xml:space="preserve">وفر معلومات مفصلة عن الإجراءات التي تم الاتفاق عليها لمعالجة الأنشطة المخطط لها وهذه </w:t>
            </w:r>
            <w:r w:rsidR="00A70FBC">
              <w:rPr>
                <w:rFonts w:hint="cs"/>
                <w:sz w:val="30"/>
                <w:szCs w:val="30"/>
                <w:rtl/>
                <w:lang w:bidi="ar-EG"/>
              </w:rPr>
              <w:t xml:space="preserve">الإجراءات </w:t>
            </w:r>
            <w:r w:rsidRPr="006E7651">
              <w:rPr>
                <w:sz w:val="30"/>
                <w:szCs w:val="30"/>
                <w:rtl/>
                <w:lang w:bidi="ar-EG"/>
              </w:rPr>
              <w:t>أيضا</w:t>
            </w:r>
            <w:r>
              <w:rPr>
                <w:rFonts w:hint="cs"/>
                <w:sz w:val="30"/>
                <w:szCs w:val="30"/>
                <w:rtl/>
                <w:lang w:bidi="ar-EG"/>
              </w:rPr>
              <w:t>ً</w:t>
            </w:r>
            <w:r w:rsidRPr="006E7651">
              <w:rPr>
                <w:sz w:val="30"/>
                <w:szCs w:val="30"/>
                <w:rtl/>
                <w:lang w:bidi="ar-EG"/>
              </w:rPr>
              <w:t xml:space="preserve"> ترتبط </w:t>
            </w:r>
            <w:r w:rsidR="00A70FBC">
              <w:rPr>
                <w:rFonts w:hint="cs"/>
                <w:sz w:val="30"/>
                <w:szCs w:val="30"/>
                <w:rtl/>
                <w:lang w:bidi="ar-EG"/>
              </w:rPr>
              <w:t xml:space="preserve">بمؤشرات الأداء </w:t>
            </w:r>
            <w:r w:rsidRPr="006E7651">
              <w:rPr>
                <w:sz w:val="30"/>
                <w:szCs w:val="30"/>
                <w:rtl/>
                <w:lang w:bidi="ar-EG"/>
              </w:rPr>
              <w:t>ذ</w:t>
            </w:r>
            <w:r w:rsidR="00A70FBC">
              <w:rPr>
                <w:rFonts w:hint="cs"/>
                <w:sz w:val="30"/>
                <w:szCs w:val="30"/>
                <w:rtl/>
                <w:lang w:bidi="ar-EG"/>
              </w:rPr>
              <w:t>ات</w:t>
            </w:r>
            <w:r w:rsidRPr="006E7651">
              <w:rPr>
                <w:sz w:val="30"/>
                <w:szCs w:val="30"/>
                <w:rtl/>
                <w:lang w:bidi="ar-EG"/>
              </w:rPr>
              <w:t xml:space="preserve"> الصلة.</w:t>
            </w:r>
          </w:p>
        </w:tc>
      </w:tr>
      <w:tr w:rsidR="005D59E0" w:rsidRPr="00B87620" w:rsidTr="00B55C2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E267FD" w:rsidP="00C4219D">
            <w:pPr>
              <w:pStyle w:val="NormalParaAR"/>
              <w:spacing w:after="180" w:line="300" w:lineRule="exact"/>
              <w:rPr>
                <w:sz w:val="30"/>
                <w:szCs w:val="30"/>
                <w:rtl/>
                <w:lang w:bidi="ar-EG"/>
              </w:rPr>
            </w:pPr>
            <w:r>
              <w:rPr>
                <w:rFonts w:hint="cs"/>
                <w:sz w:val="30"/>
                <w:szCs w:val="30"/>
                <w:rtl/>
                <w:lang w:bidi="ar-EG"/>
              </w:rPr>
              <w:t>تُقدِّم بيانات الأداء</w:t>
            </w:r>
            <w:r w:rsidRPr="00E267FD">
              <w:rPr>
                <w:sz w:val="30"/>
                <w:szCs w:val="30"/>
                <w:rtl/>
                <w:lang w:bidi="ar-EG"/>
              </w:rPr>
              <w:t xml:space="preserve"> تفاصيل كافية عن </w:t>
            </w:r>
            <w:r>
              <w:rPr>
                <w:rFonts w:hint="cs"/>
                <w:sz w:val="30"/>
                <w:szCs w:val="30"/>
                <w:rtl/>
                <w:lang w:bidi="ar-EG"/>
              </w:rPr>
              <w:t xml:space="preserve">علاقة </w:t>
            </w:r>
            <w:r>
              <w:rPr>
                <w:sz w:val="30"/>
                <w:szCs w:val="30"/>
                <w:rtl/>
                <w:lang w:bidi="ar-EG"/>
              </w:rPr>
              <w:t>القضايا الم</w:t>
            </w:r>
            <w:r>
              <w:rPr>
                <w:rFonts w:hint="cs"/>
                <w:sz w:val="30"/>
                <w:szCs w:val="30"/>
                <w:rtl/>
                <w:lang w:bidi="ar-EG"/>
              </w:rPr>
              <w:t>رتبط</w:t>
            </w:r>
            <w:r w:rsidRPr="00E267FD">
              <w:rPr>
                <w:sz w:val="30"/>
                <w:szCs w:val="30"/>
                <w:rtl/>
                <w:lang w:bidi="ar-EG"/>
              </w:rPr>
              <w:t xml:space="preserve">ة </w:t>
            </w:r>
            <w:r>
              <w:rPr>
                <w:rFonts w:hint="cs"/>
                <w:sz w:val="30"/>
                <w:szCs w:val="30"/>
                <w:rtl/>
                <w:lang w:bidi="ar-EG"/>
              </w:rPr>
              <w:t>ب</w:t>
            </w:r>
            <w:r w:rsidRPr="00E267FD">
              <w:rPr>
                <w:sz w:val="30"/>
                <w:szCs w:val="30"/>
                <w:rtl/>
                <w:lang w:bidi="ar-EG"/>
              </w:rPr>
              <w:t xml:space="preserve">القوى العاملة </w:t>
            </w:r>
            <w:r>
              <w:rPr>
                <w:rFonts w:hint="cs"/>
                <w:sz w:val="30"/>
                <w:szCs w:val="30"/>
                <w:rtl/>
                <w:lang w:bidi="ar-EG"/>
              </w:rPr>
              <w:t>بال</w:t>
            </w:r>
            <w:r w:rsidRPr="00E267FD">
              <w:rPr>
                <w:sz w:val="30"/>
                <w:szCs w:val="30"/>
                <w:rtl/>
                <w:lang w:bidi="ar-EG"/>
              </w:rPr>
              <w:t xml:space="preserve">إجراءات </w:t>
            </w:r>
            <w:r>
              <w:rPr>
                <w:rFonts w:hint="cs"/>
                <w:sz w:val="30"/>
                <w:szCs w:val="30"/>
                <w:rtl/>
                <w:lang w:bidi="ar-EG"/>
              </w:rPr>
              <w:t>المخطط لها</w:t>
            </w:r>
            <w:r w:rsidRPr="00E267FD">
              <w:rPr>
                <w:sz w:val="30"/>
                <w:szCs w:val="30"/>
                <w:rtl/>
                <w:lang w:bidi="ar-EG"/>
              </w:rPr>
              <w:t>. ورغم أنها لا ت</w:t>
            </w:r>
            <w:r>
              <w:rPr>
                <w:rFonts w:hint="cs"/>
                <w:sz w:val="30"/>
                <w:szCs w:val="30"/>
                <w:rtl/>
                <w:lang w:bidi="ar-EG"/>
              </w:rPr>
              <w:t>ُ</w:t>
            </w:r>
            <w:r w:rsidRPr="00E267FD">
              <w:rPr>
                <w:sz w:val="30"/>
                <w:szCs w:val="30"/>
                <w:rtl/>
                <w:lang w:bidi="ar-EG"/>
              </w:rPr>
              <w:t xml:space="preserve">ظهر بشكل شامل </w:t>
            </w:r>
            <w:r>
              <w:rPr>
                <w:rFonts w:hint="cs"/>
                <w:sz w:val="30"/>
                <w:szCs w:val="30"/>
                <w:rtl/>
                <w:lang w:bidi="ar-EG"/>
              </w:rPr>
              <w:t>العلاقة</w:t>
            </w:r>
            <w:r w:rsidRPr="00E267FD">
              <w:rPr>
                <w:sz w:val="30"/>
                <w:szCs w:val="30"/>
                <w:rtl/>
                <w:lang w:bidi="ar-EG"/>
              </w:rPr>
              <w:t xml:space="preserve"> </w:t>
            </w:r>
            <w:r>
              <w:rPr>
                <w:rFonts w:hint="cs"/>
                <w:sz w:val="30"/>
                <w:szCs w:val="30"/>
                <w:rtl/>
                <w:lang w:bidi="ar-EG"/>
              </w:rPr>
              <w:t>ال</w:t>
            </w:r>
            <w:r w:rsidRPr="00E267FD">
              <w:rPr>
                <w:sz w:val="30"/>
                <w:szCs w:val="30"/>
                <w:rtl/>
                <w:lang w:bidi="ar-EG"/>
              </w:rPr>
              <w:t xml:space="preserve">مباشرة </w:t>
            </w:r>
            <w:r>
              <w:rPr>
                <w:rFonts w:hint="cs"/>
                <w:sz w:val="30"/>
                <w:szCs w:val="30"/>
                <w:rtl/>
                <w:lang w:bidi="ar-EG"/>
              </w:rPr>
              <w:t>ب</w:t>
            </w:r>
            <w:r w:rsidRPr="00E267FD">
              <w:rPr>
                <w:sz w:val="30"/>
                <w:szCs w:val="30"/>
                <w:rtl/>
                <w:lang w:bidi="ar-EG"/>
              </w:rPr>
              <w:t xml:space="preserve">خطة العمل السنوية للوحدة التنظيمية، </w:t>
            </w:r>
            <w:r>
              <w:rPr>
                <w:rFonts w:hint="cs"/>
                <w:sz w:val="30"/>
                <w:szCs w:val="30"/>
                <w:rtl/>
                <w:lang w:bidi="ar-EG"/>
              </w:rPr>
              <w:t xml:space="preserve">فإن </w:t>
            </w:r>
            <w:r w:rsidRPr="00E267FD">
              <w:rPr>
                <w:sz w:val="30"/>
                <w:szCs w:val="30"/>
                <w:rtl/>
                <w:lang w:bidi="ar-EG"/>
              </w:rPr>
              <w:t xml:space="preserve">إدارة الموارد البشرية </w:t>
            </w:r>
            <w:r>
              <w:rPr>
                <w:rFonts w:hint="cs"/>
                <w:sz w:val="30"/>
                <w:szCs w:val="30"/>
                <w:rtl/>
                <w:lang w:bidi="ar-EG"/>
              </w:rPr>
              <w:t>أوضحت أن</w:t>
            </w:r>
            <w:r w:rsidR="00C4219D">
              <w:rPr>
                <w:rFonts w:hint="cs"/>
                <w:sz w:val="30"/>
                <w:szCs w:val="30"/>
                <w:rtl/>
                <w:lang w:bidi="ar-EG"/>
              </w:rPr>
              <w:t xml:space="preserve">ه قد </w:t>
            </w:r>
            <w:r w:rsidR="00C4219D" w:rsidRPr="00E267FD">
              <w:rPr>
                <w:sz w:val="30"/>
                <w:szCs w:val="30"/>
                <w:rtl/>
                <w:lang w:bidi="ar-EG"/>
              </w:rPr>
              <w:t xml:space="preserve">تمت تغطية الغرض من </w:t>
            </w:r>
            <w:r w:rsidR="00C4219D">
              <w:rPr>
                <w:rFonts w:hint="cs"/>
                <w:sz w:val="30"/>
                <w:szCs w:val="30"/>
                <w:rtl/>
                <w:lang w:bidi="ar-EG"/>
              </w:rPr>
              <w:t>جعل</w:t>
            </w:r>
            <w:r w:rsidR="00C4219D" w:rsidRPr="00E267FD">
              <w:rPr>
                <w:sz w:val="30"/>
                <w:szCs w:val="30"/>
                <w:rtl/>
                <w:lang w:bidi="ar-EG"/>
              </w:rPr>
              <w:t xml:space="preserve"> </w:t>
            </w:r>
            <w:r w:rsidR="00C4219D">
              <w:rPr>
                <w:rFonts w:hint="cs"/>
                <w:sz w:val="30"/>
                <w:szCs w:val="30"/>
                <w:rtl/>
                <w:lang w:bidi="ar-EG"/>
              </w:rPr>
              <w:t>ال</w:t>
            </w:r>
            <w:r w:rsidR="00C4219D" w:rsidRPr="00E267FD">
              <w:rPr>
                <w:sz w:val="30"/>
                <w:szCs w:val="30"/>
                <w:rtl/>
                <w:lang w:bidi="ar-EG"/>
              </w:rPr>
              <w:t>مدير</w:t>
            </w:r>
            <w:r w:rsidR="00C4219D">
              <w:rPr>
                <w:rFonts w:hint="cs"/>
                <w:sz w:val="30"/>
                <w:szCs w:val="30"/>
                <w:rtl/>
                <w:lang w:bidi="ar-EG"/>
              </w:rPr>
              <w:t>ين</w:t>
            </w:r>
            <w:r w:rsidR="00C4219D" w:rsidRPr="00E267FD">
              <w:rPr>
                <w:sz w:val="30"/>
                <w:szCs w:val="30"/>
                <w:rtl/>
                <w:lang w:bidi="ar-EG"/>
              </w:rPr>
              <w:t xml:space="preserve"> </w:t>
            </w:r>
            <w:r w:rsidR="00C4219D">
              <w:rPr>
                <w:rFonts w:hint="cs"/>
                <w:sz w:val="30"/>
                <w:szCs w:val="30"/>
                <w:rtl/>
                <w:lang w:bidi="ar-EG"/>
              </w:rPr>
              <w:t>ي</w:t>
            </w:r>
            <w:r w:rsidR="00C4219D" w:rsidRPr="00E267FD">
              <w:rPr>
                <w:sz w:val="30"/>
                <w:szCs w:val="30"/>
                <w:rtl/>
                <w:lang w:bidi="ar-EG"/>
              </w:rPr>
              <w:t>نظر</w:t>
            </w:r>
            <w:r w:rsidR="00C4219D">
              <w:rPr>
                <w:rFonts w:hint="cs"/>
                <w:sz w:val="30"/>
                <w:szCs w:val="30"/>
                <w:rtl/>
                <w:lang w:bidi="ar-EG"/>
              </w:rPr>
              <w:t>ون</w:t>
            </w:r>
            <w:r w:rsidR="00C4219D" w:rsidRPr="00E267FD">
              <w:rPr>
                <w:sz w:val="30"/>
                <w:szCs w:val="30"/>
                <w:rtl/>
                <w:lang w:bidi="ar-EG"/>
              </w:rPr>
              <w:t xml:space="preserve"> في القوى العاملة لديه</w:t>
            </w:r>
            <w:r w:rsidR="00C4219D">
              <w:rPr>
                <w:rFonts w:hint="cs"/>
                <w:sz w:val="30"/>
                <w:szCs w:val="30"/>
                <w:rtl/>
                <w:lang w:bidi="ar-EG"/>
              </w:rPr>
              <w:t>م</w:t>
            </w:r>
            <w:r w:rsidR="00C4219D" w:rsidRPr="00E267FD">
              <w:rPr>
                <w:sz w:val="30"/>
                <w:szCs w:val="30"/>
                <w:rtl/>
                <w:lang w:bidi="ar-EG"/>
              </w:rPr>
              <w:t xml:space="preserve"> في سياق الأنشطة المخطط</w:t>
            </w:r>
            <w:r w:rsidR="00C4219D">
              <w:rPr>
                <w:rFonts w:hint="cs"/>
                <w:sz w:val="30"/>
                <w:szCs w:val="30"/>
                <w:rtl/>
                <w:lang w:bidi="ar-EG"/>
              </w:rPr>
              <w:t xml:space="preserve"> لها،</w:t>
            </w:r>
            <w:r>
              <w:rPr>
                <w:rFonts w:hint="cs"/>
                <w:sz w:val="30"/>
                <w:szCs w:val="30"/>
                <w:rtl/>
                <w:lang w:bidi="ar-EG"/>
              </w:rPr>
              <w:t xml:space="preserve"> </w:t>
            </w:r>
            <w:r w:rsidRPr="00E267FD">
              <w:rPr>
                <w:sz w:val="30"/>
                <w:szCs w:val="30"/>
                <w:rtl/>
                <w:lang w:bidi="ar-EG"/>
              </w:rPr>
              <w:t>رغم أن العلاقة بين خطط عمل القوى العاملة وخطط العمل ليس</w:t>
            </w:r>
            <w:r w:rsidR="00C4219D">
              <w:rPr>
                <w:rFonts w:hint="cs"/>
                <w:sz w:val="30"/>
                <w:szCs w:val="30"/>
                <w:rtl/>
                <w:lang w:bidi="ar-EG"/>
              </w:rPr>
              <w:t>ت علاقة تناظر أحادي.</w:t>
            </w:r>
          </w:p>
        </w:tc>
      </w:tr>
      <w:tr w:rsidR="005D59E0" w:rsidRPr="00B87620" w:rsidTr="00B55C2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61428" w:rsidP="00461428">
            <w:pPr>
              <w:pStyle w:val="NormalParaAR"/>
              <w:spacing w:after="180" w:line="300" w:lineRule="exact"/>
              <w:rPr>
                <w:sz w:val="30"/>
                <w:szCs w:val="30"/>
                <w:rtl/>
                <w:lang w:bidi="ar-EG"/>
              </w:rPr>
            </w:pPr>
            <w:r>
              <w:rPr>
                <w:rFonts w:hint="cs"/>
                <w:sz w:val="30"/>
                <w:szCs w:val="30"/>
                <w:rtl/>
                <w:lang w:bidi="ar-EG"/>
              </w:rPr>
              <w:t xml:space="preserve">جُمعت بيانات الأداء بفعالية ويسهل أيضاً الحصول عليها استناداً إلى </w:t>
            </w:r>
            <w:r w:rsidRPr="00461428">
              <w:rPr>
                <w:sz w:val="30"/>
                <w:szCs w:val="30"/>
                <w:rtl/>
                <w:lang w:bidi="ar-EG"/>
              </w:rPr>
              <w:t xml:space="preserve">خطط مفصلة تم تحميلها على نظام إدارة </w:t>
            </w:r>
            <w:r>
              <w:rPr>
                <w:rFonts w:hint="cs"/>
                <w:sz w:val="30"/>
                <w:szCs w:val="30"/>
                <w:rtl/>
                <w:lang w:bidi="ar-EG"/>
              </w:rPr>
              <w:t>ال</w:t>
            </w:r>
            <w:r w:rsidRPr="00461428">
              <w:rPr>
                <w:sz w:val="30"/>
                <w:szCs w:val="30"/>
                <w:rtl/>
                <w:lang w:bidi="ar-EG"/>
              </w:rPr>
              <w:t>أداء المؤس</w:t>
            </w:r>
            <w:r>
              <w:rPr>
                <w:rFonts w:hint="cs"/>
                <w:sz w:val="30"/>
                <w:szCs w:val="30"/>
                <w:rtl/>
                <w:lang w:bidi="ar-EG"/>
              </w:rPr>
              <w:t>سي</w:t>
            </w:r>
            <w:r w:rsidRPr="00461428">
              <w:rPr>
                <w:sz w:val="30"/>
                <w:szCs w:val="30"/>
                <w:rtl/>
                <w:lang w:bidi="ar-EG"/>
              </w:rPr>
              <w:t xml:space="preserve"> و</w:t>
            </w:r>
            <w:r>
              <w:rPr>
                <w:rFonts w:hint="cs"/>
                <w:sz w:val="30"/>
                <w:szCs w:val="30"/>
                <w:rtl/>
                <w:lang w:bidi="ar-EG"/>
              </w:rPr>
              <w:t>ي</w:t>
            </w:r>
            <w:r w:rsidRPr="00461428">
              <w:rPr>
                <w:sz w:val="30"/>
                <w:szCs w:val="30"/>
                <w:rtl/>
                <w:lang w:bidi="ar-EG"/>
              </w:rPr>
              <w:t>حتفظ بها أيضا</w:t>
            </w:r>
            <w:r>
              <w:rPr>
                <w:rFonts w:hint="cs"/>
                <w:sz w:val="30"/>
                <w:szCs w:val="30"/>
                <w:rtl/>
                <w:lang w:bidi="ar-EG"/>
              </w:rPr>
              <w:t>ً</w:t>
            </w:r>
            <w:r w:rsidRPr="00461428">
              <w:rPr>
                <w:sz w:val="30"/>
                <w:szCs w:val="30"/>
                <w:rtl/>
                <w:lang w:bidi="ar-EG"/>
              </w:rPr>
              <w:t xml:space="preserve"> قسم تخطيط الموارد البشرية.</w:t>
            </w:r>
          </w:p>
        </w:tc>
      </w:tr>
      <w:tr w:rsidR="005D59E0" w:rsidRPr="00B87620" w:rsidTr="00B55C2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D024E" w:rsidP="006A7416">
            <w:pPr>
              <w:pStyle w:val="NormalParaAR"/>
              <w:spacing w:after="180" w:line="300" w:lineRule="exact"/>
              <w:rPr>
                <w:sz w:val="30"/>
                <w:szCs w:val="30"/>
                <w:rtl/>
                <w:lang w:bidi="ar-EG"/>
              </w:rPr>
            </w:pPr>
            <w:r>
              <w:rPr>
                <w:rFonts w:hint="cs"/>
                <w:sz w:val="30"/>
                <w:szCs w:val="30"/>
                <w:rtl/>
                <w:lang w:bidi="ar-EG"/>
              </w:rPr>
              <w:t xml:space="preserve">أُبلغ عن بيانات الأداء </w:t>
            </w:r>
            <w:r w:rsidRPr="007D024E">
              <w:rPr>
                <w:sz w:val="30"/>
                <w:szCs w:val="30"/>
                <w:rtl/>
                <w:lang w:bidi="ar-EG"/>
              </w:rPr>
              <w:t xml:space="preserve">بدقة على أساس </w:t>
            </w:r>
            <w:r w:rsidR="006A7416">
              <w:rPr>
                <w:rFonts w:hint="cs"/>
                <w:sz w:val="30"/>
                <w:szCs w:val="30"/>
                <w:rtl/>
                <w:lang w:bidi="ar-EG"/>
              </w:rPr>
              <w:t xml:space="preserve">أنها </w:t>
            </w:r>
            <w:r w:rsidRPr="007D024E">
              <w:rPr>
                <w:sz w:val="30"/>
                <w:szCs w:val="30"/>
                <w:rtl/>
                <w:lang w:bidi="ar-EG"/>
              </w:rPr>
              <w:t xml:space="preserve">تتعلق </w:t>
            </w:r>
            <w:r w:rsidR="006A7416">
              <w:rPr>
                <w:rFonts w:hint="cs"/>
                <w:sz w:val="30"/>
                <w:szCs w:val="30"/>
                <w:rtl/>
                <w:lang w:bidi="ar-EG"/>
              </w:rPr>
              <w:t>ب</w:t>
            </w:r>
            <w:r w:rsidRPr="007D024E">
              <w:rPr>
                <w:sz w:val="30"/>
                <w:szCs w:val="30"/>
                <w:rtl/>
                <w:lang w:bidi="ar-EG"/>
              </w:rPr>
              <w:t xml:space="preserve">خطط عمل القوى العاملة، ويمكن التحقق منها </w:t>
            </w:r>
            <w:r w:rsidR="006A7416">
              <w:rPr>
                <w:rFonts w:hint="cs"/>
                <w:sz w:val="30"/>
                <w:szCs w:val="30"/>
                <w:rtl/>
                <w:lang w:bidi="ar-EG"/>
              </w:rPr>
              <w:t>ب</w:t>
            </w:r>
            <w:r w:rsidRPr="007D024E">
              <w:rPr>
                <w:sz w:val="30"/>
                <w:szCs w:val="30"/>
                <w:rtl/>
                <w:lang w:bidi="ar-EG"/>
              </w:rPr>
              <w:t>خطط العمل الأساسية.</w:t>
            </w:r>
          </w:p>
        </w:tc>
      </w:tr>
      <w:tr w:rsidR="005D59E0" w:rsidRPr="00B87620" w:rsidTr="00B55C2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E605F" w:rsidP="008C505E">
            <w:pPr>
              <w:pStyle w:val="NormalParaAR"/>
              <w:spacing w:after="180" w:line="300" w:lineRule="exact"/>
              <w:rPr>
                <w:sz w:val="30"/>
                <w:szCs w:val="30"/>
                <w:rtl/>
                <w:lang w:bidi="ar-EG"/>
              </w:rPr>
            </w:pPr>
            <w:r>
              <w:rPr>
                <w:rFonts w:hint="cs"/>
                <w:sz w:val="30"/>
                <w:szCs w:val="30"/>
                <w:rtl/>
                <w:lang w:bidi="ar-EG"/>
              </w:rPr>
              <w:t xml:space="preserve">جرى </w:t>
            </w:r>
            <w:r w:rsidRPr="006E605F">
              <w:rPr>
                <w:sz w:val="30"/>
                <w:szCs w:val="30"/>
                <w:rtl/>
                <w:lang w:bidi="ar-EG"/>
              </w:rPr>
              <w:t xml:space="preserve">تتبع </w:t>
            </w:r>
            <w:r>
              <w:rPr>
                <w:rFonts w:hint="cs"/>
                <w:sz w:val="30"/>
                <w:szCs w:val="30"/>
                <w:rtl/>
                <w:lang w:bidi="ar-EG"/>
              </w:rPr>
              <w:t xml:space="preserve">بيانات الأداء </w:t>
            </w:r>
            <w:r w:rsidRPr="006E605F">
              <w:rPr>
                <w:sz w:val="30"/>
                <w:szCs w:val="30"/>
                <w:rtl/>
                <w:lang w:bidi="ar-EG"/>
              </w:rPr>
              <w:t>من خلال</w:t>
            </w:r>
            <w:r>
              <w:rPr>
                <w:rFonts w:hint="cs"/>
                <w:sz w:val="30"/>
                <w:szCs w:val="30"/>
                <w:rtl/>
                <w:lang w:bidi="ar-EG"/>
              </w:rPr>
              <w:t xml:space="preserve"> جدول لحالات خطط عمل القوى العاملة</w:t>
            </w:r>
            <w:r w:rsidRPr="006E605F">
              <w:rPr>
                <w:sz w:val="30"/>
                <w:szCs w:val="30"/>
                <w:rtl/>
                <w:lang w:bidi="ar-EG"/>
              </w:rPr>
              <w:t xml:space="preserve">، </w:t>
            </w:r>
            <w:r>
              <w:rPr>
                <w:rFonts w:hint="cs"/>
                <w:sz w:val="30"/>
                <w:szCs w:val="30"/>
                <w:rtl/>
                <w:lang w:bidi="ar-EG"/>
              </w:rPr>
              <w:t xml:space="preserve">ويوضح هذا الجدول حالة </w:t>
            </w:r>
            <w:r w:rsidR="008C505E">
              <w:rPr>
                <w:rFonts w:hint="cs"/>
                <w:sz w:val="30"/>
                <w:szCs w:val="30"/>
                <w:rtl/>
                <w:lang w:bidi="ar-EG"/>
              </w:rPr>
              <w:t>ال</w:t>
            </w:r>
            <w:r w:rsidRPr="006E605F">
              <w:rPr>
                <w:sz w:val="30"/>
                <w:szCs w:val="30"/>
                <w:rtl/>
                <w:lang w:bidi="ar-EG"/>
              </w:rPr>
              <w:t xml:space="preserve">تخطيط </w:t>
            </w:r>
            <w:r w:rsidR="008C505E">
              <w:rPr>
                <w:rFonts w:hint="cs"/>
                <w:sz w:val="30"/>
                <w:szCs w:val="30"/>
                <w:rtl/>
                <w:lang w:bidi="ar-EG"/>
              </w:rPr>
              <w:t xml:space="preserve">لأعمال </w:t>
            </w:r>
            <w:r w:rsidRPr="006E605F">
              <w:rPr>
                <w:sz w:val="30"/>
                <w:szCs w:val="30"/>
                <w:rtl/>
                <w:lang w:bidi="ar-EG"/>
              </w:rPr>
              <w:t>القوى العاملة لكل وحدة تنظيمية. و</w:t>
            </w:r>
            <w:r w:rsidR="008C505E">
              <w:rPr>
                <w:rFonts w:hint="cs"/>
                <w:sz w:val="30"/>
                <w:szCs w:val="30"/>
                <w:rtl/>
                <w:lang w:bidi="ar-EG"/>
              </w:rPr>
              <w:t xml:space="preserve">يوفر ذلك </w:t>
            </w:r>
            <w:r w:rsidR="008C505E">
              <w:rPr>
                <w:sz w:val="30"/>
                <w:szCs w:val="30"/>
                <w:rtl/>
                <w:lang w:bidi="ar-EG"/>
              </w:rPr>
              <w:t>معلومات كافية لفهم ال</w:t>
            </w:r>
            <w:r w:rsidR="008C505E">
              <w:rPr>
                <w:rFonts w:hint="cs"/>
                <w:sz w:val="30"/>
                <w:szCs w:val="30"/>
                <w:rtl/>
                <w:lang w:bidi="ar-EG"/>
              </w:rPr>
              <w:t xml:space="preserve">حالة الراهنة للتخطيط لأعمال </w:t>
            </w:r>
            <w:r w:rsidRPr="006E605F">
              <w:rPr>
                <w:sz w:val="30"/>
                <w:szCs w:val="30"/>
                <w:rtl/>
                <w:lang w:bidi="ar-EG"/>
              </w:rPr>
              <w:t>القوى العاملة</w:t>
            </w:r>
            <w:r w:rsidR="008C505E">
              <w:rPr>
                <w:rFonts w:hint="cs"/>
                <w:sz w:val="30"/>
                <w:szCs w:val="30"/>
                <w:rtl/>
                <w:lang w:bidi="ar-EG"/>
              </w:rPr>
              <w:t>.</w:t>
            </w:r>
          </w:p>
        </w:tc>
      </w:tr>
      <w:tr w:rsidR="005D59E0" w:rsidRPr="00B87620" w:rsidTr="00B55C24">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93DBC" w:rsidP="005F43CA">
            <w:pPr>
              <w:pStyle w:val="NormalParaAR"/>
              <w:spacing w:after="180" w:line="300" w:lineRule="exact"/>
              <w:rPr>
                <w:sz w:val="30"/>
                <w:szCs w:val="30"/>
                <w:rtl/>
                <w:lang w:bidi="ar-EG"/>
              </w:rPr>
            </w:pPr>
            <w:r>
              <w:rPr>
                <w:rFonts w:hint="cs"/>
                <w:sz w:val="30"/>
                <w:szCs w:val="30"/>
                <w:rtl/>
                <w:lang w:bidi="ar-EG"/>
              </w:rPr>
              <w:t>بيانات الأداء</w:t>
            </w:r>
            <w:r w:rsidRPr="00693DBC">
              <w:rPr>
                <w:sz w:val="30"/>
                <w:szCs w:val="30"/>
                <w:rtl/>
                <w:lang w:bidi="ar-EG"/>
              </w:rPr>
              <w:t xml:space="preserve"> واضح</w:t>
            </w:r>
            <w:r>
              <w:rPr>
                <w:rFonts w:hint="cs"/>
                <w:sz w:val="30"/>
                <w:szCs w:val="30"/>
                <w:rtl/>
                <w:lang w:bidi="ar-EG"/>
              </w:rPr>
              <w:t>ة</w:t>
            </w:r>
            <w:r w:rsidRPr="00693DBC">
              <w:rPr>
                <w:sz w:val="30"/>
                <w:szCs w:val="30"/>
                <w:rtl/>
                <w:lang w:bidi="ar-EG"/>
              </w:rPr>
              <w:t xml:space="preserve"> </w:t>
            </w:r>
            <w:r>
              <w:rPr>
                <w:rFonts w:hint="cs"/>
                <w:sz w:val="30"/>
                <w:szCs w:val="30"/>
                <w:rtl/>
                <w:lang w:bidi="ar-EG"/>
              </w:rPr>
              <w:t>لأنها ت</w:t>
            </w:r>
            <w:r w:rsidRPr="00693DBC">
              <w:rPr>
                <w:sz w:val="30"/>
                <w:szCs w:val="30"/>
                <w:rtl/>
                <w:lang w:bidi="ar-EG"/>
              </w:rPr>
              <w:t xml:space="preserve">سمح للمستخدمين </w:t>
            </w:r>
            <w:r>
              <w:rPr>
                <w:rFonts w:hint="cs"/>
                <w:sz w:val="30"/>
                <w:szCs w:val="30"/>
                <w:rtl/>
                <w:lang w:bidi="ar-EG"/>
              </w:rPr>
              <w:t>ب</w:t>
            </w:r>
            <w:r w:rsidRPr="00693DBC">
              <w:rPr>
                <w:sz w:val="30"/>
                <w:szCs w:val="30"/>
                <w:rtl/>
                <w:lang w:bidi="ar-EG"/>
              </w:rPr>
              <w:t xml:space="preserve">فهم التقدم المحرز في إنجاز خطط عمل القوى العاملة. </w:t>
            </w:r>
            <w:r>
              <w:rPr>
                <w:rFonts w:hint="cs"/>
                <w:sz w:val="30"/>
                <w:szCs w:val="30"/>
                <w:rtl/>
                <w:lang w:bidi="ar-EG"/>
              </w:rPr>
              <w:t xml:space="preserve">والغرض من مؤشر الأداء هذا، </w:t>
            </w:r>
            <w:r w:rsidRPr="00693DBC">
              <w:rPr>
                <w:sz w:val="30"/>
                <w:szCs w:val="30"/>
                <w:rtl/>
                <w:lang w:bidi="ar-EG"/>
              </w:rPr>
              <w:t>كما أوضح</w:t>
            </w:r>
            <w:r>
              <w:rPr>
                <w:rFonts w:hint="cs"/>
                <w:sz w:val="30"/>
                <w:szCs w:val="30"/>
                <w:rtl/>
                <w:lang w:bidi="ar-EG"/>
              </w:rPr>
              <w:t>ت</w:t>
            </w:r>
            <w:r w:rsidRPr="00693DBC">
              <w:rPr>
                <w:sz w:val="30"/>
                <w:szCs w:val="30"/>
                <w:rtl/>
                <w:lang w:bidi="ar-EG"/>
              </w:rPr>
              <w:t xml:space="preserve"> إدارة الموارد البشرية، </w:t>
            </w:r>
            <w:r>
              <w:rPr>
                <w:rFonts w:hint="cs"/>
                <w:sz w:val="30"/>
                <w:szCs w:val="30"/>
                <w:rtl/>
                <w:lang w:bidi="ar-EG"/>
              </w:rPr>
              <w:t xml:space="preserve">هو </w:t>
            </w:r>
            <w:r w:rsidRPr="00693DBC">
              <w:rPr>
                <w:sz w:val="30"/>
                <w:szCs w:val="30"/>
                <w:rtl/>
                <w:lang w:bidi="ar-EG"/>
              </w:rPr>
              <w:t xml:space="preserve">زيادة مستوى نضج </w:t>
            </w:r>
            <w:r>
              <w:rPr>
                <w:rFonts w:hint="cs"/>
                <w:sz w:val="30"/>
                <w:szCs w:val="30"/>
                <w:rtl/>
                <w:lang w:bidi="ar-EG"/>
              </w:rPr>
              <w:t>ال</w:t>
            </w:r>
            <w:r w:rsidRPr="00693DBC">
              <w:rPr>
                <w:sz w:val="30"/>
                <w:szCs w:val="30"/>
                <w:rtl/>
                <w:lang w:bidi="ar-EG"/>
              </w:rPr>
              <w:t xml:space="preserve">تخطيط </w:t>
            </w:r>
            <w:r>
              <w:rPr>
                <w:rFonts w:hint="cs"/>
                <w:sz w:val="30"/>
                <w:szCs w:val="30"/>
                <w:rtl/>
                <w:lang w:bidi="ar-EG"/>
              </w:rPr>
              <w:t>ل</w:t>
            </w:r>
            <w:r w:rsidRPr="00693DBC">
              <w:rPr>
                <w:sz w:val="30"/>
                <w:szCs w:val="30"/>
                <w:rtl/>
                <w:lang w:bidi="ar-EG"/>
              </w:rPr>
              <w:t xml:space="preserve">لقوى العاملة في سياق الأنشطة المخطط </w:t>
            </w:r>
            <w:r>
              <w:rPr>
                <w:rFonts w:hint="cs"/>
                <w:sz w:val="30"/>
                <w:szCs w:val="30"/>
                <w:rtl/>
                <w:lang w:bidi="ar-EG"/>
              </w:rPr>
              <w:t xml:space="preserve">لها </w:t>
            </w:r>
            <w:r w:rsidRPr="00693DBC">
              <w:rPr>
                <w:sz w:val="30"/>
                <w:szCs w:val="30"/>
                <w:rtl/>
                <w:lang w:bidi="ar-EG"/>
              </w:rPr>
              <w:t xml:space="preserve">التي تضطلع بها الوحدات التنظيمية. </w:t>
            </w:r>
            <w:r w:rsidR="005F43CA">
              <w:rPr>
                <w:rFonts w:hint="cs"/>
                <w:sz w:val="30"/>
                <w:szCs w:val="30"/>
                <w:rtl/>
                <w:lang w:bidi="ar-EG"/>
              </w:rPr>
              <w:t xml:space="preserve">وتوضح بيانات الأداء </w:t>
            </w:r>
            <w:r w:rsidRPr="00693DBC">
              <w:rPr>
                <w:sz w:val="30"/>
                <w:szCs w:val="30"/>
                <w:rtl/>
                <w:lang w:bidi="ar-EG"/>
              </w:rPr>
              <w:t>بشفافية ال</w:t>
            </w:r>
            <w:r w:rsidR="005F43CA">
              <w:rPr>
                <w:rFonts w:hint="cs"/>
                <w:sz w:val="30"/>
                <w:szCs w:val="30"/>
                <w:rtl/>
                <w:lang w:bidi="ar-EG"/>
              </w:rPr>
              <w:t xml:space="preserve">علاقة </w:t>
            </w:r>
            <w:r w:rsidRPr="00693DBC">
              <w:rPr>
                <w:sz w:val="30"/>
                <w:szCs w:val="30"/>
                <w:rtl/>
                <w:lang w:bidi="ar-EG"/>
              </w:rPr>
              <w:t xml:space="preserve">بين القضايا والاستراتيجيات وخطط العمل رغم أن هذا قد لا </w:t>
            </w:r>
            <w:r w:rsidR="005F43CA">
              <w:rPr>
                <w:rFonts w:hint="cs"/>
                <w:sz w:val="30"/>
                <w:szCs w:val="30"/>
                <w:rtl/>
                <w:lang w:bidi="ar-EG"/>
              </w:rPr>
              <w:t>ت</w:t>
            </w:r>
            <w:r w:rsidRPr="00693DBC">
              <w:rPr>
                <w:sz w:val="30"/>
                <w:szCs w:val="30"/>
                <w:rtl/>
                <w:lang w:bidi="ar-EG"/>
              </w:rPr>
              <w:t xml:space="preserve">كون </w:t>
            </w:r>
            <w:r w:rsidR="005F43CA">
              <w:rPr>
                <w:rFonts w:hint="cs"/>
                <w:sz w:val="30"/>
                <w:szCs w:val="30"/>
                <w:rtl/>
                <w:lang w:bidi="ar-EG"/>
              </w:rPr>
              <w:t xml:space="preserve">له علاقة تناظر أحادي </w:t>
            </w:r>
            <w:r w:rsidRPr="00693DBC">
              <w:rPr>
                <w:sz w:val="30"/>
                <w:szCs w:val="30"/>
                <w:rtl/>
                <w:lang w:bidi="ar-EG"/>
              </w:rPr>
              <w:t>مباشر مع خطط العمل السنوية.</w:t>
            </w:r>
          </w:p>
        </w:tc>
      </w:tr>
      <w:tr w:rsidR="005D59E0" w:rsidRPr="00B87620" w:rsidTr="00C836C5">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C836C5">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22F75" w:rsidP="00F50F3D">
            <w:pPr>
              <w:pStyle w:val="NormalParaAR"/>
              <w:spacing w:after="180" w:line="300" w:lineRule="exact"/>
              <w:rPr>
                <w:sz w:val="30"/>
                <w:szCs w:val="30"/>
                <w:rtl/>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بما فيه الكفاية</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50752"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3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1" style="position:absolute;left:0;text-align:left;margin-left:177.4pt;margin-top:22.4pt;width:18pt;height:18.5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49728"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2" style="position:absolute;left:0;text-align:left;margin-left:319.15pt;margin-top:22.4pt;width:18pt;height:18.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gugJGy4CAABSBAAADgAAAAAAAAAAAAAAAAAuAgAA&#10;ZHJzL2Uyb0RvYy54bWxQSwECLQAUAAYACAAAACEAm5RBIt8AAAAJAQAADwAAAAAAAAAAAAAAAACI&#10;BAAAZHJzL2Rvd25yZXYueG1sUEsFBgAAAAAEAAQA8wAAAJQFA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48704"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35"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2EE58A" id="Rectangle 32" o:spid="_x0000_s1026" style="position:absolute;margin-left:431.3pt;margin-top:22.4pt;width:18pt;height:18.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BJFczk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C836C5">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lastRenderedPageBreak/>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22F75" w:rsidP="00F50F3D">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Pr>
                <w:rFonts w:hint="cs"/>
                <w:sz w:val="30"/>
                <w:szCs w:val="30"/>
                <w:rtl/>
                <w:lang w:bidi="ar-EG"/>
              </w:rPr>
              <w:t>كلياً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22F75"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rsidP="007F38D1">
      <w:pPr>
        <w:pStyle w:val="NormalParaAR"/>
        <w:rPr>
          <w:rtl/>
          <w:lang w:bidi="ar-EG"/>
        </w:rPr>
      </w:pPr>
    </w:p>
    <w:p w:rsidR="005D59E0" w:rsidRDefault="005D59E0">
      <w:pPr>
        <w:rPr>
          <w:rFonts w:ascii="Arabic Typesetting" w:hAnsi="Arabic Typesetting" w:cs="Arabic Typesetting"/>
          <w:sz w:val="36"/>
          <w:szCs w:val="36"/>
          <w:rtl/>
          <w:lang w:bidi="ar-EG"/>
        </w:rPr>
      </w:pPr>
      <w:r>
        <w:rPr>
          <w:rtl/>
          <w:lang w:bidi="ar-EG"/>
        </w:rPr>
        <w:br w:type="page"/>
      </w:r>
    </w:p>
    <w:p w:rsidR="005D59E0" w:rsidRPr="008D122D" w:rsidRDefault="008D122D" w:rsidP="007F38D1">
      <w:pPr>
        <w:pStyle w:val="NormalParaAR"/>
        <w:rPr>
          <w:b/>
          <w:bCs/>
          <w:rtl/>
          <w:lang w:bidi="ar-EG"/>
        </w:rPr>
      </w:pPr>
      <w:r w:rsidRPr="008D122D">
        <w:rPr>
          <w:rFonts w:hint="cs"/>
          <w:b/>
          <w:bCs/>
          <w:rtl/>
          <w:lang w:bidi="ar-EG"/>
        </w:rPr>
        <w:lastRenderedPageBreak/>
        <w:t xml:space="preserve">البرنامج 24: </w:t>
      </w:r>
      <w:r w:rsidRPr="008D122D">
        <w:rPr>
          <w:b/>
          <w:bCs/>
          <w:rtl/>
          <w:lang w:bidi="ar-EG"/>
        </w:rPr>
        <w:t>خدمات الدعم العامة</w:t>
      </w:r>
    </w:p>
    <w:p w:rsidR="008D122D" w:rsidRDefault="008D122D" w:rsidP="007F38D1">
      <w:pPr>
        <w:pStyle w:val="NormalParaAR"/>
        <w:rPr>
          <w:rtl/>
          <w:lang w:bidi="ar-EG"/>
        </w:rPr>
      </w:pPr>
      <w:r w:rsidRPr="008D122D">
        <w:rPr>
          <w:rFonts w:hint="cs"/>
          <w:b/>
          <w:bCs/>
          <w:rtl/>
          <w:lang w:bidi="ar-EG"/>
        </w:rPr>
        <w:t>مؤشر الأداء:</w:t>
      </w:r>
      <w:r w:rsidRPr="008D122D">
        <w:rPr>
          <w:rtl/>
        </w:rPr>
        <w:t xml:space="preserve"> </w:t>
      </w:r>
      <w:r w:rsidRPr="008D122D">
        <w:rPr>
          <w:rtl/>
          <w:lang w:bidi="ar-EG"/>
        </w:rPr>
        <w:t xml:space="preserve">متوسط سعر التذاكر (تذاكر </w:t>
      </w:r>
      <w:r w:rsidRPr="008D122D">
        <w:rPr>
          <w:cs/>
          <w:lang w:bidi="ar-EG"/>
        </w:rPr>
        <w:t>‎</w:t>
      </w:r>
      <w:r w:rsidRPr="008D122D">
        <w:rPr>
          <w:lang w:bidi="ar-EG"/>
        </w:rPr>
        <w:t>TMC</w:t>
      </w:r>
      <w:r w:rsidRPr="008D122D">
        <w:rPr>
          <w:rtl/>
          <w:lang w:bidi="ar-EG"/>
        </w:rPr>
        <w:t>‏ و</w:t>
      </w:r>
      <w:r w:rsidRPr="008D122D">
        <w:rPr>
          <w:lang w:bidi="ar-EG"/>
        </w:rPr>
        <w:t>UNDP</w:t>
      </w:r>
      <w:r w:rsidRPr="008D122D">
        <w:rPr>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54848"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3" style="position:absolute;left:0;text-align:left;margin-left:122.25pt;margin-top:23.85pt;width:18pt;height:18.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drBQmy4CAABS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53824"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3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4" style="position:absolute;left:0;text-align:left;margin-left:262.15pt;margin-top:22.55pt;width:18pt;height:18.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52800"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3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AC98B6" id="Rectangle 11" o:spid="_x0000_s1026" style="position:absolute;margin-left:432.4pt;margin-top:21.8pt;width:18pt;height:18.5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790389">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79038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8D122D" w:rsidP="00790389">
            <w:pPr>
              <w:pStyle w:val="NormalParaAR"/>
              <w:spacing w:after="180" w:line="300" w:lineRule="exact"/>
              <w:rPr>
                <w:sz w:val="30"/>
                <w:szCs w:val="30"/>
                <w:rtl/>
                <w:lang w:bidi="ar-EG"/>
              </w:rPr>
            </w:pPr>
            <w:r>
              <w:rPr>
                <w:rFonts w:hint="cs"/>
                <w:sz w:val="30"/>
                <w:szCs w:val="30"/>
                <w:rtl/>
                <w:lang w:bidi="ar-EG"/>
              </w:rPr>
              <w:t>بيانات الأداء</w:t>
            </w:r>
            <w:r w:rsidRPr="008D122D">
              <w:rPr>
                <w:sz w:val="30"/>
                <w:szCs w:val="30"/>
                <w:rtl/>
                <w:lang w:bidi="ar-EG"/>
              </w:rPr>
              <w:t xml:space="preserve"> </w:t>
            </w:r>
            <w:r>
              <w:rPr>
                <w:rFonts w:hint="cs"/>
                <w:sz w:val="30"/>
                <w:szCs w:val="30"/>
                <w:rtl/>
                <w:lang w:bidi="ar-EG"/>
              </w:rPr>
              <w:t>وجيهة</w:t>
            </w:r>
            <w:r w:rsidRPr="008D122D">
              <w:rPr>
                <w:sz w:val="30"/>
                <w:szCs w:val="30"/>
                <w:rtl/>
                <w:lang w:bidi="ar-EG"/>
              </w:rPr>
              <w:t xml:space="preserve"> وقي</w:t>
            </w:r>
            <w:r>
              <w:rPr>
                <w:rFonts w:hint="cs"/>
                <w:sz w:val="30"/>
                <w:szCs w:val="30"/>
                <w:rtl/>
                <w:lang w:bidi="ar-EG"/>
              </w:rPr>
              <w:t>ّ</w:t>
            </w:r>
            <w:r w:rsidRPr="008D122D">
              <w:rPr>
                <w:sz w:val="30"/>
                <w:szCs w:val="30"/>
                <w:rtl/>
                <w:lang w:bidi="ar-EG"/>
              </w:rPr>
              <w:t xml:space="preserve">مة </w:t>
            </w:r>
            <w:r>
              <w:rPr>
                <w:rFonts w:hint="cs"/>
                <w:sz w:val="30"/>
                <w:szCs w:val="30"/>
                <w:rtl/>
                <w:lang w:bidi="ar-EG"/>
              </w:rPr>
              <w:t>لأنها ت</w:t>
            </w:r>
            <w:r w:rsidRPr="008D122D">
              <w:rPr>
                <w:sz w:val="30"/>
                <w:szCs w:val="30"/>
                <w:rtl/>
                <w:lang w:bidi="ar-EG"/>
              </w:rPr>
              <w:t>وفر مقياسا</w:t>
            </w:r>
            <w:r>
              <w:rPr>
                <w:rFonts w:hint="cs"/>
                <w:sz w:val="30"/>
                <w:szCs w:val="30"/>
                <w:rtl/>
                <w:lang w:bidi="ar-EG"/>
              </w:rPr>
              <w:t>ً</w:t>
            </w:r>
            <w:r w:rsidRPr="008D122D">
              <w:rPr>
                <w:sz w:val="30"/>
                <w:szCs w:val="30"/>
                <w:rtl/>
                <w:lang w:bidi="ar-EG"/>
              </w:rPr>
              <w:t xml:space="preserve"> مباشرا</w:t>
            </w:r>
            <w:r>
              <w:rPr>
                <w:rFonts w:hint="cs"/>
                <w:sz w:val="30"/>
                <w:szCs w:val="30"/>
                <w:rtl/>
                <w:lang w:bidi="ar-EG"/>
              </w:rPr>
              <w:t>ً</w:t>
            </w:r>
            <w:r w:rsidRPr="008D122D">
              <w:rPr>
                <w:sz w:val="30"/>
                <w:szCs w:val="30"/>
                <w:rtl/>
                <w:lang w:bidi="ar-EG"/>
              </w:rPr>
              <w:t xml:space="preserve"> لانخفاض متوسط </w:t>
            </w:r>
            <w:r w:rsidRPr="008D122D">
              <w:rPr>
                <w:rFonts w:ascii="Times New Roman" w:hAnsi="Times New Roman" w:cs="Times New Roman" w:hint="cs"/>
                <w:sz w:val="30"/>
                <w:szCs w:val="30"/>
                <w:rtl/>
                <w:lang w:bidi="ar-EG"/>
              </w:rPr>
              <w:t>​​</w:t>
            </w:r>
            <w:r w:rsidRPr="008D122D">
              <w:rPr>
                <w:rFonts w:hint="cs"/>
                <w:sz w:val="30"/>
                <w:szCs w:val="30"/>
                <w:rtl/>
                <w:lang w:bidi="ar-EG"/>
              </w:rPr>
              <w:t>تكلفة</w:t>
            </w:r>
            <w:r w:rsidRPr="008D122D">
              <w:rPr>
                <w:sz w:val="30"/>
                <w:szCs w:val="30"/>
                <w:rtl/>
                <w:lang w:bidi="ar-EG"/>
              </w:rPr>
              <w:t xml:space="preserve"> </w:t>
            </w:r>
            <w:r w:rsidR="00790389">
              <w:rPr>
                <w:rFonts w:hint="cs"/>
                <w:sz w:val="30"/>
                <w:szCs w:val="30"/>
                <w:rtl/>
                <w:lang w:bidi="ar-EG"/>
              </w:rPr>
              <w:t>ال</w:t>
            </w:r>
            <w:r w:rsidRPr="008D122D">
              <w:rPr>
                <w:rFonts w:hint="cs"/>
                <w:sz w:val="30"/>
                <w:szCs w:val="30"/>
                <w:rtl/>
                <w:lang w:bidi="ar-EG"/>
              </w:rPr>
              <w:t>تذكرة</w:t>
            </w:r>
            <w:r w:rsidRPr="008D122D">
              <w:rPr>
                <w:sz w:val="30"/>
                <w:szCs w:val="30"/>
                <w:rtl/>
                <w:lang w:bidi="ar-EG"/>
              </w:rPr>
              <w:t xml:space="preserve"> </w:t>
            </w:r>
            <w:r w:rsidRPr="008D122D">
              <w:rPr>
                <w:rFonts w:hint="cs"/>
                <w:sz w:val="30"/>
                <w:szCs w:val="30"/>
                <w:rtl/>
                <w:lang w:bidi="ar-EG"/>
              </w:rPr>
              <w:t>على</w:t>
            </w:r>
            <w:r w:rsidRPr="008D122D">
              <w:rPr>
                <w:sz w:val="30"/>
                <w:szCs w:val="30"/>
                <w:rtl/>
                <w:lang w:bidi="ar-EG"/>
              </w:rPr>
              <w:t xml:space="preserve"> </w:t>
            </w:r>
            <w:r w:rsidRPr="008D122D">
              <w:rPr>
                <w:rFonts w:hint="cs"/>
                <w:sz w:val="30"/>
                <w:szCs w:val="30"/>
                <w:rtl/>
                <w:lang w:bidi="ar-EG"/>
              </w:rPr>
              <w:t>أساس</w:t>
            </w:r>
            <w:r w:rsidRPr="008D122D">
              <w:rPr>
                <w:sz w:val="30"/>
                <w:szCs w:val="30"/>
                <w:rtl/>
                <w:lang w:bidi="ar-EG"/>
              </w:rPr>
              <w:t xml:space="preserve"> </w:t>
            </w:r>
            <w:r w:rsidRPr="008D122D">
              <w:rPr>
                <w:rFonts w:hint="cs"/>
                <w:sz w:val="30"/>
                <w:szCs w:val="30"/>
                <w:rtl/>
                <w:lang w:bidi="ar-EG"/>
              </w:rPr>
              <w:t>سنوي</w:t>
            </w:r>
            <w:r w:rsidRPr="008D122D">
              <w:rPr>
                <w:sz w:val="30"/>
                <w:szCs w:val="30"/>
                <w:rtl/>
                <w:lang w:bidi="ar-EG"/>
              </w:rPr>
              <w:t xml:space="preserve"> </w:t>
            </w:r>
            <w:r w:rsidRPr="008D122D">
              <w:rPr>
                <w:rFonts w:hint="cs"/>
                <w:sz w:val="30"/>
                <w:szCs w:val="30"/>
                <w:rtl/>
                <w:lang w:bidi="ar-EG"/>
              </w:rPr>
              <w:t>مقارنة</w:t>
            </w:r>
            <w:r w:rsidR="00790389">
              <w:rPr>
                <w:rFonts w:hint="cs"/>
                <w:sz w:val="30"/>
                <w:szCs w:val="30"/>
                <w:rtl/>
                <w:lang w:bidi="ar-EG"/>
              </w:rPr>
              <w:t>ً</w:t>
            </w:r>
            <w:r w:rsidRPr="008D122D">
              <w:rPr>
                <w:sz w:val="30"/>
                <w:szCs w:val="30"/>
                <w:rtl/>
                <w:lang w:bidi="ar-EG"/>
              </w:rPr>
              <w:t xml:space="preserve"> </w:t>
            </w:r>
            <w:r w:rsidR="00790389">
              <w:rPr>
                <w:rFonts w:hint="cs"/>
                <w:sz w:val="30"/>
                <w:szCs w:val="30"/>
                <w:rtl/>
                <w:lang w:bidi="ar-EG"/>
              </w:rPr>
              <w:t>بأساس المقارنة</w:t>
            </w:r>
            <w:r w:rsidRPr="008D122D">
              <w:rPr>
                <w:sz w:val="30"/>
                <w:szCs w:val="30"/>
                <w:rtl/>
                <w:lang w:bidi="ar-EG"/>
              </w:rPr>
              <w:t>.</w:t>
            </w:r>
          </w:p>
        </w:tc>
      </w:tr>
      <w:tr w:rsidR="005D59E0" w:rsidRPr="00B87620" w:rsidTr="0079038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Default="00790389" w:rsidP="00790389">
            <w:pPr>
              <w:pStyle w:val="NormalParaAR"/>
              <w:spacing w:after="180" w:line="300" w:lineRule="exact"/>
              <w:rPr>
                <w:sz w:val="30"/>
                <w:szCs w:val="30"/>
                <w:rtl/>
                <w:lang w:bidi="ar-EG"/>
              </w:rPr>
            </w:pPr>
            <w:r>
              <w:rPr>
                <w:rFonts w:hint="cs"/>
                <w:sz w:val="30"/>
                <w:szCs w:val="30"/>
                <w:rtl/>
                <w:lang w:bidi="ar-EG"/>
              </w:rPr>
              <w:t xml:space="preserve">بيانات الأداء </w:t>
            </w:r>
            <w:r w:rsidRPr="00790389">
              <w:rPr>
                <w:sz w:val="30"/>
                <w:szCs w:val="30"/>
                <w:rtl/>
                <w:lang w:bidi="ar-EG"/>
              </w:rPr>
              <w:t xml:space="preserve">كافية وشاملة، </w:t>
            </w:r>
            <w:r>
              <w:rPr>
                <w:rFonts w:hint="cs"/>
                <w:sz w:val="30"/>
                <w:szCs w:val="30"/>
                <w:rtl/>
                <w:lang w:bidi="ar-EG"/>
              </w:rPr>
              <w:t>و</w:t>
            </w:r>
            <w:r w:rsidRPr="00790389">
              <w:rPr>
                <w:sz w:val="30"/>
                <w:szCs w:val="30"/>
                <w:rtl/>
                <w:lang w:bidi="ar-EG"/>
              </w:rPr>
              <w:t>ت</w:t>
            </w:r>
            <w:r>
              <w:rPr>
                <w:rFonts w:hint="cs"/>
                <w:sz w:val="30"/>
                <w:szCs w:val="30"/>
                <w:rtl/>
                <w:lang w:bidi="ar-EG"/>
              </w:rPr>
              <w:t xml:space="preserve">ؤيدها </w:t>
            </w:r>
            <w:r w:rsidRPr="00790389">
              <w:rPr>
                <w:sz w:val="30"/>
                <w:szCs w:val="30"/>
                <w:rtl/>
                <w:lang w:bidi="ar-EG"/>
              </w:rPr>
              <w:t xml:space="preserve">معلومات مفصلة عن </w:t>
            </w:r>
            <w:r>
              <w:rPr>
                <w:rFonts w:hint="cs"/>
                <w:sz w:val="30"/>
                <w:szCs w:val="30"/>
                <w:rtl/>
                <w:lang w:bidi="ar-EG"/>
              </w:rPr>
              <w:t xml:space="preserve">تجزئة </w:t>
            </w:r>
            <w:r w:rsidRPr="00790389">
              <w:rPr>
                <w:sz w:val="30"/>
                <w:szCs w:val="30"/>
                <w:rtl/>
                <w:lang w:bidi="ar-EG"/>
              </w:rPr>
              <w:t xml:space="preserve">تكاليف السفر. وهذا يسمح </w:t>
            </w:r>
            <w:r>
              <w:rPr>
                <w:rFonts w:hint="cs"/>
                <w:sz w:val="30"/>
                <w:szCs w:val="30"/>
                <w:rtl/>
                <w:lang w:bidi="ar-EG"/>
              </w:rPr>
              <w:t>ب</w:t>
            </w:r>
            <w:r w:rsidRPr="00790389">
              <w:rPr>
                <w:sz w:val="30"/>
                <w:szCs w:val="30"/>
                <w:rtl/>
                <w:lang w:bidi="ar-EG"/>
              </w:rPr>
              <w:t>رصد</w:t>
            </w:r>
            <w:r>
              <w:rPr>
                <w:rFonts w:hint="cs"/>
                <w:sz w:val="30"/>
                <w:szCs w:val="30"/>
                <w:rtl/>
                <w:lang w:bidi="ar-EG"/>
              </w:rPr>
              <w:t xml:space="preserve"> الأداء</w:t>
            </w:r>
            <w:r w:rsidRPr="00790389">
              <w:rPr>
                <w:sz w:val="30"/>
                <w:szCs w:val="30"/>
                <w:rtl/>
                <w:lang w:bidi="ar-EG"/>
              </w:rPr>
              <w:t xml:space="preserve">، على أساس شهري، </w:t>
            </w:r>
            <w:r>
              <w:rPr>
                <w:rFonts w:hint="cs"/>
                <w:sz w:val="30"/>
                <w:szCs w:val="30"/>
                <w:rtl/>
                <w:lang w:bidi="ar-EG"/>
              </w:rPr>
              <w:t>في ضوء الهدف المُحدَّد</w:t>
            </w:r>
            <w:r w:rsidRPr="00790389">
              <w:rPr>
                <w:sz w:val="30"/>
                <w:szCs w:val="30"/>
                <w:rtl/>
                <w:lang w:bidi="ar-EG"/>
              </w:rPr>
              <w:t>.</w:t>
            </w:r>
          </w:p>
          <w:p w:rsidR="00790389" w:rsidRPr="00B87620" w:rsidRDefault="00036712" w:rsidP="009B5BB7">
            <w:pPr>
              <w:pStyle w:val="NormalParaAR"/>
              <w:spacing w:after="180" w:line="300" w:lineRule="exact"/>
              <w:rPr>
                <w:sz w:val="30"/>
                <w:szCs w:val="30"/>
                <w:rtl/>
                <w:lang w:bidi="ar-EG"/>
              </w:rPr>
            </w:pPr>
            <w:r w:rsidRPr="00036712">
              <w:rPr>
                <w:sz w:val="30"/>
                <w:szCs w:val="30"/>
                <w:rtl/>
                <w:lang w:bidi="ar-EG"/>
              </w:rPr>
              <w:t xml:space="preserve">وتجدر الإشارة إلى أن </w:t>
            </w:r>
            <w:r w:rsidR="009B5BB7" w:rsidRPr="00036712">
              <w:rPr>
                <w:rFonts w:hint="cs"/>
                <w:sz w:val="30"/>
                <w:szCs w:val="30"/>
                <w:rtl/>
                <w:lang w:bidi="ar-EG"/>
              </w:rPr>
              <w:t>حساب</w:t>
            </w:r>
            <w:r w:rsidR="009B5BB7" w:rsidRPr="00036712">
              <w:rPr>
                <w:sz w:val="30"/>
                <w:szCs w:val="30"/>
                <w:rtl/>
                <w:lang w:bidi="ar-EG"/>
              </w:rPr>
              <w:t xml:space="preserve"> </w:t>
            </w:r>
            <w:r w:rsidR="009B5BB7">
              <w:rPr>
                <w:rFonts w:hint="cs"/>
                <w:sz w:val="30"/>
                <w:szCs w:val="30"/>
                <w:rtl/>
                <w:lang w:bidi="ar-EG"/>
              </w:rPr>
              <w:t xml:space="preserve">بيانات الأداء يشمل </w:t>
            </w:r>
            <w:r w:rsidR="009B5BB7" w:rsidRPr="00036712">
              <w:rPr>
                <w:sz w:val="30"/>
                <w:szCs w:val="30"/>
                <w:rtl/>
                <w:lang w:bidi="ar-EG"/>
              </w:rPr>
              <w:t xml:space="preserve">تكلفة </w:t>
            </w:r>
            <w:r w:rsidR="009B5BB7">
              <w:rPr>
                <w:rFonts w:hint="cs"/>
                <w:sz w:val="30"/>
                <w:szCs w:val="30"/>
                <w:rtl/>
                <w:lang w:bidi="ar-EG"/>
              </w:rPr>
              <w:t>ال</w:t>
            </w:r>
            <w:r w:rsidR="009B5BB7" w:rsidRPr="00036712">
              <w:rPr>
                <w:sz w:val="30"/>
                <w:szCs w:val="30"/>
                <w:rtl/>
                <w:lang w:bidi="ar-EG"/>
              </w:rPr>
              <w:t xml:space="preserve">تذاكر </w:t>
            </w:r>
            <w:r w:rsidR="009B5BB7">
              <w:rPr>
                <w:rFonts w:hint="cs"/>
                <w:sz w:val="30"/>
                <w:szCs w:val="30"/>
                <w:rtl/>
                <w:lang w:bidi="ar-EG"/>
              </w:rPr>
              <w:t xml:space="preserve">المستردة قيمتها، رغم أن </w:t>
            </w:r>
            <w:r>
              <w:rPr>
                <w:rFonts w:hint="cs"/>
                <w:sz w:val="30"/>
                <w:szCs w:val="30"/>
                <w:rtl/>
                <w:lang w:bidi="ar-EG"/>
              </w:rPr>
              <w:t xml:space="preserve">مؤشر الأداء </w:t>
            </w:r>
            <w:r w:rsidR="002E6D7F">
              <w:rPr>
                <w:rFonts w:hint="cs"/>
                <w:sz w:val="30"/>
                <w:szCs w:val="30"/>
                <w:rtl/>
                <w:lang w:bidi="ar-EG"/>
              </w:rPr>
              <w:t xml:space="preserve">لا </w:t>
            </w:r>
            <w:r w:rsidRPr="00036712">
              <w:rPr>
                <w:sz w:val="30"/>
                <w:szCs w:val="30"/>
                <w:rtl/>
                <w:lang w:bidi="ar-EG"/>
              </w:rPr>
              <w:t>ي</w:t>
            </w:r>
            <w:r w:rsidR="002E6D7F">
              <w:rPr>
                <w:rFonts w:hint="cs"/>
                <w:sz w:val="30"/>
                <w:szCs w:val="30"/>
                <w:rtl/>
                <w:lang w:bidi="ar-EG"/>
              </w:rPr>
              <w:t>ُ</w:t>
            </w:r>
            <w:r w:rsidRPr="00036712">
              <w:rPr>
                <w:sz w:val="30"/>
                <w:szCs w:val="30"/>
                <w:rtl/>
                <w:lang w:bidi="ar-EG"/>
              </w:rPr>
              <w:t>حد</w:t>
            </w:r>
            <w:r w:rsidR="002E6D7F">
              <w:rPr>
                <w:rFonts w:hint="cs"/>
                <w:sz w:val="30"/>
                <w:szCs w:val="30"/>
                <w:rtl/>
                <w:lang w:bidi="ar-EG"/>
              </w:rPr>
              <w:t>ِّ</w:t>
            </w:r>
            <w:r w:rsidRPr="00036712">
              <w:rPr>
                <w:sz w:val="30"/>
                <w:szCs w:val="30"/>
                <w:rtl/>
                <w:lang w:bidi="ar-EG"/>
              </w:rPr>
              <w:t>د</w:t>
            </w:r>
            <w:r w:rsidR="002E6D7F">
              <w:rPr>
                <w:rFonts w:hint="cs"/>
                <w:sz w:val="30"/>
                <w:szCs w:val="30"/>
                <w:rtl/>
                <w:lang w:bidi="ar-EG"/>
              </w:rPr>
              <w:t xml:space="preserve"> سوى</w:t>
            </w:r>
            <w:r w:rsidRPr="00036712">
              <w:rPr>
                <w:sz w:val="30"/>
                <w:szCs w:val="30"/>
                <w:rtl/>
                <w:lang w:bidi="ar-EG"/>
              </w:rPr>
              <w:t xml:space="preserve"> </w:t>
            </w:r>
            <w:r w:rsidR="002E6D7F">
              <w:rPr>
                <w:rFonts w:hint="cs"/>
                <w:sz w:val="30"/>
                <w:szCs w:val="30"/>
                <w:rtl/>
                <w:lang w:bidi="ar-EG"/>
              </w:rPr>
              <w:t xml:space="preserve">تذاكر </w:t>
            </w:r>
            <w:r w:rsidRPr="00036712">
              <w:rPr>
                <w:sz w:val="30"/>
                <w:szCs w:val="30"/>
                <w:rtl/>
                <w:lang w:bidi="ar-EG"/>
              </w:rPr>
              <w:t xml:space="preserve">شركة </w:t>
            </w:r>
            <w:r w:rsidR="002E6D7F">
              <w:rPr>
                <w:rFonts w:hint="cs"/>
                <w:sz w:val="30"/>
                <w:szCs w:val="30"/>
                <w:rtl/>
                <w:lang w:bidi="ar-EG"/>
              </w:rPr>
              <w:t>إدارة الأسفار</w:t>
            </w:r>
            <w:r w:rsidRPr="00036712">
              <w:rPr>
                <w:sz w:val="30"/>
                <w:szCs w:val="30"/>
                <w:rtl/>
                <w:lang w:bidi="ar-EG"/>
              </w:rPr>
              <w:t xml:space="preserve"> (</w:t>
            </w:r>
            <w:r w:rsidRPr="00036712">
              <w:rPr>
                <w:sz w:val="30"/>
                <w:szCs w:val="30"/>
                <w:lang w:bidi="ar-EG"/>
              </w:rPr>
              <w:t>TMC</w:t>
            </w:r>
            <w:r w:rsidRPr="00036712">
              <w:rPr>
                <w:sz w:val="30"/>
                <w:szCs w:val="30"/>
                <w:rtl/>
                <w:lang w:bidi="ar-EG"/>
              </w:rPr>
              <w:t>) وتذاكر برنامج الأمم المتحدة الإنمائي (</w:t>
            </w:r>
            <w:r w:rsidRPr="00036712">
              <w:rPr>
                <w:sz w:val="30"/>
                <w:szCs w:val="30"/>
                <w:lang w:bidi="ar-EG"/>
              </w:rPr>
              <w:t>UNDP</w:t>
            </w:r>
            <w:r w:rsidRPr="00036712">
              <w:rPr>
                <w:sz w:val="30"/>
                <w:szCs w:val="30"/>
                <w:rtl/>
                <w:lang w:bidi="ar-EG"/>
              </w:rPr>
              <w:t>)</w:t>
            </w:r>
            <w:r w:rsidRPr="00036712">
              <w:rPr>
                <w:rFonts w:ascii="Times New Roman" w:hAnsi="Times New Roman" w:cs="Times New Roman" w:hint="cs"/>
                <w:sz w:val="30"/>
                <w:szCs w:val="30"/>
                <w:rtl/>
                <w:lang w:bidi="ar-EG"/>
              </w:rPr>
              <w:t>​</w:t>
            </w:r>
            <w:r w:rsidRPr="00036712">
              <w:rPr>
                <w:sz w:val="30"/>
                <w:szCs w:val="30"/>
                <w:rtl/>
                <w:lang w:bidi="ar-EG"/>
              </w:rPr>
              <w:t>. و</w:t>
            </w:r>
            <w:r w:rsidR="009B5BB7">
              <w:rPr>
                <w:rFonts w:hint="cs"/>
                <w:sz w:val="30"/>
                <w:szCs w:val="30"/>
                <w:rtl/>
                <w:lang w:bidi="ar-EG"/>
              </w:rPr>
              <w:t xml:space="preserve">لكن </w:t>
            </w:r>
            <w:r w:rsidRPr="00036712">
              <w:rPr>
                <w:sz w:val="30"/>
                <w:szCs w:val="30"/>
                <w:rtl/>
                <w:lang w:bidi="ar-EG"/>
              </w:rPr>
              <w:t xml:space="preserve">هذا الإدراج لا يغير </w:t>
            </w:r>
            <w:r w:rsidR="009B5BB7">
              <w:rPr>
                <w:rFonts w:hint="cs"/>
                <w:sz w:val="30"/>
                <w:szCs w:val="30"/>
                <w:rtl/>
                <w:lang w:bidi="ar-EG"/>
              </w:rPr>
              <w:t>بيانات الأداء المبلغ عنها تغييراً جوهرياً</w:t>
            </w:r>
            <w:r w:rsidRPr="00036712">
              <w:rPr>
                <w:sz w:val="30"/>
                <w:szCs w:val="30"/>
                <w:rtl/>
                <w:lang w:bidi="ar-EG"/>
              </w:rPr>
              <w:t>.</w:t>
            </w:r>
          </w:p>
        </w:tc>
      </w:tr>
      <w:tr w:rsidR="005D59E0" w:rsidRPr="00B87620" w:rsidTr="0079038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8C0BA7" w:rsidP="00860A82">
            <w:pPr>
              <w:pStyle w:val="NormalParaAR"/>
              <w:spacing w:after="180" w:line="300" w:lineRule="exact"/>
              <w:rPr>
                <w:sz w:val="30"/>
                <w:szCs w:val="30"/>
                <w:rtl/>
                <w:lang w:bidi="ar-EG"/>
              </w:rPr>
            </w:pPr>
            <w:r>
              <w:rPr>
                <w:rFonts w:hint="cs"/>
                <w:sz w:val="30"/>
                <w:szCs w:val="30"/>
                <w:rtl/>
                <w:lang w:bidi="ar-EG"/>
              </w:rPr>
              <w:t xml:space="preserve">جُمعت بيانات الأداء بفعالية </w:t>
            </w:r>
            <w:r w:rsidRPr="008C0BA7">
              <w:rPr>
                <w:sz w:val="30"/>
                <w:szCs w:val="30"/>
                <w:rtl/>
                <w:lang w:bidi="ar-EG"/>
              </w:rPr>
              <w:t>ويمكن ال</w:t>
            </w:r>
            <w:r>
              <w:rPr>
                <w:rFonts w:hint="cs"/>
                <w:sz w:val="30"/>
                <w:szCs w:val="30"/>
                <w:rtl/>
                <w:lang w:bidi="ar-EG"/>
              </w:rPr>
              <w:t xml:space="preserve">حصول عليها </w:t>
            </w:r>
            <w:r w:rsidRPr="008C0BA7">
              <w:rPr>
                <w:sz w:val="30"/>
                <w:szCs w:val="30"/>
                <w:rtl/>
                <w:lang w:bidi="ar-EG"/>
              </w:rPr>
              <w:t>بسهولة من تقارير قدم</w:t>
            </w:r>
            <w:r>
              <w:rPr>
                <w:rFonts w:hint="cs"/>
                <w:sz w:val="30"/>
                <w:szCs w:val="30"/>
                <w:rtl/>
                <w:lang w:bidi="ar-EG"/>
              </w:rPr>
              <w:t>ت</w:t>
            </w:r>
            <w:r w:rsidRPr="008C0BA7">
              <w:rPr>
                <w:sz w:val="30"/>
                <w:szCs w:val="30"/>
                <w:rtl/>
                <w:lang w:bidi="ar-EG"/>
              </w:rPr>
              <w:t xml:space="preserve">ها </w:t>
            </w:r>
            <w:r w:rsidRPr="00036712">
              <w:rPr>
                <w:sz w:val="30"/>
                <w:szCs w:val="30"/>
                <w:rtl/>
                <w:lang w:bidi="ar-EG"/>
              </w:rPr>
              <w:t xml:space="preserve">شركة </w:t>
            </w:r>
            <w:r>
              <w:rPr>
                <w:rFonts w:hint="cs"/>
                <w:sz w:val="30"/>
                <w:szCs w:val="30"/>
                <w:rtl/>
                <w:lang w:bidi="ar-EG"/>
              </w:rPr>
              <w:t>إدارة الأسفار</w:t>
            </w:r>
            <w:r w:rsidRPr="00036712">
              <w:rPr>
                <w:sz w:val="30"/>
                <w:szCs w:val="30"/>
                <w:rtl/>
                <w:lang w:bidi="ar-EG"/>
              </w:rPr>
              <w:t xml:space="preserve"> </w:t>
            </w:r>
            <w:r w:rsidRPr="008C0BA7">
              <w:rPr>
                <w:sz w:val="30"/>
                <w:szCs w:val="30"/>
                <w:rtl/>
                <w:lang w:bidi="ar-EG"/>
              </w:rPr>
              <w:t xml:space="preserve">ومن النظام المالي </w:t>
            </w:r>
            <w:r w:rsidR="00860A82">
              <w:rPr>
                <w:rFonts w:hint="cs"/>
                <w:sz w:val="30"/>
                <w:szCs w:val="30"/>
                <w:rtl/>
                <w:lang w:bidi="ar-EG"/>
              </w:rPr>
              <w:t xml:space="preserve">ببرنامج الإدارة المتكاملة </w:t>
            </w:r>
            <w:r w:rsidRPr="008C0BA7">
              <w:rPr>
                <w:sz w:val="30"/>
                <w:szCs w:val="30"/>
                <w:rtl/>
                <w:lang w:bidi="ar-EG"/>
              </w:rPr>
              <w:t>ل</w:t>
            </w:r>
            <w:r w:rsidR="00860A82">
              <w:rPr>
                <w:rFonts w:hint="cs"/>
                <w:sz w:val="30"/>
                <w:szCs w:val="30"/>
                <w:rtl/>
                <w:lang w:bidi="ar-EG"/>
              </w:rPr>
              <w:t xml:space="preserve">تذاكر </w:t>
            </w:r>
            <w:r w:rsidRPr="008C0BA7">
              <w:rPr>
                <w:sz w:val="30"/>
                <w:szCs w:val="30"/>
                <w:rtl/>
                <w:lang w:bidi="ar-EG"/>
              </w:rPr>
              <w:t>برنامج الأمم المتحدة الإنمائي.</w:t>
            </w:r>
          </w:p>
        </w:tc>
      </w:tr>
      <w:tr w:rsidR="005D59E0" w:rsidRPr="00B87620" w:rsidTr="0079038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Default="00294185" w:rsidP="00294185">
            <w:pPr>
              <w:pStyle w:val="NormalParaAR"/>
              <w:spacing w:after="180" w:line="300" w:lineRule="exact"/>
              <w:rPr>
                <w:sz w:val="30"/>
                <w:szCs w:val="30"/>
                <w:rtl/>
                <w:lang w:bidi="ar-EG"/>
              </w:rPr>
            </w:pPr>
            <w:r>
              <w:rPr>
                <w:rFonts w:hint="cs"/>
                <w:sz w:val="30"/>
                <w:szCs w:val="30"/>
                <w:rtl/>
                <w:lang w:bidi="ar-EG"/>
              </w:rPr>
              <w:t xml:space="preserve">تم الإبلاغ عن بيانات الأداء </w:t>
            </w:r>
            <w:r w:rsidRPr="00294185">
              <w:rPr>
                <w:sz w:val="30"/>
                <w:szCs w:val="30"/>
                <w:rtl/>
                <w:lang w:bidi="ar-EG"/>
              </w:rPr>
              <w:t>بدقة</w:t>
            </w:r>
            <w:r>
              <w:rPr>
                <w:rFonts w:hint="cs"/>
                <w:sz w:val="30"/>
                <w:szCs w:val="30"/>
                <w:rtl/>
                <w:lang w:bidi="ar-EG"/>
              </w:rPr>
              <w:t>، وهي</w:t>
            </w:r>
            <w:r w:rsidRPr="00294185">
              <w:rPr>
                <w:sz w:val="30"/>
                <w:szCs w:val="30"/>
                <w:rtl/>
                <w:lang w:bidi="ar-EG"/>
              </w:rPr>
              <w:t xml:space="preserve"> قابلة للتحقق </w:t>
            </w:r>
            <w:r>
              <w:rPr>
                <w:rFonts w:hint="cs"/>
                <w:sz w:val="30"/>
                <w:szCs w:val="30"/>
                <w:rtl/>
                <w:lang w:bidi="ar-EG"/>
              </w:rPr>
              <w:t>منها ب</w:t>
            </w:r>
            <w:r w:rsidRPr="00294185">
              <w:rPr>
                <w:sz w:val="30"/>
                <w:szCs w:val="30"/>
                <w:rtl/>
                <w:lang w:bidi="ar-EG"/>
              </w:rPr>
              <w:t>التقارير الشهرية التي قدم</w:t>
            </w:r>
            <w:r>
              <w:rPr>
                <w:rFonts w:hint="cs"/>
                <w:sz w:val="30"/>
                <w:szCs w:val="30"/>
                <w:rtl/>
                <w:lang w:bidi="ar-EG"/>
              </w:rPr>
              <w:t>ت</w:t>
            </w:r>
            <w:r w:rsidRPr="00294185">
              <w:rPr>
                <w:sz w:val="30"/>
                <w:szCs w:val="30"/>
                <w:rtl/>
                <w:lang w:bidi="ar-EG"/>
              </w:rPr>
              <w:t xml:space="preserve">ها </w:t>
            </w:r>
            <w:r>
              <w:rPr>
                <w:rFonts w:hint="cs"/>
                <w:sz w:val="30"/>
                <w:szCs w:val="30"/>
                <w:rtl/>
                <w:lang w:bidi="ar-EG"/>
              </w:rPr>
              <w:t>شركة إدارة الأسفار</w:t>
            </w:r>
            <w:r w:rsidRPr="00294185">
              <w:rPr>
                <w:sz w:val="30"/>
                <w:szCs w:val="30"/>
                <w:rtl/>
                <w:lang w:bidi="ar-EG"/>
              </w:rPr>
              <w:t xml:space="preserve"> و</w:t>
            </w:r>
            <w:r>
              <w:rPr>
                <w:rFonts w:hint="cs"/>
                <w:sz w:val="30"/>
                <w:szCs w:val="30"/>
                <w:rtl/>
                <w:lang w:bidi="ar-EG"/>
              </w:rPr>
              <w:t>ب</w:t>
            </w:r>
            <w:r w:rsidRPr="008C0BA7">
              <w:rPr>
                <w:sz w:val="30"/>
                <w:szCs w:val="30"/>
                <w:rtl/>
                <w:lang w:bidi="ar-EG"/>
              </w:rPr>
              <w:t xml:space="preserve">النظام المالي </w:t>
            </w:r>
            <w:r>
              <w:rPr>
                <w:rFonts w:hint="cs"/>
                <w:sz w:val="30"/>
                <w:szCs w:val="30"/>
                <w:rtl/>
                <w:lang w:bidi="ar-EG"/>
              </w:rPr>
              <w:t xml:space="preserve">ببرنامج الإدارة المتكاملة </w:t>
            </w:r>
            <w:r w:rsidRPr="008C0BA7">
              <w:rPr>
                <w:sz w:val="30"/>
                <w:szCs w:val="30"/>
                <w:rtl/>
                <w:lang w:bidi="ar-EG"/>
              </w:rPr>
              <w:t>ل</w:t>
            </w:r>
            <w:r>
              <w:rPr>
                <w:rFonts w:hint="cs"/>
                <w:sz w:val="30"/>
                <w:szCs w:val="30"/>
                <w:rtl/>
                <w:lang w:bidi="ar-EG"/>
              </w:rPr>
              <w:t xml:space="preserve">تذاكر </w:t>
            </w:r>
            <w:r w:rsidRPr="008C0BA7">
              <w:rPr>
                <w:sz w:val="30"/>
                <w:szCs w:val="30"/>
                <w:rtl/>
                <w:lang w:bidi="ar-EG"/>
              </w:rPr>
              <w:t>برنامج الأمم المتحدة الإنمائي</w:t>
            </w:r>
            <w:r w:rsidRPr="00294185">
              <w:rPr>
                <w:sz w:val="30"/>
                <w:szCs w:val="30"/>
                <w:rtl/>
                <w:lang w:bidi="ar-EG"/>
              </w:rPr>
              <w:t>.</w:t>
            </w:r>
          </w:p>
          <w:p w:rsidR="0090155E" w:rsidRPr="00B87620" w:rsidRDefault="0090155E" w:rsidP="00387713">
            <w:pPr>
              <w:pStyle w:val="NormalParaAR"/>
              <w:spacing w:after="180" w:line="300" w:lineRule="exact"/>
              <w:rPr>
                <w:sz w:val="30"/>
                <w:szCs w:val="30"/>
                <w:rtl/>
                <w:lang w:bidi="ar-EG"/>
              </w:rPr>
            </w:pPr>
            <w:r>
              <w:rPr>
                <w:rFonts w:hint="cs"/>
                <w:sz w:val="30"/>
                <w:szCs w:val="30"/>
                <w:rtl/>
                <w:lang w:bidi="ar-EG"/>
              </w:rPr>
              <w:t>و</w:t>
            </w:r>
            <w:r w:rsidRPr="0090155E">
              <w:rPr>
                <w:sz w:val="30"/>
                <w:szCs w:val="30"/>
                <w:rtl/>
                <w:lang w:bidi="ar-EG"/>
              </w:rPr>
              <w:t>استنادا</w:t>
            </w:r>
            <w:r>
              <w:rPr>
                <w:rFonts w:hint="cs"/>
                <w:sz w:val="30"/>
                <w:szCs w:val="30"/>
                <w:rtl/>
                <w:lang w:bidi="ar-EG"/>
              </w:rPr>
              <w:t>ً</w:t>
            </w:r>
            <w:r w:rsidRPr="0090155E">
              <w:rPr>
                <w:sz w:val="30"/>
                <w:szCs w:val="30"/>
                <w:rtl/>
                <w:lang w:bidi="ar-EG"/>
              </w:rPr>
              <w:t xml:space="preserve"> إلى الت</w:t>
            </w:r>
            <w:r>
              <w:rPr>
                <w:rFonts w:hint="cs"/>
                <w:sz w:val="30"/>
                <w:szCs w:val="30"/>
                <w:rtl/>
                <w:lang w:bidi="ar-EG"/>
              </w:rPr>
              <w:t xml:space="preserve">ثبيت </w:t>
            </w:r>
            <w:r w:rsidRPr="0090155E">
              <w:rPr>
                <w:sz w:val="30"/>
                <w:szCs w:val="30"/>
                <w:rtl/>
                <w:lang w:bidi="ar-EG"/>
              </w:rPr>
              <w:t>الأول</w:t>
            </w:r>
            <w:r>
              <w:rPr>
                <w:rFonts w:hint="cs"/>
                <w:sz w:val="30"/>
                <w:szCs w:val="30"/>
                <w:rtl/>
                <w:lang w:bidi="ar-EG"/>
              </w:rPr>
              <w:t>ي</w:t>
            </w:r>
            <w:r w:rsidRPr="0090155E">
              <w:rPr>
                <w:sz w:val="30"/>
                <w:szCs w:val="30"/>
                <w:rtl/>
                <w:lang w:bidi="ar-EG"/>
              </w:rPr>
              <w:t xml:space="preserve"> </w:t>
            </w:r>
            <w:r w:rsidR="00CA5903">
              <w:rPr>
                <w:rFonts w:hint="cs"/>
                <w:sz w:val="30"/>
                <w:szCs w:val="30"/>
                <w:rtl/>
                <w:lang w:bidi="ar-EG"/>
              </w:rPr>
              <w:t>لتكاليف شركة إدارة الأسفار من النظام المالي ببرنامج الإدارة المتكاملة</w:t>
            </w:r>
            <w:r w:rsidRPr="0090155E">
              <w:rPr>
                <w:sz w:val="30"/>
                <w:szCs w:val="30"/>
                <w:rtl/>
                <w:lang w:bidi="ar-EG"/>
              </w:rPr>
              <w:t xml:space="preserve">، وجدت </w:t>
            </w:r>
            <w:r w:rsidR="00CA5903">
              <w:rPr>
                <w:rFonts w:hint="cs"/>
                <w:sz w:val="30"/>
                <w:szCs w:val="30"/>
                <w:rtl/>
                <w:lang w:bidi="ar-EG"/>
              </w:rPr>
              <w:t xml:space="preserve">شعبة الرقابة الداخلية أن تكاليف الشركة أعلى بنحو </w:t>
            </w:r>
            <w:r w:rsidRPr="0090155E">
              <w:rPr>
                <w:sz w:val="30"/>
                <w:szCs w:val="30"/>
                <w:rtl/>
                <w:lang w:bidi="ar-EG"/>
              </w:rPr>
              <w:t>10</w:t>
            </w:r>
            <w:r w:rsidR="00CA5903">
              <w:rPr>
                <w:rFonts w:hint="cs"/>
                <w:sz w:val="30"/>
                <w:szCs w:val="30"/>
                <w:rtl/>
                <w:lang w:bidi="ar-EG"/>
              </w:rPr>
              <w:t>%</w:t>
            </w:r>
            <w:r w:rsidRPr="0090155E">
              <w:rPr>
                <w:sz w:val="30"/>
                <w:szCs w:val="30"/>
                <w:rtl/>
                <w:lang w:bidi="ar-EG"/>
              </w:rPr>
              <w:t xml:space="preserve"> مقارنة</w:t>
            </w:r>
            <w:r w:rsidR="00CA5903">
              <w:rPr>
                <w:rFonts w:hint="cs"/>
                <w:sz w:val="30"/>
                <w:szCs w:val="30"/>
                <w:rtl/>
                <w:lang w:bidi="ar-EG"/>
              </w:rPr>
              <w:t>ً</w:t>
            </w:r>
            <w:r w:rsidRPr="0090155E">
              <w:rPr>
                <w:sz w:val="30"/>
                <w:szCs w:val="30"/>
                <w:rtl/>
                <w:lang w:bidi="ar-EG"/>
              </w:rPr>
              <w:t xml:space="preserve"> </w:t>
            </w:r>
            <w:r w:rsidR="00CA5903">
              <w:rPr>
                <w:rFonts w:hint="cs"/>
                <w:sz w:val="30"/>
                <w:szCs w:val="30"/>
                <w:rtl/>
                <w:lang w:bidi="ar-EG"/>
              </w:rPr>
              <w:t>ببيانات الأداء المُبلغ عنها</w:t>
            </w:r>
            <w:r w:rsidRPr="0090155E">
              <w:rPr>
                <w:sz w:val="30"/>
                <w:szCs w:val="30"/>
                <w:rtl/>
                <w:lang w:bidi="ar-EG"/>
              </w:rPr>
              <w:t xml:space="preserve">. </w:t>
            </w:r>
            <w:r w:rsidR="00D637A3">
              <w:rPr>
                <w:rFonts w:hint="cs"/>
                <w:sz w:val="30"/>
                <w:szCs w:val="30"/>
                <w:rtl/>
                <w:lang w:bidi="ar-EG"/>
              </w:rPr>
              <w:t xml:space="preserve">إلا أن </w:t>
            </w:r>
            <w:r w:rsidRPr="0090155E">
              <w:rPr>
                <w:sz w:val="30"/>
                <w:szCs w:val="30"/>
                <w:rtl/>
                <w:lang w:bidi="ar-EG"/>
              </w:rPr>
              <w:t>قسم دعم ال</w:t>
            </w:r>
            <w:r w:rsidR="00CA5903">
              <w:rPr>
                <w:rFonts w:hint="cs"/>
                <w:sz w:val="30"/>
                <w:szCs w:val="30"/>
                <w:rtl/>
                <w:lang w:bidi="ar-EG"/>
              </w:rPr>
              <w:t xml:space="preserve">أسفار والبعثات </w:t>
            </w:r>
            <w:r w:rsidRPr="0090155E">
              <w:rPr>
                <w:sz w:val="30"/>
                <w:szCs w:val="30"/>
                <w:rtl/>
                <w:lang w:bidi="ar-EG"/>
              </w:rPr>
              <w:t>(</w:t>
            </w:r>
            <w:r w:rsidRPr="0090155E">
              <w:rPr>
                <w:sz w:val="30"/>
                <w:szCs w:val="30"/>
                <w:lang w:bidi="ar-EG"/>
              </w:rPr>
              <w:t>TMS</w:t>
            </w:r>
            <w:r w:rsidRPr="0090155E">
              <w:rPr>
                <w:sz w:val="30"/>
                <w:szCs w:val="30"/>
                <w:rtl/>
                <w:lang w:bidi="ar-EG"/>
              </w:rPr>
              <w:t xml:space="preserve">) أوضح في وقت لاحق </w:t>
            </w:r>
            <w:r w:rsidR="00D637A3">
              <w:rPr>
                <w:rFonts w:hint="cs"/>
                <w:sz w:val="30"/>
                <w:szCs w:val="30"/>
                <w:rtl/>
                <w:lang w:bidi="ar-EG"/>
              </w:rPr>
              <w:t>لشعبة الرقابة الداخلية أنهم لا ي</w:t>
            </w:r>
            <w:r w:rsidRPr="0090155E">
              <w:rPr>
                <w:sz w:val="30"/>
                <w:szCs w:val="30"/>
                <w:rtl/>
                <w:lang w:bidi="ar-EG"/>
              </w:rPr>
              <w:t>عتمد</w:t>
            </w:r>
            <w:r w:rsidR="00D637A3">
              <w:rPr>
                <w:rFonts w:hint="cs"/>
                <w:sz w:val="30"/>
                <w:szCs w:val="30"/>
                <w:rtl/>
                <w:lang w:bidi="ar-EG"/>
              </w:rPr>
              <w:t xml:space="preserve">ون </w:t>
            </w:r>
            <w:r w:rsidRPr="0090155E">
              <w:rPr>
                <w:sz w:val="30"/>
                <w:szCs w:val="30"/>
                <w:rtl/>
                <w:lang w:bidi="ar-EG"/>
              </w:rPr>
              <w:t>على تقرير</w:t>
            </w:r>
            <w:r w:rsidR="00D637A3">
              <w:rPr>
                <w:rFonts w:hint="cs"/>
                <w:sz w:val="30"/>
                <w:szCs w:val="30"/>
                <w:rtl/>
                <w:lang w:bidi="ar-EG"/>
              </w:rPr>
              <w:t xml:space="preserve"> الشركة إلا</w:t>
            </w:r>
            <w:r w:rsidRPr="0090155E">
              <w:rPr>
                <w:sz w:val="30"/>
                <w:szCs w:val="30"/>
                <w:rtl/>
                <w:lang w:bidi="ar-EG"/>
              </w:rPr>
              <w:t xml:space="preserve"> لأغراض رصد </w:t>
            </w:r>
            <w:r w:rsidR="00D637A3">
              <w:rPr>
                <w:rFonts w:hint="cs"/>
                <w:sz w:val="30"/>
                <w:szCs w:val="30"/>
                <w:rtl/>
                <w:lang w:bidi="ar-EG"/>
              </w:rPr>
              <w:t xml:space="preserve">بيانات الأداء </w:t>
            </w:r>
            <w:r w:rsidRPr="0090155E">
              <w:rPr>
                <w:sz w:val="30"/>
                <w:szCs w:val="30"/>
                <w:rtl/>
                <w:lang w:bidi="ar-EG"/>
              </w:rPr>
              <w:t>لأن هذا يرتبط ارتباطا</w:t>
            </w:r>
            <w:r w:rsidR="00D637A3">
              <w:rPr>
                <w:rFonts w:hint="cs"/>
                <w:sz w:val="30"/>
                <w:szCs w:val="30"/>
                <w:rtl/>
                <w:lang w:bidi="ar-EG"/>
              </w:rPr>
              <w:t>ً</w:t>
            </w:r>
            <w:r w:rsidRPr="0090155E">
              <w:rPr>
                <w:sz w:val="30"/>
                <w:szCs w:val="30"/>
                <w:rtl/>
                <w:lang w:bidi="ar-EG"/>
              </w:rPr>
              <w:t xml:space="preserve"> مباشرا</w:t>
            </w:r>
            <w:r w:rsidR="00D637A3">
              <w:rPr>
                <w:rFonts w:hint="cs"/>
                <w:sz w:val="30"/>
                <w:szCs w:val="30"/>
                <w:rtl/>
                <w:lang w:bidi="ar-EG"/>
              </w:rPr>
              <w:t>ً</w:t>
            </w:r>
            <w:r w:rsidRPr="0090155E">
              <w:rPr>
                <w:sz w:val="30"/>
                <w:szCs w:val="30"/>
                <w:rtl/>
                <w:lang w:bidi="ar-EG"/>
              </w:rPr>
              <w:t xml:space="preserve"> </w:t>
            </w:r>
            <w:r w:rsidR="00D637A3">
              <w:rPr>
                <w:rFonts w:hint="cs"/>
                <w:sz w:val="30"/>
                <w:szCs w:val="30"/>
                <w:rtl/>
                <w:lang w:bidi="ar-EG"/>
              </w:rPr>
              <w:t>ب</w:t>
            </w:r>
            <w:r w:rsidRPr="0090155E">
              <w:rPr>
                <w:sz w:val="30"/>
                <w:szCs w:val="30"/>
                <w:rtl/>
                <w:lang w:bidi="ar-EG"/>
              </w:rPr>
              <w:t xml:space="preserve">الفواتير المرسلة من </w:t>
            </w:r>
            <w:r w:rsidR="00D637A3">
              <w:rPr>
                <w:rFonts w:hint="cs"/>
                <w:sz w:val="30"/>
                <w:szCs w:val="30"/>
                <w:rtl/>
                <w:lang w:bidi="ar-EG"/>
              </w:rPr>
              <w:t>الشركة</w:t>
            </w:r>
            <w:r w:rsidRPr="0090155E">
              <w:rPr>
                <w:sz w:val="30"/>
                <w:szCs w:val="30"/>
                <w:rtl/>
                <w:lang w:bidi="ar-EG"/>
              </w:rPr>
              <w:t>. وعلاوة على ذلك، أوضح</w:t>
            </w:r>
            <w:r w:rsidR="00D637A3">
              <w:rPr>
                <w:rFonts w:hint="cs"/>
                <w:sz w:val="30"/>
                <w:szCs w:val="30"/>
                <w:rtl/>
                <w:lang w:bidi="ar-EG"/>
              </w:rPr>
              <w:t xml:space="preserve">ت الشركة </w:t>
            </w:r>
            <w:r w:rsidRPr="0090155E">
              <w:rPr>
                <w:sz w:val="30"/>
                <w:szCs w:val="30"/>
                <w:rtl/>
                <w:lang w:bidi="ar-EG"/>
              </w:rPr>
              <w:t>أيضا</w:t>
            </w:r>
            <w:r w:rsidR="00D637A3">
              <w:rPr>
                <w:rFonts w:hint="cs"/>
                <w:sz w:val="30"/>
                <w:szCs w:val="30"/>
                <w:rtl/>
                <w:lang w:bidi="ar-EG"/>
              </w:rPr>
              <w:t>ً</w:t>
            </w:r>
            <w:r w:rsidRPr="0090155E">
              <w:rPr>
                <w:sz w:val="30"/>
                <w:szCs w:val="30"/>
                <w:rtl/>
                <w:lang w:bidi="ar-EG"/>
              </w:rPr>
              <w:t xml:space="preserve"> أنهم وجدوا أيضا</w:t>
            </w:r>
            <w:r w:rsidR="00D637A3">
              <w:rPr>
                <w:rFonts w:hint="cs"/>
                <w:sz w:val="30"/>
                <w:szCs w:val="30"/>
                <w:rtl/>
                <w:lang w:bidi="ar-EG"/>
              </w:rPr>
              <w:t>ً</w:t>
            </w:r>
            <w:r w:rsidRPr="0090155E">
              <w:rPr>
                <w:sz w:val="30"/>
                <w:szCs w:val="30"/>
                <w:rtl/>
                <w:lang w:bidi="ar-EG"/>
              </w:rPr>
              <w:t xml:space="preserve"> أن تقرير </w:t>
            </w:r>
            <w:r w:rsidR="00D637A3">
              <w:rPr>
                <w:rFonts w:hint="cs"/>
                <w:sz w:val="30"/>
                <w:szCs w:val="30"/>
                <w:rtl/>
                <w:lang w:bidi="ar-EG"/>
              </w:rPr>
              <w:t>نظام الإدارة المتكاملة لا يُعوَّل عليه</w:t>
            </w:r>
            <w:r w:rsidRPr="0090155E">
              <w:rPr>
                <w:sz w:val="30"/>
                <w:szCs w:val="30"/>
                <w:rtl/>
                <w:lang w:bidi="ar-EG"/>
              </w:rPr>
              <w:t xml:space="preserve">، </w:t>
            </w:r>
            <w:r w:rsidR="00387713">
              <w:rPr>
                <w:rFonts w:hint="cs"/>
                <w:sz w:val="30"/>
                <w:szCs w:val="30"/>
                <w:rtl/>
                <w:lang w:bidi="ar-EG"/>
              </w:rPr>
              <w:t xml:space="preserve">ومن ثمَّ يُعتمَد على </w:t>
            </w:r>
            <w:r w:rsidRPr="0090155E">
              <w:rPr>
                <w:sz w:val="30"/>
                <w:szCs w:val="30"/>
                <w:rtl/>
                <w:lang w:bidi="ar-EG"/>
              </w:rPr>
              <w:t xml:space="preserve">تقرير </w:t>
            </w:r>
            <w:r w:rsidR="00387713">
              <w:rPr>
                <w:rFonts w:hint="cs"/>
                <w:sz w:val="30"/>
                <w:szCs w:val="30"/>
                <w:rtl/>
                <w:lang w:bidi="ar-EG"/>
              </w:rPr>
              <w:t>الشركة</w:t>
            </w:r>
            <w:r w:rsidRPr="0090155E">
              <w:rPr>
                <w:sz w:val="30"/>
                <w:szCs w:val="30"/>
                <w:rtl/>
                <w:lang w:bidi="ar-EG"/>
              </w:rPr>
              <w:t xml:space="preserve">. </w:t>
            </w:r>
            <w:r w:rsidR="00387713">
              <w:rPr>
                <w:rFonts w:hint="cs"/>
                <w:sz w:val="30"/>
                <w:szCs w:val="30"/>
                <w:rtl/>
                <w:lang w:bidi="ar-EG"/>
              </w:rPr>
              <w:t>و</w:t>
            </w:r>
            <w:r w:rsidRPr="0090155E">
              <w:rPr>
                <w:sz w:val="30"/>
                <w:szCs w:val="30"/>
                <w:rtl/>
                <w:lang w:bidi="ar-EG"/>
              </w:rPr>
              <w:t xml:space="preserve">سيكون من المستحسن </w:t>
            </w:r>
            <w:r w:rsidR="00387713">
              <w:rPr>
                <w:rFonts w:hint="cs"/>
                <w:sz w:val="30"/>
                <w:szCs w:val="30"/>
                <w:rtl/>
                <w:lang w:bidi="ar-EG"/>
              </w:rPr>
              <w:t xml:space="preserve">أن تحدد </w:t>
            </w:r>
            <w:r w:rsidRPr="0090155E">
              <w:rPr>
                <w:sz w:val="30"/>
                <w:szCs w:val="30"/>
                <w:rtl/>
                <w:lang w:bidi="ar-EG"/>
              </w:rPr>
              <w:t xml:space="preserve">شعبة المشتريات والسفر أسباب </w:t>
            </w:r>
            <w:r w:rsidR="00387713">
              <w:rPr>
                <w:rFonts w:hint="cs"/>
                <w:sz w:val="30"/>
                <w:szCs w:val="30"/>
                <w:rtl/>
                <w:lang w:bidi="ar-EG"/>
              </w:rPr>
              <w:t>الاختلافات الموجودة</w:t>
            </w:r>
            <w:r w:rsidRPr="0090155E">
              <w:rPr>
                <w:sz w:val="30"/>
                <w:szCs w:val="30"/>
                <w:rtl/>
                <w:lang w:bidi="ar-EG"/>
              </w:rPr>
              <w:t xml:space="preserve"> بين التقرير ال</w:t>
            </w:r>
            <w:r w:rsidR="00387713">
              <w:rPr>
                <w:rFonts w:hint="cs"/>
                <w:sz w:val="30"/>
                <w:szCs w:val="30"/>
                <w:rtl/>
                <w:lang w:bidi="ar-EG"/>
              </w:rPr>
              <w:t>ناتج عن نظام الإدارة المتكاملة وتقرير الشركة، وأن تُجري ال</w:t>
            </w:r>
            <w:r w:rsidRPr="0090155E">
              <w:rPr>
                <w:sz w:val="30"/>
                <w:szCs w:val="30"/>
                <w:rtl/>
                <w:lang w:bidi="ar-EG"/>
              </w:rPr>
              <w:t xml:space="preserve">تغييرات، إذا لزم الأمر، لضمان تقديم تقارير أكثر دقة من </w:t>
            </w:r>
            <w:r w:rsidR="00387713">
              <w:rPr>
                <w:rFonts w:hint="cs"/>
                <w:sz w:val="30"/>
                <w:szCs w:val="30"/>
                <w:rtl/>
                <w:lang w:bidi="ar-EG"/>
              </w:rPr>
              <w:t>نظام الإدارة المتكاملة</w:t>
            </w:r>
            <w:r w:rsidRPr="0090155E">
              <w:rPr>
                <w:sz w:val="30"/>
                <w:szCs w:val="30"/>
                <w:rtl/>
                <w:lang w:bidi="ar-EG"/>
              </w:rPr>
              <w:t>.</w:t>
            </w:r>
          </w:p>
        </w:tc>
      </w:tr>
      <w:tr w:rsidR="005D59E0" w:rsidRPr="00B87620" w:rsidTr="0079038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5722C" w:rsidP="0055722C">
            <w:pPr>
              <w:pStyle w:val="NormalParaAR"/>
              <w:spacing w:after="180" w:line="300" w:lineRule="exact"/>
              <w:rPr>
                <w:sz w:val="30"/>
                <w:szCs w:val="30"/>
                <w:rtl/>
                <w:lang w:bidi="ar-EG"/>
              </w:rPr>
            </w:pPr>
            <w:r>
              <w:rPr>
                <w:rFonts w:hint="cs"/>
                <w:sz w:val="30"/>
                <w:szCs w:val="30"/>
                <w:rtl/>
                <w:lang w:bidi="ar-EG"/>
              </w:rPr>
              <w:t xml:space="preserve">أُبلغ عن بيانات الأداء </w:t>
            </w:r>
            <w:r w:rsidR="0097095E" w:rsidRPr="0097095E">
              <w:rPr>
                <w:sz w:val="30"/>
                <w:szCs w:val="30"/>
                <w:rtl/>
                <w:lang w:bidi="ar-EG"/>
              </w:rPr>
              <w:t>في ال</w:t>
            </w:r>
            <w:r>
              <w:rPr>
                <w:rFonts w:hint="cs"/>
                <w:sz w:val="30"/>
                <w:szCs w:val="30"/>
                <w:rtl/>
                <w:lang w:bidi="ar-EG"/>
              </w:rPr>
              <w:t xml:space="preserve">مواعيد المناسبة </w:t>
            </w:r>
            <w:r w:rsidR="0097095E" w:rsidRPr="0097095E">
              <w:rPr>
                <w:sz w:val="30"/>
                <w:szCs w:val="30"/>
                <w:rtl/>
                <w:lang w:bidi="ar-EG"/>
              </w:rPr>
              <w:t xml:space="preserve">على أساس ربع سنوي من خلال </w:t>
            </w:r>
            <w:r>
              <w:rPr>
                <w:rFonts w:hint="cs"/>
                <w:sz w:val="30"/>
                <w:szCs w:val="30"/>
                <w:rtl/>
                <w:lang w:bidi="ar-EG"/>
              </w:rPr>
              <w:t xml:space="preserve">تقارير </w:t>
            </w:r>
            <w:r w:rsidR="0097095E" w:rsidRPr="0097095E">
              <w:rPr>
                <w:sz w:val="30"/>
                <w:szCs w:val="30"/>
                <w:rtl/>
                <w:lang w:bidi="ar-EG"/>
              </w:rPr>
              <w:t>ال</w:t>
            </w:r>
            <w:r>
              <w:rPr>
                <w:rFonts w:hint="cs"/>
                <w:sz w:val="30"/>
                <w:szCs w:val="30"/>
                <w:rtl/>
                <w:lang w:bidi="ar-EG"/>
              </w:rPr>
              <w:t>أ</w:t>
            </w:r>
            <w:r w:rsidR="0097095E" w:rsidRPr="0097095E">
              <w:rPr>
                <w:sz w:val="30"/>
                <w:szCs w:val="30"/>
                <w:rtl/>
                <w:lang w:bidi="ar-EG"/>
              </w:rPr>
              <w:t>نشط</w:t>
            </w:r>
            <w:r>
              <w:rPr>
                <w:rFonts w:hint="cs"/>
                <w:sz w:val="30"/>
                <w:szCs w:val="30"/>
                <w:rtl/>
                <w:lang w:bidi="ar-EG"/>
              </w:rPr>
              <w:t>ة</w:t>
            </w:r>
            <w:r w:rsidR="0097095E" w:rsidRPr="0097095E">
              <w:rPr>
                <w:sz w:val="30"/>
                <w:szCs w:val="30"/>
                <w:rtl/>
                <w:lang w:bidi="ar-EG"/>
              </w:rPr>
              <w:t xml:space="preserve"> و</w:t>
            </w:r>
            <w:r>
              <w:rPr>
                <w:rFonts w:hint="cs"/>
                <w:sz w:val="30"/>
                <w:szCs w:val="30"/>
                <w:rtl/>
                <w:lang w:bidi="ar-EG"/>
              </w:rPr>
              <w:t xml:space="preserve">الأنشطة </w:t>
            </w:r>
            <w:r w:rsidR="0097095E" w:rsidRPr="0097095E">
              <w:rPr>
                <w:sz w:val="30"/>
                <w:szCs w:val="30"/>
                <w:rtl/>
                <w:lang w:bidi="ar-EG"/>
              </w:rPr>
              <w:t>الإحصائي</w:t>
            </w:r>
            <w:r>
              <w:rPr>
                <w:rFonts w:hint="cs"/>
                <w:sz w:val="30"/>
                <w:szCs w:val="30"/>
                <w:rtl/>
                <w:lang w:bidi="ar-EG"/>
              </w:rPr>
              <w:t>ة ل</w:t>
            </w:r>
            <w:r w:rsidRPr="0090155E">
              <w:rPr>
                <w:sz w:val="30"/>
                <w:szCs w:val="30"/>
                <w:rtl/>
                <w:lang w:bidi="ar-EG"/>
              </w:rPr>
              <w:t>قسم دعم ال</w:t>
            </w:r>
            <w:r>
              <w:rPr>
                <w:rFonts w:hint="cs"/>
                <w:sz w:val="30"/>
                <w:szCs w:val="30"/>
                <w:rtl/>
                <w:lang w:bidi="ar-EG"/>
              </w:rPr>
              <w:t>أسفار والبعثات</w:t>
            </w:r>
            <w:r w:rsidR="0097095E" w:rsidRPr="0097095E">
              <w:rPr>
                <w:sz w:val="30"/>
                <w:szCs w:val="30"/>
                <w:rtl/>
                <w:lang w:bidi="ar-EG"/>
              </w:rPr>
              <w:t xml:space="preserve">. </w:t>
            </w:r>
            <w:r>
              <w:rPr>
                <w:rFonts w:hint="cs"/>
                <w:sz w:val="30"/>
                <w:szCs w:val="30"/>
                <w:rtl/>
                <w:lang w:bidi="ar-EG"/>
              </w:rPr>
              <w:t>و</w:t>
            </w:r>
            <w:r w:rsidR="0097095E" w:rsidRPr="0097095E">
              <w:rPr>
                <w:sz w:val="30"/>
                <w:szCs w:val="30"/>
                <w:rtl/>
                <w:lang w:bidi="ar-EG"/>
              </w:rPr>
              <w:t xml:space="preserve">هذا </w:t>
            </w:r>
            <w:r w:rsidR="006C219E">
              <w:rPr>
                <w:sz w:val="30"/>
                <w:szCs w:val="30"/>
                <w:rtl/>
                <w:lang w:bidi="ar-EG"/>
              </w:rPr>
              <w:t>التواتُر</w:t>
            </w:r>
            <w:r w:rsidR="0097095E" w:rsidRPr="0097095E">
              <w:rPr>
                <w:sz w:val="30"/>
                <w:szCs w:val="30"/>
                <w:rtl/>
                <w:lang w:bidi="ar-EG"/>
              </w:rPr>
              <w:t xml:space="preserve"> </w:t>
            </w:r>
            <w:r>
              <w:rPr>
                <w:sz w:val="30"/>
                <w:szCs w:val="30"/>
                <w:rtl/>
                <w:lang w:bidi="ar-EG"/>
              </w:rPr>
              <w:t xml:space="preserve">كاف </w:t>
            </w:r>
            <w:r>
              <w:rPr>
                <w:rFonts w:hint="cs"/>
                <w:sz w:val="30"/>
                <w:szCs w:val="30"/>
                <w:rtl/>
                <w:lang w:bidi="ar-EG"/>
              </w:rPr>
              <w:t>لرصد</w:t>
            </w:r>
            <w:r w:rsidR="0097095E" w:rsidRPr="0097095E">
              <w:rPr>
                <w:sz w:val="30"/>
                <w:szCs w:val="30"/>
                <w:rtl/>
                <w:lang w:bidi="ar-EG"/>
              </w:rPr>
              <w:t xml:space="preserve"> التقدم المنتظم </w:t>
            </w:r>
            <w:r>
              <w:rPr>
                <w:rFonts w:hint="cs"/>
                <w:sz w:val="30"/>
                <w:szCs w:val="30"/>
                <w:rtl/>
                <w:lang w:bidi="ar-EG"/>
              </w:rPr>
              <w:t xml:space="preserve">في ضوء </w:t>
            </w:r>
            <w:r w:rsidR="0097095E" w:rsidRPr="0097095E">
              <w:rPr>
                <w:sz w:val="30"/>
                <w:szCs w:val="30"/>
                <w:rtl/>
                <w:lang w:bidi="ar-EG"/>
              </w:rPr>
              <w:t>مؤشر الأداء.</w:t>
            </w:r>
          </w:p>
        </w:tc>
      </w:tr>
      <w:tr w:rsidR="005D59E0" w:rsidRPr="00B87620" w:rsidTr="0079038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DF6307" w:rsidP="007814B1">
            <w:pPr>
              <w:pStyle w:val="NormalParaAR"/>
              <w:spacing w:after="180" w:line="300" w:lineRule="exact"/>
              <w:rPr>
                <w:sz w:val="30"/>
                <w:szCs w:val="30"/>
                <w:rtl/>
                <w:lang w:bidi="ar-EG"/>
              </w:rPr>
            </w:pPr>
            <w:r>
              <w:rPr>
                <w:rFonts w:hint="cs"/>
                <w:sz w:val="30"/>
                <w:szCs w:val="30"/>
                <w:rtl/>
                <w:lang w:bidi="ar-EG"/>
              </w:rPr>
              <w:t xml:space="preserve">بيانات الأداء </w:t>
            </w:r>
            <w:r w:rsidRPr="00DF6307">
              <w:rPr>
                <w:sz w:val="30"/>
                <w:szCs w:val="30"/>
                <w:rtl/>
                <w:lang w:bidi="ar-EG"/>
              </w:rPr>
              <w:t>واضح</w:t>
            </w:r>
            <w:r>
              <w:rPr>
                <w:rFonts w:hint="cs"/>
                <w:sz w:val="30"/>
                <w:szCs w:val="30"/>
                <w:rtl/>
                <w:lang w:bidi="ar-EG"/>
              </w:rPr>
              <w:t>ة</w:t>
            </w:r>
            <w:r w:rsidRPr="00DF6307">
              <w:rPr>
                <w:sz w:val="30"/>
                <w:szCs w:val="30"/>
                <w:rtl/>
                <w:lang w:bidi="ar-EG"/>
              </w:rPr>
              <w:t xml:space="preserve"> وشفاف</w:t>
            </w:r>
            <w:r>
              <w:rPr>
                <w:rFonts w:hint="cs"/>
                <w:sz w:val="30"/>
                <w:szCs w:val="30"/>
                <w:rtl/>
                <w:lang w:bidi="ar-EG"/>
              </w:rPr>
              <w:t>ة</w:t>
            </w:r>
            <w:r w:rsidRPr="00DF6307">
              <w:rPr>
                <w:sz w:val="30"/>
                <w:szCs w:val="30"/>
                <w:rtl/>
                <w:lang w:bidi="ar-EG"/>
              </w:rPr>
              <w:t xml:space="preserve"> </w:t>
            </w:r>
            <w:r>
              <w:rPr>
                <w:rFonts w:hint="cs"/>
                <w:sz w:val="30"/>
                <w:szCs w:val="30"/>
                <w:rtl/>
                <w:lang w:bidi="ar-EG"/>
              </w:rPr>
              <w:t>لأنها ت</w:t>
            </w:r>
            <w:r w:rsidRPr="00DF6307">
              <w:rPr>
                <w:sz w:val="30"/>
                <w:szCs w:val="30"/>
                <w:rtl/>
                <w:lang w:bidi="ar-EG"/>
              </w:rPr>
              <w:t xml:space="preserve">سمح للمستخدمين </w:t>
            </w:r>
            <w:r>
              <w:rPr>
                <w:rFonts w:hint="cs"/>
                <w:sz w:val="30"/>
                <w:szCs w:val="30"/>
                <w:rtl/>
                <w:lang w:bidi="ar-EG"/>
              </w:rPr>
              <w:t>ب</w:t>
            </w:r>
            <w:r w:rsidRPr="00DF6307">
              <w:rPr>
                <w:sz w:val="30"/>
                <w:szCs w:val="30"/>
                <w:rtl/>
                <w:lang w:bidi="ar-EG"/>
              </w:rPr>
              <w:t xml:space="preserve">فهم التقدم المحرز </w:t>
            </w:r>
            <w:r>
              <w:rPr>
                <w:rFonts w:hint="cs"/>
                <w:sz w:val="30"/>
                <w:szCs w:val="30"/>
                <w:rtl/>
                <w:lang w:bidi="ar-EG"/>
              </w:rPr>
              <w:t>في ضوء ال</w:t>
            </w:r>
            <w:r w:rsidRPr="00DF6307">
              <w:rPr>
                <w:sz w:val="30"/>
                <w:szCs w:val="30"/>
                <w:rtl/>
                <w:lang w:bidi="ar-EG"/>
              </w:rPr>
              <w:t xml:space="preserve">هدف. </w:t>
            </w:r>
            <w:r>
              <w:rPr>
                <w:rFonts w:hint="cs"/>
                <w:sz w:val="30"/>
                <w:szCs w:val="30"/>
                <w:rtl/>
                <w:lang w:bidi="ar-EG"/>
              </w:rPr>
              <w:t xml:space="preserve">وتوجد أيضاً </w:t>
            </w:r>
            <w:r w:rsidRPr="00DF6307">
              <w:rPr>
                <w:sz w:val="30"/>
                <w:szCs w:val="30"/>
                <w:rtl/>
                <w:lang w:bidi="ar-EG"/>
              </w:rPr>
              <w:t>معلومات مفصلة على مستوى ي</w:t>
            </w:r>
            <w:r w:rsidR="007814B1">
              <w:rPr>
                <w:rFonts w:hint="cs"/>
                <w:sz w:val="30"/>
                <w:szCs w:val="30"/>
                <w:rtl/>
                <w:lang w:bidi="ar-EG"/>
              </w:rPr>
              <w:t xml:space="preserve">سمح بإخضاع تكاليف السفر لأنواع مختلفة </w:t>
            </w:r>
            <w:r w:rsidRPr="00DF6307">
              <w:rPr>
                <w:sz w:val="30"/>
                <w:szCs w:val="30"/>
                <w:rtl/>
                <w:lang w:bidi="ar-EG"/>
              </w:rPr>
              <w:t>من التحليل.</w:t>
            </w:r>
          </w:p>
        </w:tc>
      </w:tr>
      <w:tr w:rsidR="005D59E0" w:rsidRPr="00B87620" w:rsidTr="008D122D">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8D122D">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 xml:space="preserve">الاستنتاج المتعلق ببيانات </w:t>
            </w:r>
            <w:r w:rsidRPr="006C6125">
              <w:rPr>
                <w:b/>
                <w:bCs/>
                <w:sz w:val="30"/>
                <w:szCs w:val="30"/>
                <w:rtl/>
                <w:lang w:bidi="ar-EG"/>
              </w:rPr>
              <w:lastRenderedPageBreak/>
              <w:t>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40390" w:rsidP="00F50F3D">
            <w:pPr>
              <w:pStyle w:val="NormalParaAR"/>
              <w:spacing w:after="180" w:line="300" w:lineRule="exact"/>
              <w:rPr>
                <w:sz w:val="30"/>
                <w:szCs w:val="30"/>
                <w:rtl/>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 xml:space="preserve">بما فيه </w:t>
            </w:r>
            <w:r>
              <w:rPr>
                <w:rFonts w:hint="cs"/>
                <w:b/>
                <w:bCs/>
                <w:sz w:val="30"/>
                <w:szCs w:val="30"/>
                <w:rtl/>
                <w:lang w:bidi="ar-EG"/>
              </w:rPr>
              <w:lastRenderedPageBreak/>
              <w:t>الكفاية</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lastRenderedPageBreak/>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57920"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3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5" style="position:absolute;left:0;text-align:left;margin-left:177.4pt;margin-top:22.4pt;width:18pt;height:18.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ONV/gg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56896"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6" style="position:absolute;left:0;text-align:left;margin-left:319.15pt;margin-top:22.4pt;width:18pt;height:18.5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BGwaH5LQIAAFIEAAAOAAAAAAAAAAAAAAAAAC4CAABk&#10;cnMvZTJvRG9jLnhtbFBLAQItABQABgAIAAAAIQCblEEi3wAAAAkBAAAPAAAAAAAAAAAAAAAAAIcE&#10;AABkcnMvZG93bnJldi54bWxQSwUGAAAAAAQABADzAAAAkwU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55872"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41"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A755B8" id="Rectangle 32" o:spid="_x0000_s1026" style="position:absolute;margin-left:431.3pt;margin-top:22.4pt;width:18pt;height:18.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H5aJwY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8D122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40390" w:rsidP="00F50F3D">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Pr>
                <w:rFonts w:hint="cs"/>
                <w:sz w:val="30"/>
                <w:szCs w:val="30"/>
                <w:rtl/>
                <w:lang w:bidi="ar-EG"/>
              </w:rPr>
              <w:t>كلياً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40390"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rsidP="007F38D1">
      <w:pPr>
        <w:pStyle w:val="NormalParaAR"/>
        <w:rPr>
          <w:rtl/>
          <w:lang w:bidi="ar-EG"/>
        </w:rPr>
      </w:pPr>
    </w:p>
    <w:p w:rsidR="005D59E0" w:rsidRDefault="005D59E0">
      <w:pPr>
        <w:rPr>
          <w:rFonts w:ascii="Arabic Typesetting" w:hAnsi="Arabic Typesetting" w:cs="Arabic Typesetting"/>
          <w:sz w:val="36"/>
          <w:szCs w:val="36"/>
          <w:rtl/>
          <w:lang w:bidi="ar-EG"/>
        </w:rPr>
      </w:pPr>
      <w:r>
        <w:rPr>
          <w:rtl/>
          <w:lang w:bidi="ar-EG"/>
        </w:rPr>
        <w:br w:type="page"/>
      </w:r>
    </w:p>
    <w:p w:rsidR="005D59E0" w:rsidRPr="00F7674B" w:rsidRDefault="00F7674B" w:rsidP="007F38D1">
      <w:pPr>
        <w:pStyle w:val="NormalParaAR"/>
        <w:rPr>
          <w:b/>
          <w:bCs/>
          <w:rtl/>
          <w:lang w:bidi="ar-EG"/>
        </w:rPr>
      </w:pPr>
      <w:r w:rsidRPr="00F7674B">
        <w:rPr>
          <w:rFonts w:hint="cs"/>
          <w:b/>
          <w:bCs/>
          <w:rtl/>
          <w:lang w:bidi="ar-EG"/>
        </w:rPr>
        <w:lastRenderedPageBreak/>
        <w:t>البرنامج 25:</w:t>
      </w:r>
      <w:r w:rsidRPr="00F7674B">
        <w:rPr>
          <w:b/>
          <w:bCs/>
          <w:rtl/>
        </w:rPr>
        <w:t xml:space="preserve"> </w:t>
      </w:r>
      <w:r w:rsidRPr="00F7674B">
        <w:rPr>
          <w:b/>
          <w:bCs/>
          <w:rtl/>
          <w:lang w:bidi="ar-EG"/>
        </w:rPr>
        <w:t>تكنولوجيا المعلومات والاتصالات</w:t>
      </w:r>
    </w:p>
    <w:p w:rsidR="00F7674B" w:rsidRDefault="00F7674B" w:rsidP="00F7674B">
      <w:pPr>
        <w:pStyle w:val="NormalParaAR"/>
        <w:rPr>
          <w:rtl/>
          <w:lang w:bidi="ar-EG"/>
        </w:rPr>
      </w:pPr>
      <w:r w:rsidRPr="00F7674B">
        <w:rPr>
          <w:rFonts w:hint="cs"/>
          <w:b/>
          <w:bCs/>
          <w:rtl/>
          <w:lang w:bidi="ar-EG"/>
        </w:rPr>
        <w:t>مؤشر الأداء:</w:t>
      </w:r>
      <w:r>
        <w:rPr>
          <w:rFonts w:hint="cs"/>
          <w:rtl/>
          <w:lang w:bidi="ar-EG"/>
        </w:rPr>
        <w:t xml:space="preserve"> </w:t>
      </w:r>
      <w:r w:rsidRPr="00F7674B">
        <w:rPr>
          <w:rtl/>
          <w:lang w:bidi="ar-EG"/>
        </w:rPr>
        <w:t>استمرارية خدمات تكنولوجيا المعلومات والاتصالات بالنسبة للأنظمة ال</w:t>
      </w:r>
      <w:r>
        <w:rPr>
          <w:rFonts w:hint="cs"/>
          <w:rtl/>
          <w:lang w:bidi="ar-EG"/>
        </w:rPr>
        <w:t>م</w:t>
      </w:r>
      <w:r w:rsidRPr="00F7674B">
        <w:rPr>
          <w:rtl/>
          <w:lang w:bidi="ar-EG"/>
        </w:rPr>
        <w:t>همة</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62016"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7" style="position:absolute;left:0;text-align:left;margin-left:122.25pt;margin-top:23.85pt;width:18pt;height:18.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spn4eS4CAABS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60992"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8" style="position:absolute;left:0;text-align:left;margin-left:262.15pt;margin-top:22.55pt;width:18pt;height:18.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59968"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9E2C7D" id="Rectangle 11" o:spid="_x0000_s1026" style="position:absolute;margin-left:432.4pt;margin-top:21.8pt;width:18pt;height:18.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7v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Djnbu8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D93491">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D93491">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2F4A13" w:rsidP="00D93491">
            <w:pPr>
              <w:pStyle w:val="NormalParaAR"/>
              <w:spacing w:after="180" w:line="300" w:lineRule="exact"/>
              <w:rPr>
                <w:sz w:val="30"/>
                <w:szCs w:val="30"/>
                <w:rtl/>
                <w:lang w:bidi="ar-EG"/>
              </w:rPr>
            </w:pPr>
            <w:r>
              <w:rPr>
                <w:rFonts w:hint="cs"/>
                <w:sz w:val="30"/>
                <w:szCs w:val="30"/>
                <w:rtl/>
                <w:lang w:bidi="ar-EG"/>
              </w:rPr>
              <w:t>بيانات الأداء وجيهة و</w:t>
            </w:r>
            <w:r w:rsidRPr="002F4A13">
              <w:rPr>
                <w:sz w:val="30"/>
                <w:szCs w:val="30"/>
                <w:rtl/>
                <w:lang w:bidi="ar-EG"/>
              </w:rPr>
              <w:t>قي</w:t>
            </w:r>
            <w:r>
              <w:rPr>
                <w:rFonts w:hint="cs"/>
                <w:sz w:val="30"/>
                <w:szCs w:val="30"/>
                <w:rtl/>
                <w:lang w:bidi="ar-EG"/>
              </w:rPr>
              <w:t>ّ</w:t>
            </w:r>
            <w:r w:rsidRPr="002F4A13">
              <w:rPr>
                <w:sz w:val="30"/>
                <w:szCs w:val="30"/>
                <w:rtl/>
                <w:lang w:bidi="ar-EG"/>
              </w:rPr>
              <w:t xml:space="preserve">مة </w:t>
            </w:r>
            <w:r w:rsidR="00D93491">
              <w:rPr>
                <w:rFonts w:hint="cs"/>
                <w:sz w:val="30"/>
                <w:szCs w:val="30"/>
                <w:rtl/>
                <w:lang w:bidi="ar-EG"/>
              </w:rPr>
              <w:t xml:space="preserve">لأنها تُقدِّم </w:t>
            </w:r>
            <w:r w:rsidRPr="002F4A13">
              <w:rPr>
                <w:sz w:val="30"/>
                <w:szCs w:val="30"/>
                <w:rtl/>
                <w:lang w:bidi="ar-EG"/>
              </w:rPr>
              <w:t>معلومات مفيدة عن التدابير المتخذة لضمان استمرارية خدم</w:t>
            </w:r>
            <w:r w:rsidR="00D93491">
              <w:rPr>
                <w:rFonts w:hint="cs"/>
                <w:sz w:val="30"/>
                <w:szCs w:val="30"/>
                <w:rtl/>
                <w:lang w:bidi="ar-EG"/>
              </w:rPr>
              <w:t>ات الأنظمة المهمة لت</w:t>
            </w:r>
            <w:r w:rsidRPr="002F4A13">
              <w:rPr>
                <w:sz w:val="30"/>
                <w:szCs w:val="30"/>
                <w:rtl/>
                <w:lang w:bidi="ar-EG"/>
              </w:rPr>
              <w:t>كنولوجيا المعلومات والاتصالات. وي</w:t>
            </w:r>
            <w:r w:rsidR="00D93491">
              <w:rPr>
                <w:rFonts w:hint="cs"/>
                <w:sz w:val="30"/>
                <w:szCs w:val="30"/>
                <w:rtl/>
                <w:lang w:bidi="ar-EG"/>
              </w:rPr>
              <w:t>ُ</w:t>
            </w:r>
            <w:r w:rsidRPr="002F4A13">
              <w:rPr>
                <w:sz w:val="30"/>
                <w:szCs w:val="30"/>
                <w:rtl/>
                <w:lang w:bidi="ar-EG"/>
              </w:rPr>
              <w:t>قد</w:t>
            </w:r>
            <w:r w:rsidR="00D93491">
              <w:rPr>
                <w:rFonts w:hint="cs"/>
                <w:sz w:val="30"/>
                <w:szCs w:val="30"/>
                <w:rtl/>
                <w:lang w:bidi="ar-EG"/>
              </w:rPr>
              <w:t>ِّ</w:t>
            </w:r>
            <w:r w:rsidRPr="002F4A13">
              <w:rPr>
                <w:sz w:val="30"/>
                <w:szCs w:val="30"/>
                <w:rtl/>
                <w:lang w:bidi="ar-EG"/>
              </w:rPr>
              <w:t xml:space="preserve">م </w:t>
            </w:r>
            <w:r w:rsidR="00D93491">
              <w:rPr>
                <w:rFonts w:hint="cs"/>
                <w:sz w:val="30"/>
                <w:szCs w:val="30"/>
                <w:rtl/>
                <w:lang w:bidi="ar-EG"/>
              </w:rPr>
              <w:t>ال</w:t>
            </w:r>
            <w:r w:rsidRPr="002F4A13">
              <w:rPr>
                <w:sz w:val="30"/>
                <w:szCs w:val="30"/>
                <w:rtl/>
                <w:lang w:bidi="ar-EG"/>
              </w:rPr>
              <w:t xml:space="preserve">تقرير </w:t>
            </w:r>
            <w:r w:rsidR="00D93491">
              <w:rPr>
                <w:rFonts w:hint="cs"/>
                <w:sz w:val="30"/>
                <w:szCs w:val="30"/>
                <w:rtl/>
                <w:lang w:bidi="ar-EG"/>
              </w:rPr>
              <w:t>ال</w:t>
            </w:r>
            <w:r w:rsidRPr="002F4A13">
              <w:rPr>
                <w:sz w:val="30"/>
                <w:szCs w:val="30"/>
                <w:rtl/>
                <w:lang w:bidi="ar-EG"/>
              </w:rPr>
              <w:t xml:space="preserve">مفصل عن اختبارات </w:t>
            </w:r>
            <w:r w:rsidR="00D93491">
              <w:rPr>
                <w:rFonts w:hint="cs"/>
                <w:sz w:val="30"/>
                <w:szCs w:val="30"/>
                <w:rtl/>
                <w:lang w:bidi="ar-EG"/>
              </w:rPr>
              <w:t>تشغيل التجهيزات الاحتياطية</w:t>
            </w:r>
            <w:r w:rsidRPr="002F4A13">
              <w:rPr>
                <w:sz w:val="30"/>
                <w:szCs w:val="30"/>
                <w:rtl/>
                <w:lang w:bidi="ar-EG"/>
              </w:rPr>
              <w:t xml:space="preserve"> معلومات قيمة عن طبيعة الاختبارات التي أ</w:t>
            </w:r>
            <w:r w:rsidR="00D93491">
              <w:rPr>
                <w:rFonts w:hint="cs"/>
                <w:sz w:val="30"/>
                <w:szCs w:val="30"/>
                <w:rtl/>
                <w:lang w:bidi="ar-EG"/>
              </w:rPr>
              <w:t>ُ</w:t>
            </w:r>
            <w:r w:rsidRPr="002F4A13">
              <w:rPr>
                <w:sz w:val="30"/>
                <w:szCs w:val="30"/>
                <w:rtl/>
                <w:lang w:bidi="ar-EG"/>
              </w:rPr>
              <w:t>جريت ونتائجها.</w:t>
            </w:r>
          </w:p>
        </w:tc>
      </w:tr>
      <w:tr w:rsidR="005D59E0" w:rsidRPr="00B87620" w:rsidTr="00D93491">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nil"/>
              <w:bottom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125DA" w:rsidP="004A4873">
            <w:pPr>
              <w:pStyle w:val="NormalParaAR"/>
              <w:spacing w:after="180" w:line="300" w:lineRule="exact"/>
              <w:rPr>
                <w:sz w:val="30"/>
                <w:szCs w:val="30"/>
                <w:rtl/>
                <w:lang w:bidi="ar-EG"/>
              </w:rPr>
            </w:pPr>
            <w:r>
              <w:rPr>
                <w:rFonts w:hint="cs"/>
                <w:sz w:val="30"/>
                <w:szCs w:val="30"/>
                <w:rtl/>
                <w:lang w:bidi="ar-EG"/>
              </w:rPr>
              <w:t xml:space="preserve">بيانات الأداء </w:t>
            </w:r>
            <w:r w:rsidRPr="007125DA">
              <w:rPr>
                <w:sz w:val="30"/>
                <w:szCs w:val="30"/>
                <w:rtl/>
                <w:lang w:bidi="ar-EG"/>
              </w:rPr>
              <w:t>كافية</w:t>
            </w:r>
            <w:r>
              <w:rPr>
                <w:rFonts w:hint="cs"/>
                <w:sz w:val="30"/>
                <w:szCs w:val="30"/>
                <w:rtl/>
                <w:lang w:bidi="ar-EG"/>
              </w:rPr>
              <w:t xml:space="preserve"> لأنها تُقدِّم </w:t>
            </w:r>
            <w:r w:rsidRPr="007125DA">
              <w:rPr>
                <w:sz w:val="30"/>
                <w:szCs w:val="30"/>
                <w:rtl/>
                <w:lang w:bidi="ar-EG"/>
              </w:rPr>
              <w:t>معلومات كافية عن الخدمات والأنظمة التي كانت ضمن نطاق مشروع استمرارية الخدم</w:t>
            </w:r>
            <w:r w:rsidR="004A4873">
              <w:rPr>
                <w:rFonts w:hint="cs"/>
                <w:sz w:val="30"/>
                <w:szCs w:val="30"/>
                <w:rtl/>
                <w:lang w:bidi="ar-EG"/>
              </w:rPr>
              <w:t xml:space="preserve">ات، وهي </w:t>
            </w:r>
            <w:r w:rsidRPr="007125DA">
              <w:rPr>
                <w:sz w:val="30"/>
                <w:szCs w:val="30"/>
                <w:rtl/>
                <w:lang w:bidi="ar-EG"/>
              </w:rPr>
              <w:t>أيضا</w:t>
            </w:r>
            <w:r w:rsidR="004A4873">
              <w:rPr>
                <w:rFonts w:hint="cs"/>
                <w:sz w:val="30"/>
                <w:szCs w:val="30"/>
                <w:rtl/>
                <w:lang w:bidi="ar-EG"/>
              </w:rPr>
              <w:t>ً</w:t>
            </w:r>
            <w:r w:rsidRPr="007125DA">
              <w:rPr>
                <w:sz w:val="30"/>
                <w:szCs w:val="30"/>
                <w:rtl/>
                <w:lang w:bidi="ar-EG"/>
              </w:rPr>
              <w:t xml:space="preserve"> شاملة</w:t>
            </w:r>
            <w:r w:rsidR="004A4873">
              <w:rPr>
                <w:rFonts w:hint="cs"/>
                <w:sz w:val="30"/>
                <w:szCs w:val="30"/>
                <w:rtl/>
                <w:lang w:bidi="ar-EG"/>
              </w:rPr>
              <w:t>ٌ</w:t>
            </w:r>
            <w:r w:rsidRPr="007125DA">
              <w:rPr>
                <w:sz w:val="30"/>
                <w:szCs w:val="30"/>
                <w:rtl/>
                <w:lang w:bidi="ar-EG"/>
              </w:rPr>
              <w:t xml:space="preserve"> </w:t>
            </w:r>
            <w:r w:rsidR="004A4873">
              <w:rPr>
                <w:rFonts w:hint="cs"/>
                <w:sz w:val="30"/>
                <w:szCs w:val="30"/>
                <w:rtl/>
                <w:lang w:bidi="ar-EG"/>
              </w:rPr>
              <w:t xml:space="preserve">لأن تقرير </w:t>
            </w:r>
            <w:r w:rsidRPr="007125DA">
              <w:rPr>
                <w:sz w:val="30"/>
                <w:szCs w:val="30"/>
                <w:rtl/>
                <w:lang w:bidi="ar-EG"/>
              </w:rPr>
              <w:t xml:space="preserve">نهاية </w:t>
            </w:r>
            <w:r w:rsidR="004A4873">
              <w:rPr>
                <w:rFonts w:hint="cs"/>
                <w:sz w:val="30"/>
                <w:szCs w:val="30"/>
                <w:rtl/>
                <w:lang w:bidi="ar-EG"/>
              </w:rPr>
              <w:t>ال</w:t>
            </w:r>
            <w:r w:rsidRPr="007125DA">
              <w:rPr>
                <w:sz w:val="30"/>
                <w:szCs w:val="30"/>
                <w:rtl/>
                <w:lang w:bidi="ar-EG"/>
              </w:rPr>
              <w:t>مشروع و</w:t>
            </w:r>
            <w:r w:rsidR="004A4873">
              <w:rPr>
                <w:rFonts w:hint="cs"/>
                <w:sz w:val="30"/>
                <w:szCs w:val="30"/>
                <w:rtl/>
                <w:lang w:bidi="ar-EG"/>
              </w:rPr>
              <w:t>ال</w:t>
            </w:r>
            <w:r w:rsidRPr="007125DA">
              <w:rPr>
                <w:sz w:val="30"/>
                <w:szCs w:val="30"/>
                <w:rtl/>
                <w:lang w:bidi="ar-EG"/>
              </w:rPr>
              <w:t xml:space="preserve">تقرير </w:t>
            </w:r>
            <w:r w:rsidR="004A4873">
              <w:rPr>
                <w:rFonts w:hint="cs"/>
                <w:sz w:val="30"/>
                <w:szCs w:val="30"/>
                <w:rtl/>
                <w:lang w:bidi="ar-EG"/>
              </w:rPr>
              <w:t>الخاص ب</w:t>
            </w:r>
            <w:r w:rsidRPr="007125DA">
              <w:rPr>
                <w:sz w:val="30"/>
                <w:szCs w:val="30"/>
                <w:rtl/>
                <w:lang w:bidi="ar-EG"/>
              </w:rPr>
              <w:t>اختبارات</w:t>
            </w:r>
            <w:r w:rsidR="004A4873">
              <w:rPr>
                <w:rFonts w:hint="cs"/>
                <w:sz w:val="30"/>
                <w:szCs w:val="30"/>
                <w:rtl/>
                <w:lang w:bidi="ar-EG"/>
              </w:rPr>
              <w:t xml:space="preserve"> تشغيل التجهيزات الاحتياطية ي</w:t>
            </w:r>
            <w:r w:rsidRPr="007125DA">
              <w:rPr>
                <w:sz w:val="30"/>
                <w:szCs w:val="30"/>
                <w:rtl/>
                <w:lang w:bidi="ar-EG"/>
              </w:rPr>
              <w:t>قدم</w:t>
            </w:r>
            <w:r w:rsidR="004A4873">
              <w:rPr>
                <w:rFonts w:hint="cs"/>
                <w:sz w:val="30"/>
                <w:szCs w:val="30"/>
                <w:rtl/>
                <w:lang w:bidi="ar-EG"/>
              </w:rPr>
              <w:t>ان</w:t>
            </w:r>
            <w:r w:rsidRPr="007125DA">
              <w:rPr>
                <w:sz w:val="30"/>
                <w:szCs w:val="30"/>
                <w:rtl/>
                <w:lang w:bidi="ar-EG"/>
              </w:rPr>
              <w:t xml:space="preserve"> معلومات مفصلة عن نتائج </w:t>
            </w:r>
            <w:r w:rsidR="004A4873">
              <w:rPr>
                <w:rFonts w:hint="cs"/>
                <w:sz w:val="30"/>
                <w:szCs w:val="30"/>
                <w:rtl/>
                <w:lang w:bidi="ar-EG"/>
              </w:rPr>
              <w:t>العملية</w:t>
            </w:r>
            <w:r w:rsidRPr="007125DA">
              <w:rPr>
                <w:sz w:val="30"/>
                <w:szCs w:val="30"/>
                <w:rtl/>
                <w:lang w:bidi="ar-EG"/>
              </w:rPr>
              <w:t>.</w:t>
            </w:r>
          </w:p>
        </w:tc>
      </w:tr>
      <w:tr w:rsidR="005D59E0" w:rsidRPr="00B87620" w:rsidTr="00D93491">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nil"/>
              <w:bottom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375ED" w:rsidP="005375ED">
            <w:pPr>
              <w:pStyle w:val="NormalParaAR"/>
              <w:spacing w:after="180" w:line="300" w:lineRule="exact"/>
              <w:rPr>
                <w:sz w:val="30"/>
                <w:szCs w:val="30"/>
                <w:rtl/>
                <w:lang w:bidi="ar-EG"/>
              </w:rPr>
            </w:pPr>
            <w:r>
              <w:rPr>
                <w:rFonts w:hint="cs"/>
                <w:sz w:val="30"/>
                <w:szCs w:val="30"/>
                <w:rtl/>
                <w:lang w:bidi="ar-EG"/>
              </w:rPr>
              <w:t xml:space="preserve">جُمعت بيانات الأداء بفعالية ويمكن أيضاً الحصول عليها بسهولة </w:t>
            </w:r>
            <w:r w:rsidRPr="005375ED">
              <w:rPr>
                <w:sz w:val="30"/>
                <w:szCs w:val="30"/>
                <w:rtl/>
                <w:lang w:bidi="ar-EG"/>
              </w:rPr>
              <w:t>من خلال تقارير تحتفظ بها إدارة ت</w:t>
            </w:r>
            <w:r>
              <w:rPr>
                <w:rFonts w:hint="cs"/>
                <w:sz w:val="30"/>
                <w:szCs w:val="30"/>
                <w:rtl/>
                <w:lang w:bidi="ar-EG"/>
              </w:rPr>
              <w:t xml:space="preserve">كنولوجيا </w:t>
            </w:r>
            <w:r w:rsidRPr="005375ED">
              <w:rPr>
                <w:sz w:val="30"/>
                <w:szCs w:val="30"/>
                <w:rtl/>
                <w:lang w:bidi="ar-EG"/>
              </w:rPr>
              <w:t>المعلومات والاتصالات (</w:t>
            </w:r>
            <w:r w:rsidRPr="005375ED">
              <w:rPr>
                <w:sz w:val="30"/>
                <w:szCs w:val="30"/>
                <w:lang w:bidi="ar-EG"/>
              </w:rPr>
              <w:t>ICTD</w:t>
            </w:r>
            <w:r w:rsidRPr="005375ED">
              <w:rPr>
                <w:sz w:val="30"/>
                <w:szCs w:val="30"/>
                <w:rtl/>
                <w:lang w:bidi="ar-EG"/>
              </w:rPr>
              <w:t>).</w:t>
            </w:r>
          </w:p>
        </w:tc>
      </w:tr>
      <w:tr w:rsidR="005D59E0" w:rsidRPr="00B87620" w:rsidTr="00D93491">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nil"/>
              <w:bottom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B6145" w:rsidP="006B6145">
            <w:pPr>
              <w:pStyle w:val="NormalParaAR"/>
              <w:spacing w:after="180" w:line="300" w:lineRule="exact"/>
              <w:rPr>
                <w:sz w:val="30"/>
                <w:szCs w:val="30"/>
                <w:rtl/>
                <w:lang w:bidi="ar-EG"/>
              </w:rPr>
            </w:pPr>
            <w:r>
              <w:rPr>
                <w:rFonts w:hint="cs"/>
                <w:sz w:val="30"/>
                <w:szCs w:val="30"/>
                <w:rtl/>
                <w:lang w:bidi="ar-EG"/>
              </w:rPr>
              <w:t>قُدِّم تقرير</w:t>
            </w:r>
            <w:r w:rsidR="00116120">
              <w:rPr>
                <w:rFonts w:hint="cs"/>
                <w:sz w:val="30"/>
                <w:szCs w:val="30"/>
                <w:rtl/>
                <w:lang w:bidi="ar-EG"/>
              </w:rPr>
              <w:t xml:space="preserve"> بيانات الأداء </w:t>
            </w:r>
            <w:r w:rsidR="00116120" w:rsidRPr="00116120">
              <w:rPr>
                <w:sz w:val="30"/>
                <w:szCs w:val="30"/>
                <w:rtl/>
                <w:lang w:bidi="ar-EG"/>
              </w:rPr>
              <w:t>بدقة، و</w:t>
            </w:r>
            <w:r>
              <w:rPr>
                <w:rFonts w:hint="cs"/>
                <w:sz w:val="30"/>
                <w:szCs w:val="30"/>
                <w:rtl/>
                <w:lang w:bidi="ar-EG"/>
              </w:rPr>
              <w:t xml:space="preserve">يمكن التحقق منه </w:t>
            </w:r>
            <w:r w:rsidR="00116120" w:rsidRPr="00116120">
              <w:rPr>
                <w:sz w:val="30"/>
                <w:szCs w:val="30"/>
                <w:rtl/>
                <w:lang w:bidi="ar-EG"/>
              </w:rPr>
              <w:t>استنادا</w:t>
            </w:r>
            <w:r>
              <w:rPr>
                <w:rFonts w:hint="cs"/>
                <w:sz w:val="30"/>
                <w:szCs w:val="30"/>
                <w:rtl/>
                <w:lang w:bidi="ar-EG"/>
              </w:rPr>
              <w:t>ً</w:t>
            </w:r>
            <w:r w:rsidR="00116120" w:rsidRPr="00116120">
              <w:rPr>
                <w:sz w:val="30"/>
                <w:szCs w:val="30"/>
                <w:rtl/>
                <w:lang w:bidi="ar-EG"/>
              </w:rPr>
              <w:t xml:space="preserve"> إلى نتائج </w:t>
            </w:r>
            <w:r>
              <w:rPr>
                <w:rFonts w:hint="cs"/>
                <w:sz w:val="30"/>
                <w:szCs w:val="30"/>
                <w:rtl/>
                <w:lang w:bidi="ar-EG"/>
              </w:rPr>
              <w:t>الاختبارات التي أُجريت</w:t>
            </w:r>
            <w:r w:rsidR="00116120" w:rsidRPr="00116120">
              <w:rPr>
                <w:sz w:val="30"/>
                <w:szCs w:val="30"/>
                <w:rtl/>
                <w:lang w:bidi="ar-EG"/>
              </w:rPr>
              <w:t>.</w:t>
            </w:r>
          </w:p>
        </w:tc>
      </w:tr>
      <w:tr w:rsidR="005D59E0" w:rsidRPr="00B87620" w:rsidTr="00D93491">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nil"/>
              <w:bottom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2588C" w:rsidP="0072588C">
            <w:pPr>
              <w:pStyle w:val="NormalParaAR"/>
              <w:spacing w:after="180" w:line="300" w:lineRule="exact"/>
              <w:rPr>
                <w:sz w:val="30"/>
                <w:szCs w:val="30"/>
                <w:rtl/>
                <w:lang w:bidi="ar-EG"/>
              </w:rPr>
            </w:pPr>
            <w:r>
              <w:rPr>
                <w:rFonts w:hint="cs"/>
                <w:sz w:val="30"/>
                <w:szCs w:val="30"/>
                <w:rtl/>
                <w:lang w:bidi="ar-EG"/>
              </w:rPr>
              <w:t xml:space="preserve">أُبلغ عن بيانات الأداء في </w:t>
            </w:r>
            <w:r w:rsidRPr="0072588C">
              <w:rPr>
                <w:sz w:val="30"/>
                <w:szCs w:val="30"/>
                <w:rtl/>
                <w:lang w:bidi="ar-EG"/>
              </w:rPr>
              <w:t>الوقت المناسب بعد الانتهاء من الاختبارات التي أ</w:t>
            </w:r>
            <w:r>
              <w:rPr>
                <w:rFonts w:hint="cs"/>
                <w:sz w:val="30"/>
                <w:szCs w:val="30"/>
                <w:rtl/>
                <w:lang w:bidi="ar-EG"/>
              </w:rPr>
              <w:t>ُ</w:t>
            </w:r>
            <w:r w:rsidRPr="0072588C">
              <w:rPr>
                <w:sz w:val="30"/>
                <w:szCs w:val="30"/>
                <w:rtl/>
                <w:lang w:bidi="ar-EG"/>
              </w:rPr>
              <w:t>جريت.</w:t>
            </w:r>
          </w:p>
        </w:tc>
      </w:tr>
      <w:tr w:rsidR="005D59E0" w:rsidRPr="00B87620" w:rsidTr="00D93491">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8D122D" w:rsidP="008D122D">
            <w:pPr>
              <w:pStyle w:val="NormalParaAR"/>
              <w:spacing w:after="180" w:line="300" w:lineRule="exact"/>
              <w:rPr>
                <w:sz w:val="30"/>
                <w:szCs w:val="30"/>
                <w:lang w:bidi="ar-EG"/>
              </w:rPr>
            </w:pPr>
            <w:r>
              <w:rPr>
                <w:rFonts w:hint="cs"/>
                <w:sz w:val="30"/>
                <w:szCs w:val="30"/>
                <w:rtl/>
                <w:lang w:bidi="ar-EG"/>
              </w:rPr>
              <w:t>بيانات الأداء</w:t>
            </w:r>
            <w:r w:rsidRPr="008D122D">
              <w:rPr>
                <w:sz w:val="30"/>
                <w:szCs w:val="30"/>
                <w:rtl/>
                <w:lang w:bidi="ar-EG"/>
              </w:rPr>
              <w:t xml:space="preserve"> واضح</w:t>
            </w:r>
            <w:r>
              <w:rPr>
                <w:rFonts w:hint="cs"/>
                <w:sz w:val="30"/>
                <w:szCs w:val="30"/>
                <w:rtl/>
                <w:lang w:bidi="ar-EG"/>
              </w:rPr>
              <w:t>ة</w:t>
            </w:r>
            <w:r w:rsidRPr="008D122D">
              <w:rPr>
                <w:sz w:val="30"/>
                <w:szCs w:val="30"/>
                <w:rtl/>
                <w:lang w:bidi="ar-EG"/>
              </w:rPr>
              <w:t xml:space="preserve"> وشفاف</w:t>
            </w:r>
            <w:r>
              <w:rPr>
                <w:rFonts w:hint="cs"/>
                <w:sz w:val="30"/>
                <w:szCs w:val="30"/>
                <w:rtl/>
                <w:lang w:bidi="ar-EG"/>
              </w:rPr>
              <w:t>ة</w:t>
            </w:r>
            <w:r w:rsidRPr="008D122D">
              <w:rPr>
                <w:sz w:val="30"/>
                <w:szCs w:val="30"/>
                <w:rtl/>
                <w:lang w:bidi="ar-EG"/>
              </w:rPr>
              <w:t xml:space="preserve"> </w:t>
            </w:r>
            <w:r>
              <w:rPr>
                <w:rFonts w:hint="cs"/>
                <w:sz w:val="30"/>
                <w:szCs w:val="30"/>
                <w:rtl/>
                <w:lang w:bidi="ar-EG"/>
              </w:rPr>
              <w:t>لأنها تسمح لمستخدمي المعلومات ب</w:t>
            </w:r>
            <w:r w:rsidRPr="008D122D">
              <w:rPr>
                <w:sz w:val="30"/>
                <w:szCs w:val="30"/>
                <w:rtl/>
                <w:lang w:bidi="ar-EG"/>
              </w:rPr>
              <w:t>فهم نطاق المشروع، والأهداف وال</w:t>
            </w:r>
            <w:r>
              <w:rPr>
                <w:rFonts w:hint="cs"/>
                <w:sz w:val="30"/>
                <w:szCs w:val="30"/>
                <w:rtl/>
                <w:lang w:bidi="ar-EG"/>
              </w:rPr>
              <w:t xml:space="preserve">استنتاجات </w:t>
            </w:r>
            <w:r w:rsidRPr="008D122D">
              <w:rPr>
                <w:sz w:val="30"/>
                <w:szCs w:val="30"/>
                <w:rtl/>
                <w:lang w:bidi="ar-EG"/>
              </w:rPr>
              <w:t>المستخلصة من الاختبارات التي أ</w:t>
            </w:r>
            <w:r>
              <w:rPr>
                <w:rFonts w:hint="cs"/>
                <w:sz w:val="30"/>
                <w:szCs w:val="30"/>
                <w:rtl/>
                <w:lang w:bidi="ar-EG"/>
              </w:rPr>
              <w:t>ُ</w:t>
            </w:r>
            <w:r w:rsidRPr="008D122D">
              <w:rPr>
                <w:sz w:val="30"/>
                <w:szCs w:val="30"/>
                <w:rtl/>
                <w:lang w:bidi="ar-EG"/>
              </w:rPr>
              <w:t>جريت.</w:t>
            </w:r>
          </w:p>
        </w:tc>
      </w:tr>
      <w:tr w:rsidR="005D59E0" w:rsidRPr="00B87620" w:rsidTr="00D93491">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D93491">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8D122D" w:rsidP="00F50F3D">
            <w:pPr>
              <w:pStyle w:val="NormalParaAR"/>
              <w:spacing w:after="180" w:line="300" w:lineRule="exact"/>
              <w:rPr>
                <w:sz w:val="30"/>
                <w:szCs w:val="30"/>
                <w:rtl/>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بما فيه الكفاية</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65088"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4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9" style="position:absolute;left:0;text-align:left;margin-left:177.4pt;margin-top:22.4pt;width:18pt;height:18.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J48EBs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64064"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0" style="position:absolute;left:0;text-align:left;margin-left:319.15pt;margin-top:22.4pt;width:18pt;height:18.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W+iMny4CAABSBAAADgAAAAAAAAAAAAAAAAAuAgAA&#10;ZHJzL2Uyb0RvYy54bWxQSwECLQAUAAYACAAAACEAm5RBIt8AAAAJAQAADwAAAAAAAAAAAAAAAACI&#10;BAAAZHJzL2Rvd25yZXYueG1sUEsFBgAAAAAEAAQA8wAAAJQFA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63040"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47"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556CBD" id="Rectangle 32" o:spid="_x0000_s1026" style="position:absolute;margin-left:431.3pt;margin-top:22.4pt;width:18pt;height:18.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GOcVBo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8D122D" w:rsidRPr="00B87620" w:rsidTr="00D93491">
        <w:tc>
          <w:tcPr>
            <w:tcW w:w="705" w:type="dxa"/>
          </w:tcPr>
          <w:p w:rsidR="008D122D" w:rsidRDefault="008D122D" w:rsidP="008D122D">
            <w:pPr>
              <w:pStyle w:val="NormalParaAR"/>
              <w:spacing w:after="180" w:line="300" w:lineRule="exact"/>
              <w:rPr>
                <w:sz w:val="30"/>
                <w:szCs w:val="30"/>
                <w:rtl/>
                <w:lang w:bidi="ar-EG"/>
              </w:rPr>
            </w:pPr>
            <w:r>
              <w:rPr>
                <w:rFonts w:hint="cs"/>
                <w:sz w:val="30"/>
                <w:szCs w:val="30"/>
                <w:rtl/>
                <w:lang w:bidi="ar-EG"/>
              </w:rPr>
              <w:t>2.أ.</w:t>
            </w:r>
          </w:p>
        </w:tc>
        <w:tc>
          <w:tcPr>
            <w:tcW w:w="2160" w:type="dxa"/>
          </w:tcPr>
          <w:p w:rsidR="008D122D" w:rsidRPr="004D6FB4" w:rsidRDefault="008D122D" w:rsidP="008D122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8D122D" w:rsidRPr="00B87620" w:rsidRDefault="008D122D" w:rsidP="008D122D">
            <w:pPr>
              <w:pStyle w:val="NormalParaAR"/>
              <w:spacing w:after="180" w:line="300" w:lineRule="exact"/>
              <w:rPr>
                <w:sz w:val="30"/>
                <w:szCs w:val="30"/>
                <w:rtl/>
                <w:lang w:bidi="ar-EG"/>
              </w:rPr>
            </w:pPr>
          </w:p>
        </w:tc>
        <w:tc>
          <w:tcPr>
            <w:tcW w:w="5850" w:type="dxa"/>
          </w:tcPr>
          <w:p w:rsidR="008D122D" w:rsidRPr="00B87620" w:rsidRDefault="008D122D" w:rsidP="008D122D">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Pr>
                <w:rFonts w:hint="cs"/>
                <w:sz w:val="30"/>
                <w:szCs w:val="30"/>
                <w:rtl/>
                <w:lang w:bidi="ar-EG"/>
              </w:rPr>
              <w:t>كلياً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8D122D" w:rsidRPr="00B87620" w:rsidTr="00F50F3D">
        <w:tc>
          <w:tcPr>
            <w:tcW w:w="705" w:type="dxa"/>
          </w:tcPr>
          <w:p w:rsidR="008D122D" w:rsidRDefault="008D122D" w:rsidP="008D122D">
            <w:pPr>
              <w:pStyle w:val="NormalParaAR"/>
              <w:spacing w:after="180" w:line="300" w:lineRule="exact"/>
              <w:rPr>
                <w:sz w:val="30"/>
                <w:szCs w:val="30"/>
                <w:rtl/>
                <w:lang w:bidi="ar-EG"/>
              </w:rPr>
            </w:pPr>
            <w:r>
              <w:rPr>
                <w:rFonts w:hint="cs"/>
                <w:sz w:val="30"/>
                <w:szCs w:val="30"/>
                <w:rtl/>
                <w:lang w:bidi="ar-EG"/>
              </w:rPr>
              <w:t>2.ب.</w:t>
            </w:r>
          </w:p>
        </w:tc>
        <w:tc>
          <w:tcPr>
            <w:tcW w:w="2160" w:type="dxa"/>
          </w:tcPr>
          <w:p w:rsidR="008D122D" w:rsidRPr="004D6FB4" w:rsidRDefault="008D122D" w:rsidP="008D122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8D122D" w:rsidRPr="00B87620" w:rsidRDefault="008D122D" w:rsidP="008D122D">
            <w:pPr>
              <w:pStyle w:val="NormalParaAR"/>
              <w:spacing w:after="180" w:line="300" w:lineRule="exact"/>
              <w:rPr>
                <w:sz w:val="30"/>
                <w:szCs w:val="30"/>
                <w:rtl/>
                <w:lang w:bidi="ar-EG"/>
              </w:rPr>
            </w:pPr>
          </w:p>
        </w:tc>
        <w:tc>
          <w:tcPr>
            <w:tcW w:w="5850" w:type="dxa"/>
          </w:tcPr>
          <w:p w:rsidR="008D122D" w:rsidRPr="00B87620" w:rsidRDefault="008D122D" w:rsidP="008D122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rsidP="007F38D1">
      <w:pPr>
        <w:pStyle w:val="NormalParaAR"/>
        <w:rPr>
          <w:rtl/>
          <w:lang w:bidi="ar-EG"/>
        </w:rPr>
      </w:pPr>
    </w:p>
    <w:p w:rsidR="005D59E0" w:rsidRDefault="005D59E0">
      <w:pPr>
        <w:rPr>
          <w:rFonts w:ascii="Arabic Typesetting" w:hAnsi="Arabic Typesetting" w:cs="Arabic Typesetting"/>
          <w:sz w:val="36"/>
          <w:szCs w:val="36"/>
          <w:rtl/>
          <w:lang w:bidi="ar-EG"/>
        </w:rPr>
      </w:pPr>
      <w:r>
        <w:rPr>
          <w:rtl/>
          <w:lang w:bidi="ar-EG"/>
        </w:rPr>
        <w:br w:type="page"/>
      </w:r>
    </w:p>
    <w:p w:rsidR="005D59E0" w:rsidRPr="00366EC2" w:rsidRDefault="00366EC2" w:rsidP="007F38D1">
      <w:pPr>
        <w:pStyle w:val="NormalParaAR"/>
        <w:rPr>
          <w:b/>
          <w:bCs/>
          <w:rtl/>
          <w:lang w:bidi="ar-EG"/>
        </w:rPr>
      </w:pPr>
      <w:r w:rsidRPr="00366EC2">
        <w:rPr>
          <w:rFonts w:hint="cs"/>
          <w:b/>
          <w:bCs/>
          <w:rtl/>
          <w:lang w:bidi="ar-EG"/>
        </w:rPr>
        <w:lastRenderedPageBreak/>
        <w:t>البرنامج 26:</w:t>
      </w:r>
      <w:r w:rsidRPr="00366EC2">
        <w:rPr>
          <w:b/>
          <w:bCs/>
          <w:rtl/>
        </w:rPr>
        <w:t xml:space="preserve"> </w:t>
      </w:r>
      <w:r w:rsidRPr="00366EC2">
        <w:rPr>
          <w:b/>
          <w:bCs/>
          <w:rtl/>
          <w:lang w:bidi="ar-EG"/>
        </w:rPr>
        <w:t>الرقابة الداخلية</w:t>
      </w:r>
    </w:p>
    <w:p w:rsidR="00366EC2" w:rsidRDefault="00366EC2" w:rsidP="008D122D">
      <w:pPr>
        <w:pStyle w:val="NormalParaAR"/>
        <w:rPr>
          <w:rtl/>
          <w:lang w:bidi="ar-EG"/>
        </w:rPr>
      </w:pPr>
      <w:r w:rsidRPr="00366EC2">
        <w:rPr>
          <w:rFonts w:hint="cs"/>
          <w:b/>
          <w:bCs/>
          <w:rtl/>
          <w:lang w:bidi="ar-EG"/>
        </w:rPr>
        <w:t>مؤشر الأداء:</w:t>
      </w:r>
      <w:r>
        <w:rPr>
          <w:rFonts w:hint="cs"/>
          <w:rtl/>
          <w:lang w:bidi="ar-EG"/>
        </w:rPr>
        <w:t xml:space="preserve"> </w:t>
      </w:r>
      <w:r w:rsidRPr="00366EC2">
        <w:rPr>
          <w:rtl/>
          <w:lang w:bidi="ar-EG"/>
        </w:rPr>
        <w:t>‏(أ) الانتهاء من تقارير الرقابة في الوقت المناسب وبالجودة المطلوبة</w:t>
      </w:r>
      <w:r w:rsidR="008D122D">
        <w:rPr>
          <w:rFonts w:hint="cs"/>
          <w:rtl/>
          <w:lang w:bidi="ar-EG"/>
        </w:rPr>
        <w:t xml:space="preserve">، </w:t>
      </w:r>
      <w:r w:rsidRPr="00366EC2">
        <w:rPr>
          <w:rtl/>
          <w:lang w:bidi="ar-EG"/>
        </w:rPr>
        <w:t>‏(ب) عدد عمليات التدقيق والتقييم التي أنجزت وفقاً لخطة عمل الرقابة،</w:t>
      </w:r>
      <w:r w:rsidRPr="00366EC2">
        <w:rPr>
          <w:cs/>
          <w:lang w:bidi="ar-EG"/>
        </w:rPr>
        <w:t>‎</w:t>
      </w:r>
      <w:r w:rsidRPr="00366EC2">
        <w:rPr>
          <w:rtl/>
          <w:lang w:bidi="ar-EG"/>
        </w:rPr>
        <w:t xml:space="preserve"> ‏(ج) عدد الشكاوى/التقارير بشأن التعامل مع سوء السلوك المحتمل</w:t>
      </w:r>
      <w:r>
        <w:rPr>
          <w:rFonts w:hint="cs"/>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69184"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4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1" style="position:absolute;left:0;text-align:left;margin-left:122.25pt;margin-top:23.85pt;width:18pt;height:18.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kY7h2S4CAABS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68160"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4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2" style="position:absolute;left:0;text-align:left;margin-left:262.15pt;margin-top:22.55pt;width:18pt;height:18.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YHMAIAAFI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67136"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1A1312" id="Rectangle 11" o:spid="_x0000_s1026" style="position:absolute;margin-left:432.4pt;margin-top:21.8pt;width:18pt;height:18.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Mv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Fe6Ay8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366EC2">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E2646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66EC2" w:rsidP="00E26469">
            <w:pPr>
              <w:pStyle w:val="NormalParaAR"/>
              <w:spacing w:after="180" w:line="300" w:lineRule="exact"/>
              <w:rPr>
                <w:sz w:val="30"/>
                <w:szCs w:val="30"/>
                <w:rtl/>
                <w:lang w:bidi="ar-EG"/>
              </w:rPr>
            </w:pPr>
            <w:r>
              <w:rPr>
                <w:rFonts w:hint="cs"/>
                <w:sz w:val="30"/>
                <w:szCs w:val="30"/>
                <w:rtl/>
                <w:lang w:bidi="ar-EG"/>
              </w:rPr>
              <w:t>ت</w:t>
            </w:r>
            <w:r w:rsidR="00E26469">
              <w:rPr>
                <w:rFonts w:hint="cs"/>
                <w:sz w:val="30"/>
                <w:szCs w:val="30"/>
                <w:rtl/>
                <w:lang w:bidi="ar-EG"/>
              </w:rPr>
              <w:t>ُ</w:t>
            </w:r>
            <w:r>
              <w:rPr>
                <w:rFonts w:hint="cs"/>
                <w:sz w:val="30"/>
                <w:szCs w:val="30"/>
                <w:rtl/>
                <w:lang w:bidi="ar-EG"/>
              </w:rPr>
              <w:t>قد</w:t>
            </w:r>
            <w:r w:rsidR="00E26469">
              <w:rPr>
                <w:rFonts w:hint="cs"/>
                <w:sz w:val="30"/>
                <w:szCs w:val="30"/>
                <w:rtl/>
                <w:lang w:bidi="ar-EG"/>
              </w:rPr>
              <w:t>ِّ</w:t>
            </w:r>
            <w:r>
              <w:rPr>
                <w:rFonts w:hint="cs"/>
                <w:sz w:val="30"/>
                <w:szCs w:val="30"/>
                <w:rtl/>
                <w:lang w:bidi="ar-EG"/>
              </w:rPr>
              <w:t>م بيانات الأداء</w:t>
            </w:r>
            <w:r w:rsidRPr="00366EC2">
              <w:rPr>
                <w:sz w:val="30"/>
                <w:szCs w:val="30"/>
                <w:rtl/>
                <w:lang w:bidi="ar-EG"/>
              </w:rPr>
              <w:t xml:space="preserve"> معلومات موضوعية فيما يتعلق بجميع أعمال الرقابة </w:t>
            </w:r>
            <w:r w:rsidR="00E26469">
              <w:rPr>
                <w:rFonts w:hint="cs"/>
                <w:sz w:val="30"/>
                <w:szCs w:val="30"/>
                <w:rtl/>
                <w:lang w:bidi="ar-EG"/>
              </w:rPr>
              <w:t>المذكورة في مؤشر الأداء</w:t>
            </w:r>
            <w:r w:rsidRPr="00366EC2">
              <w:rPr>
                <w:sz w:val="30"/>
                <w:szCs w:val="30"/>
                <w:rtl/>
                <w:lang w:bidi="ar-EG"/>
              </w:rPr>
              <w:t>، الذي يقدم مباشرة</w:t>
            </w:r>
            <w:r w:rsidR="00E26469">
              <w:rPr>
                <w:rFonts w:hint="cs"/>
                <w:sz w:val="30"/>
                <w:szCs w:val="30"/>
                <w:rtl/>
                <w:lang w:bidi="ar-EG"/>
              </w:rPr>
              <w:t>ً</w:t>
            </w:r>
            <w:r w:rsidRPr="00366EC2">
              <w:rPr>
                <w:sz w:val="30"/>
                <w:szCs w:val="30"/>
                <w:rtl/>
                <w:lang w:bidi="ar-EG"/>
              </w:rPr>
              <w:t xml:space="preserve"> معلومات أساسية لقياس التقدم المحرز </w:t>
            </w:r>
            <w:r w:rsidR="00E26469">
              <w:rPr>
                <w:rFonts w:hint="cs"/>
                <w:sz w:val="30"/>
                <w:szCs w:val="30"/>
                <w:rtl/>
                <w:lang w:bidi="ar-EG"/>
              </w:rPr>
              <w:t>نحو</w:t>
            </w:r>
            <w:r w:rsidRPr="00366EC2">
              <w:rPr>
                <w:sz w:val="30"/>
                <w:szCs w:val="30"/>
                <w:rtl/>
                <w:lang w:bidi="ar-EG"/>
              </w:rPr>
              <w:t xml:space="preserve"> تحقيق النتيجة الم</w:t>
            </w:r>
            <w:r w:rsidR="00E26469">
              <w:rPr>
                <w:rFonts w:hint="cs"/>
                <w:sz w:val="30"/>
                <w:szCs w:val="30"/>
                <w:rtl/>
                <w:lang w:bidi="ar-EG"/>
              </w:rPr>
              <w:t>رتقبة</w:t>
            </w:r>
            <w:r w:rsidRPr="00366EC2">
              <w:rPr>
                <w:sz w:val="30"/>
                <w:szCs w:val="30"/>
                <w:rtl/>
                <w:lang w:bidi="ar-EG"/>
              </w:rPr>
              <w:t>.</w:t>
            </w:r>
          </w:p>
        </w:tc>
      </w:tr>
      <w:tr w:rsidR="005D59E0" w:rsidRPr="00B87620" w:rsidTr="00E2646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E26469" w:rsidRPr="00E26469" w:rsidRDefault="00E26469" w:rsidP="008E4D00">
            <w:pPr>
              <w:pStyle w:val="NormalParaAR"/>
              <w:spacing w:after="180" w:line="300" w:lineRule="exact"/>
              <w:rPr>
                <w:sz w:val="30"/>
                <w:szCs w:val="30"/>
                <w:lang w:bidi="ar-EG"/>
              </w:rPr>
            </w:pPr>
            <w:r>
              <w:rPr>
                <w:rFonts w:hint="cs"/>
                <w:sz w:val="30"/>
                <w:szCs w:val="30"/>
                <w:rtl/>
                <w:lang w:bidi="ar-EG"/>
              </w:rPr>
              <w:t xml:space="preserve">تُقدِّم بيانات الأداء </w:t>
            </w:r>
            <w:r w:rsidRPr="00E26469">
              <w:rPr>
                <w:sz w:val="30"/>
                <w:szCs w:val="30"/>
                <w:rtl/>
                <w:lang w:bidi="ar-EG"/>
              </w:rPr>
              <w:t xml:space="preserve">معلومات مفصلة </w:t>
            </w:r>
            <w:r>
              <w:rPr>
                <w:rFonts w:hint="cs"/>
                <w:sz w:val="30"/>
                <w:szCs w:val="30"/>
                <w:rtl/>
                <w:lang w:bidi="ar-EG"/>
              </w:rPr>
              <w:t>عن</w:t>
            </w:r>
            <w:r w:rsidRPr="00E26469">
              <w:rPr>
                <w:sz w:val="30"/>
                <w:szCs w:val="30"/>
                <w:rtl/>
                <w:lang w:bidi="ar-EG"/>
              </w:rPr>
              <w:t xml:space="preserve"> </w:t>
            </w:r>
            <w:r w:rsidR="008E4D00">
              <w:rPr>
                <w:rFonts w:hint="cs"/>
                <w:sz w:val="30"/>
                <w:szCs w:val="30"/>
                <w:rtl/>
                <w:lang w:bidi="ar-EG"/>
              </w:rPr>
              <w:t xml:space="preserve">أنشطة </w:t>
            </w:r>
            <w:r w:rsidR="00565C61" w:rsidRPr="008E4D00">
              <w:rPr>
                <w:rFonts w:hint="cs"/>
                <w:sz w:val="30"/>
                <w:szCs w:val="30"/>
                <w:rtl/>
                <w:lang w:bidi="ar-EG"/>
              </w:rPr>
              <w:t xml:space="preserve">التحقيق والتدقيق </w:t>
            </w:r>
            <w:r w:rsidR="009176CB" w:rsidRPr="008E4D00">
              <w:rPr>
                <w:rFonts w:hint="cs"/>
                <w:sz w:val="30"/>
                <w:szCs w:val="30"/>
                <w:rtl/>
                <w:lang w:bidi="ar-EG"/>
              </w:rPr>
              <w:t>و</w:t>
            </w:r>
            <w:r w:rsidRPr="008E4D00">
              <w:rPr>
                <w:sz w:val="30"/>
                <w:szCs w:val="30"/>
                <w:rtl/>
                <w:lang w:bidi="ar-EG"/>
              </w:rPr>
              <w:t xml:space="preserve">تقييم </w:t>
            </w:r>
            <w:r w:rsidR="008E4D00" w:rsidRPr="008E4D00">
              <w:rPr>
                <w:rFonts w:hint="cs"/>
                <w:sz w:val="30"/>
                <w:szCs w:val="30"/>
                <w:rtl/>
                <w:lang w:bidi="ar-EG"/>
              </w:rPr>
              <w:t>ال</w:t>
            </w:r>
            <w:r w:rsidRPr="008E4D00">
              <w:rPr>
                <w:sz w:val="30"/>
                <w:szCs w:val="30"/>
                <w:rtl/>
                <w:lang w:bidi="ar-EG"/>
              </w:rPr>
              <w:t>أداء</w:t>
            </w:r>
            <w:r w:rsidRPr="00E26469">
              <w:rPr>
                <w:sz w:val="30"/>
                <w:szCs w:val="30"/>
                <w:rtl/>
                <w:lang w:bidi="ar-EG"/>
              </w:rPr>
              <w:t>.</w:t>
            </w:r>
          </w:p>
          <w:p w:rsidR="00E26469" w:rsidRPr="00E26469" w:rsidRDefault="009176CB" w:rsidP="009176CB">
            <w:pPr>
              <w:pStyle w:val="NormalParaAR"/>
              <w:spacing w:after="180" w:line="300" w:lineRule="exact"/>
              <w:rPr>
                <w:sz w:val="30"/>
                <w:szCs w:val="30"/>
                <w:lang w:bidi="ar-EG"/>
              </w:rPr>
            </w:pPr>
            <w:r>
              <w:rPr>
                <w:rFonts w:hint="cs"/>
                <w:sz w:val="30"/>
                <w:szCs w:val="30"/>
                <w:rtl/>
                <w:lang w:bidi="ar-EG"/>
              </w:rPr>
              <w:t>ولكن تجدر الإشارة إلى</w:t>
            </w:r>
            <w:r w:rsidR="00E26469" w:rsidRPr="00E26469">
              <w:rPr>
                <w:sz w:val="30"/>
                <w:szCs w:val="30"/>
                <w:rtl/>
                <w:lang w:bidi="ar-EG"/>
              </w:rPr>
              <w:t xml:space="preserve"> الجوانب التالية:</w:t>
            </w:r>
          </w:p>
          <w:p w:rsidR="00E26469" w:rsidRPr="00E26469" w:rsidRDefault="00E26469" w:rsidP="00E2204A">
            <w:pPr>
              <w:pStyle w:val="NormalParaAR"/>
              <w:spacing w:after="180" w:line="300" w:lineRule="exact"/>
              <w:rPr>
                <w:sz w:val="30"/>
                <w:szCs w:val="30"/>
                <w:lang w:bidi="ar-EG"/>
              </w:rPr>
            </w:pPr>
            <w:r w:rsidRPr="00E26469">
              <w:rPr>
                <w:sz w:val="30"/>
                <w:szCs w:val="30"/>
                <w:rtl/>
                <w:lang w:bidi="ar-EG"/>
              </w:rPr>
              <w:t xml:space="preserve">- </w:t>
            </w:r>
            <w:r w:rsidR="009176CB">
              <w:rPr>
                <w:rFonts w:hint="cs"/>
                <w:sz w:val="30"/>
                <w:szCs w:val="30"/>
                <w:rtl/>
                <w:lang w:bidi="ar-EG"/>
              </w:rPr>
              <w:t>بيانات الأداء المذكورة</w:t>
            </w:r>
            <w:r w:rsidRPr="00E26469">
              <w:rPr>
                <w:sz w:val="30"/>
                <w:szCs w:val="30"/>
                <w:rtl/>
                <w:lang w:bidi="ar-EG"/>
              </w:rPr>
              <w:t xml:space="preserve"> بشأن </w:t>
            </w:r>
            <w:r w:rsidR="009176CB">
              <w:rPr>
                <w:rFonts w:hint="cs"/>
                <w:sz w:val="30"/>
                <w:szCs w:val="30"/>
                <w:rtl/>
                <w:lang w:bidi="ar-EG"/>
              </w:rPr>
              <w:t>ال</w:t>
            </w:r>
            <w:r w:rsidRPr="00E26469">
              <w:rPr>
                <w:sz w:val="30"/>
                <w:szCs w:val="30"/>
                <w:rtl/>
                <w:lang w:bidi="ar-EG"/>
              </w:rPr>
              <w:t>نقطة (أ)</w:t>
            </w:r>
            <w:r w:rsidR="009176CB">
              <w:rPr>
                <w:rFonts w:hint="cs"/>
                <w:sz w:val="30"/>
                <w:szCs w:val="30"/>
                <w:rtl/>
                <w:lang w:bidi="ar-EG"/>
              </w:rPr>
              <w:t xml:space="preserve"> من مؤشر الأداء</w:t>
            </w:r>
            <w:r w:rsidR="009176CB">
              <w:rPr>
                <w:sz w:val="30"/>
                <w:szCs w:val="30"/>
                <w:rtl/>
                <w:lang w:bidi="ar-EG"/>
              </w:rPr>
              <w:t xml:space="preserve"> ليست كاملة. </w:t>
            </w:r>
            <w:r w:rsidR="00E2204A">
              <w:rPr>
                <w:rFonts w:hint="cs"/>
                <w:sz w:val="30"/>
                <w:szCs w:val="30"/>
                <w:rtl/>
                <w:lang w:bidi="ar-EG"/>
              </w:rPr>
              <w:t>و</w:t>
            </w:r>
            <w:r w:rsidR="009176CB">
              <w:rPr>
                <w:sz w:val="30"/>
                <w:szCs w:val="30"/>
                <w:rtl/>
                <w:lang w:bidi="ar-EG"/>
              </w:rPr>
              <w:t>في حين أن</w:t>
            </w:r>
            <w:r w:rsidRPr="00E26469">
              <w:rPr>
                <w:sz w:val="30"/>
                <w:szCs w:val="30"/>
                <w:rtl/>
                <w:lang w:bidi="ar-EG"/>
              </w:rPr>
              <w:t xml:space="preserve"> الوثائق الداعمة</w:t>
            </w:r>
            <w:r w:rsidR="009176CB">
              <w:rPr>
                <w:rFonts w:hint="cs"/>
                <w:sz w:val="30"/>
                <w:szCs w:val="30"/>
                <w:rtl/>
                <w:lang w:bidi="ar-EG"/>
              </w:rPr>
              <w:t xml:space="preserve"> لبيانات الأداء</w:t>
            </w:r>
            <w:r w:rsidRPr="00E26469">
              <w:rPr>
                <w:sz w:val="30"/>
                <w:szCs w:val="30"/>
                <w:rtl/>
                <w:lang w:bidi="ar-EG"/>
              </w:rPr>
              <w:t xml:space="preserve"> </w:t>
            </w:r>
            <w:r w:rsidR="00E2204A">
              <w:rPr>
                <w:rFonts w:hint="cs"/>
                <w:sz w:val="30"/>
                <w:szCs w:val="30"/>
                <w:rtl/>
                <w:lang w:bidi="ar-EG"/>
              </w:rPr>
              <w:t>ت</w:t>
            </w:r>
            <w:r w:rsidRPr="00E26469">
              <w:rPr>
                <w:sz w:val="30"/>
                <w:szCs w:val="30"/>
                <w:rtl/>
                <w:lang w:bidi="ar-EG"/>
              </w:rPr>
              <w:t>تضمن معلومات عن الانتهاء من تق</w:t>
            </w:r>
            <w:r w:rsidR="00E2204A">
              <w:rPr>
                <w:rFonts w:hint="cs"/>
                <w:sz w:val="30"/>
                <w:szCs w:val="30"/>
                <w:rtl/>
                <w:lang w:bidi="ar-EG"/>
              </w:rPr>
              <w:t>ا</w:t>
            </w:r>
            <w:r w:rsidRPr="00E26469">
              <w:rPr>
                <w:sz w:val="30"/>
                <w:szCs w:val="30"/>
                <w:rtl/>
                <w:lang w:bidi="ar-EG"/>
              </w:rPr>
              <w:t xml:space="preserve">رير </w:t>
            </w:r>
            <w:r w:rsidR="00E2204A">
              <w:rPr>
                <w:rFonts w:hint="cs"/>
                <w:sz w:val="30"/>
                <w:szCs w:val="30"/>
                <w:rtl/>
                <w:lang w:bidi="ar-EG"/>
              </w:rPr>
              <w:t>التدقيق</w:t>
            </w:r>
            <w:r w:rsidRPr="00E26469">
              <w:rPr>
                <w:sz w:val="30"/>
                <w:szCs w:val="30"/>
                <w:rtl/>
                <w:lang w:bidi="ar-EG"/>
              </w:rPr>
              <w:t xml:space="preserve"> والتقييم، </w:t>
            </w:r>
            <w:r w:rsidR="00E2204A">
              <w:rPr>
                <w:rFonts w:hint="cs"/>
                <w:sz w:val="30"/>
                <w:szCs w:val="30"/>
                <w:rtl/>
                <w:lang w:bidi="ar-EG"/>
              </w:rPr>
              <w:t xml:space="preserve">قُدِّمت معلومات </w:t>
            </w:r>
            <w:r w:rsidRPr="00E26469">
              <w:rPr>
                <w:sz w:val="30"/>
                <w:szCs w:val="30"/>
                <w:rtl/>
                <w:lang w:bidi="ar-EG"/>
              </w:rPr>
              <w:t>بشأن تقارير التحقيق</w:t>
            </w:r>
            <w:r w:rsidR="00E2204A">
              <w:rPr>
                <w:rFonts w:hint="cs"/>
                <w:sz w:val="30"/>
                <w:szCs w:val="30"/>
                <w:rtl/>
                <w:lang w:bidi="ar-EG"/>
              </w:rPr>
              <w:t xml:space="preserve"> فقط</w:t>
            </w:r>
            <w:r w:rsidRPr="00E26469">
              <w:rPr>
                <w:sz w:val="30"/>
                <w:szCs w:val="30"/>
                <w:rtl/>
                <w:lang w:bidi="ar-EG"/>
              </w:rPr>
              <w:t>.</w:t>
            </w:r>
          </w:p>
          <w:p w:rsidR="005D59E0" w:rsidRPr="00B87620" w:rsidRDefault="00E26469" w:rsidP="004B5D18">
            <w:pPr>
              <w:pStyle w:val="NormalParaAR"/>
              <w:spacing w:after="180" w:line="300" w:lineRule="exact"/>
              <w:rPr>
                <w:sz w:val="30"/>
                <w:szCs w:val="30"/>
                <w:rtl/>
                <w:lang w:bidi="ar-EG"/>
              </w:rPr>
            </w:pPr>
            <w:r w:rsidRPr="00E26469">
              <w:rPr>
                <w:sz w:val="30"/>
                <w:szCs w:val="30"/>
                <w:rtl/>
                <w:lang w:bidi="ar-EG"/>
              </w:rPr>
              <w:t xml:space="preserve">- </w:t>
            </w:r>
            <w:r w:rsidR="00E2204A">
              <w:rPr>
                <w:rFonts w:hint="cs"/>
                <w:sz w:val="30"/>
                <w:szCs w:val="30"/>
                <w:rtl/>
                <w:lang w:bidi="ar-EG"/>
              </w:rPr>
              <w:t>بيانات الأداء</w:t>
            </w:r>
            <w:r w:rsidRPr="00E26469">
              <w:rPr>
                <w:sz w:val="30"/>
                <w:szCs w:val="30"/>
                <w:rtl/>
                <w:lang w:bidi="ar-EG"/>
              </w:rPr>
              <w:t xml:space="preserve"> العام للنقطة (أ)</w:t>
            </w:r>
            <w:r w:rsidR="00E2204A">
              <w:rPr>
                <w:rFonts w:hint="cs"/>
                <w:sz w:val="30"/>
                <w:szCs w:val="30"/>
                <w:rtl/>
                <w:lang w:bidi="ar-EG"/>
              </w:rPr>
              <w:t xml:space="preserve"> من مؤشر الأداء </w:t>
            </w:r>
            <w:r w:rsidRPr="00E26469">
              <w:rPr>
                <w:sz w:val="30"/>
                <w:szCs w:val="30"/>
                <w:rtl/>
                <w:lang w:bidi="ar-EG"/>
              </w:rPr>
              <w:t>تت</w:t>
            </w:r>
            <w:r w:rsidR="00E2204A">
              <w:rPr>
                <w:rFonts w:hint="cs"/>
                <w:sz w:val="30"/>
                <w:szCs w:val="30"/>
                <w:rtl/>
                <w:lang w:bidi="ar-EG"/>
              </w:rPr>
              <w:t xml:space="preserve">علق </w:t>
            </w:r>
            <w:r w:rsidRPr="00E26469">
              <w:rPr>
                <w:sz w:val="30"/>
                <w:szCs w:val="30"/>
                <w:rtl/>
                <w:lang w:bidi="ar-EG"/>
              </w:rPr>
              <w:t xml:space="preserve">فقط </w:t>
            </w:r>
            <w:r w:rsidR="00E2204A">
              <w:rPr>
                <w:rFonts w:hint="cs"/>
                <w:sz w:val="30"/>
                <w:szCs w:val="30"/>
                <w:rtl/>
                <w:lang w:bidi="ar-EG"/>
              </w:rPr>
              <w:t>ب</w:t>
            </w:r>
            <w:r w:rsidRPr="00E26469">
              <w:rPr>
                <w:sz w:val="30"/>
                <w:szCs w:val="30"/>
                <w:rtl/>
                <w:lang w:bidi="ar-EG"/>
              </w:rPr>
              <w:t>التوقيت المناسب و</w:t>
            </w:r>
            <w:r w:rsidR="00E2204A">
              <w:rPr>
                <w:rFonts w:hint="cs"/>
                <w:sz w:val="30"/>
                <w:szCs w:val="30"/>
                <w:rtl/>
                <w:lang w:bidi="ar-EG"/>
              </w:rPr>
              <w:t>لم تُقدَّم أي معلومات بشأن</w:t>
            </w:r>
            <w:r w:rsidRPr="00E26469">
              <w:rPr>
                <w:sz w:val="30"/>
                <w:szCs w:val="30"/>
                <w:rtl/>
                <w:lang w:bidi="ar-EG"/>
              </w:rPr>
              <w:t xml:space="preserve"> بالجانب النوعي. و</w:t>
            </w:r>
            <w:r w:rsidR="004B5D18">
              <w:rPr>
                <w:rFonts w:hint="cs"/>
                <w:sz w:val="30"/>
                <w:szCs w:val="30"/>
                <w:rtl/>
                <w:lang w:bidi="ar-EG"/>
              </w:rPr>
              <w:t>لذلك كان يمكن توسيع نطاق بيانات الأداء ب</w:t>
            </w:r>
            <w:r w:rsidRPr="00E26469">
              <w:rPr>
                <w:sz w:val="30"/>
                <w:szCs w:val="30"/>
                <w:rtl/>
                <w:lang w:bidi="ar-EG"/>
              </w:rPr>
              <w:t>المعلومات التي تم تحديدها في البيانات الداعمة بشأن تخصيص الموارد ل</w:t>
            </w:r>
            <w:r w:rsidR="004B5D18">
              <w:rPr>
                <w:rFonts w:hint="cs"/>
                <w:sz w:val="30"/>
                <w:szCs w:val="30"/>
                <w:rtl/>
                <w:lang w:bidi="ar-EG"/>
              </w:rPr>
              <w:t>شتى</w:t>
            </w:r>
            <w:r w:rsidRPr="00E26469">
              <w:rPr>
                <w:sz w:val="30"/>
                <w:szCs w:val="30"/>
                <w:rtl/>
                <w:lang w:bidi="ar-EG"/>
              </w:rPr>
              <w:t xml:space="preserve"> المهام، </w:t>
            </w:r>
            <w:r w:rsidR="004B5D18">
              <w:rPr>
                <w:rFonts w:hint="cs"/>
                <w:sz w:val="30"/>
                <w:szCs w:val="30"/>
                <w:rtl/>
                <w:lang w:bidi="ar-EG"/>
              </w:rPr>
              <w:t>وأيضاً بشأن</w:t>
            </w:r>
            <w:r w:rsidRPr="00E26469">
              <w:rPr>
                <w:sz w:val="30"/>
                <w:szCs w:val="30"/>
                <w:rtl/>
                <w:lang w:bidi="ar-EG"/>
              </w:rPr>
              <w:t xml:space="preserve"> حالة التوصيات</w:t>
            </w:r>
            <w:r w:rsidR="004B5D18">
              <w:rPr>
                <w:rFonts w:hint="cs"/>
                <w:sz w:val="30"/>
                <w:szCs w:val="30"/>
                <w:rtl/>
                <w:lang w:bidi="ar-EG"/>
              </w:rPr>
              <w:t xml:space="preserve">، وهو الأمر الذي من </w:t>
            </w:r>
            <w:r w:rsidRPr="00E26469">
              <w:rPr>
                <w:sz w:val="30"/>
                <w:szCs w:val="30"/>
                <w:rtl/>
                <w:lang w:bidi="ar-EG"/>
              </w:rPr>
              <w:t xml:space="preserve">شأنه أن </w:t>
            </w:r>
            <w:r w:rsidR="004B5D18">
              <w:rPr>
                <w:rFonts w:hint="cs"/>
                <w:sz w:val="30"/>
                <w:szCs w:val="30"/>
                <w:rtl/>
                <w:lang w:bidi="ar-EG"/>
              </w:rPr>
              <w:t xml:space="preserve">يسمح بإجراء </w:t>
            </w:r>
            <w:r w:rsidRPr="00E26469">
              <w:rPr>
                <w:sz w:val="30"/>
                <w:szCs w:val="30"/>
                <w:rtl/>
                <w:lang w:bidi="ar-EG"/>
              </w:rPr>
              <w:t xml:space="preserve">تقييم </w:t>
            </w:r>
            <w:r w:rsidR="004B5D18">
              <w:rPr>
                <w:rFonts w:hint="cs"/>
                <w:sz w:val="30"/>
                <w:szCs w:val="30"/>
                <w:rtl/>
                <w:lang w:bidi="ar-EG"/>
              </w:rPr>
              <w:t>فعال ل</w:t>
            </w:r>
            <w:r w:rsidRPr="00E26469">
              <w:rPr>
                <w:sz w:val="30"/>
                <w:szCs w:val="30"/>
                <w:rtl/>
                <w:lang w:bidi="ar-EG"/>
              </w:rPr>
              <w:t>لتقدم المحرز في تحقيق النتيجة الم</w:t>
            </w:r>
            <w:r w:rsidR="004B5D18">
              <w:rPr>
                <w:rFonts w:hint="cs"/>
                <w:sz w:val="30"/>
                <w:szCs w:val="30"/>
                <w:rtl/>
                <w:lang w:bidi="ar-EG"/>
              </w:rPr>
              <w:t>ر</w:t>
            </w:r>
            <w:r w:rsidRPr="00E26469">
              <w:rPr>
                <w:sz w:val="30"/>
                <w:szCs w:val="30"/>
                <w:rtl/>
                <w:lang w:bidi="ar-EG"/>
              </w:rPr>
              <w:t>تق</w:t>
            </w:r>
            <w:r w:rsidR="004B5D18">
              <w:rPr>
                <w:rFonts w:hint="cs"/>
                <w:sz w:val="30"/>
                <w:szCs w:val="30"/>
                <w:rtl/>
                <w:lang w:bidi="ar-EG"/>
              </w:rPr>
              <w:t>ب</w:t>
            </w:r>
            <w:r w:rsidRPr="00E26469">
              <w:rPr>
                <w:sz w:val="30"/>
                <w:szCs w:val="30"/>
                <w:rtl/>
                <w:lang w:bidi="ar-EG"/>
              </w:rPr>
              <w:t>ة.</w:t>
            </w:r>
          </w:p>
        </w:tc>
      </w:tr>
      <w:tr w:rsidR="005D59E0" w:rsidRPr="00B87620" w:rsidTr="00E2646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bottom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9E3788" w:rsidRDefault="00193D07" w:rsidP="009E3788">
            <w:pPr>
              <w:pStyle w:val="NormalParaAR"/>
              <w:spacing w:after="180" w:line="300" w:lineRule="exact"/>
              <w:rPr>
                <w:sz w:val="30"/>
                <w:szCs w:val="30"/>
                <w:rtl/>
                <w:lang w:bidi="ar-EG"/>
              </w:rPr>
            </w:pPr>
            <w:r w:rsidRPr="00193D07">
              <w:rPr>
                <w:sz w:val="30"/>
                <w:szCs w:val="30"/>
                <w:rtl/>
                <w:lang w:bidi="ar-EG"/>
              </w:rPr>
              <w:t>ج</w:t>
            </w:r>
            <w:r w:rsidR="009E3788">
              <w:rPr>
                <w:rFonts w:hint="cs"/>
                <w:sz w:val="30"/>
                <w:szCs w:val="30"/>
                <w:rtl/>
                <w:lang w:bidi="ar-EG"/>
              </w:rPr>
              <w:t>ُ</w:t>
            </w:r>
            <w:r w:rsidRPr="00193D07">
              <w:rPr>
                <w:sz w:val="30"/>
                <w:szCs w:val="30"/>
                <w:rtl/>
                <w:lang w:bidi="ar-EG"/>
              </w:rPr>
              <w:t>مع</w:t>
            </w:r>
            <w:r w:rsidR="009E3788">
              <w:rPr>
                <w:rFonts w:hint="cs"/>
                <w:sz w:val="30"/>
                <w:szCs w:val="30"/>
                <w:rtl/>
                <w:lang w:bidi="ar-EG"/>
              </w:rPr>
              <w:t xml:space="preserve">ت بيانات الأداء في أثناء القيام بأعمال </w:t>
            </w:r>
            <w:r w:rsidRPr="00193D07">
              <w:rPr>
                <w:sz w:val="30"/>
                <w:szCs w:val="30"/>
                <w:rtl/>
                <w:lang w:bidi="ar-EG"/>
              </w:rPr>
              <w:t xml:space="preserve">الرقابة. </w:t>
            </w:r>
            <w:r w:rsidR="009E3788">
              <w:rPr>
                <w:rFonts w:hint="cs"/>
                <w:sz w:val="30"/>
                <w:szCs w:val="30"/>
                <w:rtl/>
                <w:lang w:bidi="ar-EG"/>
              </w:rPr>
              <w:t xml:space="preserve">وعُثر </w:t>
            </w:r>
            <w:r w:rsidRPr="00193D07">
              <w:rPr>
                <w:sz w:val="30"/>
                <w:szCs w:val="30"/>
                <w:rtl/>
                <w:lang w:bidi="ar-EG"/>
              </w:rPr>
              <w:t xml:space="preserve">على المعلومات على القرص </w:t>
            </w:r>
            <w:r w:rsidR="009E3788">
              <w:rPr>
                <w:rFonts w:hint="cs"/>
                <w:sz w:val="30"/>
                <w:szCs w:val="30"/>
                <w:rtl/>
                <w:lang w:bidi="ar-EG"/>
              </w:rPr>
              <w:t>المشترك</w:t>
            </w:r>
            <w:r w:rsidRPr="00193D07">
              <w:rPr>
                <w:sz w:val="30"/>
                <w:szCs w:val="30"/>
                <w:rtl/>
                <w:lang w:bidi="ar-EG"/>
              </w:rPr>
              <w:t xml:space="preserve">. </w:t>
            </w:r>
            <w:r w:rsidR="009E3788">
              <w:rPr>
                <w:rFonts w:hint="cs"/>
                <w:sz w:val="30"/>
                <w:szCs w:val="30"/>
                <w:rtl/>
                <w:lang w:bidi="ar-EG"/>
              </w:rPr>
              <w:t xml:space="preserve">وتوجد أيضاً معلومات متاحة </w:t>
            </w:r>
            <w:r w:rsidRPr="00193D07">
              <w:rPr>
                <w:sz w:val="30"/>
                <w:szCs w:val="30"/>
                <w:rtl/>
                <w:lang w:bidi="ar-EG"/>
              </w:rPr>
              <w:t xml:space="preserve">لعامة </w:t>
            </w:r>
            <w:r w:rsidR="009E3788">
              <w:rPr>
                <w:rFonts w:hint="cs"/>
                <w:sz w:val="30"/>
                <w:szCs w:val="30"/>
                <w:rtl/>
                <w:lang w:bidi="ar-EG"/>
              </w:rPr>
              <w:t xml:space="preserve">الناس </w:t>
            </w:r>
            <w:r w:rsidRPr="00193D07">
              <w:rPr>
                <w:sz w:val="30"/>
                <w:szCs w:val="30"/>
                <w:rtl/>
                <w:lang w:bidi="ar-EG"/>
              </w:rPr>
              <w:t>على موقع الويبو</w:t>
            </w:r>
            <w:r w:rsidR="009E3788">
              <w:rPr>
                <w:rFonts w:hint="cs"/>
                <w:sz w:val="30"/>
                <w:szCs w:val="30"/>
                <w:rtl/>
                <w:lang w:bidi="ar-EG"/>
              </w:rPr>
              <w:t xml:space="preserve"> الإلكتروني</w:t>
            </w:r>
            <w:r w:rsidRPr="00193D07">
              <w:rPr>
                <w:sz w:val="30"/>
                <w:szCs w:val="30"/>
                <w:rtl/>
                <w:lang w:bidi="ar-EG"/>
              </w:rPr>
              <w:t xml:space="preserve"> العام (</w:t>
            </w:r>
            <w:r w:rsidR="009E3788">
              <w:rPr>
                <w:rFonts w:hint="cs"/>
                <w:sz w:val="30"/>
                <w:szCs w:val="30"/>
                <w:rtl/>
                <w:lang w:bidi="ar-EG"/>
              </w:rPr>
              <w:t>وفيما يلي مثال على ذلك</w:t>
            </w:r>
            <w:r w:rsidRPr="00193D07">
              <w:rPr>
                <w:sz w:val="30"/>
                <w:szCs w:val="30"/>
                <w:rtl/>
                <w:lang w:bidi="ar-EG"/>
              </w:rPr>
              <w:t>):</w:t>
            </w:r>
            <w:r w:rsidR="009E3788">
              <w:rPr>
                <w:rFonts w:hint="cs"/>
                <w:sz w:val="30"/>
                <w:szCs w:val="30"/>
                <w:rtl/>
                <w:lang w:bidi="ar-EG"/>
              </w:rPr>
              <w:t xml:space="preserve"> </w:t>
            </w:r>
            <w:hyperlink r:id="rId91" w:history="1">
              <w:r w:rsidR="009E3788" w:rsidRPr="00C9430F">
                <w:rPr>
                  <w:rStyle w:val="Hyperlink"/>
                  <w:sz w:val="30"/>
                  <w:szCs w:val="30"/>
                  <w:lang w:bidi="ar-EG"/>
                </w:rPr>
                <w:t>http://www.wipo.int/edocs/mdocs/govbody/en/wo_pbc_24/wo_pbc_24_6.pdf</w:t>
              </w:r>
            </w:hyperlink>
            <w:r w:rsidR="009E3788">
              <w:rPr>
                <w:rFonts w:hint="cs"/>
                <w:sz w:val="30"/>
                <w:szCs w:val="30"/>
                <w:rtl/>
                <w:lang w:bidi="ar-EG"/>
              </w:rPr>
              <w:t xml:space="preserve"> </w:t>
            </w:r>
          </w:p>
        </w:tc>
      </w:tr>
      <w:tr w:rsidR="005D59E0" w:rsidRPr="00B87620" w:rsidTr="00E2646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nil"/>
              <w:bottom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73CE0" w:rsidP="00573CE0">
            <w:pPr>
              <w:pStyle w:val="NormalParaAR"/>
              <w:spacing w:after="180" w:line="300" w:lineRule="exact"/>
              <w:rPr>
                <w:sz w:val="30"/>
                <w:szCs w:val="30"/>
                <w:rtl/>
                <w:lang w:bidi="ar-EG"/>
              </w:rPr>
            </w:pPr>
            <w:r>
              <w:rPr>
                <w:rFonts w:hint="cs"/>
                <w:sz w:val="30"/>
                <w:szCs w:val="30"/>
                <w:rtl/>
                <w:lang w:bidi="ar-EG"/>
              </w:rPr>
              <w:t>ت</w:t>
            </w:r>
            <w:r w:rsidRPr="00573CE0">
              <w:rPr>
                <w:sz w:val="30"/>
                <w:szCs w:val="30"/>
                <w:rtl/>
                <w:lang w:bidi="ar-EG"/>
              </w:rPr>
              <w:t xml:space="preserve">ستند </w:t>
            </w:r>
            <w:r>
              <w:rPr>
                <w:rFonts w:hint="cs"/>
                <w:sz w:val="30"/>
                <w:szCs w:val="30"/>
                <w:rtl/>
                <w:lang w:bidi="ar-EG"/>
              </w:rPr>
              <w:t>بيانات الأداء إلى</w:t>
            </w:r>
            <w:r w:rsidRPr="00573CE0">
              <w:rPr>
                <w:sz w:val="30"/>
                <w:szCs w:val="30"/>
                <w:rtl/>
                <w:lang w:bidi="ar-EG"/>
              </w:rPr>
              <w:t xml:space="preserve"> </w:t>
            </w:r>
            <w:r>
              <w:rPr>
                <w:rFonts w:hint="cs"/>
                <w:sz w:val="30"/>
                <w:szCs w:val="30"/>
                <w:rtl/>
                <w:lang w:bidi="ar-EG"/>
              </w:rPr>
              <w:t>ا</w:t>
            </w:r>
            <w:r w:rsidRPr="00573CE0">
              <w:rPr>
                <w:sz w:val="30"/>
                <w:szCs w:val="30"/>
                <w:rtl/>
                <w:lang w:bidi="ar-EG"/>
              </w:rPr>
              <w:t>لوثائق الداعمة التي توفر معلومات موثوقة ل</w:t>
            </w:r>
            <w:r>
              <w:rPr>
                <w:rFonts w:hint="cs"/>
                <w:sz w:val="30"/>
                <w:szCs w:val="30"/>
                <w:rtl/>
                <w:lang w:bidi="ar-EG"/>
              </w:rPr>
              <w:t>بيانات الأداء</w:t>
            </w:r>
            <w:r w:rsidRPr="00573CE0">
              <w:rPr>
                <w:sz w:val="30"/>
                <w:szCs w:val="30"/>
                <w:rtl/>
                <w:lang w:bidi="ar-EG"/>
              </w:rPr>
              <w:t>.</w:t>
            </w:r>
          </w:p>
        </w:tc>
      </w:tr>
      <w:tr w:rsidR="005D59E0" w:rsidRPr="00B87620" w:rsidTr="00E2646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nil"/>
              <w:bottom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977A5" w:rsidP="004A298E">
            <w:pPr>
              <w:pStyle w:val="NormalParaAR"/>
              <w:spacing w:after="180" w:line="300" w:lineRule="exact"/>
              <w:rPr>
                <w:sz w:val="30"/>
                <w:szCs w:val="30"/>
                <w:rtl/>
                <w:lang w:bidi="ar-EG"/>
              </w:rPr>
            </w:pPr>
            <w:r>
              <w:rPr>
                <w:rFonts w:hint="cs"/>
                <w:sz w:val="30"/>
                <w:szCs w:val="30"/>
                <w:rtl/>
                <w:lang w:bidi="ar-EG"/>
              </w:rPr>
              <w:t>توجد</w:t>
            </w:r>
            <w:r w:rsidRPr="00F977A5">
              <w:rPr>
                <w:sz w:val="30"/>
                <w:szCs w:val="30"/>
                <w:rtl/>
                <w:lang w:bidi="ar-EG"/>
              </w:rPr>
              <w:t xml:space="preserve"> تقارير فصلية </w:t>
            </w:r>
            <w:r>
              <w:rPr>
                <w:rFonts w:hint="cs"/>
                <w:sz w:val="30"/>
                <w:szCs w:val="30"/>
                <w:rtl/>
                <w:lang w:bidi="ar-EG"/>
              </w:rPr>
              <w:t xml:space="preserve">بشأن مؤشر الأداء </w:t>
            </w:r>
            <w:r w:rsidRPr="00F977A5">
              <w:rPr>
                <w:sz w:val="30"/>
                <w:szCs w:val="30"/>
                <w:rtl/>
                <w:lang w:bidi="ar-EG"/>
              </w:rPr>
              <w:t xml:space="preserve">في اللجنة الاستشارية المستقلة </w:t>
            </w:r>
            <w:r w:rsidR="00267677">
              <w:rPr>
                <w:rFonts w:hint="cs"/>
                <w:sz w:val="30"/>
                <w:szCs w:val="30"/>
                <w:rtl/>
                <w:lang w:bidi="ar-EG"/>
              </w:rPr>
              <w:t>ل</w:t>
            </w:r>
            <w:r w:rsidRPr="00F977A5">
              <w:rPr>
                <w:sz w:val="30"/>
                <w:szCs w:val="30"/>
                <w:rtl/>
                <w:lang w:bidi="ar-EG"/>
              </w:rPr>
              <w:t>لرقابة (</w:t>
            </w:r>
            <w:r w:rsidRPr="00F977A5">
              <w:rPr>
                <w:sz w:val="30"/>
                <w:szCs w:val="30"/>
                <w:lang w:bidi="ar-EG"/>
              </w:rPr>
              <w:t>IAOC</w:t>
            </w:r>
            <w:r w:rsidRPr="00F977A5">
              <w:rPr>
                <w:sz w:val="30"/>
                <w:szCs w:val="30"/>
                <w:rtl/>
                <w:lang w:bidi="ar-EG"/>
              </w:rPr>
              <w:t>)، وتقرير سنوي</w:t>
            </w:r>
            <w:r w:rsidR="00267677">
              <w:rPr>
                <w:rFonts w:hint="cs"/>
                <w:sz w:val="30"/>
                <w:szCs w:val="30"/>
                <w:rtl/>
                <w:lang w:bidi="ar-EG"/>
              </w:rPr>
              <w:t xml:space="preserve"> يقدمه</w:t>
            </w:r>
            <w:r w:rsidRPr="00F977A5">
              <w:rPr>
                <w:sz w:val="30"/>
                <w:szCs w:val="30"/>
                <w:rtl/>
                <w:lang w:bidi="ar-EG"/>
              </w:rPr>
              <w:t xml:space="preserve"> مدير </w:t>
            </w:r>
            <w:r w:rsidR="00267677">
              <w:rPr>
                <w:rFonts w:hint="cs"/>
                <w:sz w:val="30"/>
                <w:szCs w:val="30"/>
                <w:rtl/>
                <w:lang w:bidi="ar-EG"/>
              </w:rPr>
              <w:t xml:space="preserve">شعبة الرقابة الداخلية </w:t>
            </w:r>
            <w:r w:rsidRPr="00F977A5">
              <w:rPr>
                <w:sz w:val="30"/>
                <w:szCs w:val="30"/>
                <w:rtl/>
                <w:lang w:bidi="ar-EG"/>
              </w:rPr>
              <w:t>إلى الجمعية العامة للويبو. و</w:t>
            </w:r>
            <w:r w:rsidR="00267677" w:rsidRPr="00F977A5">
              <w:rPr>
                <w:sz w:val="30"/>
                <w:szCs w:val="30"/>
                <w:rtl/>
                <w:lang w:bidi="ar-EG"/>
              </w:rPr>
              <w:t xml:space="preserve">هذه العمليات </w:t>
            </w:r>
            <w:r w:rsidRPr="00F977A5">
              <w:rPr>
                <w:sz w:val="30"/>
                <w:szCs w:val="30"/>
                <w:rtl/>
                <w:lang w:bidi="ar-EG"/>
              </w:rPr>
              <w:t>ت</w:t>
            </w:r>
            <w:r w:rsidR="00267677">
              <w:rPr>
                <w:rFonts w:hint="cs"/>
                <w:sz w:val="30"/>
                <w:szCs w:val="30"/>
                <w:rtl/>
                <w:lang w:bidi="ar-EG"/>
              </w:rPr>
              <w:t>ُ</w:t>
            </w:r>
            <w:r w:rsidRPr="00F977A5">
              <w:rPr>
                <w:sz w:val="30"/>
                <w:szCs w:val="30"/>
                <w:rtl/>
                <w:lang w:bidi="ar-EG"/>
              </w:rPr>
              <w:t>مك</w:t>
            </w:r>
            <w:r w:rsidR="00267677">
              <w:rPr>
                <w:rFonts w:hint="cs"/>
                <w:sz w:val="30"/>
                <w:szCs w:val="30"/>
                <w:rtl/>
                <w:lang w:bidi="ar-EG"/>
              </w:rPr>
              <w:t>ِّ</w:t>
            </w:r>
            <w:r w:rsidRPr="00F977A5">
              <w:rPr>
                <w:sz w:val="30"/>
                <w:szCs w:val="30"/>
                <w:rtl/>
                <w:lang w:bidi="ar-EG"/>
              </w:rPr>
              <w:t xml:space="preserve">ن </w:t>
            </w:r>
            <w:r w:rsidR="00267677">
              <w:rPr>
                <w:rFonts w:hint="cs"/>
                <w:sz w:val="30"/>
                <w:szCs w:val="30"/>
                <w:rtl/>
                <w:lang w:bidi="ar-EG"/>
              </w:rPr>
              <w:t>ال</w:t>
            </w:r>
            <w:r w:rsidRPr="00F977A5">
              <w:rPr>
                <w:sz w:val="30"/>
                <w:szCs w:val="30"/>
                <w:rtl/>
                <w:lang w:bidi="ar-EG"/>
              </w:rPr>
              <w:t xml:space="preserve">برنامج </w:t>
            </w:r>
            <w:r w:rsidR="00267677">
              <w:rPr>
                <w:rFonts w:hint="cs"/>
                <w:sz w:val="30"/>
                <w:szCs w:val="30"/>
                <w:rtl/>
                <w:lang w:bidi="ar-EG"/>
              </w:rPr>
              <w:t xml:space="preserve">من تلبية </w:t>
            </w:r>
            <w:r w:rsidRPr="00F977A5">
              <w:rPr>
                <w:sz w:val="30"/>
                <w:szCs w:val="30"/>
                <w:rtl/>
                <w:lang w:bidi="ar-EG"/>
              </w:rPr>
              <w:t>التزامات المساءلة و</w:t>
            </w:r>
            <w:r w:rsidR="00267677">
              <w:rPr>
                <w:rFonts w:hint="cs"/>
                <w:sz w:val="30"/>
                <w:szCs w:val="30"/>
                <w:rtl/>
                <w:lang w:bidi="ar-EG"/>
              </w:rPr>
              <w:t xml:space="preserve">من </w:t>
            </w:r>
            <w:r w:rsidRPr="00F977A5">
              <w:rPr>
                <w:sz w:val="30"/>
                <w:szCs w:val="30"/>
                <w:rtl/>
                <w:lang w:bidi="ar-EG"/>
              </w:rPr>
              <w:t xml:space="preserve">إعادة توجيه خطة العمل </w:t>
            </w:r>
            <w:r w:rsidR="004A298E">
              <w:rPr>
                <w:rFonts w:hint="cs"/>
                <w:sz w:val="30"/>
                <w:szCs w:val="30"/>
                <w:rtl/>
                <w:lang w:bidi="ar-EG"/>
              </w:rPr>
              <w:t>متى</w:t>
            </w:r>
            <w:r w:rsidRPr="00F977A5">
              <w:rPr>
                <w:sz w:val="30"/>
                <w:szCs w:val="30"/>
                <w:rtl/>
                <w:lang w:bidi="ar-EG"/>
              </w:rPr>
              <w:t xml:space="preserve"> كان ذلك ضروريا</w:t>
            </w:r>
            <w:r w:rsidR="00267677">
              <w:rPr>
                <w:rFonts w:hint="cs"/>
                <w:sz w:val="30"/>
                <w:szCs w:val="30"/>
                <w:rtl/>
                <w:lang w:bidi="ar-EG"/>
              </w:rPr>
              <w:t>ً</w:t>
            </w:r>
            <w:r w:rsidRPr="00F977A5">
              <w:rPr>
                <w:sz w:val="30"/>
                <w:szCs w:val="30"/>
                <w:rtl/>
                <w:lang w:bidi="ar-EG"/>
              </w:rPr>
              <w:t>.</w:t>
            </w:r>
          </w:p>
        </w:tc>
      </w:tr>
      <w:tr w:rsidR="005D59E0" w:rsidRPr="00B87620" w:rsidTr="00E2646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nil"/>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AC776B" w:rsidP="00F7674B">
            <w:pPr>
              <w:pStyle w:val="NormalParaAR"/>
              <w:spacing w:after="180" w:line="300" w:lineRule="exact"/>
              <w:rPr>
                <w:sz w:val="30"/>
                <w:szCs w:val="30"/>
                <w:rtl/>
                <w:lang w:bidi="ar-EG"/>
              </w:rPr>
            </w:pPr>
            <w:r>
              <w:rPr>
                <w:rFonts w:hint="cs"/>
                <w:sz w:val="30"/>
                <w:szCs w:val="30"/>
                <w:rtl/>
                <w:lang w:bidi="ar-EG"/>
              </w:rPr>
              <w:t xml:space="preserve">أُبلغ أصحاب المصلحة ببيانات الأداء بوضوح كي يتمكنوا من اتخاذ </w:t>
            </w:r>
            <w:r w:rsidRPr="00AC776B">
              <w:rPr>
                <w:sz w:val="30"/>
                <w:szCs w:val="30"/>
                <w:rtl/>
                <w:lang w:bidi="ar-EG"/>
              </w:rPr>
              <w:t xml:space="preserve">قرارات سليمة. </w:t>
            </w:r>
            <w:r w:rsidR="00F7674B">
              <w:rPr>
                <w:rFonts w:hint="cs"/>
                <w:sz w:val="30"/>
                <w:szCs w:val="30"/>
                <w:rtl/>
                <w:lang w:bidi="ar-EG"/>
              </w:rPr>
              <w:t xml:space="preserve">وتُقدَّم بيانات الأداء </w:t>
            </w:r>
            <w:r w:rsidRPr="00AC776B">
              <w:rPr>
                <w:sz w:val="30"/>
                <w:szCs w:val="30"/>
                <w:rtl/>
                <w:lang w:bidi="ar-EG"/>
              </w:rPr>
              <w:t>بطريقة تتسم بالشفافية والواقعية</w:t>
            </w:r>
            <w:r w:rsidR="00F7674B">
              <w:rPr>
                <w:rFonts w:hint="cs"/>
                <w:sz w:val="30"/>
                <w:szCs w:val="30"/>
                <w:rtl/>
                <w:lang w:bidi="ar-EG"/>
              </w:rPr>
              <w:t>،</w:t>
            </w:r>
            <w:r w:rsidRPr="00AC776B">
              <w:rPr>
                <w:sz w:val="30"/>
                <w:szCs w:val="30"/>
                <w:rtl/>
                <w:lang w:bidi="ar-EG"/>
              </w:rPr>
              <w:t xml:space="preserve"> ويمكن لجميع</w:t>
            </w:r>
            <w:r w:rsidR="00F7674B">
              <w:rPr>
                <w:rFonts w:hint="cs"/>
                <w:sz w:val="30"/>
                <w:szCs w:val="30"/>
                <w:rtl/>
                <w:lang w:bidi="ar-EG"/>
              </w:rPr>
              <w:t xml:space="preserve"> </w:t>
            </w:r>
            <w:r w:rsidRPr="00AC776B">
              <w:rPr>
                <w:sz w:val="30"/>
                <w:szCs w:val="30"/>
                <w:rtl/>
                <w:lang w:bidi="ar-EG"/>
              </w:rPr>
              <w:t xml:space="preserve">موظفي </w:t>
            </w:r>
            <w:r w:rsidR="00F7674B">
              <w:rPr>
                <w:rFonts w:hint="cs"/>
                <w:sz w:val="30"/>
                <w:szCs w:val="30"/>
                <w:rtl/>
                <w:lang w:bidi="ar-EG"/>
              </w:rPr>
              <w:t>ال</w:t>
            </w:r>
            <w:r w:rsidRPr="00AC776B">
              <w:rPr>
                <w:sz w:val="30"/>
                <w:szCs w:val="30"/>
                <w:rtl/>
                <w:lang w:bidi="ar-EG"/>
              </w:rPr>
              <w:t>شعبة توجيه أدائه</w:t>
            </w:r>
            <w:r w:rsidR="00F7674B">
              <w:rPr>
                <w:rFonts w:hint="cs"/>
                <w:sz w:val="30"/>
                <w:szCs w:val="30"/>
                <w:rtl/>
                <w:lang w:bidi="ar-EG"/>
              </w:rPr>
              <w:t>م</w:t>
            </w:r>
            <w:r w:rsidRPr="00AC776B">
              <w:rPr>
                <w:sz w:val="30"/>
                <w:szCs w:val="30"/>
                <w:rtl/>
                <w:lang w:bidi="ar-EG"/>
              </w:rPr>
              <w:t xml:space="preserve"> بناء على هذه البيانات.</w:t>
            </w:r>
          </w:p>
        </w:tc>
      </w:tr>
      <w:tr w:rsidR="005D59E0" w:rsidRPr="00B87620" w:rsidTr="00E26469">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E2646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7674B" w:rsidP="00F50F3D">
            <w:pPr>
              <w:pStyle w:val="NormalParaAR"/>
              <w:spacing w:after="180" w:line="300" w:lineRule="exact"/>
              <w:rPr>
                <w:sz w:val="30"/>
                <w:szCs w:val="30"/>
                <w:rtl/>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بما فيه الكفاية</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lastRenderedPageBreak/>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72256"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5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3" style="position:absolute;left:0;text-align:left;margin-left:177.4pt;margin-top:22.4pt;width:18pt;height:18.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F/q4wI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71232"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4" style="position:absolute;left:0;text-align:left;margin-left:319.15pt;margin-top:22.4pt;width:18pt;height:18.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70208"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53"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F5B29D" id="Rectangle 32" o:spid="_x0000_s1026" style="position:absolute;margin-left:431.3pt;margin-top:22.4pt;width:18pt;height:18.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BCcGkY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F7674B" w:rsidRPr="00B87620" w:rsidTr="00F50F3D">
        <w:tc>
          <w:tcPr>
            <w:tcW w:w="705" w:type="dxa"/>
          </w:tcPr>
          <w:p w:rsidR="00F7674B" w:rsidRDefault="00F7674B" w:rsidP="00F7674B">
            <w:pPr>
              <w:pStyle w:val="NormalParaAR"/>
              <w:spacing w:after="180" w:line="300" w:lineRule="exact"/>
              <w:rPr>
                <w:sz w:val="30"/>
                <w:szCs w:val="30"/>
                <w:rtl/>
                <w:lang w:bidi="ar-EG"/>
              </w:rPr>
            </w:pPr>
            <w:r>
              <w:rPr>
                <w:rFonts w:hint="cs"/>
                <w:sz w:val="30"/>
                <w:szCs w:val="30"/>
                <w:rtl/>
                <w:lang w:bidi="ar-EG"/>
              </w:rPr>
              <w:t>2.أ.</w:t>
            </w:r>
          </w:p>
        </w:tc>
        <w:tc>
          <w:tcPr>
            <w:tcW w:w="2160" w:type="dxa"/>
          </w:tcPr>
          <w:p w:rsidR="00F7674B" w:rsidRPr="004D6FB4" w:rsidRDefault="00F7674B" w:rsidP="00F7674B">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tcPr>
          <w:p w:rsidR="00F7674B" w:rsidRPr="00B87620" w:rsidRDefault="00F7674B" w:rsidP="00F7674B">
            <w:pPr>
              <w:pStyle w:val="NormalParaAR"/>
              <w:spacing w:after="180" w:line="300" w:lineRule="exact"/>
              <w:rPr>
                <w:sz w:val="30"/>
                <w:szCs w:val="30"/>
                <w:rtl/>
                <w:lang w:bidi="ar-EG"/>
              </w:rPr>
            </w:pPr>
          </w:p>
        </w:tc>
        <w:tc>
          <w:tcPr>
            <w:tcW w:w="5850" w:type="dxa"/>
          </w:tcPr>
          <w:p w:rsidR="00F7674B" w:rsidRPr="00B87620" w:rsidRDefault="00F7674B" w:rsidP="00F7674B">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Pr>
                <w:rFonts w:hint="cs"/>
                <w:sz w:val="30"/>
                <w:szCs w:val="30"/>
                <w:rtl/>
                <w:lang w:bidi="ar-EG"/>
              </w:rPr>
              <w:t>كلياً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F7674B" w:rsidRPr="00B87620" w:rsidTr="00F50F3D">
        <w:tc>
          <w:tcPr>
            <w:tcW w:w="705" w:type="dxa"/>
          </w:tcPr>
          <w:p w:rsidR="00F7674B" w:rsidRDefault="00F7674B" w:rsidP="00F7674B">
            <w:pPr>
              <w:pStyle w:val="NormalParaAR"/>
              <w:spacing w:after="180" w:line="300" w:lineRule="exact"/>
              <w:rPr>
                <w:sz w:val="30"/>
                <w:szCs w:val="30"/>
                <w:rtl/>
                <w:lang w:bidi="ar-EG"/>
              </w:rPr>
            </w:pPr>
            <w:r>
              <w:rPr>
                <w:rFonts w:hint="cs"/>
                <w:sz w:val="30"/>
                <w:szCs w:val="30"/>
                <w:rtl/>
                <w:lang w:bidi="ar-EG"/>
              </w:rPr>
              <w:t>2.ب.</w:t>
            </w:r>
          </w:p>
        </w:tc>
        <w:tc>
          <w:tcPr>
            <w:tcW w:w="2160" w:type="dxa"/>
          </w:tcPr>
          <w:p w:rsidR="00F7674B" w:rsidRPr="004D6FB4" w:rsidRDefault="00F7674B" w:rsidP="00F7674B">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F7674B" w:rsidRPr="00B87620" w:rsidRDefault="00F7674B" w:rsidP="00F7674B">
            <w:pPr>
              <w:pStyle w:val="NormalParaAR"/>
              <w:spacing w:after="180" w:line="300" w:lineRule="exact"/>
              <w:rPr>
                <w:sz w:val="30"/>
                <w:szCs w:val="30"/>
                <w:rtl/>
                <w:lang w:bidi="ar-EG"/>
              </w:rPr>
            </w:pPr>
          </w:p>
        </w:tc>
        <w:tc>
          <w:tcPr>
            <w:tcW w:w="5850" w:type="dxa"/>
          </w:tcPr>
          <w:p w:rsidR="00F7674B" w:rsidRPr="00B87620" w:rsidRDefault="00F7674B" w:rsidP="00F7674B">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rtl/>
          <w:lang w:bidi="ar-EG"/>
        </w:rPr>
      </w:pPr>
      <w:r>
        <w:rPr>
          <w:rtl/>
          <w:lang w:bidi="ar-EG"/>
        </w:rPr>
        <w:br w:type="page"/>
      </w:r>
    </w:p>
    <w:p w:rsidR="005D59E0" w:rsidRPr="00140D41" w:rsidRDefault="00140D41" w:rsidP="007F38D1">
      <w:pPr>
        <w:pStyle w:val="NormalParaAR"/>
        <w:rPr>
          <w:b/>
          <w:bCs/>
          <w:rtl/>
          <w:lang w:bidi="ar-EG"/>
        </w:rPr>
      </w:pPr>
      <w:r w:rsidRPr="00140D41">
        <w:rPr>
          <w:rFonts w:hint="cs"/>
          <w:b/>
          <w:bCs/>
          <w:rtl/>
          <w:lang w:bidi="ar-EG"/>
        </w:rPr>
        <w:lastRenderedPageBreak/>
        <w:t xml:space="preserve">البرنامج 27: </w:t>
      </w:r>
      <w:r w:rsidRPr="00140D41">
        <w:rPr>
          <w:b/>
          <w:bCs/>
          <w:rtl/>
          <w:lang w:bidi="ar-EG"/>
        </w:rPr>
        <w:t>خدمات المؤتمرات واللغات</w:t>
      </w:r>
    </w:p>
    <w:p w:rsidR="00140D41" w:rsidRDefault="00140D41" w:rsidP="007F38D1">
      <w:pPr>
        <w:pStyle w:val="NormalParaAR"/>
        <w:rPr>
          <w:rtl/>
          <w:lang w:bidi="ar-EG"/>
        </w:rPr>
      </w:pPr>
      <w:r w:rsidRPr="00140D41">
        <w:rPr>
          <w:rFonts w:hint="cs"/>
          <w:b/>
          <w:bCs/>
          <w:rtl/>
          <w:lang w:bidi="ar-EG"/>
        </w:rPr>
        <w:t>مؤشر الأداء:</w:t>
      </w:r>
      <w:r>
        <w:rPr>
          <w:rFonts w:hint="cs"/>
          <w:rtl/>
          <w:lang w:bidi="ar-EG"/>
        </w:rPr>
        <w:t xml:space="preserve"> </w:t>
      </w:r>
      <w:r w:rsidRPr="00140D41">
        <w:rPr>
          <w:rtl/>
          <w:lang w:bidi="ar-EG"/>
        </w:rPr>
        <w:t>خفض تكاليف الطباعة (لكل صفحة)</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76352"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5" style="position:absolute;left:0;text-align:left;margin-left:122.25pt;margin-top:23.85pt;width:18pt;height:18.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pMfLS4CAABS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75328"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6" style="position:absolute;left:0;text-align:left;margin-left:262.15pt;margin-top:22.55pt;width:18pt;height:18.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74304"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BCD158" id="Rectangle 11" o:spid="_x0000_s1026" style="position:absolute;margin-left:432.4pt;margin-top:21.8pt;width:18pt;height:18.5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Bv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P0EcG8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5D7746">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5D774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8E77BC" w:rsidP="008E77BC">
            <w:pPr>
              <w:pStyle w:val="NormalParaAR"/>
              <w:spacing w:after="180" w:line="300" w:lineRule="exact"/>
              <w:rPr>
                <w:sz w:val="30"/>
                <w:szCs w:val="30"/>
                <w:rtl/>
                <w:lang w:bidi="ar-EG"/>
              </w:rPr>
            </w:pPr>
            <w:r>
              <w:rPr>
                <w:rFonts w:hint="cs"/>
                <w:sz w:val="30"/>
                <w:szCs w:val="30"/>
                <w:rtl/>
                <w:lang w:bidi="ar-EG"/>
              </w:rPr>
              <w:t>بيانات الأداء</w:t>
            </w:r>
            <w:r w:rsidRPr="008E77BC">
              <w:rPr>
                <w:sz w:val="30"/>
                <w:szCs w:val="30"/>
                <w:rtl/>
                <w:lang w:bidi="ar-EG"/>
              </w:rPr>
              <w:t xml:space="preserve"> </w:t>
            </w:r>
            <w:r>
              <w:rPr>
                <w:rFonts w:hint="cs"/>
                <w:sz w:val="30"/>
                <w:szCs w:val="30"/>
                <w:rtl/>
                <w:lang w:bidi="ar-EG"/>
              </w:rPr>
              <w:t xml:space="preserve">وجيهة وقيمة لأنها توفر </w:t>
            </w:r>
            <w:r w:rsidRPr="008E77BC">
              <w:rPr>
                <w:sz w:val="30"/>
                <w:szCs w:val="30"/>
                <w:rtl/>
                <w:lang w:bidi="ar-EG"/>
              </w:rPr>
              <w:t>مقياسا</w:t>
            </w:r>
            <w:r>
              <w:rPr>
                <w:rFonts w:hint="cs"/>
                <w:sz w:val="30"/>
                <w:szCs w:val="30"/>
                <w:rtl/>
                <w:lang w:bidi="ar-EG"/>
              </w:rPr>
              <w:t>ً</w:t>
            </w:r>
            <w:r w:rsidRPr="008E77BC">
              <w:rPr>
                <w:sz w:val="30"/>
                <w:szCs w:val="30"/>
                <w:rtl/>
                <w:lang w:bidi="ar-EG"/>
              </w:rPr>
              <w:t xml:space="preserve"> مباشرا</w:t>
            </w:r>
            <w:r>
              <w:rPr>
                <w:rFonts w:hint="cs"/>
                <w:sz w:val="30"/>
                <w:szCs w:val="30"/>
                <w:rtl/>
                <w:lang w:bidi="ar-EG"/>
              </w:rPr>
              <w:t>ً</w:t>
            </w:r>
            <w:r w:rsidRPr="008E77BC">
              <w:rPr>
                <w:sz w:val="30"/>
                <w:szCs w:val="30"/>
                <w:rtl/>
                <w:lang w:bidi="ar-EG"/>
              </w:rPr>
              <w:t xml:space="preserve"> </w:t>
            </w:r>
            <w:r>
              <w:rPr>
                <w:rFonts w:hint="cs"/>
                <w:sz w:val="30"/>
                <w:szCs w:val="30"/>
                <w:rtl/>
                <w:lang w:bidi="ar-EG"/>
              </w:rPr>
              <w:t>ل</w:t>
            </w:r>
            <w:r w:rsidRPr="008E77BC">
              <w:rPr>
                <w:sz w:val="30"/>
                <w:szCs w:val="30"/>
                <w:rtl/>
                <w:lang w:bidi="ar-EG"/>
              </w:rPr>
              <w:t xml:space="preserve">تكلفة طباعة </w:t>
            </w:r>
            <w:r>
              <w:rPr>
                <w:rFonts w:hint="cs"/>
                <w:sz w:val="30"/>
                <w:szCs w:val="30"/>
                <w:rtl/>
                <w:lang w:bidi="ar-EG"/>
              </w:rPr>
              <w:t>ال</w:t>
            </w:r>
            <w:r w:rsidRPr="008E77BC">
              <w:rPr>
                <w:sz w:val="30"/>
                <w:szCs w:val="30"/>
                <w:rtl/>
                <w:lang w:bidi="ar-EG"/>
              </w:rPr>
              <w:t>صفحة</w:t>
            </w:r>
            <w:r>
              <w:rPr>
                <w:rFonts w:hint="cs"/>
                <w:sz w:val="30"/>
                <w:szCs w:val="30"/>
                <w:rtl/>
                <w:lang w:bidi="ar-EG"/>
              </w:rPr>
              <w:t xml:space="preserve"> مما يمكن أن يكون </w:t>
            </w:r>
            <w:r w:rsidRPr="008E77BC">
              <w:rPr>
                <w:sz w:val="30"/>
                <w:szCs w:val="30"/>
                <w:rtl/>
                <w:lang w:bidi="ar-EG"/>
              </w:rPr>
              <w:t xml:space="preserve">ذا صلة </w:t>
            </w:r>
            <w:r>
              <w:rPr>
                <w:rFonts w:hint="cs"/>
                <w:sz w:val="30"/>
                <w:szCs w:val="30"/>
                <w:rtl/>
                <w:lang w:bidi="ar-EG"/>
              </w:rPr>
              <w:t xml:space="preserve">بمؤشر الأداء </w:t>
            </w:r>
            <w:r w:rsidRPr="008E77BC">
              <w:rPr>
                <w:sz w:val="30"/>
                <w:szCs w:val="30"/>
                <w:rtl/>
                <w:lang w:bidi="ar-EG"/>
              </w:rPr>
              <w:t xml:space="preserve">والهدف. </w:t>
            </w:r>
            <w:r>
              <w:rPr>
                <w:rFonts w:hint="cs"/>
                <w:sz w:val="30"/>
                <w:szCs w:val="30"/>
                <w:rtl/>
                <w:lang w:bidi="ar-EG"/>
              </w:rPr>
              <w:t>وت</w:t>
            </w:r>
            <w:r w:rsidRPr="008E77BC">
              <w:rPr>
                <w:sz w:val="30"/>
                <w:szCs w:val="30"/>
                <w:rtl/>
                <w:lang w:bidi="ar-EG"/>
              </w:rPr>
              <w:t>وفر البيانات الأساسية مؤشرا</w:t>
            </w:r>
            <w:r>
              <w:rPr>
                <w:rFonts w:hint="cs"/>
                <w:sz w:val="30"/>
                <w:szCs w:val="30"/>
                <w:rtl/>
                <w:lang w:bidi="ar-EG"/>
              </w:rPr>
              <w:t>ً</w:t>
            </w:r>
            <w:r w:rsidRPr="008E77BC">
              <w:rPr>
                <w:sz w:val="30"/>
                <w:szCs w:val="30"/>
                <w:rtl/>
                <w:lang w:bidi="ar-EG"/>
              </w:rPr>
              <w:t xml:space="preserve"> على التكلفة </w:t>
            </w:r>
            <w:r>
              <w:rPr>
                <w:rFonts w:hint="cs"/>
                <w:sz w:val="30"/>
                <w:szCs w:val="30"/>
                <w:rtl/>
                <w:lang w:bidi="ar-EG"/>
              </w:rPr>
              <w:t>المجزأة</w:t>
            </w:r>
            <w:r w:rsidRPr="008E77BC">
              <w:rPr>
                <w:sz w:val="30"/>
                <w:szCs w:val="30"/>
                <w:rtl/>
                <w:lang w:bidi="ar-EG"/>
              </w:rPr>
              <w:t xml:space="preserve"> حسب العنصر.</w:t>
            </w:r>
          </w:p>
        </w:tc>
      </w:tr>
      <w:tr w:rsidR="005D59E0" w:rsidRPr="00B87620" w:rsidTr="005D774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Default="00393E03" w:rsidP="00F36B5E">
            <w:pPr>
              <w:pStyle w:val="NormalParaAR"/>
              <w:spacing w:after="180" w:line="300" w:lineRule="exact"/>
              <w:rPr>
                <w:sz w:val="30"/>
                <w:szCs w:val="30"/>
                <w:rtl/>
                <w:lang w:bidi="ar-EG"/>
              </w:rPr>
            </w:pPr>
            <w:r>
              <w:rPr>
                <w:rFonts w:hint="cs"/>
                <w:sz w:val="30"/>
                <w:szCs w:val="30"/>
                <w:rtl/>
                <w:lang w:bidi="ar-EG"/>
              </w:rPr>
              <w:t xml:space="preserve">بيانات الأداء </w:t>
            </w:r>
            <w:r w:rsidRPr="00393E03">
              <w:rPr>
                <w:sz w:val="30"/>
                <w:szCs w:val="30"/>
                <w:rtl/>
                <w:lang w:bidi="ar-EG"/>
              </w:rPr>
              <w:t>شامل</w:t>
            </w:r>
            <w:r>
              <w:rPr>
                <w:rFonts w:hint="cs"/>
                <w:sz w:val="30"/>
                <w:szCs w:val="30"/>
                <w:rtl/>
                <w:lang w:bidi="ar-EG"/>
              </w:rPr>
              <w:t>ة</w:t>
            </w:r>
            <w:r w:rsidRPr="00393E03">
              <w:rPr>
                <w:sz w:val="30"/>
                <w:szCs w:val="30"/>
                <w:rtl/>
                <w:lang w:bidi="ar-EG"/>
              </w:rPr>
              <w:t xml:space="preserve"> </w:t>
            </w:r>
            <w:r>
              <w:rPr>
                <w:rFonts w:hint="cs"/>
                <w:sz w:val="30"/>
                <w:szCs w:val="30"/>
                <w:rtl/>
                <w:lang w:bidi="ar-EG"/>
              </w:rPr>
              <w:t xml:space="preserve">لأنها تُقدِّم </w:t>
            </w:r>
            <w:r w:rsidRPr="00393E03">
              <w:rPr>
                <w:sz w:val="30"/>
                <w:szCs w:val="30"/>
                <w:rtl/>
                <w:lang w:bidi="ar-EG"/>
              </w:rPr>
              <w:t xml:space="preserve">جميع المعلومات اللازمة لإجراء تقييم شامل </w:t>
            </w:r>
            <w:r>
              <w:rPr>
                <w:rFonts w:hint="cs"/>
                <w:sz w:val="30"/>
                <w:szCs w:val="30"/>
                <w:rtl/>
                <w:lang w:bidi="ar-EG"/>
              </w:rPr>
              <w:t>ل</w:t>
            </w:r>
            <w:r w:rsidRPr="00393E03">
              <w:rPr>
                <w:sz w:val="30"/>
                <w:szCs w:val="30"/>
                <w:rtl/>
                <w:lang w:bidi="ar-EG"/>
              </w:rPr>
              <w:t xml:space="preserve">لبيانات المستخدمة في </w:t>
            </w:r>
            <w:r w:rsidR="00F36B5E">
              <w:rPr>
                <w:rFonts w:hint="cs"/>
                <w:sz w:val="30"/>
                <w:szCs w:val="30"/>
                <w:rtl/>
                <w:lang w:bidi="ar-EG"/>
              </w:rPr>
              <w:t>الإبلاغ في ضوء مؤشر الأداء</w:t>
            </w:r>
            <w:r w:rsidRPr="00393E03">
              <w:rPr>
                <w:sz w:val="30"/>
                <w:szCs w:val="30"/>
                <w:rtl/>
                <w:lang w:bidi="ar-EG"/>
              </w:rPr>
              <w:t xml:space="preserve">. </w:t>
            </w:r>
            <w:r w:rsidR="00F36B5E">
              <w:rPr>
                <w:rFonts w:hint="cs"/>
                <w:sz w:val="30"/>
                <w:szCs w:val="30"/>
                <w:rtl/>
                <w:lang w:bidi="ar-EG"/>
              </w:rPr>
              <w:t xml:space="preserve">وتُقدِّم </w:t>
            </w:r>
            <w:r w:rsidRPr="00393E03">
              <w:rPr>
                <w:sz w:val="30"/>
                <w:szCs w:val="30"/>
                <w:rtl/>
                <w:lang w:bidi="ar-EG"/>
              </w:rPr>
              <w:t>بيانات</w:t>
            </w:r>
            <w:r w:rsidR="00F36B5E">
              <w:rPr>
                <w:rFonts w:hint="cs"/>
                <w:sz w:val="30"/>
                <w:szCs w:val="30"/>
                <w:rtl/>
                <w:lang w:bidi="ar-EG"/>
              </w:rPr>
              <w:t xml:space="preserve"> الأداء</w:t>
            </w:r>
            <w:r w:rsidRPr="00393E03">
              <w:rPr>
                <w:sz w:val="30"/>
                <w:szCs w:val="30"/>
                <w:rtl/>
                <w:lang w:bidi="ar-EG"/>
              </w:rPr>
              <w:t xml:space="preserve"> تفاصيل كافية عن التكاليف المباشرة وغير المباشرة المستخدمة لحساب تكاليف طباعة </w:t>
            </w:r>
            <w:r w:rsidR="00F36B5E">
              <w:rPr>
                <w:rFonts w:hint="cs"/>
                <w:sz w:val="30"/>
                <w:szCs w:val="30"/>
                <w:rtl/>
                <w:lang w:bidi="ar-EG"/>
              </w:rPr>
              <w:t>ال</w:t>
            </w:r>
            <w:r w:rsidRPr="00393E03">
              <w:rPr>
                <w:sz w:val="30"/>
                <w:szCs w:val="30"/>
                <w:rtl/>
                <w:lang w:bidi="ar-EG"/>
              </w:rPr>
              <w:t>صفحة.</w:t>
            </w:r>
          </w:p>
          <w:p w:rsidR="00F34869" w:rsidRPr="00B87620" w:rsidRDefault="00F34869" w:rsidP="005D7746">
            <w:pPr>
              <w:pStyle w:val="NormalParaAR"/>
              <w:spacing w:after="180" w:line="300" w:lineRule="exact"/>
              <w:rPr>
                <w:sz w:val="30"/>
                <w:szCs w:val="30"/>
                <w:rtl/>
                <w:lang w:bidi="ar-EG"/>
              </w:rPr>
            </w:pPr>
            <w:r>
              <w:rPr>
                <w:rFonts w:hint="cs"/>
                <w:sz w:val="30"/>
                <w:szCs w:val="30"/>
                <w:rtl/>
                <w:lang w:bidi="ar-EG"/>
              </w:rPr>
              <w:t xml:space="preserve">ومع ذلك لا تراعي بيانات الأداء </w:t>
            </w:r>
            <w:r w:rsidRPr="00F34869">
              <w:rPr>
                <w:sz w:val="30"/>
                <w:szCs w:val="30"/>
                <w:rtl/>
                <w:lang w:bidi="ar-EG"/>
              </w:rPr>
              <w:t xml:space="preserve">تكاليف غير مباشرة مثل الكهرباء </w:t>
            </w:r>
            <w:r>
              <w:rPr>
                <w:rFonts w:hint="cs"/>
                <w:sz w:val="30"/>
                <w:szCs w:val="30"/>
                <w:rtl/>
                <w:lang w:bidi="ar-EG"/>
              </w:rPr>
              <w:t>وتناقص القيمة</w:t>
            </w:r>
            <w:r w:rsidRPr="00F34869">
              <w:rPr>
                <w:sz w:val="30"/>
                <w:szCs w:val="30"/>
                <w:rtl/>
                <w:lang w:bidi="ar-EG"/>
              </w:rPr>
              <w:t xml:space="preserve"> ل</w:t>
            </w:r>
            <w:r w:rsidR="005D7746">
              <w:rPr>
                <w:rFonts w:hint="cs"/>
                <w:sz w:val="30"/>
                <w:szCs w:val="30"/>
                <w:rtl/>
                <w:lang w:bidi="ar-EG"/>
              </w:rPr>
              <w:t>أن</w:t>
            </w:r>
            <w:r w:rsidRPr="00F34869">
              <w:rPr>
                <w:sz w:val="30"/>
                <w:szCs w:val="30"/>
                <w:rtl/>
                <w:lang w:bidi="ar-EG"/>
              </w:rPr>
              <w:t xml:space="preserve"> </w:t>
            </w:r>
            <w:r w:rsidR="005D7746">
              <w:rPr>
                <w:rFonts w:hint="cs"/>
                <w:sz w:val="30"/>
                <w:szCs w:val="30"/>
                <w:rtl/>
                <w:lang w:bidi="ar-EG"/>
              </w:rPr>
              <w:t xml:space="preserve">هذه التكاليف لا </w:t>
            </w:r>
            <w:r w:rsidRPr="00F34869">
              <w:rPr>
                <w:sz w:val="30"/>
                <w:szCs w:val="30"/>
                <w:rtl/>
                <w:lang w:bidi="ar-EG"/>
              </w:rPr>
              <w:t xml:space="preserve">يمكن أن </w:t>
            </w:r>
            <w:r w:rsidR="005D7746">
              <w:rPr>
                <w:rFonts w:hint="cs"/>
                <w:sz w:val="30"/>
                <w:szCs w:val="30"/>
                <w:rtl/>
                <w:lang w:bidi="ar-EG"/>
              </w:rPr>
              <w:t>تُنسب</w:t>
            </w:r>
            <w:r w:rsidRPr="00F34869">
              <w:rPr>
                <w:sz w:val="30"/>
                <w:szCs w:val="30"/>
                <w:rtl/>
                <w:lang w:bidi="ar-EG"/>
              </w:rPr>
              <w:t xml:space="preserve"> بشكل فردي إلى المطبعة.</w:t>
            </w:r>
          </w:p>
        </w:tc>
      </w:tr>
      <w:tr w:rsidR="005D59E0" w:rsidRPr="00B87620" w:rsidTr="005D774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A07CFD" w:rsidP="00450FC9">
            <w:pPr>
              <w:pStyle w:val="NormalParaAR"/>
              <w:spacing w:after="180" w:line="300" w:lineRule="exact"/>
              <w:rPr>
                <w:sz w:val="30"/>
                <w:szCs w:val="30"/>
                <w:rtl/>
                <w:lang w:bidi="ar-EG"/>
              </w:rPr>
            </w:pPr>
            <w:r>
              <w:rPr>
                <w:rFonts w:hint="cs"/>
                <w:sz w:val="30"/>
                <w:szCs w:val="30"/>
                <w:rtl/>
                <w:lang w:bidi="ar-EG"/>
              </w:rPr>
              <w:t xml:space="preserve">جُمعت بيانات الأداء بفعالية </w:t>
            </w:r>
            <w:r w:rsidRPr="00A07CFD">
              <w:rPr>
                <w:sz w:val="30"/>
                <w:szCs w:val="30"/>
                <w:rtl/>
                <w:lang w:bidi="ar-EG"/>
              </w:rPr>
              <w:t>ويمكن ال</w:t>
            </w:r>
            <w:r>
              <w:rPr>
                <w:rFonts w:hint="cs"/>
                <w:sz w:val="30"/>
                <w:szCs w:val="30"/>
                <w:rtl/>
                <w:lang w:bidi="ar-EG"/>
              </w:rPr>
              <w:t xml:space="preserve">حصول عليها </w:t>
            </w:r>
            <w:r w:rsidRPr="00A07CFD">
              <w:rPr>
                <w:sz w:val="30"/>
                <w:szCs w:val="30"/>
                <w:rtl/>
                <w:lang w:bidi="ar-EG"/>
              </w:rPr>
              <w:t>بسهولة من</w:t>
            </w:r>
            <w:r>
              <w:rPr>
                <w:rFonts w:hint="cs"/>
                <w:sz w:val="30"/>
                <w:szCs w:val="30"/>
                <w:rtl/>
                <w:lang w:bidi="ar-EG"/>
              </w:rPr>
              <w:t xml:space="preserve"> نظام التخطيط للموارد المؤسسية </w:t>
            </w:r>
            <w:r w:rsidR="00450FC9">
              <w:rPr>
                <w:rFonts w:hint="cs"/>
                <w:sz w:val="30"/>
                <w:szCs w:val="30"/>
                <w:rtl/>
                <w:lang w:bidi="ar-EG"/>
              </w:rPr>
              <w:t>ب</w:t>
            </w:r>
            <w:r>
              <w:rPr>
                <w:rFonts w:hint="cs"/>
                <w:sz w:val="30"/>
                <w:szCs w:val="30"/>
                <w:rtl/>
                <w:lang w:bidi="ar-EG"/>
              </w:rPr>
              <w:t>نظام الإدارة المتكاملة</w:t>
            </w:r>
            <w:r w:rsidRPr="00A07CFD">
              <w:rPr>
                <w:sz w:val="30"/>
                <w:szCs w:val="30"/>
                <w:rtl/>
                <w:lang w:bidi="ar-EG"/>
              </w:rPr>
              <w:t>، فضلا</w:t>
            </w:r>
            <w:r w:rsidR="00450FC9">
              <w:rPr>
                <w:rFonts w:hint="cs"/>
                <w:sz w:val="30"/>
                <w:szCs w:val="30"/>
                <w:rtl/>
                <w:lang w:bidi="ar-EG"/>
              </w:rPr>
              <w:t>ً</w:t>
            </w:r>
            <w:r w:rsidRPr="00A07CFD">
              <w:rPr>
                <w:sz w:val="30"/>
                <w:szCs w:val="30"/>
                <w:rtl/>
                <w:lang w:bidi="ar-EG"/>
              </w:rPr>
              <w:t xml:space="preserve"> عن</w:t>
            </w:r>
            <w:r w:rsidR="00450FC9">
              <w:rPr>
                <w:rFonts w:hint="cs"/>
                <w:sz w:val="30"/>
                <w:szCs w:val="30"/>
                <w:rtl/>
                <w:lang w:bidi="ar-EG"/>
              </w:rPr>
              <w:t xml:space="preserve"> إمكانية الحصول عليها من</w:t>
            </w:r>
            <w:r w:rsidRPr="00A07CFD">
              <w:rPr>
                <w:sz w:val="30"/>
                <w:szCs w:val="30"/>
                <w:rtl/>
                <w:lang w:bidi="ar-EG"/>
              </w:rPr>
              <w:t xml:space="preserve"> آلات الطباعة.</w:t>
            </w:r>
          </w:p>
        </w:tc>
      </w:tr>
      <w:tr w:rsidR="005D59E0" w:rsidRPr="00B87620" w:rsidTr="005D774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50FC9" w:rsidP="00450FC9">
            <w:pPr>
              <w:pStyle w:val="NormalParaAR"/>
              <w:spacing w:after="180" w:line="300" w:lineRule="exact"/>
              <w:rPr>
                <w:sz w:val="30"/>
                <w:szCs w:val="30"/>
                <w:rtl/>
                <w:lang w:bidi="ar-EG"/>
              </w:rPr>
            </w:pPr>
            <w:r>
              <w:rPr>
                <w:rFonts w:hint="cs"/>
                <w:sz w:val="30"/>
                <w:szCs w:val="30"/>
                <w:rtl/>
                <w:lang w:bidi="ar-EG"/>
              </w:rPr>
              <w:t xml:space="preserve">أُبلغ عن بيانات الأداء </w:t>
            </w:r>
            <w:r w:rsidRPr="00A07CFD">
              <w:rPr>
                <w:sz w:val="30"/>
                <w:szCs w:val="30"/>
                <w:rtl/>
                <w:lang w:bidi="ar-EG"/>
              </w:rPr>
              <w:t>بدقة و</w:t>
            </w:r>
            <w:r>
              <w:rPr>
                <w:rFonts w:hint="cs"/>
                <w:sz w:val="30"/>
                <w:szCs w:val="30"/>
                <w:rtl/>
                <w:lang w:bidi="ar-EG"/>
              </w:rPr>
              <w:t xml:space="preserve">يمكن </w:t>
            </w:r>
            <w:r w:rsidRPr="00A07CFD">
              <w:rPr>
                <w:sz w:val="30"/>
                <w:szCs w:val="30"/>
                <w:rtl/>
                <w:lang w:bidi="ar-EG"/>
              </w:rPr>
              <w:t xml:space="preserve">التحقق منها </w:t>
            </w:r>
            <w:r>
              <w:rPr>
                <w:rFonts w:hint="cs"/>
                <w:sz w:val="30"/>
                <w:szCs w:val="30"/>
                <w:rtl/>
                <w:lang w:bidi="ar-EG"/>
              </w:rPr>
              <w:t>ب</w:t>
            </w:r>
            <w:r w:rsidRPr="00A07CFD">
              <w:rPr>
                <w:sz w:val="30"/>
                <w:szCs w:val="30"/>
                <w:rtl/>
                <w:lang w:bidi="ar-EG"/>
              </w:rPr>
              <w:t xml:space="preserve">البيانات المالية في نظام </w:t>
            </w:r>
            <w:r>
              <w:rPr>
                <w:rFonts w:hint="cs"/>
                <w:sz w:val="30"/>
                <w:szCs w:val="30"/>
                <w:rtl/>
                <w:lang w:bidi="ar-EG"/>
              </w:rPr>
              <w:t>الإدارة المتكاملة وب</w:t>
            </w:r>
            <w:r w:rsidRPr="00A07CFD">
              <w:rPr>
                <w:sz w:val="30"/>
                <w:szCs w:val="30"/>
                <w:rtl/>
                <w:lang w:bidi="ar-EG"/>
              </w:rPr>
              <w:t xml:space="preserve">البيانات </w:t>
            </w:r>
            <w:r>
              <w:rPr>
                <w:rFonts w:hint="cs"/>
                <w:sz w:val="30"/>
                <w:szCs w:val="30"/>
                <w:rtl/>
                <w:lang w:bidi="ar-EG"/>
              </w:rPr>
              <w:t xml:space="preserve">الصادرة عن </w:t>
            </w:r>
            <w:r w:rsidRPr="00A07CFD">
              <w:rPr>
                <w:sz w:val="30"/>
                <w:szCs w:val="30"/>
                <w:rtl/>
                <w:lang w:bidi="ar-EG"/>
              </w:rPr>
              <w:t>آلات الطباعة.</w:t>
            </w:r>
          </w:p>
        </w:tc>
      </w:tr>
      <w:tr w:rsidR="005D59E0" w:rsidRPr="00B87620" w:rsidTr="005D774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50FC9" w:rsidP="00450FC9">
            <w:pPr>
              <w:pStyle w:val="NormalParaAR"/>
              <w:spacing w:after="180" w:line="300" w:lineRule="exact"/>
              <w:rPr>
                <w:sz w:val="30"/>
                <w:szCs w:val="30"/>
                <w:rtl/>
                <w:lang w:bidi="ar-EG"/>
              </w:rPr>
            </w:pPr>
            <w:r>
              <w:rPr>
                <w:rFonts w:hint="cs"/>
                <w:sz w:val="30"/>
                <w:szCs w:val="30"/>
                <w:rtl/>
                <w:lang w:bidi="ar-EG"/>
              </w:rPr>
              <w:t xml:space="preserve">أُبلغ عن بيانات الأداء </w:t>
            </w:r>
            <w:r w:rsidRPr="00450FC9">
              <w:rPr>
                <w:sz w:val="30"/>
                <w:szCs w:val="30"/>
                <w:rtl/>
                <w:lang w:bidi="ar-EG"/>
              </w:rPr>
              <w:t>في</w:t>
            </w:r>
            <w:r>
              <w:rPr>
                <w:rFonts w:hint="cs"/>
                <w:sz w:val="30"/>
                <w:szCs w:val="30"/>
                <w:rtl/>
                <w:lang w:bidi="ar-EG"/>
              </w:rPr>
              <w:t xml:space="preserve"> المواعيد المناسبة، و</w:t>
            </w:r>
            <w:r w:rsidRPr="00450FC9">
              <w:rPr>
                <w:sz w:val="30"/>
                <w:szCs w:val="30"/>
                <w:rtl/>
                <w:lang w:bidi="ar-EG"/>
              </w:rPr>
              <w:t>يمكن تتبع</w:t>
            </w:r>
            <w:r>
              <w:rPr>
                <w:rFonts w:hint="cs"/>
                <w:sz w:val="30"/>
                <w:szCs w:val="30"/>
                <w:rtl/>
                <w:lang w:bidi="ar-EG"/>
              </w:rPr>
              <w:t>ها</w:t>
            </w:r>
            <w:r w:rsidRPr="00450FC9">
              <w:rPr>
                <w:sz w:val="30"/>
                <w:szCs w:val="30"/>
                <w:rtl/>
                <w:lang w:bidi="ar-EG"/>
              </w:rPr>
              <w:t xml:space="preserve"> بانتظام من خلال تقارير إحصائية داخلية من المطبعة.</w:t>
            </w:r>
          </w:p>
        </w:tc>
      </w:tr>
      <w:tr w:rsidR="005D59E0" w:rsidRPr="00B87620" w:rsidTr="005D774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2C4CB4" w:rsidP="00F80CD4">
            <w:pPr>
              <w:pStyle w:val="NormalParaAR"/>
              <w:spacing w:after="180" w:line="300" w:lineRule="exact"/>
              <w:rPr>
                <w:sz w:val="30"/>
                <w:szCs w:val="30"/>
                <w:rtl/>
                <w:lang w:bidi="ar-EG"/>
              </w:rPr>
            </w:pPr>
            <w:r>
              <w:rPr>
                <w:rFonts w:hint="cs"/>
                <w:sz w:val="30"/>
                <w:szCs w:val="30"/>
                <w:rtl/>
                <w:lang w:bidi="ar-EG"/>
              </w:rPr>
              <w:t>بيانات الأداء</w:t>
            </w:r>
            <w:r w:rsidRPr="002C4CB4">
              <w:rPr>
                <w:sz w:val="30"/>
                <w:szCs w:val="30"/>
                <w:rtl/>
                <w:lang w:bidi="ar-EG"/>
              </w:rPr>
              <w:t xml:space="preserve"> واضح</w:t>
            </w:r>
            <w:r>
              <w:rPr>
                <w:rFonts w:hint="cs"/>
                <w:sz w:val="30"/>
                <w:szCs w:val="30"/>
                <w:rtl/>
                <w:lang w:bidi="ar-EG"/>
              </w:rPr>
              <w:t>ة</w:t>
            </w:r>
            <w:r w:rsidRPr="002C4CB4">
              <w:rPr>
                <w:sz w:val="30"/>
                <w:szCs w:val="30"/>
                <w:rtl/>
                <w:lang w:bidi="ar-EG"/>
              </w:rPr>
              <w:t xml:space="preserve"> وشفاف</w:t>
            </w:r>
            <w:r>
              <w:rPr>
                <w:rFonts w:hint="cs"/>
                <w:sz w:val="30"/>
                <w:szCs w:val="30"/>
                <w:rtl/>
                <w:lang w:bidi="ar-EG"/>
              </w:rPr>
              <w:t>ة</w:t>
            </w:r>
            <w:r w:rsidRPr="002C4CB4">
              <w:rPr>
                <w:sz w:val="30"/>
                <w:szCs w:val="30"/>
                <w:rtl/>
                <w:lang w:bidi="ar-EG"/>
              </w:rPr>
              <w:t xml:space="preserve"> </w:t>
            </w:r>
            <w:r>
              <w:rPr>
                <w:rFonts w:hint="cs"/>
                <w:sz w:val="30"/>
                <w:szCs w:val="30"/>
                <w:rtl/>
                <w:lang w:bidi="ar-EG"/>
              </w:rPr>
              <w:t>لأنها ت</w:t>
            </w:r>
            <w:r w:rsidRPr="002C4CB4">
              <w:rPr>
                <w:sz w:val="30"/>
                <w:szCs w:val="30"/>
                <w:rtl/>
                <w:lang w:bidi="ar-EG"/>
              </w:rPr>
              <w:t xml:space="preserve">سمح للمستخدمين </w:t>
            </w:r>
            <w:r>
              <w:rPr>
                <w:rFonts w:hint="cs"/>
                <w:sz w:val="30"/>
                <w:szCs w:val="30"/>
                <w:rtl/>
                <w:lang w:bidi="ar-EG"/>
              </w:rPr>
              <w:t>ب</w:t>
            </w:r>
            <w:r w:rsidRPr="002C4CB4">
              <w:rPr>
                <w:sz w:val="30"/>
                <w:szCs w:val="30"/>
                <w:rtl/>
                <w:lang w:bidi="ar-EG"/>
              </w:rPr>
              <w:t xml:space="preserve">فهم </w:t>
            </w:r>
            <w:r w:rsidR="00F80CD4">
              <w:rPr>
                <w:rFonts w:hint="cs"/>
                <w:sz w:val="30"/>
                <w:szCs w:val="30"/>
                <w:rtl/>
                <w:lang w:bidi="ar-EG"/>
              </w:rPr>
              <w:t xml:space="preserve">التجزئة التفصيلية </w:t>
            </w:r>
            <w:r w:rsidRPr="002C4CB4">
              <w:rPr>
                <w:sz w:val="30"/>
                <w:szCs w:val="30"/>
                <w:rtl/>
                <w:lang w:bidi="ar-EG"/>
              </w:rPr>
              <w:t>لتكاليف الطباعة و</w:t>
            </w:r>
            <w:r w:rsidR="00F80CD4">
              <w:rPr>
                <w:rFonts w:hint="cs"/>
                <w:sz w:val="30"/>
                <w:szCs w:val="30"/>
                <w:rtl/>
                <w:lang w:bidi="ar-EG"/>
              </w:rPr>
              <w:t>ت</w:t>
            </w:r>
            <w:r w:rsidRPr="002C4CB4">
              <w:rPr>
                <w:sz w:val="30"/>
                <w:szCs w:val="30"/>
                <w:rtl/>
                <w:lang w:bidi="ar-EG"/>
              </w:rPr>
              <w:t xml:space="preserve">سمح </w:t>
            </w:r>
            <w:r w:rsidR="00F80CD4">
              <w:rPr>
                <w:rFonts w:hint="cs"/>
                <w:sz w:val="30"/>
                <w:szCs w:val="30"/>
                <w:rtl/>
                <w:lang w:bidi="ar-EG"/>
              </w:rPr>
              <w:t>باتخاذ القرارات</w:t>
            </w:r>
            <w:r w:rsidRPr="002C4CB4">
              <w:rPr>
                <w:sz w:val="30"/>
                <w:szCs w:val="30"/>
                <w:rtl/>
                <w:lang w:bidi="ar-EG"/>
              </w:rPr>
              <w:t>.</w:t>
            </w:r>
          </w:p>
        </w:tc>
      </w:tr>
      <w:tr w:rsidR="005D59E0" w:rsidRPr="00B87620" w:rsidTr="00140D41">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140D41">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91EE1" w:rsidP="00F91EE1">
            <w:pPr>
              <w:pStyle w:val="NormalParaAR"/>
              <w:spacing w:after="180" w:line="300" w:lineRule="exact"/>
              <w:rPr>
                <w:sz w:val="30"/>
                <w:szCs w:val="30"/>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بما فيه الكفاية</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79424"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5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7" style="position:absolute;left:0;text-align:left;margin-left:177.4pt;margin-top:22.4pt;width:18pt;height:18.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B87gG4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78400"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8" style="position:absolute;left:0;text-align:left;margin-left:319.15pt;margin-top:22.4pt;width:18pt;height:18.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WVxkIi4CAABSBAAADgAAAAAAAAAAAAAAAAAuAgAA&#10;ZHJzL2Uyb0RvYy54bWxQSwECLQAUAAYACAAAACEAm5RBIt8AAAAJAQAADwAAAAAAAAAAAAAAAACI&#10;BAAAZHJzL2Rvd25yZXYueG1sUEsFBgAAAAAEAAQA8wAAAJQFA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77376"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59"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95D571" id="Rectangle 32" o:spid="_x0000_s1026" style="position:absolute;margin-left:431.3pt;margin-top:22.4pt;width:18pt;height:18.5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DfWjmI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140D41">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91EE1" w:rsidP="00F50F3D">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Pr>
                <w:rFonts w:hint="cs"/>
                <w:sz w:val="30"/>
                <w:szCs w:val="30"/>
                <w:rtl/>
                <w:lang w:bidi="ar-EG"/>
              </w:rPr>
              <w:t>كلياً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91EE1"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lang w:bidi="ar-EG"/>
        </w:rPr>
      </w:pPr>
      <w:r>
        <w:rPr>
          <w:rtl/>
          <w:lang w:bidi="ar-EG"/>
        </w:rPr>
        <w:br w:type="page"/>
      </w:r>
    </w:p>
    <w:p w:rsidR="005D59E0" w:rsidRPr="003B13F9" w:rsidRDefault="003B13F9" w:rsidP="007F38D1">
      <w:pPr>
        <w:pStyle w:val="NormalParaAR"/>
        <w:rPr>
          <w:b/>
          <w:bCs/>
          <w:rtl/>
          <w:lang w:bidi="ar-EG"/>
        </w:rPr>
      </w:pPr>
      <w:r w:rsidRPr="003B13F9">
        <w:rPr>
          <w:rFonts w:hint="cs"/>
          <w:b/>
          <w:bCs/>
          <w:rtl/>
          <w:lang w:bidi="ar-EG"/>
        </w:rPr>
        <w:lastRenderedPageBreak/>
        <w:t xml:space="preserve">البرنامج 28: </w:t>
      </w:r>
      <w:r w:rsidRPr="003B13F9">
        <w:rPr>
          <w:b/>
          <w:bCs/>
          <w:rtl/>
          <w:lang w:bidi="ar-EG"/>
        </w:rPr>
        <w:t>السلامة والأمن</w:t>
      </w:r>
    </w:p>
    <w:p w:rsidR="003B13F9" w:rsidRDefault="003B13F9" w:rsidP="007F38D1">
      <w:pPr>
        <w:pStyle w:val="NormalParaAR"/>
        <w:rPr>
          <w:rtl/>
          <w:lang w:bidi="ar-EG"/>
        </w:rPr>
      </w:pPr>
      <w:r w:rsidRPr="003B13F9">
        <w:rPr>
          <w:rFonts w:hint="cs"/>
          <w:b/>
          <w:bCs/>
          <w:rtl/>
          <w:lang w:bidi="ar-EG"/>
        </w:rPr>
        <w:t>مؤشر الأداء:</w:t>
      </w:r>
      <w:r>
        <w:rPr>
          <w:rFonts w:hint="cs"/>
          <w:rtl/>
          <w:lang w:bidi="ar-EG"/>
        </w:rPr>
        <w:t xml:space="preserve"> </w:t>
      </w:r>
      <w:r w:rsidRPr="003B13F9">
        <w:rPr>
          <w:rtl/>
          <w:lang w:bidi="ar-EG"/>
        </w:rPr>
        <w:t>النسبة المئوية للطلبات المقدمة في الوقت المناسب بشأن المساعدة على تأمين السلامة والأمن خلال المؤتمرات أو التظاهرات التي تعقد في جنيف أو خارجها</w:t>
      </w:r>
      <w:r w:rsidR="0067630D">
        <w:rPr>
          <w:rFonts w:hint="cs"/>
          <w:rtl/>
          <w:lang w:bidi="ar-EG"/>
        </w:rPr>
        <w:t>.</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83520"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9" style="position:absolute;left:0;text-align:left;margin-left:122.25pt;margin-top:23.85pt;width:18pt;height:18.5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82496"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6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0" style="position:absolute;left:0;text-align:left;margin-left:262.15pt;margin-top:22.55pt;width:18pt;height:18.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81472"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69549" id="Rectangle 11" o:spid="_x0000_s1026" style="position:absolute;margin-left:432.4pt;margin-top:21.8pt;width:18pt;height:18.5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ML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JVM8ws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67630D">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6F5A7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67630D" w:rsidRPr="0067630D" w:rsidRDefault="0067630D" w:rsidP="00A653CD">
            <w:pPr>
              <w:pStyle w:val="NormalParaAR"/>
              <w:spacing w:after="180" w:line="300" w:lineRule="exact"/>
              <w:rPr>
                <w:sz w:val="30"/>
                <w:szCs w:val="30"/>
                <w:lang w:bidi="ar-EG"/>
              </w:rPr>
            </w:pPr>
            <w:r w:rsidRPr="0067630D">
              <w:rPr>
                <w:sz w:val="30"/>
                <w:szCs w:val="30"/>
                <w:rtl/>
                <w:lang w:bidi="ar-EG"/>
              </w:rPr>
              <w:t xml:space="preserve">من المفهوم </w:t>
            </w:r>
            <w:r w:rsidR="00C5445C">
              <w:rPr>
                <w:rFonts w:hint="cs"/>
                <w:sz w:val="30"/>
                <w:szCs w:val="30"/>
                <w:rtl/>
                <w:lang w:bidi="ar-EG"/>
              </w:rPr>
              <w:t>لدى</w:t>
            </w:r>
            <w:r w:rsidRPr="0067630D">
              <w:rPr>
                <w:sz w:val="30"/>
                <w:szCs w:val="30"/>
                <w:rtl/>
                <w:lang w:bidi="ar-EG"/>
              </w:rPr>
              <w:t xml:space="preserve"> </w:t>
            </w:r>
            <w:r w:rsidR="00C5445C" w:rsidRPr="00C5445C">
              <w:rPr>
                <w:sz w:val="30"/>
                <w:szCs w:val="30"/>
                <w:rtl/>
                <w:lang w:bidi="ar-EG"/>
              </w:rPr>
              <w:t xml:space="preserve">قسم خدمات تنسيق شؤون السلامة والأمن </w:t>
            </w:r>
            <w:r w:rsidRPr="0067630D">
              <w:rPr>
                <w:rFonts w:ascii="Times New Roman" w:hAnsi="Times New Roman" w:cs="Times New Roman" w:hint="cs"/>
                <w:sz w:val="30"/>
                <w:szCs w:val="30"/>
                <w:rtl/>
                <w:lang w:bidi="ar-EG"/>
              </w:rPr>
              <w:t>​​</w:t>
            </w:r>
            <w:r w:rsidRPr="0067630D">
              <w:rPr>
                <w:sz w:val="30"/>
                <w:szCs w:val="30"/>
                <w:rtl/>
                <w:lang w:bidi="ar-EG"/>
              </w:rPr>
              <w:t>(</w:t>
            </w:r>
            <w:r w:rsidRPr="0067630D">
              <w:rPr>
                <w:sz w:val="30"/>
                <w:szCs w:val="30"/>
                <w:lang w:bidi="ar-EG"/>
              </w:rPr>
              <w:t>SSCS</w:t>
            </w:r>
            <w:r w:rsidRPr="0067630D">
              <w:rPr>
                <w:sz w:val="30"/>
                <w:szCs w:val="30"/>
                <w:rtl/>
                <w:lang w:bidi="ar-EG"/>
              </w:rPr>
              <w:t xml:space="preserve">) </w:t>
            </w:r>
            <w:r w:rsidR="00C5445C">
              <w:rPr>
                <w:rFonts w:hint="cs"/>
                <w:sz w:val="30"/>
                <w:szCs w:val="30"/>
                <w:rtl/>
                <w:lang w:bidi="ar-EG"/>
              </w:rPr>
              <w:t xml:space="preserve">أن مؤشر الأداء </w:t>
            </w:r>
            <w:r w:rsidR="00C5445C" w:rsidRPr="00A653CD">
              <w:rPr>
                <w:rFonts w:hint="cs"/>
                <w:sz w:val="30"/>
                <w:szCs w:val="30"/>
                <w:rtl/>
                <w:lang w:bidi="ar-EG"/>
              </w:rPr>
              <w:t xml:space="preserve">يتعلق </w:t>
            </w:r>
            <w:r w:rsidR="00A653CD">
              <w:rPr>
                <w:rFonts w:hint="cs"/>
                <w:sz w:val="30"/>
                <w:szCs w:val="30"/>
                <w:rtl/>
                <w:lang w:bidi="ar-EG"/>
              </w:rPr>
              <w:t>بتلبية</w:t>
            </w:r>
            <w:r w:rsidR="00C5445C">
              <w:rPr>
                <w:rFonts w:hint="cs"/>
                <w:sz w:val="30"/>
                <w:szCs w:val="30"/>
                <w:rtl/>
                <w:lang w:bidi="ar-EG"/>
              </w:rPr>
              <w:t xml:space="preserve"> </w:t>
            </w:r>
            <w:r w:rsidRPr="0067630D">
              <w:rPr>
                <w:sz w:val="30"/>
                <w:szCs w:val="30"/>
                <w:rtl/>
                <w:lang w:bidi="ar-EG"/>
              </w:rPr>
              <w:t xml:space="preserve">الطلبات الواردة </w:t>
            </w:r>
            <w:r w:rsidR="00C5445C" w:rsidRPr="00C5445C">
              <w:rPr>
                <w:sz w:val="30"/>
                <w:szCs w:val="30"/>
                <w:rtl/>
                <w:lang w:bidi="ar-EG"/>
              </w:rPr>
              <w:t>بشأن المساعدة على تأمين السلامة والأمن خلال المؤتمرات أو التظاهرات التي تعقد في جنيف أو خارجها</w:t>
            </w:r>
            <w:r w:rsidR="00A653CD">
              <w:rPr>
                <w:rFonts w:hint="cs"/>
                <w:sz w:val="30"/>
                <w:szCs w:val="30"/>
                <w:rtl/>
                <w:lang w:bidi="ar-EG"/>
              </w:rPr>
              <w:t xml:space="preserve"> في الوقت المناسب</w:t>
            </w:r>
            <w:r w:rsidRPr="0067630D">
              <w:rPr>
                <w:sz w:val="30"/>
                <w:szCs w:val="30"/>
                <w:rtl/>
                <w:lang w:bidi="ar-EG"/>
              </w:rPr>
              <w:t>.</w:t>
            </w:r>
          </w:p>
          <w:p w:rsidR="005D59E0" w:rsidRDefault="009C7401" w:rsidP="002D6FBF">
            <w:pPr>
              <w:pStyle w:val="NormalParaAR"/>
              <w:spacing w:after="180" w:line="300" w:lineRule="exact"/>
              <w:rPr>
                <w:sz w:val="30"/>
                <w:szCs w:val="30"/>
                <w:rtl/>
                <w:lang w:bidi="ar-EG"/>
              </w:rPr>
            </w:pPr>
            <w:r>
              <w:rPr>
                <w:rFonts w:hint="cs"/>
                <w:sz w:val="30"/>
                <w:szCs w:val="30"/>
                <w:rtl/>
                <w:lang w:bidi="ar-EG"/>
              </w:rPr>
              <w:t>و</w:t>
            </w:r>
            <w:r w:rsidR="0067630D" w:rsidRPr="0067630D">
              <w:rPr>
                <w:sz w:val="30"/>
                <w:szCs w:val="30"/>
                <w:rtl/>
                <w:lang w:bidi="ar-EG"/>
              </w:rPr>
              <w:t>عادة</w:t>
            </w:r>
            <w:r>
              <w:rPr>
                <w:rFonts w:hint="cs"/>
                <w:sz w:val="30"/>
                <w:szCs w:val="30"/>
                <w:rtl/>
                <w:lang w:bidi="ar-EG"/>
              </w:rPr>
              <w:t xml:space="preserve">ً ما تُلبى </w:t>
            </w:r>
            <w:r w:rsidR="0067630D" w:rsidRPr="0067630D">
              <w:rPr>
                <w:sz w:val="30"/>
                <w:szCs w:val="30"/>
                <w:rtl/>
                <w:lang w:bidi="ar-EG"/>
              </w:rPr>
              <w:t xml:space="preserve">طلبات المساعدة </w:t>
            </w:r>
            <w:r>
              <w:rPr>
                <w:rFonts w:hint="cs"/>
                <w:sz w:val="30"/>
                <w:szCs w:val="30"/>
                <w:rtl/>
                <w:lang w:bidi="ar-EG"/>
              </w:rPr>
              <w:t xml:space="preserve">في شؤون السلامة والأمن </w:t>
            </w:r>
            <w:r w:rsidR="0067630D" w:rsidRPr="0067630D">
              <w:rPr>
                <w:sz w:val="30"/>
                <w:szCs w:val="30"/>
                <w:rtl/>
                <w:lang w:bidi="ar-EG"/>
              </w:rPr>
              <w:t>من خلال طلب</w:t>
            </w:r>
            <w:r w:rsidR="00661E44">
              <w:rPr>
                <w:rFonts w:hint="cs"/>
                <w:sz w:val="30"/>
                <w:szCs w:val="30"/>
                <w:rtl/>
                <w:lang w:bidi="ar-EG"/>
              </w:rPr>
              <w:t>ات</w:t>
            </w:r>
            <w:r w:rsidR="002D6FBF">
              <w:rPr>
                <w:rFonts w:hint="cs"/>
                <w:sz w:val="30"/>
                <w:szCs w:val="30"/>
                <w:rtl/>
                <w:lang w:bidi="ar-EG"/>
              </w:rPr>
              <w:t xml:space="preserve"> رسمية ل</w:t>
            </w:r>
            <w:r w:rsidR="0067630D" w:rsidRPr="0067630D">
              <w:rPr>
                <w:sz w:val="30"/>
                <w:szCs w:val="30"/>
                <w:rtl/>
                <w:lang w:bidi="ar-EG"/>
              </w:rPr>
              <w:t xml:space="preserve">لحصول على موارد إضافية من </w:t>
            </w:r>
            <w:r w:rsidR="00661E44">
              <w:rPr>
                <w:rFonts w:hint="cs"/>
                <w:sz w:val="30"/>
                <w:szCs w:val="30"/>
                <w:rtl/>
                <w:lang w:bidi="ar-EG"/>
              </w:rPr>
              <w:t>شركات الأمن الخارجية</w:t>
            </w:r>
            <w:r w:rsidR="0067630D" w:rsidRPr="0067630D">
              <w:rPr>
                <w:sz w:val="30"/>
                <w:szCs w:val="30"/>
                <w:rtl/>
                <w:lang w:bidi="ar-EG"/>
              </w:rPr>
              <w:t xml:space="preserve"> (وتعرف </w:t>
            </w:r>
            <w:r w:rsidR="00661E44">
              <w:rPr>
                <w:rFonts w:hint="cs"/>
                <w:sz w:val="30"/>
                <w:szCs w:val="30"/>
                <w:rtl/>
                <w:lang w:bidi="ar-EG"/>
              </w:rPr>
              <w:t xml:space="preserve">هذه الطلبات </w:t>
            </w:r>
            <w:r w:rsidR="0067630D" w:rsidRPr="0067630D">
              <w:rPr>
                <w:sz w:val="30"/>
                <w:szCs w:val="30"/>
                <w:rtl/>
                <w:lang w:bidi="ar-EG"/>
              </w:rPr>
              <w:t>أيضا</w:t>
            </w:r>
            <w:r w:rsidR="00661E44">
              <w:rPr>
                <w:rFonts w:hint="cs"/>
                <w:sz w:val="30"/>
                <w:szCs w:val="30"/>
                <w:rtl/>
                <w:lang w:bidi="ar-EG"/>
              </w:rPr>
              <w:t>ً</w:t>
            </w:r>
            <w:r w:rsidR="0067630D" w:rsidRPr="0067630D">
              <w:rPr>
                <w:sz w:val="30"/>
                <w:szCs w:val="30"/>
                <w:rtl/>
                <w:lang w:bidi="ar-EG"/>
              </w:rPr>
              <w:t xml:space="preserve"> </w:t>
            </w:r>
            <w:r w:rsidR="00661E44">
              <w:rPr>
                <w:rFonts w:hint="cs"/>
                <w:sz w:val="30"/>
                <w:szCs w:val="30"/>
                <w:rtl/>
                <w:lang w:bidi="ar-EG"/>
              </w:rPr>
              <w:t xml:space="preserve">بأنها </w:t>
            </w:r>
            <w:r w:rsidR="0067630D" w:rsidRPr="0067630D">
              <w:rPr>
                <w:sz w:val="30"/>
                <w:szCs w:val="30"/>
                <w:rtl/>
                <w:lang w:bidi="ar-EG"/>
              </w:rPr>
              <w:t xml:space="preserve">طلبات الدعم </w:t>
            </w:r>
            <w:r w:rsidR="00661E44">
              <w:rPr>
                <w:rFonts w:hint="cs"/>
                <w:sz w:val="30"/>
                <w:szCs w:val="30"/>
                <w:rtl/>
                <w:lang w:bidi="ar-EG"/>
              </w:rPr>
              <w:t>الاحتياطي</w:t>
            </w:r>
            <w:r w:rsidR="007327C3">
              <w:rPr>
                <w:rFonts w:hint="cs"/>
                <w:sz w:val="30"/>
                <w:szCs w:val="30"/>
                <w:rtl/>
                <w:lang w:bidi="ar-EG"/>
              </w:rPr>
              <w:t xml:space="preserve"> السريع</w:t>
            </w:r>
            <w:r w:rsidR="0067630D" w:rsidRPr="0067630D">
              <w:rPr>
                <w:sz w:val="30"/>
                <w:szCs w:val="30"/>
                <w:rtl/>
                <w:lang w:bidi="ar-EG"/>
              </w:rPr>
              <w:t>). و</w:t>
            </w:r>
            <w:r w:rsidR="00C93EC9">
              <w:rPr>
                <w:rFonts w:hint="cs"/>
                <w:sz w:val="30"/>
                <w:szCs w:val="30"/>
                <w:rtl/>
                <w:lang w:bidi="ar-EG"/>
              </w:rPr>
              <w:t>ت</w:t>
            </w:r>
            <w:r w:rsidR="0067630D" w:rsidRPr="0067630D">
              <w:rPr>
                <w:sz w:val="30"/>
                <w:szCs w:val="30"/>
                <w:rtl/>
                <w:lang w:bidi="ar-EG"/>
              </w:rPr>
              <w:t>حتوي</w:t>
            </w:r>
            <w:r w:rsidR="00C93EC9">
              <w:rPr>
                <w:rFonts w:hint="cs"/>
                <w:sz w:val="30"/>
                <w:szCs w:val="30"/>
                <w:rtl/>
                <w:lang w:bidi="ar-EG"/>
              </w:rPr>
              <w:t xml:space="preserve"> بيانات الأداء</w:t>
            </w:r>
            <w:r w:rsidR="0067630D" w:rsidRPr="0067630D">
              <w:rPr>
                <w:sz w:val="30"/>
                <w:szCs w:val="30"/>
                <w:rtl/>
                <w:lang w:bidi="ar-EG"/>
              </w:rPr>
              <w:t xml:space="preserve"> على معلومات </w:t>
            </w:r>
            <w:r w:rsidR="00C93EC9">
              <w:rPr>
                <w:rFonts w:hint="cs"/>
                <w:sz w:val="30"/>
                <w:szCs w:val="30"/>
                <w:rtl/>
                <w:lang w:bidi="ar-EG"/>
              </w:rPr>
              <w:t>عن</w:t>
            </w:r>
            <w:r w:rsidR="0067630D" w:rsidRPr="0067630D">
              <w:rPr>
                <w:sz w:val="30"/>
                <w:szCs w:val="30"/>
                <w:rtl/>
                <w:lang w:bidi="ar-EG"/>
              </w:rPr>
              <w:t xml:space="preserve"> قائمة </w:t>
            </w:r>
            <w:r w:rsidR="00C93EC9">
              <w:rPr>
                <w:rFonts w:hint="cs"/>
                <w:sz w:val="30"/>
                <w:szCs w:val="30"/>
                <w:rtl/>
                <w:lang w:bidi="ar-EG"/>
              </w:rPr>
              <w:t>ب</w:t>
            </w:r>
            <w:r w:rsidR="0067630D" w:rsidRPr="0067630D">
              <w:rPr>
                <w:sz w:val="30"/>
                <w:szCs w:val="30"/>
                <w:rtl/>
                <w:lang w:bidi="ar-EG"/>
              </w:rPr>
              <w:t xml:space="preserve">طلبات الدعم </w:t>
            </w:r>
            <w:r w:rsidR="00C93EC9">
              <w:rPr>
                <w:rFonts w:hint="cs"/>
                <w:sz w:val="30"/>
                <w:szCs w:val="30"/>
                <w:rtl/>
                <w:lang w:bidi="ar-EG"/>
              </w:rPr>
              <w:t>الاحتياطي</w:t>
            </w:r>
            <w:r w:rsidR="007327C3">
              <w:rPr>
                <w:rFonts w:hint="cs"/>
                <w:sz w:val="30"/>
                <w:szCs w:val="30"/>
                <w:rtl/>
                <w:lang w:bidi="ar-EG"/>
              </w:rPr>
              <w:t xml:space="preserve"> السريع</w:t>
            </w:r>
            <w:r w:rsidR="0067630D" w:rsidRPr="0067630D">
              <w:rPr>
                <w:sz w:val="30"/>
                <w:szCs w:val="30"/>
                <w:rtl/>
                <w:lang w:bidi="ar-EG"/>
              </w:rPr>
              <w:t xml:space="preserve">، </w:t>
            </w:r>
            <w:r w:rsidR="00C93EC9">
              <w:rPr>
                <w:rFonts w:hint="cs"/>
                <w:sz w:val="30"/>
                <w:szCs w:val="30"/>
                <w:rtl/>
                <w:lang w:bidi="ar-EG"/>
              </w:rPr>
              <w:t>المرتبطة ب</w:t>
            </w:r>
            <w:r w:rsidR="0067630D" w:rsidRPr="0067630D">
              <w:rPr>
                <w:sz w:val="30"/>
                <w:szCs w:val="30"/>
                <w:rtl/>
                <w:lang w:bidi="ar-EG"/>
              </w:rPr>
              <w:t xml:space="preserve">فواتير من </w:t>
            </w:r>
            <w:r w:rsidR="00A653CD">
              <w:rPr>
                <w:rFonts w:hint="cs"/>
                <w:sz w:val="30"/>
                <w:szCs w:val="30"/>
                <w:rtl/>
                <w:lang w:bidi="ar-EG"/>
              </w:rPr>
              <w:t>شركة الأمن الخارجية</w:t>
            </w:r>
            <w:r w:rsidR="0067630D" w:rsidRPr="0067630D">
              <w:rPr>
                <w:sz w:val="30"/>
                <w:szCs w:val="30"/>
                <w:rtl/>
                <w:lang w:bidi="ar-EG"/>
              </w:rPr>
              <w:t>. و</w:t>
            </w:r>
            <w:r w:rsidR="00A653CD">
              <w:rPr>
                <w:rFonts w:hint="cs"/>
                <w:sz w:val="30"/>
                <w:szCs w:val="30"/>
                <w:rtl/>
                <w:lang w:bidi="ar-EG"/>
              </w:rPr>
              <w:t xml:space="preserve">لكن لا يمكن تحديد ما إذا كانت القائمة كاملة أم لا، لأن هذه المعلومات لم تحظ بالتتبع </w:t>
            </w:r>
            <w:r w:rsidR="002D6FBF">
              <w:rPr>
                <w:rFonts w:hint="cs"/>
                <w:sz w:val="30"/>
                <w:szCs w:val="30"/>
                <w:rtl/>
                <w:lang w:bidi="ar-EG"/>
              </w:rPr>
              <w:t>المنهجي</w:t>
            </w:r>
            <w:r w:rsidR="0067630D" w:rsidRPr="0067630D">
              <w:rPr>
                <w:sz w:val="30"/>
                <w:szCs w:val="30"/>
                <w:rtl/>
                <w:lang w:bidi="ar-EG"/>
              </w:rPr>
              <w:t xml:space="preserve"> خلال الفترة المشمولة بالتقرير. وعلاوة على ذلك، </w:t>
            </w:r>
            <w:r w:rsidR="00A653CD">
              <w:rPr>
                <w:rFonts w:hint="cs"/>
                <w:sz w:val="30"/>
                <w:szCs w:val="30"/>
                <w:rtl/>
                <w:lang w:bidi="ar-EG"/>
              </w:rPr>
              <w:t xml:space="preserve">لا يوضح </w:t>
            </w:r>
            <w:r w:rsidR="0067630D" w:rsidRPr="0067630D">
              <w:rPr>
                <w:sz w:val="30"/>
                <w:szCs w:val="30"/>
                <w:rtl/>
                <w:lang w:bidi="ar-EG"/>
              </w:rPr>
              <w:t xml:space="preserve">تجميع البيانات توقيت </w:t>
            </w:r>
            <w:r w:rsidR="00A653CD">
              <w:rPr>
                <w:rFonts w:hint="cs"/>
                <w:sz w:val="30"/>
                <w:szCs w:val="30"/>
                <w:rtl/>
                <w:lang w:bidi="ar-EG"/>
              </w:rPr>
              <w:t xml:space="preserve">تلبية </w:t>
            </w:r>
            <w:r w:rsidR="0067630D" w:rsidRPr="0067630D">
              <w:rPr>
                <w:sz w:val="30"/>
                <w:szCs w:val="30"/>
                <w:rtl/>
                <w:lang w:bidi="ar-EG"/>
              </w:rPr>
              <w:t>طلبات المساعدة. و</w:t>
            </w:r>
            <w:r w:rsidR="00A653CD">
              <w:rPr>
                <w:rFonts w:hint="cs"/>
                <w:sz w:val="30"/>
                <w:szCs w:val="30"/>
                <w:rtl/>
                <w:lang w:bidi="ar-EG"/>
              </w:rPr>
              <w:t xml:space="preserve">من ثمَّ فإن بيانات الأداء تستوفي هذا المعيار </w:t>
            </w:r>
            <w:r w:rsidR="0067630D" w:rsidRPr="0067630D">
              <w:rPr>
                <w:sz w:val="30"/>
                <w:szCs w:val="30"/>
                <w:rtl/>
                <w:lang w:bidi="ar-EG"/>
              </w:rPr>
              <w:t>جزئيا</w:t>
            </w:r>
            <w:r w:rsidR="00A653CD">
              <w:rPr>
                <w:rFonts w:hint="cs"/>
                <w:sz w:val="30"/>
                <w:szCs w:val="30"/>
                <w:rtl/>
                <w:lang w:bidi="ar-EG"/>
              </w:rPr>
              <w:t>ً فقط</w:t>
            </w:r>
            <w:r w:rsidR="0067630D" w:rsidRPr="0067630D">
              <w:rPr>
                <w:sz w:val="30"/>
                <w:szCs w:val="30"/>
                <w:rtl/>
                <w:lang w:bidi="ar-EG"/>
              </w:rPr>
              <w:t>.</w:t>
            </w:r>
          </w:p>
          <w:p w:rsidR="007B379D" w:rsidRPr="00B87620" w:rsidRDefault="00715A29" w:rsidP="00715A29">
            <w:pPr>
              <w:pStyle w:val="NormalParaAR"/>
              <w:spacing w:after="180" w:line="300" w:lineRule="exact"/>
              <w:rPr>
                <w:sz w:val="30"/>
                <w:szCs w:val="30"/>
                <w:rtl/>
                <w:lang w:bidi="ar-EG"/>
              </w:rPr>
            </w:pPr>
            <w:r>
              <w:rPr>
                <w:rFonts w:hint="cs"/>
                <w:sz w:val="30"/>
                <w:szCs w:val="30"/>
                <w:rtl/>
                <w:lang w:bidi="ar-EG"/>
              </w:rPr>
              <w:t xml:space="preserve">وتقدم أيضاً بيانات الأداء </w:t>
            </w:r>
            <w:r w:rsidRPr="00715A29">
              <w:rPr>
                <w:sz w:val="30"/>
                <w:szCs w:val="30"/>
                <w:rtl/>
                <w:lang w:bidi="ar-EG"/>
              </w:rPr>
              <w:t xml:space="preserve">معلومات عن عدد عمليات تدقيق </w:t>
            </w:r>
            <w:r>
              <w:rPr>
                <w:rFonts w:hint="cs"/>
                <w:sz w:val="30"/>
                <w:szCs w:val="30"/>
                <w:rtl/>
                <w:lang w:bidi="ar-EG"/>
              </w:rPr>
              <w:t>ال</w:t>
            </w:r>
            <w:r w:rsidRPr="00715A29">
              <w:rPr>
                <w:sz w:val="30"/>
                <w:szCs w:val="30"/>
                <w:rtl/>
                <w:lang w:bidi="ar-EG"/>
              </w:rPr>
              <w:t>مؤتمرا</w:t>
            </w:r>
            <w:r>
              <w:rPr>
                <w:rFonts w:hint="cs"/>
                <w:sz w:val="30"/>
                <w:szCs w:val="30"/>
                <w:rtl/>
                <w:lang w:bidi="ar-EG"/>
              </w:rPr>
              <w:t>ت</w:t>
            </w:r>
            <w:r w:rsidRPr="00715A29">
              <w:rPr>
                <w:sz w:val="30"/>
                <w:szCs w:val="30"/>
                <w:rtl/>
                <w:lang w:bidi="ar-EG"/>
              </w:rPr>
              <w:t xml:space="preserve">/ </w:t>
            </w:r>
            <w:r>
              <w:rPr>
                <w:rFonts w:hint="cs"/>
                <w:sz w:val="30"/>
                <w:szCs w:val="30"/>
                <w:rtl/>
                <w:lang w:bidi="ar-EG"/>
              </w:rPr>
              <w:t>ال</w:t>
            </w:r>
            <w:r w:rsidRPr="00715A29">
              <w:rPr>
                <w:sz w:val="30"/>
                <w:szCs w:val="30"/>
                <w:rtl/>
                <w:lang w:bidi="ar-EG"/>
              </w:rPr>
              <w:t xml:space="preserve">اجتماعات الخارجية التي </w:t>
            </w:r>
            <w:r>
              <w:rPr>
                <w:rFonts w:hint="cs"/>
                <w:sz w:val="30"/>
                <w:szCs w:val="30"/>
                <w:rtl/>
                <w:lang w:bidi="ar-EG"/>
              </w:rPr>
              <w:t xml:space="preserve">أُنجزت </w:t>
            </w:r>
            <w:r w:rsidRPr="00715A29">
              <w:rPr>
                <w:sz w:val="30"/>
                <w:szCs w:val="30"/>
                <w:rtl/>
                <w:lang w:bidi="ar-EG"/>
              </w:rPr>
              <w:t xml:space="preserve">خلال </w:t>
            </w:r>
            <w:r>
              <w:rPr>
                <w:rFonts w:hint="cs"/>
                <w:sz w:val="30"/>
                <w:szCs w:val="30"/>
                <w:rtl/>
                <w:lang w:bidi="ar-EG"/>
              </w:rPr>
              <w:t xml:space="preserve">الثنائية، ولكن هذه </w:t>
            </w:r>
            <w:r w:rsidRPr="00715A29">
              <w:rPr>
                <w:sz w:val="30"/>
                <w:szCs w:val="30"/>
                <w:rtl/>
                <w:lang w:bidi="ar-EG"/>
              </w:rPr>
              <w:t xml:space="preserve">المعلومات ليست ذات صلة مباشرة </w:t>
            </w:r>
            <w:r>
              <w:rPr>
                <w:rFonts w:hint="cs"/>
                <w:sz w:val="30"/>
                <w:szCs w:val="30"/>
                <w:rtl/>
                <w:lang w:bidi="ar-EG"/>
              </w:rPr>
              <w:t>بمؤشر الأداء المُحدَّد</w:t>
            </w:r>
            <w:r w:rsidRPr="00715A29">
              <w:rPr>
                <w:sz w:val="30"/>
                <w:szCs w:val="30"/>
                <w:rtl/>
                <w:lang w:bidi="ar-EG"/>
              </w:rPr>
              <w:t>.</w:t>
            </w:r>
          </w:p>
        </w:tc>
      </w:tr>
      <w:tr w:rsidR="005D59E0" w:rsidRPr="00B87620" w:rsidTr="007327C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bottom w:val="single" w:sz="4" w:space="0" w:color="auto"/>
            </w:tcBorders>
            <w:shd w:val="clear" w:color="auto" w:fill="FF0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15A29" w:rsidP="002D6FBF">
            <w:pPr>
              <w:pStyle w:val="NormalParaAR"/>
              <w:spacing w:after="180" w:line="300" w:lineRule="exact"/>
              <w:rPr>
                <w:sz w:val="30"/>
                <w:szCs w:val="30"/>
                <w:rtl/>
                <w:lang w:bidi="ar-EG"/>
              </w:rPr>
            </w:pPr>
            <w:r w:rsidRPr="00715A29">
              <w:rPr>
                <w:sz w:val="30"/>
                <w:szCs w:val="30"/>
                <w:rtl/>
                <w:lang w:bidi="ar-EG"/>
              </w:rPr>
              <w:t xml:space="preserve">لم </w:t>
            </w:r>
            <w:r>
              <w:rPr>
                <w:rFonts w:hint="cs"/>
                <w:sz w:val="30"/>
                <w:szCs w:val="30"/>
                <w:rtl/>
                <w:lang w:bidi="ar-EG"/>
              </w:rPr>
              <w:t xml:space="preserve">تحظ بيانات الأداء، </w:t>
            </w:r>
            <w:r w:rsidRPr="00715A29">
              <w:rPr>
                <w:sz w:val="30"/>
                <w:szCs w:val="30"/>
                <w:rtl/>
                <w:lang w:bidi="ar-EG"/>
              </w:rPr>
              <w:t>كما ذ</w:t>
            </w:r>
            <w:r>
              <w:rPr>
                <w:rFonts w:hint="cs"/>
                <w:sz w:val="30"/>
                <w:szCs w:val="30"/>
                <w:rtl/>
                <w:lang w:bidi="ar-EG"/>
              </w:rPr>
              <w:t>ُ</w:t>
            </w:r>
            <w:r w:rsidRPr="00715A29">
              <w:rPr>
                <w:sz w:val="30"/>
                <w:szCs w:val="30"/>
                <w:rtl/>
                <w:lang w:bidi="ar-EG"/>
              </w:rPr>
              <w:t>كر أعلاه</w:t>
            </w:r>
            <w:r>
              <w:rPr>
                <w:rFonts w:hint="cs"/>
                <w:sz w:val="30"/>
                <w:szCs w:val="30"/>
                <w:rtl/>
                <w:lang w:bidi="ar-EG"/>
              </w:rPr>
              <w:t xml:space="preserve">، بتتبع </w:t>
            </w:r>
            <w:r w:rsidR="002D6FBF">
              <w:rPr>
                <w:rFonts w:hint="cs"/>
                <w:sz w:val="30"/>
                <w:szCs w:val="30"/>
                <w:rtl/>
                <w:lang w:bidi="ar-EG"/>
              </w:rPr>
              <w:t>منهجي</w:t>
            </w:r>
            <w:r w:rsidRPr="00715A29">
              <w:rPr>
                <w:sz w:val="30"/>
                <w:szCs w:val="30"/>
                <w:rtl/>
                <w:lang w:bidi="ar-EG"/>
              </w:rPr>
              <w:t xml:space="preserve"> خلال الفترة المشمولة بالتقرير، ولا يمكن تحديد ما إذا كانت قائمة الطلبات الواردة كاملة </w:t>
            </w:r>
            <w:r>
              <w:rPr>
                <w:rFonts w:hint="cs"/>
                <w:sz w:val="30"/>
                <w:szCs w:val="30"/>
                <w:rtl/>
                <w:lang w:bidi="ar-EG"/>
              </w:rPr>
              <w:t xml:space="preserve">أم لا وما </w:t>
            </w:r>
            <w:r w:rsidRPr="00715A29">
              <w:rPr>
                <w:sz w:val="30"/>
                <w:szCs w:val="30"/>
                <w:rtl/>
                <w:lang w:bidi="ar-EG"/>
              </w:rPr>
              <w:t xml:space="preserve">إذا كانت جميع الطلبات الواردة </w:t>
            </w:r>
            <w:r w:rsidR="007327C3">
              <w:rPr>
                <w:rFonts w:hint="cs"/>
                <w:sz w:val="30"/>
                <w:szCs w:val="30"/>
                <w:rtl/>
                <w:lang w:bidi="ar-EG"/>
              </w:rPr>
              <w:t xml:space="preserve">قد تلقت </w:t>
            </w:r>
            <w:r w:rsidRPr="00715A29">
              <w:rPr>
                <w:sz w:val="30"/>
                <w:szCs w:val="30"/>
                <w:rtl/>
                <w:lang w:bidi="ar-EG"/>
              </w:rPr>
              <w:t xml:space="preserve">الدعم </w:t>
            </w:r>
            <w:r w:rsidR="007327C3">
              <w:rPr>
                <w:rFonts w:hint="cs"/>
                <w:sz w:val="30"/>
                <w:szCs w:val="30"/>
                <w:rtl/>
                <w:lang w:bidi="ar-EG"/>
              </w:rPr>
              <w:t>الاحتياطي السريع المطلوب أم لا</w:t>
            </w:r>
            <w:r w:rsidRPr="00715A29">
              <w:rPr>
                <w:sz w:val="30"/>
                <w:szCs w:val="30"/>
                <w:rtl/>
                <w:lang w:bidi="ar-EG"/>
              </w:rPr>
              <w:t xml:space="preserve">. </w:t>
            </w:r>
            <w:r w:rsidR="007327C3">
              <w:rPr>
                <w:rFonts w:hint="cs"/>
                <w:sz w:val="30"/>
                <w:szCs w:val="30"/>
                <w:rtl/>
                <w:lang w:bidi="ar-EG"/>
              </w:rPr>
              <w:t>ف</w:t>
            </w:r>
            <w:r w:rsidRPr="00715A29">
              <w:rPr>
                <w:sz w:val="30"/>
                <w:szCs w:val="30"/>
                <w:rtl/>
                <w:lang w:bidi="ar-EG"/>
              </w:rPr>
              <w:t xml:space="preserve">لا </w:t>
            </w:r>
            <w:r w:rsidR="007327C3">
              <w:rPr>
                <w:rFonts w:hint="cs"/>
                <w:sz w:val="30"/>
                <w:szCs w:val="30"/>
                <w:rtl/>
                <w:lang w:bidi="ar-EG"/>
              </w:rPr>
              <w:t>تستوفي</w:t>
            </w:r>
            <w:r w:rsidRPr="00715A29">
              <w:rPr>
                <w:sz w:val="30"/>
                <w:szCs w:val="30"/>
                <w:rtl/>
                <w:lang w:bidi="ar-EG"/>
              </w:rPr>
              <w:t xml:space="preserve"> </w:t>
            </w:r>
            <w:r w:rsidR="007327C3">
              <w:rPr>
                <w:rFonts w:hint="cs"/>
                <w:sz w:val="30"/>
                <w:szCs w:val="30"/>
                <w:rtl/>
                <w:lang w:bidi="ar-EG"/>
              </w:rPr>
              <w:t xml:space="preserve">بيانات الأداء </w:t>
            </w:r>
            <w:r w:rsidRPr="00715A29">
              <w:rPr>
                <w:sz w:val="30"/>
                <w:szCs w:val="30"/>
                <w:rtl/>
                <w:lang w:bidi="ar-EG"/>
              </w:rPr>
              <w:t>هذا المعيار.</w:t>
            </w:r>
          </w:p>
        </w:tc>
      </w:tr>
      <w:tr w:rsidR="005D59E0" w:rsidRPr="00B87620" w:rsidTr="007327C3">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9B3AA5" w:rsidP="00FD0E88">
            <w:pPr>
              <w:pStyle w:val="NormalParaAR"/>
              <w:spacing w:after="180" w:line="300" w:lineRule="exact"/>
              <w:rPr>
                <w:sz w:val="30"/>
                <w:szCs w:val="30"/>
                <w:rtl/>
                <w:lang w:bidi="ar-EG"/>
              </w:rPr>
            </w:pPr>
            <w:r w:rsidRPr="009B3AA5">
              <w:rPr>
                <w:sz w:val="30"/>
                <w:szCs w:val="30"/>
                <w:rtl/>
                <w:lang w:bidi="ar-EG"/>
              </w:rPr>
              <w:t xml:space="preserve">المعلومات الأساسية المتعلقة </w:t>
            </w:r>
            <w:r>
              <w:rPr>
                <w:rFonts w:hint="cs"/>
                <w:sz w:val="30"/>
                <w:szCs w:val="30"/>
                <w:rtl/>
                <w:lang w:bidi="ar-EG"/>
              </w:rPr>
              <w:t xml:space="preserve">بطلبات الدعم الاحتياطي السريع </w:t>
            </w:r>
            <w:r w:rsidRPr="009B3AA5">
              <w:rPr>
                <w:sz w:val="30"/>
                <w:szCs w:val="30"/>
                <w:rtl/>
                <w:lang w:bidi="ar-EG"/>
              </w:rPr>
              <w:t xml:space="preserve">متوفرة في شكل طلبات </w:t>
            </w:r>
            <w:r>
              <w:rPr>
                <w:rFonts w:hint="cs"/>
                <w:sz w:val="30"/>
                <w:szCs w:val="30"/>
                <w:rtl/>
                <w:lang w:bidi="ar-EG"/>
              </w:rPr>
              <w:t xml:space="preserve">رسمية </w:t>
            </w:r>
            <w:r w:rsidRPr="009B3AA5">
              <w:rPr>
                <w:sz w:val="30"/>
                <w:szCs w:val="30"/>
                <w:rtl/>
                <w:lang w:bidi="ar-EG"/>
              </w:rPr>
              <w:t xml:space="preserve">وفواتير. ومع ذلك، </w:t>
            </w:r>
            <w:r w:rsidR="002D6FBF">
              <w:rPr>
                <w:rFonts w:hint="cs"/>
                <w:sz w:val="30"/>
                <w:szCs w:val="30"/>
                <w:rtl/>
                <w:lang w:bidi="ar-EG"/>
              </w:rPr>
              <w:t xml:space="preserve">لم تُجمع هذه المعلومات بفعالية </w:t>
            </w:r>
            <w:r w:rsidRPr="009B3AA5">
              <w:rPr>
                <w:sz w:val="30"/>
                <w:szCs w:val="30"/>
                <w:rtl/>
                <w:lang w:bidi="ar-EG"/>
              </w:rPr>
              <w:t>خلال الفترة المشمولة بالتقرير</w:t>
            </w:r>
            <w:r w:rsidR="002D6FBF">
              <w:rPr>
                <w:rFonts w:hint="cs"/>
                <w:sz w:val="30"/>
                <w:szCs w:val="30"/>
                <w:rtl/>
                <w:lang w:bidi="ar-EG"/>
              </w:rPr>
              <w:t xml:space="preserve"> بسبب عدم استخدام </w:t>
            </w:r>
            <w:r w:rsidRPr="009B3AA5">
              <w:rPr>
                <w:sz w:val="30"/>
                <w:szCs w:val="30"/>
                <w:rtl/>
                <w:lang w:bidi="ar-EG"/>
              </w:rPr>
              <w:t xml:space="preserve">آلية تتبع منهجية لطلبات الدعم. وقد </w:t>
            </w:r>
            <w:r w:rsidR="00FD0E88">
              <w:rPr>
                <w:rFonts w:hint="cs"/>
                <w:sz w:val="30"/>
                <w:szCs w:val="30"/>
                <w:rtl/>
                <w:lang w:bidi="ar-EG"/>
              </w:rPr>
              <w:t>جرى</w:t>
            </w:r>
            <w:r w:rsidRPr="009B3AA5">
              <w:rPr>
                <w:sz w:val="30"/>
                <w:szCs w:val="30"/>
                <w:rtl/>
                <w:lang w:bidi="ar-EG"/>
              </w:rPr>
              <w:t xml:space="preserve"> تبسيط </w:t>
            </w:r>
            <w:r w:rsidR="00FD0E88">
              <w:rPr>
                <w:rFonts w:hint="cs"/>
                <w:sz w:val="30"/>
                <w:szCs w:val="30"/>
                <w:rtl/>
                <w:lang w:bidi="ar-EG"/>
              </w:rPr>
              <w:t>ال</w:t>
            </w:r>
            <w:r w:rsidRPr="009B3AA5">
              <w:rPr>
                <w:sz w:val="30"/>
                <w:szCs w:val="30"/>
                <w:rtl/>
                <w:lang w:bidi="ar-EG"/>
              </w:rPr>
              <w:t xml:space="preserve">عملية في </w:t>
            </w:r>
            <w:r w:rsidR="00FD0E88">
              <w:rPr>
                <w:rFonts w:hint="cs"/>
                <w:sz w:val="30"/>
                <w:szCs w:val="30"/>
                <w:rtl/>
                <w:lang w:bidi="ar-EG"/>
              </w:rPr>
              <w:t>الثنائية</w:t>
            </w:r>
            <w:r w:rsidRPr="009B3AA5">
              <w:rPr>
                <w:sz w:val="30"/>
                <w:szCs w:val="30"/>
                <w:rtl/>
                <w:lang w:bidi="ar-EG"/>
              </w:rPr>
              <w:t xml:space="preserve"> الحالية من خلال جدول بيانات لتتبع الأحداث والمؤتمرات. </w:t>
            </w:r>
            <w:r w:rsidR="00FD0E88">
              <w:rPr>
                <w:rFonts w:hint="cs"/>
                <w:sz w:val="30"/>
                <w:szCs w:val="30"/>
                <w:rtl/>
                <w:lang w:bidi="ar-EG"/>
              </w:rPr>
              <w:t xml:space="preserve">فتستوفي بيانات الأداء هذا المعاير </w:t>
            </w:r>
            <w:r w:rsidRPr="009B3AA5">
              <w:rPr>
                <w:sz w:val="30"/>
                <w:szCs w:val="30"/>
                <w:rtl/>
                <w:lang w:bidi="ar-EG"/>
              </w:rPr>
              <w:t>جزئيا</w:t>
            </w:r>
            <w:r w:rsidR="00FD0E88">
              <w:rPr>
                <w:rFonts w:hint="cs"/>
                <w:sz w:val="30"/>
                <w:szCs w:val="30"/>
                <w:rtl/>
                <w:lang w:bidi="ar-EG"/>
              </w:rPr>
              <w:t>ً</w:t>
            </w:r>
            <w:r w:rsidRPr="009B3AA5">
              <w:rPr>
                <w:sz w:val="30"/>
                <w:szCs w:val="30"/>
                <w:rtl/>
                <w:lang w:bidi="ar-EG"/>
              </w:rPr>
              <w:t xml:space="preserve"> </w:t>
            </w:r>
            <w:r w:rsidR="00FD0E88">
              <w:rPr>
                <w:rFonts w:hint="cs"/>
                <w:sz w:val="30"/>
                <w:szCs w:val="30"/>
                <w:rtl/>
                <w:lang w:bidi="ar-EG"/>
              </w:rPr>
              <w:t>فقط</w:t>
            </w:r>
            <w:r w:rsidRPr="009B3AA5">
              <w:rPr>
                <w:sz w:val="30"/>
                <w:szCs w:val="30"/>
                <w:rtl/>
                <w:lang w:bidi="ar-EG"/>
              </w:rPr>
              <w:t>.</w:t>
            </w:r>
          </w:p>
        </w:tc>
      </w:tr>
      <w:tr w:rsidR="005D59E0" w:rsidRPr="00B87620" w:rsidTr="00947BCD">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947BCD" w:rsidP="00947BCD">
            <w:pPr>
              <w:pStyle w:val="NormalParaAR"/>
              <w:spacing w:after="180" w:line="300" w:lineRule="exact"/>
              <w:rPr>
                <w:sz w:val="30"/>
                <w:szCs w:val="30"/>
                <w:rtl/>
                <w:lang w:bidi="ar-EG"/>
              </w:rPr>
            </w:pPr>
            <w:r>
              <w:rPr>
                <w:rFonts w:hint="cs"/>
                <w:sz w:val="30"/>
                <w:szCs w:val="30"/>
                <w:rtl/>
                <w:lang w:bidi="ar-EG"/>
              </w:rPr>
              <w:t xml:space="preserve">يمكن التحقق مباشرةً من بيانات الأداء </w:t>
            </w:r>
            <w:r w:rsidRPr="00947BCD">
              <w:rPr>
                <w:sz w:val="30"/>
                <w:szCs w:val="30"/>
                <w:rtl/>
                <w:lang w:bidi="ar-EG"/>
              </w:rPr>
              <w:t>(</w:t>
            </w:r>
            <w:r>
              <w:rPr>
                <w:rFonts w:hint="cs"/>
                <w:sz w:val="30"/>
                <w:szCs w:val="30"/>
                <w:rtl/>
                <w:lang w:bidi="ar-EG"/>
              </w:rPr>
              <w:t xml:space="preserve">بالقدر الذي تم </w:t>
            </w:r>
            <w:r w:rsidRPr="00947BCD">
              <w:rPr>
                <w:sz w:val="30"/>
                <w:szCs w:val="30"/>
                <w:rtl/>
                <w:lang w:bidi="ar-EG"/>
              </w:rPr>
              <w:t>تجميع</w:t>
            </w:r>
            <w:r>
              <w:rPr>
                <w:rFonts w:hint="cs"/>
                <w:sz w:val="30"/>
                <w:szCs w:val="30"/>
                <w:rtl/>
                <w:lang w:bidi="ar-EG"/>
              </w:rPr>
              <w:t>ه</w:t>
            </w:r>
            <w:r w:rsidRPr="00947BCD">
              <w:rPr>
                <w:sz w:val="30"/>
                <w:szCs w:val="30"/>
                <w:rtl/>
                <w:lang w:bidi="ar-EG"/>
              </w:rPr>
              <w:t xml:space="preserve">) مع البيانات الأساسية. ومع ذلك، لا تحتوي البيانات الأساسية </w:t>
            </w:r>
            <w:r>
              <w:rPr>
                <w:rFonts w:hint="cs"/>
                <w:sz w:val="30"/>
                <w:szCs w:val="30"/>
                <w:rtl/>
                <w:lang w:bidi="ar-EG"/>
              </w:rPr>
              <w:t>على</w:t>
            </w:r>
            <w:r w:rsidRPr="00947BCD">
              <w:rPr>
                <w:sz w:val="30"/>
                <w:szCs w:val="30"/>
                <w:rtl/>
                <w:lang w:bidi="ar-EG"/>
              </w:rPr>
              <w:t xml:space="preserve"> معلومات عن توقيت </w:t>
            </w:r>
            <w:r>
              <w:rPr>
                <w:rFonts w:hint="cs"/>
                <w:sz w:val="30"/>
                <w:szCs w:val="30"/>
                <w:rtl/>
                <w:lang w:bidi="ar-EG"/>
              </w:rPr>
              <w:t xml:space="preserve">تلبية </w:t>
            </w:r>
            <w:r w:rsidRPr="00947BCD">
              <w:rPr>
                <w:sz w:val="30"/>
                <w:szCs w:val="30"/>
                <w:rtl/>
                <w:lang w:bidi="ar-EG"/>
              </w:rPr>
              <w:t>الطلب</w:t>
            </w:r>
            <w:r>
              <w:rPr>
                <w:rFonts w:hint="cs"/>
                <w:sz w:val="30"/>
                <w:szCs w:val="30"/>
                <w:rtl/>
                <w:lang w:bidi="ar-EG"/>
              </w:rPr>
              <w:t>، ولذلك لا يمكن تحديد ال</w:t>
            </w:r>
            <w:r w:rsidRPr="00947BCD">
              <w:rPr>
                <w:sz w:val="30"/>
                <w:szCs w:val="30"/>
                <w:rtl/>
                <w:lang w:bidi="ar-EG"/>
              </w:rPr>
              <w:t xml:space="preserve">دقة. </w:t>
            </w:r>
            <w:r>
              <w:rPr>
                <w:rFonts w:hint="cs"/>
                <w:sz w:val="30"/>
                <w:szCs w:val="30"/>
                <w:rtl/>
                <w:lang w:bidi="ar-EG"/>
              </w:rPr>
              <w:t xml:space="preserve">فتستوفي بيانات الأداء هذا المعاير </w:t>
            </w:r>
            <w:r w:rsidRPr="009B3AA5">
              <w:rPr>
                <w:sz w:val="30"/>
                <w:szCs w:val="30"/>
                <w:rtl/>
                <w:lang w:bidi="ar-EG"/>
              </w:rPr>
              <w:t>جزئيا</w:t>
            </w:r>
            <w:r>
              <w:rPr>
                <w:rFonts w:hint="cs"/>
                <w:sz w:val="30"/>
                <w:szCs w:val="30"/>
                <w:rtl/>
                <w:lang w:bidi="ar-EG"/>
              </w:rPr>
              <w:t>ً.</w:t>
            </w:r>
          </w:p>
        </w:tc>
      </w:tr>
      <w:tr w:rsidR="005D59E0" w:rsidRPr="00B87620" w:rsidTr="00947BCD">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bottom w:val="single" w:sz="4" w:space="0" w:color="auto"/>
            </w:tcBorders>
            <w:shd w:val="clear" w:color="auto" w:fill="FF0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C767F5" w:rsidP="00C767F5">
            <w:pPr>
              <w:pStyle w:val="NormalParaAR"/>
              <w:spacing w:after="180" w:line="300" w:lineRule="exact"/>
              <w:rPr>
                <w:sz w:val="30"/>
                <w:szCs w:val="30"/>
                <w:rtl/>
                <w:lang w:bidi="ar-EG"/>
              </w:rPr>
            </w:pPr>
            <w:r w:rsidRPr="00715A29">
              <w:rPr>
                <w:sz w:val="30"/>
                <w:szCs w:val="30"/>
                <w:rtl/>
                <w:lang w:bidi="ar-EG"/>
              </w:rPr>
              <w:t xml:space="preserve">لم </w:t>
            </w:r>
            <w:r>
              <w:rPr>
                <w:rFonts w:hint="cs"/>
                <w:sz w:val="30"/>
                <w:szCs w:val="30"/>
                <w:rtl/>
                <w:lang w:bidi="ar-EG"/>
              </w:rPr>
              <w:t xml:space="preserve">تحظ بيانات الأداء، </w:t>
            </w:r>
            <w:r w:rsidRPr="00715A29">
              <w:rPr>
                <w:sz w:val="30"/>
                <w:szCs w:val="30"/>
                <w:rtl/>
                <w:lang w:bidi="ar-EG"/>
              </w:rPr>
              <w:t>كما ذ</w:t>
            </w:r>
            <w:r>
              <w:rPr>
                <w:rFonts w:hint="cs"/>
                <w:sz w:val="30"/>
                <w:szCs w:val="30"/>
                <w:rtl/>
                <w:lang w:bidi="ar-EG"/>
              </w:rPr>
              <w:t>ُ</w:t>
            </w:r>
            <w:r w:rsidRPr="00715A29">
              <w:rPr>
                <w:sz w:val="30"/>
                <w:szCs w:val="30"/>
                <w:rtl/>
                <w:lang w:bidi="ar-EG"/>
              </w:rPr>
              <w:t>كر أعلاه</w:t>
            </w:r>
            <w:r>
              <w:rPr>
                <w:rFonts w:hint="cs"/>
                <w:sz w:val="30"/>
                <w:szCs w:val="30"/>
                <w:rtl/>
                <w:lang w:bidi="ar-EG"/>
              </w:rPr>
              <w:t>، بتتبع منهجي</w:t>
            </w:r>
            <w:r w:rsidRPr="00715A29">
              <w:rPr>
                <w:sz w:val="30"/>
                <w:szCs w:val="30"/>
                <w:rtl/>
                <w:lang w:bidi="ar-EG"/>
              </w:rPr>
              <w:t xml:space="preserve"> خلال الفترة المشمولة بالتقرير</w:t>
            </w:r>
            <w:r>
              <w:rPr>
                <w:rFonts w:hint="cs"/>
                <w:sz w:val="30"/>
                <w:szCs w:val="30"/>
                <w:rtl/>
                <w:lang w:bidi="ar-EG"/>
              </w:rPr>
              <w:t>، ومن ثمَّ</w:t>
            </w:r>
            <w:r w:rsidR="00EB0F17" w:rsidRPr="00EB0F17">
              <w:rPr>
                <w:sz w:val="30"/>
                <w:szCs w:val="30"/>
                <w:rtl/>
                <w:lang w:bidi="ar-EG"/>
              </w:rPr>
              <w:t xml:space="preserve"> لا يمكن اعتبارها </w:t>
            </w:r>
            <w:r>
              <w:rPr>
                <w:rFonts w:hint="cs"/>
                <w:sz w:val="30"/>
                <w:szCs w:val="30"/>
                <w:rtl/>
                <w:lang w:bidi="ar-EG"/>
              </w:rPr>
              <w:t xml:space="preserve">مُقدَّمة </w:t>
            </w:r>
            <w:r w:rsidR="00EB0F17" w:rsidRPr="00EB0F17">
              <w:rPr>
                <w:sz w:val="30"/>
                <w:szCs w:val="30"/>
                <w:rtl/>
                <w:lang w:bidi="ar-EG"/>
              </w:rPr>
              <w:t>بشكل منتظم بما يكفي لتتبع التقدم المحرز.</w:t>
            </w:r>
          </w:p>
        </w:tc>
      </w:tr>
      <w:tr w:rsidR="005D59E0" w:rsidRPr="00B87620" w:rsidTr="00947BCD">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4634E" w:rsidP="006971A7">
            <w:pPr>
              <w:pStyle w:val="NormalParaAR"/>
              <w:spacing w:after="180" w:line="300" w:lineRule="exact"/>
              <w:rPr>
                <w:sz w:val="30"/>
                <w:szCs w:val="30"/>
                <w:rtl/>
                <w:lang w:bidi="ar-EG"/>
              </w:rPr>
            </w:pPr>
            <w:r>
              <w:rPr>
                <w:rFonts w:hint="cs"/>
                <w:sz w:val="30"/>
                <w:szCs w:val="30"/>
                <w:rtl/>
                <w:lang w:bidi="ar-EG"/>
              </w:rPr>
              <w:t xml:space="preserve">تقدم بيانات الأداء </w:t>
            </w:r>
            <w:r w:rsidRPr="00B4634E">
              <w:rPr>
                <w:sz w:val="30"/>
                <w:szCs w:val="30"/>
                <w:rtl/>
                <w:lang w:bidi="ar-EG"/>
              </w:rPr>
              <w:t>معلومات واضحة جزئيا</w:t>
            </w:r>
            <w:r w:rsidR="004C443F">
              <w:rPr>
                <w:rFonts w:hint="cs"/>
                <w:sz w:val="30"/>
                <w:szCs w:val="30"/>
                <w:rtl/>
                <w:lang w:bidi="ar-EG"/>
              </w:rPr>
              <w:t>ً</w:t>
            </w:r>
            <w:r w:rsidRPr="00B4634E">
              <w:rPr>
                <w:sz w:val="30"/>
                <w:szCs w:val="30"/>
                <w:rtl/>
                <w:lang w:bidi="ar-EG"/>
              </w:rPr>
              <w:t xml:space="preserve"> </w:t>
            </w:r>
            <w:r w:rsidR="004C443F">
              <w:rPr>
                <w:rFonts w:hint="cs"/>
                <w:sz w:val="30"/>
                <w:szCs w:val="30"/>
                <w:rtl/>
                <w:lang w:bidi="ar-EG"/>
              </w:rPr>
              <w:t>فيما يتعلق ب</w:t>
            </w:r>
            <w:r w:rsidRPr="00B4634E">
              <w:rPr>
                <w:sz w:val="30"/>
                <w:szCs w:val="30"/>
                <w:rtl/>
                <w:lang w:bidi="ar-EG"/>
              </w:rPr>
              <w:t>قائمة طلبات الدعم</w:t>
            </w:r>
            <w:r w:rsidR="004C443F">
              <w:rPr>
                <w:rFonts w:hint="cs"/>
                <w:sz w:val="30"/>
                <w:szCs w:val="30"/>
                <w:rtl/>
                <w:lang w:bidi="ar-EG"/>
              </w:rPr>
              <w:t xml:space="preserve"> الاحتياطي السريع</w:t>
            </w:r>
            <w:r w:rsidRPr="00B4634E">
              <w:rPr>
                <w:sz w:val="30"/>
                <w:szCs w:val="30"/>
                <w:rtl/>
                <w:lang w:bidi="ar-EG"/>
              </w:rPr>
              <w:t xml:space="preserve"> </w:t>
            </w:r>
            <w:r w:rsidR="004C443F">
              <w:rPr>
                <w:rFonts w:hint="cs"/>
                <w:sz w:val="30"/>
                <w:szCs w:val="30"/>
                <w:rtl/>
                <w:lang w:bidi="ar-EG"/>
              </w:rPr>
              <w:t>المرتبطة ب</w:t>
            </w:r>
            <w:r w:rsidRPr="00B4634E">
              <w:rPr>
                <w:sz w:val="30"/>
                <w:szCs w:val="30"/>
                <w:rtl/>
                <w:lang w:bidi="ar-EG"/>
              </w:rPr>
              <w:t xml:space="preserve">الفواتير. ولكن لا </w:t>
            </w:r>
            <w:r w:rsidR="004C443F">
              <w:rPr>
                <w:rFonts w:hint="cs"/>
                <w:sz w:val="30"/>
                <w:szCs w:val="30"/>
                <w:rtl/>
                <w:lang w:bidi="ar-EG"/>
              </w:rPr>
              <w:t xml:space="preserve">توجد </w:t>
            </w:r>
            <w:r w:rsidRPr="00B4634E">
              <w:rPr>
                <w:sz w:val="30"/>
                <w:szCs w:val="30"/>
                <w:rtl/>
                <w:lang w:bidi="ar-EG"/>
              </w:rPr>
              <w:t xml:space="preserve">معلومات إضافية عن طبيعة الحدث </w:t>
            </w:r>
            <w:r w:rsidR="006971A7">
              <w:rPr>
                <w:rFonts w:hint="cs"/>
                <w:sz w:val="30"/>
                <w:szCs w:val="30"/>
                <w:rtl/>
                <w:lang w:bidi="ar-EG"/>
              </w:rPr>
              <w:t xml:space="preserve">أو </w:t>
            </w:r>
            <w:r w:rsidRPr="00B4634E">
              <w:rPr>
                <w:sz w:val="30"/>
                <w:szCs w:val="30"/>
                <w:rtl/>
                <w:lang w:bidi="ar-EG"/>
              </w:rPr>
              <w:t>المؤتمر وتوقيت الطلب.</w:t>
            </w:r>
            <w:r w:rsidR="004C443F">
              <w:rPr>
                <w:rFonts w:hint="cs"/>
                <w:sz w:val="30"/>
                <w:szCs w:val="30"/>
                <w:rtl/>
                <w:lang w:bidi="ar-EG"/>
              </w:rPr>
              <w:t xml:space="preserve"> فتستوفي بيانات الأداء هذا المعاير </w:t>
            </w:r>
            <w:r w:rsidR="004C443F" w:rsidRPr="009B3AA5">
              <w:rPr>
                <w:sz w:val="30"/>
                <w:szCs w:val="30"/>
                <w:rtl/>
                <w:lang w:bidi="ar-EG"/>
              </w:rPr>
              <w:t>جزئيا</w:t>
            </w:r>
            <w:r w:rsidR="004C443F">
              <w:rPr>
                <w:rFonts w:hint="cs"/>
                <w:sz w:val="30"/>
                <w:szCs w:val="30"/>
                <w:rtl/>
                <w:lang w:bidi="ar-EG"/>
              </w:rPr>
              <w:t>ً.</w:t>
            </w:r>
          </w:p>
        </w:tc>
      </w:tr>
      <w:tr w:rsidR="005D59E0" w:rsidRPr="00B87620" w:rsidTr="00947BCD">
        <w:trPr>
          <w:trHeight w:hRule="exact" w:val="288"/>
        </w:trPr>
        <w:tc>
          <w:tcPr>
            <w:tcW w:w="705" w:type="dxa"/>
          </w:tcPr>
          <w:p w:rsidR="005D59E0" w:rsidRPr="006C6125"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947BCD">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971A7" w:rsidP="006971A7">
            <w:pPr>
              <w:pStyle w:val="NormalParaAR"/>
              <w:spacing w:after="180" w:line="300" w:lineRule="exact"/>
              <w:rPr>
                <w:sz w:val="30"/>
                <w:szCs w:val="30"/>
                <w:rtl/>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جزئياً</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86592"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6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1" style="position:absolute;left:0;text-align:left;margin-left:177.4pt;margin-top:22.4pt;width:18pt;height:18.5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85568"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2" style="position:absolute;left:0;text-align:left;margin-left:319.15pt;margin-top:22.4pt;width:18pt;height:18.5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kN/Spy4CAABSBAAADgAAAAAAAAAAAAAAAAAuAgAA&#10;ZHJzL2Uyb0RvYy54bWxQSwECLQAUAAYACAAAACEAm5RBIt8AAAAJAQAADwAAAAAAAAAAAAAAAACI&#10;BAAAZHJzL2Rvd25yZXYueG1sUEsFBgAAAAAEAAQA8wAAAJQFA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84544"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65"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13D623" id="Rectangle 32" o:spid="_x0000_s1026" style="position:absolute;margin-left:431.3pt;margin-top:22.4pt;width:18pt;height:18.5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KLWXIY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992D7E">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777777"/>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CE6867" w:rsidP="00CE6867">
            <w:pPr>
              <w:pStyle w:val="NormalParaAR"/>
              <w:spacing w:after="180" w:line="300" w:lineRule="exact"/>
              <w:rPr>
                <w:sz w:val="30"/>
                <w:szCs w:val="30"/>
                <w:rtl/>
                <w:lang w:bidi="ar-EG"/>
              </w:rPr>
            </w:pPr>
            <w:r w:rsidRPr="00992D7E">
              <w:rPr>
                <w:sz w:val="30"/>
                <w:szCs w:val="30"/>
                <w:rtl/>
                <w:lang w:bidi="ar-EG"/>
              </w:rPr>
              <w:t>لا يمكن</w:t>
            </w:r>
            <w:r>
              <w:rPr>
                <w:rFonts w:hint="cs"/>
                <w:sz w:val="30"/>
                <w:szCs w:val="30"/>
                <w:rtl/>
                <w:lang w:bidi="ar-EG"/>
              </w:rPr>
              <w:t>،</w:t>
            </w:r>
            <w:r w:rsidRPr="00992D7E">
              <w:rPr>
                <w:sz w:val="30"/>
                <w:szCs w:val="30"/>
                <w:rtl/>
                <w:lang w:bidi="ar-EG"/>
              </w:rPr>
              <w:t xml:space="preserve"> </w:t>
            </w:r>
            <w:r w:rsidR="00992D7E" w:rsidRPr="00992D7E">
              <w:rPr>
                <w:sz w:val="30"/>
                <w:szCs w:val="30"/>
                <w:rtl/>
                <w:lang w:bidi="ar-EG"/>
              </w:rPr>
              <w:t>كما ذ</w:t>
            </w:r>
            <w:r w:rsidR="00992D7E">
              <w:rPr>
                <w:rFonts w:hint="cs"/>
                <w:sz w:val="30"/>
                <w:szCs w:val="30"/>
                <w:rtl/>
                <w:lang w:bidi="ar-EG"/>
              </w:rPr>
              <w:t>ُ</w:t>
            </w:r>
            <w:r w:rsidR="00992D7E" w:rsidRPr="00992D7E">
              <w:rPr>
                <w:sz w:val="30"/>
                <w:szCs w:val="30"/>
                <w:rtl/>
                <w:lang w:bidi="ar-EG"/>
              </w:rPr>
              <w:t xml:space="preserve">كر أعلاه، أن </w:t>
            </w:r>
            <w:r>
              <w:rPr>
                <w:rFonts w:hint="cs"/>
                <w:sz w:val="30"/>
                <w:szCs w:val="30"/>
                <w:rtl/>
                <w:lang w:bidi="ar-EG"/>
              </w:rPr>
              <w:t>نستنتج بعد</w:t>
            </w:r>
            <w:r w:rsidR="00992D7E" w:rsidRPr="00992D7E">
              <w:rPr>
                <w:sz w:val="30"/>
                <w:szCs w:val="30"/>
                <w:rtl/>
                <w:lang w:bidi="ar-EG"/>
              </w:rPr>
              <w:t xml:space="preserve"> استعراض البيانات </w:t>
            </w:r>
            <w:r>
              <w:rPr>
                <w:rFonts w:hint="cs"/>
                <w:sz w:val="30"/>
                <w:szCs w:val="30"/>
                <w:rtl/>
                <w:lang w:bidi="ar-EG"/>
              </w:rPr>
              <w:t xml:space="preserve">ما </w:t>
            </w:r>
            <w:r w:rsidR="00992D7E" w:rsidRPr="00992D7E">
              <w:rPr>
                <w:sz w:val="30"/>
                <w:szCs w:val="30"/>
                <w:rtl/>
                <w:lang w:bidi="ar-EG"/>
              </w:rPr>
              <w:t xml:space="preserve">إذا كانت قائمة طلبات </w:t>
            </w:r>
            <w:r>
              <w:rPr>
                <w:rFonts w:hint="cs"/>
                <w:sz w:val="30"/>
                <w:szCs w:val="30"/>
                <w:rtl/>
                <w:lang w:bidi="ar-EG"/>
              </w:rPr>
              <w:t>ا</w:t>
            </w:r>
            <w:r w:rsidR="00992D7E" w:rsidRPr="00992D7E">
              <w:rPr>
                <w:sz w:val="30"/>
                <w:szCs w:val="30"/>
                <w:rtl/>
                <w:lang w:bidi="ar-EG"/>
              </w:rPr>
              <w:t xml:space="preserve">لحصول على </w:t>
            </w:r>
            <w:r>
              <w:rPr>
                <w:rFonts w:hint="cs"/>
                <w:sz w:val="30"/>
                <w:szCs w:val="30"/>
                <w:rtl/>
                <w:lang w:bidi="ar-EG"/>
              </w:rPr>
              <w:t>ال</w:t>
            </w:r>
            <w:r w:rsidR="00992D7E" w:rsidRPr="00992D7E">
              <w:rPr>
                <w:sz w:val="30"/>
                <w:szCs w:val="30"/>
                <w:rtl/>
                <w:lang w:bidi="ar-EG"/>
              </w:rPr>
              <w:t>مساعدة كاملة</w:t>
            </w:r>
            <w:r>
              <w:rPr>
                <w:rFonts w:hint="cs"/>
                <w:sz w:val="30"/>
                <w:szCs w:val="30"/>
                <w:rtl/>
                <w:lang w:bidi="ar-EG"/>
              </w:rPr>
              <w:t xml:space="preserve"> أم لا</w:t>
            </w:r>
            <w:r w:rsidR="00992D7E" w:rsidRPr="00992D7E">
              <w:rPr>
                <w:sz w:val="30"/>
                <w:szCs w:val="30"/>
                <w:rtl/>
                <w:lang w:bidi="ar-EG"/>
              </w:rPr>
              <w:t>. وعلاوة على ذلك، ل</w:t>
            </w:r>
            <w:r>
              <w:rPr>
                <w:rFonts w:hint="cs"/>
                <w:sz w:val="30"/>
                <w:szCs w:val="30"/>
                <w:rtl/>
                <w:lang w:bidi="ar-EG"/>
              </w:rPr>
              <w:t>ا توجد معلومات عن</w:t>
            </w:r>
            <w:r w:rsidR="00992D7E" w:rsidRPr="00992D7E">
              <w:rPr>
                <w:sz w:val="30"/>
                <w:szCs w:val="30"/>
                <w:rtl/>
                <w:lang w:bidi="ar-EG"/>
              </w:rPr>
              <w:t xml:space="preserve"> توقيت </w:t>
            </w:r>
            <w:r>
              <w:rPr>
                <w:rFonts w:hint="cs"/>
                <w:sz w:val="30"/>
                <w:szCs w:val="30"/>
                <w:rtl/>
                <w:lang w:bidi="ar-EG"/>
              </w:rPr>
              <w:t>تلبية ال</w:t>
            </w:r>
            <w:r w:rsidR="00992D7E" w:rsidRPr="00992D7E">
              <w:rPr>
                <w:sz w:val="30"/>
                <w:szCs w:val="30"/>
                <w:rtl/>
                <w:lang w:bidi="ar-EG"/>
              </w:rPr>
              <w:t>طلبات. و</w:t>
            </w:r>
            <w:r>
              <w:rPr>
                <w:rFonts w:hint="cs"/>
                <w:sz w:val="30"/>
                <w:szCs w:val="30"/>
                <w:rtl/>
                <w:lang w:bidi="ar-EG"/>
              </w:rPr>
              <w:t>من ثمَّ لا تستطيع شعبة الرقابة الداخلية أن تُقيِّم دقة نظام إشارات السير</w:t>
            </w:r>
            <w:r w:rsidR="00992D7E" w:rsidRPr="00992D7E">
              <w:rPr>
                <w:sz w:val="30"/>
                <w:szCs w:val="30"/>
                <w:rtl/>
                <w:lang w:bidi="ar-EG"/>
              </w:rPr>
              <w:t>.</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992D7E"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rsidP="007F38D1">
      <w:pPr>
        <w:pStyle w:val="NormalParaAR"/>
        <w:rPr>
          <w:rtl/>
          <w:lang w:bidi="ar-EG"/>
        </w:rPr>
      </w:pPr>
    </w:p>
    <w:p w:rsidR="005D59E0" w:rsidRDefault="005D59E0">
      <w:pPr>
        <w:rPr>
          <w:rFonts w:ascii="Arabic Typesetting" w:hAnsi="Arabic Typesetting" w:cs="Arabic Typesetting"/>
          <w:sz w:val="36"/>
          <w:szCs w:val="36"/>
          <w:rtl/>
          <w:lang w:bidi="ar-EG"/>
        </w:rPr>
      </w:pPr>
      <w:r>
        <w:rPr>
          <w:rtl/>
          <w:lang w:bidi="ar-EG"/>
        </w:rPr>
        <w:br w:type="page"/>
      </w:r>
    </w:p>
    <w:p w:rsidR="005D59E0" w:rsidRDefault="008B0CCC" w:rsidP="007F38D1">
      <w:pPr>
        <w:pStyle w:val="NormalParaAR"/>
        <w:rPr>
          <w:rtl/>
          <w:lang w:bidi="ar-EG"/>
        </w:rPr>
      </w:pPr>
      <w:r>
        <w:rPr>
          <w:rFonts w:hint="cs"/>
          <w:rtl/>
          <w:lang w:bidi="ar-EG"/>
        </w:rPr>
        <w:lastRenderedPageBreak/>
        <w:t xml:space="preserve">البرنامج 29: </w:t>
      </w:r>
      <w:r w:rsidRPr="008B0CCC">
        <w:rPr>
          <w:rtl/>
          <w:lang w:bidi="ar-EG"/>
        </w:rPr>
        <w:t>قاعة المؤتمرات الجديدة</w:t>
      </w:r>
    </w:p>
    <w:p w:rsidR="008B0CCC" w:rsidRDefault="008B0CCC" w:rsidP="008B0CCC">
      <w:pPr>
        <w:pStyle w:val="NormalParaAR"/>
        <w:rPr>
          <w:rtl/>
          <w:lang w:bidi="ar-EG"/>
        </w:rPr>
      </w:pPr>
      <w:r>
        <w:rPr>
          <w:rFonts w:hint="cs"/>
          <w:rtl/>
          <w:lang w:bidi="ar-EG"/>
        </w:rPr>
        <w:t xml:space="preserve">مؤشر الأداء: </w:t>
      </w:r>
      <w:r w:rsidRPr="008B0CCC">
        <w:rPr>
          <w:rtl/>
          <w:lang w:bidi="ar-EG"/>
        </w:rPr>
        <w:t>إكمال إجراءات تأمين المحيط حسب معايير الأمم المتحدة الدنيا للأمن التشغيلي في المقار (</w:t>
      </w:r>
      <w:r w:rsidRPr="008B0CCC">
        <w:rPr>
          <w:lang w:bidi="ar-EG"/>
        </w:rPr>
        <w:t>UN H-MOSS</w:t>
      </w:r>
      <w:r w:rsidRPr="008B0CCC">
        <w:rPr>
          <w:rtl/>
          <w:lang w:bidi="ar-EG"/>
        </w:rPr>
        <w:t>) ‏بالنسبة لقاعة الويبو الجديدة للمؤتمرات</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90688"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6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3" style="position:absolute;left:0;text-align:left;margin-left:122.25pt;margin-top:23.85pt;width:18pt;height:18.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89664"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4" style="position:absolute;left:0;text-align:left;margin-left:262.15pt;margin-top:22.55pt;width:18pt;height:18.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88640"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3A4EF" id="Rectangle 11" o:spid="_x0000_s1026" style="position:absolute;margin-left:432.4pt;margin-top:21.8pt;width:18pt;height:18.5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fL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GuPZ8s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8B0CCC">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8B0CCC">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125642" w:rsidP="00B84E2A">
            <w:pPr>
              <w:pStyle w:val="NormalParaAR"/>
              <w:spacing w:after="180" w:line="300" w:lineRule="exact"/>
              <w:rPr>
                <w:sz w:val="30"/>
                <w:szCs w:val="30"/>
                <w:rtl/>
                <w:lang w:bidi="ar-EG"/>
              </w:rPr>
            </w:pPr>
            <w:r>
              <w:rPr>
                <w:rFonts w:hint="cs"/>
                <w:sz w:val="30"/>
                <w:szCs w:val="30"/>
                <w:rtl/>
                <w:lang w:bidi="ar-EG"/>
              </w:rPr>
              <w:t>بيانات الأداء</w:t>
            </w:r>
            <w:r w:rsidRPr="00125642">
              <w:rPr>
                <w:sz w:val="30"/>
                <w:szCs w:val="30"/>
                <w:rtl/>
                <w:lang w:bidi="ar-EG"/>
              </w:rPr>
              <w:t xml:space="preserve"> </w:t>
            </w:r>
            <w:r>
              <w:rPr>
                <w:rFonts w:hint="cs"/>
                <w:sz w:val="30"/>
                <w:szCs w:val="30"/>
                <w:rtl/>
                <w:lang w:bidi="ar-EG"/>
              </w:rPr>
              <w:t>وجيهة وقيّمة لأنها ت</w:t>
            </w:r>
            <w:r w:rsidRPr="00125642">
              <w:rPr>
                <w:sz w:val="30"/>
                <w:szCs w:val="30"/>
                <w:rtl/>
                <w:lang w:bidi="ar-EG"/>
              </w:rPr>
              <w:t>قدم دليلا</w:t>
            </w:r>
            <w:r w:rsidR="00B84E2A">
              <w:rPr>
                <w:rFonts w:hint="cs"/>
                <w:sz w:val="30"/>
                <w:szCs w:val="30"/>
                <w:rtl/>
                <w:lang w:bidi="ar-EG"/>
              </w:rPr>
              <w:t>ً</w:t>
            </w:r>
            <w:r w:rsidRPr="00125642">
              <w:rPr>
                <w:sz w:val="30"/>
                <w:szCs w:val="30"/>
                <w:rtl/>
                <w:lang w:bidi="ar-EG"/>
              </w:rPr>
              <w:t xml:space="preserve"> على العمل الم</w:t>
            </w:r>
            <w:r w:rsidR="00B84E2A">
              <w:rPr>
                <w:rFonts w:hint="cs"/>
                <w:sz w:val="30"/>
                <w:szCs w:val="30"/>
                <w:rtl/>
                <w:lang w:bidi="ar-EG"/>
              </w:rPr>
              <w:t>ُ</w:t>
            </w:r>
            <w:r w:rsidRPr="00125642">
              <w:rPr>
                <w:sz w:val="30"/>
                <w:szCs w:val="30"/>
                <w:rtl/>
                <w:lang w:bidi="ar-EG"/>
              </w:rPr>
              <w:t>نج</w:t>
            </w:r>
            <w:r w:rsidR="00B84E2A">
              <w:rPr>
                <w:rFonts w:hint="cs"/>
                <w:sz w:val="30"/>
                <w:szCs w:val="30"/>
                <w:rtl/>
                <w:lang w:bidi="ar-EG"/>
              </w:rPr>
              <w:t>َ</w:t>
            </w:r>
            <w:r w:rsidRPr="00125642">
              <w:rPr>
                <w:sz w:val="30"/>
                <w:szCs w:val="30"/>
                <w:rtl/>
                <w:lang w:bidi="ar-EG"/>
              </w:rPr>
              <w:t xml:space="preserve">ز </w:t>
            </w:r>
            <w:r w:rsidR="00B84E2A">
              <w:rPr>
                <w:rFonts w:hint="cs"/>
                <w:sz w:val="30"/>
                <w:szCs w:val="30"/>
                <w:rtl/>
                <w:lang w:bidi="ar-EG"/>
              </w:rPr>
              <w:t xml:space="preserve">في ضوء </w:t>
            </w:r>
            <w:r w:rsidRPr="00125642">
              <w:rPr>
                <w:sz w:val="30"/>
                <w:szCs w:val="30"/>
                <w:rtl/>
                <w:lang w:bidi="ar-EG"/>
              </w:rPr>
              <w:t>التدابير المزمع اتخاذها.</w:t>
            </w:r>
          </w:p>
        </w:tc>
      </w:tr>
      <w:tr w:rsidR="005D59E0" w:rsidRPr="00B87620" w:rsidTr="008B0CCC">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B84E2A" w:rsidP="00B84E2A">
            <w:pPr>
              <w:pStyle w:val="NormalParaAR"/>
              <w:spacing w:after="180" w:line="300" w:lineRule="exact"/>
              <w:rPr>
                <w:sz w:val="30"/>
                <w:szCs w:val="30"/>
                <w:rtl/>
                <w:lang w:bidi="ar-EG"/>
              </w:rPr>
            </w:pPr>
            <w:r>
              <w:rPr>
                <w:rFonts w:hint="cs"/>
                <w:sz w:val="30"/>
                <w:szCs w:val="30"/>
                <w:rtl/>
                <w:lang w:bidi="ar-EG"/>
              </w:rPr>
              <w:t xml:space="preserve">تقدم بيانات الأداء </w:t>
            </w:r>
            <w:r w:rsidRPr="00B84E2A">
              <w:rPr>
                <w:sz w:val="30"/>
                <w:szCs w:val="30"/>
                <w:rtl/>
                <w:lang w:bidi="ar-EG"/>
              </w:rPr>
              <w:t>معلومات كافية وشاملة لبيان مدى العمل الم</w:t>
            </w:r>
            <w:r>
              <w:rPr>
                <w:rFonts w:hint="cs"/>
                <w:sz w:val="30"/>
                <w:szCs w:val="30"/>
                <w:rtl/>
                <w:lang w:bidi="ar-EG"/>
              </w:rPr>
              <w:t>ُ</w:t>
            </w:r>
            <w:r w:rsidRPr="00B84E2A">
              <w:rPr>
                <w:sz w:val="30"/>
                <w:szCs w:val="30"/>
                <w:rtl/>
                <w:lang w:bidi="ar-EG"/>
              </w:rPr>
              <w:t>نج</w:t>
            </w:r>
            <w:r>
              <w:rPr>
                <w:rFonts w:hint="cs"/>
                <w:sz w:val="30"/>
                <w:szCs w:val="30"/>
                <w:rtl/>
                <w:lang w:bidi="ar-EG"/>
              </w:rPr>
              <w:t>َ</w:t>
            </w:r>
            <w:r w:rsidRPr="00B84E2A">
              <w:rPr>
                <w:sz w:val="30"/>
                <w:szCs w:val="30"/>
                <w:rtl/>
                <w:lang w:bidi="ar-EG"/>
              </w:rPr>
              <w:t>ز.</w:t>
            </w:r>
          </w:p>
        </w:tc>
      </w:tr>
      <w:tr w:rsidR="005D59E0" w:rsidRPr="00B87620" w:rsidTr="008B0CCC">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bottom w:val="single" w:sz="4" w:space="0" w:color="auto"/>
            </w:tcBorders>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62049" w:rsidP="00605164">
            <w:pPr>
              <w:pStyle w:val="NormalParaAR"/>
              <w:spacing w:after="180" w:line="300" w:lineRule="exact"/>
              <w:rPr>
                <w:sz w:val="30"/>
                <w:szCs w:val="30"/>
                <w:rtl/>
                <w:lang w:bidi="ar-EG"/>
              </w:rPr>
            </w:pPr>
            <w:r>
              <w:rPr>
                <w:rFonts w:hint="cs"/>
                <w:sz w:val="30"/>
                <w:szCs w:val="30"/>
                <w:rtl/>
                <w:lang w:bidi="ar-EG"/>
              </w:rPr>
              <w:t xml:space="preserve">تستوفي بيانات الأداء </w:t>
            </w:r>
            <w:r w:rsidRPr="00462049">
              <w:rPr>
                <w:sz w:val="30"/>
                <w:szCs w:val="30"/>
                <w:rtl/>
                <w:lang w:bidi="ar-EG"/>
              </w:rPr>
              <w:t>هذا المعيار جزئيا</w:t>
            </w:r>
            <w:r>
              <w:rPr>
                <w:rFonts w:hint="cs"/>
                <w:sz w:val="30"/>
                <w:szCs w:val="30"/>
                <w:rtl/>
                <w:lang w:bidi="ar-EG"/>
              </w:rPr>
              <w:t>ً</w:t>
            </w:r>
            <w:r w:rsidRPr="00462049">
              <w:rPr>
                <w:sz w:val="30"/>
                <w:szCs w:val="30"/>
                <w:rtl/>
                <w:lang w:bidi="ar-EG"/>
              </w:rPr>
              <w:t xml:space="preserve"> </w:t>
            </w:r>
            <w:r>
              <w:rPr>
                <w:rFonts w:hint="cs"/>
                <w:sz w:val="30"/>
                <w:szCs w:val="30"/>
                <w:rtl/>
                <w:lang w:bidi="ar-EG"/>
              </w:rPr>
              <w:t>لأن سجلات خطط المشروع مدرجة</w:t>
            </w:r>
            <w:r w:rsidRPr="00462049">
              <w:rPr>
                <w:sz w:val="30"/>
                <w:szCs w:val="30"/>
                <w:rtl/>
                <w:lang w:bidi="ar-EG"/>
              </w:rPr>
              <w:t xml:space="preserve"> </w:t>
            </w:r>
            <w:r>
              <w:rPr>
                <w:rFonts w:hint="cs"/>
                <w:sz w:val="30"/>
                <w:szCs w:val="30"/>
                <w:rtl/>
                <w:lang w:bidi="ar-EG"/>
              </w:rPr>
              <w:t xml:space="preserve">في </w:t>
            </w:r>
            <w:r w:rsidRPr="00462049">
              <w:rPr>
                <w:sz w:val="30"/>
                <w:szCs w:val="30"/>
                <w:rtl/>
                <w:lang w:bidi="ar-EG"/>
              </w:rPr>
              <w:t xml:space="preserve">وثائق متعددة نتيجة للتغيرات </w:t>
            </w:r>
            <w:r>
              <w:rPr>
                <w:rFonts w:hint="cs"/>
                <w:sz w:val="30"/>
                <w:szCs w:val="30"/>
                <w:rtl/>
                <w:lang w:bidi="ar-EG"/>
              </w:rPr>
              <w:t xml:space="preserve">التي حدثت </w:t>
            </w:r>
            <w:r w:rsidRPr="00462049">
              <w:rPr>
                <w:sz w:val="30"/>
                <w:szCs w:val="30"/>
                <w:rtl/>
                <w:lang w:bidi="ar-EG"/>
              </w:rPr>
              <w:t>في الخطط على مدى عدة سنوات. و</w:t>
            </w:r>
            <w:r>
              <w:rPr>
                <w:rFonts w:hint="cs"/>
                <w:sz w:val="30"/>
                <w:szCs w:val="30"/>
                <w:rtl/>
                <w:lang w:bidi="ar-EG"/>
              </w:rPr>
              <w:t xml:space="preserve">من ثمَّ فإن </w:t>
            </w:r>
            <w:r w:rsidR="00605164">
              <w:rPr>
                <w:rFonts w:hint="cs"/>
                <w:sz w:val="30"/>
                <w:szCs w:val="30"/>
                <w:rtl/>
                <w:lang w:bidi="ar-EG"/>
              </w:rPr>
              <w:t xml:space="preserve">الرجوع إلى وثائق متعددة </w:t>
            </w:r>
            <w:r w:rsidRPr="00462049">
              <w:rPr>
                <w:sz w:val="30"/>
                <w:szCs w:val="30"/>
                <w:rtl/>
                <w:lang w:bidi="ar-EG"/>
              </w:rPr>
              <w:t xml:space="preserve">من دون آلية تتبع </w:t>
            </w:r>
            <w:r w:rsidR="00605164">
              <w:rPr>
                <w:rFonts w:hint="cs"/>
                <w:sz w:val="30"/>
                <w:szCs w:val="30"/>
                <w:rtl/>
                <w:lang w:bidi="ar-EG"/>
              </w:rPr>
              <w:t>يستهلك وقتاً كبيراً</w:t>
            </w:r>
            <w:r w:rsidRPr="00462049">
              <w:rPr>
                <w:sz w:val="30"/>
                <w:szCs w:val="30"/>
                <w:rtl/>
                <w:lang w:bidi="ar-EG"/>
              </w:rPr>
              <w:t>.</w:t>
            </w:r>
          </w:p>
        </w:tc>
      </w:tr>
      <w:tr w:rsidR="005D59E0" w:rsidRPr="00B87620" w:rsidTr="008B0CCC">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05164" w:rsidP="007D5237">
            <w:pPr>
              <w:pStyle w:val="NormalParaAR"/>
              <w:spacing w:after="180" w:line="300" w:lineRule="exact"/>
              <w:rPr>
                <w:sz w:val="30"/>
                <w:szCs w:val="30"/>
                <w:rtl/>
                <w:lang w:bidi="ar-EG"/>
              </w:rPr>
            </w:pPr>
            <w:r>
              <w:rPr>
                <w:rFonts w:hint="cs"/>
                <w:sz w:val="30"/>
                <w:szCs w:val="30"/>
                <w:rtl/>
                <w:lang w:bidi="ar-EG"/>
              </w:rPr>
              <w:t>بيانات الأداء</w:t>
            </w:r>
            <w:r w:rsidRPr="00605164">
              <w:rPr>
                <w:sz w:val="30"/>
                <w:szCs w:val="30"/>
                <w:rtl/>
                <w:lang w:bidi="ar-EG"/>
              </w:rPr>
              <w:t xml:space="preserve"> قابلة للتحقق </w:t>
            </w:r>
            <w:r>
              <w:rPr>
                <w:rFonts w:hint="cs"/>
                <w:sz w:val="30"/>
                <w:szCs w:val="30"/>
                <w:rtl/>
                <w:lang w:bidi="ar-EG"/>
              </w:rPr>
              <w:t xml:space="preserve">منها، </w:t>
            </w:r>
            <w:r w:rsidR="007D5237">
              <w:rPr>
                <w:rFonts w:hint="cs"/>
                <w:sz w:val="30"/>
                <w:szCs w:val="30"/>
                <w:rtl/>
                <w:lang w:bidi="ar-EG"/>
              </w:rPr>
              <w:t xml:space="preserve">وقد أُبلغ عنها </w:t>
            </w:r>
            <w:r w:rsidRPr="00605164">
              <w:rPr>
                <w:sz w:val="30"/>
                <w:szCs w:val="30"/>
                <w:rtl/>
                <w:lang w:bidi="ar-EG"/>
              </w:rPr>
              <w:t>بدقة من خلال الوثائق الداعمة.</w:t>
            </w:r>
          </w:p>
        </w:tc>
      </w:tr>
      <w:tr w:rsidR="005D59E0" w:rsidRPr="00B87620" w:rsidTr="008B0CCC">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7D5237" w:rsidP="007D5237">
            <w:pPr>
              <w:pStyle w:val="NormalParaAR"/>
              <w:spacing w:after="180" w:line="300" w:lineRule="exact"/>
              <w:rPr>
                <w:sz w:val="30"/>
                <w:szCs w:val="30"/>
                <w:rtl/>
                <w:lang w:bidi="ar-EG"/>
              </w:rPr>
            </w:pPr>
            <w:r>
              <w:rPr>
                <w:rFonts w:hint="cs"/>
                <w:sz w:val="30"/>
                <w:szCs w:val="30"/>
                <w:rtl/>
                <w:lang w:bidi="ar-EG"/>
              </w:rPr>
              <w:t xml:space="preserve">تم الإبلاغ عن بيانات الأداء </w:t>
            </w:r>
            <w:r w:rsidRPr="007D5237">
              <w:rPr>
                <w:sz w:val="30"/>
                <w:szCs w:val="30"/>
                <w:rtl/>
                <w:lang w:bidi="ar-EG"/>
              </w:rPr>
              <w:t>في ال</w:t>
            </w:r>
            <w:r>
              <w:rPr>
                <w:rFonts w:hint="cs"/>
                <w:sz w:val="30"/>
                <w:szCs w:val="30"/>
                <w:rtl/>
                <w:lang w:bidi="ar-EG"/>
              </w:rPr>
              <w:t xml:space="preserve">مواعيد المناسبة </w:t>
            </w:r>
            <w:r w:rsidRPr="007D5237">
              <w:rPr>
                <w:sz w:val="30"/>
                <w:szCs w:val="30"/>
                <w:rtl/>
                <w:lang w:bidi="ar-EG"/>
              </w:rPr>
              <w:t xml:space="preserve">من خلال تقارير دورية </w:t>
            </w:r>
            <w:r>
              <w:rPr>
                <w:rFonts w:hint="cs"/>
                <w:sz w:val="30"/>
                <w:szCs w:val="30"/>
                <w:rtl/>
                <w:lang w:bidi="ar-EG"/>
              </w:rPr>
              <w:t>قُدِّمت إلى ا</w:t>
            </w:r>
            <w:r w:rsidRPr="007D5237">
              <w:rPr>
                <w:sz w:val="30"/>
                <w:szCs w:val="30"/>
                <w:rtl/>
                <w:lang w:bidi="ar-EG"/>
              </w:rPr>
              <w:t>لدول الأعضاء.</w:t>
            </w:r>
          </w:p>
        </w:tc>
      </w:tr>
      <w:tr w:rsidR="005D59E0" w:rsidRPr="00B87620" w:rsidTr="008B0CCC">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shd w:val="clear" w:color="auto" w:fill="FF99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553C69" w:rsidP="00875044">
            <w:pPr>
              <w:pStyle w:val="NormalParaAR"/>
              <w:spacing w:after="180" w:line="300" w:lineRule="exact"/>
              <w:rPr>
                <w:sz w:val="30"/>
                <w:szCs w:val="30"/>
                <w:rtl/>
                <w:lang w:bidi="ar-EG"/>
              </w:rPr>
            </w:pPr>
            <w:r>
              <w:rPr>
                <w:rFonts w:hint="cs"/>
                <w:sz w:val="30"/>
                <w:szCs w:val="30"/>
                <w:rtl/>
                <w:lang w:bidi="ar-EG"/>
              </w:rPr>
              <w:t xml:space="preserve">تستوفي بيانات الأداء </w:t>
            </w:r>
            <w:r w:rsidRPr="00462049">
              <w:rPr>
                <w:sz w:val="30"/>
                <w:szCs w:val="30"/>
                <w:rtl/>
                <w:lang w:bidi="ar-EG"/>
              </w:rPr>
              <w:t>هذا المعيار جزئيا</w:t>
            </w:r>
            <w:r>
              <w:rPr>
                <w:rFonts w:hint="cs"/>
                <w:sz w:val="30"/>
                <w:szCs w:val="30"/>
                <w:rtl/>
                <w:lang w:bidi="ar-EG"/>
              </w:rPr>
              <w:t>ً</w:t>
            </w:r>
            <w:r w:rsidRPr="00462049">
              <w:rPr>
                <w:sz w:val="30"/>
                <w:szCs w:val="30"/>
                <w:rtl/>
                <w:lang w:bidi="ar-EG"/>
              </w:rPr>
              <w:t xml:space="preserve"> </w:t>
            </w:r>
            <w:r>
              <w:rPr>
                <w:rFonts w:hint="cs"/>
                <w:sz w:val="30"/>
                <w:szCs w:val="30"/>
                <w:rtl/>
                <w:lang w:bidi="ar-EG"/>
              </w:rPr>
              <w:t>لأنه</w:t>
            </w:r>
            <w:r w:rsidRPr="00553C69">
              <w:rPr>
                <w:sz w:val="30"/>
                <w:szCs w:val="30"/>
                <w:rtl/>
                <w:lang w:bidi="ar-EG"/>
              </w:rPr>
              <w:t xml:space="preserve"> يمكن </w:t>
            </w:r>
            <w:r>
              <w:rPr>
                <w:rFonts w:hint="cs"/>
                <w:sz w:val="30"/>
                <w:szCs w:val="30"/>
                <w:rtl/>
                <w:lang w:bidi="ar-EG"/>
              </w:rPr>
              <w:t>زيادة</w:t>
            </w:r>
            <w:r w:rsidRPr="00553C69">
              <w:rPr>
                <w:sz w:val="30"/>
                <w:szCs w:val="30"/>
                <w:rtl/>
                <w:lang w:bidi="ar-EG"/>
              </w:rPr>
              <w:t xml:space="preserve"> وضوح الربط بين الوثائق المرجعية.</w:t>
            </w:r>
          </w:p>
        </w:tc>
      </w:tr>
      <w:tr w:rsidR="005D59E0" w:rsidRPr="00B87620" w:rsidTr="00325BF2">
        <w:trPr>
          <w:trHeight w:hRule="exact" w:val="288"/>
        </w:trPr>
        <w:tc>
          <w:tcPr>
            <w:tcW w:w="705" w:type="dxa"/>
          </w:tcPr>
          <w:p w:rsidR="005D59E0" w:rsidRPr="00875044"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325BF2">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25BF2" w:rsidP="00325BF2">
            <w:pPr>
              <w:pStyle w:val="NormalParaAR"/>
              <w:spacing w:after="180" w:line="300" w:lineRule="exact"/>
              <w:rPr>
                <w:sz w:val="30"/>
                <w:szCs w:val="30"/>
                <w:rtl/>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تماماً</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893760"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6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5" style="position:absolute;left:0;text-align:left;margin-left:177.4pt;margin-top:22.4pt;width:18pt;height:18.5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P1v8Co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92736"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7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6" style="position:absolute;left:0;text-align:left;margin-left:319.15pt;margin-top:22.4pt;width:18pt;height:18.5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CktxomLQIAAFIEAAAOAAAAAAAAAAAAAAAAAC4CAABk&#10;cnMvZTJvRG9jLnhtbFBLAQItABQABgAIAAAAIQCblEEi3wAAAAkBAAAPAAAAAAAAAAAAAAAAAIcE&#10;AABkcnMvZG93bnJldi54bWxQSwUGAAAAAAQABADzAAAAkwU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91712"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71"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D48707" id="Rectangle 32" o:spid="_x0000_s1026" style="position:absolute;margin-left:431.3pt;margin-top:22.4pt;width:18pt;height:18.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NHWEto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325BF2" w:rsidRPr="00B87620" w:rsidTr="00325BF2">
        <w:tc>
          <w:tcPr>
            <w:tcW w:w="705" w:type="dxa"/>
          </w:tcPr>
          <w:p w:rsidR="00325BF2" w:rsidRDefault="00325BF2" w:rsidP="00325BF2">
            <w:pPr>
              <w:pStyle w:val="NormalParaAR"/>
              <w:spacing w:after="180" w:line="300" w:lineRule="exact"/>
              <w:rPr>
                <w:sz w:val="30"/>
                <w:szCs w:val="30"/>
                <w:rtl/>
                <w:lang w:bidi="ar-EG"/>
              </w:rPr>
            </w:pPr>
            <w:r>
              <w:rPr>
                <w:rFonts w:hint="cs"/>
                <w:sz w:val="30"/>
                <w:szCs w:val="30"/>
                <w:rtl/>
                <w:lang w:bidi="ar-EG"/>
              </w:rPr>
              <w:t>2.أ.</w:t>
            </w:r>
          </w:p>
        </w:tc>
        <w:tc>
          <w:tcPr>
            <w:tcW w:w="2160" w:type="dxa"/>
          </w:tcPr>
          <w:p w:rsidR="00325BF2" w:rsidRPr="004D6FB4" w:rsidRDefault="00325BF2" w:rsidP="00325BF2">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325BF2" w:rsidRPr="00B87620" w:rsidRDefault="00325BF2" w:rsidP="00325BF2">
            <w:pPr>
              <w:pStyle w:val="NormalParaAR"/>
              <w:spacing w:after="180" w:line="300" w:lineRule="exact"/>
              <w:rPr>
                <w:sz w:val="30"/>
                <w:szCs w:val="30"/>
                <w:rtl/>
                <w:lang w:bidi="ar-EG"/>
              </w:rPr>
            </w:pPr>
          </w:p>
        </w:tc>
        <w:tc>
          <w:tcPr>
            <w:tcW w:w="5850" w:type="dxa"/>
          </w:tcPr>
          <w:p w:rsidR="00325BF2" w:rsidRPr="00B87620" w:rsidRDefault="003B13F9" w:rsidP="003B13F9">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Pr>
                <w:rFonts w:hint="cs"/>
                <w:sz w:val="30"/>
                <w:szCs w:val="30"/>
                <w:rtl/>
                <w:lang w:bidi="ar-EG"/>
              </w:rPr>
              <w:t>كلياً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325BF2" w:rsidRPr="00B87620" w:rsidTr="00F50F3D">
        <w:tc>
          <w:tcPr>
            <w:tcW w:w="705" w:type="dxa"/>
          </w:tcPr>
          <w:p w:rsidR="00325BF2" w:rsidRDefault="00325BF2" w:rsidP="00325BF2">
            <w:pPr>
              <w:pStyle w:val="NormalParaAR"/>
              <w:spacing w:after="180" w:line="300" w:lineRule="exact"/>
              <w:rPr>
                <w:sz w:val="30"/>
                <w:szCs w:val="30"/>
                <w:rtl/>
                <w:lang w:bidi="ar-EG"/>
              </w:rPr>
            </w:pPr>
            <w:r>
              <w:rPr>
                <w:rFonts w:hint="cs"/>
                <w:sz w:val="30"/>
                <w:szCs w:val="30"/>
                <w:rtl/>
                <w:lang w:bidi="ar-EG"/>
              </w:rPr>
              <w:t>2.ب.</w:t>
            </w:r>
          </w:p>
        </w:tc>
        <w:tc>
          <w:tcPr>
            <w:tcW w:w="2160" w:type="dxa"/>
          </w:tcPr>
          <w:p w:rsidR="00325BF2" w:rsidRPr="004D6FB4" w:rsidRDefault="00325BF2" w:rsidP="00325BF2">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325BF2" w:rsidRPr="00B87620" w:rsidRDefault="00325BF2" w:rsidP="00325BF2">
            <w:pPr>
              <w:pStyle w:val="NormalParaAR"/>
              <w:spacing w:after="180" w:line="300" w:lineRule="exact"/>
              <w:rPr>
                <w:sz w:val="30"/>
                <w:szCs w:val="30"/>
                <w:rtl/>
                <w:lang w:bidi="ar-EG"/>
              </w:rPr>
            </w:pPr>
          </w:p>
        </w:tc>
        <w:tc>
          <w:tcPr>
            <w:tcW w:w="5850" w:type="dxa"/>
          </w:tcPr>
          <w:p w:rsidR="00325BF2" w:rsidRPr="00B87620" w:rsidRDefault="00325BF2" w:rsidP="00325BF2">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rsidP="007F38D1">
      <w:pPr>
        <w:pStyle w:val="NormalParaAR"/>
        <w:rPr>
          <w:rtl/>
          <w:lang w:bidi="ar-EG"/>
        </w:rPr>
      </w:pPr>
    </w:p>
    <w:p w:rsidR="005D59E0" w:rsidRDefault="005D59E0">
      <w:pPr>
        <w:rPr>
          <w:rFonts w:ascii="Arabic Typesetting" w:hAnsi="Arabic Typesetting" w:cs="Arabic Typesetting"/>
          <w:sz w:val="36"/>
          <w:szCs w:val="36"/>
          <w:rtl/>
          <w:lang w:bidi="ar-EG"/>
        </w:rPr>
      </w:pPr>
      <w:r>
        <w:rPr>
          <w:rtl/>
          <w:lang w:bidi="ar-EG"/>
        </w:rPr>
        <w:br w:type="page"/>
      </w:r>
    </w:p>
    <w:p w:rsidR="005D59E0" w:rsidRPr="00FA60B4" w:rsidRDefault="00FA60B4" w:rsidP="007F38D1">
      <w:pPr>
        <w:pStyle w:val="NormalParaAR"/>
        <w:rPr>
          <w:b/>
          <w:bCs/>
          <w:rtl/>
          <w:lang w:bidi="ar-EG"/>
        </w:rPr>
      </w:pPr>
      <w:r w:rsidRPr="00FA60B4">
        <w:rPr>
          <w:rFonts w:hint="cs"/>
          <w:b/>
          <w:bCs/>
          <w:rtl/>
          <w:lang w:bidi="ar-EG"/>
        </w:rPr>
        <w:lastRenderedPageBreak/>
        <w:t xml:space="preserve">البرنامج 30: </w:t>
      </w:r>
      <w:r w:rsidRPr="00FA60B4">
        <w:rPr>
          <w:b/>
          <w:bCs/>
          <w:rtl/>
          <w:lang w:bidi="ar-EG"/>
        </w:rPr>
        <w:t>الشركات الصغيرة والمتوسطة والابتكار</w:t>
      </w:r>
    </w:p>
    <w:p w:rsidR="00FA60B4" w:rsidRDefault="00FA60B4" w:rsidP="00FA60B4">
      <w:pPr>
        <w:pStyle w:val="NormalParaAR"/>
        <w:rPr>
          <w:rtl/>
          <w:lang w:bidi="ar-EG"/>
        </w:rPr>
      </w:pPr>
      <w:r w:rsidRPr="00FA60B4">
        <w:rPr>
          <w:rFonts w:hint="cs"/>
          <w:b/>
          <w:bCs/>
          <w:rtl/>
          <w:lang w:bidi="ar-EG"/>
        </w:rPr>
        <w:t>مؤشر الأداء:</w:t>
      </w:r>
      <w:r>
        <w:rPr>
          <w:rFonts w:hint="cs"/>
          <w:rtl/>
          <w:lang w:bidi="ar-EG"/>
        </w:rPr>
        <w:t xml:space="preserve"> </w:t>
      </w:r>
      <w:r w:rsidRPr="00FA60B4">
        <w:rPr>
          <w:rtl/>
          <w:lang w:bidi="ar-EG"/>
        </w:rPr>
        <w:t xml:space="preserve">‏عدد مرات </w:t>
      </w:r>
      <w:r>
        <w:rPr>
          <w:rFonts w:hint="cs"/>
          <w:rtl/>
          <w:lang w:bidi="ar-EG"/>
        </w:rPr>
        <w:t>تنزيل</w:t>
      </w:r>
      <w:r w:rsidRPr="00FA60B4">
        <w:rPr>
          <w:rtl/>
          <w:lang w:bidi="ar-EG"/>
        </w:rPr>
        <w:t xml:space="preserve"> المواد والمبادئ التوجيهية الخاصة بالشركات الصغيرة والمتوسطة</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897856"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7" style="position:absolute;left:0;text-align:left;margin-left:122.25pt;margin-top:23.85pt;width:18pt;height:18.5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UO9Dpi4CAABS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96832"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7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8" style="position:absolute;left:0;text-align:left;margin-left:262.15pt;margin-top:22.55pt;width:18pt;height:18.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895808"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7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1FFE76" id="Rectangle 11" o:spid="_x0000_s1026" style="position:absolute;margin-left:432.4pt;margin-top:21.8pt;width:18pt;height:18.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AA7977">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AA797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350666" w:rsidP="00350666">
            <w:pPr>
              <w:pStyle w:val="NormalParaAR"/>
              <w:spacing w:after="180" w:line="300" w:lineRule="exact"/>
              <w:rPr>
                <w:sz w:val="30"/>
                <w:szCs w:val="30"/>
                <w:rtl/>
                <w:lang w:bidi="ar-EG"/>
              </w:rPr>
            </w:pPr>
            <w:r>
              <w:rPr>
                <w:rFonts w:hint="cs"/>
                <w:sz w:val="30"/>
                <w:szCs w:val="30"/>
                <w:rtl/>
                <w:lang w:bidi="ar-EG"/>
              </w:rPr>
              <w:t xml:space="preserve">تقدم </w:t>
            </w:r>
            <w:r w:rsidR="007F34BB">
              <w:rPr>
                <w:rFonts w:hint="cs"/>
                <w:sz w:val="30"/>
                <w:szCs w:val="30"/>
                <w:rtl/>
                <w:lang w:bidi="ar-EG"/>
              </w:rPr>
              <w:t>بيانات الأداء</w:t>
            </w:r>
            <w:r w:rsidR="007F34BB" w:rsidRPr="007F34BB">
              <w:rPr>
                <w:sz w:val="30"/>
                <w:szCs w:val="30"/>
                <w:rtl/>
                <w:lang w:bidi="ar-EG"/>
              </w:rPr>
              <w:t xml:space="preserve"> مباشرة</w:t>
            </w:r>
            <w:r>
              <w:rPr>
                <w:rFonts w:hint="cs"/>
                <w:sz w:val="30"/>
                <w:szCs w:val="30"/>
                <w:rtl/>
                <w:lang w:bidi="ar-EG"/>
              </w:rPr>
              <w:t>ً</w:t>
            </w:r>
            <w:r w:rsidR="007F34BB" w:rsidRPr="007F34BB">
              <w:rPr>
                <w:sz w:val="30"/>
                <w:szCs w:val="30"/>
                <w:rtl/>
                <w:lang w:bidi="ar-EG"/>
              </w:rPr>
              <w:t xml:space="preserve"> معلومات قي</w:t>
            </w:r>
            <w:r>
              <w:rPr>
                <w:rFonts w:hint="cs"/>
                <w:sz w:val="30"/>
                <w:szCs w:val="30"/>
                <w:rtl/>
                <w:lang w:bidi="ar-EG"/>
              </w:rPr>
              <w:t>ّ</w:t>
            </w:r>
            <w:r w:rsidR="007F34BB" w:rsidRPr="007F34BB">
              <w:rPr>
                <w:sz w:val="30"/>
                <w:szCs w:val="30"/>
                <w:rtl/>
                <w:lang w:bidi="ar-EG"/>
              </w:rPr>
              <w:t>مة</w:t>
            </w:r>
            <w:r>
              <w:rPr>
                <w:rFonts w:hint="cs"/>
                <w:sz w:val="30"/>
                <w:szCs w:val="30"/>
                <w:rtl/>
                <w:lang w:bidi="ar-EG"/>
              </w:rPr>
              <w:t>ً</w:t>
            </w:r>
            <w:r w:rsidR="007F34BB" w:rsidRPr="007F34BB">
              <w:rPr>
                <w:sz w:val="30"/>
                <w:szCs w:val="30"/>
                <w:rtl/>
                <w:lang w:bidi="ar-EG"/>
              </w:rPr>
              <w:t xml:space="preserve"> عن </w:t>
            </w:r>
            <w:r>
              <w:rPr>
                <w:rFonts w:hint="cs"/>
                <w:sz w:val="30"/>
                <w:szCs w:val="30"/>
                <w:rtl/>
                <w:lang w:bidi="ar-EG"/>
              </w:rPr>
              <w:t xml:space="preserve">مؤشر الأداء </w:t>
            </w:r>
            <w:r w:rsidR="007F34BB" w:rsidRPr="007F34BB">
              <w:rPr>
                <w:sz w:val="30"/>
                <w:szCs w:val="30"/>
                <w:rtl/>
                <w:lang w:bidi="ar-EG"/>
              </w:rPr>
              <w:t>لأنه</w:t>
            </w:r>
            <w:r>
              <w:rPr>
                <w:rFonts w:hint="cs"/>
                <w:sz w:val="30"/>
                <w:szCs w:val="30"/>
                <w:rtl/>
                <w:lang w:bidi="ar-EG"/>
              </w:rPr>
              <w:t>ا</w:t>
            </w:r>
            <w:r w:rsidR="007F34BB" w:rsidRPr="007F34BB">
              <w:rPr>
                <w:sz w:val="30"/>
                <w:szCs w:val="30"/>
                <w:rtl/>
                <w:lang w:bidi="ar-EG"/>
              </w:rPr>
              <w:t xml:space="preserve"> </w:t>
            </w:r>
            <w:r>
              <w:rPr>
                <w:rFonts w:hint="cs"/>
                <w:sz w:val="30"/>
                <w:szCs w:val="30"/>
                <w:rtl/>
                <w:lang w:bidi="ar-EG"/>
              </w:rPr>
              <w:t>ت</w:t>
            </w:r>
            <w:r>
              <w:rPr>
                <w:sz w:val="30"/>
                <w:szCs w:val="30"/>
                <w:rtl/>
                <w:lang w:bidi="ar-EG"/>
              </w:rPr>
              <w:t>شير إلى عدد</w:t>
            </w:r>
            <w:r w:rsidR="007F34BB" w:rsidRPr="007F34BB">
              <w:rPr>
                <w:sz w:val="30"/>
                <w:szCs w:val="30"/>
                <w:rtl/>
                <w:lang w:bidi="ar-EG"/>
              </w:rPr>
              <w:t xml:space="preserve"> </w:t>
            </w:r>
            <w:r>
              <w:rPr>
                <w:rFonts w:hint="cs"/>
                <w:sz w:val="30"/>
                <w:szCs w:val="30"/>
                <w:rtl/>
                <w:lang w:bidi="ar-EG"/>
              </w:rPr>
              <w:t xml:space="preserve">مرات </w:t>
            </w:r>
            <w:r w:rsidR="007F34BB" w:rsidRPr="007F34BB">
              <w:rPr>
                <w:sz w:val="30"/>
                <w:szCs w:val="30"/>
                <w:rtl/>
                <w:lang w:bidi="ar-EG"/>
              </w:rPr>
              <w:t>التنزيل و</w:t>
            </w:r>
            <w:r>
              <w:rPr>
                <w:rFonts w:hint="cs"/>
                <w:sz w:val="30"/>
                <w:szCs w:val="30"/>
                <w:rtl/>
                <w:lang w:bidi="ar-EG"/>
              </w:rPr>
              <w:t xml:space="preserve">عدد مرات زيارة </w:t>
            </w:r>
            <w:r w:rsidR="007F34BB" w:rsidRPr="007F34BB">
              <w:rPr>
                <w:sz w:val="30"/>
                <w:szCs w:val="30"/>
                <w:rtl/>
                <w:lang w:bidi="ar-EG"/>
              </w:rPr>
              <w:t xml:space="preserve">الصفحات </w:t>
            </w:r>
            <w:r>
              <w:rPr>
                <w:rFonts w:hint="cs"/>
                <w:sz w:val="30"/>
                <w:szCs w:val="30"/>
                <w:rtl/>
                <w:lang w:bidi="ar-EG"/>
              </w:rPr>
              <w:t>بشأن</w:t>
            </w:r>
            <w:r w:rsidR="007F34BB" w:rsidRPr="007F34BB">
              <w:rPr>
                <w:sz w:val="30"/>
                <w:szCs w:val="30"/>
                <w:rtl/>
                <w:lang w:bidi="ar-EG"/>
              </w:rPr>
              <w:t xml:space="preserve"> مواد ومبادئ توجيهية </w:t>
            </w:r>
            <w:r>
              <w:rPr>
                <w:rFonts w:hint="cs"/>
                <w:sz w:val="30"/>
                <w:szCs w:val="30"/>
                <w:rtl/>
                <w:lang w:bidi="ar-EG"/>
              </w:rPr>
              <w:t>خاصة ب</w:t>
            </w:r>
            <w:r w:rsidR="007F34BB" w:rsidRPr="007F34BB">
              <w:rPr>
                <w:sz w:val="30"/>
                <w:szCs w:val="30"/>
                <w:rtl/>
                <w:lang w:bidi="ar-EG"/>
              </w:rPr>
              <w:t>شركات صغيرة ومتوسطة م</w:t>
            </w:r>
            <w:r>
              <w:rPr>
                <w:rFonts w:hint="cs"/>
                <w:sz w:val="30"/>
                <w:szCs w:val="30"/>
                <w:rtl/>
                <w:lang w:bidi="ar-EG"/>
              </w:rPr>
              <w:t>ُ</w:t>
            </w:r>
            <w:r w:rsidR="007F34BB" w:rsidRPr="007F34BB">
              <w:rPr>
                <w:sz w:val="30"/>
                <w:szCs w:val="30"/>
                <w:rtl/>
                <w:lang w:bidi="ar-EG"/>
              </w:rPr>
              <w:t>ختارة.</w:t>
            </w:r>
          </w:p>
        </w:tc>
      </w:tr>
      <w:tr w:rsidR="005D59E0" w:rsidRPr="00B87620" w:rsidTr="00AA797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D03E1" w:rsidP="00AA7977">
            <w:pPr>
              <w:pStyle w:val="NormalParaAR"/>
              <w:spacing w:after="180" w:line="300" w:lineRule="exact"/>
              <w:rPr>
                <w:sz w:val="30"/>
                <w:szCs w:val="30"/>
                <w:rtl/>
                <w:lang w:bidi="ar-EG"/>
              </w:rPr>
            </w:pPr>
            <w:r>
              <w:rPr>
                <w:rFonts w:hint="cs"/>
                <w:sz w:val="30"/>
                <w:szCs w:val="30"/>
                <w:rtl/>
                <w:lang w:bidi="ar-EG"/>
              </w:rPr>
              <w:t>تُقدِّم بيانات الأداء</w:t>
            </w:r>
            <w:r w:rsidRPr="006D03E1">
              <w:rPr>
                <w:sz w:val="30"/>
                <w:szCs w:val="30"/>
                <w:rtl/>
                <w:lang w:bidi="ar-EG"/>
              </w:rPr>
              <w:t xml:space="preserve"> معلومات كافية</w:t>
            </w:r>
            <w:r>
              <w:rPr>
                <w:rFonts w:hint="cs"/>
                <w:sz w:val="30"/>
                <w:szCs w:val="30"/>
                <w:rtl/>
                <w:lang w:bidi="ar-EG"/>
              </w:rPr>
              <w:t>ً</w:t>
            </w:r>
            <w:r w:rsidRPr="006D03E1">
              <w:rPr>
                <w:sz w:val="30"/>
                <w:szCs w:val="30"/>
                <w:rtl/>
                <w:lang w:bidi="ar-EG"/>
              </w:rPr>
              <w:t xml:space="preserve"> لقياس التقدم</w:t>
            </w:r>
            <w:r w:rsidR="00AA7977">
              <w:rPr>
                <w:rFonts w:hint="cs"/>
                <w:sz w:val="30"/>
                <w:szCs w:val="30"/>
                <w:rtl/>
                <w:lang w:bidi="ar-EG"/>
              </w:rPr>
              <w:t xml:space="preserve"> الذي أحرزه مؤشر الأداء</w:t>
            </w:r>
            <w:r w:rsidRPr="006D03E1">
              <w:rPr>
                <w:sz w:val="30"/>
                <w:szCs w:val="30"/>
                <w:rtl/>
                <w:lang w:bidi="ar-EG"/>
              </w:rPr>
              <w:t>.</w:t>
            </w:r>
          </w:p>
        </w:tc>
      </w:tr>
      <w:tr w:rsidR="005D59E0" w:rsidRPr="00B87620" w:rsidTr="00AA797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0F183E" w:rsidP="00286AC9">
            <w:pPr>
              <w:pStyle w:val="NormalParaAR"/>
              <w:spacing w:after="180" w:line="300" w:lineRule="exact"/>
              <w:rPr>
                <w:sz w:val="30"/>
                <w:szCs w:val="30"/>
                <w:rtl/>
                <w:lang w:bidi="ar-EG"/>
              </w:rPr>
            </w:pPr>
            <w:r>
              <w:rPr>
                <w:rFonts w:hint="cs"/>
                <w:sz w:val="30"/>
                <w:szCs w:val="30"/>
                <w:rtl/>
                <w:lang w:bidi="ar-EG"/>
              </w:rPr>
              <w:t>جمع قسم</w:t>
            </w:r>
            <w:r w:rsidR="00286AC9">
              <w:rPr>
                <w:rFonts w:hint="cs"/>
                <w:sz w:val="30"/>
                <w:szCs w:val="30"/>
                <w:rtl/>
                <w:lang w:bidi="ar-EG"/>
              </w:rPr>
              <w:t>ُ</w:t>
            </w:r>
            <w:r>
              <w:rPr>
                <w:rFonts w:hint="cs"/>
                <w:sz w:val="30"/>
                <w:szCs w:val="30"/>
                <w:rtl/>
                <w:lang w:bidi="ar-EG"/>
              </w:rPr>
              <w:t xml:space="preserve"> اتصالات الويب في الويبو بيانات الأداء، </w:t>
            </w:r>
            <w:r w:rsidR="00286AC9">
              <w:rPr>
                <w:rFonts w:hint="cs"/>
                <w:sz w:val="30"/>
                <w:szCs w:val="30"/>
                <w:rtl/>
                <w:lang w:bidi="ar-EG"/>
              </w:rPr>
              <w:t xml:space="preserve">وأبلغ البرنامج بها </w:t>
            </w:r>
            <w:r w:rsidRPr="000F183E">
              <w:rPr>
                <w:sz w:val="30"/>
                <w:szCs w:val="30"/>
                <w:rtl/>
                <w:lang w:bidi="ar-EG"/>
              </w:rPr>
              <w:t>على أساس سنوي.</w:t>
            </w:r>
          </w:p>
        </w:tc>
      </w:tr>
      <w:tr w:rsidR="005D59E0" w:rsidRPr="00B87620" w:rsidTr="00AA797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286AC9" w:rsidP="00286AC9">
            <w:pPr>
              <w:pStyle w:val="NormalParaAR"/>
              <w:spacing w:after="180" w:line="300" w:lineRule="exact"/>
              <w:rPr>
                <w:sz w:val="30"/>
                <w:szCs w:val="30"/>
                <w:rtl/>
                <w:lang w:bidi="ar-EG"/>
              </w:rPr>
            </w:pPr>
            <w:r w:rsidRPr="00286AC9">
              <w:rPr>
                <w:sz w:val="30"/>
                <w:szCs w:val="30"/>
                <w:rtl/>
                <w:lang w:bidi="ar-EG"/>
              </w:rPr>
              <w:t xml:space="preserve">يمكن </w:t>
            </w:r>
            <w:r>
              <w:rPr>
                <w:rFonts w:hint="cs"/>
                <w:sz w:val="30"/>
                <w:szCs w:val="30"/>
                <w:rtl/>
                <w:lang w:bidi="ar-EG"/>
              </w:rPr>
              <w:t xml:space="preserve">أن تكون </w:t>
            </w:r>
            <w:r w:rsidRPr="00286AC9">
              <w:rPr>
                <w:sz w:val="30"/>
                <w:szCs w:val="30"/>
                <w:rtl/>
                <w:lang w:bidi="ar-EG"/>
              </w:rPr>
              <w:t>المعلومات</w:t>
            </w:r>
            <w:r>
              <w:rPr>
                <w:rFonts w:hint="cs"/>
                <w:sz w:val="30"/>
                <w:szCs w:val="30"/>
                <w:rtl/>
                <w:lang w:bidi="ar-EG"/>
              </w:rPr>
              <w:t xml:space="preserve"> قابلة للتحقق منها، وهي </w:t>
            </w:r>
            <w:r w:rsidRPr="00286AC9">
              <w:rPr>
                <w:sz w:val="30"/>
                <w:szCs w:val="30"/>
                <w:rtl/>
                <w:lang w:bidi="ar-EG"/>
              </w:rPr>
              <w:t>دقيق</w:t>
            </w:r>
            <w:r>
              <w:rPr>
                <w:rFonts w:hint="cs"/>
                <w:sz w:val="30"/>
                <w:szCs w:val="30"/>
                <w:rtl/>
                <w:lang w:bidi="ar-EG"/>
              </w:rPr>
              <w:t>ة</w:t>
            </w:r>
            <w:r w:rsidRPr="00286AC9">
              <w:rPr>
                <w:sz w:val="30"/>
                <w:szCs w:val="30"/>
                <w:rtl/>
                <w:lang w:bidi="ar-EG"/>
              </w:rPr>
              <w:t xml:space="preserve"> </w:t>
            </w:r>
            <w:r>
              <w:rPr>
                <w:rFonts w:hint="cs"/>
                <w:sz w:val="30"/>
                <w:szCs w:val="30"/>
                <w:rtl/>
                <w:lang w:bidi="ar-EG"/>
              </w:rPr>
              <w:t>بناءً على الوثائق الداعمة</w:t>
            </w:r>
            <w:r w:rsidRPr="00286AC9">
              <w:rPr>
                <w:sz w:val="30"/>
                <w:szCs w:val="30"/>
                <w:rtl/>
                <w:lang w:bidi="ar-EG"/>
              </w:rPr>
              <w:t>.</w:t>
            </w:r>
          </w:p>
        </w:tc>
      </w:tr>
      <w:tr w:rsidR="005D59E0" w:rsidRPr="00B87620" w:rsidTr="00AA797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286AC9" w:rsidP="00492E73">
            <w:pPr>
              <w:pStyle w:val="NormalParaAR"/>
              <w:spacing w:after="180" w:line="300" w:lineRule="exact"/>
              <w:rPr>
                <w:sz w:val="30"/>
                <w:szCs w:val="30"/>
                <w:rtl/>
                <w:lang w:bidi="ar-EG"/>
              </w:rPr>
            </w:pPr>
            <w:r>
              <w:rPr>
                <w:rFonts w:hint="cs"/>
                <w:sz w:val="30"/>
                <w:szCs w:val="30"/>
                <w:rtl/>
                <w:lang w:bidi="ar-EG"/>
              </w:rPr>
              <w:t xml:space="preserve">يجري </w:t>
            </w:r>
            <w:r w:rsidRPr="00286AC9">
              <w:rPr>
                <w:sz w:val="30"/>
                <w:szCs w:val="30"/>
                <w:rtl/>
                <w:lang w:bidi="ar-EG"/>
              </w:rPr>
              <w:t xml:space="preserve">الإبلاغ عن </w:t>
            </w:r>
            <w:r>
              <w:rPr>
                <w:rFonts w:hint="cs"/>
                <w:sz w:val="30"/>
                <w:szCs w:val="30"/>
                <w:rtl/>
                <w:lang w:bidi="ar-EG"/>
              </w:rPr>
              <w:t>مؤشر الأداء</w:t>
            </w:r>
            <w:r w:rsidRPr="00286AC9">
              <w:rPr>
                <w:sz w:val="30"/>
                <w:szCs w:val="30"/>
                <w:rtl/>
                <w:lang w:bidi="ar-EG"/>
              </w:rPr>
              <w:t xml:space="preserve"> على أساس منتظم في كل تقرير </w:t>
            </w:r>
            <w:r>
              <w:rPr>
                <w:rFonts w:hint="cs"/>
                <w:sz w:val="30"/>
                <w:szCs w:val="30"/>
                <w:rtl/>
                <w:lang w:bidi="ar-EG"/>
              </w:rPr>
              <w:t xml:space="preserve">من تقارير </w:t>
            </w:r>
            <w:r w:rsidRPr="00286AC9">
              <w:rPr>
                <w:sz w:val="30"/>
                <w:szCs w:val="30"/>
                <w:rtl/>
                <w:lang w:bidi="ar-EG"/>
              </w:rPr>
              <w:t>أداء البرنامج</w:t>
            </w:r>
            <w:r w:rsidR="00492E73">
              <w:rPr>
                <w:rFonts w:hint="cs"/>
                <w:sz w:val="30"/>
                <w:szCs w:val="30"/>
                <w:rtl/>
                <w:lang w:bidi="ar-EG"/>
              </w:rPr>
              <w:t>، و</w:t>
            </w:r>
            <w:r w:rsidRPr="00286AC9">
              <w:rPr>
                <w:sz w:val="30"/>
                <w:szCs w:val="30"/>
                <w:rtl/>
                <w:lang w:bidi="ar-EG"/>
              </w:rPr>
              <w:t>يوفر</w:t>
            </w:r>
            <w:r w:rsidR="00492E73">
              <w:rPr>
                <w:rFonts w:hint="cs"/>
                <w:sz w:val="30"/>
                <w:szCs w:val="30"/>
                <w:rtl/>
                <w:lang w:bidi="ar-EG"/>
              </w:rPr>
              <w:t xml:space="preserve"> هذا الإبلاغ معلومات آنية </w:t>
            </w:r>
            <w:r w:rsidRPr="00286AC9">
              <w:rPr>
                <w:sz w:val="30"/>
                <w:szCs w:val="30"/>
                <w:rtl/>
                <w:lang w:bidi="ar-EG"/>
              </w:rPr>
              <w:t xml:space="preserve">عن حالة التنزيلات </w:t>
            </w:r>
            <w:r w:rsidR="00492E73">
              <w:rPr>
                <w:rFonts w:hint="cs"/>
                <w:sz w:val="30"/>
                <w:szCs w:val="30"/>
                <w:rtl/>
                <w:lang w:bidi="ar-EG"/>
              </w:rPr>
              <w:t xml:space="preserve">وزيارات </w:t>
            </w:r>
            <w:r w:rsidRPr="00286AC9">
              <w:rPr>
                <w:sz w:val="30"/>
                <w:szCs w:val="30"/>
                <w:rtl/>
                <w:lang w:bidi="ar-EG"/>
              </w:rPr>
              <w:t>الصفحات.</w:t>
            </w:r>
          </w:p>
        </w:tc>
      </w:tr>
      <w:tr w:rsidR="005D59E0" w:rsidRPr="00B87620" w:rsidTr="00AA7977">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C42FE" w:rsidP="00FC42FE">
            <w:pPr>
              <w:pStyle w:val="NormalParaAR"/>
              <w:spacing w:after="180" w:line="300" w:lineRule="exact"/>
              <w:rPr>
                <w:sz w:val="30"/>
                <w:szCs w:val="30"/>
                <w:rtl/>
                <w:lang w:bidi="ar-EG"/>
              </w:rPr>
            </w:pPr>
            <w:r>
              <w:rPr>
                <w:rFonts w:hint="cs"/>
                <w:sz w:val="30"/>
                <w:szCs w:val="30"/>
                <w:rtl/>
                <w:lang w:bidi="ar-EG"/>
              </w:rPr>
              <w:t>بيانات الأداء</w:t>
            </w:r>
            <w:r w:rsidRPr="00FC42FE">
              <w:rPr>
                <w:sz w:val="30"/>
                <w:szCs w:val="30"/>
                <w:rtl/>
                <w:lang w:bidi="ar-EG"/>
              </w:rPr>
              <w:t xml:space="preserve"> واضح</w:t>
            </w:r>
            <w:r>
              <w:rPr>
                <w:rFonts w:hint="cs"/>
                <w:sz w:val="30"/>
                <w:szCs w:val="30"/>
                <w:rtl/>
                <w:lang w:bidi="ar-EG"/>
              </w:rPr>
              <w:t xml:space="preserve">ة، ولا تزال </w:t>
            </w:r>
            <w:r w:rsidRPr="00FC42FE">
              <w:rPr>
                <w:sz w:val="30"/>
                <w:szCs w:val="30"/>
                <w:rtl/>
                <w:lang w:bidi="ar-EG"/>
              </w:rPr>
              <w:t>المعلومات في متناول أصحاب المصلحة ذوي الصلة داخل البرنامج.</w:t>
            </w:r>
          </w:p>
        </w:tc>
      </w:tr>
      <w:tr w:rsidR="005D59E0" w:rsidRPr="00B87620" w:rsidTr="00350666">
        <w:trPr>
          <w:trHeight w:hRule="exact" w:val="288"/>
        </w:trPr>
        <w:tc>
          <w:tcPr>
            <w:tcW w:w="705" w:type="dxa"/>
          </w:tcPr>
          <w:p w:rsidR="005D59E0" w:rsidRPr="00FC42FE"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35066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C42FE" w:rsidRDefault="00FC42FE" w:rsidP="00FC42FE">
            <w:pPr>
              <w:pStyle w:val="NormalParaAR"/>
              <w:spacing w:after="180" w:line="300" w:lineRule="exact"/>
              <w:rPr>
                <w:b/>
                <w:bCs/>
                <w:sz w:val="30"/>
                <w:szCs w:val="30"/>
                <w:rtl/>
                <w:lang w:bidi="ar-EG"/>
              </w:rPr>
            </w:pPr>
            <w:r w:rsidRPr="00FC42FE">
              <w:rPr>
                <w:b/>
                <w:bCs/>
                <w:sz w:val="30"/>
                <w:szCs w:val="30"/>
                <w:rtl/>
                <w:lang w:bidi="ar-EG"/>
              </w:rPr>
              <w:t xml:space="preserve">يمكن، بناءً على تقييم المعلومات المُقدَّمة، استنتاج أن بيانات الأداء تستوفي المعايير </w:t>
            </w:r>
            <w:r>
              <w:rPr>
                <w:rFonts w:hint="cs"/>
                <w:b/>
                <w:bCs/>
                <w:sz w:val="30"/>
                <w:szCs w:val="30"/>
                <w:rtl/>
                <w:lang w:bidi="ar-EG"/>
              </w:rPr>
              <w:t>بما فيه الكفاية</w:t>
            </w:r>
            <w:r w:rsidRPr="00FC42FE">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900928"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7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9" style="position:absolute;left:0;text-align:left;margin-left:177.4pt;margin-top:22.4pt;width:18pt;height:18.5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EezyAc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899904"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0" style="position:absolute;left:0;text-align:left;margin-left:319.15pt;margin-top:22.4pt;width:18pt;height:18.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898880"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77"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96F3F2" id="Rectangle 32" o:spid="_x0000_s1026" style="position:absolute;margin-left:431.3pt;margin-top:22.4pt;width:18pt;height:18.5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MwQYcY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350666">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FC42FE" w:rsidP="00FC42FE">
            <w:pPr>
              <w:pStyle w:val="NormalParaAR"/>
              <w:spacing w:after="180" w:line="300" w:lineRule="exact"/>
              <w:rPr>
                <w:sz w:val="30"/>
                <w:szCs w:val="30"/>
                <w:rtl/>
                <w:lang w:bidi="ar-EG"/>
              </w:rPr>
            </w:pPr>
            <w:r w:rsidRPr="00AA1BD0">
              <w:rPr>
                <w:sz w:val="30"/>
                <w:szCs w:val="30"/>
                <w:rtl/>
                <w:lang w:bidi="ar-EG"/>
              </w:rPr>
              <w:t>تتسم درجة التقييم الذاتي الواردة في التقرير، وهي "</w:t>
            </w:r>
            <w:r>
              <w:rPr>
                <w:rFonts w:hint="cs"/>
                <w:sz w:val="30"/>
                <w:szCs w:val="30"/>
                <w:rtl/>
                <w:lang w:bidi="ar-EG"/>
              </w:rPr>
              <w:t>غير قابل للقياس</w:t>
            </w:r>
            <w:r w:rsidRPr="00AA1BD0">
              <w:rPr>
                <w:sz w:val="30"/>
                <w:szCs w:val="30"/>
                <w:rtl/>
                <w:lang w:bidi="ar-EG"/>
              </w:rPr>
              <w:t>"، بالدقة</w:t>
            </w:r>
            <w:r>
              <w:rPr>
                <w:rFonts w:hint="cs"/>
                <w:sz w:val="30"/>
                <w:szCs w:val="30"/>
                <w:rtl/>
                <w:lang w:bidi="ar-EG"/>
              </w:rPr>
              <w:t>، وذلك بسبب عدم وجود هدف ل</w:t>
            </w:r>
            <w:r w:rsidRPr="00AA1BD0">
              <w:rPr>
                <w:sz w:val="30"/>
                <w:szCs w:val="30"/>
                <w:rtl/>
                <w:lang w:bidi="ar-EG"/>
              </w:rPr>
              <w:t>مؤشر الأداء</w:t>
            </w:r>
            <w:r>
              <w:rPr>
                <w:rFonts w:hint="cs"/>
                <w:sz w:val="30"/>
                <w:szCs w:val="30"/>
                <w:rtl/>
                <w:lang w:bidi="ar-EG"/>
              </w:rPr>
              <w:t>.</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8B0CCC"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pPr>
        <w:rPr>
          <w:rFonts w:ascii="Arabic Typesetting" w:hAnsi="Arabic Typesetting" w:cs="Arabic Typesetting"/>
          <w:sz w:val="36"/>
          <w:szCs w:val="36"/>
          <w:rtl/>
          <w:lang w:bidi="ar-EG"/>
        </w:rPr>
      </w:pPr>
      <w:r>
        <w:rPr>
          <w:rtl/>
          <w:lang w:bidi="ar-EG"/>
        </w:rPr>
        <w:br w:type="page"/>
      </w:r>
    </w:p>
    <w:p w:rsidR="005D59E0" w:rsidRPr="00EF2729" w:rsidRDefault="00EF2729" w:rsidP="007F38D1">
      <w:pPr>
        <w:pStyle w:val="NormalParaAR"/>
        <w:rPr>
          <w:b/>
          <w:bCs/>
          <w:rtl/>
          <w:lang w:bidi="ar-EG"/>
        </w:rPr>
      </w:pPr>
      <w:r w:rsidRPr="00EF2729">
        <w:rPr>
          <w:b/>
          <w:bCs/>
          <w:rtl/>
          <w:lang w:bidi="ar-EG"/>
        </w:rPr>
        <w:lastRenderedPageBreak/>
        <w:t>البرنامج 31: نظام لاهاي</w:t>
      </w:r>
    </w:p>
    <w:p w:rsidR="00EF2729" w:rsidRDefault="00EF2729" w:rsidP="007F38D1">
      <w:pPr>
        <w:pStyle w:val="NormalParaAR"/>
        <w:rPr>
          <w:rtl/>
          <w:lang w:bidi="ar-EG"/>
        </w:rPr>
      </w:pPr>
      <w:r w:rsidRPr="00EF2729">
        <w:rPr>
          <w:rFonts w:hint="cs"/>
          <w:b/>
          <w:bCs/>
          <w:rtl/>
          <w:lang w:bidi="ar-EG"/>
        </w:rPr>
        <w:t>مؤشر الأداء:</w:t>
      </w:r>
      <w:r>
        <w:rPr>
          <w:rFonts w:hint="cs"/>
          <w:rtl/>
          <w:lang w:bidi="ar-EG"/>
        </w:rPr>
        <w:t xml:space="preserve"> </w:t>
      </w:r>
      <w:r w:rsidRPr="00EF2729">
        <w:rPr>
          <w:rtl/>
          <w:lang w:bidi="ar-EG"/>
        </w:rPr>
        <w:t>عضوية وثيقة جنيف (1999)</w:t>
      </w:r>
    </w:p>
    <w:tbl>
      <w:tblPr>
        <w:tblStyle w:val="TableGrid"/>
        <w:bidiVisual/>
        <w:tblW w:w="0" w:type="auto"/>
        <w:tblLayout w:type="fixed"/>
        <w:tblCellMar>
          <w:left w:w="115" w:type="dxa"/>
          <w:right w:w="115" w:type="dxa"/>
        </w:tblCellMar>
        <w:tblLook w:val="04A0" w:firstRow="1" w:lastRow="0" w:firstColumn="1" w:lastColumn="0" w:noHBand="0" w:noVBand="1"/>
      </w:tblPr>
      <w:tblGrid>
        <w:gridCol w:w="705"/>
        <w:gridCol w:w="2160"/>
        <w:gridCol w:w="630"/>
        <w:gridCol w:w="5850"/>
      </w:tblGrid>
      <w:tr w:rsidR="005D59E0" w:rsidRPr="00B87620" w:rsidTr="00F50F3D">
        <w:tc>
          <w:tcPr>
            <w:tcW w:w="9345" w:type="dxa"/>
            <w:gridSpan w:val="4"/>
          </w:tcPr>
          <w:p w:rsidR="005D59E0" w:rsidRPr="00C91E8D" w:rsidRDefault="005D59E0" w:rsidP="00F50F3D">
            <w:pPr>
              <w:pStyle w:val="NormalParaAR"/>
              <w:spacing w:after="180" w:line="300" w:lineRule="exact"/>
              <w:rPr>
                <w:b/>
                <w:bCs/>
                <w:sz w:val="30"/>
                <w:szCs w:val="30"/>
                <w:rtl/>
                <w:lang w:bidi="ar-EG"/>
              </w:rPr>
            </w:pPr>
            <w:r w:rsidRPr="00C91E8D">
              <w:rPr>
                <w:b/>
                <w:bCs/>
                <w:sz w:val="30"/>
                <w:szCs w:val="30"/>
                <w:rtl/>
                <w:lang w:bidi="ar-EG"/>
              </w:rPr>
              <w:t>1.</w:t>
            </w:r>
            <w:r w:rsidRPr="00C91E8D">
              <w:rPr>
                <w:b/>
                <w:bCs/>
                <w:sz w:val="30"/>
                <w:szCs w:val="30"/>
                <w:rtl/>
                <w:lang w:bidi="ar-EG"/>
              </w:rPr>
              <w:tab/>
              <w:t>تقييم بيانات الأداء</w:t>
            </w:r>
          </w:p>
          <w:p w:rsidR="005D59E0" w:rsidRPr="00C91E8D" w:rsidRDefault="005D59E0" w:rsidP="00F50F3D">
            <w:pPr>
              <w:pStyle w:val="NormalParaAR"/>
              <w:spacing w:after="180" w:line="300" w:lineRule="exact"/>
              <w:rPr>
                <w:b/>
                <w:bCs/>
                <w:sz w:val="30"/>
                <w:szCs w:val="30"/>
                <w:rtl/>
                <w:lang w:bidi="ar-EG"/>
              </w:rPr>
            </w:pPr>
            <w:r w:rsidRPr="00C91E8D">
              <w:rPr>
                <w:b/>
                <w:bCs/>
                <w:noProof/>
                <w:sz w:val="20"/>
              </w:rPr>
              <mc:AlternateContent>
                <mc:Choice Requires="wps">
                  <w:drawing>
                    <wp:anchor distT="0" distB="0" distL="114300" distR="114300" simplePos="0" relativeHeight="251905024" behindDoc="0" locked="0" layoutInCell="0" allowOverlap="1" wp14:anchorId="6ECED459" wp14:editId="0FB54D6D">
                      <wp:simplePos x="0" y="0"/>
                      <wp:positionH relativeFrom="column">
                        <wp:posOffset>1552892</wp:posOffset>
                      </wp:positionH>
                      <wp:positionV relativeFrom="paragraph">
                        <wp:posOffset>302895</wp:posOffset>
                      </wp:positionV>
                      <wp:extent cx="228600" cy="235585"/>
                      <wp:effectExtent l="0" t="0" r="0" b="0"/>
                      <wp:wrapNone/>
                      <wp:docPr id="6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1" style="position:absolute;left:0;text-align:left;margin-left:122.25pt;margin-top:23.85pt;width:18pt;height:18.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" o:allowincell="f" fillcolor="red">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904000" behindDoc="0" locked="0" layoutInCell="0" allowOverlap="1" wp14:anchorId="39680213" wp14:editId="66246492">
                      <wp:simplePos x="0" y="0"/>
                      <wp:positionH relativeFrom="column">
                        <wp:posOffset>3329305</wp:posOffset>
                      </wp:positionH>
                      <wp:positionV relativeFrom="paragraph">
                        <wp:posOffset>286385</wp:posOffset>
                      </wp:positionV>
                      <wp:extent cx="228600" cy="235585"/>
                      <wp:effectExtent l="0" t="0" r="0" b="0"/>
                      <wp:wrapNone/>
                      <wp:docPr id="67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2" style="position:absolute;left:0;text-align:left;margin-left:262.15pt;margin-top:22.55pt;width:18pt;height:18.5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" o:allowincell="f" fillcolor="#f79646">
                      <v:textbox>
                        <w:txbxContent>
                          <w:p w:rsidR="00476228" w:rsidRDefault="00476228" w:rsidP="005D59E0"/>
                        </w:txbxContent>
                      </v:textbox>
                    </v:rect>
                  </w:pict>
                </mc:Fallback>
              </mc:AlternateContent>
            </w:r>
            <w:r w:rsidRPr="00C91E8D">
              <w:rPr>
                <w:b/>
                <w:bCs/>
                <w:noProof/>
              </w:rPr>
              <mc:AlternateContent>
                <mc:Choice Requires="wps">
                  <w:drawing>
                    <wp:anchor distT="0" distB="0" distL="114300" distR="114300" simplePos="0" relativeHeight="251902976" behindDoc="0" locked="0" layoutInCell="0" allowOverlap="1" wp14:anchorId="1D3334CB" wp14:editId="507D1DF8">
                      <wp:simplePos x="0" y="0"/>
                      <wp:positionH relativeFrom="column">
                        <wp:posOffset>5491480</wp:posOffset>
                      </wp:positionH>
                      <wp:positionV relativeFrom="paragraph">
                        <wp:posOffset>276543</wp:posOffset>
                      </wp:positionV>
                      <wp:extent cx="228600" cy="235585"/>
                      <wp:effectExtent l="0" t="0" r="19050" b="12065"/>
                      <wp:wrapNone/>
                      <wp:docPr id="6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4A9934" id="Rectangle 11" o:spid="_x0000_s1026" style="position:absolute;margin-left:432.4pt;margin-top:21.8pt;width:18pt;height:18.5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" o:allowincell="f" fillcolor="green"/>
                  </w:pict>
                </mc:Fallback>
              </mc:AlternateContent>
            </w:r>
            <w:r>
              <w:rPr>
                <w:rFonts w:hint="cs"/>
                <w:b/>
                <w:bCs/>
                <w:sz w:val="30"/>
                <w:szCs w:val="30"/>
                <w:rtl/>
                <w:lang w:bidi="ar-EG"/>
              </w:rPr>
              <w:t>التقدير</w:t>
            </w:r>
            <w:r w:rsidRPr="00C91E8D">
              <w:rPr>
                <w:b/>
                <w:bCs/>
                <w:sz w:val="30"/>
                <w:szCs w:val="30"/>
                <w:rtl/>
                <w:lang w:bidi="ar-EG"/>
              </w:rPr>
              <w:t>:</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287E3B">
              <w:rPr>
                <w:sz w:val="30"/>
                <w:szCs w:val="30"/>
                <w:rtl/>
                <w:lang w:bidi="ar-EG"/>
              </w:rPr>
              <w:t>تستوفي المعايير بما فيه الكفاية</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تستوفي المعايير جزئياً</w:t>
            </w:r>
            <w:r>
              <w:rPr>
                <w:sz w:val="30"/>
                <w:szCs w:val="30"/>
                <w:rtl/>
                <w:lang w:bidi="ar-EG"/>
              </w:rPr>
              <w:tab/>
            </w:r>
            <w:r>
              <w:rPr>
                <w:sz w:val="30"/>
                <w:szCs w:val="30"/>
                <w:rtl/>
                <w:lang w:bidi="ar-EG"/>
              </w:rPr>
              <w:tab/>
            </w:r>
            <w:r>
              <w:rPr>
                <w:sz w:val="30"/>
                <w:szCs w:val="30"/>
                <w:rtl/>
                <w:lang w:bidi="ar-EG"/>
              </w:rPr>
              <w:tab/>
            </w:r>
            <w:r w:rsidRPr="00C91E8D">
              <w:rPr>
                <w:sz w:val="30"/>
                <w:szCs w:val="30"/>
                <w:rtl/>
                <w:lang w:bidi="ar-EG"/>
              </w:rPr>
              <w:t>لا تستوفي المعايير</w:t>
            </w:r>
          </w:p>
        </w:tc>
      </w:tr>
      <w:tr w:rsidR="005D59E0" w:rsidRPr="00B87620" w:rsidTr="00D36136">
        <w:tc>
          <w:tcPr>
            <w:tcW w:w="705" w:type="dxa"/>
          </w:tcPr>
          <w:p w:rsidR="005D59E0" w:rsidRPr="00B87620" w:rsidRDefault="005D59E0" w:rsidP="00F50F3D">
            <w:pPr>
              <w:pStyle w:val="NormalParaAR"/>
              <w:spacing w:after="180" w:line="300" w:lineRule="exact"/>
              <w:rPr>
                <w:sz w:val="30"/>
                <w:szCs w:val="30"/>
                <w:rtl/>
                <w:lang w:bidi="ar-EG"/>
              </w:rPr>
            </w:pPr>
          </w:p>
        </w:tc>
        <w:tc>
          <w:tcPr>
            <w:tcW w:w="2160" w:type="dxa"/>
          </w:tcPr>
          <w:p w:rsidR="005D59E0" w:rsidRPr="00C91E8D" w:rsidRDefault="005D59E0" w:rsidP="00F50F3D">
            <w:pPr>
              <w:pStyle w:val="NormalParaAR"/>
              <w:spacing w:after="180" w:line="300" w:lineRule="exact"/>
              <w:jc w:val="center"/>
              <w:rPr>
                <w:b/>
                <w:bCs/>
                <w:i/>
                <w:iCs/>
                <w:sz w:val="30"/>
                <w:szCs w:val="30"/>
                <w:rtl/>
                <w:lang w:bidi="ar-EG"/>
              </w:rPr>
            </w:pPr>
            <w:r w:rsidRPr="00C91E8D">
              <w:rPr>
                <w:b/>
                <w:bCs/>
                <w:i/>
                <w:iCs/>
                <w:sz w:val="30"/>
                <w:szCs w:val="30"/>
                <w:rtl/>
                <w:lang w:bidi="ar-EG"/>
              </w:rPr>
              <w:t>معايير بيانات الأداء</w:t>
            </w:r>
          </w:p>
        </w:tc>
        <w:tc>
          <w:tcPr>
            <w:tcW w:w="630" w:type="dxa"/>
            <w:tcBorders>
              <w:bottom w:val="single" w:sz="4" w:space="0" w:color="auto"/>
            </w:tcBorders>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F13AF9" w:rsidRDefault="005D59E0" w:rsidP="00F50F3D">
            <w:pPr>
              <w:pStyle w:val="NormalParaAR"/>
              <w:spacing w:after="180" w:line="300" w:lineRule="exact"/>
              <w:jc w:val="center"/>
              <w:rPr>
                <w:b/>
                <w:bCs/>
                <w:i/>
                <w:iCs/>
                <w:sz w:val="30"/>
                <w:szCs w:val="30"/>
                <w:rtl/>
                <w:lang w:bidi="ar-EG"/>
              </w:rPr>
            </w:pPr>
            <w:r w:rsidRPr="00F13AF9">
              <w:rPr>
                <w:b/>
                <w:bCs/>
                <w:i/>
                <w:iCs/>
                <w:sz w:val="30"/>
                <w:szCs w:val="30"/>
                <w:rtl/>
                <w:lang w:bidi="ar-EG"/>
              </w:rPr>
              <w:t>التعليقات/ القصور في البيانات</w:t>
            </w:r>
          </w:p>
        </w:tc>
      </w:tr>
      <w:tr w:rsidR="005D59E0" w:rsidRPr="00B87620" w:rsidTr="00D3613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1.أ.</w:t>
            </w:r>
          </w:p>
        </w:tc>
        <w:tc>
          <w:tcPr>
            <w:tcW w:w="2160" w:type="dxa"/>
          </w:tcPr>
          <w:p w:rsidR="005D59E0" w:rsidRPr="00B87620" w:rsidRDefault="005D59E0" w:rsidP="00F50F3D">
            <w:pPr>
              <w:pStyle w:val="NormalParaAR"/>
              <w:spacing w:after="180" w:line="300" w:lineRule="exact"/>
              <w:rPr>
                <w:sz w:val="30"/>
                <w:szCs w:val="30"/>
                <w:rtl/>
                <w:lang w:bidi="ar-EG"/>
              </w:rPr>
            </w:pPr>
            <w:r w:rsidRPr="00F13AF9">
              <w:rPr>
                <w:sz w:val="30"/>
                <w:szCs w:val="30"/>
                <w:rtl/>
                <w:lang w:bidi="ar-EG"/>
              </w:rPr>
              <w:t>الوجاهة/القيمة</w:t>
            </w:r>
          </w:p>
        </w:tc>
        <w:tc>
          <w:tcPr>
            <w:tcW w:w="630" w:type="dxa"/>
            <w:tcBorders>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EF2729" w:rsidP="00D36136">
            <w:pPr>
              <w:pStyle w:val="NormalParaAR"/>
              <w:spacing w:after="180" w:line="300" w:lineRule="exact"/>
              <w:rPr>
                <w:sz w:val="30"/>
                <w:szCs w:val="30"/>
                <w:rtl/>
                <w:lang w:bidi="ar-EG"/>
              </w:rPr>
            </w:pPr>
            <w:r>
              <w:rPr>
                <w:rFonts w:hint="cs"/>
                <w:sz w:val="30"/>
                <w:szCs w:val="30"/>
                <w:rtl/>
                <w:lang w:bidi="ar-EG"/>
              </w:rPr>
              <w:t xml:space="preserve">بيانات الأداء وجيهة وقيّمة لأنها </w:t>
            </w:r>
            <w:r w:rsidRPr="00EF2729">
              <w:rPr>
                <w:sz w:val="30"/>
                <w:szCs w:val="30"/>
                <w:rtl/>
                <w:lang w:bidi="ar-EG"/>
              </w:rPr>
              <w:t xml:space="preserve">تحدد عدد الأطراف المتعاقدة الجديدة </w:t>
            </w:r>
            <w:r>
              <w:rPr>
                <w:rFonts w:hint="cs"/>
                <w:sz w:val="30"/>
                <w:szCs w:val="30"/>
                <w:rtl/>
                <w:lang w:bidi="ar-EG"/>
              </w:rPr>
              <w:t xml:space="preserve">في </w:t>
            </w:r>
            <w:r w:rsidRPr="00EF2729">
              <w:rPr>
                <w:sz w:val="30"/>
                <w:szCs w:val="30"/>
                <w:rtl/>
                <w:lang w:bidi="ar-EG"/>
              </w:rPr>
              <w:t>اتفاق لاهاي (</w:t>
            </w:r>
            <w:r w:rsidR="00D36136">
              <w:rPr>
                <w:rFonts w:hint="cs"/>
                <w:sz w:val="30"/>
                <w:szCs w:val="30"/>
                <w:rtl/>
                <w:lang w:bidi="ar-EG"/>
              </w:rPr>
              <w:t xml:space="preserve">وثيقة </w:t>
            </w:r>
            <w:r w:rsidRPr="00EF2729">
              <w:rPr>
                <w:sz w:val="30"/>
                <w:szCs w:val="30"/>
                <w:rtl/>
                <w:lang w:bidi="ar-EG"/>
              </w:rPr>
              <w:t>جنيف 1999)، و</w:t>
            </w:r>
            <w:r w:rsidR="00D36136">
              <w:rPr>
                <w:rFonts w:hint="cs"/>
                <w:sz w:val="30"/>
                <w:szCs w:val="30"/>
                <w:rtl/>
                <w:lang w:bidi="ar-EG"/>
              </w:rPr>
              <w:t>م</w:t>
            </w:r>
            <w:r w:rsidRPr="00EF2729">
              <w:rPr>
                <w:sz w:val="30"/>
                <w:szCs w:val="30"/>
                <w:rtl/>
                <w:lang w:bidi="ar-EG"/>
              </w:rPr>
              <w:t>ر</w:t>
            </w:r>
            <w:r w:rsidR="00D36136">
              <w:rPr>
                <w:rFonts w:hint="cs"/>
                <w:sz w:val="30"/>
                <w:szCs w:val="30"/>
                <w:rtl/>
                <w:lang w:bidi="ar-EG"/>
              </w:rPr>
              <w:t>تبطة ب</w:t>
            </w:r>
            <w:r w:rsidRPr="00EF2729">
              <w:rPr>
                <w:sz w:val="30"/>
                <w:szCs w:val="30"/>
                <w:rtl/>
                <w:lang w:bidi="ar-EG"/>
              </w:rPr>
              <w:t>النمو المحتمل، وزيادة أنشطة البرنامج.</w:t>
            </w:r>
          </w:p>
        </w:tc>
      </w:tr>
      <w:tr w:rsidR="005D59E0" w:rsidRPr="00B87620" w:rsidTr="00D3613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1.ب.</w:t>
            </w:r>
          </w:p>
        </w:tc>
        <w:tc>
          <w:tcPr>
            <w:tcW w:w="2160" w:type="dxa"/>
          </w:tcPr>
          <w:p w:rsidR="005D59E0" w:rsidRPr="00B87620" w:rsidRDefault="005D59E0" w:rsidP="00F50F3D">
            <w:pPr>
              <w:pStyle w:val="NormalParaAR"/>
              <w:spacing w:after="180" w:line="300" w:lineRule="exact"/>
              <w:rPr>
                <w:sz w:val="30"/>
                <w:szCs w:val="30"/>
                <w:rtl/>
                <w:lang w:bidi="ar-EG"/>
              </w:rPr>
            </w:pPr>
            <w:r w:rsidRPr="00B23689">
              <w:rPr>
                <w:sz w:val="30"/>
                <w:szCs w:val="30"/>
                <w:rtl/>
                <w:lang w:bidi="ar-EG"/>
              </w:rPr>
              <w:t>الكفاية/الشمول</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D36136" w:rsidP="00D36136">
            <w:pPr>
              <w:pStyle w:val="NormalParaAR"/>
              <w:spacing w:after="180" w:line="300" w:lineRule="exact"/>
              <w:rPr>
                <w:sz w:val="30"/>
                <w:szCs w:val="30"/>
                <w:rtl/>
                <w:lang w:bidi="ar-EG"/>
              </w:rPr>
            </w:pPr>
            <w:r>
              <w:rPr>
                <w:rFonts w:hint="cs"/>
                <w:sz w:val="30"/>
                <w:szCs w:val="30"/>
                <w:rtl/>
                <w:lang w:bidi="ar-EG"/>
              </w:rPr>
              <w:t xml:space="preserve">بيانات الأداء </w:t>
            </w:r>
            <w:r w:rsidRPr="00D36136">
              <w:rPr>
                <w:sz w:val="30"/>
                <w:szCs w:val="30"/>
                <w:rtl/>
                <w:lang w:bidi="ar-EG"/>
              </w:rPr>
              <w:t>كاف</w:t>
            </w:r>
            <w:r>
              <w:rPr>
                <w:rFonts w:hint="cs"/>
                <w:sz w:val="30"/>
                <w:szCs w:val="30"/>
                <w:rtl/>
                <w:lang w:bidi="ar-EG"/>
              </w:rPr>
              <w:t>ية</w:t>
            </w:r>
            <w:r w:rsidRPr="00D36136">
              <w:rPr>
                <w:sz w:val="30"/>
                <w:szCs w:val="30"/>
                <w:rtl/>
                <w:lang w:bidi="ar-EG"/>
              </w:rPr>
              <w:t xml:space="preserve"> وشامل</w:t>
            </w:r>
            <w:r>
              <w:rPr>
                <w:rFonts w:hint="cs"/>
                <w:sz w:val="30"/>
                <w:szCs w:val="30"/>
                <w:rtl/>
                <w:lang w:bidi="ar-EG"/>
              </w:rPr>
              <w:t>ة</w:t>
            </w:r>
            <w:r w:rsidRPr="00D36136">
              <w:rPr>
                <w:sz w:val="30"/>
                <w:szCs w:val="30"/>
                <w:rtl/>
                <w:lang w:bidi="ar-EG"/>
              </w:rPr>
              <w:t>، و</w:t>
            </w:r>
            <w:r>
              <w:rPr>
                <w:rFonts w:hint="cs"/>
                <w:sz w:val="30"/>
                <w:szCs w:val="30"/>
                <w:rtl/>
                <w:lang w:bidi="ar-EG"/>
              </w:rPr>
              <w:t>تشمل</w:t>
            </w:r>
            <w:r w:rsidRPr="00D36136">
              <w:rPr>
                <w:sz w:val="30"/>
                <w:szCs w:val="30"/>
                <w:rtl/>
                <w:lang w:bidi="ar-EG"/>
              </w:rPr>
              <w:t xml:space="preserve"> جميع جوانب</w:t>
            </w:r>
            <w:r>
              <w:rPr>
                <w:rFonts w:hint="cs"/>
                <w:sz w:val="30"/>
                <w:szCs w:val="30"/>
                <w:rtl/>
                <w:lang w:bidi="ar-EG"/>
              </w:rPr>
              <w:t xml:space="preserve"> مؤشر الأداء</w:t>
            </w:r>
            <w:r w:rsidRPr="00D36136">
              <w:rPr>
                <w:sz w:val="30"/>
                <w:szCs w:val="30"/>
                <w:rtl/>
                <w:lang w:bidi="ar-EG"/>
              </w:rPr>
              <w:t xml:space="preserve">. </w:t>
            </w:r>
            <w:r>
              <w:rPr>
                <w:rFonts w:hint="cs"/>
                <w:sz w:val="30"/>
                <w:szCs w:val="30"/>
                <w:rtl/>
                <w:lang w:bidi="ar-EG"/>
              </w:rPr>
              <w:t>و</w:t>
            </w:r>
            <w:r w:rsidRPr="00D36136">
              <w:rPr>
                <w:sz w:val="30"/>
                <w:szCs w:val="30"/>
                <w:rtl/>
                <w:lang w:bidi="ar-EG"/>
              </w:rPr>
              <w:t>الأدلة المؤيدة ل</w:t>
            </w:r>
            <w:r>
              <w:rPr>
                <w:rFonts w:hint="cs"/>
                <w:sz w:val="30"/>
                <w:szCs w:val="30"/>
                <w:rtl/>
                <w:lang w:bidi="ar-EG"/>
              </w:rPr>
              <w:t>بيانات الأداء</w:t>
            </w:r>
            <w:r w:rsidRPr="00D36136">
              <w:rPr>
                <w:sz w:val="30"/>
                <w:szCs w:val="30"/>
                <w:rtl/>
                <w:lang w:bidi="ar-EG"/>
              </w:rPr>
              <w:t xml:space="preserve"> كاملة.</w:t>
            </w:r>
          </w:p>
        </w:tc>
      </w:tr>
      <w:tr w:rsidR="005D59E0" w:rsidRPr="00B87620" w:rsidTr="00D3613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1.ج.</w:t>
            </w:r>
          </w:p>
        </w:tc>
        <w:tc>
          <w:tcPr>
            <w:tcW w:w="2160" w:type="dxa"/>
          </w:tcPr>
          <w:p w:rsidR="005D59E0" w:rsidRPr="00B87620" w:rsidRDefault="005D59E0" w:rsidP="00F50F3D">
            <w:pPr>
              <w:pStyle w:val="NormalParaAR"/>
              <w:spacing w:after="180" w:line="300" w:lineRule="exact"/>
              <w:rPr>
                <w:sz w:val="30"/>
                <w:szCs w:val="30"/>
                <w:rtl/>
                <w:lang w:bidi="ar-EG"/>
              </w:rPr>
            </w:pPr>
            <w:r w:rsidRPr="007557B3">
              <w:rPr>
                <w:sz w:val="30"/>
                <w:szCs w:val="30"/>
                <w:rtl/>
                <w:lang w:bidi="ar-EG"/>
              </w:rPr>
              <w:t>جمع البيانات بفعالية/ سهولة الحصول عليها</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6E27F1" w:rsidRDefault="00A63986" w:rsidP="00C4530E">
            <w:pPr>
              <w:pStyle w:val="NormalParaAR"/>
              <w:spacing w:after="180" w:line="300" w:lineRule="exact"/>
              <w:rPr>
                <w:sz w:val="30"/>
                <w:szCs w:val="30"/>
                <w:rtl/>
                <w:lang w:bidi="ar-EG"/>
              </w:rPr>
            </w:pPr>
            <w:r w:rsidRPr="00A63986">
              <w:rPr>
                <w:sz w:val="30"/>
                <w:szCs w:val="30"/>
                <w:rtl/>
                <w:lang w:bidi="ar-EG"/>
              </w:rPr>
              <w:t>ج</w:t>
            </w:r>
            <w:r>
              <w:rPr>
                <w:rFonts w:hint="cs"/>
                <w:sz w:val="30"/>
                <w:szCs w:val="30"/>
                <w:rtl/>
                <w:lang w:bidi="ar-EG"/>
              </w:rPr>
              <w:t>ُ</w:t>
            </w:r>
            <w:r w:rsidRPr="00A63986">
              <w:rPr>
                <w:sz w:val="30"/>
                <w:szCs w:val="30"/>
                <w:rtl/>
                <w:lang w:bidi="ar-EG"/>
              </w:rPr>
              <w:t>مع</w:t>
            </w:r>
            <w:r>
              <w:rPr>
                <w:rFonts w:hint="cs"/>
                <w:sz w:val="30"/>
                <w:szCs w:val="30"/>
                <w:rtl/>
                <w:lang w:bidi="ar-EG"/>
              </w:rPr>
              <w:t>ت بيانات الأداء بفعالية</w:t>
            </w:r>
            <w:r w:rsidR="00C4530E">
              <w:rPr>
                <w:rFonts w:hint="cs"/>
                <w:sz w:val="30"/>
                <w:szCs w:val="30"/>
                <w:rtl/>
                <w:lang w:bidi="ar-EG"/>
              </w:rPr>
              <w:t>،</w:t>
            </w:r>
            <w:r>
              <w:rPr>
                <w:rFonts w:hint="cs"/>
                <w:sz w:val="30"/>
                <w:szCs w:val="30"/>
                <w:rtl/>
                <w:lang w:bidi="ar-EG"/>
              </w:rPr>
              <w:t xml:space="preserve"> و</w:t>
            </w:r>
            <w:r w:rsidR="00C4530E">
              <w:rPr>
                <w:rFonts w:hint="cs"/>
                <w:sz w:val="30"/>
                <w:szCs w:val="30"/>
                <w:rtl/>
                <w:lang w:bidi="ar-EG"/>
              </w:rPr>
              <w:t xml:space="preserve">يمكن الحصول بسهولة على </w:t>
            </w:r>
            <w:r w:rsidR="006E27F1">
              <w:rPr>
                <w:rFonts w:hint="cs"/>
                <w:sz w:val="30"/>
                <w:szCs w:val="30"/>
                <w:rtl/>
                <w:lang w:bidi="ar-EG"/>
              </w:rPr>
              <w:t xml:space="preserve">المعلومات الخاصة ببيانات الأداء، </w:t>
            </w:r>
            <w:r w:rsidR="00C4530E">
              <w:rPr>
                <w:rFonts w:hint="cs"/>
                <w:sz w:val="30"/>
                <w:szCs w:val="30"/>
                <w:rtl/>
                <w:lang w:bidi="ar-EG"/>
              </w:rPr>
              <w:t xml:space="preserve">وهذه المعلومات </w:t>
            </w:r>
            <w:r w:rsidR="006E27F1">
              <w:rPr>
                <w:rFonts w:hint="cs"/>
                <w:sz w:val="30"/>
                <w:szCs w:val="30"/>
                <w:rtl/>
                <w:lang w:bidi="ar-EG"/>
              </w:rPr>
              <w:t xml:space="preserve">متاحة </w:t>
            </w:r>
            <w:r w:rsidRPr="00A63986">
              <w:rPr>
                <w:sz w:val="30"/>
                <w:szCs w:val="30"/>
                <w:rtl/>
                <w:lang w:bidi="ar-EG"/>
              </w:rPr>
              <w:t>على موقع الويبو</w:t>
            </w:r>
            <w:r w:rsidR="006E27F1">
              <w:rPr>
                <w:rFonts w:hint="cs"/>
                <w:sz w:val="30"/>
                <w:szCs w:val="30"/>
                <w:rtl/>
                <w:lang w:bidi="ar-EG"/>
              </w:rPr>
              <w:t xml:space="preserve"> الإلكتروني</w:t>
            </w:r>
            <w:r w:rsidRPr="00A63986">
              <w:rPr>
                <w:sz w:val="30"/>
                <w:szCs w:val="30"/>
                <w:rtl/>
                <w:lang w:bidi="ar-EG"/>
              </w:rPr>
              <w:t>.</w:t>
            </w:r>
            <w:r w:rsidR="006E27F1">
              <w:rPr>
                <w:rFonts w:hint="cs"/>
                <w:sz w:val="30"/>
                <w:szCs w:val="30"/>
                <w:rtl/>
                <w:lang w:bidi="ar-EG"/>
              </w:rPr>
              <w:t xml:space="preserve"> </w:t>
            </w:r>
            <w:hyperlink r:id="rId92" w:history="1">
              <w:r w:rsidR="006E27F1" w:rsidRPr="00C9430F">
                <w:rPr>
                  <w:rStyle w:val="Hyperlink"/>
                  <w:sz w:val="30"/>
                  <w:szCs w:val="30"/>
                  <w:lang w:bidi="ar-EG"/>
                </w:rPr>
                <w:t>http://www.wipo.int/treaties/en/ShowResults.jsp?lang=en&amp;treaty_id=9</w:t>
              </w:r>
            </w:hyperlink>
            <w:r w:rsidR="006E27F1">
              <w:rPr>
                <w:rFonts w:hint="cs"/>
                <w:sz w:val="30"/>
                <w:szCs w:val="30"/>
                <w:rtl/>
                <w:lang w:bidi="ar-EG"/>
              </w:rPr>
              <w:t xml:space="preserve"> </w:t>
            </w:r>
          </w:p>
        </w:tc>
      </w:tr>
      <w:tr w:rsidR="005D59E0" w:rsidRPr="00B87620" w:rsidTr="00D3613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1.د.</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‏الدقة/إمكانية التحقق</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C35591" w:rsidP="00C35591">
            <w:pPr>
              <w:pStyle w:val="NormalParaAR"/>
              <w:spacing w:after="180" w:line="300" w:lineRule="exact"/>
              <w:rPr>
                <w:sz w:val="30"/>
                <w:szCs w:val="30"/>
                <w:rtl/>
                <w:lang w:bidi="ar-EG"/>
              </w:rPr>
            </w:pPr>
            <w:r>
              <w:rPr>
                <w:rFonts w:hint="cs"/>
                <w:sz w:val="30"/>
                <w:szCs w:val="30"/>
                <w:rtl/>
                <w:lang w:bidi="ar-EG"/>
              </w:rPr>
              <w:t xml:space="preserve">بيانات الأداء </w:t>
            </w:r>
            <w:r w:rsidRPr="00C35591">
              <w:rPr>
                <w:sz w:val="30"/>
                <w:szCs w:val="30"/>
                <w:rtl/>
                <w:lang w:bidi="ar-EG"/>
              </w:rPr>
              <w:t>دقيقة</w:t>
            </w:r>
            <w:r>
              <w:rPr>
                <w:rFonts w:hint="cs"/>
                <w:sz w:val="30"/>
                <w:szCs w:val="30"/>
                <w:rtl/>
                <w:lang w:bidi="ar-EG"/>
              </w:rPr>
              <w:t>،</w:t>
            </w:r>
            <w:r w:rsidRPr="00C35591">
              <w:rPr>
                <w:sz w:val="30"/>
                <w:szCs w:val="30"/>
                <w:rtl/>
                <w:lang w:bidi="ar-EG"/>
              </w:rPr>
              <w:t xml:space="preserve"> و</w:t>
            </w:r>
            <w:r>
              <w:rPr>
                <w:rFonts w:hint="cs"/>
                <w:sz w:val="30"/>
                <w:szCs w:val="30"/>
                <w:rtl/>
                <w:lang w:bidi="ar-EG"/>
              </w:rPr>
              <w:t xml:space="preserve">يمكن التحقق بسهولة من </w:t>
            </w:r>
            <w:r w:rsidRPr="00C35591">
              <w:rPr>
                <w:sz w:val="30"/>
                <w:szCs w:val="30"/>
                <w:rtl/>
                <w:lang w:bidi="ar-EG"/>
              </w:rPr>
              <w:t xml:space="preserve">الأدلة المؤيدة </w:t>
            </w:r>
            <w:r>
              <w:rPr>
                <w:rFonts w:hint="cs"/>
                <w:sz w:val="30"/>
                <w:szCs w:val="30"/>
                <w:rtl/>
                <w:lang w:bidi="ar-EG"/>
              </w:rPr>
              <w:t xml:space="preserve">في ضوء </w:t>
            </w:r>
            <w:r w:rsidRPr="00C35591">
              <w:rPr>
                <w:sz w:val="30"/>
                <w:szCs w:val="30"/>
                <w:rtl/>
                <w:lang w:bidi="ar-EG"/>
              </w:rPr>
              <w:t>المعلومات الواردة على موقع الويبو</w:t>
            </w:r>
            <w:r>
              <w:rPr>
                <w:rFonts w:hint="cs"/>
                <w:sz w:val="30"/>
                <w:szCs w:val="30"/>
                <w:rtl/>
                <w:lang w:bidi="ar-EG"/>
              </w:rPr>
              <w:t xml:space="preserve"> الإلكتروني</w:t>
            </w:r>
            <w:r w:rsidRPr="00C35591">
              <w:rPr>
                <w:sz w:val="30"/>
                <w:szCs w:val="30"/>
                <w:rtl/>
                <w:lang w:bidi="ar-EG"/>
              </w:rPr>
              <w:t>.</w:t>
            </w:r>
          </w:p>
        </w:tc>
      </w:tr>
      <w:tr w:rsidR="005D59E0" w:rsidRPr="00B87620" w:rsidTr="00D3613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1.ه.</w:t>
            </w:r>
          </w:p>
        </w:tc>
        <w:tc>
          <w:tcPr>
            <w:tcW w:w="2160"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الإبلاغ</w:t>
            </w:r>
            <w:r w:rsidRPr="006C6125">
              <w:rPr>
                <w:sz w:val="30"/>
                <w:szCs w:val="30"/>
                <w:rtl/>
                <w:lang w:bidi="ar-EG"/>
              </w:rPr>
              <w:t xml:space="preserve"> في المواعيد المناسبة</w:t>
            </w:r>
          </w:p>
        </w:tc>
        <w:tc>
          <w:tcPr>
            <w:tcW w:w="630" w:type="dxa"/>
            <w:tcBorders>
              <w:top w:val="single" w:sz="4" w:space="0" w:color="auto"/>
              <w:bottom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68186C" w:rsidP="00E43626">
            <w:pPr>
              <w:pStyle w:val="NormalParaAR"/>
              <w:spacing w:after="180" w:line="300" w:lineRule="exact"/>
              <w:rPr>
                <w:sz w:val="30"/>
                <w:szCs w:val="30"/>
                <w:rtl/>
                <w:lang w:bidi="ar-EG"/>
              </w:rPr>
            </w:pPr>
            <w:r>
              <w:rPr>
                <w:rFonts w:hint="cs"/>
                <w:sz w:val="30"/>
                <w:szCs w:val="30"/>
                <w:rtl/>
                <w:lang w:bidi="ar-EG"/>
              </w:rPr>
              <w:t xml:space="preserve">تم الإبلاغ عن بيانات الأداء </w:t>
            </w:r>
            <w:r w:rsidRPr="0068186C">
              <w:rPr>
                <w:sz w:val="30"/>
                <w:szCs w:val="30"/>
                <w:rtl/>
                <w:lang w:bidi="ar-EG"/>
              </w:rPr>
              <w:t>في ال</w:t>
            </w:r>
            <w:r>
              <w:rPr>
                <w:rFonts w:hint="cs"/>
                <w:sz w:val="30"/>
                <w:szCs w:val="30"/>
                <w:rtl/>
                <w:lang w:bidi="ar-EG"/>
              </w:rPr>
              <w:t xml:space="preserve">مواعيد </w:t>
            </w:r>
            <w:r w:rsidRPr="0068186C">
              <w:rPr>
                <w:sz w:val="30"/>
                <w:szCs w:val="30"/>
                <w:rtl/>
                <w:lang w:bidi="ar-EG"/>
              </w:rPr>
              <w:t>المناسب</w:t>
            </w:r>
            <w:r>
              <w:rPr>
                <w:rFonts w:hint="cs"/>
                <w:sz w:val="30"/>
                <w:szCs w:val="30"/>
                <w:rtl/>
                <w:lang w:bidi="ar-EG"/>
              </w:rPr>
              <w:t>ة،</w:t>
            </w:r>
            <w:r w:rsidR="00E43626">
              <w:rPr>
                <w:rFonts w:hint="cs"/>
                <w:sz w:val="30"/>
                <w:szCs w:val="30"/>
                <w:rtl/>
                <w:lang w:bidi="ar-EG"/>
              </w:rPr>
              <w:t xml:space="preserve"> وهي تؤثر في ال</w:t>
            </w:r>
            <w:r w:rsidRPr="0068186C">
              <w:rPr>
                <w:sz w:val="30"/>
                <w:szCs w:val="30"/>
                <w:rtl/>
                <w:lang w:bidi="ar-EG"/>
              </w:rPr>
              <w:t>استراتيجية و</w:t>
            </w:r>
            <w:r w:rsidR="00E43626">
              <w:rPr>
                <w:rFonts w:hint="cs"/>
                <w:sz w:val="30"/>
                <w:szCs w:val="30"/>
                <w:rtl/>
                <w:lang w:bidi="ar-EG"/>
              </w:rPr>
              <w:t>اتخاذ</w:t>
            </w:r>
            <w:r w:rsidRPr="0068186C">
              <w:rPr>
                <w:sz w:val="30"/>
                <w:szCs w:val="30"/>
                <w:rtl/>
                <w:lang w:bidi="ar-EG"/>
              </w:rPr>
              <w:t xml:space="preserve"> القرار</w:t>
            </w:r>
            <w:r w:rsidR="00E43626">
              <w:rPr>
                <w:rFonts w:hint="cs"/>
                <w:sz w:val="30"/>
                <w:szCs w:val="30"/>
                <w:rtl/>
                <w:lang w:bidi="ar-EG"/>
              </w:rPr>
              <w:t>ات</w:t>
            </w:r>
            <w:r w:rsidRPr="0068186C">
              <w:rPr>
                <w:sz w:val="30"/>
                <w:szCs w:val="30"/>
                <w:rtl/>
                <w:lang w:bidi="ar-EG"/>
              </w:rPr>
              <w:t>.</w:t>
            </w:r>
          </w:p>
        </w:tc>
      </w:tr>
      <w:tr w:rsidR="005D59E0" w:rsidRPr="00B87620" w:rsidTr="00D36136">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1.و.</w:t>
            </w:r>
          </w:p>
        </w:tc>
        <w:tc>
          <w:tcPr>
            <w:tcW w:w="2160" w:type="dxa"/>
          </w:tcPr>
          <w:p w:rsidR="005D59E0" w:rsidRPr="00B87620" w:rsidRDefault="005D59E0" w:rsidP="00F50F3D">
            <w:pPr>
              <w:pStyle w:val="NormalParaAR"/>
              <w:spacing w:after="180" w:line="300" w:lineRule="exact"/>
              <w:rPr>
                <w:sz w:val="30"/>
                <w:szCs w:val="30"/>
                <w:rtl/>
                <w:lang w:bidi="ar-EG"/>
              </w:rPr>
            </w:pPr>
            <w:r w:rsidRPr="006C6125">
              <w:rPr>
                <w:sz w:val="30"/>
                <w:szCs w:val="30"/>
                <w:rtl/>
                <w:lang w:bidi="ar-EG"/>
              </w:rPr>
              <w:t>الوضوح/الشفافية</w:t>
            </w:r>
          </w:p>
        </w:tc>
        <w:tc>
          <w:tcPr>
            <w:tcW w:w="630" w:type="dxa"/>
            <w:tcBorders>
              <w:top w:val="single" w:sz="4" w:space="0" w:color="auto"/>
            </w:tcBorders>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F1FA0" w:rsidP="00F50F3D">
            <w:pPr>
              <w:pStyle w:val="NormalParaAR"/>
              <w:spacing w:after="180" w:line="300" w:lineRule="exact"/>
              <w:rPr>
                <w:sz w:val="30"/>
                <w:szCs w:val="30"/>
                <w:rtl/>
                <w:lang w:bidi="ar-EG"/>
              </w:rPr>
            </w:pPr>
            <w:r>
              <w:rPr>
                <w:rFonts w:hint="cs"/>
                <w:sz w:val="30"/>
                <w:szCs w:val="30"/>
                <w:rtl/>
                <w:lang w:bidi="ar-EG"/>
              </w:rPr>
              <w:t xml:space="preserve">بيانات الأداء </w:t>
            </w:r>
            <w:r w:rsidRPr="004F1FA0">
              <w:rPr>
                <w:sz w:val="30"/>
                <w:szCs w:val="30"/>
                <w:rtl/>
                <w:lang w:bidi="ar-EG"/>
              </w:rPr>
              <w:t>واضح</w:t>
            </w:r>
            <w:r>
              <w:rPr>
                <w:rFonts w:hint="cs"/>
                <w:sz w:val="30"/>
                <w:szCs w:val="30"/>
                <w:rtl/>
                <w:lang w:bidi="ar-EG"/>
              </w:rPr>
              <w:t>ة</w:t>
            </w:r>
            <w:r w:rsidRPr="004F1FA0">
              <w:rPr>
                <w:sz w:val="30"/>
                <w:szCs w:val="30"/>
                <w:rtl/>
                <w:lang w:bidi="ar-EG"/>
              </w:rPr>
              <w:t xml:space="preserve"> وشفاف</w:t>
            </w:r>
            <w:r>
              <w:rPr>
                <w:rFonts w:hint="cs"/>
                <w:sz w:val="30"/>
                <w:szCs w:val="30"/>
                <w:rtl/>
                <w:lang w:bidi="ar-EG"/>
              </w:rPr>
              <w:t>ة،</w:t>
            </w:r>
            <w:r w:rsidRPr="004F1FA0">
              <w:rPr>
                <w:sz w:val="30"/>
                <w:szCs w:val="30"/>
                <w:rtl/>
                <w:lang w:bidi="ar-EG"/>
              </w:rPr>
              <w:t xml:space="preserve"> ويمكن التحقق منها على موقع الويبو</w:t>
            </w:r>
            <w:r>
              <w:rPr>
                <w:rFonts w:hint="cs"/>
                <w:sz w:val="30"/>
                <w:szCs w:val="30"/>
                <w:rtl/>
                <w:lang w:bidi="ar-EG"/>
              </w:rPr>
              <w:t xml:space="preserve"> الإلكتروني</w:t>
            </w:r>
            <w:r w:rsidRPr="004F1FA0">
              <w:rPr>
                <w:sz w:val="30"/>
                <w:szCs w:val="30"/>
                <w:rtl/>
                <w:lang w:bidi="ar-EG"/>
              </w:rPr>
              <w:t>.</w:t>
            </w:r>
          </w:p>
        </w:tc>
      </w:tr>
      <w:tr w:rsidR="005D59E0" w:rsidRPr="00B87620" w:rsidTr="00EF2729">
        <w:trPr>
          <w:trHeight w:hRule="exact" w:val="288"/>
        </w:trPr>
        <w:tc>
          <w:tcPr>
            <w:tcW w:w="705" w:type="dxa"/>
          </w:tcPr>
          <w:p w:rsidR="005D59E0" w:rsidRPr="004F1FA0" w:rsidRDefault="005D59E0" w:rsidP="00F50F3D">
            <w:pPr>
              <w:pStyle w:val="NormalParaAR"/>
              <w:spacing w:after="180" w:line="300" w:lineRule="exact"/>
              <w:rPr>
                <w:sz w:val="16"/>
                <w:szCs w:val="16"/>
                <w:rtl/>
                <w:lang w:bidi="ar-EG"/>
              </w:rPr>
            </w:pPr>
          </w:p>
        </w:tc>
        <w:tc>
          <w:tcPr>
            <w:tcW w:w="2160" w:type="dxa"/>
          </w:tcPr>
          <w:p w:rsidR="005D59E0" w:rsidRPr="006C6125" w:rsidRDefault="005D59E0" w:rsidP="00F50F3D">
            <w:pPr>
              <w:pStyle w:val="NormalParaAR"/>
              <w:spacing w:after="180" w:line="300" w:lineRule="exact"/>
              <w:rPr>
                <w:sz w:val="16"/>
                <w:szCs w:val="16"/>
                <w:rtl/>
                <w:lang w:bidi="ar-EG"/>
              </w:rPr>
            </w:pPr>
          </w:p>
        </w:tc>
        <w:tc>
          <w:tcPr>
            <w:tcW w:w="630" w:type="dxa"/>
            <w:tcBorders>
              <w:bottom w:val="single" w:sz="4" w:space="0" w:color="auto"/>
            </w:tcBorders>
          </w:tcPr>
          <w:p w:rsidR="005D59E0" w:rsidRPr="006C6125" w:rsidRDefault="005D59E0" w:rsidP="00F50F3D">
            <w:pPr>
              <w:pStyle w:val="NormalParaAR"/>
              <w:spacing w:after="180" w:line="300" w:lineRule="exact"/>
              <w:rPr>
                <w:sz w:val="16"/>
                <w:szCs w:val="16"/>
                <w:rtl/>
                <w:lang w:bidi="ar-EG"/>
              </w:rPr>
            </w:pPr>
          </w:p>
        </w:tc>
        <w:tc>
          <w:tcPr>
            <w:tcW w:w="5850" w:type="dxa"/>
          </w:tcPr>
          <w:p w:rsidR="005D59E0" w:rsidRPr="006C6125" w:rsidRDefault="005D59E0" w:rsidP="00F50F3D">
            <w:pPr>
              <w:pStyle w:val="NormalParaAR"/>
              <w:spacing w:after="180" w:line="300" w:lineRule="exact"/>
              <w:rPr>
                <w:sz w:val="16"/>
                <w:szCs w:val="16"/>
                <w:rtl/>
                <w:lang w:bidi="ar-EG"/>
              </w:rPr>
            </w:pPr>
          </w:p>
        </w:tc>
      </w:tr>
      <w:tr w:rsidR="005D59E0" w:rsidRPr="00B87620" w:rsidTr="00EF2729">
        <w:tc>
          <w:tcPr>
            <w:tcW w:w="705" w:type="dxa"/>
          </w:tcPr>
          <w:p w:rsidR="005D59E0" w:rsidRPr="00B87620" w:rsidRDefault="005D59E0" w:rsidP="00F50F3D">
            <w:pPr>
              <w:pStyle w:val="NormalParaAR"/>
              <w:spacing w:after="180" w:line="300" w:lineRule="exact"/>
              <w:rPr>
                <w:sz w:val="30"/>
                <w:szCs w:val="30"/>
                <w:rtl/>
                <w:lang w:bidi="ar-EG"/>
              </w:rPr>
            </w:pPr>
            <w:r>
              <w:rPr>
                <w:rFonts w:hint="cs"/>
                <w:sz w:val="30"/>
                <w:szCs w:val="30"/>
                <w:rtl/>
                <w:lang w:bidi="ar-EG"/>
              </w:rPr>
              <w:t>1.ز.</w:t>
            </w:r>
          </w:p>
        </w:tc>
        <w:tc>
          <w:tcPr>
            <w:tcW w:w="2160" w:type="dxa"/>
          </w:tcPr>
          <w:p w:rsidR="005D59E0" w:rsidRPr="006C6125" w:rsidRDefault="005D59E0" w:rsidP="00F50F3D">
            <w:pPr>
              <w:pStyle w:val="NormalParaAR"/>
              <w:spacing w:after="180" w:line="300" w:lineRule="exact"/>
              <w:rPr>
                <w:b/>
                <w:bCs/>
                <w:sz w:val="30"/>
                <w:szCs w:val="30"/>
                <w:rtl/>
                <w:lang w:bidi="ar-EG"/>
              </w:rPr>
            </w:pPr>
            <w:r w:rsidRPr="006C6125">
              <w:rPr>
                <w:b/>
                <w:bCs/>
                <w:sz w:val="30"/>
                <w:szCs w:val="30"/>
                <w:rtl/>
                <w:lang w:bidi="ar-EG"/>
              </w:rPr>
              <w:t>الاستنتاج المتعلق ببيانات الأداء</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F1FA0" w:rsidP="004F1FA0">
            <w:pPr>
              <w:pStyle w:val="NormalParaAR"/>
              <w:spacing w:after="180" w:line="300" w:lineRule="exact"/>
              <w:rPr>
                <w:sz w:val="30"/>
                <w:szCs w:val="30"/>
                <w:rtl/>
                <w:lang w:bidi="ar-EG"/>
              </w:rPr>
            </w:pPr>
            <w:r w:rsidRPr="00BA6DF9">
              <w:rPr>
                <w:b/>
                <w:bCs/>
                <w:sz w:val="30"/>
                <w:szCs w:val="30"/>
                <w:rtl/>
                <w:lang w:bidi="ar-EG"/>
              </w:rPr>
              <w:t>يمكن</w:t>
            </w:r>
            <w:r w:rsidRPr="00BA6DF9">
              <w:rPr>
                <w:rFonts w:hint="cs"/>
                <w:b/>
                <w:bCs/>
                <w:sz w:val="30"/>
                <w:szCs w:val="30"/>
                <w:rtl/>
                <w:lang w:bidi="ar-EG"/>
              </w:rPr>
              <w:t xml:space="preserve">، </w:t>
            </w:r>
            <w:r w:rsidRPr="00BA6DF9">
              <w:rPr>
                <w:b/>
                <w:bCs/>
                <w:sz w:val="30"/>
                <w:szCs w:val="30"/>
                <w:rtl/>
                <w:lang w:bidi="ar-EG"/>
              </w:rPr>
              <w:t>بناء</w:t>
            </w:r>
            <w:r w:rsidRPr="00BA6DF9">
              <w:rPr>
                <w:rFonts w:hint="cs"/>
                <w:b/>
                <w:bCs/>
                <w:sz w:val="30"/>
                <w:szCs w:val="30"/>
                <w:rtl/>
                <w:lang w:bidi="ar-EG"/>
              </w:rPr>
              <w:t>ً</w:t>
            </w:r>
            <w:r w:rsidRPr="00BA6DF9">
              <w:rPr>
                <w:b/>
                <w:bCs/>
                <w:sz w:val="30"/>
                <w:szCs w:val="30"/>
                <w:rtl/>
                <w:lang w:bidi="ar-EG"/>
              </w:rPr>
              <w:t xml:space="preserve"> على تقييم المعلومات الم</w:t>
            </w:r>
            <w:r w:rsidRPr="00BA6DF9">
              <w:rPr>
                <w:rFonts w:hint="cs"/>
                <w:b/>
                <w:bCs/>
                <w:sz w:val="30"/>
                <w:szCs w:val="30"/>
                <w:rtl/>
                <w:lang w:bidi="ar-EG"/>
              </w:rPr>
              <w:t>ُ</w:t>
            </w:r>
            <w:r w:rsidRPr="00BA6DF9">
              <w:rPr>
                <w:b/>
                <w:bCs/>
                <w:sz w:val="30"/>
                <w:szCs w:val="30"/>
                <w:rtl/>
                <w:lang w:bidi="ar-EG"/>
              </w:rPr>
              <w:t>قد</w:t>
            </w:r>
            <w:r w:rsidRPr="00BA6DF9">
              <w:rPr>
                <w:rFonts w:hint="cs"/>
                <w:b/>
                <w:bCs/>
                <w:sz w:val="30"/>
                <w:szCs w:val="30"/>
                <w:rtl/>
                <w:lang w:bidi="ar-EG"/>
              </w:rPr>
              <w:t>َّ</w:t>
            </w:r>
            <w:r w:rsidRPr="00BA6DF9">
              <w:rPr>
                <w:b/>
                <w:bCs/>
                <w:sz w:val="30"/>
                <w:szCs w:val="30"/>
                <w:rtl/>
                <w:lang w:bidi="ar-EG"/>
              </w:rPr>
              <w:t xml:space="preserve">مة، </w:t>
            </w:r>
            <w:r w:rsidRPr="00BA6DF9">
              <w:rPr>
                <w:rFonts w:hint="cs"/>
                <w:b/>
                <w:bCs/>
                <w:sz w:val="30"/>
                <w:szCs w:val="30"/>
                <w:rtl/>
                <w:lang w:bidi="ar-EG"/>
              </w:rPr>
              <w:t xml:space="preserve">استنتاج أن </w:t>
            </w:r>
            <w:r w:rsidRPr="00BA6DF9">
              <w:rPr>
                <w:b/>
                <w:bCs/>
                <w:sz w:val="30"/>
                <w:szCs w:val="30"/>
                <w:rtl/>
                <w:lang w:bidi="ar-EG"/>
              </w:rPr>
              <w:t xml:space="preserve">بيانات الأداء </w:t>
            </w:r>
            <w:r w:rsidRPr="00BA6DF9">
              <w:rPr>
                <w:rFonts w:hint="cs"/>
                <w:b/>
                <w:bCs/>
                <w:sz w:val="30"/>
                <w:szCs w:val="30"/>
                <w:rtl/>
                <w:lang w:bidi="ar-EG"/>
              </w:rPr>
              <w:t xml:space="preserve">تستوفي </w:t>
            </w:r>
            <w:r w:rsidRPr="00BA6DF9">
              <w:rPr>
                <w:b/>
                <w:bCs/>
                <w:sz w:val="30"/>
                <w:szCs w:val="30"/>
                <w:rtl/>
                <w:lang w:bidi="ar-EG"/>
              </w:rPr>
              <w:t>المعايير</w:t>
            </w:r>
            <w:r w:rsidRPr="00BA6DF9">
              <w:rPr>
                <w:rFonts w:hint="cs"/>
                <w:b/>
                <w:bCs/>
                <w:sz w:val="30"/>
                <w:szCs w:val="30"/>
                <w:rtl/>
                <w:lang w:bidi="ar-EG"/>
              </w:rPr>
              <w:t xml:space="preserve"> </w:t>
            </w:r>
            <w:r>
              <w:rPr>
                <w:rFonts w:hint="cs"/>
                <w:b/>
                <w:bCs/>
                <w:sz w:val="30"/>
                <w:szCs w:val="30"/>
                <w:rtl/>
                <w:lang w:bidi="ar-EG"/>
              </w:rPr>
              <w:t>تماماً</w:t>
            </w:r>
            <w:r w:rsidRPr="00BA6DF9">
              <w:rPr>
                <w:b/>
                <w:bCs/>
                <w:sz w:val="30"/>
                <w:szCs w:val="30"/>
                <w:rtl/>
                <w:lang w:bidi="ar-EG"/>
              </w:rPr>
              <w:t>.</w:t>
            </w:r>
          </w:p>
        </w:tc>
      </w:tr>
      <w:tr w:rsidR="005D59E0" w:rsidRPr="00B87620" w:rsidTr="00F50F3D">
        <w:tc>
          <w:tcPr>
            <w:tcW w:w="9345" w:type="dxa"/>
            <w:gridSpan w:val="4"/>
          </w:tcPr>
          <w:p w:rsidR="005D59E0" w:rsidRPr="004D6FB4" w:rsidRDefault="005D59E0" w:rsidP="00F50F3D">
            <w:pPr>
              <w:pStyle w:val="NormalParaAR"/>
              <w:spacing w:after="180" w:line="300" w:lineRule="exact"/>
              <w:rPr>
                <w:b/>
                <w:bCs/>
                <w:sz w:val="30"/>
                <w:szCs w:val="30"/>
                <w:rtl/>
                <w:lang w:bidi="ar-EG"/>
              </w:rPr>
            </w:pPr>
            <w:r w:rsidRPr="004D6FB4">
              <w:rPr>
                <w:b/>
                <w:bCs/>
                <w:sz w:val="30"/>
                <w:szCs w:val="30"/>
                <w:rtl/>
                <w:lang w:bidi="ar-EG"/>
              </w:rPr>
              <w:t>2.</w:t>
            </w:r>
            <w:r w:rsidRPr="004D6FB4">
              <w:rPr>
                <w:b/>
                <w:bCs/>
                <w:sz w:val="30"/>
                <w:szCs w:val="30"/>
                <w:rtl/>
                <w:lang w:bidi="ar-EG"/>
              </w:rPr>
              <w:tab/>
              <w:t>تقييم دقة نظام إشارات السير</w:t>
            </w:r>
          </w:p>
          <w:p w:rsidR="005D59E0" w:rsidRPr="004D6FB4" w:rsidRDefault="005D59E0" w:rsidP="00F50F3D">
            <w:pPr>
              <w:pStyle w:val="NormalParaAR"/>
              <w:spacing w:after="180" w:line="300" w:lineRule="exact"/>
              <w:rPr>
                <w:b/>
                <w:bCs/>
                <w:sz w:val="30"/>
                <w:szCs w:val="30"/>
                <w:rtl/>
                <w:lang w:bidi="ar-EG"/>
              </w:rPr>
            </w:pPr>
            <w:r w:rsidRPr="004D6FB4">
              <w:rPr>
                <w:b/>
                <w:bCs/>
                <w:noProof/>
                <w:sz w:val="20"/>
              </w:rPr>
              <mc:AlternateContent>
                <mc:Choice Requires="wps">
                  <w:drawing>
                    <wp:anchor distT="0" distB="0" distL="114300" distR="114300" simplePos="0" relativeHeight="251908096" behindDoc="0" locked="0" layoutInCell="0" allowOverlap="1" wp14:anchorId="6AF3A535" wp14:editId="2015D499">
                      <wp:simplePos x="0" y="0"/>
                      <wp:positionH relativeFrom="column">
                        <wp:posOffset>2252980</wp:posOffset>
                      </wp:positionH>
                      <wp:positionV relativeFrom="paragraph">
                        <wp:posOffset>284480</wp:posOffset>
                      </wp:positionV>
                      <wp:extent cx="228600" cy="235585"/>
                      <wp:effectExtent l="0" t="0" r="0" b="0"/>
                      <wp:wrapNone/>
                      <wp:docPr id="68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3" style="position:absolute;left:0;text-align:left;margin-left:177.4pt;margin-top:22.4pt;width:18pt;height:18.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" o:allowincell="f" fillcolor="#7f7f7f">
                      <o:lock v:ext="edit" aspectratio="t"/>
                      <v:textbox>
                        <w:txbxContent>
                          <w:p w:rsidR="00476228" w:rsidRDefault="00476228" w:rsidP="005D59E0"/>
                        </w:txbxContent>
                      </v:textbox>
                    </v:rect>
                  </w:pict>
                </mc:Fallback>
              </mc:AlternateContent>
            </w:r>
            <w:r w:rsidRPr="004D6FB4">
              <w:rPr>
                <w:b/>
                <w:bCs/>
                <w:noProof/>
                <w:sz w:val="20"/>
              </w:rPr>
              <mc:AlternateContent>
                <mc:Choice Requires="wps">
                  <w:drawing>
                    <wp:anchor distT="0" distB="0" distL="114300" distR="114300" simplePos="0" relativeHeight="251907072" behindDoc="0" locked="0" layoutInCell="0" allowOverlap="1" wp14:anchorId="0089AC41" wp14:editId="3CA1F5B5">
                      <wp:simplePos x="0" y="0"/>
                      <wp:positionH relativeFrom="column">
                        <wp:posOffset>4053205</wp:posOffset>
                      </wp:positionH>
                      <wp:positionV relativeFrom="paragraph">
                        <wp:posOffset>284480</wp:posOffset>
                      </wp:positionV>
                      <wp:extent cx="228600" cy="235585"/>
                      <wp:effectExtent l="0" t="0" r="0" b="0"/>
                      <wp:wrapNone/>
                      <wp:docPr id="6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476228" w:rsidRDefault="00476228" w:rsidP="005D5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4" style="position:absolute;left:0;text-align:left;margin-left:319.15pt;margin-top:22.4pt;width:18pt;height:18.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" o:allowincell="f" fillcolor="red">
                      <v:textbox>
                        <w:txbxContent>
                          <w:p w:rsidR="00476228" w:rsidRDefault="00476228" w:rsidP="005D59E0"/>
                        </w:txbxContent>
                      </v:textbox>
                    </v:rect>
                  </w:pict>
                </mc:Fallback>
              </mc:AlternateContent>
            </w:r>
            <w:r w:rsidRPr="004D6FB4">
              <w:rPr>
                <w:b/>
                <w:bCs/>
                <w:noProof/>
              </w:rPr>
              <mc:AlternateContent>
                <mc:Choice Requires="wps">
                  <w:drawing>
                    <wp:anchor distT="0" distB="0" distL="114300" distR="114300" simplePos="0" relativeHeight="251906048" behindDoc="0" locked="0" layoutInCell="0" allowOverlap="1" wp14:anchorId="2C5BEE28" wp14:editId="5DCC4BD2">
                      <wp:simplePos x="0" y="0"/>
                      <wp:positionH relativeFrom="column">
                        <wp:posOffset>5477193</wp:posOffset>
                      </wp:positionH>
                      <wp:positionV relativeFrom="paragraph">
                        <wp:posOffset>284480</wp:posOffset>
                      </wp:positionV>
                      <wp:extent cx="228600" cy="235585"/>
                      <wp:effectExtent l="0" t="0" r="19050" b="12065"/>
                      <wp:wrapNone/>
                      <wp:docPr id="683"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34C145" id="Rectangle 32" o:spid="_x0000_s1026" style="position:absolute;margin-left:431.3pt;margin-top:22.4pt;width:18pt;height:18.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" o:allowincell="f" fillcolor="green">
                      <o:lock v:ext="edit" aspectratio="t"/>
                    </v:rect>
                  </w:pict>
                </mc:Fallback>
              </mc:AlternateContent>
            </w:r>
            <w:r w:rsidRPr="004D6FB4">
              <w:rPr>
                <w:rFonts w:hint="cs"/>
                <w:b/>
                <w:bCs/>
                <w:sz w:val="30"/>
                <w:szCs w:val="30"/>
                <w:rtl/>
                <w:lang w:bidi="ar-EG"/>
              </w:rPr>
              <w:t>التقدير:</w:t>
            </w:r>
          </w:p>
          <w:p w:rsidR="005D59E0" w:rsidRPr="00B87620" w:rsidRDefault="005D59E0" w:rsidP="00F50F3D">
            <w:pPr>
              <w:pStyle w:val="NormalParaAR"/>
              <w:spacing w:after="180" w:line="300" w:lineRule="exact"/>
              <w:rPr>
                <w:sz w:val="30"/>
                <w:szCs w:val="30"/>
                <w:rtl/>
                <w:lang w:bidi="ar-EG"/>
              </w:rPr>
            </w:pPr>
            <w:r>
              <w:rPr>
                <w:sz w:val="30"/>
                <w:szCs w:val="30"/>
                <w:rtl/>
                <w:lang w:bidi="ar-EG"/>
              </w:rPr>
              <w:tab/>
            </w:r>
            <w:r w:rsidRPr="00514ED3">
              <w:rPr>
                <w:sz w:val="30"/>
                <w:szCs w:val="30"/>
                <w:rtl/>
                <w:lang w:bidi="ar-EG"/>
              </w:rPr>
              <w:t>دقيق</w:t>
            </w:r>
            <w:r>
              <w:rPr>
                <w:sz w:val="30"/>
                <w:szCs w:val="30"/>
                <w:rtl/>
                <w:lang w:bidi="ar-EG"/>
              </w:rPr>
              <w:tab/>
            </w:r>
            <w:r>
              <w:rPr>
                <w:sz w:val="30"/>
                <w:szCs w:val="30"/>
                <w:rtl/>
                <w:lang w:bidi="ar-EG"/>
              </w:rPr>
              <w:tab/>
            </w:r>
            <w:r>
              <w:rPr>
                <w:sz w:val="30"/>
                <w:szCs w:val="30"/>
                <w:rtl/>
                <w:lang w:bidi="ar-EG"/>
              </w:rPr>
              <w:tab/>
            </w:r>
            <w:r>
              <w:rPr>
                <w:sz w:val="30"/>
                <w:szCs w:val="30"/>
                <w:rtl/>
                <w:lang w:bidi="ar-EG"/>
              </w:rPr>
              <w:tab/>
            </w:r>
            <w:r w:rsidRPr="00514ED3">
              <w:rPr>
                <w:sz w:val="30"/>
                <w:szCs w:val="30"/>
                <w:rtl/>
                <w:lang w:bidi="ar-EG"/>
              </w:rPr>
              <w:t>غير دقيق</w:t>
            </w:r>
            <w:r>
              <w:rPr>
                <w:sz w:val="30"/>
                <w:szCs w:val="30"/>
                <w:rtl/>
                <w:lang w:bidi="ar-EG"/>
              </w:rPr>
              <w:tab/>
            </w:r>
            <w:r>
              <w:rPr>
                <w:sz w:val="30"/>
                <w:szCs w:val="30"/>
                <w:rtl/>
                <w:lang w:bidi="ar-EG"/>
              </w:rPr>
              <w:tab/>
            </w:r>
            <w:r>
              <w:rPr>
                <w:sz w:val="30"/>
                <w:szCs w:val="30"/>
                <w:rtl/>
                <w:lang w:bidi="ar-EG"/>
              </w:rPr>
              <w:tab/>
            </w:r>
            <w:r>
              <w:rPr>
                <w:sz w:val="30"/>
                <w:szCs w:val="30"/>
                <w:rtl/>
                <w:lang w:bidi="ar-EG"/>
              </w:rPr>
              <w:tab/>
              <w:t>غير قابل للقياس</w:t>
            </w:r>
          </w:p>
        </w:tc>
      </w:tr>
      <w:tr w:rsidR="005D59E0" w:rsidRPr="00B87620" w:rsidTr="00EF2729">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2.أ.</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دقة نظام إشارات السير</w:t>
            </w:r>
          </w:p>
        </w:tc>
        <w:tc>
          <w:tcPr>
            <w:tcW w:w="630" w:type="dxa"/>
            <w:shd w:val="clear" w:color="auto" w:fill="008000"/>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F1FA0" w:rsidP="004F1FA0">
            <w:pPr>
              <w:pStyle w:val="NormalParaAR"/>
              <w:spacing w:after="180" w:line="300" w:lineRule="exact"/>
              <w:rPr>
                <w:sz w:val="30"/>
                <w:szCs w:val="30"/>
                <w:rtl/>
                <w:lang w:bidi="ar-EG"/>
              </w:rPr>
            </w:pPr>
            <w:r w:rsidRPr="00AA1BD0">
              <w:rPr>
                <w:sz w:val="30"/>
                <w:szCs w:val="30"/>
                <w:rtl/>
                <w:lang w:bidi="ar-EG"/>
              </w:rPr>
              <w:t xml:space="preserve">تتسم درجة التقييم الذاتي الواردة في التقرير، وهي "نفذ </w:t>
            </w:r>
            <w:r>
              <w:rPr>
                <w:rFonts w:hint="cs"/>
                <w:sz w:val="30"/>
                <w:szCs w:val="30"/>
                <w:rtl/>
                <w:lang w:bidi="ar-EG"/>
              </w:rPr>
              <w:t>جزئياً</w:t>
            </w:r>
            <w:r w:rsidRPr="00AA1BD0">
              <w:rPr>
                <w:sz w:val="30"/>
                <w:szCs w:val="30"/>
                <w:rtl/>
                <w:lang w:bidi="ar-EG"/>
              </w:rPr>
              <w:t>"، بالدقة</w:t>
            </w:r>
            <w:r>
              <w:rPr>
                <w:rFonts w:hint="cs"/>
                <w:sz w:val="30"/>
                <w:szCs w:val="30"/>
                <w:rtl/>
                <w:lang w:bidi="ar-EG"/>
              </w:rPr>
              <w:t xml:space="preserve">، وذلك </w:t>
            </w:r>
            <w:r w:rsidRPr="00AA1BD0">
              <w:rPr>
                <w:sz w:val="30"/>
                <w:szCs w:val="30"/>
                <w:rtl/>
                <w:lang w:bidi="ar-EG"/>
              </w:rPr>
              <w:t>بناء على بيانات الأداء المقدمة بشأن مؤشر الأداء المختار.</w:t>
            </w:r>
          </w:p>
        </w:tc>
      </w:tr>
      <w:tr w:rsidR="005D59E0" w:rsidRPr="00B87620" w:rsidTr="00F50F3D">
        <w:tc>
          <w:tcPr>
            <w:tcW w:w="705" w:type="dxa"/>
          </w:tcPr>
          <w:p w:rsidR="005D59E0" w:rsidRDefault="005D59E0" w:rsidP="00F50F3D">
            <w:pPr>
              <w:pStyle w:val="NormalParaAR"/>
              <w:spacing w:after="180" w:line="300" w:lineRule="exact"/>
              <w:rPr>
                <w:sz w:val="30"/>
                <w:szCs w:val="30"/>
                <w:rtl/>
                <w:lang w:bidi="ar-EG"/>
              </w:rPr>
            </w:pPr>
            <w:r>
              <w:rPr>
                <w:rFonts w:hint="cs"/>
                <w:sz w:val="30"/>
                <w:szCs w:val="30"/>
                <w:rtl/>
                <w:lang w:bidi="ar-EG"/>
              </w:rPr>
              <w:t>2.ب.</w:t>
            </w:r>
          </w:p>
        </w:tc>
        <w:tc>
          <w:tcPr>
            <w:tcW w:w="2160" w:type="dxa"/>
          </w:tcPr>
          <w:p w:rsidR="005D59E0" w:rsidRPr="004D6FB4" w:rsidRDefault="005D59E0" w:rsidP="00F50F3D">
            <w:pPr>
              <w:pStyle w:val="NormalParaAR"/>
              <w:spacing w:after="180" w:line="300" w:lineRule="exact"/>
              <w:rPr>
                <w:sz w:val="30"/>
                <w:szCs w:val="30"/>
                <w:rtl/>
                <w:lang w:bidi="ar-EG"/>
              </w:rPr>
            </w:pPr>
            <w:r w:rsidRPr="004D6FB4">
              <w:rPr>
                <w:sz w:val="30"/>
                <w:szCs w:val="30"/>
                <w:rtl/>
                <w:lang w:bidi="ar-EG"/>
              </w:rPr>
              <w:t>التعليقات الواردة بشأن البرنامج</w:t>
            </w:r>
          </w:p>
        </w:tc>
        <w:tc>
          <w:tcPr>
            <w:tcW w:w="630" w:type="dxa"/>
          </w:tcPr>
          <w:p w:rsidR="005D59E0" w:rsidRPr="00B87620" w:rsidRDefault="005D59E0" w:rsidP="00F50F3D">
            <w:pPr>
              <w:pStyle w:val="NormalParaAR"/>
              <w:spacing w:after="180" w:line="300" w:lineRule="exact"/>
              <w:rPr>
                <w:sz w:val="30"/>
                <w:szCs w:val="30"/>
                <w:rtl/>
                <w:lang w:bidi="ar-EG"/>
              </w:rPr>
            </w:pPr>
          </w:p>
        </w:tc>
        <w:tc>
          <w:tcPr>
            <w:tcW w:w="5850" w:type="dxa"/>
          </w:tcPr>
          <w:p w:rsidR="005D59E0" w:rsidRPr="00B87620" w:rsidRDefault="004F1FA0" w:rsidP="00F50F3D">
            <w:pPr>
              <w:pStyle w:val="NormalParaAR"/>
              <w:spacing w:after="180" w:line="300" w:lineRule="exact"/>
              <w:rPr>
                <w:sz w:val="30"/>
                <w:szCs w:val="30"/>
                <w:rtl/>
                <w:lang w:bidi="ar-EG"/>
              </w:rPr>
            </w:pPr>
            <w:r>
              <w:rPr>
                <w:rFonts w:hint="cs"/>
                <w:sz w:val="30"/>
                <w:szCs w:val="30"/>
                <w:rtl/>
                <w:lang w:bidi="ar-EG"/>
              </w:rPr>
              <w:t>لا تعليق.</w:t>
            </w:r>
          </w:p>
        </w:tc>
      </w:tr>
    </w:tbl>
    <w:p w:rsidR="005D59E0" w:rsidRDefault="005D59E0" w:rsidP="007F38D1">
      <w:pPr>
        <w:pStyle w:val="NormalParaAR"/>
        <w:rPr>
          <w:rtl/>
          <w:lang w:bidi="ar-EG"/>
        </w:rPr>
      </w:pPr>
    </w:p>
    <w:p w:rsidR="005D59E0" w:rsidRDefault="005D59E0" w:rsidP="005D59E0">
      <w:pPr>
        <w:pStyle w:val="NormalParaAR"/>
        <w:ind w:left="5395"/>
        <w:rPr>
          <w:rtl/>
          <w:lang w:bidi="ar-EG"/>
        </w:rPr>
      </w:pPr>
      <w:r w:rsidRPr="005D59E0">
        <w:rPr>
          <w:rtl/>
          <w:lang w:bidi="ar-EG"/>
        </w:rPr>
        <w:t>[يلي ذلك المرفق الرابع]</w:t>
      </w:r>
    </w:p>
    <w:p w:rsidR="005D59E0" w:rsidRDefault="005D59E0" w:rsidP="007F38D1">
      <w:pPr>
        <w:pStyle w:val="NormalParaAR"/>
        <w:rPr>
          <w:rtl/>
          <w:lang w:bidi="ar-EG"/>
        </w:rPr>
        <w:sectPr w:rsidR="005D59E0" w:rsidSect="00476228">
          <w:headerReference w:type="default" r:id="rId93"/>
          <w:headerReference w:type="first" r:id="rId94"/>
          <w:pgSz w:w="11907" w:h="16840" w:code="9"/>
          <w:pgMar w:top="567" w:right="1418" w:bottom="1418" w:left="1134" w:header="510" w:footer="1021" w:gutter="0"/>
          <w:pgNumType w:start="1"/>
          <w:cols w:space="720"/>
          <w:titlePg/>
          <w:docGrid w:linePitch="299"/>
        </w:sectPr>
      </w:pPr>
    </w:p>
    <w:p w:rsidR="00EE42F8" w:rsidRPr="00680235" w:rsidRDefault="00680235" w:rsidP="00680235">
      <w:pPr>
        <w:pStyle w:val="NormalParaAR"/>
        <w:keepNext/>
        <w:jc w:val="center"/>
        <w:rPr>
          <w:b/>
          <w:bCs/>
          <w:sz w:val="40"/>
          <w:szCs w:val="40"/>
          <w:rtl/>
          <w:lang w:bidi="ar-EG"/>
        </w:rPr>
      </w:pPr>
      <w:r w:rsidRPr="00680235">
        <w:rPr>
          <w:b/>
          <w:bCs/>
          <w:sz w:val="40"/>
          <w:szCs w:val="40"/>
          <w:rtl/>
          <w:lang w:bidi="ar-EG"/>
        </w:rPr>
        <w:lastRenderedPageBreak/>
        <w:t>الملحق الرابع – إطار</w:t>
      </w:r>
      <w:r w:rsidRPr="00680235">
        <w:rPr>
          <w:rFonts w:hint="cs"/>
          <w:b/>
          <w:bCs/>
          <w:sz w:val="40"/>
          <w:szCs w:val="40"/>
          <w:rtl/>
          <w:lang w:bidi="ar-EG"/>
        </w:rPr>
        <w:t xml:space="preserve"> </w:t>
      </w:r>
      <w:r w:rsidRPr="00680235">
        <w:rPr>
          <w:b/>
          <w:bCs/>
          <w:sz w:val="40"/>
          <w:szCs w:val="40"/>
          <w:rtl/>
          <w:lang w:bidi="ar-EG"/>
        </w:rPr>
        <w:t>التثبيت</w:t>
      </w:r>
    </w:p>
    <w:tbl>
      <w:tblPr>
        <w:tblStyle w:val="TableGrid"/>
        <w:bidiVisual/>
        <w:tblW w:w="0" w:type="auto"/>
        <w:tblLook w:val="04A0" w:firstRow="1" w:lastRow="0" w:firstColumn="1" w:lastColumn="0" w:noHBand="0" w:noVBand="1"/>
      </w:tblPr>
      <w:tblGrid>
        <w:gridCol w:w="2065"/>
        <w:gridCol w:w="2700"/>
        <w:gridCol w:w="2520"/>
        <w:gridCol w:w="2430"/>
        <w:gridCol w:w="1890"/>
        <w:gridCol w:w="3240"/>
      </w:tblGrid>
      <w:tr w:rsidR="00680235" w:rsidRPr="0052641D" w:rsidTr="000B2685">
        <w:trPr>
          <w:tblHeader/>
        </w:trPr>
        <w:tc>
          <w:tcPr>
            <w:tcW w:w="2065" w:type="dxa"/>
            <w:shd w:val="clear" w:color="auto" w:fill="BFBFBF" w:themeFill="background1" w:themeFillShade="BF"/>
          </w:tcPr>
          <w:p w:rsidR="00680235" w:rsidRPr="0052641D" w:rsidRDefault="00680235" w:rsidP="0052641D">
            <w:pPr>
              <w:pStyle w:val="NormalParaAR"/>
              <w:spacing w:after="180" w:line="300" w:lineRule="exact"/>
              <w:jc w:val="center"/>
              <w:rPr>
                <w:b/>
                <w:bCs/>
                <w:sz w:val="30"/>
                <w:szCs w:val="30"/>
                <w:rtl/>
                <w:lang w:bidi="ar-EG"/>
              </w:rPr>
            </w:pPr>
            <w:r w:rsidRPr="0052641D">
              <w:rPr>
                <w:b/>
                <w:bCs/>
                <w:sz w:val="30"/>
                <w:szCs w:val="30"/>
                <w:rtl/>
                <w:lang w:bidi="ar-EG"/>
              </w:rPr>
              <w:t>البرنامج</w:t>
            </w:r>
          </w:p>
        </w:tc>
        <w:tc>
          <w:tcPr>
            <w:tcW w:w="2700" w:type="dxa"/>
            <w:shd w:val="clear" w:color="auto" w:fill="BFBFBF" w:themeFill="background1" w:themeFillShade="BF"/>
          </w:tcPr>
          <w:p w:rsidR="00680235" w:rsidRPr="0052641D" w:rsidRDefault="00680235" w:rsidP="0052641D">
            <w:pPr>
              <w:pStyle w:val="NormalParaAR"/>
              <w:spacing w:after="180" w:line="300" w:lineRule="exact"/>
              <w:jc w:val="center"/>
              <w:rPr>
                <w:b/>
                <w:bCs/>
                <w:sz w:val="30"/>
                <w:szCs w:val="30"/>
                <w:rtl/>
                <w:lang w:bidi="ar-EG"/>
              </w:rPr>
            </w:pPr>
            <w:r w:rsidRPr="0052641D">
              <w:rPr>
                <w:rFonts w:hint="cs"/>
                <w:b/>
                <w:bCs/>
                <w:sz w:val="30"/>
                <w:szCs w:val="30"/>
                <w:rtl/>
                <w:lang w:bidi="ar-EG"/>
              </w:rPr>
              <w:t>النتيجة المرتقبة</w:t>
            </w:r>
          </w:p>
        </w:tc>
        <w:tc>
          <w:tcPr>
            <w:tcW w:w="2520" w:type="dxa"/>
            <w:shd w:val="clear" w:color="auto" w:fill="BFBFBF" w:themeFill="background1" w:themeFillShade="BF"/>
          </w:tcPr>
          <w:p w:rsidR="00680235" w:rsidRPr="0052641D" w:rsidRDefault="00680235" w:rsidP="0052641D">
            <w:pPr>
              <w:pStyle w:val="NormalParaAR"/>
              <w:spacing w:after="180" w:line="300" w:lineRule="exact"/>
              <w:jc w:val="center"/>
              <w:rPr>
                <w:b/>
                <w:bCs/>
                <w:sz w:val="30"/>
                <w:szCs w:val="30"/>
                <w:rtl/>
                <w:lang w:bidi="ar-EG"/>
              </w:rPr>
            </w:pPr>
            <w:r w:rsidRPr="0052641D">
              <w:rPr>
                <w:rFonts w:hint="cs"/>
                <w:b/>
                <w:bCs/>
                <w:sz w:val="30"/>
                <w:szCs w:val="30"/>
                <w:rtl/>
                <w:lang w:bidi="ar-EG"/>
              </w:rPr>
              <w:t>مؤشر الأداء</w:t>
            </w:r>
          </w:p>
        </w:tc>
        <w:tc>
          <w:tcPr>
            <w:tcW w:w="2430" w:type="dxa"/>
            <w:shd w:val="clear" w:color="auto" w:fill="BFBFBF" w:themeFill="background1" w:themeFillShade="BF"/>
          </w:tcPr>
          <w:p w:rsidR="00680235" w:rsidRPr="0052641D" w:rsidRDefault="00680235" w:rsidP="0052641D">
            <w:pPr>
              <w:pStyle w:val="NormalParaAR"/>
              <w:spacing w:after="180" w:line="300" w:lineRule="exact"/>
              <w:jc w:val="center"/>
              <w:rPr>
                <w:b/>
                <w:bCs/>
                <w:sz w:val="30"/>
                <w:szCs w:val="30"/>
                <w:rtl/>
                <w:lang w:bidi="ar-EG"/>
              </w:rPr>
            </w:pPr>
            <w:r w:rsidRPr="0052641D">
              <w:rPr>
                <w:rFonts w:hint="cs"/>
                <w:b/>
                <w:bCs/>
                <w:sz w:val="30"/>
                <w:szCs w:val="30"/>
                <w:rtl/>
                <w:lang w:bidi="ar-EG"/>
              </w:rPr>
              <w:t>أساس المقارنة</w:t>
            </w:r>
          </w:p>
        </w:tc>
        <w:tc>
          <w:tcPr>
            <w:tcW w:w="1890" w:type="dxa"/>
            <w:shd w:val="clear" w:color="auto" w:fill="BFBFBF" w:themeFill="background1" w:themeFillShade="BF"/>
          </w:tcPr>
          <w:p w:rsidR="00680235" w:rsidRPr="0052641D" w:rsidRDefault="00680235" w:rsidP="0052641D">
            <w:pPr>
              <w:pStyle w:val="NormalParaAR"/>
              <w:spacing w:after="180" w:line="300" w:lineRule="exact"/>
              <w:jc w:val="center"/>
              <w:rPr>
                <w:b/>
                <w:bCs/>
                <w:sz w:val="30"/>
                <w:szCs w:val="30"/>
                <w:rtl/>
                <w:lang w:bidi="ar-EG"/>
              </w:rPr>
            </w:pPr>
            <w:r w:rsidRPr="0052641D">
              <w:rPr>
                <w:rFonts w:hint="cs"/>
                <w:b/>
                <w:bCs/>
                <w:sz w:val="30"/>
                <w:szCs w:val="30"/>
                <w:rtl/>
                <w:lang w:bidi="ar-EG"/>
              </w:rPr>
              <w:t>الهدف</w:t>
            </w:r>
          </w:p>
        </w:tc>
        <w:tc>
          <w:tcPr>
            <w:tcW w:w="3240" w:type="dxa"/>
            <w:shd w:val="clear" w:color="auto" w:fill="BFBFBF" w:themeFill="background1" w:themeFillShade="BF"/>
          </w:tcPr>
          <w:p w:rsidR="00680235" w:rsidRPr="0052641D" w:rsidRDefault="00680235" w:rsidP="0052641D">
            <w:pPr>
              <w:pStyle w:val="NormalParaAR"/>
              <w:spacing w:after="180" w:line="300" w:lineRule="exact"/>
              <w:jc w:val="center"/>
              <w:rPr>
                <w:b/>
                <w:bCs/>
                <w:sz w:val="30"/>
                <w:szCs w:val="30"/>
                <w:rtl/>
                <w:lang w:bidi="ar-EG"/>
              </w:rPr>
            </w:pPr>
            <w:r w:rsidRPr="0052641D">
              <w:rPr>
                <w:rFonts w:hint="cs"/>
                <w:b/>
                <w:bCs/>
                <w:sz w:val="30"/>
                <w:szCs w:val="30"/>
                <w:rtl/>
                <w:lang w:bidi="ar-EG"/>
              </w:rPr>
              <w:t>بيانات الأداء</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1: قانون البراءات</w:t>
            </w:r>
          </w:p>
        </w:tc>
        <w:tc>
          <w:tcPr>
            <w:tcW w:w="2700" w:type="dxa"/>
          </w:tcPr>
          <w:p w:rsidR="0052641D" w:rsidRPr="0052641D" w:rsidRDefault="00F50F3D" w:rsidP="00F50F3D">
            <w:pPr>
              <w:pStyle w:val="NormalParaAR"/>
              <w:spacing w:after="180" w:line="300" w:lineRule="exact"/>
              <w:rPr>
                <w:sz w:val="30"/>
                <w:szCs w:val="30"/>
                <w:rtl/>
                <w:lang w:bidi="ar-EG"/>
              </w:rPr>
            </w:pPr>
            <w:r w:rsidRPr="00F50F3D">
              <w:rPr>
                <w:sz w:val="30"/>
                <w:szCs w:val="30"/>
                <w:rtl/>
                <w:lang w:bidi="ar-EG"/>
              </w:rPr>
              <w:t>ھ2.1</w:t>
            </w:r>
            <w:r>
              <w:rPr>
                <w:sz w:val="30"/>
                <w:szCs w:val="30"/>
                <w:rtl/>
                <w:lang w:bidi="ar-EG"/>
              </w:rPr>
              <w:tab/>
            </w:r>
            <w:r w:rsidRPr="00F50F3D">
              <w:rPr>
                <w:sz w:val="30"/>
                <w:szCs w:val="30"/>
                <w:rtl/>
                <w:lang w:bidi="ar-EG"/>
              </w:rPr>
              <w:t>أطر تشريعية وتنظيمية وسياسية مكيّفة ومتوازنة في مجال الملكية الفكرية</w:t>
            </w:r>
          </w:p>
        </w:tc>
        <w:tc>
          <w:tcPr>
            <w:tcW w:w="2520" w:type="dxa"/>
          </w:tcPr>
          <w:p w:rsidR="0052641D" w:rsidRPr="0052641D" w:rsidRDefault="003A4457" w:rsidP="0052641D">
            <w:pPr>
              <w:pStyle w:val="NormalParaAR"/>
              <w:spacing w:after="180" w:line="300" w:lineRule="exact"/>
              <w:rPr>
                <w:sz w:val="30"/>
                <w:szCs w:val="30"/>
                <w:rtl/>
                <w:lang w:bidi="ar-EG"/>
              </w:rPr>
            </w:pPr>
            <w:r w:rsidRPr="003A4457">
              <w:rPr>
                <w:sz w:val="30"/>
                <w:szCs w:val="30"/>
                <w:rtl/>
                <w:lang w:bidi="ar-EG"/>
              </w:rPr>
              <w:t>عدد الدول الأعضاء التي شعرت بالرضا إزاء مستوى جودة المشورة القانونية فيما يخص البراءات ونماذج المنفعة والأسرار التجارية والدوائر المتكاملة، والنسبة المئوية لهذه الدول</w:t>
            </w:r>
          </w:p>
        </w:tc>
        <w:tc>
          <w:tcPr>
            <w:tcW w:w="2430" w:type="dxa"/>
          </w:tcPr>
          <w:p w:rsidR="0052641D" w:rsidRPr="0052641D" w:rsidRDefault="00A10EE0" w:rsidP="00A10EE0">
            <w:pPr>
              <w:pStyle w:val="NormalParaAR"/>
              <w:spacing w:after="180" w:line="300" w:lineRule="exact"/>
              <w:rPr>
                <w:sz w:val="30"/>
                <w:szCs w:val="30"/>
                <w:rtl/>
                <w:lang w:bidi="ar-EG"/>
              </w:rPr>
            </w:pPr>
            <w:r w:rsidRPr="00A10EE0">
              <w:rPr>
                <w:sz w:val="30"/>
                <w:szCs w:val="30"/>
                <w:rtl/>
                <w:lang w:bidi="ar-EG"/>
              </w:rPr>
              <w:t>أس</w:t>
            </w:r>
            <w:r>
              <w:rPr>
                <w:rFonts w:hint="cs"/>
                <w:sz w:val="30"/>
                <w:szCs w:val="30"/>
                <w:rtl/>
                <w:lang w:bidi="ar-EG"/>
              </w:rPr>
              <w:t>ا</w:t>
            </w:r>
            <w:r w:rsidRPr="00A10EE0">
              <w:rPr>
                <w:sz w:val="30"/>
                <w:szCs w:val="30"/>
                <w:rtl/>
                <w:lang w:bidi="ar-EG"/>
              </w:rPr>
              <w:t>س المقارنة المحدّث في نهاية 2013: 9 مجيبين (90%)، استنادا</w:t>
            </w:r>
            <w:r w:rsidR="00380C32">
              <w:rPr>
                <w:rFonts w:hint="cs"/>
                <w:sz w:val="30"/>
                <w:szCs w:val="30"/>
                <w:rtl/>
                <w:lang w:bidi="ar-EG"/>
              </w:rPr>
              <w:t>ً</w:t>
            </w:r>
            <w:r w:rsidRPr="00A10EE0">
              <w:rPr>
                <w:sz w:val="30"/>
                <w:szCs w:val="30"/>
                <w:rtl/>
                <w:lang w:bidi="ar-EG"/>
              </w:rPr>
              <w:t xml:space="preserve"> إلى استقصاء أجرته شعبة الرقابة الداخلية في عام 2013</w:t>
            </w:r>
          </w:p>
        </w:tc>
        <w:tc>
          <w:tcPr>
            <w:tcW w:w="1890" w:type="dxa"/>
          </w:tcPr>
          <w:p w:rsidR="0052641D" w:rsidRPr="0052641D" w:rsidRDefault="00380C32" w:rsidP="0052641D">
            <w:pPr>
              <w:pStyle w:val="NormalParaAR"/>
              <w:spacing w:after="180" w:line="300" w:lineRule="exact"/>
              <w:rPr>
                <w:sz w:val="30"/>
                <w:szCs w:val="30"/>
                <w:rtl/>
                <w:lang w:bidi="ar-EG"/>
              </w:rPr>
            </w:pPr>
            <w:r>
              <w:rPr>
                <w:rFonts w:hint="cs"/>
                <w:sz w:val="30"/>
                <w:szCs w:val="30"/>
                <w:rtl/>
                <w:lang w:bidi="ar-EG"/>
              </w:rPr>
              <w:t>90%</w:t>
            </w:r>
          </w:p>
        </w:tc>
        <w:tc>
          <w:tcPr>
            <w:tcW w:w="3240" w:type="dxa"/>
          </w:tcPr>
          <w:p w:rsidR="0052641D" w:rsidRPr="0052641D" w:rsidRDefault="00BE21A7" w:rsidP="0052641D">
            <w:pPr>
              <w:pStyle w:val="NormalParaAR"/>
              <w:spacing w:after="180" w:line="300" w:lineRule="exact"/>
              <w:rPr>
                <w:sz w:val="30"/>
                <w:szCs w:val="30"/>
                <w:rtl/>
                <w:lang w:bidi="ar-EG"/>
              </w:rPr>
            </w:pPr>
            <w:r w:rsidRPr="00BE21A7">
              <w:rPr>
                <w:sz w:val="30"/>
                <w:szCs w:val="30"/>
                <w:rtl/>
                <w:lang w:bidi="ar-EG"/>
              </w:rPr>
              <w:t>أعرب 9 مجيبين عن مستوى رضا بلغ</w:t>
            </w:r>
            <w:r>
              <w:rPr>
                <w:rFonts w:hint="cs"/>
                <w:sz w:val="30"/>
                <w:szCs w:val="30"/>
                <w:rtl/>
                <w:lang w:bidi="ar-EG"/>
              </w:rPr>
              <w:t>ت نسبته</w:t>
            </w:r>
            <w:r w:rsidRPr="00BE21A7">
              <w:rPr>
                <w:sz w:val="30"/>
                <w:szCs w:val="30"/>
                <w:rtl/>
                <w:lang w:bidi="ar-EG"/>
              </w:rPr>
              <w:t xml:space="preserve"> في المتوسط 94% (أفريقيا: 3، البلدان العربية: 1؛ آسيا والمحيط الهادئ: 2، بعض البلدان في أوروبا وآسيا: 2؛ أمريكا اللاتينية والكاريبي: 1)</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2: العلامات التجارية والتصاميم الصناعية والبيانات الجغرافية</w:t>
            </w:r>
          </w:p>
        </w:tc>
        <w:tc>
          <w:tcPr>
            <w:tcW w:w="2700" w:type="dxa"/>
          </w:tcPr>
          <w:p w:rsidR="0052641D" w:rsidRPr="0052641D" w:rsidRDefault="00F50F3D" w:rsidP="00F50F3D">
            <w:pPr>
              <w:pStyle w:val="NormalParaAR"/>
              <w:spacing w:after="180" w:line="300" w:lineRule="exact"/>
              <w:rPr>
                <w:sz w:val="30"/>
                <w:szCs w:val="30"/>
                <w:rtl/>
                <w:lang w:bidi="ar-EG"/>
              </w:rPr>
            </w:pPr>
            <w:r w:rsidRPr="00F50F3D">
              <w:rPr>
                <w:sz w:val="30"/>
                <w:szCs w:val="30"/>
                <w:rtl/>
                <w:lang w:bidi="ar-EG"/>
              </w:rPr>
              <w:t>ھ1.1</w:t>
            </w:r>
            <w:r w:rsidRPr="00F50F3D">
              <w:rPr>
                <w:sz w:val="30"/>
                <w:szCs w:val="30"/>
                <w:rtl/>
                <w:lang w:bidi="ar-EG"/>
              </w:rPr>
              <w:tab/>
              <w:t>تعاون معزز بين الدول الأعضاء في وضع أطر معيارية دولية متوازنة في مجال الملكية الفكرية</w:t>
            </w:r>
            <w:r>
              <w:rPr>
                <w:rFonts w:hint="cs"/>
                <w:sz w:val="30"/>
                <w:szCs w:val="30"/>
                <w:rtl/>
                <w:lang w:bidi="ar-EG"/>
              </w:rPr>
              <w:t xml:space="preserve"> </w:t>
            </w:r>
            <w:r w:rsidRPr="00F50F3D">
              <w:rPr>
                <w:sz w:val="30"/>
                <w:szCs w:val="30"/>
                <w:rtl/>
                <w:lang w:bidi="ar-EG"/>
              </w:rPr>
              <w:t>والاتفاق على محاور مُحدَّدة وعلى صكوك دولية بشأنها</w:t>
            </w:r>
          </w:p>
        </w:tc>
        <w:tc>
          <w:tcPr>
            <w:tcW w:w="2520" w:type="dxa"/>
          </w:tcPr>
          <w:p w:rsidR="0052641D" w:rsidRPr="0052641D" w:rsidRDefault="003A4457" w:rsidP="00173F0A">
            <w:pPr>
              <w:pStyle w:val="NormalParaAR"/>
              <w:spacing w:after="180" w:line="300" w:lineRule="exact"/>
              <w:rPr>
                <w:sz w:val="30"/>
                <w:szCs w:val="30"/>
                <w:rtl/>
                <w:lang w:bidi="ar-EG"/>
              </w:rPr>
            </w:pPr>
            <w:r w:rsidRPr="003A4457">
              <w:rPr>
                <w:sz w:val="30"/>
                <w:szCs w:val="30"/>
                <w:rtl/>
                <w:lang w:bidi="ar-EG"/>
              </w:rPr>
              <w:t>‏‏اتفاق بشأن إطار معياري ل</w:t>
            </w:r>
            <w:r w:rsidR="00173F0A">
              <w:rPr>
                <w:rFonts w:hint="cs"/>
                <w:sz w:val="30"/>
                <w:szCs w:val="30"/>
                <w:rtl/>
                <w:lang w:bidi="ar-EG"/>
              </w:rPr>
              <w:t xml:space="preserve">إجراءات </w:t>
            </w:r>
            <w:r w:rsidRPr="003A4457">
              <w:rPr>
                <w:sz w:val="30"/>
                <w:szCs w:val="30"/>
                <w:rtl/>
                <w:lang w:bidi="ar-EG"/>
              </w:rPr>
              <w:t>تسجيل التصاميم الصناعية وصيان</w:t>
            </w:r>
            <w:r w:rsidR="00173F0A">
              <w:rPr>
                <w:rFonts w:hint="cs"/>
                <w:sz w:val="30"/>
                <w:szCs w:val="30"/>
                <w:rtl/>
                <w:lang w:bidi="ar-EG"/>
              </w:rPr>
              <w:t>تها</w:t>
            </w:r>
          </w:p>
        </w:tc>
        <w:tc>
          <w:tcPr>
            <w:tcW w:w="2430" w:type="dxa"/>
          </w:tcPr>
          <w:p w:rsidR="0052641D" w:rsidRPr="0052641D" w:rsidRDefault="00E366A7" w:rsidP="00E366A7">
            <w:pPr>
              <w:pStyle w:val="NormalParaAR"/>
              <w:spacing w:after="180" w:line="300" w:lineRule="exact"/>
              <w:rPr>
                <w:sz w:val="30"/>
                <w:szCs w:val="30"/>
                <w:rtl/>
                <w:lang w:bidi="ar-EG"/>
              </w:rPr>
            </w:pPr>
            <w:r w:rsidRPr="00E366A7">
              <w:rPr>
                <w:sz w:val="30"/>
                <w:szCs w:val="30"/>
                <w:rtl/>
                <w:lang w:bidi="ar-EG"/>
              </w:rPr>
              <w:t>أس</w:t>
            </w:r>
            <w:r>
              <w:rPr>
                <w:rFonts w:hint="cs"/>
                <w:sz w:val="30"/>
                <w:szCs w:val="30"/>
                <w:rtl/>
                <w:lang w:bidi="ar-EG"/>
              </w:rPr>
              <w:t>ا</w:t>
            </w:r>
            <w:r w:rsidRPr="00E366A7">
              <w:rPr>
                <w:sz w:val="30"/>
                <w:szCs w:val="30"/>
                <w:rtl/>
                <w:lang w:bidi="ar-EG"/>
              </w:rPr>
              <w:t>س المقارنة المحدّث في نهاية 2013: لا يوجد إطار معياري ل</w:t>
            </w:r>
            <w:r>
              <w:rPr>
                <w:rFonts w:hint="cs"/>
                <w:sz w:val="30"/>
                <w:szCs w:val="30"/>
                <w:rtl/>
                <w:lang w:bidi="ar-EG"/>
              </w:rPr>
              <w:t xml:space="preserve">إجراءات </w:t>
            </w:r>
            <w:r>
              <w:rPr>
                <w:sz w:val="30"/>
                <w:szCs w:val="30"/>
                <w:rtl/>
                <w:lang w:bidi="ar-EG"/>
              </w:rPr>
              <w:t>تسجيل التصاميم الصناعية</w:t>
            </w:r>
          </w:p>
        </w:tc>
        <w:tc>
          <w:tcPr>
            <w:tcW w:w="1890" w:type="dxa"/>
          </w:tcPr>
          <w:p w:rsidR="0052641D" w:rsidRPr="0052641D" w:rsidRDefault="00173F0A" w:rsidP="0052641D">
            <w:pPr>
              <w:pStyle w:val="NormalParaAR"/>
              <w:spacing w:after="180" w:line="300" w:lineRule="exact"/>
              <w:rPr>
                <w:sz w:val="30"/>
                <w:szCs w:val="30"/>
                <w:rtl/>
                <w:lang w:bidi="ar-EG"/>
              </w:rPr>
            </w:pPr>
            <w:r w:rsidRPr="00173F0A">
              <w:rPr>
                <w:sz w:val="30"/>
                <w:szCs w:val="30"/>
                <w:rtl/>
                <w:lang w:bidi="ar-EG"/>
              </w:rPr>
              <w:t>اعتماد معاهدة لقانون التصاميم من خلال مؤتمر دبلوماسي محتمل</w:t>
            </w:r>
          </w:p>
        </w:tc>
        <w:tc>
          <w:tcPr>
            <w:tcW w:w="3240" w:type="dxa"/>
          </w:tcPr>
          <w:p w:rsidR="0052641D" w:rsidRPr="0052641D" w:rsidRDefault="00C52B37" w:rsidP="0052641D">
            <w:pPr>
              <w:pStyle w:val="NormalParaAR"/>
              <w:spacing w:after="180" w:line="300" w:lineRule="exact"/>
              <w:rPr>
                <w:sz w:val="30"/>
                <w:szCs w:val="30"/>
                <w:rtl/>
                <w:lang w:bidi="ar-EG"/>
              </w:rPr>
            </w:pPr>
            <w:r w:rsidRPr="00C52B37">
              <w:rPr>
                <w:sz w:val="30"/>
                <w:szCs w:val="30"/>
                <w:rtl/>
                <w:lang w:bidi="ar-EG"/>
              </w:rPr>
              <w:t>قرار الجمعية العامة للويبو بعدم عقد مؤتمر دبلوماسي لاعتماد معاهدة قانون التصاميم في نهاية النصف الأول من عام 2017 إلا إذا انتهت المناقشات الخاصة بالمساعدة التقنية والكشف أثناء دورتي اللجنة الدائمة الرابعة والثلاثين والخامسة والثلاثين.</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3: حق المؤلف والحقوق المجاورة</w:t>
            </w:r>
          </w:p>
        </w:tc>
        <w:tc>
          <w:tcPr>
            <w:tcW w:w="2700" w:type="dxa"/>
          </w:tcPr>
          <w:p w:rsidR="0052641D" w:rsidRPr="0052641D" w:rsidRDefault="00D5479A" w:rsidP="0052641D">
            <w:pPr>
              <w:pStyle w:val="NormalParaAR"/>
              <w:spacing w:after="180" w:line="300" w:lineRule="exact"/>
              <w:rPr>
                <w:sz w:val="30"/>
                <w:szCs w:val="30"/>
                <w:rtl/>
                <w:lang w:bidi="ar-EG"/>
              </w:rPr>
            </w:pPr>
            <w:r w:rsidRPr="00D5479A">
              <w:rPr>
                <w:sz w:val="30"/>
                <w:szCs w:val="30"/>
                <w:rtl/>
                <w:lang w:bidi="ar-EG"/>
              </w:rPr>
              <w:t>ھ2.3</w:t>
            </w:r>
            <w:r w:rsidRPr="00D5479A">
              <w:rPr>
                <w:sz w:val="30"/>
                <w:szCs w:val="30"/>
                <w:rtl/>
                <w:lang w:bidi="ar-EG"/>
              </w:rPr>
              <w:tab/>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tc>
        <w:tc>
          <w:tcPr>
            <w:tcW w:w="2520" w:type="dxa"/>
          </w:tcPr>
          <w:p w:rsidR="0052641D" w:rsidRPr="0052641D" w:rsidRDefault="003A4457" w:rsidP="003A4457">
            <w:pPr>
              <w:pStyle w:val="NormalParaAR"/>
              <w:spacing w:after="180" w:line="300" w:lineRule="exact"/>
              <w:rPr>
                <w:sz w:val="30"/>
                <w:szCs w:val="30"/>
                <w:rtl/>
                <w:lang w:bidi="ar-EG"/>
              </w:rPr>
            </w:pPr>
            <w:r w:rsidRPr="003A4457">
              <w:rPr>
                <w:sz w:val="30"/>
                <w:szCs w:val="30"/>
                <w:rtl/>
                <w:lang w:bidi="ar-EG"/>
              </w:rPr>
              <w:t xml:space="preserve">عدد الحكومات ومنظمات الإدارة الجماعية الموقعة لاتفاق مع الويبو لوضع معيار جديد </w:t>
            </w:r>
            <w:r>
              <w:rPr>
                <w:rFonts w:hint="cs"/>
                <w:sz w:val="30"/>
                <w:szCs w:val="30"/>
                <w:rtl/>
                <w:lang w:bidi="ar-EG"/>
              </w:rPr>
              <w:t>لضمان جودة ا</w:t>
            </w:r>
            <w:r w:rsidRPr="003A4457">
              <w:rPr>
                <w:sz w:val="30"/>
                <w:szCs w:val="30"/>
                <w:rtl/>
                <w:lang w:bidi="ar-EG"/>
              </w:rPr>
              <w:t>لشفافية والمساءلة والحوكمة</w:t>
            </w:r>
          </w:p>
        </w:tc>
        <w:tc>
          <w:tcPr>
            <w:tcW w:w="2430" w:type="dxa"/>
          </w:tcPr>
          <w:p w:rsidR="0052641D" w:rsidRPr="0052641D" w:rsidRDefault="00D81FA2" w:rsidP="0052641D">
            <w:pPr>
              <w:pStyle w:val="NormalParaAR"/>
              <w:spacing w:after="180" w:line="300" w:lineRule="exact"/>
              <w:rPr>
                <w:sz w:val="30"/>
                <w:szCs w:val="30"/>
                <w:rtl/>
                <w:lang w:bidi="ar-EG"/>
              </w:rPr>
            </w:pPr>
            <w:r>
              <w:rPr>
                <w:rFonts w:hint="cs"/>
                <w:sz w:val="30"/>
                <w:szCs w:val="30"/>
                <w:rtl/>
                <w:lang w:bidi="ar-EG"/>
              </w:rPr>
              <w:t>لا ينطبق</w:t>
            </w:r>
          </w:p>
        </w:tc>
        <w:tc>
          <w:tcPr>
            <w:tcW w:w="1890" w:type="dxa"/>
          </w:tcPr>
          <w:p w:rsidR="0052641D" w:rsidRPr="0052641D" w:rsidRDefault="00D81FA2" w:rsidP="0052641D">
            <w:pPr>
              <w:pStyle w:val="NormalParaAR"/>
              <w:spacing w:after="180" w:line="300" w:lineRule="exact"/>
              <w:rPr>
                <w:sz w:val="30"/>
                <w:szCs w:val="30"/>
                <w:rtl/>
                <w:lang w:bidi="ar-EG"/>
              </w:rPr>
            </w:pPr>
            <w:r w:rsidRPr="00D81FA2">
              <w:rPr>
                <w:sz w:val="30"/>
                <w:szCs w:val="30"/>
                <w:rtl/>
                <w:lang w:bidi="ar-EG"/>
              </w:rPr>
              <w:t>أربع حكومات وست منظمات للإدارة الجماعية</w:t>
            </w:r>
          </w:p>
        </w:tc>
        <w:tc>
          <w:tcPr>
            <w:tcW w:w="3240" w:type="dxa"/>
          </w:tcPr>
          <w:p w:rsidR="0052641D" w:rsidRPr="0052641D" w:rsidRDefault="00DF7B62" w:rsidP="00DF7B62">
            <w:pPr>
              <w:pStyle w:val="NormalParaAR"/>
              <w:spacing w:after="180" w:line="300" w:lineRule="exact"/>
              <w:rPr>
                <w:sz w:val="30"/>
                <w:szCs w:val="30"/>
                <w:rtl/>
                <w:lang w:bidi="ar-EG"/>
              </w:rPr>
            </w:pPr>
            <w:r w:rsidRPr="00DF7B62">
              <w:rPr>
                <w:sz w:val="30"/>
                <w:szCs w:val="30"/>
                <w:rtl/>
                <w:lang w:bidi="ar-EG"/>
              </w:rPr>
              <w:t xml:space="preserve">وقّعت 14 حكومة </w:t>
            </w:r>
            <w:r>
              <w:rPr>
                <w:rFonts w:hint="cs"/>
                <w:sz w:val="30"/>
                <w:szCs w:val="30"/>
                <w:rtl/>
                <w:lang w:bidi="ar-EG"/>
              </w:rPr>
              <w:t xml:space="preserve">وطنية </w:t>
            </w:r>
            <w:r w:rsidRPr="00DF7B62">
              <w:rPr>
                <w:sz w:val="30"/>
                <w:szCs w:val="30"/>
                <w:rtl/>
                <w:lang w:bidi="ar-EG"/>
              </w:rPr>
              <w:t>(بنغلاديش</w:t>
            </w:r>
            <w:r>
              <w:rPr>
                <w:rFonts w:hint="cs"/>
                <w:sz w:val="30"/>
                <w:szCs w:val="30"/>
                <w:rtl/>
                <w:lang w:bidi="ar-EG"/>
              </w:rPr>
              <w:t>،</w:t>
            </w:r>
            <w:r w:rsidRPr="00DF7B62">
              <w:rPr>
                <w:sz w:val="30"/>
                <w:szCs w:val="30"/>
                <w:rtl/>
                <w:lang w:bidi="ar-EG"/>
              </w:rPr>
              <w:t xml:space="preserve"> كامبوديا</w:t>
            </w:r>
            <w:r>
              <w:rPr>
                <w:rFonts w:hint="cs"/>
                <w:sz w:val="30"/>
                <w:szCs w:val="30"/>
                <w:rtl/>
                <w:lang w:bidi="ar-EG"/>
              </w:rPr>
              <w:t>،</w:t>
            </w:r>
            <w:r w:rsidRPr="00DF7B62">
              <w:rPr>
                <w:sz w:val="30"/>
                <w:szCs w:val="30"/>
                <w:rtl/>
                <w:lang w:bidi="ar-EG"/>
              </w:rPr>
              <w:t xml:space="preserve"> غامبيا</w:t>
            </w:r>
            <w:r>
              <w:rPr>
                <w:rFonts w:hint="cs"/>
                <w:sz w:val="30"/>
                <w:szCs w:val="30"/>
                <w:rtl/>
                <w:lang w:bidi="ar-EG"/>
              </w:rPr>
              <w:t>،</w:t>
            </w:r>
            <w:r w:rsidRPr="00DF7B62">
              <w:rPr>
                <w:sz w:val="30"/>
                <w:szCs w:val="30"/>
                <w:rtl/>
                <w:lang w:bidi="ar-EG"/>
              </w:rPr>
              <w:t xml:space="preserve"> إندونيسيا</w:t>
            </w:r>
            <w:r>
              <w:rPr>
                <w:rFonts w:hint="cs"/>
                <w:sz w:val="30"/>
                <w:szCs w:val="30"/>
                <w:rtl/>
                <w:lang w:bidi="ar-EG"/>
              </w:rPr>
              <w:t>،</w:t>
            </w:r>
            <w:r w:rsidRPr="00DF7B62">
              <w:rPr>
                <w:sz w:val="30"/>
                <w:szCs w:val="30"/>
                <w:rtl/>
                <w:lang w:bidi="ar-EG"/>
              </w:rPr>
              <w:t xml:space="preserve"> الأردن</w:t>
            </w:r>
            <w:r>
              <w:rPr>
                <w:rFonts w:hint="cs"/>
                <w:sz w:val="30"/>
                <w:szCs w:val="30"/>
                <w:rtl/>
                <w:lang w:bidi="ar-EG"/>
              </w:rPr>
              <w:t>،</w:t>
            </w:r>
            <w:r w:rsidRPr="00DF7B62">
              <w:rPr>
                <w:sz w:val="30"/>
                <w:szCs w:val="30"/>
                <w:rtl/>
                <w:lang w:bidi="ar-EG"/>
              </w:rPr>
              <w:t xml:space="preserve"> ليبيريا</w:t>
            </w:r>
            <w:r>
              <w:rPr>
                <w:rFonts w:hint="cs"/>
                <w:sz w:val="30"/>
                <w:szCs w:val="30"/>
                <w:rtl/>
                <w:lang w:bidi="ar-EG"/>
              </w:rPr>
              <w:t>،</w:t>
            </w:r>
            <w:r w:rsidRPr="00DF7B62">
              <w:rPr>
                <w:sz w:val="30"/>
                <w:szCs w:val="30"/>
                <w:rtl/>
                <w:lang w:bidi="ar-EG"/>
              </w:rPr>
              <w:t xml:space="preserve"> ماليزيا</w:t>
            </w:r>
            <w:r>
              <w:rPr>
                <w:rFonts w:hint="cs"/>
                <w:sz w:val="30"/>
                <w:szCs w:val="30"/>
                <w:rtl/>
                <w:lang w:bidi="ar-EG"/>
              </w:rPr>
              <w:t>،</w:t>
            </w:r>
            <w:r w:rsidRPr="00DF7B62">
              <w:rPr>
                <w:sz w:val="30"/>
                <w:szCs w:val="30"/>
                <w:rtl/>
                <w:lang w:bidi="ar-EG"/>
              </w:rPr>
              <w:t xml:space="preserve"> موريشيوس</w:t>
            </w:r>
            <w:r>
              <w:rPr>
                <w:rFonts w:hint="cs"/>
                <w:sz w:val="30"/>
                <w:szCs w:val="30"/>
                <w:rtl/>
                <w:lang w:bidi="ar-EG"/>
              </w:rPr>
              <w:t>،</w:t>
            </w:r>
            <w:r w:rsidRPr="00DF7B62">
              <w:rPr>
                <w:sz w:val="30"/>
                <w:szCs w:val="30"/>
                <w:rtl/>
                <w:lang w:bidi="ar-EG"/>
              </w:rPr>
              <w:t xml:space="preserve"> ناميبيا</w:t>
            </w:r>
            <w:r>
              <w:rPr>
                <w:rFonts w:hint="cs"/>
                <w:sz w:val="30"/>
                <w:szCs w:val="30"/>
                <w:rtl/>
                <w:lang w:bidi="ar-EG"/>
              </w:rPr>
              <w:t>،</w:t>
            </w:r>
            <w:r w:rsidRPr="00DF7B62">
              <w:rPr>
                <w:sz w:val="30"/>
                <w:szCs w:val="30"/>
                <w:rtl/>
                <w:lang w:bidi="ar-EG"/>
              </w:rPr>
              <w:t xml:space="preserve"> نيبال</w:t>
            </w:r>
            <w:r>
              <w:rPr>
                <w:rFonts w:hint="cs"/>
                <w:sz w:val="30"/>
                <w:szCs w:val="30"/>
                <w:rtl/>
                <w:lang w:bidi="ar-EG"/>
              </w:rPr>
              <w:t>،</w:t>
            </w:r>
            <w:r w:rsidRPr="00DF7B62">
              <w:rPr>
                <w:sz w:val="30"/>
                <w:szCs w:val="30"/>
                <w:rtl/>
                <w:lang w:bidi="ar-EG"/>
              </w:rPr>
              <w:t xml:space="preserve"> نيجيريا</w:t>
            </w:r>
            <w:r>
              <w:rPr>
                <w:rFonts w:hint="cs"/>
                <w:sz w:val="30"/>
                <w:szCs w:val="30"/>
                <w:rtl/>
                <w:lang w:bidi="ar-EG"/>
              </w:rPr>
              <w:t>،</w:t>
            </w:r>
            <w:r w:rsidRPr="00DF7B62">
              <w:rPr>
                <w:sz w:val="30"/>
                <w:szCs w:val="30"/>
                <w:rtl/>
                <w:lang w:bidi="ar-EG"/>
              </w:rPr>
              <w:t xml:space="preserve"> الفلبين</w:t>
            </w:r>
            <w:r>
              <w:rPr>
                <w:rFonts w:hint="cs"/>
                <w:sz w:val="30"/>
                <w:szCs w:val="30"/>
                <w:rtl/>
                <w:lang w:bidi="ar-EG"/>
              </w:rPr>
              <w:t>،</w:t>
            </w:r>
            <w:r w:rsidRPr="00DF7B62">
              <w:rPr>
                <w:sz w:val="30"/>
                <w:szCs w:val="30"/>
                <w:rtl/>
                <w:lang w:bidi="ar-EG"/>
              </w:rPr>
              <w:t xml:space="preserve"> سري </w:t>
            </w:r>
            <w:proofErr w:type="spellStart"/>
            <w:r w:rsidRPr="00DF7B62">
              <w:rPr>
                <w:sz w:val="30"/>
                <w:szCs w:val="30"/>
                <w:rtl/>
                <w:lang w:bidi="ar-EG"/>
              </w:rPr>
              <w:t>لانكا</w:t>
            </w:r>
            <w:proofErr w:type="spellEnd"/>
            <w:r>
              <w:rPr>
                <w:rFonts w:hint="cs"/>
                <w:sz w:val="30"/>
                <w:szCs w:val="30"/>
                <w:rtl/>
                <w:lang w:bidi="ar-EG"/>
              </w:rPr>
              <w:t>،</w:t>
            </w:r>
            <w:r w:rsidRPr="00DF7B62">
              <w:rPr>
                <w:sz w:val="30"/>
                <w:szCs w:val="30"/>
                <w:rtl/>
                <w:lang w:bidi="ar-EG"/>
              </w:rPr>
              <w:t xml:space="preserve"> ترينيداد وتوباغو)</w:t>
            </w:r>
            <w:r>
              <w:rPr>
                <w:rFonts w:hint="cs"/>
                <w:sz w:val="30"/>
                <w:szCs w:val="30"/>
                <w:rtl/>
                <w:lang w:bidi="ar-EG"/>
              </w:rPr>
              <w:t xml:space="preserve"> </w:t>
            </w:r>
            <w:r w:rsidRPr="00DF7B62">
              <w:rPr>
                <w:sz w:val="30"/>
                <w:szCs w:val="30"/>
                <w:rtl/>
                <w:lang w:bidi="ar-EG"/>
              </w:rPr>
              <w:t xml:space="preserve">و63 </w:t>
            </w:r>
            <w:r>
              <w:rPr>
                <w:rFonts w:hint="cs"/>
                <w:sz w:val="30"/>
                <w:szCs w:val="30"/>
                <w:rtl/>
                <w:lang w:bidi="ar-EG"/>
              </w:rPr>
              <w:t xml:space="preserve">منظمة </w:t>
            </w:r>
            <w:r w:rsidRPr="00DF7B62">
              <w:rPr>
                <w:sz w:val="30"/>
                <w:szCs w:val="30"/>
                <w:rtl/>
                <w:lang w:bidi="ar-EG"/>
              </w:rPr>
              <w:t>من منظمات الإدارة الجماعية مذكرات التعبير عن الاهتمام بمشروع الشفافية والمسائلة والحوكمة.</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4: المعارف التقليدية وأشكال التعبير الثقافي التقليدي والموارد الوراثية</w:t>
            </w:r>
          </w:p>
        </w:tc>
        <w:tc>
          <w:tcPr>
            <w:tcW w:w="2700" w:type="dxa"/>
          </w:tcPr>
          <w:p w:rsidR="0052641D" w:rsidRPr="0052641D" w:rsidRDefault="00D5479A" w:rsidP="0052641D">
            <w:pPr>
              <w:pStyle w:val="NormalParaAR"/>
              <w:spacing w:after="180" w:line="300" w:lineRule="exact"/>
              <w:rPr>
                <w:sz w:val="30"/>
                <w:szCs w:val="30"/>
                <w:rtl/>
                <w:lang w:bidi="ar-EG"/>
              </w:rPr>
            </w:pPr>
            <w:r w:rsidRPr="00D5479A">
              <w:rPr>
                <w:sz w:val="30"/>
                <w:szCs w:val="30"/>
                <w:rtl/>
                <w:lang w:bidi="ar-EG"/>
              </w:rPr>
              <w:t>ھ2.3</w:t>
            </w:r>
            <w:r w:rsidRPr="00D5479A">
              <w:rPr>
                <w:sz w:val="30"/>
                <w:szCs w:val="30"/>
                <w:rtl/>
                <w:lang w:bidi="ar-EG"/>
              </w:rPr>
              <w:tab/>
              <w:t xml:space="preserve">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w:t>
            </w:r>
            <w:r w:rsidRPr="00D5479A">
              <w:rPr>
                <w:sz w:val="30"/>
                <w:szCs w:val="30"/>
                <w:rtl/>
                <w:lang w:bidi="ar-EG"/>
              </w:rPr>
              <w:lastRenderedPageBreak/>
              <w:t>المنتقلة إلى اقتصاد السوق الحر</w:t>
            </w:r>
          </w:p>
        </w:tc>
        <w:tc>
          <w:tcPr>
            <w:tcW w:w="2520" w:type="dxa"/>
          </w:tcPr>
          <w:p w:rsidR="0052641D" w:rsidRPr="0052641D" w:rsidRDefault="005D4727" w:rsidP="0052641D">
            <w:pPr>
              <w:pStyle w:val="NormalParaAR"/>
              <w:spacing w:after="180" w:line="300" w:lineRule="exact"/>
              <w:rPr>
                <w:sz w:val="30"/>
                <w:szCs w:val="30"/>
                <w:rtl/>
                <w:lang w:bidi="ar-EG"/>
              </w:rPr>
            </w:pPr>
            <w:r w:rsidRPr="005D4727">
              <w:rPr>
                <w:sz w:val="30"/>
                <w:szCs w:val="30"/>
                <w:rtl/>
                <w:lang w:bidi="ar-EG"/>
              </w:rPr>
              <w:lastRenderedPageBreak/>
              <w:t xml:space="preserve">‏نسبة المشاركين في أنشطة الويبو التي تسفر عن تقارير حول كفاءات معززة لفهم مبادئ وأنظمة وأدوات الملكية الفكرية والانتفاع بها من أجل حماية المعارف التقليدية </w:t>
            </w:r>
            <w:r w:rsidRPr="005D4727">
              <w:rPr>
                <w:sz w:val="30"/>
                <w:szCs w:val="30"/>
                <w:rtl/>
                <w:lang w:bidi="ar-EG"/>
              </w:rPr>
              <w:lastRenderedPageBreak/>
              <w:t>وأشكال التعبير الثقافي التقليدي وإدارة العلاقة بين الملكية الفكرية والموارد الوراثية</w:t>
            </w:r>
          </w:p>
        </w:tc>
        <w:tc>
          <w:tcPr>
            <w:tcW w:w="2430" w:type="dxa"/>
          </w:tcPr>
          <w:p w:rsidR="0052641D" w:rsidRPr="0052641D" w:rsidRDefault="00D81FA2" w:rsidP="00D81FA2">
            <w:pPr>
              <w:pStyle w:val="NormalParaAR"/>
              <w:spacing w:after="180" w:line="300" w:lineRule="exact"/>
              <w:rPr>
                <w:sz w:val="30"/>
                <w:szCs w:val="30"/>
                <w:rtl/>
                <w:lang w:bidi="ar-EG"/>
              </w:rPr>
            </w:pPr>
            <w:r w:rsidRPr="00D81FA2">
              <w:rPr>
                <w:sz w:val="30"/>
                <w:szCs w:val="30"/>
                <w:rtl/>
                <w:lang w:bidi="ar-EG"/>
              </w:rPr>
              <w:lastRenderedPageBreak/>
              <w:t>أس</w:t>
            </w:r>
            <w:r>
              <w:rPr>
                <w:rFonts w:hint="cs"/>
                <w:sz w:val="30"/>
                <w:szCs w:val="30"/>
                <w:rtl/>
                <w:lang w:bidi="ar-EG"/>
              </w:rPr>
              <w:t>ا</w:t>
            </w:r>
            <w:r w:rsidRPr="00D81FA2">
              <w:rPr>
                <w:sz w:val="30"/>
                <w:szCs w:val="30"/>
                <w:rtl/>
                <w:lang w:bidi="ar-EG"/>
              </w:rPr>
              <w:t xml:space="preserve">س المقارنة المحدّث في نهاية 2013: 95% (79 من أصل 83) من المشاركين قدموا تقارير إيجابية (استخدام استبيان التعليقات في خمسة أنشطة من تنظيم شعبة </w:t>
            </w:r>
            <w:r w:rsidRPr="00D81FA2">
              <w:rPr>
                <w:sz w:val="30"/>
                <w:szCs w:val="30"/>
                <w:rtl/>
                <w:lang w:bidi="ar-EG"/>
              </w:rPr>
              <w:lastRenderedPageBreak/>
              <w:t>المعارف التقليدية في الثنائية 2012/13)</w:t>
            </w:r>
          </w:p>
        </w:tc>
        <w:tc>
          <w:tcPr>
            <w:tcW w:w="1890" w:type="dxa"/>
          </w:tcPr>
          <w:p w:rsidR="0052641D" w:rsidRPr="0052641D" w:rsidRDefault="002B7F98" w:rsidP="0052641D">
            <w:pPr>
              <w:pStyle w:val="NormalParaAR"/>
              <w:spacing w:after="180" w:line="300" w:lineRule="exact"/>
              <w:rPr>
                <w:sz w:val="30"/>
                <w:szCs w:val="30"/>
                <w:rtl/>
                <w:lang w:bidi="ar-EG"/>
              </w:rPr>
            </w:pPr>
            <w:r>
              <w:rPr>
                <w:rFonts w:hint="cs"/>
                <w:sz w:val="30"/>
                <w:szCs w:val="30"/>
                <w:rtl/>
                <w:lang w:bidi="ar-EG"/>
              </w:rPr>
              <w:lastRenderedPageBreak/>
              <w:t>80%</w:t>
            </w:r>
          </w:p>
        </w:tc>
        <w:tc>
          <w:tcPr>
            <w:tcW w:w="3240" w:type="dxa"/>
          </w:tcPr>
          <w:p w:rsidR="0052641D" w:rsidRPr="0052641D" w:rsidRDefault="008A56C8" w:rsidP="0052641D">
            <w:pPr>
              <w:pStyle w:val="NormalParaAR"/>
              <w:spacing w:after="180" w:line="300" w:lineRule="exact"/>
              <w:rPr>
                <w:sz w:val="30"/>
                <w:szCs w:val="30"/>
                <w:rtl/>
                <w:lang w:bidi="ar-EG"/>
              </w:rPr>
            </w:pPr>
            <w:r w:rsidRPr="008A56C8">
              <w:rPr>
                <w:sz w:val="30"/>
                <w:szCs w:val="30"/>
                <w:rtl/>
                <w:lang w:bidi="ar-EG"/>
              </w:rPr>
              <w:t>92% (370 من أصل 398) من المشاركين قدموا تقارير إيجابية (استخدام استبيان التعليقات في 15 نشاطاً من تنظيم شعبة المعارف التقليدية في الثنائية 2014/15)</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5: نظام معاهدة التعاون بشأن البراءات</w:t>
            </w:r>
          </w:p>
        </w:tc>
        <w:tc>
          <w:tcPr>
            <w:tcW w:w="2700" w:type="dxa"/>
          </w:tcPr>
          <w:p w:rsidR="0052641D" w:rsidRPr="0052641D" w:rsidRDefault="00D5479A" w:rsidP="0052641D">
            <w:pPr>
              <w:pStyle w:val="NormalParaAR"/>
              <w:spacing w:after="180" w:line="300" w:lineRule="exact"/>
              <w:rPr>
                <w:sz w:val="30"/>
                <w:szCs w:val="30"/>
                <w:rtl/>
                <w:lang w:bidi="ar-EG"/>
              </w:rPr>
            </w:pPr>
            <w:r w:rsidRPr="00D5479A">
              <w:rPr>
                <w:sz w:val="30"/>
                <w:szCs w:val="30"/>
                <w:rtl/>
                <w:lang w:bidi="ar-EG"/>
              </w:rPr>
              <w:t>ھ1.2</w:t>
            </w:r>
            <w:r w:rsidRPr="00D5479A">
              <w:rPr>
                <w:sz w:val="30"/>
                <w:szCs w:val="30"/>
                <w:rtl/>
                <w:lang w:bidi="ar-EG"/>
              </w:rPr>
              <w:tab/>
              <w:t>انتفاع متزايد بنظام معاهدة التعاون بشأن البراءات كسبيل للإيداع الدولي لطلبات البراءات</w:t>
            </w:r>
          </w:p>
        </w:tc>
        <w:tc>
          <w:tcPr>
            <w:tcW w:w="2520" w:type="dxa"/>
          </w:tcPr>
          <w:p w:rsidR="0052641D" w:rsidRPr="0052641D" w:rsidRDefault="00E47008" w:rsidP="0052641D">
            <w:pPr>
              <w:pStyle w:val="NormalParaAR"/>
              <w:spacing w:after="180" w:line="300" w:lineRule="exact"/>
              <w:rPr>
                <w:sz w:val="30"/>
                <w:szCs w:val="30"/>
                <w:rtl/>
                <w:lang w:bidi="ar-EG"/>
              </w:rPr>
            </w:pPr>
            <w:r w:rsidRPr="00E47008">
              <w:rPr>
                <w:sz w:val="30"/>
                <w:szCs w:val="30"/>
                <w:rtl/>
                <w:lang w:bidi="ar-EG"/>
              </w:rPr>
              <w:t>مستوى رضا المنتفعين بمعاهدة التعاون بشأن البراءات عن خدمات المعلومات والتدريب التي تركز على المنتفعين</w:t>
            </w:r>
          </w:p>
        </w:tc>
        <w:tc>
          <w:tcPr>
            <w:tcW w:w="2430" w:type="dxa"/>
          </w:tcPr>
          <w:p w:rsidR="0052641D" w:rsidRPr="0052641D" w:rsidRDefault="0030408B" w:rsidP="0052641D">
            <w:pPr>
              <w:pStyle w:val="NormalParaAR"/>
              <w:spacing w:after="180" w:line="300" w:lineRule="exact"/>
              <w:rPr>
                <w:sz w:val="30"/>
                <w:szCs w:val="30"/>
                <w:rtl/>
                <w:lang w:bidi="ar-EG"/>
              </w:rPr>
            </w:pPr>
            <w:r w:rsidRPr="0030408B">
              <w:rPr>
                <w:sz w:val="30"/>
                <w:szCs w:val="30"/>
                <w:rtl/>
                <w:lang w:bidi="ar-EG"/>
              </w:rPr>
              <w:t>مستوى رضا المنتفعين بمعاهدة التعاون بشأن البراءات في عام 2009 عن خدمات المعلومات والتدريب المقدمة للمنتفعين بالمعاهدة</w:t>
            </w:r>
          </w:p>
        </w:tc>
        <w:tc>
          <w:tcPr>
            <w:tcW w:w="1890" w:type="dxa"/>
          </w:tcPr>
          <w:p w:rsidR="0052641D" w:rsidRPr="0052641D" w:rsidRDefault="0030408B" w:rsidP="0052641D">
            <w:pPr>
              <w:pStyle w:val="NormalParaAR"/>
              <w:spacing w:after="180" w:line="300" w:lineRule="exact"/>
              <w:rPr>
                <w:sz w:val="30"/>
                <w:szCs w:val="30"/>
                <w:rtl/>
                <w:lang w:bidi="ar-EG"/>
              </w:rPr>
            </w:pPr>
            <w:r w:rsidRPr="0030408B">
              <w:rPr>
                <w:sz w:val="30"/>
                <w:szCs w:val="30"/>
                <w:rtl/>
                <w:lang w:bidi="ar-EG"/>
              </w:rPr>
              <w:t>الاحتفاظ بمستوى رضا المنتفعين بمعاهدة التعاون بشأن البراءات في عام 2009 أو ارتفاع هذا المستوى</w:t>
            </w:r>
          </w:p>
        </w:tc>
        <w:tc>
          <w:tcPr>
            <w:tcW w:w="3240" w:type="dxa"/>
          </w:tcPr>
          <w:p w:rsidR="0052641D" w:rsidRPr="0052641D" w:rsidRDefault="001B6BF7" w:rsidP="00056D01">
            <w:pPr>
              <w:pStyle w:val="NormalParaAR"/>
              <w:spacing w:after="180" w:line="300" w:lineRule="exact"/>
              <w:rPr>
                <w:sz w:val="30"/>
                <w:szCs w:val="30"/>
                <w:rtl/>
                <w:lang w:bidi="ar-EG"/>
              </w:rPr>
            </w:pPr>
            <w:r w:rsidRPr="001B6BF7">
              <w:rPr>
                <w:sz w:val="30"/>
                <w:szCs w:val="30"/>
                <w:rtl/>
                <w:lang w:bidi="ar-EG"/>
              </w:rPr>
              <w:t xml:space="preserve">ارتفع مستوى </w:t>
            </w:r>
            <w:r w:rsidR="00056D01">
              <w:rPr>
                <w:rFonts w:hint="cs"/>
                <w:sz w:val="30"/>
                <w:szCs w:val="30"/>
                <w:rtl/>
                <w:lang w:bidi="ar-EG"/>
              </w:rPr>
              <w:t>ال</w:t>
            </w:r>
            <w:r w:rsidRPr="001B6BF7">
              <w:rPr>
                <w:sz w:val="30"/>
                <w:szCs w:val="30"/>
                <w:rtl/>
                <w:lang w:bidi="ar-EG"/>
              </w:rPr>
              <w:t xml:space="preserve">رضا </w:t>
            </w:r>
            <w:r w:rsidR="00056D01">
              <w:rPr>
                <w:rFonts w:hint="cs"/>
                <w:sz w:val="30"/>
                <w:szCs w:val="30"/>
                <w:rtl/>
                <w:lang w:bidi="ar-EG"/>
              </w:rPr>
              <w:t>العام ل</w:t>
            </w:r>
            <w:r w:rsidRPr="001B6BF7">
              <w:rPr>
                <w:sz w:val="30"/>
                <w:szCs w:val="30"/>
                <w:rtl/>
                <w:lang w:bidi="ar-EG"/>
              </w:rPr>
              <w:t>لمنتفعين بالخدمات التي تقدمها الويبو في إطار معاهدة التعاون بشأن البراءات بنسبة 11% منذ عام 2009 ليصل إلى 89%.</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6: نظاما مدريد ولشبونة</w:t>
            </w:r>
          </w:p>
        </w:tc>
        <w:tc>
          <w:tcPr>
            <w:tcW w:w="2700" w:type="dxa"/>
          </w:tcPr>
          <w:p w:rsidR="0052641D" w:rsidRPr="0052641D" w:rsidRDefault="00654A21" w:rsidP="0052641D">
            <w:pPr>
              <w:pStyle w:val="NormalParaAR"/>
              <w:spacing w:after="180" w:line="300" w:lineRule="exact"/>
              <w:rPr>
                <w:sz w:val="30"/>
                <w:szCs w:val="30"/>
                <w:rtl/>
                <w:lang w:bidi="ar-EG"/>
              </w:rPr>
            </w:pPr>
            <w:r w:rsidRPr="00654A21">
              <w:rPr>
                <w:sz w:val="30"/>
                <w:szCs w:val="30"/>
                <w:rtl/>
                <w:lang w:bidi="ar-EG"/>
              </w:rPr>
              <w:t>ھ7.2</w:t>
            </w:r>
            <w:r w:rsidRPr="00654A21">
              <w:rPr>
                <w:sz w:val="30"/>
                <w:szCs w:val="30"/>
                <w:rtl/>
                <w:lang w:bidi="ar-EG"/>
              </w:rPr>
              <w:tab/>
              <w:t>إنتاجية وجودة خدمات محسّنة في عمليات نظامي مدريد ولشبونة</w:t>
            </w:r>
          </w:p>
        </w:tc>
        <w:tc>
          <w:tcPr>
            <w:tcW w:w="2520" w:type="dxa"/>
          </w:tcPr>
          <w:p w:rsidR="0052641D" w:rsidRPr="0052641D" w:rsidRDefault="00E47008" w:rsidP="0052641D">
            <w:pPr>
              <w:pStyle w:val="NormalParaAR"/>
              <w:spacing w:after="180" w:line="300" w:lineRule="exact"/>
              <w:rPr>
                <w:sz w:val="30"/>
                <w:szCs w:val="30"/>
                <w:rtl/>
                <w:lang w:bidi="ar-EG"/>
              </w:rPr>
            </w:pPr>
            <w:r w:rsidRPr="00E47008">
              <w:rPr>
                <w:sz w:val="30"/>
                <w:szCs w:val="30"/>
                <w:rtl/>
                <w:lang w:bidi="ar-EG"/>
              </w:rPr>
              <w:t>تنقية السجل الدولي الإلكتروني لنظام لشبونة</w:t>
            </w:r>
          </w:p>
        </w:tc>
        <w:tc>
          <w:tcPr>
            <w:tcW w:w="2430" w:type="dxa"/>
          </w:tcPr>
          <w:p w:rsidR="0052641D" w:rsidRPr="0052641D" w:rsidRDefault="00135A90" w:rsidP="00135A90">
            <w:pPr>
              <w:pStyle w:val="NormalParaAR"/>
              <w:spacing w:after="180" w:line="300" w:lineRule="exact"/>
              <w:rPr>
                <w:sz w:val="30"/>
                <w:szCs w:val="30"/>
                <w:rtl/>
                <w:lang w:bidi="ar-EG"/>
              </w:rPr>
            </w:pPr>
            <w:r w:rsidRPr="00135A90">
              <w:rPr>
                <w:sz w:val="30"/>
                <w:szCs w:val="30"/>
                <w:rtl/>
                <w:lang w:bidi="ar-EG"/>
              </w:rPr>
              <w:t>أس</w:t>
            </w:r>
            <w:r>
              <w:rPr>
                <w:rFonts w:hint="cs"/>
                <w:sz w:val="30"/>
                <w:szCs w:val="30"/>
                <w:rtl/>
                <w:lang w:bidi="ar-EG"/>
              </w:rPr>
              <w:t>ا</w:t>
            </w:r>
            <w:r w:rsidRPr="00135A90">
              <w:rPr>
                <w:sz w:val="30"/>
                <w:szCs w:val="30"/>
                <w:rtl/>
                <w:lang w:bidi="ar-EG"/>
              </w:rPr>
              <w:t>س المقارنة المحدث في نهاية 2013: ت</w:t>
            </w:r>
            <w:r>
              <w:rPr>
                <w:rFonts w:hint="cs"/>
                <w:sz w:val="30"/>
                <w:szCs w:val="30"/>
                <w:rtl/>
                <w:lang w:bidi="ar-EG"/>
              </w:rPr>
              <w:t>ُ</w:t>
            </w:r>
            <w:r w:rsidRPr="00135A90">
              <w:rPr>
                <w:sz w:val="30"/>
                <w:szCs w:val="30"/>
                <w:rtl/>
                <w:lang w:bidi="ar-EG"/>
              </w:rPr>
              <w:t>ستخدم الطلبات الدولية لأغراض السجل الإلكتروني الدولي منذ صيف 2013</w:t>
            </w:r>
          </w:p>
        </w:tc>
        <w:tc>
          <w:tcPr>
            <w:tcW w:w="1890" w:type="dxa"/>
          </w:tcPr>
          <w:p w:rsidR="0052641D" w:rsidRPr="0052641D" w:rsidRDefault="00135A90" w:rsidP="0052641D">
            <w:pPr>
              <w:pStyle w:val="NormalParaAR"/>
              <w:spacing w:after="180" w:line="300" w:lineRule="exact"/>
              <w:rPr>
                <w:sz w:val="30"/>
                <w:szCs w:val="30"/>
                <w:rtl/>
                <w:lang w:bidi="ar-EG"/>
              </w:rPr>
            </w:pPr>
            <w:r w:rsidRPr="00135A90">
              <w:rPr>
                <w:sz w:val="30"/>
                <w:szCs w:val="30"/>
                <w:rtl/>
                <w:lang w:bidi="ar-EG"/>
              </w:rPr>
              <w:t>نظام إلكتروني يربط السجل الدولي بقاعدة بيانات لشبونة إكسبرس على موقع الويبو الإلكتروني</w:t>
            </w:r>
          </w:p>
        </w:tc>
        <w:tc>
          <w:tcPr>
            <w:tcW w:w="3240" w:type="dxa"/>
          </w:tcPr>
          <w:p w:rsidR="0052641D" w:rsidRPr="0052641D" w:rsidRDefault="00423C54" w:rsidP="0052641D">
            <w:pPr>
              <w:pStyle w:val="NormalParaAR"/>
              <w:spacing w:after="180" w:line="300" w:lineRule="exact"/>
              <w:rPr>
                <w:sz w:val="30"/>
                <w:szCs w:val="30"/>
                <w:rtl/>
                <w:lang w:bidi="ar-EG"/>
              </w:rPr>
            </w:pPr>
            <w:r w:rsidRPr="00423C54">
              <w:rPr>
                <w:sz w:val="30"/>
                <w:szCs w:val="30"/>
                <w:rtl/>
                <w:lang w:bidi="ar-EG"/>
              </w:rPr>
              <w:t>استُكملت الواجهة الإلكترونية التي تربط بين السجل الدولي وقاعدة بيانات لشبونة إكسبرس على موقع ا</w:t>
            </w:r>
            <w:r>
              <w:rPr>
                <w:sz w:val="30"/>
                <w:szCs w:val="30"/>
                <w:rtl/>
                <w:lang w:bidi="ar-EG"/>
              </w:rPr>
              <w:t>لويبو الإلكتروني ونُشرت في 2014</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7: التحكيم والوساطة وأسماء الحقول</w:t>
            </w:r>
          </w:p>
        </w:tc>
        <w:tc>
          <w:tcPr>
            <w:tcW w:w="2700" w:type="dxa"/>
          </w:tcPr>
          <w:p w:rsidR="0052641D" w:rsidRPr="0052641D" w:rsidRDefault="00E80CA8" w:rsidP="0052641D">
            <w:pPr>
              <w:pStyle w:val="NormalParaAR"/>
              <w:spacing w:after="180" w:line="300" w:lineRule="exact"/>
              <w:rPr>
                <w:sz w:val="30"/>
                <w:szCs w:val="30"/>
                <w:rtl/>
                <w:lang w:bidi="ar-EG"/>
              </w:rPr>
            </w:pPr>
            <w:r w:rsidRPr="00E80CA8">
              <w:rPr>
                <w:sz w:val="30"/>
                <w:szCs w:val="30"/>
                <w:rtl/>
                <w:lang w:bidi="ar-EG"/>
              </w:rPr>
              <w:t>ھ9.2</w:t>
            </w:r>
            <w:r w:rsidRPr="00E80CA8">
              <w:rPr>
                <w:sz w:val="30"/>
                <w:szCs w:val="30"/>
                <w:rtl/>
                <w:lang w:bidi="ar-EG"/>
              </w:rPr>
              <w:tab/>
              <w:t>حماية فعالة للملكية الفكرية في الحقول العليا المكونة من أسماء عامة والحقول العليا المكونة من رموز البلدان</w:t>
            </w:r>
          </w:p>
        </w:tc>
        <w:tc>
          <w:tcPr>
            <w:tcW w:w="2520" w:type="dxa"/>
          </w:tcPr>
          <w:p w:rsidR="0052641D" w:rsidRPr="0052641D" w:rsidRDefault="00E47008" w:rsidP="0052641D">
            <w:pPr>
              <w:pStyle w:val="NormalParaAR"/>
              <w:spacing w:after="180" w:line="300" w:lineRule="exact"/>
              <w:rPr>
                <w:sz w:val="30"/>
                <w:szCs w:val="30"/>
                <w:rtl/>
                <w:lang w:bidi="ar-EG"/>
              </w:rPr>
            </w:pPr>
            <w:r w:rsidRPr="00E47008">
              <w:rPr>
                <w:sz w:val="30"/>
                <w:szCs w:val="30"/>
                <w:rtl/>
                <w:lang w:bidi="ar-EG"/>
              </w:rPr>
              <w:t>عدد جهات إدارة تسجيل الحقول العليا المكونة من رموز البلدان بمساعدة تقدمها الويبو لتصميم أو إدارة آليات حماية الملكية الفكرية وفقا للمعايير الدولية</w:t>
            </w:r>
          </w:p>
        </w:tc>
        <w:tc>
          <w:tcPr>
            <w:tcW w:w="2430" w:type="dxa"/>
          </w:tcPr>
          <w:p w:rsidR="0052641D" w:rsidRPr="0052641D" w:rsidRDefault="00135A90" w:rsidP="00135A90">
            <w:pPr>
              <w:pStyle w:val="NormalParaAR"/>
              <w:spacing w:after="180" w:line="300" w:lineRule="exact"/>
              <w:rPr>
                <w:sz w:val="30"/>
                <w:szCs w:val="30"/>
                <w:rtl/>
                <w:lang w:bidi="ar-EG"/>
              </w:rPr>
            </w:pPr>
            <w:r w:rsidRPr="00135A90">
              <w:rPr>
                <w:sz w:val="30"/>
                <w:szCs w:val="30"/>
                <w:rtl/>
                <w:lang w:bidi="ar-EG"/>
              </w:rPr>
              <w:t>أس</w:t>
            </w:r>
            <w:r>
              <w:rPr>
                <w:rFonts w:hint="cs"/>
                <w:sz w:val="30"/>
                <w:szCs w:val="30"/>
                <w:rtl/>
                <w:lang w:bidi="ar-EG"/>
              </w:rPr>
              <w:t>ا</w:t>
            </w:r>
            <w:r w:rsidRPr="00135A90">
              <w:rPr>
                <w:sz w:val="30"/>
                <w:szCs w:val="30"/>
                <w:rtl/>
                <w:lang w:bidi="ar-EG"/>
              </w:rPr>
              <w:t>س المقارنة المحدث</w:t>
            </w:r>
            <w:r>
              <w:rPr>
                <w:rFonts w:hint="cs"/>
                <w:sz w:val="30"/>
                <w:szCs w:val="30"/>
                <w:rtl/>
                <w:lang w:bidi="ar-EG"/>
              </w:rPr>
              <w:t xml:space="preserve"> </w:t>
            </w:r>
            <w:r w:rsidRPr="00135A90">
              <w:rPr>
                <w:sz w:val="30"/>
                <w:szCs w:val="30"/>
                <w:rtl/>
                <w:lang w:bidi="ar-EG"/>
              </w:rPr>
              <w:t>في نهاية 2013: 70 جهة من جهات إدارة تسجيل الحقول العليا المكونة من رموز البلدان (التراكمي بنهاية 2013</w:t>
            </w:r>
            <w:r>
              <w:rPr>
                <w:rFonts w:hint="cs"/>
                <w:sz w:val="30"/>
                <w:szCs w:val="30"/>
                <w:rtl/>
                <w:cs/>
                <w:lang w:bidi="ar-EG"/>
              </w:rPr>
              <w:t>)</w:t>
            </w:r>
          </w:p>
        </w:tc>
        <w:tc>
          <w:tcPr>
            <w:tcW w:w="1890" w:type="dxa"/>
          </w:tcPr>
          <w:p w:rsidR="0052641D" w:rsidRPr="0052641D" w:rsidRDefault="00135A90" w:rsidP="0052641D">
            <w:pPr>
              <w:pStyle w:val="NormalParaAR"/>
              <w:spacing w:after="180" w:line="300" w:lineRule="exact"/>
              <w:rPr>
                <w:sz w:val="30"/>
                <w:szCs w:val="30"/>
                <w:rtl/>
                <w:lang w:bidi="ar-EG"/>
              </w:rPr>
            </w:pPr>
            <w:r w:rsidRPr="00135A90">
              <w:rPr>
                <w:sz w:val="30"/>
                <w:szCs w:val="30"/>
                <w:rtl/>
                <w:lang w:bidi="ar-EG"/>
              </w:rPr>
              <w:t>أربع جهات إدارة جديدة</w:t>
            </w:r>
          </w:p>
        </w:tc>
        <w:tc>
          <w:tcPr>
            <w:tcW w:w="3240" w:type="dxa"/>
          </w:tcPr>
          <w:p w:rsidR="0052641D" w:rsidRPr="0052641D" w:rsidRDefault="00354C2E" w:rsidP="00354C2E">
            <w:pPr>
              <w:pStyle w:val="NormalParaAR"/>
              <w:spacing w:after="180" w:line="300" w:lineRule="exact"/>
              <w:rPr>
                <w:sz w:val="30"/>
                <w:szCs w:val="30"/>
                <w:rtl/>
                <w:lang w:bidi="ar-EG"/>
              </w:rPr>
            </w:pPr>
            <w:r>
              <w:rPr>
                <w:rFonts w:hint="cs"/>
                <w:sz w:val="30"/>
                <w:szCs w:val="30"/>
                <w:rtl/>
                <w:lang w:bidi="ar-EG"/>
              </w:rPr>
              <w:t xml:space="preserve">في الثنائية 2014/15، </w:t>
            </w:r>
            <w:r w:rsidRPr="00354C2E">
              <w:rPr>
                <w:sz w:val="30"/>
                <w:szCs w:val="30"/>
                <w:rtl/>
                <w:lang w:bidi="ar-EG"/>
              </w:rPr>
              <w:t>جهتان جديدتان</w:t>
            </w:r>
            <w:r>
              <w:rPr>
                <w:rFonts w:hint="cs"/>
                <w:sz w:val="30"/>
                <w:szCs w:val="30"/>
                <w:rtl/>
                <w:lang w:bidi="ar-EG"/>
              </w:rPr>
              <w:t xml:space="preserve"> من </w:t>
            </w:r>
            <w:r w:rsidRPr="00E47008">
              <w:rPr>
                <w:sz w:val="30"/>
                <w:szCs w:val="30"/>
                <w:rtl/>
                <w:lang w:bidi="ar-EG"/>
              </w:rPr>
              <w:t>جهات إدارة تسجيل الحقول العليا المكونة من رموز البلدان</w:t>
            </w:r>
            <w:r w:rsidRPr="00354C2E">
              <w:rPr>
                <w:sz w:val="30"/>
                <w:szCs w:val="30"/>
                <w:rtl/>
                <w:lang w:bidi="ar-EG"/>
              </w:rPr>
              <w:t xml:space="preserve"> (</w:t>
            </w:r>
            <w:r>
              <w:rPr>
                <w:sz w:val="30"/>
                <w:szCs w:val="30"/>
                <w:lang w:bidi="ar-EG"/>
              </w:rPr>
              <w:t>.</w:t>
            </w:r>
            <w:r w:rsidRPr="00354C2E">
              <w:rPr>
                <w:sz w:val="30"/>
                <w:szCs w:val="30"/>
                <w:lang w:bidi="ar-EG"/>
              </w:rPr>
              <w:t>GQ</w:t>
            </w:r>
            <w:r w:rsidRPr="00354C2E">
              <w:rPr>
                <w:sz w:val="30"/>
                <w:szCs w:val="30"/>
                <w:rtl/>
                <w:lang w:bidi="ar-EG"/>
              </w:rPr>
              <w:t xml:space="preserve"> و</w:t>
            </w:r>
            <w:r>
              <w:rPr>
                <w:sz w:val="30"/>
                <w:szCs w:val="30"/>
                <w:lang w:bidi="ar-EG"/>
              </w:rPr>
              <w:t>.</w:t>
            </w:r>
            <w:r w:rsidRPr="00354C2E">
              <w:rPr>
                <w:sz w:val="30"/>
                <w:szCs w:val="30"/>
                <w:lang w:bidi="ar-EG"/>
              </w:rPr>
              <w:t>VG</w:t>
            </w:r>
            <w:r w:rsidRPr="00354C2E">
              <w:rPr>
                <w:sz w:val="30"/>
                <w:szCs w:val="30"/>
                <w:rtl/>
                <w:lang w:bidi="ar-EG"/>
              </w:rPr>
              <w:t>) (</w:t>
            </w:r>
            <w:r>
              <w:rPr>
                <w:rFonts w:hint="cs"/>
                <w:sz w:val="30"/>
                <w:szCs w:val="30"/>
                <w:rtl/>
                <w:lang w:bidi="ar-EG"/>
              </w:rPr>
              <w:t>ال</w:t>
            </w:r>
            <w:r w:rsidRPr="00354C2E">
              <w:rPr>
                <w:sz w:val="30"/>
                <w:szCs w:val="30"/>
                <w:rtl/>
                <w:lang w:bidi="ar-EG"/>
              </w:rPr>
              <w:t xml:space="preserve">عدد </w:t>
            </w:r>
            <w:r>
              <w:rPr>
                <w:rFonts w:hint="cs"/>
                <w:sz w:val="30"/>
                <w:szCs w:val="30"/>
                <w:rtl/>
                <w:lang w:bidi="ar-EG"/>
              </w:rPr>
              <w:t>ال</w:t>
            </w:r>
            <w:r w:rsidRPr="00354C2E">
              <w:rPr>
                <w:sz w:val="30"/>
                <w:szCs w:val="30"/>
                <w:rtl/>
                <w:lang w:bidi="ar-EG"/>
              </w:rPr>
              <w:t>تراكمي بعد وقف جهة إدارة واحدة</w:t>
            </w:r>
            <w:r>
              <w:rPr>
                <w:rFonts w:hint="cs"/>
                <w:sz w:val="30"/>
                <w:szCs w:val="30"/>
                <w:rtl/>
                <w:lang w:bidi="ar-EG"/>
              </w:rPr>
              <w:t xml:space="preserve">: </w:t>
            </w:r>
            <w:r w:rsidRPr="00354C2E">
              <w:rPr>
                <w:sz w:val="30"/>
                <w:szCs w:val="30"/>
                <w:rtl/>
                <w:lang w:bidi="ar-EG"/>
              </w:rPr>
              <w:t>71)</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8: تنسيق جدول أعمال التنمية</w:t>
            </w:r>
          </w:p>
        </w:tc>
        <w:tc>
          <w:tcPr>
            <w:tcW w:w="2700" w:type="dxa"/>
          </w:tcPr>
          <w:p w:rsidR="0052641D" w:rsidRPr="0052641D" w:rsidRDefault="00E80CA8" w:rsidP="0052641D">
            <w:pPr>
              <w:pStyle w:val="NormalParaAR"/>
              <w:spacing w:after="180" w:line="300" w:lineRule="exact"/>
              <w:rPr>
                <w:sz w:val="30"/>
                <w:szCs w:val="30"/>
                <w:rtl/>
                <w:lang w:bidi="ar-EG"/>
              </w:rPr>
            </w:pPr>
            <w:r w:rsidRPr="00E80CA8">
              <w:rPr>
                <w:sz w:val="30"/>
                <w:szCs w:val="30"/>
                <w:rtl/>
                <w:lang w:bidi="ar-EG"/>
              </w:rPr>
              <w:t>ھ5.3</w:t>
            </w:r>
            <w:r w:rsidRPr="00E80CA8">
              <w:rPr>
                <w:sz w:val="30"/>
                <w:szCs w:val="30"/>
                <w:rtl/>
                <w:lang w:bidi="ar-EG"/>
              </w:rPr>
              <w:tab/>
              <w:t>فهم معمّق لجدول أعمال التنمية لدى الدول الأعضاء والمنظمات الحكومية الدولية والمجتمع المدني وأصحاب المصلحة الآخرين</w:t>
            </w:r>
          </w:p>
        </w:tc>
        <w:tc>
          <w:tcPr>
            <w:tcW w:w="2520" w:type="dxa"/>
          </w:tcPr>
          <w:p w:rsidR="0052641D" w:rsidRPr="0052641D" w:rsidRDefault="00E47008" w:rsidP="0052641D">
            <w:pPr>
              <w:pStyle w:val="NormalParaAR"/>
              <w:spacing w:after="180" w:line="300" w:lineRule="exact"/>
              <w:rPr>
                <w:sz w:val="30"/>
                <w:szCs w:val="30"/>
                <w:rtl/>
                <w:lang w:bidi="ar-EG"/>
              </w:rPr>
            </w:pPr>
            <w:r w:rsidRPr="00E47008">
              <w:rPr>
                <w:sz w:val="30"/>
                <w:szCs w:val="30"/>
                <w:rtl/>
                <w:lang w:bidi="ar-EG"/>
              </w:rPr>
              <w:t>النسبة المئوية للمشاركين في اجتماعات الويبو (الدول الأعضاء والمنظمات الحكومية الدولية والمجتمع المدني وأصحاب المصلحة الآخرين) الراضين عن المعلومات التي تلقوها بشأن توصيات جدول أعمال التنمية</w:t>
            </w:r>
          </w:p>
        </w:tc>
        <w:tc>
          <w:tcPr>
            <w:tcW w:w="2430" w:type="dxa"/>
          </w:tcPr>
          <w:p w:rsidR="0052641D" w:rsidRPr="0052641D" w:rsidRDefault="00135A90" w:rsidP="0052641D">
            <w:pPr>
              <w:pStyle w:val="NormalParaAR"/>
              <w:spacing w:after="180" w:line="300" w:lineRule="exact"/>
              <w:rPr>
                <w:sz w:val="30"/>
                <w:szCs w:val="30"/>
                <w:rtl/>
                <w:lang w:bidi="ar-EG"/>
              </w:rPr>
            </w:pPr>
            <w:r>
              <w:rPr>
                <w:rFonts w:hint="cs"/>
                <w:sz w:val="30"/>
                <w:szCs w:val="30"/>
                <w:rtl/>
                <w:lang w:bidi="ar-EG"/>
              </w:rPr>
              <w:t>لا ينطبق</w:t>
            </w:r>
          </w:p>
        </w:tc>
        <w:tc>
          <w:tcPr>
            <w:tcW w:w="1890" w:type="dxa"/>
          </w:tcPr>
          <w:p w:rsidR="0052641D" w:rsidRPr="0052641D" w:rsidRDefault="00135A90" w:rsidP="0052641D">
            <w:pPr>
              <w:pStyle w:val="NormalParaAR"/>
              <w:spacing w:after="180" w:line="300" w:lineRule="exact"/>
              <w:rPr>
                <w:sz w:val="30"/>
                <w:szCs w:val="30"/>
                <w:rtl/>
                <w:lang w:bidi="ar-EG"/>
              </w:rPr>
            </w:pPr>
            <w:r>
              <w:rPr>
                <w:rFonts w:hint="cs"/>
                <w:sz w:val="30"/>
                <w:szCs w:val="30"/>
                <w:rtl/>
                <w:lang w:bidi="ar-EG"/>
              </w:rPr>
              <w:t>80%</w:t>
            </w:r>
          </w:p>
        </w:tc>
        <w:tc>
          <w:tcPr>
            <w:tcW w:w="3240" w:type="dxa"/>
          </w:tcPr>
          <w:p w:rsidR="0052641D" w:rsidRPr="0052641D" w:rsidRDefault="00135A90" w:rsidP="0052641D">
            <w:pPr>
              <w:pStyle w:val="NormalParaAR"/>
              <w:spacing w:after="180" w:line="300" w:lineRule="exact"/>
              <w:rPr>
                <w:sz w:val="30"/>
                <w:szCs w:val="30"/>
                <w:rtl/>
                <w:lang w:bidi="ar-EG"/>
              </w:rPr>
            </w:pPr>
            <w:r>
              <w:rPr>
                <w:rFonts w:hint="cs"/>
                <w:sz w:val="30"/>
                <w:szCs w:val="30"/>
                <w:rtl/>
                <w:lang w:bidi="ar-EG"/>
              </w:rPr>
              <w:t>78.57%</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 xml:space="preserve">البرنامج 9: البلدان الأفريقية </w:t>
            </w:r>
            <w:r w:rsidRPr="0052641D">
              <w:rPr>
                <w:rFonts w:ascii="Arabic Typesetting" w:hAnsi="Arabic Typesetting" w:cs="Arabic Typesetting"/>
                <w:sz w:val="30"/>
                <w:szCs w:val="30"/>
                <w:rtl/>
              </w:rPr>
              <w:lastRenderedPageBreak/>
              <w:t>والعربية وبلدان آسيا والمحيط الهادئ وأمريكا اللاتينية والكاريبي والبلدان ‏الأقل نمواً</w:t>
            </w:r>
          </w:p>
        </w:tc>
        <w:tc>
          <w:tcPr>
            <w:tcW w:w="2700" w:type="dxa"/>
          </w:tcPr>
          <w:p w:rsidR="0052641D" w:rsidRPr="0052641D" w:rsidRDefault="00230317" w:rsidP="0052641D">
            <w:pPr>
              <w:pStyle w:val="NormalParaAR"/>
              <w:spacing w:after="180" w:line="300" w:lineRule="exact"/>
              <w:rPr>
                <w:sz w:val="30"/>
                <w:szCs w:val="30"/>
                <w:rtl/>
                <w:lang w:bidi="ar-EG"/>
              </w:rPr>
            </w:pPr>
            <w:r w:rsidRPr="00230317">
              <w:rPr>
                <w:sz w:val="30"/>
                <w:szCs w:val="30"/>
                <w:rtl/>
                <w:lang w:bidi="ar-EG"/>
              </w:rPr>
              <w:lastRenderedPageBreak/>
              <w:t>ھ4.3</w:t>
            </w:r>
            <w:r w:rsidRPr="00230317">
              <w:rPr>
                <w:sz w:val="30"/>
                <w:szCs w:val="30"/>
                <w:rtl/>
                <w:lang w:bidi="ar-EG"/>
              </w:rPr>
              <w:tab/>
              <w:t xml:space="preserve">آليات وبرامج تعاونية معزّزة ومكيّفة حسب احتياجات البلدان </w:t>
            </w:r>
            <w:r w:rsidRPr="00230317">
              <w:rPr>
                <w:sz w:val="30"/>
                <w:szCs w:val="30"/>
                <w:rtl/>
                <w:lang w:bidi="ar-EG"/>
              </w:rPr>
              <w:lastRenderedPageBreak/>
              <w:t>النامية والبلدان الأقل نموا</w:t>
            </w:r>
            <w:r>
              <w:rPr>
                <w:rFonts w:hint="cs"/>
                <w:sz w:val="30"/>
                <w:szCs w:val="30"/>
                <w:rtl/>
                <w:lang w:bidi="ar-EG"/>
              </w:rPr>
              <w:t>ً</w:t>
            </w:r>
          </w:p>
        </w:tc>
        <w:tc>
          <w:tcPr>
            <w:tcW w:w="2520" w:type="dxa"/>
          </w:tcPr>
          <w:p w:rsidR="0052641D" w:rsidRPr="0052641D" w:rsidRDefault="00E47008" w:rsidP="0052641D">
            <w:pPr>
              <w:pStyle w:val="NormalParaAR"/>
              <w:spacing w:after="180" w:line="300" w:lineRule="exact"/>
              <w:rPr>
                <w:sz w:val="30"/>
                <w:szCs w:val="30"/>
                <w:rtl/>
                <w:lang w:bidi="ar-EG"/>
              </w:rPr>
            </w:pPr>
            <w:r w:rsidRPr="00E47008">
              <w:rPr>
                <w:sz w:val="30"/>
                <w:szCs w:val="30"/>
                <w:rtl/>
                <w:lang w:bidi="ar-EG"/>
              </w:rPr>
              <w:lastRenderedPageBreak/>
              <w:t xml:space="preserve">عدد آليات أو برامج أو شراكات التعاون الجديدة أو المعززة التي </w:t>
            </w:r>
            <w:r w:rsidRPr="00E47008">
              <w:rPr>
                <w:sz w:val="30"/>
                <w:szCs w:val="30"/>
                <w:rtl/>
                <w:lang w:bidi="ar-EG"/>
              </w:rPr>
              <w:lastRenderedPageBreak/>
              <w:t>دُعِّمت لتشجيع أو تعزيز التعاون دون الإقليمي أو الإقليمي في مجال الملكية الفكرية</w:t>
            </w:r>
          </w:p>
        </w:tc>
        <w:tc>
          <w:tcPr>
            <w:tcW w:w="2430" w:type="dxa"/>
          </w:tcPr>
          <w:p w:rsidR="0052641D" w:rsidRDefault="001D1A9C" w:rsidP="001D1A9C">
            <w:pPr>
              <w:pStyle w:val="NormalParaAR"/>
              <w:spacing w:after="180" w:line="300" w:lineRule="exact"/>
              <w:rPr>
                <w:sz w:val="30"/>
                <w:szCs w:val="30"/>
                <w:rtl/>
                <w:lang w:bidi="ar-EG"/>
              </w:rPr>
            </w:pPr>
            <w:r>
              <w:rPr>
                <w:rFonts w:hint="cs"/>
                <w:sz w:val="30"/>
                <w:szCs w:val="30"/>
                <w:rtl/>
                <w:lang w:bidi="ar-EG"/>
              </w:rPr>
              <w:lastRenderedPageBreak/>
              <w:t>أفريقيا (3)</w:t>
            </w:r>
          </w:p>
          <w:p w:rsidR="001D1A9C" w:rsidRDefault="001D1A9C" w:rsidP="001D1A9C">
            <w:pPr>
              <w:pStyle w:val="NormalParaAR"/>
              <w:spacing w:after="180" w:line="300" w:lineRule="exact"/>
              <w:rPr>
                <w:sz w:val="30"/>
                <w:szCs w:val="30"/>
                <w:rtl/>
                <w:lang w:bidi="ar-EG"/>
              </w:rPr>
            </w:pPr>
            <w:r>
              <w:rPr>
                <w:rFonts w:hint="cs"/>
                <w:sz w:val="30"/>
                <w:szCs w:val="30"/>
                <w:rtl/>
                <w:lang w:bidi="ar-EG"/>
              </w:rPr>
              <w:lastRenderedPageBreak/>
              <w:t>المنطقة العربية (2)</w:t>
            </w:r>
          </w:p>
          <w:p w:rsidR="001D1A9C" w:rsidRDefault="001D1A9C" w:rsidP="001D1A9C">
            <w:pPr>
              <w:pStyle w:val="NormalParaAR"/>
              <w:spacing w:after="180" w:line="300" w:lineRule="exact"/>
              <w:rPr>
                <w:sz w:val="30"/>
                <w:szCs w:val="30"/>
                <w:rtl/>
                <w:lang w:bidi="ar-EG"/>
              </w:rPr>
            </w:pPr>
            <w:r w:rsidRPr="001D1A9C">
              <w:rPr>
                <w:sz w:val="30"/>
                <w:szCs w:val="30"/>
                <w:rtl/>
                <w:lang w:bidi="ar-EG"/>
              </w:rPr>
              <w:t xml:space="preserve">آسيا والمحيط الهادئ </w:t>
            </w:r>
            <w:r>
              <w:rPr>
                <w:rFonts w:hint="cs"/>
                <w:sz w:val="30"/>
                <w:szCs w:val="30"/>
                <w:rtl/>
                <w:lang w:bidi="ar-EG"/>
              </w:rPr>
              <w:t>(</w:t>
            </w:r>
            <w:r w:rsidRPr="001D1A9C">
              <w:rPr>
                <w:sz w:val="30"/>
                <w:szCs w:val="30"/>
                <w:rtl/>
                <w:lang w:bidi="ar-EG"/>
              </w:rPr>
              <w:t>4</w:t>
            </w:r>
            <w:r>
              <w:rPr>
                <w:rFonts w:hint="cs"/>
                <w:sz w:val="30"/>
                <w:szCs w:val="30"/>
                <w:rtl/>
                <w:lang w:bidi="ar-EG"/>
              </w:rPr>
              <w:t>)</w:t>
            </w:r>
          </w:p>
          <w:p w:rsidR="001D1A9C" w:rsidRDefault="001D1A9C" w:rsidP="0052641D">
            <w:pPr>
              <w:pStyle w:val="NormalParaAR"/>
              <w:spacing w:after="180" w:line="300" w:lineRule="exact"/>
              <w:rPr>
                <w:sz w:val="30"/>
                <w:szCs w:val="30"/>
                <w:rtl/>
                <w:lang w:bidi="ar-EG"/>
              </w:rPr>
            </w:pPr>
            <w:r w:rsidRPr="001D1A9C">
              <w:rPr>
                <w:sz w:val="30"/>
                <w:szCs w:val="30"/>
                <w:rtl/>
                <w:lang w:bidi="ar-EG"/>
              </w:rPr>
              <w:t>أمريكا اللاتينية والكاريبي (3)</w:t>
            </w:r>
          </w:p>
          <w:p w:rsidR="001D1A9C" w:rsidRDefault="001D1A9C" w:rsidP="0052641D">
            <w:pPr>
              <w:pStyle w:val="NormalParaAR"/>
              <w:spacing w:after="180" w:line="300" w:lineRule="exact"/>
              <w:rPr>
                <w:sz w:val="30"/>
                <w:szCs w:val="30"/>
                <w:rtl/>
                <w:lang w:bidi="ar-EG"/>
              </w:rPr>
            </w:pPr>
            <w:r w:rsidRPr="001D1A9C">
              <w:rPr>
                <w:sz w:val="30"/>
                <w:szCs w:val="30"/>
                <w:rtl/>
                <w:lang w:bidi="ar-EG"/>
              </w:rPr>
              <w:t>ب</w:t>
            </w:r>
            <w:r>
              <w:rPr>
                <w:rFonts w:hint="cs"/>
                <w:sz w:val="30"/>
                <w:szCs w:val="30"/>
                <w:rtl/>
                <w:lang w:bidi="ar-EG"/>
              </w:rPr>
              <w:t>َ</w:t>
            </w:r>
            <w:r w:rsidRPr="001D1A9C">
              <w:rPr>
                <w:sz w:val="30"/>
                <w:szCs w:val="30"/>
                <w:rtl/>
                <w:lang w:bidi="ar-EG"/>
              </w:rPr>
              <w:t>لدان اثنان من البلدان الأقل نموا</w:t>
            </w:r>
            <w:r>
              <w:rPr>
                <w:rFonts w:hint="cs"/>
                <w:sz w:val="30"/>
                <w:szCs w:val="30"/>
                <w:rtl/>
                <w:lang w:bidi="ar-EG"/>
              </w:rPr>
              <w:t>ً</w:t>
            </w:r>
            <w:r w:rsidRPr="001D1A9C">
              <w:rPr>
                <w:sz w:val="30"/>
                <w:szCs w:val="30"/>
                <w:rtl/>
                <w:lang w:bidi="ar-EG"/>
              </w:rPr>
              <w:t xml:space="preserve"> مشمولة في التوزيع اِلإقليمي الوارد أعلاه</w:t>
            </w:r>
          </w:p>
          <w:p w:rsidR="001D1A9C" w:rsidRPr="0052641D" w:rsidRDefault="001D1A9C" w:rsidP="0052641D">
            <w:pPr>
              <w:pStyle w:val="NormalParaAR"/>
              <w:spacing w:after="180" w:line="300" w:lineRule="exact"/>
              <w:rPr>
                <w:sz w:val="30"/>
                <w:szCs w:val="30"/>
                <w:rtl/>
                <w:lang w:bidi="ar-EG"/>
              </w:rPr>
            </w:pPr>
            <w:r>
              <w:rPr>
                <w:rFonts w:hint="cs"/>
                <w:sz w:val="30"/>
                <w:szCs w:val="30"/>
                <w:rtl/>
                <w:lang w:bidi="ar-EG"/>
              </w:rPr>
              <w:t>مشروعات</w:t>
            </w:r>
            <w:r w:rsidRPr="001D1A9C">
              <w:rPr>
                <w:sz w:val="30"/>
                <w:szCs w:val="30"/>
                <w:rtl/>
                <w:lang w:bidi="ar-EG"/>
              </w:rPr>
              <w:t xml:space="preserve"> التكنولوجيا الملائمة في ثلاثة من البلدان الأقل نموا</w:t>
            </w:r>
            <w:r>
              <w:rPr>
                <w:rFonts w:hint="cs"/>
                <w:sz w:val="30"/>
                <w:szCs w:val="30"/>
                <w:rtl/>
                <w:lang w:bidi="ar-EG"/>
              </w:rPr>
              <w:t>ً</w:t>
            </w:r>
          </w:p>
        </w:tc>
        <w:tc>
          <w:tcPr>
            <w:tcW w:w="1890" w:type="dxa"/>
          </w:tcPr>
          <w:p w:rsidR="001D1A9C" w:rsidRDefault="001D1A9C" w:rsidP="001D1A9C">
            <w:pPr>
              <w:pStyle w:val="NormalParaAR"/>
              <w:spacing w:after="180" w:line="300" w:lineRule="exact"/>
              <w:rPr>
                <w:sz w:val="30"/>
                <w:szCs w:val="30"/>
                <w:rtl/>
                <w:lang w:bidi="ar-EG"/>
              </w:rPr>
            </w:pPr>
            <w:r>
              <w:rPr>
                <w:rFonts w:hint="cs"/>
                <w:sz w:val="30"/>
                <w:szCs w:val="30"/>
                <w:rtl/>
                <w:lang w:bidi="ar-EG"/>
              </w:rPr>
              <w:lastRenderedPageBreak/>
              <w:t>أفريقيا (2)</w:t>
            </w:r>
          </w:p>
          <w:p w:rsidR="001D1A9C" w:rsidRDefault="001D1A9C" w:rsidP="001D1A9C">
            <w:pPr>
              <w:pStyle w:val="NormalParaAR"/>
              <w:spacing w:after="180" w:line="300" w:lineRule="exact"/>
              <w:rPr>
                <w:sz w:val="30"/>
                <w:szCs w:val="30"/>
                <w:rtl/>
                <w:lang w:bidi="ar-EG"/>
              </w:rPr>
            </w:pPr>
            <w:r>
              <w:rPr>
                <w:rFonts w:hint="cs"/>
                <w:sz w:val="30"/>
                <w:szCs w:val="30"/>
                <w:rtl/>
                <w:lang w:bidi="ar-EG"/>
              </w:rPr>
              <w:lastRenderedPageBreak/>
              <w:t>المنطقة العربية (1)</w:t>
            </w:r>
          </w:p>
          <w:p w:rsidR="001D1A9C" w:rsidRDefault="001D1A9C" w:rsidP="001D1A9C">
            <w:pPr>
              <w:pStyle w:val="NormalParaAR"/>
              <w:spacing w:after="180" w:line="300" w:lineRule="exact"/>
              <w:rPr>
                <w:sz w:val="30"/>
                <w:szCs w:val="30"/>
                <w:rtl/>
                <w:lang w:bidi="ar-EG"/>
              </w:rPr>
            </w:pPr>
            <w:r w:rsidRPr="001D1A9C">
              <w:rPr>
                <w:sz w:val="30"/>
                <w:szCs w:val="30"/>
                <w:rtl/>
                <w:lang w:bidi="ar-EG"/>
              </w:rPr>
              <w:t xml:space="preserve">آسيا والمحيط الهادئ </w:t>
            </w:r>
            <w:r>
              <w:rPr>
                <w:rFonts w:hint="cs"/>
                <w:sz w:val="30"/>
                <w:szCs w:val="30"/>
                <w:rtl/>
                <w:lang w:bidi="ar-EG"/>
              </w:rPr>
              <w:t>(</w:t>
            </w:r>
            <w:r w:rsidRPr="001D1A9C">
              <w:rPr>
                <w:sz w:val="30"/>
                <w:szCs w:val="30"/>
                <w:rtl/>
                <w:lang w:bidi="ar-EG"/>
              </w:rPr>
              <w:t>4</w:t>
            </w:r>
            <w:r>
              <w:rPr>
                <w:rFonts w:hint="cs"/>
                <w:sz w:val="30"/>
                <w:szCs w:val="30"/>
                <w:rtl/>
                <w:lang w:bidi="ar-EG"/>
              </w:rPr>
              <w:t>)</w:t>
            </w:r>
          </w:p>
          <w:p w:rsidR="0052641D" w:rsidRDefault="001D1A9C" w:rsidP="001D1A9C">
            <w:pPr>
              <w:pStyle w:val="NormalParaAR"/>
              <w:spacing w:after="180" w:line="300" w:lineRule="exact"/>
              <w:rPr>
                <w:sz w:val="30"/>
                <w:szCs w:val="30"/>
                <w:rtl/>
                <w:lang w:bidi="ar-EG"/>
              </w:rPr>
            </w:pPr>
            <w:r w:rsidRPr="001D1A9C">
              <w:rPr>
                <w:sz w:val="30"/>
                <w:szCs w:val="30"/>
                <w:rtl/>
                <w:lang w:bidi="ar-EG"/>
              </w:rPr>
              <w:t>أمريكا اللاتينية والكاريبي (</w:t>
            </w:r>
            <w:r>
              <w:rPr>
                <w:rFonts w:hint="cs"/>
                <w:sz w:val="30"/>
                <w:szCs w:val="30"/>
                <w:rtl/>
                <w:lang w:bidi="ar-EG"/>
              </w:rPr>
              <w:t>7</w:t>
            </w:r>
            <w:r w:rsidRPr="001D1A9C">
              <w:rPr>
                <w:sz w:val="30"/>
                <w:szCs w:val="30"/>
                <w:rtl/>
                <w:lang w:bidi="ar-EG"/>
              </w:rPr>
              <w:t>)</w:t>
            </w:r>
          </w:p>
          <w:p w:rsidR="001D1A9C" w:rsidRDefault="001D1A9C" w:rsidP="001D1A9C">
            <w:pPr>
              <w:pStyle w:val="NormalParaAR"/>
              <w:spacing w:after="180" w:line="300" w:lineRule="exact"/>
              <w:rPr>
                <w:sz w:val="30"/>
                <w:szCs w:val="30"/>
                <w:rtl/>
                <w:lang w:bidi="ar-EG"/>
              </w:rPr>
            </w:pPr>
            <w:r w:rsidRPr="001D1A9C">
              <w:rPr>
                <w:sz w:val="30"/>
                <w:szCs w:val="30"/>
                <w:rtl/>
                <w:lang w:bidi="ar-EG"/>
              </w:rPr>
              <w:t xml:space="preserve">يندرج ضمن </w:t>
            </w:r>
            <w:r>
              <w:rPr>
                <w:rFonts w:hint="cs"/>
                <w:sz w:val="30"/>
                <w:szCs w:val="30"/>
                <w:rtl/>
                <w:lang w:bidi="ar-EG"/>
              </w:rPr>
              <w:t>التوزيع</w:t>
            </w:r>
            <w:r w:rsidRPr="001D1A9C">
              <w:rPr>
                <w:sz w:val="30"/>
                <w:szCs w:val="30"/>
                <w:rtl/>
                <w:lang w:bidi="ar-EG"/>
              </w:rPr>
              <w:t xml:space="preserve"> الإقليمي </w:t>
            </w:r>
            <w:r>
              <w:rPr>
                <w:rFonts w:hint="cs"/>
                <w:sz w:val="30"/>
                <w:szCs w:val="30"/>
                <w:rtl/>
                <w:lang w:bidi="ar-EG"/>
              </w:rPr>
              <w:t xml:space="preserve">الوارد </w:t>
            </w:r>
            <w:r w:rsidRPr="001D1A9C">
              <w:rPr>
                <w:sz w:val="30"/>
                <w:szCs w:val="30"/>
                <w:rtl/>
                <w:lang w:bidi="ar-EG"/>
              </w:rPr>
              <w:t>أعلاه 4 من البلدان الأقل نموا</w:t>
            </w:r>
            <w:r w:rsidR="00AF181F">
              <w:rPr>
                <w:rFonts w:hint="cs"/>
                <w:sz w:val="30"/>
                <w:szCs w:val="30"/>
                <w:rtl/>
                <w:lang w:bidi="ar-EG"/>
              </w:rPr>
              <w:t>ً</w:t>
            </w:r>
          </w:p>
          <w:p w:rsidR="00AF181F" w:rsidRPr="0052641D" w:rsidRDefault="00AF181F" w:rsidP="00AF181F">
            <w:pPr>
              <w:pStyle w:val="NormalParaAR"/>
              <w:spacing w:after="180" w:line="300" w:lineRule="exact"/>
              <w:rPr>
                <w:sz w:val="30"/>
                <w:szCs w:val="30"/>
                <w:rtl/>
                <w:lang w:bidi="ar-EG"/>
              </w:rPr>
            </w:pPr>
            <w:r w:rsidRPr="00AF181F">
              <w:rPr>
                <w:sz w:val="30"/>
                <w:szCs w:val="30"/>
                <w:rtl/>
                <w:lang w:bidi="ar-EG"/>
              </w:rPr>
              <w:t xml:space="preserve">مزيد من </w:t>
            </w:r>
            <w:r>
              <w:rPr>
                <w:rFonts w:hint="cs"/>
                <w:sz w:val="30"/>
                <w:szCs w:val="30"/>
                <w:rtl/>
                <w:lang w:bidi="ar-EG"/>
              </w:rPr>
              <w:t>مشروعات</w:t>
            </w:r>
            <w:r w:rsidRPr="00AF181F">
              <w:rPr>
                <w:sz w:val="30"/>
                <w:szCs w:val="30"/>
                <w:rtl/>
                <w:lang w:bidi="ar-EG"/>
              </w:rPr>
              <w:t xml:space="preserve"> التكنولوجيا الملائمة في أربعة من البلدان الأقل نموا على الأقل</w:t>
            </w:r>
          </w:p>
        </w:tc>
        <w:tc>
          <w:tcPr>
            <w:tcW w:w="3240" w:type="dxa"/>
          </w:tcPr>
          <w:p w:rsidR="00813227" w:rsidRDefault="00813227" w:rsidP="00813227">
            <w:pPr>
              <w:pStyle w:val="NormalParaAR"/>
              <w:spacing w:after="180" w:line="300" w:lineRule="exact"/>
              <w:rPr>
                <w:sz w:val="30"/>
                <w:szCs w:val="30"/>
                <w:lang w:bidi="ar-EG"/>
              </w:rPr>
            </w:pPr>
            <w:r w:rsidRPr="00813227">
              <w:rPr>
                <w:sz w:val="30"/>
                <w:szCs w:val="30"/>
                <w:rtl/>
                <w:lang w:bidi="ar-EG"/>
              </w:rPr>
              <w:lastRenderedPageBreak/>
              <w:t xml:space="preserve">أفريقيا (2): </w:t>
            </w:r>
            <w:r>
              <w:rPr>
                <w:rFonts w:hint="cs"/>
                <w:sz w:val="30"/>
                <w:szCs w:val="30"/>
                <w:rtl/>
                <w:lang w:bidi="ar-EG"/>
              </w:rPr>
              <w:t xml:space="preserve">"1" </w:t>
            </w:r>
            <w:r w:rsidRPr="00813227">
              <w:rPr>
                <w:sz w:val="30"/>
                <w:szCs w:val="30"/>
                <w:rtl/>
                <w:lang w:bidi="ar-EG"/>
              </w:rPr>
              <w:t>التوقيع على مذكرة تفاهم مع المنظمة الدولية للفرنكوفونية في مايو 2014</w:t>
            </w:r>
            <w:r>
              <w:rPr>
                <w:rFonts w:hint="cs"/>
                <w:sz w:val="30"/>
                <w:szCs w:val="30"/>
                <w:rtl/>
                <w:lang w:bidi="ar-EG"/>
              </w:rPr>
              <w:t xml:space="preserve">، </w:t>
            </w:r>
            <w:r>
              <w:rPr>
                <w:rFonts w:hint="cs"/>
                <w:sz w:val="30"/>
                <w:szCs w:val="30"/>
                <w:rtl/>
                <w:lang w:bidi="ar-EG"/>
              </w:rPr>
              <w:lastRenderedPageBreak/>
              <w:t>"2"</w:t>
            </w:r>
            <w:r w:rsidRPr="00813227">
              <w:rPr>
                <w:sz w:val="30"/>
                <w:szCs w:val="30"/>
                <w:rtl/>
                <w:lang w:bidi="ar-EG"/>
              </w:rPr>
              <w:t xml:space="preserve"> إقامة تعاون بين الاتحاد الأفريقي والويبو بموجب إعلان داكار بشأن الملكية الفكرية </w:t>
            </w:r>
            <w:r>
              <w:rPr>
                <w:rFonts w:hint="cs"/>
                <w:sz w:val="30"/>
                <w:szCs w:val="30"/>
                <w:rtl/>
                <w:lang w:bidi="ar-EG"/>
              </w:rPr>
              <w:t>من أجل</w:t>
            </w:r>
            <w:r w:rsidRPr="00813227">
              <w:rPr>
                <w:sz w:val="30"/>
                <w:szCs w:val="30"/>
                <w:rtl/>
                <w:lang w:bidi="ar-EG"/>
              </w:rPr>
              <w:t xml:space="preserve"> أفريقيا</w:t>
            </w:r>
          </w:p>
          <w:p w:rsidR="00813227" w:rsidRDefault="00813227" w:rsidP="00813227">
            <w:pPr>
              <w:pStyle w:val="NormalParaAR"/>
              <w:spacing w:after="180" w:line="300" w:lineRule="exact"/>
              <w:rPr>
                <w:sz w:val="30"/>
                <w:szCs w:val="30"/>
                <w:rtl/>
                <w:lang w:bidi="ar-EG"/>
              </w:rPr>
            </w:pPr>
            <w:r w:rsidRPr="00813227">
              <w:rPr>
                <w:sz w:val="30"/>
                <w:szCs w:val="30"/>
                <w:rtl/>
                <w:lang w:bidi="ar-EG"/>
              </w:rPr>
              <w:t xml:space="preserve">المنطقة العربية (1): </w:t>
            </w:r>
            <w:r>
              <w:rPr>
                <w:rFonts w:hint="cs"/>
                <w:sz w:val="30"/>
                <w:szCs w:val="30"/>
                <w:rtl/>
                <w:lang w:bidi="ar-EG"/>
              </w:rPr>
              <w:t xml:space="preserve">"1" </w:t>
            </w:r>
            <w:r w:rsidRPr="00813227">
              <w:rPr>
                <w:sz w:val="30"/>
                <w:szCs w:val="30"/>
                <w:rtl/>
                <w:lang w:bidi="ar-EG"/>
              </w:rPr>
              <w:t>التوقيع على مذكرة تفاهم مع جمعية الإمارات للملكية الفكرية، الإمارات العربية المتحدة، في أكتوبر 2015</w:t>
            </w:r>
            <w:r>
              <w:rPr>
                <w:rFonts w:hint="cs"/>
                <w:sz w:val="30"/>
                <w:szCs w:val="30"/>
                <w:rtl/>
                <w:lang w:bidi="ar-EG"/>
              </w:rPr>
              <w:t>.</w:t>
            </w:r>
          </w:p>
          <w:p w:rsidR="0052641D" w:rsidRDefault="00813227" w:rsidP="00813227">
            <w:pPr>
              <w:pStyle w:val="NormalParaAR"/>
              <w:spacing w:after="180" w:line="300" w:lineRule="exact"/>
              <w:rPr>
                <w:sz w:val="30"/>
                <w:szCs w:val="30"/>
                <w:rtl/>
                <w:lang w:bidi="ar-EG"/>
              </w:rPr>
            </w:pPr>
            <w:r w:rsidRPr="00813227">
              <w:rPr>
                <w:sz w:val="30"/>
                <w:szCs w:val="30"/>
                <w:rtl/>
                <w:lang w:bidi="ar-EG"/>
              </w:rPr>
              <w:t>آسيا والمحيط الهادئ (1): "1" رابطة أمم جنوب شرق آسيا</w:t>
            </w:r>
            <w:r>
              <w:rPr>
                <w:rFonts w:hint="cs"/>
                <w:sz w:val="30"/>
                <w:szCs w:val="30"/>
                <w:rtl/>
                <w:lang w:bidi="ar-EG"/>
              </w:rPr>
              <w:t>،</w:t>
            </w:r>
          </w:p>
          <w:p w:rsidR="00813227" w:rsidRPr="00813227" w:rsidRDefault="00813227" w:rsidP="00813227">
            <w:pPr>
              <w:pStyle w:val="NormalParaAR"/>
              <w:spacing w:after="180" w:line="300" w:lineRule="exact"/>
              <w:rPr>
                <w:sz w:val="30"/>
                <w:szCs w:val="30"/>
                <w:lang w:bidi="ar-EG"/>
              </w:rPr>
            </w:pPr>
            <w:r w:rsidRPr="00813227">
              <w:rPr>
                <w:sz w:val="30"/>
                <w:szCs w:val="30"/>
                <w:rtl/>
                <w:lang w:bidi="ar-EG"/>
              </w:rPr>
              <w:t>أمريكا اللاتينية والكاريبي: 6 مشروعات جارية</w:t>
            </w:r>
          </w:p>
          <w:p w:rsidR="00813227" w:rsidRDefault="00813227" w:rsidP="00380E48">
            <w:pPr>
              <w:pStyle w:val="NormalParaAR"/>
              <w:spacing w:after="180" w:line="300" w:lineRule="exact"/>
              <w:rPr>
                <w:sz w:val="30"/>
                <w:szCs w:val="30"/>
                <w:rtl/>
                <w:lang w:bidi="ar-EG"/>
              </w:rPr>
            </w:pPr>
            <w:r>
              <w:rPr>
                <w:rFonts w:hint="cs"/>
                <w:sz w:val="30"/>
                <w:szCs w:val="30"/>
                <w:rtl/>
                <w:lang w:bidi="ar-EG"/>
              </w:rPr>
              <w:t xml:space="preserve">تندرج </w:t>
            </w:r>
            <w:r w:rsidRPr="00813227">
              <w:rPr>
                <w:sz w:val="30"/>
                <w:szCs w:val="30"/>
                <w:rtl/>
                <w:lang w:bidi="ar-EG"/>
              </w:rPr>
              <w:t xml:space="preserve">ضمن </w:t>
            </w:r>
            <w:r>
              <w:rPr>
                <w:rFonts w:hint="cs"/>
                <w:sz w:val="30"/>
                <w:szCs w:val="30"/>
                <w:rtl/>
                <w:lang w:bidi="ar-EG"/>
              </w:rPr>
              <w:t>التوزيع</w:t>
            </w:r>
            <w:r w:rsidRPr="00813227">
              <w:rPr>
                <w:sz w:val="30"/>
                <w:szCs w:val="30"/>
                <w:rtl/>
                <w:lang w:bidi="ar-EG"/>
              </w:rPr>
              <w:t xml:space="preserve"> الإقليمي </w:t>
            </w:r>
            <w:r>
              <w:rPr>
                <w:rFonts w:hint="cs"/>
                <w:sz w:val="30"/>
                <w:szCs w:val="30"/>
                <w:rtl/>
                <w:lang w:bidi="ar-EG"/>
              </w:rPr>
              <w:t xml:space="preserve">الوارد </w:t>
            </w:r>
            <w:r w:rsidRPr="00813227">
              <w:rPr>
                <w:sz w:val="30"/>
                <w:szCs w:val="30"/>
                <w:rtl/>
                <w:lang w:bidi="ar-EG"/>
              </w:rPr>
              <w:t xml:space="preserve">أعلاه 4 منظمات </w:t>
            </w:r>
            <w:r w:rsidR="00380E48">
              <w:rPr>
                <w:rFonts w:hint="cs"/>
                <w:sz w:val="30"/>
                <w:szCs w:val="30"/>
                <w:rtl/>
                <w:lang w:bidi="ar-EG"/>
              </w:rPr>
              <w:t xml:space="preserve">من </w:t>
            </w:r>
            <w:r w:rsidRPr="00813227">
              <w:rPr>
                <w:sz w:val="30"/>
                <w:szCs w:val="30"/>
                <w:rtl/>
                <w:lang w:bidi="ar-EG"/>
              </w:rPr>
              <w:t>البلدان الأقل نموا</w:t>
            </w:r>
            <w:r w:rsidR="00380E48">
              <w:rPr>
                <w:rFonts w:hint="cs"/>
                <w:sz w:val="30"/>
                <w:szCs w:val="30"/>
                <w:rtl/>
                <w:lang w:bidi="ar-EG"/>
              </w:rPr>
              <w:t>ً</w:t>
            </w:r>
          </w:p>
          <w:p w:rsidR="00380E48" w:rsidRPr="0052641D" w:rsidRDefault="00380E48" w:rsidP="00380E48">
            <w:pPr>
              <w:pStyle w:val="NormalParaAR"/>
              <w:spacing w:after="180" w:line="300" w:lineRule="exact"/>
              <w:rPr>
                <w:sz w:val="30"/>
                <w:szCs w:val="30"/>
                <w:rtl/>
                <w:lang w:bidi="ar-EG"/>
              </w:rPr>
            </w:pPr>
            <w:r w:rsidRPr="00380E48">
              <w:rPr>
                <w:sz w:val="30"/>
                <w:szCs w:val="30"/>
                <w:rtl/>
                <w:lang w:bidi="ar-EG"/>
              </w:rPr>
              <w:t>في إطار المرحلة الثانية من مشروع جدول أعمال التنمية بشأن تكوين الكفاءات في استخدام المعلومات التقنية والعلمية الملائمة من الناحية التكنولوجية كحل لتحديات إنمائية محددة، تم التوقيع على مذكرات تفاهم مع أربع بلدان من البلدان الأقل نموا (إثيوبيا</w:t>
            </w:r>
            <w:r>
              <w:rPr>
                <w:rFonts w:hint="cs"/>
                <w:sz w:val="30"/>
                <w:szCs w:val="30"/>
                <w:rtl/>
                <w:lang w:bidi="ar-EG"/>
              </w:rPr>
              <w:t>،</w:t>
            </w:r>
            <w:r w:rsidRPr="00380E48">
              <w:rPr>
                <w:sz w:val="30"/>
                <w:szCs w:val="30"/>
                <w:rtl/>
                <w:lang w:bidi="ar-EG"/>
              </w:rPr>
              <w:t xml:space="preserve"> ورواندا</w:t>
            </w:r>
            <w:r>
              <w:rPr>
                <w:rFonts w:hint="cs"/>
                <w:sz w:val="30"/>
                <w:szCs w:val="30"/>
                <w:rtl/>
                <w:lang w:bidi="ar-EG"/>
              </w:rPr>
              <w:t>،</w:t>
            </w:r>
            <w:r w:rsidRPr="00380E48">
              <w:rPr>
                <w:sz w:val="30"/>
                <w:szCs w:val="30"/>
                <w:rtl/>
                <w:lang w:bidi="ar-EG"/>
              </w:rPr>
              <w:t xml:space="preserve"> وجمهورية تنزانيا المتحدة</w:t>
            </w:r>
            <w:r>
              <w:rPr>
                <w:rFonts w:hint="cs"/>
                <w:sz w:val="30"/>
                <w:szCs w:val="30"/>
                <w:rtl/>
                <w:lang w:bidi="ar-EG"/>
              </w:rPr>
              <w:t>،</w:t>
            </w:r>
            <w:r w:rsidRPr="00380E48">
              <w:rPr>
                <w:sz w:val="30"/>
                <w:szCs w:val="30"/>
                <w:rtl/>
                <w:lang w:bidi="ar-EG"/>
              </w:rPr>
              <w:t xml:space="preserve"> وأوغندا)، وبحلول </w:t>
            </w:r>
            <w:r>
              <w:rPr>
                <w:rFonts w:hint="cs"/>
                <w:sz w:val="30"/>
                <w:szCs w:val="30"/>
                <w:rtl/>
                <w:lang w:bidi="ar-EG"/>
              </w:rPr>
              <w:t>نهاية</w:t>
            </w:r>
            <w:r w:rsidRPr="00380E48">
              <w:rPr>
                <w:sz w:val="30"/>
                <w:szCs w:val="30"/>
                <w:rtl/>
                <w:lang w:bidi="ar-EG"/>
              </w:rPr>
              <w:t xml:space="preserve"> عام 2015، كان تنفيذ المشروع قد استُهل في ثلاثة من تلك البلدان (إثيوبيا</w:t>
            </w:r>
            <w:r>
              <w:rPr>
                <w:rFonts w:hint="cs"/>
                <w:sz w:val="30"/>
                <w:szCs w:val="30"/>
                <w:rtl/>
                <w:lang w:bidi="ar-EG"/>
              </w:rPr>
              <w:t>،</w:t>
            </w:r>
            <w:r w:rsidRPr="00380E48">
              <w:rPr>
                <w:sz w:val="30"/>
                <w:szCs w:val="30"/>
                <w:rtl/>
                <w:lang w:bidi="ar-EG"/>
              </w:rPr>
              <w:t xml:space="preserve"> ورواندا</w:t>
            </w:r>
            <w:r>
              <w:rPr>
                <w:rFonts w:hint="cs"/>
                <w:sz w:val="30"/>
                <w:szCs w:val="30"/>
                <w:rtl/>
                <w:lang w:bidi="ar-EG"/>
              </w:rPr>
              <w:t>،</w:t>
            </w:r>
            <w:r w:rsidRPr="00380E48">
              <w:rPr>
                <w:sz w:val="30"/>
                <w:szCs w:val="30"/>
                <w:rtl/>
                <w:lang w:bidi="ar-EG"/>
              </w:rPr>
              <w:t xml:space="preserve"> وجمهورية تنزانيا المتحدة)</w:t>
            </w:r>
            <w:r w:rsidR="004C4A14">
              <w:rPr>
                <w:rFonts w:hint="cs"/>
                <w:sz w:val="30"/>
                <w:szCs w:val="30"/>
                <w:rtl/>
                <w:lang w:bidi="ar-EG"/>
              </w:rPr>
              <w:t>.</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10: التعاون مع بعض البلدان في أوروبا وآسيا</w:t>
            </w:r>
          </w:p>
        </w:tc>
        <w:tc>
          <w:tcPr>
            <w:tcW w:w="2700" w:type="dxa"/>
          </w:tcPr>
          <w:p w:rsidR="0052641D" w:rsidRPr="0052641D" w:rsidRDefault="00E31D22" w:rsidP="0052641D">
            <w:pPr>
              <w:pStyle w:val="NormalParaAR"/>
              <w:spacing w:after="180" w:line="300" w:lineRule="exact"/>
              <w:rPr>
                <w:sz w:val="30"/>
                <w:szCs w:val="30"/>
                <w:rtl/>
                <w:lang w:bidi="ar-EG"/>
              </w:rPr>
            </w:pPr>
            <w:r w:rsidRPr="00E31D22">
              <w:rPr>
                <w:sz w:val="30"/>
                <w:szCs w:val="30"/>
                <w:rtl/>
                <w:lang w:bidi="ar-EG"/>
              </w:rPr>
              <w:t>ھ1.3</w:t>
            </w:r>
            <w:r w:rsidRPr="00E31D22">
              <w:rPr>
                <w:sz w:val="30"/>
                <w:szCs w:val="30"/>
                <w:rtl/>
                <w:lang w:bidi="ar-EG"/>
              </w:rPr>
              <w:tab/>
              <w:t xml:space="preserve">استراتيجيات وخطط وطنية في مجالي الابتكار والملكية الفكرية </w:t>
            </w:r>
            <w:r w:rsidRPr="00E31D22">
              <w:rPr>
                <w:sz w:val="30"/>
                <w:szCs w:val="30"/>
                <w:rtl/>
                <w:lang w:bidi="ar-EG"/>
              </w:rPr>
              <w:lastRenderedPageBreak/>
              <w:t>تتماشى مع الأهداف الإنمائية الوطنية</w:t>
            </w:r>
          </w:p>
        </w:tc>
        <w:tc>
          <w:tcPr>
            <w:tcW w:w="2520" w:type="dxa"/>
          </w:tcPr>
          <w:p w:rsidR="0052641D" w:rsidRPr="0052641D" w:rsidRDefault="00BD65CD" w:rsidP="0052641D">
            <w:pPr>
              <w:pStyle w:val="NormalParaAR"/>
              <w:spacing w:after="180" w:line="300" w:lineRule="exact"/>
              <w:rPr>
                <w:sz w:val="30"/>
                <w:szCs w:val="30"/>
                <w:rtl/>
                <w:lang w:bidi="ar-EG"/>
              </w:rPr>
            </w:pPr>
            <w:r w:rsidRPr="00BD65CD">
              <w:rPr>
                <w:sz w:val="30"/>
                <w:szCs w:val="30"/>
                <w:rtl/>
                <w:lang w:bidi="ar-EG"/>
              </w:rPr>
              <w:lastRenderedPageBreak/>
              <w:t>عدد الجامعات التي وضعت سياسات الملكية الفكرية</w:t>
            </w:r>
          </w:p>
        </w:tc>
        <w:tc>
          <w:tcPr>
            <w:tcW w:w="2430" w:type="dxa"/>
          </w:tcPr>
          <w:p w:rsidR="0052641D" w:rsidRPr="0052641D" w:rsidRDefault="00C6708F" w:rsidP="0052641D">
            <w:pPr>
              <w:pStyle w:val="NormalParaAR"/>
              <w:spacing w:after="180" w:line="300" w:lineRule="exact"/>
              <w:rPr>
                <w:sz w:val="30"/>
                <w:szCs w:val="30"/>
                <w:rtl/>
                <w:lang w:bidi="ar-EG"/>
              </w:rPr>
            </w:pPr>
            <w:r w:rsidRPr="00C6708F">
              <w:rPr>
                <w:sz w:val="30"/>
                <w:szCs w:val="30"/>
                <w:rtl/>
                <w:lang w:bidi="ar-EG"/>
              </w:rPr>
              <w:t>يُحدَّد لاحقاً</w:t>
            </w:r>
          </w:p>
        </w:tc>
        <w:tc>
          <w:tcPr>
            <w:tcW w:w="1890" w:type="dxa"/>
          </w:tcPr>
          <w:p w:rsidR="0052641D" w:rsidRPr="0052641D" w:rsidRDefault="00C6708F" w:rsidP="0052641D">
            <w:pPr>
              <w:pStyle w:val="NormalParaAR"/>
              <w:spacing w:after="180" w:line="300" w:lineRule="exact"/>
              <w:rPr>
                <w:sz w:val="30"/>
                <w:szCs w:val="30"/>
                <w:rtl/>
                <w:lang w:bidi="ar-EG"/>
              </w:rPr>
            </w:pPr>
            <w:r w:rsidRPr="00C6708F">
              <w:rPr>
                <w:sz w:val="30"/>
                <w:szCs w:val="30"/>
                <w:rtl/>
                <w:lang w:bidi="ar-EG"/>
              </w:rPr>
              <w:t>30 جامعة إضافية</w:t>
            </w:r>
          </w:p>
        </w:tc>
        <w:tc>
          <w:tcPr>
            <w:tcW w:w="3240" w:type="dxa"/>
          </w:tcPr>
          <w:p w:rsidR="00872A10" w:rsidRPr="00872A10" w:rsidRDefault="00872A10" w:rsidP="00872A10">
            <w:pPr>
              <w:pStyle w:val="NormalParaAR"/>
              <w:spacing w:after="180" w:line="300" w:lineRule="exact"/>
              <w:rPr>
                <w:sz w:val="30"/>
                <w:szCs w:val="30"/>
                <w:lang w:bidi="ar-EG"/>
              </w:rPr>
            </w:pPr>
            <w:r w:rsidRPr="00872A10">
              <w:rPr>
                <w:sz w:val="30"/>
                <w:szCs w:val="30"/>
                <w:rtl/>
                <w:lang w:bidi="ar-EG"/>
              </w:rPr>
              <w:t>436 (بولندا</w:t>
            </w:r>
            <w:r>
              <w:rPr>
                <w:rFonts w:hint="cs"/>
                <w:sz w:val="30"/>
                <w:szCs w:val="30"/>
                <w:rtl/>
                <w:lang w:bidi="ar-EG"/>
              </w:rPr>
              <w:t>:</w:t>
            </w:r>
            <w:r w:rsidRPr="00872A10">
              <w:rPr>
                <w:sz w:val="30"/>
                <w:szCs w:val="30"/>
                <w:rtl/>
                <w:lang w:bidi="ar-EG"/>
              </w:rPr>
              <w:t xml:space="preserve"> 434</w:t>
            </w:r>
            <w:r>
              <w:rPr>
                <w:rFonts w:hint="cs"/>
                <w:sz w:val="30"/>
                <w:szCs w:val="30"/>
                <w:rtl/>
                <w:lang w:bidi="ar-EG"/>
              </w:rPr>
              <w:t>،</w:t>
            </w:r>
            <w:r>
              <w:rPr>
                <w:sz w:val="30"/>
                <w:szCs w:val="30"/>
                <w:rtl/>
                <w:lang w:bidi="ar-EG"/>
              </w:rPr>
              <w:t xml:space="preserve"> الاتحاد الروس</w:t>
            </w:r>
            <w:r>
              <w:rPr>
                <w:rFonts w:hint="cs"/>
                <w:sz w:val="30"/>
                <w:szCs w:val="30"/>
                <w:rtl/>
                <w:lang w:bidi="ar-EG"/>
              </w:rPr>
              <w:t>ي:</w:t>
            </w:r>
            <w:r w:rsidRPr="00872A10">
              <w:rPr>
                <w:sz w:val="30"/>
                <w:szCs w:val="30"/>
                <w:rtl/>
                <w:lang w:bidi="ar-EG"/>
              </w:rPr>
              <w:t xml:space="preserve"> 1</w:t>
            </w:r>
            <w:r>
              <w:rPr>
                <w:rFonts w:hint="cs"/>
                <w:sz w:val="30"/>
                <w:szCs w:val="30"/>
                <w:rtl/>
                <w:lang w:bidi="ar-EG"/>
              </w:rPr>
              <w:t>،</w:t>
            </w:r>
            <w:r w:rsidRPr="00872A10">
              <w:rPr>
                <w:sz w:val="30"/>
                <w:szCs w:val="30"/>
                <w:rtl/>
                <w:lang w:bidi="ar-EG"/>
              </w:rPr>
              <w:t xml:space="preserve"> أوزبكستان</w:t>
            </w:r>
            <w:r>
              <w:rPr>
                <w:rFonts w:hint="cs"/>
                <w:sz w:val="30"/>
                <w:szCs w:val="30"/>
                <w:rtl/>
                <w:lang w:bidi="ar-EG"/>
              </w:rPr>
              <w:t>:</w:t>
            </w:r>
            <w:r w:rsidRPr="00872A10">
              <w:rPr>
                <w:sz w:val="30"/>
                <w:szCs w:val="30"/>
                <w:rtl/>
                <w:lang w:bidi="ar-EG"/>
              </w:rPr>
              <w:t xml:space="preserve"> 1)</w:t>
            </w:r>
          </w:p>
          <w:p w:rsidR="00872A10" w:rsidRPr="00872A10" w:rsidRDefault="00872A10" w:rsidP="00872A10">
            <w:pPr>
              <w:pStyle w:val="NormalParaAR"/>
              <w:spacing w:after="180" w:line="300" w:lineRule="exact"/>
              <w:rPr>
                <w:sz w:val="30"/>
                <w:szCs w:val="30"/>
                <w:lang w:bidi="ar-EG"/>
              </w:rPr>
            </w:pPr>
            <w:r w:rsidRPr="00872A10">
              <w:rPr>
                <w:sz w:val="30"/>
                <w:szCs w:val="30"/>
                <w:rtl/>
                <w:lang w:bidi="ar-EG"/>
              </w:rPr>
              <w:lastRenderedPageBreak/>
              <w:t>وفي 1 أكتوبر 2014 اعتمدت بولندا قانون التعليم العالي الذي ي</w:t>
            </w:r>
            <w:r>
              <w:rPr>
                <w:rFonts w:hint="cs"/>
                <w:sz w:val="30"/>
                <w:szCs w:val="30"/>
                <w:rtl/>
                <w:lang w:bidi="ar-EG"/>
              </w:rPr>
              <w:t>ُ</w:t>
            </w:r>
            <w:r w:rsidRPr="00872A10">
              <w:rPr>
                <w:sz w:val="30"/>
                <w:szCs w:val="30"/>
                <w:rtl/>
                <w:lang w:bidi="ar-EG"/>
              </w:rPr>
              <w:t>لزم جميع مؤسسات التعليم العالي ب</w:t>
            </w:r>
            <w:r>
              <w:rPr>
                <w:rFonts w:hint="cs"/>
                <w:sz w:val="30"/>
                <w:szCs w:val="30"/>
                <w:rtl/>
                <w:lang w:bidi="ar-EG"/>
              </w:rPr>
              <w:t>تطبيق</w:t>
            </w:r>
            <w:r w:rsidRPr="00872A10">
              <w:rPr>
                <w:sz w:val="30"/>
                <w:szCs w:val="30"/>
                <w:rtl/>
                <w:lang w:bidi="ar-EG"/>
              </w:rPr>
              <w:t xml:space="preserve"> سياسة ملكية فكرية محدّثة في موعد أقصاه 31 مارس 2015.</w:t>
            </w:r>
          </w:p>
          <w:p w:rsidR="0052641D" w:rsidRPr="0052641D" w:rsidRDefault="00872A10" w:rsidP="0038750A">
            <w:pPr>
              <w:pStyle w:val="NormalParaAR"/>
              <w:spacing w:after="180" w:line="300" w:lineRule="exact"/>
              <w:rPr>
                <w:sz w:val="30"/>
                <w:szCs w:val="30"/>
                <w:rtl/>
                <w:lang w:bidi="ar-EG"/>
              </w:rPr>
            </w:pPr>
            <w:r w:rsidRPr="00872A10">
              <w:rPr>
                <w:sz w:val="30"/>
                <w:szCs w:val="30"/>
                <w:rtl/>
                <w:lang w:bidi="ar-EG"/>
              </w:rPr>
              <w:t xml:space="preserve">وكانت جامعات </w:t>
            </w:r>
            <w:r w:rsidR="0038750A">
              <w:rPr>
                <w:rFonts w:hint="cs"/>
                <w:sz w:val="30"/>
                <w:szCs w:val="30"/>
                <w:rtl/>
                <w:lang w:bidi="ar-EG"/>
              </w:rPr>
              <w:t>في</w:t>
            </w:r>
            <w:r w:rsidRPr="00872A10">
              <w:rPr>
                <w:sz w:val="30"/>
                <w:szCs w:val="30"/>
                <w:rtl/>
                <w:lang w:bidi="ar-EG"/>
              </w:rPr>
              <w:t xml:space="preserve"> إستونيا وليتوانيا وسلوفاكيا تقوم بوضع سياسات في مجال الملكية الفكرية في</w:t>
            </w:r>
            <w:r w:rsidR="0038750A">
              <w:rPr>
                <w:rFonts w:hint="cs"/>
                <w:sz w:val="30"/>
                <w:szCs w:val="30"/>
                <w:rtl/>
                <w:lang w:bidi="ar-EG"/>
              </w:rPr>
              <w:t xml:space="preserve"> الثنائية</w:t>
            </w:r>
            <w:r w:rsidRPr="00872A10">
              <w:rPr>
                <w:sz w:val="30"/>
                <w:szCs w:val="30"/>
                <w:rtl/>
                <w:lang w:bidi="ar-EG"/>
              </w:rPr>
              <w:t xml:space="preserve"> 2014/15.</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11: أكاديمية الويبو</w:t>
            </w:r>
          </w:p>
        </w:tc>
        <w:tc>
          <w:tcPr>
            <w:tcW w:w="2700" w:type="dxa"/>
          </w:tcPr>
          <w:p w:rsidR="0052641D" w:rsidRPr="0052641D" w:rsidRDefault="00DD6C53" w:rsidP="0052641D">
            <w:pPr>
              <w:pStyle w:val="NormalParaAR"/>
              <w:spacing w:after="180" w:line="300" w:lineRule="exact"/>
              <w:rPr>
                <w:sz w:val="30"/>
                <w:szCs w:val="30"/>
                <w:rtl/>
                <w:lang w:bidi="ar-EG"/>
              </w:rPr>
            </w:pPr>
            <w:r w:rsidRPr="00DD6C53">
              <w:rPr>
                <w:sz w:val="30"/>
                <w:szCs w:val="30"/>
                <w:rtl/>
                <w:lang w:bidi="ar-EG"/>
              </w:rPr>
              <w:t>ھ2.3</w:t>
            </w:r>
            <w:r w:rsidRPr="00DD6C53">
              <w:rPr>
                <w:sz w:val="30"/>
                <w:szCs w:val="30"/>
                <w:rtl/>
                <w:lang w:bidi="ar-EG"/>
              </w:rPr>
              <w:tab/>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tc>
        <w:tc>
          <w:tcPr>
            <w:tcW w:w="2520" w:type="dxa"/>
          </w:tcPr>
          <w:p w:rsidR="0052641D" w:rsidRPr="0052641D" w:rsidRDefault="00BD65CD" w:rsidP="0052641D">
            <w:pPr>
              <w:pStyle w:val="NormalParaAR"/>
              <w:spacing w:after="180" w:line="300" w:lineRule="exact"/>
              <w:rPr>
                <w:sz w:val="30"/>
                <w:szCs w:val="30"/>
                <w:rtl/>
                <w:lang w:bidi="ar-EG"/>
              </w:rPr>
            </w:pPr>
            <w:r w:rsidRPr="00BD65CD">
              <w:rPr>
                <w:sz w:val="30"/>
                <w:szCs w:val="30"/>
                <w:rtl/>
                <w:lang w:bidi="ar-EG"/>
              </w:rPr>
              <w:t>المحفظة المُنقَّحة للدورات التدريبية المتعلقة بالملكية الفكرية المقدمة للبلدان النامية والبلدان الأقل نمواً والبلدان التي تمر بمرحلة انتقال / ومدى ملاءمة محتوى الدورات التدريبية لمتطلبات تكوين الكفاءات في البلدان النامية والبلدان الأقل نمواً والبلدان التي تمر بمرحلة انتقال</w:t>
            </w:r>
          </w:p>
        </w:tc>
        <w:tc>
          <w:tcPr>
            <w:tcW w:w="2430" w:type="dxa"/>
          </w:tcPr>
          <w:p w:rsidR="0052641D" w:rsidRPr="0052641D" w:rsidRDefault="00EE248D" w:rsidP="0052641D">
            <w:pPr>
              <w:pStyle w:val="NormalParaAR"/>
              <w:spacing w:after="180" w:line="300" w:lineRule="exact"/>
              <w:rPr>
                <w:sz w:val="30"/>
                <w:szCs w:val="30"/>
                <w:rtl/>
                <w:lang w:bidi="ar-EG"/>
              </w:rPr>
            </w:pPr>
            <w:r w:rsidRPr="00EE248D">
              <w:rPr>
                <w:sz w:val="30"/>
                <w:szCs w:val="30"/>
                <w:rtl/>
                <w:lang w:bidi="ar-EG"/>
              </w:rPr>
              <w:t>لم تُنقح المحفظة على نطاق عالمي منذ إنشاء أكاديمية</w:t>
            </w:r>
          </w:p>
        </w:tc>
        <w:tc>
          <w:tcPr>
            <w:tcW w:w="1890" w:type="dxa"/>
          </w:tcPr>
          <w:p w:rsidR="0052641D" w:rsidRPr="0052641D" w:rsidRDefault="00EE248D" w:rsidP="0052641D">
            <w:pPr>
              <w:pStyle w:val="NormalParaAR"/>
              <w:spacing w:after="180" w:line="300" w:lineRule="exact"/>
              <w:rPr>
                <w:sz w:val="30"/>
                <w:szCs w:val="30"/>
                <w:rtl/>
                <w:lang w:bidi="ar-EG"/>
              </w:rPr>
            </w:pPr>
            <w:r w:rsidRPr="00EE248D">
              <w:rPr>
                <w:sz w:val="30"/>
                <w:szCs w:val="30"/>
                <w:rtl/>
                <w:lang w:bidi="ar-EG"/>
              </w:rPr>
              <w:t>توفُّر المحفظة المُنقَّحة بحلول نهاية الثنائية</w:t>
            </w:r>
          </w:p>
        </w:tc>
        <w:tc>
          <w:tcPr>
            <w:tcW w:w="3240" w:type="dxa"/>
          </w:tcPr>
          <w:p w:rsidR="0052641D" w:rsidRPr="0052641D" w:rsidRDefault="009D3913" w:rsidP="009D3913">
            <w:pPr>
              <w:pStyle w:val="NormalParaAR"/>
              <w:spacing w:after="180" w:line="300" w:lineRule="exact"/>
              <w:rPr>
                <w:sz w:val="30"/>
                <w:szCs w:val="30"/>
                <w:rtl/>
                <w:lang w:bidi="ar-EG"/>
              </w:rPr>
            </w:pPr>
            <w:r>
              <w:rPr>
                <w:rFonts w:hint="cs"/>
                <w:sz w:val="30"/>
                <w:szCs w:val="30"/>
                <w:rtl/>
                <w:lang w:bidi="ar-EG"/>
              </w:rPr>
              <w:t>اكتمل</w:t>
            </w:r>
            <w:r w:rsidRPr="009D3913">
              <w:rPr>
                <w:sz w:val="30"/>
                <w:szCs w:val="30"/>
                <w:rtl/>
                <w:lang w:bidi="ar-EG"/>
              </w:rPr>
              <w:t xml:space="preserve"> تنقيح محفظة الدورات التدريبية في 2015. ونُقحت محفظة الدورات التدريبية استناداً إلى نتائج </w:t>
            </w:r>
            <w:r>
              <w:rPr>
                <w:rFonts w:hint="cs"/>
                <w:sz w:val="30"/>
                <w:szCs w:val="30"/>
                <w:rtl/>
                <w:lang w:bidi="ar-EG"/>
              </w:rPr>
              <w:t xml:space="preserve">استقصاء </w:t>
            </w:r>
            <w:r w:rsidRPr="009D3913">
              <w:rPr>
                <w:sz w:val="30"/>
                <w:szCs w:val="30"/>
                <w:rtl/>
                <w:lang w:bidi="ar-EG"/>
              </w:rPr>
              <w:t xml:space="preserve">تقييم الاحتياجات التدريبية الذي </w:t>
            </w:r>
            <w:r>
              <w:rPr>
                <w:rFonts w:hint="cs"/>
                <w:sz w:val="30"/>
                <w:szCs w:val="30"/>
                <w:rtl/>
                <w:lang w:bidi="ar-EG"/>
              </w:rPr>
              <w:t xml:space="preserve">أُحري </w:t>
            </w:r>
            <w:r w:rsidRPr="009D3913">
              <w:rPr>
                <w:sz w:val="30"/>
                <w:szCs w:val="30"/>
                <w:rtl/>
                <w:lang w:bidi="ar-EG"/>
              </w:rPr>
              <w:t>في عام 2015.</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12: التصنيفات والمعايير الدولية</w:t>
            </w:r>
          </w:p>
        </w:tc>
        <w:tc>
          <w:tcPr>
            <w:tcW w:w="2700" w:type="dxa"/>
          </w:tcPr>
          <w:p w:rsidR="0052641D" w:rsidRPr="0052641D" w:rsidRDefault="00375F72" w:rsidP="0052641D">
            <w:pPr>
              <w:pStyle w:val="NormalParaAR"/>
              <w:spacing w:after="180" w:line="300" w:lineRule="exact"/>
              <w:rPr>
                <w:sz w:val="30"/>
                <w:szCs w:val="30"/>
                <w:rtl/>
                <w:lang w:bidi="ar-EG"/>
              </w:rPr>
            </w:pPr>
            <w:r w:rsidRPr="00375F72">
              <w:rPr>
                <w:sz w:val="30"/>
                <w:szCs w:val="30"/>
                <w:rtl/>
                <w:lang w:bidi="ar-EG"/>
              </w:rPr>
              <w:t>ھ1.4</w:t>
            </w:r>
            <w:r w:rsidRPr="00375F72">
              <w:rPr>
                <w:sz w:val="30"/>
                <w:szCs w:val="30"/>
                <w:rtl/>
                <w:lang w:bidi="ar-EG"/>
              </w:rPr>
              <w:tab/>
              <w:t>نظام محدّث ومقبول عالميا</w:t>
            </w:r>
            <w:r>
              <w:rPr>
                <w:rFonts w:hint="cs"/>
                <w:sz w:val="30"/>
                <w:szCs w:val="30"/>
                <w:rtl/>
                <w:lang w:bidi="ar-EG"/>
              </w:rPr>
              <w:t>ً</w:t>
            </w:r>
            <w:r w:rsidRPr="00375F72">
              <w:rPr>
                <w:sz w:val="30"/>
                <w:szCs w:val="30"/>
                <w:rtl/>
                <w:lang w:bidi="ar-EG"/>
              </w:rPr>
              <w:t xml:space="preserve"> للتصنيفات الدولية ومعايير الويبو بهدف تيسير النفاذ إلى معلومات الملكية الفكرية واستخدامها ونشرها في صفوف أصحاب المصلحة في أنحاء العالم</w:t>
            </w:r>
          </w:p>
        </w:tc>
        <w:tc>
          <w:tcPr>
            <w:tcW w:w="2520" w:type="dxa"/>
          </w:tcPr>
          <w:p w:rsidR="0052641D" w:rsidRPr="0052641D" w:rsidRDefault="00A951B1" w:rsidP="00A951B1">
            <w:pPr>
              <w:pStyle w:val="NormalParaAR"/>
              <w:spacing w:after="180" w:line="300" w:lineRule="exact"/>
              <w:rPr>
                <w:sz w:val="30"/>
                <w:szCs w:val="30"/>
                <w:rtl/>
                <w:lang w:bidi="ar-EG"/>
              </w:rPr>
            </w:pPr>
            <w:r w:rsidRPr="00A951B1">
              <w:rPr>
                <w:sz w:val="30"/>
                <w:szCs w:val="30"/>
                <w:rtl/>
                <w:lang w:bidi="ar-EG"/>
              </w:rPr>
              <w:t xml:space="preserve">عدد المعايير </w:t>
            </w:r>
            <w:r>
              <w:rPr>
                <w:rFonts w:hint="cs"/>
                <w:sz w:val="30"/>
                <w:szCs w:val="30"/>
                <w:rtl/>
                <w:lang w:bidi="ar-EG"/>
              </w:rPr>
              <w:t>المُعدَّلة</w:t>
            </w:r>
            <w:r w:rsidRPr="00A951B1">
              <w:rPr>
                <w:sz w:val="30"/>
                <w:szCs w:val="30"/>
                <w:rtl/>
                <w:lang w:bidi="ar-EG"/>
              </w:rPr>
              <w:t xml:space="preserve"> والجديدة التي تم اعتمادها</w:t>
            </w:r>
          </w:p>
        </w:tc>
        <w:tc>
          <w:tcPr>
            <w:tcW w:w="2430" w:type="dxa"/>
          </w:tcPr>
          <w:p w:rsidR="00EE248D" w:rsidRDefault="00EE248D" w:rsidP="00EE248D">
            <w:pPr>
              <w:pStyle w:val="NormalParaAR"/>
              <w:spacing w:after="180" w:line="300" w:lineRule="exact"/>
              <w:rPr>
                <w:sz w:val="30"/>
                <w:szCs w:val="30"/>
                <w:rtl/>
                <w:lang w:bidi="ar-EG"/>
              </w:rPr>
            </w:pPr>
            <w:r w:rsidRPr="00135A90">
              <w:rPr>
                <w:sz w:val="30"/>
                <w:szCs w:val="30"/>
                <w:rtl/>
                <w:lang w:bidi="ar-EG"/>
              </w:rPr>
              <w:t>أس</w:t>
            </w:r>
            <w:r>
              <w:rPr>
                <w:rFonts w:hint="cs"/>
                <w:sz w:val="30"/>
                <w:szCs w:val="30"/>
                <w:rtl/>
                <w:lang w:bidi="ar-EG"/>
              </w:rPr>
              <w:t>ا</w:t>
            </w:r>
            <w:r w:rsidRPr="00135A90">
              <w:rPr>
                <w:sz w:val="30"/>
                <w:szCs w:val="30"/>
                <w:rtl/>
                <w:lang w:bidi="ar-EG"/>
              </w:rPr>
              <w:t>س المقارنة المحدث</w:t>
            </w:r>
            <w:r>
              <w:rPr>
                <w:rFonts w:hint="cs"/>
                <w:sz w:val="30"/>
                <w:szCs w:val="30"/>
                <w:rtl/>
                <w:lang w:bidi="ar-EG"/>
              </w:rPr>
              <w:t xml:space="preserve"> </w:t>
            </w:r>
            <w:r w:rsidRPr="00135A90">
              <w:rPr>
                <w:sz w:val="30"/>
                <w:szCs w:val="30"/>
                <w:rtl/>
                <w:lang w:bidi="ar-EG"/>
              </w:rPr>
              <w:t>في نهاية 2013:</w:t>
            </w:r>
          </w:p>
          <w:p w:rsidR="0052641D" w:rsidRPr="0052641D" w:rsidRDefault="00EE248D" w:rsidP="00EB20A9">
            <w:pPr>
              <w:pStyle w:val="NormalParaAR"/>
              <w:spacing w:after="180" w:line="300" w:lineRule="exact"/>
              <w:rPr>
                <w:sz w:val="30"/>
                <w:szCs w:val="30"/>
                <w:rtl/>
                <w:lang w:bidi="ar-EG"/>
              </w:rPr>
            </w:pPr>
            <w:r w:rsidRPr="00EE248D">
              <w:rPr>
                <w:sz w:val="30"/>
                <w:szCs w:val="30"/>
                <w:rtl/>
                <w:lang w:bidi="ar-EG"/>
              </w:rPr>
              <w:t>اعت</w:t>
            </w:r>
            <w:r w:rsidR="00EB20A9">
              <w:rPr>
                <w:rFonts w:hint="cs"/>
                <w:sz w:val="30"/>
                <w:szCs w:val="30"/>
                <w:rtl/>
                <w:lang w:bidi="ar-EG"/>
              </w:rPr>
              <w:t>ُ</w:t>
            </w:r>
            <w:r w:rsidRPr="00EE248D">
              <w:rPr>
                <w:sz w:val="30"/>
                <w:szCs w:val="30"/>
                <w:rtl/>
                <w:lang w:bidi="ar-EG"/>
              </w:rPr>
              <w:t>مد معيار واحد جديد وع</w:t>
            </w:r>
            <w:r w:rsidR="00EB20A9">
              <w:rPr>
                <w:rFonts w:hint="cs"/>
                <w:sz w:val="30"/>
                <w:szCs w:val="30"/>
                <w:rtl/>
                <w:lang w:bidi="ar-EG"/>
              </w:rPr>
              <w:t>ُ</w:t>
            </w:r>
            <w:r w:rsidRPr="00EE248D">
              <w:rPr>
                <w:sz w:val="30"/>
                <w:szCs w:val="30"/>
                <w:rtl/>
                <w:lang w:bidi="ar-EG"/>
              </w:rPr>
              <w:t>د</w:t>
            </w:r>
            <w:r w:rsidR="00EB20A9">
              <w:rPr>
                <w:rFonts w:hint="cs"/>
                <w:sz w:val="30"/>
                <w:szCs w:val="30"/>
                <w:rtl/>
                <w:lang w:bidi="ar-EG"/>
              </w:rPr>
              <w:t>ِّ</w:t>
            </w:r>
            <w:r w:rsidRPr="00EE248D">
              <w:rPr>
                <w:sz w:val="30"/>
                <w:szCs w:val="30"/>
                <w:rtl/>
                <w:lang w:bidi="ar-EG"/>
              </w:rPr>
              <w:t>ل معياران في 2012</w:t>
            </w:r>
            <w:r w:rsidR="00EB20A9">
              <w:rPr>
                <w:rFonts w:hint="cs"/>
                <w:sz w:val="30"/>
                <w:szCs w:val="30"/>
                <w:rtl/>
                <w:lang w:bidi="ar-EG"/>
              </w:rPr>
              <w:t xml:space="preserve">. </w:t>
            </w:r>
            <w:r w:rsidRPr="00EE248D">
              <w:rPr>
                <w:sz w:val="30"/>
                <w:szCs w:val="30"/>
                <w:rtl/>
                <w:lang w:bidi="ar-EG"/>
              </w:rPr>
              <w:t>عُد</w:t>
            </w:r>
            <w:r w:rsidR="00EB20A9">
              <w:rPr>
                <w:rFonts w:hint="cs"/>
                <w:sz w:val="30"/>
                <w:szCs w:val="30"/>
                <w:rtl/>
                <w:lang w:bidi="ar-EG"/>
              </w:rPr>
              <w:t>ِّ</w:t>
            </w:r>
            <w:r w:rsidRPr="00EE248D">
              <w:rPr>
                <w:sz w:val="30"/>
                <w:szCs w:val="30"/>
                <w:rtl/>
                <w:lang w:bidi="ar-EG"/>
              </w:rPr>
              <w:t>ل معيار واحد والمسرد في 2013</w:t>
            </w:r>
            <w:r w:rsidR="00EB20A9">
              <w:rPr>
                <w:rFonts w:hint="cs"/>
                <w:sz w:val="30"/>
                <w:szCs w:val="30"/>
                <w:rtl/>
                <w:lang w:bidi="ar-EG"/>
              </w:rPr>
              <w:t>.</w:t>
            </w:r>
          </w:p>
        </w:tc>
        <w:tc>
          <w:tcPr>
            <w:tcW w:w="1890" w:type="dxa"/>
          </w:tcPr>
          <w:p w:rsidR="0052641D" w:rsidRPr="0052641D" w:rsidRDefault="00EB20A9" w:rsidP="00EB20A9">
            <w:pPr>
              <w:pStyle w:val="NormalParaAR"/>
              <w:spacing w:after="180" w:line="300" w:lineRule="exact"/>
              <w:rPr>
                <w:sz w:val="30"/>
                <w:szCs w:val="30"/>
                <w:rtl/>
                <w:lang w:bidi="ar-EG"/>
              </w:rPr>
            </w:pPr>
            <w:r w:rsidRPr="00EB20A9">
              <w:rPr>
                <w:sz w:val="30"/>
                <w:szCs w:val="30"/>
                <w:rtl/>
                <w:lang w:bidi="ar-EG"/>
              </w:rPr>
              <w:t xml:space="preserve">زيادة </w:t>
            </w:r>
            <w:r>
              <w:rPr>
                <w:rFonts w:hint="cs"/>
                <w:sz w:val="30"/>
                <w:szCs w:val="30"/>
                <w:rtl/>
                <w:lang w:bidi="ar-EG"/>
              </w:rPr>
              <w:t>مقارنةً ب</w:t>
            </w:r>
            <w:r w:rsidRPr="00EB20A9">
              <w:rPr>
                <w:sz w:val="30"/>
                <w:szCs w:val="30"/>
                <w:rtl/>
                <w:lang w:bidi="ar-EG"/>
              </w:rPr>
              <w:t>أساس المقارنة</w:t>
            </w:r>
          </w:p>
        </w:tc>
        <w:tc>
          <w:tcPr>
            <w:tcW w:w="3240" w:type="dxa"/>
          </w:tcPr>
          <w:p w:rsidR="0052641D" w:rsidRDefault="00E3635B" w:rsidP="00ED3D49">
            <w:pPr>
              <w:pStyle w:val="NormalParaAR"/>
              <w:spacing w:after="180" w:line="300" w:lineRule="exact"/>
              <w:rPr>
                <w:sz w:val="30"/>
                <w:szCs w:val="30"/>
                <w:rtl/>
                <w:lang w:bidi="ar-EG"/>
              </w:rPr>
            </w:pPr>
            <w:r>
              <w:rPr>
                <w:rFonts w:hint="cs"/>
                <w:sz w:val="30"/>
                <w:szCs w:val="30"/>
                <w:rtl/>
                <w:lang w:bidi="ar-EG"/>
              </w:rPr>
              <w:t>اعتُمد</w:t>
            </w:r>
            <w:r w:rsidRPr="00E3635B">
              <w:rPr>
                <w:sz w:val="30"/>
                <w:szCs w:val="30"/>
                <w:rtl/>
                <w:lang w:bidi="ar-EG"/>
              </w:rPr>
              <w:t xml:space="preserve"> مع</w:t>
            </w:r>
            <w:r>
              <w:rPr>
                <w:rFonts w:hint="cs"/>
                <w:sz w:val="30"/>
                <w:szCs w:val="30"/>
                <w:rtl/>
                <w:lang w:bidi="ar-EG"/>
              </w:rPr>
              <w:t>ي</w:t>
            </w:r>
            <w:r w:rsidRPr="00E3635B">
              <w:rPr>
                <w:sz w:val="30"/>
                <w:szCs w:val="30"/>
                <w:rtl/>
                <w:lang w:bidi="ar-EG"/>
              </w:rPr>
              <w:t xml:space="preserve">ار واحد جديد </w:t>
            </w:r>
            <w:r>
              <w:rPr>
                <w:rFonts w:hint="cs"/>
                <w:sz w:val="30"/>
                <w:szCs w:val="30"/>
                <w:rtl/>
                <w:lang w:bidi="ar-EG"/>
              </w:rPr>
              <w:t xml:space="preserve">بشكل غير رسمي </w:t>
            </w:r>
            <w:r w:rsidRPr="00E3635B">
              <w:rPr>
                <w:sz w:val="30"/>
                <w:szCs w:val="30"/>
                <w:rtl/>
                <w:lang w:bidi="ar-EG"/>
              </w:rPr>
              <w:t>و</w:t>
            </w:r>
            <w:r>
              <w:rPr>
                <w:rFonts w:hint="cs"/>
                <w:sz w:val="30"/>
                <w:szCs w:val="30"/>
                <w:rtl/>
                <w:lang w:bidi="ar-EG"/>
              </w:rPr>
              <w:t xml:space="preserve">عُدِّل </w:t>
            </w:r>
            <w:r w:rsidR="00ED3D49">
              <w:rPr>
                <w:rFonts w:hint="cs"/>
                <w:sz w:val="30"/>
                <w:szCs w:val="30"/>
                <w:rtl/>
                <w:lang w:bidi="ar-EG"/>
              </w:rPr>
              <w:t>آخر</w:t>
            </w:r>
            <w:r>
              <w:rPr>
                <w:rFonts w:hint="cs"/>
                <w:sz w:val="30"/>
                <w:szCs w:val="30"/>
                <w:rtl/>
                <w:lang w:bidi="ar-EG"/>
              </w:rPr>
              <w:t xml:space="preserve"> بشكل </w:t>
            </w:r>
            <w:r w:rsidRPr="00E3635B">
              <w:rPr>
                <w:sz w:val="30"/>
                <w:szCs w:val="30"/>
                <w:rtl/>
                <w:lang w:bidi="ar-EG"/>
              </w:rPr>
              <w:t>غير رسمي (2014)</w:t>
            </w:r>
          </w:p>
          <w:p w:rsidR="00E3635B" w:rsidRPr="0052641D" w:rsidRDefault="00ED3D49" w:rsidP="00ED3D49">
            <w:pPr>
              <w:pStyle w:val="NormalParaAR"/>
              <w:spacing w:after="180" w:line="300" w:lineRule="exact"/>
              <w:rPr>
                <w:sz w:val="30"/>
                <w:szCs w:val="30"/>
                <w:rtl/>
                <w:lang w:bidi="ar-EG"/>
              </w:rPr>
            </w:pPr>
            <w:r>
              <w:rPr>
                <w:rFonts w:hint="cs"/>
                <w:sz w:val="30"/>
                <w:szCs w:val="30"/>
                <w:rtl/>
                <w:lang w:bidi="ar-EG"/>
              </w:rPr>
              <w:t xml:space="preserve">لم يُعتمد </w:t>
            </w:r>
            <w:r w:rsidR="00E3635B" w:rsidRPr="00E3635B">
              <w:rPr>
                <w:sz w:val="30"/>
                <w:szCs w:val="30"/>
                <w:rtl/>
                <w:lang w:bidi="ar-EG"/>
              </w:rPr>
              <w:t>أي مع</w:t>
            </w:r>
            <w:r>
              <w:rPr>
                <w:rFonts w:hint="cs"/>
                <w:sz w:val="30"/>
                <w:szCs w:val="30"/>
                <w:rtl/>
                <w:lang w:bidi="ar-EG"/>
              </w:rPr>
              <w:t>ي</w:t>
            </w:r>
            <w:r w:rsidR="00E3635B" w:rsidRPr="00E3635B">
              <w:rPr>
                <w:sz w:val="30"/>
                <w:szCs w:val="30"/>
                <w:rtl/>
                <w:lang w:bidi="ar-EG"/>
              </w:rPr>
              <w:t xml:space="preserve">ار جديد رسمياً. </w:t>
            </w:r>
            <w:r>
              <w:rPr>
                <w:rFonts w:hint="cs"/>
                <w:sz w:val="30"/>
                <w:szCs w:val="30"/>
                <w:rtl/>
                <w:lang w:bidi="ar-EG"/>
              </w:rPr>
              <w:t>و</w:t>
            </w:r>
            <w:r w:rsidR="00E3635B" w:rsidRPr="00E3635B">
              <w:rPr>
                <w:sz w:val="30"/>
                <w:szCs w:val="30"/>
                <w:rtl/>
                <w:lang w:bidi="ar-EG"/>
              </w:rPr>
              <w:t>عُدِّل معياران (2015)</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13: قواعد البيانات العالمية</w:t>
            </w:r>
          </w:p>
        </w:tc>
        <w:tc>
          <w:tcPr>
            <w:tcW w:w="2700" w:type="dxa"/>
          </w:tcPr>
          <w:p w:rsidR="0052641D" w:rsidRPr="0052641D" w:rsidRDefault="00375F72" w:rsidP="0052641D">
            <w:pPr>
              <w:pStyle w:val="NormalParaAR"/>
              <w:spacing w:after="180" w:line="300" w:lineRule="exact"/>
              <w:rPr>
                <w:sz w:val="30"/>
                <w:szCs w:val="30"/>
                <w:rtl/>
                <w:lang w:bidi="ar-EG"/>
              </w:rPr>
            </w:pPr>
            <w:r w:rsidRPr="00375F72">
              <w:rPr>
                <w:sz w:val="30"/>
                <w:szCs w:val="30"/>
                <w:rtl/>
                <w:lang w:bidi="ar-EG"/>
              </w:rPr>
              <w:t>ھ3.4</w:t>
            </w:r>
            <w:r w:rsidRPr="00375F72">
              <w:rPr>
                <w:sz w:val="30"/>
                <w:szCs w:val="30"/>
                <w:rtl/>
                <w:lang w:bidi="ar-EG"/>
              </w:rPr>
              <w:tab/>
              <w:t>تغطية جغرافية واسعة لقواعد بيانات الويبو العالمية بشأن الملكية الفكرية من حيث المحتوى والاستخدام</w:t>
            </w:r>
          </w:p>
        </w:tc>
        <w:tc>
          <w:tcPr>
            <w:tcW w:w="2520" w:type="dxa"/>
          </w:tcPr>
          <w:p w:rsidR="0052641D" w:rsidRPr="0052641D" w:rsidRDefault="00794E86" w:rsidP="0052641D">
            <w:pPr>
              <w:pStyle w:val="NormalParaAR"/>
              <w:spacing w:after="180" w:line="300" w:lineRule="exact"/>
              <w:rPr>
                <w:sz w:val="30"/>
                <w:szCs w:val="30"/>
                <w:rtl/>
                <w:lang w:bidi="ar-EG"/>
              </w:rPr>
            </w:pPr>
            <w:r w:rsidRPr="00794E86">
              <w:rPr>
                <w:sz w:val="30"/>
                <w:szCs w:val="30"/>
                <w:rtl/>
                <w:lang w:bidi="ar-EG"/>
              </w:rPr>
              <w:t>عدد السجلات المدرجة في قواعد البيانات العالمية للعلامات التجارية</w:t>
            </w:r>
          </w:p>
        </w:tc>
        <w:tc>
          <w:tcPr>
            <w:tcW w:w="2430" w:type="dxa"/>
          </w:tcPr>
          <w:p w:rsidR="0052641D" w:rsidRPr="0052641D" w:rsidRDefault="00301231" w:rsidP="00301231">
            <w:pPr>
              <w:pStyle w:val="NormalParaAR"/>
              <w:spacing w:after="180" w:line="300" w:lineRule="exact"/>
              <w:rPr>
                <w:sz w:val="30"/>
                <w:szCs w:val="30"/>
                <w:rtl/>
                <w:lang w:bidi="ar-EG"/>
              </w:rPr>
            </w:pPr>
            <w:r w:rsidRPr="00135A90">
              <w:rPr>
                <w:sz w:val="30"/>
                <w:szCs w:val="30"/>
                <w:rtl/>
                <w:lang w:bidi="ar-EG"/>
              </w:rPr>
              <w:t>أس</w:t>
            </w:r>
            <w:r>
              <w:rPr>
                <w:rFonts w:hint="cs"/>
                <w:sz w:val="30"/>
                <w:szCs w:val="30"/>
                <w:rtl/>
                <w:lang w:bidi="ar-EG"/>
              </w:rPr>
              <w:t>ا</w:t>
            </w:r>
            <w:r w:rsidRPr="00135A90">
              <w:rPr>
                <w:sz w:val="30"/>
                <w:szCs w:val="30"/>
                <w:rtl/>
                <w:lang w:bidi="ar-EG"/>
              </w:rPr>
              <w:t>س المقارنة المحدث</w:t>
            </w:r>
            <w:r>
              <w:rPr>
                <w:rFonts w:hint="cs"/>
                <w:sz w:val="30"/>
                <w:szCs w:val="30"/>
                <w:rtl/>
                <w:lang w:bidi="ar-EG"/>
              </w:rPr>
              <w:t xml:space="preserve"> </w:t>
            </w:r>
            <w:r w:rsidRPr="00135A90">
              <w:rPr>
                <w:sz w:val="30"/>
                <w:szCs w:val="30"/>
                <w:rtl/>
                <w:lang w:bidi="ar-EG"/>
              </w:rPr>
              <w:t>في نهاية 2013:</w:t>
            </w:r>
            <w:r>
              <w:rPr>
                <w:rFonts w:hint="cs"/>
                <w:sz w:val="30"/>
                <w:szCs w:val="30"/>
                <w:rtl/>
                <w:lang w:bidi="ar-EG"/>
              </w:rPr>
              <w:t xml:space="preserve"> 000 000 12</w:t>
            </w:r>
          </w:p>
        </w:tc>
        <w:tc>
          <w:tcPr>
            <w:tcW w:w="1890" w:type="dxa"/>
          </w:tcPr>
          <w:p w:rsidR="0052641D" w:rsidRPr="0052641D" w:rsidRDefault="00301231" w:rsidP="0052641D">
            <w:pPr>
              <w:pStyle w:val="NormalParaAR"/>
              <w:spacing w:after="180" w:line="300" w:lineRule="exact"/>
              <w:rPr>
                <w:sz w:val="30"/>
                <w:szCs w:val="30"/>
                <w:rtl/>
                <w:lang w:bidi="ar-EG"/>
              </w:rPr>
            </w:pPr>
            <w:r>
              <w:rPr>
                <w:rFonts w:hint="cs"/>
                <w:sz w:val="30"/>
                <w:szCs w:val="30"/>
                <w:rtl/>
                <w:lang w:bidi="ar-EG"/>
              </w:rPr>
              <w:t>000 000 20</w:t>
            </w:r>
          </w:p>
        </w:tc>
        <w:tc>
          <w:tcPr>
            <w:tcW w:w="3240" w:type="dxa"/>
          </w:tcPr>
          <w:p w:rsidR="0052641D" w:rsidRPr="0052641D" w:rsidRDefault="00301231" w:rsidP="0052641D">
            <w:pPr>
              <w:pStyle w:val="NormalParaAR"/>
              <w:spacing w:after="180" w:line="300" w:lineRule="exact"/>
              <w:rPr>
                <w:sz w:val="30"/>
                <w:szCs w:val="30"/>
                <w:rtl/>
                <w:lang w:bidi="ar-EG"/>
              </w:rPr>
            </w:pPr>
            <w:r>
              <w:rPr>
                <w:rFonts w:hint="cs"/>
                <w:sz w:val="30"/>
                <w:szCs w:val="30"/>
                <w:rtl/>
                <w:lang w:bidi="ar-EG"/>
              </w:rPr>
              <w:t>000 500 24 (تراكمي)</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14: خدمات النفاذ إلى المعلومات والمعارف</w:t>
            </w:r>
          </w:p>
        </w:tc>
        <w:tc>
          <w:tcPr>
            <w:tcW w:w="2700" w:type="dxa"/>
          </w:tcPr>
          <w:p w:rsidR="0052641D" w:rsidRPr="0052641D" w:rsidRDefault="009E2E49" w:rsidP="0052641D">
            <w:pPr>
              <w:pStyle w:val="NormalParaAR"/>
              <w:spacing w:after="180" w:line="300" w:lineRule="exact"/>
              <w:rPr>
                <w:sz w:val="30"/>
                <w:szCs w:val="30"/>
                <w:rtl/>
                <w:lang w:bidi="ar-EG"/>
              </w:rPr>
            </w:pPr>
            <w:r w:rsidRPr="009E2E49">
              <w:rPr>
                <w:sz w:val="30"/>
                <w:szCs w:val="30"/>
                <w:rtl/>
                <w:lang w:bidi="ar-EG"/>
              </w:rPr>
              <w:t>ھ2.4</w:t>
            </w:r>
            <w:r w:rsidRPr="009E2E49">
              <w:rPr>
                <w:sz w:val="30"/>
                <w:szCs w:val="30"/>
                <w:rtl/>
                <w:lang w:bidi="ar-EG"/>
              </w:rPr>
              <w:tab/>
              <w:t>نفاذ محسّن إلى المعلومات المتعلقة بالملكية الفكرية واستخدامها من قبل مؤسسات الملكية الفكرية والجمهور لتشجيع الابتكار والإبداع</w:t>
            </w:r>
          </w:p>
        </w:tc>
        <w:tc>
          <w:tcPr>
            <w:tcW w:w="2520" w:type="dxa"/>
          </w:tcPr>
          <w:p w:rsidR="0052641D" w:rsidRPr="0052641D" w:rsidRDefault="00A018ED" w:rsidP="0052641D">
            <w:pPr>
              <w:pStyle w:val="NormalParaAR"/>
              <w:spacing w:after="180" w:line="300" w:lineRule="exact"/>
              <w:rPr>
                <w:sz w:val="30"/>
                <w:szCs w:val="30"/>
                <w:rtl/>
                <w:lang w:bidi="ar-EG"/>
              </w:rPr>
            </w:pPr>
            <w:r w:rsidRPr="00A018ED">
              <w:rPr>
                <w:sz w:val="30"/>
                <w:szCs w:val="30"/>
                <w:rtl/>
                <w:lang w:bidi="ar-EG"/>
              </w:rPr>
              <w:t xml:space="preserve">‏النسبة المئوية للمستخدمين الراضين عن مستوى تقديم خدمات المعلومات المرتبطة بالبراءات ذات القيمة المضافة (برنامج خدمات الويبو الإعلامية </w:t>
            </w:r>
            <w:r w:rsidRPr="00A018ED">
              <w:rPr>
                <w:sz w:val="30"/>
                <w:szCs w:val="30"/>
                <w:cs/>
                <w:lang w:bidi="ar-EG"/>
              </w:rPr>
              <w:t>‎</w:t>
            </w:r>
            <w:r w:rsidRPr="00A018ED">
              <w:rPr>
                <w:sz w:val="30"/>
                <w:szCs w:val="30"/>
                <w:lang w:bidi="ar-EG"/>
              </w:rPr>
              <w:t>WPIS</w:t>
            </w:r>
            <w:r w:rsidRPr="00A018ED">
              <w:rPr>
                <w:sz w:val="30"/>
                <w:szCs w:val="30"/>
                <w:rtl/>
                <w:lang w:bidi="ar-EG"/>
              </w:rPr>
              <w:t xml:space="preserve">‏، قاموس العناصر الدولية المشتركة </w:t>
            </w:r>
            <w:r w:rsidRPr="00A018ED">
              <w:rPr>
                <w:sz w:val="30"/>
                <w:szCs w:val="30"/>
                <w:cs/>
                <w:lang w:bidi="ar-EG"/>
              </w:rPr>
              <w:t>‎</w:t>
            </w:r>
            <w:r w:rsidRPr="00A018ED">
              <w:rPr>
                <w:sz w:val="30"/>
                <w:szCs w:val="30"/>
                <w:lang w:bidi="ar-EG"/>
              </w:rPr>
              <w:t>ICE</w:t>
            </w:r>
            <w:r w:rsidRPr="00A018ED">
              <w:rPr>
                <w:sz w:val="30"/>
                <w:szCs w:val="30"/>
                <w:rtl/>
                <w:lang w:bidi="ar-EG"/>
              </w:rPr>
              <w:t>‏، خدمة الاستفسار عن أسرة البراءات والوضع القانوني)</w:t>
            </w:r>
          </w:p>
        </w:tc>
        <w:tc>
          <w:tcPr>
            <w:tcW w:w="2430" w:type="dxa"/>
          </w:tcPr>
          <w:p w:rsidR="0052641D" w:rsidRPr="0052641D" w:rsidRDefault="00757449" w:rsidP="00A55BF5">
            <w:pPr>
              <w:pStyle w:val="NormalParaAR"/>
              <w:spacing w:after="180" w:line="300" w:lineRule="exact"/>
              <w:rPr>
                <w:sz w:val="30"/>
                <w:szCs w:val="30"/>
                <w:rtl/>
                <w:lang w:bidi="ar-EG"/>
              </w:rPr>
            </w:pPr>
            <w:r w:rsidRPr="00757449">
              <w:rPr>
                <w:sz w:val="30"/>
                <w:szCs w:val="30"/>
                <w:rtl/>
                <w:lang w:bidi="ar-EG"/>
              </w:rPr>
              <w:t>أس</w:t>
            </w:r>
            <w:r>
              <w:rPr>
                <w:rFonts w:hint="cs"/>
                <w:sz w:val="30"/>
                <w:szCs w:val="30"/>
                <w:rtl/>
                <w:lang w:bidi="ar-EG"/>
              </w:rPr>
              <w:t>ا</w:t>
            </w:r>
            <w:r w:rsidRPr="00757449">
              <w:rPr>
                <w:sz w:val="30"/>
                <w:szCs w:val="30"/>
                <w:rtl/>
                <w:lang w:bidi="ar-EG"/>
              </w:rPr>
              <w:t xml:space="preserve">س المقارنة المحدّث في نهاية 2013: لم </w:t>
            </w:r>
            <w:r>
              <w:rPr>
                <w:rFonts w:hint="cs"/>
                <w:sz w:val="30"/>
                <w:szCs w:val="30"/>
                <w:rtl/>
                <w:lang w:bidi="ar-EG"/>
              </w:rPr>
              <w:t>ي</w:t>
            </w:r>
            <w:r w:rsidRPr="00757449">
              <w:rPr>
                <w:sz w:val="30"/>
                <w:szCs w:val="30"/>
                <w:rtl/>
                <w:lang w:bidi="ar-EG"/>
              </w:rPr>
              <w:t>جر أ</w:t>
            </w:r>
            <w:r>
              <w:rPr>
                <w:rFonts w:hint="cs"/>
                <w:sz w:val="30"/>
                <w:szCs w:val="30"/>
                <w:rtl/>
                <w:lang w:bidi="ar-EG"/>
              </w:rPr>
              <w:t xml:space="preserve">ي استقصاء لقياس مدى الرضا عن </w:t>
            </w:r>
            <w:r w:rsidRPr="00757449">
              <w:rPr>
                <w:sz w:val="30"/>
                <w:szCs w:val="30"/>
                <w:rtl/>
                <w:lang w:bidi="ar-EG"/>
              </w:rPr>
              <w:t>برنامج خدمات الويبو الإعلامية وقاموس العناصر الدولية المشتركة.</w:t>
            </w:r>
            <w:r w:rsidR="00A55BF5">
              <w:rPr>
                <w:rFonts w:hint="cs"/>
                <w:sz w:val="30"/>
                <w:szCs w:val="30"/>
                <w:rtl/>
                <w:lang w:bidi="ar-EG"/>
              </w:rPr>
              <w:t xml:space="preserve"> </w:t>
            </w:r>
            <w:r w:rsidR="00A55BF5" w:rsidRPr="00A55BF5">
              <w:rPr>
                <w:sz w:val="30"/>
                <w:szCs w:val="30"/>
                <w:rtl/>
                <w:lang w:bidi="ar-EG"/>
              </w:rPr>
              <w:t>وتجري مناقشات مع المكاتب المانحة عن كيفية تقييم واسترجاع الآراء في العمل المنجز.</w:t>
            </w:r>
          </w:p>
        </w:tc>
        <w:tc>
          <w:tcPr>
            <w:tcW w:w="1890" w:type="dxa"/>
          </w:tcPr>
          <w:p w:rsidR="0052641D" w:rsidRPr="0052641D" w:rsidRDefault="00A55BF5" w:rsidP="0052641D">
            <w:pPr>
              <w:pStyle w:val="NormalParaAR"/>
              <w:spacing w:after="180" w:line="300" w:lineRule="exact"/>
              <w:rPr>
                <w:sz w:val="30"/>
                <w:szCs w:val="30"/>
                <w:rtl/>
                <w:lang w:bidi="ar-EG"/>
              </w:rPr>
            </w:pPr>
            <w:r>
              <w:rPr>
                <w:rFonts w:hint="cs"/>
                <w:sz w:val="30"/>
                <w:szCs w:val="30"/>
                <w:rtl/>
                <w:lang w:bidi="ar-EG"/>
              </w:rPr>
              <w:t>75%</w:t>
            </w:r>
          </w:p>
        </w:tc>
        <w:tc>
          <w:tcPr>
            <w:tcW w:w="3240" w:type="dxa"/>
          </w:tcPr>
          <w:p w:rsidR="0052641D" w:rsidRPr="0052641D" w:rsidRDefault="006D5FE2" w:rsidP="006D5FE2">
            <w:pPr>
              <w:pStyle w:val="NormalParaAR"/>
              <w:spacing w:after="180" w:line="300" w:lineRule="exact"/>
              <w:rPr>
                <w:sz w:val="30"/>
                <w:szCs w:val="30"/>
                <w:rtl/>
                <w:lang w:bidi="ar-EG"/>
              </w:rPr>
            </w:pPr>
            <w:r w:rsidRPr="006D5FE2">
              <w:rPr>
                <w:sz w:val="30"/>
                <w:szCs w:val="30"/>
                <w:rtl/>
                <w:lang w:bidi="ar-EG"/>
              </w:rPr>
              <w:t xml:space="preserve">توقف استخدام </w:t>
            </w:r>
            <w:r>
              <w:rPr>
                <w:rFonts w:hint="cs"/>
                <w:sz w:val="30"/>
                <w:szCs w:val="30"/>
                <w:rtl/>
                <w:lang w:bidi="ar-EG"/>
              </w:rPr>
              <w:t>هذا ال</w:t>
            </w:r>
            <w:r w:rsidRPr="006D5FE2">
              <w:rPr>
                <w:sz w:val="30"/>
                <w:szCs w:val="30"/>
                <w:rtl/>
                <w:lang w:bidi="ar-EG"/>
              </w:rPr>
              <w:t xml:space="preserve">مؤشر </w:t>
            </w:r>
            <w:r>
              <w:rPr>
                <w:rFonts w:hint="cs"/>
                <w:sz w:val="30"/>
                <w:szCs w:val="30"/>
                <w:rtl/>
                <w:lang w:bidi="ar-EG"/>
              </w:rPr>
              <w:t>بسبب</w:t>
            </w:r>
            <w:r w:rsidRPr="006D5FE2">
              <w:rPr>
                <w:sz w:val="30"/>
                <w:szCs w:val="30"/>
                <w:rtl/>
                <w:lang w:bidi="ar-EG"/>
              </w:rPr>
              <w:t xml:space="preserve"> إعادة تنظيم خدمات معلومات البراءات.</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15: حلول الأعمال لمكاتب الملكية الفكرية</w:t>
            </w:r>
          </w:p>
        </w:tc>
        <w:tc>
          <w:tcPr>
            <w:tcW w:w="2700" w:type="dxa"/>
          </w:tcPr>
          <w:p w:rsidR="0052641D" w:rsidRPr="0052641D" w:rsidRDefault="005B3B62" w:rsidP="005B3B62">
            <w:pPr>
              <w:pStyle w:val="NormalParaAR"/>
              <w:spacing w:after="180" w:line="300" w:lineRule="exact"/>
              <w:rPr>
                <w:sz w:val="30"/>
                <w:szCs w:val="30"/>
                <w:rtl/>
                <w:lang w:bidi="ar-EG"/>
              </w:rPr>
            </w:pPr>
            <w:r w:rsidRPr="005B3B62">
              <w:rPr>
                <w:sz w:val="30"/>
                <w:szCs w:val="30"/>
                <w:rtl/>
                <w:lang w:bidi="ar-EG"/>
              </w:rPr>
              <w:t>ھ4.4</w:t>
            </w:r>
            <w:r w:rsidRPr="005B3B62">
              <w:rPr>
                <w:sz w:val="30"/>
                <w:szCs w:val="30"/>
                <w:rtl/>
                <w:lang w:bidi="ar-EG"/>
              </w:rPr>
              <w:tab/>
              <w:t>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w:t>
            </w:r>
          </w:p>
        </w:tc>
        <w:tc>
          <w:tcPr>
            <w:tcW w:w="2520" w:type="dxa"/>
          </w:tcPr>
          <w:p w:rsidR="0052641D" w:rsidRPr="0052641D" w:rsidRDefault="007D7537" w:rsidP="0052641D">
            <w:pPr>
              <w:pStyle w:val="NormalParaAR"/>
              <w:spacing w:after="180" w:line="300" w:lineRule="exact"/>
              <w:rPr>
                <w:sz w:val="30"/>
                <w:szCs w:val="30"/>
                <w:rtl/>
                <w:lang w:bidi="ar-EG"/>
              </w:rPr>
            </w:pPr>
            <w:r w:rsidRPr="007D7537">
              <w:rPr>
                <w:sz w:val="30"/>
                <w:szCs w:val="30"/>
                <w:rtl/>
                <w:lang w:bidi="ar-EG"/>
              </w:rPr>
              <w:t>عدد المكاتب التي تستخدم منصات الويبو للبنية التحتية</w:t>
            </w:r>
          </w:p>
        </w:tc>
        <w:tc>
          <w:tcPr>
            <w:tcW w:w="2430" w:type="dxa"/>
          </w:tcPr>
          <w:p w:rsidR="0052641D" w:rsidRDefault="0088423C" w:rsidP="0052641D">
            <w:pPr>
              <w:pStyle w:val="NormalParaAR"/>
              <w:spacing w:after="180" w:line="300" w:lineRule="exact"/>
              <w:rPr>
                <w:sz w:val="30"/>
                <w:szCs w:val="30"/>
                <w:rtl/>
                <w:lang w:bidi="ar-EG"/>
              </w:rPr>
            </w:pPr>
            <w:r w:rsidRPr="00757449">
              <w:rPr>
                <w:sz w:val="30"/>
                <w:szCs w:val="30"/>
                <w:rtl/>
                <w:lang w:bidi="ar-EG"/>
              </w:rPr>
              <w:t>أس</w:t>
            </w:r>
            <w:r>
              <w:rPr>
                <w:rFonts w:hint="cs"/>
                <w:sz w:val="30"/>
                <w:szCs w:val="30"/>
                <w:rtl/>
                <w:lang w:bidi="ar-EG"/>
              </w:rPr>
              <w:t>ا</w:t>
            </w:r>
            <w:r w:rsidRPr="00757449">
              <w:rPr>
                <w:sz w:val="30"/>
                <w:szCs w:val="30"/>
                <w:rtl/>
                <w:lang w:bidi="ar-EG"/>
              </w:rPr>
              <w:t>س المقارنة المحدّث في نهاية 2013:</w:t>
            </w:r>
          </w:p>
          <w:p w:rsidR="0088423C" w:rsidRPr="0088423C" w:rsidRDefault="0088423C" w:rsidP="0088423C">
            <w:pPr>
              <w:pStyle w:val="NormalParaAR"/>
              <w:spacing w:after="180" w:line="300" w:lineRule="exact"/>
              <w:rPr>
                <w:sz w:val="30"/>
                <w:szCs w:val="30"/>
                <w:lang w:bidi="ar-EG"/>
              </w:rPr>
            </w:pPr>
            <w:r w:rsidRPr="0088423C">
              <w:rPr>
                <w:sz w:val="30"/>
                <w:szCs w:val="30"/>
                <w:rtl/>
                <w:lang w:bidi="ar-EG"/>
              </w:rPr>
              <w:t xml:space="preserve">آسيا والمحيط الهادئ (5): الصين، منغوليا، جمهورية كوريا، سنغافورة، </w:t>
            </w:r>
            <w:proofErr w:type="spellStart"/>
            <w:r w:rsidRPr="0088423C">
              <w:rPr>
                <w:sz w:val="30"/>
                <w:szCs w:val="30"/>
                <w:rtl/>
                <w:lang w:bidi="ar-EG"/>
              </w:rPr>
              <w:t>في</w:t>
            </w:r>
            <w:r>
              <w:rPr>
                <w:rFonts w:hint="cs"/>
                <w:sz w:val="30"/>
                <w:szCs w:val="30"/>
                <w:rtl/>
                <w:lang w:bidi="ar-EG"/>
              </w:rPr>
              <w:t>ي</w:t>
            </w:r>
            <w:r w:rsidRPr="0088423C">
              <w:rPr>
                <w:sz w:val="30"/>
                <w:szCs w:val="30"/>
                <w:rtl/>
                <w:lang w:bidi="ar-EG"/>
              </w:rPr>
              <w:t>ت</w:t>
            </w:r>
            <w:proofErr w:type="spellEnd"/>
            <w:r>
              <w:rPr>
                <w:rFonts w:hint="cs"/>
                <w:sz w:val="30"/>
                <w:szCs w:val="30"/>
                <w:rtl/>
                <w:lang w:bidi="ar-EG"/>
              </w:rPr>
              <w:t xml:space="preserve"> </w:t>
            </w:r>
            <w:r w:rsidRPr="0088423C">
              <w:rPr>
                <w:sz w:val="30"/>
                <w:szCs w:val="30"/>
                <w:rtl/>
                <w:lang w:bidi="ar-EG"/>
              </w:rPr>
              <w:t>نام</w:t>
            </w:r>
          </w:p>
          <w:p w:rsidR="0088423C" w:rsidRPr="0052641D" w:rsidRDefault="0088423C" w:rsidP="0088423C">
            <w:pPr>
              <w:pStyle w:val="NormalParaAR"/>
              <w:spacing w:after="180" w:line="300" w:lineRule="exact"/>
              <w:rPr>
                <w:sz w:val="30"/>
                <w:szCs w:val="30"/>
                <w:rtl/>
                <w:lang w:bidi="ar-EG"/>
              </w:rPr>
            </w:pPr>
            <w:r w:rsidRPr="0088423C">
              <w:rPr>
                <w:sz w:val="30"/>
                <w:szCs w:val="30"/>
                <w:rtl/>
                <w:lang w:bidi="ar-EG"/>
              </w:rPr>
              <w:t>أخرى (11): أستراليا، كندا، الد</w:t>
            </w:r>
            <w:r>
              <w:rPr>
                <w:rFonts w:hint="cs"/>
                <w:sz w:val="30"/>
                <w:szCs w:val="30"/>
                <w:rtl/>
                <w:lang w:bidi="ar-EG"/>
              </w:rPr>
              <w:t>ا</w:t>
            </w:r>
            <w:r w:rsidRPr="0088423C">
              <w:rPr>
                <w:sz w:val="30"/>
                <w:szCs w:val="30"/>
                <w:rtl/>
                <w:lang w:bidi="ar-EG"/>
              </w:rPr>
              <w:t xml:space="preserve">نمرك، فنلندا، إسرائيل، اليابان، نيوزيلندا، </w:t>
            </w:r>
            <w:r>
              <w:rPr>
                <w:rFonts w:hint="cs"/>
                <w:sz w:val="30"/>
                <w:szCs w:val="30"/>
                <w:rtl/>
                <w:lang w:bidi="ar-EG"/>
              </w:rPr>
              <w:t>إ</w:t>
            </w:r>
            <w:r w:rsidRPr="0088423C">
              <w:rPr>
                <w:sz w:val="30"/>
                <w:szCs w:val="30"/>
                <w:rtl/>
                <w:lang w:bidi="ar-EG"/>
              </w:rPr>
              <w:t>سبانيا، السويد، المملكة المتحدة، الولايات المتحدة الأمريكية</w:t>
            </w:r>
            <w:r>
              <w:rPr>
                <w:rFonts w:hint="cs"/>
                <w:sz w:val="30"/>
                <w:szCs w:val="30"/>
                <w:rtl/>
                <w:lang w:bidi="ar-EG"/>
              </w:rPr>
              <w:t xml:space="preserve"> </w:t>
            </w:r>
            <w:r w:rsidRPr="0088423C">
              <w:rPr>
                <w:sz w:val="30"/>
                <w:szCs w:val="30"/>
                <w:rtl/>
                <w:lang w:bidi="ar-EG"/>
              </w:rPr>
              <w:t>(</w:t>
            </w:r>
            <w:r>
              <w:rPr>
                <w:rFonts w:hint="cs"/>
                <w:sz w:val="30"/>
                <w:szCs w:val="30"/>
                <w:rtl/>
                <w:lang w:bidi="ar-EG"/>
              </w:rPr>
              <w:t xml:space="preserve">العدد التراكمي: </w:t>
            </w:r>
            <w:r w:rsidRPr="0088423C">
              <w:rPr>
                <w:sz w:val="30"/>
                <w:szCs w:val="30"/>
                <w:rtl/>
                <w:lang w:bidi="ar-EG"/>
              </w:rPr>
              <w:t>16)</w:t>
            </w:r>
          </w:p>
        </w:tc>
        <w:tc>
          <w:tcPr>
            <w:tcW w:w="1890" w:type="dxa"/>
          </w:tcPr>
          <w:p w:rsidR="0052641D" w:rsidRPr="0052641D" w:rsidRDefault="0001592A" w:rsidP="0052641D">
            <w:pPr>
              <w:pStyle w:val="NormalParaAR"/>
              <w:spacing w:after="180" w:line="300" w:lineRule="exact"/>
              <w:rPr>
                <w:sz w:val="30"/>
                <w:szCs w:val="30"/>
                <w:rtl/>
                <w:lang w:bidi="ar-EG"/>
              </w:rPr>
            </w:pPr>
            <w:r w:rsidRPr="0001592A">
              <w:rPr>
                <w:sz w:val="30"/>
                <w:szCs w:val="30"/>
                <w:rtl/>
                <w:lang w:bidi="ar-EG"/>
              </w:rPr>
              <w:t>25 (بحسب التقسيم الإقليمي)</w:t>
            </w:r>
          </w:p>
        </w:tc>
        <w:tc>
          <w:tcPr>
            <w:tcW w:w="3240" w:type="dxa"/>
          </w:tcPr>
          <w:p w:rsidR="00BF5F98" w:rsidRPr="00BF5F98" w:rsidRDefault="00BF5F98" w:rsidP="00BF5F98">
            <w:pPr>
              <w:pStyle w:val="NormalParaAR"/>
              <w:spacing w:after="180" w:line="300" w:lineRule="exact"/>
              <w:rPr>
                <w:sz w:val="30"/>
                <w:szCs w:val="30"/>
                <w:lang w:bidi="ar-EG"/>
              </w:rPr>
            </w:pPr>
            <w:r w:rsidRPr="00BF5F98">
              <w:rPr>
                <w:sz w:val="30"/>
                <w:szCs w:val="30"/>
                <w:rtl/>
                <w:lang w:bidi="ar-EG"/>
              </w:rPr>
              <w:t xml:space="preserve">9 مكاتب إضافية في </w:t>
            </w:r>
            <w:r>
              <w:rPr>
                <w:rFonts w:hint="cs"/>
                <w:sz w:val="30"/>
                <w:szCs w:val="30"/>
                <w:rtl/>
                <w:lang w:bidi="ar-EG"/>
              </w:rPr>
              <w:t xml:space="preserve">الثنائية </w:t>
            </w:r>
            <w:r w:rsidRPr="00BF5F98">
              <w:rPr>
                <w:sz w:val="30"/>
                <w:szCs w:val="30"/>
                <w:rtl/>
                <w:lang w:bidi="ar-EG"/>
              </w:rPr>
              <w:t>2014/15:</w:t>
            </w:r>
          </w:p>
          <w:p w:rsidR="00BF5F98" w:rsidRPr="00BF5F98" w:rsidRDefault="00BF5F98" w:rsidP="00BF5F98">
            <w:pPr>
              <w:pStyle w:val="NormalParaAR"/>
              <w:spacing w:after="180" w:line="300" w:lineRule="exact"/>
              <w:rPr>
                <w:sz w:val="30"/>
                <w:szCs w:val="30"/>
                <w:lang w:bidi="ar-EG"/>
              </w:rPr>
            </w:pPr>
            <w:r w:rsidRPr="00BF5F98">
              <w:rPr>
                <w:sz w:val="30"/>
                <w:szCs w:val="30"/>
                <w:rtl/>
                <w:lang w:bidi="ar-EG"/>
              </w:rPr>
              <w:t>7 مكاتب إضافية في آسيا والمحيط الهادئ</w:t>
            </w:r>
            <w:r>
              <w:rPr>
                <w:rFonts w:hint="cs"/>
                <w:sz w:val="30"/>
                <w:szCs w:val="30"/>
                <w:rtl/>
                <w:lang w:bidi="ar-EG"/>
              </w:rPr>
              <w:t xml:space="preserve"> (العدد التراكمي: 12)</w:t>
            </w:r>
            <w:r w:rsidRPr="00BF5F98">
              <w:rPr>
                <w:sz w:val="30"/>
                <w:szCs w:val="30"/>
                <w:rtl/>
                <w:lang w:bidi="ar-EG"/>
              </w:rPr>
              <w:t>: بروني دار السلام والهند وإندونيسيا وجمهورية لاو الديمقراطية الشعبية وماليزيا والفلبين وتايل</w:t>
            </w:r>
            <w:r>
              <w:rPr>
                <w:sz w:val="30"/>
                <w:szCs w:val="30"/>
                <w:rtl/>
                <w:lang w:bidi="ar-EG"/>
              </w:rPr>
              <w:t>ند</w:t>
            </w:r>
          </w:p>
          <w:p w:rsidR="00BF5F98" w:rsidRPr="00BF5F98" w:rsidRDefault="00BF5F98" w:rsidP="00BF5F98">
            <w:pPr>
              <w:pStyle w:val="NormalParaAR"/>
              <w:spacing w:after="180" w:line="300" w:lineRule="exact"/>
              <w:rPr>
                <w:sz w:val="30"/>
                <w:szCs w:val="30"/>
                <w:lang w:bidi="ar-EG"/>
              </w:rPr>
            </w:pPr>
            <w:r w:rsidRPr="00BF5F98">
              <w:rPr>
                <w:sz w:val="30"/>
                <w:szCs w:val="30"/>
                <w:rtl/>
                <w:lang w:bidi="ar-EG"/>
              </w:rPr>
              <w:t xml:space="preserve">مكتب إضافي </w:t>
            </w:r>
            <w:r>
              <w:rPr>
                <w:rFonts w:hint="cs"/>
                <w:sz w:val="30"/>
                <w:szCs w:val="30"/>
                <w:rtl/>
                <w:lang w:bidi="ar-EG"/>
              </w:rPr>
              <w:t xml:space="preserve">في </w:t>
            </w:r>
            <w:r w:rsidRPr="00BF5F98">
              <w:rPr>
                <w:sz w:val="30"/>
                <w:szCs w:val="30"/>
                <w:rtl/>
                <w:lang w:bidi="ar-EG"/>
              </w:rPr>
              <w:t>أمريكا اللاتينية والكاريبي</w:t>
            </w:r>
            <w:r>
              <w:rPr>
                <w:rFonts w:hint="cs"/>
                <w:sz w:val="30"/>
                <w:szCs w:val="30"/>
                <w:rtl/>
                <w:lang w:bidi="ar-EG"/>
              </w:rPr>
              <w:t xml:space="preserve"> (العدد التراكمي: 1)</w:t>
            </w:r>
            <w:r w:rsidRPr="00BF5F98">
              <w:rPr>
                <w:sz w:val="30"/>
                <w:szCs w:val="30"/>
                <w:rtl/>
                <w:lang w:bidi="ar-EG"/>
              </w:rPr>
              <w:t>: شيلي</w:t>
            </w:r>
          </w:p>
          <w:p w:rsidR="00BF5F98" w:rsidRPr="00BF5F98" w:rsidRDefault="00BF5F98" w:rsidP="00BF5F98">
            <w:pPr>
              <w:pStyle w:val="NormalParaAR"/>
              <w:spacing w:after="180" w:line="300" w:lineRule="exact"/>
              <w:rPr>
                <w:sz w:val="30"/>
                <w:szCs w:val="30"/>
                <w:lang w:bidi="ar-EG"/>
              </w:rPr>
            </w:pPr>
            <w:r w:rsidRPr="00BF5F98">
              <w:rPr>
                <w:sz w:val="30"/>
                <w:szCs w:val="30"/>
                <w:rtl/>
                <w:lang w:bidi="ar-EG"/>
              </w:rPr>
              <w:t>مكتب إضافي في بلدان أخرى</w:t>
            </w:r>
            <w:r>
              <w:rPr>
                <w:rFonts w:hint="cs"/>
                <w:sz w:val="30"/>
                <w:szCs w:val="30"/>
                <w:rtl/>
                <w:lang w:bidi="ar-EG"/>
              </w:rPr>
              <w:t xml:space="preserve"> (العدد التراكمي: 17)</w:t>
            </w:r>
            <w:r w:rsidRPr="00BF5F98">
              <w:rPr>
                <w:sz w:val="30"/>
                <w:szCs w:val="30"/>
                <w:rtl/>
                <w:lang w:bidi="ar-EG"/>
              </w:rPr>
              <w:t>: المكتب الدولي</w:t>
            </w:r>
          </w:p>
          <w:p w:rsidR="0052641D" w:rsidRPr="0052641D" w:rsidRDefault="00BF5F98" w:rsidP="00BF5F98">
            <w:pPr>
              <w:pStyle w:val="NormalParaAR"/>
              <w:spacing w:after="180" w:line="300" w:lineRule="exact"/>
              <w:rPr>
                <w:sz w:val="30"/>
                <w:szCs w:val="30"/>
                <w:rtl/>
                <w:lang w:bidi="ar-EG"/>
              </w:rPr>
            </w:pPr>
            <w:r w:rsidRPr="00BF5F98">
              <w:rPr>
                <w:sz w:val="30"/>
                <w:szCs w:val="30"/>
                <w:rtl/>
                <w:lang w:bidi="ar-EG"/>
              </w:rPr>
              <w:t>(</w:t>
            </w:r>
            <w:r>
              <w:rPr>
                <w:rFonts w:hint="cs"/>
                <w:sz w:val="30"/>
                <w:szCs w:val="30"/>
                <w:rtl/>
                <w:lang w:bidi="ar-EG"/>
              </w:rPr>
              <w:t xml:space="preserve">عدد المكاتب التراكمي: </w:t>
            </w:r>
            <w:r w:rsidRPr="00BF5F98">
              <w:rPr>
                <w:sz w:val="30"/>
                <w:szCs w:val="30"/>
                <w:rtl/>
                <w:lang w:bidi="ar-EG"/>
              </w:rPr>
              <w:t>25)</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16: الدراسات الاقتصادية والإحصاءات</w:t>
            </w:r>
          </w:p>
        </w:tc>
        <w:tc>
          <w:tcPr>
            <w:tcW w:w="2700" w:type="dxa"/>
          </w:tcPr>
          <w:p w:rsidR="0052641D" w:rsidRPr="0052641D" w:rsidRDefault="005C358A" w:rsidP="0052641D">
            <w:pPr>
              <w:pStyle w:val="NormalParaAR"/>
              <w:spacing w:after="180" w:line="300" w:lineRule="exact"/>
              <w:rPr>
                <w:sz w:val="30"/>
                <w:szCs w:val="30"/>
                <w:rtl/>
                <w:lang w:bidi="ar-EG"/>
              </w:rPr>
            </w:pPr>
            <w:r w:rsidRPr="005C358A">
              <w:rPr>
                <w:sz w:val="30"/>
                <w:szCs w:val="30"/>
                <w:rtl/>
                <w:lang w:bidi="ar-EG"/>
              </w:rPr>
              <w:t>ھ1.5</w:t>
            </w:r>
            <w:r w:rsidRPr="005C358A">
              <w:rPr>
                <w:sz w:val="30"/>
                <w:szCs w:val="30"/>
                <w:rtl/>
                <w:lang w:bidi="ar-EG"/>
              </w:rPr>
              <w:tab/>
              <w:t>استخدام معلومات الويبو الإحصائية بشأن الملكية الفكرية على نطاق أوسع ونحو أفضل</w:t>
            </w:r>
          </w:p>
        </w:tc>
        <w:tc>
          <w:tcPr>
            <w:tcW w:w="2520" w:type="dxa"/>
          </w:tcPr>
          <w:p w:rsidR="0052641D" w:rsidRPr="0052641D" w:rsidRDefault="007D7537" w:rsidP="0052641D">
            <w:pPr>
              <w:pStyle w:val="NormalParaAR"/>
              <w:spacing w:after="180" w:line="300" w:lineRule="exact"/>
              <w:rPr>
                <w:sz w:val="30"/>
                <w:szCs w:val="30"/>
                <w:rtl/>
                <w:lang w:bidi="ar-EG"/>
              </w:rPr>
            </w:pPr>
            <w:r w:rsidRPr="007D7537">
              <w:rPr>
                <w:sz w:val="30"/>
                <w:szCs w:val="30"/>
                <w:rtl/>
                <w:lang w:bidi="ar-EG"/>
              </w:rPr>
              <w:t>عدد الزائرين المستخدمين لمركز البيانات الإحصائية للملكية الفكرية</w:t>
            </w:r>
          </w:p>
        </w:tc>
        <w:tc>
          <w:tcPr>
            <w:tcW w:w="2430" w:type="dxa"/>
          </w:tcPr>
          <w:p w:rsidR="00F957A9" w:rsidRDefault="00F957A9" w:rsidP="0052641D">
            <w:pPr>
              <w:pStyle w:val="NormalParaAR"/>
              <w:spacing w:after="180" w:line="300" w:lineRule="exact"/>
              <w:rPr>
                <w:sz w:val="30"/>
                <w:szCs w:val="30"/>
                <w:rtl/>
                <w:lang w:bidi="ar-EG"/>
              </w:rPr>
            </w:pPr>
            <w:r w:rsidRPr="00F957A9">
              <w:rPr>
                <w:sz w:val="30"/>
                <w:szCs w:val="30"/>
                <w:rtl/>
                <w:lang w:bidi="ar-EG"/>
              </w:rPr>
              <w:t>أساس المقارنة المحدَّث في نهاية 2013:</w:t>
            </w:r>
          </w:p>
          <w:p w:rsidR="0052641D" w:rsidRPr="0052641D" w:rsidRDefault="00F957A9" w:rsidP="0052641D">
            <w:pPr>
              <w:pStyle w:val="NormalParaAR"/>
              <w:spacing w:after="180" w:line="300" w:lineRule="exact"/>
              <w:rPr>
                <w:sz w:val="30"/>
                <w:szCs w:val="30"/>
                <w:rtl/>
                <w:lang w:bidi="ar-EG"/>
              </w:rPr>
            </w:pPr>
            <w:r w:rsidRPr="00F957A9">
              <w:rPr>
                <w:sz w:val="30"/>
                <w:szCs w:val="30"/>
                <w:rtl/>
                <w:lang w:bidi="ar-EG"/>
              </w:rPr>
              <w:t>في عام 2013، انتفع بمركز الويبو للبيانات الإحصائية 496 23 زائراً فريداً (958 1 ف</w:t>
            </w:r>
            <w:r>
              <w:rPr>
                <w:sz w:val="30"/>
                <w:szCs w:val="30"/>
                <w:rtl/>
                <w:lang w:bidi="ar-EG"/>
              </w:rPr>
              <w:t xml:space="preserve">ي الشهر) </w:t>
            </w:r>
            <w:r>
              <w:rPr>
                <w:sz w:val="30"/>
                <w:szCs w:val="30"/>
                <w:rtl/>
                <w:lang w:bidi="ar-EG"/>
              </w:rPr>
              <w:lastRenderedPageBreak/>
              <w:t>استعرضوا 463 162 صفحةً</w:t>
            </w:r>
          </w:p>
        </w:tc>
        <w:tc>
          <w:tcPr>
            <w:tcW w:w="1890" w:type="dxa"/>
          </w:tcPr>
          <w:p w:rsidR="0052641D" w:rsidRPr="0052641D" w:rsidRDefault="00F957A9" w:rsidP="0052641D">
            <w:pPr>
              <w:pStyle w:val="NormalParaAR"/>
              <w:spacing w:after="180" w:line="300" w:lineRule="exact"/>
              <w:rPr>
                <w:sz w:val="30"/>
                <w:szCs w:val="30"/>
                <w:rtl/>
                <w:lang w:bidi="ar-EG"/>
              </w:rPr>
            </w:pPr>
            <w:r w:rsidRPr="00F957A9">
              <w:rPr>
                <w:sz w:val="30"/>
                <w:szCs w:val="30"/>
                <w:rtl/>
                <w:lang w:bidi="ar-EG"/>
              </w:rPr>
              <w:lastRenderedPageBreak/>
              <w:t>10% زيادة في عدد المستخدمين، على مدار الثنائية 2012/13</w:t>
            </w:r>
          </w:p>
        </w:tc>
        <w:tc>
          <w:tcPr>
            <w:tcW w:w="3240" w:type="dxa"/>
          </w:tcPr>
          <w:p w:rsidR="0052641D" w:rsidRPr="0052641D" w:rsidRDefault="005F76F2" w:rsidP="005F76F2">
            <w:pPr>
              <w:pStyle w:val="NormalParaAR"/>
              <w:spacing w:after="180" w:line="300" w:lineRule="exact"/>
              <w:rPr>
                <w:sz w:val="30"/>
                <w:szCs w:val="30"/>
                <w:rtl/>
                <w:lang w:bidi="ar-EG"/>
              </w:rPr>
            </w:pPr>
            <w:r w:rsidRPr="005F76F2">
              <w:rPr>
                <w:sz w:val="30"/>
                <w:szCs w:val="30"/>
                <w:rtl/>
                <w:lang w:bidi="ar-EG"/>
              </w:rPr>
              <w:t>استخدم مركز</w:t>
            </w:r>
            <w:r>
              <w:rPr>
                <w:rFonts w:hint="cs"/>
                <w:sz w:val="30"/>
                <w:szCs w:val="30"/>
                <w:rtl/>
                <w:lang w:bidi="ar-EG"/>
              </w:rPr>
              <w:t>َ</w:t>
            </w:r>
            <w:r w:rsidRPr="005F76F2">
              <w:rPr>
                <w:sz w:val="30"/>
                <w:szCs w:val="30"/>
                <w:rtl/>
                <w:lang w:bidi="ar-EG"/>
              </w:rPr>
              <w:t xml:space="preserve"> </w:t>
            </w:r>
            <w:r>
              <w:rPr>
                <w:rFonts w:hint="cs"/>
                <w:sz w:val="30"/>
                <w:szCs w:val="30"/>
                <w:rtl/>
                <w:lang w:bidi="ar-EG"/>
              </w:rPr>
              <w:t>الويبو ل</w:t>
            </w:r>
            <w:r w:rsidRPr="005F76F2">
              <w:rPr>
                <w:sz w:val="30"/>
                <w:szCs w:val="30"/>
                <w:rtl/>
                <w:lang w:bidi="ar-EG"/>
              </w:rPr>
              <w:t>لبيانات الإحصائية خلال الثنائية 2014/15 نحو 383</w:t>
            </w:r>
            <w:r>
              <w:rPr>
                <w:rFonts w:hint="cs"/>
                <w:sz w:val="30"/>
                <w:szCs w:val="30"/>
                <w:rtl/>
                <w:lang w:bidi="ar-EG"/>
              </w:rPr>
              <w:t> </w:t>
            </w:r>
            <w:r w:rsidRPr="005F76F2">
              <w:rPr>
                <w:sz w:val="30"/>
                <w:szCs w:val="30"/>
                <w:rtl/>
                <w:lang w:bidi="ar-EG"/>
              </w:rPr>
              <w:t>51 زائراً متفرداً (2141 في الشهر) اطلعوا على 277</w:t>
            </w:r>
            <w:r>
              <w:rPr>
                <w:rFonts w:hint="cs"/>
                <w:sz w:val="30"/>
                <w:szCs w:val="30"/>
                <w:rtl/>
                <w:lang w:bidi="ar-EG"/>
              </w:rPr>
              <w:t> </w:t>
            </w:r>
            <w:r>
              <w:rPr>
                <w:sz w:val="30"/>
                <w:szCs w:val="30"/>
                <w:rtl/>
                <w:lang w:bidi="ar-EG"/>
              </w:rPr>
              <w:t>608 صفحة</w:t>
            </w:r>
            <w:r>
              <w:rPr>
                <w:rFonts w:hint="cs"/>
                <w:sz w:val="30"/>
                <w:szCs w:val="30"/>
                <w:rtl/>
                <w:lang w:bidi="ar-EG"/>
              </w:rPr>
              <w:t>[1]</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17: إذكاء الاحترام للملكية الفكرية</w:t>
            </w:r>
          </w:p>
        </w:tc>
        <w:tc>
          <w:tcPr>
            <w:tcW w:w="2700" w:type="dxa"/>
          </w:tcPr>
          <w:p w:rsidR="0052641D" w:rsidRPr="0052641D" w:rsidRDefault="009E4E72" w:rsidP="0052641D">
            <w:pPr>
              <w:pStyle w:val="NormalParaAR"/>
              <w:spacing w:after="180" w:line="300" w:lineRule="exact"/>
              <w:rPr>
                <w:sz w:val="30"/>
                <w:szCs w:val="30"/>
                <w:rtl/>
                <w:lang w:bidi="ar-EG"/>
              </w:rPr>
            </w:pPr>
            <w:r w:rsidRPr="009E4E72">
              <w:rPr>
                <w:sz w:val="30"/>
                <w:szCs w:val="30"/>
                <w:rtl/>
                <w:lang w:bidi="ar-EG"/>
              </w:rPr>
              <w:t>ھ2.3</w:t>
            </w:r>
            <w:r w:rsidRPr="009E4E72">
              <w:rPr>
                <w:sz w:val="30"/>
                <w:szCs w:val="30"/>
                <w:rtl/>
                <w:lang w:bidi="ar-EG"/>
              </w:rPr>
              <w:tab/>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tc>
        <w:tc>
          <w:tcPr>
            <w:tcW w:w="2520" w:type="dxa"/>
          </w:tcPr>
          <w:p w:rsidR="0052641D" w:rsidRPr="0052641D" w:rsidRDefault="00C46426" w:rsidP="0052641D">
            <w:pPr>
              <w:pStyle w:val="NormalParaAR"/>
              <w:spacing w:after="180" w:line="300" w:lineRule="exact"/>
              <w:rPr>
                <w:sz w:val="30"/>
                <w:szCs w:val="30"/>
                <w:rtl/>
                <w:lang w:bidi="ar-EG"/>
              </w:rPr>
            </w:pPr>
            <w:r w:rsidRPr="00C46426">
              <w:rPr>
                <w:sz w:val="30"/>
                <w:szCs w:val="30"/>
                <w:rtl/>
                <w:lang w:bidi="ar-EG"/>
              </w:rPr>
              <w:t xml:space="preserve">عدد البلدان المشاركة في </w:t>
            </w:r>
            <w:r w:rsidR="00FA18C4">
              <w:rPr>
                <w:sz w:val="30"/>
                <w:szCs w:val="30"/>
                <w:rtl/>
                <w:lang w:bidi="ar-EG"/>
              </w:rPr>
              <w:t>برنامج جوائز الويبو</w:t>
            </w:r>
          </w:p>
        </w:tc>
        <w:tc>
          <w:tcPr>
            <w:tcW w:w="2430" w:type="dxa"/>
          </w:tcPr>
          <w:p w:rsidR="0052641D" w:rsidRPr="0052641D" w:rsidRDefault="00F957A9" w:rsidP="00F957A9">
            <w:pPr>
              <w:pStyle w:val="NormalParaAR"/>
              <w:spacing w:after="180" w:line="300" w:lineRule="exact"/>
              <w:rPr>
                <w:sz w:val="30"/>
                <w:szCs w:val="30"/>
                <w:rtl/>
                <w:lang w:bidi="ar-EG"/>
              </w:rPr>
            </w:pPr>
            <w:r w:rsidRPr="00F957A9">
              <w:rPr>
                <w:sz w:val="30"/>
                <w:szCs w:val="30"/>
                <w:rtl/>
                <w:lang w:bidi="ar-EG"/>
              </w:rPr>
              <w:t>أس</w:t>
            </w:r>
            <w:r>
              <w:rPr>
                <w:rFonts w:hint="cs"/>
                <w:sz w:val="30"/>
                <w:szCs w:val="30"/>
                <w:rtl/>
                <w:lang w:bidi="ar-EG"/>
              </w:rPr>
              <w:t>ا</w:t>
            </w:r>
            <w:r w:rsidRPr="00F957A9">
              <w:rPr>
                <w:sz w:val="30"/>
                <w:szCs w:val="30"/>
                <w:rtl/>
                <w:lang w:bidi="ar-EG"/>
              </w:rPr>
              <w:t>س المقارنة المحدّث في نهاية 2013: 42 في 2013</w:t>
            </w:r>
          </w:p>
        </w:tc>
        <w:tc>
          <w:tcPr>
            <w:tcW w:w="1890" w:type="dxa"/>
          </w:tcPr>
          <w:p w:rsidR="0052641D" w:rsidRPr="0052641D" w:rsidRDefault="00F957A9" w:rsidP="005F76F2">
            <w:pPr>
              <w:pStyle w:val="NormalParaAR"/>
              <w:spacing w:after="180" w:line="300" w:lineRule="exact"/>
              <w:rPr>
                <w:sz w:val="30"/>
                <w:szCs w:val="30"/>
                <w:rtl/>
                <w:lang w:bidi="ar-EG"/>
              </w:rPr>
            </w:pPr>
            <w:r w:rsidRPr="00F957A9">
              <w:rPr>
                <w:sz w:val="30"/>
                <w:szCs w:val="30"/>
                <w:rtl/>
                <w:lang w:bidi="ar-EG"/>
              </w:rPr>
              <w:t xml:space="preserve">40 </w:t>
            </w:r>
            <w:r w:rsidR="005F76F2">
              <w:rPr>
                <w:rFonts w:hint="cs"/>
                <w:sz w:val="30"/>
                <w:szCs w:val="30"/>
                <w:rtl/>
                <w:lang w:bidi="ar-EG"/>
              </w:rPr>
              <w:t>في السنة</w:t>
            </w:r>
          </w:p>
        </w:tc>
        <w:tc>
          <w:tcPr>
            <w:tcW w:w="3240" w:type="dxa"/>
          </w:tcPr>
          <w:p w:rsidR="005F76F2" w:rsidRPr="005F76F2" w:rsidRDefault="005F76F2" w:rsidP="005F76F2">
            <w:pPr>
              <w:pStyle w:val="NormalParaAR"/>
              <w:spacing w:after="180" w:line="300" w:lineRule="exact"/>
              <w:rPr>
                <w:sz w:val="30"/>
                <w:szCs w:val="30"/>
                <w:lang w:bidi="ar-EG"/>
              </w:rPr>
            </w:pPr>
            <w:r w:rsidRPr="005F76F2">
              <w:rPr>
                <w:sz w:val="30"/>
                <w:szCs w:val="30"/>
                <w:rtl/>
                <w:lang w:bidi="ar-EG"/>
              </w:rPr>
              <w:t>في</w:t>
            </w:r>
            <w:r>
              <w:rPr>
                <w:rFonts w:hint="cs"/>
                <w:sz w:val="30"/>
                <w:szCs w:val="30"/>
                <w:rtl/>
                <w:lang w:bidi="ar-EG"/>
              </w:rPr>
              <w:t xml:space="preserve"> الثنائية</w:t>
            </w:r>
            <w:r w:rsidRPr="005F76F2">
              <w:rPr>
                <w:sz w:val="30"/>
                <w:szCs w:val="30"/>
                <w:rtl/>
                <w:lang w:bidi="ar-EG"/>
              </w:rPr>
              <w:t xml:space="preserve"> 2014/15، شارك ما مجموعه 54 </w:t>
            </w:r>
            <w:r>
              <w:rPr>
                <w:rFonts w:hint="cs"/>
                <w:sz w:val="30"/>
                <w:szCs w:val="30"/>
                <w:rtl/>
                <w:lang w:bidi="ar-EG"/>
              </w:rPr>
              <w:t>بلداً</w:t>
            </w:r>
            <w:r w:rsidRPr="005F76F2">
              <w:rPr>
                <w:sz w:val="30"/>
                <w:szCs w:val="30"/>
                <w:rtl/>
                <w:lang w:bidi="ar-EG"/>
              </w:rPr>
              <w:t xml:space="preserve"> مختلف</w:t>
            </w:r>
            <w:r>
              <w:rPr>
                <w:rFonts w:hint="cs"/>
                <w:sz w:val="30"/>
                <w:szCs w:val="30"/>
                <w:rtl/>
                <w:lang w:bidi="ar-EG"/>
              </w:rPr>
              <w:t>اً</w:t>
            </w:r>
            <w:r w:rsidRPr="005F76F2">
              <w:rPr>
                <w:sz w:val="30"/>
                <w:szCs w:val="30"/>
                <w:rtl/>
                <w:lang w:bidi="ar-EG"/>
              </w:rPr>
              <w:t xml:space="preserve"> في برنامج جوائز الويبو:</w:t>
            </w:r>
          </w:p>
          <w:p w:rsidR="005F76F2" w:rsidRPr="005F76F2" w:rsidRDefault="005F76F2" w:rsidP="00F352B6">
            <w:pPr>
              <w:pStyle w:val="NormalParaAR"/>
              <w:spacing w:after="180" w:line="300" w:lineRule="exact"/>
              <w:rPr>
                <w:sz w:val="30"/>
                <w:szCs w:val="30"/>
                <w:lang w:bidi="ar-EG"/>
              </w:rPr>
            </w:pPr>
            <w:r w:rsidRPr="005F76F2">
              <w:rPr>
                <w:sz w:val="30"/>
                <w:szCs w:val="30"/>
                <w:rtl/>
                <w:lang w:bidi="ar-EG"/>
              </w:rPr>
              <w:t xml:space="preserve">- (عدد </w:t>
            </w:r>
            <w:r w:rsidR="00FA18C4">
              <w:rPr>
                <w:rFonts w:hint="cs"/>
                <w:sz w:val="30"/>
                <w:szCs w:val="30"/>
                <w:rtl/>
                <w:lang w:bidi="ar-EG"/>
              </w:rPr>
              <w:t>البلدان المشاركة خلال فترة السنتين أقل من مجموع</w:t>
            </w:r>
            <w:r w:rsidRPr="005F76F2">
              <w:rPr>
                <w:sz w:val="30"/>
                <w:szCs w:val="30"/>
                <w:rtl/>
                <w:lang w:bidi="ar-EG"/>
              </w:rPr>
              <w:t xml:space="preserve"> عدد البلدان </w:t>
            </w:r>
            <w:r w:rsidR="00FA18C4">
              <w:rPr>
                <w:rFonts w:hint="cs"/>
                <w:sz w:val="30"/>
                <w:szCs w:val="30"/>
                <w:rtl/>
                <w:lang w:bidi="ar-EG"/>
              </w:rPr>
              <w:t xml:space="preserve">المشاركة في </w:t>
            </w:r>
            <w:r w:rsidRPr="005F76F2">
              <w:rPr>
                <w:sz w:val="30"/>
                <w:szCs w:val="30"/>
                <w:rtl/>
                <w:lang w:bidi="ar-EG"/>
              </w:rPr>
              <w:t xml:space="preserve">كل سنة من </w:t>
            </w:r>
            <w:r w:rsidR="00FA18C4">
              <w:rPr>
                <w:rFonts w:hint="cs"/>
                <w:sz w:val="30"/>
                <w:szCs w:val="30"/>
                <w:rtl/>
                <w:lang w:bidi="ar-EG"/>
              </w:rPr>
              <w:t xml:space="preserve">فترة </w:t>
            </w:r>
            <w:r w:rsidRPr="005F76F2">
              <w:rPr>
                <w:sz w:val="30"/>
                <w:szCs w:val="30"/>
                <w:rtl/>
                <w:lang w:bidi="ar-EG"/>
              </w:rPr>
              <w:t xml:space="preserve">السنتين، </w:t>
            </w:r>
            <w:r w:rsidR="00FA18C4">
              <w:rPr>
                <w:rFonts w:hint="cs"/>
                <w:sz w:val="30"/>
                <w:szCs w:val="30"/>
                <w:rtl/>
                <w:lang w:bidi="ar-EG"/>
              </w:rPr>
              <w:t xml:space="preserve">لأن </w:t>
            </w:r>
            <w:r w:rsidRPr="005F76F2">
              <w:rPr>
                <w:sz w:val="30"/>
                <w:szCs w:val="30"/>
                <w:rtl/>
                <w:lang w:bidi="ar-EG"/>
              </w:rPr>
              <w:t xml:space="preserve">بعض </w:t>
            </w:r>
            <w:r w:rsidR="00FA18C4">
              <w:rPr>
                <w:rFonts w:hint="cs"/>
                <w:sz w:val="30"/>
                <w:szCs w:val="30"/>
                <w:rtl/>
                <w:lang w:bidi="ar-EG"/>
              </w:rPr>
              <w:t>البلدان</w:t>
            </w:r>
            <w:r w:rsidRPr="005F76F2">
              <w:rPr>
                <w:sz w:val="30"/>
                <w:szCs w:val="30"/>
                <w:rtl/>
                <w:lang w:bidi="ar-EG"/>
              </w:rPr>
              <w:t xml:space="preserve"> حصلت على جوائز في كل من عامي 2014 و2015). 40 في عام 2014: أفريقيا (5)</w:t>
            </w:r>
            <w:r w:rsidR="00F352B6">
              <w:rPr>
                <w:rFonts w:hint="cs"/>
                <w:sz w:val="30"/>
                <w:szCs w:val="30"/>
                <w:rtl/>
                <w:lang w:bidi="ar-EG"/>
              </w:rPr>
              <w:t>، المنطقة</w:t>
            </w:r>
            <w:r w:rsidRPr="005F76F2">
              <w:rPr>
                <w:sz w:val="30"/>
                <w:szCs w:val="30"/>
                <w:rtl/>
                <w:lang w:bidi="ar-EG"/>
              </w:rPr>
              <w:t xml:space="preserve"> العربية (3)</w:t>
            </w:r>
            <w:r w:rsidR="00F352B6">
              <w:rPr>
                <w:rFonts w:hint="cs"/>
                <w:sz w:val="30"/>
                <w:szCs w:val="30"/>
                <w:rtl/>
                <w:lang w:bidi="ar-EG"/>
              </w:rPr>
              <w:t>،</w:t>
            </w:r>
            <w:r w:rsidRPr="005F76F2">
              <w:rPr>
                <w:sz w:val="30"/>
                <w:szCs w:val="30"/>
                <w:rtl/>
                <w:lang w:bidi="ar-EG"/>
              </w:rPr>
              <w:t xml:space="preserve"> آسيا والمحيط الهادئ (10)</w:t>
            </w:r>
            <w:r w:rsidR="00F352B6">
              <w:rPr>
                <w:rFonts w:hint="cs"/>
                <w:sz w:val="30"/>
                <w:szCs w:val="30"/>
                <w:rtl/>
                <w:lang w:bidi="ar-EG"/>
              </w:rPr>
              <w:t>،</w:t>
            </w:r>
            <w:r w:rsidRPr="005F76F2">
              <w:rPr>
                <w:sz w:val="30"/>
                <w:szCs w:val="30"/>
                <w:rtl/>
                <w:lang w:bidi="ar-EG"/>
              </w:rPr>
              <w:t xml:space="preserve"> بعض البلدان في أوروبا وآسيا (8)</w:t>
            </w:r>
            <w:r w:rsidR="00F352B6">
              <w:rPr>
                <w:rFonts w:hint="cs"/>
                <w:sz w:val="30"/>
                <w:szCs w:val="30"/>
                <w:rtl/>
                <w:lang w:bidi="ar-EG"/>
              </w:rPr>
              <w:t>،</w:t>
            </w:r>
            <w:r w:rsidRPr="005F76F2">
              <w:rPr>
                <w:sz w:val="30"/>
                <w:szCs w:val="30"/>
                <w:rtl/>
                <w:lang w:bidi="ar-EG"/>
              </w:rPr>
              <w:t xml:space="preserve"> أمريكا اللاتينية ومنطقة البحر الكاريبي (7)</w:t>
            </w:r>
            <w:r w:rsidR="00F352B6">
              <w:rPr>
                <w:rFonts w:hint="cs"/>
                <w:sz w:val="30"/>
                <w:szCs w:val="30"/>
                <w:rtl/>
                <w:lang w:bidi="ar-EG"/>
              </w:rPr>
              <w:t>،</w:t>
            </w:r>
            <w:r w:rsidRPr="005F76F2">
              <w:rPr>
                <w:sz w:val="30"/>
                <w:szCs w:val="30"/>
                <w:rtl/>
                <w:lang w:bidi="ar-EG"/>
              </w:rPr>
              <w:t xml:space="preserve"> أخرى (7)</w:t>
            </w:r>
          </w:p>
          <w:p w:rsidR="0052641D" w:rsidRPr="0052641D" w:rsidRDefault="005F76F2" w:rsidP="00F352B6">
            <w:pPr>
              <w:pStyle w:val="NormalParaAR"/>
              <w:spacing w:after="180" w:line="300" w:lineRule="exact"/>
              <w:rPr>
                <w:sz w:val="30"/>
                <w:szCs w:val="30"/>
                <w:rtl/>
                <w:lang w:bidi="ar-EG"/>
              </w:rPr>
            </w:pPr>
            <w:r w:rsidRPr="005F76F2">
              <w:rPr>
                <w:sz w:val="30"/>
                <w:szCs w:val="30"/>
                <w:rtl/>
                <w:lang w:bidi="ar-EG"/>
              </w:rPr>
              <w:t>- 43 في عام 2015: أفريقيا (1)</w:t>
            </w:r>
            <w:r w:rsidR="00F352B6">
              <w:rPr>
                <w:rFonts w:hint="cs"/>
                <w:sz w:val="30"/>
                <w:szCs w:val="30"/>
                <w:rtl/>
                <w:lang w:bidi="ar-EG"/>
              </w:rPr>
              <w:t>،</w:t>
            </w:r>
            <w:r w:rsidRPr="005F76F2">
              <w:rPr>
                <w:sz w:val="30"/>
                <w:szCs w:val="30"/>
                <w:rtl/>
                <w:lang w:bidi="ar-EG"/>
              </w:rPr>
              <w:t xml:space="preserve"> </w:t>
            </w:r>
            <w:r w:rsidR="00F352B6">
              <w:rPr>
                <w:rFonts w:hint="cs"/>
                <w:sz w:val="30"/>
                <w:szCs w:val="30"/>
                <w:rtl/>
                <w:lang w:bidi="ar-EG"/>
              </w:rPr>
              <w:t xml:space="preserve">المنطقة </w:t>
            </w:r>
            <w:r w:rsidRPr="005F76F2">
              <w:rPr>
                <w:sz w:val="30"/>
                <w:szCs w:val="30"/>
                <w:rtl/>
                <w:lang w:bidi="ar-EG"/>
              </w:rPr>
              <w:t>العربية (4)</w:t>
            </w:r>
            <w:r w:rsidR="00F352B6">
              <w:rPr>
                <w:rFonts w:hint="cs"/>
                <w:sz w:val="30"/>
                <w:szCs w:val="30"/>
                <w:rtl/>
                <w:lang w:bidi="ar-EG"/>
              </w:rPr>
              <w:t>،</w:t>
            </w:r>
            <w:r w:rsidRPr="005F76F2">
              <w:rPr>
                <w:sz w:val="30"/>
                <w:szCs w:val="30"/>
                <w:rtl/>
                <w:lang w:bidi="ar-EG"/>
              </w:rPr>
              <w:t xml:space="preserve"> آسيا والمحيط الهادئ (8)</w:t>
            </w:r>
            <w:r w:rsidR="00F352B6">
              <w:rPr>
                <w:rFonts w:hint="cs"/>
                <w:sz w:val="30"/>
                <w:szCs w:val="30"/>
                <w:rtl/>
                <w:lang w:bidi="ar-EG"/>
              </w:rPr>
              <w:t>،</w:t>
            </w:r>
            <w:r w:rsidRPr="005F76F2">
              <w:rPr>
                <w:sz w:val="30"/>
                <w:szCs w:val="30"/>
                <w:rtl/>
                <w:lang w:bidi="ar-EG"/>
              </w:rPr>
              <w:t xml:space="preserve"> بعض البلدان في أوروبا وآسيا (15)</w:t>
            </w:r>
            <w:r w:rsidR="00F352B6">
              <w:rPr>
                <w:rFonts w:hint="cs"/>
                <w:sz w:val="30"/>
                <w:szCs w:val="30"/>
                <w:rtl/>
                <w:lang w:bidi="ar-EG"/>
              </w:rPr>
              <w:t>،</w:t>
            </w:r>
            <w:r w:rsidRPr="005F76F2">
              <w:rPr>
                <w:sz w:val="30"/>
                <w:szCs w:val="30"/>
                <w:rtl/>
                <w:lang w:bidi="ar-EG"/>
              </w:rPr>
              <w:t xml:space="preserve"> أمريكا اللاتينية ومنطقة البحر الكاريبي (9)</w:t>
            </w:r>
            <w:r w:rsidR="00F352B6">
              <w:rPr>
                <w:rFonts w:hint="cs"/>
                <w:sz w:val="30"/>
                <w:szCs w:val="30"/>
                <w:rtl/>
                <w:lang w:bidi="ar-EG"/>
              </w:rPr>
              <w:t>،</w:t>
            </w:r>
            <w:r w:rsidRPr="005F76F2">
              <w:rPr>
                <w:sz w:val="30"/>
                <w:szCs w:val="30"/>
                <w:rtl/>
                <w:lang w:bidi="ar-EG"/>
              </w:rPr>
              <w:t xml:space="preserve"> أخرى (6)</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18: الملكية الفكرية والتحديات العالمية</w:t>
            </w:r>
          </w:p>
        </w:tc>
        <w:tc>
          <w:tcPr>
            <w:tcW w:w="2700" w:type="dxa"/>
          </w:tcPr>
          <w:p w:rsidR="0052641D" w:rsidRPr="0052641D" w:rsidRDefault="00C5078D" w:rsidP="00C5078D">
            <w:pPr>
              <w:pStyle w:val="NormalParaAR"/>
              <w:spacing w:after="180" w:line="300" w:lineRule="exact"/>
              <w:rPr>
                <w:sz w:val="30"/>
                <w:szCs w:val="30"/>
                <w:rtl/>
                <w:lang w:bidi="ar-EG"/>
              </w:rPr>
            </w:pPr>
            <w:r w:rsidRPr="00C5078D">
              <w:rPr>
                <w:sz w:val="30"/>
                <w:szCs w:val="30"/>
                <w:rtl/>
                <w:lang w:bidi="ar-EG"/>
              </w:rPr>
              <w:t>ھ2.7</w:t>
            </w:r>
            <w:r w:rsidRPr="00C5078D">
              <w:rPr>
                <w:sz w:val="30"/>
                <w:szCs w:val="30"/>
                <w:rtl/>
                <w:lang w:bidi="ar-EG"/>
              </w:rPr>
              <w:tab/>
              <w:t xml:space="preserve">منصات وأدوات الملكية الفكرية </w:t>
            </w:r>
            <w:r>
              <w:rPr>
                <w:rFonts w:hint="cs"/>
                <w:sz w:val="30"/>
                <w:szCs w:val="30"/>
                <w:rtl/>
                <w:lang w:bidi="ar-EG"/>
              </w:rPr>
              <w:t xml:space="preserve">مستخدمة في </w:t>
            </w:r>
            <w:r w:rsidRPr="00C5078D">
              <w:rPr>
                <w:sz w:val="30"/>
                <w:szCs w:val="30"/>
                <w:rtl/>
                <w:lang w:bidi="ar-EG"/>
              </w:rPr>
              <w:t>نقل المعارف وتطويع التكنولوجيا ونشرها من البلدان المتقدمة إلى البلدان النامية، ولا سيما البلدان الأقل نموا، لمواجهة التحديات العالمية</w:t>
            </w:r>
          </w:p>
        </w:tc>
        <w:tc>
          <w:tcPr>
            <w:tcW w:w="2520" w:type="dxa"/>
          </w:tcPr>
          <w:p w:rsidR="0052641D" w:rsidRPr="00C46426" w:rsidRDefault="00C46426" w:rsidP="00C46426">
            <w:pPr>
              <w:pStyle w:val="NormalParaAR"/>
              <w:spacing w:after="180" w:line="300" w:lineRule="exact"/>
              <w:rPr>
                <w:sz w:val="30"/>
                <w:szCs w:val="30"/>
                <w:rtl/>
                <w:lang w:bidi="ar-EG"/>
              </w:rPr>
            </w:pPr>
            <w:r w:rsidRPr="00C46426">
              <w:rPr>
                <w:sz w:val="30"/>
                <w:szCs w:val="30"/>
                <w:rtl/>
                <w:lang w:bidi="ar-EG"/>
              </w:rPr>
              <w:t xml:space="preserve">عدد أعضاء </w:t>
            </w:r>
            <w:proofErr w:type="spellStart"/>
            <w:r>
              <w:rPr>
                <w:rFonts w:hint="cs"/>
                <w:sz w:val="30"/>
                <w:szCs w:val="30"/>
                <w:rtl/>
                <w:lang w:bidi="ar-EG"/>
              </w:rPr>
              <w:t>ويبو</w:t>
            </w:r>
            <w:proofErr w:type="spellEnd"/>
            <w:r>
              <w:rPr>
                <w:rFonts w:hint="cs"/>
                <w:sz w:val="30"/>
                <w:szCs w:val="30"/>
                <w:rtl/>
                <w:lang w:bidi="ar-EG"/>
              </w:rPr>
              <w:t xml:space="preserve"> غرين</w:t>
            </w:r>
          </w:p>
        </w:tc>
        <w:tc>
          <w:tcPr>
            <w:tcW w:w="2430" w:type="dxa"/>
          </w:tcPr>
          <w:p w:rsidR="0052641D" w:rsidRPr="0052641D" w:rsidRDefault="008810DF" w:rsidP="00A82824">
            <w:pPr>
              <w:pStyle w:val="NormalParaAR"/>
              <w:spacing w:after="180" w:line="300" w:lineRule="exact"/>
              <w:rPr>
                <w:sz w:val="30"/>
                <w:szCs w:val="30"/>
                <w:rtl/>
                <w:lang w:bidi="ar-EG"/>
              </w:rPr>
            </w:pPr>
            <w:r w:rsidRPr="008810DF">
              <w:rPr>
                <w:sz w:val="30"/>
                <w:szCs w:val="30"/>
                <w:rtl/>
                <w:lang w:bidi="ar-EG"/>
              </w:rPr>
              <w:t>أس</w:t>
            </w:r>
            <w:r>
              <w:rPr>
                <w:rFonts w:hint="cs"/>
                <w:sz w:val="30"/>
                <w:szCs w:val="30"/>
                <w:rtl/>
                <w:lang w:bidi="ar-EG"/>
              </w:rPr>
              <w:t>ا</w:t>
            </w:r>
            <w:r w:rsidRPr="008810DF">
              <w:rPr>
                <w:sz w:val="30"/>
                <w:szCs w:val="30"/>
                <w:rtl/>
                <w:lang w:bidi="ar-EG"/>
              </w:rPr>
              <w:t>س المقارنة المحدّث في نهاية 2013: 36 شريكا</w:t>
            </w:r>
            <w:r w:rsidR="00A82824">
              <w:rPr>
                <w:rFonts w:hint="cs"/>
                <w:sz w:val="30"/>
                <w:szCs w:val="30"/>
                <w:rtl/>
                <w:lang w:bidi="ar-EG"/>
              </w:rPr>
              <w:t>ً،</w:t>
            </w:r>
            <w:r w:rsidRPr="008810DF">
              <w:rPr>
                <w:sz w:val="30"/>
                <w:szCs w:val="30"/>
                <w:rtl/>
                <w:lang w:bidi="ar-EG"/>
              </w:rPr>
              <w:t xml:space="preserve"> و160 مستخدما</w:t>
            </w:r>
            <w:r w:rsidR="00A82824">
              <w:rPr>
                <w:rFonts w:hint="cs"/>
                <w:sz w:val="30"/>
                <w:szCs w:val="30"/>
                <w:rtl/>
                <w:lang w:bidi="ar-EG"/>
              </w:rPr>
              <w:t>ً،</w:t>
            </w:r>
            <w:r w:rsidRPr="008810DF">
              <w:rPr>
                <w:sz w:val="30"/>
                <w:szCs w:val="30"/>
                <w:rtl/>
                <w:lang w:bidi="ar-EG"/>
              </w:rPr>
              <w:t xml:space="preserve"> و830 عملية تحميل</w:t>
            </w:r>
          </w:p>
        </w:tc>
        <w:tc>
          <w:tcPr>
            <w:tcW w:w="1890" w:type="dxa"/>
          </w:tcPr>
          <w:p w:rsidR="0052641D" w:rsidRPr="0052641D" w:rsidRDefault="00A82824" w:rsidP="0052641D">
            <w:pPr>
              <w:pStyle w:val="NormalParaAR"/>
              <w:spacing w:after="180" w:line="300" w:lineRule="exact"/>
              <w:rPr>
                <w:sz w:val="30"/>
                <w:szCs w:val="30"/>
                <w:rtl/>
                <w:lang w:bidi="ar-EG"/>
              </w:rPr>
            </w:pPr>
            <w:r w:rsidRPr="00A82824">
              <w:rPr>
                <w:sz w:val="30"/>
                <w:szCs w:val="30"/>
                <w:rtl/>
                <w:lang w:bidi="ar-EG"/>
              </w:rPr>
              <w:t>10 شركاء جدد</w:t>
            </w:r>
          </w:p>
        </w:tc>
        <w:tc>
          <w:tcPr>
            <w:tcW w:w="3240" w:type="dxa"/>
          </w:tcPr>
          <w:p w:rsidR="0052641D" w:rsidRDefault="00BF4890" w:rsidP="0052641D">
            <w:pPr>
              <w:pStyle w:val="NormalParaAR"/>
              <w:spacing w:after="180" w:line="300" w:lineRule="exact"/>
              <w:rPr>
                <w:sz w:val="30"/>
                <w:szCs w:val="30"/>
                <w:rtl/>
                <w:lang w:bidi="ar-EG"/>
              </w:rPr>
            </w:pPr>
            <w:r>
              <w:rPr>
                <w:rFonts w:hint="cs"/>
                <w:sz w:val="30"/>
                <w:szCs w:val="30"/>
                <w:rtl/>
                <w:lang w:bidi="ar-EG"/>
              </w:rPr>
              <w:t xml:space="preserve">- </w:t>
            </w:r>
            <w:r w:rsidRPr="00BF4890">
              <w:rPr>
                <w:sz w:val="30"/>
                <w:szCs w:val="30"/>
                <w:rtl/>
                <w:lang w:bidi="ar-EG"/>
              </w:rPr>
              <w:t>29 شريكا</w:t>
            </w:r>
            <w:r>
              <w:rPr>
                <w:rFonts w:hint="cs"/>
                <w:sz w:val="30"/>
                <w:szCs w:val="30"/>
                <w:rtl/>
                <w:lang w:bidi="ar-EG"/>
              </w:rPr>
              <w:t>ً</w:t>
            </w:r>
            <w:r w:rsidRPr="00BF4890">
              <w:rPr>
                <w:sz w:val="30"/>
                <w:szCs w:val="30"/>
                <w:rtl/>
                <w:lang w:bidi="ar-EG"/>
              </w:rPr>
              <w:t xml:space="preserve"> جديدا</w:t>
            </w:r>
            <w:r>
              <w:rPr>
                <w:rFonts w:hint="cs"/>
                <w:sz w:val="30"/>
                <w:szCs w:val="30"/>
                <w:rtl/>
                <w:lang w:bidi="ar-EG"/>
              </w:rPr>
              <w:t>ً</w:t>
            </w:r>
            <w:r w:rsidRPr="00BF4890">
              <w:rPr>
                <w:sz w:val="30"/>
                <w:szCs w:val="30"/>
                <w:rtl/>
                <w:lang w:bidi="ar-EG"/>
              </w:rPr>
              <w:t xml:space="preserve"> (65 إجمالا</w:t>
            </w:r>
            <w:r>
              <w:rPr>
                <w:rFonts w:hint="cs"/>
                <w:sz w:val="30"/>
                <w:szCs w:val="30"/>
                <w:rtl/>
                <w:lang w:bidi="ar-EG"/>
              </w:rPr>
              <w:t>ً</w:t>
            </w:r>
            <w:r w:rsidRPr="00BF4890">
              <w:rPr>
                <w:sz w:val="30"/>
                <w:szCs w:val="30"/>
                <w:rtl/>
                <w:lang w:bidi="ar-EG"/>
              </w:rPr>
              <w:t>)</w:t>
            </w:r>
          </w:p>
          <w:p w:rsidR="00BF4890" w:rsidRDefault="00BF4890" w:rsidP="0052641D">
            <w:pPr>
              <w:pStyle w:val="NormalParaAR"/>
              <w:spacing w:after="180" w:line="300" w:lineRule="exact"/>
              <w:rPr>
                <w:sz w:val="30"/>
                <w:szCs w:val="30"/>
                <w:rtl/>
                <w:lang w:bidi="ar-EG"/>
              </w:rPr>
            </w:pPr>
            <w:r>
              <w:rPr>
                <w:rFonts w:hint="cs"/>
                <w:sz w:val="30"/>
                <w:szCs w:val="30"/>
                <w:rtl/>
                <w:lang w:bidi="ar-EG"/>
              </w:rPr>
              <w:t>- 330 مستخدماً جديداً (490 إجمالاً)</w:t>
            </w:r>
          </w:p>
          <w:p w:rsidR="00BF4890" w:rsidRPr="0052641D" w:rsidRDefault="00BF4890" w:rsidP="00BF4890">
            <w:pPr>
              <w:pStyle w:val="NormalParaAR"/>
              <w:spacing w:after="180" w:line="300" w:lineRule="exact"/>
              <w:rPr>
                <w:sz w:val="30"/>
                <w:szCs w:val="30"/>
                <w:rtl/>
                <w:lang w:bidi="ar-EG"/>
              </w:rPr>
            </w:pPr>
            <w:r>
              <w:rPr>
                <w:rFonts w:hint="cs"/>
                <w:sz w:val="30"/>
                <w:szCs w:val="30"/>
                <w:rtl/>
                <w:lang w:bidi="ar-EG"/>
              </w:rPr>
              <w:t>- 351 1 تحميلاً جديداً (181 2 إجمالاً)</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19: التواصل</w:t>
            </w:r>
          </w:p>
        </w:tc>
        <w:tc>
          <w:tcPr>
            <w:tcW w:w="2700" w:type="dxa"/>
          </w:tcPr>
          <w:p w:rsidR="0052641D" w:rsidRPr="0052641D" w:rsidRDefault="00656DDD" w:rsidP="0052641D">
            <w:pPr>
              <w:pStyle w:val="NormalParaAR"/>
              <w:spacing w:after="180" w:line="300" w:lineRule="exact"/>
              <w:rPr>
                <w:sz w:val="30"/>
                <w:szCs w:val="30"/>
                <w:rtl/>
                <w:lang w:bidi="ar-EG"/>
              </w:rPr>
            </w:pPr>
            <w:r w:rsidRPr="00656DDD">
              <w:rPr>
                <w:sz w:val="30"/>
                <w:szCs w:val="30"/>
                <w:rtl/>
                <w:lang w:bidi="ar-EG"/>
              </w:rPr>
              <w:t>ھ2.8</w:t>
            </w:r>
            <w:r w:rsidRPr="00656DDD">
              <w:rPr>
                <w:sz w:val="30"/>
                <w:szCs w:val="30"/>
                <w:rtl/>
                <w:lang w:bidi="ar-EG"/>
              </w:rPr>
              <w:tab/>
              <w:t>توجّه أكبر نحو تقديم الخدمات واستجابة أفضل للاستفسارات</w:t>
            </w:r>
          </w:p>
        </w:tc>
        <w:tc>
          <w:tcPr>
            <w:tcW w:w="2520" w:type="dxa"/>
          </w:tcPr>
          <w:p w:rsidR="0052641D" w:rsidRPr="0052641D" w:rsidRDefault="00325AB6" w:rsidP="0052641D">
            <w:pPr>
              <w:pStyle w:val="NormalParaAR"/>
              <w:spacing w:after="180" w:line="300" w:lineRule="exact"/>
              <w:rPr>
                <w:sz w:val="30"/>
                <w:szCs w:val="30"/>
                <w:rtl/>
                <w:lang w:bidi="ar-EG"/>
              </w:rPr>
            </w:pPr>
            <w:r w:rsidRPr="00325AB6">
              <w:rPr>
                <w:sz w:val="30"/>
                <w:szCs w:val="30"/>
                <w:rtl/>
                <w:lang w:bidi="ar-EG"/>
              </w:rPr>
              <w:t>أهدا</w:t>
            </w:r>
            <w:r>
              <w:rPr>
                <w:sz w:val="30"/>
                <w:szCs w:val="30"/>
                <w:rtl/>
                <w:lang w:bidi="ar-EG"/>
              </w:rPr>
              <w:t>ف معايير الخدمة على النحو الم</w:t>
            </w:r>
            <w:r>
              <w:rPr>
                <w:rFonts w:hint="cs"/>
                <w:sz w:val="30"/>
                <w:szCs w:val="30"/>
                <w:rtl/>
                <w:lang w:bidi="ar-EG"/>
              </w:rPr>
              <w:t>حدَّد</w:t>
            </w:r>
            <w:r w:rsidRPr="00325AB6">
              <w:rPr>
                <w:sz w:val="30"/>
                <w:szCs w:val="30"/>
                <w:rtl/>
                <w:lang w:bidi="ar-EG"/>
              </w:rPr>
              <w:t xml:space="preserve"> على موقع الويبو الإلكتروني</w:t>
            </w:r>
          </w:p>
        </w:tc>
        <w:tc>
          <w:tcPr>
            <w:tcW w:w="2430" w:type="dxa"/>
          </w:tcPr>
          <w:p w:rsidR="0052641D" w:rsidRPr="0052641D" w:rsidRDefault="00A82824" w:rsidP="0052641D">
            <w:pPr>
              <w:pStyle w:val="NormalParaAR"/>
              <w:spacing w:after="180" w:line="300" w:lineRule="exact"/>
              <w:rPr>
                <w:sz w:val="30"/>
                <w:szCs w:val="30"/>
                <w:rtl/>
                <w:lang w:bidi="ar-EG"/>
              </w:rPr>
            </w:pPr>
            <w:r w:rsidRPr="00A82824">
              <w:rPr>
                <w:sz w:val="30"/>
                <w:szCs w:val="30"/>
                <w:rtl/>
                <w:lang w:bidi="ar-EG"/>
              </w:rPr>
              <w:t>لم يُوضَع أساس للمقارنة</w:t>
            </w:r>
          </w:p>
        </w:tc>
        <w:tc>
          <w:tcPr>
            <w:tcW w:w="1890" w:type="dxa"/>
          </w:tcPr>
          <w:p w:rsidR="00A82824" w:rsidRPr="00A82824" w:rsidRDefault="00A82824" w:rsidP="00A82824">
            <w:pPr>
              <w:pStyle w:val="NormalParaAR"/>
              <w:spacing w:after="180" w:line="300" w:lineRule="exact"/>
              <w:rPr>
                <w:sz w:val="30"/>
                <w:szCs w:val="30"/>
                <w:lang w:bidi="ar-EG"/>
              </w:rPr>
            </w:pPr>
            <w:r w:rsidRPr="00A82824">
              <w:rPr>
                <w:sz w:val="30"/>
                <w:szCs w:val="30"/>
                <w:rtl/>
                <w:lang w:bidi="ar-EG"/>
              </w:rPr>
              <w:t>الهدف المُحدَّد: معايير مركز خدمة الزبائن:</w:t>
            </w:r>
          </w:p>
          <w:p w:rsidR="00A82824" w:rsidRPr="00A82824" w:rsidRDefault="00A82824" w:rsidP="00A82824">
            <w:pPr>
              <w:pStyle w:val="NormalParaAR"/>
              <w:spacing w:after="180" w:line="300" w:lineRule="exact"/>
              <w:rPr>
                <w:sz w:val="30"/>
                <w:szCs w:val="30"/>
                <w:lang w:bidi="ar-EG"/>
              </w:rPr>
            </w:pPr>
            <w:r w:rsidRPr="00A82824">
              <w:rPr>
                <w:sz w:val="30"/>
                <w:szCs w:val="30"/>
                <w:rtl/>
                <w:lang w:bidi="ar-EG"/>
              </w:rPr>
              <w:t xml:space="preserve">‏"1" تمت معالجة 90% </w:t>
            </w:r>
            <w:r w:rsidRPr="00A82824">
              <w:rPr>
                <w:sz w:val="30"/>
                <w:szCs w:val="30"/>
                <w:rtl/>
                <w:lang w:bidi="ar-EG"/>
              </w:rPr>
              <w:lastRenderedPageBreak/>
              <w:t>من التذاكر في غضون يوم واحد</w:t>
            </w:r>
          </w:p>
          <w:p w:rsidR="0052641D" w:rsidRPr="0052641D" w:rsidRDefault="00A82824" w:rsidP="00A82824">
            <w:pPr>
              <w:pStyle w:val="NormalParaAR"/>
              <w:spacing w:after="180" w:line="300" w:lineRule="exact"/>
              <w:rPr>
                <w:sz w:val="30"/>
                <w:szCs w:val="30"/>
                <w:rtl/>
                <w:lang w:bidi="ar-EG"/>
              </w:rPr>
            </w:pPr>
            <w:r w:rsidRPr="00A82824">
              <w:rPr>
                <w:sz w:val="30"/>
                <w:szCs w:val="30"/>
                <w:rtl/>
                <w:lang w:bidi="ar-EG"/>
              </w:rPr>
              <w:t>‏"2" تمت معالجة 90% من الشكاوى في غضون 8 ساعات عمل</w:t>
            </w:r>
          </w:p>
        </w:tc>
        <w:tc>
          <w:tcPr>
            <w:tcW w:w="3240" w:type="dxa"/>
          </w:tcPr>
          <w:p w:rsidR="00E41D22" w:rsidRPr="00A82824" w:rsidRDefault="00E41D22" w:rsidP="00E41D22">
            <w:pPr>
              <w:pStyle w:val="NormalParaAR"/>
              <w:spacing w:after="180" w:line="300" w:lineRule="exact"/>
              <w:rPr>
                <w:sz w:val="30"/>
                <w:szCs w:val="30"/>
                <w:lang w:bidi="ar-EG"/>
              </w:rPr>
            </w:pPr>
            <w:r w:rsidRPr="00A82824">
              <w:rPr>
                <w:sz w:val="30"/>
                <w:szCs w:val="30"/>
                <w:rtl/>
                <w:lang w:bidi="ar-EG"/>
              </w:rPr>
              <w:lastRenderedPageBreak/>
              <w:t>‏"1" تمت معالجة 9</w:t>
            </w:r>
            <w:r>
              <w:rPr>
                <w:rFonts w:hint="cs"/>
                <w:sz w:val="30"/>
                <w:szCs w:val="30"/>
                <w:rtl/>
                <w:lang w:bidi="ar-EG"/>
              </w:rPr>
              <w:t>2</w:t>
            </w:r>
            <w:r w:rsidRPr="00A82824">
              <w:rPr>
                <w:sz w:val="30"/>
                <w:szCs w:val="30"/>
                <w:rtl/>
                <w:lang w:bidi="ar-EG"/>
              </w:rPr>
              <w:t>% من التذاكر في غضون يوم واحد</w:t>
            </w:r>
          </w:p>
          <w:p w:rsidR="0052641D" w:rsidRPr="0052641D" w:rsidRDefault="00E41D22" w:rsidP="00E41D22">
            <w:pPr>
              <w:pStyle w:val="NormalParaAR"/>
              <w:spacing w:after="180" w:line="300" w:lineRule="exact"/>
              <w:rPr>
                <w:sz w:val="30"/>
                <w:szCs w:val="30"/>
                <w:rtl/>
                <w:lang w:bidi="ar-EG"/>
              </w:rPr>
            </w:pPr>
            <w:r w:rsidRPr="00A82824">
              <w:rPr>
                <w:sz w:val="30"/>
                <w:szCs w:val="30"/>
                <w:rtl/>
                <w:lang w:bidi="ar-EG"/>
              </w:rPr>
              <w:t xml:space="preserve">‏"2" تمت معالجة </w:t>
            </w:r>
            <w:r>
              <w:rPr>
                <w:rFonts w:hint="cs"/>
                <w:sz w:val="30"/>
                <w:szCs w:val="30"/>
                <w:rtl/>
                <w:lang w:bidi="ar-EG"/>
              </w:rPr>
              <w:t>100</w:t>
            </w:r>
            <w:r w:rsidRPr="00A82824">
              <w:rPr>
                <w:sz w:val="30"/>
                <w:szCs w:val="30"/>
                <w:rtl/>
                <w:lang w:bidi="ar-EG"/>
              </w:rPr>
              <w:t xml:space="preserve">% من الشكاوى في </w:t>
            </w:r>
            <w:r w:rsidRPr="00A82824">
              <w:rPr>
                <w:sz w:val="30"/>
                <w:szCs w:val="30"/>
                <w:rtl/>
                <w:lang w:bidi="ar-EG"/>
              </w:rPr>
              <w:lastRenderedPageBreak/>
              <w:t>غضون 8 ساعات عمل</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20: العلاقات الخارجية والشراكات والمكاتب الخارجية</w:t>
            </w:r>
          </w:p>
        </w:tc>
        <w:tc>
          <w:tcPr>
            <w:tcW w:w="2700" w:type="dxa"/>
          </w:tcPr>
          <w:p w:rsidR="0052641D" w:rsidRPr="0052641D" w:rsidRDefault="00656DDD" w:rsidP="0052641D">
            <w:pPr>
              <w:pStyle w:val="NormalParaAR"/>
              <w:spacing w:after="180" w:line="300" w:lineRule="exact"/>
              <w:rPr>
                <w:sz w:val="30"/>
                <w:szCs w:val="30"/>
                <w:rtl/>
                <w:lang w:bidi="ar-EG"/>
              </w:rPr>
            </w:pPr>
            <w:r w:rsidRPr="00656DDD">
              <w:rPr>
                <w:sz w:val="30"/>
                <w:szCs w:val="30"/>
                <w:rtl/>
                <w:lang w:bidi="ar-EG"/>
              </w:rPr>
              <w:t>ھ2.3</w:t>
            </w:r>
            <w:r w:rsidRPr="00656DDD">
              <w:rPr>
                <w:sz w:val="30"/>
                <w:szCs w:val="30"/>
                <w:rtl/>
                <w:lang w:bidi="ar-EG"/>
              </w:rPr>
              <w:tab/>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tc>
        <w:tc>
          <w:tcPr>
            <w:tcW w:w="2520" w:type="dxa"/>
          </w:tcPr>
          <w:p w:rsidR="0052641D" w:rsidRPr="0052641D" w:rsidRDefault="001B09E0" w:rsidP="0052641D">
            <w:pPr>
              <w:pStyle w:val="NormalParaAR"/>
              <w:spacing w:after="180" w:line="300" w:lineRule="exact"/>
              <w:rPr>
                <w:sz w:val="30"/>
                <w:szCs w:val="30"/>
                <w:rtl/>
                <w:lang w:bidi="ar-EG"/>
              </w:rPr>
            </w:pPr>
            <w:r w:rsidRPr="001B09E0">
              <w:rPr>
                <w:sz w:val="30"/>
                <w:szCs w:val="30"/>
                <w:rtl/>
                <w:lang w:bidi="ar-EG"/>
              </w:rPr>
              <w:t>النسبة المئوية لواضعي السياسات والمسؤولين الحكوميين وممارسي الملكية الفكرية والمشاركين في حلقات العمل المستهدفة الذين يتمتعون بفهم معزز لمنظمات الإدارة الجماعية ولكيفية استخدام الملكية الفكرية استخداماً فعالاً من أجل التنمية</w:t>
            </w:r>
          </w:p>
        </w:tc>
        <w:tc>
          <w:tcPr>
            <w:tcW w:w="2430" w:type="dxa"/>
          </w:tcPr>
          <w:p w:rsidR="0052641D" w:rsidRDefault="00F12950" w:rsidP="0052641D">
            <w:pPr>
              <w:pStyle w:val="NormalParaAR"/>
              <w:spacing w:after="180" w:line="300" w:lineRule="exact"/>
              <w:rPr>
                <w:sz w:val="30"/>
                <w:szCs w:val="30"/>
                <w:rtl/>
                <w:lang w:bidi="ar-EG"/>
              </w:rPr>
            </w:pPr>
            <w:r>
              <w:rPr>
                <w:rFonts w:hint="cs"/>
                <w:sz w:val="30"/>
                <w:szCs w:val="30"/>
                <w:rtl/>
                <w:lang w:bidi="ar-EG"/>
              </w:rPr>
              <w:t>لا ينطبق (مكتب البرازيل)</w:t>
            </w:r>
          </w:p>
          <w:p w:rsidR="00F12950" w:rsidRDefault="00F12950" w:rsidP="0052641D">
            <w:pPr>
              <w:pStyle w:val="NormalParaAR"/>
              <w:spacing w:after="180" w:line="300" w:lineRule="exact"/>
              <w:rPr>
                <w:sz w:val="30"/>
                <w:szCs w:val="30"/>
                <w:rtl/>
                <w:lang w:bidi="ar-EG"/>
              </w:rPr>
            </w:pPr>
            <w:r>
              <w:rPr>
                <w:rFonts w:hint="cs"/>
                <w:sz w:val="30"/>
                <w:szCs w:val="30"/>
                <w:rtl/>
                <w:lang w:bidi="ar-EG"/>
              </w:rPr>
              <w:t>لا ينطبق (مكتب اليابان)</w:t>
            </w:r>
          </w:p>
          <w:p w:rsidR="00F12950" w:rsidRPr="0052641D" w:rsidRDefault="00F12950" w:rsidP="0052641D">
            <w:pPr>
              <w:pStyle w:val="NormalParaAR"/>
              <w:spacing w:after="180" w:line="300" w:lineRule="exact"/>
              <w:rPr>
                <w:sz w:val="30"/>
                <w:szCs w:val="30"/>
                <w:rtl/>
                <w:lang w:bidi="ar-EG"/>
              </w:rPr>
            </w:pPr>
            <w:r>
              <w:rPr>
                <w:rFonts w:hint="cs"/>
                <w:sz w:val="30"/>
                <w:szCs w:val="30"/>
                <w:rtl/>
                <w:lang w:bidi="ar-EG"/>
              </w:rPr>
              <w:t>60% (مكتب سنغافورة)</w:t>
            </w:r>
          </w:p>
        </w:tc>
        <w:tc>
          <w:tcPr>
            <w:tcW w:w="1890" w:type="dxa"/>
          </w:tcPr>
          <w:p w:rsidR="0052641D" w:rsidRDefault="00F12950" w:rsidP="0052641D">
            <w:pPr>
              <w:pStyle w:val="NormalParaAR"/>
              <w:spacing w:after="180" w:line="300" w:lineRule="exact"/>
              <w:rPr>
                <w:sz w:val="30"/>
                <w:szCs w:val="30"/>
                <w:rtl/>
                <w:lang w:bidi="ar-EG"/>
              </w:rPr>
            </w:pPr>
            <w:r>
              <w:rPr>
                <w:rFonts w:hint="cs"/>
                <w:sz w:val="30"/>
                <w:szCs w:val="30"/>
                <w:rtl/>
                <w:lang w:bidi="ar-EG"/>
              </w:rPr>
              <w:t>75% (مكتب البرازيل)</w:t>
            </w:r>
          </w:p>
          <w:p w:rsidR="00F12950" w:rsidRDefault="00F12950" w:rsidP="0052641D">
            <w:pPr>
              <w:pStyle w:val="NormalParaAR"/>
              <w:spacing w:after="180" w:line="300" w:lineRule="exact"/>
              <w:rPr>
                <w:sz w:val="30"/>
                <w:szCs w:val="30"/>
                <w:rtl/>
                <w:lang w:bidi="ar-EG"/>
              </w:rPr>
            </w:pPr>
            <w:r>
              <w:rPr>
                <w:rFonts w:hint="cs"/>
                <w:sz w:val="30"/>
                <w:szCs w:val="30"/>
                <w:rtl/>
                <w:lang w:bidi="ar-EG"/>
              </w:rPr>
              <w:t>75% (مكتب اليابان)</w:t>
            </w:r>
          </w:p>
          <w:p w:rsidR="00F12950" w:rsidRPr="0052641D" w:rsidRDefault="00212C0D" w:rsidP="0052641D">
            <w:pPr>
              <w:pStyle w:val="NormalParaAR"/>
              <w:spacing w:after="180" w:line="300" w:lineRule="exact"/>
              <w:rPr>
                <w:sz w:val="30"/>
                <w:szCs w:val="30"/>
                <w:rtl/>
                <w:lang w:bidi="ar-EG"/>
              </w:rPr>
            </w:pPr>
            <w:r w:rsidRPr="00212C0D">
              <w:rPr>
                <w:sz w:val="30"/>
                <w:szCs w:val="30"/>
                <w:rtl/>
                <w:lang w:bidi="ar-EG"/>
              </w:rPr>
              <w:t>‏أكبر من 70% (مكتب سنغافورة)</w:t>
            </w:r>
          </w:p>
        </w:tc>
        <w:tc>
          <w:tcPr>
            <w:tcW w:w="3240" w:type="dxa"/>
          </w:tcPr>
          <w:p w:rsidR="00212C0D" w:rsidRDefault="00212C0D" w:rsidP="00212C0D">
            <w:pPr>
              <w:pStyle w:val="NormalParaAR"/>
              <w:spacing w:after="180" w:line="300" w:lineRule="exact"/>
              <w:rPr>
                <w:sz w:val="30"/>
                <w:szCs w:val="30"/>
                <w:rtl/>
                <w:lang w:bidi="ar-EG"/>
              </w:rPr>
            </w:pPr>
            <w:r>
              <w:rPr>
                <w:rFonts w:hint="cs"/>
                <w:sz w:val="30"/>
                <w:szCs w:val="30"/>
                <w:rtl/>
                <w:lang w:bidi="ar-EG"/>
              </w:rPr>
              <w:t>75% (مكتب البرازيل)</w:t>
            </w:r>
          </w:p>
          <w:p w:rsidR="00212C0D" w:rsidRDefault="00212C0D" w:rsidP="00212C0D">
            <w:pPr>
              <w:pStyle w:val="NormalParaAR"/>
              <w:spacing w:after="180" w:line="300" w:lineRule="exact"/>
              <w:rPr>
                <w:sz w:val="30"/>
                <w:szCs w:val="30"/>
                <w:rtl/>
                <w:lang w:bidi="ar-EG"/>
              </w:rPr>
            </w:pPr>
            <w:r>
              <w:rPr>
                <w:rFonts w:hint="cs"/>
                <w:sz w:val="30"/>
                <w:szCs w:val="30"/>
                <w:rtl/>
                <w:lang w:bidi="ar-EG"/>
              </w:rPr>
              <w:t>100% (مكتب اليابان)</w:t>
            </w:r>
          </w:p>
          <w:p w:rsidR="0052641D" w:rsidRPr="0052641D" w:rsidRDefault="00212C0D" w:rsidP="00212C0D">
            <w:pPr>
              <w:pStyle w:val="NormalParaAR"/>
              <w:spacing w:after="180" w:line="300" w:lineRule="exact"/>
              <w:rPr>
                <w:sz w:val="30"/>
                <w:szCs w:val="30"/>
                <w:rtl/>
                <w:lang w:bidi="ar-EG"/>
              </w:rPr>
            </w:pPr>
            <w:r w:rsidRPr="00212C0D">
              <w:rPr>
                <w:sz w:val="30"/>
                <w:szCs w:val="30"/>
                <w:rtl/>
                <w:lang w:bidi="ar-EG"/>
              </w:rPr>
              <w:t>‏</w:t>
            </w:r>
            <w:r>
              <w:rPr>
                <w:rFonts w:hint="cs"/>
                <w:sz w:val="30"/>
                <w:szCs w:val="30"/>
                <w:rtl/>
                <w:lang w:bidi="ar-EG"/>
              </w:rPr>
              <w:t>100</w:t>
            </w:r>
            <w:r w:rsidRPr="00212C0D">
              <w:rPr>
                <w:sz w:val="30"/>
                <w:szCs w:val="30"/>
                <w:rtl/>
                <w:lang w:bidi="ar-EG"/>
              </w:rPr>
              <w:t>% (مكتب سنغافورة)</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21: الإدارة التنفيذية</w:t>
            </w:r>
          </w:p>
        </w:tc>
        <w:tc>
          <w:tcPr>
            <w:tcW w:w="2700" w:type="dxa"/>
          </w:tcPr>
          <w:p w:rsidR="0052641D" w:rsidRPr="0052641D" w:rsidRDefault="00656DDD" w:rsidP="0052641D">
            <w:pPr>
              <w:pStyle w:val="NormalParaAR"/>
              <w:spacing w:after="180" w:line="300" w:lineRule="exact"/>
              <w:rPr>
                <w:sz w:val="30"/>
                <w:szCs w:val="30"/>
                <w:rtl/>
                <w:lang w:bidi="ar-EG"/>
              </w:rPr>
            </w:pPr>
            <w:r w:rsidRPr="00656DDD">
              <w:rPr>
                <w:sz w:val="30"/>
                <w:szCs w:val="30"/>
                <w:rtl/>
                <w:lang w:bidi="ar-EG"/>
              </w:rPr>
              <w:t>ھ3.8</w:t>
            </w:r>
            <w:r w:rsidRPr="00656DDD">
              <w:rPr>
                <w:sz w:val="30"/>
                <w:szCs w:val="30"/>
                <w:rtl/>
                <w:lang w:bidi="ar-EG"/>
              </w:rPr>
              <w:tab/>
              <w:t>التزام فعال مع الدول الأعضاء</w:t>
            </w:r>
          </w:p>
        </w:tc>
        <w:tc>
          <w:tcPr>
            <w:tcW w:w="2520" w:type="dxa"/>
          </w:tcPr>
          <w:p w:rsidR="0052641D" w:rsidRPr="0052641D" w:rsidRDefault="009675B7" w:rsidP="0052641D">
            <w:pPr>
              <w:pStyle w:val="NormalParaAR"/>
              <w:spacing w:after="180" w:line="300" w:lineRule="exact"/>
              <w:rPr>
                <w:sz w:val="30"/>
                <w:szCs w:val="30"/>
                <w:rtl/>
                <w:lang w:bidi="ar-EG"/>
              </w:rPr>
            </w:pPr>
            <w:r w:rsidRPr="009675B7">
              <w:rPr>
                <w:sz w:val="30"/>
                <w:szCs w:val="30"/>
                <w:rtl/>
                <w:lang w:bidi="ar-EG"/>
              </w:rPr>
              <w:t xml:space="preserve">‏‏‏النسبة المئوية </w:t>
            </w:r>
            <w:proofErr w:type="spellStart"/>
            <w:r w:rsidRPr="009675B7">
              <w:rPr>
                <w:sz w:val="30"/>
                <w:szCs w:val="30"/>
                <w:rtl/>
                <w:lang w:bidi="ar-EG"/>
              </w:rPr>
              <w:t>لإخطارات</w:t>
            </w:r>
            <w:proofErr w:type="spellEnd"/>
            <w:r w:rsidRPr="009675B7">
              <w:rPr>
                <w:sz w:val="30"/>
                <w:szCs w:val="30"/>
                <w:rtl/>
                <w:lang w:bidi="ar-EG"/>
              </w:rPr>
              <w:t xml:space="preserve"> انضمام الدول الأعضاء وغيره من الأعمال المتعلقة بمعاهدات الويبو التي عولجت في الوقت المناسب</w:t>
            </w:r>
          </w:p>
        </w:tc>
        <w:tc>
          <w:tcPr>
            <w:tcW w:w="2430" w:type="dxa"/>
          </w:tcPr>
          <w:p w:rsidR="0052641D" w:rsidRPr="0052641D" w:rsidRDefault="005B3B41" w:rsidP="0052641D">
            <w:pPr>
              <w:pStyle w:val="NormalParaAR"/>
              <w:spacing w:after="180" w:line="300" w:lineRule="exact"/>
              <w:rPr>
                <w:sz w:val="30"/>
                <w:szCs w:val="30"/>
                <w:rtl/>
                <w:lang w:bidi="ar-EG"/>
              </w:rPr>
            </w:pPr>
            <w:r w:rsidRPr="005B3B41">
              <w:rPr>
                <w:sz w:val="30"/>
                <w:szCs w:val="30"/>
                <w:rtl/>
                <w:lang w:bidi="ar-EG"/>
              </w:rPr>
              <w:t xml:space="preserve">أساس المقارنة المُحدَّث في نهاية 2013: معالجة 98% من </w:t>
            </w:r>
            <w:proofErr w:type="spellStart"/>
            <w:r w:rsidRPr="005B3B41">
              <w:rPr>
                <w:sz w:val="30"/>
                <w:szCs w:val="30"/>
                <w:rtl/>
                <w:lang w:bidi="ar-EG"/>
              </w:rPr>
              <w:t>إخطارات</w:t>
            </w:r>
            <w:proofErr w:type="spellEnd"/>
            <w:r w:rsidRPr="005B3B41">
              <w:rPr>
                <w:sz w:val="30"/>
                <w:szCs w:val="30"/>
                <w:rtl/>
                <w:lang w:bidi="ar-EG"/>
              </w:rPr>
              <w:t xml:space="preserve"> الانضمام وغيره من الأعمال المتعلقة بالمعاهدات في غضون ثلاثة أيام.</w:t>
            </w:r>
          </w:p>
        </w:tc>
        <w:tc>
          <w:tcPr>
            <w:tcW w:w="1890" w:type="dxa"/>
          </w:tcPr>
          <w:p w:rsidR="0052641D" w:rsidRPr="0052641D" w:rsidRDefault="005B3B41" w:rsidP="0052641D">
            <w:pPr>
              <w:pStyle w:val="NormalParaAR"/>
              <w:spacing w:after="180" w:line="300" w:lineRule="exact"/>
              <w:rPr>
                <w:sz w:val="30"/>
                <w:szCs w:val="30"/>
                <w:rtl/>
                <w:lang w:bidi="ar-EG"/>
              </w:rPr>
            </w:pPr>
            <w:r w:rsidRPr="005B3B41">
              <w:rPr>
                <w:sz w:val="30"/>
                <w:szCs w:val="30"/>
                <w:rtl/>
                <w:lang w:bidi="ar-EG"/>
              </w:rPr>
              <w:t>معالجة 90% في غضون ثلاثة أيام</w:t>
            </w:r>
          </w:p>
        </w:tc>
        <w:tc>
          <w:tcPr>
            <w:tcW w:w="3240" w:type="dxa"/>
          </w:tcPr>
          <w:p w:rsidR="0052641D" w:rsidRPr="0052641D" w:rsidRDefault="00F71538" w:rsidP="0052641D">
            <w:pPr>
              <w:pStyle w:val="NormalParaAR"/>
              <w:spacing w:after="180" w:line="300" w:lineRule="exact"/>
              <w:rPr>
                <w:sz w:val="30"/>
                <w:szCs w:val="30"/>
                <w:rtl/>
                <w:lang w:bidi="ar-EG"/>
              </w:rPr>
            </w:pPr>
            <w:r w:rsidRPr="00F71538">
              <w:rPr>
                <w:sz w:val="30"/>
                <w:szCs w:val="30"/>
                <w:rtl/>
                <w:lang w:bidi="ar-EG"/>
              </w:rPr>
              <w:t xml:space="preserve">معالجة 90% من </w:t>
            </w:r>
            <w:proofErr w:type="spellStart"/>
            <w:r w:rsidRPr="00F71538">
              <w:rPr>
                <w:sz w:val="30"/>
                <w:szCs w:val="30"/>
                <w:rtl/>
                <w:lang w:bidi="ar-EG"/>
              </w:rPr>
              <w:t>إخطارات</w:t>
            </w:r>
            <w:proofErr w:type="spellEnd"/>
            <w:r w:rsidRPr="00F71538">
              <w:rPr>
                <w:sz w:val="30"/>
                <w:szCs w:val="30"/>
                <w:rtl/>
                <w:lang w:bidi="ar-EG"/>
              </w:rPr>
              <w:t xml:space="preserve"> الانضمام وغيره من الأعمال المتعلقة بالمعاهدات في غضون ثلاثة أيام</w:t>
            </w:r>
            <w:r>
              <w:rPr>
                <w:rFonts w:hint="cs"/>
                <w:sz w:val="30"/>
                <w:szCs w:val="30"/>
                <w:rtl/>
                <w:lang w:bidi="ar-EG"/>
              </w:rPr>
              <w:t>.</w:t>
            </w:r>
          </w:p>
        </w:tc>
      </w:tr>
      <w:tr w:rsidR="0052641D" w:rsidRPr="0052641D" w:rsidTr="000B2685">
        <w:tc>
          <w:tcPr>
            <w:tcW w:w="2065" w:type="dxa"/>
          </w:tcPr>
          <w:p w:rsidR="0052641D" w:rsidRPr="0052641D" w:rsidRDefault="0052641D" w:rsidP="0052641D">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22: إدارة البرامج والموارد</w:t>
            </w:r>
          </w:p>
        </w:tc>
        <w:tc>
          <w:tcPr>
            <w:tcW w:w="2700" w:type="dxa"/>
          </w:tcPr>
          <w:p w:rsidR="0052641D" w:rsidRPr="0052641D" w:rsidRDefault="00656DDD" w:rsidP="00865253">
            <w:pPr>
              <w:pStyle w:val="NormalParaAR"/>
              <w:spacing w:after="180" w:line="300" w:lineRule="exact"/>
              <w:rPr>
                <w:sz w:val="30"/>
                <w:szCs w:val="30"/>
                <w:rtl/>
                <w:lang w:bidi="ar-EG"/>
              </w:rPr>
            </w:pPr>
            <w:r w:rsidRPr="00656DDD">
              <w:rPr>
                <w:sz w:val="30"/>
                <w:szCs w:val="30"/>
                <w:rtl/>
                <w:lang w:bidi="ar-EG"/>
              </w:rPr>
              <w:t>ھ2.9</w:t>
            </w:r>
            <w:r w:rsidRPr="00656DDD">
              <w:rPr>
                <w:sz w:val="30"/>
                <w:szCs w:val="30"/>
                <w:rtl/>
                <w:lang w:bidi="ar-EG"/>
              </w:rPr>
              <w:tab/>
              <w:t>أمانة تعمل بسلاسة وموظفون يعملون تحت إدارة جيّدة وبمهارات مناسبة ويحققون النتائج بكفاءة</w:t>
            </w:r>
          </w:p>
        </w:tc>
        <w:tc>
          <w:tcPr>
            <w:tcW w:w="2520" w:type="dxa"/>
          </w:tcPr>
          <w:p w:rsidR="0052641D" w:rsidRPr="0052641D" w:rsidRDefault="00F47525" w:rsidP="0052641D">
            <w:pPr>
              <w:pStyle w:val="NormalParaAR"/>
              <w:spacing w:after="180" w:line="300" w:lineRule="exact"/>
              <w:rPr>
                <w:sz w:val="30"/>
                <w:szCs w:val="30"/>
                <w:rtl/>
                <w:lang w:bidi="ar-EG"/>
              </w:rPr>
            </w:pPr>
            <w:r w:rsidRPr="00F47525">
              <w:rPr>
                <w:sz w:val="30"/>
                <w:szCs w:val="30"/>
                <w:rtl/>
                <w:lang w:bidi="ar-EG"/>
              </w:rPr>
              <w:t>‏تماشي عوائد الأموال المستثمرة مع المعايير التي حددتها اللجنة الاستشارية المعنية بالاستثمار</w:t>
            </w:r>
          </w:p>
        </w:tc>
        <w:tc>
          <w:tcPr>
            <w:tcW w:w="2430" w:type="dxa"/>
          </w:tcPr>
          <w:p w:rsidR="0052641D" w:rsidRPr="0052641D" w:rsidRDefault="005B3B41" w:rsidP="0052641D">
            <w:pPr>
              <w:pStyle w:val="NormalParaAR"/>
              <w:spacing w:after="180" w:line="300" w:lineRule="exact"/>
              <w:rPr>
                <w:sz w:val="30"/>
                <w:szCs w:val="30"/>
                <w:rtl/>
                <w:lang w:bidi="ar-EG"/>
              </w:rPr>
            </w:pPr>
            <w:r w:rsidRPr="005B3B41">
              <w:rPr>
                <w:sz w:val="30"/>
                <w:szCs w:val="30"/>
                <w:rtl/>
                <w:lang w:bidi="ar-EG"/>
              </w:rPr>
              <w:t>تماشي عوائد الأموال المستثمرة مع المعايير التي حددتها اللجنة الاستشارية المعنية بالاستثمار في الثنائية 2012/13</w:t>
            </w:r>
          </w:p>
        </w:tc>
        <w:tc>
          <w:tcPr>
            <w:tcW w:w="1890" w:type="dxa"/>
          </w:tcPr>
          <w:p w:rsidR="0052641D" w:rsidRPr="0052641D" w:rsidRDefault="005B3B41" w:rsidP="0052641D">
            <w:pPr>
              <w:pStyle w:val="NormalParaAR"/>
              <w:spacing w:after="180" w:line="300" w:lineRule="exact"/>
              <w:rPr>
                <w:sz w:val="30"/>
                <w:szCs w:val="30"/>
                <w:rtl/>
                <w:lang w:bidi="ar-EG"/>
              </w:rPr>
            </w:pPr>
            <w:r w:rsidRPr="005B3B41">
              <w:rPr>
                <w:sz w:val="30"/>
                <w:szCs w:val="30"/>
                <w:rtl/>
                <w:lang w:bidi="ar-EG"/>
              </w:rPr>
              <w:t>تماشي عوائد الأموال المستثمرة مع المعايير التي حددتها اللجنة الاستشارية المعنية بالاستثمار في الثنائية 2014/15</w:t>
            </w:r>
          </w:p>
        </w:tc>
        <w:tc>
          <w:tcPr>
            <w:tcW w:w="3240" w:type="dxa"/>
          </w:tcPr>
          <w:p w:rsidR="0052641D" w:rsidRDefault="00614B70" w:rsidP="00614B70">
            <w:pPr>
              <w:pStyle w:val="NormalParaAR"/>
              <w:spacing w:after="180" w:line="300" w:lineRule="exact"/>
              <w:rPr>
                <w:sz w:val="30"/>
                <w:szCs w:val="30"/>
                <w:rtl/>
                <w:lang w:bidi="ar-EG"/>
              </w:rPr>
            </w:pPr>
            <w:r w:rsidRPr="00614B70">
              <w:rPr>
                <w:sz w:val="30"/>
                <w:szCs w:val="30"/>
                <w:rtl/>
                <w:lang w:bidi="ar-EG"/>
              </w:rPr>
              <w:t xml:space="preserve">تحقق </w:t>
            </w:r>
            <w:r>
              <w:rPr>
                <w:rFonts w:hint="cs"/>
                <w:sz w:val="30"/>
                <w:szCs w:val="30"/>
                <w:rtl/>
                <w:lang w:bidi="ar-EG"/>
              </w:rPr>
              <w:t>هذا خ</w:t>
            </w:r>
            <w:r w:rsidRPr="00614B70">
              <w:rPr>
                <w:sz w:val="30"/>
                <w:szCs w:val="30"/>
                <w:rtl/>
                <w:lang w:bidi="ar-EG"/>
              </w:rPr>
              <w:t xml:space="preserve">لال </w:t>
            </w:r>
            <w:r>
              <w:rPr>
                <w:rFonts w:hint="cs"/>
                <w:sz w:val="30"/>
                <w:szCs w:val="30"/>
                <w:rtl/>
                <w:lang w:bidi="ar-EG"/>
              </w:rPr>
              <w:t>الثنائية</w:t>
            </w:r>
            <w:r w:rsidRPr="00614B70">
              <w:rPr>
                <w:sz w:val="30"/>
                <w:szCs w:val="30"/>
                <w:rtl/>
                <w:lang w:bidi="ar-EG"/>
              </w:rPr>
              <w:t xml:space="preserve">. </w:t>
            </w:r>
            <w:r>
              <w:rPr>
                <w:rFonts w:hint="cs"/>
                <w:sz w:val="30"/>
                <w:szCs w:val="30"/>
                <w:rtl/>
                <w:lang w:bidi="ar-EG"/>
              </w:rPr>
              <w:t xml:space="preserve">وظلت </w:t>
            </w:r>
            <w:r w:rsidRPr="00614B70">
              <w:rPr>
                <w:sz w:val="30"/>
                <w:szCs w:val="30"/>
                <w:rtl/>
                <w:lang w:bidi="ar-EG"/>
              </w:rPr>
              <w:t xml:space="preserve">الاستثمارات </w:t>
            </w:r>
            <w:r>
              <w:rPr>
                <w:rFonts w:hint="cs"/>
                <w:sz w:val="30"/>
                <w:szCs w:val="30"/>
                <w:rtl/>
                <w:lang w:bidi="ar-EG"/>
              </w:rPr>
              <w:t>لدى</w:t>
            </w:r>
            <w:r w:rsidRPr="00614B70">
              <w:rPr>
                <w:sz w:val="30"/>
                <w:szCs w:val="30"/>
                <w:rtl/>
                <w:lang w:bidi="ar-EG"/>
              </w:rPr>
              <w:t xml:space="preserve"> السلطات السويسرية</w:t>
            </w:r>
            <w:r>
              <w:rPr>
                <w:rFonts w:hint="cs"/>
                <w:sz w:val="30"/>
                <w:szCs w:val="30"/>
                <w:rtl/>
                <w:lang w:bidi="ar-EG"/>
              </w:rPr>
              <w:t>،</w:t>
            </w:r>
            <w:r w:rsidRPr="00614B70">
              <w:rPr>
                <w:sz w:val="30"/>
                <w:szCs w:val="30"/>
                <w:rtl/>
                <w:lang w:bidi="ar-EG"/>
              </w:rPr>
              <w:t xml:space="preserve"> </w:t>
            </w:r>
            <w:r>
              <w:rPr>
                <w:rFonts w:hint="cs"/>
                <w:sz w:val="30"/>
                <w:szCs w:val="30"/>
                <w:rtl/>
                <w:lang w:bidi="ar-EG"/>
              </w:rPr>
              <w:t xml:space="preserve">بما يتماشى مع المعيار الذي وُضع </w:t>
            </w:r>
            <w:r w:rsidRPr="00614B70">
              <w:rPr>
                <w:sz w:val="30"/>
                <w:szCs w:val="30"/>
                <w:rtl/>
                <w:lang w:bidi="ar-EG"/>
              </w:rPr>
              <w:t>في</w:t>
            </w:r>
            <w:r>
              <w:rPr>
                <w:rFonts w:hint="cs"/>
                <w:sz w:val="30"/>
                <w:szCs w:val="30"/>
                <w:rtl/>
                <w:lang w:bidi="ar-EG"/>
              </w:rPr>
              <w:t xml:space="preserve"> الثنائية</w:t>
            </w:r>
            <w:r w:rsidRPr="00614B70">
              <w:rPr>
                <w:sz w:val="30"/>
                <w:szCs w:val="30"/>
                <w:rtl/>
                <w:lang w:bidi="ar-EG"/>
              </w:rPr>
              <w:t xml:space="preserve"> 2014/15.</w:t>
            </w:r>
          </w:p>
          <w:p w:rsidR="00614B70" w:rsidRPr="0052641D" w:rsidRDefault="00614B70" w:rsidP="00614B70">
            <w:pPr>
              <w:pStyle w:val="NormalParaAR"/>
              <w:spacing w:after="180" w:line="300" w:lineRule="exact"/>
              <w:rPr>
                <w:sz w:val="30"/>
                <w:szCs w:val="30"/>
                <w:rtl/>
                <w:lang w:bidi="ar-EG"/>
              </w:rPr>
            </w:pPr>
            <w:r>
              <w:rPr>
                <w:rFonts w:hint="cs"/>
                <w:sz w:val="30"/>
                <w:szCs w:val="30"/>
                <w:rtl/>
                <w:lang w:bidi="ar-EG"/>
              </w:rPr>
              <w:t>و</w:t>
            </w:r>
            <w:r w:rsidRPr="00614B70">
              <w:rPr>
                <w:sz w:val="30"/>
                <w:szCs w:val="30"/>
                <w:rtl/>
                <w:lang w:bidi="ar-EG"/>
              </w:rPr>
              <w:t>تعتزم اللجنة الاستشارية المعنية بالاستثمار وضع م</w:t>
            </w:r>
            <w:r>
              <w:rPr>
                <w:rFonts w:hint="cs"/>
                <w:sz w:val="30"/>
                <w:szCs w:val="30"/>
                <w:rtl/>
                <w:lang w:bidi="ar-EG"/>
              </w:rPr>
              <w:t xml:space="preserve">عايير </w:t>
            </w:r>
            <w:r w:rsidRPr="00614B70">
              <w:rPr>
                <w:sz w:val="30"/>
                <w:szCs w:val="30"/>
                <w:rtl/>
                <w:lang w:bidi="ar-EG"/>
              </w:rPr>
              <w:t>جديدة عقب اعتماد سياسة استثمار جديدة في خريف عام 2015.</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23: إدارة الموارد البشرية وتطويرها</w:t>
            </w:r>
          </w:p>
        </w:tc>
        <w:tc>
          <w:tcPr>
            <w:tcW w:w="2700" w:type="dxa"/>
          </w:tcPr>
          <w:p w:rsidR="00021BD3" w:rsidRPr="0052641D" w:rsidRDefault="00021BD3" w:rsidP="00021BD3">
            <w:pPr>
              <w:pStyle w:val="NormalParaAR"/>
              <w:spacing w:after="180" w:line="300" w:lineRule="exact"/>
              <w:rPr>
                <w:sz w:val="30"/>
                <w:szCs w:val="30"/>
                <w:rtl/>
                <w:lang w:bidi="ar-EG"/>
              </w:rPr>
            </w:pPr>
            <w:r w:rsidRPr="00656DDD">
              <w:rPr>
                <w:sz w:val="30"/>
                <w:szCs w:val="30"/>
                <w:rtl/>
                <w:lang w:bidi="ar-EG"/>
              </w:rPr>
              <w:t>ھ2.9</w:t>
            </w:r>
            <w:r w:rsidRPr="00656DDD">
              <w:rPr>
                <w:sz w:val="30"/>
                <w:szCs w:val="30"/>
                <w:rtl/>
                <w:lang w:bidi="ar-EG"/>
              </w:rPr>
              <w:tab/>
              <w:t>أمانة تعمل بسلاسة وموظفون يعملون تحت إدارة جيّدة وبمهارات مناسبة ويحققون النتائج بكفاءة</w:t>
            </w:r>
          </w:p>
        </w:tc>
        <w:tc>
          <w:tcPr>
            <w:tcW w:w="2520" w:type="dxa"/>
          </w:tcPr>
          <w:p w:rsidR="00021BD3" w:rsidRPr="0052641D" w:rsidRDefault="001C6FAF" w:rsidP="00021BD3">
            <w:pPr>
              <w:pStyle w:val="NormalParaAR"/>
              <w:spacing w:after="180" w:line="300" w:lineRule="exact"/>
              <w:rPr>
                <w:sz w:val="30"/>
                <w:szCs w:val="30"/>
                <w:rtl/>
                <w:lang w:bidi="ar-EG"/>
              </w:rPr>
            </w:pPr>
            <w:r w:rsidRPr="001C6FAF">
              <w:rPr>
                <w:sz w:val="30"/>
                <w:szCs w:val="30"/>
                <w:rtl/>
                <w:lang w:bidi="ar-EG"/>
              </w:rPr>
              <w:t>النسبة المئوية للوحدات التنظيمية التي لديها حالياً خطط للقوى العاملة مرتبطة بخطط العمل السنوية</w:t>
            </w:r>
          </w:p>
        </w:tc>
        <w:tc>
          <w:tcPr>
            <w:tcW w:w="2430" w:type="dxa"/>
          </w:tcPr>
          <w:p w:rsidR="00021BD3" w:rsidRPr="0052641D" w:rsidRDefault="001870C7" w:rsidP="00021BD3">
            <w:pPr>
              <w:pStyle w:val="NormalParaAR"/>
              <w:spacing w:after="180" w:line="300" w:lineRule="exact"/>
              <w:rPr>
                <w:sz w:val="30"/>
                <w:szCs w:val="30"/>
                <w:rtl/>
                <w:lang w:bidi="ar-EG"/>
              </w:rPr>
            </w:pPr>
            <w:r w:rsidRPr="005B3B41">
              <w:rPr>
                <w:sz w:val="30"/>
                <w:szCs w:val="30"/>
                <w:rtl/>
                <w:lang w:bidi="ar-EG"/>
              </w:rPr>
              <w:t>أساس المقارنة المُحدَّث في نهاية 2013:</w:t>
            </w:r>
            <w:r>
              <w:rPr>
                <w:rFonts w:hint="cs"/>
                <w:sz w:val="30"/>
                <w:szCs w:val="30"/>
                <w:rtl/>
                <w:lang w:bidi="ar-EG"/>
              </w:rPr>
              <w:t xml:space="preserve"> صفر</w:t>
            </w:r>
          </w:p>
        </w:tc>
        <w:tc>
          <w:tcPr>
            <w:tcW w:w="1890" w:type="dxa"/>
          </w:tcPr>
          <w:p w:rsidR="00021BD3" w:rsidRPr="0052641D" w:rsidRDefault="001870C7" w:rsidP="00021BD3">
            <w:pPr>
              <w:pStyle w:val="NormalParaAR"/>
              <w:spacing w:after="180" w:line="300" w:lineRule="exact"/>
              <w:rPr>
                <w:sz w:val="30"/>
                <w:szCs w:val="30"/>
                <w:rtl/>
                <w:lang w:bidi="ar-EG"/>
              </w:rPr>
            </w:pPr>
            <w:r>
              <w:rPr>
                <w:rFonts w:hint="cs"/>
                <w:sz w:val="30"/>
                <w:szCs w:val="30"/>
                <w:rtl/>
                <w:lang w:bidi="ar-EG"/>
              </w:rPr>
              <w:t>70%</w:t>
            </w:r>
          </w:p>
        </w:tc>
        <w:tc>
          <w:tcPr>
            <w:tcW w:w="3240" w:type="dxa"/>
          </w:tcPr>
          <w:p w:rsidR="00021BD3" w:rsidRPr="0052641D" w:rsidRDefault="001870C7" w:rsidP="00021BD3">
            <w:pPr>
              <w:pStyle w:val="NormalParaAR"/>
              <w:spacing w:after="180" w:line="300" w:lineRule="exact"/>
              <w:rPr>
                <w:sz w:val="30"/>
                <w:szCs w:val="30"/>
                <w:rtl/>
                <w:lang w:bidi="ar-EG"/>
              </w:rPr>
            </w:pPr>
            <w:r>
              <w:rPr>
                <w:rFonts w:hint="cs"/>
                <w:sz w:val="30"/>
                <w:szCs w:val="30"/>
                <w:rtl/>
                <w:lang w:bidi="ar-EG"/>
              </w:rPr>
              <w:t>90%</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24: خدمات الدعم العامة</w:t>
            </w:r>
          </w:p>
        </w:tc>
        <w:tc>
          <w:tcPr>
            <w:tcW w:w="2700" w:type="dxa"/>
          </w:tcPr>
          <w:p w:rsidR="00021BD3" w:rsidRPr="0052641D" w:rsidRDefault="00021BD3" w:rsidP="00021BD3">
            <w:pPr>
              <w:pStyle w:val="NormalParaAR"/>
              <w:spacing w:after="180" w:line="300" w:lineRule="exact"/>
              <w:rPr>
                <w:sz w:val="30"/>
                <w:szCs w:val="30"/>
                <w:rtl/>
                <w:lang w:bidi="ar-EG"/>
              </w:rPr>
            </w:pPr>
            <w:r w:rsidRPr="00021BD3">
              <w:rPr>
                <w:sz w:val="30"/>
                <w:szCs w:val="30"/>
                <w:rtl/>
                <w:lang w:bidi="ar-EG"/>
              </w:rPr>
              <w:t>ھ1.9</w:t>
            </w:r>
            <w:r w:rsidRPr="00021BD3">
              <w:rPr>
                <w:sz w:val="30"/>
                <w:szCs w:val="30"/>
                <w:rtl/>
                <w:lang w:bidi="ar-EG"/>
              </w:rPr>
              <w:tab/>
              <w:t>خدمات دعم موجهة للزبون بفعالية وكفاءة وجودة لفائدة الزبائن الداخليين وأصحاب المصلحة الخارجيين</w:t>
            </w:r>
          </w:p>
        </w:tc>
        <w:tc>
          <w:tcPr>
            <w:tcW w:w="2520" w:type="dxa"/>
          </w:tcPr>
          <w:p w:rsidR="00021BD3" w:rsidRPr="0052641D" w:rsidRDefault="001C6FAF" w:rsidP="00A76FA5">
            <w:pPr>
              <w:pStyle w:val="NormalParaAR"/>
              <w:spacing w:after="180" w:line="300" w:lineRule="exact"/>
              <w:rPr>
                <w:sz w:val="30"/>
                <w:szCs w:val="30"/>
                <w:rtl/>
                <w:lang w:bidi="ar-EG"/>
              </w:rPr>
            </w:pPr>
            <w:r w:rsidRPr="001C6FAF">
              <w:rPr>
                <w:sz w:val="30"/>
                <w:szCs w:val="30"/>
                <w:rtl/>
                <w:lang w:bidi="ar-EG"/>
              </w:rPr>
              <w:t xml:space="preserve">‏متوسط سعر التذاكر (تذاكر </w:t>
            </w:r>
            <w:r w:rsidRPr="001C6FAF">
              <w:rPr>
                <w:sz w:val="30"/>
                <w:szCs w:val="30"/>
                <w:cs/>
                <w:lang w:bidi="ar-EG"/>
              </w:rPr>
              <w:t>‎</w:t>
            </w:r>
            <w:r w:rsidR="00A76FA5">
              <w:rPr>
                <w:sz w:val="30"/>
                <w:szCs w:val="30"/>
                <w:lang w:bidi="ar-EG"/>
              </w:rPr>
              <w:t>TMC</w:t>
            </w:r>
            <w:r w:rsidRPr="001C6FAF">
              <w:rPr>
                <w:sz w:val="30"/>
                <w:szCs w:val="30"/>
                <w:rtl/>
                <w:lang w:bidi="ar-EG"/>
              </w:rPr>
              <w:t xml:space="preserve">‏ </w:t>
            </w:r>
            <w:proofErr w:type="spellStart"/>
            <w:r w:rsidRPr="001C6FAF">
              <w:rPr>
                <w:sz w:val="30"/>
                <w:szCs w:val="30"/>
                <w:rtl/>
                <w:lang w:bidi="ar-EG"/>
              </w:rPr>
              <w:t>و</w:t>
            </w:r>
            <w:r w:rsidR="00A76FA5">
              <w:rPr>
                <w:rFonts w:hint="cs"/>
                <w:sz w:val="30"/>
                <w:szCs w:val="30"/>
                <w:rtl/>
                <w:cs/>
                <w:lang w:bidi="ar-EG"/>
              </w:rPr>
              <w:t>UNDP</w:t>
            </w:r>
            <w:proofErr w:type="spellEnd"/>
            <w:r w:rsidRPr="001C6FAF">
              <w:rPr>
                <w:sz w:val="30"/>
                <w:szCs w:val="30"/>
                <w:rtl/>
                <w:lang w:bidi="ar-EG"/>
              </w:rPr>
              <w:t>‏)</w:t>
            </w:r>
          </w:p>
        </w:tc>
        <w:tc>
          <w:tcPr>
            <w:tcW w:w="2430" w:type="dxa"/>
          </w:tcPr>
          <w:p w:rsidR="00021BD3" w:rsidRPr="0052641D" w:rsidRDefault="001870C7" w:rsidP="00021BD3">
            <w:pPr>
              <w:pStyle w:val="NormalParaAR"/>
              <w:spacing w:after="180" w:line="300" w:lineRule="exact"/>
              <w:rPr>
                <w:sz w:val="30"/>
                <w:szCs w:val="30"/>
                <w:rtl/>
                <w:lang w:bidi="ar-EG"/>
              </w:rPr>
            </w:pPr>
            <w:r w:rsidRPr="005B3B41">
              <w:rPr>
                <w:sz w:val="30"/>
                <w:szCs w:val="30"/>
                <w:rtl/>
                <w:lang w:bidi="ar-EG"/>
              </w:rPr>
              <w:t>أساس المقارنة المُحدَّث في نهاية 2013:</w:t>
            </w:r>
            <w:r w:rsidR="00D656A1">
              <w:rPr>
                <w:rFonts w:hint="cs"/>
                <w:sz w:val="30"/>
                <w:szCs w:val="30"/>
                <w:rtl/>
                <w:lang w:bidi="ar-EG"/>
              </w:rPr>
              <w:t xml:space="preserve"> 2013= 728 1 فرنكاً سويسرياً</w:t>
            </w:r>
          </w:p>
        </w:tc>
        <w:tc>
          <w:tcPr>
            <w:tcW w:w="1890" w:type="dxa"/>
          </w:tcPr>
          <w:p w:rsidR="00021BD3" w:rsidRPr="0052641D" w:rsidRDefault="00D656A1" w:rsidP="00021BD3">
            <w:pPr>
              <w:pStyle w:val="NormalParaAR"/>
              <w:spacing w:after="180" w:line="300" w:lineRule="exact"/>
              <w:rPr>
                <w:sz w:val="30"/>
                <w:szCs w:val="30"/>
                <w:rtl/>
                <w:lang w:bidi="ar-EG"/>
              </w:rPr>
            </w:pPr>
            <w:r w:rsidRPr="00D656A1">
              <w:rPr>
                <w:sz w:val="30"/>
                <w:szCs w:val="30"/>
                <w:rtl/>
                <w:lang w:bidi="ar-EG"/>
              </w:rPr>
              <w:t>خفض متوسط سعر التذاكر</w:t>
            </w:r>
          </w:p>
        </w:tc>
        <w:tc>
          <w:tcPr>
            <w:tcW w:w="3240" w:type="dxa"/>
          </w:tcPr>
          <w:p w:rsidR="00F80818" w:rsidRPr="00F80818" w:rsidRDefault="00F80818" w:rsidP="00F80818">
            <w:pPr>
              <w:pStyle w:val="NormalParaAR"/>
              <w:spacing w:after="180" w:line="300" w:lineRule="exact"/>
              <w:rPr>
                <w:sz w:val="30"/>
                <w:szCs w:val="30"/>
                <w:lang w:bidi="ar-EG"/>
              </w:rPr>
            </w:pPr>
            <w:r>
              <w:rPr>
                <w:rFonts w:hint="cs"/>
                <w:sz w:val="30"/>
                <w:szCs w:val="30"/>
                <w:rtl/>
                <w:lang w:bidi="ar-EG"/>
              </w:rPr>
              <w:t>598 1</w:t>
            </w:r>
            <w:r w:rsidRPr="00F80818">
              <w:rPr>
                <w:sz w:val="30"/>
                <w:szCs w:val="30"/>
                <w:rtl/>
                <w:lang w:bidi="ar-EG"/>
              </w:rPr>
              <w:t xml:space="preserve"> فرنكا</w:t>
            </w:r>
            <w:r>
              <w:rPr>
                <w:rFonts w:hint="cs"/>
                <w:sz w:val="30"/>
                <w:szCs w:val="30"/>
                <w:rtl/>
                <w:lang w:bidi="ar-EG"/>
              </w:rPr>
              <w:t>ً</w:t>
            </w:r>
            <w:r w:rsidRPr="00F80818">
              <w:rPr>
                <w:sz w:val="30"/>
                <w:szCs w:val="30"/>
                <w:rtl/>
                <w:lang w:bidi="ar-EG"/>
              </w:rPr>
              <w:t xml:space="preserve"> سويسريا</w:t>
            </w:r>
            <w:r>
              <w:rPr>
                <w:rFonts w:hint="cs"/>
                <w:sz w:val="30"/>
                <w:szCs w:val="30"/>
                <w:rtl/>
                <w:lang w:bidi="ar-EG"/>
              </w:rPr>
              <w:t>ً</w:t>
            </w:r>
            <w:r w:rsidRPr="00F80818">
              <w:rPr>
                <w:sz w:val="30"/>
                <w:szCs w:val="30"/>
                <w:rtl/>
                <w:lang w:bidi="ar-EG"/>
              </w:rPr>
              <w:t xml:space="preserve"> (2014)</w:t>
            </w:r>
          </w:p>
          <w:p w:rsidR="00021BD3" w:rsidRPr="0052641D" w:rsidRDefault="00F80818" w:rsidP="00F80818">
            <w:pPr>
              <w:pStyle w:val="NormalParaAR"/>
              <w:spacing w:after="180" w:line="300" w:lineRule="exact"/>
              <w:rPr>
                <w:sz w:val="30"/>
                <w:szCs w:val="30"/>
                <w:rtl/>
                <w:lang w:bidi="ar-EG"/>
              </w:rPr>
            </w:pPr>
            <w:r>
              <w:rPr>
                <w:rFonts w:hint="cs"/>
                <w:sz w:val="30"/>
                <w:szCs w:val="30"/>
                <w:rtl/>
                <w:lang w:bidi="ar-EG"/>
              </w:rPr>
              <w:t xml:space="preserve">481 1 </w:t>
            </w:r>
            <w:r w:rsidRPr="00F80818">
              <w:rPr>
                <w:sz w:val="30"/>
                <w:szCs w:val="30"/>
                <w:rtl/>
                <w:lang w:bidi="ar-EG"/>
              </w:rPr>
              <w:t>فرنكا</w:t>
            </w:r>
            <w:r>
              <w:rPr>
                <w:rFonts w:hint="cs"/>
                <w:sz w:val="30"/>
                <w:szCs w:val="30"/>
                <w:rtl/>
                <w:lang w:bidi="ar-EG"/>
              </w:rPr>
              <w:t>ً</w:t>
            </w:r>
            <w:r w:rsidRPr="00F80818">
              <w:rPr>
                <w:sz w:val="30"/>
                <w:szCs w:val="30"/>
                <w:rtl/>
                <w:lang w:bidi="ar-EG"/>
              </w:rPr>
              <w:t xml:space="preserve"> سويسريا</w:t>
            </w:r>
            <w:r>
              <w:rPr>
                <w:rFonts w:hint="cs"/>
                <w:sz w:val="30"/>
                <w:szCs w:val="30"/>
                <w:rtl/>
                <w:lang w:bidi="ar-EG"/>
              </w:rPr>
              <w:t>ً</w:t>
            </w:r>
            <w:r w:rsidRPr="00F80818">
              <w:rPr>
                <w:sz w:val="30"/>
                <w:szCs w:val="30"/>
                <w:rtl/>
                <w:lang w:bidi="ar-EG"/>
              </w:rPr>
              <w:t xml:space="preserve"> (2015)</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25: تكنولوجيا المعلومات والاتصالات</w:t>
            </w:r>
          </w:p>
        </w:tc>
        <w:tc>
          <w:tcPr>
            <w:tcW w:w="2700" w:type="dxa"/>
          </w:tcPr>
          <w:p w:rsidR="00021BD3" w:rsidRPr="0052641D" w:rsidRDefault="007D1496" w:rsidP="00021BD3">
            <w:pPr>
              <w:pStyle w:val="NormalParaAR"/>
              <w:spacing w:after="180" w:line="300" w:lineRule="exact"/>
              <w:rPr>
                <w:sz w:val="30"/>
                <w:szCs w:val="30"/>
                <w:rtl/>
                <w:lang w:bidi="ar-EG"/>
              </w:rPr>
            </w:pPr>
            <w:r w:rsidRPr="007D1496">
              <w:rPr>
                <w:sz w:val="30"/>
                <w:szCs w:val="30"/>
                <w:rtl/>
                <w:lang w:bidi="ar-EG"/>
              </w:rPr>
              <w:t>ھ1.9</w:t>
            </w:r>
            <w:r w:rsidRPr="007D1496">
              <w:rPr>
                <w:sz w:val="30"/>
                <w:szCs w:val="30"/>
                <w:rtl/>
                <w:lang w:bidi="ar-EG"/>
              </w:rPr>
              <w:tab/>
              <w:t>خدمات دعم موجهة للزبون بفعالية وكفاءة وجودة لفائدة الزبائن الداخليين وأصحاب المصلحة الخارجيين</w:t>
            </w:r>
          </w:p>
        </w:tc>
        <w:tc>
          <w:tcPr>
            <w:tcW w:w="2520" w:type="dxa"/>
          </w:tcPr>
          <w:p w:rsidR="00021BD3" w:rsidRPr="0052641D" w:rsidRDefault="00D87733" w:rsidP="00D87733">
            <w:pPr>
              <w:pStyle w:val="NormalParaAR"/>
              <w:spacing w:after="180" w:line="300" w:lineRule="exact"/>
              <w:rPr>
                <w:sz w:val="30"/>
                <w:szCs w:val="30"/>
                <w:rtl/>
                <w:lang w:bidi="ar-EG"/>
              </w:rPr>
            </w:pPr>
            <w:r w:rsidRPr="00D87733">
              <w:rPr>
                <w:sz w:val="30"/>
                <w:szCs w:val="30"/>
                <w:rtl/>
                <w:lang w:bidi="ar-EG"/>
              </w:rPr>
              <w:t>استمرارية خدمات تكنولوجيا المعلومات والاتصالات بالنسبة للأنظمة ال</w:t>
            </w:r>
            <w:r>
              <w:rPr>
                <w:rFonts w:hint="cs"/>
                <w:sz w:val="30"/>
                <w:szCs w:val="30"/>
                <w:rtl/>
                <w:lang w:bidi="ar-EG"/>
              </w:rPr>
              <w:t>م</w:t>
            </w:r>
            <w:r w:rsidRPr="00D87733">
              <w:rPr>
                <w:sz w:val="30"/>
                <w:szCs w:val="30"/>
                <w:rtl/>
                <w:lang w:bidi="ar-EG"/>
              </w:rPr>
              <w:t>همة</w:t>
            </w:r>
          </w:p>
        </w:tc>
        <w:tc>
          <w:tcPr>
            <w:tcW w:w="2430" w:type="dxa"/>
          </w:tcPr>
          <w:p w:rsidR="00021BD3" w:rsidRPr="0052641D" w:rsidRDefault="00E75123" w:rsidP="00974464">
            <w:pPr>
              <w:pStyle w:val="NormalParaAR"/>
              <w:spacing w:after="180" w:line="300" w:lineRule="exact"/>
              <w:rPr>
                <w:sz w:val="30"/>
                <w:szCs w:val="30"/>
                <w:rtl/>
                <w:lang w:bidi="ar-EG"/>
              </w:rPr>
            </w:pPr>
            <w:r w:rsidRPr="00E75123">
              <w:rPr>
                <w:sz w:val="30"/>
                <w:szCs w:val="30"/>
                <w:rtl/>
                <w:lang w:bidi="ar-EG"/>
              </w:rPr>
              <w:t>أس</w:t>
            </w:r>
            <w:r>
              <w:rPr>
                <w:rFonts w:hint="cs"/>
                <w:sz w:val="30"/>
                <w:szCs w:val="30"/>
                <w:rtl/>
                <w:lang w:bidi="ar-EG"/>
              </w:rPr>
              <w:t>ا</w:t>
            </w:r>
            <w:r w:rsidRPr="00E75123">
              <w:rPr>
                <w:sz w:val="30"/>
                <w:szCs w:val="30"/>
                <w:rtl/>
                <w:lang w:bidi="ar-EG"/>
              </w:rPr>
              <w:t>س المقارنة الم</w:t>
            </w:r>
            <w:r>
              <w:rPr>
                <w:rFonts w:hint="cs"/>
                <w:sz w:val="30"/>
                <w:szCs w:val="30"/>
                <w:rtl/>
                <w:lang w:bidi="ar-EG"/>
              </w:rPr>
              <w:t>ُ</w:t>
            </w:r>
            <w:r w:rsidRPr="00E75123">
              <w:rPr>
                <w:sz w:val="30"/>
                <w:szCs w:val="30"/>
                <w:rtl/>
                <w:lang w:bidi="ar-EG"/>
              </w:rPr>
              <w:t>حد</w:t>
            </w:r>
            <w:r>
              <w:rPr>
                <w:rFonts w:hint="cs"/>
                <w:sz w:val="30"/>
                <w:szCs w:val="30"/>
                <w:rtl/>
                <w:lang w:bidi="ar-EG"/>
              </w:rPr>
              <w:t>َّ</w:t>
            </w:r>
            <w:r w:rsidRPr="00E75123">
              <w:rPr>
                <w:sz w:val="30"/>
                <w:szCs w:val="30"/>
                <w:rtl/>
                <w:lang w:bidi="ar-EG"/>
              </w:rPr>
              <w:t>ث في نهاية 2013: أُنشئ مركزان للبيانات مترابطان بشكل كبير؛ وطُور</w:t>
            </w:r>
            <w:r w:rsidR="00974464">
              <w:rPr>
                <w:rFonts w:hint="cs"/>
                <w:sz w:val="30"/>
                <w:szCs w:val="30"/>
                <w:rtl/>
                <w:lang w:bidi="ar-EG"/>
              </w:rPr>
              <w:t>ت</w:t>
            </w:r>
            <w:r w:rsidRPr="00E75123">
              <w:rPr>
                <w:sz w:val="30"/>
                <w:szCs w:val="30"/>
                <w:rtl/>
                <w:lang w:bidi="ar-EG"/>
              </w:rPr>
              <w:t xml:space="preserve"> البينة التحتية للخوادم وبنية الشبكة بشكل جزئي لدعم المركزين؛ وقُيمت 38 خدمة </w:t>
            </w:r>
            <w:r w:rsidR="00974464">
              <w:rPr>
                <w:rFonts w:hint="cs"/>
                <w:sz w:val="30"/>
                <w:szCs w:val="30"/>
                <w:rtl/>
                <w:lang w:bidi="ar-EG"/>
              </w:rPr>
              <w:t xml:space="preserve">أساسية </w:t>
            </w:r>
            <w:r w:rsidRPr="00E75123">
              <w:rPr>
                <w:sz w:val="30"/>
                <w:szCs w:val="30"/>
                <w:rtl/>
                <w:lang w:bidi="ar-EG"/>
              </w:rPr>
              <w:t>من خدمات تكنولوجيا المعلومات والاتصالات واتُخذت التدابير المناسبة للتخفيف من آثار المخاطر وضمان توافر تلك الخدمات بشكل أفضل.</w:t>
            </w:r>
          </w:p>
        </w:tc>
        <w:tc>
          <w:tcPr>
            <w:tcW w:w="1890" w:type="dxa"/>
          </w:tcPr>
          <w:p w:rsidR="00021BD3" w:rsidRPr="0052641D" w:rsidRDefault="00974464" w:rsidP="00021BD3">
            <w:pPr>
              <w:pStyle w:val="NormalParaAR"/>
              <w:spacing w:after="180" w:line="300" w:lineRule="exact"/>
              <w:rPr>
                <w:sz w:val="30"/>
                <w:szCs w:val="30"/>
                <w:rtl/>
                <w:lang w:bidi="ar-EG"/>
              </w:rPr>
            </w:pPr>
            <w:r w:rsidRPr="00974464">
              <w:rPr>
                <w:sz w:val="30"/>
                <w:szCs w:val="30"/>
                <w:rtl/>
                <w:lang w:bidi="ar-EG"/>
              </w:rPr>
              <w:t>يمكن استعادة الأنظمة المهمة في الوقت المناسب دون فقدان البيا</w:t>
            </w:r>
            <w:r>
              <w:rPr>
                <w:sz w:val="30"/>
                <w:szCs w:val="30"/>
                <w:rtl/>
                <w:lang w:bidi="ar-EG"/>
              </w:rPr>
              <w:t>نات في حالة الأعطال الكبرى محلي</w:t>
            </w:r>
            <w:r w:rsidRPr="00974464">
              <w:rPr>
                <w:sz w:val="30"/>
                <w:szCs w:val="30"/>
                <w:rtl/>
                <w:lang w:bidi="ar-EG"/>
              </w:rPr>
              <w:t>ا</w:t>
            </w:r>
            <w:r>
              <w:rPr>
                <w:rFonts w:hint="cs"/>
                <w:sz w:val="30"/>
                <w:szCs w:val="30"/>
                <w:rtl/>
                <w:lang w:bidi="ar-EG"/>
              </w:rPr>
              <w:t>ً</w:t>
            </w:r>
          </w:p>
        </w:tc>
        <w:tc>
          <w:tcPr>
            <w:tcW w:w="3240" w:type="dxa"/>
          </w:tcPr>
          <w:p w:rsidR="00021BD3" w:rsidRDefault="00C51926" w:rsidP="00295BEA">
            <w:pPr>
              <w:pStyle w:val="NormalParaAR"/>
              <w:spacing w:after="180" w:line="300" w:lineRule="exact"/>
              <w:rPr>
                <w:sz w:val="30"/>
                <w:szCs w:val="30"/>
                <w:rtl/>
                <w:lang w:bidi="ar-EG"/>
              </w:rPr>
            </w:pPr>
            <w:r>
              <w:rPr>
                <w:rFonts w:hint="cs"/>
                <w:sz w:val="30"/>
                <w:szCs w:val="30"/>
                <w:rtl/>
                <w:lang w:bidi="ar-EG"/>
              </w:rPr>
              <w:t>باعدت</w:t>
            </w:r>
            <w:r w:rsidR="00873724" w:rsidRPr="00873724">
              <w:rPr>
                <w:sz w:val="30"/>
                <w:szCs w:val="30"/>
                <w:rtl/>
                <w:lang w:bidi="ar-EG"/>
              </w:rPr>
              <w:t xml:space="preserve"> البنية التحتية </w:t>
            </w:r>
            <w:r w:rsidRPr="00E75123">
              <w:rPr>
                <w:sz w:val="30"/>
                <w:szCs w:val="30"/>
                <w:rtl/>
                <w:lang w:bidi="ar-EG"/>
              </w:rPr>
              <w:t xml:space="preserve">للخوادم </w:t>
            </w:r>
            <w:r w:rsidR="00873724" w:rsidRPr="00873724">
              <w:rPr>
                <w:sz w:val="30"/>
                <w:szCs w:val="30"/>
                <w:rtl/>
                <w:lang w:bidi="ar-EG"/>
              </w:rPr>
              <w:t xml:space="preserve">والتخزين والنسخ الاحتياطي والشبكة </w:t>
            </w:r>
            <w:r>
              <w:rPr>
                <w:rFonts w:hint="cs"/>
                <w:sz w:val="30"/>
                <w:szCs w:val="30"/>
                <w:rtl/>
                <w:lang w:bidi="ar-EG"/>
              </w:rPr>
              <w:t xml:space="preserve">بين مركزي البيانات، </w:t>
            </w:r>
            <w:r w:rsidR="00295BEA" w:rsidRPr="00295BEA">
              <w:rPr>
                <w:sz w:val="30"/>
                <w:szCs w:val="30"/>
                <w:rtl/>
                <w:lang w:bidi="ar-EG"/>
              </w:rPr>
              <w:t>وأجري تقييم لأكثر من 50 خدمة</w:t>
            </w:r>
            <w:r w:rsidR="00295BEA">
              <w:rPr>
                <w:rFonts w:hint="cs"/>
                <w:sz w:val="30"/>
                <w:szCs w:val="30"/>
                <w:rtl/>
                <w:lang w:bidi="ar-EG"/>
              </w:rPr>
              <w:t xml:space="preserve"> </w:t>
            </w:r>
            <w:r>
              <w:rPr>
                <w:rFonts w:hint="cs"/>
                <w:sz w:val="30"/>
                <w:szCs w:val="30"/>
                <w:rtl/>
                <w:lang w:bidi="ar-EG"/>
              </w:rPr>
              <w:t xml:space="preserve">أساسية </w:t>
            </w:r>
            <w:r w:rsidRPr="00E75123">
              <w:rPr>
                <w:sz w:val="30"/>
                <w:szCs w:val="30"/>
                <w:rtl/>
                <w:lang w:bidi="ar-EG"/>
              </w:rPr>
              <w:t xml:space="preserve">من خدمات تكنولوجيا المعلومات والاتصالات </w:t>
            </w:r>
            <w:r>
              <w:rPr>
                <w:rFonts w:hint="cs"/>
                <w:sz w:val="30"/>
                <w:szCs w:val="30"/>
                <w:rtl/>
                <w:lang w:bidi="ar-EG"/>
              </w:rPr>
              <w:t xml:space="preserve">(12 خدمة إضافية في الثنائية 2014/15) </w:t>
            </w:r>
            <w:r w:rsidRPr="00E75123">
              <w:rPr>
                <w:sz w:val="30"/>
                <w:szCs w:val="30"/>
                <w:rtl/>
                <w:lang w:bidi="ar-EG"/>
              </w:rPr>
              <w:t xml:space="preserve">واتُخذت تدابير مناسبة </w:t>
            </w:r>
            <w:r>
              <w:rPr>
                <w:rFonts w:hint="cs"/>
                <w:sz w:val="30"/>
                <w:szCs w:val="30"/>
                <w:rtl/>
                <w:lang w:bidi="ar-EG"/>
              </w:rPr>
              <w:t>من أجل استمرار الخدمات.</w:t>
            </w:r>
          </w:p>
          <w:p w:rsidR="00295BEA" w:rsidRPr="0052641D" w:rsidRDefault="00295BEA" w:rsidP="00C51926">
            <w:pPr>
              <w:pStyle w:val="NormalParaAR"/>
              <w:spacing w:after="180" w:line="300" w:lineRule="exact"/>
              <w:rPr>
                <w:sz w:val="30"/>
                <w:szCs w:val="30"/>
                <w:rtl/>
                <w:lang w:bidi="ar-EG"/>
              </w:rPr>
            </w:pPr>
            <w:r w:rsidRPr="00295BEA">
              <w:rPr>
                <w:sz w:val="30"/>
                <w:szCs w:val="30"/>
                <w:rtl/>
                <w:lang w:bidi="ar-EG"/>
              </w:rPr>
              <w:t>وأ</w:t>
            </w:r>
            <w:r w:rsidR="00C0691C">
              <w:rPr>
                <w:rFonts w:hint="cs"/>
                <w:sz w:val="30"/>
                <w:szCs w:val="30"/>
                <w:rtl/>
                <w:lang w:bidi="ar-EG"/>
              </w:rPr>
              <w:t>ُ</w:t>
            </w:r>
            <w:r w:rsidRPr="00295BEA">
              <w:rPr>
                <w:sz w:val="30"/>
                <w:szCs w:val="30"/>
                <w:rtl/>
                <w:lang w:bidi="ar-EG"/>
              </w:rPr>
              <w:t>ثبتت استمرارية الخدمات المعلوماتية في عام 2015 عن طريق اختبار التعافي من الكوارث الذي دام يوماً واحداً؛ واست</w:t>
            </w:r>
            <w:r w:rsidR="00C0691C">
              <w:rPr>
                <w:rFonts w:hint="cs"/>
                <w:sz w:val="30"/>
                <w:szCs w:val="30"/>
                <w:rtl/>
                <w:lang w:bidi="ar-EG"/>
              </w:rPr>
              <w:t>ُ</w:t>
            </w:r>
            <w:r w:rsidRPr="00295BEA">
              <w:rPr>
                <w:sz w:val="30"/>
                <w:szCs w:val="30"/>
                <w:rtl/>
                <w:lang w:bidi="ar-EG"/>
              </w:rPr>
              <w:t>كمل تمرين تعطل نظام معاهدة البراءات في غضون 30 دقيقة</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26: الرقابة الداخلية</w:t>
            </w:r>
          </w:p>
        </w:tc>
        <w:tc>
          <w:tcPr>
            <w:tcW w:w="2700" w:type="dxa"/>
          </w:tcPr>
          <w:p w:rsidR="00021BD3" w:rsidRPr="0052641D" w:rsidRDefault="007D1496" w:rsidP="00021BD3">
            <w:pPr>
              <w:pStyle w:val="NormalParaAR"/>
              <w:spacing w:after="180" w:line="300" w:lineRule="exact"/>
              <w:rPr>
                <w:sz w:val="30"/>
                <w:szCs w:val="30"/>
                <w:rtl/>
                <w:lang w:bidi="ar-EG"/>
              </w:rPr>
            </w:pPr>
            <w:r w:rsidRPr="007D1496">
              <w:rPr>
                <w:sz w:val="30"/>
                <w:szCs w:val="30"/>
                <w:rtl/>
                <w:lang w:bidi="ar-EG"/>
              </w:rPr>
              <w:t>ھ8.9</w:t>
            </w:r>
            <w:r w:rsidRPr="007D1496">
              <w:rPr>
                <w:sz w:val="30"/>
                <w:szCs w:val="30"/>
                <w:rtl/>
                <w:lang w:bidi="ar-EG"/>
              </w:rPr>
              <w:tab/>
              <w:t>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c>
          <w:tcPr>
            <w:tcW w:w="2520" w:type="dxa"/>
          </w:tcPr>
          <w:p w:rsidR="00021BD3" w:rsidRPr="0052641D" w:rsidRDefault="00D87733" w:rsidP="00681764">
            <w:pPr>
              <w:pStyle w:val="NormalParaAR"/>
              <w:spacing w:after="180" w:line="300" w:lineRule="exact"/>
              <w:rPr>
                <w:sz w:val="30"/>
                <w:szCs w:val="30"/>
                <w:rtl/>
                <w:lang w:bidi="ar-EG"/>
              </w:rPr>
            </w:pPr>
            <w:r w:rsidRPr="00D87733">
              <w:rPr>
                <w:sz w:val="30"/>
                <w:szCs w:val="30"/>
                <w:rtl/>
                <w:lang w:bidi="ar-EG"/>
              </w:rPr>
              <w:t>الكفاءة:</w:t>
            </w:r>
            <w:r>
              <w:rPr>
                <w:rFonts w:hint="cs"/>
                <w:sz w:val="30"/>
                <w:szCs w:val="30"/>
                <w:rtl/>
                <w:lang w:bidi="ar-EG"/>
              </w:rPr>
              <w:t xml:space="preserve"> </w:t>
            </w:r>
            <w:r w:rsidRPr="00D87733">
              <w:rPr>
                <w:sz w:val="30"/>
                <w:szCs w:val="30"/>
                <w:rtl/>
                <w:lang w:bidi="ar-EG"/>
              </w:rPr>
              <w:t xml:space="preserve">(أ) الانتهاء من تقارير الرقابة في الوقت المناسب وبالجودة </w:t>
            </w:r>
            <w:r w:rsidR="00681764" w:rsidRPr="00D87733">
              <w:rPr>
                <w:rFonts w:hint="cs"/>
                <w:sz w:val="30"/>
                <w:szCs w:val="30"/>
                <w:rtl/>
                <w:lang w:bidi="ar-EG"/>
              </w:rPr>
              <w:t>المطلوبة</w:t>
            </w:r>
            <w:r w:rsidR="00681764">
              <w:rPr>
                <w:rFonts w:hint="cs"/>
                <w:sz w:val="30"/>
                <w:szCs w:val="30"/>
                <w:rtl/>
                <w:lang w:bidi="ar-EG"/>
              </w:rPr>
              <w:t>،</w:t>
            </w:r>
            <w:r w:rsidR="00681764">
              <w:rPr>
                <w:rFonts w:hint="cs"/>
                <w:sz w:val="30"/>
                <w:szCs w:val="30"/>
                <w:rtl/>
                <w:cs/>
                <w:lang w:bidi="ar-EG"/>
              </w:rPr>
              <w:t xml:space="preserve"> </w:t>
            </w:r>
            <w:r w:rsidRPr="00D87733">
              <w:rPr>
                <w:sz w:val="30"/>
                <w:szCs w:val="30"/>
                <w:rtl/>
                <w:lang w:bidi="ar-EG"/>
              </w:rPr>
              <w:t>‏(ب) عدد عمليات التدقيق والتقييم التي أنجزت وفقاً لخطة عمل الرقابة</w:t>
            </w:r>
            <w:r w:rsidR="00681764">
              <w:rPr>
                <w:rFonts w:hint="cs"/>
                <w:sz w:val="30"/>
                <w:szCs w:val="30"/>
                <w:rtl/>
                <w:lang w:bidi="ar-EG"/>
              </w:rPr>
              <w:t xml:space="preserve">، </w:t>
            </w:r>
            <w:r w:rsidRPr="00D87733">
              <w:rPr>
                <w:sz w:val="30"/>
                <w:szCs w:val="30"/>
                <w:rtl/>
                <w:lang w:bidi="ar-EG"/>
              </w:rPr>
              <w:t>‏(ج) عدد الشكاوى/التقارير بشأن التعامل مع سوء السلوك المحتمل</w:t>
            </w:r>
          </w:p>
        </w:tc>
        <w:tc>
          <w:tcPr>
            <w:tcW w:w="2430" w:type="dxa"/>
          </w:tcPr>
          <w:p w:rsidR="00021BD3" w:rsidRDefault="004C4048" w:rsidP="00021BD3">
            <w:pPr>
              <w:pStyle w:val="NormalParaAR"/>
              <w:spacing w:after="180" w:line="300" w:lineRule="exact"/>
              <w:rPr>
                <w:sz w:val="30"/>
                <w:szCs w:val="30"/>
                <w:rtl/>
                <w:lang w:bidi="ar-EG"/>
              </w:rPr>
            </w:pPr>
            <w:r w:rsidRPr="004C4048">
              <w:rPr>
                <w:sz w:val="30"/>
                <w:szCs w:val="30"/>
                <w:rtl/>
                <w:lang w:bidi="ar-EG"/>
              </w:rPr>
              <w:t>أساس المقارنة المُحدَّث في نهاية 2013: (أ) اكتمال التحقيقات في غضون 3 أشهر</w:t>
            </w:r>
            <w:r>
              <w:rPr>
                <w:rFonts w:hint="cs"/>
                <w:sz w:val="30"/>
                <w:szCs w:val="30"/>
                <w:rtl/>
                <w:lang w:bidi="ar-EG"/>
              </w:rPr>
              <w:t xml:space="preserve"> </w:t>
            </w:r>
            <w:r w:rsidRPr="004C4048">
              <w:rPr>
                <w:sz w:val="30"/>
                <w:szCs w:val="30"/>
                <w:rtl/>
                <w:lang w:bidi="ar-EG"/>
              </w:rPr>
              <w:t>في المتوسط،</w:t>
            </w:r>
          </w:p>
          <w:p w:rsidR="004C4048" w:rsidRPr="004C4048" w:rsidRDefault="004C4048" w:rsidP="004C4048">
            <w:pPr>
              <w:pStyle w:val="NormalParaAR"/>
              <w:spacing w:after="180" w:line="300" w:lineRule="exact"/>
              <w:rPr>
                <w:sz w:val="30"/>
                <w:szCs w:val="30"/>
                <w:lang w:bidi="ar-EG"/>
              </w:rPr>
            </w:pPr>
            <w:r w:rsidRPr="004C4048">
              <w:rPr>
                <w:sz w:val="30"/>
                <w:szCs w:val="30"/>
                <w:rtl/>
                <w:lang w:bidi="ar-EG"/>
              </w:rPr>
              <w:t>‏(ب) 7 عمليات تدقيق وتقييمان،</w:t>
            </w:r>
          </w:p>
          <w:p w:rsidR="004C4048" w:rsidRPr="004C4048" w:rsidRDefault="004C4048" w:rsidP="004C4048">
            <w:pPr>
              <w:pStyle w:val="NormalParaAR"/>
              <w:spacing w:after="180" w:line="300" w:lineRule="exact"/>
              <w:rPr>
                <w:sz w:val="30"/>
                <w:szCs w:val="30"/>
                <w:lang w:bidi="ar-EG"/>
              </w:rPr>
            </w:pPr>
            <w:r w:rsidRPr="004C4048">
              <w:rPr>
                <w:sz w:val="30"/>
                <w:szCs w:val="30"/>
                <w:rtl/>
                <w:lang w:bidi="ar-EG"/>
              </w:rPr>
              <w:t>‏(ج) 19 تحقيقاً،</w:t>
            </w:r>
          </w:p>
          <w:p w:rsidR="004C4048" w:rsidRPr="0052641D" w:rsidRDefault="004C4048" w:rsidP="004C4048">
            <w:pPr>
              <w:pStyle w:val="NormalParaAR"/>
              <w:spacing w:after="180" w:line="300" w:lineRule="exact"/>
              <w:rPr>
                <w:sz w:val="30"/>
                <w:szCs w:val="30"/>
                <w:rtl/>
                <w:lang w:bidi="ar-EG"/>
              </w:rPr>
            </w:pPr>
            <w:r w:rsidRPr="004C4048">
              <w:rPr>
                <w:sz w:val="30"/>
                <w:szCs w:val="30"/>
                <w:rtl/>
                <w:lang w:bidi="ar-EG"/>
              </w:rPr>
              <w:t>‏(د) إنجاز جميع الأعمال وفقاً للمعايير</w:t>
            </w:r>
            <w:r w:rsidRPr="004C4048">
              <w:rPr>
                <w:sz w:val="30"/>
                <w:szCs w:val="30"/>
                <w:cs/>
                <w:lang w:bidi="ar-EG"/>
              </w:rPr>
              <w:t>‎</w:t>
            </w:r>
          </w:p>
        </w:tc>
        <w:tc>
          <w:tcPr>
            <w:tcW w:w="1890" w:type="dxa"/>
          </w:tcPr>
          <w:p w:rsidR="004C4048" w:rsidRPr="004C4048" w:rsidRDefault="004C4048" w:rsidP="004C4048">
            <w:pPr>
              <w:pStyle w:val="NormalParaAR"/>
              <w:spacing w:after="180" w:line="300" w:lineRule="exact"/>
              <w:rPr>
                <w:sz w:val="30"/>
                <w:szCs w:val="30"/>
                <w:lang w:bidi="ar-EG"/>
              </w:rPr>
            </w:pPr>
            <w:r w:rsidRPr="004C4048">
              <w:rPr>
                <w:sz w:val="30"/>
                <w:szCs w:val="30"/>
                <w:rtl/>
                <w:lang w:bidi="ar-EG"/>
              </w:rPr>
              <w:t xml:space="preserve">‏(أ) اكتمال التحقيقات في غضون </w:t>
            </w:r>
            <w:r>
              <w:rPr>
                <w:rFonts w:hint="cs"/>
                <w:sz w:val="30"/>
                <w:szCs w:val="30"/>
                <w:rtl/>
                <w:lang w:bidi="ar-EG"/>
              </w:rPr>
              <w:t>ستة أشهر</w:t>
            </w:r>
            <w:r w:rsidRPr="004C4048">
              <w:rPr>
                <w:sz w:val="30"/>
                <w:szCs w:val="30"/>
                <w:rtl/>
                <w:lang w:bidi="ar-EG"/>
              </w:rPr>
              <w:t xml:space="preserve"> في المتوسط، وانتهاء عمليات التدقيق والتقييم في غضون 5 أشهر،</w:t>
            </w:r>
          </w:p>
          <w:p w:rsidR="00021BD3" w:rsidRDefault="004C4048" w:rsidP="004C4048">
            <w:pPr>
              <w:pStyle w:val="NormalParaAR"/>
              <w:spacing w:after="180" w:line="300" w:lineRule="exact"/>
              <w:rPr>
                <w:sz w:val="30"/>
                <w:szCs w:val="30"/>
                <w:rtl/>
                <w:lang w:bidi="ar-EG"/>
              </w:rPr>
            </w:pPr>
            <w:r w:rsidRPr="004C4048">
              <w:rPr>
                <w:sz w:val="30"/>
                <w:szCs w:val="30"/>
                <w:rtl/>
                <w:lang w:bidi="ar-EG"/>
              </w:rPr>
              <w:t>‏(ب) اكتمال</w:t>
            </w:r>
            <w:r>
              <w:rPr>
                <w:rFonts w:hint="cs"/>
                <w:sz w:val="30"/>
                <w:szCs w:val="30"/>
                <w:rtl/>
                <w:lang w:bidi="ar-EG"/>
              </w:rPr>
              <w:t xml:space="preserve"> 12 عملية تدقيق</w:t>
            </w:r>
            <w:r w:rsidRPr="004C4048">
              <w:rPr>
                <w:sz w:val="30"/>
                <w:szCs w:val="30"/>
                <w:rtl/>
                <w:lang w:bidi="ar-EG"/>
              </w:rPr>
              <w:t xml:space="preserve"> </w:t>
            </w:r>
            <w:r>
              <w:rPr>
                <w:rFonts w:hint="cs"/>
                <w:sz w:val="30"/>
                <w:szCs w:val="30"/>
                <w:rtl/>
                <w:lang w:bidi="ar-EG"/>
              </w:rPr>
              <w:t>وستة تقييمات</w:t>
            </w:r>
            <w:r w:rsidRPr="004C4048">
              <w:rPr>
                <w:sz w:val="30"/>
                <w:szCs w:val="30"/>
                <w:rtl/>
                <w:lang w:bidi="ar-EG"/>
              </w:rPr>
              <w:t>،</w:t>
            </w:r>
          </w:p>
          <w:p w:rsidR="007A2606" w:rsidRDefault="007A2606" w:rsidP="004C4048">
            <w:pPr>
              <w:pStyle w:val="NormalParaAR"/>
              <w:spacing w:after="180" w:line="300" w:lineRule="exact"/>
              <w:rPr>
                <w:sz w:val="30"/>
                <w:szCs w:val="30"/>
                <w:rtl/>
                <w:lang w:bidi="ar-EG"/>
              </w:rPr>
            </w:pPr>
            <w:r w:rsidRPr="007A2606">
              <w:rPr>
                <w:sz w:val="30"/>
                <w:szCs w:val="30"/>
                <w:rtl/>
                <w:lang w:bidi="ar-EG"/>
              </w:rPr>
              <w:t xml:space="preserve">(ج) إغلاق 15 تحقيقاً </w:t>
            </w:r>
            <w:r w:rsidRPr="007A2606">
              <w:rPr>
                <w:sz w:val="30"/>
                <w:szCs w:val="30"/>
                <w:rtl/>
                <w:lang w:bidi="ar-EG"/>
              </w:rPr>
              <w:lastRenderedPageBreak/>
              <w:t>على الأقل،</w:t>
            </w:r>
          </w:p>
          <w:p w:rsidR="007A2606" w:rsidRPr="0052641D" w:rsidRDefault="007A2606" w:rsidP="004C4048">
            <w:pPr>
              <w:pStyle w:val="NormalParaAR"/>
              <w:spacing w:after="180" w:line="300" w:lineRule="exact"/>
              <w:rPr>
                <w:sz w:val="30"/>
                <w:szCs w:val="30"/>
                <w:rtl/>
                <w:lang w:bidi="ar-EG"/>
              </w:rPr>
            </w:pPr>
            <w:r w:rsidRPr="007A2606">
              <w:rPr>
                <w:sz w:val="30"/>
                <w:szCs w:val="30"/>
                <w:rtl/>
                <w:lang w:bidi="ar-EG"/>
              </w:rPr>
              <w:t>(د) الامتثال للمعايير</w:t>
            </w:r>
          </w:p>
        </w:tc>
        <w:tc>
          <w:tcPr>
            <w:tcW w:w="3240" w:type="dxa"/>
          </w:tcPr>
          <w:p w:rsidR="00021BD3" w:rsidRDefault="00C0691C" w:rsidP="00021BD3">
            <w:pPr>
              <w:pStyle w:val="NormalParaAR"/>
              <w:spacing w:after="180" w:line="300" w:lineRule="exact"/>
              <w:rPr>
                <w:sz w:val="30"/>
                <w:szCs w:val="30"/>
                <w:rtl/>
                <w:lang w:bidi="ar-EG"/>
              </w:rPr>
            </w:pPr>
            <w:r>
              <w:rPr>
                <w:rFonts w:hint="cs"/>
                <w:sz w:val="30"/>
                <w:szCs w:val="30"/>
                <w:rtl/>
                <w:lang w:bidi="ar-EG"/>
              </w:rPr>
              <w:lastRenderedPageBreak/>
              <w:t>في الثنائية 2014/15:</w:t>
            </w:r>
          </w:p>
          <w:p w:rsidR="00C0691C" w:rsidRDefault="00C0691C" w:rsidP="009622F8">
            <w:pPr>
              <w:pStyle w:val="NormalParaAR"/>
              <w:spacing w:after="180" w:line="300" w:lineRule="exact"/>
              <w:rPr>
                <w:sz w:val="30"/>
                <w:szCs w:val="30"/>
                <w:rtl/>
                <w:lang w:bidi="ar-EG"/>
              </w:rPr>
            </w:pPr>
            <w:r>
              <w:rPr>
                <w:rFonts w:hint="cs"/>
                <w:sz w:val="30"/>
                <w:szCs w:val="30"/>
                <w:rtl/>
                <w:lang w:bidi="ar-EG"/>
              </w:rPr>
              <w:t>(أ)</w:t>
            </w:r>
            <w:r w:rsidR="009622F8">
              <w:rPr>
                <w:rFonts w:hint="cs"/>
                <w:sz w:val="30"/>
                <w:szCs w:val="30"/>
                <w:rtl/>
                <w:lang w:bidi="ar-EG"/>
              </w:rPr>
              <w:t xml:space="preserve"> التحقيقات المفتوحة والمُغلقة خلال هذه الفترة اكتملت بوجه عام في أقل من خمسة أشهر،</w:t>
            </w:r>
          </w:p>
          <w:p w:rsidR="009622F8" w:rsidRDefault="009622F8" w:rsidP="009622F8">
            <w:pPr>
              <w:pStyle w:val="NormalParaAR"/>
              <w:spacing w:after="180" w:line="300" w:lineRule="exact"/>
              <w:rPr>
                <w:sz w:val="30"/>
                <w:szCs w:val="30"/>
                <w:rtl/>
                <w:lang w:bidi="ar-EG"/>
              </w:rPr>
            </w:pPr>
            <w:r>
              <w:rPr>
                <w:rFonts w:hint="cs"/>
                <w:sz w:val="30"/>
                <w:szCs w:val="30"/>
                <w:rtl/>
                <w:lang w:bidi="ar-EG"/>
              </w:rPr>
              <w:t xml:space="preserve">(ب) </w:t>
            </w:r>
            <w:r w:rsidRPr="009622F8">
              <w:rPr>
                <w:sz w:val="30"/>
                <w:szCs w:val="30"/>
                <w:rtl/>
                <w:lang w:bidi="ar-EG"/>
              </w:rPr>
              <w:t>اكتمال 13 تقرير تدقيق، و7 تقارير تقييم، وتثبيت تقرير أداء البرنامج للثنائية 2012/13،</w:t>
            </w:r>
          </w:p>
          <w:p w:rsidR="00B8313D" w:rsidRPr="00B8313D" w:rsidRDefault="00B8313D" w:rsidP="00B8313D">
            <w:pPr>
              <w:pStyle w:val="NormalParaAR"/>
              <w:spacing w:after="180" w:line="300" w:lineRule="exact"/>
              <w:rPr>
                <w:sz w:val="30"/>
                <w:szCs w:val="30"/>
                <w:lang w:bidi="ar-EG"/>
              </w:rPr>
            </w:pPr>
            <w:r w:rsidRPr="00B8313D">
              <w:rPr>
                <w:sz w:val="30"/>
                <w:szCs w:val="30"/>
                <w:rtl/>
                <w:lang w:bidi="ar-EG"/>
              </w:rPr>
              <w:lastRenderedPageBreak/>
              <w:t xml:space="preserve">(ج) </w:t>
            </w:r>
            <w:r>
              <w:rPr>
                <w:rFonts w:hint="cs"/>
                <w:sz w:val="30"/>
                <w:szCs w:val="30"/>
                <w:rtl/>
                <w:lang w:bidi="ar-EG"/>
              </w:rPr>
              <w:t>إغلاق</w:t>
            </w:r>
            <w:r w:rsidRPr="00B8313D">
              <w:rPr>
                <w:sz w:val="30"/>
                <w:szCs w:val="30"/>
                <w:rtl/>
                <w:lang w:bidi="ar-EG"/>
              </w:rPr>
              <w:t xml:space="preserve"> 43 تحقيقاً خلال الفترة،</w:t>
            </w:r>
          </w:p>
          <w:p w:rsidR="00B8313D" w:rsidRPr="0052641D" w:rsidRDefault="00B8313D" w:rsidP="00B8313D">
            <w:pPr>
              <w:pStyle w:val="NormalParaAR"/>
              <w:spacing w:after="180" w:line="300" w:lineRule="exact"/>
              <w:rPr>
                <w:sz w:val="30"/>
                <w:szCs w:val="30"/>
                <w:rtl/>
                <w:lang w:bidi="ar-EG"/>
              </w:rPr>
            </w:pPr>
            <w:r w:rsidRPr="00B8313D">
              <w:rPr>
                <w:sz w:val="30"/>
                <w:szCs w:val="30"/>
                <w:rtl/>
                <w:lang w:bidi="ar-EG"/>
              </w:rPr>
              <w:t>(د) الامتثال العام للمعايير التي أكدتها تقارير تقييم الجودة الخارجي للوظائف الثلاث</w:t>
            </w:r>
            <w:r>
              <w:rPr>
                <w:rFonts w:hint="cs"/>
                <w:sz w:val="30"/>
                <w:szCs w:val="30"/>
                <w:rtl/>
                <w:lang w:bidi="ar-EG"/>
              </w:rPr>
              <w:t>.</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27: خدمات المؤتمرات واللغات</w:t>
            </w:r>
          </w:p>
        </w:tc>
        <w:tc>
          <w:tcPr>
            <w:tcW w:w="2700" w:type="dxa"/>
          </w:tcPr>
          <w:p w:rsidR="00021BD3" w:rsidRPr="0052641D" w:rsidRDefault="00765259" w:rsidP="00021BD3">
            <w:pPr>
              <w:pStyle w:val="NormalParaAR"/>
              <w:spacing w:after="180" w:line="300" w:lineRule="exact"/>
              <w:rPr>
                <w:sz w:val="30"/>
                <w:szCs w:val="30"/>
                <w:rtl/>
                <w:lang w:bidi="ar-EG"/>
              </w:rPr>
            </w:pPr>
            <w:r w:rsidRPr="00765259">
              <w:rPr>
                <w:sz w:val="30"/>
                <w:szCs w:val="30"/>
                <w:rtl/>
                <w:lang w:bidi="ar-EG"/>
              </w:rPr>
              <w:t>ھ1.9</w:t>
            </w:r>
            <w:r w:rsidRPr="00765259">
              <w:rPr>
                <w:sz w:val="30"/>
                <w:szCs w:val="30"/>
                <w:rtl/>
                <w:lang w:bidi="ar-EG"/>
              </w:rPr>
              <w:tab/>
              <w:t>خدمات دعم موجهة للزبون بفعالية وكفاءة وجودة لفائدة الزبائن الداخليين وأصحاب المصلحة الخارجيين</w:t>
            </w:r>
          </w:p>
        </w:tc>
        <w:tc>
          <w:tcPr>
            <w:tcW w:w="2520" w:type="dxa"/>
          </w:tcPr>
          <w:p w:rsidR="00021BD3" w:rsidRPr="0052641D" w:rsidRDefault="00D40A04" w:rsidP="00021BD3">
            <w:pPr>
              <w:pStyle w:val="NormalParaAR"/>
              <w:spacing w:after="180" w:line="300" w:lineRule="exact"/>
              <w:rPr>
                <w:sz w:val="30"/>
                <w:szCs w:val="30"/>
                <w:rtl/>
                <w:lang w:bidi="ar-EG"/>
              </w:rPr>
            </w:pPr>
            <w:r w:rsidRPr="00D40A04">
              <w:rPr>
                <w:sz w:val="30"/>
                <w:szCs w:val="30"/>
                <w:rtl/>
                <w:lang w:bidi="ar-EG"/>
              </w:rPr>
              <w:t>خفض تكاليف الطباعة (لكل صفحة)</w:t>
            </w:r>
          </w:p>
        </w:tc>
        <w:tc>
          <w:tcPr>
            <w:tcW w:w="2430" w:type="dxa"/>
          </w:tcPr>
          <w:p w:rsidR="00021BD3" w:rsidRPr="0052641D" w:rsidRDefault="000E1588" w:rsidP="000E1588">
            <w:pPr>
              <w:pStyle w:val="NormalParaAR"/>
              <w:spacing w:after="180" w:line="300" w:lineRule="exact"/>
              <w:rPr>
                <w:sz w:val="30"/>
                <w:szCs w:val="30"/>
                <w:rtl/>
                <w:lang w:bidi="ar-EG"/>
              </w:rPr>
            </w:pPr>
            <w:r w:rsidRPr="000E1588">
              <w:rPr>
                <w:sz w:val="30"/>
                <w:szCs w:val="30"/>
                <w:rtl/>
                <w:lang w:bidi="ar-EG"/>
              </w:rPr>
              <w:t>أس</w:t>
            </w:r>
            <w:r>
              <w:rPr>
                <w:rFonts w:hint="cs"/>
                <w:sz w:val="30"/>
                <w:szCs w:val="30"/>
                <w:rtl/>
                <w:lang w:bidi="ar-EG"/>
              </w:rPr>
              <w:t>ا</w:t>
            </w:r>
            <w:r w:rsidRPr="000E1588">
              <w:rPr>
                <w:sz w:val="30"/>
                <w:szCs w:val="30"/>
                <w:rtl/>
                <w:lang w:bidi="ar-EG"/>
              </w:rPr>
              <w:t>س المقارنة المحدّث في نهاية 2013: متوسطة تكلفة الصفحة الواحدة 0.20 فرنك سويسري في عام 2013</w:t>
            </w:r>
          </w:p>
        </w:tc>
        <w:tc>
          <w:tcPr>
            <w:tcW w:w="1890" w:type="dxa"/>
          </w:tcPr>
          <w:p w:rsidR="00021BD3" w:rsidRPr="0052641D" w:rsidRDefault="000E1588" w:rsidP="000E1588">
            <w:pPr>
              <w:pStyle w:val="NormalParaAR"/>
              <w:spacing w:after="180" w:line="300" w:lineRule="exact"/>
              <w:rPr>
                <w:sz w:val="30"/>
                <w:szCs w:val="30"/>
                <w:rtl/>
                <w:lang w:bidi="ar-EG"/>
              </w:rPr>
            </w:pPr>
            <w:r>
              <w:rPr>
                <w:rFonts w:hint="cs"/>
                <w:sz w:val="30"/>
                <w:szCs w:val="30"/>
                <w:rtl/>
                <w:lang w:bidi="ar-EG"/>
              </w:rPr>
              <w:t>الهدف</w:t>
            </w:r>
            <w:r w:rsidRPr="000E1588">
              <w:rPr>
                <w:sz w:val="30"/>
                <w:szCs w:val="30"/>
                <w:rtl/>
                <w:lang w:bidi="ar-EG"/>
              </w:rPr>
              <w:t xml:space="preserve"> المحدد: تخفيض بنسبة 5% في متوسط تكلفة الصفحة الواحدة</w:t>
            </w:r>
          </w:p>
        </w:tc>
        <w:tc>
          <w:tcPr>
            <w:tcW w:w="3240" w:type="dxa"/>
          </w:tcPr>
          <w:p w:rsidR="00021BD3" w:rsidRPr="0052641D" w:rsidRDefault="00197BF7" w:rsidP="00197BF7">
            <w:pPr>
              <w:pStyle w:val="NormalParaAR"/>
              <w:spacing w:after="180" w:line="300" w:lineRule="exact"/>
              <w:rPr>
                <w:sz w:val="30"/>
                <w:szCs w:val="30"/>
                <w:rtl/>
                <w:lang w:bidi="ar-EG"/>
              </w:rPr>
            </w:pPr>
            <w:r w:rsidRPr="00197BF7">
              <w:rPr>
                <w:sz w:val="30"/>
                <w:szCs w:val="30"/>
                <w:rtl/>
                <w:lang w:bidi="ar-EG"/>
              </w:rPr>
              <w:t>بلغ متوسط تكلفة الصفحة الواحدة 0.15 فرنك سويسري في عامي 2014</w:t>
            </w:r>
            <w:r>
              <w:rPr>
                <w:rFonts w:hint="cs"/>
                <w:sz w:val="30"/>
                <w:szCs w:val="30"/>
                <w:rtl/>
                <w:lang w:bidi="ar-EG"/>
              </w:rPr>
              <w:t>[2]</w:t>
            </w:r>
            <w:r w:rsidRPr="00197BF7">
              <w:rPr>
                <w:sz w:val="30"/>
                <w:szCs w:val="30"/>
                <w:rtl/>
                <w:lang w:bidi="ar-EG"/>
              </w:rPr>
              <w:t xml:space="preserve"> و2015 كليهما (</w:t>
            </w:r>
            <w:r>
              <w:rPr>
                <w:rFonts w:hint="cs"/>
                <w:sz w:val="30"/>
                <w:szCs w:val="30"/>
                <w:rtl/>
                <w:lang w:bidi="ar-EG"/>
              </w:rPr>
              <w:t>انخفاض</w:t>
            </w:r>
            <w:r w:rsidRPr="00197BF7">
              <w:rPr>
                <w:sz w:val="30"/>
                <w:szCs w:val="30"/>
                <w:rtl/>
                <w:lang w:bidi="ar-EG"/>
              </w:rPr>
              <w:t xml:space="preserve"> بنسبة 25%).</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28: السلامة والأمن</w:t>
            </w:r>
          </w:p>
        </w:tc>
        <w:tc>
          <w:tcPr>
            <w:tcW w:w="2700" w:type="dxa"/>
          </w:tcPr>
          <w:p w:rsidR="00021BD3" w:rsidRPr="0052641D" w:rsidRDefault="00765259" w:rsidP="00021BD3">
            <w:pPr>
              <w:pStyle w:val="NormalParaAR"/>
              <w:spacing w:after="180" w:line="300" w:lineRule="exact"/>
              <w:rPr>
                <w:sz w:val="30"/>
                <w:szCs w:val="30"/>
                <w:rtl/>
                <w:lang w:bidi="ar-EG"/>
              </w:rPr>
            </w:pPr>
            <w:r w:rsidRPr="00765259">
              <w:rPr>
                <w:sz w:val="30"/>
                <w:szCs w:val="30"/>
                <w:rtl/>
                <w:lang w:bidi="ar-EG"/>
              </w:rPr>
              <w:t>ھ4.9</w:t>
            </w:r>
            <w:r w:rsidRPr="00765259">
              <w:rPr>
                <w:sz w:val="30"/>
                <w:szCs w:val="30"/>
                <w:rtl/>
                <w:lang w:bidi="ar-EG"/>
              </w:rPr>
              <w:tab/>
              <w:t>منظمة ذات مسؤولية بيئية واجتماعية تكفل السلامة والأمن للموظفين في الويبو والمندوبين والزائرين والممتلكات المادية والمعلومات</w:t>
            </w:r>
          </w:p>
        </w:tc>
        <w:tc>
          <w:tcPr>
            <w:tcW w:w="2520" w:type="dxa"/>
          </w:tcPr>
          <w:p w:rsidR="00021BD3" w:rsidRPr="0052641D" w:rsidRDefault="00BC7E0D" w:rsidP="00021BD3">
            <w:pPr>
              <w:pStyle w:val="NormalParaAR"/>
              <w:spacing w:after="180" w:line="300" w:lineRule="exact"/>
              <w:rPr>
                <w:sz w:val="30"/>
                <w:szCs w:val="30"/>
                <w:rtl/>
                <w:lang w:bidi="ar-EG"/>
              </w:rPr>
            </w:pPr>
            <w:r w:rsidRPr="00BC7E0D">
              <w:rPr>
                <w:sz w:val="30"/>
                <w:szCs w:val="30"/>
                <w:rtl/>
                <w:lang w:bidi="ar-EG"/>
              </w:rPr>
              <w:t>‏النسبة المئوية للطلبات المستجاب لها في الوقت المناسب للحصول على مساعدة متعلقة بالسلامة والأمن في المؤتمرات أو التظاهرات التي تقام في جنيف أو خارجها</w:t>
            </w:r>
          </w:p>
        </w:tc>
        <w:tc>
          <w:tcPr>
            <w:tcW w:w="2430" w:type="dxa"/>
          </w:tcPr>
          <w:p w:rsidR="006D58A6" w:rsidRDefault="006D58A6" w:rsidP="006D58A6">
            <w:pPr>
              <w:pStyle w:val="NormalParaAR"/>
              <w:spacing w:after="180" w:line="300" w:lineRule="exact"/>
              <w:rPr>
                <w:sz w:val="30"/>
                <w:szCs w:val="30"/>
                <w:rtl/>
                <w:lang w:bidi="ar-EG"/>
              </w:rPr>
            </w:pPr>
            <w:r w:rsidRPr="006D58A6">
              <w:rPr>
                <w:sz w:val="30"/>
                <w:szCs w:val="30"/>
                <w:rtl/>
                <w:lang w:bidi="ar-EG"/>
              </w:rPr>
              <w:t>أس</w:t>
            </w:r>
            <w:r>
              <w:rPr>
                <w:rFonts w:hint="cs"/>
                <w:sz w:val="30"/>
                <w:szCs w:val="30"/>
                <w:rtl/>
                <w:lang w:bidi="ar-EG"/>
              </w:rPr>
              <w:t>ا</w:t>
            </w:r>
            <w:r w:rsidRPr="006D58A6">
              <w:rPr>
                <w:sz w:val="30"/>
                <w:szCs w:val="30"/>
                <w:rtl/>
                <w:lang w:bidi="ar-EG"/>
              </w:rPr>
              <w:t>س المقارنة المحدّث في نهاية 2013:</w:t>
            </w:r>
          </w:p>
          <w:p w:rsidR="00021BD3" w:rsidRDefault="006D58A6" w:rsidP="006D58A6">
            <w:pPr>
              <w:pStyle w:val="NormalParaAR"/>
              <w:spacing w:after="180" w:line="300" w:lineRule="exact"/>
              <w:rPr>
                <w:sz w:val="30"/>
                <w:szCs w:val="30"/>
                <w:rtl/>
                <w:lang w:bidi="ar-EG"/>
              </w:rPr>
            </w:pPr>
            <w:r w:rsidRPr="006D58A6">
              <w:rPr>
                <w:sz w:val="30"/>
                <w:szCs w:val="30"/>
                <w:rtl/>
                <w:lang w:bidi="ar-EG"/>
              </w:rPr>
              <w:t>خلال الثنائية، أنجزت إجمالا سبع عمليات تدقيق لمؤتمرات/اجتماعات خارجية بمساعدة من المكاتب القطرية المعنية التابعة لإدارة الأمم المتحدة لشؤون السلامة والأمن وتبيّن امتثالها لجميع معايير الأمم المتحدة الخاصة بنظام إدارة السلامة/الأمن.</w:t>
            </w:r>
          </w:p>
          <w:p w:rsidR="00E43C10" w:rsidRDefault="00E43C10" w:rsidP="00E43C10">
            <w:pPr>
              <w:pStyle w:val="NormalParaAR"/>
              <w:spacing w:after="180" w:line="300" w:lineRule="exact"/>
              <w:rPr>
                <w:sz w:val="30"/>
                <w:szCs w:val="30"/>
                <w:rtl/>
                <w:lang w:bidi="ar-EG"/>
              </w:rPr>
            </w:pPr>
            <w:r>
              <w:rPr>
                <w:rFonts w:hint="cs"/>
                <w:sz w:val="30"/>
                <w:szCs w:val="30"/>
                <w:rtl/>
                <w:lang w:bidi="ar-EG"/>
              </w:rPr>
              <w:t>- ثلاث (2012)</w:t>
            </w:r>
          </w:p>
          <w:p w:rsidR="00E43C10" w:rsidRDefault="00E43C10" w:rsidP="00E43C10">
            <w:pPr>
              <w:pStyle w:val="NormalParaAR"/>
              <w:spacing w:after="180" w:line="300" w:lineRule="exact"/>
              <w:rPr>
                <w:sz w:val="30"/>
                <w:szCs w:val="30"/>
                <w:rtl/>
                <w:lang w:bidi="ar-EG"/>
              </w:rPr>
            </w:pPr>
            <w:r>
              <w:rPr>
                <w:rFonts w:hint="cs"/>
                <w:sz w:val="30"/>
                <w:szCs w:val="30"/>
                <w:rtl/>
                <w:lang w:bidi="ar-EG"/>
              </w:rPr>
              <w:t>- أربع (2013)</w:t>
            </w:r>
          </w:p>
          <w:p w:rsidR="00E43C10" w:rsidRDefault="00E43C10" w:rsidP="00E43C10">
            <w:pPr>
              <w:pStyle w:val="NormalParaAR"/>
              <w:spacing w:after="180" w:line="300" w:lineRule="exact"/>
              <w:rPr>
                <w:sz w:val="30"/>
                <w:szCs w:val="30"/>
                <w:rtl/>
                <w:lang w:bidi="ar-EG"/>
              </w:rPr>
            </w:pPr>
            <w:r w:rsidRPr="00E43C10">
              <w:rPr>
                <w:sz w:val="30"/>
                <w:szCs w:val="30"/>
                <w:rtl/>
                <w:lang w:bidi="ar-EG"/>
              </w:rPr>
              <w:t xml:space="preserve">وبالإضافة إلى ذلك، أنجزت عمليتي تدقيق لتظاهرتين خارجيتين تولت الويبو إدارتهما بشكل مباشر. (استجيب للطلبات بنسبة </w:t>
            </w:r>
            <w:r w:rsidRPr="00E43C10">
              <w:rPr>
                <w:sz w:val="30"/>
                <w:szCs w:val="30"/>
                <w:rtl/>
                <w:lang w:bidi="ar-EG"/>
              </w:rPr>
              <w:lastRenderedPageBreak/>
              <w:t>100% في الوقت المناسب).</w:t>
            </w:r>
          </w:p>
          <w:p w:rsidR="00E43C10" w:rsidRPr="0052641D" w:rsidRDefault="00E43C10" w:rsidP="00E43C10">
            <w:pPr>
              <w:pStyle w:val="NormalParaAR"/>
              <w:spacing w:after="180" w:line="300" w:lineRule="exact"/>
              <w:rPr>
                <w:sz w:val="30"/>
                <w:szCs w:val="30"/>
                <w:rtl/>
                <w:lang w:bidi="ar-EG"/>
              </w:rPr>
            </w:pPr>
            <w:r w:rsidRPr="00E43C10">
              <w:rPr>
                <w:sz w:val="30"/>
                <w:szCs w:val="30"/>
                <w:rtl/>
                <w:lang w:bidi="ar-EG"/>
              </w:rPr>
              <w:t>في 2012، اضط</w:t>
            </w:r>
            <w:r>
              <w:rPr>
                <w:rFonts w:hint="cs"/>
                <w:sz w:val="30"/>
                <w:szCs w:val="30"/>
                <w:rtl/>
                <w:lang w:bidi="ar-EG"/>
              </w:rPr>
              <w:t>ُ</w:t>
            </w:r>
            <w:r w:rsidRPr="00E43C10">
              <w:rPr>
                <w:sz w:val="30"/>
                <w:szCs w:val="30"/>
                <w:rtl/>
                <w:lang w:bidi="ar-EG"/>
              </w:rPr>
              <w:t xml:space="preserve">لع بعمليتي </w:t>
            </w:r>
            <w:r>
              <w:rPr>
                <w:rFonts w:hint="cs"/>
                <w:sz w:val="30"/>
                <w:szCs w:val="30"/>
                <w:rtl/>
                <w:lang w:bidi="ar-EG"/>
              </w:rPr>
              <w:t>تدقيق</w:t>
            </w:r>
            <w:r w:rsidRPr="00E43C10">
              <w:rPr>
                <w:sz w:val="30"/>
                <w:szCs w:val="30"/>
                <w:rtl/>
                <w:lang w:bidi="ar-EG"/>
              </w:rPr>
              <w:t xml:space="preserve"> لمباني المك</w:t>
            </w:r>
            <w:r>
              <w:rPr>
                <w:rFonts w:hint="cs"/>
                <w:sz w:val="30"/>
                <w:szCs w:val="30"/>
                <w:rtl/>
                <w:lang w:bidi="ar-EG"/>
              </w:rPr>
              <w:t>ا</w:t>
            </w:r>
            <w:r w:rsidRPr="00E43C10">
              <w:rPr>
                <w:sz w:val="30"/>
                <w:szCs w:val="30"/>
                <w:rtl/>
                <w:lang w:bidi="ar-EG"/>
              </w:rPr>
              <w:t>تب الخارجي</w:t>
            </w:r>
            <w:r>
              <w:rPr>
                <w:rFonts w:hint="cs"/>
                <w:sz w:val="30"/>
                <w:szCs w:val="30"/>
                <w:rtl/>
                <w:lang w:bidi="ar-EG"/>
              </w:rPr>
              <w:t>ة</w:t>
            </w:r>
            <w:r w:rsidRPr="00E43C10">
              <w:rPr>
                <w:sz w:val="30"/>
                <w:szCs w:val="30"/>
                <w:rtl/>
                <w:lang w:bidi="ar-EG"/>
              </w:rPr>
              <w:t xml:space="preserve"> (سنغافورة وطوكيو)</w:t>
            </w:r>
            <w:r>
              <w:rPr>
                <w:rFonts w:hint="cs"/>
                <w:sz w:val="30"/>
                <w:szCs w:val="30"/>
                <w:rtl/>
                <w:lang w:bidi="ar-EG"/>
              </w:rPr>
              <w:t>.</w:t>
            </w:r>
          </w:p>
        </w:tc>
        <w:tc>
          <w:tcPr>
            <w:tcW w:w="1890" w:type="dxa"/>
          </w:tcPr>
          <w:p w:rsidR="00021BD3" w:rsidRPr="0052641D" w:rsidRDefault="006B485E" w:rsidP="00021BD3">
            <w:pPr>
              <w:pStyle w:val="NormalParaAR"/>
              <w:spacing w:after="180" w:line="300" w:lineRule="exact"/>
              <w:rPr>
                <w:sz w:val="30"/>
                <w:szCs w:val="30"/>
                <w:rtl/>
                <w:lang w:bidi="ar-EG"/>
              </w:rPr>
            </w:pPr>
            <w:r>
              <w:rPr>
                <w:rFonts w:hint="cs"/>
                <w:sz w:val="30"/>
                <w:szCs w:val="30"/>
                <w:rtl/>
                <w:lang w:bidi="ar-EG"/>
              </w:rPr>
              <w:lastRenderedPageBreak/>
              <w:t>80% أو أكثر</w:t>
            </w:r>
          </w:p>
        </w:tc>
        <w:tc>
          <w:tcPr>
            <w:tcW w:w="3240" w:type="dxa"/>
          </w:tcPr>
          <w:p w:rsidR="009C3158" w:rsidRPr="009C3158" w:rsidRDefault="009C3158" w:rsidP="009C3158">
            <w:pPr>
              <w:pStyle w:val="NormalParaAR"/>
              <w:spacing w:after="180" w:line="300" w:lineRule="exact"/>
              <w:rPr>
                <w:sz w:val="30"/>
                <w:szCs w:val="30"/>
                <w:lang w:bidi="ar-EG"/>
              </w:rPr>
            </w:pPr>
            <w:r w:rsidRPr="009C3158">
              <w:rPr>
                <w:sz w:val="30"/>
                <w:szCs w:val="30"/>
                <w:rtl/>
                <w:lang w:bidi="ar-EG"/>
              </w:rPr>
              <w:t>في عامي 2014 و2015، است</w:t>
            </w:r>
            <w:r>
              <w:rPr>
                <w:rFonts w:hint="cs"/>
                <w:sz w:val="30"/>
                <w:szCs w:val="30"/>
                <w:rtl/>
                <w:lang w:bidi="ar-EG"/>
              </w:rPr>
              <w:t>ُ</w:t>
            </w:r>
            <w:r w:rsidRPr="009C3158">
              <w:rPr>
                <w:sz w:val="30"/>
                <w:szCs w:val="30"/>
                <w:rtl/>
                <w:lang w:bidi="ar-EG"/>
              </w:rPr>
              <w:t xml:space="preserve">جيب لجميع (100%) طلبات الحصول على مساعدة في مجال السلامة والأمن لأغراض </w:t>
            </w:r>
            <w:r>
              <w:rPr>
                <w:rFonts w:hint="cs"/>
                <w:sz w:val="30"/>
                <w:szCs w:val="30"/>
                <w:rtl/>
                <w:lang w:bidi="ar-EG"/>
              </w:rPr>
              <w:t>المؤتمرات</w:t>
            </w:r>
            <w:r w:rsidRPr="009C3158">
              <w:rPr>
                <w:sz w:val="30"/>
                <w:szCs w:val="30"/>
                <w:rtl/>
                <w:lang w:bidi="ar-EG"/>
              </w:rPr>
              <w:t xml:space="preserve"> والتظاهرات المعقودة في جنيف وخارجها.</w:t>
            </w:r>
          </w:p>
          <w:p w:rsidR="00021BD3" w:rsidRPr="0052641D" w:rsidRDefault="009C3158" w:rsidP="009C3158">
            <w:pPr>
              <w:pStyle w:val="NormalParaAR"/>
              <w:spacing w:after="180" w:line="300" w:lineRule="exact"/>
              <w:rPr>
                <w:sz w:val="30"/>
                <w:szCs w:val="30"/>
                <w:lang w:bidi="ar-EG"/>
              </w:rPr>
            </w:pPr>
            <w:r w:rsidRPr="009C3158">
              <w:rPr>
                <w:sz w:val="30"/>
                <w:szCs w:val="30"/>
                <w:rtl/>
                <w:lang w:bidi="ar-EG"/>
              </w:rPr>
              <w:t xml:space="preserve">وفي </w:t>
            </w:r>
            <w:r>
              <w:rPr>
                <w:rFonts w:hint="cs"/>
                <w:sz w:val="30"/>
                <w:szCs w:val="30"/>
                <w:rtl/>
                <w:lang w:bidi="ar-EG"/>
              </w:rPr>
              <w:t xml:space="preserve">الثنائية </w:t>
            </w:r>
            <w:r w:rsidRPr="009C3158">
              <w:rPr>
                <w:sz w:val="30"/>
                <w:szCs w:val="30"/>
                <w:rtl/>
                <w:lang w:bidi="ar-EG"/>
              </w:rPr>
              <w:t>2014/15، است</w:t>
            </w:r>
            <w:r>
              <w:rPr>
                <w:rFonts w:hint="cs"/>
                <w:sz w:val="30"/>
                <w:szCs w:val="30"/>
                <w:rtl/>
                <w:lang w:bidi="ar-EG"/>
              </w:rPr>
              <w:t>ُ</w:t>
            </w:r>
            <w:r w:rsidRPr="009C3158">
              <w:rPr>
                <w:sz w:val="30"/>
                <w:szCs w:val="30"/>
                <w:rtl/>
                <w:lang w:bidi="ar-EG"/>
              </w:rPr>
              <w:t xml:space="preserve">كملت عمليتا تدقيق لتقييم درجة السلامة والأمن في كل مكاتب </w:t>
            </w:r>
            <w:r>
              <w:rPr>
                <w:rFonts w:hint="cs"/>
                <w:sz w:val="30"/>
                <w:szCs w:val="30"/>
                <w:rtl/>
                <w:lang w:bidi="ar-EG"/>
              </w:rPr>
              <w:t xml:space="preserve">الويبو </w:t>
            </w:r>
            <w:r w:rsidRPr="009C3158">
              <w:rPr>
                <w:sz w:val="30"/>
                <w:szCs w:val="30"/>
                <w:rtl/>
                <w:lang w:bidi="ar-EG"/>
              </w:rPr>
              <w:t>الخارجية مع إغلاق أكثر من 90 بالمئة من التوصيات المنبثقة عن عمليات التدقيق بحلول نهاية الثنائية.</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29: قاعة المؤتمرات الجديدة</w:t>
            </w:r>
          </w:p>
        </w:tc>
        <w:tc>
          <w:tcPr>
            <w:tcW w:w="2700" w:type="dxa"/>
          </w:tcPr>
          <w:p w:rsidR="00021BD3" w:rsidRPr="0052641D" w:rsidRDefault="00765259" w:rsidP="00021BD3">
            <w:pPr>
              <w:pStyle w:val="NormalParaAR"/>
              <w:spacing w:after="180" w:line="300" w:lineRule="exact"/>
              <w:rPr>
                <w:sz w:val="30"/>
                <w:szCs w:val="30"/>
                <w:rtl/>
                <w:lang w:bidi="ar-EG"/>
              </w:rPr>
            </w:pPr>
            <w:r w:rsidRPr="00765259">
              <w:rPr>
                <w:sz w:val="30"/>
                <w:szCs w:val="30"/>
                <w:rtl/>
                <w:lang w:bidi="ar-EG"/>
              </w:rPr>
              <w:t>ھ4.9</w:t>
            </w:r>
            <w:r w:rsidRPr="00765259">
              <w:rPr>
                <w:sz w:val="30"/>
                <w:szCs w:val="30"/>
                <w:rtl/>
                <w:lang w:bidi="ar-EG"/>
              </w:rPr>
              <w:tab/>
              <w:t>منظمة ذات مسؤولية بيئية واجتماعية تكفل السلامة والأمن للموظفين في الويبو والمندوبين والزائرين والممتلكات المادية والمعلومات</w:t>
            </w:r>
          </w:p>
        </w:tc>
        <w:tc>
          <w:tcPr>
            <w:tcW w:w="2520" w:type="dxa"/>
          </w:tcPr>
          <w:p w:rsidR="00021BD3" w:rsidRPr="0052641D" w:rsidRDefault="00BC7E0D" w:rsidP="00A80261">
            <w:pPr>
              <w:pStyle w:val="NormalParaAR"/>
              <w:spacing w:after="180" w:line="300" w:lineRule="exact"/>
              <w:rPr>
                <w:sz w:val="30"/>
                <w:szCs w:val="30"/>
                <w:rtl/>
                <w:lang w:bidi="ar-EG"/>
              </w:rPr>
            </w:pPr>
            <w:r w:rsidRPr="00BC7E0D">
              <w:rPr>
                <w:sz w:val="30"/>
                <w:szCs w:val="30"/>
                <w:rtl/>
                <w:lang w:bidi="ar-EG"/>
              </w:rPr>
              <w:t>إكمال إجراءات تأمين المحيط حسب معايير الأمم المتحدة الدنيا للأمن التشغيلي في المقار</w:t>
            </w:r>
            <w:r w:rsidR="00A80261">
              <w:rPr>
                <w:rFonts w:hint="cs"/>
                <w:sz w:val="30"/>
                <w:szCs w:val="30"/>
                <w:rtl/>
                <w:lang w:bidi="ar-EG"/>
              </w:rPr>
              <w:t xml:space="preserve"> (</w:t>
            </w:r>
            <w:r w:rsidR="00A80261">
              <w:rPr>
                <w:sz w:val="30"/>
                <w:szCs w:val="30"/>
                <w:lang w:bidi="ar-EG"/>
              </w:rPr>
              <w:t>UN H-MOSS</w:t>
            </w:r>
            <w:r w:rsidRPr="00BC7E0D">
              <w:rPr>
                <w:sz w:val="30"/>
                <w:szCs w:val="30"/>
                <w:rtl/>
                <w:lang w:bidi="ar-EG"/>
              </w:rPr>
              <w:t>) ‏بالنسبة لقاعة الويبو الجديدة للمؤتمرات</w:t>
            </w:r>
          </w:p>
        </w:tc>
        <w:tc>
          <w:tcPr>
            <w:tcW w:w="2430" w:type="dxa"/>
          </w:tcPr>
          <w:p w:rsidR="00021BD3" w:rsidRPr="0052641D" w:rsidRDefault="00BB4C4F" w:rsidP="00021BD3">
            <w:pPr>
              <w:pStyle w:val="NormalParaAR"/>
              <w:spacing w:after="180" w:line="300" w:lineRule="exact"/>
              <w:rPr>
                <w:sz w:val="30"/>
                <w:szCs w:val="30"/>
                <w:rtl/>
                <w:lang w:bidi="ar-EG"/>
              </w:rPr>
            </w:pPr>
            <w:r>
              <w:rPr>
                <w:rFonts w:hint="cs"/>
                <w:sz w:val="30"/>
                <w:szCs w:val="30"/>
                <w:rtl/>
                <w:lang w:bidi="ar-EG"/>
              </w:rPr>
              <w:t>لا ينطبق</w:t>
            </w:r>
          </w:p>
        </w:tc>
        <w:tc>
          <w:tcPr>
            <w:tcW w:w="1890" w:type="dxa"/>
          </w:tcPr>
          <w:p w:rsidR="00021BD3" w:rsidRPr="0052641D" w:rsidRDefault="00BB4C4F" w:rsidP="00BB4C4F">
            <w:pPr>
              <w:pStyle w:val="NormalParaAR"/>
              <w:spacing w:after="180" w:line="300" w:lineRule="exact"/>
              <w:rPr>
                <w:sz w:val="30"/>
                <w:szCs w:val="30"/>
                <w:rtl/>
                <w:lang w:bidi="ar-EG"/>
              </w:rPr>
            </w:pPr>
            <w:r w:rsidRPr="00BC7E0D">
              <w:rPr>
                <w:sz w:val="30"/>
                <w:szCs w:val="30"/>
                <w:rtl/>
                <w:lang w:bidi="ar-EG"/>
              </w:rPr>
              <w:t>إكمال إجراءات تأمين المحيط حسب معايير الأمم المتحدة الدنيا للأمن التشغيلي في المقار</w:t>
            </w:r>
            <w:r>
              <w:rPr>
                <w:rFonts w:hint="cs"/>
                <w:sz w:val="30"/>
                <w:szCs w:val="30"/>
                <w:rtl/>
                <w:lang w:bidi="ar-EG"/>
              </w:rPr>
              <w:t xml:space="preserve"> (</w:t>
            </w:r>
            <w:r>
              <w:rPr>
                <w:sz w:val="30"/>
                <w:szCs w:val="30"/>
                <w:lang w:bidi="ar-EG"/>
              </w:rPr>
              <w:t>UN H-MOSS</w:t>
            </w:r>
            <w:r w:rsidRPr="00BC7E0D">
              <w:rPr>
                <w:sz w:val="30"/>
                <w:szCs w:val="30"/>
                <w:rtl/>
                <w:lang w:bidi="ar-EG"/>
              </w:rPr>
              <w:t>)</w:t>
            </w:r>
            <w:r>
              <w:rPr>
                <w:rFonts w:hint="cs"/>
                <w:sz w:val="30"/>
                <w:szCs w:val="30"/>
                <w:rtl/>
                <w:lang w:bidi="ar-EG"/>
              </w:rPr>
              <w:t xml:space="preserve"> بحلول نهاية 2015</w:t>
            </w:r>
          </w:p>
        </w:tc>
        <w:tc>
          <w:tcPr>
            <w:tcW w:w="3240" w:type="dxa"/>
          </w:tcPr>
          <w:p w:rsidR="00021BD3" w:rsidRPr="0052641D" w:rsidRDefault="00DE45C8" w:rsidP="00DE45C8">
            <w:pPr>
              <w:pStyle w:val="NormalParaAR"/>
              <w:spacing w:after="180" w:line="300" w:lineRule="exact"/>
              <w:rPr>
                <w:sz w:val="30"/>
                <w:szCs w:val="30"/>
                <w:rtl/>
                <w:lang w:bidi="ar-EG"/>
              </w:rPr>
            </w:pPr>
            <w:r w:rsidRPr="00DE45C8">
              <w:rPr>
                <w:sz w:val="30"/>
                <w:szCs w:val="30"/>
                <w:rtl/>
                <w:lang w:bidi="ar-EG"/>
              </w:rPr>
              <w:t xml:space="preserve">تم الانتهاء في أغسطس 2014 من المحيط الأمني أمام قاعة الويبو الجديدة للمؤتمرات على جانب مبنى </w:t>
            </w:r>
            <w:proofErr w:type="spellStart"/>
            <w:r w:rsidRPr="00DE45C8">
              <w:rPr>
                <w:sz w:val="30"/>
                <w:szCs w:val="30"/>
                <w:rtl/>
                <w:lang w:bidi="ar-EG"/>
              </w:rPr>
              <w:t>أرباد</w:t>
            </w:r>
            <w:proofErr w:type="spellEnd"/>
            <w:r w:rsidRPr="00DE45C8">
              <w:rPr>
                <w:sz w:val="30"/>
                <w:szCs w:val="30"/>
                <w:rtl/>
                <w:lang w:bidi="ar-EG"/>
              </w:rPr>
              <w:t xml:space="preserve"> </w:t>
            </w:r>
            <w:proofErr w:type="spellStart"/>
            <w:r w:rsidRPr="00DE45C8">
              <w:rPr>
                <w:sz w:val="30"/>
                <w:szCs w:val="30"/>
                <w:rtl/>
                <w:lang w:bidi="ar-EG"/>
              </w:rPr>
              <w:t>بوكش</w:t>
            </w:r>
            <w:proofErr w:type="spellEnd"/>
            <w:r w:rsidRPr="00DE45C8">
              <w:rPr>
                <w:sz w:val="30"/>
                <w:szCs w:val="30"/>
                <w:rtl/>
                <w:lang w:bidi="ar-EG"/>
              </w:rPr>
              <w:t>، وكذلك من الجدار المضاد للانفجار على جانب طريق فرنيه.</w:t>
            </w:r>
            <w:r>
              <w:rPr>
                <w:rFonts w:hint="cs"/>
                <w:sz w:val="30"/>
                <w:szCs w:val="30"/>
                <w:rtl/>
                <w:lang w:bidi="ar-EG"/>
              </w:rPr>
              <w:t xml:space="preserve"> وبحلول نهاية عام 2015، تم الانتهاء من جميع </w:t>
            </w:r>
            <w:r w:rsidRPr="00DE45C8">
              <w:rPr>
                <w:sz w:val="30"/>
                <w:szCs w:val="30"/>
                <w:rtl/>
                <w:lang w:bidi="ar-EG"/>
              </w:rPr>
              <w:t xml:space="preserve">تدابير </w:t>
            </w:r>
            <w:r>
              <w:rPr>
                <w:rFonts w:hint="cs"/>
                <w:sz w:val="30"/>
                <w:szCs w:val="30"/>
                <w:rtl/>
                <w:lang w:bidi="ar-EG"/>
              </w:rPr>
              <w:t xml:space="preserve">التأمين </w:t>
            </w:r>
            <w:r w:rsidRPr="00DE45C8">
              <w:rPr>
                <w:sz w:val="30"/>
                <w:szCs w:val="30"/>
                <w:rtl/>
                <w:lang w:bidi="ar-EG"/>
              </w:rPr>
              <w:t xml:space="preserve">الأخرى </w:t>
            </w:r>
            <w:r>
              <w:rPr>
                <w:rFonts w:hint="cs"/>
                <w:sz w:val="30"/>
                <w:szCs w:val="30"/>
                <w:rtl/>
                <w:lang w:bidi="ar-EG"/>
              </w:rPr>
              <w:t>اللازمة لإكمال هذا المشروع</w:t>
            </w:r>
            <w:r w:rsidRPr="00DE45C8">
              <w:rPr>
                <w:sz w:val="30"/>
                <w:szCs w:val="30"/>
                <w:rtl/>
                <w:lang w:bidi="ar-EG"/>
              </w:rPr>
              <w:t>.</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t>البرنامج 30: الشركات الصغيرة والمتوسطة والابتكار</w:t>
            </w:r>
          </w:p>
        </w:tc>
        <w:tc>
          <w:tcPr>
            <w:tcW w:w="2700" w:type="dxa"/>
          </w:tcPr>
          <w:p w:rsidR="00021BD3" w:rsidRPr="0052641D" w:rsidRDefault="00E92CEF" w:rsidP="00021BD3">
            <w:pPr>
              <w:pStyle w:val="NormalParaAR"/>
              <w:spacing w:after="180" w:line="300" w:lineRule="exact"/>
              <w:rPr>
                <w:sz w:val="30"/>
                <w:szCs w:val="30"/>
                <w:rtl/>
                <w:lang w:bidi="ar-EG"/>
              </w:rPr>
            </w:pPr>
            <w:r w:rsidRPr="00E92CEF">
              <w:rPr>
                <w:sz w:val="30"/>
                <w:szCs w:val="30"/>
                <w:rtl/>
                <w:lang w:bidi="ar-EG"/>
              </w:rPr>
              <w:t>ھ6.3</w:t>
            </w:r>
            <w:r w:rsidRPr="00E92CEF">
              <w:rPr>
                <w:sz w:val="30"/>
                <w:szCs w:val="30"/>
                <w:rtl/>
                <w:lang w:bidi="ar-EG"/>
              </w:rPr>
              <w:tab/>
              <w:t>قدرات معزّزة للشركات الصغيرة والمتوسطة من أجل النجاح في تسخير الملكية الفكرية لأغراض دعم الابتكار</w:t>
            </w:r>
          </w:p>
        </w:tc>
        <w:tc>
          <w:tcPr>
            <w:tcW w:w="2520" w:type="dxa"/>
          </w:tcPr>
          <w:p w:rsidR="00021BD3" w:rsidRPr="0052641D" w:rsidRDefault="00E9058E" w:rsidP="00E9058E">
            <w:pPr>
              <w:pStyle w:val="NormalParaAR"/>
              <w:spacing w:after="180" w:line="300" w:lineRule="exact"/>
              <w:rPr>
                <w:sz w:val="30"/>
                <w:szCs w:val="30"/>
                <w:rtl/>
                <w:lang w:bidi="ar-EG"/>
              </w:rPr>
            </w:pPr>
            <w:r w:rsidRPr="00E9058E">
              <w:rPr>
                <w:sz w:val="30"/>
                <w:szCs w:val="30"/>
                <w:rtl/>
                <w:lang w:bidi="ar-EG"/>
              </w:rPr>
              <w:t xml:space="preserve">عدد مرات </w:t>
            </w:r>
            <w:r>
              <w:rPr>
                <w:rFonts w:hint="cs"/>
                <w:sz w:val="30"/>
                <w:szCs w:val="30"/>
                <w:rtl/>
                <w:lang w:bidi="ar-EG"/>
              </w:rPr>
              <w:t>تنزيل</w:t>
            </w:r>
            <w:r w:rsidRPr="00E9058E">
              <w:rPr>
                <w:sz w:val="30"/>
                <w:szCs w:val="30"/>
                <w:rtl/>
                <w:lang w:bidi="ar-EG"/>
              </w:rPr>
              <w:t xml:space="preserve"> المواد والمبادئ التوجيهية الخاصة بالشركات الصغيرة والمتوسطة</w:t>
            </w:r>
          </w:p>
        </w:tc>
        <w:tc>
          <w:tcPr>
            <w:tcW w:w="2430" w:type="dxa"/>
          </w:tcPr>
          <w:p w:rsidR="00B56F6D" w:rsidRDefault="00B56F6D" w:rsidP="00B56F6D">
            <w:pPr>
              <w:pStyle w:val="NormalParaAR"/>
              <w:spacing w:after="180" w:line="300" w:lineRule="exact"/>
              <w:rPr>
                <w:sz w:val="30"/>
                <w:szCs w:val="30"/>
                <w:rtl/>
                <w:lang w:bidi="ar-EG"/>
              </w:rPr>
            </w:pPr>
            <w:r w:rsidRPr="006D58A6">
              <w:rPr>
                <w:sz w:val="30"/>
                <w:szCs w:val="30"/>
                <w:rtl/>
                <w:lang w:bidi="ar-EG"/>
              </w:rPr>
              <w:t>أس</w:t>
            </w:r>
            <w:r>
              <w:rPr>
                <w:rFonts w:hint="cs"/>
                <w:sz w:val="30"/>
                <w:szCs w:val="30"/>
                <w:rtl/>
                <w:lang w:bidi="ar-EG"/>
              </w:rPr>
              <w:t>ا</w:t>
            </w:r>
            <w:r w:rsidRPr="006D58A6">
              <w:rPr>
                <w:sz w:val="30"/>
                <w:szCs w:val="30"/>
                <w:rtl/>
                <w:lang w:bidi="ar-EG"/>
              </w:rPr>
              <w:t>س المقارنة المحدّث في نهاية 2013:</w:t>
            </w:r>
          </w:p>
          <w:p w:rsidR="00B56F6D" w:rsidRPr="00B56F6D" w:rsidRDefault="00B56F6D" w:rsidP="00B56F6D">
            <w:pPr>
              <w:pStyle w:val="NormalParaAR"/>
              <w:spacing w:after="180" w:line="300" w:lineRule="exact"/>
              <w:rPr>
                <w:sz w:val="30"/>
                <w:szCs w:val="30"/>
                <w:lang w:bidi="ar-EG"/>
              </w:rPr>
            </w:pPr>
            <w:r w:rsidRPr="00B56F6D">
              <w:rPr>
                <w:sz w:val="30"/>
                <w:szCs w:val="30"/>
                <w:rtl/>
                <w:lang w:bidi="ar-EG"/>
              </w:rPr>
              <w:t>عدد مرات الت</w:t>
            </w:r>
            <w:r>
              <w:rPr>
                <w:rFonts w:hint="cs"/>
                <w:sz w:val="30"/>
                <w:szCs w:val="30"/>
                <w:rtl/>
                <w:lang w:bidi="ar-EG"/>
              </w:rPr>
              <w:t>نزيل</w:t>
            </w:r>
            <w:r w:rsidRPr="00B56F6D">
              <w:rPr>
                <w:sz w:val="30"/>
                <w:szCs w:val="30"/>
                <w:rtl/>
                <w:lang w:bidi="ar-EG"/>
              </w:rPr>
              <w:t>: 617 77 (2013)</w:t>
            </w:r>
          </w:p>
          <w:p w:rsidR="00021BD3" w:rsidRPr="0052641D" w:rsidRDefault="00B56F6D" w:rsidP="00B56F6D">
            <w:pPr>
              <w:pStyle w:val="NormalParaAR"/>
              <w:spacing w:after="180" w:line="300" w:lineRule="exact"/>
              <w:rPr>
                <w:sz w:val="30"/>
                <w:szCs w:val="30"/>
                <w:rtl/>
                <w:lang w:bidi="ar-EG"/>
              </w:rPr>
            </w:pPr>
            <w:r w:rsidRPr="00B56F6D">
              <w:rPr>
                <w:sz w:val="30"/>
                <w:szCs w:val="30"/>
                <w:rtl/>
                <w:lang w:bidi="ar-EG"/>
              </w:rPr>
              <w:t xml:space="preserve">عدد </w:t>
            </w:r>
            <w:r>
              <w:rPr>
                <w:rFonts w:hint="cs"/>
                <w:sz w:val="30"/>
                <w:szCs w:val="30"/>
                <w:rtl/>
                <w:lang w:bidi="ar-EG"/>
              </w:rPr>
              <w:t>مرات زيارة</w:t>
            </w:r>
            <w:r w:rsidRPr="00B56F6D">
              <w:rPr>
                <w:sz w:val="30"/>
                <w:szCs w:val="30"/>
                <w:rtl/>
                <w:lang w:bidi="ar-EG"/>
              </w:rPr>
              <w:t xml:space="preserve"> الصفحات: </w:t>
            </w:r>
            <w:r>
              <w:rPr>
                <w:rFonts w:hint="cs"/>
                <w:sz w:val="30"/>
                <w:szCs w:val="30"/>
                <w:rtl/>
                <w:lang w:bidi="ar-EG"/>
              </w:rPr>
              <w:t xml:space="preserve">809 210 1 </w:t>
            </w:r>
            <w:r w:rsidRPr="00B56F6D">
              <w:rPr>
                <w:sz w:val="30"/>
                <w:szCs w:val="30"/>
                <w:rtl/>
                <w:lang w:bidi="ar-EG"/>
              </w:rPr>
              <w:t>(2013)</w:t>
            </w:r>
          </w:p>
        </w:tc>
        <w:tc>
          <w:tcPr>
            <w:tcW w:w="1890" w:type="dxa"/>
          </w:tcPr>
          <w:p w:rsidR="00021BD3" w:rsidRPr="0052641D" w:rsidRDefault="00B56F6D" w:rsidP="00021BD3">
            <w:pPr>
              <w:pStyle w:val="NormalParaAR"/>
              <w:spacing w:after="180" w:line="300" w:lineRule="exact"/>
              <w:rPr>
                <w:sz w:val="30"/>
                <w:szCs w:val="30"/>
                <w:rtl/>
                <w:lang w:bidi="ar-EG"/>
              </w:rPr>
            </w:pPr>
            <w:r>
              <w:rPr>
                <w:rFonts w:hint="cs"/>
                <w:sz w:val="30"/>
                <w:szCs w:val="30"/>
                <w:rtl/>
                <w:lang w:bidi="ar-EG"/>
              </w:rPr>
              <w:t>يُحدَّد لاحقاً</w:t>
            </w:r>
          </w:p>
        </w:tc>
        <w:tc>
          <w:tcPr>
            <w:tcW w:w="3240" w:type="dxa"/>
          </w:tcPr>
          <w:p w:rsidR="00971F2B" w:rsidRPr="00971F2B" w:rsidRDefault="00971F2B" w:rsidP="00971F2B">
            <w:pPr>
              <w:pStyle w:val="NormalParaAR"/>
              <w:spacing w:after="180" w:line="300" w:lineRule="exact"/>
              <w:rPr>
                <w:sz w:val="30"/>
                <w:szCs w:val="30"/>
                <w:lang w:bidi="ar-EG"/>
              </w:rPr>
            </w:pPr>
            <w:r w:rsidRPr="00971F2B">
              <w:rPr>
                <w:sz w:val="30"/>
                <w:szCs w:val="30"/>
                <w:rtl/>
                <w:lang w:bidi="ar-EG"/>
              </w:rPr>
              <w:t>2014:</w:t>
            </w:r>
          </w:p>
          <w:p w:rsidR="00971F2B" w:rsidRPr="00971F2B" w:rsidRDefault="00971F2B" w:rsidP="00971F2B">
            <w:pPr>
              <w:pStyle w:val="NormalParaAR"/>
              <w:spacing w:after="180" w:line="300" w:lineRule="exact"/>
              <w:rPr>
                <w:sz w:val="30"/>
                <w:szCs w:val="30"/>
                <w:lang w:bidi="ar-EG"/>
              </w:rPr>
            </w:pPr>
            <w:r w:rsidRPr="00971F2B">
              <w:rPr>
                <w:sz w:val="30"/>
                <w:szCs w:val="30"/>
                <w:rtl/>
                <w:lang w:bidi="ar-EG"/>
              </w:rPr>
              <w:t>عدد مرات التنزيل: 559</w:t>
            </w:r>
            <w:r>
              <w:rPr>
                <w:rFonts w:hint="cs"/>
                <w:sz w:val="30"/>
                <w:szCs w:val="30"/>
                <w:rtl/>
                <w:lang w:bidi="ar-EG"/>
              </w:rPr>
              <w:t> </w:t>
            </w:r>
            <w:r w:rsidRPr="00971F2B">
              <w:rPr>
                <w:sz w:val="30"/>
                <w:szCs w:val="30"/>
                <w:rtl/>
                <w:lang w:bidi="ar-EG"/>
              </w:rPr>
              <w:t>70</w:t>
            </w:r>
            <w:r>
              <w:rPr>
                <w:rFonts w:hint="cs"/>
                <w:sz w:val="30"/>
                <w:szCs w:val="30"/>
                <w:rtl/>
                <w:lang w:bidi="ar-EG"/>
              </w:rPr>
              <w:t xml:space="preserve"> </w:t>
            </w:r>
            <w:r w:rsidRPr="00971F2B">
              <w:rPr>
                <w:sz w:val="30"/>
                <w:szCs w:val="30"/>
                <w:rtl/>
                <w:lang w:bidi="ar-EG"/>
              </w:rPr>
              <w:t>(-9% مقارنة</w:t>
            </w:r>
            <w:r>
              <w:rPr>
                <w:rFonts w:hint="cs"/>
                <w:sz w:val="30"/>
                <w:szCs w:val="30"/>
                <w:rtl/>
                <w:lang w:bidi="ar-EG"/>
              </w:rPr>
              <w:t>ً</w:t>
            </w:r>
            <w:r w:rsidRPr="00971F2B">
              <w:rPr>
                <w:sz w:val="30"/>
                <w:szCs w:val="30"/>
                <w:rtl/>
                <w:lang w:bidi="ar-EG"/>
              </w:rPr>
              <w:t xml:space="preserve"> بعام 2013)</w:t>
            </w:r>
          </w:p>
          <w:p w:rsidR="00971F2B" w:rsidRPr="00971F2B" w:rsidRDefault="00971F2B" w:rsidP="00971F2B">
            <w:pPr>
              <w:pStyle w:val="NormalParaAR"/>
              <w:spacing w:after="180" w:line="300" w:lineRule="exact"/>
              <w:rPr>
                <w:sz w:val="30"/>
                <w:szCs w:val="30"/>
                <w:lang w:bidi="ar-EG"/>
              </w:rPr>
            </w:pPr>
            <w:r w:rsidRPr="00971F2B">
              <w:rPr>
                <w:sz w:val="30"/>
                <w:szCs w:val="30"/>
                <w:rtl/>
                <w:lang w:bidi="ar-EG"/>
              </w:rPr>
              <w:t>عدد زيارات صفحة الشركات الصغيرة والمتوسطة: 150</w:t>
            </w:r>
            <w:r>
              <w:rPr>
                <w:rFonts w:hint="cs"/>
                <w:sz w:val="30"/>
                <w:szCs w:val="30"/>
                <w:rtl/>
                <w:lang w:bidi="ar-EG"/>
              </w:rPr>
              <w:t> </w:t>
            </w:r>
            <w:r w:rsidRPr="00971F2B">
              <w:rPr>
                <w:sz w:val="30"/>
                <w:szCs w:val="30"/>
                <w:rtl/>
                <w:lang w:bidi="ar-EG"/>
              </w:rPr>
              <w:t>821</w:t>
            </w:r>
            <w:r>
              <w:rPr>
                <w:rFonts w:hint="cs"/>
                <w:sz w:val="30"/>
                <w:szCs w:val="30"/>
                <w:rtl/>
                <w:lang w:bidi="ar-EG"/>
              </w:rPr>
              <w:t xml:space="preserve"> </w:t>
            </w:r>
            <w:r w:rsidRPr="00971F2B">
              <w:rPr>
                <w:sz w:val="30"/>
                <w:szCs w:val="30"/>
                <w:rtl/>
                <w:lang w:bidi="ar-EG"/>
              </w:rPr>
              <w:t>(-32% مقارنة</w:t>
            </w:r>
            <w:r>
              <w:rPr>
                <w:rFonts w:hint="cs"/>
                <w:sz w:val="30"/>
                <w:szCs w:val="30"/>
                <w:rtl/>
                <w:lang w:bidi="ar-EG"/>
              </w:rPr>
              <w:t>ً</w:t>
            </w:r>
            <w:r w:rsidRPr="00971F2B">
              <w:rPr>
                <w:sz w:val="30"/>
                <w:szCs w:val="30"/>
                <w:rtl/>
                <w:lang w:bidi="ar-EG"/>
              </w:rPr>
              <w:t xml:space="preserve"> بعام 2013)</w:t>
            </w:r>
          </w:p>
          <w:p w:rsidR="00971F2B" w:rsidRPr="00971F2B" w:rsidRDefault="00971F2B" w:rsidP="00971F2B">
            <w:pPr>
              <w:pStyle w:val="NormalParaAR"/>
              <w:spacing w:after="180" w:line="300" w:lineRule="exact"/>
              <w:rPr>
                <w:sz w:val="30"/>
                <w:szCs w:val="30"/>
                <w:lang w:bidi="ar-EG"/>
              </w:rPr>
            </w:pPr>
            <w:r w:rsidRPr="00971F2B">
              <w:rPr>
                <w:sz w:val="30"/>
                <w:szCs w:val="30"/>
                <w:rtl/>
                <w:lang w:bidi="ar-EG"/>
              </w:rPr>
              <w:t>2015:</w:t>
            </w:r>
          </w:p>
          <w:p w:rsidR="00971F2B" w:rsidRPr="00971F2B" w:rsidRDefault="00971F2B" w:rsidP="00971F2B">
            <w:pPr>
              <w:pStyle w:val="NormalParaAR"/>
              <w:spacing w:after="180" w:line="300" w:lineRule="exact"/>
              <w:rPr>
                <w:sz w:val="30"/>
                <w:szCs w:val="30"/>
                <w:lang w:bidi="ar-EG"/>
              </w:rPr>
            </w:pPr>
            <w:r w:rsidRPr="00971F2B">
              <w:rPr>
                <w:sz w:val="30"/>
                <w:szCs w:val="30"/>
                <w:rtl/>
                <w:lang w:bidi="ar-EG"/>
              </w:rPr>
              <w:t>عدد مرات التنزيل: 867</w:t>
            </w:r>
            <w:r>
              <w:rPr>
                <w:rFonts w:hint="cs"/>
                <w:sz w:val="30"/>
                <w:szCs w:val="30"/>
                <w:rtl/>
                <w:lang w:bidi="ar-EG"/>
              </w:rPr>
              <w:t> </w:t>
            </w:r>
            <w:r w:rsidRPr="00971F2B">
              <w:rPr>
                <w:sz w:val="30"/>
                <w:szCs w:val="30"/>
                <w:rtl/>
                <w:lang w:bidi="ar-EG"/>
              </w:rPr>
              <w:t>71</w:t>
            </w:r>
            <w:r>
              <w:rPr>
                <w:rFonts w:hint="cs"/>
                <w:sz w:val="30"/>
                <w:szCs w:val="30"/>
                <w:rtl/>
                <w:lang w:bidi="ar-EG"/>
              </w:rPr>
              <w:t xml:space="preserve"> </w:t>
            </w:r>
            <w:r w:rsidRPr="00971F2B">
              <w:rPr>
                <w:sz w:val="30"/>
                <w:szCs w:val="30"/>
                <w:rtl/>
                <w:lang w:bidi="ar-EG"/>
              </w:rPr>
              <w:t>(+2% مقارنة</w:t>
            </w:r>
            <w:r>
              <w:rPr>
                <w:rFonts w:hint="cs"/>
                <w:sz w:val="30"/>
                <w:szCs w:val="30"/>
                <w:rtl/>
                <w:lang w:bidi="ar-EG"/>
              </w:rPr>
              <w:t>ً</w:t>
            </w:r>
            <w:r w:rsidRPr="00971F2B">
              <w:rPr>
                <w:sz w:val="30"/>
                <w:szCs w:val="30"/>
                <w:rtl/>
                <w:lang w:bidi="ar-EG"/>
              </w:rPr>
              <w:t xml:space="preserve"> بعام 2014)</w:t>
            </w:r>
          </w:p>
          <w:p w:rsidR="00021BD3" w:rsidRPr="0052641D" w:rsidRDefault="00971F2B" w:rsidP="00971F2B">
            <w:pPr>
              <w:pStyle w:val="NormalParaAR"/>
              <w:spacing w:after="180" w:line="300" w:lineRule="exact"/>
              <w:rPr>
                <w:sz w:val="30"/>
                <w:szCs w:val="30"/>
                <w:rtl/>
                <w:lang w:bidi="ar-EG"/>
              </w:rPr>
            </w:pPr>
            <w:r w:rsidRPr="00971F2B">
              <w:rPr>
                <w:sz w:val="30"/>
                <w:szCs w:val="30"/>
                <w:rtl/>
                <w:lang w:bidi="ar-EG"/>
              </w:rPr>
              <w:t>عدد زيارات صفحة الشركات الصغيرة والمتوسطة: 196</w:t>
            </w:r>
            <w:r>
              <w:rPr>
                <w:rFonts w:hint="cs"/>
                <w:sz w:val="30"/>
                <w:szCs w:val="30"/>
                <w:rtl/>
                <w:lang w:bidi="ar-EG"/>
              </w:rPr>
              <w:t> </w:t>
            </w:r>
            <w:r w:rsidRPr="00971F2B">
              <w:rPr>
                <w:sz w:val="30"/>
                <w:szCs w:val="30"/>
                <w:rtl/>
                <w:lang w:bidi="ar-EG"/>
              </w:rPr>
              <w:t>960</w:t>
            </w:r>
            <w:r>
              <w:rPr>
                <w:rFonts w:hint="cs"/>
                <w:sz w:val="30"/>
                <w:szCs w:val="30"/>
                <w:rtl/>
                <w:lang w:bidi="ar-EG"/>
              </w:rPr>
              <w:t xml:space="preserve"> </w:t>
            </w:r>
            <w:r w:rsidRPr="00971F2B">
              <w:rPr>
                <w:sz w:val="30"/>
                <w:szCs w:val="30"/>
                <w:rtl/>
                <w:lang w:bidi="ar-EG"/>
              </w:rPr>
              <w:t>(+17% مقارنة</w:t>
            </w:r>
            <w:r>
              <w:rPr>
                <w:rFonts w:hint="cs"/>
                <w:sz w:val="30"/>
                <w:szCs w:val="30"/>
                <w:rtl/>
                <w:lang w:bidi="ar-EG"/>
              </w:rPr>
              <w:t>ً</w:t>
            </w:r>
            <w:r w:rsidRPr="00971F2B">
              <w:rPr>
                <w:sz w:val="30"/>
                <w:szCs w:val="30"/>
                <w:rtl/>
                <w:lang w:bidi="ar-EG"/>
              </w:rPr>
              <w:t xml:space="preserve"> بعام 2014)</w:t>
            </w:r>
          </w:p>
        </w:tc>
      </w:tr>
      <w:tr w:rsidR="00021BD3" w:rsidRPr="0052641D" w:rsidTr="000B2685">
        <w:tc>
          <w:tcPr>
            <w:tcW w:w="2065" w:type="dxa"/>
          </w:tcPr>
          <w:p w:rsidR="00021BD3" w:rsidRPr="0052641D" w:rsidRDefault="00021BD3" w:rsidP="00021BD3">
            <w:pPr>
              <w:bidi/>
              <w:rPr>
                <w:rFonts w:ascii="Arabic Typesetting" w:hAnsi="Arabic Typesetting" w:cs="Arabic Typesetting"/>
                <w:sz w:val="30"/>
                <w:szCs w:val="30"/>
              </w:rPr>
            </w:pPr>
            <w:r w:rsidRPr="0052641D">
              <w:rPr>
                <w:rFonts w:ascii="Arabic Typesetting" w:hAnsi="Arabic Typesetting" w:cs="Arabic Typesetting"/>
                <w:sz w:val="30"/>
                <w:szCs w:val="30"/>
                <w:rtl/>
              </w:rPr>
              <w:lastRenderedPageBreak/>
              <w:t>البرنامج 31: نظام لاهاي</w:t>
            </w:r>
          </w:p>
        </w:tc>
        <w:tc>
          <w:tcPr>
            <w:tcW w:w="2700" w:type="dxa"/>
          </w:tcPr>
          <w:p w:rsidR="00021BD3" w:rsidRPr="0052641D" w:rsidRDefault="00E92CEF" w:rsidP="00E92CEF">
            <w:pPr>
              <w:pStyle w:val="NormalParaAR"/>
              <w:spacing w:after="180" w:line="300" w:lineRule="exact"/>
              <w:rPr>
                <w:sz w:val="30"/>
                <w:szCs w:val="30"/>
                <w:rtl/>
                <w:lang w:bidi="ar-EG"/>
              </w:rPr>
            </w:pPr>
            <w:r w:rsidRPr="00E92CEF">
              <w:rPr>
                <w:sz w:val="30"/>
                <w:szCs w:val="30"/>
                <w:rtl/>
                <w:lang w:bidi="ar-EG"/>
              </w:rPr>
              <w:t>ھ4.2</w:t>
            </w:r>
            <w:r w:rsidRPr="00E92CEF">
              <w:rPr>
                <w:sz w:val="30"/>
                <w:szCs w:val="30"/>
                <w:rtl/>
                <w:lang w:bidi="ar-EG"/>
              </w:rPr>
              <w:tab/>
              <w:t xml:space="preserve">استخدام نظام لاهاي على نطاق أوسع </w:t>
            </w:r>
            <w:r>
              <w:rPr>
                <w:rFonts w:hint="cs"/>
                <w:sz w:val="30"/>
                <w:szCs w:val="30"/>
                <w:rtl/>
                <w:lang w:bidi="ar-EG"/>
              </w:rPr>
              <w:t>وبشكل أفضل</w:t>
            </w:r>
            <w:r w:rsidRPr="00E92CEF">
              <w:rPr>
                <w:sz w:val="30"/>
                <w:szCs w:val="30"/>
                <w:rtl/>
                <w:lang w:bidi="ar-EG"/>
              </w:rPr>
              <w:t>، بما في ذلك من قبل البلدان النامية والبلدان الأقل نموا</w:t>
            </w:r>
          </w:p>
        </w:tc>
        <w:tc>
          <w:tcPr>
            <w:tcW w:w="2520" w:type="dxa"/>
          </w:tcPr>
          <w:p w:rsidR="00021BD3" w:rsidRPr="0052641D" w:rsidRDefault="00E9058E" w:rsidP="00021BD3">
            <w:pPr>
              <w:pStyle w:val="NormalParaAR"/>
              <w:spacing w:after="180" w:line="300" w:lineRule="exact"/>
              <w:rPr>
                <w:sz w:val="30"/>
                <w:szCs w:val="30"/>
                <w:rtl/>
                <w:lang w:bidi="ar-EG"/>
              </w:rPr>
            </w:pPr>
            <w:r w:rsidRPr="00E9058E">
              <w:rPr>
                <w:sz w:val="30"/>
                <w:szCs w:val="30"/>
                <w:rtl/>
                <w:lang w:bidi="ar-EG"/>
              </w:rPr>
              <w:t>عضوية وثيقة جنيف (1999)</w:t>
            </w:r>
          </w:p>
        </w:tc>
        <w:tc>
          <w:tcPr>
            <w:tcW w:w="2430" w:type="dxa"/>
          </w:tcPr>
          <w:p w:rsidR="00021BD3" w:rsidRPr="0052641D" w:rsidRDefault="009B53E1" w:rsidP="009B53E1">
            <w:pPr>
              <w:pStyle w:val="NormalParaAR"/>
              <w:spacing w:after="180" w:line="300" w:lineRule="exact"/>
              <w:rPr>
                <w:sz w:val="30"/>
                <w:szCs w:val="30"/>
                <w:rtl/>
                <w:lang w:bidi="ar-EG"/>
              </w:rPr>
            </w:pPr>
            <w:r w:rsidRPr="006D58A6">
              <w:rPr>
                <w:sz w:val="30"/>
                <w:szCs w:val="30"/>
                <w:rtl/>
                <w:lang w:bidi="ar-EG"/>
              </w:rPr>
              <w:t>أس</w:t>
            </w:r>
            <w:r>
              <w:rPr>
                <w:rFonts w:hint="cs"/>
                <w:sz w:val="30"/>
                <w:szCs w:val="30"/>
                <w:rtl/>
                <w:lang w:bidi="ar-EG"/>
              </w:rPr>
              <w:t>ا</w:t>
            </w:r>
            <w:r w:rsidRPr="006D58A6">
              <w:rPr>
                <w:sz w:val="30"/>
                <w:szCs w:val="30"/>
                <w:rtl/>
                <w:lang w:bidi="ar-EG"/>
              </w:rPr>
              <w:t>س المقارنة المحدّث في نهاية 2013:</w:t>
            </w:r>
            <w:r>
              <w:rPr>
                <w:rFonts w:hint="cs"/>
                <w:sz w:val="30"/>
                <w:szCs w:val="30"/>
                <w:rtl/>
                <w:lang w:bidi="ar-EG"/>
              </w:rPr>
              <w:t xml:space="preserve"> </w:t>
            </w:r>
            <w:r w:rsidRPr="009B53E1">
              <w:rPr>
                <w:sz w:val="30"/>
                <w:szCs w:val="30"/>
                <w:rtl/>
                <w:lang w:bidi="ar-EG"/>
              </w:rPr>
              <w:t>46 طرفاً متعاقداً (نهاية 2013)</w:t>
            </w:r>
          </w:p>
        </w:tc>
        <w:tc>
          <w:tcPr>
            <w:tcW w:w="1890" w:type="dxa"/>
          </w:tcPr>
          <w:p w:rsidR="00021BD3" w:rsidRPr="0052641D" w:rsidRDefault="009B53E1" w:rsidP="009B53E1">
            <w:pPr>
              <w:pStyle w:val="NormalParaAR"/>
              <w:spacing w:after="180" w:line="300" w:lineRule="exact"/>
              <w:rPr>
                <w:sz w:val="30"/>
                <w:szCs w:val="30"/>
                <w:rtl/>
                <w:lang w:bidi="ar-EG"/>
              </w:rPr>
            </w:pPr>
            <w:r>
              <w:rPr>
                <w:rFonts w:hint="cs"/>
                <w:sz w:val="30"/>
                <w:szCs w:val="30"/>
                <w:rtl/>
                <w:lang w:bidi="ar-EG"/>
              </w:rPr>
              <w:t>58</w:t>
            </w:r>
            <w:r w:rsidRPr="009B53E1">
              <w:rPr>
                <w:sz w:val="30"/>
                <w:szCs w:val="30"/>
                <w:rtl/>
                <w:lang w:bidi="ar-EG"/>
              </w:rPr>
              <w:t xml:space="preserve"> طرفاً متعاقداً</w:t>
            </w:r>
          </w:p>
        </w:tc>
        <w:tc>
          <w:tcPr>
            <w:tcW w:w="3240" w:type="dxa"/>
          </w:tcPr>
          <w:p w:rsidR="00021BD3" w:rsidRPr="0052641D" w:rsidRDefault="0013743F" w:rsidP="00021BD3">
            <w:pPr>
              <w:pStyle w:val="NormalParaAR"/>
              <w:spacing w:after="180" w:line="300" w:lineRule="exact"/>
              <w:rPr>
                <w:sz w:val="30"/>
                <w:szCs w:val="30"/>
                <w:rtl/>
                <w:lang w:bidi="ar-EG"/>
              </w:rPr>
            </w:pPr>
            <w:r w:rsidRPr="0013743F">
              <w:rPr>
                <w:sz w:val="30"/>
                <w:szCs w:val="30"/>
                <w:rtl/>
                <w:lang w:bidi="ar-EG"/>
              </w:rPr>
              <w:t>50 طرفاً متعاقداً في وثيقة جنيف (نهاية 2015)</w:t>
            </w:r>
          </w:p>
        </w:tc>
      </w:tr>
    </w:tbl>
    <w:p w:rsidR="000B0BC1" w:rsidRDefault="000B0BC1" w:rsidP="0013743F">
      <w:pPr>
        <w:pStyle w:val="NormalParaAR"/>
        <w:ind w:left="9905"/>
        <w:rPr>
          <w:lang w:bidi="ar-EG"/>
        </w:rPr>
      </w:pPr>
    </w:p>
    <w:p w:rsidR="00680235" w:rsidRDefault="0013743F" w:rsidP="0013743F">
      <w:pPr>
        <w:pStyle w:val="NormalParaAR"/>
        <w:ind w:left="9905"/>
        <w:rPr>
          <w:rtl/>
          <w:lang w:bidi="ar-EG"/>
        </w:rPr>
      </w:pPr>
      <w:r w:rsidRPr="0013743F">
        <w:rPr>
          <w:rtl/>
          <w:lang w:bidi="ar-EG"/>
        </w:rPr>
        <w:t>[نهاية المرفق الرابع والوثيقة]</w:t>
      </w:r>
    </w:p>
    <w:sectPr w:rsidR="00680235" w:rsidSect="00B349F5">
      <w:headerReference w:type="default" r:id="rId95"/>
      <w:headerReference w:type="first" r:id="rId96"/>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228" w:rsidRDefault="00476228">
      <w:r>
        <w:separator/>
      </w:r>
    </w:p>
  </w:endnote>
  <w:endnote w:type="continuationSeparator" w:id="0">
    <w:p w:rsidR="00476228" w:rsidRDefault="0047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228" w:rsidRDefault="00476228" w:rsidP="009622BF">
      <w:pPr>
        <w:bidi/>
      </w:pPr>
      <w:bookmarkStart w:id="0" w:name="OLE_LINK1"/>
      <w:bookmarkStart w:id="1" w:name="OLE_LINK2"/>
      <w:r>
        <w:separator/>
      </w:r>
      <w:bookmarkEnd w:id="0"/>
      <w:bookmarkEnd w:id="1"/>
    </w:p>
  </w:footnote>
  <w:footnote w:type="continuationSeparator" w:id="0">
    <w:p w:rsidR="00476228" w:rsidRDefault="00476228" w:rsidP="009622BF">
      <w:pPr>
        <w:bidi/>
      </w:pPr>
      <w:r>
        <w:separator/>
      </w:r>
    </w:p>
  </w:footnote>
  <w:footnote w:id="1">
    <w:p w:rsidR="00476228" w:rsidRDefault="00476228" w:rsidP="003325AA">
      <w:pPr>
        <w:pStyle w:val="FootnoteText"/>
        <w:rPr>
          <w:rtl/>
          <w:lang w:bidi="ar-EG"/>
        </w:rPr>
      </w:pPr>
      <w:r>
        <w:rPr>
          <w:rStyle w:val="FootnoteReference"/>
        </w:rPr>
        <w:footnoteRef/>
      </w:r>
      <w:r>
        <w:rPr>
          <w:rtl/>
        </w:rPr>
        <w:t xml:space="preserve"> </w:t>
      </w:r>
      <w:r w:rsidRPr="008551A6">
        <w:rPr>
          <w:rtl/>
          <w:lang w:bidi="ar-EG"/>
        </w:rPr>
        <w:t xml:space="preserve">توقف </w:t>
      </w:r>
      <w:r>
        <w:rPr>
          <w:rFonts w:hint="cs"/>
          <w:rtl/>
          <w:lang w:bidi="ar-EG"/>
        </w:rPr>
        <w:t xml:space="preserve">أحد مؤشرات الأداء </w:t>
      </w:r>
      <w:r w:rsidRPr="008551A6">
        <w:rPr>
          <w:rtl/>
          <w:lang w:bidi="ar-EG"/>
        </w:rPr>
        <w:t xml:space="preserve">المختارة خلال </w:t>
      </w:r>
      <w:r>
        <w:rPr>
          <w:rFonts w:hint="cs"/>
          <w:rtl/>
          <w:lang w:bidi="ar-EG"/>
        </w:rPr>
        <w:t xml:space="preserve">الثنائية التي </w:t>
      </w:r>
      <w:r w:rsidRPr="008551A6">
        <w:rPr>
          <w:rtl/>
          <w:lang w:bidi="ar-EG"/>
        </w:rPr>
        <w:t>قيد الاستعراض، و</w:t>
      </w:r>
      <w:r>
        <w:rPr>
          <w:rFonts w:hint="cs"/>
          <w:rtl/>
          <w:lang w:bidi="ar-EG"/>
        </w:rPr>
        <w:t xml:space="preserve">لذلك لم تكن توجد أي بيانات </w:t>
      </w:r>
      <w:r w:rsidRPr="008551A6">
        <w:rPr>
          <w:rtl/>
          <w:lang w:bidi="ar-EG"/>
        </w:rPr>
        <w:t>أداء لتقييم هذا المؤشر</w:t>
      </w:r>
      <w:r>
        <w:rPr>
          <w:rFonts w:hint="cs"/>
          <w:rtl/>
          <w:lang w:bidi="ar-EG"/>
        </w:rPr>
        <w:t>،</w:t>
      </w:r>
      <w:r w:rsidRPr="008551A6">
        <w:rPr>
          <w:rtl/>
          <w:lang w:bidi="ar-EG"/>
        </w:rPr>
        <w:t xml:space="preserve"> ونتيجة</w:t>
      </w:r>
      <w:r>
        <w:rPr>
          <w:rFonts w:hint="cs"/>
          <w:rtl/>
          <w:lang w:bidi="ar-EG"/>
        </w:rPr>
        <w:t>ً</w:t>
      </w:r>
      <w:r w:rsidRPr="008551A6">
        <w:rPr>
          <w:rtl/>
          <w:lang w:bidi="ar-EG"/>
        </w:rPr>
        <w:t xml:space="preserve"> لذلك، تم تقييم 30 </w:t>
      </w:r>
      <w:r>
        <w:rPr>
          <w:rFonts w:hint="cs"/>
          <w:rtl/>
          <w:lang w:bidi="ar-EG"/>
        </w:rPr>
        <w:t xml:space="preserve">مؤشراً </w:t>
      </w:r>
      <w:r w:rsidRPr="008551A6">
        <w:rPr>
          <w:rtl/>
          <w:lang w:bidi="ar-EG"/>
        </w:rPr>
        <w:t>من أصل 31 مؤشرا</w:t>
      </w:r>
      <w:r>
        <w:rPr>
          <w:rFonts w:hint="cs"/>
          <w:rtl/>
          <w:lang w:bidi="ar-EG"/>
        </w:rPr>
        <w:t>ً</w:t>
      </w:r>
      <w:r w:rsidRPr="008551A6">
        <w:rPr>
          <w:rtl/>
          <w:lang w:bidi="ar-EG"/>
        </w:rPr>
        <w:t xml:space="preserve"> </w:t>
      </w:r>
      <w:r>
        <w:rPr>
          <w:rFonts w:hint="cs"/>
          <w:rtl/>
          <w:lang w:bidi="ar-EG"/>
        </w:rPr>
        <w:t>في ضوء</w:t>
      </w:r>
      <w:r w:rsidRPr="008551A6">
        <w:rPr>
          <w:rtl/>
          <w:lang w:bidi="ar-EG"/>
        </w:rPr>
        <w:t xml:space="preserve"> معايير </w:t>
      </w:r>
      <w:r>
        <w:rPr>
          <w:rFonts w:hint="cs"/>
          <w:rtl/>
          <w:lang w:bidi="ar-EG"/>
        </w:rPr>
        <w:t>التثبيت</w:t>
      </w:r>
      <w:r w:rsidRPr="008551A6">
        <w:rPr>
          <w:rtl/>
          <w:lang w:bidi="ar-EG"/>
        </w:rPr>
        <w:t>.</w:t>
      </w:r>
    </w:p>
  </w:footnote>
  <w:footnote w:id="2">
    <w:p w:rsidR="00476228" w:rsidRDefault="00476228" w:rsidP="00B23994">
      <w:pPr>
        <w:pStyle w:val="FootnoteText"/>
        <w:rPr>
          <w:rtl/>
          <w:lang w:bidi="ar-EG"/>
        </w:rPr>
      </w:pPr>
      <w:r>
        <w:rPr>
          <w:rStyle w:val="FootnoteReference"/>
        </w:rPr>
        <w:footnoteRef/>
      </w:r>
      <w:r>
        <w:rPr>
          <w:rtl/>
        </w:rPr>
        <w:t xml:space="preserve"> المعايير هي: الوجاهة والقيمة، والكفاية والشمول، وجمع البيانات بفعالية وسهولة الحصول عليها،</w:t>
      </w:r>
      <w:r>
        <w:rPr>
          <w:rFonts w:hint="cs"/>
          <w:rtl/>
        </w:rPr>
        <w:t xml:space="preserve"> </w:t>
      </w:r>
      <w:proofErr w:type="spellStart"/>
      <w:r>
        <w:rPr>
          <w:rFonts w:hint="cs"/>
          <w:rtl/>
        </w:rPr>
        <w:t>و</w:t>
      </w:r>
      <w:r>
        <w:rPr>
          <w:rtl/>
        </w:rPr>
        <w:t>‏الدقة</w:t>
      </w:r>
      <w:proofErr w:type="spellEnd"/>
      <w:r>
        <w:rPr>
          <w:rFonts w:hint="cs"/>
          <w:rtl/>
        </w:rPr>
        <w:t xml:space="preserve"> </w:t>
      </w:r>
      <w:r>
        <w:rPr>
          <w:rtl/>
        </w:rPr>
        <w:t>وإمكانية التحقق،</w:t>
      </w:r>
      <w:r>
        <w:rPr>
          <w:rFonts w:hint="cs"/>
          <w:rtl/>
        </w:rPr>
        <w:t xml:space="preserve"> </w:t>
      </w:r>
      <w:r>
        <w:rPr>
          <w:rtl/>
        </w:rPr>
        <w:t>والإبلاغ في المواعيد المناسبة، والوضوح والشفافية، والفعال</w:t>
      </w:r>
      <w:r>
        <w:rPr>
          <w:rFonts w:hint="cs"/>
          <w:rtl/>
        </w:rPr>
        <w:t>ي</w:t>
      </w:r>
      <w:r>
        <w:rPr>
          <w:rtl/>
        </w:rPr>
        <w:t>ة وإمكانية النفاذ.</w:t>
      </w:r>
    </w:p>
  </w:footnote>
  <w:footnote w:id="3">
    <w:p w:rsidR="00476228" w:rsidRDefault="00476228">
      <w:pPr>
        <w:pStyle w:val="FootnoteText"/>
        <w:rPr>
          <w:lang w:bidi="ar-EG"/>
        </w:rPr>
      </w:pPr>
      <w:r>
        <w:rPr>
          <w:rStyle w:val="FootnoteReference"/>
        </w:rPr>
        <w:footnoteRef/>
      </w:r>
      <w:r>
        <w:rPr>
          <w:rtl/>
        </w:rPr>
        <w:t xml:space="preserve"> </w:t>
      </w:r>
      <w:r w:rsidRPr="00553C3F">
        <w:rPr>
          <w:rtl/>
          <w:lang w:bidi="ar-EG"/>
        </w:rPr>
        <w:t>تقرير الاستقصاء موجود في القسم 8 من هذا التقرير.</w:t>
      </w:r>
    </w:p>
  </w:footnote>
  <w:footnote w:id="4">
    <w:p w:rsidR="00476228" w:rsidRPr="00FF23D0" w:rsidRDefault="00476228" w:rsidP="00FF23D0">
      <w:pPr>
        <w:bidi/>
        <w:rPr>
          <w:rFonts w:ascii="Arabic Typesetting" w:hAnsi="Arabic Typesetting" w:cs="Arabic Typesetting"/>
          <w:sz w:val="28"/>
          <w:szCs w:val="28"/>
          <w:rtl/>
          <w:lang w:bidi="ar-EG"/>
        </w:rPr>
      </w:pPr>
      <w:r>
        <w:rPr>
          <w:rStyle w:val="FootnoteReference"/>
        </w:rPr>
        <w:footnoteRef/>
      </w:r>
      <w:r>
        <w:rPr>
          <w:rtl/>
        </w:rPr>
        <w:t xml:space="preserve"> </w:t>
      </w:r>
      <w:r w:rsidRPr="00FF23D0">
        <w:rPr>
          <w:rFonts w:ascii="Arabic Typesetting" w:hAnsi="Arabic Typesetting" w:cs="Arabic Typesetting"/>
          <w:sz w:val="28"/>
          <w:szCs w:val="28"/>
          <w:rtl/>
          <w:lang w:bidi="ar-EG"/>
        </w:rPr>
        <w:t>"</w:t>
      </w:r>
      <w:r w:rsidRPr="00FF23D0">
        <w:rPr>
          <w:rFonts w:ascii="Arabic Typesetting" w:hAnsi="Arabic Typesetting" w:cs="Arabic Typesetting"/>
          <w:b/>
          <w:bCs/>
          <w:sz w:val="28"/>
          <w:szCs w:val="28"/>
          <w:rtl/>
          <w:lang w:bidi="ar-EG"/>
        </w:rPr>
        <w:t>غير قابل للقياس</w:t>
      </w:r>
      <w:r w:rsidRPr="00FF23D0">
        <w:rPr>
          <w:rFonts w:ascii="Arabic Typesetting" w:hAnsi="Arabic Typesetting" w:cs="Arabic Typesetting"/>
          <w:sz w:val="28"/>
          <w:szCs w:val="28"/>
          <w:rtl/>
          <w:lang w:bidi="ar-EG"/>
        </w:rPr>
        <w:t>" تستخدم عندما يتعذر تقييم الأداء بسبب عدم تحديد الهدف كما ينبغي، أو عندما يكون أساس المقارنة غير متاح، أو عندما تكون بيانات الأداء غير كافية لتحديد نظام إشارات السير</w:t>
      </w:r>
      <w:r w:rsidRPr="00FF23D0">
        <w:rPr>
          <w:rFonts w:ascii="Arabic Typesetting" w:hAnsi="Arabic Typesetting" w:cs="Arabic Typesetting"/>
          <w:sz w:val="28"/>
          <w:szCs w:val="28"/>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D6" w:rsidRDefault="00C458D6" w:rsidP="00081FCA">
    <w:r>
      <w:t>WO/PBC/25/8</w:t>
    </w:r>
  </w:p>
  <w:p w:rsidR="00C458D6" w:rsidRDefault="00C458D6" w:rsidP="00D61541">
    <w:r>
      <w:fldChar w:fldCharType="begin"/>
    </w:r>
    <w:r>
      <w:instrText xml:space="preserve"> PAGE  \* MERGEFORMAT </w:instrText>
    </w:r>
    <w:r>
      <w:fldChar w:fldCharType="separate"/>
    </w:r>
    <w:r w:rsidR="008237CB">
      <w:rPr>
        <w:noProof/>
      </w:rPr>
      <w:t>3</w:t>
    </w:r>
    <w:r>
      <w:fldChar w:fldCharType="end"/>
    </w:r>
  </w:p>
  <w:p w:rsidR="00C458D6" w:rsidRDefault="00C458D6"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F5" w:rsidRDefault="00B349F5" w:rsidP="00081FCA">
    <w:pPr>
      <w:rPr>
        <w:rtl/>
      </w:rPr>
    </w:pPr>
    <w:r>
      <w:t>WO/PBC/25/8</w:t>
    </w:r>
  </w:p>
  <w:p w:rsidR="00B349F5" w:rsidRDefault="00B349F5" w:rsidP="00B349F5">
    <w:r>
      <w:t>Annex IV</w:t>
    </w:r>
  </w:p>
  <w:p w:rsidR="00B349F5" w:rsidRDefault="00B349F5" w:rsidP="00B349F5">
    <w:pPr>
      <w:rPr>
        <w:noProof/>
      </w:rPr>
    </w:pPr>
    <w:r>
      <w:fldChar w:fldCharType="begin"/>
    </w:r>
    <w:r>
      <w:instrText xml:space="preserve"> PAGE   \* MERGEFORMAT </w:instrText>
    </w:r>
    <w:r>
      <w:fldChar w:fldCharType="separate"/>
    </w:r>
    <w:r w:rsidR="008237CB">
      <w:rPr>
        <w:noProof/>
      </w:rPr>
      <w:t>9</w:t>
    </w:r>
    <w:r>
      <w:rPr>
        <w:noProof/>
      </w:rPr>
      <w:fldChar w:fldCharType="end"/>
    </w:r>
  </w:p>
  <w:p w:rsidR="000B0BC1" w:rsidRDefault="000B0BC1" w:rsidP="00B349F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28" w:rsidRDefault="00476228" w:rsidP="00476228">
    <w:pPr>
      <w:pStyle w:val="Header"/>
    </w:pPr>
    <w:r>
      <w:t>WO/PBC/25/8</w:t>
    </w:r>
  </w:p>
  <w:p w:rsidR="00476228" w:rsidRDefault="00476228" w:rsidP="00476228">
    <w:pPr>
      <w:pStyle w:val="Header"/>
    </w:pPr>
    <w:r>
      <w:t>ANNEX IV</w:t>
    </w:r>
  </w:p>
  <w:p w:rsidR="00476228" w:rsidRPr="00476228" w:rsidRDefault="00476228" w:rsidP="00476228">
    <w:pPr>
      <w:pStyle w:val="Header"/>
      <w:bidi/>
      <w:jc w:val="right"/>
      <w:rPr>
        <w:rFonts w:ascii="Arabic Typesetting" w:hAnsi="Arabic Typesetting" w:cs="Arabic Typesetting"/>
        <w:sz w:val="36"/>
        <w:szCs w:val="36"/>
        <w:rtl/>
      </w:rPr>
    </w:pPr>
    <w:r>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الرابع</w:t>
    </w:r>
  </w:p>
  <w:p w:rsidR="00476228" w:rsidRDefault="00476228">
    <w:pPr>
      <w:pStyle w:val="Heade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19" w:rsidRDefault="00534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D6" w:rsidRDefault="00C458D6" w:rsidP="00C458D6">
    <w:pPr>
      <w:pStyle w:val="Header"/>
    </w:pPr>
    <w:r>
      <w:t>WO/PBC/25/8</w:t>
    </w:r>
  </w:p>
  <w:p w:rsidR="00C458D6" w:rsidRDefault="00C458D6" w:rsidP="00C458D6">
    <w:pPr>
      <w:pStyle w:val="Header"/>
    </w:pPr>
    <w:r>
      <w:fldChar w:fldCharType="begin"/>
    </w:r>
    <w:r>
      <w:instrText xml:space="preserve"> PAGE   \* MERGEFORMAT </w:instrText>
    </w:r>
    <w:r>
      <w:fldChar w:fldCharType="separate"/>
    </w:r>
    <w:r w:rsidR="008237CB">
      <w:rPr>
        <w:noProof/>
      </w:rPr>
      <w:t>26</w:t>
    </w:r>
    <w:r>
      <w:rPr>
        <w:noProof/>
      </w:rPr>
      <w:fldChar w:fldCharType="end"/>
    </w:r>
  </w:p>
  <w:p w:rsidR="00C458D6" w:rsidRDefault="00C458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19" w:rsidRDefault="00534219" w:rsidP="00081FCA">
    <w:r>
      <w:t>WO/PBC/25/8</w:t>
    </w:r>
  </w:p>
  <w:p w:rsidR="00534219" w:rsidRDefault="00534219" w:rsidP="00081FCA">
    <w:pPr>
      <w:rPr>
        <w:rtl/>
      </w:rPr>
    </w:pPr>
    <w:r>
      <w:t>Annex I</w:t>
    </w:r>
  </w:p>
  <w:p w:rsidR="00534219" w:rsidRDefault="00534219" w:rsidP="00D61541">
    <w:r>
      <w:fldChar w:fldCharType="begin"/>
    </w:r>
    <w:r>
      <w:instrText xml:space="preserve"> PAGE  \* MERGEFORMAT </w:instrText>
    </w:r>
    <w:r>
      <w:fldChar w:fldCharType="separate"/>
    </w:r>
    <w:r w:rsidR="008237CB">
      <w:rPr>
        <w:noProof/>
      </w:rPr>
      <w:t>2</w:t>
    </w:r>
    <w:r>
      <w:fldChar w:fldCharType="end"/>
    </w:r>
  </w:p>
  <w:p w:rsidR="00534219" w:rsidRDefault="00534219"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28" w:rsidRDefault="00476228" w:rsidP="00476228">
    <w:pPr>
      <w:pStyle w:val="Header"/>
    </w:pPr>
    <w:r>
      <w:t>WO/PBC/25/8</w:t>
    </w:r>
  </w:p>
  <w:p w:rsidR="00476228" w:rsidRDefault="00476228">
    <w:pPr>
      <w:pStyle w:val="Header"/>
    </w:pPr>
    <w:r>
      <w:t>ANNEX I</w:t>
    </w:r>
  </w:p>
  <w:p w:rsidR="00476228" w:rsidRPr="00476228" w:rsidRDefault="00476228">
    <w:pPr>
      <w:pStyle w:val="Header"/>
      <w:rPr>
        <w:rFonts w:ascii="Arabic Typesetting" w:hAnsi="Arabic Typesetting" w:cs="Arabic Typesetting"/>
        <w:sz w:val="36"/>
        <w:szCs w:val="36"/>
        <w:rtl/>
      </w:rPr>
    </w:pPr>
    <w:r w:rsidRPr="00476228">
      <w:rPr>
        <w:rFonts w:ascii="Arabic Typesetting" w:hAnsi="Arabic Typesetting" w:cs="Arabic Typesetting"/>
        <w:sz w:val="36"/>
        <w:szCs w:val="36"/>
        <w:rtl/>
      </w:rPr>
      <w:t>المرفق الأول</w:t>
    </w:r>
  </w:p>
  <w:p w:rsidR="00476228" w:rsidRDefault="00476228">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28" w:rsidRDefault="00476228" w:rsidP="00081FCA">
    <w:pPr>
      <w:rPr>
        <w:rtl/>
      </w:rPr>
    </w:pPr>
    <w:r>
      <w:t>WO/PBC/25/8</w:t>
    </w:r>
  </w:p>
  <w:p w:rsidR="00476228" w:rsidRDefault="00476228" w:rsidP="00476228">
    <w:r>
      <w:t>Annex II</w:t>
    </w:r>
  </w:p>
  <w:p w:rsidR="00476228" w:rsidRDefault="00476228" w:rsidP="00D61541">
    <w:pPr>
      <w:rPr>
        <w:noProof/>
      </w:rPr>
    </w:pPr>
    <w:r>
      <w:fldChar w:fldCharType="begin"/>
    </w:r>
    <w:r>
      <w:instrText xml:space="preserve"> PAGE   \* MERGEFORMAT </w:instrText>
    </w:r>
    <w:r>
      <w:fldChar w:fldCharType="separate"/>
    </w:r>
    <w:r w:rsidR="008237CB">
      <w:rPr>
        <w:noProof/>
      </w:rPr>
      <w:t>2</w:t>
    </w:r>
    <w:r>
      <w:rPr>
        <w:noProof/>
      </w:rPr>
      <w:fldChar w:fldCharType="end"/>
    </w:r>
  </w:p>
  <w:p w:rsidR="000B0BC1" w:rsidRDefault="000B0BC1"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28" w:rsidRDefault="00476228" w:rsidP="00476228">
    <w:pPr>
      <w:pStyle w:val="Header"/>
    </w:pPr>
    <w:r>
      <w:t>WO/PBC/25/8</w:t>
    </w:r>
  </w:p>
  <w:p w:rsidR="00476228" w:rsidRDefault="00476228">
    <w:pPr>
      <w:pStyle w:val="Header"/>
    </w:pPr>
    <w:r>
      <w:t>ANNEX II</w:t>
    </w:r>
  </w:p>
  <w:p w:rsidR="00476228" w:rsidRPr="00476228" w:rsidRDefault="00476228" w:rsidP="00476228">
    <w:pPr>
      <w:pStyle w:val="Header"/>
      <w:rPr>
        <w:rFonts w:ascii="Arabic Typesetting" w:hAnsi="Arabic Typesetting" w:cs="Arabic Typesetting"/>
        <w:sz w:val="36"/>
        <w:szCs w:val="36"/>
        <w:rtl/>
      </w:rPr>
    </w:pPr>
    <w:r w:rsidRPr="0047622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476228" w:rsidRDefault="00476228">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28" w:rsidRDefault="00476228" w:rsidP="00081FCA">
    <w:pPr>
      <w:rPr>
        <w:rtl/>
      </w:rPr>
    </w:pPr>
    <w:r>
      <w:t>WO/PBC/25/8</w:t>
    </w:r>
  </w:p>
  <w:p w:rsidR="00476228" w:rsidRDefault="00476228" w:rsidP="00081FCA">
    <w:r>
      <w:t>Annex III</w:t>
    </w:r>
  </w:p>
  <w:p w:rsidR="00476228" w:rsidRDefault="00476228" w:rsidP="00D61541">
    <w:r>
      <w:fldChar w:fldCharType="begin"/>
    </w:r>
    <w:r>
      <w:instrText xml:space="preserve"> PAGE   \* MERGEFORMAT </w:instrText>
    </w:r>
    <w:r>
      <w:fldChar w:fldCharType="separate"/>
    </w:r>
    <w:r w:rsidR="008237CB">
      <w:rPr>
        <w:noProof/>
      </w:rPr>
      <w:t>39</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28" w:rsidRDefault="00476228" w:rsidP="00476228">
    <w:pPr>
      <w:pStyle w:val="Header"/>
    </w:pPr>
    <w:r>
      <w:t>WO/PBC/25/8</w:t>
    </w:r>
  </w:p>
  <w:p w:rsidR="00476228" w:rsidRDefault="00476228">
    <w:pPr>
      <w:pStyle w:val="Header"/>
    </w:pPr>
    <w:r>
      <w:t>ANNEX III</w:t>
    </w:r>
  </w:p>
  <w:p w:rsidR="00476228" w:rsidRPr="00476228" w:rsidRDefault="00476228" w:rsidP="00476228">
    <w:pPr>
      <w:pStyle w:val="Header"/>
      <w:bidi/>
      <w:jc w:val="right"/>
      <w:rPr>
        <w:rFonts w:ascii="Arabic Typesetting" w:hAnsi="Arabic Typesetting" w:cs="Arabic Typesetting"/>
        <w:sz w:val="36"/>
        <w:szCs w:val="36"/>
        <w:rtl/>
      </w:rPr>
    </w:pPr>
    <w:r>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الثالث</w:t>
    </w:r>
  </w:p>
  <w:p w:rsidR="00476228" w:rsidRDefault="00476228">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552"/>
    <w:multiLevelType w:val="hybridMultilevel"/>
    <w:tmpl w:val="3E46924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52381"/>
    <w:multiLevelType w:val="hybridMultilevel"/>
    <w:tmpl w:val="AC7E139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F4120"/>
    <w:multiLevelType w:val="hybridMultilevel"/>
    <w:tmpl w:val="16DC5752"/>
    <w:lvl w:ilvl="0" w:tplc="F8B2704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7559D"/>
    <w:multiLevelType w:val="hybridMultilevel"/>
    <w:tmpl w:val="5E1CEB26"/>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87DD0"/>
    <w:multiLevelType w:val="hybridMultilevel"/>
    <w:tmpl w:val="EBBC398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82DA6"/>
    <w:multiLevelType w:val="hybridMultilevel"/>
    <w:tmpl w:val="5418A9A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D6812"/>
    <w:multiLevelType w:val="hybridMultilevel"/>
    <w:tmpl w:val="F0441F1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54DA8"/>
    <w:multiLevelType w:val="hybridMultilevel"/>
    <w:tmpl w:val="DF323AE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53D5E"/>
    <w:multiLevelType w:val="hybridMultilevel"/>
    <w:tmpl w:val="10BC4C3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47805"/>
    <w:multiLevelType w:val="hybridMultilevel"/>
    <w:tmpl w:val="1FD47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6A709A"/>
    <w:multiLevelType w:val="hybridMultilevel"/>
    <w:tmpl w:val="F0441F1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C061D"/>
    <w:multiLevelType w:val="hybridMultilevel"/>
    <w:tmpl w:val="72B2921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F5D82"/>
    <w:multiLevelType w:val="hybridMultilevel"/>
    <w:tmpl w:val="5418A9A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097F09"/>
    <w:multiLevelType w:val="hybridMultilevel"/>
    <w:tmpl w:val="BC082F2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D6675"/>
    <w:multiLevelType w:val="hybridMultilevel"/>
    <w:tmpl w:val="C4BE5E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B1B60"/>
    <w:multiLevelType w:val="hybridMultilevel"/>
    <w:tmpl w:val="C4BE5E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231EF"/>
    <w:multiLevelType w:val="hybridMultilevel"/>
    <w:tmpl w:val="BECC153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C85586"/>
    <w:multiLevelType w:val="hybridMultilevel"/>
    <w:tmpl w:val="E708B216"/>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367B1"/>
    <w:multiLevelType w:val="hybridMultilevel"/>
    <w:tmpl w:val="5C86D2C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34DC6"/>
    <w:multiLevelType w:val="hybridMultilevel"/>
    <w:tmpl w:val="E708B216"/>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20DB3"/>
    <w:multiLevelType w:val="hybridMultilevel"/>
    <w:tmpl w:val="082E1500"/>
    <w:lvl w:ilvl="0" w:tplc="21C4D0E8">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B42F7"/>
    <w:multiLevelType w:val="hybridMultilevel"/>
    <w:tmpl w:val="95BE037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80536F"/>
    <w:multiLevelType w:val="hybridMultilevel"/>
    <w:tmpl w:val="384ABDA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B97628"/>
    <w:multiLevelType w:val="hybridMultilevel"/>
    <w:tmpl w:val="47DC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71CF5"/>
    <w:multiLevelType w:val="hybridMultilevel"/>
    <w:tmpl w:val="3410C22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2942BE"/>
    <w:multiLevelType w:val="hybridMultilevel"/>
    <w:tmpl w:val="F6B62FB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193751"/>
    <w:multiLevelType w:val="hybridMultilevel"/>
    <w:tmpl w:val="CBFAE15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E95C1B"/>
    <w:multiLevelType w:val="hybridMultilevel"/>
    <w:tmpl w:val="9F761196"/>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8D1934"/>
    <w:multiLevelType w:val="hybridMultilevel"/>
    <w:tmpl w:val="0F1ABFA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A75EBC"/>
    <w:multiLevelType w:val="hybridMultilevel"/>
    <w:tmpl w:val="242033F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787A16"/>
    <w:multiLevelType w:val="hybridMultilevel"/>
    <w:tmpl w:val="C7EAE4D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B72C6A"/>
    <w:multiLevelType w:val="hybridMultilevel"/>
    <w:tmpl w:val="1C4E5016"/>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C00721"/>
    <w:multiLevelType w:val="hybridMultilevel"/>
    <w:tmpl w:val="4816CC5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0"/>
  </w:num>
  <w:num w:numId="3">
    <w:abstractNumId w:val="2"/>
  </w:num>
  <w:num w:numId="4">
    <w:abstractNumId w:val="9"/>
  </w:num>
  <w:num w:numId="5">
    <w:abstractNumId w:val="8"/>
  </w:num>
  <w:num w:numId="6">
    <w:abstractNumId w:val="27"/>
  </w:num>
  <w:num w:numId="7">
    <w:abstractNumId w:val="15"/>
  </w:num>
  <w:num w:numId="8">
    <w:abstractNumId w:val="34"/>
  </w:num>
  <w:num w:numId="9">
    <w:abstractNumId w:val="0"/>
  </w:num>
  <w:num w:numId="10">
    <w:abstractNumId w:val="14"/>
  </w:num>
  <w:num w:numId="11">
    <w:abstractNumId w:val="22"/>
  </w:num>
  <w:num w:numId="12">
    <w:abstractNumId w:val="17"/>
  </w:num>
  <w:num w:numId="13">
    <w:abstractNumId w:val="30"/>
  </w:num>
  <w:num w:numId="14">
    <w:abstractNumId w:val="7"/>
  </w:num>
  <w:num w:numId="15">
    <w:abstractNumId w:val="33"/>
  </w:num>
  <w:num w:numId="16">
    <w:abstractNumId w:val="29"/>
  </w:num>
  <w:num w:numId="17">
    <w:abstractNumId w:val="21"/>
  </w:num>
  <w:num w:numId="18">
    <w:abstractNumId w:val="19"/>
  </w:num>
  <w:num w:numId="19">
    <w:abstractNumId w:val="1"/>
  </w:num>
  <w:num w:numId="20">
    <w:abstractNumId w:val="23"/>
  </w:num>
  <w:num w:numId="21">
    <w:abstractNumId w:val="25"/>
  </w:num>
  <w:num w:numId="22">
    <w:abstractNumId w:val="31"/>
  </w:num>
  <w:num w:numId="23">
    <w:abstractNumId w:val="3"/>
  </w:num>
  <w:num w:numId="24">
    <w:abstractNumId w:val="4"/>
  </w:num>
  <w:num w:numId="25">
    <w:abstractNumId w:val="11"/>
  </w:num>
  <w:num w:numId="26">
    <w:abstractNumId w:val="6"/>
  </w:num>
  <w:num w:numId="27">
    <w:abstractNumId w:val="26"/>
  </w:num>
  <w:num w:numId="28">
    <w:abstractNumId w:val="5"/>
  </w:num>
  <w:num w:numId="29">
    <w:abstractNumId w:val="13"/>
  </w:num>
  <w:num w:numId="30">
    <w:abstractNumId w:val="28"/>
  </w:num>
  <w:num w:numId="31">
    <w:abstractNumId w:val="20"/>
  </w:num>
  <w:num w:numId="32">
    <w:abstractNumId w:val="18"/>
  </w:num>
  <w:num w:numId="33">
    <w:abstractNumId w:val="12"/>
  </w:num>
  <w:num w:numId="34">
    <w:abstractNumId w:val="24"/>
  </w:num>
  <w:num w:numId="3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D7"/>
    <w:rsid w:val="00002CBE"/>
    <w:rsid w:val="00003137"/>
    <w:rsid w:val="00003232"/>
    <w:rsid w:val="000033DA"/>
    <w:rsid w:val="00004207"/>
    <w:rsid w:val="000053E6"/>
    <w:rsid w:val="0000579F"/>
    <w:rsid w:val="00006AF1"/>
    <w:rsid w:val="000074D1"/>
    <w:rsid w:val="000076BD"/>
    <w:rsid w:val="00010481"/>
    <w:rsid w:val="00010671"/>
    <w:rsid w:val="000114E2"/>
    <w:rsid w:val="00013347"/>
    <w:rsid w:val="00013D73"/>
    <w:rsid w:val="000142E1"/>
    <w:rsid w:val="000146BD"/>
    <w:rsid w:val="00014A01"/>
    <w:rsid w:val="00014B68"/>
    <w:rsid w:val="0001592A"/>
    <w:rsid w:val="0001645D"/>
    <w:rsid w:val="00016611"/>
    <w:rsid w:val="00017420"/>
    <w:rsid w:val="00017A43"/>
    <w:rsid w:val="0002157B"/>
    <w:rsid w:val="00021BD3"/>
    <w:rsid w:val="00023101"/>
    <w:rsid w:val="0002407C"/>
    <w:rsid w:val="0002476F"/>
    <w:rsid w:val="00024E17"/>
    <w:rsid w:val="000258DB"/>
    <w:rsid w:val="000259E5"/>
    <w:rsid w:val="00025A69"/>
    <w:rsid w:val="00027C29"/>
    <w:rsid w:val="00031B2C"/>
    <w:rsid w:val="00033D2C"/>
    <w:rsid w:val="00035CE8"/>
    <w:rsid w:val="00036041"/>
    <w:rsid w:val="00036712"/>
    <w:rsid w:val="00040637"/>
    <w:rsid w:val="00040688"/>
    <w:rsid w:val="0004070F"/>
    <w:rsid w:val="0004115B"/>
    <w:rsid w:val="0004232D"/>
    <w:rsid w:val="00042F2D"/>
    <w:rsid w:val="000432B2"/>
    <w:rsid w:val="000432CF"/>
    <w:rsid w:val="000438A8"/>
    <w:rsid w:val="000448AE"/>
    <w:rsid w:val="0004492A"/>
    <w:rsid w:val="00044AC0"/>
    <w:rsid w:val="00045014"/>
    <w:rsid w:val="00045B68"/>
    <w:rsid w:val="00045E69"/>
    <w:rsid w:val="00046EDC"/>
    <w:rsid w:val="00047497"/>
    <w:rsid w:val="000500C9"/>
    <w:rsid w:val="0005014C"/>
    <w:rsid w:val="000508E2"/>
    <w:rsid w:val="00050A69"/>
    <w:rsid w:val="00050C55"/>
    <w:rsid w:val="00050F28"/>
    <w:rsid w:val="00053267"/>
    <w:rsid w:val="00053836"/>
    <w:rsid w:val="00054659"/>
    <w:rsid w:val="00055FA2"/>
    <w:rsid w:val="00056388"/>
    <w:rsid w:val="00056D01"/>
    <w:rsid w:val="000571DD"/>
    <w:rsid w:val="00057689"/>
    <w:rsid w:val="00061BBF"/>
    <w:rsid w:val="00061FF5"/>
    <w:rsid w:val="00062502"/>
    <w:rsid w:val="00062951"/>
    <w:rsid w:val="00063C91"/>
    <w:rsid w:val="000640E7"/>
    <w:rsid w:val="00066DC7"/>
    <w:rsid w:val="0006794A"/>
    <w:rsid w:val="00067F31"/>
    <w:rsid w:val="00071138"/>
    <w:rsid w:val="000717BF"/>
    <w:rsid w:val="000720BE"/>
    <w:rsid w:val="000728AB"/>
    <w:rsid w:val="00072D94"/>
    <w:rsid w:val="00073402"/>
    <w:rsid w:val="00073590"/>
    <w:rsid w:val="00073DA4"/>
    <w:rsid w:val="00074C40"/>
    <w:rsid w:val="00075745"/>
    <w:rsid w:val="00075A04"/>
    <w:rsid w:val="00075D39"/>
    <w:rsid w:val="000760C3"/>
    <w:rsid w:val="000763A4"/>
    <w:rsid w:val="00076901"/>
    <w:rsid w:val="00081C07"/>
    <w:rsid w:val="00081FCA"/>
    <w:rsid w:val="0008237C"/>
    <w:rsid w:val="00082577"/>
    <w:rsid w:val="000833C3"/>
    <w:rsid w:val="0008421F"/>
    <w:rsid w:val="0008451C"/>
    <w:rsid w:val="00085A0B"/>
    <w:rsid w:val="000863B7"/>
    <w:rsid w:val="00087865"/>
    <w:rsid w:val="00087DB6"/>
    <w:rsid w:val="00090139"/>
    <w:rsid w:val="0009024C"/>
    <w:rsid w:val="00090ADD"/>
    <w:rsid w:val="000913C0"/>
    <w:rsid w:val="00091F52"/>
    <w:rsid w:val="00092302"/>
    <w:rsid w:val="00092543"/>
    <w:rsid w:val="00092982"/>
    <w:rsid w:val="00092DD6"/>
    <w:rsid w:val="00094175"/>
    <w:rsid w:val="00094C85"/>
    <w:rsid w:val="00094D7E"/>
    <w:rsid w:val="00095107"/>
    <w:rsid w:val="0009517B"/>
    <w:rsid w:val="00095AE2"/>
    <w:rsid w:val="000962DF"/>
    <w:rsid w:val="000964E2"/>
    <w:rsid w:val="0009661E"/>
    <w:rsid w:val="00096E4D"/>
    <w:rsid w:val="000977A2"/>
    <w:rsid w:val="000A0BD1"/>
    <w:rsid w:val="000A12BC"/>
    <w:rsid w:val="000A1306"/>
    <w:rsid w:val="000A1521"/>
    <w:rsid w:val="000A1C09"/>
    <w:rsid w:val="000A1EED"/>
    <w:rsid w:val="000A2FC1"/>
    <w:rsid w:val="000A3A57"/>
    <w:rsid w:val="000A425E"/>
    <w:rsid w:val="000A5408"/>
    <w:rsid w:val="000A6510"/>
    <w:rsid w:val="000A7DDE"/>
    <w:rsid w:val="000B0BB4"/>
    <w:rsid w:val="000B0BC1"/>
    <w:rsid w:val="000B1045"/>
    <w:rsid w:val="000B1BAE"/>
    <w:rsid w:val="000B2685"/>
    <w:rsid w:val="000B29B3"/>
    <w:rsid w:val="000B3889"/>
    <w:rsid w:val="000B3B3B"/>
    <w:rsid w:val="000B42E7"/>
    <w:rsid w:val="000B4FA9"/>
    <w:rsid w:val="000B6DF2"/>
    <w:rsid w:val="000B70B7"/>
    <w:rsid w:val="000B73E6"/>
    <w:rsid w:val="000B7759"/>
    <w:rsid w:val="000B792E"/>
    <w:rsid w:val="000C111E"/>
    <w:rsid w:val="000C1E3C"/>
    <w:rsid w:val="000C1FB4"/>
    <w:rsid w:val="000C2A3E"/>
    <w:rsid w:val="000C2CE3"/>
    <w:rsid w:val="000C2CE8"/>
    <w:rsid w:val="000C335E"/>
    <w:rsid w:val="000C4651"/>
    <w:rsid w:val="000C46EC"/>
    <w:rsid w:val="000C484D"/>
    <w:rsid w:val="000C523D"/>
    <w:rsid w:val="000C52A5"/>
    <w:rsid w:val="000C563F"/>
    <w:rsid w:val="000C5DF9"/>
    <w:rsid w:val="000C5F21"/>
    <w:rsid w:val="000C662C"/>
    <w:rsid w:val="000C733A"/>
    <w:rsid w:val="000C76B0"/>
    <w:rsid w:val="000C79EF"/>
    <w:rsid w:val="000D0C07"/>
    <w:rsid w:val="000D0C7C"/>
    <w:rsid w:val="000D1504"/>
    <w:rsid w:val="000D1A1D"/>
    <w:rsid w:val="000D25B1"/>
    <w:rsid w:val="000D2F62"/>
    <w:rsid w:val="000D53D8"/>
    <w:rsid w:val="000D5FB7"/>
    <w:rsid w:val="000E06A5"/>
    <w:rsid w:val="000E1588"/>
    <w:rsid w:val="000E16EB"/>
    <w:rsid w:val="000E591F"/>
    <w:rsid w:val="000E5A23"/>
    <w:rsid w:val="000E6045"/>
    <w:rsid w:val="000E6862"/>
    <w:rsid w:val="000E778C"/>
    <w:rsid w:val="000E7872"/>
    <w:rsid w:val="000F0772"/>
    <w:rsid w:val="000F0BE5"/>
    <w:rsid w:val="000F0F0D"/>
    <w:rsid w:val="000F183E"/>
    <w:rsid w:val="000F1B52"/>
    <w:rsid w:val="000F1C70"/>
    <w:rsid w:val="000F1EAA"/>
    <w:rsid w:val="000F24AC"/>
    <w:rsid w:val="000F30D5"/>
    <w:rsid w:val="000F33C5"/>
    <w:rsid w:val="000F3ACF"/>
    <w:rsid w:val="000F49FA"/>
    <w:rsid w:val="000F50A5"/>
    <w:rsid w:val="000F58C4"/>
    <w:rsid w:val="000F5E56"/>
    <w:rsid w:val="000F70F9"/>
    <w:rsid w:val="001007AB"/>
    <w:rsid w:val="00100F97"/>
    <w:rsid w:val="001012E0"/>
    <w:rsid w:val="001016F2"/>
    <w:rsid w:val="001024BB"/>
    <w:rsid w:val="001024C1"/>
    <w:rsid w:val="0010317C"/>
    <w:rsid w:val="0010385D"/>
    <w:rsid w:val="001042E0"/>
    <w:rsid w:val="00104C51"/>
    <w:rsid w:val="0010597B"/>
    <w:rsid w:val="00105F0E"/>
    <w:rsid w:val="00105F22"/>
    <w:rsid w:val="00110107"/>
    <w:rsid w:val="00110531"/>
    <w:rsid w:val="00110794"/>
    <w:rsid w:val="00111DD2"/>
    <w:rsid w:val="00112524"/>
    <w:rsid w:val="00112D09"/>
    <w:rsid w:val="00113769"/>
    <w:rsid w:val="00114141"/>
    <w:rsid w:val="00114827"/>
    <w:rsid w:val="00115266"/>
    <w:rsid w:val="001154FB"/>
    <w:rsid w:val="00115B51"/>
    <w:rsid w:val="00116120"/>
    <w:rsid w:val="001171EF"/>
    <w:rsid w:val="001173C5"/>
    <w:rsid w:val="00121092"/>
    <w:rsid w:val="00121AA0"/>
    <w:rsid w:val="00121FE6"/>
    <w:rsid w:val="00123F16"/>
    <w:rsid w:val="0012405D"/>
    <w:rsid w:val="001252B1"/>
    <w:rsid w:val="00125642"/>
    <w:rsid w:val="001256FA"/>
    <w:rsid w:val="00126897"/>
    <w:rsid w:val="0012696D"/>
    <w:rsid w:val="0013013A"/>
    <w:rsid w:val="00130FC9"/>
    <w:rsid w:val="001310EE"/>
    <w:rsid w:val="0013191A"/>
    <w:rsid w:val="00131E8F"/>
    <w:rsid w:val="00132E99"/>
    <w:rsid w:val="001331EC"/>
    <w:rsid w:val="00133CB1"/>
    <w:rsid w:val="00135A90"/>
    <w:rsid w:val="00135C24"/>
    <w:rsid w:val="00136389"/>
    <w:rsid w:val="00136A1A"/>
    <w:rsid w:val="00136A96"/>
    <w:rsid w:val="0013743F"/>
    <w:rsid w:val="001376B6"/>
    <w:rsid w:val="0013778E"/>
    <w:rsid w:val="00140A35"/>
    <w:rsid w:val="00140D41"/>
    <w:rsid w:val="001420C3"/>
    <w:rsid w:val="00142724"/>
    <w:rsid w:val="00142F4D"/>
    <w:rsid w:val="00143428"/>
    <w:rsid w:val="0014412C"/>
    <w:rsid w:val="00144713"/>
    <w:rsid w:val="00144CC3"/>
    <w:rsid w:val="00145FD6"/>
    <w:rsid w:val="00146F21"/>
    <w:rsid w:val="0015009D"/>
    <w:rsid w:val="00151493"/>
    <w:rsid w:val="001517A6"/>
    <w:rsid w:val="001519FB"/>
    <w:rsid w:val="00151B18"/>
    <w:rsid w:val="00151BF2"/>
    <w:rsid w:val="00151C68"/>
    <w:rsid w:val="001520DD"/>
    <w:rsid w:val="001522E2"/>
    <w:rsid w:val="00152374"/>
    <w:rsid w:val="001531FD"/>
    <w:rsid w:val="0015354A"/>
    <w:rsid w:val="00153814"/>
    <w:rsid w:val="00153A62"/>
    <w:rsid w:val="00153CD7"/>
    <w:rsid w:val="00154023"/>
    <w:rsid w:val="001550DF"/>
    <w:rsid w:val="00155739"/>
    <w:rsid w:val="00155CEA"/>
    <w:rsid w:val="00156153"/>
    <w:rsid w:val="001563D9"/>
    <w:rsid w:val="00156428"/>
    <w:rsid w:val="001568F4"/>
    <w:rsid w:val="001572CE"/>
    <w:rsid w:val="001603F7"/>
    <w:rsid w:val="00160C95"/>
    <w:rsid w:val="00162777"/>
    <w:rsid w:val="0016337E"/>
    <w:rsid w:val="00164691"/>
    <w:rsid w:val="00164BD2"/>
    <w:rsid w:val="001659A9"/>
    <w:rsid w:val="00165AC3"/>
    <w:rsid w:val="00165D95"/>
    <w:rsid w:val="001665F3"/>
    <w:rsid w:val="001667B6"/>
    <w:rsid w:val="001668D4"/>
    <w:rsid w:val="001669B5"/>
    <w:rsid w:val="00166A09"/>
    <w:rsid w:val="001673AA"/>
    <w:rsid w:val="00167809"/>
    <w:rsid w:val="00167F30"/>
    <w:rsid w:val="00171844"/>
    <w:rsid w:val="00171F01"/>
    <w:rsid w:val="0017385A"/>
    <w:rsid w:val="00173F0A"/>
    <w:rsid w:val="0017529B"/>
    <w:rsid w:val="00175448"/>
    <w:rsid w:val="001757AF"/>
    <w:rsid w:val="00175825"/>
    <w:rsid w:val="001760B3"/>
    <w:rsid w:val="0017666F"/>
    <w:rsid w:val="00176D64"/>
    <w:rsid w:val="00176E2C"/>
    <w:rsid w:val="00177DBF"/>
    <w:rsid w:val="0018019D"/>
    <w:rsid w:val="00181118"/>
    <w:rsid w:val="00182417"/>
    <w:rsid w:val="0018242F"/>
    <w:rsid w:val="0018414E"/>
    <w:rsid w:val="00184CCF"/>
    <w:rsid w:val="00185718"/>
    <w:rsid w:val="001857AF"/>
    <w:rsid w:val="00185BBE"/>
    <w:rsid w:val="00186606"/>
    <w:rsid w:val="001870C7"/>
    <w:rsid w:val="00190B6C"/>
    <w:rsid w:val="00190B6D"/>
    <w:rsid w:val="00191696"/>
    <w:rsid w:val="00191E75"/>
    <w:rsid w:val="00192022"/>
    <w:rsid w:val="0019301D"/>
    <w:rsid w:val="00193D07"/>
    <w:rsid w:val="0019454F"/>
    <w:rsid w:val="00194719"/>
    <w:rsid w:val="00194774"/>
    <w:rsid w:val="00195CE0"/>
    <w:rsid w:val="0019675E"/>
    <w:rsid w:val="0019791A"/>
    <w:rsid w:val="00197BF7"/>
    <w:rsid w:val="001A063C"/>
    <w:rsid w:val="001A098F"/>
    <w:rsid w:val="001A10CB"/>
    <w:rsid w:val="001A110B"/>
    <w:rsid w:val="001A149A"/>
    <w:rsid w:val="001A2AB7"/>
    <w:rsid w:val="001A3335"/>
    <w:rsid w:val="001A34CD"/>
    <w:rsid w:val="001A4A9C"/>
    <w:rsid w:val="001A51A1"/>
    <w:rsid w:val="001A6237"/>
    <w:rsid w:val="001A6B88"/>
    <w:rsid w:val="001A6C33"/>
    <w:rsid w:val="001A6E68"/>
    <w:rsid w:val="001B09E0"/>
    <w:rsid w:val="001B3131"/>
    <w:rsid w:val="001B4B2F"/>
    <w:rsid w:val="001B6BF7"/>
    <w:rsid w:val="001B7C00"/>
    <w:rsid w:val="001C09D2"/>
    <w:rsid w:val="001C0DB8"/>
    <w:rsid w:val="001C11DF"/>
    <w:rsid w:val="001C1620"/>
    <w:rsid w:val="001C1667"/>
    <w:rsid w:val="001C18B2"/>
    <w:rsid w:val="001C1994"/>
    <w:rsid w:val="001C2933"/>
    <w:rsid w:val="001C5CE9"/>
    <w:rsid w:val="001C5EEE"/>
    <w:rsid w:val="001C6A73"/>
    <w:rsid w:val="001C6FAF"/>
    <w:rsid w:val="001C73C2"/>
    <w:rsid w:val="001C7443"/>
    <w:rsid w:val="001D0474"/>
    <w:rsid w:val="001D07E3"/>
    <w:rsid w:val="001D1393"/>
    <w:rsid w:val="001D141D"/>
    <w:rsid w:val="001D1A9C"/>
    <w:rsid w:val="001D1EBD"/>
    <w:rsid w:val="001D2184"/>
    <w:rsid w:val="001D21CD"/>
    <w:rsid w:val="001D24F3"/>
    <w:rsid w:val="001D2678"/>
    <w:rsid w:val="001D26CE"/>
    <w:rsid w:val="001D2882"/>
    <w:rsid w:val="001D2DC4"/>
    <w:rsid w:val="001D4947"/>
    <w:rsid w:val="001D6A48"/>
    <w:rsid w:val="001D6ECC"/>
    <w:rsid w:val="001E1043"/>
    <w:rsid w:val="001E10E1"/>
    <w:rsid w:val="001E175F"/>
    <w:rsid w:val="001E19F7"/>
    <w:rsid w:val="001E21B0"/>
    <w:rsid w:val="001E2669"/>
    <w:rsid w:val="001E2707"/>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1B2"/>
    <w:rsid w:val="001F587B"/>
    <w:rsid w:val="001F6545"/>
    <w:rsid w:val="001F66B5"/>
    <w:rsid w:val="001F674C"/>
    <w:rsid w:val="001F6F36"/>
    <w:rsid w:val="001F76FD"/>
    <w:rsid w:val="002004C0"/>
    <w:rsid w:val="002012A9"/>
    <w:rsid w:val="002012F2"/>
    <w:rsid w:val="002014D7"/>
    <w:rsid w:val="00202F07"/>
    <w:rsid w:val="00203030"/>
    <w:rsid w:val="00203D45"/>
    <w:rsid w:val="00204D9C"/>
    <w:rsid w:val="00205495"/>
    <w:rsid w:val="002061DE"/>
    <w:rsid w:val="002065E2"/>
    <w:rsid w:val="00206C61"/>
    <w:rsid w:val="00206F30"/>
    <w:rsid w:val="002072D8"/>
    <w:rsid w:val="00207616"/>
    <w:rsid w:val="00207F10"/>
    <w:rsid w:val="00210ED7"/>
    <w:rsid w:val="002112E6"/>
    <w:rsid w:val="00212AE7"/>
    <w:rsid w:val="00212C0D"/>
    <w:rsid w:val="00213213"/>
    <w:rsid w:val="0021338C"/>
    <w:rsid w:val="0021457F"/>
    <w:rsid w:val="00214E1D"/>
    <w:rsid w:val="0021505D"/>
    <w:rsid w:val="0021604B"/>
    <w:rsid w:val="00216545"/>
    <w:rsid w:val="002168DD"/>
    <w:rsid w:val="00216E8D"/>
    <w:rsid w:val="00220227"/>
    <w:rsid w:val="0022176B"/>
    <w:rsid w:val="0022260C"/>
    <w:rsid w:val="00222760"/>
    <w:rsid w:val="00222782"/>
    <w:rsid w:val="00222BDA"/>
    <w:rsid w:val="0022360A"/>
    <w:rsid w:val="0022697F"/>
    <w:rsid w:val="00226B82"/>
    <w:rsid w:val="00227103"/>
    <w:rsid w:val="00227E88"/>
    <w:rsid w:val="002301B1"/>
    <w:rsid w:val="00230249"/>
    <w:rsid w:val="00230317"/>
    <w:rsid w:val="00230D5F"/>
    <w:rsid w:val="00231BE3"/>
    <w:rsid w:val="002320AB"/>
    <w:rsid w:val="00232C51"/>
    <w:rsid w:val="00233280"/>
    <w:rsid w:val="00233414"/>
    <w:rsid w:val="00233D69"/>
    <w:rsid w:val="00234E82"/>
    <w:rsid w:val="00235C9D"/>
    <w:rsid w:val="0023600E"/>
    <w:rsid w:val="002412D4"/>
    <w:rsid w:val="0024220D"/>
    <w:rsid w:val="00242BD3"/>
    <w:rsid w:val="00242C02"/>
    <w:rsid w:val="00243155"/>
    <w:rsid w:val="00246E87"/>
    <w:rsid w:val="00247783"/>
    <w:rsid w:val="00247CB3"/>
    <w:rsid w:val="0025172C"/>
    <w:rsid w:val="00252CF8"/>
    <w:rsid w:val="00252E2E"/>
    <w:rsid w:val="00253210"/>
    <w:rsid w:val="0025353E"/>
    <w:rsid w:val="00253DE1"/>
    <w:rsid w:val="0025425F"/>
    <w:rsid w:val="00254468"/>
    <w:rsid w:val="002545FC"/>
    <w:rsid w:val="00254DE4"/>
    <w:rsid w:val="002559DA"/>
    <w:rsid w:val="00256955"/>
    <w:rsid w:val="0026071A"/>
    <w:rsid w:val="00261B27"/>
    <w:rsid w:val="00262B5A"/>
    <w:rsid w:val="0026520E"/>
    <w:rsid w:val="00266486"/>
    <w:rsid w:val="00266B0A"/>
    <w:rsid w:val="00266C61"/>
    <w:rsid w:val="0026749A"/>
    <w:rsid w:val="00267677"/>
    <w:rsid w:val="00267857"/>
    <w:rsid w:val="00270E72"/>
    <w:rsid w:val="00270FAA"/>
    <w:rsid w:val="0027167E"/>
    <w:rsid w:val="00271F24"/>
    <w:rsid w:val="00272093"/>
    <w:rsid w:val="002724E9"/>
    <w:rsid w:val="00272503"/>
    <w:rsid w:val="00272F3A"/>
    <w:rsid w:val="002736FD"/>
    <w:rsid w:val="00273941"/>
    <w:rsid w:val="00273D91"/>
    <w:rsid w:val="002743E2"/>
    <w:rsid w:val="00274410"/>
    <w:rsid w:val="0027447E"/>
    <w:rsid w:val="0027456D"/>
    <w:rsid w:val="00274EA4"/>
    <w:rsid w:val="0027520A"/>
    <w:rsid w:val="00275419"/>
    <w:rsid w:val="00275A2D"/>
    <w:rsid w:val="00276545"/>
    <w:rsid w:val="0027655E"/>
    <w:rsid w:val="002772A5"/>
    <w:rsid w:val="00280626"/>
    <w:rsid w:val="002806F8"/>
    <w:rsid w:val="002810B5"/>
    <w:rsid w:val="0028171E"/>
    <w:rsid w:val="00281F4F"/>
    <w:rsid w:val="00282DF3"/>
    <w:rsid w:val="00283D2C"/>
    <w:rsid w:val="00283D3B"/>
    <w:rsid w:val="00285A5E"/>
    <w:rsid w:val="00286012"/>
    <w:rsid w:val="002860E1"/>
    <w:rsid w:val="00286744"/>
    <w:rsid w:val="00286AC9"/>
    <w:rsid w:val="00287E3B"/>
    <w:rsid w:val="002909B9"/>
    <w:rsid w:val="00291000"/>
    <w:rsid w:val="002921E1"/>
    <w:rsid w:val="00292CEE"/>
    <w:rsid w:val="00292D22"/>
    <w:rsid w:val="00294185"/>
    <w:rsid w:val="002946C1"/>
    <w:rsid w:val="0029470D"/>
    <w:rsid w:val="00295BEA"/>
    <w:rsid w:val="002967DA"/>
    <w:rsid w:val="00297B80"/>
    <w:rsid w:val="002A076C"/>
    <w:rsid w:val="002A1059"/>
    <w:rsid w:val="002A335E"/>
    <w:rsid w:val="002A3BC4"/>
    <w:rsid w:val="002A3C9D"/>
    <w:rsid w:val="002A434E"/>
    <w:rsid w:val="002A5403"/>
    <w:rsid w:val="002A6C9F"/>
    <w:rsid w:val="002A77F3"/>
    <w:rsid w:val="002B0FC9"/>
    <w:rsid w:val="002B14F0"/>
    <w:rsid w:val="002B1F0F"/>
    <w:rsid w:val="002B53D3"/>
    <w:rsid w:val="002B6202"/>
    <w:rsid w:val="002B64BC"/>
    <w:rsid w:val="002B7F98"/>
    <w:rsid w:val="002C014C"/>
    <w:rsid w:val="002C060C"/>
    <w:rsid w:val="002C0BA6"/>
    <w:rsid w:val="002C12A7"/>
    <w:rsid w:val="002C16BE"/>
    <w:rsid w:val="002C2B6F"/>
    <w:rsid w:val="002C314F"/>
    <w:rsid w:val="002C4AD1"/>
    <w:rsid w:val="002C4CB4"/>
    <w:rsid w:val="002C680F"/>
    <w:rsid w:val="002C7D29"/>
    <w:rsid w:val="002D0298"/>
    <w:rsid w:val="002D1002"/>
    <w:rsid w:val="002D1662"/>
    <w:rsid w:val="002D168D"/>
    <w:rsid w:val="002D18D8"/>
    <w:rsid w:val="002D1DE5"/>
    <w:rsid w:val="002D3506"/>
    <w:rsid w:val="002D3670"/>
    <w:rsid w:val="002D3D2C"/>
    <w:rsid w:val="002D41FC"/>
    <w:rsid w:val="002D4807"/>
    <w:rsid w:val="002D5DDC"/>
    <w:rsid w:val="002D5F16"/>
    <w:rsid w:val="002D62F1"/>
    <w:rsid w:val="002D6FBF"/>
    <w:rsid w:val="002D6FD8"/>
    <w:rsid w:val="002D727B"/>
    <w:rsid w:val="002D73ED"/>
    <w:rsid w:val="002D7EAD"/>
    <w:rsid w:val="002E1169"/>
    <w:rsid w:val="002E1218"/>
    <w:rsid w:val="002E28F3"/>
    <w:rsid w:val="002E3A78"/>
    <w:rsid w:val="002E3D96"/>
    <w:rsid w:val="002E6D7F"/>
    <w:rsid w:val="002E7615"/>
    <w:rsid w:val="002E7A2A"/>
    <w:rsid w:val="002E7CB6"/>
    <w:rsid w:val="002E7F16"/>
    <w:rsid w:val="002F1425"/>
    <w:rsid w:val="002F2EC8"/>
    <w:rsid w:val="002F4A13"/>
    <w:rsid w:val="002F4A39"/>
    <w:rsid w:val="002F4CE2"/>
    <w:rsid w:val="002F5339"/>
    <w:rsid w:val="002F5F6A"/>
    <w:rsid w:val="002F60A4"/>
    <w:rsid w:val="002F6B0C"/>
    <w:rsid w:val="002F77FC"/>
    <w:rsid w:val="003004A6"/>
    <w:rsid w:val="00301231"/>
    <w:rsid w:val="0030129C"/>
    <w:rsid w:val="003013E2"/>
    <w:rsid w:val="00301FE4"/>
    <w:rsid w:val="00303E3A"/>
    <w:rsid w:val="0030408B"/>
    <w:rsid w:val="00305417"/>
    <w:rsid w:val="00306127"/>
    <w:rsid w:val="0030641B"/>
    <w:rsid w:val="003067C8"/>
    <w:rsid w:val="0031023F"/>
    <w:rsid w:val="00310B11"/>
    <w:rsid w:val="00311453"/>
    <w:rsid w:val="003114C9"/>
    <w:rsid w:val="0031229D"/>
    <w:rsid w:val="00314E12"/>
    <w:rsid w:val="00315360"/>
    <w:rsid w:val="00315B64"/>
    <w:rsid w:val="00316110"/>
    <w:rsid w:val="003166A5"/>
    <w:rsid w:val="00316C8C"/>
    <w:rsid w:val="003174C2"/>
    <w:rsid w:val="00317CE4"/>
    <w:rsid w:val="00320DF4"/>
    <w:rsid w:val="003219A9"/>
    <w:rsid w:val="00321B00"/>
    <w:rsid w:val="00321C54"/>
    <w:rsid w:val="00321DCD"/>
    <w:rsid w:val="0032261F"/>
    <w:rsid w:val="003237A2"/>
    <w:rsid w:val="00324729"/>
    <w:rsid w:val="003248F1"/>
    <w:rsid w:val="00325AB6"/>
    <w:rsid w:val="00325BF2"/>
    <w:rsid w:val="00325C8B"/>
    <w:rsid w:val="00327011"/>
    <w:rsid w:val="003325AA"/>
    <w:rsid w:val="00334127"/>
    <w:rsid w:val="00334393"/>
    <w:rsid w:val="00335CA6"/>
    <w:rsid w:val="003365F0"/>
    <w:rsid w:val="00336C50"/>
    <w:rsid w:val="00337388"/>
    <w:rsid w:val="00337D42"/>
    <w:rsid w:val="0034007D"/>
    <w:rsid w:val="003433E5"/>
    <w:rsid w:val="00343B72"/>
    <w:rsid w:val="00344082"/>
    <w:rsid w:val="0034582C"/>
    <w:rsid w:val="00345916"/>
    <w:rsid w:val="00345CAC"/>
    <w:rsid w:val="00346107"/>
    <w:rsid w:val="0034789E"/>
    <w:rsid w:val="003501DA"/>
    <w:rsid w:val="003503E2"/>
    <w:rsid w:val="00350666"/>
    <w:rsid w:val="00351DC1"/>
    <w:rsid w:val="003529DC"/>
    <w:rsid w:val="00352FD5"/>
    <w:rsid w:val="003534EE"/>
    <w:rsid w:val="00353B8E"/>
    <w:rsid w:val="00354C2E"/>
    <w:rsid w:val="00357020"/>
    <w:rsid w:val="003600A2"/>
    <w:rsid w:val="003602E0"/>
    <w:rsid w:val="003612D8"/>
    <w:rsid w:val="003637B6"/>
    <w:rsid w:val="00363F89"/>
    <w:rsid w:val="00363FB0"/>
    <w:rsid w:val="003646D6"/>
    <w:rsid w:val="00364E2C"/>
    <w:rsid w:val="00364FC6"/>
    <w:rsid w:val="0036541D"/>
    <w:rsid w:val="00366EC2"/>
    <w:rsid w:val="00367824"/>
    <w:rsid w:val="00370504"/>
    <w:rsid w:val="00371814"/>
    <w:rsid w:val="00372730"/>
    <w:rsid w:val="00372BAE"/>
    <w:rsid w:val="00372EE9"/>
    <w:rsid w:val="00373F07"/>
    <w:rsid w:val="00374A60"/>
    <w:rsid w:val="00375181"/>
    <w:rsid w:val="003755F1"/>
    <w:rsid w:val="00375F72"/>
    <w:rsid w:val="003764C0"/>
    <w:rsid w:val="003767A4"/>
    <w:rsid w:val="00376BA3"/>
    <w:rsid w:val="0037726E"/>
    <w:rsid w:val="00377290"/>
    <w:rsid w:val="003774F6"/>
    <w:rsid w:val="00377D70"/>
    <w:rsid w:val="00380532"/>
    <w:rsid w:val="00380C32"/>
    <w:rsid w:val="00380E48"/>
    <w:rsid w:val="003818B3"/>
    <w:rsid w:val="0038356A"/>
    <w:rsid w:val="0038382F"/>
    <w:rsid w:val="0038443F"/>
    <w:rsid w:val="00384830"/>
    <w:rsid w:val="00384EC0"/>
    <w:rsid w:val="00385427"/>
    <w:rsid w:val="00385511"/>
    <w:rsid w:val="00385D36"/>
    <w:rsid w:val="0038750A"/>
    <w:rsid w:val="00387542"/>
    <w:rsid w:val="00387713"/>
    <w:rsid w:val="00387C6B"/>
    <w:rsid w:val="0039039A"/>
    <w:rsid w:val="00390BE8"/>
    <w:rsid w:val="00390FC0"/>
    <w:rsid w:val="003911B2"/>
    <w:rsid w:val="00391AFE"/>
    <w:rsid w:val="00392705"/>
    <w:rsid w:val="00393A79"/>
    <w:rsid w:val="00393E03"/>
    <w:rsid w:val="0039419C"/>
    <w:rsid w:val="00394890"/>
    <w:rsid w:val="00395987"/>
    <w:rsid w:val="00396375"/>
    <w:rsid w:val="0039664F"/>
    <w:rsid w:val="00396801"/>
    <w:rsid w:val="00396E82"/>
    <w:rsid w:val="0039710D"/>
    <w:rsid w:val="00397BF3"/>
    <w:rsid w:val="003A026C"/>
    <w:rsid w:val="003A07FF"/>
    <w:rsid w:val="003A146E"/>
    <w:rsid w:val="003A2650"/>
    <w:rsid w:val="003A26CD"/>
    <w:rsid w:val="003A37F7"/>
    <w:rsid w:val="003A4457"/>
    <w:rsid w:val="003A54E9"/>
    <w:rsid w:val="003A5E7C"/>
    <w:rsid w:val="003A721D"/>
    <w:rsid w:val="003A78C7"/>
    <w:rsid w:val="003A7ACC"/>
    <w:rsid w:val="003A7E9A"/>
    <w:rsid w:val="003B129E"/>
    <w:rsid w:val="003B1316"/>
    <w:rsid w:val="003B13F9"/>
    <w:rsid w:val="003B15FE"/>
    <w:rsid w:val="003B1C41"/>
    <w:rsid w:val="003B46AD"/>
    <w:rsid w:val="003B486E"/>
    <w:rsid w:val="003B5C96"/>
    <w:rsid w:val="003B65FB"/>
    <w:rsid w:val="003B6A26"/>
    <w:rsid w:val="003B7105"/>
    <w:rsid w:val="003C0263"/>
    <w:rsid w:val="003C03AA"/>
    <w:rsid w:val="003C1663"/>
    <w:rsid w:val="003C218D"/>
    <w:rsid w:val="003C3D89"/>
    <w:rsid w:val="003C3EE2"/>
    <w:rsid w:val="003C4224"/>
    <w:rsid w:val="003C426D"/>
    <w:rsid w:val="003C4877"/>
    <w:rsid w:val="003C4B42"/>
    <w:rsid w:val="003C4E91"/>
    <w:rsid w:val="003C5A68"/>
    <w:rsid w:val="003C66BD"/>
    <w:rsid w:val="003C6D76"/>
    <w:rsid w:val="003C6FF8"/>
    <w:rsid w:val="003C72F6"/>
    <w:rsid w:val="003D073C"/>
    <w:rsid w:val="003D0791"/>
    <w:rsid w:val="003D1130"/>
    <w:rsid w:val="003D37D4"/>
    <w:rsid w:val="003D47A7"/>
    <w:rsid w:val="003D56B5"/>
    <w:rsid w:val="003D5DCC"/>
    <w:rsid w:val="003D6B84"/>
    <w:rsid w:val="003D721D"/>
    <w:rsid w:val="003E0651"/>
    <w:rsid w:val="003E1A49"/>
    <w:rsid w:val="003E2D01"/>
    <w:rsid w:val="003E330E"/>
    <w:rsid w:val="003E3AE3"/>
    <w:rsid w:val="003E47C9"/>
    <w:rsid w:val="003E5076"/>
    <w:rsid w:val="003E5733"/>
    <w:rsid w:val="003E5E27"/>
    <w:rsid w:val="003E5FE8"/>
    <w:rsid w:val="003E6FD2"/>
    <w:rsid w:val="003E788F"/>
    <w:rsid w:val="003E7A97"/>
    <w:rsid w:val="003E7D3A"/>
    <w:rsid w:val="003F0950"/>
    <w:rsid w:val="003F09C9"/>
    <w:rsid w:val="003F1985"/>
    <w:rsid w:val="003F20BD"/>
    <w:rsid w:val="003F310C"/>
    <w:rsid w:val="003F4C37"/>
    <w:rsid w:val="003F6041"/>
    <w:rsid w:val="003F67AE"/>
    <w:rsid w:val="003F6BBB"/>
    <w:rsid w:val="003F719F"/>
    <w:rsid w:val="003F7FE3"/>
    <w:rsid w:val="0040033D"/>
    <w:rsid w:val="004007E1"/>
    <w:rsid w:val="00400B1F"/>
    <w:rsid w:val="004032D2"/>
    <w:rsid w:val="00403C4F"/>
    <w:rsid w:val="00403EC6"/>
    <w:rsid w:val="004058B4"/>
    <w:rsid w:val="00405C45"/>
    <w:rsid w:val="004062EF"/>
    <w:rsid w:val="004062F0"/>
    <w:rsid w:val="00406CB5"/>
    <w:rsid w:val="004079E4"/>
    <w:rsid w:val="00407CAA"/>
    <w:rsid w:val="00410B8F"/>
    <w:rsid w:val="00412057"/>
    <w:rsid w:val="004126C1"/>
    <w:rsid w:val="00413BA5"/>
    <w:rsid w:val="00413E21"/>
    <w:rsid w:val="004142B7"/>
    <w:rsid w:val="00414FD0"/>
    <w:rsid w:val="00417E93"/>
    <w:rsid w:val="004201C8"/>
    <w:rsid w:val="00420E20"/>
    <w:rsid w:val="00422A2A"/>
    <w:rsid w:val="00423C54"/>
    <w:rsid w:val="00424BB4"/>
    <w:rsid w:val="004258CD"/>
    <w:rsid w:val="004261D2"/>
    <w:rsid w:val="004303D1"/>
    <w:rsid w:val="00432C4C"/>
    <w:rsid w:val="00433C0A"/>
    <w:rsid w:val="004349FA"/>
    <w:rsid w:val="00434CC6"/>
    <w:rsid w:val="00436F68"/>
    <w:rsid w:val="004406BD"/>
    <w:rsid w:val="00441F0F"/>
    <w:rsid w:val="00442FBE"/>
    <w:rsid w:val="004433B1"/>
    <w:rsid w:val="00443571"/>
    <w:rsid w:val="004444E3"/>
    <w:rsid w:val="004447FD"/>
    <w:rsid w:val="00445032"/>
    <w:rsid w:val="004450CB"/>
    <w:rsid w:val="00446967"/>
    <w:rsid w:val="00446AB6"/>
    <w:rsid w:val="00450EEE"/>
    <w:rsid w:val="00450FC9"/>
    <w:rsid w:val="004512B2"/>
    <w:rsid w:val="004528EE"/>
    <w:rsid w:val="00452B75"/>
    <w:rsid w:val="00453360"/>
    <w:rsid w:val="00454702"/>
    <w:rsid w:val="00456409"/>
    <w:rsid w:val="004569C6"/>
    <w:rsid w:val="00456ADC"/>
    <w:rsid w:val="0045768F"/>
    <w:rsid w:val="00457769"/>
    <w:rsid w:val="00461428"/>
    <w:rsid w:val="00462049"/>
    <w:rsid w:val="004627AE"/>
    <w:rsid w:val="0046298E"/>
    <w:rsid w:val="004647BB"/>
    <w:rsid w:val="0046482B"/>
    <w:rsid w:val="004648E0"/>
    <w:rsid w:val="004704D3"/>
    <w:rsid w:val="00471AF2"/>
    <w:rsid w:val="00472043"/>
    <w:rsid w:val="00472F56"/>
    <w:rsid w:val="004731AD"/>
    <w:rsid w:val="0047335E"/>
    <w:rsid w:val="00473CA1"/>
    <w:rsid w:val="0047572C"/>
    <w:rsid w:val="00476228"/>
    <w:rsid w:val="00476407"/>
    <w:rsid w:val="004773F7"/>
    <w:rsid w:val="00481F5F"/>
    <w:rsid w:val="004821D0"/>
    <w:rsid w:val="00482CB2"/>
    <w:rsid w:val="00483D06"/>
    <w:rsid w:val="00485A4A"/>
    <w:rsid w:val="00485CF7"/>
    <w:rsid w:val="004862C2"/>
    <w:rsid w:val="004863F7"/>
    <w:rsid w:val="00486B65"/>
    <w:rsid w:val="00486FFC"/>
    <w:rsid w:val="00490ED4"/>
    <w:rsid w:val="0049112C"/>
    <w:rsid w:val="00491B91"/>
    <w:rsid w:val="00491C21"/>
    <w:rsid w:val="00491C66"/>
    <w:rsid w:val="00492E73"/>
    <w:rsid w:val="00492EEF"/>
    <w:rsid w:val="004935D6"/>
    <w:rsid w:val="00494195"/>
    <w:rsid w:val="004945FB"/>
    <w:rsid w:val="00497356"/>
    <w:rsid w:val="0049773F"/>
    <w:rsid w:val="00497DE6"/>
    <w:rsid w:val="004A076F"/>
    <w:rsid w:val="004A1DC1"/>
    <w:rsid w:val="004A233A"/>
    <w:rsid w:val="004A298E"/>
    <w:rsid w:val="004A2AD8"/>
    <w:rsid w:val="004A31A2"/>
    <w:rsid w:val="004A329B"/>
    <w:rsid w:val="004A4873"/>
    <w:rsid w:val="004A48A7"/>
    <w:rsid w:val="004A60E4"/>
    <w:rsid w:val="004A6474"/>
    <w:rsid w:val="004A655D"/>
    <w:rsid w:val="004B01B1"/>
    <w:rsid w:val="004B0468"/>
    <w:rsid w:val="004B075F"/>
    <w:rsid w:val="004B079D"/>
    <w:rsid w:val="004B08D1"/>
    <w:rsid w:val="004B10E6"/>
    <w:rsid w:val="004B198F"/>
    <w:rsid w:val="004B1E7C"/>
    <w:rsid w:val="004B34D5"/>
    <w:rsid w:val="004B357D"/>
    <w:rsid w:val="004B46D0"/>
    <w:rsid w:val="004B57B0"/>
    <w:rsid w:val="004B5D18"/>
    <w:rsid w:val="004B60CE"/>
    <w:rsid w:val="004B61C9"/>
    <w:rsid w:val="004B68AE"/>
    <w:rsid w:val="004B7164"/>
    <w:rsid w:val="004C0B26"/>
    <w:rsid w:val="004C12FE"/>
    <w:rsid w:val="004C1D57"/>
    <w:rsid w:val="004C2F7C"/>
    <w:rsid w:val="004C34F8"/>
    <w:rsid w:val="004C375F"/>
    <w:rsid w:val="004C3BAE"/>
    <w:rsid w:val="004C4048"/>
    <w:rsid w:val="004C443F"/>
    <w:rsid w:val="004C482F"/>
    <w:rsid w:val="004C49C9"/>
    <w:rsid w:val="004C4A14"/>
    <w:rsid w:val="004C5A06"/>
    <w:rsid w:val="004C627F"/>
    <w:rsid w:val="004C74E0"/>
    <w:rsid w:val="004C76C1"/>
    <w:rsid w:val="004C7DDE"/>
    <w:rsid w:val="004D0D1A"/>
    <w:rsid w:val="004D0EAD"/>
    <w:rsid w:val="004D1548"/>
    <w:rsid w:val="004D169F"/>
    <w:rsid w:val="004D18CF"/>
    <w:rsid w:val="004D2151"/>
    <w:rsid w:val="004D2B3B"/>
    <w:rsid w:val="004D30CE"/>
    <w:rsid w:val="004D4071"/>
    <w:rsid w:val="004D4103"/>
    <w:rsid w:val="004D421A"/>
    <w:rsid w:val="004D4D0C"/>
    <w:rsid w:val="004D6144"/>
    <w:rsid w:val="004D678F"/>
    <w:rsid w:val="004D6FB4"/>
    <w:rsid w:val="004D728B"/>
    <w:rsid w:val="004E1264"/>
    <w:rsid w:val="004E2CBC"/>
    <w:rsid w:val="004E3DD4"/>
    <w:rsid w:val="004E448A"/>
    <w:rsid w:val="004E4616"/>
    <w:rsid w:val="004E5034"/>
    <w:rsid w:val="004E5B90"/>
    <w:rsid w:val="004E5C1A"/>
    <w:rsid w:val="004E6C8C"/>
    <w:rsid w:val="004E6CC7"/>
    <w:rsid w:val="004E7404"/>
    <w:rsid w:val="004E776F"/>
    <w:rsid w:val="004F111D"/>
    <w:rsid w:val="004F1843"/>
    <w:rsid w:val="004F1EEC"/>
    <w:rsid w:val="004F1FA0"/>
    <w:rsid w:val="004F24C8"/>
    <w:rsid w:val="004F30D6"/>
    <w:rsid w:val="004F34A5"/>
    <w:rsid w:val="004F40D6"/>
    <w:rsid w:val="004F530B"/>
    <w:rsid w:val="004F6925"/>
    <w:rsid w:val="005033C0"/>
    <w:rsid w:val="00503AE1"/>
    <w:rsid w:val="00503CA6"/>
    <w:rsid w:val="00503FAE"/>
    <w:rsid w:val="00504DC1"/>
    <w:rsid w:val="00505332"/>
    <w:rsid w:val="00505A57"/>
    <w:rsid w:val="00505D37"/>
    <w:rsid w:val="00506ACB"/>
    <w:rsid w:val="0050788A"/>
    <w:rsid w:val="005104E8"/>
    <w:rsid w:val="005107DB"/>
    <w:rsid w:val="00510DB0"/>
    <w:rsid w:val="005118A1"/>
    <w:rsid w:val="005119F6"/>
    <w:rsid w:val="00511B7D"/>
    <w:rsid w:val="00511D00"/>
    <w:rsid w:val="005121DC"/>
    <w:rsid w:val="005137E7"/>
    <w:rsid w:val="00514ED3"/>
    <w:rsid w:val="00516256"/>
    <w:rsid w:val="005162CF"/>
    <w:rsid w:val="00517A63"/>
    <w:rsid w:val="00517C8D"/>
    <w:rsid w:val="00517DD2"/>
    <w:rsid w:val="00517FD1"/>
    <w:rsid w:val="0052032B"/>
    <w:rsid w:val="005219E6"/>
    <w:rsid w:val="00521B4A"/>
    <w:rsid w:val="0052212E"/>
    <w:rsid w:val="005222C7"/>
    <w:rsid w:val="00522E91"/>
    <w:rsid w:val="0052302D"/>
    <w:rsid w:val="005236A5"/>
    <w:rsid w:val="00523DA8"/>
    <w:rsid w:val="00525A33"/>
    <w:rsid w:val="00525AC5"/>
    <w:rsid w:val="0052641D"/>
    <w:rsid w:val="005266BD"/>
    <w:rsid w:val="0052772D"/>
    <w:rsid w:val="00530442"/>
    <w:rsid w:val="00530494"/>
    <w:rsid w:val="005306B3"/>
    <w:rsid w:val="00534219"/>
    <w:rsid w:val="00534354"/>
    <w:rsid w:val="00534AF0"/>
    <w:rsid w:val="00535060"/>
    <w:rsid w:val="00535738"/>
    <w:rsid w:val="00536284"/>
    <w:rsid w:val="005375ED"/>
    <w:rsid w:val="0054018E"/>
    <w:rsid w:val="005409EB"/>
    <w:rsid w:val="00540F30"/>
    <w:rsid w:val="00541DD2"/>
    <w:rsid w:val="005430C6"/>
    <w:rsid w:val="00543A63"/>
    <w:rsid w:val="00543AB5"/>
    <w:rsid w:val="005457CF"/>
    <w:rsid w:val="005457FB"/>
    <w:rsid w:val="00545976"/>
    <w:rsid w:val="0054660F"/>
    <w:rsid w:val="00547628"/>
    <w:rsid w:val="00547D6D"/>
    <w:rsid w:val="0055247E"/>
    <w:rsid w:val="005533C3"/>
    <w:rsid w:val="005536E6"/>
    <w:rsid w:val="00553AC3"/>
    <w:rsid w:val="00553C3F"/>
    <w:rsid w:val="00553C69"/>
    <w:rsid w:val="00553DBA"/>
    <w:rsid w:val="00554335"/>
    <w:rsid w:val="00555095"/>
    <w:rsid w:val="00555631"/>
    <w:rsid w:val="0055621D"/>
    <w:rsid w:val="005569E4"/>
    <w:rsid w:val="0055722C"/>
    <w:rsid w:val="0055764D"/>
    <w:rsid w:val="00560C6A"/>
    <w:rsid w:val="00560F85"/>
    <w:rsid w:val="005610A0"/>
    <w:rsid w:val="00561DC6"/>
    <w:rsid w:val="0056248F"/>
    <w:rsid w:val="00562F00"/>
    <w:rsid w:val="0056424D"/>
    <w:rsid w:val="00564985"/>
    <w:rsid w:val="00565379"/>
    <w:rsid w:val="005659E0"/>
    <w:rsid w:val="00565C61"/>
    <w:rsid w:val="00566981"/>
    <w:rsid w:val="005674C3"/>
    <w:rsid w:val="0056794E"/>
    <w:rsid w:val="00567990"/>
    <w:rsid w:val="00567C4C"/>
    <w:rsid w:val="00570B8B"/>
    <w:rsid w:val="00570F0D"/>
    <w:rsid w:val="00571341"/>
    <w:rsid w:val="00572440"/>
    <w:rsid w:val="005728C8"/>
    <w:rsid w:val="00572D9E"/>
    <w:rsid w:val="005733AD"/>
    <w:rsid w:val="0057381A"/>
    <w:rsid w:val="00573A8F"/>
    <w:rsid w:val="00573ABD"/>
    <w:rsid w:val="00573CE0"/>
    <w:rsid w:val="00574B91"/>
    <w:rsid w:val="00574E5C"/>
    <w:rsid w:val="005750F7"/>
    <w:rsid w:val="0057512C"/>
    <w:rsid w:val="005753A8"/>
    <w:rsid w:val="00576319"/>
    <w:rsid w:val="0057648C"/>
    <w:rsid w:val="00576AF3"/>
    <w:rsid w:val="00581FF0"/>
    <w:rsid w:val="005825FC"/>
    <w:rsid w:val="005827D6"/>
    <w:rsid w:val="00583437"/>
    <w:rsid w:val="00583CE0"/>
    <w:rsid w:val="0058475A"/>
    <w:rsid w:val="00584B4A"/>
    <w:rsid w:val="00584DCB"/>
    <w:rsid w:val="00585A16"/>
    <w:rsid w:val="00585B98"/>
    <w:rsid w:val="005863D8"/>
    <w:rsid w:val="005865B2"/>
    <w:rsid w:val="0058679A"/>
    <w:rsid w:val="00586812"/>
    <w:rsid w:val="00586DFF"/>
    <w:rsid w:val="00587BC2"/>
    <w:rsid w:val="0059098C"/>
    <w:rsid w:val="005918E4"/>
    <w:rsid w:val="00591C6D"/>
    <w:rsid w:val="00591C71"/>
    <w:rsid w:val="00592392"/>
    <w:rsid w:val="00592484"/>
    <w:rsid w:val="0059283D"/>
    <w:rsid w:val="005928D3"/>
    <w:rsid w:val="00592D5D"/>
    <w:rsid w:val="005955C0"/>
    <w:rsid w:val="00595B68"/>
    <w:rsid w:val="00595EAA"/>
    <w:rsid w:val="00596593"/>
    <w:rsid w:val="0059672B"/>
    <w:rsid w:val="005A0103"/>
    <w:rsid w:val="005A0C60"/>
    <w:rsid w:val="005A12C4"/>
    <w:rsid w:val="005A255F"/>
    <w:rsid w:val="005A298B"/>
    <w:rsid w:val="005A330E"/>
    <w:rsid w:val="005A5323"/>
    <w:rsid w:val="005A5554"/>
    <w:rsid w:val="005A5651"/>
    <w:rsid w:val="005A6AFE"/>
    <w:rsid w:val="005A7BF3"/>
    <w:rsid w:val="005A7DE0"/>
    <w:rsid w:val="005B0403"/>
    <w:rsid w:val="005B0AEF"/>
    <w:rsid w:val="005B0ED8"/>
    <w:rsid w:val="005B37D9"/>
    <w:rsid w:val="005B3B41"/>
    <w:rsid w:val="005B3B62"/>
    <w:rsid w:val="005B445B"/>
    <w:rsid w:val="005B474E"/>
    <w:rsid w:val="005B489A"/>
    <w:rsid w:val="005B4B36"/>
    <w:rsid w:val="005B63A6"/>
    <w:rsid w:val="005B64D1"/>
    <w:rsid w:val="005B6A88"/>
    <w:rsid w:val="005B6E05"/>
    <w:rsid w:val="005B7F42"/>
    <w:rsid w:val="005C1D45"/>
    <w:rsid w:val="005C358A"/>
    <w:rsid w:val="005C37D3"/>
    <w:rsid w:val="005C3C9B"/>
    <w:rsid w:val="005C42AB"/>
    <w:rsid w:val="005C45C0"/>
    <w:rsid w:val="005C45CD"/>
    <w:rsid w:val="005C5335"/>
    <w:rsid w:val="005C5D7B"/>
    <w:rsid w:val="005C5E29"/>
    <w:rsid w:val="005C6474"/>
    <w:rsid w:val="005C6A68"/>
    <w:rsid w:val="005D0AE3"/>
    <w:rsid w:val="005D101E"/>
    <w:rsid w:val="005D1103"/>
    <w:rsid w:val="005D145E"/>
    <w:rsid w:val="005D276D"/>
    <w:rsid w:val="005D2CF0"/>
    <w:rsid w:val="005D35FC"/>
    <w:rsid w:val="005D4727"/>
    <w:rsid w:val="005D551A"/>
    <w:rsid w:val="005D5912"/>
    <w:rsid w:val="005D59E0"/>
    <w:rsid w:val="005D7746"/>
    <w:rsid w:val="005D794C"/>
    <w:rsid w:val="005D7A9F"/>
    <w:rsid w:val="005D7AA2"/>
    <w:rsid w:val="005D7C2D"/>
    <w:rsid w:val="005E1015"/>
    <w:rsid w:val="005E2154"/>
    <w:rsid w:val="005E2FC7"/>
    <w:rsid w:val="005E31F0"/>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3CA"/>
    <w:rsid w:val="005F622E"/>
    <w:rsid w:val="005F6B68"/>
    <w:rsid w:val="005F6F2E"/>
    <w:rsid w:val="005F76F2"/>
    <w:rsid w:val="005F7D85"/>
    <w:rsid w:val="00600559"/>
    <w:rsid w:val="00601A1F"/>
    <w:rsid w:val="00602655"/>
    <w:rsid w:val="00603B68"/>
    <w:rsid w:val="00605164"/>
    <w:rsid w:val="00605297"/>
    <w:rsid w:val="00605CB9"/>
    <w:rsid w:val="006065BF"/>
    <w:rsid w:val="00607C00"/>
    <w:rsid w:val="006100BC"/>
    <w:rsid w:val="00610430"/>
    <w:rsid w:val="00611858"/>
    <w:rsid w:val="00614B70"/>
    <w:rsid w:val="00614EB1"/>
    <w:rsid w:val="00614F67"/>
    <w:rsid w:val="00615277"/>
    <w:rsid w:val="00615519"/>
    <w:rsid w:val="00615CED"/>
    <w:rsid w:val="00615CFC"/>
    <w:rsid w:val="0061666A"/>
    <w:rsid w:val="00617A4A"/>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9F0"/>
    <w:rsid w:val="00633BC5"/>
    <w:rsid w:val="00633DBC"/>
    <w:rsid w:val="00634CA3"/>
    <w:rsid w:val="006351AD"/>
    <w:rsid w:val="00635A2A"/>
    <w:rsid w:val="00636A63"/>
    <w:rsid w:val="00636C79"/>
    <w:rsid w:val="00636DCB"/>
    <w:rsid w:val="00636DE3"/>
    <w:rsid w:val="00636F89"/>
    <w:rsid w:val="0063700D"/>
    <w:rsid w:val="00637470"/>
    <w:rsid w:val="00637E13"/>
    <w:rsid w:val="00640A0D"/>
    <w:rsid w:val="00640D89"/>
    <w:rsid w:val="00640F58"/>
    <w:rsid w:val="00641203"/>
    <w:rsid w:val="00641776"/>
    <w:rsid w:val="00644570"/>
    <w:rsid w:val="00644BD8"/>
    <w:rsid w:val="00645224"/>
    <w:rsid w:val="0064656E"/>
    <w:rsid w:val="00646DF5"/>
    <w:rsid w:val="00647FB6"/>
    <w:rsid w:val="00650397"/>
    <w:rsid w:val="006507E8"/>
    <w:rsid w:val="00650C73"/>
    <w:rsid w:val="00651143"/>
    <w:rsid w:val="00651959"/>
    <w:rsid w:val="00653149"/>
    <w:rsid w:val="006531E4"/>
    <w:rsid w:val="00654505"/>
    <w:rsid w:val="00654A21"/>
    <w:rsid w:val="00656754"/>
    <w:rsid w:val="00656DDD"/>
    <w:rsid w:val="006575ED"/>
    <w:rsid w:val="006578FD"/>
    <w:rsid w:val="00660060"/>
    <w:rsid w:val="006609AA"/>
    <w:rsid w:val="0066187D"/>
    <w:rsid w:val="00661E44"/>
    <w:rsid w:val="00662EDE"/>
    <w:rsid w:val="00664C9F"/>
    <w:rsid w:val="00666548"/>
    <w:rsid w:val="00666A71"/>
    <w:rsid w:val="00666DB5"/>
    <w:rsid w:val="0066721C"/>
    <w:rsid w:val="00667429"/>
    <w:rsid w:val="00667537"/>
    <w:rsid w:val="00670865"/>
    <w:rsid w:val="00671AED"/>
    <w:rsid w:val="006725B5"/>
    <w:rsid w:val="00673521"/>
    <w:rsid w:val="00673767"/>
    <w:rsid w:val="00673F39"/>
    <w:rsid w:val="006746AC"/>
    <w:rsid w:val="0067571B"/>
    <w:rsid w:val="00675E37"/>
    <w:rsid w:val="0067630D"/>
    <w:rsid w:val="0067663E"/>
    <w:rsid w:val="00676EAF"/>
    <w:rsid w:val="00677850"/>
    <w:rsid w:val="00680235"/>
    <w:rsid w:val="006804CD"/>
    <w:rsid w:val="00680657"/>
    <w:rsid w:val="00680BD9"/>
    <w:rsid w:val="00680D91"/>
    <w:rsid w:val="006810FC"/>
    <w:rsid w:val="00681764"/>
    <w:rsid w:val="0068186C"/>
    <w:rsid w:val="00681B4A"/>
    <w:rsid w:val="00681D07"/>
    <w:rsid w:val="00681EDA"/>
    <w:rsid w:val="00682017"/>
    <w:rsid w:val="00682AAD"/>
    <w:rsid w:val="00683F90"/>
    <w:rsid w:val="006868CA"/>
    <w:rsid w:val="00686E32"/>
    <w:rsid w:val="0069087A"/>
    <w:rsid w:val="00690B4B"/>
    <w:rsid w:val="00690BE4"/>
    <w:rsid w:val="00691077"/>
    <w:rsid w:val="00691982"/>
    <w:rsid w:val="00691BB0"/>
    <w:rsid w:val="00692777"/>
    <w:rsid w:val="00692BE0"/>
    <w:rsid w:val="00692C98"/>
    <w:rsid w:val="00692CA1"/>
    <w:rsid w:val="00692EF7"/>
    <w:rsid w:val="0069324E"/>
    <w:rsid w:val="00693DBC"/>
    <w:rsid w:val="00694487"/>
    <w:rsid w:val="00695815"/>
    <w:rsid w:val="0069581B"/>
    <w:rsid w:val="00696601"/>
    <w:rsid w:val="00696D8F"/>
    <w:rsid w:val="006971A7"/>
    <w:rsid w:val="006977FA"/>
    <w:rsid w:val="006A186E"/>
    <w:rsid w:val="006A1E95"/>
    <w:rsid w:val="006A20FB"/>
    <w:rsid w:val="006A22C6"/>
    <w:rsid w:val="006A2D73"/>
    <w:rsid w:val="006A339D"/>
    <w:rsid w:val="006A3509"/>
    <w:rsid w:val="006A4462"/>
    <w:rsid w:val="006A5B59"/>
    <w:rsid w:val="006A6A14"/>
    <w:rsid w:val="006A7416"/>
    <w:rsid w:val="006A743F"/>
    <w:rsid w:val="006A753A"/>
    <w:rsid w:val="006A7549"/>
    <w:rsid w:val="006A777C"/>
    <w:rsid w:val="006A7C46"/>
    <w:rsid w:val="006B0F76"/>
    <w:rsid w:val="006B1F20"/>
    <w:rsid w:val="006B2267"/>
    <w:rsid w:val="006B2CAE"/>
    <w:rsid w:val="006B398A"/>
    <w:rsid w:val="006B3E04"/>
    <w:rsid w:val="006B4024"/>
    <w:rsid w:val="006B47D7"/>
    <w:rsid w:val="006B485E"/>
    <w:rsid w:val="006B499D"/>
    <w:rsid w:val="006B5041"/>
    <w:rsid w:val="006B6145"/>
    <w:rsid w:val="006B643D"/>
    <w:rsid w:val="006B79A4"/>
    <w:rsid w:val="006C1186"/>
    <w:rsid w:val="006C1254"/>
    <w:rsid w:val="006C1CBB"/>
    <w:rsid w:val="006C219E"/>
    <w:rsid w:val="006C2DC5"/>
    <w:rsid w:val="006C475A"/>
    <w:rsid w:val="006C480B"/>
    <w:rsid w:val="006C570B"/>
    <w:rsid w:val="006C572E"/>
    <w:rsid w:val="006C5997"/>
    <w:rsid w:val="006C5CCF"/>
    <w:rsid w:val="006C5CD2"/>
    <w:rsid w:val="006C6125"/>
    <w:rsid w:val="006D010B"/>
    <w:rsid w:val="006D03E1"/>
    <w:rsid w:val="006D0636"/>
    <w:rsid w:val="006D0697"/>
    <w:rsid w:val="006D06DC"/>
    <w:rsid w:val="006D0D77"/>
    <w:rsid w:val="006D48C5"/>
    <w:rsid w:val="006D58A6"/>
    <w:rsid w:val="006D5FE2"/>
    <w:rsid w:val="006D64AB"/>
    <w:rsid w:val="006D6E46"/>
    <w:rsid w:val="006D7FA8"/>
    <w:rsid w:val="006E0489"/>
    <w:rsid w:val="006E168B"/>
    <w:rsid w:val="006E2596"/>
    <w:rsid w:val="006E2626"/>
    <w:rsid w:val="006E27F1"/>
    <w:rsid w:val="006E4601"/>
    <w:rsid w:val="006E5B86"/>
    <w:rsid w:val="006E605F"/>
    <w:rsid w:val="006E6230"/>
    <w:rsid w:val="006E63FF"/>
    <w:rsid w:val="006E652D"/>
    <w:rsid w:val="006E7572"/>
    <w:rsid w:val="006E7651"/>
    <w:rsid w:val="006F2F22"/>
    <w:rsid w:val="006F3145"/>
    <w:rsid w:val="006F434A"/>
    <w:rsid w:val="006F506B"/>
    <w:rsid w:val="006F56BF"/>
    <w:rsid w:val="006F571F"/>
    <w:rsid w:val="006F5A79"/>
    <w:rsid w:val="006F73A4"/>
    <w:rsid w:val="006F7974"/>
    <w:rsid w:val="00700A60"/>
    <w:rsid w:val="00700A9E"/>
    <w:rsid w:val="00700F2B"/>
    <w:rsid w:val="00702EAE"/>
    <w:rsid w:val="00705027"/>
    <w:rsid w:val="00707D26"/>
    <w:rsid w:val="00710067"/>
    <w:rsid w:val="00710494"/>
    <w:rsid w:val="007117BD"/>
    <w:rsid w:val="00712228"/>
    <w:rsid w:val="007125DA"/>
    <w:rsid w:val="00712D69"/>
    <w:rsid w:val="00712E47"/>
    <w:rsid w:val="00715129"/>
    <w:rsid w:val="00715315"/>
    <w:rsid w:val="007154CE"/>
    <w:rsid w:val="00715A29"/>
    <w:rsid w:val="00715B25"/>
    <w:rsid w:val="00715BED"/>
    <w:rsid w:val="00716020"/>
    <w:rsid w:val="007165C5"/>
    <w:rsid w:val="00720860"/>
    <w:rsid w:val="00720947"/>
    <w:rsid w:val="00721087"/>
    <w:rsid w:val="00721530"/>
    <w:rsid w:val="007225D3"/>
    <w:rsid w:val="00723422"/>
    <w:rsid w:val="007240DD"/>
    <w:rsid w:val="0072588C"/>
    <w:rsid w:val="007260FE"/>
    <w:rsid w:val="00726C20"/>
    <w:rsid w:val="00726DD6"/>
    <w:rsid w:val="0073068B"/>
    <w:rsid w:val="0073076E"/>
    <w:rsid w:val="00732711"/>
    <w:rsid w:val="007327C3"/>
    <w:rsid w:val="00733416"/>
    <w:rsid w:val="0073377E"/>
    <w:rsid w:val="00733E05"/>
    <w:rsid w:val="00735C8A"/>
    <w:rsid w:val="00735FE2"/>
    <w:rsid w:val="0073719A"/>
    <w:rsid w:val="00737C62"/>
    <w:rsid w:val="00737C91"/>
    <w:rsid w:val="0074018A"/>
    <w:rsid w:val="0074130E"/>
    <w:rsid w:val="00743937"/>
    <w:rsid w:val="00744889"/>
    <w:rsid w:val="00744910"/>
    <w:rsid w:val="00745BA4"/>
    <w:rsid w:val="00745E8A"/>
    <w:rsid w:val="0074624C"/>
    <w:rsid w:val="007462E8"/>
    <w:rsid w:val="00746F2D"/>
    <w:rsid w:val="00746FE8"/>
    <w:rsid w:val="0074734F"/>
    <w:rsid w:val="00750177"/>
    <w:rsid w:val="0075057F"/>
    <w:rsid w:val="0075066D"/>
    <w:rsid w:val="00750991"/>
    <w:rsid w:val="00751001"/>
    <w:rsid w:val="007513F3"/>
    <w:rsid w:val="0075159E"/>
    <w:rsid w:val="00752AEC"/>
    <w:rsid w:val="00752FBA"/>
    <w:rsid w:val="00753324"/>
    <w:rsid w:val="0075458D"/>
    <w:rsid w:val="00755115"/>
    <w:rsid w:val="007551D1"/>
    <w:rsid w:val="007554A9"/>
    <w:rsid w:val="007556F5"/>
    <w:rsid w:val="007557B3"/>
    <w:rsid w:val="00755A76"/>
    <w:rsid w:val="007566B7"/>
    <w:rsid w:val="00757105"/>
    <w:rsid w:val="00757449"/>
    <w:rsid w:val="00757B82"/>
    <w:rsid w:val="0076281A"/>
    <w:rsid w:val="00762ADE"/>
    <w:rsid w:val="0076365D"/>
    <w:rsid w:val="00763D76"/>
    <w:rsid w:val="0076404F"/>
    <w:rsid w:val="007642DC"/>
    <w:rsid w:val="00765259"/>
    <w:rsid w:val="007660E6"/>
    <w:rsid w:val="007661A9"/>
    <w:rsid w:val="007662C0"/>
    <w:rsid w:val="007664C3"/>
    <w:rsid w:val="00766978"/>
    <w:rsid w:val="00767221"/>
    <w:rsid w:val="0076742F"/>
    <w:rsid w:val="00767712"/>
    <w:rsid w:val="007708AF"/>
    <w:rsid w:val="007711D0"/>
    <w:rsid w:val="007712E6"/>
    <w:rsid w:val="00771D3D"/>
    <w:rsid w:val="007728AB"/>
    <w:rsid w:val="00772CFE"/>
    <w:rsid w:val="00772E46"/>
    <w:rsid w:val="007730CF"/>
    <w:rsid w:val="007740A4"/>
    <w:rsid w:val="00774756"/>
    <w:rsid w:val="00774800"/>
    <w:rsid w:val="00775181"/>
    <w:rsid w:val="007751B6"/>
    <w:rsid w:val="00775345"/>
    <w:rsid w:val="00776A33"/>
    <w:rsid w:val="00776F15"/>
    <w:rsid w:val="007779ED"/>
    <w:rsid w:val="00780B1A"/>
    <w:rsid w:val="007810D3"/>
    <w:rsid w:val="007814B1"/>
    <w:rsid w:val="0078264A"/>
    <w:rsid w:val="007834CB"/>
    <w:rsid w:val="00783D11"/>
    <w:rsid w:val="00783FF0"/>
    <w:rsid w:val="00785E46"/>
    <w:rsid w:val="00787917"/>
    <w:rsid w:val="00787B32"/>
    <w:rsid w:val="00790389"/>
    <w:rsid w:val="0079050A"/>
    <w:rsid w:val="00790613"/>
    <w:rsid w:val="0079077F"/>
    <w:rsid w:val="00791489"/>
    <w:rsid w:val="00791683"/>
    <w:rsid w:val="00792F0C"/>
    <w:rsid w:val="00794882"/>
    <w:rsid w:val="00794E86"/>
    <w:rsid w:val="00795460"/>
    <w:rsid w:val="00796CF7"/>
    <w:rsid w:val="007A0313"/>
    <w:rsid w:val="007A0386"/>
    <w:rsid w:val="007A0A83"/>
    <w:rsid w:val="007A2606"/>
    <w:rsid w:val="007A3251"/>
    <w:rsid w:val="007A4BB3"/>
    <w:rsid w:val="007A4FF8"/>
    <w:rsid w:val="007A6307"/>
    <w:rsid w:val="007A6655"/>
    <w:rsid w:val="007A6822"/>
    <w:rsid w:val="007A69E6"/>
    <w:rsid w:val="007A724D"/>
    <w:rsid w:val="007A749D"/>
    <w:rsid w:val="007A7B37"/>
    <w:rsid w:val="007B024C"/>
    <w:rsid w:val="007B1C4C"/>
    <w:rsid w:val="007B2800"/>
    <w:rsid w:val="007B379D"/>
    <w:rsid w:val="007B38F7"/>
    <w:rsid w:val="007B40D4"/>
    <w:rsid w:val="007B4511"/>
    <w:rsid w:val="007B5B5D"/>
    <w:rsid w:val="007B5C86"/>
    <w:rsid w:val="007B6071"/>
    <w:rsid w:val="007B6540"/>
    <w:rsid w:val="007B69A2"/>
    <w:rsid w:val="007C0084"/>
    <w:rsid w:val="007C09C4"/>
    <w:rsid w:val="007C25E9"/>
    <w:rsid w:val="007C2F78"/>
    <w:rsid w:val="007C34C5"/>
    <w:rsid w:val="007C4079"/>
    <w:rsid w:val="007C416D"/>
    <w:rsid w:val="007C4827"/>
    <w:rsid w:val="007C4A20"/>
    <w:rsid w:val="007C4C6B"/>
    <w:rsid w:val="007C59B5"/>
    <w:rsid w:val="007D024E"/>
    <w:rsid w:val="007D0B7F"/>
    <w:rsid w:val="007D1266"/>
    <w:rsid w:val="007D1496"/>
    <w:rsid w:val="007D1B94"/>
    <w:rsid w:val="007D458D"/>
    <w:rsid w:val="007D4E8C"/>
    <w:rsid w:val="007D5237"/>
    <w:rsid w:val="007D538F"/>
    <w:rsid w:val="007D668A"/>
    <w:rsid w:val="007D6EDF"/>
    <w:rsid w:val="007D72F8"/>
    <w:rsid w:val="007D7537"/>
    <w:rsid w:val="007E09E2"/>
    <w:rsid w:val="007E0FF5"/>
    <w:rsid w:val="007E1012"/>
    <w:rsid w:val="007E174D"/>
    <w:rsid w:val="007E17CD"/>
    <w:rsid w:val="007E1847"/>
    <w:rsid w:val="007E24ED"/>
    <w:rsid w:val="007E3198"/>
    <w:rsid w:val="007E374B"/>
    <w:rsid w:val="007E39DE"/>
    <w:rsid w:val="007E3F17"/>
    <w:rsid w:val="007E3F53"/>
    <w:rsid w:val="007E7997"/>
    <w:rsid w:val="007E7B47"/>
    <w:rsid w:val="007F04EF"/>
    <w:rsid w:val="007F1B80"/>
    <w:rsid w:val="007F342F"/>
    <w:rsid w:val="007F34BB"/>
    <w:rsid w:val="007F38D1"/>
    <w:rsid w:val="007F431C"/>
    <w:rsid w:val="007F56BB"/>
    <w:rsid w:val="007F63CE"/>
    <w:rsid w:val="007F6EA4"/>
    <w:rsid w:val="008002A5"/>
    <w:rsid w:val="0080050E"/>
    <w:rsid w:val="00801329"/>
    <w:rsid w:val="00801424"/>
    <w:rsid w:val="00801541"/>
    <w:rsid w:val="00801AA4"/>
    <w:rsid w:val="00801B7E"/>
    <w:rsid w:val="008021B9"/>
    <w:rsid w:val="00804D38"/>
    <w:rsid w:val="00806D0F"/>
    <w:rsid w:val="00806E68"/>
    <w:rsid w:val="00807106"/>
    <w:rsid w:val="00807FC3"/>
    <w:rsid w:val="00810034"/>
    <w:rsid w:val="008114CF"/>
    <w:rsid w:val="008117CC"/>
    <w:rsid w:val="00811AB3"/>
    <w:rsid w:val="00813227"/>
    <w:rsid w:val="008137A1"/>
    <w:rsid w:val="0081421D"/>
    <w:rsid w:val="00814ADB"/>
    <w:rsid w:val="00815C5D"/>
    <w:rsid w:val="0081618F"/>
    <w:rsid w:val="008174D1"/>
    <w:rsid w:val="008178B2"/>
    <w:rsid w:val="008178C7"/>
    <w:rsid w:val="0082165E"/>
    <w:rsid w:val="008220CD"/>
    <w:rsid w:val="00822136"/>
    <w:rsid w:val="00822AAF"/>
    <w:rsid w:val="00822F01"/>
    <w:rsid w:val="008232A6"/>
    <w:rsid w:val="008237CB"/>
    <w:rsid w:val="00823898"/>
    <w:rsid w:val="008239D1"/>
    <w:rsid w:val="00823DF5"/>
    <w:rsid w:val="00823E08"/>
    <w:rsid w:val="00824071"/>
    <w:rsid w:val="008246B2"/>
    <w:rsid w:val="0082488A"/>
    <w:rsid w:val="00824C08"/>
    <w:rsid w:val="00824D7B"/>
    <w:rsid w:val="008250F6"/>
    <w:rsid w:val="00826560"/>
    <w:rsid w:val="00826CBB"/>
    <w:rsid w:val="00827180"/>
    <w:rsid w:val="00827354"/>
    <w:rsid w:val="0082770D"/>
    <w:rsid w:val="00827B6D"/>
    <w:rsid w:val="00827C90"/>
    <w:rsid w:val="00827E3D"/>
    <w:rsid w:val="0083004E"/>
    <w:rsid w:val="00831EA9"/>
    <w:rsid w:val="00831EAF"/>
    <w:rsid w:val="00832288"/>
    <w:rsid w:val="008326D6"/>
    <w:rsid w:val="008337EA"/>
    <w:rsid w:val="00833839"/>
    <w:rsid w:val="00833B4A"/>
    <w:rsid w:val="00833D15"/>
    <w:rsid w:val="008344C4"/>
    <w:rsid w:val="008348DA"/>
    <w:rsid w:val="00835621"/>
    <w:rsid w:val="008362AE"/>
    <w:rsid w:val="00837186"/>
    <w:rsid w:val="00837719"/>
    <w:rsid w:val="00840419"/>
    <w:rsid w:val="00840A24"/>
    <w:rsid w:val="00840F1B"/>
    <w:rsid w:val="0084117A"/>
    <w:rsid w:val="00842827"/>
    <w:rsid w:val="00842965"/>
    <w:rsid w:val="0084299E"/>
    <w:rsid w:val="00844300"/>
    <w:rsid w:val="008458BD"/>
    <w:rsid w:val="00846956"/>
    <w:rsid w:val="00846CF1"/>
    <w:rsid w:val="00847622"/>
    <w:rsid w:val="00850533"/>
    <w:rsid w:val="008505B8"/>
    <w:rsid w:val="00850DA0"/>
    <w:rsid w:val="00851005"/>
    <w:rsid w:val="0085190B"/>
    <w:rsid w:val="00851ADD"/>
    <w:rsid w:val="008551A6"/>
    <w:rsid w:val="00855CA6"/>
    <w:rsid w:val="00860323"/>
    <w:rsid w:val="00860A82"/>
    <w:rsid w:val="00860F4F"/>
    <w:rsid w:val="008610B9"/>
    <w:rsid w:val="00861C1B"/>
    <w:rsid w:val="00862656"/>
    <w:rsid w:val="00863013"/>
    <w:rsid w:val="00863F67"/>
    <w:rsid w:val="008643C9"/>
    <w:rsid w:val="0086483A"/>
    <w:rsid w:val="00864A9A"/>
    <w:rsid w:val="00865253"/>
    <w:rsid w:val="00870181"/>
    <w:rsid w:val="0087049C"/>
    <w:rsid w:val="008709DC"/>
    <w:rsid w:val="00870AAD"/>
    <w:rsid w:val="00870EDE"/>
    <w:rsid w:val="00871DA0"/>
    <w:rsid w:val="00872030"/>
    <w:rsid w:val="00872A10"/>
    <w:rsid w:val="00873724"/>
    <w:rsid w:val="00873973"/>
    <w:rsid w:val="00875044"/>
    <w:rsid w:val="008753E7"/>
    <w:rsid w:val="00875C28"/>
    <w:rsid w:val="00875E75"/>
    <w:rsid w:val="0087658F"/>
    <w:rsid w:val="0087762E"/>
    <w:rsid w:val="00877823"/>
    <w:rsid w:val="008803F5"/>
    <w:rsid w:val="008810DF"/>
    <w:rsid w:val="008812BF"/>
    <w:rsid w:val="00881341"/>
    <w:rsid w:val="008818B8"/>
    <w:rsid w:val="00882931"/>
    <w:rsid w:val="008836AD"/>
    <w:rsid w:val="0088423C"/>
    <w:rsid w:val="00884939"/>
    <w:rsid w:val="00884D36"/>
    <w:rsid w:val="008853E0"/>
    <w:rsid w:val="00885BE2"/>
    <w:rsid w:val="008863C8"/>
    <w:rsid w:val="00886D40"/>
    <w:rsid w:val="00887914"/>
    <w:rsid w:val="00887A0E"/>
    <w:rsid w:val="008907F3"/>
    <w:rsid w:val="008920C2"/>
    <w:rsid w:val="00893520"/>
    <w:rsid w:val="00895702"/>
    <w:rsid w:val="00895DAC"/>
    <w:rsid w:val="008971A3"/>
    <w:rsid w:val="00897566"/>
    <w:rsid w:val="0089757B"/>
    <w:rsid w:val="008A1594"/>
    <w:rsid w:val="008A1757"/>
    <w:rsid w:val="008A1CE6"/>
    <w:rsid w:val="008A1F25"/>
    <w:rsid w:val="008A47FB"/>
    <w:rsid w:val="008A5234"/>
    <w:rsid w:val="008A5397"/>
    <w:rsid w:val="008A56C8"/>
    <w:rsid w:val="008A5ADA"/>
    <w:rsid w:val="008A6861"/>
    <w:rsid w:val="008A6C54"/>
    <w:rsid w:val="008A7522"/>
    <w:rsid w:val="008A7B55"/>
    <w:rsid w:val="008B0578"/>
    <w:rsid w:val="008B0592"/>
    <w:rsid w:val="008B0BA1"/>
    <w:rsid w:val="008B0CCC"/>
    <w:rsid w:val="008B170D"/>
    <w:rsid w:val="008B4941"/>
    <w:rsid w:val="008B4984"/>
    <w:rsid w:val="008B4F60"/>
    <w:rsid w:val="008B559A"/>
    <w:rsid w:val="008B598F"/>
    <w:rsid w:val="008B66A5"/>
    <w:rsid w:val="008B693B"/>
    <w:rsid w:val="008B7F4A"/>
    <w:rsid w:val="008C0BA7"/>
    <w:rsid w:val="008C0CAB"/>
    <w:rsid w:val="008C0D2E"/>
    <w:rsid w:val="008C1056"/>
    <w:rsid w:val="008C2729"/>
    <w:rsid w:val="008C3347"/>
    <w:rsid w:val="008C34DC"/>
    <w:rsid w:val="008C39D6"/>
    <w:rsid w:val="008C3A0D"/>
    <w:rsid w:val="008C3B96"/>
    <w:rsid w:val="008C3F17"/>
    <w:rsid w:val="008C43BF"/>
    <w:rsid w:val="008C4EEF"/>
    <w:rsid w:val="008C505E"/>
    <w:rsid w:val="008C532F"/>
    <w:rsid w:val="008C60C3"/>
    <w:rsid w:val="008C7649"/>
    <w:rsid w:val="008C7736"/>
    <w:rsid w:val="008D0948"/>
    <w:rsid w:val="008D122D"/>
    <w:rsid w:val="008D1D96"/>
    <w:rsid w:val="008D311C"/>
    <w:rsid w:val="008D31B9"/>
    <w:rsid w:val="008D31D2"/>
    <w:rsid w:val="008D3CC5"/>
    <w:rsid w:val="008D3D0A"/>
    <w:rsid w:val="008D4203"/>
    <w:rsid w:val="008D43EF"/>
    <w:rsid w:val="008D564A"/>
    <w:rsid w:val="008D5E47"/>
    <w:rsid w:val="008D7056"/>
    <w:rsid w:val="008D78D3"/>
    <w:rsid w:val="008D7AC3"/>
    <w:rsid w:val="008D7D8C"/>
    <w:rsid w:val="008E004E"/>
    <w:rsid w:val="008E04FB"/>
    <w:rsid w:val="008E235E"/>
    <w:rsid w:val="008E2993"/>
    <w:rsid w:val="008E3E79"/>
    <w:rsid w:val="008E4D00"/>
    <w:rsid w:val="008E5282"/>
    <w:rsid w:val="008E5E2C"/>
    <w:rsid w:val="008E77BC"/>
    <w:rsid w:val="008E78F1"/>
    <w:rsid w:val="008F03CE"/>
    <w:rsid w:val="008F075B"/>
    <w:rsid w:val="008F0E9E"/>
    <w:rsid w:val="008F2913"/>
    <w:rsid w:val="008F2A4E"/>
    <w:rsid w:val="008F2AE9"/>
    <w:rsid w:val="008F332B"/>
    <w:rsid w:val="008F52D0"/>
    <w:rsid w:val="008F5722"/>
    <w:rsid w:val="008F58BB"/>
    <w:rsid w:val="008F6098"/>
    <w:rsid w:val="008F6106"/>
    <w:rsid w:val="008F791D"/>
    <w:rsid w:val="00900959"/>
    <w:rsid w:val="0090155E"/>
    <w:rsid w:val="00901900"/>
    <w:rsid w:val="00901B7A"/>
    <w:rsid w:val="00901EE8"/>
    <w:rsid w:val="00901F6C"/>
    <w:rsid w:val="0090266B"/>
    <w:rsid w:val="00902F06"/>
    <w:rsid w:val="00902FFA"/>
    <w:rsid w:val="009035DB"/>
    <w:rsid w:val="0090454C"/>
    <w:rsid w:val="00904671"/>
    <w:rsid w:val="00905A04"/>
    <w:rsid w:val="00905BC5"/>
    <w:rsid w:val="009064AA"/>
    <w:rsid w:val="00910412"/>
    <w:rsid w:val="00912257"/>
    <w:rsid w:val="00913495"/>
    <w:rsid w:val="00913874"/>
    <w:rsid w:val="00913FC3"/>
    <w:rsid w:val="009141C5"/>
    <w:rsid w:val="009158E5"/>
    <w:rsid w:val="009163CC"/>
    <w:rsid w:val="0091674C"/>
    <w:rsid w:val="00916862"/>
    <w:rsid w:val="00916B2A"/>
    <w:rsid w:val="00916D96"/>
    <w:rsid w:val="009174F7"/>
    <w:rsid w:val="00917529"/>
    <w:rsid w:val="009176CB"/>
    <w:rsid w:val="00917E76"/>
    <w:rsid w:val="00920167"/>
    <w:rsid w:val="00920369"/>
    <w:rsid w:val="00920665"/>
    <w:rsid w:val="00921BB8"/>
    <w:rsid w:val="00921D28"/>
    <w:rsid w:val="00921E54"/>
    <w:rsid w:val="00922034"/>
    <w:rsid w:val="0092266C"/>
    <w:rsid w:val="009241E8"/>
    <w:rsid w:val="00925956"/>
    <w:rsid w:val="00925D35"/>
    <w:rsid w:val="00925DD2"/>
    <w:rsid w:val="00926344"/>
    <w:rsid w:val="00926929"/>
    <w:rsid w:val="00927301"/>
    <w:rsid w:val="009276F8"/>
    <w:rsid w:val="00927E9D"/>
    <w:rsid w:val="00931859"/>
    <w:rsid w:val="0093205C"/>
    <w:rsid w:val="00932EC5"/>
    <w:rsid w:val="00933A8D"/>
    <w:rsid w:val="009343F5"/>
    <w:rsid w:val="0093456A"/>
    <w:rsid w:val="009345AE"/>
    <w:rsid w:val="00935301"/>
    <w:rsid w:val="00936F64"/>
    <w:rsid w:val="0093760E"/>
    <w:rsid w:val="00937B8E"/>
    <w:rsid w:val="00940C5B"/>
    <w:rsid w:val="009411F7"/>
    <w:rsid w:val="009417F1"/>
    <w:rsid w:val="00941A84"/>
    <w:rsid w:val="00941A8A"/>
    <w:rsid w:val="00941F9D"/>
    <w:rsid w:val="0094204A"/>
    <w:rsid w:val="009443ED"/>
    <w:rsid w:val="00944D7D"/>
    <w:rsid w:val="00945DBF"/>
    <w:rsid w:val="00946042"/>
    <w:rsid w:val="00946AB3"/>
    <w:rsid w:val="00947074"/>
    <w:rsid w:val="0094752A"/>
    <w:rsid w:val="00947A36"/>
    <w:rsid w:val="00947BCD"/>
    <w:rsid w:val="00947D01"/>
    <w:rsid w:val="009503EA"/>
    <w:rsid w:val="00950E50"/>
    <w:rsid w:val="0095112D"/>
    <w:rsid w:val="00952124"/>
    <w:rsid w:val="0095588D"/>
    <w:rsid w:val="00956244"/>
    <w:rsid w:val="00956A06"/>
    <w:rsid w:val="00957435"/>
    <w:rsid w:val="009578D0"/>
    <w:rsid w:val="009600C6"/>
    <w:rsid w:val="00960D80"/>
    <w:rsid w:val="009621CE"/>
    <w:rsid w:val="009622BF"/>
    <w:rsid w:val="009622F8"/>
    <w:rsid w:val="00962D04"/>
    <w:rsid w:val="0096370D"/>
    <w:rsid w:val="009643E7"/>
    <w:rsid w:val="009651B8"/>
    <w:rsid w:val="009653F3"/>
    <w:rsid w:val="0096587A"/>
    <w:rsid w:val="009665D7"/>
    <w:rsid w:val="009666E7"/>
    <w:rsid w:val="00966B71"/>
    <w:rsid w:val="00967278"/>
    <w:rsid w:val="009675B7"/>
    <w:rsid w:val="0097095E"/>
    <w:rsid w:val="00971476"/>
    <w:rsid w:val="00971568"/>
    <w:rsid w:val="00971CE5"/>
    <w:rsid w:val="00971F2B"/>
    <w:rsid w:val="009728F2"/>
    <w:rsid w:val="00972BEF"/>
    <w:rsid w:val="00973BCF"/>
    <w:rsid w:val="00974464"/>
    <w:rsid w:val="009744BC"/>
    <w:rsid w:val="00974E60"/>
    <w:rsid w:val="00975337"/>
    <w:rsid w:val="00975896"/>
    <w:rsid w:val="00975DF1"/>
    <w:rsid w:val="00976AFE"/>
    <w:rsid w:val="00977F87"/>
    <w:rsid w:val="0098013B"/>
    <w:rsid w:val="00983389"/>
    <w:rsid w:val="00983CEA"/>
    <w:rsid w:val="00984198"/>
    <w:rsid w:val="00984E04"/>
    <w:rsid w:val="00985103"/>
    <w:rsid w:val="00986194"/>
    <w:rsid w:val="009861D2"/>
    <w:rsid w:val="00986E53"/>
    <w:rsid w:val="0098729F"/>
    <w:rsid w:val="0098782E"/>
    <w:rsid w:val="00987CE5"/>
    <w:rsid w:val="00990B79"/>
    <w:rsid w:val="00992D7E"/>
    <w:rsid w:val="00993CF0"/>
    <w:rsid w:val="0099428D"/>
    <w:rsid w:val="009949A7"/>
    <w:rsid w:val="00994F32"/>
    <w:rsid w:val="00995CDC"/>
    <w:rsid w:val="009975CA"/>
    <w:rsid w:val="009A05D5"/>
    <w:rsid w:val="009A0C15"/>
    <w:rsid w:val="009A1088"/>
    <w:rsid w:val="009A14CB"/>
    <w:rsid w:val="009A275D"/>
    <w:rsid w:val="009A27C7"/>
    <w:rsid w:val="009A2961"/>
    <w:rsid w:val="009A344A"/>
    <w:rsid w:val="009A41C7"/>
    <w:rsid w:val="009A4E07"/>
    <w:rsid w:val="009A4F5A"/>
    <w:rsid w:val="009A5C82"/>
    <w:rsid w:val="009B010D"/>
    <w:rsid w:val="009B0AAB"/>
    <w:rsid w:val="009B0D3E"/>
    <w:rsid w:val="009B0FAC"/>
    <w:rsid w:val="009B101F"/>
    <w:rsid w:val="009B1578"/>
    <w:rsid w:val="009B1BB2"/>
    <w:rsid w:val="009B2AD1"/>
    <w:rsid w:val="009B3224"/>
    <w:rsid w:val="009B3A61"/>
    <w:rsid w:val="009B3AA5"/>
    <w:rsid w:val="009B3D58"/>
    <w:rsid w:val="009B45E5"/>
    <w:rsid w:val="009B47EF"/>
    <w:rsid w:val="009B528E"/>
    <w:rsid w:val="009B53E1"/>
    <w:rsid w:val="009B54CC"/>
    <w:rsid w:val="009B54FE"/>
    <w:rsid w:val="009B5BB7"/>
    <w:rsid w:val="009B60DC"/>
    <w:rsid w:val="009B77DD"/>
    <w:rsid w:val="009B79A2"/>
    <w:rsid w:val="009C13BF"/>
    <w:rsid w:val="009C2943"/>
    <w:rsid w:val="009C3158"/>
    <w:rsid w:val="009C3A21"/>
    <w:rsid w:val="009C4B2C"/>
    <w:rsid w:val="009C4CB3"/>
    <w:rsid w:val="009C4F15"/>
    <w:rsid w:val="009C511C"/>
    <w:rsid w:val="009C5416"/>
    <w:rsid w:val="009C587B"/>
    <w:rsid w:val="009C6101"/>
    <w:rsid w:val="009C64C5"/>
    <w:rsid w:val="009C682B"/>
    <w:rsid w:val="009C6F87"/>
    <w:rsid w:val="009C7166"/>
    <w:rsid w:val="009C7401"/>
    <w:rsid w:val="009C742C"/>
    <w:rsid w:val="009C7DB6"/>
    <w:rsid w:val="009D11C3"/>
    <w:rsid w:val="009D2376"/>
    <w:rsid w:val="009D243A"/>
    <w:rsid w:val="009D2D48"/>
    <w:rsid w:val="009D3103"/>
    <w:rsid w:val="009D3913"/>
    <w:rsid w:val="009D4409"/>
    <w:rsid w:val="009D4724"/>
    <w:rsid w:val="009D4B2F"/>
    <w:rsid w:val="009D4C1B"/>
    <w:rsid w:val="009D500A"/>
    <w:rsid w:val="009D5159"/>
    <w:rsid w:val="009D557A"/>
    <w:rsid w:val="009D5EA5"/>
    <w:rsid w:val="009D64DA"/>
    <w:rsid w:val="009D6BEA"/>
    <w:rsid w:val="009D7466"/>
    <w:rsid w:val="009D76A3"/>
    <w:rsid w:val="009E0406"/>
    <w:rsid w:val="009E09F5"/>
    <w:rsid w:val="009E0DBC"/>
    <w:rsid w:val="009E0F23"/>
    <w:rsid w:val="009E11BD"/>
    <w:rsid w:val="009E1DF8"/>
    <w:rsid w:val="009E1E84"/>
    <w:rsid w:val="009E1F57"/>
    <w:rsid w:val="009E2782"/>
    <w:rsid w:val="009E2C1A"/>
    <w:rsid w:val="009E2C4B"/>
    <w:rsid w:val="009E2E0C"/>
    <w:rsid w:val="009E2E49"/>
    <w:rsid w:val="009E3218"/>
    <w:rsid w:val="009E3248"/>
    <w:rsid w:val="009E3788"/>
    <w:rsid w:val="009E3847"/>
    <w:rsid w:val="009E3BED"/>
    <w:rsid w:val="009E4506"/>
    <w:rsid w:val="009E455E"/>
    <w:rsid w:val="009E484F"/>
    <w:rsid w:val="009E487A"/>
    <w:rsid w:val="009E4AC9"/>
    <w:rsid w:val="009E4E72"/>
    <w:rsid w:val="009E4FFB"/>
    <w:rsid w:val="009E7B35"/>
    <w:rsid w:val="009F045D"/>
    <w:rsid w:val="009F1098"/>
    <w:rsid w:val="009F1458"/>
    <w:rsid w:val="009F1D3A"/>
    <w:rsid w:val="009F228E"/>
    <w:rsid w:val="009F2C2E"/>
    <w:rsid w:val="009F4190"/>
    <w:rsid w:val="009F41BA"/>
    <w:rsid w:val="009F4911"/>
    <w:rsid w:val="009F513E"/>
    <w:rsid w:val="009F5241"/>
    <w:rsid w:val="009F6807"/>
    <w:rsid w:val="009F68DF"/>
    <w:rsid w:val="009F6A24"/>
    <w:rsid w:val="00A0042C"/>
    <w:rsid w:val="00A00495"/>
    <w:rsid w:val="00A0050B"/>
    <w:rsid w:val="00A018ED"/>
    <w:rsid w:val="00A01925"/>
    <w:rsid w:val="00A01DEB"/>
    <w:rsid w:val="00A06D32"/>
    <w:rsid w:val="00A07545"/>
    <w:rsid w:val="00A078DD"/>
    <w:rsid w:val="00A07CFD"/>
    <w:rsid w:val="00A10EE0"/>
    <w:rsid w:val="00A1213D"/>
    <w:rsid w:val="00A131DA"/>
    <w:rsid w:val="00A13947"/>
    <w:rsid w:val="00A13E2B"/>
    <w:rsid w:val="00A1562A"/>
    <w:rsid w:val="00A15901"/>
    <w:rsid w:val="00A1618E"/>
    <w:rsid w:val="00A161A1"/>
    <w:rsid w:val="00A20562"/>
    <w:rsid w:val="00A20F75"/>
    <w:rsid w:val="00A212B1"/>
    <w:rsid w:val="00A23124"/>
    <w:rsid w:val="00A24EA5"/>
    <w:rsid w:val="00A26FFF"/>
    <w:rsid w:val="00A316EC"/>
    <w:rsid w:val="00A31804"/>
    <w:rsid w:val="00A318AE"/>
    <w:rsid w:val="00A318C5"/>
    <w:rsid w:val="00A320BA"/>
    <w:rsid w:val="00A32283"/>
    <w:rsid w:val="00A32342"/>
    <w:rsid w:val="00A325EC"/>
    <w:rsid w:val="00A32B81"/>
    <w:rsid w:val="00A337E5"/>
    <w:rsid w:val="00A34231"/>
    <w:rsid w:val="00A347FB"/>
    <w:rsid w:val="00A34B7E"/>
    <w:rsid w:val="00A3658D"/>
    <w:rsid w:val="00A36E51"/>
    <w:rsid w:val="00A377C5"/>
    <w:rsid w:val="00A37B2E"/>
    <w:rsid w:val="00A37D45"/>
    <w:rsid w:val="00A401FD"/>
    <w:rsid w:val="00A40558"/>
    <w:rsid w:val="00A40AF2"/>
    <w:rsid w:val="00A411DC"/>
    <w:rsid w:val="00A4384B"/>
    <w:rsid w:val="00A438C7"/>
    <w:rsid w:val="00A43904"/>
    <w:rsid w:val="00A457A1"/>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BF5"/>
    <w:rsid w:val="00A57565"/>
    <w:rsid w:val="00A61365"/>
    <w:rsid w:val="00A61759"/>
    <w:rsid w:val="00A61B88"/>
    <w:rsid w:val="00A62C70"/>
    <w:rsid w:val="00A63982"/>
    <w:rsid w:val="00A63986"/>
    <w:rsid w:val="00A63D48"/>
    <w:rsid w:val="00A643D8"/>
    <w:rsid w:val="00A653CD"/>
    <w:rsid w:val="00A65845"/>
    <w:rsid w:val="00A65A41"/>
    <w:rsid w:val="00A666AA"/>
    <w:rsid w:val="00A671FC"/>
    <w:rsid w:val="00A674F9"/>
    <w:rsid w:val="00A70FBC"/>
    <w:rsid w:val="00A71670"/>
    <w:rsid w:val="00A72874"/>
    <w:rsid w:val="00A72E48"/>
    <w:rsid w:val="00A7359C"/>
    <w:rsid w:val="00A73616"/>
    <w:rsid w:val="00A76648"/>
    <w:rsid w:val="00A76DF7"/>
    <w:rsid w:val="00A76FA5"/>
    <w:rsid w:val="00A77523"/>
    <w:rsid w:val="00A80261"/>
    <w:rsid w:val="00A810D2"/>
    <w:rsid w:val="00A82824"/>
    <w:rsid w:val="00A83454"/>
    <w:rsid w:val="00A839BB"/>
    <w:rsid w:val="00A83C72"/>
    <w:rsid w:val="00A83E90"/>
    <w:rsid w:val="00A843FC"/>
    <w:rsid w:val="00A84DA5"/>
    <w:rsid w:val="00A85302"/>
    <w:rsid w:val="00A86119"/>
    <w:rsid w:val="00A8649F"/>
    <w:rsid w:val="00A86D25"/>
    <w:rsid w:val="00A877BD"/>
    <w:rsid w:val="00A8786B"/>
    <w:rsid w:val="00A903F1"/>
    <w:rsid w:val="00A905CC"/>
    <w:rsid w:val="00A908A3"/>
    <w:rsid w:val="00A90974"/>
    <w:rsid w:val="00A9197E"/>
    <w:rsid w:val="00A92040"/>
    <w:rsid w:val="00A92065"/>
    <w:rsid w:val="00A92184"/>
    <w:rsid w:val="00A92F81"/>
    <w:rsid w:val="00A9334F"/>
    <w:rsid w:val="00A9359D"/>
    <w:rsid w:val="00A93D6F"/>
    <w:rsid w:val="00A9449A"/>
    <w:rsid w:val="00A94DD9"/>
    <w:rsid w:val="00A951B1"/>
    <w:rsid w:val="00A953D2"/>
    <w:rsid w:val="00A9614E"/>
    <w:rsid w:val="00A963B5"/>
    <w:rsid w:val="00A96FA8"/>
    <w:rsid w:val="00A97071"/>
    <w:rsid w:val="00A97665"/>
    <w:rsid w:val="00AA0504"/>
    <w:rsid w:val="00AA0685"/>
    <w:rsid w:val="00AA0909"/>
    <w:rsid w:val="00AA0E00"/>
    <w:rsid w:val="00AA1BD0"/>
    <w:rsid w:val="00AA1C72"/>
    <w:rsid w:val="00AA1E8D"/>
    <w:rsid w:val="00AA1FDE"/>
    <w:rsid w:val="00AA291C"/>
    <w:rsid w:val="00AA30F6"/>
    <w:rsid w:val="00AA334D"/>
    <w:rsid w:val="00AA37B1"/>
    <w:rsid w:val="00AA47B8"/>
    <w:rsid w:val="00AA550A"/>
    <w:rsid w:val="00AA5EBD"/>
    <w:rsid w:val="00AA628B"/>
    <w:rsid w:val="00AA6D05"/>
    <w:rsid w:val="00AA6DE4"/>
    <w:rsid w:val="00AA7408"/>
    <w:rsid w:val="00AA7977"/>
    <w:rsid w:val="00AA7D1F"/>
    <w:rsid w:val="00AB02C6"/>
    <w:rsid w:val="00AB0E4A"/>
    <w:rsid w:val="00AB246B"/>
    <w:rsid w:val="00AB2AB0"/>
    <w:rsid w:val="00AB2E96"/>
    <w:rsid w:val="00AB36D4"/>
    <w:rsid w:val="00AB4036"/>
    <w:rsid w:val="00AB5500"/>
    <w:rsid w:val="00AB5564"/>
    <w:rsid w:val="00AB57FB"/>
    <w:rsid w:val="00AB7348"/>
    <w:rsid w:val="00AC13B0"/>
    <w:rsid w:val="00AC2FD0"/>
    <w:rsid w:val="00AC3DBD"/>
    <w:rsid w:val="00AC5404"/>
    <w:rsid w:val="00AC5B8B"/>
    <w:rsid w:val="00AC5E85"/>
    <w:rsid w:val="00AC776B"/>
    <w:rsid w:val="00AC7FB1"/>
    <w:rsid w:val="00AD00E2"/>
    <w:rsid w:val="00AD027A"/>
    <w:rsid w:val="00AD03D8"/>
    <w:rsid w:val="00AD0D5F"/>
    <w:rsid w:val="00AD10FD"/>
    <w:rsid w:val="00AD34CF"/>
    <w:rsid w:val="00AD36C8"/>
    <w:rsid w:val="00AD37C9"/>
    <w:rsid w:val="00AD47D3"/>
    <w:rsid w:val="00AD4E5D"/>
    <w:rsid w:val="00AD652F"/>
    <w:rsid w:val="00AD7D05"/>
    <w:rsid w:val="00AE01F6"/>
    <w:rsid w:val="00AE16F0"/>
    <w:rsid w:val="00AE2328"/>
    <w:rsid w:val="00AE41D4"/>
    <w:rsid w:val="00AE473C"/>
    <w:rsid w:val="00AE55E7"/>
    <w:rsid w:val="00AE5CA7"/>
    <w:rsid w:val="00AE6363"/>
    <w:rsid w:val="00AE6CD6"/>
    <w:rsid w:val="00AE6F24"/>
    <w:rsid w:val="00AE7348"/>
    <w:rsid w:val="00AE7394"/>
    <w:rsid w:val="00AE7CD2"/>
    <w:rsid w:val="00AF0816"/>
    <w:rsid w:val="00AF0B77"/>
    <w:rsid w:val="00AF138B"/>
    <w:rsid w:val="00AF160F"/>
    <w:rsid w:val="00AF181F"/>
    <w:rsid w:val="00AF1919"/>
    <w:rsid w:val="00AF1B7B"/>
    <w:rsid w:val="00AF3291"/>
    <w:rsid w:val="00AF395E"/>
    <w:rsid w:val="00AF4D6A"/>
    <w:rsid w:val="00AF4EC7"/>
    <w:rsid w:val="00AF590C"/>
    <w:rsid w:val="00AF5D2C"/>
    <w:rsid w:val="00AF5D6E"/>
    <w:rsid w:val="00AF6318"/>
    <w:rsid w:val="00AF6DA5"/>
    <w:rsid w:val="00B0072E"/>
    <w:rsid w:val="00B03B63"/>
    <w:rsid w:val="00B043C9"/>
    <w:rsid w:val="00B0513A"/>
    <w:rsid w:val="00B05CA3"/>
    <w:rsid w:val="00B0620B"/>
    <w:rsid w:val="00B072A3"/>
    <w:rsid w:val="00B07D66"/>
    <w:rsid w:val="00B07FCD"/>
    <w:rsid w:val="00B1149C"/>
    <w:rsid w:val="00B11F60"/>
    <w:rsid w:val="00B121EF"/>
    <w:rsid w:val="00B127AA"/>
    <w:rsid w:val="00B130A1"/>
    <w:rsid w:val="00B130CB"/>
    <w:rsid w:val="00B14D9D"/>
    <w:rsid w:val="00B14EF5"/>
    <w:rsid w:val="00B158C6"/>
    <w:rsid w:val="00B16048"/>
    <w:rsid w:val="00B2028C"/>
    <w:rsid w:val="00B203EF"/>
    <w:rsid w:val="00B21771"/>
    <w:rsid w:val="00B2191C"/>
    <w:rsid w:val="00B21B30"/>
    <w:rsid w:val="00B2231E"/>
    <w:rsid w:val="00B22E76"/>
    <w:rsid w:val="00B22F75"/>
    <w:rsid w:val="00B23016"/>
    <w:rsid w:val="00B23681"/>
    <w:rsid w:val="00B23689"/>
    <w:rsid w:val="00B23771"/>
    <w:rsid w:val="00B23994"/>
    <w:rsid w:val="00B24EA8"/>
    <w:rsid w:val="00B26625"/>
    <w:rsid w:val="00B26A5A"/>
    <w:rsid w:val="00B2713B"/>
    <w:rsid w:val="00B2713D"/>
    <w:rsid w:val="00B2716F"/>
    <w:rsid w:val="00B27245"/>
    <w:rsid w:val="00B27693"/>
    <w:rsid w:val="00B2769B"/>
    <w:rsid w:val="00B307D2"/>
    <w:rsid w:val="00B30E68"/>
    <w:rsid w:val="00B3398B"/>
    <w:rsid w:val="00B33B1E"/>
    <w:rsid w:val="00B34794"/>
    <w:rsid w:val="00B349F5"/>
    <w:rsid w:val="00B354DE"/>
    <w:rsid w:val="00B362D9"/>
    <w:rsid w:val="00B36A80"/>
    <w:rsid w:val="00B36B99"/>
    <w:rsid w:val="00B36D20"/>
    <w:rsid w:val="00B36F67"/>
    <w:rsid w:val="00B40633"/>
    <w:rsid w:val="00B40BDC"/>
    <w:rsid w:val="00B44049"/>
    <w:rsid w:val="00B44318"/>
    <w:rsid w:val="00B44C4B"/>
    <w:rsid w:val="00B45DBE"/>
    <w:rsid w:val="00B4608B"/>
    <w:rsid w:val="00B46348"/>
    <w:rsid w:val="00B4634E"/>
    <w:rsid w:val="00B477CB"/>
    <w:rsid w:val="00B508A7"/>
    <w:rsid w:val="00B51ED2"/>
    <w:rsid w:val="00B52081"/>
    <w:rsid w:val="00B52695"/>
    <w:rsid w:val="00B545AF"/>
    <w:rsid w:val="00B55B09"/>
    <w:rsid w:val="00B55C24"/>
    <w:rsid w:val="00B56711"/>
    <w:rsid w:val="00B56F6D"/>
    <w:rsid w:val="00B57EF2"/>
    <w:rsid w:val="00B604F3"/>
    <w:rsid w:val="00B6101C"/>
    <w:rsid w:val="00B61314"/>
    <w:rsid w:val="00B615ED"/>
    <w:rsid w:val="00B622C9"/>
    <w:rsid w:val="00B63A9D"/>
    <w:rsid w:val="00B64651"/>
    <w:rsid w:val="00B64888"/>
    <w:rsid w:val="00B672E3"/>
    <w:rsid w:val="00B675F9"/>
    <w:rsid w:val="00B70214"/>
    <w:rsid w:val="00B70849"/>
    <w:rsid w:val="00B70C8C"/>
    <w:rsid w:val="00B72C1C"/>
    <w:rsid w:val="00B73BB7"/>
    <w:rsid w:val="00B75138"/>
    <w:rsid w:val="00B751C3"/>
    <w:rsid w:val="00B75557"/>
    <w:rsid w:val="00B7679C"/>
    <w:rsid w:val="00B76C0D"/>
    <w:rsid w:val="00B77D0D"/>
    <w:rsid w:val="00B80817"/>
    <w:rsid w:val="00B827E6"/>
    <w:rsid w:val="00B82A28"/>
    <w:rsid w:val="00B82B8D"/>
    <w:rsid w:val="00B82C97"/>
    <w:rsid w:val="00B8313D"/>
    <w:rsid w:val="00B84E2A"/>
    <w:rsid w:val="00B851D5"/>
    <w:rsid w:val="00B85B06"/>
    <w:rsid w:val="00B861C0"/>
    <w:rsid w:val="00B87620"/>
    <w:rsid w:val="00B90558"/>
    <w:rsid w:val="00B92958"/>
    <w:rsid w:val="00B93957"/>
    <w:rsid w:val="00B9404A"/>
    <w:rsid w:val="00B94877"/>
    <w:rsid w:val="00B9491F"/>
    <w:rsid w:val="00B9513B"/>
    <w:rsid w:val="00B95A3A"/>
    <w:rsid w:val="00B96043"/>
    <w:rsid w:val="00B96BF2"/>
    <w:rsid w:val="00B96F5D"/>
    <w:rsid w:val="00BA02F9"/>
    <w:rsid w:val="00BA1987"/>
    <w:rsid w:val="00BA2682"/>
    <w:rsid w:val="00BA2B36"/>
    <w:rsid w:val="00BA31E4"/>
    <w:rsid w:val="00BA3959"/>
    <w:rsid w:val="00BA47CC"/>
    <w:rsid w:val="00BA524B"/>
    <w:rsid w:val="00BA54F7"/>
    <w:rsid w:val="00BA576C"/>
    <w:rsid w:val="00BA6205"/>
    <w:rsid w:val="00BA6CE5"/>
    <w:rsid w:val="00BA6DF9"/>
    <w:rsid w:val="00BA6F38"/>
    <w:rsid w:val="00BB0886"/>
    <w:rsid w:val="00BB1388"/>
    <w:rsid w:val="00BB2683"/>
    <w:rsid w:val="00BB40DF"/>
    <w:rsid w:val="00BB4C4F"/>
    <w:rsid w:val="00BB5E2C"/>
    <w:rsid w:val="00BB6DAF"/>
    <w:rsid w:val="00BB7D9E"/>
    <w:rsid w:val="00BB7F90"/>
    <w:rsid w:val="00BC16AC"/>
    <w:rsid w:val="00BC1A69"/>
    <w:rsid w:val="00BC1D0C"/>
    <w:rsid w:val="00BC1F35"/>
    <w:rsid w:val="00BC2B7B"/>
    <w:rsid w:val="00BC3AE8"/>
    <w:rsid w:val="00BC3AF4"/>
    <w:rsid w:val="00BC43A8"/>
    <w:rsid w:val="00BC53DD"/>
    <w:rsid w:val="00BC5C6D"/>
    <w:rsid w:val="00BC6BCE"/>
    <w:rsid w:val="00BC7120"/>
    <w:rsid w:val="00BC76A3"/>
    <w:rsid w:val="00BC7E0D"/>
    <w:rsid w:val="00BD00D1"/>
    <w:rsid w:val="00BD0360"/>
    <w:rsid w:val="00BD07A2"/>
    <w:rsid w:val="00BD2603"/>
    <w:rsid w:val="00BD4AB1"/>
    <w:rsid w:val="00BD4EEC"/>
    <w:rsid w:val="00BD4F34"/>
    <w:rsid w:val="00BD537C"/>
    <w:rsid w:val="00BD553E"/>
    <w:rsid w:val="00BD65CD"/>
    <w:rsid w:val="00BD6A06"/>
    <w:rsid w:val="00BD6F5B"/>
    <w:rsid w:val="00BD7662"/>
    <w:rsid w:val="00BE05ED"/>
    <w:rsid w:val="00BE21A7"/>
    <w:rsid w:val="00BE2A82"/>
    <w:rsid w:val="00BE350E"/>
    <w:rsid w:val="00BE3801"/>
    <w:rsid w:val="00BE38CF"/>
    <w:rsid w:val="00BE394B"/>
    <w:rsid w:val="00BE48A8"/>
    <w:rsid w:val="00BE528F"/>
    <w:rsid w:val="00BE5850"/>
    <w:rsid w:val="00BE58D6"/>
    <w:rsid w:val="00BE5CA6"/>
    <w:rsid w:val="00BE5FAD"/>
    <w:rsid w:val="00BE707F"/>
    <w:rsid w:val="00BE74F1"/>
    <w:rsid w:val="00BE7F5D"/>
    <w:rsid w:val="00BF0707"/>
    <w:rsid w:val="00BF164F"/>
    <w:rsid w:val="00BF1AAF"/>
    <w:rsid w:val="00BF268B"/>
    <w:rsid w:val="00BF4659"/>
    <w:rsid w:val="00BF4890"/>
    <w:rsid w:val="00BF4D03"/>
    <w:rsid w:val="00BF4E85"/>
    <w:rsid w:val="00BF54BD"/>
    <w:rsid w:val="00BF5892"/>
    <w:rsid w:val="00BF5F98"/>
    <w:rsid w:val="00BF6A1D"/>
    <w:rsid w:val="00C01804"/>
    <w:rsid w:val="00C0259F"/>
    <w:rsid w:val="00C026BC"/>
    <w:rsid w:val="00C02AD4"/>
    <w:rsid w:val="00C03869"/>
    <w:rsid w:val="00C060BF"/>
    <w:rsid w:val="00C0691C"/>
    <w:rsid w:val="00C07988"/>
    <w:rsid w:val="00C07C5E"/>
    <w:rsid w:val="00C10068"/>
    <w:rsid w:val="00C106DA"/>
    <w:rsid w:val="00C10AC5"/>
    <w:rsid w:val="00C11338"/>
    <w:rsid w:val="00C12DAD"/>
    <w:rsid w:val="00C12E17"/>
    <w:rsid w:val="00C14741"/>
    <w:rsid w:val="00C1544B"/>
    <w:rsid w:val="00C15AC7"/>
    <w:rsid w:val="00C1665A"/>
    <w:rsid w:val="00C1739F"/>
    <w:rsid w:val="00C177FF"/>
    <w:rsid w:val="00C20ED5"/>
    <w:rsid w:val="00C222FF"/>
    <w:rsid w:val="00C22E62"/>
    <w:rsid w:val="00C2338E"/>
    <w:rsid w:val="00C23FB0"/>
    <w:rsid w:val="00C24021"/>
    <w:rsid w:val="00C248AF"/>
    <w:rsid w:val="00C24B09"/>
    <w:rsid w:val="00C24BDE"/>
    <w:rsid w:val="00C24E9F"/>
    <w:rsid w:val="00C2580C"/>
    <w:rsid w:val="00C30EF3"/>
    <w:rsid w:val="00C32151"/>
    <w:rsid w:val="00C3217A"/>
    <w:rsid w:val="00C33551"/>
    <w:rsid w:val="00C3357D"/>
    <w:rsid w:val="00C33BE9"/>
    <w:rsid w:val="00C33C13"/>
    <w:rsid w:val="00C33FF1"/>
    <w:rsid w:val="00C348C7"/>
    <w:rsid w:val="00C35591"/>
    <w:rsid w:val="00C35B2A"/>
    <w:rsid w:val="00C36742"/>
    <w:rsid w:val="00C374AD"/>
    <w:rsid w:val="00C40475"/>
    <w:rsid w:val="00C40DE4"/>
    <w:rsid w:val="00C40E63"/>
    <w:rsid w:val="00C41A06"/>
    <w:rsid w:val="00C41C2D"/>
    <w:rsid w:val="00C4219D"/>
    <w:rsid w:val="00C4248B"/>
    <w:rsid w:val="00C4261B"/>
    <w:rsid w:val="00C428EA"/>
    <w:rsid w:val="00C42BFB"/>
    <w:rsid w:val="00C44DDC"/>
    <w:rsid w:val="00C4530E"/>
    <w:rsid w:val="00C458D6"/>
    <w:rsid w:val="00C4627C"/>
    <w:rsid w:val="00C46426"/>
    <w:rsid w:val="00C467B5"/>
    <w:rsid w:val="00C5078D"/>
    <w:rsid w:val="00C5128B"/>
    <w:rsid w:val="00C51423"/>
    <w:rsid w:val="00C51926"/>
    <w:rsid w:val="00C51D6B"/>
    <w:rsid w:val="00C5294D"/>
    <w:rsid w:val="00C52B37"/>
    <w:rsid w:val="00C52F83"/>
    <w:rsid w:val="00C5445C"/>
    <w:rsid w:val="00C54C1B"/>
    <w:rsid w:val="00C54DBA"/>
    <w:rsid w:val="00C56446"/>
    <w:rsid w:val="00C57ED3"/>
    <w:rsid w:val="00C61640"/>
    <w:rsid w:val="00C61AA7"/>
    <w:rsid w:val="00C61B8E"/>
    <w:rsid w:val="00C65C24"/>
    <w:rsid w:val="00C6675B"/>
    <w:rsid w:val="00C668DE"/>
    <w:rsid w:val="00C66C80"/>
    <w:rsid w:val="00C6708F"/>
    <w:rsid w:val="00C67309"/>
    <w:rsid w:val="00C7044F"/>
    <w:rsid w:val="00C713FE"/>
    <w:rsid w:val="00C71BB7"/>
    <w:rsid w:val="00C71BF1"/>
    <w:rsid w:val="00C720F8"/>
    <w:rsid w:val="00C7294B"/>
    <w:rsid w:val="00C74045"/>
    <w:rsid w:val="00C75139"/>
    <w:rsid w:val="00C7525C"/>
    <w:rsid w:val="00C767F5"/>
    <w:rsid w:val="00C76CF7"/>
    <w:rsid w:val="00C836C5"/>
    <w:rsid w:val="00C83A4C"/>
    <w:rsid w:val="00C852EF"/>
    <w:rsid w:val="00C8533B"/>
    <w:rsid w:val="00C8561B"/>
    <w:rsid w:val="00C858BA"/>
    <w:rsid w:val="00C86977"/>
    <w:rsid w:val="00C86C59"/>
    <w:rsid w:val="00C916C8"/>
    <w:rsid w:val="00C91E8D"/>
    <w:rsid w:val="00C933CA"/>
    <w:rsid w:val="00C93879"/>
    <w:rsid w:val="00C9398D"/>
    <w:rsid w:val="00C939EE"/>
    <w:rsid w:val="00C93C6E"/>
    <w:rsid w:val="00C93EC9"/>
    <w:rsid w:val="00C93F93"/>
    <w:rsid w:val="00C94D44"/>
    <w:rsid w:val="00C95EEE"/>
    <w:rsid w:val="00C974CB"/>
    <w:rsid w:val="00C97929"/>
    <w:rsid w:val="00CA0049"/>
    <w:rsid w:val="00CA0980"/>
    <w:rsid w:val="00CA22AD"/>
    <w:rsid w:val="00CA2A98"/>
    <w:rsid w:val="00CA2BAE"/>
    <w:rsid w:val="00CA34BA"/>
    <w:rsid w:val="00CA4503"/>
    <w:rsid w:val="00CA5903"/>
    <w:rsid w:val="00CA5A66"/>
    <w:rsid w:val="00CA651B"/>
    <w:rsid w:val="00CA796A"/>
    <w:rsid w:val="00CB1762"/>
    <w:rsid w:val="00CB17E8"/>
    <w:rsid w:val="00CB1E5D"/>
    <w:rsid w:val="00CB2575"/>
    <w:rsid w:val="00CB3677"/>
    <w:rsid w:val="00CB368F"/>
    <w:rsid w:val="00CB4C42"/>
    <w:rsid w:val="00CB4DFA"/>
    <w:rsid w:val="00CB79E4"/>
    <w:rsid w:val="00CB79F8"/>
    <w:rsid w:val="00CB79FA"/>
    <w:rsid w:val="00CB7BD7"/>
    <w:rsid w:val="00CC1C24"/>
    <w:rsid w:val="00CC4CB6"/>
    <w:rsid w:val="00CC4DB0"/>
    <w:rsid w:val="00CC5038"/>
    <w:rsid w:val="00CC5326"/>
    <w:rsid w:val="00CC7426"/>
    <w:rsid w:val="00CC7910"/>
    <w:rsid w:val="00CD0C20"/>
    <w:rsid w:val="00CD297A"/>
    <w:rsid w:val="00CD3372"/>
    <w:rsid w:val="00CD3DB0"/>
    <w:rsid w:val="00CD4129"/>
    <w:rsid w:val="00CD5DBB"/>
    <w:rsid w:val="00CD675D"/>
    <w:rsid w:val="00CD67E7"/>
    <w:rsid w:val="00CD7388"/>
    <w:rsid w:val="00CE130A"/>
    <w:rsid w:val="00CE23CD"/>
    <w:rsid w:val="00CE247A"/>
    <w:rsid w:val="00CE2659"/>
    <w:rsid w:val="00CE2A1A"/>
    <w:rsid w:val="00CE2F05"/>
    <w:rsid w:val="00CE3158"/>
    <w:rsid w:val="00CE3A16"/>
    <w:rsid w:val="00CE42D5"/>
    <w:rsid w:val="00CE4A51"/>
    <w:rsid w:val="00CE4F80"/>
    <w:rsid w:val="00CE50E4"/>
    <w:rsid w:val="00CE51E8"/>
    <w:rsid w:val="00CE56A1"/>
    <w:rsid w:val="00CE5C6F"/>
    <w:rsid w:val="00CE5DD6"/>
    <w:rsid w:val="00CE64A5"/>
    <w:rsid w:val="00CE669E"/>
    <w:rsid w:val="00CE66B5"/>
    <w:rsid w:val="00CE66C2"/>
    <w:rsid w:val="00CE6867"/>
    <w:rsid w:val="00CE6BFE"/>
    <w:rsid w:val="00CE7031"/>
    <w:rsid w:val="00CE7258"/>
    <w:rsid w:val="00CF0B9B"/>
    <w:rsid w:val="00CF0F4F"/>
    <w:rsid w:val="00CF0F7C"/>
    <w:rsid w:val="00CF13B8"/>
    <w:rsid w:val="00CF1697"/>
    <w:rsid w:val="00CF285E"/>
    <w:rsid w:val="00CF3739"/>
    <w:rsid w:val="00CF5597"/>
    <w:rsid w:val="00CF57B4"/>
    <w:rsid w:val="00CF5CA5"/>
    <w:rsid w:val="00CF658A"/>
    <w:rsid w:val="00CF66B6"/>
    <w:rsid w:val="00D007D6"/>
    <w:rsid w:val="00D01A9F"/>
    <w:rsid w:val="00D01CED"/>
    <w:rsid w:val="00D01E38"/>
    <w:rsid w:val="00D022B5"/>
    <w:rsid w:val="00D039B5"/>
    <w:rsid w:val="00D040D5"/>
    <w:rsid w:val="00D04AA9"/>
    <w:rsid w:val="00D04ADA"/>
    <w:rsid w:val="00D04F76"/>
    <w:rsid w:val="00D053D2"/>
    <w:rsid w:val="00D06355"/>
    <w:rsid w:val="00D07D07"/>
    <w:rsid w:val="00D10341"/>
    <w:rsid w:val="00D10F87"/>
    <w:rsid w:val="00D1149D"/>
    <w:rsid w:val="00D11B8E"/>
    <w:rsid w:val="00D11D8D"/>
    <w:rsid w:val="00D12B12"/>
    <w:rsid w:val="00D12DD7"/>
    <w:rsid w:val="00D13A8C"/>
    <w:rsid w:val="00D149E1"/>
    <w:rsid w:val="00D14A44"/>
    <w:rsid w:val="00D15BCC"/>
    <w:rsid w:val="00D1628F"/>
    <w:rsid w:val="00D167D6"/>
    <w:rsid w:val="00D177C2"/>
    <w:rsid w:val="00D21D89"/>
    <w:rsid w:val="00D22522"/>
    <w:rsid w:val="00D22657"/>
    <w:rsid w:val="00D228DF"/>
    <w:rsid w:val="00D23557"/>
    <w:rsid w:val="00D24071"/>
    <w:rsid w:val="00D2427F"/>
    <w:rsid w:val="00D24BB7"/>
    <w:rsid w:val="00D2506D"/>
    <w:rsid w:val="00D25288"/>
    <w:rsid w:val="00D263AE"/>
    <w:rsid w:val="00D27855"/>
    <w:rsid w:val="00D27E5A"/>
    <w:rsid w:val="00D31021"/>
    <w:rsid w:val="00D311AE"/>
    <w:rsid w:val="00D316F9"/>
    <w:rsid w:val="00D329B9"/>
    <w:rsid w:val="00D33412"/>
    <w:rsid w:val="00D33B6D"/>
    <w:rsid w:val="00D3482C"/>
    <w:rsid w:val="00D36136"/>
    <w:rsid w:val="00D3664C"/>
    <w:rsid w:val="00D366F0"/>
    <w:rsid w:val="00D3683A"/>
    <w:rsid w:val="00D379C5"/>
    <w:rsid w:val="00D37C36"/>
    <w:rsid w:val="00D40559"/>
    <w:rsid w:val="00D405B8"/>
    <w:rsid w:val="00D40A04"/>
    <w:rsid w:val="00D41493"/>
    <w:rsid w:val="00D4200A"/>
    <w:rsid w:val="00D4267F"/>
    <w:rsid w:val="00D43D9B"/>
    <w:rsid w:val="00D441E9"/>
    <w:rsid w:val="00D44425"/>
    <w:rsid w:val="00D446EC"/>
    <w:rsid w:val="00D44FC8"/>
    <w:rsid w:val="00D45C63"/>
    <w:rsid w:val="00D45D8F"/>
    <w:rsid w:val="00D50332"/>
    <w:rsid w:val="00D52B95"/>
    <w:rsid w:val="00D52C13"/>
    <w:rsid w:val="00D5362B"/>
    <w:rsid w:val="00D53A09"/>
    <w:rsid w:val="00D5479A"/>
    <w:rsid w:val="00D54AAB"/>
    <w:rsid w:val="00D552F9"/>
    <w:rsid w:val="00D55553"/>
    <w:rsid w:val="00D56EDF"/>
    <w:rsid w:val="00D56F08"/>
    <w:rsid w:val="00D57361"/>
    <w:rsid w:val="00D57748"/>
    <w:rsid w:val="00D61406"/>
    <w:rsid w:val="00D61541"/>
    <w:rsid w:val="00D61575"/>
    <w:rsid w:val="00D621B7"/>
    <w:rsid w:val="00D6294E"/>
    <w:rsid w:val="00D637A3"/>
    <w:rsid w:val="00D63C9A"/>
    <w:rsid w:val="00D640BC"/>
    <w:rsid w:val="00D654D5"/>
    <w:rsid w:val="00D654FD"/>
    <w:rsid w:val="00D656A1"/>
    <w:rsid w:val="00D65A9D"/>
    <w:rsid w:val="00D65CB5"/>
    <w:rsid w:val="00D677BB"/>
    <w:rsid w:val="00D70544"/>
    <w:rsid w:val="00D7077F"/>
    <w:rsid w:val="00D70E22"/>
    <w:rsid w:val="00D71463"/>
    <w:rsid w:val="00D7194A"/>
    <w:rsid w:val="00D72AE4"/>
    <w:rsid w:val="00D72E8F"/>
    <w:rsid w:val="00D73026"/>
    <w:rsid w:val="00D73FA1"/>
    <w:rsid w:val="00D7469D"/>
    <w:rsid w:val="00D753C2"/>
    <w:rsid w:val="00D7550B"/>
    <w:rsid w:val="00D75EEB"/>
    <w:rsid w:val="00D75F1E"/>
    <w:rsid w:val="00D77CBF"/>
    <w:rsid w:val="00D80F87"/>
    <w:rsid w:val="00D8101A"/>
    <w:rsid w:val="00D812A5"/>
    <w:rsid w:val="00D81FA2"/>
    <w:rsid w:val="00D8211B"/>
    <w:rsid w:val="00D82A5C"/>
    <w:rsid w:val="00D82D11"/>
    <w:rsid w:val="00D83CD3"/>
    <w:rsid w:val="00D83E51"/>
    <w:rsid w:val="00D84719"/>
    <w:rsid w:val="00D856EA"/>
    <w:rsid w:val="00D85996"/>
    <w:rsid w:val="00D85ACD"/>
    <w:rsid w:val="00D86460"/>
    <w:rsid w:val="00D87733"/>
    <w:rsid w:val="00D902A3"/>
    <w:rsid w:val="00D912D5"/>
    <w:rsid w:val="00D91AAF"/>
    <w:rsid w:val="00D93491"/>
    <w:rsid w:val="00D93BF1"/>
    <w:rsid w:val="00D94564"/>
    <w:rsid w:val="00D94DFD"/>
    <w:rsid w:val="00D9536E"/>
    <w:rsid w:val="00D9609C"/>
    <w:rsid w:val="00D97426"/>
    <w:rsid w:val="00D97568"/>
    <w:rsid w:val="00DA06B0"/>
    <w:rsid w:val="00DA1A7B"/>
    <w:rsid w:val="00DA29BA"/>
    <w:rsid w:val="00DA3249"/>
    <w:rsid w:val="00DA38CE"/>
    <w:rsid w:val="00DA4B01"/>
    <w:rsid w:val="00DA5322"/>
    <w:rsid w:val="00DA55AC"/>
    <w:rsid w:val="00DA5600"/>
    <w:rsid w:val="00DA608B"/>
    <w:rsid w:val="00DA7413"/>
    <w:rsid w:val="00DB0066"/>
    <w:rsid w:val="00DB0F9E"/>
    <w:rsid w:val="00DB1307"/>
    <w:rsid w:val="00DB14EA"/>
    <w:rsid w:val="00DB1E1A"/>
    <w:rsid w:val="00DB27A7"/>
    <w:rsid w:val="00DB2AF6"/>
    <w:rsid w:val="00DB364F"/>
    <w:rsid w:val="00DB39E7"/>
    <w:rsid w:val="00DB3B3E"/>
    <w:rsid w:val="00DB4156"/>
    <w:rsid w:val="00DB51AF"/>
    <w:rsid w:val="00DB5711"/>
    <w:rsid w:val="00DB59AE"/>
    <w:rsid w:val="00DB71DB"/>
    <w:rsid w:val="00DB71E1"/>
    <w:rsid w:val="00DB7B0F"/>
    <w:rsid w:val="00DB7B96"/>
    <w:rsid w:val="00DB7CB3"/>
    <w:rsid w:val="00DC053E"/>
    <w:rsid w:val="00DC0D57"/>
    <w:rsid w:val="00DC16F7"/>
    <w:rsid w:val="00DC1CA3"/>
    <w:rsid w:val="00DC2641"/>
    <w:rsid w:val="00DC2B1E"/>
    <w:rsid w:val="00DC403B"/>
    <w:rsid w:val="00DC4F79"/>
    <w:rsid w:val="00DC626C"/>
    <w:rsid w:val="00DC675A"/>
    <w:rsid w:val="00DC7481"/>
    <w:rsid w:val="00DC7591"/>
    <w:rsid w:val="00DD0839"/>
    <w:rsid w:val="00DD26D0"/>
    <w:rsid w:val="00DD47D5"/>
    <w:rsid w:val="00DD56C1"/>
    <w:rsid w:val="00DD5740"/>
    <w:rsid w:val="00DD6729"/>
    <w:rsid w:val="00DD6C53"/>
    <w:rsid w:val="00DD7960"/>
    <w:rsid w:val="00DD7B0D"/>
    <w:rsid w:val="00DE1042"/>
    <w:rsid w:val="00DE1665"/>
    <w:rsid w:val="00DE1F29"/>
    <w:rsid w:val="00DE2792"/>
    <w:rsid w:val="00DE3FEB"/>
    <w:rsid w:val="00DE45C8"/>
    <w:rsid w:val="00DE4905"/>
    <w:rsid w:val="00DE4997"/>
    <w:rsid w:val="00DE510C"/>
    <w:rsid w:val="00DE5804"/>
    <w:rsid w:val="00DE6DD6"/>
    <w:rsid w:val="00DE7822"/>
    <w:rsid w:val="00DF081A"/>
    <w:rsid w:val="00DF2021"/>
    <w:rsid w:val="00DF2035"/>
    <w:rsid w:val="00DF265D"/>
    <w:rsid w:val="00DF2EB0"/>
    <w:rsid w:val="00DF31C1"/>
    <w:rsid w:val="00DF3259"/>
    <w:rsid w:val="00DF427A"/>
    <w:rsid w:val="00DF45C5"/>
    <w:rsid w:val="00DF5A8C"/>
    <w:rsid w:val="00DF6307"/>
    <w:rsid w:val="00DF6B3B"/>
    <w:rsid w:val="00DF6C6D"/>
    <w:rsid w:val="00DF71D8"/>
    <w:rsid w:val="00DF7B62"/>
    <w:rsid w:val="00E00CCA"/>
    <w:rsid w:val="00E01623"/>
    <w:rsid w:val="00E02274"/>
    <w:rsid w:val="00E03A53"/>
    <w:rsid w:val="00E03FE3"/>
    <w:rsid w:val="00E060F7"/>
    <w:rsid w:val="00E06951"/>
    <w:rsid w:val="00E076E5"/>
    <w:rsid w:val="00E10A2B"/>
    <w:rsid w:val="00E10C94"/>
    <w:rsid w:val="00E10EC4"/>
    <w:rsid w:val="00E11454"/>
    <w:rsid w:val="00E118D7"/>
    <w:rsid w:val="00E13F46"/>
    <w:rsid w:val="00E1402B"/>
    <w:rsid w:val="00E14308"/>
    <w:rsid w:val="00E15133"/>
    <w:rsid w:val="00E15BD4"/>
    <w:rsid w:val="00E16458"/>
    <w:rsid w:val="00E16FB6"/>
    <w:rsid w:val="00E17001"/>
    <w:rsid w:val="00E1719E"/>
    <w:rsid w:val="00E173E1"/>
    <w:rsid w:val="00E17814"/>
    <w:rsid w:val="00E17CEF"/>
    <w:rsid w:val="00E205E6"/>
    <w:rsid w:val="00E20FBC"/>
    <w:rsid w:val="00E2204A"/>
    <w:rsid w:val="00E23783"/>
    <w:rsid w:val="00E244CA"/>
    <w:rsid w:val="00E2512D"/>
    <w:rsid w:val="00E251CC"/>
    <w:rsid w:val="00E2548C"/>
    <w:rsid w:val="00E26469"/>
    <w:rsid w:val="00E2662B"/>
    <w:rsid w:val="00E26736"/>
    <w:rsid w:val="00E267FD"/>
    <w:rsid w:val="00E268AC"/>
    <w:rsid w:val="00E27986"/>
    <w:rsid w:val="00E27D23"/>
    <w:rsid w:val="00E30A8A"/>
    <w:rsid w:val="00E31BC7"/>
    <w:rsid w:val="00E31D22"/>
    <w:rsid w:val="00E31E7F"/>
    <w:rsid w:val="00E32A5F"/>
    <w:rsid w:val="00E34D11"/>
    <w:rsid w:val="00E35ECD"/>
    <w:rsid w:val="00E3635B"/>
    <w:rsid w:val="00E363CD"/>
    <w:rsid w:val="00E365C4"/>
    <w:rsid w:val="00E366A7"/>
    <w:rsid w:val="00E36C7F"/>
    <w:rsid w:val="00E36CD9"/>
    <w:rsid w:val="00E37652"/>
    <w:rsid w:val="00E3768F"/>
    <w:rsid w:val="00E402BC"/>
    <w:rsid w:val="00E41403"/>
    <w:rsid w:val="00E418C7"/>
    <w:rsid w:val="00E41BD7"/>
    <w:rsid w:val="00E41D22"/>
    <w:rsid w:val="00E428D6"/>
    <w:rsid w:val="00E43284"/>
    <w:rsid w:val="00E43626"/>
    <w:rsid w:val="00E43A01"/>
    <w:rsid w:val="00E43C10"/>
    <w:rsid w:val="00E445C9"/>
    <w:rsid w:val="00E447C5"/>
    <w:rsid w:val="00E450C1"/>
    <w:rsid w:val="00E45383"/>
    <w:rsid w:val="00E4547F"/>
    <w:rsid w:val="00E4574F"/>
    <w:rsid w:val="00E46B7D"/>
    <w:rsid w:val="00E47008"/>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674"/>
    <w:rsid w:val="00E61AA8"/>
    <w:rsid w:val="00E6247F"/>
    <w:rsid w:val="00E62E59"/>
    <w:rsid w:val="00E63E99"/>
    <w:rsid w:val="00E6454D"/>
    <w:rsid w:val="00E64AB5"/>
    <w:rsid w:val="00E65301"/>
    <w:rsid w:val="00E6598A"/>
    <w:rsid w:val="00E65FEA"/>
    <w:rsid w:val="00E667A7"/>
    <w:rsid w:val="00E674F7"/>
    <w:rsid w:val="00E679B3"/>
    <w:rsid w:val="00E7190A"/>
    <w:rsid w:val="00E71CAD"/>
    <w:rsid w:val="00E71E5C"/>
    <w:rsid w:val="00E7245E"/>
    <w:rsid w:val="00E73831"/>
    <w:rsid w:val="00E73B66"/>
    <w:rsid w:val="00E7498E"/>
    <w:rsid w:val="00E74BB9"/>
    <w:rsid w:val="00E74FF5"/>
    <w:rsid w:val="00E75123"/>
    <w:rsid w:val="00E7584A"/>
    <w:rsid w:val="00E760D0"/>
    <w:rsid w:val="00E760ED"/>
    <w:rsid w:val="00E76CA6"/>
    <w:rsid w:val="00E76D85"/>
    <w:rsid w:val="00E7795E"/>
    <w:rsid w:val="00E77C2E"/>
    <w:rsid w:val="00E80A1A"/>
    <w:rsid w:val="00E80CA8"/>
    <w:rsid w:val="00E8292A"/>
    <w:rsid w:val="00E82A8E"/>
    <w:rsid w:val="00E82DE7"/>
    <w:rsid w:val="00E84116"/>
    <w:rsid w:val="00E84C5C"/>
    <w:rsid w:val="00E85533"/>
    <w:rsid w:val="00E85A57"/>
    <w:rsid w:val="00E8627F"/>
    <w:rsid w:val="00E86343"/>
    <w:rsid w:val="00E866CD"/>
    <w:rsid w:val="00E877ED"/>
    <w:rsid w:val="00E901FD"/>
    <w:rsid w:val="00E9058E"/>
    <w:rsid w:val="00E91964"/>
    <w:rsid w:val="00E91C3C"/>
    <w:rsid w:val="00E91FB1"/>
    <w:rsid w:val="00E92CEF"/>
    <w:rsid w:val="00E9348F"/>
    <w:rsid w:val="00E93EA5"/>
    <w:rsid w:val="00E94468"/>
    <w:rsid w:val="00E94A0E"/>
    <w:rsid w:val="00E96226"/>
    <w:rsid w:val="00E96DDE"/>
    <w:rsid w:val="00EA0068"/>
    <w:rsid w:val="00EA04AE"/>
    <w:rsid w:val="00EA062F"/>
    <w:rsid w:val="00EA17A9"/>
    <w:rsid w:val="00EA1C5B"/>
    <w:rsid w:val="00EA2DAC"/>
    <w:rsid w:val="00EA311B"/>
    <w:rsid w:val="00EA36CA"/>
    <w:rsid w:val="00EA393F"/>
    <w:rsid w:val="00EA3D9C"/>
    <w:rsid w:val="00EA43C0"/>
    <w:rsid w:val="00EA4CB0"/>
    <w:rsid w:val="00EA566F"/>
    <w:rsid w:val="00EA5CF7"/>
    <w:rsid w:val="00EA6AD4"/>
    <w:rsid w:val="00EB0F17"/>
    <w:rsid w:val="00EB1149"/>
    <w:rsid w:val="00EB20A9"/>
    <w:rsid w:val="00EB2857"/>
    <w:rsid w:val="00EB30B7"/>
    <w:rsid w:val="00EB3F8A"/>
    <w:rsid w:val="00EB416F"/>
    <w:rsid w:val="00EB43B9"/>
    <w:rsid w:val="00EB4482"/>
    <w:rsid w:val="00EB4C01"/>
    <w:rsid w:val="00EB4D59"/>
    <w:rsid w:val="00EB4E58"/>
    <w:rsid w:val="00EB512C"/>
    <w:rsid w:val="00EB529D"/>
    <w:rsid w:val="00EB573D"/>
    <w:rsid w:val="00EB583A"/>
    <w:rsid w:val="00EB5A58"/>
    <w:rsid w:val="00EB7752"/>
    <w:rsid w:val="00EC0725"/>
    <w:rsid w:val="00EC0889"/>
    <w:rsid w:val="00EC0C13"/>
    <w:rsid w:val="00EC148C"/>
    <w:rsid w:val="00EC262D"/>
    <w:rsid w:val="00EC2D7D"/>
    <w:rsid w:val="00EC3402"/>
    <w:rsid w:val="00EC3591"/>
    <w:rsid w:val="00EC36AD"/>
    <w:rsid w:val="00EC3B57"/>
    <w:rsid w:val="00EC3BCF"/>
    <w:rsid w:val="00EC56B1"/>
    <w:rsid w:val="00EC664F"/>
    <w:rsid w:val="00EC6749"/>
    <w:rsid w:val="00EC72F5"/>
    <w:rsid w:val="00EC7334"/>
    <w:rsid w:val="00ED0E4B"/>
    <w:rsid w:val="00ED125A"/>
    <w:rsid w:val="00ED1877"/>
    <w:rsid w:val="00ED2323"/>
    <w:rsid w:val="00ED247F"/>
    <w:rsid w:val="00ED27E4"/>
    <w:rsid w:val="00ED2F27"/>
    <w:rsid w:val="00ED3370"/>
    <w:rsid w:val="00ED3D49"/>
    <w:rsid w:val="00ED4D96"/>
    <w:rsid w:val="00ED5A40"/>
    <w:rsid w:val="00ED5F21"/>
    <w:rsid w:val="00ED602C"/>
    <w:rsid w:val="00ED62B5"/>
    <w:rsid w:val="00ED6DDB"/>
    <w:rsid w:val="00ED70C4"/>
    <w:rsid w:val="00ED7158"/>
    <w:rsid w:val="00ED7985"/>
    <w:rsid w:val="00EE248D"/>
    <w:rsid w:val="00EE25C7"/>
    <w:rsid w:val="00EE270D"/>
    <w:rsid w:val="00EE42F8"/>
    <w:rsid w:val="00EE4F90"/>
    <w:rsid w:val="00EE6989"/>
    <w:rsid w:val="00EE6C77"/>
    <w:rsid w:val="00EE7604"/>
    <w:rsid w:val="00EE7912"/>
    <w:rsid w:val="00EE7915"/>
    <w:rsid w:val="00EF0465"/>
    <w:rsid w:val="00EF13C5"/>
    <w:rsid w:val="00EF16D8"/>
    <w:rsid w:val="00EF2729"/>
    <w:rsid w:val="00EF2845"/>
    <w:rsid w:val="00EF28EF"/>
    <w:rsid w:val="00EF2EB9"/>
    <w:rsid w:val="00EF40E7"/>
    <w:rsid w:val="00EF4529"/>
    <w:rsid w:val="00EF5B34"/>
    <w:rsid w:val="00EF657C"/>
    <w:rsid w:val="00EF7C72"/>
    <w:rsid w:val="00F004D1"/>
    <w:rsid w:val="00F00C0D"/>
    <w:rsid w:val="00F0128B"/>
    <w:rsid w:val="00F02663"/>
    <w:rsid w:val="00F03369"/>
    <w:rsid w:val="00F04E62"/>
    <w:rsid w:val="00F050AA"/>
    <w:rsid w:val="00F05E6D"/>
    <w:rsid w:val="00F05EE3"/>
    <w:rsid w:val="00F0645E"/>
    <w:rsid w:val="00F0702C"/>
    <w:rsid w:val="00F11800"/>
    <w:rsid w:val="00F11B61"/>
    <w:rsid w:val="00F1273F"/>
    <w:rsid w:val="00F12950"/>
    <w:rsid w:val="00F12BDF"/>
    <w:rsid w:val="00F135D6"/>
    <w:rsid w:val="00F13922"/>
    <w:rsid w:val="00F13AF9"/>
    <w:rsid w:val="00F13DBC"/>
    <w:rsid w:val="00F15FCF"/>
    <w:rsid w:val="00F16613"/>
    <w:rsid w:val="00F1738D"/>
    <w:rsid w:val="00F20706"/>
    <w:rsid w:val="00F21496"/>
    <w:rsid w:val="00F21E77"/>
    <w:rsid w:val="00F21EDF"/>
    <w:rsid w:val="00F24D27"/>
    <w:rsid w:val="00F24EDC"/>
    <w:rsid w:val="00F2520C"/>
    <w:rsid w:val="00F25BCB"/>
    <w:rsid w:val="00F25ECC"/>
    <w:rsid w:val="00F264C1"/>
    <w:rsid w:val="00F26D7F"/>
    <w:rsid w:val="00F27305"/>
    <w:rsid w:val="00F30790"/>
    <w:rsid w:val="00F31570"/>
    <w:rsid w:val="00F31627"/>
    <w:rsid w:val="00F31F7F"/>
    <w:rsid w:val="00F33355"/>
    <w:rsid w:val="00F34363"/>
    <w:rsid w:val="00F34869"/>
    <w:rsid w:val="00F34CE9"/>
    <w:rsid w:val="00F352B6"/>
    <w:rsid w:val="00F354B9"/>
    <w:rsid w:val="00F35705"/>
    <w:rsid w:val="00F35B93"/>
    <w:rsid w:val="00F36758"/>
    <w:rsid w:val="00F36B5E"/>
    <w:rsid w:val="00F37796"/>
    <w:rsid w:val="00F37CFD"/>
    <w:rsid w:val="00F37D33"/>
    <w:rsid w:val="00F40178"/>
    <w:rsid w:val="00F40390"/>
    <w:rsid w:val="00F40C10"/>
    <w:rsid w:val="00F40DB9"/>
    <w:rsid w:val="00F40ED1"/>
    <w:rsid w:val="00F415A3"/>
    <w:rsid w:val="00F41778"/>
    <w:rsid w:val="00F41B3E"/>
    <w:rsid w:val="00F421D1"/>
    <w:rsid w:val="00F4323B"/>
    <w:rsid w:val="00F43B8E"/>
    <w:rsid w:val="00F45196"/>
    <w:rsid w:val="00F45D51"/>
    <w:rsid w:val="00F46842"/>
    <w:rsid w:val="00F47525"/>
    <w:rsid w:val="00F4765F"/>
    <w:rsid w:val="00F479B5"/>
    <w:rsid w:val="00F47A08"/>
    <w:rsid w:val="00F47A1B"/>
    <w:rsid w:val="00F47C4B"/>
    <w:rsid w:val="00F50F3D"/>
    <w:rsid w:val="00F52435"/>
    <w:rsid w:val="00F52B6C"/>
    <w:rsid w:val="00F53775"/>
    <w:rsid w:val="00F539A6"/>
    <w:rsid w:val="00F554BB"/>
    <w:rsid w:val="00F55E0E"/>
    <w:rsid w:val="00F5611D"/>
    <w:rsid w:val="00F56E3E"/>
    <w:rsid w:val="00F578A8"/>
    <w:rsid w:val="00F57EEB"/>
    <w:rsid w:val="00F57F67"/>
    <w:rsid w:val="00F60996"/>
    <w:rsid w:val="00F60B5D"/>
    <w:rsid w:val="00F611B6"/>
    <w:rsid w:val="00F611E4"/>
    <w:rsid w:val="00F613D4"/>
    <w:rsid w:val="00F61FE7"/>
    <w:rsid w:val="00F62AFE"/>
    <w:rsid w:val="00F633E5"/>
    <w:rsid w:val="00F64971"/>
    <w:rsid w:val="00F64A3A"/>
    <w:rsid w:val="00F64C1B"/>
    <w:rsid w:val="00F64F35"/>
    <w:rsid w:val="00F64FC4"/>
    <w:rsid w:val="00F65DE3"/>
    <w:rsid w:val="00F67E6A"/>
    <w:rsid w:val="00F70472"/>
    <w:rsid w:val="00F71430"/>
    <w:rsid w:val="00F71538"/>
    <w:rsid w:val="00F71A8A"/>
    <w:rsid w:val="00F75896"/>
    <w:rsid w:val="00F76666"/>
    <w:rsid w:val="00F7674B"/>
    <w:rsid w:val="00F76ECB"/>
    <w:rsid w:val="00F76EF7"/>
    <w:rsid w:val="00F776B7"/>
    <w:rsid w:val="00F77758"/>
    <w:rsid w:val="00F77BDB"/>
    <w:rsid w:val="00F77C7D"/>
    <w:rsid w:val="00F8031F"/>
    <w:rsid w:val="00F80818"/>
    <w:rsid w:val="00F80C5C"/>
    <w:rsid w:val="00F80CD4"/>
    <w:rsid w:val="00F81202"/>
    <w:rsid w:val="00F818A5"/>
    <w:rsid w:val="00F8197C"/>
    <w:rsid w:val="00F8465D"/>
    <w:rsid w:val="00F848B3"/>
    <w:rsid w:val="00F85755"/>
    <w:rsid w:val="00F86A0B"/>
    <w:rsid w:val="00F87431"/>
    <w:rsid w:val="00F8765C"/>
    <w:rsid w:val="00F8765D"/>
    <w:rsid w:val="00F879CB"/>
    <w:rsid w:val="00F87A53"/>
    <w:rsid w:val="00F9031B"/>
    <w:rsid w:val="00F91DA4"/>
    <w:rsid w:val="00F91EE1"/>
    <w:rsid w:val="00F923AC"/>
    <w:rsid w:val="00F92728"/>
    <w:rsid w:val="00F937AF"/>
    <w:rsid w:val="00F94494"/>
    <w:rsid w:val="00F9498D"/>
    <w:rsid w:val="00F957A9"/>
    <w:rsid w:val="00F96303"/>
    <w:rsid w:val="00F96307"/>
    <w:rsid w:val="00F9641F"/>
    <w:rsid w:val="00F96483"/>
    <w:rsid w:val="00F9648C"/>
    <w:rsid w:val="00F96671"/>
    <w:rsid w:val="00F9680E"/>
    <w:rsid w:val="00F96A69"/>
    <w:rsid w:val="00F96D39"/>
    <w:rsid w:val="00F96E21"/>
    <w:rsid w:val="00F974D7"/>
    <w:rsid w:val="00F977A5"/>
    <w:rsid w:val="00FA00AF"/>
    <w:rsid w:val="00FA0A0A"/>
    <w:rsid w:val="00FA0C9D"/>
    <w:rsid w:val="00FA169B"/>
    <w:rsid w:val="00FA18C4"/>
    <w:rsid w:val="00FA201F"/>
    <w:rsid w:val="00FA21D7"/>
    <w:rsid w:val="00FA2C4B"/>
    <w:rsid w:val="00FA5CC6"/>
    <w:rsid w:val="00FA60B4"/>
    <w:rsid w:val="00FA64D5"/>
    <w:rsid w:val="00FA6760"/>
    <w:rsid w:val="00FA70F6"/>
    <w:rsid w:val="00FA7420"/>
    <w:rsid w:val="00FA756C"/>
    <w:rsid w:val="00FA75E4"/>
    <w:rsid w:val="00FA776B"/>
    <w:rsid w:val="00FB0AB1"/>
    <w:rsid w:val="00FB12EA"/>
    <w:rsid w:val="00FB1D94"/>
    <w:rsid w:val="00FB2BEF"/>
    <w:rsid w:val="00FB36CA"/>
    <w:rsid w:val="00FB42F9"/>
    <w:rsid w:val="00FB72AC"/>
    <w:rsid w:val="00FB7706"/>
    <w:rsid w:val="00FB7EC9"/>
    <w:rsid w:val="00FB7F82"/>
    <w:rsid w:val="00FC01DA"/>
    <w:rsid w:val="00FC0DAF"/>
    <w:rsid w:val="00FC11F5"/>
    <w:rsid w:val="00FC126D"/>
    <w:rsid w:val="00FC1897"/>
    <w:rsid w:val="00FC2561"/>
    <w:rsid w:val="00FC3387"/>
    <w:rsid w:val="00FC382F"/>
    <w:rsid w:val="00FC4236"/>
    <w:rsid w:val="00FC42FE"/>
    <w:rsid w:val="00FC45C7"/>
    <w:rsid w:val="00FC615D"/>
    <w:rsid w:val="00FC6D64"/>
    <w:rsid w:val="00FC7AB0"/>
    <w:rsid w:val="00FD01CC"/>
    <w:rsid w:val="00FD08AF"/>
    <w:rsid w:val="00FD0AC0"/>
    <w:rsid w:val="00FD0E88"/>
    <w:rsid w:val="00FD1E7A"/>
    <w:rsid w:val="00FD2672"/>
    <w:rsid w:val="00FD28F4"/>
    <w:rsid w:val="00FD2CE2"/>
    <w:rsid w:val="00FD44E9"/>
    <w:rsid w:val="00FD4A1E"/>
    <w:rsid w:val="00FD4E3C"/>
    <w:rsid w:val="00FD66A9"/>
    <w:rsid w:val="00FD6712"/>
    <w:rsid w:val="00FD6853"/>
    <w:rsid w:val="00FD6A77"/>
    <w:rsid w:val="00FD6E54"/>
    <w:rsid w:val="00FE01B5"/>
    <w:rsid w:val="00FE03BB"/>
    <w:rsid w:val="00FE050B"/>
    <w:rsid w:val="00FE0BF0"/>
    <w:rsid w:val="00FE15A2"/>
    <w:rsid w:val="00FE3B37"/>
    <w:rsid w:val="00FE4533"/>
    <w:rsid w:val="00FE4B40"/>
    <w:rsid w:val="00FE5DC4"/>
    <w:rsid w:val="00FE6E94"/>
    <w:rsid w:val="00FE76CB"/>
    <w:rsid w:val="00FE7BD8"/>
    <w:rsid w:val="00FE7FEA"/>
    <w:rsid w:val="00FF0FE2"/>
    <w:rsid w:val="00FF1186"/>
    <w:rsid w:val="00FF12EF"/>
    <w:rsid w:val="00FF1D76"/>
    <w:rsid w:val="00FF23D0"/>
    <w:rsid w:val="00FF309E"/>
    <w:rsid w:val="00FF3EE6"/>
    <w:rsid w:val="00FF434C"/>
    <w:rsid w:val="00FF55F5"/>
    <w:rsid w:val="00FF66F1"/>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804D3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character" w:styleId="Hyperlink">
    <w:name w:val="Hyperlink"/>
    <w:basedOn w:val="DefaultParagraphFont"/>
    <w:uiPriority w:val="99"/>
    <w:unhideWhenUsed/>
    <w:rsid w:val="00F47A08"/>
    <w:rPr>
      <w:color w:val="0000FF" w:themeColor="hyperlink"/>
      <w:u w:val="single"/>
    </w:rPr>
  </w:style>
  <w:style w:type="paragraph" w:styleId="TOC1">
    <w:name w:val="toc 1"/>
    <w:basedOn w:val="Normal"/>
    <w:next w:val="Normal"/>
    <w:autoRedefine/>
    <w:uiPriority w:val="39"/>
    <w:unhideWhenUsed/>
    <w:rsid w:val="00F24EDC"/>
    <w:pPr>
      <w:spacing w:after="100"/>
    </w:pPr>
  </w:style>
  <w:style w:type="character" w:customStyle="1" w:styleId="HeaderChar">
    <w:name w:val="Header Char"/>
    <w:basedOn w:val="DefaultParagraphFont"/>
    <w:link w:val="Header"/>
    <w:uiPriority w:val="99"/>
    <w:rsid w:val="0047622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804D3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character" w:styleId="Hyperlink">
    <w:name w:val="Hyperlink"/>
    <w:basedOn w:val="DefaultParagraphFont"/>
    <w:uiPriority w:val="99"/>
    <w:unhideWhenUsed/>
    <w:rsid w:val="00F47A08"/>
    <w:rPr>
      <w:color w:val="0000FF" w:themeColor="hyperlink"/>
      <w:u w:val="single"/>
    </w:rPr>
  </w:style>
  <w:style w:type="paragraph" w:styleId="TOC1">
    <w:name w:val="toc 1"/>
    <w:basedOn w:val="Normal"/>
    <w:next w:val="Normal"/>
    <w:autoRedefine/>
    <w:uiPriority w:val="39"/>
    <w:unhideWhenUsed/>
    <w:rsid w:val="00F24EDC"/>
    <w:pPr>
      <w:spacing w:after="100"/>
    </w:pPr>
  </w:style>
  <w:style w:type="character" w:customStyle="1" w:styleId="HeaderChar">
    <w:name w:val="Header Char"/>
    <w:basedOn w:val="DefaultParagraphFont"/>
    <w:link w:val="Header"/>
    <w:uiPriority w:val="99"/>
    <w:rsid w:val="0047622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5.xml"/><Relationship Id="rId21" Type="http://schemas.openxmlformats.org/officeDocument/2006/relationships/chart" Target="charts/chart12.xml"/><Relationship Id="rId34" Type="http://schemas.openxmlformats.org/officeDocument/2006/relationships/chart" Target="charts/chart19.xml"/><Relationship Id="rId42" Type="http://schemas.openxmlformats.org/officeDocument/2006/relationships/chart" Target="charts/chart23.xml"/><Relationship Id="rId47" Type="http://schemas.openxmlformats.org/officeDocument/2006/relationships/chart" Target="charts/chart25.xml"/><Relationship Id="rId50" Type="http://schemas.openxmlformats.org/officeDocument/2006/relationships/chart" Target="charts/chart27.xml"/><Relationship Id="rId55" Type="http://schemas.openxmlformats.org/officeDocument/2006/relationships/chart" Target="charts/chart29.xml"/><Relationship Id="rId63" Type="http://schemas.openxmlformats.org/officeDocument/2006/relationships/chart" Target="charts/chart33.xml"/><Relationship Id="rId68" Type="http://schemas.openxmlformats.org/officeDocument/2006/relationships/chart" Target="charts/chart36.xml"/><Relationship Id="rId76" Type="http://schemas.openxmlformats.org/officeDocument/2006/relationships/header" Target="header5.xml"/><Relationship Id="rId84" Type="http://schemas.openxmlformats.org/officeDocument/2006/relationships/hyperlink" Target="http://welc.wipo.int" TargetMode="External"/><Relationship Id="rId89" Type="http://schemas.openxmlformats.org/officeDocument/2006/relationships/hyperlink" Target="http://www.wipo.int/case/en/"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chart" Target="charts/chart37.xml"/><Relationship Id="rId92" Type="http://schemas.openxmlformats.org/officeDocument/2006/relationships/hyperlink" Target="http://www.wipo.int/treaties/en/ShowResults.jsp?lang=en&amp;treaty_id=9" TargetMode="Externa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chart" Target="charts/chart16.xml"/><Relationship Id="rId11" Type="http://schemas.openxmlformats.org/officeDocument/2006/relationships/chart" Target="charts/chart2.xml"/><Relationship Id="rId24" Type="http://schemas.openxmlformats.org/officeDocument/2006/relationships/chart" Target="charts/chart14.xml"/><Relationship Id="rId32" Type="http://schemas.openxmlformats.org/officeDocument/2006/relationships/chart" Target="charts/chart18.xml"/><Relationship Id="rId37" Type="http://schemas.openxmlformats.org/officeDocument/2006/relationships/chart" Target="charts/chart20.xml"/><Relationship Id="rId40" Type="http://schemas.openxmlformats.org/officeDocument/2006/relationships/chart" Target="charts/chart22.xml"/><Relationship Id="rId45" Type="http://schemas.openxmlformats.org/officeDocument/2006/relationships/chart" Target="charts/chart24.xml"/><Relationship Id="rId53" Type="http://schemas.openxmlformats.org/officeDocument/2006/relationships/chart" Target="charts/chart28.xml"/><Relationship Id="rId58" Type="http://schemas.openxmlformats.org/officeDocument/2006/relationships/chart" Target="charts/chart31.xml"/><Relationship Id="rId66" Type="http://schemas.openxmlformats.org/officeDocument/2006/relationships/chart" Target="charts/chart35.xml"/><Relationship Id="rId74" Type="http://schemas.openxmlformats.org/officeDocument/2006/relationships/header" Target="header3.xml"/><Relationship Id="rId79" Type="http://schemas.openxmlformats.org/officeDocument/2006/relationships/hyperlink" Target="http://www.wipo.int/edocs/mdocs/govbody/en/wo_ga_47/wo_ga_47_19.pdf" TargetMode="External"/><Relationship Id="rId87" Type="http://schemas.openxmlformats.org/officeDocument/2006/relationships/hyperlink" Target="http://www.wipo.int/branddb/en/" TargetMode="External"/><Relationship Id="rId5" Type="http://schemas.openxmlformats.org/officeDocument/2006/relationships/settings" Target="settings.xml"/><Relationship Id="rId61" Type="http://schemas.openxmlformats.org/officeDocument/2006/relationships/chart" Target="charts/chart32.xml"/><Relationship Id="rId82" Type="http://schemas.openxmlformats.org/officeDocument/2006/relationships/hyperlink" Target="http://www.wipo.int/ipdl/en/search/lisbon/search-struct.jsp" TargetMode="External"/><Relationship Id="rId90" Type="http://schemas.openxmlformats.org/officeDocument/2006/relationships/hyperlink" Target="https://www3.wipo.int/wipogreen/en/network/" TargetMode="External"/><Relationship Id="rId95" Type="http://schemas.openxmlformats.org/officeDocument/2006/relationships/header" Target="header10.xml"/><Relationship Id="rId19" Type="http://schemas.openxmlformats.org/officeDocument/2006/relationships/chart" Target="charts/chart10.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5.xml"/><Relationship Id="rId30" Type="http://schemas.openxmlformats.org/officeDocument/2006/relationships/chart" Target="charts/chart17.xml"/><Relationship Id="rId35" Type="http://schemas.openxmlformats.org/officeDocument/2006/relationships/chart" Target="charts/chart19.xml"/><Relationship Id="rId43" Type="http://schemas.openxmlformats.org/officeDocument/2006/relationships/chart" Target="charts/chart23.xml"/><Relationship Id="rId48" Type="http://schemas.openxmlformats.org/officeDocument/2006/relationships/chart" Target="charts/chart26.xml"/><Relationship Id="rId56" Type="http://schemas.openxmlformats.org/officeDocument/2006/relationships/chart" Target="charts/chart30.xml"/><Relationship Id="rId64" Type="http://schemas.openxmlformats.org/officeDocument/2006/relationships/chart" Target="charts/chart34.xml"/><Relationship Id="rId69" Type="http://schemas.openxmlformats.org/officeDocument/2006/relationships/chart" Target="charts/chart36.xml"/><Relationship Id="rId77"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chart" Target="charts/chart27.xml"/><Relationship Id="rId72" Type="http://schemas.openxmlformats.org/officeDocument/2006/relationships/header" Target="header1.xml"/><Relationship Id="rId80" Type="http://schemas.openxmlformats.org/officeDocument/2006/relationships/hyperlink" Target="http://www.wipo.int/edocs/mdocs/pct/en/pct_wg_9/pct_wg_9_11.pdf" TargetMode="External"/><Relationship Id="rId85" Type="http://schemas.openxmlformats.org/officeDocument/2006/relationships/hyperlink" Target="http://www.wipo.int/standards/en/part_03_standards.html" TargetMode="External"/><Relationship Id="rId93" Type="http://schemas.openxmlformats.org/officeDocument/2006/relationships/header" Target="header8.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4.xml"/><Relationship Id="rId33" Type="http://schemas.openxmlformats.org/officeDocument/2006/relationships/chart" Target="charts/chart18.xml"/><Relationship Id="rId38" Type="http://schemas.openxmlformats.org/officeDocument/2006/relationships/chart" Target="charts/chart21.xml"/><Relationship Id="rId46" Type="http://schemas.openxmlformats.org/officeDocument/2006/relationships/chart" Target="charts/chart25.xml"/><Relationship Id="rId59" Type="http://schemas.openxmlformats.org/officeDocument/2006/relationships/chart" Target="charts/chart31.xml"/><Relationship Id="rId67" Type="http://schemas.openxmlformats.org/officeDocument/2006/relationships/chart" Target="charts/chart35.xml"/><Relationship Id="rId20" Type="http://schemas.openxmlformats.org/officeDocument/2006/relationships/chart" Target="charts/chart11.xml"/><Relationship Id="rId41" Type="http://schemas.openxmlformats.org/officeDocument/2006/relationships/chart" Target="charts/chart22.xml"/><Relationship Id="rId54" Type="http://schemas.openxmlformats.org/officeDocument/2006/relationships/chart" Target="charts/chart29.xml"/><Relationship Id="rId62" Type="http://schemas.openxmlformats.org/officeDocument/2006/relationships/chart" Target="charts/chart33.xml"/><Relationship Id="rId70" Type="http://schemas.openxmlformats.org/officeDocument/2006/relationships/chart" Target="charts/chart37.xml"/><Relationship Id="rId75" Type="http://schemas.openxmlformats.org/officeDocument/2006/relationships/header" Target="header4.xml"/><Relationship Id="rId83" Type="http://schemas.openxmlformats.org/officeDocument/2006/relationships/hyperlink" Target="http://www.wipo.int/amc/en/domains/cctld/" TargetMode="External"/><Relationship Id="rId88" Type="http://schemas.openxmlformats.org/officeDocument/2006/relationships/hyperlink" Target="http://www.wipo.int/das/en/participating_offices.html" TargetMode="External"/><Relationship Id="rId91" Type="http://schemas.openxmlformats.org/officeDocument/2006/relationships/hyperlink" Target="http://www.wipo.int/edocs/mdocs/govbody/en/wo_pbc_24/wo_pbc_24_6.pdf" TargetMode="External"/><Relationship Id="rId96"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3.xml"/><Relationship Id="rId28" Type="http://schemas.openxmlformats.org/officeDocument/2006/relationships/chart" Target="charts/chart16.xml"/><Relationship Id="rId36" Type="http://schemas.openxmlformats.org/officeDocument/2006/relationships/chart" Target="charts/chart20.xml"/><Relationship Id="rId49" Type="http://schemas.openxmlformats.org/officeDocument/2006/relationships/chart" Target="charts/chart26.xml"/><Relationship Id="rId57" Type="http://schemas.openxmlformats.org/officeDocument/2006/relationships/chart" Target="charts/chart30.xml"/><Relationship Id="rId10" Type="http://schemas.openxmlformats.org/officeDocument/2006/relationships/chart" Target="charts/chart1.xml"/><Relationship Id="rId31" Type="http://schemas.openxmlformats.org/officeDocument/2006/relationships/chart" Target="charts/chart17.xml"/><Relationship Id="rId44" Type="http://schemas.openxmlformats.org/officeDocument/2006/relationships/chart" Target="charts/chart24.xml"/><Relationship Id="rId52" Type="http://schemas.openxmlformats.org/officeDocument/2006/relationships/chart" Target="charts/chart28.xml"/><Relationship Id="rId60" Type="http://schemas.openxmlformats.org/officeDocument/2006/relationships/chart" Target="charts/chart32.xml"/><Relationship Id="rId65" Type="http://schemas.openxmlformats.org/officeDocument/2006/relationships/chart" Target="charts/chart34.xml"/><Relationship Id="rId73" Type="http://schemas.openxmlformats.org/officeDocument/2006/relationships/header" Target="header2.xml"/><Relationship Id="rId78" Type="http://schemas.openxmlformats.org/officeDocument/2006/relationships/header" Target="header7.xml"/><Relationship Id="rId81" Type="http://schemas.openxmlformats.org/officeDocument/2006/relationships/hyperlink" Target="http://www.wipo.int/lisbon/en/" TargetMode="External"/><Relationship Id="rId86" Type="http://schemas.openxmlformats.org/officeDocument/2006/relationships/hyperlink" Target="http://www.wipo.int/cws/en/" TargetMode="External"/><Relationship Id="rId94"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9" Type="http://schemas.openxmlformats.org/officeDocument/2006/relationships/chart" Target="charts/chart2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39981\WO_PBC_24_AR.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5.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1.xml"/></Relationships>
</file>

<file path=word/charts/_rels/chart36.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2.xml"/></Relationships>
</file>

<file path=word/charts/_rels/chart37.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ending\39981\Summary%20of%20PPR%20Validation%20Sheets_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a:latin typeface="Arabic Typesetting" panose="03020402040406030203" pitchFamily="66" charset="-78"/>
                <a:ea typeface="Tahoma" panose="020B0604030504040204" pitchFamily="34" charset="0"/>
                <a:cs typeface="Arabic Typesetting" panose="03020402040406030203" pitchFamily="66" charset="-78"/>
              </a:rPr>
              <a:t>الشكل 1: البرامج التي استوفت المعايير - آخر ثلاث ثنائيات</a:t>
            </a:r>
            <a:endParaRPr lang="en-US" sz="1800">
              <a:latin typeface="Arabic Typesetting" panose="03020402040406030203" pitchFamily="66" charset="-78"/>
              <a:ea typeface="Tahoma" panose="020B0604030504040204" pitchFamily="34" charset="0"/>
              <a:cs typeface="Arabic Typesetting" panose="03020402040406030203" pitchFamily="66" charset="-78"/>
            </a:endParaRPr>
          </a:p>
        </c:rich>
      </c:tx>
      <c:layout/>
      <c:overlay val="0"/>
    </c:title>
    <c:autoTitleDeleted val="0"/>
    <c:plotArea>
      <c:layout/>
      <c:barChart>
        <c:barDir val="col"/>
        <c:grouping val="clustered"/>
        <c:varyColors val="0"/>
        <c:ser>
          <c:idx val="0"/>
          <c:order val="0"/>
          <c:tx>
            <c:strRef>
              <c:f>'comparison 3 biennia (2)'!$B$7</c:f>
              <c:strCache>
                <c:ptCount val="1"/>
                <c:pt idx="0">
                  <c:v>2014/15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(2)'!$C$6:$H$6</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(2)'!$C$7:$H$7</c:f>
              <c:numCache>
                <c:formatCode>General</c:formatCode>
                <c:ptCount val="6"/>
                <c:pt idx="0">
                  <c:v>27</c:v>
                </c:pt>
                <c:pt idx="1">
                  <c:v>22</c:v>
                </c:pt>
                <c:pt idx="2">
                  <c:v>21</c:v>
                </c:pt>
                <c:pt idx="3">
                  <c:v>23</c:v>
                </c:pt>
                <c:pt idx="4">
                  <c:v>22</c:v>
                </c:pt>
                <c:pt idx="5">
                  <c:v>21</c:v>
                </c:pt>
              </c:numCache>
            </c:numRef>
          </c:val>
        </c:ser>
        <c:ser>
          <c:idx val="1"/>
          <c:order val="1"/>
          <c:tx>
            <c:strRef>
              <c:f>'comparison 3 biennia (2)'!$B$8</c:f>
              <c:strCache>
                <c:ptCount val="1"/>
                <c:pt idx="0">
                  <c:v>2012/13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(2)'!$C$6:$H$6</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(2)'!$C$8:$H$8</c:f>
              <c:numCache>
                <c:formatCode>General</c:formatCode>
                <c:ptCount val="6"/>
                <c:pt idx="0">
                  <c:v>25</c:v>
                </c:pt>
                <c:pt idx="1">
                  <c:v>22</c:v>
                </c:pt>
                <c:pt idx="2">
                  <c:v>21</c:v>
                </c:pt>
                <c:pt idx="3">
                  <c:v>21</c:v>
                </c:pt>
                <c:pt idx="4">
                  <c:v>21</c:v>
                </c:pt>
                <c:pt idx="5">
                  <c:v>24</c:v>
                </c:pt>
              </c:numCache>
            </c:numRef>
          </c:val>
        </c:ser>
        <c:ser>
          <c:idx val="2"/>
          <c:order val="2"/>
          <c:tx>
            <c:strRef>
              <c:f>'comparison 3 biennia (2)'!$B$9</c:f>
              <c:strCache>
                <c:ptCount val="1"/>
                <c:pt idx="0">
                  <c:v>2010/11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(2)'!$C$6:$H$6</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(2)'!$C$9:$H$9</c:f>
              <c:numCache>
                <c:formatCode>General</c:formatCode>
                <c:ptCount val="6"/>
                <c:pt idx="0">
                  <c:v>7</c:v>
                </c:pt>
                <c:pt idx="1">
                  <c:v>13</c:v>
                </c:pt>
                <c:pt idx="2">
                  <c:v>18</c:v>
                </c:pt>
                <c:pt idx="3">
                  <c:v>18</c:v>
                </c:pt>
                <c:pt idx="4">
                  <c:v>29</c:v>
                </c:pt>
                <c:pt idx="5">
                  <c:v>16</c:v>
                </c:pt>
              </c:numCache>
            </c:numRef>
          </c:val>
        </c:ser>
        <c:dLbls>
          <c:showLegendKey val="0"/>
          <c:showVal val="1"/>
          <c:showCatName val="0"/>
          <c:showSerName val="0"/>
          <c:showPercent val="0"/>
          <c:showBubbleSize val="0"/>
        </c:dLbls>
        <c:gapWidth val="75"/>
        <c:axId val="81777792"/>
        <c:axId val="81779328"/>
      </c:barChart>
      <c:catAx>
        <c:axId val="81777792"/>
        <c:scaling>
          <c:orientation val="minMax"/>
        </c:scaling>
        <c:delete val="0"/>
        <c:axPos val="b"/>
        <c:numFmt formatCode="General" sourceLinked="0"/>
        <c:majorTickMark val="none"/>
        <c:minorTickMark val="none"/>
        <c:tickLblPos val="nextTo"/>
        <c:txPr>
          <a:bodyPr rot="0" anchor="ctr" anchorCtr="1"/>
          <a:lstStyle/>
          <a:p>
            <a:pPr>
              <a:defRPr/>
            </a:pPr>
            <a:endParaRPr lang="en-US"/>
          </a:p>
        </c:txPr>
        <c:crossAx val="81779328"/>
        <c:crosses val="autoZero"/>
        <c:auto val="1"/>
        <c:lblAlgn val="ctr"/>
        <c:lblOffset val="100"/>
        <c:noMultiLvlLbl val="0"/>
      </c:catAx>
      <c:valAx>
        <c:axId val="81779328"/>
        <c:scaling>
          <c:orientation val="minMax"/>
        </c:scaling>
        <c:delete val="0"/>
        <c:axPos val="l"/>
        <c:numFmt formatCode="General" sourceLinked="1"/>
        <c:majorTickMark val="none"/>
        <c:minorTickMark val="none"/>
        <c:tickLblPos val="nextTo"/>
        <c:crossAx val="8177779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b="1" i="0" u="none" strike="noStrike" baseline="0">
                <a:effectLst/>
                <a:latin typeface="Arabic Typesetting" panose="03020402040406030203" pitchFamily="66" charset="-78"/>
                <a:cs typeface="Arabic Typesetting" panose="03020402040406030203" pitchFamily="66" charset="-78"/>
              </a:rPr>
              <a:t>الوضوح والشفافية</a:t>
            </a:r>
            <a:endParaRPr lang="en-US" sz="1800">
              <a:latin typeface="Arabic Typesetting" panose="03020402040406030203" pitchFamily="66" charset="-78"/>
              <a:cs typeface="Arabic Typesetting" panose="03020402040406030203" pitchFamily="66" charset="-78"/>
            </a:endParaRPr>
          </a:p>
        </c:rich>
      </c:tx>
      <c:layout>
        <c:manualLayout>
          <c:xMode val="edge"/>
          <c:yMode val="edge"/>
          <c:x val="0.36670610728461472"/>
          <c:y val="8.025628689111327E-3"/>
        </c:manualLayout>
      </c:layout>
      <c:overlay val="0"/>
    </c:title>
    <c:autoTitleDeleted val="0"/>
    <c:plotArea>
      <c:layout>
        <c:manualLayout>
          <c:layoutTarget val="inner"/>
          <c:xMode val="edge"/>
          <c:yMode val="edge"/>
          <c:x val="0.10409406518702415"/>
          <c:y val="0.18545322279220861"/>
          <c:w val="0.80041276599382727"/>
          <c:h val="0.54759588795064629"/>
        </c:manualLayout>
      </c:layout>
      <c:barChart>
        <c:barDir val="col"/>
        <c:grouping val="clustered"/>
        <c:varyColors val="0"/>
        <c:ser>
          <c:idx val="0"/>
          <c:order val="0"/>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CT!$B$1:$D$1</c:f>
              <c:strCache>
                <c:ptCount val="3"/>
                <c:pt idx="0">
                  <c:v>يستوفي المعايير بما فيه الكفاية</c:v>
                </c:pt>
                <c:pt idx="1">
                  <c:v>يستوفي المعايير جزئياً</c:v>
                </c:pt>
                <c:pt idx="2">
                  <c:v>لا يستوفي المعايير</c:v>
                </c:pt>
              </c:strCache>
            </c:strRef>
          </c:cat>
          <c:val>
            <c:numRef>
              <c:f>CT!$B$33:$D$33</c:f>
              <c:numCache>
                <c:formatCode>General</c:formatCode>
                <c:ptCount val="3"/>
                <c:pt idx="0">
                  <c:v>21</c:v>
                </c:pt>
                <c:pt idx="1">
                  <c:v>9</c:v>
                </c:pt>
                <c:pt idx="2">
                  <c:v>0</c:v>
                </c:pt>
              </c:numCache>
            </c:numRef>
          </c:val>
        </c:ser>
        <c:dLbls>
          <c:showLegendKey val="0"/>
          <c:showVal val="1"/>
          <c:showCatName val="0"/>
          <c:showSerName val="0"/>
          <c:showPercent val="0"/>
          <c:showBubbleSize val="0"/>
        </c:dLbls>
        <c:gapWidth val="75"/>
        <c:axId val="82572032"/>
        <c:axId val="82596608"/>
      </c:barChart>
      <c:catAx>
        <c:axId val="82572032"/>
        <c:scaling>
          <c:orientation val="minMax"/>
        </c:scaling>
        <c:delete val="0"/>
        <c:axPos val="b"/>
        <c:numFmt formatCode="General" sourceLinked="0"/>
        <c:majorTickMark val="none"/>
        <c:minorTickMark val="none"/>
        <c:tickLblPos val="nextTo"/>
        <c:txPr>
          <a:bodyPr/>
          <a:lstStyle/>
          <a:p>
            <a:pPr>
              <a:defRPr sz="900"/>
            </a:pPr>
            <a:endParaRPr lang="en-US"/>
          </a:p>
        </c:txPr>
        <c:crossAx val="82596608"/>
        <c:crosses val="autoZero"/>
        <c:auto val="1"/>
        <c:lblAlgn val="ctr"/>
        <c:lblOffset val="100"/>
        <c:noMultiLvlLbl val="0"/>
      </c:catAx>
      <c:valAx>
        <c:axId val="82596608"/>
        <c:scaling>
          <c:orientation val="minMax"/>
        </c:scaling>
        <c:delete val="0"/>
        <c:axPos val="l"/>
        <c:numFmt formatCode="General" sourceLinked="1"/>
        <c:majorTickMark val="none"/>
        <c:minorTickMark val="none"/>
        <c:tickLblPos val="nextTo"/>
        <c:txPr>
          <a:bodyPr/>
          <a:lstStyle/>
          <a:p>
            <a:pPr>
              <a:defRPr sz="900"/>
            </a:pPr>
            <a:endParaRPr lang="en-US"/>
          </a:p>
        </c:txPr>
        <c:crossAx val="82572032"/>
        <c:crosses val="autoZero"/>
        <c:crossBetween val="between"/>
        <c:majorUnit val="4"/>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b="1" i="0" u="none" strike="noStrike" baseline="0">
                <a:effectLst/>
                <a:latin typeface="Arabic Typesetting" panose="03020402040406030203" pitchFamily="66" charset="-78"/>
                <a:cs typeface="Arabic Typesetting" panose="03020402040406030203" pitchFamily="66" charset="-78"/>
              </a:rPr>
              <a:t>دقة نظام إشارات السير</a:t>
            </a:r>
            <a:endParaRPr lang="en-US" sz="1800">
              <a:latin typeface="Arabic Typesetting" panose="03020402040406030203" pitchFamily="66" charset="-78"/>
              <a:cs typeface="Arabic Typesetting" panose="03020402040406030203" pitchFamily="66" charset="-78"/>
            </a:endParaRPr>
          </a:p>
        </c:rich>
      </c:tx>
      <c:layout>
        <c:manualLayout>
          <c:xMode val="edge"/>
          <c:yMode val="edge"/>
          <c:x val="0.2529347669661397"/>
          <c:y val="5.7971014492753624E-2"/>
        </c:manualLayout>
      </c:layout>
      <c:overlay val="0"/>
    </c:title>
    <c:autoTitleDeleted val="0"/>
    <c:plotArea>
      <c:layout>
        <c:manualLayout>
          <c:layoutTarget val="inner"/>
          <c:xMode val="edge"/>
          <c:yMode val="edge"/>
          <c:x val="9.6837185272013016E-2"/>
          <c:y val="0.25130796150481188"/>
          <c:w val="0.79457172354763084"/>
          <c:h val="0.55863808690580341"/>
        </c:manualLayout>
      </c:layout>
      <c:barChart>
        <c:barDir val="col"/>
        <c:grouping val="clustered"/>
        <c:varyColors val="0"/>
        <c:ser>
          <c:idx val="0"/>
          <c:order val="0"/>
          <c:tx>
            <c:strRef>
              <c:f>TLS!$B$33:$D$33</c:f>
              <c:strCache>
                <c:ptCount val="3"/>
                <c:pt idx="0">
                  <c:v>25</c:v>
                </c:pt>
                <c:pt idx="1">
                  <c:v>0</c:v>
                </c:pt>
                <c:pt idx="2">
                  <c:v>6</c:v>
                </c:pt>
              </c:strCache>
            </c:strRef>
          </c:tx>
          <c:invertIfNegative val="0"/>
          <c:dPt>
            <c:idx val="0"/>
            <c:invertIfNegative val="0"/>
            <c:bubble3D val="0"/>
            <c:spPr>
              <a:solidFill>
                <a:srgbClr val="00B050"/>
              </a:solidFill>
            </c:spPr>
          </c:dPt>
          <c:dPt>
            <c:idx val="2"/>
            <c:invertIfNegative val="0"/>
            <c:bubble3D val="0"/>
            <c:spPr>
              <a:solidFill>
                <a:schemeClr val="tx1">
                  <a:lumMod val="50000"/>
                  <a:lumOff val="50000"/>
                </a:schemeClr>
              </a:solidFill>
            </c:spPr>
          </c:dPt>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TLS!$B$1:$D$1</c:f>
              <c:strCache>
                <c:ptCount val="3"/>
                <c:pt idx="0">
                  <c:v>دقيق</c:v>
                </c:pt>
                <c:pt idx="1">
                  <c:v>غير دقيق</c:v>
                </c:pt>
                <c:pt idx="2">
                  <c:v>غير قابل للقياس</c:v>
                </c:pt>
              </c:strCache>
            </c:strRef>
          </c:cat>
          <c:val>
            <c:numRef>
              <c:f>TLS!$B$33:$D$33</c:f>
              <c:numCache>
                <c:formatCode>General</c:formatCode>
                <c:ptCount val="3"/>
                <c:pt idx="0">
                  <c:v>25</c:v>
                </c:pt>
                <c:pt idx="1">
                  <c:v>0</c:v>
                </c:pt>
                <c:pt idx="2">
                  <c:v>6</c:v>
                </c:pt>
              </c:numCache>
            </c:numRef>
          </c:val>
        </c:ser>
        <c:dLbls>
          <c:showLegendKey val="0"/>
          <c:showVal val="1"/>
          <c:showCatName val="0"/>
          <c:showSerName val="0"/>
          <c:showPercent val="0"/>
          <c:showBubbleSize val="0"/>
        </c:dLbls>
        <c:gapWidth val="75"/>
        <c:axId val="82607488"/>
        <c:axId val="82619392"/>
      </c:barChart>
      <c:catAx>
        <c:axId val="82607488"/>
        <c:scaling>
          <c:orientation val="minMax"/>
        </c:scaling>
        <c:delete val="0"/>
        <c:axPos val="b"/>
        <c:numFmt formatCode="General" sourceLinked="0"/>
        <c:majorTickMark val="none"/>
        <c:minorTickMark val="none"/>
        <c:tickLblPos val="nextTo"/>
        <c:txPr>
          <a:bodyPr/>
          <a:lstStyle/>
          <a:p>
            <a:pPr>
              <a:defRPr sz="900"/>
            </a:pPr>
            <a:endParaRPr lang="en-US"/>
          </a:p>
        </c:txPr>
        <c:crossAx val="82619392"/>
        <c:crosses val="autoZero"/>
        <c:auto val="1"/>
        <c:lblAlgn val="ctr"/>
        <c:lblOffset val="100"/>
        <c:noMultiLvlLbl val="0"/>
      </c:catAx>
      <c:valAx>
        <c:axId val="82619392"/>
        <c:scaling>
          <c:orientation val="minMax"/>
        </c:scaling>
        <c:delete val="0"/>
        <c:axPos val="l"/>
        <c:numFmt formatCode="General" sourceLinked="1"/>
        <c:majorTickMark val="none"/>
        <c:minorTickMark val="none"/>
        <c:tickLblPos val="nextTo"/>
        <c:txPr>
          <a:bodyPr/>
          <a:lstStyle/>
          <a:p>
            <a:pPr>
              <a:defRPr sz="900"/>
            </a:pPr>
            <a:endParaRPr lang="en-US"/>
          </a:p>
        </c:txPr>
        <c:crossAx val="82607488"/>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b="1" i="0" u="none" strike="noStrike" baseline="0">
                <a:latin typeface="Arabic Typesetting" panose="03020402040406030203" pitchFamily="66" charset="-78"/>
                <a:cs typeface="Arabic Typesetting" panose="03020402040406030203" pitchFamily="66" charset="-78"/>
              </a:rPr>
              <a:t>الشكل 5: عدد مؤشرات الأداء خلال آخر ثلاث ثنائيات</a:t>
            </a:r>
            <a:endParaRPr lang="en-US" sz="1800">
              <a:latin typeface="Arabic Typesetting" panose="03020402040406030203" pitchFamily="66" charset="-78"/>
              <a:cs typeface="Arabic Typesetting" panose="03020402040406030203" pitchFamily="66" charset="-78"/>
            </a:endParaRPr>
          </a:p>
        </c:rich>
      </c:tx>
      <c:layout/>
      <c:overlay val="1"/>
    </c:title>
    <c:autoTitleDeleted val="0"/>
    <c:plotArea>
      <c:layout>
        <c:manualLayout>
          <c:layoutTarget val="inner"/>
          <c:xMode val="edge"/>
          <c:yMode val="edge"/>
          <c:x val="4.6948222381293245E-2"/>
          <c:y val="0.2877583436489386"/>
          <c:w val="0.93638511095204013"/>
          <c:h val="0.65888349289049208"/>
        </c:manualLayout>
      </c:layout>
      <c:barChart>
        <c:barDir val="col"/>
        <c:grouping val="clustered"/>
        <c:varyColors val="0"/>
        <c:ser>
          <c:idx val="0"/>
          <c:order val="0"/>
          <c:tx>
            <c:strRef>
              <c:f>PI!$A$37</c:f>
              <c:strCache>
                <c:ptCount val="1"/>
                <c:pt idx="0">
                  <c:v>المجموع</c:v>
                </c:pt>
              </c:strCache>
            </c:strRef>
          </c:tx>
          <c:spPr>
            <a:solidFill>
              <a:srgbClr val="C00000"/>
            </a:solidFill>
          </c:spPr>
          <c:invertIfNegative val="0"/>
          <c:dPt>
            <c:idx val="1"/>
            <c:invertIfNegative val="0"/>
            <c:bubble3D val="0"/>
            <c:spPr>
              <a:solidFill>
                <a:srgbClr val="FFC000"/>
              </a:solidFill>
            </c:spPr>
          </c:dPt>
          <c:dPt>
            <c:idx val="2"/>
            <c:invertIfNegative val="0"/>
            <c:bubble3D val="0"/>
            <c:spPr>
              <a:solidFill>
                <a:srgbClr val="00B05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PI!$B$4:$D$4</c:f>
              <c:strCache>
                <c:ptCount val="3"/>
                <c:pt idx="0">
                  <c:v>مجموع مؤشرات الأداء 2010/11</c:v>
                </c:pt>
                <c:pt idx="1">
                  <c:v>مجموع مؤشرات الأداء 2012/13</c:v>
                </c:pt>
                <c:pt idx="2">
                  <c:v>مجموع مؤشرات الأداء 2014/15</c:v>
                </c:pt>
              </c:strCache>
            </c:strRef>
          </c:cat>
          <c:val>
            <c:numRef>
              <c:f>PI!$B$37:$D$37</c:f>
              <c:numCache>
                <c:formatCode>General</c:formatCode>
                <c:ptCount val="3"/>
                <c:pt idx="0">
                  <c:v>293</c:v>
                </c:pt>
                <c:pt idx="1">
                  <c:v>286</c:v>
                </c:pt>
                <c:pt idx="2">
                  <c:v>269</c:v>
                </c:pt>
              </c:numCache>
            </c:numRef>
          </c:val>
        </c:ser>
        <c:dLbls>
          <c:showLegendKey val="0"/>
          <c:showVal val="1"/>
          <c:showCatName val="0"/>
          <c:showSerName val="0"/>
          <c:showPercent val="0"/>
          <c:showBubbleSize val="0"/>
        </c:dLbls>
        <c:gapWidth val="75"/>
        <c:axId val="82627584"/>
        <c:axId val="83171200"/>
      </c:barChart>
      <c:catAx>
        <c:axId val="82627584"/>
        <c:scaling>
          <c:orientation val="minMax"/>
        </c:scaling>
        <c:delete val="0"/>
        <c:axPos val="b"/>
        <c:numFmt formatCode="General" sourceLinked="0"/>
        <c:majorTickMark val="none"/>
        <c:minorTickMark val="none"/>
        <c:tickLblPos val="nextTo"/>
        <c:crossAx val="83171200"/>
        <c:crosses val="autoZero"/>
        <c:auto val="1"/>
        <c:lblAlgn val="ctr"/>
        <c:lblOffset val="100"/>
        <c:noMultiLvlLbl val="0"/>
      </c:catAx>
      <c:valAx>
        <c:axId val="83171200"/>
        <c:scaling>
          <c:orientation val="minMax"/>
        </c:scaling>
        <c:delete val="0"/>
        <c:axPos val="l"/>
        <c:numFmt formatCode="General" sourceLinked="1"/>
        <c:majorTickMark val="none"/>
        <c:minorTickMark val="none"/>
        <c:tickLblPos val="nextTo"/>
        <c:crossAx val="82627584"/>
        <c:crosses val="autoZero"/>
        <c:crossBetween val="between"/>
        <c:majorUnit val="5"/>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Q.4'!$D$52</c:f>
              <c:strCache>
                <c:ptCount val="1"/>
                <c:pt idx="0">
                  <c:v>I have been provided training and coaching in the development of my Program's work plan activities/ER/PI/targets and baselines</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'Q.3 &amp; Q.4'!$A$53:$A$56</c:f>
              <c:strCache>
                <c:ptCount val="4"/>
                <c:pt idx="0">
                  <c:v>Strongly Disagree</c:v>
                </c:pt>
                <c:pt idx="1">
                  <c:v>Disagree</c:v>
                </c:pt>
                <c:pt idx="2">
                  <c:v>Agree</c:v>
                </c:pt>
                <c:pt idx="3">
                  <c:v>Strongly Agree</c:v>
                </c:pt>
              </c:strCache>
            </c:strRef>
          </c:cat>
          <c:val>
            <c:numRef>
              <c:f>'Q.3 &amp; Q.4'!$D$53:$D$56</c:f>
              <c:numCache>
                <c:formatCode>0%</c:formatCode>
                <c:ptCount val="4"/>
                <c:pt idx="0">
                  <c:v>0.03</c:v>
                </c:pt>
                <c:pt idx="1">
                  <c:v>0.12</c:v>
                </c:pt>
                <c:pt idx="2">
                  <c:v>0.64</c:v>
                </c:pt>
                <c:pt idx="3">
                  <c:v>0.21</c:v>
                </c:pt>
              </c:numCache>
            </c:numRef>
          </c:val>
        </c:ser>
        <c:dLbls>
          <c:dLblPos val="outEnd"/>
          <c:showLegendKey val="0"/>
          <c:showVal val="1"/>
          <c:showCatName val="0"/>
          <c:showSerName val="0"/>
          <c:showPercent val="0"/>
          <c:showBubbleSize val="0"/>
        </c:dLbls>
        <c:gapWidth val="150"/>
        <c:axId val="83199104"/>
        <c:axId val="83756544"/>
      </c:barChart>
      <c:catAx>
        <c:axId val="83199104"/>
        <c:scaling>
          <c:orientation val="minMax"/>
        </c:scaling>
        <c:delete val="0"/>
        <c:axPos val="l"/>
        <c:numFmt formatCode="General" sourceLinked="0"/>
        <c:majorTickMark val="out"/>
        <c:minorTickMark val="none"/>
        <c:tickLblPos val="nextTo"/>
        <c:crossAx val="83756544"/>
        <c:crosses val="autoZero"/>
        <c:auto val="1"/>
        <c:lblAlgn val="ctr"/>
        <c:lblOffset val="100"/>
        <c:noMultiLvlLbl val="0"/>
      </c:catAx>
      <c:valAx>
        <c:axId val="83756544"/>
        <c:scaling>
          <c:orientation val="minMax"/>
          <c:max val="1"/>
        </c:scaling>
        <c:delete val="0"/>
        <c:axPos val="b"/>
        <c:majorGridlines/>
        <c:numFmt formatCode="0%" sourceLinked="1"/>
        <c:majorTickMark val="out"/>
        <c:minorTickMark val="none"/>
        <c:tickLblPos val="nextTo"/>
        <c:crossAx val="8319910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Q.4'!$E$52</c:f>
              <c:strCache>
                <c:ptCount val="1"/>
                <c:pt idx="0">
                  <c:v>I have been directly involved in the development of my program's work plan activities/ER/PI/targets and baselines </c:v>
                </c:pt>
              </c:strCache>
            </c:strRef>
          </c:tx>
          <c:invertIfNegative val="0"/>
          <c:dPt>
            <c:idx val="0"/>
            <c:invertIfNegative val="0"/>
            <c:bubble3D val="0"/>
            <c:spPr>
              <a:solidFill>
                <a:schemeClr val="accent1">
                  <a:lumMod val="20000"/>
                  <a:lumOff val="80000"/>
                </a:schemeClr>
              </a:solidFill>
            </c:spPr>
          </c:dPt>
          <c:dPt>
            <c:idx val="2"/>
            <c:invertIfNegative val="0"/>
            <c:bubble3D val="0"/>
            <c:spPr>
              <a:solidFill>
                <a:schemeClr val="accent1">
                  <a:lumMod val="75000"/>
                </a:schemeClr>
              </a:solidFill>
            </c:spPr>
          </c:dPt>
          <c:dPt>
            <c:idx val="3"/>
            <c:invertIfNegative val="0"/>
            <c:bubble3D val="0"/>
            <c:spPr>
              <a:solidFill>
                <a:schemeClr val="tx2">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'Q.3 &amp; Q.4'!$A$53:$A$56</c:f>
              <c:strCache>
                <c:ptCount val="4"/>
                <c:pt idx="0">
                  <c:v>Strongly Disagree</c:v>
                </c:pt>
                <c:pt idx="1">
                  <c:v>Disagree</c:v>
                </c:pt>
                <c:pt idx="2">
                  <c:v>Agree</c:v>
                </c:pt>
                <c:pt idx="3">
                  <c:v>Strongly Agree</c:v>
                </c:pt>
              </c:strCache>
            </c:strRef>
          </c:cat>
          <c:val>
            <c:numRef>
              <c:f>'Q.3 &amp; Q.4'!$E$53:$E$56</c:f>
              <c:numCache>
                <c:formatCode>0%</c:formatCode>
                <c:ptCount val="4"/>
                <c:pt idx="0">
                  <c:v>0.03</c:v>
                </c:pt>
                <c:pt idx="1">
                  <c:v>0</c:v>
                </c:pt>
                <c:pt idx="2">
                  <c:v>0.24</c:v>
                </c:pt>
                <c:pt idx="3">
                  <c:v>0.73</c:v>
                </c:pt>
              </c:numCache>
            </c:numRef>
          </c:val>
        </c:ser>
        <c:dLbls>
          <c:showLegendKey val="0"/>
          <c:showVal val="0"/>
          <c:showCatName val="0"/>
          <c:showSerName val="0"/>
          <c:showPercent val="0"/>
          <c:showBubbleSize val="0"/>
        </c:dLbls>
        <c:gapWidth val="150"/>
        <c:axId val="83799040"/>
        <c:axId val="83804928"/>
      </c:barChart>
      <c:catAx>
        <c:axId val="83799040"/>
        <c:scaling>
          <c:orientation val="minMax"/>
        </c:scaling>
        <c:delete val="0"/>
        <c:axPos val="l"/>
        <c:numFmt formatCode="General" sourceLinked="0"/>
        <c:majorTickMark val="out"/>
        <c:minorTickMark val="none"/>
        <c:tickLblPos val="nextTo"/>
        <c:crossAx val="83804928"/>
        <c:crosses val="autoZero"/>
        <c:auto val="1"/>
        <c:lblAlgn val="ctr"/>
        <c:lblOffset val="100"/>
        <c:noMultiLvlLbl val="0"/>
      </c:catAx>
      <c:valAx>
        <c:axId val="83804928"/>
        <c:scaling>
          <c:orientation val="minMax"/>
          <c:max val="1"/>
        </c:scaling>
        <c:delete val="0"/>
        <c:axPos val="b"/>
        <c:majorGridlines/>
        <c:numFmt formatCode="0%" sourceLinked="1"/>
        <c:majorTickMark val="out"/>
        <c:minorTickMark val="none"/>
        <c:tickLblPos val="nextTo"/>
        <c:crossAx val="8379904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Q.4'!$B$52</c:f>
              <c:strCache>
                <c:ptCount val="1"/>
                <c:pt idx="0">
                  <c:v>I have been provided useful technical assistance on monitoring and data collection tools to track progress on my Program's results framework, if and when required</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'Q.3 &amp; Q.4'!$A$53:$A$56</c:f>
              <c:strCache>
                <c:ptCount val="4"/>
                <c:pt idx="0">
                  <c:v>Strongly Disagree</c:v>
                </c:pt>
                <c:pt idx="1">
                  <c:v>Disagree</c:v>
                </c:pt>
                <c:pt idx="2">
                  <c:v>Agree</c:v>
                </c:pt>
                <c:pt idx="3">
                  <c:v>Strongly Agree</c:v>
                </c:pt>
              </c:strCache>
            </c:strRef>
          </c:cat>
          <c:val>
            <c:numRef>
              <c:f>'Q.3 &amp; Q.4'!$B$53:$B$56</c:f>
              <c:numCache>
                <c:formatCode>0%</c:formatCode>
                <c:ptCount val="4"/>
                <c:pt idx="0">
                  <c:v>0.06</c:v>
                </c:pt>
                <c:pt idx="1">
                  <c:v>0.24</c:v>
                </c:pt>
                <c:pt idx="2">
                  <c:v>0.57999999999999996</c:v>
                </c:pt>
                <c:pt idx="3">
                  <c:v>0.12</c:v>
                </c:pt>
              </c:numCache>
            </c:numRef>
          </c:val>
        </c:ser>
        <c:dLbls>
          <c:dLblPos val="outEnd"/>
          <c:showLegendKey val="0"/>
          <c:showVal val="1"/>
          <c:showCatName val="0"/>
          <c:showSerName val="0"/>
          <c:showPercent val="0"/>
          <c:showBubbleSize val="0"/>
        </c:dLbls>
        <c:gapWidth val="150"/>
        <c:axId val="84894080"/>
        <c:axId val="84898560"/>
      </c:barChart>
      <c:catAx>
        <c:axId val="84894080"/>
        <c:scaling>
          <c:orientation val="minMax"/>
        </c:scaling>
        <c:delete val="0"/>
        <c:axPos val="l"/>
        <c:numFmt formatCode="General" sourceLinked="0"/>
        <c:majorTickMark val="out"/>
        <c:minorTickMark val="none"/>
        <c:tickLblPos val="nextTo"/>
        <c:crossAx val="84898560"/>
        <c:crosses val="autoZero"/>
        <c:auto val="1"/>
        <c:lblAlgn val="ctr"/>
        <c:lblOffset val="100"/>
        <c:noMultiLvlLbl val="0"/>
      </c:catAx>
      <c:valAx>
        <c:axId val="84898560"/>
        <c:scaling>
          <c:orientation val="minMax"/>
          <c:max val="1"/>
        </c:scaling>
        <c:delete val="0"/>
        <c:axPos val="b"/>
        <c:majorGridlines/>
        <c:numFmt formatCode="0%" sourceLinked="1"/>
        <c:majorTickMark val="out"/>
        <c:minorTickMark val="none"/>
        <c:tickLblPos val="nextTo"/>
        <c:crossAx val="84894080"/>
        <c:crosses val="autoZero"/>
        <c:crossBetween val="between"/>
      </c:valAx>
    </c:plotArea>
    <c:plotVisOnly val="1"/>
    <c:dispBlanksAs val="gap"/>
    <c:showDLblsOverMax val="0"/>
  </c:chart>
  <c:spPr>
    <a:no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Q.4'!$C$52</c:f>
              <c:strCache>
                <c:ptCount val="1"/>
                <c:pt idx="0">
                  <c:v>Existing guidance on how to develop SMART performance indicators, and their linkages with expected results are adequate and useful (SMART)</c:v>
                </c:pt>
              </c:strCache>
            </c:strRef>
          </c:tx>
          <c:invertIfNegative val="0"/>
          <c:dPt>
            <c:idx val="0"/>
            <c:invertIfNegative val="0"/>
            <c:bubble3D val="0"/>
            <c:spPr>
              <a:solidFill>
                <a:schemeClr val="accent1">
                  <a:lumMod val="20000"/>
                  <a:lumOff val="8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'Q.3 &amp; Q.4'!$A$53:$A$56</c:f>
              <c:strCache>
                <c:ptCount val="4"/>
                <c:pt idx="0">
                  <c:v>Strongly Disagree</c:v>
                </c:pt>
                <c:pt idx="1">
                  <c:v>Disagree</c:v>
                </c:pt>
                <c:pt idx="2">
                  <c:v>Agree</c:v>
                </c:pt>
                <c:pt idx="3">
                  <c:v>Strongly Agree</c:v>
                </c:pt>
              </c:strCache>
            </c:strRef>
          </c:cat>
          <c:val>
            <c:numRef>
              <c:f>'Q.3 &amp; Q.4'!$C$53:$C$56</c:f>
              <c:numCache>
                <c:formatCode>0%</c:formatCode>
                <c:ptCount val="4"/>
                <c:pt idx="0">
                  <c:v>0.03</c:v>
                </c:pt>
                <c:pt idx="1">
                  <c:v>0.09</c:v>
                </c:pt>
                <c:pt idx="2">
                  <c:v>0.79</c:v>
                </c:pt>
                <c:pt idx="3">
                  <c:v>0.09</c:v>
                </c:pt>
              </c:numCache>
            </c:numRef>
          </c:val>
        </c:ser>
        <c:dLbls>
          <c:dLblPos val="outEnd"/>
          <c:showLegendKey val="0"/>
          <c:showVal val="1"/>
          <c:showCatName val="0"/>
          <c:showSerName val="0"/>
          <c:showPercent val="0"/>
          <c:showBubbleSize val="0"/>
        </c:dLbls>
        <c:gapWidth val="150"/>
        <c:axId val="84918272"/>
        <c:axId val="84945920"/>
      </c:barChart>
      <c:catAx>
        <c:axId val="84918272"/>
        <c:scaling>
          <c:orientation val="minMax"/>
        </c:scaling>
        <c:delete val="0"/>
        <c:axPos val="l"/>
        <c:numFmt formatCode="General" sourceLinked="0"/>
        <c:majorTickMark val="out"/>
        <c:minorTickMark val="none"/>
        <c:tickLblPos val="nextTo"/>
        <c:crossAx val="84945920"/>
        <c:crosses val="autoZero"/>
        <c:auto val="1"/>
        <c:lblAlgn val="ctr"/>
        <c:lblOffset val="100"/>
        <c:noMultiLvlLbl val="0"/>
      </c:catAx>
      <c:valAx>
        <c:axId val="84945920"/>
        <c:scaling>
          <c:orientation val="minMax"/>
        </c:scaling>
        <c:delete val="0"/>
        <c:axPos val="b"/>
        <c:majorGridlines/>
        <c:numFmt formatCode="0%" sourceLinked="1"/>
        <c:majorTickMark val="out"/>
        <c:minorTickMark val="none"/>
        <c:tickLblPos val="nextTo"/>
        <c:crossAx val="84918272"/>
        <c:crosses val="autoZero"/>
        <c:crossBetween val="between"/>
      </c:valAx>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'!$P$45</c:f>
              <c:strCache>
                <c:ptCount val="1"/>
                <c:pt idx="0">
                  <c:v>My performance indicators, baselines and targets are valuable
for the purposes of measuring meaningful progress and
intended success.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'Q.5 '!$K$46:$K$49</c:f>
              <c:strCache>
                <c:ptCount val="4"/>
                <c:pt idx="0">
                  <c:v>Strongly Disagree</c:v>
                </c:pt>
                <c:pt idx="1">
                  <c:v>Disagree</c:v>
                </c:pt>
                <c:pt idx="2">
                  <c:v>Agree</c:v>
                </c:pt>
                <c:pt idx="3">
                  <c:v>Strongly Agree</c:v>
                </c:pt>
              </c:strCache>
            </c:strRef>
          </c:cat>
          <c:val>
            <c:numRef>
              <c:f>'Q.5 '!$P$46:$P$49</c:f>
              <c:numCache>
                <c:formatCode>0%</c:formatCode>
                <c:ptCount val="4"/>
                <c:pt idx="0">
                  <c:v>0</c:v>
                </c:pt>
                <c:pt idx="1">
                  <c:v>0.18</c:v>
                </c:pt>
                <c:pt idx="2">
                  <c:v>0.55000000000000004</c:v>
                </c:pt>
                <c:pt idx="3">
                  <c:v>0.27</c:v>
                </c:pt>
              </c:numCache>
            </c:numRef>
          </c:val>
        </c:ser>
        <c:dLbls>
          <c:dLblPos val="outEnd"/>
          <c:showLegendKey val="0"/>
          <c:showVal val="1"/>
          <c:showCatName val="0"/>
          <c:showSerName val="0"/>
          <c:showPercent val="0"/>
          <c:showBubbleSize val="0"/>
        </c:dLbls>
        <c:gapWidth val="150"/>
        <c:axId val="84961920"/>
        <c:axId val="85006976"/>
      </c:barChart>
      <c:catAx>
        <c:axId val="84961920"/>
        <c:scaling>
          <c:orientation val="minMax"/>
        </c:scaling>
        <c:delete val="0"/>
        <c:axPos val="l"/>
        <c:numFmt formatCode="General" sourceLinked="0"/>
        <c:majorTickMark val="out"/>
        <c:minorTickMark val="none"/>
        <c:tickLblPos val="nextTo"/>
        <c:txPr>
          <a:bodyPr/>
          <a:lstStyle/>
          <a:p>
            <a:pPr>
              <a:defRPr sz="900"/>
            </a:pPr>
            <a:endParaRPr lang="en-US"/>
          </a:p>
        </c:txPr>
        <c:crossAx val="85006976"/>
        <c:crosses val="autoZero"/>
        <c:auto val="1"/>
        <c:lblAlgn val="ctr"/>
        <c:lblOffset val="100"/>
        <c:noMultiLvlLbl val="0"/>
      </c:catAx>
      <c:valAx>
        <c:axId val="85006976"/>
        <c:scaling>
          <c:orientation val="minMax"/>
          <c:max val="1"/>
        </c:scaling>
        <c:delete val="0"/>
        <c:axPos val="b"/>
        <c:majorGridlines/>
        <c:numFmt formatCode="0%" sourceLinked="1"/>
        <c:majorTickMark val="out"/>
        <c:minorTickMark val="none"/>
        <c:tickLblPos val="nextTo"/>
        <c:crossAx val="84961920"/>
        <c:crosses val="autoZero"/>
        <c:crossBetween val="between"/>
      </c:valAx>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'!$Q$45</c:f>
              <c:strCache>
                <c:ptCount val="1"/>
                <c:pt idx="0">
                  <c:v>My program activities, results, indicators, targets, and
baselines are appropriate and relevant to what the
Organization is aiming to achieve.</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'Q.5 '!$K$46:$K$49</c:f>
              <c:strCache>
                <c:ptCount val="4"/>
                <c:pt idx="0">
                  <c:v>Strongly Disagree</c:v>
                </c:pt>
                <c:pt idx="1">
                  <c:v>Disagree</c:v>
                </c:pt>
                <c:pt idx="2">
                  <c:v>Agree</c:v>
                </c:pt>
                <c:pt idx="3">
                  <c:v>Strongly Agree</c:v>
                </c:pt>
              </c:strCache>
            </c:strRef>
          </c:cat>
          <c:val>
            <c:numRef>
              <c:f>'Q.5 '!$Q$46:$Q$49</c:f>
              <c:numCache>
                <c:formatCode>0%</c:formatCode>
                <c:ptCount val="4"/>
                <c:pt idx="0">
                  <c:v>0</c:v>
                </c:pt>
                <c:pt idx="1">
                  <c:v>0.09</c:v>
                </c:pt>
                <c:pt idx="2">
                  <c:v>0.57999999999999996</c:v>
                </c:pt>
                <c:pt idx="3">
                  <c:v>0.33</c:v>
                </c:pt>
              </c:numCache>
            </c:numRef>
          </c:val>
        </c:ser>
        <c:dLbls>
          <c:dLblPos val="outEnd"/>
          <c:showLegendKey val="0"/>
          <c:showVal val="1"/>
          <c:showCatName val="0"/>
          <c:showSerName val="0"/>
          <c:showPercent val="0"/>
          <c:showBubbleSize val="0"/>
        </c:dLbls>
        <c:gapWidth val="150"/>
        <c:axId val="85031168"/>
        <c:axId val="85046784"/>
      </c:barChart>
      <c:catAx>
        <c:axId val="85031168"/>
        <c:scaling>
          <c:orientation val="minMax"/>
        </c:scaling>
        <c:delete val="0"/>
        <c:axPos val="l"/>
        <c:numFmt formatCode="General" sourceLinked="0"/>
        <c:majorTickMark val="out"/>
        <c:minorTickMark val="none"/>
        <c:tickLblPos val="nextTo"/>
        <c:crossAx val="85046784"/>
        <c:crosses val="autoZero"/>
        <c:auto val="1"/>
        <c:lblAlgn val="ctr"/>
        <c:lblOffset val="100"/>
        <c:noMultiLvlLbl val="0"/>
      </c:catAx>
      <c:valAx>
        <c:axId val="85046784"/>
        <c:scaling>
          <c:orientation val="minMax"/>
          <c:max val="1"/>
        </c:scaling>
        <c:delete val="0"/>
        <c:axPos val="b"/>
        <c:majorGridlines/>
        <c:numFmt formatCode="0%" sourceLinked="1"/>
        <c:majorTickMark val="out"/>
        <c:minorTickMark val="none"/>
        <c:tickLblPos val="nextTo"/>
        <c:crossAx val="85031168"/>
        <c:crosses val="autoZero"/>
        <c:crossBetween val="between"/>
      </c:valAx>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'!$N$45</c:f>
              <c:strCache>
                <c:ptCount val="1"/>
                <c:pt idx="0">
                  <c:v>My managers and I utilize performance data collected on the results and indicators on a regular basis for decision-making purposes within our sector/Program</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'Q.5 '!$K$46:$K$49</c:f>
              <c:strCache>
                <c:ptCount val="4"/>
                <c:pt idx="0">
                  <c:v>Strongly Disagree</c:v>
                </c:pt>
                <c:pt idx="1">
                  <c:v>Disagree</c:v>
                </c:pt>
                <c:pt idx="2">
                  <c:v>Agree</c:v>
                </c:pt>
                <c:pt idx="3">
                  <c:v>Strongly Agree</c:v>
                </c:pt>
              </c:strCache>
            </c:strRef>
          </c:cat>
          <c:val>
            <c:numRef>
              <c:f>'Q.5 '!$N$46:$N$49</c:f>
              <c:numCache>
                <c:formatCode>0%</c:formatCode>
                <c:ptCount val="4"/>
                <c:pt idx="0" formatCode="General">
                  <c:v>0</c:v>
                </c:pt>
                <c:pt idx="1">
                  <c:v>0.15</c:v>
                </c:pt>
                <c:pt idx="2">
                  <c:v>0.57999999999999996</c:v>
                </c:pt>
                <c:pt idx="3">
                  <c:v>0.27</c:v>
                </c:pt>
              </c:numCache>
            </c:numRef>
          </c:val>
        </c:ser>
        <c:dLbls>
          <c:dLblPos val="outEnd"/>
          <c:showLegendKey val="0"/>
          <c:showVal val="1"/>
          <c:showCatName val="0"/>
          <c:showSerName val="0"/>
          <c:showPercent val="0"/>
          <c:showBubbleSize val="0"/>
        </c:dLbls>
        <c:gapWidth val="150"/>
        <c:axId val="85098880"/>
        <c:axId val="85102976"/>
      </c:barChart>
      <c:catAx>
        <c:axId val="85098880"/>
        <c:scaling>
          <c:orientation val="minMax"/>
        </c:scaling>
        <c:delete val="0"/>
        <c:axPos val="l"/>
        <c:numFmt formatCode="General" sourceLinked="0"/>
        <c:majorTickMark val="out"/>
        <c:minorTickMark val="none"/>
        <c:tickLblPos val="nextTo"/>
        <c:crossAx val="85102976"/>
        <c:crosses val="autoZero"/>
        <c:auto val="1"/>
        <c:lblAlgn val="ctr"/>
        <c:lblOffset val="100"/>
        <c:noMultiLvlLbl val="0"/>
      </c:catAx>
      <c:valAx>
        <c:axId val="85102976"/>
        <c:scaling>
          <c:orientation val="minMax"/>
          <c:max val="1"/>
        </c:scaling>
        <c:delete val="0"/>
        <c:axPos val="b"/>
        <c:majorGridlines/>
        <c:numFmt formatCode="0%" sourceLinked="0"/>
        <c:majorTickMark val="out"/>
        <c:minorTickMark val="none"/>
        <c:tickLblPos val="nextTo"/>
        <c:crossAx val="850988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b="1" i="0" baseline="0">
                <a:effectLst/>
                <a:latin typeface="Arabic Typesetting" panose="03020402040406030203" pitchFamily="66" charset="-78"/>
                <a:cs typeface="Arabic Typesetting" panose="03020402040406030203" pitchFamily="66" charset="-78"/>
              </a:rPr>
              <a:t>الشكل 2: البرامج التي استوفت المعايير جزئياً - آخر ثلاث ثنائيات</a:t>
            </a:r>
            <a:endParaRPr lang="en-US" sz="1800">
              <a:effectLst/>
              <a:latin typeface="Arabic Typesetting" panose="03020402040406030203" pitchFamily="66" charset="-78"/>
              <a:cs typeface="Arabic Typesetting" panose="03020402040406030203" pitchFamily="66" charset="-78"/>
            </a:endParaRPr>
          </a:p>
        </c:rich>
      </c:tx>
      <c:layout/>
      <c:overlay val="0"/>
    </c:title>
    <c:autoTitleDeleted val="0"/>
    <c:plotArea>
      <c:layout/>
      <c:barChart>
        <c:barDir val="col"/>
        <c:grouping val="clustered"/>
        <c:varyColors val="0"/>
        <c:ser>
          <c:idx val="0"/>
          <c:order val="0"/>
          <c:tx>
            <c:strRef>
              <c:f>'comparison 3 biennia (2)'!$B$13</c:f>
              <c:strCache>
                <c:ptCount val="1"/>
                <c:pt idx="0">
                  <c:v>2014/15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(2)'!$C$12:$H$12</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(2)'!$C$13:$H$13</c:f>
              <c:numCache>
                <c:formatCode>General</c:formatCode>
                <c:ptCount val="6"/>
                <c:pt idx="0">
                  <c:v>3</c:v>
                </c:pt>
                <c:pt idx="1">
                  <c:v>7</c:v>
                </c:pt>
                <c:pt idx="2">
                  <c:v>9</c:v>
                </c:pt>
                <c:pt idx="3">
                  <c:v>7</c:v>
                </c:pt>
                <c:pt idx="4">
                  <c:v>7</c:v>
                </c:pt>
                <c:pt idx="5">
                  <c:v>9</c:v>
                </c:pt>
              </c:numCache>
            </c:numRef>
          </c:val>
        </c:ser>
        <c:ser>
          <c:idx val="1"/>
          <c:order val="1"/>
          <c:tx>
            <c:strRef>
              <c:f>'comparison 3 biennia (2)'!$B$14</c:f>
              <c:strCache>
                <c:ptCount val="1"/>
                <c:pt idx="0">
                  <c:v>2012/13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(2)'!$C$12:$H$12</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(2)'!$C$14:$H$14</c:f>
              <c:numCache>
                <c:formatCode>General</c:formatCode>
                <c:ptCount val="6"/>
                <c:pt idx="0">
                  <c:v>4</c:v>
                </c:pt>
                <c:pt idx="1">
                  <c:v>6</c:v>
                </c:pt>
                <c:pt idx="2">
                  <c:v>7</c:v>
                </c:pt>
                <c:pt idx="3">
                  <c:v>6</c:v>
                </c:pt>
                <c:pt idx="4">
                  <c:v>7</c:v>
                </c:pt>
                <c:pt idx="5">
                  <c:v>4</c:v>
                </c:pt>
              </c:numCache>
            </c:numRef>
          </c:val>
        </c:ser>
        <c:ser>
          <c:idx val="2"/>
          <c:order val="2"/>
          <c:tx>
            <c:strRef>
              <c:f>'comparison 3 biennia (2)'!$B$15</c:f>
              <c:strCache>
                <c:ptCount val="1"/>
                <c:pt idx="0">
                  <c:v>2010/11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(2)'!$C$12:$H$12</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(2)'!$C$15:$H$15</c:f>
              <c:numCache>
                <c:formatCode>General</c:formatCode>
                <c:ptCount val="6"/>
                <c:pt idx="0">
                  <c:v>21</c:v>
                </c:pt>
                <c:pt idx="1">
                  <c:v>14</c:v>
                </c:pt>
                <c:pt idx="2">
                  <c:v>9</c:v>
                </c:pt>
                <c:pt idx="3">
                  <c:v>9</c:v>
                </c:pt>
                <c:pt idx="4">
                  <c:v>0</c:v>
                </c:pt>
                <c:pt idx="5">
                  <c:v>12</c:v>
                </c:pt>
              </c:numCache>
            </c:numRef>
          </c:val>
        </c:ser>
        <c:dLbls>
          <c:showLegendKey val="0"/>
          <c:showVal val="1"/>
          <c:showCatName val="0"/>
          <c:showSerName val="0"/>
          <c:showPercent val="0"/>
          <c:showBubbleSize val="0"/>
        </c:dLbls>
        <c:gapWidth val="75"/>
        <c:axId val="82073088"/>
        <c:axId val="82074624"/>
      </c:barChart>
      <c:catAx>
        <c:axId val="82073088"/>
        <c:scaling>
          <c:orientation val="minMax"/>
        </c:scaling>
        <c:delete val="0"/>
        <c:axPos val="b"/>
        <c:numFmt formatCode="General" sourceLinked="0"/>
        <c:majorTickMark val="none"/>
        <c:minorTickMark val="none"/>
        <c:tickLblPos val="nextTo"/>
        <c:crossAx val="82074624"/>
        <c:crosses val="autoZero"/>
        <c:auto val="1"/>
        <c:lblAlgn val="ctr"/>
        <c:lblOffset val="100"/>
        <c:noMultiLvlLbl val="0"/>
      </c:catAx>
      <c:valAx>
        <c:axId val="82074624"/>
        <c:scaling>
          <c:orientation val="minMax"/>
        </c:scaling>
        <c:delete val="0"/>
        <c:axPos val="l"/>
        <c:numFmt formatCode="General" sourceLinked="1"/>
        <c:majorTickMark val="none"/>
        <c:minorTickMark val="none"/>
        <c:tickLblPos val="nextTo"/>
        <c:crossAx val="8207308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'!$O$45</c:f>
              <c:strCache>
                <c:ptCount val="1"/>
                <c:pt idx="0">
                  <c:v>My individual work plan/ PMSDS is directly linked to my
Program's expected results.</c:v>
                </c:pt>
              </c:strCache>
            </c:strRef>
          </c:tx>
          <c:invertIfNegative val="0"/>
          <c:dPt>
            <c:idx val="1"/>
            <c:invertIfNegative val="0"/>
            <c:bubble3D val="0"/>
            <c:spPr>
              <a:solidFill>
                <a:schemeClr val="accent1">
                  <a:lumMod val="60000"/>
                  <a:lumOff val="40000"/>
                </a:schemeClr>
              </a:solidFill>
              <a:ln>
                <a:solidFill>
                  <a:schemeClr val="accent1"/>
                </a:solidFill>
              </a:ln>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'Q.5 '!$K$46:$K$49</c:f>
              <c:strCache>
                <c:ptCount val="4"/>
                <c:pt idx="0">
                  <c:v>Strongly Disagree</c:v>
                </c:pt>
                <c:pt idx="1">
                  <c:v>Disagree</c:v>
                </c:pt>
                <c:pt idx="2">
                  <c:v>Agree</c:v>
                </c:pt>
                <c:pt idx="3">
                  <c:v>Strongly Agree</c:v>
                </c:pt>
              </c:strCache>
            </c:strRef>
          </c:cat>
          <c:val>
            <c:numRef>
              <c:f>'Q.5 '!$O$46:$O$49</c:f>
              <c:numCache>
                <c:formatCode>0%</c:formatCode>
                <c:ptCount val="4"/>
                <c:pt idx="0">
                  <c:v>0</c:v>
                </c:pt>
                <c:pt idx="1">
                  <c:v>0.03</c:v>
                </c:pt>
                <c:pt idx="2">
                  <c:v>0.61</c:v>
                </c:pt>
                <c:pt idx="3">
                  <c:v>0.36</c:v>
                </c:pt>
              </c:numCache>
            </c:numRef>
          </c:val>
        </c:ser>
        <c:dLbls>
          <c:dLblPos val="outEnd"/>
          <c:showLegendKey val="0"/>
          <c:showVal val="1"/>
          <c:showCatName val="0"/>
          <c:showSerName val="0"/>
          <c:showPercent val="0"/>
          <c:showBubbleSize val="0"/>
        </c:dLbls>
        <c:gapWidth val="150"/>
        <c:axId val="85109760"/>
        <c:axId val="85203968"/>
      </c:barChart>
      <c:catAx>
        <c:axId val="85109760"/>
        <c:scaling>
          <c:orientation val="minMax"/>
        </c:scaling>
        <c:delete val="0"/>
        <c:axPos val="l"/>
        <c:numFmt formatCode="General" sourceLinked="0"/>
        <c:majorTickMark val="out"/>
        <c:minorTickMark val="none"/>
        <c:tickLblPos val="nextTo"/>
        <c:crossAx val="85203968"/>
        <c:crosses val="autoZero"/>
        <c:auto val="1"/>
        <c:lblAlgn val="ctr"/>
        <c:lblOffset val="100"/>
        <c:noMultiLvlLbl val="0"/>
      </c:catAx>
      <c:valAx>
        <c:axId val="85203968"/>
        <c:scaling>
          <c:orientation val="minMax"/>
          <c:max val="1"/>
        </c:scaling>
        <c:delete val="0"/>
        <c:axPos val="b"/>
        <c:majorGridlines/>
        <c:numFmt formatCode="0%" sourceLinked="1"/>
        <c:majorTickMark val="out"/>
        <c:minorTickMark val="none"/>
        <c:tickLblPos val="nextTo"/>
        <c:crossAx val="8510976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'!$M$45</c:f>
              <c:strCache>
                <c:ptCount val="1"/>
                <c:pt idx="0">
                  <c:v>My managers and I utilize performance data collected on the results and indicators on a regular basis to regularly monitor the implementation of our Program activities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'Q.5 '!$K$46:$K$49</c:f>
              <c:strCache>
                <c:ptCount val="4"/>
                <c:pt idx="0">
                  <c:v>Strongly Disagree</c:v>
                </c:pt>
                <c:pt idx="1">
                  <c:v>Disagree</c:v>
                </c:pt>
                <c:pt idx="2">
                  <c:v>Agree</c:v>
                </c:pt>
                <c:pt idx="3">
                  <c:v>Strongly Agree</c:v>
                </c:pt>
              </c:strCache>
            </c:strRef>
          </c:cat>
          <c:val>
            <c:numRef>
              <c:f>'Q.5 '!$M$46:$M$49</c:f>
              <c:numCache>
                <c:formatCode>0%</c:formatCode>
                <c:ptCount val="4"/>
                <c:pt idx="0">
                  <c:v>0</c:v>
                </c:pt>
                <c:pt idx="1">
                  <c:v>0.06</c:v>
                </c:pt>
                <c:pt idx="2">
                  <c:v>0.64</c:v>
                </c:pt>
                <c:pt idx="3">
                  <c:v>0.3</c:v>
                </c:pt>
              </c:numCache>
            </c:numRef>
          </c:val>
        </c:ser>
        <c:dLbls>
          <c:dLblPos val="outEnd"/>
          <c:showLegendKey val="0"/>
          <c:showVal val="1"/>
          <c:showCatName val="0"/>
          <c:showSerName val="0"/>
          <c:showPercent val="0"/>
          <c:showBubbleSize val="0"/>
        </c:dLbls>
        <c:gapWidth val="150"/>
        <c:axId val="82904576"/>
        <c:axId val="82906112"/>
      </c:barChart>
      <c:catAx>
        <c:axId val="82904576"/>
        <c:scaling>
          <c:orientation val="minMax"/>
        </c:scaling>
        <c:delete val="0"/>
        <c:axPos val="l"/>
        <c:numFmt formatCode="General" sourceLinked="0"/>
        <c:majorTickMark val="out"/>
        <c:minorTickMark val="none"/>
        <c:tickLblPos val="nextTo"/>
        <c:crossAx val="82906112"/>
        <c:crosses val="autoZero"/>
        <c:auto val="1"/>
        <c:lblAlgn val="ctr"/>
        <c:lblOffset val="100"/>
        <c:noMultiLvlLbl val="0"/>
      </c:catAx>
      <c:valAx>
        <c:axId val="82906112"/>
        <c:scaling>
          <c:orientation val="minMax"/>
          <c:max val="1"/>
        </c:scaling>
        <c:delete val="0"/>
        <c:axPos val="b"/>
        <c:majorGridlines/>
        <c:numFmt formatCode="0%" sourceLinked="1"/>
        <c:majorTickMark val="out"/>
        <c:minorTickMark val="none"/>
        <c:tickLblPos val="nextTo"/>
        <c:crossAx val="82904576"/>
        <c:crosses val="autoZero"/>
        <c:crossBetween val="between"/>
      </c:valAx>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'!$L$45</c:f>
              <c:strCache>
                <c:ptCount val="1"/>
                <c:pt idx="0">
                  <c:v>My managers and I utilize performance data collected on the results and indicators on a regular basis for accountability to Member States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'Q.5 '!$K$46:$K$49</c:f>
              <c:strCache>
                <c:ptCount val="4"/>
                <c:pt idx="0">
                  <c:v>Strongly Disagree</c:v>
                </c:pt>
                <c:pt idx="1">
                  <c:v>Disagree</c:v>
                </c:pt>
                <c:pt idx="2">
                  <c:v>Agree</c:v>
                </c:pt>
                <c:pt idx="3">
                  <c:v>Strongly Agree</c:v>
                </c:pt>
              </c:strCache>
            </c:strRef>
          </c:cat>
          <c:val>
            <c:numRef>
              <c:f>'Q.5 '!$L$46:$L$49</c:f>
              <c:numCache>
                <c:formatCode>0%</c:formatCode>
                <c:ptCount val="4"/>
                <c:pt idx="0">
                  <c:v>0</c:v>
                </c:pt>
                <c:pt idx="1">
                  <c:v>0.06</c:v>
                </c:pt>
                <c:pt idx="2">
                  <c:v>0.64</c:v>
                </c:pt>
                <c:pt idx="3">
                  <c:v>0.3</c:v>
                </c:pt>
              </c:numCache>
            </c:numRef>
          </c:val>
        </c:ser>
        <c:dLbls>
          <c:dLblPos val="outEnd"/>
          <c:showLegendKey val="0"/>
          <c:showVal val="1"/>
          <c:showCatName val="0"/>
          <c:showSerName val="0"/>
          <c:showPercent val="0"/>
          <c:showBubbleSize val="0"/>
        </c:dLbls>
        <c:gapWidth val="150"/>
        <c:axId val="82949632"/>
        <c:axId val="82953728"/>
      </c:barChart>
      <c:catAx>
        <c:axId val="82949632"/>
        <c:scaling>
          <c:orientation val="minMax"/>
        </c:scaling>
        <c:delete val="0"/>
        <c:axPos val="l"/>
        <c:numFmt formatCode="General" sourceLinked="0"/>
        <c:majorTickMark val="out"/>
        <c:minorTickMark val="none"/>
        <c:tickLblPos val="nextTo"/>
        <c:crossAx val="82953728"/>
        <c:crosses val="autoZero"/>
        <c:auto val="1"/>
        <c:lblAlgn val="ctr"/>
        <c:lblOffset val="100"/>
        <c:noMultiLvlLbl val="0"/>
      </c:catAx>
      <c:valAx>
        <c:axId val="82953728"/>
        <c:scaling>
          <c:orientation val="minMax"/>
          <c:max val="1"/>
        </c:scaling>
        <c:delete val="0"/>
        <c:axPos val="b"/>
        <c:majorGridlines/>
        <c:numFmt formatCode="0%" sourceLinked="1"/>
        <c:majorTickMark val="out"/>
        <c:minorTickMark val="none"/>
        <c:tickLblPos val="nextTo"/>
        <c:crossAx val="82949632"/>
        <c:crosses val="autoZero"/>
        <c:crossBetween val="between"/>
      </c:valAx>
    </c:plotArea>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'!$C$60</c:f>
              <c:strCache>
                <c:ptCount val="1"/>
                <c:pt idx="0">
                  <c:v>The time required to access information is proportional to its
use (the gathered data can be easily accessed, and has been
regularly used).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'Q.7 '!$A$61:$A$64</c:f>
              <c:strCache>
                <c:ptCount val="4"/>
                <c:pt idx="0">
                  <c:v>Strongly Disagree</c:v>
                </c:pt>
                <c:pt idx="1">
                  <c:v>Disagree</c:v>
                </c:pt>
                <c:pt idx="2">
                  <c:v>Agree</c:v>
                </c:pt>
                <c:pt idx="3">
                  <c:v>Strongly Agree</c:v>
                </c:pt>
              </c:strCache>
            </c:strRef>
          </c:cat>
          <c:val>
            <c:numRef>
              <c:f>'Q.7 '!$C$61:$C$64</c:f>
              <c:numCache>
                <c:formatCode>0%</c:formatCode>
                <c:ptCount val="4"/>
                <c:pt idx="0">
                  <c:v>0</c:v>
                </c:pt>
                <c:pt idx="1">
                  <c:v>0.33</c:v>
                </c:pt>
                <c:pt idx="2">
                  <c:v>0.52</c:v>
                </c:pt>
                <c:pt idx="3">
                  <c:v>0.15</c:v>
                </c:pt>
              </c:numCache>
            </c:numRef>
          </c:val>
        </c:ser>
        <c:dLbls>
          <c:dLblPos val="outEnd"/>
          <c:showLegendKey val="0"/>
          <c:showVal val="1"/>
          <c:showCatName val="0"/>
          <c:showSerName val="0"/>
          <c:showPercent val="0"/>
          <c:showBubbleSize val="0"/>
        </c:dLbls>
        <c:gapWidth val="150"/>
        <c:axId val="82997632"/>
        <c:axId val="83014016"/>
      </c:barChart>
      <c:catAx>
        <c:axId val="82997632"/>
        <c:scaling>
          <c:orientation val="minMax"/>
        </c:scaling>
        <c:delete val="0"/>
        <c:axPos val="l"/>
        <c:numFmt formatCode="General" sourceLinked="0"/>
        <c:majorTickMark val="out"/>
        <c:minorTickMark val="none"/>
        <c:tickLblPos val="nextTo"/>
        <c:crossAx val="83014016"/>
        <c:crosses val="autoZero"/>
        <c:auto val="1"/>
        <c:lblAlgn val="ctr"/>
        <c:lblOffset val="100"/>
        <c:noMultiLvlLbl val="0"/>
      </c:catAx>
      <c:valAx>
        <c:axId val="83014016"/>
        <c:scaling>
          <c:orientation val="minMax"/>
          <c:max val="1"/>
        </c:scaling>
        <c:delete val="0"/>
        <c:axPos val="b"/>
        <c:majorGridlines/>
        <c:numFmt formatCode="0%" sourceLinked="1"/>
        <c:majorTickMark val="out"/>
        <c:minorTickMark val="none"/>
        <c:tickLblPos val="nextTo"/>
        <c:crossAx val="82997632"/>
        <c:crosses val="autoZero"/>
        <c:crossBetween val="between"/>
      </c:valAx>
    </c:plotArea>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'!$D$60</c:f>
              <c:strCache>
                <c:ptCount val="1"/>
                <c:pt idx="0">
                  <c:v>We have appropriate systems and tools to gather baseline
information, record, monitor, and analyze performance data;
and report.</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'Q.7 '!$A$61:$A$64</c:f>
              <c:strCache>
                <c:ptCount val="4"/>
                <c:pt idx="0">
                  <c:v>Strongly Disagree</c:v>
                </c:pt>
                <c:pt idx="1">
                  <c:v>Disagree</c:v>
                </c:pt>
                <c:pt idx="2">
                  <c:v>Agree</c:v>
                </c:pt>
                <c:pt idx="3">
                  <c:v>Strongly Agree</c:v>
                </c:pt>
              </c:strCache>
            </c:strRef>
          </c:cat>
          <c:val>
            <c:numRef>
              <c:f>'Q.7 '!$D$61:$D$64</c:f>
              <c:numCache>
                <c:formatCode>0%</c:formatCode>
                <c:ptCount val="4"/>
                <c:pt idx="0">
                  <c:v>0.06</c:v>
                </c:pt>
                <c:pt idx="1">
                  <c:v>0.3</c:v>
                </c:pt>
                <c:pt idx="2">
                  <c:v>0.48</c:v>
                </c:pt>
                <c:pt idx="3">
                  <c:v>0.15</c:v>
                </c:pt>
              </c:numCache>
            </c:numRef>
          </c:val>
        </c:ser>
        <c:dLbls>
          <c:dLblPos val="outEnd"/>
          <c:showLegendKey val="0"/>
          <c:showVal val="1"/>
          <c:showCatName val="0"/>
          <c:showSerName val="0"/>
          <c:showPercent val="0"/>
          <c:showBubbleSize val="0"/>
        </c:dLbls>
        <c:gapWidth val="150"/>
        <c:axId val="83020416"/>
        <c:axId val="83049472"/>
      </c:barChart>
      <c:catAx>
        <c:axId val="83020416"/>
        <c:scaling>
          <c:orientation val="minMax"/>
        </c:scaling>
        <c:delete val="0"/>
        <c:axPos val="l"/>
        <c:numFmt formatCode="General" sourceLinked="0"/>
        <c:majorTickMark val="out"/>
        <c:minorTickMark val="none"/>
        <c:tickLblPos val="nextTo"/>
        <c:crossAx val="83049472"/>
        <c:crosses val="autoZero"/>
        <c:auto val="1"/>
        <c:lblAlgn val="ctr"/>
        <c:lblOffset val="100"/>
        <c:noMultiLvlLbl val="0"/>
      </c:catAx>
      <c:valAx>
        <c:axId val="83049472"/>
        <c:scaling>
          <c:orientation val="minMax"/>
          <c:max val="1"/>
        </c:scaling>
        <c:delete val="0"/>
        <c:axPos val="b"/>
        <c:majorGridlines/>
        <c:numFmt formatCode="0%" sourceLinked="1"/>
        <c:majorTickMark val="out"/>
        <c:minorTickMark val="none"/>
        <c:tickLblPos val="nextTo"/>
        <c:crossAx val="83020416"/>
        <c:crosses val="autoZero"/>
        <c:crossBetween val="between"/>
      </c:valAx>
    </c:plotArea>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'Q.8 '!$K$44</c:f>
              <c:strCache>
                <c:ptCount val="1"/>
                <c:pt idx="0">
                  <c:v>The monitoring information and performance data for my
performance indicators are available in a timely manner when
required.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'Q.8 '!$I$45:$I$48</c:f>
              <c:strCache>
                <c:ptCount val="4"/>
                <c:pt idx="0">
                  <c:v>Strongly Disagree</c:v>
                </c:pt>
                <c:pt idx="1">
                  <c:v>Disagree</c:v>
                </c:pt>
                <c:pt idx="2">
                  <c:v>Agree</c:v>
                </c:pt>
                <c:pt idx="3">
                  <c:v>Strongly Agree</c:v>
                </c:pt>
              </c:strCache>
            </c:strRef>
          </c:cat>
          <c:val>
            <c:numRef>
              <c:f>'Q.8 '!$K$45:$K$48</c:f>
              <c:numCache>
                <c:formatCode>0%</c:formatCode>
                <c:ptCount val="4"/>
                <c:pt idx="0">
                  <c:v>0</c:v>
                </c:pt>
                <c:pt idx="1">
                  <c:v>0.15</c:v>
                </c:pt>
                <c:pt idx="2">
                  <c:v>0.7</c:v>
                </c:pt>
                <c:pt idx="3">
                  <c:v>0.15</c:v>
                </c:pt>
              </c:numCache>
            </c:numRef>
          </c:val>
        </c:ser>
        <c:dLbls>
          <c:dLblPos val="outEnd"/>
          <c:showLegendKey val="0"/>
          <c:showVal val="1"/>
          <c:showCatName val="0"/>
          <c:showSerName val="0"/>
          <c:showPercent val="0"/>
          <c:showBubbleSize val="0"/>
        </c:dLbls>
        <c:gapWidth val="150"/>
        <c:axId val="83053184"/>
        <c:axId val="85272448"/>
      </c:barChart>
      <c:catAx>
        <c:axId val="83053184"/>
        <c:scaling>
          <c:orientation val="minMax"/>
        </c:scaling>
        <c:delete val="0"/>
        <c:axPos val="l"/>
        <c:numFmt formatCode="General" sourceLinked="0"/>
        <c:majorTickMark val="out"/>
        <c:minorTickMark val="none"/>
        <c:tickLblPos val="nextTo"/>
        <c:crossAx val="85272448"/>
        <c:crosses val="autoZero"/>
        <c:auto val="1"/>
        <c:lblAlgn val="ctr"/>
        <c:lblOffset val="100"/>
        <c:noMultiLvlLbl val="0"/>
      </c:catAx>
      <c:valAx>
        <c:axId val="85272448"/>
        <c:scaling>
          <c:orientation val="minMax"/>
          <c:max val="1"/>
        </c:scaling>
        <c:delete val="0"/>
        <c:axPos val="b"/>
        <c:majorGridlines/>
        <c:numFmt formatCode="0%" sourceLinked="1"/>
        <c:majorTickMark val="out"/>
        <c:minorTickMark val="none"/>
        <c:tickLblPos val="nextTo"/>
        <c:crossAx val="83053184"/>
        <c:crosses val="autoZero"/>
        <c:crossBetween val="between"/>
      </c:valAx>
    </c:plotArea>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'!$B$60</c:f>
              <c:strCache>
                <c:ptCount val="1"/>
                <c:pt idx="0">
                  <c:v>The collection of user feedback through surveys aimed at
assessing the quality of our services is centrally coordinated.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'Q.7 '!$A$61:$A$64</c:f>
              <c:strCache>
                <c:ptCount val="4"/>
                <c:pt idx="0">
                  <c:v>Strongly Disagree</c:v>
                </c:pt>
                <c:pt idx="1">
                  <c:v>Disagree</c:v>
                </c:pt>
                <c:pt idx="2">
                  <c:v>Agree</c:v>
                </c:pt>
                <c:pt idx="3">
                  <c:v>Strongly Agree</c:v>
                </c:pt>
              </c:strCache>
            </c:strRef>
          </c:cat>
          <c:val>
            <c:numRef>
              <c:f>'Q.7 '!$B$61:$B$64</c:f>
              <c:numCache>
                <c:formatCode>0%</c:formatCode>
                <c:ptCount val="4"/>
                <c:pt idx="0">
                  <c:v>0</c:v>
                </c:pt>
                <c:pt idx="1">
                  <c:v>0.48</c:v>
                </c:pt>
                <c:pt idx="2">
                  <c:v>0.42</c:v>
                </c:pt>
                <c:pt idx="3">
                  <c:v>0.09</c:v>
                </c:pt>
              </c:numCache>
            </c:numRef>
          </c:val>
        </c:ser>
        <c:dLbls>
          <c:dLblPos val="outEnd"/>
          <c:showLegendKey val="0"/>
          <c:showVal val="1"/>
          <c:showCatName val="0"/>
          <c:showSerName val="0"/>
          <c:showPercent val="0"/>
          <c:showBubbleSize val="0"/>
        </c:dLbls>
        <c:gapWidth val="150"/>
        <c:axId val="85296256"/>
        <c:axId val="85316736"/>
      </c:barChart>
      <c:catAx>
        <c:axId val="85296256"/>
        <c:scaling>
          <c:orientation val="minMax"/>
        </c:scaling>
        <c:delete val="0"/>
        <c:axPos val="l"/>
        <c:numFmt formatCode="General" sourceLinked="0"/>
        <c:majorTickMark val="out"/>
        <c:minorTickMark val="none"/>
        <c:tickLblPos val="nextTo"/>
        <c:crossAx val="85316736"/>
        <c:crosses val="autoZero"/>
        <c:auto val="1"/>
        <c:lblAlgn val="ctr"/>
        <c:lblOffset val="100"/>
        <c:noMultiLvlLbl val="0"/>
      </c:catAx>
      <c:valAx>
        <c:axId val="85316736"/>
        <c:scaling>
          <c:orientation val="minMax"/>
          <c:max val="1"/>
        </c:scaling>
        <c:delete val="0"/>
        <c:axPos val="b"/>
        <c:majorGridlines/>
        <c:numFmt formatCode="0%" sourceLinked="1"/>
        <c:majorTickMark val="out"/>
        <c:minorTickMark val="none"/>
        <c:tickLblPos val="nextTo"/>
        <c:crossAx val="85296256"/>
        <c:crosses val="autoZero"/>
        <c:crossBetween val="between"/>
      </c:valAx>
    </c:plotArea>
    <c:plotVisOnly val="1"/>
    <c:dispBlanksAs val="gap"/>
    <c:showDLblsOverMax val="0"/>
  </c:chart>
  <c:spPr>
    <a:noFill/>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'Q.8 '!$J$44</c:f>
              <c:strCache>
                <c:ptCount val="1"/>
                <c:pt idx="0">
                  <c:v>We report on progress against the performance indicators and
targets on a regular basis in Division/Program/Sector
meetings.</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'Q.8 '!$I$45:$I$48</c:f>
              <c:strCache>
                <c:ptCount val="4"/>
                <c:pt idx="0">
                  <c:v>Strongly Disagree</c:v>
                </c:pt>
                <c:pt idx="1">
                  <c:v>Disagree</c:v>
                </c:pt>
                <c:pt idx="2">
                  <c:v>Agree</c:v>
                </c:pt>
                <c:pt idx="3">
                  <c:v>Strongly Agree</c:v>
                </c:pt>
              </c:strCache>
            </c:strRef>
          </c:cat>
          <c:val>
            <c:numRef>
              <c:f>'Q.8 '!$J$45:$J$48</c:f>
              <c:numCache>
                <c:formatCode>0%</c:formatCode>
                <c:ptCount val="4"/>
                <c:pt idx="0">
                  <c:v>0.03</c:v>
                </c:pt>
                <c:pt idx="1">
                  <c:v>0.21</c:v>
                </c:pt>
                <c:pt idx="2">
                  <c:v>0.52</c:v>
                </c:pt>
                <c:pt idx="3">
                  <c:v>0.24</c:v>
                </c:pt>
              </c:numCache>
            </c:numRef>
          </c:val>
        </c:ser>
        <c:dLbls>
          <c:dLblPos val="outEnd"/>
          <c:showLegendKey val="0"/>
          <c:showVal val="1"/>
          <c:showCatName val="0"/>
          <c:showSerName val="0"/>
          <c:showPercent val="0"/>
          <c:showBubbleSize val="0"/>
        </c:dLbls>
        <c:gapWidth val="150"/>
        <c:axId val="85320832"/>
        <c:axId val="85365504"/>
      </c:barChart>
      <c:catAx>
        <c:axId val="85320832"/>
        <c:scaling>
          <c:orientation val="minMax"/>
        </c:scaling>
        <c:delete val="0"/>
        <c:axPos val="l"/>
        <c:numFmt formatCode="General" sourceLinked="0"/>
        <c:majorTickMark val="out"/>
        <c:minorTickMark val="none"/>
        <c:tickLblPos val="nextTo"/>
        <c:crossAx val="85365504"/>
        <c:crosses val="autoZero"/>
        <c:auto val="1"/>
        <c:lblAlgn val="ctr"/>
        <c:lblOffset val="100"/>
        <c:noMultiLvlLbl val="0"/>
      </c:catAx>
      <c:valAx>
        <c:axId val="85365504"/>
        <c:scaling>
          <c:orientation val="minMax"/>
          <c:max val="1"/>
        </c:scaling>
        <c:delete val="0"/>
        <c:axPos val="b"/>
        <c:majorGridlines/>
        <c:numFmt formatCode="0%" sourceLinked="1"/>
        <c:majorTickMark val="out"/>
        <c:minorTickMark val="none"/>
        <c:tickLblPos val="nextTo"/>
        <c:crossAx val="85320832"/>
        <c:crosses val="autoZero"/>
        <c:crossBetween val="between"/>
      </c:val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'Q.10 &amp; Q.11'!$B$36</c:f>
              <c:strCache>
                <c:ptCount val="1"/>
                <c:pt idx="0">
                  <c:v>#</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'Q.10 &amp; Q.11'!$A$37:$A$38</c:f>
              <c:strCache>
                <c:ptCount val="2"/>
                <c:pt idx="0">
                  <c:v>Yes </c:v>
                </c:pt>
                <c:pt idx="1">
                  <c:v>No </c:v>
                </c:pt>
              </c:strCache>
            </c:strRef>
          </c:cat>
          <c:val>
            <c:numRef>
              <c:f>'Q.10 &amp; Q.11'!$B$37:$B$38</c:f>
              <c:numCache>
                <c:formatCode>0%</c:formatCode>
                <c:ptCount val="2"/>
                <c:pt idx="0">
                  <c:v>0.45454545454545453</c:v>
                </c:pt>
                <c:pt idx="1">
                  <c:v>0.54545454545454541</c:v>
                </c:pt>
              </c:numCache>
            </c:numRef>
          </c:val>
        </c:ser>
        <c:dLbls>
          <c:dLblPos val="outEnd"/>
          <c:showLegendKey val="0"/>
          <c:showVal val="1"/>
          <c:showCatName val="0"/>
          <c:showSerName val="0"/>
          <c:showPercent val="0"/>
          <c:showBubbleSize val="0"/>
        </c:dLbls>
        <c:gapWidth val="150"/>
        <c:axId val="85527936"/>
        <c:axId val="85548032"/>
      </c:barChart>
      <c:catAx>
        <c:axId val="85527936"/>
        <c:scaling>
          <c:orientation val="minMax"/>
        </c:scaling>
        <c:delete val="0"/>
        <c:axPos val="l"/>
        <c:numFmt formatCode="General" sourceLinked="0"/>
        <c:majorTickMark val="out"/>
        <c:minorTickMark val="none"/>
        <c:tickLblPos val="nextTo"/>
        <c:crossAx val="85548032"/>
        <c:crosses val="autoZero"/>
        <c:auto val="1"/>
        <c:lblAlgn val="ctr"/>
        <c:lblOffset val="100"/>
        <c:noMultiLvlLbl val="0"/>
      </c:catAx>
      <c:valAx>
        <c:axId val="85548032"/>
        <c:scaling>
          <c:orientation val="minMax"/>
          <c:max val="1"/>
          <c:min val="0"/>
        </c:scaling>
        <c:delete val="0"/>
        <c:axPos val="b"/>
        <c:majorGridlines/>
        <c:numFmt formatCode="0%" sourceLinked="1"/>
        <c:majorTickMark val="out"/>
        <c:minorTickMark val="none"/>
        <c:tickLblPos val="nextTo"/>
        <c:crossAx val="85527936"/>
        <c:crosses val="autoZero"/>
        <c:crossBetween val="between"/>
      </c:valAx>
    </c:plotArea>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20000"/>
                  <a:lumOff val="8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'Q.15 &amp; Q.16 &amp; Q.17'!$A$37:$A$39</c:f>
              <c:strCache>
                <c:ptCount val="3"/>
                <c:pt idx="0">
                  <c:v>Yes </c:v>
                </c:pt>
                <c:pt idx="1">
                  <c:v>No </c:v>
                </c:pt>
                <c:pt idx="2">
                  <c:v>N/A</c:v>
                </c:pt>
              </c:strCache>
            </c:strRef>
          </c:cat>
          <c:val>
            <c:numRef>
              <c:f>'Q.15 &amp; Q.16 &amp; Q.17'!$B$37:$B$39</c:f>
              <c:numCache>
                <c:formatCode>0%</c:formatCode>
                <c:ptCount val="3"/>
                <c:pt idx="0">
                  <c:v>0.54545454545454541</c:v>
                </c:pt>
                <c:pt idx="1">
                  <c:v>0.24242424242424243</c:v>
                </c:pt>
                <c:pt idx="2">
                  <c:v>0.21212121212121213</c:v>
                </c:pt>
              </c:numCache>
            </c:numRef>
          </c:val>
        </c:ser>
        <c:dLbls>
          <c:dLblPos val="outEnd"/>
          <c:showLegendKey val="0"/>
          <c:showVal val="1"/>
          <c:showCatName val="0"/>
          <c:showSerName val="0"/>
          <c:showPercent val="0"/>
          <c:showBubbleSize val="0"/>
        </c:dLbls>
        <c:gapWidth val="150"/>
        <c:axId val="85559168"/>
        <c:axId val="85665664"/>
      </c:barChart>
      <c:catAx>
        <c:axId val="85559168"/>
        <c:scaling>
          <c:orientation val="minMax"/>
        </c:scaling>
        <c:delete val="0"/>
        <c:axPos val="l"/>
        <c:numFmt formatCode="General" sourceLinked="0"/>
        <c:majorTickMark val="out"/>
        <c:minorTickMark val="none"/>
        <c:tickLblPos val="nextTo"/>
        <c:crossAx val="85665664"/>
        <c:crosses val="autoZero"/>
        <c:auto val="1"/>
        <c:lblAlgn val="ctr"/>
        <c:lblOffset val="100"/>
        <c:noMultiLvlLbl val="0"/>
      </c:catAx>
      <c:valAx>
        <c:axId val="85665664"/>
        <c:scaling>
          <c:orientation val="minMax"/>
          <c:max val="1"/>
        </c:scaling>
        <c:delete val="0"/>
        <c:axPos val="b"/>
        <c:majorGridlines/>
        <c:numFmt formatCode="0%" sourceLinked="1"/>
        <c:majorTickMark val="out"/>
        <c:minorTickMark val="none"/>
        <c:tickLblPos val="nextTo"/>
        <c:crossAx val="8555916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b="1" i="0" baseline="0">
                <a:effectLst/>
                <a:latin typeface="Arabic Typesetting" panose="03020402040406030203" pitchFamily="66" charset="-78"/>
                <a:cs typeface="Arabic Typesetting" panose="03020402040406030203" pitchFamily="66" charset="-78"/>
              </a:rPr>
              <a:t>الشكل 3: البرامج التي لم تستوفِ المعايير - آخر ثلاث ثنائيات</a:t>
            </a:r>
            <a:endParaRPr lang="en-US" sz="1800">
              <a:effectLst/>
              <a:latin typeface="Arabic Typesetting" panose="03020402040406030203" pitchFamily="66" charset="-78"/>
              <a:cs typeface="Arabic Typesetting" panose="03020402040406030203" pitchFamily="66" charset="-78"/>
            </a:endParaRPr>
          </a:p>
        </c:rich>
      </c:tx>
      <c:layout/>
      <c:overlay val="0"/>
    </c:title>
    <c:autoTitleDeleted val="0"/>
    <c:plotArea>
      <c:layout/>
      <c:barChart>
        <c:barDir val="col"/>
        <c:grouping val="clustered"/>
        <c:varyColors val="0"/>
        <c:ser>
          <c:idx val="0"/>
          <c:order val="0"/>
          <c:tx>
            <c:strRef>
              <c:f>'comparison 3 biennia (2)'!$B$19</c:f>
              <c:strCache>
                <c:ptCount val="1"/>
                <c:pt idx="0">
                  <c:v>2014/15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(2)'!$C$18:$H$18</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(2)'!$C$19:$H$19</c:f>
              <c:numCache>
                <c:formatCode>General</c:formatCode>
                <c:ptCount val="6"/>
                <c:pt idx="0">
                  <c:v>0</c:v>
                </c:pt>
                <c:pt idx="1">
                  <c:v>1</c:v>
                </c:pt>
                <c:pt idx="2">
                  <c:v>0</c:v>
                </c:pt>
                <c:pt idx="3">
                  <c:v>0</c:v>
                </c:pt>
                <c:pt idx="4">
                  <c:v>1</c:v>
                </c:pt>
                <c:pt idx="5">
                  <c:v>0</c:v>
                </c:pt>
              </c:numCache>
            </c:numRef>
          </c:val>
        </c:ser>
        <c:ser>
          <c:idx val="1"/>
          <c:order val="1"/>
          <c:tx>
            <c:strRef>
              <c:f>'comparison 3 biennia (2)'!$B$20</c:f>
              <c:strCache>
                <c:ptCount val="1"/>
                <c:pt idx="0">
                  <c:v>2012/13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(2)'!$C$18:$H$18</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(2)'!$C$20:$H$20</c:f>
              <c:numCache>
                <c:formatCode>General</c:formatCode>
                <c:ptCount val="6"/>
                <c:pt idx="0">
                  <c:v>2</c:v>
                </c:pt>
                <c:pt idx="1">
                  <c:v>3</c:v>
                </c:pt>
                <c:pt idx="2">
                  <c:v>3</c:v>
                </c:pt>
                <c:pt idx="3">
                  <c:v>4</c:v>
                </c:pt>
                <c:pt idx="4">
                  <c:v>3</c:v>
                </c:pt>
                <c:pt idx="5">
                  <c:v>3</c:v>
                </c:pt>
              </c:numCache>
            </c:numRef>
          </c:val>
        </c:ser>
        <c:ser>
          <c:idx val="2"/>
          <c:order val="2"/>
          <c:tx>
            <c:strRef>
              <c:f>'comparison 3 biennia (2)'!$B$21</c:f>
              <c:strCache>
                <c:ptCount val="1"/>
                <c:pt idx="0">
                  <c:v>2010/11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'comparison 3 biennia (2)'!$C$18:$H$18</c:f>
              <c:strCache>
                <c:ptCount val="6"/>
                <c:pt idx="0">
                  <c:v>الوجاهة/
القيمة</c:v>
                </c:pt>
                <c:pt idx="1">
                  <c:v>الكفاية/
الشمول</c:v>
                </c:pt>
                <c:pt idx="2">
                  <c:v>جمع البيانات بفعالية/
سهولة الحصول عليها</c:v>
                </c:pt>
                <c:pt idx="3">
                  <c:v>‏الدقة/
إمكانية التحقق</c:v>
                </c:pt>
                <c:pt idx="4">
                  <c:v>الإبلاغ في
المواعيد المناسبة</c:v>
                </c:pt>
                <c:pt idx="5">
                  <c:v>الوضوح/
 الشفافية</c:v>
                </c:pt>
              </c:strCache>
            </c:strRef>
          </c:cat>
          <c:val>
            <c:numRef>
              <c:f>'comparison 3 biennia (2)'!$C$21:$H$21</c:f>
              <c:numCache>
                <c:formatCode>General</c:formatCode>
                <c:ptCount val="6"/>
                <c:pt idx="0">
                  <c:v>1</c:v>
                </c:pt>
                <c:pt idx="1">
                  <c:v>2</c:v>
                </c:pt>
                <c:pt idx="2">
                  <c:v>2</c:v>
                </c:pt>
                <c:pt idx="3">
                  <c:v>2</c:v>
                </c:pt>
                <c:pt idx="4">
                  <c:v>0</c:v>
                </c:pt>
                <c:pt idx="5">
                  <c:v>1</c:v>
                </c:pt>
              </c:numCache>
            </c:numRef>
          </c:val>
        </c:ser>
        <c:dLbls>
          <c:showLegendKey val="0"/>
          <c:showVal val="1"/>
          <c:showCatName val="0"/>
          <c:showSerName val="0"/>
          <c:showPercent val="0"/>
          <c:showBubbleSize val="0"/>
        </c:dLbls>
        <c:gapWidth val="75"/>
        <c:axId val="82642816"/>
        <c:axId val="82644352"/>
      </c:barChart>
      <c:catAx>
        <c:axId val="82642816"/>
        <c:scaling>
          <c:orientation val="minMax"/>
        </c:scaling>
        <c:delete val="0"/>
        <c:axPos val="b"/>
        <c:numFmt formatCode="General" sourceLinked="0"/>
        <c:majorTickMark val="none"/>
        <c:minorTickMark val="none"/>
        <c:tickLblPos val="nextTo"/>
        <c:crossAx val="82644352"/>
        <c:crosses val="autoZero"/>
        <c:auto val="1"/>
        <c:lblAlgn val="ctr"/>
        <c:lblOffset val="100"/>
        <c:noMultiLvlLbl val="0"/>
      </c:catAx>
      <c:valAx>
        <c:axId val="82644352"/>
        <c:scaling>
          <c:orientation val="minMax"/>
        </c:scaling>
        <c:delete val="0"/>
        <c:axPos val="l"/>
        <c:numFmt formatCode="General" sourceLinked="1"/>
        <c:majorTickMark val="none"/>
        <c:minorTickMark val="none"/>
        <c:tickLblPos val="nextTo"/>
        <c:crossAx val="8264281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Q.12!$B$38</c:f>
              <c:strCache>
                <c:ptCount val="1"/>
                <c:pt idx="0">
                  <c:v>#</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40000"/>
                  <a:lumOff val="6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Q.12!$A$39:$A$41</c:f>
              <c:strCache>
                <c:ptCount val="3"/>
                <c:pt idx="0">
                  <c:v>Yes </c:v>
                </c:pt>
                <c:pt idx="1">
                  <c:v>No </c:v>
                </c:pt>
                <c:pt idx="2">
                  <c:v>Blank</c:v>
                </c:pt>
              </c:strCache>
            </c:strRef>
          </c:cat>
          <c:val>
            <c:numRef>
              <c:f>Q.12!$B$39:$B$41</c:f>
              <c:numCache>
                <c:formatCode>0%</c:formatCode>
                <c:ptCount val="3"/>
                <c:pt idx="0">
                  <c:v>0.39393939393939392</c:v>
                </c:pt>
                <c:pt idx="1">
                  <c:v>6.0606060606060608E-2</c:v>
                </c:pt>
                <c:pt idx="2">
                  <c:v>0.54545454545454541</c:v>
                </c:pt>
              </c:numCache>
            </c:numRef>
          </c:val>
        </c:ser>
        <c:dLbls>
          <c:dLblPos val="outEnd"/>
          <c:showLegendKey val="0"/>
          <c:showVal val="1"/>
          <c:showCatName val="0"/>
          <c:showSerName val="0"/>
          <c:showPercent val="0"/>
          <c:showBubbleSize val="0"/>
        </c:dLbls>
        <c:gapWidth val="150"/>
        <c:axId val="85673472"/>
        <c:axId val="85717760"/>
      </c:barChart>
      <c:catAx>
        <c:axId val="85673472"/>
        <c:scaling>
          <c:orientation val="minMax"/>
        </c:scaling>
        <c:delete val="0"/>
        <c:axPos val="l"/>
        <c:numFmt formatCode="General" sourceLinked="0"/>
        <c:majorTickMark val="out"/>
        <c:minorTickMark val="none"/>
        <c:tickLblPos val="nextTo"/>
        <c:crossAx val="85717760"/>
        <c:crosses val="autoZero"/>
        <c:auto val="1"/>
        <c:lblAlgn val="ctr"/>
        <c:lblOffset val="100"/>
        <c:noMultiLvlLbl val="0"/>
      </c:catAx>
      <c:valAx>
        <c:axId val="85717760"/>
        <c:scaling>
          <c:orientation val="minMax"/>
          <c:max val="1"/>
        </c:scaling>
        <c:delete val="0"/>
        <c:axPos val="b"/>
        <c:majorGridlines/>
        <c:numFmt formatCode="0%" sourceLinked="1"/>
        <c:majorTickMark val="out"/>
        <c:minorTickMark val="none"/>
        <c:tickLblPos val="nextTo"/>
        <c:crossAx val="85673472"/>
        <c:crosses val="autoZero"/>
        <c:crossBetween val="between"/>
      </c:valAx>
    </c:plotArea>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Q.19!$B$39</c:f>
              <c:strCache>
                <c:ptCount val="1"/>
                <c:pt idx="0">
                  <c:v>Question 19.  The selection of my indicators and data quality have improved since the last validation exercise.</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Q.19!$A$40:$A$43</c:f>
              <c:strCache>
                <c:ptCount val="4"/>
                <c:pt idx="0">
                  <c:v>Strongly Disagree</c:v>
                </c:pt>
                <c:pt idx="1">
                  <c:v>Disagree</c:v>
                </c:pt>
                <c:pt idx="2">
                  <c:v>Agree</c:v>
                </c:pt>
                <c:pt idx="3">
                  <c:v>Strongly Agree</c:v>
                </c:pt>
              </c:strCache>
            </c:strRef>
          </c:cat>
          <c:val>
            <c:numRef>
              <c:f>Q.19!$B$40:$B$43</c:f>
              <c:numCache>
                <c:formatCode>0%</c:formatCode>
                <c:ptCount val="4"/>
                <c:pt idx="0">
                  <c:v>0</c:v>
                </c:pt>
                <c:pt idx="1">
                  <c:v>0.18181818181818182</c:v>
                </c:pt>
                <c:pt idx="2">
                  <c:v>0.69696969696969702</c:v>
                </c:pt>
                <c:pt idx="3">
                  <c:v>0.12121212121212122</c:v>
                </c:pt>
              </c:numCache>
            </c:numRef>
          </c:val>
        </c:ser>
        <c:dLbls>
          <c:dLblPos val="outEnd"/>
          <c:showLegendKey val="0"/>
          <c:showVal val="1"/>
          <c:showCatName val="0"/>
          <c:showSerName val="0"/>
          <c:showPercent val="0"/>
          <c:showBubbleSize val="0"/>
        </c:dLbls>
        <c:gapWidth val="150"/>
        <c:axId val="85609856"/>
        <c:axId val="85626880"/>
      </c:barChart>
      <c:catAx>
        <c:axId val="85609856"/>
        <c:scaling>
          <c:orientation val="minMax"/>
        </c:scaling>
        <c:delete val="0"/>
        <c:axPos val="l"/>
        <c:numFmt formatCode="General" sourceLinked="0"/>
        <c:majorTickMark val="out"/>
        <c:minorTickMark val="none"/>
        <c:tickLblPos val="nextTo"/>
        <c:crossAx val="85626880"/>
        <c:crosses val="autoZero"/>
        <c:auto val="1"/>
        <c:lblAlgn val="ctr"/>
        <c:lblOffset val="100"/>
        <c:noMultiLvlLbl val="0"/>
      </c:catAx>
      <c:valAx>
        <c:axId val="85626880"/>
        <c:scaling>
          <c:orientation val="minMax"/>
          <c:max val="1"/>
        </c:scaling>
        <c:delete val="0"/>
        <c:axPos val="b"/>
        <c:majorGridlines/>
        <c:numFmt formatCode="0%" sourceLinked="1"/>
        <c:majorTickMark val="out"/>
        <c:minorTickMark val="none"/>
        <c:tickLblPos val="nextTo"/>
        <c:crossAx val="85609856"/>
        <c:crosses val="autoZero"/>
        <c:crossBetween val="between"/>
      </c:valAx>
    </c:plotArea>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Q.18!$A$37:$A$38</c:f>
              <c:strCache>
                <c:ptCount val="2"/>
                <c:pt idx="0">
                  <c:v>Yes </c:v>
                </c:pt>
                <c:pt idx="1">
                  <c:v>No </c:v>
                </c:pt>
              </c:strCache>
            </c:strRef>
          </c:cat>
          <c:val>
            <c:numRef>
              <c:f>Q.18!$B$37:$B$38</c:f>
              <c:numCache>
                <c:formatCode>0%</c:formatCode>
                <c:ptCount val="2"/>
                <c:pt idx="0">
                  <c:v>0.90909090909090906</c:v>
                </c:pt>
                <c:pt idx="1">
                  <c:v>9.0909090909090912E-2</c:v>
                </c:pt>
              </c:numCache>
            </c:numRef>
          </c:val>
        </c:ser>
        <c:dLbls>
          <c:dLblPos val="outEnd"/>
          <c:showLegendKey val="0"/>
          <c:showVal val="1"/>
          <c:showCatName val="0"/>
          <c:showSerName val="0"/>
          <c:showPercent val="0"/>
          <c:showBubbleSize val="0"/>
        </c:dLbls>
        <c:gapWidth val="150"/>
        <c:axId val="85719296"/>
        <c:axId val="86059648"/>
      </c:barChart>
      <c:catAx>
        <c:axId val="85719296"/>
        <c:scaling>
          <c:orientation val="minMax"/>
        </c:scaling>
        <c:delete val="0"/>
        <c:axPos val="l"/>
        <c:numFmt formatCode="General" sourceLinked="0"/>
        <c:majorTickMark val="out"/>
        <c:minorTickMark val="none"/>
        <c:tickLblPos val="nextTo"/>
        <c:crossAx val="86059648"/>
        <c:crosses val="autoZero"/>
        <c:auto val="1"/>
        <c:lblAlgn val="ctr"/>
        <c:lblOffset val="100"/>
        <c:noMultiLvlLbl val="0"/>
      </c:catAx>
      <c:valAx>
        <c:axId val="86059648"/>
        <c:scaling>
          <c:orientation val="minMax"/>
        </c:scaling>
        <c:delete val="0"/>
        <c:axPos val="b"/>
        <c:majorGridlines/>
        <c:numFmt formatCode="0%" sourceLinked="1"/>
        <c:majorTickMark val="out"/>
        <c:minorTickMark val="none"/>
        <c:tickLblPos val="nextTo"/>
        <c:crossAx val="85719296"/>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Q.20!$G$69</c:f>
              <c:strCache>
                <c:ptCount val="1"/>
                <c:pt idx="0">
                  <c:v>Outcome indicator</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40000"/>
                  <a:lumOff val="60000"/>
                </a:schemeClr>
              </a:solidFill>
            </c:spPr>
          </c:dPt>
          <c:dPt>
            <c:idx val="2"/>
            <c:invertIfNegative val="0"/>
            <c:bubble3D val="0"/>
            <c:spPr>
              <a:solidFill>
                <a:schemeClr val="tx2">
                  <a:lumMod val="20000"/>
                  <a:lumOff val="8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spPr>
              <a:noFill/>
              <a:ln>
                <a:noFill/>
              </a:ln>
              <a:effectLst/>
            </c:spPr>
            <c:txPr>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Q.20!$H$69:$M$69</c:f>
              <c:numCache>
                <c:formatCode>0%</c:formatCode>
                <c:ptCount val="6"/>
                <c:pt idx="0">
                  <c:v>6.4500000000000002E-2</c:v>
                </c:pt>
                <c:pt idx="1">
                  <c:v>0.16</c:v>
                </c:pt>
                <c:pt idx="2">
                  <c:v>0.23</c:v>
                </c:pt>
                <c:pt idx="3">
                  <c:v>0.32</c:v>
                </c:pt>
                <c:pt idx="4">
                  <c:v>6.4500000000000002E-2</c:v>
                </c:pt>
                <c:pt idx="5">
                  <c:v>0.16</c:v>
                </c:pt>
              </c:numCache>
            </c:numRef>
          </c:val>
        </c:ser>
        <c:dLbls>
          <c:dLblPos val="outEnd"/>
          <c:showLegendKey val="0"/>
          <c:showVal val="1"/>
          <c:showCatName val="0"/>
          <c:showSerName val="0"/>
          <c:showPercent val="0"/>
          <c:showBubbleSize val="0"/>
        </c:dLbls>
        <c:gapWidth val="150"/>
        <c:axId val="86083456"/>
        <c:axId val="87575552"/>
      </c:barChart>
      <c:catAx>
        <c:axId val="86083456"/>
        <c:scaling>
          <c:orientation val="minMax"/>
        </c:scaling>
        <c:delete val="0"/>
        <c:axPos val="l"/>
        <c:numFmt formatCode="General" sourceLinked="0"/>
        <c:majorTickMark val="out"/>
        <c:minorTickMark val="none"/>
        <c:tickLblPos val="nextTo"/>
        <c:crossAx val="87575552"/>
        <c:crosses val="autoZero"/>
        <c:auto val="1"/>
        <c:lblAlgn val="ctr"/>
        <c:lblOffset val="100"/>
        <c:noMultiLvlLbl val="0"/>
      </c:catAx>
      <c:valAx>
        <c:axId val="87575552"/>
        <c:scaling>
          <c:orientation val="minMax"/>
          <c:max val="1"/>
        </c:scaling>
        <c:delete val="0"/>
        <c:axPos val="b"/>
        <c:majorGridlines/>
        <c:numFmt formatCode="0%" sourceLinked="1"/>
        <c:majorTickMark val="out"/>
        <c:minorTickMark val="none"/>
        <c:tickLblPos val="nextTo"/>
        <c:crossAx val="86083456"/>
        <c:crosses val="autoZero"/>
        <c:crossBetween val="between"/>
      </c:valAx>
    </c:plotArea>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Q.20!$G$68</c:f>
              <c:strCache>
                <c:ptCount val="1"/>
                <c:pt idx="0">
                  <c:v>Output indicator</c:v>
                </c:pt>
              </c:strCache>
            </c:strRef>
          </c:tx>
          <c:invertIfNegative val="0"/>
          <c:dPt>
            <c:idx val="2"/>
            <c:invertIfNegative val="0"/>
            <c:bubble3D val="0"/>
            <c:spPr>
              <a:solidFill>
                <a:schemeClr val="tx2">
                  <a:lumMod val="20000"/>
                  <a:lumOff val="8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Q.20!$H$68:$M$68</c:f>
              <c:numCache>
                <c:formatCode>0%</c:formatCode>
                <c:ptCount val="6"/>
                <c:pt idx="0">
                  <c:v>0</c:v>
                </c:pt>
                <c:pt idx="1">
                  <c:v>0</c:v>
                </c:pt>
                <c:pt idx="2">
                  <c:v>0.13</c:v>
                </c:pt>
                <c:pt idx="3">
                  <c:v>0.28999999999999998</c:v>
                </c:pt>
                <c:pt idx="4">
                  <c:v>0.23</c:v>
                </c:pt>
                <c:pt idx="5">
                  <c:v>0.35</c:v>
                </c:pt>
              </c:numCache>
            </c:numRef>
          </c:val>
        </c:ser>
        <c:dLbls>
          <c:dLblPos val="outEnd"/>
          <c:showLegendKey val="0"/>
          <c:showVal val="1"/>
          <c:showCatName val="0"/>
          <c:showSerName val="0"/>
          <c:showPercent val="0"/>
          <c:showBubbleSize val="0"/>
        </c:dLbls>
        <c:gapWidth val="150"/>
        <c:axId val="87611264"/>
        <c:axId val="87619840"/>
      </c:barChart>
      <c:catAx>
        <c:axId val="87611264"/>
        <c:scaling>
          <c:orientation val="minMax"/>
        </c:scaling>
        <c:delete val="0"/>
        <c:axPos val="l"/>
        <c:numFmt formatCode="General" sourceLinked="0"/>
        <c:majorTickMark val="out"/>
        <c:minorTickMark val="none"/>
        <c:tickLblPos val="nextTo"/>
        <c:crossAx val="87619840"/>
        <c:crosses val="autoZero"/>
        <c:auto val="1"/>
        <c:lblAlgn val="ctr"/>
        <c:lblOffset val="100"/>
        <c:noMultiLvlLbl val="0"/>
      </c:catAx>
      <c:valAx>
        <c:axId val="87619840"/>
        <c:scaling>
          <c:orientation val="minMax"/>
          <c:max val="1"/>
        </c:scaling>
        <c:delete val="0"/>
        <c:axPos val="b"/>
        <c:majorGridlines/>
        <c:numFmt formatCode="0%" sourceLinked="1"/>
        <c:majorTickMark val="out"/>
        <c:minorTickMark val="none"/>
        <c:tickLblPos val="nextTo"/>
        <c:crossAx val="87611264"/>
        <c:crosses val="autoZero"/>
        <c:crossBetween val="between"/>
      </c:valAx>
    </c:plotArea>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Q.21!$B$37</c:f>
              <c:strCache>
                <c:ptCount val="1"/>
                <c:pt idx="0">
                  <c:v>Question 21. 21. Have you identified any Performance Indicators (PI) that are not well defined or relevant to your
Program activities?</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20000"/>
                  <a:lumOff val="8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Q.21!$A$38:$A$40</c:f>
              <c:strCache>
                <c:ptCount val="3"/>
                <c:pt idx="0">
                  <c:v>Yes - Between 1 and 2 Pis</c:v>
                </c:pt>
                <c:pt idx="1">
                  <c:v>Yes - Between 3 and 5 Pis</c:v>
                </c:pt>
                <c:pt idx="2">
                  <c:v>No - None</c:v>
                </c:pt>
              </c:strCache>
            </c:strRef>
          </c:cat>
          <c:val>
            <c:numRef>
              <c:f>Q.21!$B$38:$B$40</c:f>
              <c:numCache>
                <c:formatCode>0%</c:formatCode>
                <c:ptCount val="3"/>
                <c:pt idx="0">
                  <c:v>0.3125</c:v>
                </c:pt>
                <c:pt idx="1">
                  <c:v>3.125E-2</c:v>
                </c:pt>
                <c:pt idx="2">
                  <c:v>0.65625</c:v>
                </c:pt>
              </c:numCache>
            </c:numRef>
          </c:val>
        </c:ser>
        <c:dLbls>
          <c:dLblPos val="outEnd"/>
          <c:showLegendKey val="0"/>
          <c:showVal val="1"/>
          <c:showCatName val="0"/>
          <c:showSerName val="0"/>
          <c:showPercent val="0"/>
          <c:showBubbleSize val="0"/>
        </c:dLbls>
        <c:gapWidth val="150"/>
        <c:axId val="87532672"/>
        <c:axId val="87544960"/>
      </c:barChart>
      <c:catAx>
        <c:axId val="87532672"/>
        <c:scaling>
          <c:orientation val="minMax"/>
        </c:scaling>
        <c:delete val="0"/>
        <c:axPos val="l"/>
        <c:numFmt formatCode="General" sourceLinked="0"/>
        <c:majorTickMark val="out"/>
        <c:minorTickMark val="none"/>
        <c:tickLblPos val="nextTo"/>
        <c:txPr>
          <a:bodyPr/>
          <a:lstStyle/>
          <a:p>
            <a:pPr>
              <a:defRPr sz="1000"/>
            </a:pPr>
            <a:endParaRPr lang="en-US"/>
          </a:p>
        </c:txPr>
        <c:crossAx val="87544960"/>
        <c:crosses val="autoZero"/>
        <c:auto val="1"/>
        <c:lblAlgn val="ctr"/>
        <c:lblOffset val="100"/>
        <c:noMultiLvlLbl val="0"/>
      </c:catAx>
      <c:valAx>
        <c:axId val="87544960"/>
        <c:scaling>
          <c:orientation val="minMax"/>
          <c:max val="1"/>
        </c:scaling>
        <c:delete val="0"/>
        <c:axPos val="b"/>
        <c:majorGridlines/>
        <c:numFmt formatCode="0%" sourceLinked="1"/>
        <c:majorTickMark val="out"/>
        <c:minorTickMark val="none"/>
        <c:tickLblPos val="nextTo"/>
        <c:crossAx val="87532672"/>
        <c:crosses val="autoZero"/>
        <c:crossBetween val="between"/>
      </c:valAx>
    </c:plotArea>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Q.20!$G$70</c:f>
              <c:strCache>
                <c:ptCount val="1"/>
                <c:pt idx="0">
                  <c:v>Input indicator</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tx2">
                  <a:lumMod val="20000"/>
                  <a:lumOff val="80000"/>
                </a:schemeClr>
              </a:solidFill>
            </c:spPr>
          </c:dPt>
          <c:dPt>
            <c:idx val="2"/>
            <c:invertIfNegative val="0"/>
            <c:bubble3D val="0"/>
            <c:spPr>
              <a:solidFill>
                <a:schemeClr val="tx2">
                  <a:lumMod val="40000"/>
                  <a:lumOff val="6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layout/>
              <c:dLblPos val="outEnd"/>
              <c:showLegendKey val="0"/>
              <c:showVal val="1"/>
              <c:showCatName val="0"/>
              <c:showSerName val="0"/>
              <c:showPercent val="0"/>
              <c:showBubbleSize val="0"/>
              <c:extLst>
                <c:ext xmlns:c15="http://schemas.microsoft.com/office/drawing/2012/chart" uri="{CE6537A1-D6FC-4f65-9D91-7224C49458BB}"/>
              </c:extLst>
            </c:dLbl>
            <c:dLbl>
              <c:idx val="4"/>
              <c:layout/>
              <c:dLblPos val="outEnd"/>
              <c:showLegendKey val="0"/>
              <c:showVal val="1"/>
              <c:showCatName val="0"/>
              <c:showSerName val="0"/>
              <c:showPercent val="0"/>
              <c:showBubbleSize val="0"/>
              <c:extLst>
                <c:ext xmlns:c15="http://schemas.microsoft.com/office/drawing/2012/chart" uri="{CE6537A1-D6FC-4f65-9D91-7224C49458BB}"/>
              </c:extLst>
            </c:dLbl>
            <c:dLbl>
              <c:idx val="5"/>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0"/>
              </c:ext>
            </c:extLst>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Q.20!$H$70:$M$70</c:f>
              <c:numCache>
                <c:formatCode>0%</c:formatCode>
                <c:ptCount val="6"/>
                <c:pt idx="0">
                  <c:v>0.32</c:v>
                </c:pt>
                <c:pt idx="1">
                  <c:v>0.13</c:v>
                </c:pt>
                <c:pt idx="2">
                  <c:v>0.23</c:v>
                </c:pt>
                <c:pt idx="3">
                  <c:v>0.03</c:v>
                </c:pt>
                <c:pt idx="4">
                  <c:v>0.1</c:v>
                </c:pt>
                <c:pt idx="5">
                  <c:v>0.19</c:v>
                </c:pt>
              </c:numCache>
            </c:numRef>
          </c:val>
        </c:ser>
        <c:dLbls>
          <c:dLblPos val="outEnd"/>
          <c:showLegendKey val="0"/>
          <c:showVal val="1"/>
          <c:showCatName val="0"/>
          <c:showSerName val="0"/>
          <c:showPercent val="0"/>
          <c:showBubbleSize val="0"/>
        </c:dLbls>
        <c:gapWidth val="150"/>
        <c:axId val="87674880"/>
        <c:axId val="87676416"/>
      </c:barChart>
      <c:catAx>
        <c:axId val="87674880"/>
        <c:scaling>
          <c:orientation val="minMax"/>
        </c:scaling>
        <c:delete val="0"/>
        <c:axPos val="l"/>
        <c:numFmt formatCode="General" sourceLinked="0"/>
        <c:majorTickMark val="out"/>
        <c:minorTickMark val="none"/>
        <c:tickLblPos val="nextTo"/>
        <c:crossAx val="87676416"/>
        <c:crosses val="autoZero"/>
        <c:auto val="1"/>
        <c:lblAlgn val="ctr"/>
        <c:lblOffset val="100"/>
        <c:noMultiLvlLbl val="0"/>
      </c:catAx>
      <c:valAx>
        <c:axId val="87676416"/>
        <c:scaling>
          <c:orientation val="minMax"/>
          <c:max val="1"/>
        </c:scaling>
        <c:delete val="0"/>
        <c:axPos val="b"/>
        <c:majorGridlines/>
        <c:numFmt formatCode="0%" sourceLinked="1"/>
        <c:majorTickMark val="out"/>
        <c:minorTickMark val="none"/>
        <c:tickLblPos val="nextTo"/>
        <c:crossAx val="87674880"/>
        <c:crosses val="autoZero"/>
        <c:crossBetween val="between"/>
      </c:valAx>
    </c:plotArea>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Q.22!$B$36</c:f>
              <c:strCache>
                <c:ptCount val="1"/>
                <c:pt idx="0">
                  <c:v>Question 22. During the handover process, I was adequately briefed on
the status of all program performance measures that I will own/manage in my new role.</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20000"/>
                  <a:lumOff val="80000"/>
                </a:schemeClr>
              </a:solidFill>
            </c:spPr>
          </c:dPt>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Q.22!$A$37:$A$39</c:f>
              <c:strCache>
                <c:ptCount val="3"/>
                <c:pt idx="0">
                  <c:v>Yes </c:v>
                </c:pt>
                <c:pt idx="1">
                  <c:v>No </c:v>
                </c:pt>
                <c:pt idx="2">
                  <c:v>N/A</c:v>
                </c:pt>
              </c:strCache>
            </c:strRef>
          </c:cat>
          <c:val>
            <c:numRef>
              <c:f>Q.22!$B$37:$B$39</c:f>
              <c:numCache>
                <c:formatCode>0%</c:formatCode>
                <c:ptCount val="3"/>
                <c:pt idx="0">
                  <c:v>0.1875</c:v>
                </c:pt>
                <c:pt idx="1">
                  <c:v>0.125</c:v>
                </c:pt>
                <c:pt idx="2">
                  <c:v>0.6875</c:v>
                </c:pt>
              </c:numCache>
            </c:numRef>
          </c:val>
        </c:ser>
        <c:dLbls>
          <c:dLblPos val="outEnd"/>
          <c:showLegendKey val="0"/>
          <c:showVal val="1"/>
          <c:showCatName val="0"/>
          <c:showSerName val="0"/>
          <c:showPercent val="0"/>
          <c:showBubbleSize val="0"/>
        </c:dLbls>
        <c:gapWidth val="150"/>
        <c:axId val="102634624"/>
        <c:axId val="102683008"/>
      </c:barChart>
      <c:catAx>
        <c:axId val="102634624"/>
        <c:scaling>
          <c:orientation val="minMax"/>
        </c:scaling>
        <c:delete val="0"/>
        <c:axPos val="l"/>
        <c:numFmt formatCode="General" sourceLinked="0"/>
        <c:majorTickMark val="out"/>
        <c:minorTickMark val="none"/>
        <c:tickLblPos val="nextTo"/>
        <c:crossAx val="102683008"/>
        <c:crosses val="autoZero"/>
        <c:auto val="1"/>
        <c:lblAlgn val="ctr"/>
        <c:lblOffset val="100"/>
        <c:noMultiLvlLbl val="0"/>
      </c:catAx>
      <c:valAx>
        <c:axId val="102683008"/>
        <c:scaling>
          <c:orientation val="minMax"/>
          <c:max val="1"/>
        </c:scaling>
        <c:delete val="0"/>
        <c:axPos val="b"/>
        <c:majorGridlines/>
        <c:numFmt formatCode="0%" sourceLinked="1"/>
        <c:majorTickMark val="out"/>
        <c:minorTickMark val="none"/>
        <c:tickLblPos val="nextTo"/>
        <c:crossAx val="10263462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a:pPr>
            <a:r>
              <a:rPr lang="ar-EG" sz="1800">
                <a:latin typeface="Arabic Typesetting" panose="03020402040406030203" pitchFamily="66" charset="-78"/>
                <a:cs typeface="Arabic Typesetting" panose="03020402040406030203" pitchFamily="66" charset="-78"/>
              </a:rPr>
              <a:t>الشكل 4: دقة نظام إشارات السير خلال آخر ثلاث ثنائيات</a:t>
            </a:r>
            <a:endParaRPr lang="en-US" sz="1800">
              <a:latin typeface="Arabic Typesetting" panose="03020402040406030203" pitchFamily="66" charset="-78"/>
              <a:cs typeface="Arabic Typesetting" panose="03020402040406030203" pitchFamily="66" charset="-78"/>
            </a:endParaRPr>
          </a:p>
        </c:rich>
      </c:tx>
      <c:layout>
        <c:manualLayout>
          <c:xMode val="edge"/>
          <c:yMode val="edge"/>
          <c:x val="0.1538711495418901"/>
          <c:y val="2.7633858984091219E-2"/>
        </c:manualLayout>
      </c:layout>
      <c:overlay val="1"/>
    </c:title>
    <c:autoTitleDeleted val="0"/>
    <c:plotArea>
      <c:layout>
        <c:manualLayout>
          <c:layoutTarget val="inner"/>
          <c:xMode val="edge"/>
          <c:yMode val="edge"/>
          <c:x val="6.1814732907939283E-2"/>
          <c:y val="0.13161495698936723"/>
          <c:w val="0.64077359739692641"/>
          <c:h val="0.7818508103438756"/>
        </c:manualLayout>
      </c:layout>
      <c:barChart>
        <c:barDir val="col"/>
        <c:grouping val="clustered"/>
        <c:varyColors val="0"/>
        <c:ser>
          <c:idx val="0"/>
          <c:order val="0"/>
          <c:tx>
            <c:strRef>
              <c:f>'PPR  Validation TLS'!$I$12</c:f>
              <c:strCache>
                <c:ptCount val="1"/>
                <c:pt idx="0">
                  <c:v>نظام إشارات السير دقيق (A)</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'PPR  Validation TLS'!$J$11:$L$11</c:f>
              <c:strCache>
                <c:ptCount val="3"/>
                <c:pt idx="0">
                  <c:v>2014/2015</c:v>
                </c:pt>
                <c:pt idx="1">
                  <c:v>2012/13</c:v>
                </c:pt>
                <c:pt idx="2">
                  <c:v>2010/11</c:v>
                </c:pt>
              </c:strCache>
            </c:strRef>
          </c:cat>
          <c:val>
            <c:numRef>
              <c:f>'PPR  Validation TLS'!$J$12:$L$12</c:f>
              <c:numCache>
                <c:formatCode>General</c:formatCode>
                <c:ptCount val="3"/>
                <c:pt idx="0">
                  <c:v>25</c:v>
                </c:pt>
                <c:pt idx="1">
                  <c:v>21</c:v>
                </c:pt>
                <c:pt idx="2">
                  <c:v>16</c:v>
                </c:pt>
              </c:numCache>
            </c:numRef>
          </c:val>
        </c:ser>
        <c:ser>
          <c:idx val="1"/>
          <c:order val="1"/>
          <c:tx>
            <c:strRef>
              <c:f>'PPR  Validation TLS'!$I$13</c:f>
              <c:strCache>
                <c:ptCount val="1"/>
                <c:pt idx="0">
                  <c:v>نظام إشارات السير غير دقيق (N)</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'PPR  Validation TLS'!$J$11:$L$11</c:f>
              <c:strCache>
                <c:ptCount val="3"/>
                <c:pt idx="0">
                  <c:v>2014/2015</c:v>
                </c:pt>
                <c:pt idx="1">
                  <c:v>2012/13</c:v>
                </c:pt>
                <c:pt idx="2">
                  <c:v>2010/11</c:v>
                </c:pt>
              </c:strCache>
            </c:strRef>
          </c:cat>
          <c:val>
            <c:numRef>
              <c:f>'PPR  Validation TLS'!$J$13:$L$13</c:f>
              <c:numCache>
                <c:formatCode>General</c:formatCode>
                <c:ptCount val="3"/>
                <c:pt idx="0">
                  <c:v>0</c:v>
                </c:pt>
                <c:pt idx="1">
                  <c:v>2</c:v>
                </c:pt>
                <c:pt idx="2">
                  <c:v>13</c:v>
                </c:pt>
              </c:numCache>
            </c:numRef>
          </c:val>
        </c:ser>
        <c:ser>
          <c:idx val="2"/>
          <c:order val="2"/>
          <c:tx>
            <c:strRef>
              <c:f>'PPR  Validation TLS'!$I$14</c:f>
              <c:strCache>
                <c:ptCount val="1"/>
                <c:pt idx="0">
                  <c:v>نظام إشارات السير غير قابل للقياس (C)</c:v>
                </c:pt>
              </c:strCache>
            </c:strRef>
          </c:tx>
          <c:spPr>
            <a:solidFill>
              <a:schemeClr val="tx1">
                <a:lumMod val="50000"/>
                <a:lumOff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'PPR  Validation TLS'!$J$11:$L$11</c:f>
              <c:strCache>
                <c:ptCount val="3"/>
                <c:pt idx="0">
                  <c:v>2014/2015</c:v>
                </c:pt>
                <c:pt idx="1">
                  <c:v>2012/13</c:v>
                </c:pt>
                <c:pt idx="2">
                  <c:v>2010/11</c:v>
                </c:pt>
              </c:strCache>
            </c:strRef>
          </c:cat>
          <c:val>
            <c:numRef>
              <c:f>'PPR  Validation TLS'!$J$14:$L$14</c:f>
              <c:numCache>
                <c:formatCode>General</c:formatCode>
                <c:ptCount val="3"/>
                <c:pt idx="0">
                  <c:v>6</c:v>
                </c:pt>
                <c:pt idx="1">
                  <c:v>8</c:v>
                </c:pt>
                <c:pt idx="2">
                  <c:v>0</c:v>
                </c:pt>
              </c:numCache>
            </c:numRef>
          </c:val>
        </c:ser>
        <c:dLbls>
          <c:showLegendKey val="0"/>
          <c:showVal val="1"/>
          <c:showCatName val="0"/>
          <c:showSerName val="0"/>
          <c:showPercent val="0"/>
          <c:showBubbleSize val="0"/>
        </c:dLbls>
        <c:gapWidth val="150"/>
        <c:axId val="82700544"/>
        <c:axId val="82706432"/>
      </c:barChart>
      <c:catAx>
        <c:axId val="82700544"/>
        <c:scaling>
          <c:orientation val="minMax"/>
        </c:scaling>
        <c:delete val="0"/>
        <c:axPos val="b"/>
        <c:numFmt formatCode="General" sourceLinked="0"/>
        <c:majorTickMark val="out"/>
        <c:minorTickMark val="none"/>
        <c:tickLblPos val="nextTo"/>
        <c:crossAx val="82706432"/>
        <c:crosses val="autoZero"/>
        <c:auto val="1"/>
        <c:lblAlgn val="ctr"/>
        <c:lblOffset val="100"/>
        <c:noMultiLvlLbl val="0"/>
      </c:catAx>
      <c:valAx>
        <c:axId val="82706432"/>
        <c:scaling>
          <c:orientation val="minMax"/>
        </c:scaling>
        <c:delete val="0"/>
        <c:axPos val="l"/>
        <c:majorGridlines/>
        <c:numFmt formatCode="General" sourceLinked="1"/>
        <c:majorTickMark val="out"/>
        <c:minorTickMark val="none"/>
        <c:tickLblPos val="nextTo"/>
        <c:crossAx val="82700544"/>
        <c:crosses val="autoZero"/>
        <c:crossBetween val="between"/>
      </c:valAx>
    </c:plotArea>
    <c:legend>
      <c:legendPos val="r"/>
      <c:layout>
        <c:manualLayout>
          <c:xMode val="edge"/>
          <c:yMode val="edge"/>
          <c:x val="0.68607418736881243"/>
          <c:y val="0.3696063385138999"/>
          <c:w val="0.31176994327687046"/>
          <c:h val="0.27076985354370009"/>
        </c:manualLayout>
      </c:layout>
      <c:overlay val="0"/>
      <c:txPr>
        <a:bodyPr/>
        <a:lstStyle/>
        <a:p>
          <a:pPr rtl="1">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a:latin typeface="Arabic Typesetting" panose="03020402040406030203" pitchFamily="66" charset="-78"/>
                <a:cs typeface="Arabic Typesetting" panose="03020402040406030203" pitchFamily="66" charset="-78"/>
              </a:rPr>
              <a:t>الوجاهة والقيمة</a:t>
            </a:r>
            <a:endParaRPr lang="en-US" sz="1800">
              <a:latin typeface="Arabic Typesetting" panose="03020402040406030203" pitchFamily="66" charset="-78"/>
              <a:cs typeface="Arabic Typesetting" panose="03020402040406030203" pitchFamily="66" charset="-78"/>
            </a:endParaRPr>
          </a:p>
        </c:rich>
      </c:tx>
      <c:layout>
        <c:manualLayout>
          <c:xMode val="edge"/>
          <c:yMode val="edge"/>
          <c:x val="0.3768973071828684"/>
          <c:y val="3.9947134267791003E-3"/>
        </c:manualLayout>
      </c:layout>
      <c:overlay val="0"/>
    </c:title>
    <c:autoTitleDeleted val="0"/>
    <c:plotArea>
      <c:layout>
        <c:manualLayout>
          <c:layoutTarget val="inner"/>
          <c:xMode val="edge"/>
          <c:yMode val="edge"/>
          <c:x val="7.1988407699037624E-2"/>
          <c:y val="0.20512808239395608"/>
          <c:w val="0.89745603674540686"/>
          <c:h val="0.59876345244078533"/>
        </c:manualLayout>
      </c:layout>
      <c:barChart>
        <c:barDir val="col"/>
        <c:grouping val="clustered"/>
        <c:varyColors val="0"/>
        <c:ser>
          <c:idx val="0"/>
          <c:order val="0"/>
          <c:spPr>
            <a:solidFill>
              <a:srgbClr val="00B050"/>
            </a:solidFill>
          </c:spPr>
          <c:invertIfNegative val="0"/>
          <c:dPt>
            <c:idx val="1"/>
            <c:invertIfNegative val="0"/>
            <c:bubble3D val="0"/>
            <c:spPr>
              <a:solidFill>
                <a:schemeClr val="accent6"/>
              </a:solidFill>
            </c:spPr>
          </c:dPt>
          <c:dPt>
            <c:idx val="2"/>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RV!$B$1:$D$1</c:f>
              <c:strCache>
                <c:ptCount val="3"/>
                <c:pt idx="0">
                  <c:v>يستوفي المعايير بما فيه الكفاية</c:v>
                </c:pt>
                <c:pt idx="1">
                  <c:v>يستوفي المعايير جزئياً</c:v>
                </c:pt>
                <c:pt idx="2">
                  <c:v>لا يستوفي المعايير</c:v>
                </c:pt>
              </c:strCache>
            </c:strRef>
          </c:cat>
          <c:val>
            <c:numRef>
              <c:f>RV!$B$33:$D$33</c:f>
              <c:numCache>
                <c:formatCode>General</c:formatCode>
                <c:ptCount val="3"/>
                <c:pt idx="0">
                  <c:v>27</c:v>
                </c:pt>
                <c:pt idx="1">
                  <c:v>3</c:v>
                </c:pt>
                <c:pt idx="2">
                  <c:v>0</c:v>
                </c:pt>
              </c:numCache>
            </c:numRef>
          </c:val>
        </c:ser>
        <c:dLbls>
          <c:showLegendKey val="0"/>
          <c:showVal val="1"/>
          <c:showCatName val="0"/>
          <c:showSerName val="0"/>
          <c:showPercent val="0"/>
          <c:showBubbleSize val="0"/>
        </c:dLbls>
        <c:gapWidth val="75"/>
        <c:axId val="82729984"/>
        <c:axId val="82741888"/>
      </c:barChart>
      <c:catAx>
        <c:axId val="82729984"/>
        <c:scaling>
          <c:orientation val="minMax"/>
        </c:scaling>
        <c:delete val="0"/>
        <c:axPos val="b"/>
        <c:numFmt formatCode="General" sourceLinked="0"/>
        <c:majorTickMark val="none"/>
        <c:minorTickMark val="none"/>
        <c:tickLblPos val="nextTo"/>
        <c:txPr>
          <a:bodyPr/>
          <a:lstStyle/>
          <a:p>
            <a:pPr>
              <a:defRPr sz="800"/>
            </a:pPr>
            <a:endParaRPr lang="en-US"/>
          </a:p>
        </c:txPr>
        <c:crossAx val="82741888"/>
        <c:crosses val="autoZero"/>
        <c:auto val="1"/>
        <c:lblAlgn val="ctr"/>
        <c:lblOffset val="100"/>
        <c:noMultiLvlLbl val="0"/>
      </c:catAx>
      <c:valAx>
        <c:axId val="82741888"/>
        <c:scaling>
          <c:orientation val="minMax"/>
        </c:scaling>
        <c:delete val="0"/>
        <c:axPos val="l"/>
        <c:numFmt formatCode="General" sourceLinked="1"/>
        <c:majorTickMark val="none"/>
        <c:minorTickMark val="none"/>
        <c:tickLblPos val="nextTo"/>
        <c:txPr>
          <a:bodyPr/>
          <a:lstStyle/>
          <a:p>
            <a:pPr>
              <a:defRPr sz="800"/>
            </a:pPr>
            <a:endParaRPr lang="en-US"/>
          </a:p>
        </c:txPr>
        <c:crossAx val="8272998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b="1" i="0" u="none" strike="noStrike" baseline="0">
                <a:effectLst/>
                <a:latin typeface="Arabic Typesetting" panose="03020402040406030203" pitchFamily="66" charset="-78"/>
                <a:cs typeface="Arabic Typesetting" panose="03020402040406030203" pitchFamily="66" charset="-78"/>
              </a:rPr>
              <a:t>الكفاية والشمول</a:t>
            </a:r>
            <a:endParaRPr lang="en-US" sz="1800">
              <a:latin typeface="Arabic Typesetting" panose="03020402040406030203" pitchFamily="66" charset="-78"/>
              <a:cs typeface="Arabic Typesetting" panose="03020402040406030203" pitchFamily="66" charset="-78"/>
            </a:endParaRPr>
          </a:p>
        </c:rich>
      </c:tx>
      <c:layout>
        <c:manualLayout>
          <c:xMode val="edge"/>
          <c:yMode val="edge"/>
          <c:x val="0.36720867208672087"/>
          <c:y val="3.4374104841019763E-2"/>
        </c:manualLayout>
      </c:layout>
      <c:overlay val="0"/>
    </c:title>
    <c:autoTitleDeleted val="0"/>
    <c:plotArea>
      <c:layout>
        <c:manualLayout>
          <c:layoutTarget val="inner"/>
          <c:xMode val="edge"/>
          <c:yMode val="edge"/>
          <c:x val="7.1988407699037624E-2"/>
          <c:y val="0.19925457603331267"/>
          <c:w val="0.89745603674540686"/>
          <c:h val="0.6072126049051102"/>
        </c:manualLayout>
      </c:layout>
      <c:barChart>
        <c:barDir val="col"/>
        <c:grouping val="clustered"/>
        <c:varyColors val="0"/>
        <c:ser>
          <c:idx val="0"/>
          <c:order val="0"/>
          <c:tx>
            <c:v>series 1</c:v>
          </c:tx>
          <c:invertIfNegative val="0"/>
          <c:dPt>
            <c:idx val="0"/>
            <c:invertIfNegative val="0"/>
            <c:bubble3D val="0"/>
            <c:spPr>
              <a:solidFill>
                <a:srgbClr val="00B050"/>
              </a:solidFill>
            </c:spPr>
          </c:dPt>
          <c:dPt>
            <c:idx val="1"/>
            <c:invertIfNegative val="0"/>
            <c:bubble3D val="0"/>
            <c:spPr>
              <a:ln>
                <a:solidFill>
                  <a:schemeClr val="accent6"/>
                </a:solidFill>
              </a:ln>
            </c:spPr>
          </c:dPt>
          <c:dPt>
            <c:idx val="2"/>
            <c:invertIfNegative val="0"/>
            <c:bubble3D val="0"/>
            <c:spPr>
              <a:solidFill>
                <a:srgbClr val="FF0000"/>
              </a:solidFill>
            </c:spPr>
          </c:dPt>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SC!$B$1:$D$1</c:f>
              <c:strCache>
                <c:ptCount val="3"/>
                <c:pt idx="0">
                  <c:v>يستوفي المعايير بما فيه الكفاية</c:v>
                </c:pt>
                <c:pt idx="1">
                  <c:v>يستوفي المعايير جزئياً</c:v>
                </c:pt>
                <c:pt idx="2">
                  <c:v>لا يستوفي المعايير</c:v>
                </c:pt>
              </c:strCache>
            </c:strRef>
          </c:cat>
          <c:val>
            <c:numRef>
              <c:f>SC!$B$33:$D$33</c:f>
              <c:numCache>
                <c:formatCode>General</c:formatCode>
                <c:ptCount val="3"/>
                <c:pt idx="0">
                  <c:v>22</c:v>
                </c:pt>
                <c:pt idx="1">
                  <c:v>7</c:v>
                </c:pt>
                <c:pt idx="2">
                  <c:v>1</c:v>
                </c:pt>
              </c:numCache>
            </c:numRef>
          </c:val>
        </c:ser>
        <c:dLbls>
          <c:showLegendKey val="0"/>
          <c:showVal val="1"/>
          <c:showCatName val="0"/>
          <c:showSerName val="0"/>
          <c:showPercent val="0"/>
          <c:showBubbleSize val="0"/>
        </c:dLbls>
        <c:gapWidth val="75"/>
        <c:axId val="82754176"/>
        <c:axId val="82790272"/>
      </c:barChart>
      <c:catAx>
        <c:axId val="82754176"/>
        <c:scaling>
          <c:orientation val="minMax"/>
        </c:scaling>
        <c:delete val="0"/>
        <c:axPos val="b"/>
        <c:numFmt formatCode="General" sourceLinked="0"/>
        <c:majorTickMark val="none"/>
        <c:minorTickMark val="none"/>
        <c:tickLblPos val="nextTo"/>
        <c:txPr>
          <a:bodyPr/>
          <a:lstStyle/>
          <a:p>
            <a:pPr>
              <a:defRPr sz="900"/>
            </a:pPr>
            <a:endParaRPr lang="en-US"/>
          </a:p>
        </c:txPr>
        <c:crossAx val="82790272"/>
        <c:crosses val="autoZero"/>
        <c:auto val="1"/>
        <c:lblAlgn val="ctr"/>
        <c:lblOffset val="100"/>
        <c:noMultiLvlLbl val="0"/>
      </c:catAx>
      <c:valAx>
        <c:axId val="82790272"/>
        <c:scaling>
          <c:orientation val="minMax"/>
        </c:scaling>
        <c:delete val="0"/>
        <c:axPos val="l"/>
        <c:numFmt formatCode="General" sourceLinked="1"/>
        <c:majorTickMark val="none"/>
        <c:minorTickMark val="none"/>
        <c:tickLblPos val="nextTo"/>
        <c:txPr>
          <a:bodyPr/>
          <a:lstStyle/>
          <a:p>
            <a:pPr>
              <a:defRPr sz="900"/>
            </a:pPr>
            <a:endParaRPr lang="en-US"/>
          </a:p>
        </c:txPr>
        <c:crossAx val="8275417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a:effectLst/>
                <a:latin typeface="Arabic Typesetting" panose="03020402040406030203" pitchFamily="66" charset="-78"/>
                <a:cs typeface="Arabic Typesetting" panose="03020402040406030203" pitchFamily="66" charset="-78"/>
              </a:rPr>
              <a:t>جمع البيانات بفعالية وسهولة الوصول إليها</a:t>
            </a:r>
            <a:endParaRPr lang="en-US" sz="1800">
              <a:effectLst/>
              <a:latin typeface="Arabic Typesetting" panose="03020402040406030203" pitchFamily="66" charset="-78"/>
              <a:cs typeface="Arabic Typesetting" panose="03020402040406030203" pitchFamily="66" charset="-78"/>
            </a:endParaRPr>
          </a:p>
        </c:rich>
      </c:tx>
      <c:layout/>
      <c:overlay val="0"/>
    </c:title>
    <c:autoTitleDeleted val="0"/>
    <c:plotArea>
      <c:layout/>
      <c:barChart>
        <c:barDir val="col"/>
        <c:grouping val="clustered"/>
        <c:varyColors val="0"/>
        <c:ser>
          <c:idx val="0"/>
          <c:order val="0"/>
          <c:tx>
            <c:v>series 1</c:v>
          </c:tx>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'EC-EA'!$B$1:$D$1</c:f>
              <c:strCache>
                <c:ptCount val="3"/>
                <c:pt idx="0">
                  <c:v>يستوفي المعايير بما فيه الكفاية</c:v>
                </c:pt>
                <c:pt idx="1">
                  <c:v>يستوفي المعايير جزئياً</c:v>
                </c:pt>
                <c:pt idx="2">
                  <c:v>لا يستوفي المعايير</c:v>
                </c:pt>
              </c:strCache>
            </c:strRef>
          </c:cat>
          <c:val>
            <c:numRef>
              <c:f>'EC-EA'!$B$33:$D$33</c:f>
              <c:numCache>
                <c:formatCode>General</c:formatCode>
                <c:ptCount val="3"/>
                <c:pt idx="0">
                  <c:v>21</c:v>
                </c:pt>
                <c:pt idx="1">
                  <c:v>9</c:v>
                </c:pt>
                <c:pt idx="2">
                  <c:v>0</c:v>
                </c:pt>
              </c:numCache>
            </c:numRef>
          </c:val>
        </c:ser>
        <c:dLbls>
          <c:showLegendKey val="0"/>
          <c:showVal val="1"/>
          <c:showCatName val="0"/>
          <c:showSerName val="0"/>
          <c:showPercent val="0"/>
          <c:showBubbleSize val="0"/>
        </c:dLbls>
        <c:gapWidth val="75"/>
        <c:axId val="82801408"/>
        <c:axId val="82821888"/>
      </c:barChart>
      <c:catAx>
        <c:axId val="82801408"/>
        <c:scaling>
          <c:orientation val="minMax"/>
        </c:scaling>
        <c:delete val="0"/>
        <c:axPos val="b"/>
        <c:numFmt formatCode="General" sourceLinked="0"/>
        <c:majorTickMark val="none"/>
        <c:minorTickMark val="none"/>
        <c:tickLblPos val="nextTo"/>
        <c:txPr>
          <a:bodyPr/>
          <a:lstStyle/>
          <a:p>
            <a:pPr>
              <a:defRPr sz="900"/>
            </a:pPr>
            <a:endParaRPr lang="en-US"/>
          </a:p>
        </c:txPr>
        <c:crossAx val="82821888"/>
        <c:crosses val="autoZero"/>
        <c:auto val="1"/>
        <c:lblAlgn val="ctr"/>
        <c:lblOffset val="100"/>
        <c:noMultiLvlLbl val="0"/>
      </c:catAx>
      <c:valAx>
        <c:axId val="82821888"/>
        <c:scaling>
          <c:orientation val="minMax"/>
        </c:scaling>
        <c:delete val="0"/>
        <c:axPos val="l"/>
        <c:numFmt formatCode="General" sourceLinked="1"/>
        <c:majorTickMark val="none"/>
        <c:minorTickMark val="none"/>
        <c:tickLblPos val="nextTo"/>
        <c:txPr>
          <a:bodyPr/>
          <a:lstStyle/>
          <a:p>
            <a:pPr>
              <a:defRPr sz="900"/>
            </a:pPr>
            <a:endParaRPr lang="en-US"/>
          </a:p>
        </c:txPr>
        <c:crossAx val="8280140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a:latin typeface="Arabic Typesetting" panose="03020402040406030203" pitchFamily="66" charset="-78"/>
                <a:cs typeface="Arabic Typesetting" panose="03020402040406030203" pitchFamily="66" charset="-78"/>
              </a:rPr>
              <a:t>الدقة وإمكانية التحقق</a:t>
            </a:r>
            <a:endParaRPr lang="en-US" sz="1800">
              <a:latin typeface="Arabic Typesetting" panose="03020402040406030203" pitchFamily="66" charset="-78"/>
              <a:cs typeface="Arabic Typesetting" panose="03020402040406030203" pitchFamily="66" charset="-78"/>
            </a:endParaRPr>
          </a:p>
        </c:rich>
      </c:tx>
      <c:layout>
        <c:manualLayout>
          <c:xMode val="edge"/>
          <c:yMode val="edge"/>
          <c:x val="0.35371508439493848"/>
          <c:y val="3.8412291933418691E-2"/>
        </c:manualLayout>
      </c:layout>
      <c:overlay val="0"/>
    </c:title>
    <c:autoTitleDeleted val="0"/>
    <c:plotArea>
      <c:layout>
        <c:manualLayout>
          <c:layoutTarget val="inner"/>
          <c:xMode val="edge"/>
          <c:yMode val="edge"/>
          <c:x val="0.10807151096716748"/>
          <c:y val="0.27572607345650418"/>
          <c:w val="0.84238231590543533"/>
          <c:h val="0.50011036215040228"/>
        </c:manualLayout>
      </c:layout>
      <c:barChart>
        <c:barDir val="col"/>
        <c:grouping val="clustered"/>
        <c:varyColors val="0"/>
        <c:ser>
          <c:idx val="0"/>
          <c:order val="0"/>
          <c:tx>
            <c:v>series</c:v>
          </c:tx>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AV!$B$1:$D$1</c:f>
              <c:strCache>
                <c:ptCount val="3"/>
                <c:pt idx="0">
                  <c:v>يستوفي المعايير بما فيه الكفاية</c:v>
                </c:pt>
                <c:pt idx="1">
                  <c:v>يستوفي المعايير جزئياً</c:v>
                </c:pt>
                <c:pt idx="2">
                  <c:v>لا يستوفي المعايير</c:v>
                </c:pt>
              </c:strCache>
            </c:strRef>
          </c:cat>
          <c:val>
            <c:numRef>
              <c:f>AV!$B$33:$D$33</c:f>
              <c:numCache>
                <c:formatCode>General</c:formatCode>
                <c:ptCount val="3"/>
                <c:pt idx="0">
                  <c:v>23</c:v>
                </c:pt>
                <c:pt idx="1">
                  <c:v>7</c:v>
                </c:pt>
                <c:pt idx="2">
                  <c:v>0</c:v>
                </c:pt>
              </c:numCache>
            </c:numRef>
          </c:val>
        </c:ser>
        <c:dLbls>
          <c:showLegendKey val="0"/>
          <c:showVal val="1"/>
          <c:showCatName val="0"/>
          <c:showSerName val="0"/>
          <c:showPercent val="0"/>
          <c:showBubbleSize val="0"/>
        </c:dLbls>
        <c:gapWidth val="75"/>
        <c:axId val="82516224"/>
        <c:axId val="82522112"/>
      </c:barChart>
      <c:catAx>
        <c:axId val="82516224"/>
        <c:scaling>
          <c:orientation val="minMax"/>
        </c:scaling>
        <c:delete val="0"/>
        <c:axPos val="b"/>
        <c:numFmt formatCode="General" sourceLinked="0"/>
        <c:majorTickMark val="none"/>
        <c:minorTickMark val="none"/>
        <c:tickLblPos val="nextTo"/>
        <c:txPr>
          <a:bodyPr/>
          <a:lstStyle/>
          <a:p>
            <a:pPr>
              <a:defRPr sz="800"/>
            </a:pPr>
            <a:endParaRPr lang="en-US"/>
          </a:p>
        </c:txPr>
        <c:crossAx val="82522112"/>
        <c:crosses val="autoZero"/>
        <c:auto val="1"/>
        <c:lblAlgn val="ctr"/>
        <c:lblOffset val="100"/>
        <c:noMultiLvlLbl val="0"/>
      </c:catAx>
      <c:valAx>
        <c:axId val="82522112"/>
        <c:scaling>
          <c:orientation val="minMax"/>
        </c:scaling>
        <c:delete val="0"/>
        <c:axPos val="l"/>
        <c:numFmt formatCode="General" sourceLinked="1"/>
        <c:majorTickMark val="none"/>
        <c:minorTickMark val="none"/>
        <c:tickLblPos val="nextTo"/>
        <c:txPr>
          <a:bodyPr/>
          <a:lstStyle/>
          <a:p>
            <a:pPr>
              <a:defRPr sz="900"/>
            </a:pPr>
            <a:endParaRPr lang="en-US"/>
          </a:p>
        </c:txPr>
        <c:crossAx val="8251622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sz="1200"/>
            </a:pPr>
            <a:r>
              <a:rPr lang="ar-EG" sz="1800">
                <a:effectLst/>
                <a:latin typeface="Arabic Typesetting" panose="03020402040406030203" pitchFamily="66" charset="-78"/>
                <a:cs typeface="Arabic Typesetting" panose="03020402040406030203" pitchFamily="66" charset="-78"/>
              </a:rPr>
              <a:t>الإبلاغ في المواعيد المناسبة</a:t>
            </a:r>
            <a:endParaRPr lang="en-US" sz="1800">
              <a:effectLst/>
              <a:latin typeface="Arabic Typesetting" panose="03020402040406030203" pitchFamily="66" charset="-78"/>
              <a:cs typeface="Arabic Typesetting" panose="03020402040406030203" pitchFamily="66" charset="-78"/>
            </a:endParaRPr>
          </a:p>
        </c:rich>
      </c:tx>
      <c:layout>
        <c:manualLayout>
          <c:xMode val="edge"/>
          <c:yMode val="edge"/>
          <c:x val="0.30572916666666666"/>
          <c:y val="1.3888888888888888E-2"/>
        </c:manualLayout>
      </c:layout>
      <c:overlay val="0"/>
    </c:title>
    <c:autoTitleDeleted val="0"/>
    <c:plotArea>
      <c:layout>
        <c:manualLayout>
          <c:layoutTarget val="inner"/>
          <c:xMode val="edge"/>
          <c:yMode val="edge"/>
          <c:x val="0.12732767075151316"/>
          <c:y val="0.22640288713910758"/>
          <c:w val="0.80461611182042148"/>
          <c:h val="0.57813429571303587"/>
        </c:manualLayout>
      </c:layout>
      <c:barChart>
        <c:barDir val="col"/>
        <c:grouping val="clustered"/>
        <c:varyColors val="0"/>
        <c:ser>
          <c:idx val="0"/>
          <c:order val="0"/>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TR!$B$1:$D$1</c:f>
              <c:strCache>
                <c:ptCount val="3"/>
                <c:pt idx="0">
                  <c:v>يستوفي المعايير بما فيه الكفاية</c:v>
                </c:pt>
                <c:pt idx="1">
                  <c:v>يستوفي المعايير جزئياً</c:v>
                </c:pt>
                <c:pt idx="2">
                  <c:v>لا يستوفي المعايير</c:v>
                </c:pt>
              </c:strCache>
            </c:strRef>
          </c:cat>
          <c:val>
            <c:numRef>
              <c:f>TR!$B$33:$D$33</c:f>
              <c:numCache>
                <c:formatCode>General</c:formatCode>
                <c:ptCount val="3"/>
                <c:pt idx="0">
                  <c:v>22</c:v>
                </c:pt>
                <c:pt idx="1">
                  <c:v>7</c:v>
                </c:pt>
                <c:pt idx="2">
                  <c:v>1</c:v>
                </c:pt>
              </c:numCache>
            </c:numRef>
          </c:val>
        </c:ser>
        <c:dLbls>
          <c:showLegendKey val="0"/>
          <c:showVal val="1"/>
          <c:showCatName val="0"/>
          <c:showSerName val="0"/>
          <c:showPercent val="0"/>
          <c:showBubbleSize val="0"/>
        </c:dLbls>
        <c:gapWidth val="75"/>
        <c:axId val="82525184"/>
        <c:axId val="82556800"/>
      </c:barChart>
      <c:catAx>
        <c:axId val="82525184"/>
        <c:scaling>
          <c:orientation val="minMax"/>
        </c:scaling>
        <c:delete val="0"/>
        <c:axPos val="b"/>
        <c:numFmt formatCode="General" sourceLinked="0"/>
        <c:majorTickMark val="none"/>
        <c:minorTickMark val="none"/>
        <c:tickLblPos val="nextTo"/>
        <c:txPr>
          <a:bodyPr/>
          <a:lstStyle/>
          <a:p>
            <a:pPr>
              <a:defRPr sz="900"/>
            </a:pPr>
            <a:endParaRPr lang="en-US"/>
          </a:p>
        </c:txPr>
        <c:crossAx val="82556800"/>
        <c:crosses val="autoZero"/>
        <c:auto val="1"/>
        <c:lblAlgn val="ctr"/>
        <c:lblOffset val="100"/>
        <c:noMultiLvlLbl val="0"/>
      </c:catAx>
      <c:valAx>
        <c:axId val="82556800"/>
        <c:scaling>
          <c:orientation val="minMax"/>
        </c:scaling>
        <c:delete val="0"/>
        <c:axPos val="l"/>
        <c:numFmt formatCode="General" sourceLinked="1"/>
        <c:majorTickMark val="none"/>
        <c:minorTickMark val="none"/>
        <c:tickLblPos val="nextTo"/>
        <c:txPr>
          <a:bodyPr/>
          <a:lstStyle/>
          <a:p>
            <a:pPr>
              <a:defRPr sz="1000"/>
            </a:pPr>
            <a:endParaRPr lang="en-US"/>
          </a:p>
        </c:txPr>
        <c:crossAx val="825251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959A-D446-4F62-8E71-289AD752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WO_PBC_24_AR.dotx</Template>
  <TotalTime>3</TotalTime>
  <Pages>80</Pages>
  <Words>19185</Words>
  <Characters>107727</Characters>
  <Application>Microsoft Office Word</Application>
  <DocSecurity>0</DocSecurity>
  <Lines>897</Lines>
  <Paragraphs>253</Paragraphs>
  <ScaleCrop>false</ScaleCrop>
  <HeadingPairs>
    <vt:vector size="2" baseType="variant">
      <vt:variant>
        <vt:lpstr>Title</vt:lpstr>
      </vt:variant>
      <vt:variant>
        <vt:i4>1</vt:i4>
      </vt:variant>
    </vt:vector>
  </HeadingPairs>
  <TitlesOfParts>
    <vt:vector size="1" baseType="lpstr">
      <vt:lpstr>A/56/6 (Arabic)</vt:lpstr>
    </vt:vector>
  </TitlesOfParts>
  <Company>World Intellectual Property Organization</Company>
  <LinksUpToDate>false</LinksUpToDate>
  <CharactersWithSpaces>126659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A/56/6 (Arabic)</dc:title>
  <dc:creator>YOUSSEF Randa</dc:creator>
  <cp:lastModifiedBy>YOUSSEF Randa</cp:lastModifiedBy>
  <cp:revision>4</cp:revision>
  <cp:lastPrinted>2016-07-13T09:52:00Z</cp:lastPrinted>
  <dcterms:created xsi:type="dcterms:W3CDTF">2016-07-13T09:50:00Z</dcterms:created>
  <dcterms:modified xsi:type="dcterms:W3CDTF">2016-07-13T09:53:00Z</dcterms:modified>
</cp:coreProperties>
</file>