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9449A" w:rsidP="00FC70CB">
            <w:pPr>
              <w:pStyle w:val="DocumentCodeAR"/>
              <w:bidi/>
              <w:rPr>
                <w:rtl/>
              </w:rPr>
            </w:pPr>
            <w:r>
              <w:t>WO/PBC</w:t>
            </w:r>
            <w:r w:rsidR="00100F97">
              <w:t>/</w:t>
            </w:r>
            <w:r>
              <w:t>2</w:t>
            </w:r>
            <w:r w:rsidR="00FC70CB">
              <w:t>5</w:t>
            </w:r>
            <w:r w:rsidR="00B6101C" w:rsidRPr="00B6101C">
              <w:t>/</w:t>
            </w:r>
            <w:r w:rsidR="00FC70CB">
              <w:t>14</w:t>
            </w:r>
          </w:p>
        </w:tc>
      </w:tr>
      <w:tr w:rsidR="001667B6" w:rsidTr="00BF164F">
        <w:tc>
          <w:tcPr>
            <w:tcW w:w="9571" w:type="dxa"/>
            <w:gridSpan w:val="3"/>
          </w:tcPr>
          <w:p w:rsidR="001667B6" w:rsidRPr="00B6101C" w:rsidRDefault="00B6101C" w:rsidP="00FC70CB">
            <w:pPr>
              <w:pStyle w:val="DocumentLanguageAR"/>
              <w:bidi/>
              <w:rPr>
                <w:rtl/>
              </w:rPr>
            </w:pPr>
            <w:r w:rsidRPr="00B6101C">
              <w:rPr>
                <w:rFonts w:hint="cs"/>
                <w:rtl/>
              </w:rPr>
              <w:t xml:space="preserve">الأصل: </w:t>
            </w:r>
            <w:r w:rsidR="00FC70CB">
              <w:rPr>
                <w:rFonts w:hint="cs"/>
                <w:rtl/>
              </w:rPr>
              <w:t>بالإنكليزية</w:t>
            </w:r>
          </w:p>
        </w:tc>
      </w:tr>
      <w:tr w:rsidR="001667B6" w:rsidTr="00BF164F">
        <w:tc>
          <w:tcPr>
            <w:tcW w:w="9571" w:type="dxa"/>
            <w:gridSpan w:val="3"/>
          </w:tcPr>
          <w:p w:rsidR="001667B6" w:rsidRPr="00B6101C" w:rsidRDefault="00B6101C" w:rsidP="00FC70CB">
            <w:pPr>
              <w:pStyle w:val="DocumentDateAR"/>
              <w:bidi/>
              <w:rPr>
                <w:rtl/>
              </w:rPr>
            </w:pPr>
            <w:r w:rsidRPr="00B6101C">
              <w:rPr>
                <w:rFonts w:hint="cs"/>
                <w:rtl/>
              </w:rPr>
              <w:t xml:space="preserve">التاريخ: </w:t>
            </w:r>
            <w:r w:rsidR="00FC70CB">
              <w:rPr>
                <w:rFonts w:hint="cs"/>
                <w:rtl/>
              </w:rPr>
              <w:t>20</w:t>
            </w:r>
            <w:r w:rsidRPr="00B6101C">
              <w:rPr>
                <w:rFonts w:hint="cs"/>
                <w:rtl/>
              </w:rPr>
              <w:t xml:space="preserve"> </w:t>
            </w:r>
            <w:r w:rsidR="00FC70CB">
              <w:rPr>
                <w:rFonts w:hint="cs"/>
                <w:rtl/>
              </w:rPr>
              <w:t>يونيو</w:t>
            </w:r>
            <w:r w:rsidRPr="00B6101C">
              <w:rPr>
                <w:rFonts w:hint="cs"/>
                <w:rtl/>
              </w:rPr>
              <w:t xml:space="preserve"> </w:t>
            </w:r>
            <w:r w:rsidR="00190B6D">
              <w:rPr>
                <w:rFonts w:hint="cs"/>
                <w:rtl/>
              </w:rPr>
              <w:t>201</w:t>
            </w:r>
            <w:r w:rsidR="00FC70CB">
              <w:rPr>
                <w:rFonts w:hint="cs"/>
                <w:rtl/>
              </w:rPr>
              <w:t>6</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FC70CB">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FC70CB">
        <w:rPr>
          <w:rFonts w:ascii="Cambria Math" w:hAnsi="Cambria Math" w:cs="PT Bold Heading" w:hint="cs"/>
          <w:sz w:val="30"/>
          <w:szCs w:val="30"/>
          <w:rtl/>
        </w:rPr>
        <w:t>الخامسة</w:t>
      </w:r>
      <w:r w:rsidRPr="001A28BF">
        <w:rPr>
          <w:rFonts w:ascii="Cambria Math" w:hAnsi="Cambria Math" w:cs="PT Bold Heading" w:hint="cs"/>
          <w:sz w:val="30"/>
          <w:szCs w:val="30"/>
          <w:rtl/>
        </w:rPr>
        <w:t xml:space="preserve"> والعشرون</w:t>
      </w:r>
    </w:p>
    <w:p w:rsidR="00A9449A" w:rsidRPr="001A28BF" w:rsidRDefault="00A9449A" w:rsidP="00FC70CB">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FC70CB">
        <w:rPr>
          <w:rFonts w:ascii="Arabic Typesetting" w:hAnsi="Arabic Typesetting" w:cs="Arabic Typesetting" w:hint="cs"/>
          <w:b/>
          <w:bCs/>
          <w:sz w:val="36"/>
          <w:szCs w:val="36"/>
          <w:rtl/>
        </w:rPr>
        <w:t>29 أغسطس</w:t>
      </w:r>
      <w:r w:rsidRPr="001A28BF">
        <w:rPr>
          <w:rFonts w:ascii="Arabic Typesetting" w:hAnsi="Arabic Typesetting" w:cs="Arabic Typesetting" w:hint="cs"/>
          <w:b/>
          <w:bCs/>
          <w:sz w:val="36"/>
          <w:szCs w:val="36"/>
          <w:rtl/>
        </w:rPr>
        <w:t xml:space="preserve"> إلى </w:t>
      </w:r>
      <w:r w:rsidR="00FC70CB">
        <w:rPr>
          <w:rFonts w:ascii="Arabic Typesetting" w:hAnsi="Arabic Typesetting" w:cs="Arabic Typesetting" w:hint="cs"/>
          <w:b/>
          <w:bCs/>
          <w:sz w:val="36"/>
          <w:szCs w:val="36"/>
          <w:rtl/>
        </w:rPr>
        <w:t>2</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w:t>
      </w:r>
      <w:r w:rsidR="00FC70CB">
        <w:rPr>
          <w:rFonts w:ascii="Arabic Typesetting" w:hAnsi="Arabic Typesetting" w:cs="Arabic Typesetting" w:hint="cs"/>
          <w:b/>
          <w:bCs/>
          <w:sz w:val="36"/>
          <w:szCs w:val="36"/>
          <w:rtl/>
        </w:rPr>
        <w:t>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7228E1" w:rsidP="007228E1">
      <w:pPr>
        <w:bidi/>
        <w:spacing w:line="360" w:lineRule="exact"/>
        <w:rPr>
          <w:rFonts w:ascii="Arial Black" w:hAnsi="Arial Black" w:cs="PT Bold Heading"/>
          <w:sz w:val="26"/>
          <w:szCs w:val="26"/>
          <w:rtl/>
        </w:rPr>
      </w:pPr>
      <w:r w:rsidRPr="007228E1">
        <w:rPr>
          <w:rFonts w:ascii="Arial Black" w:hAnsi="Arial Black" w:cs="PT Bold Heading"/>
          <w:sz w:val="26"/>
          <w:szCs w:val="26"/>
          <w:rtl/>
        </w:rPr>
        <w:t>تقرير مرحل</w:t>
      </w:r>
      <w:r>
        <w:rPr>
          <w:rFonts w:ascii="Arial Black" w:hAnsi="Arial Black" w:cs="PT Bold Heading" w:hint="cs"/>
          <w:sz w:val="26"/>
          <w:szCs w:val="26"/>
          <w:rtl/>
        </w:rPr>
        <w:t>ي</w:t>
      </w:r>
      <w:r w:rsidRPr="007228E1">
        <w:rPr>
          <w:rFonts w:ascii="Arial Black" w:hAnsi="Arial Black" w:cs="PT Bold Heading"/>
          <w:sz w:val="26"/>
          <w:szCs w:val="26"/>
          <w:rtl/>
        </w:rPr>
        <w:t xml:space="preserve"> عن تنفيذ نظام شامل ومتكامل للتخطيط للموارد المؤسسية</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7228E1">
        <w:rPr>
          <w:rFonts w:ascii="Arabic Typesetting" w:hAnsi="Arabic Typesetting" w:cs="Arabic Typesetting" w:hint="cs"/>
          <w:i/>
          <w:iCs/>
          <w:sz w:val="36"/>
          <w:szCs w:val="36"/>
          <w:rtl/>
        </w:rPr>
        <w:t xml:space="preserve"> الأمانة</w:t>
      </w:r>
    </w:p>
    <w:p w:rsidR="00A9449A" w:rsidRPr="007228E1" w:rsidRDefault="007228E1" w:rsidP="007228E1">
      <w:pPr>
        <w:pStyle w:val="NormalParaAR"/>
        <w:keepNext/>
        <w:rPr>
          <w:b/>
          <w:bCs/>
          <w:sz w:val="40"/>
          <w:szCs w:val="40"/>
          <w:rtl/>
        </w:rPr>
      </w:pPr>
      <w:r w:rsidRPr="007228E1">
        <w:rPr>
          <w:rFonts w:hint="cs"/>
          <w:b/>
          <w:bCs/>
          <w:sz w:val="40"/>
          <w:szCs w:val="40"/>
          <w:rtl/>
        </w:rPr>
        <w:t>أولاً.</w:t>
      </w:r>
      <w:r w:rsidRPr="007228E1">
        <w:rPr>
          <w:rFonts w:hint="cs"/>
          <w:b/>
          <w:bCs/>
          <w:sz w:val="40"/>
          <w:szCs w:val="40"/>
          <w:rtl/>
        </w:rPr>
        <w:tab/>
        <w:t>مقدمة</w:t>
      </w:r>
    </w:p>
    <w:p w:rsidR="007228E1" w:rsidRDefault="000975DE" w:rsidP="00E27DDF">
      <w:pPr>
        <w:pStyle w:val="NumberedParaAR"/>
      </w:pPr>
      <w:r w:rsidRPr="000975DE">
        <w:rPr>
          <w:rtl/>
        </w:rPr>
        <w:t xml:space="preserve">وافقت الدورة الثامنة والأربعون لجمعيات الدول الأعضاء في الويبو </w:t>
      </w:r>
      <w:r w:rsidR="007C14A7" w:rsidRPr="000975DE">
        <w:rPr>
          <w:rtl/>
        </w:rPr>
        <w:t>في سبتمبر 2010</w:t>
      </w:r>
      <w:r w:rsidR="007C14A7">
        <w:rPr>
          <w:rFonts w:hint="cs"/>
          <w:rtl/>
        </w:rPr>
        <w:t xml:space="preserve"> </w:t>
      </w:r>
      <w:r w:rsidRPr="000975DE">
        <w:rPr>
          <w:rtl/>
        </w:rPr>
        <w:t xml:space="preserve">على اقتراح الأمانة بشأن تنفيذ نظام شامل ومتكامل للتخطيط للموارد المؤسسية (الوثيقتان </w:t>
      </w:r>
      <w:r w:rsidRPr="000975DE">
        <w:t>WO/PBC/15/17</w:t>
      </w:r>
      <w:r w:rsidRPr="000975DE">
        <w:rPr>
          <w:rtl/>
        </w:rPr>
        <w:t xml:space="preserve"> و</w:t>
      </w:r>
      <w:r w:rsidRPr="000975DE">
        <w:t>A/48/14</w:t>
      </w:r>
      <w:r w:rsidRPr="000975DE">
        <w:rPr>
          <w:rtl/>
        </w:rPr>
        <w:t xml:space="preserve">)، بغية تحقيق ما يلي: "1" تحديث مهام الويبو الأساسية في مجالات الإدارة والتنظيم وخدمة العملاء، "2" </w:t>
      </w:r>
      <w:r w:rsidR="007C14A7">
        <w:rPr>
          <w:rFonts w:hint="cs"/>
          <w:rtl/>
        </w:rPr>
        <w:t>و</w:t>
      </w:r>
      <w:r w:rsidRPr="000975DE">
        <w:rPr>
          <w:rtl/>
        </w:rPr>
        <w:t xml:space="preserve">تحسين الكفاءة والإنتاجية فيما تقوم به الويبو من عمليات الإدارة والتنظيم، "3" </w:t>
      </w:r>
      <w:r w:rsidR="007C14A7">
        <w:rPr>
          <w:rFonts w:hint="cs"/>
          <w:rtl/>
        </w:rPr>
        <w:t>و</w:t>
      </w:r>
      <w:r w:rsidRPr="000975DE">
        <w:rPr>
          <w:rtl/>
        </w:rPr>
        <w:t>تعزيز القدرة على إمداد الدول الأعضاء وأصحاب المصالح والإدارة بمعلومات أفضل.</w:t>
      </w:r>
    </w:p>
    <w:p w:rsidR="007C14A7" w:rsidRDefault="0063482D" w:rsidP="00E27DDF">
      <w:pPr>
        <w:pStyle w:val="NumberedParaAR"/>
      </w:pPr>
      <w:r w:rsidRPr="0063482D">
        <w:rPr>
          <w:rtl/>
        </w:rPr>
        <w:t>ويُعد هذا التقرير مُكمِّلا</w:t>
      </w:r>
      <w:r w:rsidR="00F14C40">
        <w:rPr>
          <w:rFonts w:hint="cs"/>
          <w:rtl/>
        </w:rPr>
        <w:t>ً</w:t>
      </w:r>
      <w:r w:rsidRPr="0063482D">
        <w:rPr>
          <w:rtl/>
        </w:rPr>
        <w:t xml:space="preserve"> للتقارير المرحلية السابقة التي قُدِّمت إلى لجنة البرنامج والميزانية، ويُقدِّم </w:t>
      </w:r>
      <w:r w:rsidR="00560BF9">
        <w:rPr>
          <w:rFonts w:hint="cs"/>
          <w:rtl/>
        </w:rPr>
        <w:t xml:space="preserve">هذا التقرير </w:t>
      </w:r>
      <w:r w:rsidRPr="0063482D">
        <w:rPr>
          <w:rtl/>
        </w:rPr>
        <w:t>إلى الدول الأعضاء نظرةً عامةً على التقدم المُحرَز، والإنجازات البارزة المُحقَّقة، واستخدام الميزانية في إطار محفظة مشروعات التخطيط للموارد المؤسسية خلال الفترة من يونيو 201</w:t>
      </w:r>
      <w:r w:rsidR="00F14C40">
        <w:rPr>
          <w:rFonts w:hint="cs"/>
          <w:rtl/>
        </w:rPr>
        <w:t>5</w:t>
      </w:r>
      <w:r w:rsidRPr="0063482D">
        <w:rPr>
          <w:rtl/>
        </w:rPr>
        <w:t xml:space="preserve"> إلى مايو 201</w:t>
      </w:r>
      <w:r w:rsidR="00F14C40">
        <w:rPr>
          <w:rFonts w:hint="cs"/>
          <w:rtl/>
        </w:rPr>
        <w:t>6</w:t>
      </w:r>
      <w:r w:rsidRPr="0063482D">
        <w:rPr>
          <w:rtl/>
        </w:rPr>
        <w:t>.</w:t>
      </w:r>
      <w:r w:rsidR="00F14C40">
        <w:rPr>
          <w:rFonts w:hint="cs"/>
          <w:rtl/>
        </w:rPr>
        <w:t xml:space="preserve"> </w:t>
      </w:r>
      <w:r w:rsidR="00F14C40" w:rsidRPr="00F14C40">
        <w:rPr>
          <w:rtl/>
        </w:rPr>
        <w:t>كما ي</w:t>
      </w:r>
      <w:r w:rsidR="00262421">
        <w:rPr>
          <w:rFonts w:hint="cs"/>
          <w:rtl/>
        </w:rPr>
        <w:t>ُ</w:t>
      </w:r>
      <w:r w:rsidR="00F14C40" w:rsidRPr="00F14C40">
        <w:rPr>
          <w:rtl/>
        </w:rPr>
        <w:t>قد</w:t>
      </w:r>
      <w:r w:rsidR="00262421">
        <w:rPr>
          <w:rFonts w:hint="cs"/>
          <w:rtl/>
        </w:rPr>
        <w:t>ِّ</w:t>
      </w:r>
      <w:r w:rsidR="00F14C40" w:rsidRPr="00F14C40">
        <w:rPr>
          <w:rtl/>
        </w:rPr>
        <w:t>م ملخصا</w:t>
      </w:r>
      <w:r w:rsidR="00F14C40">
        <w:rPr>
          <w:rFonts w:hint="cs"/>
          <w:rtl/>
        </w:rPr>
        <w:t>ً</w:t>
      </w:r>
      <w:r w:rsidR="00F14C40" w:rsidRPr="00F14C40">
        <w:rPr>
          <w:rtl/>
        </w:rPr>
        <w:t xml:space="preserve"> لخطة المحفظة المحدّثة، وما يتصل بها من تسويات في الميزانية في إطار الميزانية العامة للمحفظة التي اعتمدتها الدول الأعضاء.</w:t>
      </w:r>
    </w:p>
    <w:p w:rsidR="00141605" w:rsidRPr="00141605" w:rsidRDefault="00141605" w:rsidP="00141605">
      <w:pPr>
        <w:pStyle w:val="NormalParaAR"/>
        <w:keepNext/>
        <w:rPr>
          <w:b/>
          <w:bCs/>
          <w:sz w:val="40"/>
          <w:szCs w:val="40"/>
          <w:rtl/>
        </w:rPr>
      </w:pPr>
      <w:r w:rsidRPr="00141605">
        <w:rPr>
          <w:rFonts w:hint="cs"/>
          <w:b/>
          <w:bCs/>
          <w:sz w:val="40"/>
          <w:szCs w:val="40"/>
          <w:rtl/>
        </w:rPr>
        <w:t>ثانياً.</w:t>
      </w:r>
      <w:r w:rsidRPr="00141605">
        <w:rPr>
          <w:rFonts w:hint="cs"/>
          <w:b/>
          <w:bCs/>
          <w:sz w:val="40"/>
          <w:szCs w:val="40"/>
          <w:rtl/>
        </w:rPr>
        <w:tab/>
      </w:r>
      <w:r w:rsidRPr="00141605">
        <w:rPr>
          <w:b/>
          <w:bCs/>
          <w:sz w:val="40"/>
          <w:szCs w:val="40"/>
          <w:rtl/>
        </w:rPr>
        <w:t xml:space="preserve">الأهداف والنطاق والنهج </w:t>
      </w:r>
      <w:r>
        <w:rPr>
          <w:b/>
          <w:bCs/>
          <w:sz w:val="40"/>
          <w:szCs w:val="40"/>
          <w:rtl/>
        </w:rPr>
        <w:t>–</w:t>
      </w:r>
      <w:r>
        <w:rPr>
          <w:rFonts w:hint="cs"/>
          <w:b/>
          <w:bCs/>
          <w:sz w:val="40"/>
          <w:szCs w:val="40"/>
          <w:rtl/>
        </w:rPr>
        <w:t xml:space="preserve"> </w:t>
      </w:r>
      <w:r w:rsidRPr="00141605">
        <w:rPr>
          <w:b/>
          <w:bCs/>
          <w:sz w:val="40"/>
          <w:szCs w:val="40"/>
          <w:rtl/>
        </w:rPr>
        <w:t>معلومات أساسية</w:t>
      </w:r>
    </w:p>
    <w:p w:rsidR="00F14C40" w:rsidRDefault="00141605" w:rsidP="00E27DDF">
      <w:pPr>
        <w:pStyle w:val="NumberedParaAR"/>
      </w:pPr>
      <w:r w:rsidRPr="00141605">
        <w:rPr>
          <w:rtl/>
        </w:rPr>
        <w:t>يجري تنفيذ نظام التخطيط للموارد المؤسسية من خلال مجموعة من المشروعات المترابطة</w:t>
      </w:r>
      <w:r w:rsidR="00262421">
        <w:rPr>
          <w:rFonts w:hint="cs"/>
          <w:rtl/>
        </w:rPr>
        <w:t>،</w:t>
      </w:r>
      <w:r w:rsidRPr="00141605">
        <w:rPr>
          <w:rtl/>
        </w:rPr>
        <w:t xml:space="preserve"> </w:t>
      </w:r>
      <w:r w:rsidR="00262421">
        <w:rPr>
          <w:rFonts w:hint="cs"/>
          <w:rtl/>
        </w:rPr>
        <w:t>م</w:t>
      </w:r>
      <w:r w:rsidRPr="00141605">
        <w:rPr>
          <w:rtl/>
        </w:rPr>
        <w:t>ما يساعد على تطوّر نظام الإدارة المتكاملة بصورة تدريجية.</w:t>
      </w:r>
    </w:p>
    <w:p w:rsidR="00F0709A" w:rsidRDefault="00F0709A" w:rsidP="00E27DDF">
      <w:pPr>
        <w:pStyle w:val="NumberedParaAR"/>
      </w:pPr>
      <w:r w:rsidRPr="00F0709A">
        <w:rPr>
          <w:rtl/>
        </w:rPr>
        <w:t>و</w:t>
      </w:r>
      <w:r>
        <w:rPr>
          <w:rFonts w:hint="cs"/>
          <w:rtl/>
        </w:rPr>
        <w:t>تهدف</w:t>
      </w:r>
      <w:r w:rsidRPr="00F0709A">
        <w:rPr>
          <w:rtl/>
        </w:rPr>
        <w:t xml:space="preserve"> المجموعة الأولى من المشروعات</w:t>
      </w:r>
      <w:r>
        <w:rPr>
          <w:rFonts w:hint="cs"/>
          <w:rtl/>
        </w:rPr>
        <w:t xml:space="preserve"> إلى إمداد</w:t>
      </w:r>
      <w:r w:rsidRPr="00F0709A">
        <w:rPr>
          <w:rtl/>
        </w:rPr>
        <w:t xml:space="preserve"> الويبو بمجموعة شاملة من الأدوات لتعزيز إدارة الموارد البشرية، بما في ذلك إدارة الوظائف، والمزايا والمستحقات، والمرتبات، والتوظيف، وأداء الموظفين، والتعلم، والتطوير.</w:t>
      </w:r>
    </w:p>
    <w:p w:rsidR="00F0709A" w:rsidRDefault="004877A6" w:rsidP="00E27DDF">
      <w:pPr>
        <w:pStyle w:val="NumberedParaAR"/>
      </w:pPr>
      <w:r w:rsidRPr="004877A6">
        <w:rPr>
          <w:rtl/>
        </w:rPr>
        <w:lastRenderedPageBreak/>
        <w:t>و</w:t>
      </w:r>
      <w:r w:rsidR="00265F59">
        <w:rPr>
          <w:rFonts w:hint="cs"/>
          <w:rtl/>
        </w:rPr>
        <w:t>قد قدمت</w:t>
      </w:r>
      <w:r w:rsidRPr="004877A6">
        <w:rPr>
          <w:rtl/>
        </w:rPr>
        <w:t xml:space="preserve"> المجموعة</w:t>
      </w:r>
      <w:r w:rsidR="00265F59">
        <w:rPr>
          <w:rFonts w:hint="cs"/>
          <w:rtl/>
        </w:rPr>
        <w:t>ُ</w:t>
      </w:r>
      <w:r w:rsidRPr="004877A6">
        <w:rPr>
          <w:rtl/>
        </w:rPr>
        <w:t xml:space="preserve"> الثانية من المشروعات </w:t>
      </w:r>
      <w:r w:rsidR="00265F59">
        <w:rPr>
          <w:rFonts w:hint="cs"/>
          <w:rtl/>
        </w:rPr>
        <w:t xml:space="preserve">إلى </w:t>
      </w:r>
      <w:r w:rsidRPr="004877A6">
        <w:rPr>
          <w:rtl/>
        </w:rPr>
        <w:t>الويبو مجموعة</w:t>
      </w:r>
      <w:r w:rsidR="00265F59">
        <w:rPr>
          <w:rFonts w:hint="cs"/>
          <w:rtl/>
        </w:rPr>
        <w:t>ً</w:t>
      </w:r>
      <w:r w:rsidRPr="004877A6">
        <w:rPr>
          <w:rtl/>
        </w:rPr>
        <w:t xml:space="preserve"> من الأدوات </w:t>
      </w:r>
      <w:r w:rsidR="009A794B">
        <w:rPr>
          <w:rtl/>
        </w:rPr>
        <w:t>–</w:t>
      </w:r>
      <w:r w:rsidR="009A794B">
        <w:rPr>
          <w:rFonts w:hint="cs"/>
          <w:rtl/>
        </w:rPr>
        <w:t xml:space="preserve"> </w:t>
      </w:r>
      <w:r w:rsidR="00E641E2">
        <w:rPr>
          <w:rFonts w:hint="cs"/>
          <w:rtl/>
        </w:rPr>
        <w:t>أداة</w:t>
      </w:r>
      <w:r w:rsidR="009A794B">
        <w:rPr>
          <w:rFonts w:hint="cs"/>
          <w:rtl/>
        </w:rPr>
        <w:t xml:space="preserve"> </w:t>
      </w:r>
      <w:r w:rsidRPr="004877A6">
        <w:rPr>
          <w:rtl/>
        </w:rPr>
        <w:t xml:space="preserve">إدارة الأداء المؤسسي </w:t>
      </w:r>
      <w:r w:rsidR="00265F59">
        <w:rPr>
          <w:rFonts w:hint="cs"/>
          <w:rtl/>
        </w:rPr>
        <w:t>(</w:t>
      </w:r>
      <w:r w:rsidR="00265F59">
        <w:t>EPM</w:t>
      </w:r>
      <w:r w:rsidR="00265F59">
        <w:rPr>
          <w:rFonts w:hint="cs"/>
          <w:rtl/>
        </w:rPr>
        <w:t xml:space="preserve">) </w:t>
      </w:r>
      <w:r w:rsidRPr="004877A6">
        <w:rPr>
          <w:rtl/>
        </w:rPr>
        <w:t>و</w:t>
      </w:r>
      <w:r w:rsidR="00E641E2">
        <w:rPr>
          <w:rFonts w:hint="cs"/>
          <w:rtl/>
        </w:rPr>
        <w:t xml:space="preserve">أداة </w:t>
      </w:r>
      <w:r w:rsidRPr="004877A6">
        <w:rPr>
          <w:rtl/>
        </w:rPr>
        <w:t>المعلومات الاستخباراتية التجارية</w:t>
      </w:r>
      <w:r w:rsidR="00265F59">
        <w:rPr>
          <w:rFonts w:hint="cs"/>
          <w:rtl/>
        </w:rPr>
        <w:t xml:space="preserve"> </w:t>
      </w:r>
      <w:r w:rsidRPr="004877A6">
        <w:rPr>
          <w:rtl/>
        </w:rPr>
        <w:t>(</w:t>
      </w:r>
      <w:r w:rsidRPr="004877A6">
        <w:t>BI</w:t>
      </w:r>
      <w:r w:rsidRPr="004877A6">
        <w:rPr>
          <w:rtl/>
        </w:rPr>
        <w:t>)</w:t>
      </w:r>
      <w:r w:rsidR="009A794B">
        <w:rPr>
          <w:rFonts w:hint="cs"/>
          <w:rtl/>
        </w:rPr>
        <w:t xml:space="preserve"> </w:t>
      </w:r>
      <w:r w:rsidR="009A794B">
        <w:rPr>
          <w:rtl/>
        </w:rPr>
        <w:t>–</w:t>
      </w:r>
      <w:r w:rsidRPr="004877A6">
        <w:rPr>
          <w:rtl/>
        </w:rPr>
        <w:t xml:space="preserve"> لتعزيز</w:t>
      </w:r>
      <w:r w:rsidR="009A794B">
        <w:rPr>
          <w:rFonts w:hint="cs"/>
          <w:rtl/>
        </w:rPr>
        <w:t xml:space="preserve"> </w:t>
      </w:r>
      <w:r w:rsidRPr="004877A6">
        <w:rPr>
          <w:rtl/>
        </w:rPr>
        <w:t xml:space="preserve">تنفيذ الإدارة القائمة على النتائج ودعمه، بما في ذلك التخطيط </w:t>
      </w:r>
      <w:r w:rsidR="00CC27D5">
        <w:rPr>
          <w:rFonts w:hint="cs"/>
          <w:rtl/>
        </w:rPr>
        <w:t>للثنائية</w:t>
      </w:r>
      <w:r w:rsidRPr="004877A6">
        <w:rPr>
          <w:rtl/>
        </w:rPr>
        <w:t>، والتخطيط السنوي للعمل، والتنفيذ والرصد وتقييم الأداء، وإعداد التقارير</w:t>
      </w:r>
      <w:r w:rsidR="00265F59">
        <w:rPr>
          <w:rFonts w:hint="cs"/>
          <w:rtl/>
        </w:rPr>
        <w:t>،</w:t>
      </w:r>
      <w:r w:rsidRPr="004877A6">
        <w:rPr>
          <w:rtl/>
        </w:rPr>
        <w:t xml:space="preserve"> والتحليلات. </w:t>
      </w:r>
      <w:r w:rsidR="004D74E1">
        <w:rPr>
          <w:rFonts w:hint="cs"/>
          <w:rtl/>
        </w:rPr>
        <w:t xml:space="preserve">وقد </w:t>
      </w:r>
      <w:r w:rsidRPr="004877A6">
        <w:rPr>
          <w:rtl/>
        </w:rPr>
        <w:t>ع</w:t>
      </w:r>
      <w:r w:rsidR="004D74E1">
        <w:rPr>
          <w:rFonts w:hint="cs"/>
          <w:rtl/>
        </w:rPr>
        <w:t>ُ</w:t>
      </w:r>
      <w:r w:rsidRPr="004877A6">
        <w:rPr>
          <w:rtl/>
        </w:rPr>
        <w:t>ز</w:t>
      </w:r>
      <w:r w:rsidR="004D74E1">
        <w:rPr>
          <w:rFonts w:hint="cs"/>
          <w:rtl/>
        </w:rPr>
        <w:t>ِّ</w:t>
      </w:r>
      <w:r w:rsidRPr="004877A6">
        <w:rPr>
          <w:rtl/>
        </w:rPr>
        <w:t>ز</w:t>
      </w:r>
      <w:r w:rsidR="004D74E1">
        <w:rPr>
          <w:rFonts w:hint="cs"/>
          <w:rtl/>
        </w:rPr>
        <w:t>ت</w:t>
      </w:r>
      <w:r w:rsidR="00561666">
        <w:rPr>
          <w:rFonts w:hint="cs"/>
          <w:rtl/>
        </w:rPr>
        <w:t xml:space="preserve"> أيضاً</w:t>
      </w:r>
      <w:r w:rsidRPr="004877A6">
        <w:rPr>
          <w:rtl/>
        </w:rPr>
        <w:t>، في إطار هذه المجموعة، إدارة</w:t>
      </w:r>
      <w:r w:rsidR="004D74E1">
        <w:rPr>
          <w:rFonts w:hint="cs"/>
          <w:rtl/>
        </w:rPr>
        <w:t>ُ</w:t>
      </w:r>
      <w:r w:rsidRPr="004877A6">
        <w:rPr>
          <w:rtl/>
        </w:rPr>
        <w:t xml:space="preserve"> المخاطر المؤسسية، وهي وظيفة بالغة الأهمية لتحقيق الأهداف الاستراتيجية والنتائج المنشودة للمنظمة، التي تُنفذ باعتبارها جزءا</w:t>
      </w:r>
      <w:r w:rsidR="004D74E1">
        <w:rPr>
          <w:rFonts w:hint="cs"/>
          <w:rtl/>
        </w:rPr>
        <w:t>ً</w:t>
      </w:r>
      <w:r w:rsidRPr="004877A6">
        <w:rPr>
          <w:rtl/>
        </w:rPr>
        <w:t xml:space="preserve"> لا يتجزأ من دورة المنظمة للإدارة القائمة على النتائج.</w:t>
      </w:r>
    </w:p>
    <w:p w:rsidR="00561666" w:rsidRDefault="008C4F3F" w:rsidP="00E27DDF">
      <w:pPr>
        <w:pStyle w:val="NumberedParaAR"/>
      </w:pPr>
      <w:r w:rsidRPr="008C4F3F">
        <w:rPr>
          <w:rtl/>
        </w:rPr>
        <w:t>و</w:t>
      </w:r>
      <w:r>
        <w:rPr>
          <w:rFonts w:hint="cs"/>
          <w:rtl/>
        </w:rPr>
        <w:t xml:space="preserve">قد عزَّزت </w:t>
      </w:r>
      <w:r w:rsidRPr="008C4F3F">
        <w:rPr>
          <w:rtl/>
        </w:rPr>
        <w:t>المجموعة</w:t>
      </w:r>
      <w:r>
        <w:rPr>
          <w:rFonts w:hint="cs"/>
          <w:rtl/>
        </w:rPr>
        <w:t>ُ</w:t>
      </w:r>
      <w:r w:rsidRPr="008C4F3F">
        <w:rPr>
          <w:rtl/>
        </w:rPr>
        <w:t xml:space="preserve"> الثالثة من المشروعات </w:t>
      </w:r>
      <w:r w:rsidRPr="00CC27D5">
        <w:rPr>
          <w:rtl/>
        </w:rPr>
        <w:t xml:space="preserve">أنظمة </w:t>
      </w:r>
      <w:r w:rsidR="00A6269D" w:rsidRPr="008C4F3F">
        <w:t>PeopleSoft</w:t>
      </w:r>
      <w:r w:rsidR="00A6269D" w:rsidRPr="00CC27D5">
        <w:rPr>
          <w:rtl/>
        </w:rPr>
        <w:t xml:space="preserve"> </w:t>
      </w:r>
      <w:r w:rsidRPr="00CC27D5">
        <w:rPr>
          <w:rtl/>
        </w:rPr>
        <w:t xml:space="preserve">القائمة </w:t>
      </w:r>
      <w:r w:rsidR="00CC27D5" w:rsidRPr="00CC27D5">
        <w:rPr>
          <w:rFonts w:hint="cs"/>
          <w:rtl/>
        </w:rPr>
        <w:t xml:space="preserve">الخاصة </w:t>
      </w:r>
      <w:r w:rsidRPr="008C4F3F">
        <w:rPr>
          <w:rtl/>
        </w:rPr>
        <w:t>بالأمور المالية والمشتريات</w:t>
      </w:r>
      <w:r w:rsidR="00A6269D">
        <w:rPr>
          <w:rFonts w:hint="cs"/>
          <w:rtl/>
        </w:rPr>
        <w:t xml:space="preserve"> (</w:t>
      </w:r>
      <w:r w:rsidR="00A6269D">
        <w:t>FSCM</w:t>
      </w:r>
      <w:r w:rsidR="00A6269D">
        <w:rPr>
          <w:rFonts w:hint="cs"/>
          <w:rtl/>
        </w:rPr>
        <w:t>)</w:t>
      </w:r>
      <w:r w:rsidRPr="008C4F3F">
        <w:rPr>
          <w:rtl/>
        </w:rPr>
        <w:t xml:space="preserve"> والسفر من خلال إدخال تغييرات في شكل الأنظمة </w:t>
      </w:r>
      <w:r w:rsidR="00A6269D">
        <w:rPr>
          <w:rFonts w:hint="cs"/>
          <w:rtl/>
        </w:rPr>
        <w:t>وتحديثها،</w:t>
      </w:r>
      <w:r w:rsidRPr="008C4F3F">
        <w:rPr>
          <w:rtl/>
        </w:rPr>
        <w:t xml:space="preserve"> </w:t>
      </w:r>
      <w:r w:rsidR="0090192B">
        <w:rPr>
          <w:rFonts w:hint="cs"/>
          <w:rtl/>
        </w:rPr>
        <w:t>م</w:t>
      </w:r>
      <w:r w:rsidRPr="008C4F3F">
        <w:rPr>
          <w:rtl/>
        </w:rPr>
        <w:t xml:space="preserve">ما </w:t>
      </w:r>
      <w:r w:rsidR="0090192B">
        <w:rPr>
          <w:rFonts w:hint="cs"/>
          <w:rtl/>
        </w:rPr>
        <w:t xml:space="preserve">سوف </w:t>
      </w:r>
      <w:r w:rsidRPr="008C4F3F">
        <w:rPr>
          <w:rtl/>
        </w:rPr>
        <w:t>يمكّن من إدخال وظائف ووحدات جديدة، فضلا</w:t>
      </w:r>
      <w:r w:rsidR="0090192B">
        <w:rPr>
          <w:rFonts w:hint="cs"/>
          <w:rtl/>
        </w:rPr>
        <w:t>ً</w:t>
      </w:r>
      <w:r w:rsidRPr="008C4F3F">
        <w:rPr>
          <w:rtl/>
        </w:rPr>
        <w:t xml:space="preserve"> عن تحسين إجراءات العمل.</w:t>
      </w:r>
    </w:p>
    <w:p w:rsidR="0090192B" w:rsidRDefault="00F729E1" w:rsidP="00E27DDF">
      <w:pPr>
        <w:pStyle w:val="NumberedParaAR"/>
      </w:pPr>
      <w:r w:rsidRPr="00F729E1">
        <w:rPr>
          <w:rtl/>
        </w:rPr>
        <w:t xml:space="preserve">وسوف </w:t>
      </w:r>
      <w:r>
        <w:rPr>
          <w:rFonts w:hint="cs"/>
          <w:rtl/>
        </w:rPr>
        <w:t>تُمكِّن</w:t>
      </w:r>
      <w:r w:rsidRPr="00F729E1">
        <w:rPr>
          <w:rtl/>
        </w:rPr>
        <w:t xml:space="preserve"> المجموعة</w:t>
      </w:r>
      <w:r>
        <w:rPr>
          <w:rFonts w:hint="cs"/>
          <w:rtl/>
        </w:rPr>
        <w:t>ُ</w:t>
      </w:r>
      <w:r w:rsidRPr="00F729E1">
        <w:rPr>
          <w:rtl/>
        </w:rPr>
        <w:t xml:space="preserve"> الرابعة</w:t>
      </w:r>
      <w:r>
        <w:rPr>
          <w:rFonts w:hint="cs"/>
          <w:rtl/>
        </w:rPr>
        <w:t xml:space="preserve"> الويبو من اكتساب خبرة </w:t>
      </w:r>
      <w:r w:rsidR="008E707A">
        <w:rPr>
          <w:rFonts w:hint="cs"/>
          <w:rtl/>
        </w:rPr>
        <w:t>في</w:t>
      </w:r>
      <w:r w:rsidRPr="00F729E1">
        <w:rPr>
          <w:rtl/>
        </w:rPr>
        <w:t xml:space="preserve"> </w:t>
      </w:r>
      <w:r w:rsidR="008E707A">
        <w:rPr>
          <w:rFonts w:hint="cs"/>
          <w:rtl/>
        </w:rPr>
        <w:t xml:space="preserve">مفاهيم </w:t>
      </w:r>
      <w:r w:rsidR="002F3BA6">
        <w:rPr>
          <w:rtl/>
        </w:rPr>
        <w:t>إدارة العلاقات مع العملاء</w:t>
      </w:r>
      <w:r w:rsidR="008E707A">
        <w:rPr>
          <w:rFonts w:hint="cs"/>
          <w:rtl/>
        </w:rPr>
        <w:t xml:space="preserve"> وممارساتها، </w:t>
      </w:r>
      <w:r w:rsidRPr="00F729E1">
        <w:rPr>
          <w:rtl/>
        </w:rPr>
        <w:t>من خلال دعم مشروعات تُوجِّهها الأعمال، مثل أدوات القوائم البريدية، وقواعد بيانات جهات الاتصال، و</w:t>
      </w:r>
      <w:r w:rsidR="008E707A">
        <w:rPr>
          <w:rFonts w:hint="cs"/>
          <w:rtl/>
        </w:rPr>
        <w:t>إ</w:t>
      </w:r>
      <w:r w:rsidRPr="00F729E1">
        <w:rPr>
          <w:rtl/>
        </w:rPr>
        <w:t xml:space="preserve">دارة النفاذ، وتحليلات العملاء، واستبدال بعض </w:t>
      </w:r>
      <w:r w:rsidR="00DE2EF3">
        <w:rPr>
          <w:rFonts w:hint="cs"/>
          <w:rtl/>
        </w:rPr>
        <w:t>الأنظمة</w:t>
      </w:r>
      <w:r w:rsidRPr="00F729E1">
        <w:rPr>
          <w:rtl/>
        </w:rPr>
        <w:t xml:space="preserve"> التي تركز على </w:t>
      </w:r>
      <w:r w:rsidR="00DE2EF3">
        <w:rPr>
          <w:rFonts w:hint="cs"/>
          <w:rtl/>
        </w:rPr>
        <w:t>العملاء</w:t>
      </w:r>
      <w:r w:rsidRPr="00F729E1">
        <w:rPr>
          <w:rtl/>
        </w:rPr>
        <w:t>.</w:t>
      </w:r>
      <w:r w:rsidR="00002A15">
        <w:rPr>
          <w:rFonts w:hint="cs"/>
          <w:rtl/>
        </w:rPr>
        <w:t xml:space="preserve"> وقد </w:t>
      </w:r>
      <w:r w:rsidR="00002A15" w:rsidRPr="00002A15">
        <w:rPr>
          <w:rtl/>
        </w:rPr>
        <w:t>أنشأت الويبو مجلس</w:t>
      </w:r>
      <w:r w:rsidR="00002A15">
        <w:rPr>
          <w:rFonts w:hint="cs"/>
          <w:rtl/>
        </w:rPr>
        <w:t>اً</w:t>
      </w:r>
      <w:r w:rsidR="00002A15" w:rsidRPr="00002A15">
        <w:rPr>
          <w:rtl/>
        </w:rPr>
        <w:t xml:space="preserve"> </w:t>
      </w:r>
      <w:r w:rsidR="00002A15">
        <w:rPr>
          <w:rFonts w:hint="cs"/>
          <w:rtl/>
        </w:rPr>
        <w:t>ل</w:t>
      </w:r>
      <w:r w:rsidR="00002A15" w:rsidRPr="00002A15">
        <w:rPr>
          <w:rtl/>
        </w:rPr>
        <w:t>خدمة العملاء، وه</w:t>
      </w:r>
      <w:r w:rsidR="00002A15">
        <w:rPr>
          <w:rFonts w:hint="cs"/>
          <w:rtl/>
        </w:rPr>
        <w:t>و</w:t>
      </w:r>
      <w:r w:rsidR="00002A15" w:rsidRPr="00002A15">
        <w:rPr>
          <w:rtl/>
        </w:rPr>
        <w:t xml:space="preserve"> </w:t>
      </w:r>
      <w:r w:rsidR="00002A15">
        <w:rPr>
          <w:rFonts w:hint="cs"/>
          <w:rtl/>
        </w:rPr>
        <w:t xml:space="preserve">مستقل </w:t>
      </w:r>
      <w:r w:rsidR="00002A15" w:rsidRPr="00002A15">
        <w:rPr>
          <w:rtl/>
        </w:rPr>
        <w:t xml:space="preserve">وخارج نطاق محفظة </w:t>
      </w:r>
      <w:r w:rsidR="00002A15">
        <w:rPr>
          <w:rFonts w:hint="cs"/>
          <w:rtl/>
        </w:rPr>
        <w:t>ال</w:t>
      </w:r>
      <w:r w:rsidR="00002A15" w:rsidRPr="00002A15">
        <w:rPr>
          <w:rtl/>
        </w:rPr>
        <w:t xml:space="preserve">تخطيط </w:t>
      </w:r>
      <w:r w:rsidR="00002A15">
        <w:rPr>
          <w:rFonts w:hint="cs"/>
          <w:rtl/>
        </w:rPr>
        <w:t>لل</w:t>
      </w:r>
      <w:r w:rsidR="00002A15" w:rsidRPr="00002A15">
        <w:rPr>
          <w:rtl/>
        </w:rPr>
        <w:t>موارد المؤسس</w:t>
      </w:r>
      <w:r w:rsidR="00002A15">
        <w:rPr>
          <w:rFonts w:hint="cs"/>
          <w:rtl/>
        </w:rPr>
        <w:t>ية</w:t>
      </w:r>
      <w:r w:rsidR="00002A15" w:rsidRPr="00002A15">
        <w:rPr>
          <w:rtl/>
        </w:rPr>
        <w:t>، و</w:t>
      </w:r>
      <w:r w:rsidR="003C2108">
        <w:rPr>
          <w:rFonts w:hint="cs"/>
          <w:rtl/>
        </w:rPr>
        <w:t>يتناول ا</w:t>
      </w:r>
      <w:r w:rsidR="003C2108">
        <w:rPr>
          <w:rtl/>
        </w:rPr>
        <w:t>لرؤية، والح</w:t>
      </w:r>
      <w:r w:rsidR="003C2108">
        <w:rPr>
          <w:rFonts w:hint="cs"/>
          <w:rtl/>
        </w:rPr>
        <w:t>وكمة،</w:t>
      </w:r>
      <w:r w:rsidR="00002A15" w:rsidRPr="00002A15">
        <w:rPr>
          <w:rtl/>
        </w:rPr>
        <w:t xml:space="preserve"> وخارطة الطريق الشاملة التي من</w:t>
      </w:r>
      <w:r w:rsidR="003C2108">
        <w:rPr>
          <w:rFonts w:hint="cs"/>
          <w:rtl/>
        </w:rPr>
        <w:t xml:space="preserve"> المحتمل أن تؤدي بعد ذلك</w:t>
      </w:r>
      <w:r w:rsidR="00002A15" w:rsidRPr="00002A15">
        <w:rPr>
          <w:rtl/>
        </w:rPr>
        <w:t xml:space="preserve"> إلى تحديد وتنفيذ حل</w:t>
      </w:r>
      <w:r w:rsidR="003C2108">
        <w:rPr>
          <w:rFonts w:hint="cs"/>
          <w:rtl/>
        </w:rPr>
        <w:t>ٍّ</w:t>
      </w:r>
      <w:r w:rsidR="00002A15" w:rsidRPr="00002A15">
        <w:rPr>
          <w:rtl/>
        </w:rPr>
        <w:t xml:space="preserve"> </w:t>
      </w:r>
      <w:r w:rsidR="003C2108">
        <w:rPr>
          <w:rFonts w:hint="cs"/>
          <w:rtl/>
        </w:rPr>
        <w:t>أشمل</w:t>
      </w:r>
      <w:r w:rsidR="00002A15" w:rsidRPr="00002A15">
        <w:rPr>
          <w:rtl/>
        </w:rPr>
        <w:t xml:space="preserve"> </w:t>
      </w:r>
      <w:r w:rsidR="003C2108">
        <w:rPr>
          <w:rFonts w:hint="cs"/>
          <w:rtl/>
        </w:rPr>
        <w:t>ل</w:t>
      </w:r>
      <w:r w:rsidR="002F3BA6">
        <w:rPr>
          <w:rFonts w:hint="cs"/>
          <w:rtl/>
        </w:rPr>
        <w:t>إدارة العلاقات مع العملاء</w:t>
      </w:r>
      <w:r w:rsidR="00002A15" w:rsidRPr="00002A15">
        <w:rPr>
          <w:rtl/>
        </w:rPr>
        <w:t>.</w:t>
      </w:r>
    </w:p>
    <w:p w:rsidR="00801CB3" w:rsidRDefault="00096663" w:rsidP="00E27DDF">
      <w:pPr>
        <w:pStyle w:val="NumberedParaAR"/>
      </w:pPr>
      <w:r w:rsidRPr="00096663">
        <w:rPr>
          <w:rtl/>
        </w:rPr>
        <w:t xml:space="preserve">والنهج الذي تتّبعه الويبو في التنفيذ </w:t>
      </w:r>
      <w:r w:rsidR="000A1FC5" w:rsidRPr="00096663">
        <w:rPr>
          <w:rtl/>
        </w:rPr>
        <w:t>يستند</w:t>
      </w:r>
      <w:r w:rsidR="000A1FC5">
        <w:rPr>
          <w:rFonts w:hint="cs"/>
          <w:rtl/>
        </w:rPr>
        <w:t xml:space="preserve"> </w:t>
      </w:r>
      <w:r w:rsidRPr="00096663">
        <w:rPr>
          <w:rtl/>
        </w:rPr>
        <w:t xml:space="preserve">إلى </w:t>
      </w:r>
      <w:r>
        <w:rPr>
          <w:rFonts w:hint="cs"/>
          <w:rtl/>
        </w:rPr>
        <w:t xml:space="preserve">التنفيذ المرحلي </w:t>
      </w:r>
      <w:r w:rsidR="001C50AA">
        <w:rPr>
          <w:rFonts w:hint="cs"/>
          <w:rtl/>
        </w:rPr>
        <w:t>لل</w:t>
      </w:r>
      <w:r w:rsidRPr="00096663">
        <w:rPr>
          <w:rtl/>
        </w:rPr>
        <w:t xml:space="preserve">مشروعات </w:t>
      </w:r>
      <w:r w:rsidR="001C50AA">
        <w:rPr>
          <w:rFonts w:hint="cs"/>
          <w:rtl/>
        </w:rPr>
        <w:t xml:space="preserve">التي </w:t>
      </w:r>
      <w:r w:rsidRPr="00096663">
        <w:rPr>
          <w:rtl/>
        </w:rPr>
        <w:t xml:space="preserve">تساعد على تطور قدرات </w:t>
      </w:r>
      <w:r w:rsidR="000A1FC5">
        <w:rPr>
          <w:rFonts w:hint="cs"/>
          <w:rtl/>
        </w:rPr>
        <w:t>ال</w:t>
      </w:r>
      <w:r w:rsidRPr="00096663">
        <w:rPr>
          <w:rtl/>
        </w:rPr>
        <w:t xml:space="preserve">تخطيط </w:t>
      </w:r>
      <w:r w:rsidR="000A1FC5">
        <w:rPr>
          <w:rFonts w:hint="cs"/>
          <w:rtl/>
        </w:rPr>
        <w:t>ل</w:t>
      </w:r>
      <w:r w:rsidRPr="00096663">
        <w:rPr>
          <w:rtl/>
        </w:rPr>
        <w:t xml:space="preserve">لموارد المؤسسية تدريجياً على نحو مترابط وموزون. </w:t>
      </w:r>
      <w:r w:rsidR="006D1F01">
        <w:rPr>
          <w:rFonts w:hint="cs"/>
          <w:rtl/>
        </w:rPr>
        <w:t>ويقوم</w:t>
      </w:r>
      <w:r w:rsidRPr="00096663">
        <w:rPr>
          <w:rtl/>
        </w:rPr>
        <w:t xml:space="preserve"> </w:t>
      </w:r>
      <w:r w:rsidR="000A1FC5">
        <w:rPr>
          <w:rFonts w:hint="cs"/>
          <w:rtl/>
        </w:rPr>
        <w:t xml:space="preserve">النهج أيضاً </w:t>
      </w:r>
      <w:r w:rsidR="006D1F01">
        <w:rPr>
          <w:rFonts w:hint="cs"/>
          <w:rtl/>
        </w:rPr>
        <w:t>على احتياجات الأعمال وأولوياتها، ويُراعي</w:t>
      </w:r>
      <w:r w:rsidRPr="00096663">
        <w:rPr>
          <w:rtl/>
        </w:rPr>
        <w:t xml:space="preserve"> قدرة الوحدات التنظيمية المعنية على استيعاب التغييرات ودمجها.</w:t>
      </w:r>
    </w:p>
    <w:p w:rsidR="006D1F01" w:rsidRDefault="006D53F6" w:rsidP="00E27DDF">
      <w:pPr>
        <w:pStyle w:val="NumberedParaAR"/>
      </w:pPr>
      <w:r w:rsidRPr="006D53F6">
        <w:rPr>
          <w:rtl/>
        </w:rPr>
        <w:t xml:space="preserve">والمحركات الرئيسية لتنفيذ محفظة </w:t>
      </w:r>
      <w:r w:rsidR="001E7023">
        <w:rPr>
          <w:rFonts w:hint="cs"/>
          <w:rtl/>
        </w:rPr>
        <w:t>ال</w:t>
      </w:r>
      <w:r w:rsidRPr="006D53F6">
        <w:rPr>
          <w:rtl/>
        </w:rPr>
        <w:t xml:space="preserve">تخطيط </w:t>
      </w:r>
      <w:r w:rsidR="001E7023">
        <w:rPr>
          <w:rFonts w:hint="cs"/>
          <w:rtl/>
        </w:rPr>
        <w:t>ل</w:t>
      </w:r>
      <w:r w:rsidRPr="006D53F6">
        <w:rPr>
          <w:rtl/>
        </w:rPr>
        <w:t>لموارد المؤسسية هي الجودة والدقة والإنجاز في حدود الميزانية المعتمدة. و</w:t>
      </w:r>
      <w:r w:rsidR="001E7023">
        <w:rPr>
          <w:rFonts w:hint="cs"/>
          <w:rtl/>
        </w:rPr>
        <w:t xml:space="preserve">قُدِّم </w:t>
      </w:r>
      <w:r w:rsidRPr="006D53F6">
        <w:rPr>
          <w:rtl/>
        </w:rPr>
        <w:t>جدول زمني م</w:t>
      </w:r>
      <w:r w:rsidR="001E7023">
        <w:rPr>
          <w:rFonts w:hint="cs"/>
          <w:rtl/>
        </w:rPr>
        <w:t>ُ</w:t>
      </w:r>
      <w:r w:rsidRPr="006D53F6">
        <w:rPr>
          <w:rtl/>
        </w:rPr>
        <w:t>عد</w:t>
      </w:r>
      <w:r w:rsidR="001E7023">
        <w:rPr>
          <w:rFonts w:hint="cs"/>
          <w:rtl/>
        </w:rPr>
        <w:t>َّ</w:t>
      </w:r>
      <w:r w:rsidRPr="006D53F6">
        <w:rPr>
          <w:rtl/>
        </w:rPr>
        <w:t>ل</w:t>
      </w:r>
      <w:r w:rsidR="001E7023">
        <w:rPr>
          <w:rFonts w:hint="cs"/>
          <w:rtl/>
        </w:rPr>
        <w:t xml:space="preserve"> في التقرير المرحلي لعام 2015 بناءً على</w:t>
      </w:r>
      <w:r w:rsidRPr="006D53F6">
        <w:rPr>
          <w:rtl/>
        </w:rPr>
        <w:t xml:space="preserve"> هذه المعايير و</w:t>
      </w:r>
      <w:r w:rsidR="00D55BA7">
        <w:rPr>
          <w:rFonts w:hint="cs"/>
          <w:rtl/>
        </w:rPr>
        <w:t>على</w:t>
      </w:r>
      <w:r w:rsidRPr="006D53F6">
        <w:rPr>
          <w:rtl/>
        </w:rPr>
        <w:t xml:space="preserve"> قدرة الوحدات التنظيمية على استيعاب ما يُطبَّق من تغييرات وإدراجها.</w:t>
      </w:r>
      <w:r w:rsidR="00D55BA7">
        <w:rPr>
          <w:rFonts w:hint="cs"/>
          <w:rtl/>
        </w:rPr>
        <w:t xml:space="preserve"> </w:t>
      </w:r>
      <w:r w:rsidR="00521BB8">
        <w:rPr>
          <w:rFonts w:hint="cs"/>
          <w:rtl/>
        </w:rPr>
        <w:t>و</w:t>
      </w:r>
      <w:r w:rsidR="00521BB8" w:rsidRPr="00D55BA7">
        <w:rPr>
          <w:rtl/>
        </w:rPr>
        <w:t>ت</w:t>
      </w:r>
      <w:r w:rsidR="00521BB8">
        <w:rPr>
          <w:rFonts w:hint="cs"/>
          <w:rtl/>
        </w:rPr>
        <w:t>رد</w:t>
      </w:r>
      <w:r w:rsidR="00521BB8" w:rsidRPr="00D55BA7">
        <w:rPr>
          <w:rtl/>
        </w:rPr>
        <w:t xml:space="preserve"> لاحقا</w:t>
      </w:r>
      <w:r w:rsidR="00521BB8">
        <w:rPr>
          <w:rFonts w:hint="cs"/>
          <w:rtl/>
        </w:rPr>
        <w:t>ً</w:t>
      </w:r>
      <w:r w:rsidR="00521BB8" w:rsidRPr="00D55BA7">
        <w:rPr>
          <w:rtl/>
        </w:rPr>
        <w:t xml:space="preserve"> في هذا التقرير </w:t>
      </w:r>
      <w:r w:rsidR="00D55BA7" w:rsidRPr="00D55BA7">
        <w:rPr>
          <w:rtl/>
        </w:rPr>
        <w:t>خطة</w:t>
      </w:r>
      <w:r w:rsidR="00521BB8">
        <w:rPr>
          <w:rFonts w:hint="cs"/>
          <w:rtl/>
        </w:rPr>
        <w:t>ٌ</w:t>
      </w:r>
      <w:r w:rsidR="00D55BA7" w:rsidRPr="00D55BA7">
        <w:rPr>
          <w:rtl/>
        </w:rPr>
        <w:t xml:space="preserve"> ت</w:t>
      </w:r>
      <w:r w:rsidR="00D55BA7">
        <w:rPr>
          <w:rFonts w:hint="cs"/>
          <w:rtl/>
        </w:rPr>
        <w:t>ُوضِّح</w:t>
      </w:r>
      <w:r w:rsidR="00D55BA7" w:rsidRPr="00D55BA7">
        <w:rPr>
          <w:rtl/>
        </w:rPr>
        <w:t xml:space="preserve"> الجداول الزمنية للمشر</w:t>
      </w:r>
      <w:r w:rsidR="00D55BA7">
        <w:rPr>
          <w:rFonts w:hint="cs"/>
          <w:rtl/>
        </w:rPr>
        <w:t>و</w:t>
      </w:r>
      <w:r w:rsidR="00D55BA7" w:rsidRPr="00D55BA7">
        <w:rPr>
          <w:rtl/>
        </w:rPr>
        <w:t>ع</w:t>
      </w:r>
      <w:r w:rsidR="00D55BA7">
        <w:rPr>
          <w:rFonts w:hint="cs"/>
          <w:rtl/>
        </w:rPr>
        <w:t>ات</w:t>
      </w:r>
      <w:r w:rsidR="00D55BA7" w:rsidRPr="00D55BA7">
        <w:rPr>
          <w:rtl/>
        </w:rPr>
        <w:t xml:space="preserve"> المتبقية، </w:t>
      </w:r>
      <w:r w:rsidR="00D55BA7">
        <w:rPr>
          <w:rFonts w:hint="cs"/>
          <w:rtl/>
        </w:rPr>
        <w:t xml:space="preserve">التي </w:t>
      </w:r>
      <w:r w:rsidR="00D55BA7" w:rsidRPr="00D55BA7">
        <w:rPr>
          <w:rtl/>
        </w:rPr>
        <w:t xml:space="preserve">لا </w:t>
      </w:r>
      <w:r w:rsidR="00D55BA7">
        <w:rPr>
          <w:rFonts w:hint="cs"/>
          <w:rtl/>
        </w:rPr>
        <w:t>ت</w:t>
      </w:r>
      <w:r w:rsidR="00521BB8">
        <w:rPr>
          <w:rtl/>
        </w:rPr>
        <w:t xml:space="preserve">زال ضمن </w:t>
      </w:r>
      <w:r w:rsidR="00B3573D">
        <w:rPr>
          <w:rFonts w:hint="cs"/>
          <w:rtl/>
        </w:rPr>
        <w:t>الجدول</w:t>
      </w:r>
      <w:r w:rsidR="00521BB8">
        <w:rPr>
          <w:rtl/>
        </w:rPr>
        <w:t xml:space="preserve"> الزمني الم</w:t>
      </w:r>
      <w:r w:rsidR="00521BB8">
        <w:rPr>
          <w:rFonts w:hint="cs"/>
          <w:rtl/>
        </w:rPr>
        <w:t xml:space="preserve">ُعدَّل </w:t>
      </w:r>
      <w:r w:rsidR="00D83C22">
        <w:rPr>
          <w:rFonts w:hint="cs"/>
          <w:rtl/>
        </w:rPr>
        <w:t>الخاص بالإتمام</w:t>
      </w:r>
      <w:r w:rsidR="00D55BA7" w:rsidRPr="00D55BA7">
        <w:rPr>
          <w:rtl/>
        </w:rPr>
        <w:t xml:space="preserve"> </w:t>
      </w:r>
      <w:r w:rsidR="00521BB8">
        <w:rPr>
          <w:rtl/>
        </w:rPr>
        <w:t>في عام 2017</w:t>
      </w:r>
      <w:r w:rsidR="00D55BA7" w:rsidRPr="00D55BA7">
        <w:rPr>
          <w:rtl/>
        </w:rPr>
        <w:t>.</w:t>
      </w:r>
    </w:p>
    <w:p w:rsidR="00320046" w:rsidRPr="00320046" w:rsidRDefault="00320046" w:rsidP="00320046">
      <w:pPr>
        <w:pStyle w:val="NormalParaAR"/>
        <w:keepNext/>
        <w:rPr>
          <w:b/>
          <w:bCs/>
          <w:sz w:val="40"/>
          <w:szCs w:val="40"/>
          <w:lang w:bidi="ar-EG"/>
        </w:rPr>
      </w:pPr>
      <w:r w:rsidRPr="00320046">
        <w:rPr>
          <w:b/>
          <w:bCs/>
          <w:sz w:val="40"/>
          <w:szCs w:val="40"/>
          <w:rtl/>
          <w:lang w:bidi="ar-EG"/>
        </w:rPr>
        <w:t>ثالثا</w:t>
      </w:r>
      <w:r>
        <w:rPr>
          <w:rFonts w:hint="cs"/>
          <w:b/>
          <w:bCs/>
          <w:sz w:val="40"/>
          <w:szCs w:val="40"/>
          <w:rtl/>
          <w:lang w:bidi="ar-EG"/>
        </w:rPr>
        <w:t>ً</w:t>
      </w:r>
      <w:r w:rsidRPr="00320046">
        <w:rPr>
          <w:b/>
          <w:bCs/>
          <w:sz w:val="40"/>
          <w:szCs w:val="40"/>
          <w:rtl/>
          <w:lang w:bidi="ar-EG"/>
        </w:rPr>
        <w:t>.</w:t>
      </w:r>
      <w:r w:rsidRPr="00320046">
        <w:rPr>
          <w:b/>
          <w:bCs/>
          <w:sz w:val="40"/>
          <w:szCs w:val="40"/>
          <w:rtl/>
          <w:lang w:bidi="ar-EG"/>
        </w:rPr>
        <w:tab/>
        <w:t>إنجازات المحفظة</w:t>
      </w:r>
    </w:p>
    <w:p w:rsidR="006D142A" w:rsidRDefault="00320046" w:rsidP="00E27DDF">
      <w:pPr>
        <w:pStyle w:val="NumberedParaAR"/>
      </w:pPr>
      <w:r w:rsidRPr="00320046">
        <w:rPr>
          <w:rtl/>
        </w:rPr>
        <w:t>بوجه عام، تسير المحفظة في المسار الصحيح نحو تحقيق أهداف تحديث وتحسين الجودة والكفاءة والإنتاجية لمهام الويبو في مجالات الإدارة والتنظيم وخدمة العم</w:t>
      </w:r>
      <w:r w:rsidR="006B3025">
        <w:rPr>
          <w:rFonts w:hint="cs"/>
          <w:rtl/>
        </w:rPr>
        <w:t>لاء</w:t>
      </w:r>
      <w:r w:rsidRPr="00320046">
        <w:rPr>
          <w:rtl/>
        </w:rPr>
        <w:t>، وزيادة قدرة المنظمة على إمداد الدول الأعضاء وأصحاب المصالح والإدارة بمعلومات أفضل.</w:t>
      </w:r>
      <w:r w:rsidR="00E13CDC">
        <w:rPr>
          <w:rFonts w:hint="cs"/>
          <w:rtl/>
        </w:rPr>
        <w:t xml:space="preserve"> </w:t>
      </w:r>
      <w:r w:rsidR="00E13CDC" w:rsidRPr="00E13CDC">
        <w:rPr>
          <w:rtl/>
        </w:rPr>
        <w:t>ويُبيّن الرسم</w:t>
      </w:r>
      <w:r w:rsidR="00F32E75">
        <w:rPr>
          <w:rFonts w:hint="cs"/>
          <w:rtl/>
        </w:rPr>
        <w:t>ُ</w:t>
      </w:r>
      <w:r w:rsidR="00E13CDC" w:rsidRPr="00E13CDC">
        <w:rPr>
          <w:rtl/>
        </w:rPr>
        <w:t xml:space="preserve"> البياني </w:t>
      </w:r>
      <w:r w:rsidR="00E13CDC">
        <w:rPr>
          <w:rFonts w:hint="cs"/>
          <w:rtl/>
        </w:rPr>
        <w:t xml:space="preserve">رقم 1 </w:t>
      </w:r>
      <w:r w:rsidR="00F32E75">
        <w:rPr>
          <w:rFonts w:hint="cs"/>
          <w:rtl/>
        </w:rPr>
        <w:t>ال</w:t>
      </w:r>
      <w:r w:rsidR="00E13CDC" w:rsidRPr="00E13CDC">
        <w:rPr>
          <w:rtl/>
        </w:rPr>
        <w:t>تطور والخطط</w:t>
      </w:r>
      <w:r w:rsidR="00F32E75">
        <w:rPr>
          <w:rFonts w:hint="cs"/>
          <w:rtl/>
        </w:rPr>
        <w:t xml:space="preserve"> </w:t>
      </w:r>
      <w:r w:rsidR="00F32E75" w:rsidRPr="00F32E75">
        <w:rPr>
          <w:rtl/>
        </w:rPr>
        <w:t xml:space="preserve">حتى نهاية تنفيذ </w:t>
      </w:r>
      <w:r w:rsidR="00F32E75">
        <w:rPr>
          <w:rFonts w:hint="cs"/>
          <w:rtl/>
        </w:rPr>
        <w:t>المحفظة</w:t>
      </w:r>
      <w:r w:rsidR="00E13CDC" w:rsidRPr="00E13CDC">
        <w:rPr>
          <w:rtl/>
        </w:rPr>
        <w:t>.</w:t>
      </w:r>
    </w:p>
    <w:p w:rsidR="00C65721" w:rsidRDefault="00C65721" w:rsidP="00C65721">
      <w:pPr>
        <w:pStyle w:val="NormalParaAR"/>
        <w:rPr>
          <w:rtl/>
        </w:rPr>
        <w:sectPr w:rsidR="00C65721" w:rsidSect="00EB7752">
          <w:headerReference w:type="default" r:id="rId10"/>
          <w:pgSz w:w="11907" w:h="16840" w:code="9"/>
          <w:pgMar w:top="567" w:right="1418" w:bottom="1418" w:left="1134" w:header="510" w:footer="1021" w:gutter="0"/>
          <w:cols w:space="720"/>
          <w:titlePg/>
          <w:docGrid w:linePitch="299"/>
        </w:sectPr>
      </w:pPr>
    </w:p>
    <w:p w:rsidR="00C65721" w:rsidRDefault="00C65721" w:rsidP="00C65721">
      <w:pPr>
        <w:pStyle w:val="NormalParaAR"/>
        <w:rPr>
          <w:rtl/>
        </w:rPr>
      </w:pPr>
      <w:r>
        <w:rPr>
          <w:noProof/>
          <w:rtl/>
        </w:rPr>
        <w:lastRenderedPageBreak/>
        <w:drawing>
          <wp:anchor distT="0" distB="0" distL="114300" distR="114300" simplePos="0" relativeHeight="251658240" behindDoc="0" locked="0" layoutInCell="1" allowOverlap="1">
            <wp:simplePos x="0" y="0"/>
            <wp:positionH relativeFrom="page">
              <wp:posOffset>1141730</wp:posOffset>
            </wp:positionH>
            <wp:positionV relativeFrom="paragraph">
              <wp:posOffset>0</wp:posOffset>
            </wp:positionV>
            <wp:extent cx="8404225" cy="59404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1.png"/>
                    <pic:cNvPicPr/>
                  </pic:nvPicPr>
                  <pic:blipFill>
                    <a:blip r:embed="rId11">
                      <a:extLst>
                        <a:ext uri="{28A0092B-C50C-407E-A947-70E740481C1C}">
                          <a14:useLocalDpi xmlns:a14="http://schemas.microsoft.com/office/drawing/2010/main" val="0"/>
                        </a:ext>
                      </a:extLst>
                    </a:blip>
                    <a:stretch>
                      <a:fillRect/>
                    </a:stretch>
                  </pic:blipFill>
                  <pic:spPr>
                    <a:xfrm>
                      <a:off x="0" y="0"/>
                      <a:ext cx="8404225" cy="5940425"/>
                    </a:xfrm>
                    <a:prstGeom prst="rect">
                      <a:avLst/>
                    </a:prstGeom>
                  </pic:spPr>
                </pic:pic>
              </a:graphicData>
            </a:graphic>
            <wp14:sizeRelH relativeFrom="page">
              <wp14:pctWidth>0</wp14:pctWidth>
            </wp14:sizeRelH>
            <wp14:sizeRelV relativeFrom="page">
              <wp14:pctHeight>0</wp14:pctHeight>
            </wp14:sizeRelV>
          </wp:anchor>
        </w:drawing>
      </w:r>
    </w:p>
    <w:p w:rsidR="00C65721" w:rsidRDefault="00C65721" w:rsidP="00C65721">
      <w:pPr>
        <w:pStyle w:val="NormalParaAR"/>
        <w:rPr>
          <w:rtl/>
        </w:rPr>
        <w:sectPr w:rsidR="00C65721" w:rsidSect="00C65721">
          <w:headerReference w:type="first" r:id="rId12"/>
          <w:pgSz w:w="16840" w:h="11907" w:orient="landscape" w:code="9"/>
          <w:pgMar w:top="1134" w:right="567" w:bottom="1418" w:left="1418" w:header="510" w:footer="1021" w:gutter="0"/>
          <w:cols w:space="720"/>
          <w:titlePg/>
          <w:docGrid w:linePitch="299"/>
        </w:sectPr>
      </w:pPr>
    </w:p>
    <w:p w:rsidR="00F32E75" w:rsidRDefault="00C324AF" w:rsidP="00E27DDF">
      <w:pPr>
        <w:pStyle w:val="NumberedParaAR"/>
      </w:pPr>
      <w:r>
        <w:rPr>
          <w:rFonts w:hint="cs"/>
          <w:rtl/>
        </w:rPr>
        <w:lastRenderedPageBreak/>
        <w:t>و</w:t>
      </w:r>
      <w:r w:rsidR="006D142A" w:rsidRPr="006D142A">
        <w:rPr>
          <w:rtl/>
        </w:rPr>
        <w:t>ي</w:t>
      </w:r>
      <w:r w:rsidR="006D142A">
        <w:rPr>
          <w:rFonts w:hint="cs"/>
          <w:rtl/>
        </w:rPr>
        <w:t>ُ</w:t>
      </w:r>
      <w:r w:rsidR="006D142A" w:rsidRPr="006D142A">
        <w:rPr>
          <w:rtl/>
        </w:rPr>
        <w:t>قد</w:t>
      </w:r>
      <w:r w:rsidR="006D142A">
        <w:rPr>
          <w:rFonts w:hint="cs"/>
          <w:rtl/>
        </w:rPr>
        <w:t>ِّ</w:t>
      </w:r>
      <w:r w:rsidR="006D142A" w:rsidRPr="006D142A">
        <w:rPr>
          <w:rtl/>
        </w:rPr>
        <w:t xml:space="preserve">م القسم </w:t>
      </w:r>
      <w:r w:rsidR="00224590">
        <w:rPr>
          <w:rFonts w:hint="cs"/>
          <w:rtl/>
        </w:rPr>
        <w:t>الخامس عرضاً</w:t>
      </w:r>
      <w:r w:rsidR="006D142A" w:rsidRPr="006D142A">
        <w:rPr>
          <w:rtl/>
        </w:rPr>
        <w:t xml:space="preserve"> </w:t>
      </w:r>
      <w:r w:rsidR="00224590">
        <w:rPr>
          <w:rFonts w:hint="cs"/>
          <w:rtl/>
        </w:rPr>
        <w:t>مفصلاً ل</w:t>
      </w:r>
      <w:r w:rsidR="006D142A" w:rsidRPr="006D142A">
        <w:rPr>
          <w:rtl/>
        </w:rPr>
        <w:t>لتقدم المحرز في كل مجموعة من مشروعات المحفظة.</w:t>
      </w:r>
    </w:p>
    <w:p w:rsidR="00224590" w:rsidRPr="009A3FA2" w:rsidRDefault="00551A5D" w:rsidP="005A7221">
      <w:pPr>
        <w:pStyle w:val="NormalParaAR"/>
        <w:keepNext/>
        <w:rPr>
          <w:b/>
          <w:bCs/>
          <w:sz w:val="40"/>
          <w:szCs w:val="40"/>
        </w:rPr>
      </w:pPr>
      <w:r w:rsidRPr="009A3FA2">
        <w:rPr>
          <w:rFonts w:hint="cs"/>
          <w:b/>
          <w:bCs/>
          <w:sz w:val="40"/>
          <w:szCs w:val="40"/>
          <w:rtl/>
        </w:rPr>
        <w:t>رابعاً.</w:t>
      </w:r>
      <w:r w:rsidRPr="009A3FA2">
        <w:rPr>
          <w:rFonts w:hint="cs"/>
          <w:b/>
          <w:bCs/>
          <w:sz w:val="40"/>
          <w:szCs w:val="40"/>
          <w:rtl/>
        </w:rPr>
        <w:tab/>
      </w:r>
      <w:r w:rsidRPr="009A3FA2">
        <w:rPr>
          <w:b/>
          <w:bCs/>
          <w:sz w:val="40"/>
          <w:szCs w:val="40"/>
          <w:rtl/>
        </w:rPr>
        <w:t xml:space="preserve">التحقق والتصديق </w:t>
      </w:r>
      <w:r w:rsidR="00C1477B">
        <w:rPr>
          <w:rFonts w:hint="cs"/>
          <w:b/>
          <w:bCs/>
          <w:sz w:val="40"/>
          <w:szCs w:val="40"/>
          <w:rtl/>
        </w:rPr>
        <w:t>ال</w:t>
      </w:r>
      <w:r w:rsidRPr="009A3FA2">
        <w:rPr>
          <w:b/>
          <w:bCs/>
          <w:sz w:val="40"/>
          <w:szCs w:val="40"/>
          <w:rtl/>
        </w:rPr>
        <w:t>مستقل</w:t>
      </w:r>
      <w:r w:rsidR="00C1477B">
        <w:rPr>
          <w:rFonts w:hint="cs"/>
          <w:b/>
          <w:bCs/>
          <w:sz w:val="40"/>
          <w:szCs w:val="40"/>
          <w:rtl/>
        </w:rPr>
        <w:t>ان</w:t>
      </w:r>
    </w:p>
    <w:p w:rsidR="00224590" w:rsidRDefault="00C1477B" w:rsidP="00E27DDF">
      <w:pPr>
        <w:pStyle w:val="NumberedParaAR"/>
      </w:pPr>
      <w:r w:rsidRPr="00C1477B">
        <w:rPr>
          <w:rtl/>
        </w:rPr>
        <w:t>أ</w:t>
      </w:r>
      <w:r>
        <w:rPr>
          <w:rFonts w:hint="cs"/>
          <w:rtl/>
        </w:rPr>
        <w:t>ُ</w:t>
      </w:r>
      <w:r w:rsidRPr="00C1477B">
        <w:rPr>
          <w:rtl/>
        </w:rPr>
        <w:t>جري</w:t>
      </w:r>
      <w:r>
        <w:rPr>
          <w:rFonts w:hint="cs"/>
          <w:rtl/>
        </w:rPr>
        <w:t xml:space="preserve">ت أول عملية تحقق وتصديق مستقلين </w:t>
      </w:r>
      <w:r w:rsidRPr="00C1477B">
        <w:rPr>
          <w:rtl/>
        </w:rPr>
        <w:t>في عام 2013</w:t>
      </w:r>
      <w:r>
        <w:rPr>
          <w:rFonts w:hint="cs"/>
          <w:rtl/>
        </w:rPr>
        <w:t>،</w:t>
      </w:r>
      <w:r w:rsidRPr="00C1477B">
        <w:rPr>
          <w:rtl/>
        </w:rPr>
        <w:t xml:space="preserve"> ون</w:t>
      </w:r>
      <w:r>
        <w:rPr>
          <w:rFonts w:hint="cs"/>
          <w:rtl/>
        </w:rPr>
        <w:t>ُ</w:t>
      </w:r>
      <w:r w:rsidRPr="00C1477B">
        <w:rPr>
          <w:rtl/>
        </w:rPr>
        <w:t>ف</w:t>
      </w:r>
      <w:r>
        <w:rPr>
          <w:rFonts w:hint="cs"/>
          <w:rtl/>
        </w:rPr>
        <w:t>ِّ</w:t>
      </w:r>
      <w:r w:rsidRPr="00C1477B">
        <w:rPr>
          <w:rtl/>
        </w:rPr>
        <w:t xml:space="preserve">ذت التوصيات بالكامل. </w:t>
      </w:r>
      <w:r>
        <w:rPr>
          <w:rFonts w:hint="cs"/>
          <w:rtl/>
        </w:rPr>
        <w:t>و</w:t>
      </w:r>
      <w:r w:rsidR="008202FF">
        <w:rPr>
          <w:rFonts w:hint="cs"/>
          <w:rtl/>
        </w:rPr>
        <w:t xml:space="preserve">من المقرر أن يقوم مُقدِّم خدمة خارجي </w:t>
      </w:r>
      <w:r w:rsidR="00C324AF">
        <w:rPr>
          <w:rFonts w:hint="cs"/>
          <w:rtl/>
        </w:rPr>
        <w:t xml:space="preserve">مستقل </w:t>
      </w:r>
      <w:r w:rsidRPr="00C1477B">
        <w:rPr>
          <w:rtl/>
        </w:rPr>
        <w:t>خلال</w:t>
      </w:r>
      <w:r>
        <w:rPr>
          <w:rFonts w:hint="cs"/>
          <w:rtl/>
        </w:rPr>
        <w:t xml:space="preserve"> عام</w:t>
      </w:r>
      <w:r w:rsidRPr="00C1477B">
        <w:rPr>
          <w:rtl/>
        </w:rPr>
        <w:t xml:space="preserve"> 2016</w:t>
      </w:r>
      <w:r>
        <w:rPr>
          <w:rFonts w:hint="cs"/>
          <w:rtl/>
        </w:rPr>
        <w:t xml:space="preserve"> </w:t>
      </w:r>
      <w:r w:rsidR="008202FF">
        <w:rPr>
          <w:rFonts w:hint="cs"/>
          <w:rtl/>
        </w:rPr>
        <w:t>بإجراء مراجعة ثانية</w:t>
      </w:r>
      <w:r>
        <w:rPr>
          <w:rFonts w:hint="cs"/>
          <w:rtl/>
        </w:rPr>
        <w:t xml:space="preserve"> </w:t>
      </w:r>
      <w:r w:rsidR="008202FF">
        <w:rPr>
          <w:rFonts w:hint="cs"/>
          <w:rtl/>
        </w:rPr>
        <w:t>للتحقق والتصديق المستقلين</w:t>
      </w:r>
      <w:r w:rsidRPr="00C1477B">
        <w:rPr>
          <w:rtl/>
        </w:rPr>
        <w:t>. وس</w:t>
      </w:r>
      <w:r w:rsidR="008202FF">
        <w:rPr>
          <w:rFonts w:hint="cs"/>
          <w:rtl/>
        </w:rPr>
        <w:t>تُ</w:t>
      </w:r>
      <w:r w:rsidRPr="00C1477B">
        <w:rPr>
          <w:rtl/>
        </w:rPr>
        <w:t>رك</w:t>
      </w:r>
      <w:r w:rsidR="008202FF">
        <w:rPr>
          <w:rFonts w:hint="cs"/>
          <w:rtl/>
        </w:rPr>
        <w:t>ِّ</w:t>
      </w:r>
      <w:r w:rsidRPr="00C1477B">
        <w:rPr>
          <w:rtl/>
        </w:rPr>
        <w:t>ز هذ</w:t>
      </w:r>
      <w:r w:rsidR="008202FF">
        <w:rPr>
          <w:rFonts w:hint="cs"/>
          <w:rtl/>
        </w:rPr>
        <w:t xml:space="preserve">ه المراجعة، من ضمن ما ستُركز عليه، على </w:t>
      </w:r>
      <w:r w:rsidRPr="00C1477B">
        <w:rPr>
          <w:rtl/>
        </w:rPr>
        <w:t>فوائد ال</w:t>
      </w:r>
      <w:r w:rsidR="00C324AF">
        <w:rPr>
          <w:rFonts w:hint="cs"/>
          <w:rtl/>
        </w:rPr>
        <w:t>أعمال</w:t>
      </w:r>
      <w:r w:rsidR="00723AEF">
        <w:rPr>
          <w:rFonts w:hint="cs"/>
          <w:rtl/>
        </w:rPr>
        <w:t>،</w:t>
      </w:r>
      <w:r w:rsidRPr="00C1477B">
        <w:rPr>
          <w:rtl/>
        </w:rPr>
        <w:t xml:space="preserve"> وست</w:t>
      </w:r>
      <w:r w:rsidR="00723AEF">
        <w:rPr>
          <w:rFonts w:hint="cs"/>
          <w:rtl/>
        </w:rPr>
        <w:t>ُقدِّم ل</w:t>
      </w:r>
      <w:r w:rsidRPr="00C1477B">
        <w:rPr>
          <w:rtl/>
        </w:rPr>
        <w:t xml:space="preserve">إدارة الويبو رؤى وتوصيات سوف تساعد على ضمان </w:t>
      </w:r>
      <w:r w:rsidR="00723AEF">
        <w:rPr>
          <w:rFonts w:hint="cs"/>
          <w:rtl/>
        </w:rPr>
        <w:t>إدراك</w:t>
      </w:r>
      <w:r w:rsidRPr="00C1477B">
        <w:rPr>
          <w:rtl/>
        </w:rPr>
        <w:t xml:space="preserve"> </w:t>
      </w:r>
      <w:r w:rsidR="00723AEF">
        <w:rPr>
          <w:rFonts w:hint="cs"/>
          <w:rtl/>
        </w:rPr>
        <w:t>ا</w:t>
      </w:r>
      <w:r w:rsidRPr="00C1477B">
        <w:rPr>
          <w:rtl/>
        </w:rPr>
        <w:t xml:space="preserve">لويبو </w:t>
      </w:r>
      <w:r w:rsidR="00723AEF">
        <w:rPr>
          <w:rFonts w:hint="cs"/>
          <w:rtl/>
        </w:rPr>
        <w:t>لكافة إمكانات ا</w:t>
      </w:r>
      <w:r w:rsidRPr="00C1477B">
        <w:rPr>
          <w:rtl/>
        </w:rPr>
        <w:t xml:space="preserve">لأنظمة التي </w:t>
      </w:r>
      <w:r w:rsidR="00723AEF">
        <w:rPr>
          <w:rFonts w:hint="cs"/>
          <w:rtl/>
        </w:rPr>
        <w:t>تستخدمها</w:t>
      </w:r>
      <w:r w:rsidRPr="00C1477B">
        <w:rPr>
          <w:rtl/>
        </w:rPr>
        <w:t xml:space="preserve"> محفظة</w:t>
      </w:r>
      <w:r w:rsidR="006140E3">
        <w:rPr>
          <w:rFonts w:hint="cs"/>
          <w:rtl/>
        </w:rPr>
        <w:t xml:space="preserve"> مشروعات</w:t>
      </w:r>
      <w:r w:rsidRPr="00C1477B">
        <w:rPr>
          <w:rtl/>
        </w:rPr>
        <w:t xml:space="preserve"> </w:t>
      </w:r>
      <w:r w:rsidR="00723AEF">
        <w:rPr>
          <w:rFonts w:hint="cs"/>
          <w:rtl/>
        </w:rPr>
        <w:t>ال</w:t>
      </w:r>
      <w:r w:rsidRPr="00C1477B">
        <w:rPr>
          <w:rtl/>
        </w:rPr>
        <w:t xml:space="preserve">تخطيط </w:t>
      </w:r>
      <w:r w:rsidR="00723AEF">
        <w:rPr>
          <w:rFonts w:hint="cs"/>
          <w:rtl/>
        </w:rPr>
        <w:t>لل</w:t>
      </w:r>
      <w:r w:rsidRPr="00C1477B">
        <w:rPr>
          <w:rtl/>
        </w:rPr>
        <w:t>موارد المؤسس</w:t>
      </w:r>
      <w:r w:rsidR="00723AEF">
        <w:rPr>
          <w:rFonts w:hint="cs"/>
          <w:rtl/>
        </w:rPr>
        <w:t>ية</w:t>
      </w:r>
      <w:r w:rsidRPr="00C1477B">
        <w:rPr>
          <w:rtl/>
        </w:rPr>
        <w:t xml:space="preserve"> </w:t>
      </w:r>
      <w:r w:rsidR="006140E3">
        <w:rPr>
          <w:rFonts w:hint="cs"/>
          <w:rtl/>
        </w:rPr>
        <w:t>بعد</w:t>
      </w:r>
      <w:r w:rsidR="00C324AF">
        <w:rPr>
          <w:rFonts w:hint="cs"/>
          <w:rtl/>
        </w:rPr>
        <w:t xml:space="preserve"> غلق</w:t>
      </w:r>
      <w:r w:rsidRPr="00C1477B">
        <w:rPr>
          <w:rtl/>
        </w:rPr>
        <w:t xml:space="preserve"> المحفظة في عام 2017.</w:t>
      </w:r>
    </w:p>
    <w:p w:rsidR="00DB03CD" w:rsidRPr="005A7221" w:rsidRDefault="00DB03CD" w:rsidP="005A7221">
      <w:pPr>
        <w:pStyle w:val="NormalParaAR"/>
        <w:keepNext/>
        <w:rPr>
          <w:b/>
          <w:bCs/>
          <w:sz w:val="40"/>
          <w:szCs w:val="40"/>
        </w:rPr>
      </w:pPr>
      <w:r w:rsidRPr="005A7221">
        <w:rPr>
          <w:b/>
          <w:bCs/>
          <w:sz w:val="40"/>
          <w:szCs w:val="40"/>
          <w:rtl/>
        </w:rPr>
        <w:t>خامسا</w:t>
      </w:r>
      <w:r w:rsidRPr="005A7221">
        <w:rPr>
          <w:rFonts w:hint="cs"/>
          <w:b/>
          <w:bCs/>
          <w:sz w:val="40"/>
          <w:szCs w:val="40"/>
          <w:rtl/>
        </w:rPr>
        <w:t>ً.</w:t>
      </w:r>
      <w:r w:rsidRPr="005A7221">
        <w:rPr>
          <w:b/>
          <w:bCs/>
          <w:sz w:val="40"/>
          <w:szCs w:val="40"/>
          <w:rtl/>
        </w:rPr>
        <w:tab/>
      </w:r>
      <w:r w:rsidR="005A7221" w:rsidRPr="005A7221">
        <w:rPr>
          <w:b/>
          <w:bCs/>
          <w:sz w:val="40"/>
          <w:szCs w:val="40"/>
          <w:rtl/>
        </w:rPr>
        <w:t>تقييم أداء الشركاء الخارجيين المكلفين بالتنفيذ</w:t>
      </w:r>
    </w:p>
    <w:p w:rsidR="006140E3" w:rsidRDefault="002561C1" w:rsidP="00E27DDF">
      <w:pPr>
        <w:pStyle w:val="NumberedParaAR"/>
      </w:pPr>
      <w:r w:rsidRPr="002561C1">
        <w:rPr>
          <w:rtl/>
        </w:rPr>
        <w:t xml:space="preserve">يجري باستمرار </w:t>
      </w:r>
      <w:r w:rsidR="000C14EB">
        <w:rPr>
          <w:rFonts w:hint="cs"/>
          <w:rtl/>
        </w:rPr>
        <w:t>خلال</w:t>
      </w:r>
      <w:r w:rsidR="000C14EB">
        <w:rPr>
          <w:rtl/>
        </w:rPr>
        <w:t xml:space="preserve"> </w:t>
      </w:r>
      <w:r w:rsidR="0016196F">
        <w:rPr>
          <w:rFonts w:hint="cs"/>
          <w:rtl/>
        </w:rPr>
        <w:t>إنجاز</w:t>
      </w:r>
      <w:r w:rsidR="000C14EB" w:rsidRPr="002561C1">
        <w:rPr>
          <w:rtl/>
        </w:rPr>
        <w:t xml:space="preserve"> كل مشروع </w:t>
      </w:r>
      <w:r w:rsidR="000C14EB">
        <w:rPr>
          <w:rFonts w:hint="cs"/>
          <w:rtl/>
        </w:rPr>
        <w:t xml:space="preserve">رصدُ </w:t>
      </w:r>
      <w:r w:rsidRPr="002561C1">
        <w:rPr>
          <w:rtl/>
        </w:rPr>
        <w:t xml:space="preserve">أداء الشركاء </w:t>
      </w:r>
      <w:r w:rsidR="008470EB">
        <w:rPr>
          <w:rFonts w:hint="cs"/>
          <w:rtl/>
        </w:rPr>
        <w:t xml:space="preserve">المكلفين بتنفيذ نظام التخطيط للموارد </w:t>
      </w:r>
      <w:r w:rsidRPr="002561C1">
        <w:rPr>
          <w:rtl/>
        </w:rPr>
        <w:t>المؤسسي</w:t>
      </w:r>
      <w:r w:rsidR="008470EB">
        <w:rPr>
          <w:rFonts w:hint="cs"/>
          <w:rtl/>
        </w:rPr>
        <w:t>ة</w:t>
      </w:r>
      <w:r w:rsidRPr="002561C1">
        <w:rPr>
          <w:rtl/>
        </w:rPr>
        <w:t xml:space="preserve">. </w:t>
      </w:r>
      <w:r w:rsidR="000C14EB">
        <w:rPr>
          <w:rFonts w:hint="cs"/>
          <w:rtl/>
        </w:rPr>
        <w:t xml:space="preserve">وعادةً ما تتألف </w:t>
      </w:r>
      <w:r w:rsidRPr="002561C1">
        <w:rPr>
          <w:rtl/>
        </w:rPr>
        <w:t>العقود الم</w:t>
      </w:r>
      <w:r w:rsidR="000C14EB">
        <w:rPr>
          <w:rFonts w:hint="cs"/>
          <w:rtl/>
        </w:rPr>
        <w:t>ُ</w:t>
      </w:r>
      <w:r w:rsidRPr="002561C1">
        <w:rPr>
          <w:rtl/>
        </w:rPr>
        <w:t>بر</w:t>
      </w:r>
      <w:r w:rsidR="000C14EB">
        <w:rPr>
          <w:rFonts w:hint="cs"/>
          <w:rtl/>
        </w:rPr>
        <w:t>َ</w:t>
      </w:r>
      <w:r w:rsidRPr="002561C1">
        <w:rPr>
          <w:rtl/>
        </w:rPr>
        <w:t>مة مع</w:t>
      </w:r>
      <w:r w:rsidR="000C14EB">
        <w:rPr>
          <w:rFonts w:hint="cs"/>
          <w:rtl/>
        </w:rPr>
        <w:t xml:space="preserve"> الشركاء </w:t>
      </w:r>
      <w:r w:rsidRPr="002561C1">
        <w:rPr>
          <w:rtl/>
        </w:rPr>
        <w:t xml:space="preserve">من سلسلة من الإنجازات </w:t>
      </w:r>
      <w:r w:rsidR="0016196F">
        <w:rPr>
          <w:rFonts w:hint="cs"/>
          <w:rtl/>
        </w:rPr>
        <w:t>ال</w:t>
      </w:r>
      <w:r w:rsidRPr="002561C1">
        <w:rPr>
          <w:rtl/>
        </w:rPr>
        <w:t>مرتبطة بمعالم يوضع على أساسها جدول زمني متفق عليه للدفع. ويجب أن تكون الإنجازات مقبولة</w:t>
      </w:r>
      <w:r w:rsidR="006A53F9">
        <w:rPr>
          <w:rFonts w:hint="cs"/>
          <w:rtl/>
        </w:rPr>
        <w:t>ً</w:t>
      </w:r>
      <w:r w:rsidRPr="002561C1">
        <w:rPr>
          <w:rtl/>
        </w:rPr>
        <w:t xml:space="preserve"> من الويبو لكي يتم الدفع </w:t>
      </w:r>
      <w:r w:rsidRPr="0016196F">
        <w:rPr>
          <w:rtl/>
        </w:rPr>
        <w:t xml:space="preserve">مقابل </w:t>
      </w:r>
      <w:r w:rsidR="0016196F" w:rsidRPr="0016196F">
        <w:rPr>
          <w:rFonts w:hint="cs"/>
          <w:rtl/>
        </w:rPr>
        <w:t>ال</w:t>
      </w:r>
      <w:r w:rsidRPr="0016196F">
        <w:rPr>
          <w:rtl/>
        </w:rPr>
        <w:t xml:space="preserve">إنجاز </w:t>
      </w:r>
      <w:r w:rsidR="0016196F" w:rsidRPr="0016196F">
        <w:rPr>
          <w:rFonts w:hint="cs"/>
          <w:rtl/>
        </w:rPr>
        <w:t>ال</w:t>
      </w:r>
      <w:r w:rsidRPr="0016196F">
        <w:rPr>
          <w:rtl/>
        </w:rPr>
        <w:t>م</w:t>
      </w:r>
      <w:r w:rsidR="00167536">
        <w:rPr>
          <w:rFonts w:hint="cs"/>
          <w:rtl/>
        </w:rPr>
        <w:t>ُ</w:t>
      </w:r>
      <w:r w:rsidRPr="0016196F">
        <w:rPr>
          <w:rtl/>
        </w:rPr>
        <w:t>حق</w:t>
      </w:r>
      <w:r w:rsidR="00167536">
        <w:rPr>
          <w:rFonts w:hint="cs"/>
          <w:rtl/>
        </w:rPr>
        <w:t>َّ</w:t>
      </w:r>
      <w:r w:rsidRPr="0016196F">
        <w:rPr>
          <w:rtl/>
        </w:rPr>
        <w:t>ق</w:t>
      </w:r>
      <w:r w:rsidRPr="002561C1">
        <w:rPr>
          <w:rtl/>
        </w:rPr>
        <w:t>. ويساعد هذا على إنفاذ المستوى المطلوب من الرقابة على الجودة والتكاليف</w:t>
      </w:r>
      <w:r w:rsidR="006A53F9">
        <w:rPr>
          <w:rFonts w:hint="cs"/>
          <w:rtl/>
        </w:rPr>
        <w:t>.</w:t>
      </w:r>
      <w:r w:rsidRPr="002561C1">
        <w:rPr>
          <w:rtl/>
        </w:rPr>
        <w:t xml:space="preserve"> بيد أن ذلك يمكن أن يؤثر على الجدول الزمني للتنفيذ؛ إذ </w:t>
      </w:r>
      <w:r w:rsidR="0016196F">
        <w:rPr>
          <w:rFonts w:hint="cs"/>
          <w:rtl/>
        </w:rPr>
        <w:t>ربما</w:t>
      </w:r>
      <w:r w:rsidRPr="002561C1">
        <w:rPr>
          <w:rtl/>
        </w:rPr>
        <w:t xml:space="preserve"> تحتاج الإنجازات إلى تعديل قبل أن تقبلها الويبو.</w:t>
      </w:r>
    </w:p>
    <w:p w:rsidR="006A53F9" w:rsidRDefault="0009015C" w:rsidP="00E27DDF">
      <w:pPr>
        <w:pStyle w:val="NumberedParaAR"/>
      </w:pPr>
      <w:r w:rsidRPr="0009015C">
        <w:rPr>
          <w:rtl/>
        </w:rPr>
        <w:t xml:space="preserve">ويصور الرسم البياني </w:t>
      </w:r>
      <w:r>
        <w:rPr>
          <w:rFonts w:hint="cs"/>
          <w:rtl/>
        </w:rPr>
        <w:t>رقم 2</w:t>
      </w:r>
      <w:r w:rsidRPr="0009015C">
        <w:rPr>
          <w:rtl/>
        </w:rPr>
        <w:t xml:space="preserve"> أداء الشركاء الخارجيين المكلفين بالتنفيذ</w:t>
      </w:r>
      <w:r w:rsidR="00EB3D7B">
        <w:rPr>
          <w:rFonts w:hint="cs"/>
          <w:rtl/>
        </w:rPr>
        <w:t>،</w:t>
      </w:r>
      <w:r w:rsidRPr="0009015C">
        <w:rPr>
          <w:rtl/>
        </w:rPr>
        <w:t xml:space="preserve"> وتمثل الماسة الخضراء الخارجية </w:t>
      </w:r>
      <w:r w:rsidR="00696E48">
        <w:rPr>
          <w:rFonts w:hint="cs"/>
          <w:rtl/>
        </w:rPr>
        <w:t>مخطط</w:t>
      </w:r>
      <w:r w:rsidRPr="0009015C">
        <w:rPr>
          <w:rtl/>
        </w:rPr>
        <w:t xml:space="preserve"> الشريك المثالي</w:t>
      </w:r>
      <w:r w:rsidR="00EB3D7B">
        <w:rPr>
          <w:rFonts w:hint="cs"/>
          <w:rtl/>
        </w:rPr>
        <w:t>.</w:t>
      </w:r>
      <w:r w:rsidRPr="0009015C">
        <w:rPr>
          <w:rtl/>
        </w:rPr>
        <w:t xml:space="preserve"> </w:t>
      </w:r>
      <w:r w:rsidR="00EB3D7B">
        <w:rPr>
          <w:rFonts w:hint="cs"/>
          <w:rtl/>
        </w:rPr>
        <w:t>و</w:t>
      </w:r>
      <w:r w:rsidR="00696E48">
        <w:rPr>
          <w:rFonts w:hint="cs"/>
          <w:rtl/>
        </w:rPr>
        <w:t>ي</w:t>
      </w:r>
      <w:r w:rsidRPr="0009015C">
        <w:rPr>
          <w:rtl/>
        </w:rPr>
        <w:t>مثل</w:t>
      </w:r>
      <w:r w:rsidR="00696E48">
        <w:rPr>
          <w:rFonts w:hint="cs"/>
          <w:rtl/>
        </w:rPr>
        <w:t xml:space="preserve"> المخططان الأحمر والأزرق الداخليان</w:t>
      </w:r>
      <w:r w:rsidRPr="0009015C">
        <w:rPr>
          <w:rtl/>
        </w:rPr>
        <w:t xml:space="preserve"> الأداء الفعلي ل</w:t>
      </w:r>
      <w:r w:rsidR="00BB0464">
        <w:rPr>
          <w:rFonts w:hint="cs"/>
          <w:rtl/>
        </w:rPr>
        <w:t>ل</w:t>
      </w:r>
      <w:r w:rsidR="00EB3D7B">
        <w:rPr>
          <w:rFonts w:hint="cs"/>
          <w:rtl/>
        </w:rPr>
        <w:t xml:space="preserve">شريكين </w:t>
      </w:r>
      <w:r w:rsidR="00BB0464">
        <w:rPr>
          <w:rFonts w:hint="cs"/>
          <w:rtl/>
        </w:rPr>
        <w:t>ال</w:t>
      </w:r>
      <w:r w:rsidR="00EB3D7B">
        <w:rPr>
          <w:rFonts w:hint="cs"/>
          <w:rtl/>
        </w:rPr>
        <w:t>رئيسيين المكلفين بتنفيذ نظام التخطيط للموارد المؤسسية</w:t>
      </w:r>
      <w:r w:rsidRPr="0009015C">
        <w:rPr>
          <w:rtl/>
        </w:rPr>
        <w:t xml:space="preserve"> </w:t>
      </w:r>
      <w:r w:rsidR="00BB0464">
        <w:rPr>
          <w:rFonts w:hint="cs"/>
          <w:rtl/>
        </w:rPr>
        <w:t>في الفترة المشمولة بالتقرير،</w:t>
      </w:r>
      <w:r w:rsidRPr="0009015C">
        <w:rPr>
          <w:rtl/>
        </w:rPr>
        <w:t xml:space="preserve"> أي</w:t>
      </w:r>
      <w:r w:rsidR="00BB0464">
        <w:rPr>
          <w:rFonts w:hint="cs"/>
          <w:rtl/>
        </w:rPr>
        <w:t>ْ أنه</w:t>
      </w:r>
      <w:r w:rsidRPr="0009015C">
        <w:rPr>
          <w:rtl/>
        </w:rPr>
        <w:t xml:space="preserve"> كلما كبر </w:t>
      </w:r>
      <w:r w:rsidR="00696E48">
        <w:rPr>
          <w:rFonts w:hint="cs"/>
          <w:rtl/>
        </w:rPr>
        <w:t>المخطط</w:t>
      </w:r>
      <w:r w:rsidR="00BB0464">
        <w:rPr>
          <w:rFonts w:hint="cs"/>
          <w:rtl/>
        </w:rPr>
        <w:t>،</w:t>
      </w:r>
      <w:r w:rsidRPr="0009015C">
        <w:rPr>
          <w:rtl/>
        </w:rPr>
        <w:t xml:space="preserve"> زاد عدد المعايير التي التزم بها الشريك.</w:t>
      </w:r>
    </w:p>
    <w:p w:rsidR="00506C9F" w:rsidRPr="00FF2791" w:rsidRDefault="005C21A6" w:rsidP="00506C9F">
      <w:pPr>
        <w:pStyle w:val="NormalParaAR"/>
        <w:rPr>
          <w:sz w:val="32"/>
          <w:szCs w:val="32"/>
          <w:rtl/>
        </w:rPr>
      </w:pPr>
      <w:r w:rsidRPr="00FF2791">
        <w:rPr>
          <w:noProof/>
          <w:sz w:val="32"/>
          <w:szCs w:val="32"/>
        </w:rPr>
        <w:drawing>
          <wp:anchor distT="0" distB="0" distL="114300" distR="114300" simplePos="0" relativeHeight="251659264" behindDoc="0" locked="0" layoutInCell="1" allowOverlap="1" wp14:anchorId="2A7E397E" wp14:editId="4770618D">
            <wp:simplePos x="0" y="0"/>
            <wp:positionH relativeFrom="margin">
              <wp:align>right</wp:align>
            </wp:positionH>
            <wp:positionV relativeFrom="paragraph">
              <wp:posOffset>516360</wp:posOffset>
            </wp:positionV>
            <wp:extent cx="5626735" cy="35286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2.png"/>
                    <pic:cNvPicPr/>
                  </pic:nvPicPr>
                  <pic:blipFill>
                    <a:blip r:embed="rId13">
                      <a:extLst>
                        <a:ext uri="{28A0092B-C50C-407E-A947-70E740481C1C}">
                          <a14:useLocalDpi xmlns:a14="http://schemas.microsoft.com/office/drawing/2010/main" val="0"/>
                        </a:ext>
                      </a:extLst>
                    </a:blip>
                    <a:stretch>
                      <a:fillRect/>
                    </a:stretch>
                  </pic:blipFill>
                  <pic:spPr>
                    <a:xfrm>
                      <a:off x="0" y="0"/>
                      <a:ext cx="5626735" cy="3528695"/>
                    </a:xfrm>
                    <a:prstGeom prst="rect">
                      <a:avLst/>
                    </a:prstGeom>
                  </pic:spPr>
                </pic:pic>
              </a:graphicData>
            </a:graphic>
            <wp14:sizeRelH relativeFrom="page">
              <wp14:pctWidth>0</wp14:pctWidth>
            </wp14:sizeRelH>
            <wp14:sizeRelV relativeFrom="page">
              <wp14:pctHeight>0</wp14:pctHeight>
            </wp14:sizeRelV>
          </wp:anchor>
        </w:drawing>
      </w:r>
      <w:r w:rsidR="0094235D" w:rsidRPr="00FF2791">
        <w:rPr>
          <w:sz w:val="32"/>
          <w:szCs w:val="32"/>
          <w:rtl/>
        </w:rPr>
        <w:t xml:space="preserve">الرسم البياني </w:t>
      </w:r>
      <w:r w:rsidR="0094235D" w:rsidRPr="00FF2791">
        <w:rPr>
          <w:rFonts w:hint="cs"/>
          <w:sz w:val="32"/>
          <w:szCs w:val="32"/>
          <w:rtl/>
        </w:rPr>
        <w:t xml:space="preserve">رقم 2 </w:t>
      </w:r>
      <w:r w:rsidR="0094235D" w:rsidRPr="00FF2791">
        <w:rPr>
          <w:sz w:val="32"/>
          <w:szCs w:val="32"/>
          <w:rtl/>
        </w:rPr>
        <w:t>–</w:t>
      </w:r>
      <w:r w:rsidR="0094235D" w:rsidRPr="00FF2791">
        <w:rPr>
          <w:rFonts w:hint="cs"/>
          <w:sz w:val="32"/>
          <w:szCs w:val="32"/>
          <w:rtl/>
        </w:rPr>
        <w:t xml:space="preserve"> أداء الشركاء الخارجيين المكلفين بالتنفيذ</w:t>
      </w:r>
    </w:p>
    <w:p w:rsidR="00506C9F" w:rsidRDefault="00506C9F" w:rsidP="00506C9F">
      <w:pPr>
        <w:pStyle w:val="NormalParaAR"/>
      </w:pPr>
    </w:p>
    <w:p w:rsidR="00506C9F" w:rsidRDefault="002457CF" w:rsidP="00E27DDF">
      <w:pPr>
        <w:pStyle w:val="NumberedParaAR"/>
      </w:pPr>
      <w:r>
        <w:rPr>
          <w:rFonts w:hint="cs"/>
          <w:rtl/>
          <w:lang w:bidi="ar-EG"/>
        </w:rPr>
        <w:lastRenderedPageBreak/>
        <w:t>و</w:t>
      </w:r>
      <w:r w:rsidR="0094235D">
        <w:rPr>
          <w:rFonts w:hint="cs"/>
          <w:rtl/>
        </w:rPr>
        <w:t xml:space="preserve">يوضح </w:t>
      </w:r>
      <w:r w:rsidR="0094235D" w:rsidRPr="0094235D">
        <w:rPr>
          <w:rtl/>
        </w:rPr>
        <w:t>الرسم البياني</w:t>
      </w:r>
      <w:r w:rsidR="0094235D">
        <w:rPr>
          <w:rFonts w:hint="cs"/>
          <w:rtl/>
        </w:rPr>
        <w:t xml:space="preserve"> الوارد أعلاه</w:t>
      </w:r>
      <w:r w:rsidR="0094235D" w:rsidRPr="0094235D">
        <w:rPr>
          <w:rtl/>
        </w:rPr>
        <w:t xml:space="preserve"> أن كلا</w:t>
      </w:r>
      <w:r w:rsidR="0094235D">
        <w:rPr>
          <w:rFonts w:hint="cs"/>
          <w:rtl/>
        </w:rPr>
        <w:t>ً</w:t>
      </w:r>
      <w:r w:rsidR="0094235D" w:rsidRPr="0094235D">
        <w:rPr>
          <w:rtl/>
        </w:rPr>
        <w:t xml:space="preserve"> من الشر</w:t>
      </w:r>
      <w:r w:rsidR="0094235D">
        <w:rPr>
          <w:rFonts w:hint="cs"/>
          <w:rtl/>
        </w:rPr>
        <w:t>ي</w:t>
      </w:r>
      <w:r w:rsidR="0094235D" w:rsidRPr="0094235D">
        <w:rPr>
          <w:rtl/>
        </w:rPr>
        <w:t>ك</w:t>
      </w:r>
      <w:r w:rsidR="0094235D">
        <w:rPr>
          <w:rFonts w:hint="cs"/>
          <w:rtl/>
        </w:rPr>
        <w:t>ين</w:t>
      </w:r>
      <w:r w:rsidR="0094235D" w:rsidRPr="0094235D">
        <w:rPr>
          <w:rtl/>
        </w:rPr>
        <w:t xml:space="preserve"> الرئيسيين </w:t>
      </w:r>
      <w:r w:rsidR="0094235D">
        <w:rPr>
          <w:rFonts w:hint="cs"/>
          <w:rtl/>
        </w:rPr>
        <w:t>المُكلفين ب</w:t>
      </w:r>
      <w:r w:rsidR="0094235D" w:rsidRPr="0094235D">
        <w:rPr>
          <w:rtl/>
        </w:rPr>
        <w:t xml:space="preserve">تنفيذ </w:t>
      </w:r>
      <w:r w:rsidR="0094235D">
        <w:rPr>
          <w:rFonts w:hint="cs"/>
          <w:rtl/>
        </w:rPr>
        <w:t>نظام ال</w:t>
      </w:r>
      <w:r w:rsidR="0094235D" w:rsidRPr="0094235D">
        <w:rPr>
          <w:rtl/>
        </w:rPr>
        <w:t xml:space="preserve">تخطيط </w:t>
      </w:r>
      <w:r w:rsidR="0094235D">
        <w:rPr>
          <w:rFonts w:hint="cs"/>
          <w:rtl/>
        </w:rPr>
        <w:t>لل</w:t>
      </w:r>
      <w:r w:rsidR="0094235D" w:rsidRPr="0094235D">
        <w:rPr>
          <w:rtl/>
        </w:rPr>
        <w:t>موارد المؤسس</w:t>
      </w:r>
      <w:r w:rsidR="0094235D">
        <w:rPr>
          <w:rFonts w:hint="cs"/>
          <w:rtl/>
        </w:rPr>
        <w:t>ية</w:t>
      </w:r>
      <w:r w:rsidR="00CD4741">
        <w:rPr>
          <w:rFonts w:hint="cs"/>
          <w:rtl/>
        </w:rPr>
        <w:t xml:space="preserve"> لديه مواطن</w:t>
      </w:r>
      <w:r w:rsidR="0094235D" w:rsidRPr="0094235D">
        <w:rPr>
          <w:rtl/>
        </w:rPr>
        <w:t xml:space="preserve"> قوة و</w:t>
      </w:r>
      <w:r w:rsidR="00CD4741">
        <w:rPr>
          <w:rFonts w:hint="cs"/>
          <w:rtl/>
        </w:rPr>
        <w:t>مواطن</w:t>
      </w:r>
      <w:r w:rsidR="0094235D" w:rsidRPr="0094235D">
        <w:rPr>
          <w:rtl/>
        </w:rPr>
        <w:t xml:space="preserve"> ضعف. </w:t>
      </w:r>
      <w:r w:rsidR="00CD4741">
        <w:rPr>
          <w:rFonts w:hint="cs"/>
          <w:rtl/>
        </w:rPr>
        <w:t>و</w:t>
      </w:r>
      <w:r w:rsidR="0094235D" w:rsidRPr="0094235D">
        <w:rPr>
          <w:rtl/>
        </w:rPr>
        <w:t>خلال الفترة المشمولة بالتقرير</w:t>
      </w:r>
      <w:r w:rsidR="00CD4741">
        <w:rPr>
          <w:rFonts w:hint="cs"/>
          <w:rtl/>
        </w:rPr>
        <w:t>، ح</w:t>
      </w:r>
      <w:r w:rsidR="0094235D" w:rsidRPr="0094235D">
        <w:rPr>
          <w:rtl/>
        </w:rPr>
        <w:t>س</w:t>
      </w:r>
      <w:r w:rsidR="00CD4741">
        <w:rPr>
          <w:rFonts w:hint="cs"/>
          <w:rtl/>
        </w:rPr>
        <w:t>َّ</w:t>
      </w:r>
      <w:r w:rsidR="0094235D" w:rsidRPr="0094235D">
        <w:rPr>
          <w:rtl/>
        </w:rPr>
        <w:t xml:space="preserve">ن كلا </w:t>
      </w:r>
      <w:r w:rsidR="00CD4741">
        <w:rPr>
          <w:rtl/>
        </w:rPr>
        <w:t>الشر</w:t>
      </w:r>
      <w:r w:rsidR="00CD4741">
        <w:rPr>
          <w:rFonts w:hint="cs"/>
          <w:rtl/>
        </w:rPr>
        <w:t xml:space="preserve">يكين </w:t>
      </w:r>
      <w:r w:rsidR="0094235D" w:rsidRPr="0094235D">
        <w:rPr>
          <w:rtl/>
        </w:rPr>
        <w:t>أدائه</w:t>
      </w:r>
      <w:r w:rsidR="00CD4741">
        <w:rPr>
          <w:rFonts w:hint="cs"/>
          <w:rtl/>
        </w:rPr>
        <w:t>م</w:t>
      </w:r>
      <w:r w:rsidR="0094235D" w:rsidRPr="0094235D">
        <w:rPr>
          <w:rtl/>
        </w:rPr>
        <w:t xml:space="preserve">ا </w:t>
      </w:r>
      <w:r w:rsidR="00CD4741">
        <w:rPr>
          <w:rFonts w:hint="cs"/>
          <w:rtl/>
        </w:rPr>
        <w:t>مقارنةً ب</w:t>
      </w:r>
      <w:r w:rsidR="0094235D" w:rsidRPr="0094235D">
        <w:rPr>
          <w:rtl/>
        </w:rPr>
        <w:t xml:space="preserve">الفترة المشمولة بالتقرير السابق. وكان </w:t>
      </w:r>
      <w:r>
        <w:rPr>
          <w:rFonts w:hint="cs"/>
          <w:rtl/>
        </w:rPr>
        <w:t>ذلك</w:t>
      </w:r>
      <w:r w:rsidR="0094235D" w:rsidRPr="0094235D">
        <w:rPr>
          <w:rtl/>
        </w:rPr>
        <w:t xml:space="preserve"> يرجع </w:t>
      </w:r>
      <w:r w:rsidR="00CD4741">
        <w:rPr>
          <w:rFonts w:hint="cs"/>
          <w:rtl/>
        </w:rPr>
        <w:t xml:space="preserve">في المقام الأول </w:t>
      </w:r>
      <w:r w:rsidR="0094235D" w:rsidRPr="0094235D">
        <w:rPr>
          <w:rtl/>
        </w:rPr>
        <w:t>إلى:</w:t>
      </w:r>
    </w:p>
    <w:p w:rsidR="00CD4741" w:rsidRDefault="0006163E" w:rsidP="00FF2791">
      <w:pPr>
        <w:pStyle w:val="NormalParaAR"/>
        <w:numPr>
          <w:ilvl w:val="0"/>
          <w:numId w:val="22"/>
        </w:numPr>
        <w:ind w:left="1133" w:hanging="567"/>
      </w:pPr>
      <w:r w:rsidRPr="0006163E">
        <w:rPr>
          <w:rtl/>
        </w:rPr>
        <w:t>إدراج مؤشرات أداء رئيسية في العقود، إلى جانب القياس المنتظم والإجراءات التصحيحية</w:t>
      </w:r>
      <w:r>
        <w:rPr>
          <w:rFonts w:hint="cs"/>
          <w:rtl/>
        </w:rPr>
        <w:t>،</w:t>
      </w:r>
    </w:p>
    <w:p w:rsidR="0006163E" w:rsidRDefault="004D6B5B" w:rsidP="00FF2791">
      <w:pPr>
        <w:pStyle w:val="NormalParaAR"/>
        <w:numPr>
          <w:ilvl w:val="0"/>
          <w:numId w:val="22"/>
        </w:numPr>
        <w:ind w:left="1133" w:hanging="567"/>
      </w:pPr>
      <w:r w:rsidRPr="004D6B5B">
        <w:rPr>
          <w:rtl/>
        </w:rPr>
        <w:t xml:space="preserve">التأكد من طرح جميع الأعمال </w:t>
      </w:r>
      <w:r>
        <w:rPr>
          <w:rFonts w:hint="cs"/>
          <w:rtl/>
        </w:rPr>
        <w:t xml:space="preserve">في مناقصات </w:t>
      </w:r>
      <w:r w:rsidRPr="004D6B5B">
        <w:rPr>
          <w:rtl/>
        </w:rPr>
        <w:t>تنافسي</w:t>
      </w:r>
      <w:r>
        <w:rPr>
          <w:rFonts w:hint="cs"/>
          <w:rtl/>
        </w:rPr>
        <w:t>ة</w:t>
      </w:r>
      <w:r w:rsidRPr="004D6B5B">
        <w:rPr>
          <w:rtl/>
        </w:rPr>
        <w:t xml:space="preserve">، </w:t>
      </w:r>
      <w:r>
        <w:rPr>
          <w:rFonts w:hint="cs"/>
          <w:rtl/>
        </w:rPr>
        <w:t>بما فيها</w:t>
      </w:r>
      <w:r w:rsidRPr="004D6B5B">
        <w:rPr>
          <w:rtl/>
        </w:rPr>
        <w:t xml:space="preserve"> أصغر الأعمال التي يمكن منحها مباشرة </w:t>
      </w:r>
      <w:r>
        <w:rPr>
          <w:rFonts w:hint="cs"/>
          <w:rtl/>
        </w:rPr>
        <w:t xml:space="preserve">في إطار </w:t>
      </w:r>
      <w:r w:rsidRPr="004D6B5B">
        <w:rPr>
          <w:rtl/>
        </w:rPr>
        <w:t xml:space="preserve">اتفاق </w:t>
      </w:r>
      <w:r>
        <w:rPr>
          <w:rFonts w:hint="cs"/>
          <w:rtl/>
        </w:rPr>
        <w:t xml:space="preserve">جامع </w:t>
      </w:r>
      <w:r w:rsidRPr="004D6B5B">
        <w:rPr>
          <w:rtl/>
        </w:rPr>
        <w:t>قائم</w:t>
      </w:r>
      <w:r>
        <w:rPr>
          <w:rFonts w:hint="cs"/>
          <w:rtl/>
        </w:rPr>
        <w:t>،</w:t>
      </w:r>
    </w:p>
    <w:p w:rsidR="00D42C0B" w:rsidRDefault="00D42C0B" w:rsidP="00FF2791">
      <w:pPr>
        <w:pStyle w:val="NormalParaAR"/>
        <w:numPr>
          <w:ilvl w:val="0"/>
          <w:numId w:val="22"/>
        </w:numPr>
        <w:ind w:left="1133" w:hanging="567"/>
      </w:pPr>
      <w:r w:rsidRPr="00D42C0B">
        <w:rPr>
          <w:rtl/>
        </w:rPr>
        <w:t>نظام رقابي</w:t>
      </w:r>
      <w:r w:rsidR="00D5565A">
        <w:rPr>
          <w:rFonts w:hint="cs"/>
          <w:rtl/>
        </w:rPr>
        <w:t xml:space="preserve"> مُحسَّن،</w:t>
      </w:r>
      <w:r w:rsidRPr="00D42C0B">
        <w:rPr>
          <w:rtl/>
        </w:rPr>
        <w:t xml:space="preserve"> لضمان تحقيق مستوى مقبول من الجودة قبل الانتقال إلى المرحلة التالية من المشروع</w:t>
      </w:r>
      <w:r w:rsidR="00D5565A">
        <w:rPr>
          <w:rFonts w:hint="cs"/>
          <w:rtl/>
        </w:rPr>
        <w:t>،</w:t>
      </w:r>
    </w:p>
    <w:p w:rsidR="00D5565A" w:rsidRDefault="00D5565A" w:rsidP="00FF2791">
      <w:pPr>
        <w:pStyle w:val="NormalParaAR"/>
        <w:numPr>
          <w:ilvl w:val="0"/>
          <w:numId w:val="22"/>
        </w:numPr>
        <w:ind w:left="1133" w:hanging="567"/>
      </w:pPr>
      <w:r>
        <w:rPr>
          <w:rFonts w:hint="cs"/>
          <w:rtl/>
        </w:rPr>
        <w:t>إدراج جزاءات في</w:t>
      </w:r>
      <w:r w:rsidRPr="00D5565A">
        <w:rPr>
          <w:rtl/>
        </w:rPr>
        <w:t xml:space="preserve"> </w:t>
      </w:r>
      <w:r>
        <w:rPr>
          <w:rFonts w:hint="cs"/>
          <w:rtl/>
        </w:rPr>
        <w:t>ال</w:t>
      </w:r>
      <w:r w:rsidRPr="00D5565A">
        <w:rPr>
          <w:rtl/>
        </w:rPr>
        <w:t xml:space="preserve">عقود </w:t>
      </w:r>
      <w:r w:rsidR="00FC5E6A">
        <w:rPr>
          <w:rFonts w:hint="cs"/>
          <w:rtl/>
        </w:rPr>
        <w:t>ل</w:t>
      </w:r>
      <w:r w:rsidR="00005A1E">
        <w:rPr>
          <w:rFonts w:hint="cs"/>
          <w:rtl/>
        </w:rPr>
        <w:t xml:space="preserve">تُطبَّق في حالة ضعف </w:t>
      </w:r>
      <w:r w:rsidRPr="00D5565A">
        <w:rPr>
          <w:rtl/>
        </w:rPr>
        <w:t>الأداء</w:t>
      </w:r>
      <w:r w:rsidR="00005A1E">
        <w:rPr>
          <w:rFonts w:hint="cs"/>
          <w:rtl/>
        </w:rPr>
        <w:t>.</w:t>
      </w:r>
    </w:p>
    <w:p w:rsidR="00CD4741" w:rsidRDefault="002457CF" w:rsidP="00E27DDF">
      <w:pPr>
        <w:pStyle w:val="NumberedParaAR"/>
      </w:pPr>
      <w:r>
        <w:rPr>
          <w:rFonts w:hint="cs"/>
          <w:rtl/>
        </w:rPr>
        <w:t>و</w:t>
      </w:r>
      <w:r w:rsidR="004A5F03">
        <w:rPr>
          <w:rFonts w:hint="cs"/>
          <w:rtl/>
        </w:rPr>
        <w:t xml:space="preserve">سوف </w:t>
      </w:r>
      <w:r w:rsidR="0035637D">
        <w:rPr>
          <w:rFonts w:hint="cs"/>
          <w:rtl/>
        </w:rPr>
        <w:t>تواصل</w:t>
      </w:r>
      <w:r w:rsidR="004A5F03" w:rsidRPr="004A5F03">
        <w:rPr>
          <w:rtl/>
        </w:rPr>
        <w:t xml:space="preserve"> الويبو </w:t>
      </w:r>
      <w:r w:rsidR="004A5F03">
        <w:rPr>
          <w:rFonts w:hint="cs"/>
          <w:rtl/>
        </w:rPr>
        <w:t>ا</w:t>
      </w:r>
      <w:r w:rsidR="004A5F03" w:rsidRPr="004A5F03">
        <w:rPr>
          <w:rtl/>
        </w:rPr>
        <w:t xml:space="preserve">لعمل مع </w:t>
      </w:r>
      <w:r>
        <w:rPr>
          <w:rFonts w:hint="cs"/>
          <w:rtl/>
        </w:rPr>
        <w:t>الشريكين</w:t>
      </w:r>
      <w:r w:rsidR="004A5F03" w:rsidRPr="004A5F03">
        <w:rPr>
          <w:rtl/>
        </w:rPr>
        <w:t xml:space="preserve"> الرئيسيين </w:t>
      </w:r>
      <w:r w:rsidR="004A5F03">
        <w:rPr>
          <w:rFonts w:hint="cs"/>
          <w:rtl/>
        </w:rPr>
        <w:t>المكلفين ب</w:t>
      </w:r>
      <w:r w:rsidR="004A5F03" w:rsidRPr="004A5F03">
        <w:rPr>
          <w:rtl/>
        </w:rPr>
        <w:t xml:space="preserve">تنفيذ </w:t>
      </w:r>
      <w:r w:rsidR="004A5F03">
        <w:rPr>
          <w:rFonts w:hint="cs"/>
          <w:rtl/>
        </w:rPr>
        <w:t>نظام ال</w:t>
      </w:r>
      <w:r w:rsidR="004A5F03" w:rsidRPr="004A5F03">
        <w:rPr>
          <w:rtl/>
        </w:rPr>
        <w:t xml:space="preserve">تخطيط </w:t>
      </w:r>
      <w:r w:rsidR="004A5F03">
        <w:rPr>
          <w:rFonts w:hint="cs"/>
          <w:rtl/>
        </w:rPr>
        <w:t>لل</w:t>
      </w:r>
      <w:r w:rsidR="004A5F03" w:rsidRPr="004A5F03">
        <w:rPr>
          <w:rtl/>
        </w:rPr>
        <w:t>موارد المؤسس</w:t>
      </w:r>
      <w:r w:rsidR="004A5F03">
        <w:rPr>
          <w:rFonts w:hint="cs"/>
          <w:rtl/>
        </w:rPr>
        <w:t xml:space="preserve">ية من أجل سد </w:t>
      </w:r>
      <w:r w:rsidR="004A5F03" w:rsidRPr="004A5F03">
        <w:rPr>
          <w:rtl/>
        </w:rPr>
        <w:t xml:space="preserve">الفجوات </w:t>
      </w:r>
      <w:r w:rsidR="004A5F03">
        <w:rPr>
          <w:rFonts w:hint="cs"/>
          <w:rtl/>
        </w:rPr>
        <w:t xml:space="preserve">الموجودة </w:t>
      </w:r>
      <w:r w:rsidR="004A5F03" w:rsidRPr="004A5F03">
        <w:rPr>
          <w:rtl/>
        </w:rPr>
        <w:t xml:space="preserve">بين </w:t>
      </w:r>
      <w:r w:rsidR="004A5F03">
        <w:rPr>
          <w:rFonts w:hint="cs"/>
          <w:rtl/>
        </w:rPr>
        <w:t>مستوى أدائهم</w:t>
      </w:r>
      <w:r>
        <w:rPr>
          <w:rFonts w:hint="cs"/>
          <w:rtl/>
        </w:rPr>
        <w:t>ا</w:t>
      </w:r>
      <w:r w:rsidR="004A5F03">
        <w:rPr>
          <w:rFonts w:hint="cs"/>
          <w:rtl/>
        </w:rPr>
        <w:t xml:space="preserve"> الحالي ومستوى أدائهم</w:t>
      </w:r>
      <w:r>
        <w:rPr>
          <w:rFonts w:hint="cs"/>
          <w:rtl/>
        </w:rPr>
        <w:t>ا</w:t>
      </w:r>
      <w:r w:rsidR="004A5F03">
        <w:rPr>
          <w:rFonts w:hint="cs"/>
          <w:rtl/>
        </w:rPr>
        <w:t xml:space="preserve"> المثالي</w:t>
      </w:r>
      <w:r>
        <w:rPr>
          <w:rFonts w:hint="cs"/>
          <w:rtl/>
        </w:rPr>
        <w:t xml:space="preserve">، وذلك </w:t>
      </w:r>
      <w:r w:rsidRPr="002457CF">
        <w:rPr>
          <w:rFonts w:hint="cs"/>
          <w:rtl/>
        </w:rPr>
        <w:t xml:space="preserve">في شكل </w:t>
      </w:r>
      <w:r w:rsidRPr="002457CF">
        <w:rPr>
          <w:rtl/>
        </w:rPr>
        <w:t>عملية تحسين</w:t>
      </w:r>
      <w:r w:rsidRPr="004A5F03">
        <w:rPr>
          <w:rtl/>
        </w:rPr>
        <w:t xml:space="preserve"> مستمر</w:t>
      </w:r>
      <w:r>
        <w:rPr>
          <w:rFonts w:hint="cs"/>
          <w:rtl/>
        </w:rPr>
        <w:t>ة</w:t>
      </w:r>
      <w:r w:rsidR="004A5F03" w:rsidRPr="004A5F03">
        <w:rPr>
          <w:rtl/>
        </w:rPr>
        <w:t>.</w:t>
      </w:r>
    </w:p>
    <w:p w:rsidR="0035637D" w:rsidRPr="00A707BC" w:rsidRDefault="00A707BC" w:rsidP="00E27DDF">
      <w:pPr>
        <w:pStyle w:val="Heading1AR"/>
      </w:pPr>
      <w:r w:rsidRPr="00A707BC">
        <w:rPr>
          <w:rtl/>
        </w:rPr>
        <w:t>سادساً.</w:t>
      </w:r>
      <w:r w:rsidRPr="00A707BC">
        <w:rPr>
          <w:rtl/>
        </w:rPr>
        <w:tab/>
        <w:t>الاتصالات</w:t>
      </w:r>
    </w:p>
    <w:p w:rsidR="0035637D" w:rsidRDefault="006A2F8C" w:rsidP="00E27DDF">
      <w:pPr>
        <w:pStyle w:val="NumberedParaAR"/>
      </w:pPr>
      <w:r>
        <w:rPr>
          <w:rFonts w:hint="cs"/>
          <w:rtl/>
        </w:rPr>
        <w:t xml:space="preserve">تعمل </w:t>
      </w:r>
      <w:r w:rsidR="00332E34" w:rsidRPr="00332E34">
        <w:rPr>
          <w:rtl/>
        </w:rPr>
        <w:t xml:space="preserve">إدارة تكنولوجيا المعلومات والاتصالات </w:t>
      </w:r>
      <w:r>
        <w:rPr>
          <w:rFonts w:hint="cs"/>
          <w:rtl/>
        </w:rPr>
        <w:t xml:space="preserve">حالياً على </w:t>
      </w:r>
      <w:r w:rsidR="00332E34" w:rsidRPr="00332E34">
        <w:rPr>
          <w:rtl/>
        </w:rPr>
        <w:t>إنجاز مشروع لإدخال</w:t>
      </w:r>
      <w:r>
        <w:rPr>
          <w:rFonts w:hint="cs"/>
          <w:rtl/>
        </w:rPr>
        <w:t xml:space="preserve"> حلٍّ</w:t>
      </w:r>
      <w:r w:rsidR="00332E34" w:rsidRPr="00332E34">
        <w:rPr>
          <w:rtl/>
        </w:rPr>
        <w:t xml:space="preserve"> </w:t>
      </w:r>
      <w:r w:rsidR="00DB6CBC">
        <w:rPr>
          <w:rFonts w:hint="cs"/>
          <w:rtl/>
        </w:rPr>
        <w:t>ل</w:t>
      </w:r>
      <w:r w:rsidRPr="006A2F8C">
        <w:rPr>
          <w:rtl/>
        </w:rPr>
        <w:t>لإدارة</w:t>
      </w:r>
      <w:r w:rsidR="00DB6CBC">
        <w:rPr>
          <w:rFonts w:hint="cs"/>
          <w:rtl/>
        </w:rPr>
        <w:t xml:space="preserve"> المركزية</w:t>
      </w:r>
      <w:r w:rsidRPr="006A2F8C">
        <w:rPr>
          <w:rtl/>
        </w:rPr>
        <w:t xml:space="preserve"> </w:t>
      </w:r>
      <w:r w:rsidR="00DB6CBC">
        <w:rPr>
          <w:rFonts w:hint="cs"/>
          <w:rtl/>
        </w:rPr>
        <w:t>ل</w:t>
      </w:r>
      <w:r w:rsidRPr="006A2F8C">
        <w:rPr>
          <w:rtl/>
        </w:rPr>
        <w:t xml:space="preserve">لمحتوى على </w:t>
      </w:r>
      <w:r>
        <w:rPr>
          <w:rFonts w:hint="cs"/>
          <w:rtl/>
        </w:rPr>
        <w:t>نطاق</w:t>
      </w:r>
      <w:r w:rsidRPr="006A2F8C">
        <w:rPr>
          <w:rtl/>
        </w:rPr>
        <w:t xml:space="preserve"> المؤسسة</w:t>
      </w:r>
      <w:r w:rsidR="006E1DFA">
        <w:rPr>
          <w:rtl/>
        </w:rPr>
        <w:t xml:space="preserve">. </w:t>
      </w:r>
      <w:r w:rsidR="005E505C">
        <w:rPr>
          <w:rFonts w:hint="cs"/>
          <w:rtl/>
        </w:rPr>
        <w:t>ف</w:t>
      </w:r>
      <w:r w:rsidR="006E1DFA">
        <w:rPr>
          <w:rtl/>
        </w:rPr>
        <w:t>التوصية 6 –</w:t>
      </w:r>
      <w:r w:rsidR="006E1DFA">
        <w:rPr>
          <w:rFonts w:hint="cs"/>
          <w:rtl/>
        </w:rPr>
        <w:t xml:space="preserve"> الناتجة عن </w:t>
      </w:r>
      <w:r w:rsidR="006E1DFA" w:rsidRPr="006E1DFA">
        <w:rPr>
          <w:rtl/>
        </w:rPr>
        <w:t xml:space="preserve">مراجعة أداء نظام التخطيط للموارد المؤسسية </w:t>
      </w:r>
      <w:r w:rsidR="006E1DFA">
        <w:rPr>
          <w:rFonts w:hint="cs"/>
          <w:rtl/>
        </w:rPr>
        <w:t xml:space="preserve">التي قام بها </w:t>
      </w:r>
      <w:r w:rsidR="00332E34" w:rsidRPr="00332E34">
        <w:rPr>
          <w:rtl/>
        </w:rPr>
        <w:t>مراجع</w:t>
      </w:r>
      <w:r w:rsidR="006E1DFA">
        <w:rPr>
          <w:rFonts w:hint="cs"/>
          <w:rtl/>
        </w:rPr>
        <w:t>و</w:t>
      </w:r>
      <w:r w:rsidR="00332E34" w:rsidRPr="00332E34">
        <w:rPr>
          <w:rtl/>
        </w:rPr>
        <w:t>ن خارجي</w:t>
      </w:r>
      <w:r w:rsidR="006E1DFA">
        <w:rPr>
          <w:rFonts w:hint="cs"/>
          <w:rtl/>
        </w:rPr>
        <w:t>و</w:t>
      </w:r>
      <w:r w:rsidR="00332E34" w:rsidRPr="00332E34">
        <w:rPr>
          <w:rtl/>
        </w:rPr>
        <w:t xml:space="preserve">ن </w:t>
      </w:r>
      <w:r w:rsidR="006E1DFA">
        <w:rPr>
          <w:rFonts w:hint="cs"/>
          <w:rtl/>
        </w:rPr>
        <w:t xml:space="preserve">في عام </w:t>
      </w:r>
      <w:r w:rsidR="006E1DFA" w:rsidRPr="00332E34">
        <w:rPr>
          <w:rtl/>
        </w:rPr>
        <w:t>2014</w:t>
      </w:r>
      <w:r w:rsidR="006E1DFA">
        <w:rPr>
          <w:rFonts w:hint="cs"/>
          <w:rtl/>
        </w:rPr>
        <w:t xml:space="preserve"> </w:t>
      </w:r>
      <w:r w:rsidR="006E1DFA">
        <w:rPr>
          <w:rtl/>
        </w:rPr>
        <w:t>–</w:t>
      </w:r>
      <w:r w:rsidR="006E1DFA">
        <w:rPr>
          <w:rFonts w:hint="cs"/>
          <w:rtl/>
        </w:rPr>
        <w:t xml:space="preserve"> </w:t>
      </w:r>
      <w:r w:rsidR="005E505C">
        <w:rPr>
          <w:rtl/>
        </w:rPr>
        <w:t xml:space="preserve">طلبت </w:t>
      </w:r>
      <w:r w:rsidR="006E1DFA">
        <w:rPr>
          <w:rFonts w:hint="cs"/>
          <w:rtl/>
        </w:rPr>
        <w:t xml:space="preserve">من </w:t>
      </w:r>
      <w:r w:rsidR="00332E34" w:rsidRPr="00332E34">
        <w:rPr>
          <w:rtl/>
        </w:rPr>
        <w:t>الويبو تعزيز نظام</w:t>
      </w:r>
      <w:r w:rsidR="00224C6F">
        <w:rPr>
          <w:rFonts w:hint="cs"/>
          <w:rtl/>
        </w:rPr>
        <w:t>ها الخاص ب</w:t>
      </w:r>
      <w:r w:rsidR="00332E34" w:rsidRPr="00332E34">
        <w:rPr>
          <w:rtl/>
        </w:rPr>
        <w:t xml:space="preserve">إدارة الوثائق </w:t>
      </w:r>
      <w:r w:rsidR="00224C6F">
        <w:rPr>
          <w:rFonts w:hint="cs"/>
          <w:rtl/>
        </w:rPr>
        <w:t>بحيث تُحفَظ الوثائق المتعلقة بالمشروع في</w:t>
      </w:r>
      <w:r w:rsidR="00332E34" w:rsidRPr="00332E34">
        <w:rPr>
          <w:rtl/>
        </w:rPr>
        <w:t xml:space="preserve"> مكان واحد. </w:t>
      </w:r>
      <w:r w:rsidR="00224C6F">
        <w:rPr>
          <w:rFonts w:hint="cs"/>
          <w:rtl/>
        </w:rPr>
        <w:t>و</w:t>
      </w:r>
      <w:r w:rsidR="00332E34" w:rsidRPr="00332E34">
        <w:rPr>
          <w:rtl/>
        </w:rPr>
        <w:t xml:space="preserve">قبلت الويبو </w:t>
      </w:r>
      <w:r w:rsidR="00224C6F">
        <w:rPr>
          <w:rFonts w:hint="cs"/>
          <w:rtl/>
        </w:rPr>
        <w:t>ذلك</w:t>
      </w:r>
      <w:r w:rsidR="00332E34" w:rsidRPr="00332E34">
        <w:rPr>
          <w:rtl/>
        </w:rPr>
        <w:t xml:space="preserve"> و</w:t>
      </w:r>
      <w:r w:rsidR="00224C6F">
        <w:rPr>
          <w:rFonts w:hint="cs"/>
          <w:rtl/>
        </w:rPr>
        <w:t>ا</w:t>
      </w:r>
      <w:r w:rsidR="00332E34" w:rsidRPr="00332E34">
        <w:rPr>
          <w:rtl/>
        </w:rPr>
        <w:t>قترح</w:t>
      </w:r>
      <w:r w:rsidR="00224C6F">
        <w:rPr>
          <w:rFonts w:hint="cs"/>
          <w:rtl/>
        </w:rPr>
        <w:t>ت</w:t>
      </w:r>
      <w:r w:rsidR="00332E34" w:rsidRPr="00332E34">
        <w:rPr>
          <w:rtl/>
        </w:rPr>
        <w:t xml:space="preserve"> </w:t>
      </w:r>
      <w:r w:rsidR="00224C6F">
        <w:rPr>
          <w:rFonts w:hint="cs"/>
          <w:rtl/>
        </w:rPr>
        <w:t>أن يكون نظام ال</w:t>
      </w:r>
      <w:r w:rsidR="00332E34" w:rsidRPr="00332E34">
        <w:rPr>
          <w:rtl/>
        </w:rPr>
        <w:t xml:space="preserve">تخطيط </w:t>
      </w:r>
      <w:r w:rsidR="00224C6F">
        <w:rPr>
          <w:rFonts w:hint="cs"/>
          <w:rtl/>
        </w:rPr>
        <w:t>لل</w:t>
      </w:r>
      <w:r w:rsidR="00332E34" w:rsidRPr="00332E34">
        <w:rPr>
          <w:rtl/>
        </w:rPr>
        <w:t>موارد المؤسس</w:t>
      </w:r>
      <w:r w:rsidR="00224C6F">
        <w:rPr>
          <w:rFonts w:hint="cs"/>
          <w:rtl/>
        </w:rPr>
        <w:t>ية</w:t>
      </w:r>
      <w:r w:rsidR="00332E34" w:rsidRPr="00332E34">
        <w:rPr>
          <w:rtl/>
        </w:rPr>
        <w:t xml:space="preserve"> </w:t>
      </w:r>
      <w:r w:rsidR="00DB6CBC">
        <w:rPr>
          <w:rFonts w:hint="cs"/>
          <w:rtl/>
        </w:rPr>
        <w:t xml:space="preserve">من أوائل </w:t>
      </w:r>
      <w:r w:rsidR="000B5066">
        <w:rPr>
          <w:rFonts w:hint="cs"/>
          <w:rtl/>
        </w:rPr>
        <w:t>الأنظمة التي تطبق الإدارة المركزية للمحتوى</w:t>
      </w:r>
      <w:r w:rsidR="001419DB">
        <w:rPr>
          <w:rtl/>
        </w:rPr>
        <w:t>. و</w:t>
      </w:r>
      <w:r w:rsidR="001419DB">
        <w:rPr>
          <w:rFonts w:hint="cs"/>
          <w:rtl/>
        </w:rPr>
        <w:t xml:space="preserve">لكن نظراً لأن الإدارة المركزية للمحتوى يجري إنجازها على </w:t>
      </w:r>
      <w:r w:rsidR="001419DB" w:rsidRPr="00332E34">
        <w:rPr>
          <w:rtl/>
        </w:rPr>
        <w:t>مراحل</w:t>
      </w:r>
      <w:r w:rsidR="001419DB">
        <w:rPr>
          <w:rFonts w:hint="cs"/>
          <w:rtl/>
        </w:rPr>
        <w:t>، ف</w:t>
      </w:r>
      <w:r w:rsidR="00332E34" w:rsidRPr="00332E34">
        <w:rPr>
          <w:rtl/>
        </w:rPr>
        <w:t xml:space="preserve">من </w:t>
      </w:r>
      <w:r w:rsidR="000B5066">
        <w:rPr>
          <w:rFonts w:hint="cs"/>
          <w:rtl/>
        </w:rPr>
        <w:t xml:space="preserve">المُستبعد </w:t>
      </w:r>
      <w:r w:rsidR="00332E34" w:rsidRPr="00332E34">
        <w:rPr>
          <w:rtl/>
        </w:rPr>
        <w:t xml:space="preserve">أن </w:t>
      </w:r>
      <w:r w:rsidR="000B5066">
        <w:rPr>
          <w:rFonts w:hint="cs"/>
          <w:rtl/>
        </w:rPr>
        <w:t>ت</w:t>
      </w:r>
      <w:r w:rsidR="00332E34" w:rsidRPr="00332E34">
        <w:rPr>
          <w:rtl/>
        </w:rPr>
        <w:t>كون جاهز</w:t>
      </w:r>
      <w:r w:rsidR="000B5066">
        <w:rPr>
          <w:rFonts w:hint="cs"/>
          <w:rtl/>
        </w:rPr>
        <w:t>ةً</w:t>
      </w:r>
      <w:r w:rsidR="00332E34" w:rsidRPr="00332E34">
        <w:rPr>
          <w:rtl/>
        </w:rPr>
        <w:t xml:space="preserve"> </w:t>
      </w:r>
      <w:r w:rsidR="000B5066">
        <w:rPr>
          <w:rFonts w:hint="cs"/>
          <w:rtl/>
        </w:rPr>
        <w:t xml:space="preserve">تماماً </w:t>
      </w:r>
      <w:r w:rsidR="00332E34" w:rsidRPr="00332E34">
        <w:rPr>
          <w:rtl/>
        </w:rPr>
        <w:t xml:space="preserve">في </w:t>
      </w:r>
      <w:r w:rsidR="001419DB">
        <w:rPr>
          <w:rFonts w:hint="cs"/>
          <w:rtl/>
        </w:rPr>
        <w:t xml:space="preserve">حينها </w:t>
      </w:r>
      <w:r w:rsidR="00332E34" w:rsidRPr="00332E34">
        <w:rPr>
          <w:rtl/>
        </w:rPr>
        <w:t>ل</w:t>
      </w:r>
      <w:r w:rsidR="001419DB">
        <w:rPr>
          <w:rFonts w:hint="cs"/>
          <w:rtl/>
        </w:rPr>
        <w:t xml:space="preserve">تستفيد منها </w:t>
      </w:r>
      <w:r w:rsidR="00332E34" w:rsidRPr="00332E34">
        <w:rPr>
          <w:rtl/>
        </w:rPr>
        <w:t xml:space="preserve">محفظة </w:t>
      </w:r>
      <w:r w:rsidR="001419DB">
        <w:rPr>
          <w:rFonts w:hint="cs"/>
          <w:rtl/>
        </w:rPr>
        <w:t>ال</w:t>
      </w:r>
      <w:r w:rsidR="00332E34" w:rsidRPr="00332E34">
        <w:rPr>
          <w:rtl/>
        </w:rPr>
        <w:t xml:space="preserve">تخطيط </w:t>
      </w:r>
      <w:r w:rsidR="001419DB">
        <w:rPr>
          <w:rFonts w:hint="cs"/>
          <w:rtl/>
        </w:rPr>
        <w:t>لل</w:t>
      </w:r>
      <w:r w:rsidR="00332E34" w:rsidRPr="00332E34">
        <w:rPr>
          <w:rtl/>
        </w:rPr>
        <w:t>موارد المؤسس</w:t>
      </w:r>
      <w:r w:rsidR="001419DB">
        <w:rPr>
          <w:rFonts w:hint="cs"/>
          <w:rtl/>
        </w:rPr>
        <w:t>ية</w:t>
      </w:r>
      <w:r w:rsidR="00332E34" w:rsidRPr="00332E34">
        <w:rPr>
          <w:rtl/>
        </w:rPr>
        <w:t>، التي سوف ت</w:t>
      </w:r>
      <w:r w:rsidR="001419DB">
        <w:rPr>
          <w:rFonts w:hint="cs"/>
          <w:rtl/>
        </w:rPr>
        <w:t xml:space="preserve">نتهي </w:t>
      </w:r>
      <w:r w:rsidR="00332E34" w:rsidRPr="00332E34">
        <w:rPr>
          <w:rtl/>
        </w:rPr>
        <w:t xml:space="preserve">في عام 2017. </w:t>
      </w:r>
      <w:r w:rsidR="001419DB">
        <w:rPr>
          <w:rFonts w:hint="cs"/>
          <w:rtl/>
        </w:rPr>
        <w:t>و</w:t>
      </w:r>
      <w:r w:rsidR="00332E34" w:rsidRPr="00332E34">
        <w:rPr>
          <w:rtl/>
        </w:rPr>
        <w:t xml:space="preserve">لذلك تواصل المحفظة تحقيق </w:t>
      </w:r>
      <w:r w:rsidR="001419DB">
        <w:rPr>
          <w:rFonts w:hint="cs"/>
          <w:rtl/>
        </w:rPr>
        <w:t xml:space="preserve">أقصى استفادة من </w:t>
      </w:r>
      <w:r w:rsidR="0089587F">
        <w:rPr>
          <w:rFonts w:hint="cs"/>
          <w:rtl/>
        </w:rPr>
        <w:t>ال</w:t>
      </w:r>
      <w:r w:rsidR="00332E34" w:rsidRPr="00332E34">
        <w:rPr>
          <w:rtl/>
        </w:rPr>
        <w:t xml:space="preserve">أدوات </w:t>
      </w:r>
      <w:r w:rsidR="001419DB">
        <w:rPr>
          <w:rFonts w:hint="cs"/>
          <w:rtl/>
        </w:rPr>
        <w:t>الحالية لتبادل المعارف</w:t>
      </w:r>
      <w:r w:rsidR="00332E34" w:rsidRPr="00332E34">
        <w:rPr>
          <w:rtl/>
        </w:rPr>
        <w:t xml:space="preserve"> (</w:t>
      </w:r>
      <w:r w:rsidR="0089587F">
        <w:rPr>
          <w:rFonts w:hint="cs"/>
          <w:rtl/>
        </w:rPr>
        <w:t>ال</w:t>
      </w:r>
      <w:r w:rsidR="00332E34" w:rsidRPr="00332E34">
        <w:rPr>
          <w:rtl/>
        </w:rPr>
        <w:t>إنترانت، ويكي، المجلدات المشتركة</w:t>
      </w:r>
      <w:r w:rsidR="0089587F">
        <w:rPr>
          <w:rFonts w:hint="cs"/>
          <w:rtl/>
        </w:rPr>
        <w:t>،</w:t>
      </w:r>
      <w:r w:rsidR="0089587F">
        <w:rPr>
          <w:rtl/>
        </w:rPr>
        <w:t xml:space="preserve"> والبريد الإلكترون</w:t>
      </w:r>
      <w:r w:rsidR="0089587F">
        <w:rPr>
          <w:rFonts w:hint="cs"/>
          <w:rtl/>
        </w:rPr>
        <w:t>ي</w:t>
      </w:r>
      <w:r w:rsidR="00332E34" w:rsidRPr="00332E34">
        <w:rPr>
          <w:rtl/>
        </w:rPr>
        <w:t xml:space="preserve">) </w:t>
      </w:r>
      <w:r w:rsidR="0089587F">
        <w:rPr>
          <w:rFonts w:hint="cs"/>
          <w:rtl/>
        </w:rPr>
        <w:t xml:space="preserve">من أجل </w:t>
      </w:r>
      <w:r w:rsidR="00332E34" w:rsidRPr="00332E34">
        <w:rPr>
          <w:rtl/>
        </w:rPr>
        <w:t>توزيع المعلومات و</w:t>
      </w:r>
      <w:r w:rsidR="0089587F">
        <w:rPr>
          <w:rFonts w:hint="cs"/>
          <w:rtl/>
        </w:rPr>
        <w:t xml:space="preserve">لجعل </w:t>
      </w:r>
      <w:r w:rsidR="00332E34" w:rsidRPr="00332E34">
        <w:rPr>
          <w:rtl/>
        </w:rPr>
        <w:t xml:space="preserve">أصحاب المصالح على </w:t>
      </w:r>
      <w:r w:rsidR="0089587F">
        <w:rPr>
          <w:rFonts w:hint="cs"/>
          <w:rtl/>
        </w:rPr>
        <w:t xml:space="preserve">علم بآخر تطورات </w:t>
      </w:r>
      <w:r w:rsidR="00332E34" w:rsidRPr="00332E34">
        <w:rPr>
          <w:rtl/>
        </w:rPr>
        <w:t>المشر</w:t>
      </w:r>
      <w:r w:rsidR="0089587F">
        <w:rPr>
          <w:rFonts w:hint="cs"/>
          <w:rtl/>
        </w:rPr>
        <w:t>و</w:t>
      </w:r>
      <w:r w:rsidR="00332E34" w:rsidRPr="00332E34">
        <w:rPr>
          <w:rtl/>
        </w:rPr>
        <w:t>ع</w:t>
      </w:r>
      <w:r w:rsidR="0089587F">
        <w:rPr>
          <w:rFonts w:hint="cs"/>
          <w:rtl/>
        </w:rPr>
        <w:t xml:space="preserve">ات </w:t>
      </w:r>
      <w:r w:rsidR="00332E34" w:rsidRPr="00332E34">
        <w:rPr>
          <w:rtl/>
        </w:rPr>
        <w:t>و</w:t>
      </w:r>
      <w:r w:rsidR="0089587F">
        <w:rPr>
          <w:rFonts w:hint="cs"/>
          <w:rtl/>
        </w:rPr>
        <w:t>ال</w:t>
      </w:r>
      <w:r w:rsidR="00332E34" w:rsidRPr="00332E34">
        <w:rPr>
          <w:rtl/>
        </w:rPr>
        <w:t xml:space="preserve">محفظة ككل. وبناء على </w:t>
      </w:r>
      <w:r w:rsidR="0089587F">
        <w:rPr>
          <w:rFonts w:hint="cs"/>
          <w:rtl/>
        </w:rPr>
        <w:t>ذلك</w:t>
      </w:r>
      <w:r w:rsidR="00332E34" w:rsidRPr="00332E34">
        <w:rPr>
          <w:rtl/>
        </w:rPr>
        <w:t xml:space="preserve">، من المتوقع </w:t>
      </w:r>
      <w:r w:rsidR="0089587F">
        <w:rPr>
          <w:rFonts w:hint="cs"/>
          <w:rtl/>
        </w:rPr>
        <w:t xml:space="preserve">إغلاق </w:t>
      </w:r>
      <w:r w:rsidR="00332E34" w:rsidRPr="00332E34">
        <w:rPr>
          <w:rtl/>
        </w:rPr>
        <w:t xml:space="preserve">التوصية 6 </w:t>
      </w:r>
      <w:r w:rsidR="005E505C">
        <w:rPr>
          <w:rFonts w:hint="cs"/>
          <w:rtl/>
        </w:rPr>
        <w:t>الصادرة عن ا</w:t>
      </w:r>
      <w:r w:rsidR="0089587F">
        <w:rPr>
          <w:rFonts w:hint="cs"/>
          <w:rtl/>
        </w:rPr>
        <w:t>ل</w:t>
      </w:r>
      <w:r w:rsidR="00332E34" w:rsidRPr="00332E34">
        <w:rPr>
          <w:rtl/>
        </w:rPr>
        <w:t>مراجع الخارجي.</w:t>
      </w:r>
    </w:p>
    <w:p w:rsidR="00851147" w:rsidRDefault="00456B25" w:rsidP="00E27DDF">
      <w:pPr>
        <w:pStyle w:val="NumberedParaAR"/>
      </w:pPr>
      <w:r>
        <w:rPr>
          <w:rFonts w:hint="cs"/>
          <w:rtl/>
        </w:rPr>
        <w:t>ولا يزال</w:t>
      </w:r>
      <w:r w:rsidR="002906B3" w:rsidRPr="002906B3">
        <w:rPr>
          <w:rtl/>
        </w:rPr>
        <w:t xml:space="preserve"> مكتب إدارة مشروعات نظام التخطيط للموارد المؤسسية (</w:t>
      </w:r>
      <w:r w:rsidR="002906B3" w:rsidRPr="002906B3">
        <w:t>EPMO</w:t>
      </w:r>
      <w:r w:rsidR="002906B3" w:rsidRPr="002906B3">
        <w:rPr>
          <w:rtl/>
        </w:rPr>
        <w:t xml:space="preserve">) </w:t>
      </w:r>
      <w:r>
        <w:rPr>
          <w:rFonts w:hint="cs"/>
          <w:rtl/>
        </w:rPr>
        <w:t>ي</w:t>
      </w:r>
      <w:r w:rsidR="002906B3" w:rsidRPr="002906B3">
        <w:rPr>
          <w:rtl/>
        </w:rPr>
        <w:t>تواصل مع الموظفين على جميع المستويات. و</w:t>
      </w:r>
      <w:r>
        <w:rPr>
          <w:rFonts w:hint="cs"/>
          <w:rtl/>
        </w:rPr>
        <w:t xml:space="preserve">كان </w:t>
      </w:r>
      <w:r w:rsidR="002906B3" w:rsidRPr="002906B3">
        <w:rPr>
          <w:rtl/>
        </w:rPr>
        <w:t xml:space="preserve">من بين المبادرات الرئيسية </w:t>
      </w:r>
      <w:r w:rsidR="00AF3D22">
        <w:rPr>
          <w:rFonts w:hint="cs"/>
          <w:rtl/>
        </w:rPr>
        <w:t xml:space="preserve">في </w:t>
      </w:r>
      <w:r w:rsidR="002906B3" w:rsidRPr="002906B3">
        <w:rPr>
          <w:rtl/>
        </w:rPr>
        <w:t>عام 201</w:t>
      </w:r>
      <w:r>
        <w:rPr>
          <w:rFonts w:hint="cs"/>
          <w:rtl/>
        </w:rPr>
        <w:t>5</w:t>
      </w:r>
      <w:r w:rsidR="002906B3" w:rsidRPr="002906B3">
        <w:rPr>
          <w:rtl/>
        </w:rPr>
        <w:t xml:space="preserve"> جلسة "ما الجديد في الويبو" التي عقدت في </w:t>
      </w:r>
      <w:r>
        <w:rPr>
          <w:rFonts w:hint="cs"/>
          <w:rtl/>
        </w:rPr>
        <w:t>شهر نوفمبر</w:t>
      </w:r>
      <w:r w:rsidR="002906B3" w:rsidRPr="002906B3">
        <w:rPr>
          <w:rtl/>
        </w:rPr>
        <w:t xml:space="preserve"> وحظيت باهتمام كبير من الموظفين. كما شهد صيف وشتاء 201</w:t>
      </w:r>
      <w:r>
        <w:rPr>
          <w:rFonts w:hint="cs"/>
          <w:rtl/>
        </w:rPr>
        <w:t>5</w:t>
      </w:r>
      <w:r w:rsidR="002906B3" w:rsidRPr="002906B3">
        <w:rPr>
          <w:rtl/>
        </w:rPr>
        <w:t xml:space="preserve"> نشر طبعات من النشرة الإخبارية لنظام التخطيط للموارد المؤسسية وتوزيعها من أجل </w:t>
      </w:r>
      <w:r w:rsidR="00AF3D22">
        <w:rPr>
          <w:rFonts w:hint="cs"/>
          <w:rtl/>
        </w:rPr>
        <w:t>إ</w:t>
      </w:r>
      <w:r w:rsidR="002906B3" w:rsidRPr="002906B3">
        <w:rPr>
          <w:rtl/>
        </w:rPr>
        <w:t xml:space="preserve">طلاع الموظفين على المنتجات والخدمات الجديدة في </w:t>
      </w:r>
      <w:r>
        <w:rPr>
          <w:rFonts w:hint="cs"/>
          <w:rtl/>
        </w:rPr>
        <w:t xml:space="preserve">شتى </w:t>
      </w:r>
      <w:r w:rsidR="002906B3" w:rsidRPr="002906B3">
        <w:rPr>
          <w:rtl/>
        </w:rPr>
        <w:t>المشروعات</w:t>
      </w:r>
      <w:r w:rsidR="00AF3D22">
        <w:rPr>
          <w:rFonts w:hint="cs"/>
          <w:rtl/>
        </w:rPr>
        <w:t xml:space="preserve"> أولاً بأول</w:t>
      </w:r>
      <w:r w:rsidR="002906B3" w:rsidRPr="002906B3">
        <w:rPr>
          <w:rtl/>
        </w:rPr>
        <w:t>.</w:t>
      </w:r>
    </w:p>
    <w:p w:rsidR="00456B25" w:rsidRDefault="00A17913" w:rsidP="00E27DDF">
      <w:pPr>
        <w:pStyle w:val="NumberedParaAR"/>
      </w:pPr>
      <w:r>
        <w:rPr>
          <w:rFonts w:hint="cs"/>
          <w:rtl/>
        </w:rPr>
        <w:t>وأنجزت</w:t>
      </w:r>
      <w:r w:rsidR="00A938B0" w:rsidRPr="00A938B0">
        <w:rPr>
          <w:rtl/>
        </w:rPr>
        <w:t xml:space="preserve"> المحفظة</w:t>
      </w:r>
      <w:r w:rsidR="00A938B0">
        <w:rPr>
          <w:rFonts w:hint="cs"/>
          <w:rtl/>
        </w:rPr>
        <w:t>ُ</w:t>
      </w:r>
      <w:r w:rsidR="00A938B0" w:rsidRPr="00A938B0">
        <w:rPr>
          <w:rtl/>
        </w:rPr>
        <w:t xml:space="preserve"> </w:t>
      </w:r>
      <w:r w:rsidR="00A938B0">
        <w:rPr>
          <w:rFonts w:hint="cs"/>
          <w:rtl/>
        </w:rPr>
        <w:t>أيضاً عدداً</w:t>
      </w:r>
      <w:r w:rsidR="00A938B0" w:rsidRPr="00A938B0">
        <w:rPr>
          <w:rtl/>
        </w:rPr>
        <w:t xml:space="preserve"> من أنشطة </w:t>
      </w:r>
      <w:r w:rsidR="00A938B0">
        <w:rPr>
          <w:rFonts w:hint="cs"/>
          <w:rtl/>
        </w:rPr>
        <w:t>ا</w:t>
      </w:r>
      <w:r w:rsidR="00A938B0" w:rsidRPr="00A938B0">
        <w:rPr>
          <w:rtl/>
        </w:rPr>
        <w:t xml:space="preserve">لاتصال والتدريب لمشروع </w:t>
      </w:r>
      <w:r>
        <w:rPr>
          <w:rFonts w:hint="cs"/>
          <w:rtl/>
        </w:rPr>
        <w:t xml:space="preserve">تحديث </w:t>
      </w:r>
      <w:r w:rsidRPr="00A938B0">
        <w:t>PeopleSoft</w:t>
      </w:r>
      <w:r>
        <w:rPr>
          <w:rFonts w:hint="cs"/>
          <w:rtl/>
        </w:rPr>
        <w:t xml:space="preserve"> </w:t>
      </w:r>
      <w:r w:rsidR="000209D8">
        <w:rPr>
          <w:rFonts w:hint="cs"/>
          <w:rtl/>
        </w:rPr>
        <w:t xml:space="preserve">ومشروع التوظيف، </w:t>
      </w:r>
      <w:r w:rsidR="00A938B0" w:rsidRPr="00A938B0">
        <w:rPr>
          <w:rtl/>
        </w:rPr>
        <w:t>وكلاهما يؤثر في قاعدة كبيرة من المستخدمين. و</w:t>
      </w:r>
      <w:r>
        <w:rPr>
          <w:rFonts w:hint="cs"/>
          <w:rtl/>
        </w:rPr>
        <w:t>ت</w:t>
      </w:r>
      <w:r w:rsidR="00A938B0" w:rsidRPr="00A938B0">
        <w:rPr>
          <w:rtl/>
        </w:rPr>
        <w:t>ضمن</w:t>
      </w:r>
      <w:r>
        <w:rPr>
          <w:rFonts w:hint="cs"/>
          <w:rtl/>
        </w:rPr>
        <w:t>ت</w:t>
      </w:r>
      <w:r w:rsidR="00A938B0" w:rsidRPr="00A938B0">
        <w:rPr>
          <w:rtl/>
        </w:rPr>
        <w:t xml:space="preserve"> بعض هذه الأنشطة جلسات استشارية، وفيديو</w:t>
      </w:r>
      <w:r w:rsidR="000209D8">
        <w:rPr>
          <w:rFonts w:hint="cs"/>
          <w:rtl/>
        </w:rPr>
        <w:t>هات</w:t>
      </w:r>
      <w:r w:rsidR="00A938B0" w:rsidRPr="00A938B0">
        <w:rPr>
          <w:rtl/>
        </w:rPr>
        <w:t xml:space="preserve"> تدريبية، واتصالات بالبريد الإلكتروني، والنشرة الإخبارية القادمة لصيف 201</w:t>
      </w:r>
      <w:r w:rsidR="000209D8">
        <w:rPr>
          <w:rFonts w:hint="cs"/>
          <w:rtl/>
        </w:rPr>
        <w:t>6</w:t>
      </w:r>
      <w:r w:rsidR="00A938B0" w:rsidRPr="00A938B0">
        <w:rPr>
          <w:rtl/>
        </w:rPr>
        <w:t>.</w:t>
      </w:r>
    </w:p>
    <w:p w:rsidR="00AE0FE7" w:rsidRDefault="00B7682F" w:rsidP="00E27DDF">
      <w:pPr>
        <w:pStyle w:val="NumberedParaAR"/>
      </w:pPr>
      <w:r w:rsidRPr="00B7682F">
        <w:rPr>
          <w:rtl/>
        </w:rPr>
        <w:t>وأخيرا</w:t>
      </w:r>
      <w:r>
        <w:rPr>
          <w:rFonts w:hint="cs"/>
          <w:rtl/>
        </w:rPr>
        <w:t>ً</w:t>
      </w:r>
      <w:r w:rsidRPr="00B7682F">
        <w:rPr>
          <w:rtl/>
        </w:rPr>
        <w:t xml:space="preserve">، </w:t>
      </w:r>
      <w:r>
        <w:rPr>
          <w:rFonts w:hint="cs"/>
          <w:rtl/>
        </w:rPr>
        <w:t xml:space="preserve">أُجري في عام 2015 </w:t>
      </w:r>
      <w:r w:rsidRPr="00B7682F">
        <w:rPr>
          <w:rtl/>
        </w:rPr>
        <w:t>استقصاء</w:t>
      </w:r>
      <w:r>
        <w:rPr>
          <w:rFonts w:hint="cs"/>
          <w:rtl/>
        </w:rPr>
        <w:t>ٌ</w:t>
      </w:r>
      <w:r w:rsidRPr="00B7682F">
        <w:rPr>
          <w:rtl/>
        </w:rPr>
        <w:t xml:space="preserve"> لمستخدمي نظام الإدارة المتكاملة </w:t>
      </w:r>
      <w:r>
        <w:rPr>
          <w:rFonts w:hint="cs"/>
          <w:rtl/>
        </w:rPr>
        <w:t xml:space="preserve">من أجل </w:t>
      </w:r>
      <w:r w:rsidRPr="00B7682F">
        <w:rPr>
          <w:rtl/>
        </w:rPr>
        <w:t xml:space="preserve">جمع </w:t>
      </w:r>
      <w:r>
        <w:rPr>
          <w:rFonts w:hint="cs"/>
          <w:rtl/>
        </w:rPr>
        <w:t xml:space="preserve">تعقيبات </w:t>
      </w:r>
      <w:r w:rsidRPr="00B7682F">
        <w:rPr>
          <w:rtl/>
        </w:rPr>
        <w:t>من الموظفين بشأن سهولة استخدام النظام</w:t>
      </w:r>
      <w:r>
        <w:rPr>
          <w:rFonts w:hint="cs"/>
          <w:rtl/>
        </w:rPr>
        <w:t>.</w:t>
      </w:r>
      <w:r w:rsidRPr="00B7682F">
        <w:rPr>
          <w:rtl/>
        </w:rPr>
        <w:t xml:space="preserve"> </w:t>
      </w:r>
      <w:r>
        <w:rPr>
          <w:rFonts w:hint="cs"/>
          <w:rtl/>
        </w:rPr>
        <w:t>و</w:t>
      </w:r>
      <w:r w:rsidRPr="00B7682F">
        <w:rPr>
          <w:rtl/>
        </w:rPr>
        <w:t>حد</w:t>
      </w:r>
      <w:r>
        <w:rPr>
          <w:rFonts w:hint="cs"/>
          <w:rtl/>
        </w:rPr>
        <w:t>َّ</w:t>
      </w:r>
      <w:r w:rsidRPr="00B7682F">
        <w:rPr>
          <w:rtl/>
        </w:rPr>
        <w:t>دت نتائج هذ</w:t>
      </w:r>
      <w:r>
        <w:rPr>
          <w:rFonts w:hint="cs"/>
          <w:rtl/>
        </w:rPr>
        <w:t xml:space="preserve">ا الاستقصاء </w:t>
      </w:r>
      <w:r w:rsidRPr="00B7682F">
        <w:rPr>
          <w:rtl/>
        </w:rPr>
        <w:t>عدد</w:t>
      </w:r>
      <w:r>
        <w:rPr>
          <w:rFonts w:hint="cs"/>
          <w:rtl/>
        </w:rPr>
        <w:t>اً</w:t>
      </w:r>
      <w:r w:rsidRPr="00B7682F">
        <w:rPr>
          <w:rtl/>
        </w:rPr>
        <w:t xml:space="preserve"> من</w:t>
      </w:r>
      <w:r>
        <w:rPr>
          <w:rFonts w:hint="cs"/>
          <w:rtl/>
        </w:rPr>
        <w:t xml:space="preserve"> ال</w:t>
      </w:r>
      <w:r w:rsidRPr="00B7682F">
        <w:rPr>
          <w:rtl/>
        </w:rPr>
        <w:t>تحسينات</w:t>
      </w:r>
      <w:r>
        <w:rPr>
          <w:rFonts w:hint="cs"/>
          <w:rtl/>
        </w:rPr>
        <w:t xml:space="preserve"> المحتملة</w:t>
      </w:r>
      <w:r w:rsidRPr="00B7682F">
        <w:rPr>
          <w:rtl/>
        </w:rPr>
        <w:t>،</w:t>
      </w:r>
      <w:r w:rsidR="000321DF">
        <w:rPr>
          <w:rFonts w:hint="cs"/>
          <w:rtl/>
        </w:rPr>
        <w:t xml:space="preserve"> </w:t>
      </w:r>
      <w:r w:rsidR="000321DF" w:rsidRPr="000321DF">
        <w:rPr>
          <w:rtl/>
        </w:rPr>
        <w:t>وكثير</w:t>
      </w:r>
      <w:r w:rsidR="000321DF">
        <w:rPr>
          <w:rFonts w:hint="cs"/>
          <w:rtl/>
        </w:rPr>
        <w:t>ٌ</w:t>
      </w:r>
      <w:r w:rsidR="000321DF" w:rsidRPr="000321DF">
        <w:rPr>
          <w:rtl/>
        </w:rPr>
        <w:t xml:space="preserve"> من</w:t>
      </w:r>
      <w:r w:rsidR="000321DF">
        <w:rPr>
          <w:rFonts w:hint="cs"/>
          <w:rtl/>
        </w:rPr>
        <w:t xml:space="preserve"> هذه التحسينات قد نُفِّذ بالفعل أو يجري تنفيذه حالياً</w:t>
      </w:r>
      <w:r w:rsidRPr="00B7682F">
        <w:rPr>
          <w:rtl/>
        </w:rPr>
        <w:t xml:space="preserve">. </w:t>
      </w:r>
      <w:r w:rsidR="000321DF">
        <w:rPr>
          <w:rFonts w:hint="cs"/>
          <w:rtl/>
        </w:rPr>
        <w:t xml:space="preserve">وسوف يُجرى الاستقصاء </w:t>
      </w:r>
      <w:r w:rsidR="000321DF" w:rsidRPr="000321DF">
        <w:rPr>
          <w:rtl/>
        </w:rPr>
        <w:t>مرة</w:t>
      </w:r>
      <w:r w:rsidR="000321DF">
        <w:rPr>
          <w:rFonts w:hint="cs"/>
          <w:rtl/>
        </w:rPr>
        <w:t>ً</w:t>
      </w:r>
      <w:r w:rsidR="000321DF" w:rsidRPr="000321DF">
        <w:rPr>
          <w:rtl/>
        </w:rPr>
        <w:t xml:space="preserve"> أخرى</w:t>
      </w:r>
      <w:r w:rsidR="000321DF">
        <w:rPr>
          <w:rFonts w:hint="cs"/>
          <w:rtl/>
        </w:rPr>
        <w:t>،</w:t>
      </w:r>
      <w:r w:rsidR="000321DF" w:rsidRPr="000321DF">
        <w:rPr>
          <w:rtl/>
        </w:rPr>
        <w:t xml:space="preserve"> في وقت لاحق </w:t>
      </w:r>
      <w:r w:rsidR="000321DF">
        <w:rPr>
          <w:rFonts w:hint="cs"/>
          <w:rtl/>
        </w:rPr>
        <w:t>من</w:t>
      </w:r>
      <w:r w:rsidR="000321DF" w:rsidRPr="000321DF">
        <w:rPr>
          <w:rtl/>
        </w:rPr>
        <w:t xml:space="preserve"> عام 2016، </w:t>
      </w:r>
      <w:r w:rsidR="004E29E8" w:rsidRPr="005F3FC4">
        <w:rPr>
          <w:rFonts w:hint="cs"/>
          <w:rtl/>
        </w:rPr>
        <w:t>لقياس ما</w:t>
      </w:r>
      <w:r w:rsidR="000321DF" w:rsidRPr="005F3FC4">
        <w:rPr>
          <w:rtl/>
        </w:rPr>
        <w:t xml:space="preserve"> إذا</w:t>
      </w:r>
      <w:r w:rsidR="000321DF" w:rsidRPr="000321DF">
        <w:rPr>
          <w:rtl/>
        </w:rPr>
        <w:t xml:space="preserve"> كانت التغييرات التي أ</w:t>
      </w:r>
      <w:r w:rsidR="004E29E8">
        <w:rPr>
          <w:rFonts w:hint="cs"/>
          <w:rtl/>
        </w:rPr>
        <w:t>ُ</w:t>
      </w:r>
      <w:r w:rsidR="000321DF" w:rsidRPr="000321DF">
        <w:rPr>
          <w:rtl/>
        </w:rPr>
        <w:t xml:space="preserve">دخلت </w:t>
      </w:r>
      <w:r w:rsidR="004E29E8">
        <w:rPr>
          <w:rFonts w:hint="cs"/>
          <w:rtl/>
        </w:rPr>
        <w:t xml:space="preserve">قد </w:t>
      </w:r>
      <w:r w:rsidR="000321DF" w:rsidRPr="000321DF">
        <w:rPr>
          <w:rtl/>
        </w:rPr>
        <w:t xml:space="preserve">ساعدت على تحسين </w:t>
      </w:r>
      <w:r w:rsidR="004E29E8">
        <w:rPr>
          <w:rFonts w:hint="cs"/>
          <w:rtl/>
        </w:rPr>
        <w:t xml:space="preserve">سهولة استخدام النظام وأيضاً لتحديد </w:t>
      </w:r>
      <w:r w:rsidR="000321DF" w:rsidRPr="000321DF">
        <w:rPr>
          <w:rtl/>
        </w:rPr>
        <w:t>فرص التحسين</w:t>
      </w:r>
      <w:r w:rsidR="004E29E8">
        <w:rPr>
          <w:rFonts w:hint="cs"/>
          <w:rtl/>
        </w:rPr>
        <w:t xml:space="preserve"> الأخرى</w:t>
      </w:r>
      <w:r w:rsidR="000321DF" w:rsidRPr="000321DF">
        <w:rPr>
          <w:rtl/>
        </w:rPr>
        <w:t>.</w:t>
      </w:r>
    </w:p>
    <w:p w:rsidR="00C4431F" w:rsidRPr="00BC39A2" w:rsidRDefault="00BC39A2" w:rsidP="00E27DDF">
      <w:pPr>
        <w:pStyle w:val="Heading1AR"/>
        <w:rPr>
          <w:lang w:bidi="ar-EG"/>
        </w:rPr>
      </w:pPr>
      <w:r w:rsidRPr="00BC39A2">
        <w:rPr>
          <w:rtl/>
          <w:lang w:bidi="ar-EG"/>
        </w:rPr>
        <w:lastRenderedPageBreak/>
        <w:t>سابعا</w:t>
      </w:r>
      <w:r w:rsidRPr="00BC39A2">
        <w:rPr>
          <w:rFonts w:hint="cs"/>
          <w:rtl/>
          <w:lang w:bidi="ar-EG"/>
        </w:rPr>
        <w:t>ً.</w:t>
      </w:r>
      <w:r w:rsidRPr="00BC39A2">
        <w:rPr>
          <w:rtl/>
          <w:lang w:bidi="ar-EG"/>
        </w:rPr>
        <w:tab/>
        <w:t>استخدام ميزانية مشروع التخطيط للموارد المؤسسية</w:t>
      </w:r>
    </w:p>
    <w:p w:rsidR="004E29E8" w:rsidRDefault="00BC39A2" w:rsidP="00E27DDF">
      <w:pPr>
        <w:pStyle w:val="NumberedParaAR"/>
      </w:pPr>
      <w:r w:rsidRPr="00BC39A2">
        <w:rPr>
          <w:rtl/>
        </w:rPr>
        <w:t>تبلغ التكلفة الإجمالية المقدَّرة لتنفيذ محفظة مشروعات التخطيط للموارد المؤسسية نحو 25 مليون فرنك سويسري على مدى خمس سنوات. وتشمل التكاليفُ المقدَّرة استضافةَ التطبيق</w:t>
      </w:r>
      <w:r w:rsidR="00AD6223">
        <w:rPr>
          <w:rFonts w:hint="cs"/>
          <w:rtl/>
        </w:rPr>
        <w:t>ات</w:t>
      </w:r>
      <w:r w:rsidRPr="00BC39A2">
        <w:rPr>
          <w:rtl/>
        </w:rPr>
        <w:t xml:space="preserve">، وشراء البرمجيات، وموظفي المشروعات، وموارد </w:t>
      </w:r>
      <w:r w:rsidR="00AD6223">
        <w:rPr>
          <w:rFonts w:hint="cs"/>
          <w:rtl/>
        </w:rPr>
        <w:t>استبدال</w:t>
      </w:r>
      <w:r w:rsidRPr="00BC39A2">
        <w:rPr>
          <w:rtl/>
        </w:rPr>
        <w:t xml:space="preserve"> المستخدمين، وأتعاب الشركاء الخارجيين المكلّفين بالتنفيذ، فضلاً عن التدريب والاتصالات وغير ذلك من التكاليف المرتبطة بالمشروعات. وما إن تُنشَر الأنظمة وتصبح جاهزةً للعمل، ستُدرَج التكاليف المتكرّرة الخاصة بالصيانة وتشغيل النظام في البرنامج والميزانيات المتعاقبة. وأسفر المزج الذكي بين موارد بشرية خارجية وداخلية للمشروع – بما في ذلك استخدام موارد في بلدان أجنبية بتكلفة زهيدة وعقود مثبتة الأسعار– عن تقديم وظائف مخطّط لها في إطار ميزانية صارمة حتى الآن.</w:t>
      </w:r>
    </w:p>
    <w:p w:rsidR="009A6891" w:rsidRDefault="00D14844" w:rsidP="00E27DDF">
      <w:pPr>
        <w:pStyle w:val="NumberedParaAR"/>
      </w:pPr>
      <w:r w:rsidRPr="00D14844">
        <w:rPr>
          <w:rtl/>
        </w:rPr>
        <w:t>ويرد في الجدولين التاليين ملخصٌ لاستخدام الميزانية حتى الآن بحسب المجال الوظيفي الرئيسي وعنصر التكلفة، إضافة إلى الاستخدام المقدّر للميزانية بحلول نهاية عام 201</w:t>
      </w:r>
      <w:r w:rsidR="00F054CF">
        <w:rPr>
          <w:rFonts w:hint="cs"/>
          <w:rtl/>
        </w:rPr>
        <w:t>6</w:t>
      </w:r>
      <w:r w:rsidRPr="00D14844">
        <w:rPr>
          <w:rtl/>
        </w:rPr>
        <w:t>.</w:t>
      </w:r>
    </w:p>
    <w:p w:rsidR="00A97622" w:rsidRPr="00A97622" w:rsidRDefault="00A97622" w:rsidP="005C0EC4">
      <w:pPr>
        <w:pStyle w:val="NormalParaAR"/>
        <w:keepNext/>
        <w:spacing w:after="0"/>
        <w:jc w:val="center"/>
        <w:rPr>
          <w:b/>
          <w:bCs/>
        </w:rPr>
      </w:pPr>
      <w:r w:rsidRPr="00A97622">
        <w:rPr>
          <w:b/>
          <w:bCs/>
          <w:rtl/>
        </w:rPr>
        <w:t>استخدام ميزانية محفظة مشروعات التخطيط للموارد المؤسسية (بحسب المجال الوظيفي الرئيسي)</w:t>
      </w:r>
    </w:p>
    <w:p w:rsidR="00A97622" w:rsidRPr="005C0EC4" w:rsidRDefault="00A97622" w:rsidP="00A550EA">
      <w:pPr>
        <w:pStyle w:val="NormalParaAR"/>
        <w:keepNext/>
        <w:jc w:val="center"/>
        <w:rPr>
          <w:i/>
          <w:iCs/>
          <w:sz w:val="32"/>
          <w:szCs w:val="32"/>
          <w:rtl/>
        </w:rPr>
      </w:pPr>
      <w:r w:rsidRPr="005C0EC4">
        <w:rPr>
          <w:i/>
          <w:iCs/>
          <w:sz w:val="32"/>
          <w:szCs w:val="32"/>
          <w:rtl/>
        </w:rPr>
        <w:t xml:space="preserve">(بالفرنك السويسري، في 31 مايو </w:t>
      </w:r>
      <w:r w:rsidR="00A550EA">
        <w:rPr>
          <w:rFonts w:hint="cs"/>
          <w:i/>
          <w:iCs/>
          <w:sz w:val="32"/>
          <w:szCs w:val="32"/>
          <w:rtl/>
        </w:rPr>
        <w:t>2016</w:t>
      </w:r>
      <w:r w:rsidRPr="005C0EC4">
        <w:rPr>
          <w:i/>
          <w:iCs/>
          <w:sz w:val="32"/>
          <w:szCs w:val="32"/>
          <w:rtl/>
        </w:rPr>
        <w:t>)</w:t>
      </w:r>
    </w:p>
    <w:tbl>
      <w:tblPr>
        <w:tblStyle w:val="TableGrid"/>
        <w:bidiVisual/>
        <w:tblW w:w="0" w:type="auto"/>
        <w:tblLook w:val="04A0" w:firstRow="1" w:lastRow="0" w:firstColumn="1" w:lastColumn="0" w:noHBand="0" w:noVBand="1"/>
      </w:tblPr>
      <w:tblGrid>
        <w:gridCol w:w="1785"/>
        <w:gridCol w:w="1710"/>
        <w:gridCol w:w="1440"/>
        <w:gridCol w:w="1286"/>
        <w:gridCol w:w="886"/>
        <w:gridCol w:w="893"/>
        <w:gridCol w:w="1345"/>
      </w:tblGrid>
      <w:tr w:rsidR="00B247D4" w:rsidRPr="00FE6146" w:rsidTr="00AA0D7D">
        <w:tc>
          <w:tcPr>
            <w:tcW w:w="1785" w:type="dxa"/>
            <w:shd w:val="clear" w:color="auto" w:fill="CCFFFF"/>
          </w:tcPr>
          <w:p w:rsidR="00A97622" w:rsidRPr="00FE6146" w:rsidRDefault="00A97622" w:rsidP="00FE6146">
            <w:pPr>
              <w:pStyle w:val="NormalParaAR"/>
              <w:spacing w:after="0" w:line="280" w:lineRule="exact"/>
              <w:rPr>
                <w:b/>
                <w:bCs/>
                <w:sz w:val="28"/>
                <w:szCs w:val="28"/>
                <w:rtl/>
              </w:rPr>
            </w:pPr>
            <w:r w:rsidRPr="00FE6146">
              <w:rPr>
                <w:b/>
                <w:bCs/>
                <w:sz w:val="28"/>
                <w:szCs w:val="28"/>
                <w:rtl/>
              </w:rPr>
              <w:t>المجال الوظيفي الرئيسي</w:t>
            </w:r>
          </w:p>
        </w:tc>
        <w:tc>
          <w:tcPr>
            <w:tcW w:w="1710"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ميزانية المشروع الأصلية</w:t>
            </w:r>
          </w:p>
        </w:tc>
        <w:tc>
          <w:tcPr>
            <w:tcW w:w="1440"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الميزانية المحدثة</w:t>
            </w:r>
            <w:r w:rsidR="00A46DE3" w:rsidRPr="00FE6146">
              <w:rPr>
                <w:rFonts w:hint="cs"/>
                <w:b/>
                <w:bCs/>
                <w:sz w:val="28"/>
                <w:szCs w:val="28"/>
                <w:rtl/>
              </w:rPr>
              <w:t xml:space="preserve"> </w:t>
            </w:r>
            <w:r w:rsidR="00A46DE3" w:rsidRPr="00FE6146">
              <w:rPr>
                <w:rFonts w:hint="cs"/>
                <w:b/>
                <w:bCs/>
                <w:sz w:val="28"/>
                <w:szCs w:val="28"/>
                <w:vertAlign w:val="superscript"/>
                <w:rtl/>
              </w:rPr>
              <w:t>1</w:t>
            </w:r>
          </w:p>
        </w:tc>
        <w:tc>
          <w:tcPr>
            <w:tcW w:w="1286"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المبالغ الفعلية حتى الآن</w:t>
            </w:r>
            <w:r w:rsidR="00A46DE3" w:rsidRPr="00FE6146">
              <w:rPr>
                <w:rFonts w:hint="cs"/>
                <w:b/>
                <w:bCs/>
                <w:sz w:val="28"/>
                <w:szCs w:val="28"/>
                <w:rtl/>
              </w:rPr>
              <w:t xml:space="preserve"> </w:t>
            </w:r>
            <w:r w:rsidR="00A46DE3" w:rsidRPr="00FE6146">
              <w:rPr>
                <w:rFonts w:hint="cs"/>
                <w:b/>
                <w:bCs/>
                <w:sz w:val="28"/>
                <w:szCs w:val="28"/>
                <w:vertAlign w:val="superscript"/>
                <w:rtl/>
              </w:rPr>
              <w:t>2</w:t>
            </w:r>
          </w:p>
        </w:tc>
        <w:tc>
          <w:tcPr>
            <w:tcW w:w="886"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الاستخدام الفعلي</w:t>
            </w:r>
            <w:r w:rsidR="00A46DE3" w:rsidRPr="00FE6146">
              <w:rPr>
                <w:rFonts w:hint="cs"/>
                <w:b/>
                <w:bCs/>
                <w:sz w:val="28"/>
                <w:szCs w:val="28"/>
                <w:rtl/>
              </w:rPr>
              <w:t xml:space="preserve"> </w:t>
            </w:r>
            <w:r w:rsidR="00A46DE3" w:rsidRPr="00FE6146">
              <w:rPr>
                <w:rFonts w:hint="cs"/>
                <w:b/>
                <w:bCs/>
                <w:sz w:val="28"/>
                <w:szCs w:val="28"/>
                <w:vertAlign w:val="superscript"/>
                <w:rtl/>
              </w:rPr>
              <w:t>3</w:t>
            </w:r>
          </w:p>
        </w:tc>
        <w:tc>
          <w:tcPr>
            <w:tcW w:w="893"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التقدم المحرز</w:t>
            </w:r>
          </w:p>
        </w:tc>
        <w:tc>
          <w:tcPr>
            <w:tcW w:w="1345" w:type="dxa"/>
            <w:shd w:val="clear" w:color="auto" w:fill="CCFFFF"/>
          </w:tcPr>
          <w:p w:rsidR="00A97622" w:rsidRPr="00FE6146" w:rsidRDefault="00A97622" w:rsidP="00FE6146">
            <w:pPr>
              <w:pStyle w:val="NormalParaAR"/>
              <w:spacing w:after="0" w:line="280" w:lineRule="exact"/>
              <w:jc w:val="center"/>
              <w:rPr>
                <w:b/>
                <w:bCs/>
                <w:sz w:val="28"/>
                <w:szCs w:val="28"/>
                <w:rtl/>
              </w:rPr>
            </w:pPr>
            <w:r w:rsidRPr="00FE6146">
              <w:rPr>
                <w:b/>
                <w:bCs/>
                <w:sz w:val="28"/>
                <w:szCs w:val="28"/>
                <w:rtl/>
              </w:rPr>
              <w:t>الاستخدام المقدّر للميزانية بحلول نهاية عام 201</w:t>
            </w:r>
            <w:r w:rsidRPr="00FE6146">
              <w:rPr>
                <w:rFonts w:hint="cs"/>
                <w:b/>
                <w:bCs/>
                <w:sz w:val="28"/>
                <w:szCs w:val="28"/>
                <w:rtl/>
              </w:rPr>
              <w:t>6</w:t>
            </w:r>
            <w:r w:rsidR="00A46DE3" w:rsidRPr="00FE6146">
              <w:rPr>
                <w:rStyle w:val="FootnoteReference"/>
                <w:rFonts w:hint="cs"/>
                <w:rtl/>
              </w:rPr>
              <w:t xml:space="preserve"> </w:t>
            </w:r>
            <w:r w:rsidR="00A46DE3" w:rsidRPr="00FE6146">
              <w:rPr>
                <w:rFonts w:hint="cs"/>
                <w:sz w:val="28"/>
                <w:szCs w:val="28"/>
                <w:vertAlign w:val="superscript"/>
                <w:rtl/>
              </w:rPr>
              <w:t>4</w:t>
            </w:r>
          </w:p>
        </w:tc>
      </w:tr>
      <w:tr w:rsidR="00400BC4" w:rsidRPr="00FE6146" w:rsidTr="00AA0D7D">
        <w:tc>
          <w:tcPr>
            <w:tcW w:w="1785" w:type="dxa"/>
          </w:tcPr>
          <w:p w:rsidR="00B247D4" w:rsidRPr="00FE6146" w:rsidRDefault="00B247D4" w:rsidP="00FE6146">
            <w:pPr>
              <w:pStyle w:val="NormalParaAR"/>
              <w:spacing w:after="0" w:line="280" w:lineRule="exact"/>
              <w:rPr>
                <w:sz w:val="28"/>
                <w:szCs w:val="28"/>
                <w:rtl/>
                <w:lang w:bidi="ar-EG"/>
              </w:rPr>
            </w:pPr>
            <w:r w:rsidRPr="00FE6146">
              <w:rPr>
                <w:sz w:val="28"/>
                <w:szCs w:val="28"/>
                <w:rtl/>
                <w:lang w:bidi="ar-EG"/>
              </w:rPr>
              <w:t>إدارة البرامج والتغيير</w:t>
            </w:r>
          </w:p>
        </w:tc>
        <w:tc>
          <w:tcPr>
            <w:tcW w:w="1710"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200 830 3</w:t>
            </w:r>
          </w:p>
        </w:tc>
        <w:tc>
          <w:tcPr>
            <w:tcW w:w="1440"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968 187 4</w:t>
            </w:r>
          </w:p>
        </w:tc>
        <w:tc>
          <w:tcPr>
            <w:tcW w:w="1286"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200 722 2</w:t>
            </w:r>
          </w:p>
        </w:tc>
        <w:tc>
          <w:tcPr>
            <w:tcW w:w="886"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65%</w:t>
            </w:r>
          </w:p>
        </w:tc>
        <w:tc>
          <w:tcPr>
            <w:tcW w:w="893"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73%</w:t>
            </w:r>
          </w:p>
        </w:tc>
        <w:tc>
          <w:tcPr>
            <w:tcW w:w="1345" w:type="dxa"/>
          </w:tcPr>
          <w:p w:rsidR="00B247D4" w:rsidRPr="00FE6146" w:rsidRDefault="00B247D4" w:rsidP="00FE6146">
            <w:pPr>
              <w:pStyle w:val="NormalParaAR"/>
              <w:spacing w:after="0" w:line="280" w:lineRule="exact"/>
              <w:jc w:val="center"/>
              <w:rPr>
                <w:sz w:val="28"/>
                <w:szCs w:val="28"/>
                <w:rtl/>
              </w:rPr>
            </w:pPr>
            <w:r w:rsidRPr="00FE6146">
              <w:rPr>
                <w:rFonts w:hint="cs"/>
                <w:sz w:val="28"/>
                <w:szCs w:val="28"/>
                <w:rtl/>
              </w:rPr>
              <w:t>648 328 3</w:t>
            </w:r>
          </w:p>
        </w:tc>
      </w:tr>
      <w:tr w:rsidR="00400BC4" w:rsidRPr="00FE6146" w:rsidTr="00AA0D7D">
        <w:tc>
          <w:tcPr>
            <w:tcW w:w="1785" w:type="dxa"/>
          </w:tcPr>
          <w:p w:rsidR="00B247D4" w:rsidRPr="00FE6146" w:rsidRDefault="00B247D4" w:rsidP="00FE6146">
            <w:pPr>
              <w:pStyle w:val="NormalParaAR"/>
              <w:spacing w:after="0" w:line="280" w:lineRule="exact"/>
              <w:rPr>
                <w:sz w:val="28"/>
                <w:szCs w:val="28"/>
                <w:rtl/>
              </w:rPr>
            </w:pPr>
            <w:r w:rsidRPr="00FE6146">
              <w:rPr>
                <w:sz w:val="28"/>
                <w:szCs w:val="28"/>
                <w:rtl/>
              </w:rPr>
              <w:t>إدارة الموارد البشرية وتطويرها</w:t>
            </w:r>
          </w:p>
        </w:tc>
        <w:tc>
          <w:tcPr>
            <w:tcW w:w="1710" w:type="dxa"/>
          </w:tcPr>
          <w:p w:rsidR="00B247D4" w:rsidRPr="00FE6146" w:rsidRDefault="00F86CA7" w:rsidP="00FE6146">
            <w:pPr>
              <w:pStyle w:val="NormalParaAR"/>
              <w:spacing w:after="0" w:line="280" w:lineRule="exact"/>
              <w:jc w:val="center"/>
              <w:rPr>
                <w:sz w:val="28"/>
                <w:szCs w:val="28"/>
                <w:rtl/>
                <w:lang w:bidi="ar-EG"/>
              </w:rPr>
            </w:pPr>
            <w:r w:rsidRPr="00FE6146">
              <w:rPr>
                <w:rFonts w:hint="cs"/>
                <w:sz w:val="28"/>
                <w:szCs w:val="28"/>
                <w:rtl/>
                <w:lang w:bidi="ar-EG"/>
              </w:rPr>
              <w:t>755 945 8</w:t>
            </w:r>
          </w:p>
        </w:tc>
        <w:tc>
          <w:tcPr>
            <w:tcW w:w="1440" w:type="dxa"/>
          </w:tcPr>
          <w:p w:rsidR="00B247D4" w:rsidRPr="00FE6146" w:rsidRDefault="00F86CA7" w:rsidP="00FE6146">
            <w:pPr>
              <w:pStyle w:val="NormalParaAR"/>
              <w:spacing w:after="0" w:line="280" w:lineRule="exact"/>
              <w:jc w:val="center"/>
              <w:rPr>
                <w:sz w:val="28"/>
                <w:szCs w:val="28"/>
                <w:rtl/>
              </w:rPr>
            </w:pPr>
            <w:r w:rsidRPr="00FE6146">
              <w:rPr>
                <w:rFonts w:hint="cs"/>
                <w:sz w:val="28"/>
                <w:szCs w:val="28"/>
                <w:rtl/>
              </w:rPr>
              <w:t>724 351 8</w:t>
            </w:r>
          </w:p>
        </w:tc>
        <w:tc>
          <w:tcPr>
            <w:tcW w:w="1286" w:type="dxa"/>
          </w:tcPr>
          <w:p w:rsidR="00B247D4" w:rsidRPr="00FE6146" w:rsidRDefault="00F86CA7" w:rsidP="00FE6146">
            <w:pPr>
              <w:pStyle w:val="NormalParaAR"/>
              <w:spacing w:after="0" w:line="280" w:lineRule="exact"/>
              <w:jc w:val="center"/>
              <w:rPr>
                <w:sz w:val="28"/>
                <w:szCs w:val="28"/>
                <w:rtl/>
              </w:rPr>
            </w:pPr>
            <w:r w:rsidRPr="00FE6146">
              <w:rPr>
                <w:rFonts w:hint="cs"/>
                <w:sz w:val="28"/>
                <w:szCs w:val="28"/>
                <w:rtl/>
              </w:rPr>
              <w:t>345 951 4</w:t>
            </w:r>
          </w:p>
        </w:tc>
        <w:tc>
          <w:tcPr>
            <w:tcW w:w="886" w:type="dxa"/>
          </w:tcPr>
          <w:p w:rsidR="00B247D4" w:rsidRPr="00FE6146" w:rsidRDefault="00F86CA7" w:rsidP="00FE6146">
            <w:pPr>
              <w:pStyle w:val="NormalParaAR"/>
              <w:spacing w:after="0" w:line="280" w:lineRule="exact"/>
              <w:jc w:val="center"/>
              <w:rPr>
                <w:sz w:val="28"/>
                <w:szCs w:val="28"/>
                <w:rtl/>
              </w:rPr>
            </w:pPr>
            <w:r w:rsidRPr="00FE6146">
              <w:rPr>
                <w:rFonts w:hint="cs"/>
                <w:sz w:val="28"/>
                <w:szCs w:val="28"/>
                <w:rtl/>
              </w:rPr>
              <w:t>59%</w:t>
            </w:r>
          </w:p>
        </w:tc>
        <w:tc>
          <w:tcPr>
            <w:tcW w:w="893" w:type="dxa"/>
          </w:tcPr>
          <w:p w:rsidR="00B247D4" w:rsidRPr="00FE6146" w:rsidRDefault="00F86CA7" w:rsidP="00FE6146">
            <w:pPr>
              <w:pStyle w:val="NormalParaAR"/>
              <w:spacing w:after="0" w:line="280" w:lineRule="exact"/>
              <w:jc w:val="center"/>
              <w:rPr>
                <w:sz w:val="28"/>
                <w:szCs w:val="28"/>
                <w:rtl/>
              </w:rPr>
            </w:pPr>
            <w:r w:rsidRPr="00FE6146">
              <w:rPr>
                <w:rFonts w:hint="cs"/>
                <w:sz w:val="28"/>
                <w:szCs w:val="28"/>
                <w:rtl/>
              </w:rPr>
              <w:t>68%</w:t>
            </w:r>
          </w:p>
        </w:tc>
        <w:tc>
          <w:tcPr>
            <w:tcW w:w="1345" w:type="dxa"/>
          </w:tcPr>
          <w:p w:rsidR="00B247D4" w:rsidRPr="00FE6146" w:rsidRDefault="00F86CA7" w:rsidP="00FE6146">
            <w:pPr>
              <w:pStyle w:val="NormalParaAR"/>
              <w:spacing w:after="0" w:line="280" w:lineRule="exact"/>
              <w:jc w:val="center"/>
              <w:rPr>
                <w:sz w:val="28"/>
                <w:szCs w:val="28"/>
                <w:rtl/>
              </w:rPr>
            </w:pPr>
            <w:r w:rsidRPr="00FE6146">
              <w:rPr>
                <w:rFonts w:hint="cs"/>
                <w:sz w:val="28"/>
                <w:szCs w:val="28"/>
                <w:rtl/>
              </w:rPr>
              <w:t>958 390 6</w:t>
            </w:r>
          </w:p>
        </w:tc>
      </w:tr>
      <w:tr w:rsidR="00400BC4" w:rsidRPr="00FE6146" w:rsidTr="00AA0D7D">
        <w:tc>
          <w:tcPr>
            <w:tcW w:w="1785" w:type="dxa"/>
          </w:tcPr>
          <w:p w:rsidR="00B247D4" w:rsidRPr="00FE6146" w:rsidRDefault="00B247D4" w:rsidP="00FE6146">
            <w:pPr>
              <w:pStyle w:val="NormalParaAR"/>
              <w:spacing w:after="0" w:line="280" w:lineRule="exact"/>
              <w:rPr>
                <w:sz w:val="28"/>
                <w:szCs w:val="28"/>
                <w:rtl/>
              </w:rPr>
            </w:pPr>
            <w:r w:rsidRPr="00FE6146">
              <w:rPr>
                <w:sz w:val="28"/>
                <w:szCs w:val="28"/>
                <w:rtl/>
              </w:rPr>
              <w:t>إدارة الأداء المؤسسي</w:t>
            </w:r>
          </w:p>
        </w:tc>
        <w:tc>
          <w:tcPr>
            <w:tcW w:w="1710" w:type="dxa"/>
          </w:tcPr>
          <w:p w:rsidR="00B247D4" w:rsidRPr="00FE6146" w:rsidRDefault="00EF74F9" w:rsidP="00FE6146">
            <w:pPr>
              <w:pStyle w:val="NormalParaAR"/>
              <w:spacing w:after="0" w:line="280" w:lineRule="exact"/>
              <w:jc w:val="center"/>
              <w:rPr>
                <w:sz w:val="28"/>
                <w:szCs w:val="28"/>
                <w:rtl/>
                <w:lang w:bidi="ar-EG"/>
              </w:rPr>
            </w:pPr>
            <w:r w:rsidRPr="00FE6146">
              <w:rPr>
                <w:rFonts w:hint="cs"/>
                <w:sz w:val="28"/>
                <w:szCs w:val="28"/>
                <w:rtl/>
                <w:lang w:bidi="ar-EG"/>
              </w:rPr>
              <w:t>982 017 6</w:t>
            </w:r>
          </w:p>
        </w:tc>
        <w:tc>
          <w:tcPr>
            <w:tcW w:w="1440" w:type="dxa"/>
          </w:tcPr>
          <w:p w:rsidR="00B247D4" w:rsidRPr="00FE6146" w:rsidRDefault="00EF74F9" w:rsidP="00FE6146">
            <w:pPr>
              <w:pStyle w:val="NormalParaAR"/>
              <w:spacing w:after="0" w:line="280" w:lineRule="exact"/>
              <w:jc w:val="center"/>
              <w:rPr>
                <w:sz w:val="28"/>
                <w:szCs w:val="28"/>
                <w:rtl/>
              </w:rPr>
            </w:pPr>
            <w:r w:rsidRPr="00FE6146">
              <w:rPr>
                <w:rFonts w:hint="cs"/>
                <w:sz w:val="28"/>
                <w:szCs w:val="28"/>
                <w:rtl/>
              </w:rPr>
              <w:t>898 073 6</w:t>
            </w:r>
          </w:p>
        </w:tc>
        <w:tc>
          <w:tcPr>
            <w:tcW w:w="1286" w:type="dxa"/>
          </w:tcPr>
          <w:p w:rsidR="00B247D4" w:rsidRPr="00FE6146" w:rsidRDefault="00EF74F9" w:rsidP="00FE6146">
            <w:pPr>
              <w:pStyle w:val="NormalParaAR"/>
              <w:spacing w:after="0" w:line="280" w:lineRule="exact"/>
              <w:jc w:val="center"/>
              <w:rPr>
                <w:sz w:val="28"/>
                <w:szCs w:val="28"/>
                <w:rtl/>
              </w:rPr>
            </w:pPr>
            <w:r w:rsidRPr="00FE6146">
              <w:rPr>
                <w:rFonts w:hint="cs"/>
                <w:sz w:val="28"/>
                <w:szCs w:val="28"/>
                <w:rtl/>
              </w:rPr>
              <w:t>658 833 5</w:t>
            </w:r>
          </w:p>
        </w:tc>
        <w:tc>
          <w:tcPr>
            <w:tcW w:w="886" w:type="dxa"/>
          </w:tcPr>
          <w:p w:rsidR="00B247D4" w:rsidRPr="00FE6146" w:rsidRDefault="00EF74F9" w:rsidP="00FE6146">
            <w:pPr>
              <w:pStyle w:val="NormalParaAR"/>
              <w:spacing w:after="0" w:line="280" w:lineRule="exact"/>
              <w:jc w:val="center"/>
              <w:rPr>
                <w:sz w:val="28"/>
                <w:szCs w:val="28"/>
                <w:rtl/>
              </w:rPr>
            </w:pPr>
            <w:r w:rsidRPr="00FE6146">
              <w:rPr>
                <w:rFonts w:hint="cs"/>
                <w:sz w:val="28"/>
                <w:szCs w:val="28"/>
                <w:rtl/>
              </w:rPr>
              <w:t>96%</w:t>
            </w:r>
          </w:p>
        </w:tc>
        <w:tc>
          <w:tcPr>
            <w:tcW w:w="893" w:type="dxa"/>
          </w:tcPr>
          <w:p w:rsidR="00B247D4" w:rsidRPr="00FE6146" w:rsidRDefault="00EF74F9" w:rsidP="00FE6146">
            <w:pPr>
              <w:pStyle w:val="NormalParaAR"/>
              <w:spacing w:after="0" w:line="280" w:lineRule="exact"/>
              <w:jc w:val="center"/>
              <w:rPr>
                <w:sz w:val="28"/>
                <w:szCs w:val="28"/>
                <w:rtl/>
              </w:rPr>
            </w:pPr>
            <w:r w:rsidRPr="00FE6146">
              <w:rPr>
                <w:rFonts w:hint="cs"/>
                <w:sz w:val="28"/>
                <w:szCs w:val="28"/>
                <w:rtl/>
              </w:rPr>
              <w:t>100%</w:t>
            </w:r>
          </w:p>
        </w:tc>
        <w:tc>
          <w:tcPr>
            <w:tcW w:w="1345" w:type="dxa"/>
          </w:tcPr>
          <w:p w:rsidR="00B247D4" w:rsidRPr="00FE6146" w:rsidRDefault="00EF74F9" w:rsidP="00FE6146">
            <w:pPr>
              <w:pStyle w:val="NormalParaAR"/>
              <w:spacing w:after="0" w:line="280" w:lineRule="exact"/>
              <w:jc w:val="center"/>
              <w:rPr>
                <w:sz w:val="28"/>
                <w:szCs w:val="28"/>
                <w:rtl/>
              </w:rPr>
            </w:pPr>
            <w:r w:rsidRPr="00FE6146">
              <w:rPr>
                <w:rFonts w:hint="cs"/>
                <w:sz w:val="28"/>
                <w:szCs w:val="28"/>
                <w:rtl/>
              </w:rPr>
              <w:t>898 875 5</w:t>
            </w:r>
          </w:p>
        </w:tc>
      </w:tr>
      <w:tr w:rsidR="00400BC4" w:rsidRPr="00FE6146" w:rsidTr="00AA0D7D">
        <w:tc>
          <w:tcPr>
            <w:tcW w:w="1785" w:type="dxa"/>
          </w:tcPr>
          <w:p w:rsidR="00B247D4" w:rsidRPr="00FE6146" w:rsidRDefault="00B247D4" w:rsidP="00FE6146">
            <w:pPr>
              <w:pStyle w:val="NormalParaAR"/>
              <w:spacing w:after="0" w:line="280" w:lineRule="exact"/>
              <w:rPr>
                <w:sz w:val="28"/>
                <w:szCs w:val="28"/>
                <w:rtl/>
              </w:rPr>
            </w:pPr>
            <w:r w:rsidRPr="00FE6146">
              <w:rPr>
                <w:sz w:val="28"/>
                <w:szCs w:val="28"/>
                <w:rtl/>
              </w:rPr>
              <w:t>إدارة العلاقات مع العملاء</w:t>
            </w:r>
          </w:p>
        </w:tc>
        <w:tc>
          <w:tcPr>
            <w:tcW w:w="1710" w:type="dxa"/>
          </w:tcPr>
          <w:p w:rsidR="00B247D4" w:rsidRPr="00FE6146" w:rsidRDefault="007C60DF" w:rsidP="00FE6146">
            <w:pPr>
              <w:pStyle w:val="NormalParaAR"/>
              <w:spacing w:after="0" w:line="280" w:lineRule="exact"/>
              <w:jc w:val="center"/>
              <w:rPr>
                <w:sz w:val="28"/>
                <w:szCs w:val="28"/>
                <w:rtl/>
                <w:lang w:bidi="ar-EG"/>
              </w:rPr>
            </w:pPr>
            <w:r w:rsidRPr="00FE6146">
              <w:rPr>
                <w:rFonts w:hint="cs"/>
                <w:sz w:val="28"/>
                <w:szCs w:val="28"/>
                <w:rtl/>
                <w:lang w:bidi="ar-EG"/>
              </w:rPr>
              <w:t>690 955 1</w:t>
            </w:r>
          </w:p>
        </w:tc>
        <w:tc>
          <w:tcPr>
            <w:tcW w:w="1440" w:type="dxa"/>
          </w:tcPr>
          <w:p w:rsidR="00B247D4" w:rsidRPr="00FE6146" w:rsidRDefault="007C60DF" w:rsidP="00FE6146">
            <w:pPr>
              <w:pStyle w:val="NormalParaAR"/>
              <w:spacing w:after="0" w:line="280" w:lineRule="exact"/>
              <w:jc w:val="center"/>
              <w:rPr>
                <w:sz w:val="28"/>
                <w:szCs w:val="28"/>
                <w:rtl/>
              </w:rPr>
            </w:pPr>
            <w:r w:rsidRPr="00FE6146">
              <w:rPr>
                <w:rFonts w:hint="cs"/>
                <w:sz w:val="28"/>
                <w:szCs w:val="28"/>
                <w:rtl/>
              </w:rPr>
              <w:t>433 365 1</w:t>
            </w:r>
          </w:p>
        </w:tc>
        <w:tc>
          <w:tcPr>
            <w:tcW w:w="1286" w:type="dxa"/>
          </w:tcPr>
          <w:p w:rsidR="00B247D4" w:rsidRPr="00FE6146" w:rsidRDefault="007C60DF" w:rsidP="00FE6146">
            <w:pPr>
              <w:pStyle w:val="NormalParaAR"/>
              <w:spacing w:after="0" w:line="280" w:lineRule="exact"/>
              <w:jc w:val="center"/>
              <w:rPr>
                <w:sz w:val="28"/>
                <w:szCs w:val="28"/>
                <w:rtl/>
              </w:rPr>
            </w:pPr>
            <w:r w:rsidRPr="00FE6146">
              <w:rPr>
                <w:rFonts w:hint="cs"/>
                <w:sz w:val="28"/>
                <w:szCs w:val="28"/>
                <w:rtl/>
              </w:rPr>
              <w:t>925 108</w:t>
            </w:r>
          </w:p>
        </w:tc>
        <w:tc>
          <w:tcPr>
            <w:tcW w:w="886" w:type="dxa"/>
          </w:tcPr>
          <w:p w:rsidR="00B247D4" w:rsidRPr="00FE6146" w:rsidRDefault="007C60DF" w:rsidP="00FE6146">
            <w:pPr>
              <w:pStyle w:val="NormalParaAR"/>
              <w:spacing w:after="0" w:line="280" w:lineRule="exact"/>
              <w:jc w:val="center"/>
              <w:rPr>
                <w:sz w:val="28"/>
                <w:szCs w:val="28"/>
                <w:rtl/>
              </w:rPr>
            </w:pPr>
            <w:r w:rsidRPr="00FE6146">
              <w:rPr>
                <w:rFonts w:hint="cs"/>
                <w:sz w:val="28"/>
                <w:szCs w:val="28"/>
                <w:rtl/>
              </w:rPr>
              <w:t>8%</w:t>
            </w:r>
          </w:p>
        </w:tc>
        <w:tc>
          <w:tcPr>
            <w:tcW w:w="893" w:type="dxa"/>
          </w:tcPr>
          <w:p w:rsidR="00B247D4" w:rsidRPr="00FE6146" w:rsidRDefault="007C60DF" w:rsidP="00FE6146">
            <w:pPr>
              <w:pStyle w:val="NormalParaAR"/>
              <w:spacing w:after="0" w:line="280" w:lineRule="exact"/>
              <w:jc w:val="center"/>
              <w:rPr>
                <w:sz w:val="28"/>
                <w:szCs w:val="28"/>
                <w:rtl/>
              </w:rPr>
            </w:pPr>
            <w:r w:rsidRPr="00FE6146">
              <w:rPr>
                <w:rFonts w:hint="cs"/>
                <w:sz w:val="28"/>
                <w:szCs w:val="28"/>
                <w:rtl/>
              </w:rPr>
              <w:t>4%</w:t>
            </w:r>
          </w:p>
        </w:tc>
        <w:tc>
          <w:tcPr>
            <w:tcW w:w="1345" w:type="dxa"/>
          </w:tcPr>
          <w:p w:rsidR="00B247D4" w:rsidRPr="00FE6146" w:rsidRDefault="007C60DF" w:rsidP="00FE6146">
            <w:pPr>
              <w:pStyle w:val="NormalParaAR"/>
              <w:spacing w:after="0" w:line="280" w:lineRule="exact"/>
              <w:jc w:val="center"/>
              <w:rPr>
                <w:sz w:val="28"/>
                <w:szCs w:val="28"/>
                <w:rtl/>
              </w:rPr>
            </w:pPr>
            <w:r w:rsidRPr="00FE6146">
              <w:rPr>
                <w:rFonts w:hint="cs"/>
                <w:sz w:val="28"/>
                <w:szCs w:val="28"/>
                <w:rtl/>
              </w:rPr>
              <w:t>565 551</w:t>
            </w:r>
          </w:p>
        </w:tc>
      </w:tr>
      <w:tr w:rsidR="00400BC4" w:rsidRPr="00FE6146" w:rsidTr="00AA0D7D">
        <w:tc>
          <w:tcPr>
            <w:tcW w:w="1785" w:type="dxa"/>
          </w:tcPr>
          <w:p w:rsidR="00B247D4" w:rsidRPr="00FE6146" w:rsidRDefault="00B247D4" w:rsidP="00FE6146">
            <w:pPr>
              <w:pStyle w:val="NormalParaAR"/>
              <w:spacing w:after="0" w:line="280" w:lineRule="exact"/>
              <w:rPr>
                <w:sz w:val="28"/>
                <w:szCs w:val="28"/>
                <w:rtl/>
              </w:rPr>
            </w:pPr>
            <w:r w:rsidRPr="00FE6146">
              <w:rPr>
                <w:sz w:val="28"/>
                <w:szCs w:val="28"/>
                <w:rtl/>
              </w:rPr>
              <w:t>التحسينات المُدخلة على نظام الإدارة المتكاملة</w:t>
            </w:r>
          </w:p>
        </w:tc>
        <w:tc>
          <w:tcPr>
            <w:tcW w:w="1710" w:type="dxa"/>
          </w:tcPr>
          <w:p w:rsidR="00B247D4" w:rsidRPr="00FE6146" w:rsidRDefault="00400BC4" w:rsidP="00FE6146">
            <w:pPr>
              <w:pStyle w:val="NormalParaAR"/>
              <w:spacing w:after="0" w:line="280" w:lineRule="exact"/>
              <w:jc w:val="center"/>
              <w:rPr>
                <w:sz w:val="28"/>
                <w:szCs w:val="28"/>
                <w:rtl/>
                <w:lang w:bidi="ar-EG"/>
              </w:rPr>
            </w:pPr>
            <w:r w:rsidRPr="00FE6146">
              <w:rPr>
                <w:rFonts w:hint="cs"/>
                <w:sz w:val="28"/>
                <w:szCs w:val="28"/>
                <w:rtl/>
                <w:lang w:bidi="ar-EG"/>
              </w:rPr>
              <w:t>840 591 4</w:t>
            </w:r>
          </w:p>
        </w:tc>
        <w:tc>
          <w:tcPr>
            <w:tcW w:w="1440" w:type="dxa"/>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440 981 3</w:t>
            </w:r>
          </w:p>
        </w:tc>
        <w:tc>
          <w:tcPr>
            <w:tcW w:w="1286" w:type="dxa"/>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615 221 3</w:t>
            </w:r>
          </w:p>
        </w:tc>
        <w:tc>
          <w:tcPr>
            <w:tcW w:w="886" w:type="dxa"/>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81%</w:t>
            </w:r>
          </w:p>
        </w:tc>
        <w:tc>
          <w:tcPr>
            <w:tcW w:w="893" w:type="dxa"/>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73%</w:t>
            </w:r>
          </w:p>
        </w:tc>
        <w:tc>
          <w:tcPr>
            <w:tcW w:w="1345" w:type="dxa"/>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940 447 3</w:t>
            </w:r>
          </w:p>
        </w:tc>
      </w:tr>
      <w:tr w:rsidR="00400BC4" w:rsidRPr="00FE6146" w:rsidTr="00AA0D7D">
        <w:tc>
          <w:tcPr>
            <w:tcW w:w="1785" w:type="dxa"/>
            <w:tcBorders>
              <w:bottom w:val="single" w:sz="4" w:space="0" w:color="auto"/>
            </w:tcBorders>
          </w:tcPr>
          <w:p w:rsidR="00B247D4" w:rsidRPr="00FE6146" w:rsidRDefault="00B247D4" w:rsidP="00FE6146">
            <w:pPr>
              <w:pStyle w:val="NormalParaAR"/>
              <w:spacing w:after="0" w:line="280" w:lineRule="exact"/>
              <w:rPr>
                <w:sz w:val="28"/>
                <w:szCs w:val="28"/>
                <w:rtl/>
              </w:rPr>
            </w:pPr>
            <w:r w:rsidRPr="00FE6146">
              <w:rPr>
                <w:sz w:val="28"/>
                <w:szCs w:val="28"/>
                <w:rtl/>
              </w:rPr>
              <w:t>الطوارئ المستحقة</w:t>
            </w:r>
            <w:r w:rsidR="00A46DE3" w:rsidRPr="00FE6146">
              <w:rPr>
                <w:rFonts w:hint="cs"/>
                <w:sz w:val="28"/>
                <w:szCs w:val="28"/>
                <w:rtl/>
              </w:rPr>
              <w:t xml:space="preserve"> </w:t>
            </w:r>
            <w:r w:rsidR="00A46DE3" w:rsidRPr="00FE6146">
              <w:rPr>
                <w:rFonts w:hint="cs"/>
                <w:sz w:val="28"/>
                <w:szCs w:val="28"/>
                <w:vertAlign w:val="superscript"/>
                <w:rtl/>
              </w:rPr>
              <w:t>5</w:t>
            </w:r>
          </w:p>
        </w:tc>
        <w:tc>
          <w:tcPr>
            <w:tcW w:w="1710" w:type="dxa"/>
            <w:tcBorders>
              <w:bottom w:val="single" w:sz="4" w:space="0" w:color="auto"/>
            </w:tcBorders>
          </w:tcPr>
          <w:p w:rsidR="00B247D4" w:rsidRPr="00FE6146" w:rsidRDefault="00400BC4" w:rsidP="00FE6146">
            <w:pPr>
              <w:pStyle w:val="NormalParaAR"/>
              <w:spacing w:after="0" w:line="280" w:lineRule="exact"/>
              <w:jc w:val="center"/>
              <w:rPr>
                <w:sz w:val="28"/>
                <w:szCs w:val="28"/>
                <w:rtl/>
                <w:lang w:bidi="ar-EG"/>
              </w:rPr>
            </w:pPr>
            <w:r w:rsidRPr="00FE6146">
              <w:rPr>
                <w:rFonts w:hint="cs"/>
                <w:sz w:val="28"/>
                <w:szCs w:val="28"/>
                <w:rtl/>
                <w:lang w:bidi="ar-EG"/>
              </w:rPr>
              <w:t>-</w:t>
            </w:r>
          </w:p>
        </w:tc>
        <w:tc>
          <w:tcPr>
            <w:tcW w:w="1440" w:type="dxa"/>
            <w:tcBorders>
              <w:bottom w:val="single" w:sz="4" w:space="0" w:color="auto"/>
            </w:tcBorders>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004 381 1</w:t>
            </w:r>
          </w:p>
        </w:tc>
        <w:tc>
          <w:tcPr>
            <w:tcW w:w="1286" w:type="dxa"/>
            <w:tcBorders>
              <w:bottom w:val="single" w:sz="4" w:space="0" w:color="auto"/>
            </w:tcBorders>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w:t>
            </w:r>
          </w:p>
        </w:tc>
        <w:tc>
          <w:tcPr>
            <w:tcW w:w="886" w:type="dxa"/>
            <w:tcBorders>
              <w:bottom w:val="single" w:sz="4" w:space="0" w:color="auto"/>
            </w:tcBorders>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w:t>
            </w:r>
          </w:p>
        </w:tc>
        <w:tc>
          <w:tcPr>
            <w:tcW w:w="893" w:type="dxa"/>
            <w:tcBorders>
              <w:bottom w:val="single" w:sz="4" w:space="0" w:color="auto"/>
            </w:tcBorders>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w:t>
            </w:r>
          </w:p>
        </w:tc>
        <w:tc>
          <w:tcPr>
            <w:tcW w:w="1345" w:type="dxa"/>
            <w:tcBorders>
              <w:bottom w:val="single" w:sz="4" w:space="0" w:color="auto"/>
            </w:tcBorders>
          </w:tcPr>
          <w:p w:rsidR="00B247D4" w:rsidRPr="00FE6146" w:rsidRDefault="00400BC4" w:rsidP="00FE6146">
            <w:pPr>
              <w:pStyle w:val="NormalParaAR"/>
              <w:spacing w:after="0" w:line="280" w:lineRule="exact"/>
              <w:jc w:val="center"/>
              <w:rPr>
                <w:sz w:val="28"/>
                <w:szCs w:val="28"/>
                <w:rtl/>
              </w:rPr>
            </w:pPr>
            <w:r w:rsidRPr="00FE6146">
              <w:rPr>
                <w:rFonts w:hint="cs"/>
                <w:sz w:val="28"/>
                <w:szCs w:val="28"/>
                <w:rtl/>
              </w:rPr>
              <w:t>-</w:t>
            </w:r>
          </w:p>
        </w:tc>
      </w:tr>
      <w:tr w:rsidR="00400BC4" w:rsidRPr="00FE6146" w:rsidTr="00AA0D7D">
        <w:tc>
          <w:tcPr>
            <w:tcW w:w="1785" w:type="dxa"/>
            <w:shd w:val="clear" w:color="auto" w:fill="CCFFFF"/>
          </w:tcPr>
          <w:p w:rsidR="00B247D4" w:rsidRPr="00FE6146" w:rsidRDefault="00B247D4" w:rsidP="00FE6146">
            <w:pPr>
              <w:pStyle w:val="NormalParaAR"/>
              <w:spacing w:after="0" w:line="280" w:lineRule="exact"/>
              <w:rPr>
                <w:b/>
                <w:bCs/>
                <w:sz w:val="28"/>
                <w:szCs w:val="28"/>
                <w:rtl/>
              </w:rPr>
            </w:pPr>
            <w:r w:rsidRPr="00FE6146">
              <w:rPr>
                <w:b/>
                <w:bCs/>
                <w:sz w:val="28"/>
                <w:szCs w:val="28"/>
                <w:rtl/>
              </w:rPr>
              <w:t>المجموع</w:t>
            </w:r>
          </w:p>
        </w:tc>
        <w:tc>
          <w:tcPr>
            <w:tcW w:w="1710"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467 341 25</w:t>
            </w:r>
          </w:p>
        </w:tc>
        <w:tc>
          <w:tcPr>
            <w:tcW w:w="1440"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467 341 25</w:t>
            </w:r>
          </w:p>
        </w:tc>
        <w:tc>
          <w:tcPr>
            <w:tcW w:w="1286"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743 837 16</w:t>
            </w:r>
          </w:p>
        </w:tc>
        <w:tc>
          <w:tcPr>
            <w:tcW w:w="886"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66%</w:t>
            </w:r>
          </w:p>
        </w:tc>
        <w:tc>
          <w:tcPr>
            <w:tcW w:w="893"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73%</w:t>
            </w:r>
          </w:p>
        </w:tc>
        <w:tc>
          <w:tcPr>
            <w:tcW w:w="1345" w:type="dxa"/>
            <w:shd w:val="clear" w:color="auto" w:fill="CCFFFF"/>
          </w:tcPr>
          <w:p w:rsidR="00B247D4" w:rsidRPr="00FE6146" w:rsidRDefault="00400BC4" w:rsidP="00FE6146">
            <w:pPr>
              <w:pStyle w:val="NormalParaAR"/>
              <w:spacing w:after="0" w:line="280" w:lineRule="exact"/>
              <w:jc w:val="center"/>
              <w:rPr>
                <w:b/>
                <w:bCs/>
                <w:sz w:val="28"/>
                <w:szCs w:val="28"/>
                <w:rtl/>
              </w:rPr>
            </w:pPr>
            <w:r w:rsidRPr="00FE6146">
              <w:rPr>
                <w:rFonts w:hint="cs"/>
                <w:b/>
                <w:bCs/>
                <w:sz w:val="28"/>
                <w:szCs w:val="28"/>
                <w:rtl/>
              </w:rPr>
              <w:t>009 595 19</w:t>
            </w:r>
          </w:p>
        </w:tc>
      </w:tr>
    </w:tbl>
    <w:p w:rsidR="00A46DE3" w:rsidRPr="00A46DE3" w:rsidRDefault="00A46DE3" w:rsidP="00A00DD3">
      <w:pPr>
        <w:pStyle w:val="NormalParaAR"/>
        <w:spacing w:after="0" w:line="320" w:lineRule="exact"/>
        <w:rPr>
          <w:sz w:val="28"/>
          <w:szCs w:val="28"/>
          <w:lang w:bidi="ar-EG"/>
        </w:rPr>
      </w:pPr>
      <w:r w:rsidRPr="00A46DE3">
        <w:rPr>
          <w:sz w:val="28"/>
          <w:szCs w:val="28"/>
          <w:rtl/>
          <w:lang w:bidi="ar-EG"/>
        </w:rPr>
        <w:t xml:space="preserve">1 تستند الميزانية المحدّثة إلى النفقات الفعلية المسجلة حتى 31 مايو 2016، والميزانية المقدرة للمشروعات المستقبلية المخطط لها، وتشمل هذه الأخيرة تكاليف طارئة بنسبة 10%، وهو ما يتفق مع افتراض التخطيط الأصلي في الوثيقة </w:t>
      </w:r>
      <w:r w:rsidRPr="00A46DE3">
        <w:rPr>
          <w:sz w:val="28"/>
          <w:szCs w:val="28"/>
          <w:lang w:bidi="ar-EG"/>
        </w:rPr>
        <w:t>WO/PBC/15/17</w:t>
      </w:r>
      <w:r w:rsidRPr="00A46DE3">
        <w:rPr>
          <w:sz w:val="28"/>
          <w:szCs w:val="28"/>
          <w:rtl/>
          <w:lang w:bidi="ar-EG"/>
        </w:rPr>
        <w:t>.</w:t>
      </w:r>
    </w:p>
    <w:p w:rsidR="00A46DE3" w:rsidRPr="00A46DE3" w:rsidRDefault="00A46DE3" w:rsidP="00A00DD3">
      <w:pPr>
        <w:pStyle w:val="NormalParaAR"/>
        <w:spacing w:after="0" w:line="320" w:lineRule="exact"/>
        <w:rPr>
          <w:sz w:val="28"/>
          <w:szCs w:val="28"/>
          <w:lang w:bidi="ar-EG"/>
        </w:rPr>
      </w:pPr>
      <w:r w:rsidRPr="00A46DE3">
        <w:rPr>
          <w:sz w:val="28"/>
          <w:szCs w:val="28"/>
          <w:rtl/>
          <w:lang w:bidi="ar-EG"/>
        </w:rPr>
        <w:t>2 تتضمن المبالغ الفعلية المسجلة حتى الآن النفقات الفعلية حتى 31 مايو 2016.</w:t>
      </w:r>
    </w:p>
    <w:p w:rsidR="00A46DE3" w:rsidRPr="00A46DE3" w:rsidRDefault="00A46DE3" w:rsidP="00A00DD3">
      <w:pPr>
        <w:pStyle w:val="NormalParaAR"/>
        <w:spacing w:after="0" w:line="320" w:lineRule="exact"/>
        <w:rPr>
          <w:sz w:val="28"/>
          <w:szCs w:val="28"/>
          <w:lang w:bidi="ar-EG"/>
        </w:rPr>
      </w:pPr>
      <w:r w:rsidRPr="00A46DE3">
        <w:rPr>
          <w:sz w:val="28"/>
          <w:szCs w:val="28"/>
          <w:rtl/>
          <w:lang w:bidi="ar-EG"/>
        </w:rPr>
        <w:t>3 تعكس الاستخدامات الفعلية الإنفاق الفعلي حتى 31 مايو 2016، مقارنةً بالميزانية المحدّثة.</w:t>
      </w:r>
    </w:p>
    <w:p w:rsidR="00A46DE3" w:rsidRPr="00A46DE3" w:rsidRDefault="00A46DE3" w:rsidP="00A00DD3">
      <w:pPr>
        <w:pStyle w:val="NormalParaAR"/>
        <w:spacing w:after="0" w:line="320" w:lineRule="exact"/>
        <w:rPr>
          <w:sz w:val="28"/>
          <w:szCs w:val="28"/>
          <w:lang w:bidi="ar-EG"/>
        </w:rPr>
      </w:pPr>
      <w:r w:rsidRPr="00A46DE3">
        <w:rPr>
          <w:sz w:val="28"/>
          <w:szCs w:val="28"/>
          <w:rtl/>
          <w:lang w:bidi="ar-EG"/>
        </w:rPr>
        <w:t>4 يشمل الاستخدام المقدّر للميزانية بحلول نهاية عام 2016 النفقات الفعلية المسجلة حتى 31 مايو 2016، والنفقات المتوقعة حتى نهاية 2016، استناداً إلى فرضيات الإنفاق الراهنة.</w:t>
      </w:r>
    </w:p>
    <w:p w:rsidR="002D7825" w:rsidRDefault="00A46DE3" w:rsidP="00A00DD3">
      <w:pPr>
        <w:pStyle w:val="NormalParaAR"/>
        <w:spacing w:after="0" w:line="320" w:lineRule="exact"/>
        <w:rPr>
          <w:sz w:val="28"/>
          <w:szCs w:val="28"/>
          <w:rtl/>
          <w:lang w:bidi="ar-EG"/>
        </w:rPr>
      </w:pPr>
      <w:r w:rsidRPr="00A46DE3">
        <w:rPr>
          <w:sz w:val="28"/>
          <w:szCs w:val="28"/>
          <w:rtl/>
          <w:lang w:bidi="ar-EG"/>
        </w:rPr>
        <w:t xml:space="preserve">5 تشير مخصصات الطوارئ المستحقة إلى الأموال غير المستخدمة من مخصصات الطوارئ المقررة للمشروعات التي </w:t>
      </w:r>
      <w:r w:rsidR="00CA7203">
        <w:rPr>
          <w:rFonts w:hint="cs"/>
          <w:sz w:val="28"/>
          <w:szCs w:val="28"/>
          <w:rtl/>
          <w:lang w:bidi="ar-EG"/>
        </w:rPr>
        <w:t>أُنجزت</w:t>
      </w:r>
      <w:r w:rsidRPr="00A46DE3">
        <w:rPr>
          <w:sz w:val="28"/>
          <w:szCs w:val="28"/>
          <w:rtl/>
          <w:lang w:bidi="ar-EG"/>
        </w:rPr>
        <w:t xml:space="preserve"> بالفعل. ولن تكون مخصصات الطوارئ العامة المستخدمة معروفةً إلا في نهاية المحفظة.</w:t>
      </w:r>
    </w:p>
    <w:p w:rsidR="002D7825" w:rsidRDefault="002D7825">
      <w:pPr>
        <w:rPr>
          <w:rFonts w:ascii="Arabic Typesetting" w:hAnsi="Arabic Typesetting" w:cs="Arabic Typesetting"/>
          <w:sz w:val="28"/>
          <w:szCs w:val="28"/>
          <w:rtl/>
          <w:lang w:bidi="ar-EG"/>
        </w:rPr>
      </w:pPr>
      <w:r>
        <w:rPr>
          <w:sz w:val="28"/>
          <w:szCs w:val="28"/>
          <w:rtl/>
          <w:lang w:bidi="ar-EG"/>
        </w:rPr>
        <w:br w:type="page"/>
      </w:r>
    </w:p>
    <w:p w:rsidR="00F42D0C" w:rsidRPr="00F42D0C" w:rsidRDefault="00F42D0C" w:rsidP="002D7825">
      <w:pPr>
        <w:pStyle w:val="NormalParaAR"/>
        <w:keepNext/>
        <w:spacing w:after="0"/>
        <w:jc w:val="center"/>
        <w:rPr>
          <w:b/>
          <w:bCs/>
          <w:lang w:bidi="ar-EG"/>
        </w:rPr>
      </w:pPr>
      <w:r w:rsidRPr="00F42D0C">
        <w:rPr>
          <w:b/>
          <w:bCs/>
          <w:rtl/>
          <w:lang w:bidi="ar-EG"/>
        </w:rPr>
        <w:lastRenderedPageBreak/>
        <w:t>استخدام ميزانية محفظة مشروعات التخطيط للموارد المؤسسية (بحسب عنصر التكلفة)</w:t>
      </w:r>
    </w:p>
    <w:p w:rsidR="00A97622" w:rsidRPr="002D7825" w:rsidRDefault="00F42D0C" w:rsidP="00A550EA">
      <w:pPr>
        <w:pStyle w:val="NormalParaAR"/>
        <w:keepNext/>
        <w:jc w:val="center"/>
        <w:rPr>
          <w:i/>
          <w:iCs/>
          <w:sz w:val="32"/>
          <w:szCs w:val="32"/>
          <w:rtl/>
          <w:lang w:bidi="ar-EG"/>
        </w:rPr>
      </w:pPr>
      <w:r w:rsidRPr="002D7825">
        <w:rPr>
          <w:i/>
          <w:iCs/>
          <w:sz w:val="32"/>
          <w:szCs w:val="32"/>
          <w:rtl/>
          <w:lang w:bidi="ar-EG"/>
        </w:rPr>
        <w:t xml:space="preserve">(بالفرنك السويسري، في 31 مايو </w:t>
      </w:r>
      <w:r w:rsidR="00A550EA">
        <w:rPr>
          <w:rFonts w:hint="cs"/>
          <w:i/>
          <w:iCs/>
          <w:sz w:val="32"/>
          <w:szCs w:val="32"/>
          <w:rtl/>
          <w:lang w:bidi="ar-EG"/>
        </w:rPr>
        <w:t>2016</w:t>
      </w:r>
      <w:r w:rsidRPr="002D7825">
        <w:rPr>
          <w:i/>
          <w:iCs/>
          <w:sz w:val="32"/>
          <w:szCs w:val="32"/>
          <w:rtl/>
          <w:lang w:bidi="ar-EG"/>
        </w:rPr>
        <w:t>)</w:t>
      </w:r>
    </w:p>
    <w:tbl>
      <w:tblPr>
        <w:tblStyle w:val="TableGrid"/>
        <w:bidiVisual/>
        <w:tblW w:w="0" w:type="auto"/>
        <w:tblInd w:w="107" w:type="dxa"/>
        <w:tblLook w:val="04A0" w:firstRow="1" w:lastRow="0" w:firstColumn="1" w:lastColumn="0" w:noHBand="0" w:noVBand="1"/>
      </w:tblPr>
      <w:tblGrid>
        <w:gridCol w:w="2218"/>
        <w:gridCol w:w="1800"/>
        <w:gridCol w:w="1800"/>
        <w:gridCol w:w="1710"/>
        <w:gridCol w:w="1710"/>
      </w:tblGrid>
      <w:tr w:rsidR="00F42D0C" w:rsidRPr="00FE6146" w:rsidTr="00A550EA">
        <w:tc>
          <w:tcPr>
            <w:tcW w:w="2218" w:type="dxa"/>
            <w:shd w:val="clear" w:color="auto" w:fill="CCFFFF"/>
          </w:tcPr>
          <w:p w:rsidR="00F42D0C" w:rsidRPr="00FE6146" w:rsidRDefault="00F42D0C" w:rsidP="00FE6146">
            <w:pPr>
              <w:pStyle w:val="NormalParaAR"/>
              <w:spacing w:after="0" w:line="280" w:lineRule="exact"/>
              <w:rPr>
                <w:b/>
                <w:bCs/>
                <w:sz w:val="28"/>
                <w:szCs w:val="28"/>
                <w:rtl/>
                <w:lang w:bidi="ar-EG"/>
              </w:rPr>
            </w:pPr>
            <w:r w:rsidRPr="00FE6146">
              <w:rPr>
                <w:b/>
                <w:bCs/>
                <w:sz w:val="28"/>
                <w:szCs w:val="28"/>
                <w:rtl/>
                <w:lang w:bidi="ar-EG"/>
              </w:rPr>
              <w:t>عنصر التكلفة</w:t>
            </w:r>
          </w:p>
        </w:tc>
        <w:tc>
          <w:tcPr>
            <w:tcW w:w="1800" w:type="dxa"/>
            <w:shd w:val="clear" w:color="auto" w:fill="CCFFFF"/>
          </w:tcPr>
          <w:p w:rsidR="00F42D0C" w:rsidRPr="00FE6146" w:rsidRDefault="00F42D0C" w:rsidP="00FE6146">
            <w:pPr>
              <w:pStyle w:val="NormalParaAR"/>
              <w:spacing w:after="0" w:line="280" w:lineRule="exact"/>
              <w:jc w:val="center"/>
              <w:rPr>
                <w:b/>
                <w:bCs/>
                <w:sz w:val="28"/>
                <w:szCs w:val="28"/>
                <w:rtl/>
                <w:lang w:bidi="ar-EG"/>
              </w:rPr>
            </w:pPr>
            <w:r w:rsidRPr="00FE6146">
              <w:rPr>
                <w:b/>
                <w:bCs/>
                <w:sz w:val="28"/>
                <w:szCs w:val="28"/>
                <w:rtl/>
                <w:lang w:bidi="ar-EG"/>
              </w:rPr>
              <w:t>ميزانية المشروع الأصلية</w:t>
            </w:r>
          </w:p>
        </w:tc>
        <w:tc>
          <w:tcPr>
            <w:tcW w:w="1800" w:type="dxa"/>
            <w:shd w:val="clear" w:color="auto" w:fill="CCFFFF"/>
          </w:tcPr>
          <w:p w:rsidR="00F42D0C" w:rsidRPr="00FE6146" w:rsidRDefault="00F42D0C" w:rsidP="00FE6146">
            <w:pPr>
              <w:pStyle w:val="NormalParaAR"/>
              <w:spacing w:after="0" w:line="280" w:lineRule="exact"/>
              <w:jc w:val="center"/>
              <w:rPr>
                <w:b/>
                <w:bCs/>
                <w:sz w:val="28"/>
                <w:szCs w:val="28"/>
                <w:rtl/>
                <w:lang w:bidi="ar-EG"/>
              </w:rPr>
            </w:pPr>
            <w:r w:rsidRPr="00FE6146">
              <w:rPr>
                <w:b/>
                <w:bCs/>
                <w:sz w:val="28"/>
                <w:szCs w:val="28"/>
                <w:rtl/>
                <w:lang w:bidi="ar-EG"/>
              </w:rPr>
              <w:t>الميزانية المحدثة</w:t>
            </w:r>
            <w:r w:rsidR="00920A57" w:rsidRPr="00FE6146">
              <w:rPr>
                <w:rFonts w:hint="cs"/>
                <w:b/>
                <w:bCs/>
                <w:sz w:val="28"/>
                <w:szCs w:val="28"/>
                <w:rtl/>
                <w:lang w:bidi="ar-EG"/>
              </w:rPr>
              <w:t xml:space="preserve"> </w:t>
            </w:r>
            <w:r w:rsidR="00920A57" w:rsidRPr="00FE6146">
              <w:rPr>
                <w:rFonts w:hint="cs"/>
                <w:b/>
                <w:bCs/>
                <w:sz w:val="28"/>
                <w:szCs w:val="28"/>
                <w:vertAlign w:val="superscript"/>
                <w:rtl/>
                <w:lang w:bidi="ar-EG"/>
              </w:rPr>
              <w:t>1</w:t>
            </w:r>
          </w:p>
        </w:tc>
        <w:tc>
          <w:tcPr>
            <w:tcW w:w="1710" w:type="dxa"/>
            <w:shd w:val="clear" w:color="auto" w:fill="CCFFFF"/>
          </w:tcPr>
          <w:p w:rsidR="00F42D0C" w:rsidRPr="00FE6146" w:rsidRDefault="00F42D0C" w:rsidP="00FE6146">
            <w:pPr>
              <w:pStyle w:val="NormalParaAR"/>
              <w:spacing w:after="0" w:line="280" w:lineRule="exact"/>
              <w:jc w:val="center"/>
              <w:rPr>
                <w:b/>
                <w:bCs/>
                <w:sz w:val="28"/>
                <w:szCs w:val="28"/>
                <w:rtl/>
                <w:lang w:bidi="ar-EG"/>
              </w:rPr>
            </w:pPr>
            <w:r w:rsidRPr="00FE6146">
              <w:rPr>
                <w:b/>
                <w:bCs/>
                <w:sz w:val="28"/>
                <w:szCs w:val="28"/>
                <w:rtl/>
                <w:lang w:bidi="ar-EG"/>
              </w:rPr>
              <w:t>المبالغ الفعلية حتى الآن</w:t>
            </w:r>
            <w:r w:rsidR="00920A57" w:rsidRPr="00FE6146">
              <w:rPr>
                <w:rFonts w:hint="cs"/>
                <w:b/>
                <w:bCs/>
                <w:sz w:val="28"/>
                <w:szCs w:val="28"/>
                <w:rtl/>
                <w:lang w:bidi="ar-EG"/>
              </w:rPr>
              <w:t xml:space="preserve"> </w:t>
            </w:r>
            <w:r w:rsidR="00920A57" w:rsidRPr="00FE6146">
              <w:rPr>
                <w:rFonts w:hint="cs"/>
                <w:b/>
                <w:bCs/>
                <w:sz w:val="28"/>
                <w:szCs w:val="28"/>
                <w:vertAlign w:val="superscript"/>
                <w:rtl/>
                <w:lang w:bidi="ar-EG"/>
              </w:rPr>
              <w:t>2</w:t>
            </w:r>
          </w:p>
        </w:tc>
        <w:tc>
          <w:tcPr>
            <w:tcW w:w="1710" w:type="dxa"/>
            <w:shd w:val="clear" w:color="auto" w:fill="CCFFFF"/>
          </w:tcPr>
          <w:p w:rsidR="00F42D0C" w:rsidRPr="00FE6146" w:rsidRDefault="00F42D0C" w:rsidP="00FE6146">
            <w:pPr>
              <w:pStyle w:val="NormalParaAR"/>
              <w:spacing w:after="0" w:line="280" w:lineRule="exact"/>
              <w:jc w:val="center"/>
              <w:rPr>
                <w:b/>
                <w:bCs/>
                <w:sz w:val="28"/>
                <w:szCs w:val="28"/>
                <w:rtl/>
                <w:lang w:bidi="ar-EG"/>
              </w:rPr>
            </w:pPr>
            <w:r w:rsidRPr="00FE6146">
              <w:rPr>
                <w:b/>
                <w:bCs/>
                <w:sz w:val="28"/>
                <w:szCs w:val="28"/>
                <w:rtl/>
                <w:lang w:bidi="ar-EG"/>
              </w:rPr>
              <w:t>الاستخدام المقدّر للميزانية بحلول نهاية عام 201</w:t>
            </w:r>
            <w:r w:rsidR="00920A57" w:rsidRPr="00FE6146">
              <w:rPr>
                <w:rFonts w:hint="cs"/>
                <w:b/>
                <w:bCs/>
                <w:sz w:val="28"/>
                <w:szCs w:val="28"/>
                <w:rtl/>
                <w:lang w:bidi="ar-EG"/>
              </w:rPr>
              <w:t>6</w:t>
            </w:r>
            <w:r w:rsidR="00920A57" w:rsidRPr="00FE6146">
              <w:rPr>
                <w:rFonts w:hint="cs"/>
                <w:b/>
                <w:bCs/>
                <w:sz w:val="28"/>
                <w:szCs w:val="28"/>
                <w:vertAlign w:val="superscript"/>
                <w:rtl/>
                <w:lang w:bidi="ar-EG"/>
              </w:rPr>
              <w:t xml:space="preserve"> 3</w:t>
            </w:r>
          </w:p>
        </w:tc>
      </w:tr>
      <w:tr w:rsidR="00F42D0C" w:rsidRPr="00FE6146" w:rsidTr="00A550EA">
        <w:tc>
          <w:tcPr>
            <w:tcW w:w="2218" w:type="dxa"/>
          </w:tcPr>
          <w:p w:rsidR="00F42D0C" w:rsidRPr="00FE6146" w:rsidRDefault="00F42D0C" w:rsidP="00FE6146">
            <w:pPr>
              <w:pStyle w:val="NormalParaAR"/>
              <w:spacing w:after="0" w:line="280" w:lineRule="exact"/>
              <w:rPr>
                <w:sz w:val="28"/>
                <w:szCs w:val="28"/>
                <w:rtl/>
                <w:lang w:bidi="ar-EG"/>
              </w:rPr>
            </w:pPr>
            <w:r w:rsidRPr="00FE6146">
              <w:rPr>
                <w:sz w:val="28"/>
                <w:szCs w:val="28"/>
                <w:rtl/>
                <w:lang w:bidi="ar-EG"/>
              </w:rPr>
              <w:t>استضافة البرامج التطبيقية</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360 383 1</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243 390</w:t>
            </w:r>
          </w:p>
        </w:tc>
        <w:tc>
          <w:tcPr>
            <w:tcW w:w="171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182 191</w:t>
            </w:r>
          </w:p>
        </w:tc>
        <w:tc>
          <w:tcPr>
            <w:tcW w:w="171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566 234</w:t>
            </w:r>
          </w:p>
        </w:tc>
      </w:tr>
      <w:tr w:rsidR="00F42D0C" w:rsidRPr="00FE6146" w:rsidTr="00A550EA">
        <w:tc>
          <w:tcPr>
            <w:tcW w:w="2218" w:type="dxa"/>
          </w:tcPr>
          <w:p w:rsidR="00F42D0C" w:rsidRPr="00FE6146" w:rsidRDefault="00F42D0C" w:rsidP="00FE6146">
            <w:pPr>
              <w:pStyle w:val="NormalParaAR"/>
              <w:spacing w:after="0" w:line="280" w:lineRule="exact"/>
              <w:rPr>
                <w:sz w:val="28"/>
                <w:szCs w:val="28"/>
                <w:rtl/>
                <w:lang w:bidi="ar-EG"/>
              </w:rPr>
            </w:pPr>
            <w:r w:rsidRPr="00FE6146">
              <w:rPr>
                <w:sz w:val="28"/>
                <w:szCs w:val="28"/>
                <w:rtl/>
                <w:lang w:bidi="ar-EG"/>
              </w:rPr>
              <w:t>شراء البرمجيات</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738 989 3</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050 652</w:t>
            </w:r>
            <w:r w:rsidRPr="00FE6146">
              <w:rPr>
                <w:rFonts w:hint="eastAsia"/>
                <w:sz w:val="28"/>
                <w:szCs w:val="28"/>
                <w:rtl/>
                <w:lang w:bidi="ar-EG"/>
              </w:rPr>
              <w:t> 2</w:t>
            </w:r>
          </w:p>
        </w:tc>
        <w:tc>
          <w:tcPr>
            <w:tcW w:w="171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062 312 2</w:t>
            </w:r>
          </w:p>
        </w:tc>
        <w:tc>
          <w:tcPr>
            <w:tcW w:w="171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112 527 2</w:t>
            </w:r>
          </w:p>
        </w:tc>
      </w:tr>
      <w:tr w:rsidR="00F42D0C" w:rsidRPr="00FE6146" w:rsidTr="00A550EA">
        <w:tc>
          <w:tcPr>
            <w:tcW w:w="2218" w:type="dxa"/>
          </w:tcPr>
          <w:p w:rsidR="00F42D0C" w:rsidRPr="00FE6146" w:rsidRDefault="00F42D0C" w:rsidP="00FE6146">
            <w:pPr>
              <w:pStyle w:val="NormalParaAR"/>
              <w:spacing w:after="0" w:line="280" w:lineRule="exact"/>
              <w:rPr>
                <w:sz w:val="28"/>
                <w:szCs w:val="28"/>
                <w:rtl/>
                <w:lang w:bidi="ar-EG"/>
              </w:rPr>
            </w:pPr>
            <w:r w:rsidRPr="00FE6146">
              <w:rPr>
                <w:sz w:val="28"/>
                <w:szCs w:val="28"/>
                <w:rtl/>
                <w:lang w:bidi="ar-EG"/>
              </w:rPr>
              <w:t>موظفو المشروعات</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680 564 5</w:t>
            </w:r>
          </w:p>
        </w:tc>
        <w:tc>
          <w:tcPr>
            <w:tcW w:w="180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876 939 6</w:t>
            </w:r>
          </w:p>
        </w:tc>
        <w:tc>
          <w:tcPr>
            <w:tcW w:w="1710" w:type="dxa"/>
          </w:tcPr>
          <w:p w:rsidR="00F42D0C" w:rsidRPr="00FE6146" w:rsidRDefault="00D65B9F" w:rsidP="00FE6146">
            <w:pPr>
              <w:pStyle w:val="NormalParaAR"/>
              <w:spacing w:after="0" w:line="280" w:lineRule="exact"/>
              <w:jc w:val="center"/>
              <w:rPr>
                <w:sz w:val="28"/>
                <w:szCs w:val="28"/>
                <w:rtl/>
                <w:lang w:bidi="ar-EG"/>
              </w:rPr>
            </w:pPr>
            <w:r w:rsidRPr="00FE6146">
              <w:rPr>
                <w:rFonts w:hint="cs"/>
                <w:sz w:val="28"/>
                <w:szCs w:val="28"/>
                <w:rtl/>
                <w:lang w:bidi="ar-EG"/>
              </w:rPr>
              <w:t>149 987 5</w:t>
            </w:r>
          </w:p>
        </w:tc>
        <w:tc>
          <w:tcPr>
            <w:tcW w:w="1710" w:type="dxa"/>
          </w:tcPr>
          <w:p w:rsidR="00F42D0C" w:rsidRPr="00FE6146" w:rsidRDefault="003657F1" w:rsidP="00FE6146">
            <w:pPr>
              <w:pStyle w:val="NormalParaAR"/>
              <w:spacing w:after="0" w:line="280" w:lineRule="exact"/>
              <w:jc w:val="center"/>
              <w:rPr>
                <w:sz w:val="28"/>
                <w:szCs w:val="28"/>
                <w:rtl/>
                <w:lang w:bidi="ar-EG"/>
              </w:rPr>
            </w:pPr>
            <w:r w:rsidRPr="00FE6146">
              <w:rPr>
                <w:rFonts w:hint="cs"/>
                <w:sz w:val="28"/>
                <w:szCs w:val="28"/>
                <w:rtl/>
                <w:lang w:bidi="ar-EG"/>
              </w:rPr>
              <w:t>476 319 6</w:t>
            </w:r>
          </w:p>
        </w:tc>
      </w:tr>
      <w:tr w:rsidR="00F42D0C" w:rsidRPr="00FE6146" w:rsidTr="00A550EA">
        <w:tc>
          <w:tcPr>
            <w:tcW w:w="2218" w:type="dxa"/>
          </w:tcPr>
          <w:p w:rsidR="00F42D0C" w:rsidRPr="00FE6146" w:rsidRDefault="00F42D0C" w:rsidP="00FE6146">
            <w:pPr>
              <w:pStyle w:val="NormalParaAR"/>
              <w:spacing w:after="0" w:line="280" w:lineRule="exact"/>
              <w:rPr>
                <w:sz w:val="28"/>
                <w:szCs w:val="28"/>
                <w:rtl/>
                <w:lang w:bidi="ar-EG"/>
              </w:rPr>
            </w:pPr>
            <w:r w:rsidRPr="00FE6146">
              <w:rPr>
                <w:sz w:val="28"/>
                <w:szCs w:val="28"/>
                <w:rtl/>
                <w:lang w:bidi="ar-EG"/>
              </w:rPr>
              <w:t>موارد بدل المستخدمين</w:t>
            </w:r>
          </w:p>
        </w:tc>
        <w:tc>
          <w:tcPr>
            <w:tcW w:w="1800" w:type="dxa"/>
          </w:tcPr>
          <w:p w:rsidR="00F42D0C" w:rsidRPr="00FE6146" w:rsidRDefault="00E0254C" w:rsidP="00FE6146">
            <w:pPr>
              <w:pStyle w:val="NormalParaAR"/>
              <w:spacing w:after="0" w:line="280" w:lineRule="exact"/>
              <w:jc w:val="center"/>
              <w:rPr>
                <w:sz w:val="28"/>
                <w:szCs w:val="28"/>
                <w:rtl/>
                <w:lang w:bidi="ar-EG"/>
              </w:rPr>
            </w:pPr>
            <w:r w:rsidRPr="00FE6146">
              <w:rPr>
                <w:rFonts w:hint="cs"/>
                <w:sz w:val="28"/>
                <w:szCs w:val="28"/>
                <w:rtl/>
                <w:lang w:bidi="ar-EG"/>
              </w:rPr>
              <w:t>800 703 2</w:t>
            </w:r>
          </w:p>
        </w:tc>
        <w:tc>
          <w:tcPr>
            <w:tcW w:w="1800" w:type="dxa"/>
          </w:tcPr>
          <w:p w:rsidR="00F42D0C" w:rsidRPr="00FE6146" w:rsidRDefault="00E0254C" w:rsidP="00FE6146">
            <w:pPr>
              <w:pStyle w:val="NormalParaAR"/>
              <w:spacing w:after="0" w:line="280" w:lineRule="exact"/>
              <w:jc w:val="center"/>
              <w:rPr>
                <w:sz w:val="28"/>
                <w:szCs w:val="28"/>
                <w:rtl/>
                <w:lang w:bidi="ar-EG"/>
              </w:rPr>
            </w:pPr>
            <w:r w:rsidRPr="00FE6146">
              <w:rPr>
                <w:rFonts w:hint="cs"/>
                <w:sz w:val="28"/>
                <w:szCs w:val="28"/>
                <w:rtl/>
                <w:lang w:bidi="ar-EG"/>
              </w:rPr>
              <w:t>128 572 1</w:t>
            </w:r>
          </w:p>
        </w:tc>
        <w:tc>
          <w:tcPr>
            <w:tcW w:w="1710" w:type="dxa"/>
          </w:tcPr>
          <w:p w:rsidR="00F42D0C" w:rsidRPr="00FE6146" w:rsidRDefault="00E0254C" w:rsidP="00FE6146">
            <w:pPr>
              <w:pStyle w:val="NormalParaAR"/>
              <w:spacing w:after="0" w:line="280" w:lineRule="exact"/>
              <w:jc w:val="center"/>
              <w:rPr>
                <w:sz w:val="28"/>
                <w:szCs w:val="28"/>
                <w:rtl/>
                <w:lang w:bidi="ar-EG"/>
              </w:rPr>
            </w:pPr>
            <w:r w:rsidRPr="00FE6146">
              <w:rPr>
                <w:rFonts w:hint="cs"/>
                <w:sz w:val="28"/>
                <w:szCs w:val="28"/>
                <w:rtl/>
                <w:lang w:bidi="ar-EG"/>
              </w:rPr>
              <w:t>428 179 1</w:t>
            </w:r>
          </w:p>
        </w:tc>
        <w:tc>
          <w:tcPr>
            <w:tcW w:w="1710" w:type="dxa"/>
          </w:tcPr>
          <w:p w:rsidR="00F42D0C" w:rsidRPr="00FE6146" w:rsidRDefault="00E0254C" w:rsidP="00FE6146">
            <w:pPr>
              <w:pStyle w:val="NormalParaAR"/>
              <w:spacing w:after="0" w:line="280" w:lineRule="exact"/>
              <w:jc w:val="center"/>
              <w:rPr>
                <w:sz w:val="28"/>
                <w:szCs w:val="28"/>
                <w:rtl/>
                <w:lang w:bidi="ar-EG"/>
              </w:rPr>
            </w:pPr>
            <w:r w:rsidRPr="00FE6146">
              <w:rPr>
                <w:rFonts w:hint="cs"/>
                <w:sz w:val="28"/>
                <w:szCs w:val="28"/>
                <w:rtl/>
                <w:lang w:bidi="ar-EG"/>
              </w:rPr>
              <w:t>628 390 1</w:t>
            </w:r>
          </w:p>
        </w:tc>
      </w:tr>
      <w:tr w:rsidR="00F42D0C" w:rsidRPr="00FE6146" w:rsidTr="00A550EA">
        <w:tc>
          <w:tcPr>
            <w:tcW w:w="2218" w:type="dxa"/>
          </w:tcPr>
          <w:p w:rsidR="00F42D0C" w:rsidRPr="00FE6146" w:rsidRDefault="00F42D0C" w:rsidP="00FE6146">
            <w:pPr>
              <w:pStyle w:val="NormalParaAR"/>
              <w:spacing w:after="0" w:line="280" w:lineRule="exact"/>
              <w:rPr>
                <w:sz w:val="28"/>
                <w:szCs w:val="28"/>
                <w:rtl/>
                <w:lang w:bidi="ar-EG"/>
              </w:rPr>
            </w:pPr>
            <w:r w:rsidRPr="00FE6146">
              <w:rPr>
                <w:sz w:val="28"/>
                <w:szCs w:val="28"/>
                <w:rtl/>
                <w:lang w:bidi="ar-EG"/>
              </w:rPr>
              <w:t>الشر</w:t>
            </w:r>
            <w:r w:rsidRPr="00FE6146">
              <w:rPr>
                <w:rFonts w:hint="cs"/>
                <w:sz w:val="28"/>
                <w:szCs w:val="28"/>
                <w:rtl/>
                <w:lang w:bidi="ar-EG"/>
              </w:rPr>
              <w:t>ي</w:t>
            </w:r>
            <w:r w:rsidRPr="00FE6146">
              <w:rPr>
                <w:sz w:val="28"/>
                <w:szCs w:val="28"/>
                <w:rtl/>
                <w:lang w:bidi="ar-EG"/>
              </w:rPr>
              <w:t>ك الخارجي المكلّف بالتنفيذ</w:t>
            </w:r>
          </w:p>
        </w:tc>
        <w:tc>
          <w:tcPr>
            <w:tcW w:w="1800" w:type="dxa"/>
          </w:tcPr>
          <w:p w:rsidR="00F42D0C" w:rsidRPr="00FE6146" w:rsidRDefault="003643D6" w:rsidP="00FE6146">
            <w:pPr>
              <w:pStyle w:val="NormalParaAR"/>
              <w:spacing w:after="0" w:line="280" w:lineRule="exact"/>
              <w:jc w:val="center"/>
              <w:rPr>
                <w:sz w:val="28"/>
                <w:szCs w:val="28"/>
                <w:rtl/>
                <w:lang w:bidi="ar-EG"/>
              </w:rPr>
            </w:pPr>
            <w:r w:rsidRPr="00FE6146">
              <w:rPr>
                <w:rFonts w:hint="cs"/>
                <w:sz w:val="28"/>
                <w:szCs w:val="28"/>
                <w:rtl/>
                <w:lang w:bidi="ar-EG"/>
              </w:rPr>
              <w:t>109 896 9</w:t>
            </w:r>
          </w:p>
        </w:tc>
        <w:tc>
          <w:tcPr>
            <w:tcW w:w="1800" w:type="dxa"/>
          </w:tcPr>
          <w:p w:rsidR="00F42D0C" w:rsidRPr="00FE6146" w:rsidRDefault="003643D6" w:rsidP="00FE6146">
            <w:pPr>
              <w:pStyle w:val="NormalParaAR"/>
              <w:spacing w:after="0" w:line="280" w:lineRule="exact"/>
              <w:jc w:val="center"/>
              <w:rPr>
                <w:sz w:val="28"/>
                <w:szCs w:val="28"/>
                <w:rtl/>
                <w:lang w:bidi="ar-EG"/>
              </w:rPr>
            </w:pPr>
            <w:r w:rsidRPr="00FE6146">
              <w:rPr>
                <w:rFonts w:hint="cs"/>
                <w:sz w:val="28"/>
                <w:szCs w:val="28"/>
                <w:rtl/>
                <w:lang w:bidi="ar-EG"/>
              </w:rPr>
              <w:t>701 594 10</w:t>
            </w:r>
          </w:p>
        </w:tc>
        <w:tc>
          <w:tcPr>
            <w:tcW w:w="1710" w:type="dxa"/>
          </w:tcPr>
          <w:p w:rsidR="00F42D0C" w:rsidRPr="00FE6146" w:rsidRDefault="003643D6" w:rsidP="00FE6146">
            <w:pPr>
              <w:pStyle w:val="NormalParaAR"/>
              <w:spacing w:after="0" w:line="280" w:lineRule="exact"/>
              <w:jc w:val="center"/>
              <w:rPr>
                <w:sz w:val="28"/>
                <w:szCs w:val="28"/>
                <w:rtl/>
                <w:lang w:bidi="ar-EG"/>
              </w:rPr>
            </w:pPr>
            <w:r w:rsidRPr="00FE6146">
              <w:rPr>
                <w:rFonts w:hint="cs"/>
                <w:sz w:val="28"/>
                <w:szCs w:val="28"/>
                <w:rtl/>
                <w:lang w:bidi="ar-EG"/>
              </w:rPr>
              <w:t>414 480 6</w:t>
            </w:r>
          </w:p>
        </w:tc>
        <w:tc>
          <w:tcPr>
            <w:tcW w:w="1710" w:type="dxa"/>
          </w:tcPr>
          <w:p w:rsidR="00F42D0C" w:rsidRPr="00FE6146" w:rsidRDefault="003643D6" w:rsidP="00FE6146">
            <w:pPr>
              <w:pStyle w:val="NormalParaAR"/>
              <w:spacing w:after="0" w:line="280" w:lineRule="exact"/>
              <w:jc w:val="center"/>
              <w:rPr>
                <w:sz w:val="28"/>
                <w:szCs w:val="28"/>
                <w:rtl/>
                <w:lang w:bidi="ar-EG"/>
              </w:rPr>
            </w:pPr>
            <w:r w:rsidRPr="00FE6146">
              <w:rPr>
                <w:rFonts w:hint="cs"/>
                <w:sz w:val="28"/>
                <w:szCs w:val="28"/>
                <w:rtl/>
                <w:lang w:bidi="ar-EG"/>
              </w:rPr>
              <w:t>602 108 8</w:t>
            </w:r>
          </w:p>
        </w:tc>
      </w:tr>
      <w:tr w:rsidR="00F42D0C" w:rsidRPr="00FE6146" w:rsidTr="00A550EA">
        <w:tc>
          <w:tcPr>
            <w:tcW w:w="2218" w:type="dxa"/>
          </w:tcPr>
          <w:p w:rsidR="00F42D0C" w:rsidRPr="00FE6146" w:rsidRDefault="006F2019" w:rsidP="00FE6146">
            <w:pPr>
              <w:pStyle w:val="NormalParaAR"/>
              <w:spacing w:after="0" w:line="280" w:lineRule="exact"/>
              <w:rPr>
                <w:sz w:val="28"/>
                <w:szCs w:val="28"/>
                <w:rtl/>
                <w:lang w:bidi="ar-EG"/>
              </w:rPr>
            </w:pPr>
            <w:r w:rsidRPr="00FE6146">
              <w:rPr>
                <w:sz w:val="28"/>
                <w:szCs w:val="28"/>
                <w:rtl/>
                <w:lang w:bidi="ar-EG"/>
              </w:rPr>
              <w:t>التدريب</w:t>
            </w:r>
          </w:p>
        </w:tc>
        <w:tc>
          <w:tcPr>
            <w:tcW w:w="180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780 253 1</w:t>
            </w:r>
          </w:p>
        </w:tc>
        <w:tc>
          <w:tcPr>
            <w:tcW w:w="180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447 475</w:t>
            </w:r>
          </w:p>
        </w:tc>
        <w:tc>
          <w:tcPr>
            <w:tcW w:w="171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587 175</w:t>
            </w:r>
          </w:p>
        </w:tc>
        <w:tc>
          <w:tcPr>
            <w:tcW w:w="171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607 360</w:t>
            </w:r>
          </w:p>
        </w:tc>
      </w:tr>
      <w:tr w:rsidR="00F42D0C" w:rsidRPr="00FE6146" w:rsidTr="00A550EA">
        <w:tc>
          <w:tcPr>
            <w:tcW w:w="2218" w:type="dxa"/>
          </w:tcPr>
          <w:p w:rsidR="00F42D0C" w:rsidRPr="00FE6146" w:rsidRDefault="006F2019" w:rsidP="00FE6146">
            <w:pPr>
              <w:pStyle w:val="NormalParaAR"/>
              <w:spacing w:after="0" w:line="280" w:lineRule="exact"/>
              <w:rPr>
                <w:sz w:val="28"/>
                <w:szCs w:val="28"/>
                <w:rtl/>
                <w:lang w:bidi="ar-EG"/>
              </w:rPr>
            </w:pPr>
            <w:r w:rsidRPr="00FE6146">
              <w:rPr>
                <w:sz w:val="28"/>
                <w:szCs w:val="28"/>
                <w:rtl/>
                <w:lang w:bidi="ar-EG"/>
              </w:rPr>
              <w:t>الاتصالات وغير ذلك</w:t>
            </w:r>
          </w:p>
        </w:tc>
        <w:tc>
          <w:tcPr>
            <w:tcW w:w="180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000 550</w:t>
            </w:r>
          </w:p>
        </w:tc>
        <w:tc>
          <w:tcPr>
            <w:tcW w:w="180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017 336 1</w:t>
            </w:r>
          </w:p>
        </w:tc>
        <w:tc>
          <w:tcPr>
            <w:tcW w:w="171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921 511</w:t>
            </w:r>
          </w:p>
        </w:tc>
        <w:tc>
          <w:tcPr>
            <w:tcW w:w="1710" w:type="dxa"/>
          </w:tcPr>
          <w:p w:rsidR="00F42D0C" w:rsidRPr="00FE6146" w:rsidRDefault="00040EE4" w:rsidP="00FE6146">
            <w:pPr>
              <w:pStyle w:val="NormalParaAR"/>
              <w:spacing w:after="0" w:line="280" w:lineRule="exact"/>
              <w:jc w:val="center"/>
              <w:rPr>
                <w:sz w:val="28"/>
                <w:szCs w:val="28"/>
                <w:rtl/>
                <w:lang w:bidi="ar-EG"/>
              </w:rPr>
            </w:pPr>
            <w:r w:rsidRPr="00FE6146">
              <w:rPr>
                <w:rFonts w:hint="cs"/>
                <w:sz w:val="28"/>
                <w:szCs w:val="28"/>
                <w:rtl/>
                <w:lang w:bidi="ar-EG"/>
              </w:rPr>
              <w:t>017 654</w:t>
            </w:r>
          </w:p>
        </w:tc>
      </w:tr>
      <w:tr w:rsidR="006F2019" w:rsidRPr="00FE6146" w:rsidTr="00A550EA">
        <w:tc>
          <w:tcPr>
            <w:tcW w:w="2218" w:type="dxa"/>
            <w:tcBorders>
              <w:bottom w:val="single" w:sz="4" w:space="0" w:color="auto"/>
            </w:tcBorders>
          </w:tcPr>
          <w:p w:rsidR="006F2019" w:rsidRPr="00FE6146" w:rsidRDefault="006F2019" w:rsidP="00FE6146">
            <w:pPr>
              <w:pStyle w:val="NormalParaAR"/>
              <w:spacing w:after="0" w:line="280" w:lineRule="exact"/>
              <w:rPr>
                <w:sz w:val="28"/>
                <w:szCs w:val="28"/>
                <w:rtl/>
                <w:lang w:bidi="ar-EG"/>
              </w:rPr>
            </w:pPr>
            <w:r w:rsidRPr="00FE6146">
              <w:rPr>
                <w:sz w:val="28"/>
                <w:szCs w:val="28"/>
                <w:rtl/>
                <w:lang w:bidi="ar-EG"/>
              </w:rPr>
              <w:t>الطوارئ المستحقة</w:t>
            </w:r>
            <w:r w:rsidR="00920A57" w:rsidRPr="00FE6146">
              <w:rPr>
                <w:rFonts w:hint="cs"/>
                <w:sz w:val="28"/>
                <w:szCs w:val="28"/>
                <w:rtl/>
                <w:lang w:bidi="ar-EG"/>
              </w:rPr>
              <w:t xml:space="preserve"> </w:t>
            </w:r>
            <w:r w:rsidR="00920A57" w:rsidRPr="00FE6146">
              <w:rPr>
                <w:rFonts w:hint="cs"/>
                <w:sz w:val="28"/>
                <w:szCs w:val="28"/>
                <w:vertAlign w:val="superscript"/>
                <w:rtl/>
                <w:lang w:bidi="ar-EG"/>
              </w:rPr>
              <w:t>4</w:t>
            </w:r>
          </w:p>
        </w:tc>
        <w:tc>
          <w:tcPr>
            <w:tcW w:w="1800" w:type="dxa"/>
            <w:tcBorders>
              <w:bottom w:val="single" w:sz="4" w:space="0" w:color="auto"/>
            </w:tcBorders>
          </w:tcPr>
          <w:p w:rsidR="006F2019" w:rsidRPr="00FE6146" w:rsidRDefault="00FA5604" w:rsidP="00FE6146">
            <w:pPr>
              <w:pStyle w:val="NormalParaAR"/>
              <w:spacing w:after="0" w:line="280" w:lineRule="exact"/>
              <w:jc w:val="center"/>
              <w:rPr>
                <w:sz w:val="28"/>
                <w:szCs w:val="28"/>
                <w:rtl/>
                <w:lang w:bidi="ar-EG"/>
              </w:rPr>
            </w:pPr>
            <w:r w:rsidRPr="00FE6146">
              <w:rPr>
                <w:rFonts w:hint="cs"/>
                <w:sz w:val="28"/>
                <w:szCs w:val="28"/>
                <w:rtl/>
                <w:lang w:bidi="ar-EG"/>
              </w:rPr>
              <w:t>-</w:t>
            </w:r>
          </w:p>
        </w:tc>
        <w:tc>
          <w:tcPr>
            <w:tcW w:w="1800" w:type="dxa"/>
            <w:tcBorders>
              <w:bottom w:val="single" w:sz="4" w:space="0" w:color="auto"/>
            </w:tcBorders>
          </w:tcPr>
          <w:p w:rsidR="006F2019" w:rsidRPr="00FE6146" w:rsidRDefault="00FA5604" w:rsidP="00FE6146">
            <w:pPr>
              <w:pStyle w:val="NormalParaAR"/>
              <w:spacing w:after="0" w:line="280" w:lineRule="exact"/>
              <w:jc w:val="center"/>
              <w:rPr>
                <w:sz w:val="28"/>
                <w:szCs w:val="28"/>
                <w:rtl/>
                <w:lang w:bidi="ar-EG"/>
              </w:rPr>
            </w:pPr>
            <w:r w:rsidRPr="00FE6146">
              <w:rPr>
                <w:rFonts w:hint="cs"/>
                <w:sz w:val="28"/>
                <w:szCs w:val="28"/>
                <w:rtl/>
                <w:lang w:bidi="ar-EG"/>
              </w:rPr>
              <w:t>004 381 1</w:t>
            </w:r>
          </w:p>
        </w:tc>
        <w:tc>
          <w:tcPr>
            <w:tcW w:w="1710" w:type="dxa"/>
            <w:tcBorders>
              <w:bottom w:val="single" w:sz="4" w:space="0" w:color="auto"/>
            </w:tcBorders>
          </w:tcPr>
          <w:p w:rsidR="006F2019" w:rsidRPr="00FE6146" w:rsidRDefault="00FA5604" w:rsidP="00FE6146">
            <w:pPr>
              <w:pStyle w:val="NormalParaAR"/>
              <w:spacing w:after="0" w:line="280" w:lineRule="exact"/>
              <w:jc w:val="center"/>
              <w:rPr>
                <w:sz w:val="28"/>
                <w:szCs w:val="28"/>
                <w:rtl/>
                <w:lang w:bidi="ar-EG"/>
              </w:rPr>
            </w:pPr>
            <w:r w:rsidRPr="00FE6146">
              <w:rPr>
                <w:rFonts w:hint="cs"/>
                <w:sz w:val="28"/>
                <w:szCs w:val="28"/>
                <w:rtl/>
                <w:lang w:bidi="ar-EG"/>
              </w:rPr>
              <w:t>-</w:t>
            </w:r>
          </w:p>
        </w:tc>
        <w:tc>
          <w:tcPr>
            <w:tcW w:w="1710" w:type="dxa"/>
            <w:tcBorders>
              <w:bottom w:val="single" w:sz="4" w:space="0" w:color="auto"/>
            </w:tcBorders>
          </w:tcPr>
          <w:p w:rsidR="006F2019" w:rsidRPr="00FE6146" w:rsidRDefault="00FA5604" w:rsidP="00FE6146">
            <w:pPr>
              <w:pStyle w:val="NormalParaAR"/>
              <w:spacing w:after="0" w:line="280" w:lineRule="exact"/>
              <w:jc w:val="center"/>
              <w:rPr>
                <w:sz w:val="28"/>
                <w:szCs w:val="28"/>
                <w:rtl/>
                <w:lang w:bidi="ar-EG"/>
              </w:rPr>
            </w:pPr>
            <w:r w:rsidRPr="00FE6146">
              <w:rPr>
                <w:rFonts w:hint="cs"/>
                <w:sz w:val="28"/>
                <w:szCs w:val="28"/>
                <w:rtl/>
                <w:lang w:bidi="ar-EG"/>
              </w:rPr>
              <w:t>-</w:t>
            </w:r>
          </w:p>
        </w:tc>
      </w:tr>
      <w:tr w:rsidR="006F2019" w:rsidRPr="00FE6146" w:rsidTr="00A550EA">
        <w:tc>
          <w:tcPr>
            <w:tcW w:w="2218" w:type="dxa"/>
            <w:shd w:val="clear" w:color="auto" w:fill="CCFFFF"/>
          </w:tcPr>
          <w:p w:rsidR="006F2019" w:rsidRPr="00FE6146" w:rsidRDefault="006F2019" w:rsidP="00FE6146">
            <w:pPr>
              <w:pStyle w:val="NormalParaAR"/>
              <w:spacing w:after="0" w:line="280" w:lineRule="exact"/>
              <w:rPr>
                <w:b/>
                <w:bCs/>
                <w:sz w:val="28"/>
                <w:szCs w:val="28"/>
                <w:rtl/>
                <w:lang w:bidi="ar-EG"/>
              </w:rPr>
            </w:pPr>
            <w:r w:rsidRPr="00FE6146">
              <w:rPr>
                <w:b/>
                <w:bCs/>
                <w:sz w:val="28"/>
                <w:szCs w:val="28"/>
                <w:rtl/>
                <w:lang w:bidi="ar-EG"/>
              </w:rPr>
              <w:t>المجموع</w:t>
            </w:r>
          </w:p>
        </w:tc>
        <w:tc>
          <w:tcPr>
            <w:tcW w:w="1800" w:type="dxa"/>
            <w:shd w:val="clear" w:color="auto" w:fill="CCFFFF"/>
          </w:tcPr>
          <w:p w:rsidR="006F2019" w:rsidRPr="00FE6146" w:rsidRDefault="00FA5604" w:rsidP="00FE6146">
            <w:pPr>
              <w:pStyle w:val="NormalParaAR"/>
              <w:spacing w:after="0" w:line="280" w:lineRule="exact"/>
              <w:jc w:val="center"/>
              <w:rPr>
                <w:b/>
                <w:bCs/>
                <w:sz w:val="28"/>
                <w:szCs w:val="28"/>
                <w:rtl/>
                <w:lang w:bidi="ar-EG"/>
              </w:rPr>
            </w:pPr>
            <w:r w:rsidRPr="00FE6146">
              <w:rPr>
                <w:rFonts w:hint="cs"/>
                <w:b/>
                <w:bCs/>
                <w:sz w:val="28"/>
                <w:szCs w:val="28"/>
                <w:rtl/>
                <w:lang w:bidi="ar-EG"/>
              </w:rPr>
              <w:t>467 341 25</w:t>
            </w:r>
          </w:p>
        </w:tc>
        <w:tc>
          <w:tcPr>
            <w:tcW w:w="1800" w:type="dxa"/>
            <w:shd w:val="clear" w:color="auto" w:fill="CCFFFF"/>
          </w:tcPr>
          <w:p w:rsidR="006F2019" w:rsidRPr="00FE6146" w:rsidRDefault="00FA5604" w:rsidP="00FE6146">
            <w:pPr>
              <w:pStyle w:val="NormalParaAR"/>
              <w:spacing w:after="0" w:line="280" w:lineRule="exact"/>
              <w:jc w:val="center"/>
              <w:rPr>
                <w:b/>
                <w:bCs/>
                <w:sz w:val="28"/>
                <w:szCs w:val="28"/>
                <w:rtl/>
                <w:lang w:bidi="ar-EG"/>
              </w:rPr>
            </w:pPr>
            <w:r w:rsidRPr="00FE6146">
              <w:rPr>
                <w:rFonts w:hint="cs"/>
                <w:b/>
                <w:bCs/>
                <w:sz w:val="28"/>
                <w:szCs w:val="28"/>
                <w:rtl/>
                <w:lang w:bidi="ar-EG"/>
              </w:rPr>
              <w:t>467 341 25</w:t>
            </w:r>
          </w:p>
        </w:tc>
        <w:tc>
          <w:tcPr>
            <w:tcW w:w="1710" w:type="dxa"/>
            <w:shd w:val="clear" w:color="auto" w:fill="CCFFFF"/>
          </w:tcPr>
          <w:p w:rsidR="006F2019" w:rsidRPr="00FE6146" w:rsidRDefault="00FA5604" w:rsidP="00FE6146">
            <w:pPr>
              <w:pStyle w:val="NormalParaAR"/>
              <w:spacing w:after="0" w:line="280" w:lineRule="exact"/>
              <w:jc w:val="center"/>
              <w:rPr>
                <w:b/>
                <w:bCs/>
                <w:sz w:val="28"/>
                <w:szCs w:val="28"/>
                <w:rtl/>
                <w:lang w:bidi="ar-EG"/>
              </w:rPr>
            </w:pPr>
            <w:r w:rsidRPr="00FE6146">
              <w:rPr>
                <w:rFonts w:hint="cs"/>
                <w:b/>
                <w:bCs/>
                <w:sz w:val="28"/>
                <w:szCs w:val="28"/>
                <w:rtl/>
                <w:lang w:bidi="ar-EG"/>
              </w:rPr>
              <w:t>192 801 16</w:t>
            </w:r>
          </w:p>
        </w:tc>
        <w:tc>
          <w:tcPr>
            <w:tcW w:w="1710" w:type="dxa"/>
            <w:shd w:val="clear" w:color="auto" w:fill="CCFFFF"/>
          </w:tcPr>
          <w:p w:rsidR="006F2019" w:rsidRPr="00FE6146" w:rsidRDefault="00FA5604" w:rsidP="00FE6146">
            <w:pPr>
              <w:pStyle w:val="NormalParaAR"/>
              <w:spacing w:after="0" w:line="280" w:lineRule="exact"/>
              <w:jc w:val="center"/>
              <w:rPr>
                <w:b/>
                <w:bCs/>
                <w:sz w:val="28"/>
                <w:szCs w:val="28"/>
                <w:rtl/>
                <w:lang w:bidi="ar-EG"/>
              </w:rPr>
            </w:pPr>
            <w:r w:rsidRPr="00FE6146">
              <w:rPr>
                <w:rFonts w:hint="cs"/>
                <w:b/>
                <w:bCs/>
                <w:sz w:val="28"/>
                <w:szCs w:val="28"/>
                <w:rtl/>
                <w:lang w:bidi="ar-EG"/>
              </w:rPr>
              <w:t>009 595 19</w:t>
            </w:r>
          </w:p>
        </w:tc>
      </w:tr>
    </w:tbl>
    <w:p w:rsidR="00920A57" w:rsidRPr="00A46DE3" w:rsidRDefault="00920A57" w:rsidP="00A00DD3">
      <w:pPr>
        <w:pStyle w:val="NormalParaAR"/>
        <w:spacing w:after="0" w:line="320" w:lineRule="exact"/>
        <w:rPr>
          <w:sz w:val="28"/>
          <w:szCs w:val="28"/>
          <w:rtl/>
          <w:lang w:bidi="ar-EG"/>
        </w:rPr>
      </w:pPr>
      <w:r w:rsidRPr="00A46DE3">
        <w:rPr>
          <w:rFonts w:hint="cs"/>
          <w:sz w:val="28"/>
          <w:szCs w:val="28"/>
          <w:rtl/>
          <w:lang w:bidi="ar-EG"/>
        </w:rPr>
        <w:t xml:space="preserve">1 </w:t>
      </w:r>
      <w:r w:rsidR="00A46DE3" w:rsidRPr="00A46DE3">
        <w:rPr>
          <w:rFonts w:hint="cs"/>
          <w:sz w:val="28"/>
          <w:szCs w:val="28"/>
          <w:rtl/>
          <w:lang w:bidi="ar-EG"/>
        </w:rPr>
        <w:t>تستند</w:t>
      </w:r>
      <w:r w:rsidR="00A46DE3" w:rsidRPr="00A46DE3">
        <w:rPr>
          <w:sz w:val="28"/>
          <w:szCs w:val="28"/>
          <w:rtl/>
          <w:lang w:bidi="ar-EG"/>
        </w:rPr>
        <w:t xml:space="preserve"> الميزانية المحدّثة </w:t>
      </w:r>
      <w:r w:rsidR="00A46DE3" w:rsidRPr="00A46DE3">
        <w:rPr>
          <w:rFonts w:hint="cs"/>
          <w:sz w:val="28"/>
          <w:szCs w:val="28"/>
          <w:rtl/>
          <w:lang w:bidi="ar-EG"/>
        </w:rPr>
        <w:t xml:space="preserve">إلى </w:t>
      </w:r>
      <w:r w:rsidR="00A46DE3" w:rsidRPr="00A46DE3">
        <w:rPr>
          <w:sz w:val="28"/>
          <w:szCs w:val="28"/>
          <w:rtl/>
          <w:lang w:bidi="ar-EG"/>
        </w:rPr>
        <w:t>النفقات الفعلية المسجلة حتى 31 مايو 201</w:t>
      </w:r>
      <w:r w:rsidR="00A46DE3" w:rsidRPr="00A46DE3">
        <w:rPr>
          <w:rFonts w:hint="cs"/>
          <w:sz w:val="28"/>
          <w:szCs w:val="28"/>
          <w:rtl/>
          <w:lang w:bidi="ar-EG"/>
        </w:rPr>
        <w:t>6</w:t>
      </w:r>
      <w:r w:rsidR="00A46DE3" w:rsidRPr="00A46DE3">
        <w:rPr>
          <w:sz w:val="28"/>
          <w:szCs w:val="28"/>
          <w:rtl/>
          <w:lang w:bidi="ar-EG"/>
        </w:rPr>
        <w:t xml:space="preserve">، والميزانية المقدرة للمشروعات المستقبلية المخطط لها، وتشمل هذه الأخيرة تكاليف طارئة بنسبة 10%، وهو ما يتفق مع افتراض التخطيط الأصلي </w:t>
      </w:r>
      <w:r w:rsidR="00A46DE3" w:rsidRPr="00A46DE3">
        <w:rPr>
          <w:rFonts w:hint="cs"/>
          <w:sz w:val="28"/>
          <w:szCs w:val="28"/>
          <w:rtl/>
          <w:lang w:bidi="ar-EG"/>
        </w:rPr>
        <w:t xml:space="preserve">في </w:t>
      </w:r>
      <w:r w:rsidR="00A46DE3" w:rsidRPr="00A46DE3">
        <w:rPr>
          <w:sz w:val="28"/>
          <w:szCs w:val="28"/>
          <w:rtl/>
          <w:lang w:bidi="ar-EG"/>
        </w:rPr>
        <w:t xml:space="preserve">الوثيقة </w:t>
      </w:r>
      <w:r w:rsidR="00A46DE3" w:rsidRPr="00A46DE3">
        <w:rPr>
          <w:sz w:val="28"/>
          <w:szCs w:val="28"/>
          <w:lang w:bidi="ar-EG"/>
        </w:rPr>
        <w:t>WO/PBC/15/17</w:t>
      </w:r>
      <w:r w:rsidR="00A46DE3" w:rsidRPr="00A46DE3">
        <w:rPr>
          <w:sz w:val="28"/>
          <w:szCs w:val="28"/>
          <w:rtl/>
          <w:lang w:bidi="ar-EG"/>
        </w:rPr>
        <w:t>.</w:t>
      </w:r>
    </w:p>
    <w:p w:rsidR="00A46DE3" w:rsidRPr="00A46DE3" w:rsidRDefault="00A46DE3" w:rsidP="00A00DD3">
      <w:pPr>
        <w:pStyle w:val="NormalParaAR"/>
        <w:spacing w:after="0" w:line="320" w:lineRule="exact"/>
        <w:rPr>
          <w:sz w:val="28"/>
          <w:szCs w:val="28"/>
          <w:rtl/>
          <w:lang w:bidi="ar-EG"/>
        </w:rPr>
      </w:pPr>
      <w:r w:rsidRPr="00A46DE3">
        <w:rPr>
          <w:rFonts w:hint="cs"/>
          <w:sz w:val="28"/>
          <w:szCs w:val="28"/>
          <w:rtl/>
          <w:lang w:bidi="ar-EG"/>
        </w:rPr>
        <w:t xml:space="preserve">2 </w:t>
      </w:r>
      <w:r w:rsidRPr="00A46DE3">
        <w:rPr>
          <w:sz w:val="28"/>
          <w:szCs w:val="28"/>
          <w:rtl/>
          <w:lang w:bidi="ar-EG"/>
        </w:rPr>
        <w:t>تتضمن المبالغ الفعلية المسجلة حتى الآن النفقات الفعلية حتى 31 مايو 201</w:t>
      </w:r>
      <w:r w:rsidRPr="00A46DE3">
        <w:rPr>
          <w:rFonts w:hint="cs"/>
          <w:sz w:val="28"/>
          <w:szCs w:val="28"/>
          <w:rtl/>
          <w:lang w:bidi="ar-EG"/>
        </w:rPr>
        <w:t>6</w:t>
      </w:r>
      <w:r w:rsidRPr="00A46DE3">
        <w:rPr>
          <w:sz w:val="28"/>
          <w:szCs w:val="28"/>
          <w:rtl/>
          <w:lang w:bidi="ar-EG"/>
        </w:rPr>
        <w:t>.</w:t>
      </w:r>
    </w:p>
    <w:p w:rsidR="00A46DE3" w:rsidRPr="00A46DE3" w:rsidRDefault="00A46DE3" w:rsidP="00A00DD3">
      <w:pPr>
        <w:pStyle w:val="NormalParaAR"/>
        <w:spacing w:after="0" w:line="320" w:lineRule="exact"/>
        <w:rPr>
          <w:sz w:val="28"/>
          <w:szCs w:val="28"/>
          <w:rtl/>
          <w:lang w:bidi="ar-EG"/>
        </w:rPr>
      </w:pPr>
      <w:r w:rsidRPr="00A46DE3">
        <w:rPr>
          <w:rFonts w:hint="cs"/>
          <w:sz w:val="28"/>
          <w:szCs w:val="28"/>
          <w:rtl/>
          <w:lang w:bidi="ar-EG"/>
        </w:rPr>
        <w:t xml:space="preserve">3 </w:t>
      </w:r>
      <w:r w:rsidRPr="00A46DE3">
        <w:rPr>
          <w:sz w:val="28"/>
          <w:szCs w:val="28"/>
          <w:rtl/>
          <w:lang w:bidi="ar-EG"/>
        </w:rPr>
        <w:t>يشمل الاستخدام المقدّر للميزانية بحلول نهاية عام 201</w:t>
      </w:r>
      <w:r w:rsidRPr="00A46DE3">
        <w:rPr>
          <w:rFonts w:hint="cs"/>
          <w:sz w:val="28"/>
          <w:szCs w:val="28"/>
          <w:rtl/>
          <w:lang w:bidi="ar-EG"/>
        </w:rPr>
        <w:t>6</w:t>
      </w:r>
      <w:r w:rsidRPr="00A46DE3">
        <w:rPr>
          <w:sz w:val="28"/>
          <w:szCs w:val="28"/>
          <w:rtl/>
          <w:lang w:bidi="ar-EG"/>
        </w:rPr>
        <w:t xml:space="preserve"> النفقات الفعلية المسجلة حتى 31 مايو 201</w:t>
      </w:r>
      <w:r w:rsidRPr="00A46DE3">
        <w:rPr>
          <w:rFonts w:hint="cs"/>
          <w:sz w:val="28"/>
          <w:szCs w:val="28"/>
          <w:rtl/>
          <w:lang w:bidi="ar-EG"/>
        </w:rPr>
        <w:t>6</w:t>
      </w:r>
      <w:r w:rsidRPr="00A46DE3">
        <w:rPr>
          <w:sz w:val="28"/>
          <w:szCs w:val="28"/>
          <w:rtl/>
          <w:lang w:bidi="ar-EG"/>
        </w:rPr>
        <w:t>، والنفقات المتوقعة حتى نهاية 201</w:t>
      </w:r>
      <w:r w:rsidRPr="00A46DE3">
        <w:rPr>
          <w:rFonts w:hint="cs"/>
          <w:sz w:val="28"/>
          <w:szCs w:val="28"/>
          <w:rtl/>
          <w:lang w:bidi="ar-EG"/>
        </w:rPr>
        <w:t>6</w:t>
      </w:r>
      <w:r w:rsidRPr="00A46DE3">
        <w:rPr>
          <w:sz w:val="28"/>
          <w:szCs w:val="28"/>
          <w:rtl/>
          <w:lang w:bidi="ar-EG"/>
        </w:rPr>
        <w:t>، استنادا</w:t>
      </w:r>
      <w:r w:rsidRPr="00A46DE3">
        <w:rPr>
          <w:rFonts w:hint="cs"/>
          <w:sz w:val="28"/>
          <w:szCs w:val="28"/>
          <w:rtl/>
          <w:lang w:bidi="ar-EG"/>
        </w:rPr>
        <w:t>ً</w:t>
      </w:r>
      <w:r w:rsidRPr="00A46DE3">
        <w:rPr>
          <w:sz w:val="28"/>
          <w:szCs w:val="28"/>
          <w:rtl/>
          <w:lang w:bidi="ar-EG"/>
        </w:rPr>
        <w:t xml:space="preserve"> إلى فرضيات الإنفاق الراهنة.</w:t>
      </w:r>
    </w:p>
    <w:p w:rsidR="00A46DE3" w:rsidRPr="00A46DE3" w:rsidRDefault="00A46DE3" w:rsidP="00A550EA">
      <w:pPr>
        <w:pStyle w:val="NormalParaAR"/>
        <w:spacing w:line="320" w:lineRule="exact"/>
        <w:rPr>
          <w:sz w:val="28"/>
          <w:szCs w:val="28"/>
          <w:rtl/>
          <w:lang w:bidi="ar-EG"/>
        </w:rPr>
      </w:pPr>
      <w:r w:rsidRPr="00A46DE3">
        <w:rPr>
          <w:rFonts w:hint="cs"/>
          <w:sz w:val="28"/>
          <w:szCs w:val="28"/>
          <w:rtl/>
          <w:lang w:bidi="ar-EG"/>
        </w:rPr>
        <w:t xml:space="preserve">4 </w:t>
      </w:r>
      <w:r w:rsidRPr="00A46DE3">
        <w:rPr>
          <w:sz w:val="28"/>
          <w:szCs w:val="28"/>
          <w:rtl/>
          <w:lang w:bidi="ar-EG"/>
        </w:rPr>
        <w:t xml:space="preserve">تشير مخصصات الطوارئ المستحقة إلى الأموال غير المستخدمة من مخصصات المشروعات التي </w:t>
      </w:r>
      <w:r w:rsidR="00CA7203">
        <w:rPr>
          <w:rFonts w:hint="cs"/>
          <w:sz w:val="28"/>
          <w:szCs w:val="28"/>
          <w:rtl/>
          <w:lang w:bidi="ar-EG"/>
        </w:rPr>
        <w:t>أُنجزت</w:t>
      </w:r>
      <w:r w:rsidRPr="00A46DE3">
        <w:rPr>
          <w:sz w:val="28"/>
          <w:szCs w:val="28"/>
          <w:rtl/>
          <w:lang w:bidi="ar-EG"/>
        </w:rPr>
        <w:t xml:space="preserve"> بالفعل.</w:t>
      </w:r>
    </w:p>
    <w:p w:rsidR="00D14844" w:rsidRDefault="00C83216" w:rsidP="00E27DDF">
      <w:pPr>
        <w:pStyle w:val="NumberedParaAR"/>
      </w:pPr>
      <w:r w:rsidRPr="00C83216">
        <w:rPr>
          <w:rtl/>
        </w:rPr>
        <w:t>وعموما</w:t>
      </w:r>
      <w:r>
        <w:rPr>
          <w:rFonts w:hint="cs"/>
          <w:rtl/>
        </w:rPr>
        <w:t>ً</w:t>
      </w:r>
      <w:r w:rsidRPr="00C83216">
        <w:rPr>
          <w:rtl/>
        </w:rPr>
        <w:t xml:space="preserve">، </w:t>
      </w:r>
      <w:r w:rsidR="00ED0CC1">
        <w:rPr>
          <w:rFonts w:hint="cs"/>
          <w:rtl/>
        </w:rPr>
        <w:t>لا تزال</w:t>
      </w:r>
      <w:r w:rsidRPr="00C83216">
        <w:rPr>
          <w:rtl/>
        </w:rPr>
        <w:t xml:space="preserve"> ميزانية المحفظة ثابتة</w:t>
      </w:r>
      <w:r w:rsidR="00ED0CC1">
        <w:rPr>
          <w:rFonts w:hint="cs"/>
          <w:rtl/>
        </w:rPr>
        <w:t>ً</w:t>
      </w:r>
      <w:r w:rsidRPr="00C83216">
        <w:rPr>
          <w:rtl/>
        </w:rPr>
        <w:t xml:space="preserve">، ومن المتوقع أن يتم </w:t>
      </w:r>
      <w:r w:rsidR="00237901">
        <w:rPr>
          <w:rFonts w:hint="cs"/>
          <w:rtl/>
        </w:rPr>
        <w:t>إنجاز</w:t>
      </w:r>
      <w:r w:rsidRPr="00C83216">
        <w:rPr>
          <w:rtl/>
        </w:rPr>
        <w:t xml:space="preserve"> </w:t>
      </w:r>
      <w:r w:rsidR="00ED0CC1" w:rsidRPr="00237901">
        <w:rPr>
          <w:rFonts w:hint="cs"/>
          <w:rtl/>
          <w:lang w:bidi="ar-EG"/>
        </w:rPr>
        <w:t xml:space="preserve">النطاق المتعلق </w:t>
      </w:r>
      <w:r w:rsidR="00ED0CC1" w:rsidRPr="00237901">
        <w:rPr>
          <w:rFonts w:hint="cs"/>
          <w:rtl/>
        </w:rPr>
        <w:t>ب</w:t>
      </w:r>
      <w:r w:rsidRPr="00237901">
        <w:rPr>
          <w:rtl/>
        </w:rPr>
        <w:t>كل</w:t>
      </w:r>
      <w:r w:rsidRPr="00C83216">
        <w:rPr>
          <w:rtl/>
        </w:rPr>
        <w:t xml:space="preserve"> المجالات الوظيفية الرئيسية ضمن نطاق الميزانية الأصلية</w:t>
      </w:r>
      <w:r w:rsidR="00ED0CC1">
        <w:rPr>
          <w:rFonts w:hint="cs"/>
          <w:rtl/>
        </w:rPr>
        <w:t xml:space="preserve"> المعتمدة</w:t>
      </w:r>
      <w:r w:rsidRPr="00C83216">
        <w:rPr>
          <w:rtl/>
        </w:rPr>
        <w:t>.</w:t>
      </w:r>
    </w:p>
    <w:p w:rsidR="00ED0CC1" w:rsidRDefault="00BA5770" w:rsidP="00E27DDF">
      <w:pPr>
        <w:pStyle w:val="NumberedParaAR"/>
      </w:pPr>
      <w:r>
        <w:rPr>
          <w:rFonts w:hint="cs"/>
          <w:rtl/>
        </w:rPr>
        <w:t xml:space="preserve">وكان من المتوقع </w:t>
      </w:r>
      <w:r w:rsidRPr="00BA5770">
        <w:rPr>
          <w:rtl/>
        </w:rPr>
        <w:t xml:space="preserve">في تقرير 2015 أن </w:t>
      </w:r>
      <w:r>
        <w:rPr>
          <w:rFonts w:hint="cs"/>
          <w:rtl/>
        </w:rPr>
        <w:t xml:space="preserve">تكون </w:t>
      </w:r>
      <w:r w:rsidRPr="00BA5770">
        <w:rPr>
          <w:rtl/>
        </w:rPr>
        <w:t xml:space="preserve">النفقات النهائية </w:t>
      </w:r>
      <w:r w:rsidR="00D06C70">
        <w:rPr>
          <w:rFonts w:hint="cs"/>
          <w:rtl/>
        </w:rPr>
        <w:t>الخاصة ب</w:t>
      </w:r>
      <w:r>
        <w:rPr>
          <w:rFonts w:hint="cs"/>
          <w:rtl/>
        </w:rPr>
        <w:t xml:space="preserve">مجال </w:t>
      </w:r>
      <w:r w:rsidRPr="00BA5770">
        <w:rPr>
          <w:rtl/>
        </w:rPr>
        <w:t xml:space="preserve">إدارة الأداء المؤسسي </w:t>
      </w:r>
      <w:r>
        <w:rPr>
          <w:rFonts w:hint="cs"/>
          <w:rtl/>
        </w:rPr>
        <w:t xml:space="preserve">أكبر </w:t>
      </w:r>
      <w:r w:rsidRPr="00BA5770">
        <w:rPr>
          <w:rtl/>
        </w:rPr>
        <w:t>قليلا</w:t>
      </w:r>
      <w:r>
        <w:rPr>
          <w:rFonts w:hint="cs"/>
          <w:rtl/>
        </w:rPr>
        <w:t>ً</w:t>
      </w:r>
      <w:r w:rsidRPr="00BA5770">
        <w:rPr>
          <w:rtl/>
        </w:rPr>
        <w:t xml:space="preserve"> (3.5</w:t>
      </w:r>
      <w:r w:rsidR="00E27DDF">
        <w:rPr>
          <w:rFonts w:hint="cs"/>
          <w:rtl/>
        </w:rPr>
        <w:t> </w:t>
      </w:r>
      <w:r w:rsidRPr="00BA5770">
        <w:rPr>
          <w:rtl/>
        </w:rPr>
        <w:t>في</w:t>
      </w:r>
      <w:r w:rsidR="00E27DDF">
        <w:rPr>
          <w:rFonts w:hint="cs"/>
          <w:rtl/>
        </w:rPr>
        <w:t> </w:t>
      </w:r>
      <w:r w:rsidRPr="00BA5770">
        <w:rPr>
          <w:rtl/>
        </w:rPr>
        <w:t xml:space="preserve">المائة) </w:t>
      </w:r>
      <w:r>
        <w:rPr>
          <w:rFonts w:hint="cs"/>
          <w:rtl/>
        </w:rPr>
        <w:t xml:space="preserve">من </w:t>
      </w:r>
      <w:r w:rsidRPr="00BA5770">
        <w:rPr>
          <w:rtl/>
        </w:rPr>
        <w:t xml:space="preserve">الميزانية الأصلية </w:t>
      </w:r>
      <w:r>
        <w:rPr>
          <w:rFonts w:hint="cs"/>
          <w:rtl/>
        </w:rPr>
        <w:t>كما كانت مُقدَّرة في</w:t>
      </w:r>
      <w:r w:rsidRPr="00BA5770">
        <w:rPr>
          <w:rtl/>
        </w:rPr>
        <w:t xml:space="preserve"> عام 2010. و</w:t>
      </w:r>
      <w:r w:rsidR="007A2AD1">
        <w:rPr>
          <w:rFonts w:hint="cs"/>
          <w:rtl/>
        </w:rPr>
        <w:t>خلال</w:t>
      </w:r>
      <w:r w:rsidRPr="00BA5770">
        <w:rPr>
          <w:rtl/>
        </w:rPr>
        <w:t xml:space="preserve"> الفترة المشمولة بالتقرير</w:t>
      </w:r>
      <w:r>
        <w:rPr>
          <w:rFonts w:hint="cs"/>
          <w:rtl/>
        </w:rPr>
        <w:t>،</w:t>
      </w:r>
      <w:r w:rsidRPr="00BA5770">
        <w:rPr>
          <w:rtl/>
        </w:rPr>
        <w:t xml:space="preserve"> </w:t>
      </w:r>
      <w:r w:rsidR="007A2AD1">
        <w:rPr>
          <w:rFonts w:hint="cs"/>
          <w:rtl/>
        </w:rPr>
        <w:t xml:space="preserve">خضعت </w:t>
      </w:r>
      <w:r w:rsidRPr="00BA5770">
        <w:rPr>
          <w:rtl/>
        </w:rPr>
        <w:t xml:space="preserve">هذه النفقات الإضافية </w:t>
      </w:r>
      <w:r w:rsidR="007A2AD1">
        <w:rPr>
          <w:rFonts w:hint="cs"/>
          <w:rtl/>
        </w:rPr>
        <w:t xml:space="preserve">للإدارة والرقابة </w:t>
      </w:r>
      <w:r w:rsidRPr="00BA5770">
        <w:rPr>
          <w:rtl/>
        </w:rPr>
        <w:t>بعناية</w:t>
      </w:r>
      <w:r w:rsidR="007A2AD1">
        <w:rPr>
          <w:rFonts w:hint="cs"/>
          <w:rtl/>
        </w:rPr>
        <w:t>،</w:t>
      </w:r>
      <w:r w:rsidRPr="00BA5770">
        <w:rPr>
          <w:rtl/>
        </w:rPr>
        <w:t xml:space="preserve"> وتشير التقديرات الحالية إلى أن النفقات النهائية لهذا المجال سوف </w:t>
      </w:r>
      <w:r w:rsidR="007A2AD1">
        <w:rPr>
          <w:rFonts w:hint="cs"/>
          <w:rtl/>
        </w:rPr>
        <w:t>تزيد</w:t>
      </w:r>
      <w:r w:rsidRPr="00BA5770">
        <w:rPr>
          <w:rtl/>
        </w:rPr>
        <w:t xml:space="preserve"> الآن </w:t>
      </w:r>
      <w:r w:rsidR="007A2AD1">
        <w:rPr>
          <w:rFonts w:hint="cs"/>
          <w:rtl/>
        </w:rPr>
        <w:t xml:space="preserve">عن </w:t>
      </w:r>
      <w:r w:rsidR="007A2AD1" w:rsidRPr="00BA5770">
        <w:rPr>
          <w:rtl/>
        </w:rPr>
        <w:t xml:space="preserve">تقديرات الميزانية الأصلية </w:t>
      </w:r>
      <w:r w:rsidR="007A2AD1">
        <w:rPr>
          <w:rFonts w:hint="cs"/>
          <w:rtl/>
        </w:rPr>
        <w:t>ب</w:t>
      </w:r>
      <w:r w:rsidRPr="00BA5770">
        <w:rPr>
          <w:rtl/>
        </w:rPr>
        <w:t>أقل من 1 في المائة.</w:t>
      </w:r>
    </w:p>
    <w:p w:rsidR="007A2AD1" w:rsidRDefault="00B01531" w:rsidP="00E27DDF">
      <w:pPr>
        <w:pStyle w:val="NumberedParaAR"/>
      </w:pPr>
      <w:r w:rsidRPr="00B01531">
        <w:rPr>
          <w:rtl/>
        </w:rPr>
        <w:t xml:space="preserve">ومن المتوقع </w:t>
      </w:r>
      <w:r w:rsidR="006520CA">
        <w:rPr>
          <w:rFonts w:hint="cs"/>
          <w:rtl/>
        </w:rPr>
        <w:t xml:space="preserve">حالياً أن تكون </w:t>
      </w:r>
      <w:r w:rsidRPr="00B01531">
        <w:rPr>
          <w:rtl/>
        </w:rPr>
        <w:t>النفقات النهائية ل</w:t>
      </w:r>
      <w:r w:rsidR="006520CA">
        <w:rPr>
          <w:rFonts w:hint="cs"/>
          <w:rtl/>
        </w:rPr>
        <w:t>مجال إدارة ا</w:t>
      </w:r>
      <w:r w:rsidRPr="00B01531">
        <w:rPr>
          <w:rtl/>
        </w:rPr>
        <w:t xml:space="preserve">لبرامج </w:t>
      </w:r>
      <w:r w:rsidR="006520CA">
        <w:rPr>
          <w:rFonts w:hint="cs"/>
          <w:rtl/>
        </w:rPr>
        <w:t>و</w:t>
      </w:r>
      <w:r w:rsidRPr="00B01531">
        <w:rPr>
          <w:rtl/>
        </w:rPr>
        <w:t xml:space="preserve">التغيير </w:t>
      </w:r>
      <w:r w:rsidR="006520CA">
        <w:rPr>
          <w:rFonts w:hint="cs"/>
          <w:rtl/>
        </w:rPr>
        <w:t xml:space="preserve">أكبر بنسبة </w:t>
      </w:r>
      <w:r w:rsidR="006520CA">
        <w:rPr>
          <w:rtl/>
        </w:rPr>
        <w:t>9 ف</w:t>
      </w:r>
      <w:r w:rsidR="006520CA">
        <w:rPr>
          <w:rFonts w:hint="cs"/>
          <w:rtl/>
        </w:rPr>
        <w:t>ي</w:t>
      </w:r>
      <w:r w:rsidR="006520CA" w:rsidRPr="00B01531">
        <w:rPr>
          <w:rtl/>
        </w:rPr>
        <w:t xml:space="preserve"> المائة</w:t>
      </w:r>
      <w:r w:rsidR="006520CA">
        <w:rPr>
          <w:rFonts w:hint="cs"/>
          <w:rtl/>
        </w:rPr>
        <w:t xml:space="preserve"> من </w:t>
      </w:r>
      <w:r w:rsidRPr="00B01531">
        <w:rPr>
          <w:rtl/>
        </w:rPr>
        <w:t xml:space="preserve">الميزانية الأصلية </w:t>
      </w:r>
      <w:r w:rsidR="006520CA">
        <w:rPr>
          <w:rFonts w:hint="cs"/>
          <w:rtl/>
        </w:rPr>
        <w:t xml:space="preserve">كما كانت مُقدرة في عام </w:t>
      </w:r>
      <w:r w:rsidRPr="00B01531">
        <w:rPr>
          <w:rtl/>
        </w:rPr>
        <w:t xml:space="preserve">2010. ويرجع ذلك </w:t>
      </w:r>
      <w:r w:rsidR="006520CA">
        <w:rPr>
          <w:rFonts w:hint="cs"/>
          <w:rtl/>
        </w:rPr>
        <w:t>في ال</w:t>
      </w:r>
      <w:r w:rsidRPr="00B01531">
        <w:rPr>
          <w:rtl/>
        </w:rPr>
        <w:t>أسا</w:t>
      </w:r>
      <w:r w:rsidR="006520CA">
        <w:rPr>
          <w:rFonts w:hint="cs"/>
          <w:rtl/>
        </w:rPr>
        <w:t>س</w:t>
      </w:r>
      <w:r w:rsidRPr="00B01531">
        <w:rPr>
          <w:rtl/>
        </w:rPr>
        <w:t xml:space="preserve"> إلى القدرات الإدارية الإضافية اللازمة ل</w:t>
      </w:r>
      <w:r w:rsidR="00C361A3">
        <w:rPr>
          <w:rFonts w:hint="cs"/>
          <w:rtl/>
        </w:rPr>
        <w:t xml:space="preserve">إنجاز </w:t>
      </w:r>
      <w:r w:rsidRPr="00B01531">
        <w:rPr>
          <w:rtl/>
        </w:rPr>
        <w:t xml:space="preserve">الحلول </w:t>
      </w:r>
      <w:r w:rsidR="00C361A3" w:rsidRPr="00B01531">
        <w:rPr>
          <w:rtl/>
        </w:rPr>
        <w:t>وتعميم</w:t>
      </w:r>
      <w:r w:rsidR="00C361A3">
        <w:rPr>
          <w:rFonts w:hint="cs"/>
          <w:rtl/>
        </w:rPr>
        <w:t>ها على</w:t>
      </w:r>
      <w:r w:rsidRPr="00B01531">
        <w:rPr>
          <w:rtl/>
        </w:rPr>
        <w:t xml:space="preserve"> عمليات </w:t>
      </w:r>
      <w:r w:rsidR="00C361A3">
        <w:rPr>
          <w:rFonts w:hint="cs"/>
          <w:rtl/>
        </w:rPr>
        <w:t>ال</w:t>
      </w:r>
      <w:r w:rsidRPr="00B01531">
        <w:rPr>
          <w:rtl/>
        </w:rPr>
        <w:t>منظمة بطريقة تضمن الاستدامة و</w:t>
      </w:r>
      <w:r w:rsidR="00953E9C">
        <w:rPr>
          <w:rFonts w:hint="cs"/>
          <w:rtl/>
        </w:rPr>
        <w:t>استمرار تحقيق ال</w:t>
      </w:r>
      <w:r w:rsidRPr="00B01531">
        <w:rPr>
          <w:rtl/>
        </w:rPr>
        <w:t>فوائد بعد إغلاق المحفظة.</w:t>
      </w:r>
    </w:p>
    <w:p w:rsidR="00953E9C" w:rsidRDefault="00DC5FE0" w:rsidP="00E27DDF">
      <w:pPr>
        <w:pStyle w:val="NumberedParaAR"/>
      </w:pPr>
      <w:r>
        <w:rPr>
          <w:rFonts w:hint="cs"/>
          <w:rtl/>
        </w:rPr>
        <w:t>و</w:t>
      </w:r>
      <w:r w:rsidRPr="00F43CD7">
        <w:rPr>
          <w:rtl/>
        </w:rPr>
        <w:t>الميزانية</w:t>
      </w:r>
      <w:r>
        <w:rPr>
          <w:rFonts w:hint="cs"/>
          <w:rtl/>
        </w:rPr>
        <w:t xml:space="preserve"> المُحدَّثة لمجال </w:t>
      </w:r>
      <w:r w:rsidR="00F43CD7" w:rsidRPr="00F43CD7">
        <w:rPr>
          <w:rtl/>
        </w:rPr>
        <w:t xml:space="preserve">إدارة الموارد البشرية </w:t>
      </w:r>
      <w:r>
        <w:rPr>
          <w:rFonts w:hint="cs"/>
          <w:rtl/>
        </w:rPr>
        <w:t xml:space="preserve">وتطويرها </w:t>
      </w:r>
      <w:r w:rsidR="00F43CD7" w:rsidRPr="00F43CD7">
        <w:rPr>
          <w:rtl/>
        </w:rPr>
        <w:t>أ</w:t>
      </w:r>
      <w:r>
        <w:rPr>
          <w:rFonts w:hint="cs"/>
          <w:rtl/>
        </w:rPr>
        <w:t xml:space="preserve">كبر </w:t>
      </w:r>
      <w:r w:rsidR="00F43CD7" w:rsidRPr="00F43CD7">
        <w:rPr>
          <w:rtl/>
        </w:rPr>
        <w:t xml:space="preserve">من الميزانية </w:t>
      </w:r>
      <w:r>
        <w:rPr>
          <w:rFonts w:hint="cs"/>
          <w:rtl/>
        </w:rPr>
        <w:t>المُحدَّثة</w:t>
      </w:r>
      <w:r w:rsidR="00F43CD7" w:rsidRPr="00F43CD7">
        <w:rPr>
          <w:rtl/>
        </w:rPr>
        <w:t xml:space="preserve"> </w:t>
      </w:r>
      <w:r>
        <w:rPr>
          <w:rFonts w:hint="cs"/>
          <w:rtl/>
        </w:rPr>
        <w:t>الواردة في ال</w:t>
      </w:r>
      <w:r w:rsidR="00F43CD7" w:rsidRPr="00F43CD7">
        <w:rPr>
          <w:rtl/>
        </w:rPr>
        <w:t>تقرير</w:t>
      </w:r>
      <w:r>
        <w:rPr>
          <w:rFonts w:hint="cs"/>
          <w:rtl/>
        </w:rPr>
        <w:t xml:space="preserve"> المرحلي لعام</w:t>
      </w:r>
      <w:r w:rsidR="00F43CD7" w:rsidRPr="00F43CD7">
        <w:rPr>
          <w:rtl/>
        </w:rPr>
        <w:t xml:space="preserve"> 2015. و</w:t>
      </w:r>
      <w:r>
        <w:rPr>
          <w:rFonts w:hint="cs"/>
          <w:rtl/>
        </w:rPr>
        <w:t xml:space="preserve">ترجع الزيادة في الفترة المشمولة بالتقرير إلى عاملين </w:t>
      </w:r>
      <w:r w:rsidR="00F43CD7" w:rsidRPr="00F43CD7">
        <w:rPr>
          <w:rtl/>
        </w:rPr>
        <w:t>اثنين</w:t>
      </w:r>
      <w:r>
        <w:rPr>
          <w:rFonts w:hint="cs"/>
          <w:rtl/>
        </w:rPr>
        <w:t xml:space="preserve">، أولهما أن </w:t>
      </w:r>
      <w:r w:rsidR="00F43CD7" w:rsidRPr="00F43CD7">
        <w:rPr>
          <w:rtl/>
        </w:rPr>
        <w:t xml:space="preserve">مشروع التوظيف الذي </w:t>
      </w:r>
      <w:r w:rsidR="00940A9F">
        <w:rPr>
          <w:rFonts w:hint="cs"/>
          <w:rtl/>
        </w:rPr>
        <w:t xml:space="preserve">بدأ العمل به في الآونة الأخيرة قد استغرق </w:t>
      </w:r>
      <w:r w:rsidR="00F43CD7" w:rsidRPr="00F43CD7">
        <w:rPr>
          <w:rtl/>
        </w:rPr>
        <w:t>وقتا</w:t>
      </w:r>
      <w:r w:rsidR="00940A9F">
        <w:rPr>
          <w:rFonts w:hint="cs"/>
          <w:rtl/>
        </w:rPr>
        <w:t>ً</w:t>
      </w:r>
      <w:r w:rsidR="00F43CD7" w:rsidRPr="00F43CD7">
        <w:rPr>
          <w:rtl/>
        </w:rPr>
        <w:t xml:space="preserve"> أطول </w:t>
      </w:r>
      <w:r w:rsidR="00940A9F">
        <w:rPr>
          <w:rFonts w:hint="cs"/>
          <w:rtl/>
        </w:rPr>
        <w:t xml:space="preserve">بلغ </w:t>
      </w:r>
      <w:r w:rsidR="00F43CD7" w:rsidRPr="00F43CD7">
        <w:rPr>
          <w:rtl/>
        </w:rPr>
        <w:t xml:space="preserve">10 </w:t>
      </w:r>
      <w:r w:rsidR="00940A9F">
        <w:rPr>
          <w:rFonts w:hint="cs"/>
          <w:rtl/>
        </w:rPr>
        <w:t xml:space="preserve">أشهر </w:t>
      </w:r>
      <w:r w:rsidR="00F43CD7" w:rsidRPr="00F43CD7">
        <w:rPr>
          <w:rtl/>
        </w:rPr>
        <w:t>لاستكمال</w:t>
      </w:r>
      <w:r w:rsidR="00940A9F">
        <w:rPr>
          <w:rFonts w:hint="cs"/>
          <w:rtl/>
        </w:rPr>
        <w:t xml:space="preserve">ه، </w:t>
      </w:r>
      <w:r w:rsidR="00D06C70">
        <w:rPr>
          <w:rFonts w:hint="cs"/>
          <w:rtl/>
        </w:rPr>
        <w:t>و</w:t>
      </w:r>
      <w:r w:rsidR="00795826">
        <w:rPr>
          <w:rFonts w:hint="cs"/>
          <w:rtl/>
        </w:rPr>
        <w:t xml:space="preserve">مع أن </w:t>
      </w:r>
      <w:r w:rsidR="00F43CD7" w:rsidRPr="00F43CD7">
        <w:rPr>
          <w:rtl/>
        </w:rPr>
        <w:t xml:space="preserve">تكاليف </w:t>
      </w:r>
      <w:r w:rsidR="00795826">
        <w:rPr>
          <w:rFonts w:hint="cs"/>
          <w:rtl/>
        </w:rPr>
        <w:t>ال</w:t>
      </w:r>
      <w:r w:rsidR="00F43CD7" w:rsidRPr="00F43CD7">
        <w:rPr>
          <w:rtl/>
        </w:rPr>
        <w:t xml:space="preserve">شريك </w:t>
      </w:r>
      <w:r w:rsidR="00795826">
        <w:rPr>
          <w:rFonts w:hint="cs"/>
          <w:rtl/>
        </w:rPr>
        <w:t>المكل</w:t>
      </w:r>
      <w:r w:rsidR="00D06C70">
        <w:rPr>
          <w:rFonts w:hint="cs"/>
          <w:rtl/>
        </w:rPr>
        <w:t>َّ</w:t>
      </w:r>
      <w:r w:rsidR="00795826">
        <w:rPr>
          <w:rFonts w:hint="cs"/>
          <w:rtl/>
        </w:rPr>
        <w:t>ف ب</w:t>
      </w:r>
      <w:r w:rsidR="00F43CD7" w:rsidRPr="00F43CD7">
        <w:rPr>
          <w:rtl/>
        </w:rPr>
        <w:t>التنفيذ</w:t>
      </w:r>
      <w:r w:rsidR="00795826">
        <w:rPr>
          <w:rFonts w:hint="cs"/>
          <w:rtl/>
        </w:rPr>
        <w:t xml:space="preserve"> </w:t>
      </w:r>
      <w:r w:rsidR="00795826" w:rsidRPr="00F43CD7">
        <w:rPr>
          <w:rtl/>
        </w:rPr>
        <w:t>كانت ثابتة</w:t>
      </w:r>
      <w:r w:rsidR="00795826">
        <w:rPr>
          <w:rFonts w:hint="cs"/>
          <w:rtl/>
        </w:rPr>
        <w:t>ً</w:t>
      </w:r>
      <w:r w:rsidR="00F43CD7" w:rsidRPr="00F43CD7">
        <w:rPr>
          <w:rtl/>
        </w:rPr>
        <w:t xml:space="preserve">، </w:t>
      </w:r>
      <w:r w:rsidR="00795826">
        <w:rPr>
          <w:rFonts w:hint="cs"/>
          <w:rtl/>
        </w:rPr>
        <w:t xml:space="preserve">فإن </w:t>
      </w:r>
      <w:r w:rsidR="00F43CD7" w:rsidRPr="00F43CD7">
        <w:rPr>
          <w:rtl/>
        </w:rPr>
        <w:t xml:space="preserve">التكاليف الداخلية الأخرى، مثل موارد المشروع، </w:t>
      </w:r>
      <w:r w:rsidR="00DD6D49" w:rsidRPr="00D06C70">
        <w:rPr>
          <w:rFonts w:hint="cs"/>
          <w:rtl/>
        </w:rPr>
        <w:t>و</w:t>
      </w:r>
      <w:r w:rsidR="00DD6D49" w:rsidRPr="00D06C70">
        <w:rPr>
          <w:rtl/>
        </w:rPr>
        <w:t>ملء الشواغر</w:t>
      </w:r>
      <w:r w:rsidR="00F43CD7" w:rsidRPr="00F43CD7">
        <w:rPr>
          <w:rtl/>
        </w:rPr>
        <w:t xml:space="preserve">، وما إلى ذلك زادت </w:t>
      </w:r>
      <w:r w:rsidR="00DD6D49">
        <w:rPr>
          <w:rFonts w:hint="cs"/>
          <w:rtl/>
        </w:rPr>
        <w:t>بال</w:t>
      </w:r>
      <w:r w:rsidR="00F43CD7" w:rsidRPr="00F43CD7">
        <w:rPr>
          <w:rtl/>
        </w:rPr>
        <w:t xml:space="preserve">تناسب مع زيادة الوقت. ومن الجدير بالذكر أن هذا المشروع كان أول </w:t>
      </w:r>
      <w:r w:rsidR="00F43CD7" w:rsidRPr="00D06C70">
        <w:rPr>
          <w:rtl/>
        </w:rPr>
        <w:t xml:space="preserve">تنفيذ </w:t>
      </w:r>
      <w:r w:rsidR="00DD6D49" w:rsidRPr="00D06C70">
        <w:rPr>
          <w:rFonts w:hint="cs"/>
          <w:rtl/>
        </w:rPr>
        <w:t>قائم على التكنولوجيا السحابية</w:t>
      </w:r>
      <w:r w:rsidR="00DD6D49">
        <w:rPr>
          <w:rFonts w:hint="cs"/>
          <w:rtl/>
        </w:rPr>
        <w:t xml:space="preserve"> تقوم به </w:t>
      </w:r>
      <w:r w:rsidR="00F43CD7" w:rsidRPr="00F43CD7">
        <w:rPr>
          <w:rtl/>
        </w:rPr>
        <w:t xml:space="preserve">الويبو </w:t>
      </w:r>
      <w:r w:rsidR="00DD6D49">
        <w:rPr>
          <w:rFonts w:hint="cs"/>
          <w:rtl/>
        </w:rPr>
        <w:t>على الإطلاق</w:t>
      </w:r>
      <w:r w:rsidR="00F43CD7" w:rsidRPr="00F43CD7">
        <w:rPr>
          <w:rtl/>
        </w:rPr>
        <w:t>، وتطلب تخطيط</w:t>
      </w:r>
      <w:r w:rsidR="00545500">
        <w:rPr>
          <w:rFonts w:hint="cs"/>
          <w:rtl/>
        </w:rPr>
        <w:t>اً</w:t>
      </w:r>
      <w:r w:rsidR="00F43CD7" w:rsidRPr="00F43CD7">
        <w:rPr>
          <w:rtl/>
        </w:rPr>
        <w:t xml:space="preserve"> كبيرا</w:t>
      </w:r>
      <w:r w:rsidR="00545500">
        <w:rPr>
          <w:rFonts w:hint="cs"/>
          <w:rtl/>
        </w:rPr>
        <w:t>ً</w:t>
      </w:r>
      <w:r w:rsidR="00F43CD7" w:rsidRPr="00F43CD7">
        <w:rPr>
          <w:rtl/>
        </w:rPr>
        <w:t xml:space="preserve"> وتقييم</w:t>
      </w:r>
      <w:r w:rsidR="00545500">
        <w:rPr>
          <w:rFonts w:hint="cs"/>
          <w:rtl/>
        </w:rPr>
        <w:t>اً</w:t>
      </w:r>
      <w:r w:rsidR="00F43CD7" w:rsidRPr="00F43CD7">
        <w:rPr>
          <w:rtl/>
        </w:rPr>
        <w:t xml:space="preserve"> دقيق</w:t>
      </w:r>
      <w:r w:rsidR="00545500">
        <w:rPr>
          <w:rFonts w:hint="cs"/>
          <w:rtl/>
        </w:rPr>
        <w:t>اً</w:t>
      </w:r>
      <w:r w:rsidR="00F43CD7" w:rsidRPr="00F43CD7">
        <w:rPr>
          <w:rtl/>
        </w:rPr>
        <w:t xml:space="preserve"> للمخاطر وعوامل التخفيف </w:t>
      </w:r>
      <w:r w:rsidR="00545500" w:rsidRPr="00D06C70">
        <w:rPr>
          <w:rFonts w:hint="cs"/>
          <w:rtl/>
        </w:rPr>
        <w:t>الخاصة</w:t>
      </w:r>
      <w:r w:rsidR="00545500">
        <w:rPr>
          <w:rFonts w:hint="cs"/>
          <w:rtl/>
        </w:rPr>
        <w:t xml:space="preserve"> با</w:t>
      </w:r>
      <w:r w:rsidR="00F43CD7" w:rsidRPr="00F43CD7">
        <w:rPr>
          <w:rtl/>
        </w:rPr>
        <w:t xml:space="preserve">لنهج الجديد. </w:t>
      </w:r>
      <w:r w:rsidR="000D7969">
        <w:rPr>
          <w:rFonts w:hint="cs"/>
          <w:rtl/>
        </w:rPr>
        <w:t xml:space="preserve">وثاني هذين العاملين هو أن </w:t>
      </w:r>
      <w:r w:rsidR="00F43CD7" w:rsidRPr="00F43CD7">
        <w:rPr>
          <w:rtl/>
        </w:rPr>
        <w:t>تقدير الميزانية ال</w:t>
      </w:r>
      <w:r w:rsidR="00545500">
        <w:rPr>
          <w:rFonts w:hint="cs"/>
          <w:rtl/>
        </w:rPr>
        <w:t>ذ</w:t>
      </w:r>
      <w:r w:rsidR="00F43CD7" w:rsidRPr="00F43CD7">
        <w:rPr>
          <w:rtl/>
        </w:rPr>
        <w:t xml:space="preserve">ي ورد من </w:t>
      </w:r>
      <w:r w:rsidR="00545500">
        <w:rPr>
          <w:rFonts w:hint="cs"/>
          <w:rtl/>
        </w:rPr>
        <w:t>ال</w:t>
      </w:r>
      <w:r w:rsidR="00F43CD7" w:rsidRPr="00F43CD7">
        <w:rPr>
          <w:rtl/>
        </w:rPr>
        <w:t xml:space="preserve">شريك </w:t>
      </w:r>
      <w:r w:rsidR="00545500">
        <w:rPr>
          <w:rFonts w:hint="cs"/>
          <w:rtl/>
        </w:rPr>
        <w:t>الم</w:t>
      </w:r>
      <w:r w:rsidR="003A616F">
        <w:rPr>
          <w:rFonts w:hint="cs"/>
          <w:rtl/>
        </w:rPr>
        <w:t>ُ</w:t>
      </w:r>
      <w:r w:rsidR="00545500">
        <w:rPr>
          <w:rFonts w:hint="cs"/>
          <w:rtl/>
        </w:rPr>
        <w:t>كل</w:t>
      </w:r>
      <w:r w:rsidR="003A616F">
        <w:rPr>
          <w:rFonts w:hint="cs"/>
          <w:rtl/>
        </w:rPr>
        <w:t>َّ</w:t>
      </w:r>
      <w:r w:rsidR="00545500">
        <w:rPr>
          <w:rFonts w:hint="cs"/>
          <w:rtl/>
        </w:rPr>
        <w:t>ف ب</w:t>
      </w:r>
      <w:r w:rsidR="00F43CD7" w:rsidRPr="00F43CD7">
        <w:rPr>
          <w:rtl/>
        </w:rPr>
        <w:t xml:space="preserve">تنفيذ مشروع إدارة المواهب </w:t>
      </w:r>
      <w:r w:rsidR="000D7969">
        <w:rPr>
          <w:rtl/>
        </w:rPr>
        <w:t>–</w:t>
      </w:r>
      <w:r w:rsidR="000D7969">
        <w:rPr>
          <w:rFonts w:hint="cs"/>
          <w:rtl/>
        </w:rPr>
        <w:t xml:space="preserve"> </w:t>
      </w:r>
      <w:r w:rsidR="00F43CD7" w:rsidRPr="00F43CD7">
        <w:rPr>
          <w:rtl/>
        </w:rPr>
        <w:t>ال</w:t>
      </w:r>
      <w:r w:rsidR="000D7969">
        <w:rPr>
          <w:rFonts w:hint="cs"/>
          <w:rtl/>
        </w:rPr>
        <w:t>ذ</w:t>
      </w:r>
      <w:r w:rsidR="00F43CD7" w:rsidRPr="00F43CD7">
        <w:rPr>
          <w:rtl/>
        </w:rPr>
        <w:t>ي</w:t>
      </w:r>
      <w:r w:rsidR="000D7969">
        <w:rPr>
          <w:rFonts w:hint="cs"/>
          <w:rtl/>
        </w:rPr>
        <w:t xml:space="preserve"> </w:t>
      </w:r>
      <w:r w:rsidR="00F43CD7" w:rsidRPr="00F43CD7">
        <w:rPr>
          <w:rtl/>
        </w:rPr>
        <w:t xml:space="preserve">يجري التخطيط </w:t>
      </w:r>
      <w:r w:rsidR="000D7969">
        <w:rPr>
          <w:rFonts w:hint="cs"/>
          <w:rtl/>
        </w:rPr>
        <w:t xml:space="preserve">له </w:t>
      </w:r>
      <w:r w:rsidR="00F43CD7" w:rsidRPr="00F43CD7">
        <w:rPr>
          <w:rtl/>
        </w:rPr>
        <w:t>حاليا</w:t>
      </w:r>
      <w:r w:rsidR="000D7969">
        <w:rPr>
          <w:rFonts w:hint="cs"/>
          <w:rtl/>
        </w:rPr>
        <w:t xml:space="preserve">ً </w:t>
      </w:r>
      <w:r w:rsidR="000D7969">
        <w:rPr>
          <w:rtl/>
        </w:rPr>
        <w:t>–</w:t>
      </w:r>
      <w:r w:rsidR="00F43CD7" w:rsidRPr="00F43CD7">
        <w:rPr>
          <w:rtl/>
        </w:rPr>
        <w:t xml:space="preserve"> </w:t>
      </w:r>
      <w:r w:rsidR="000D7969">
        <w:rPr>
          <w:rFonts w:hint="cs"/>
          <w:rtl/>
        </w:rPr>
        <w:t>أكبر</w:t>
      </w:r>
      <w:r w:rsidR="00F43CD7" w:rsidRPr="00F43CD7">
        <w:rPr>
          <w:rtl/>
        </w:rPr>
        <w:t xml:space="preserve"> من الميزانية الأصلية المقدرة في عام 2010. و</w:t>
      </w:r>
      <w:r w:rsidR="003A616F">
        <w:rPr>
          <w:rFonts w:hint="cs"/>
          <w:rtl/>
        </w:rPr>
        <w:t xml:space="preserve">لكن </w:t>
      </w:r>
      <w:r w:rsidR="00F43CD7" w:rsidRPr="00F43CD7">
        <w:rPr>
          <w:rtl/>
        </w:rPr>
        <w:t xml:space="preserve">من المتوقع </w:t>
      </w:r>
      <w:r w:rsidR="000D7969">
        <w:rPr>
          <w:rFonts w:hint="cs"/>
          <w:rtl/>
        </w:rPr>
        <w:t xml:space="preserve">أن تكون </w:t>
      </w:r>
      <w:r w:rsidR="00F43CD7" w:rsidRPr="00F43CD7">
        <w:rPr>
          <w:rtl/>
        </w:rPr>
        <w:t>مشر</w:t>
      </w:r>
      <w:r w:rsidR="000D7969">
        <w:rPr>
          <w:rFonts w:hint="cs"/>
          <w:rtl/>
        </w:rPr>
        <w:t>و</w:t>
      </w:r>
      <w:r w:rsidR="00F43CD7" w:rsidRPr="00F43CD7">
        <w:rPr>
          <w:rtl/>
        </w:rPr>
        <w:t>ع</w:t>
      </w:r>
      <w:r w:rsidR="000D7969">
        <w:rPr>
          <w:rFonts w:hint="cs"/>
          <w:rtl/>
        </w:rPr>
        <w:t>ات</w:t>
      </w:r>
      <w:r w:rsidR="00F43CD7" w:rsidRPr="00F43CD7">
        <w:rPr>
          <w:rtl/>
        </w:rPr>
        <w:t xml:space="preserve"> </w:t>
      </w:r>
      <w:r w:rsidR="000D7969">
        <w:rPr>
          <w:rFonts w:hint="cs"/>
          <w:rtl/>
        </w:rPr>
        <w:t xml:space="preserve">مجال </w:t>
      </w:r>
      <w:r w:rsidR="00F43CD7" w:rsidRPr="00F43CD7">
        <w:rPr>
          <w:rtl/>
        </w:rPr>
        <w:t>إدارة الموارد البشرية</w:t>
      </w:r>
      <w:r w:rsidR="000D7969" w:rsidRPr="000D7969">
        <w:rPr>
          <w:rFonts w:hint="cs"/>
          <w:rtl/>
        </w:rPr>
        <w:t xml:space="preserve"> </w:t>
      </w:r>
      <w:r w:rsidR="000D7969">
        <w:rPr>
          <w:rFonts w:hint="cs"/>
          <w:rtl/>
        </w:rPr>
        <w:t>وتطويرها</w:t>
      </w:r>
      <w:r w:rsidR="00F43CD7" w:rsidRPr="00F43CD7">
        <w:rPr>
          <w:rtl/>
        </w:rPr>
        <w:t xml:space="preserve"> </w:t>
      </w:r>
      <w:r w:rsidR="000D7969">
        <w:rPr>
          <w:rFonts w:hint="cs"/>
          <w:rtl/>
        </w:rPr>
        <w:t>في حدود</w:t>
      </w:r>
      <w:r w:rsidR="00F43CD7" w:rsidRPr="00F43CD7">
        <w:rPr>
          <w:rtl/>
        </w:rPr>
        <w:t xml:space="preserve"> الميزانية الأصلية كما </w:t>
      </w:r>
      <w:r w:rsidR="000D7969">
        <w:rPr>
          <w:rFonts w:hint="cs"/>
          <w:rtl/>
        </w:rPr>
        <w:t xml:space="preserve">كانت </w:t>
      </w:r>
      <w:r w:rsidR="00F43CD7" w:rsidRPr="00F43CD7">
        <w:rPr>
          <w:rtl/>
        </w:rPr>
        <w:t>م</w:t>
      </w:r>
      <w:r w:rsidR="000D7969">
        <w:rPr>
          <w:rFonts w:hint="cs"/>
          <w:rtl/>
        </w:rPr>
        <w:t>ُ</w:t>
      </w:r>
      <w:r w:rsidR="00F43CD7" w:rsidRPr="00F43CD7">
        <w:rPr>
          <w:rtl/>
        </w:rPr>
        <w:t>قد</w:t>
      </w:r>
      <w:r w:rsidR="000D7969">
        <w:rPr>
          <w:rFonts w:hint="cs"/>
          <w:rtl/>
        </w:rPr>
        <w:t>َّ</w:t>
      </w:r>
      <w:r w:rsidR="00F43CD7" w:rsidRPr="00F43CD7">
        <w:rPr>
          <w:rtl/>
        </w:rPr>
        <w:t>ر</w:t>
      </w:r>
      <w:r w:rsidR="000D7969">
        <w:rPr>
          <w:rFonts w:hint="cs"/>
          <w:rtl/>
        </w:rPr>
        <w:t>ة</w:t>
      </w:r>
      <w:r w:rsidR="00F43CD7" w:rsidRPr="00F43CD7">
        <w:rPr>
          <w:rtl/>
        </w:rPr>
        <w:t xml:space="preserve"> في عام</w:t>
      </w:r>
      <w:r w:rsidR="00E27DDF">
        <w:rPr>
          <w:rFonts w:hint="cs"/>
          <w:rtl/>
        </w:rPr>
        <w:t> </w:t>
      </w:r>
      <w:r w:rsidR="00F43CD7" w:rsidRPr="00F43CD7">
        <w:rPr>
          <w:rtl/>
        </w:rPr>
        <w:t xml:space="preserve">2010، </w:t>
      </w:r>
      <w:r w:rsidR="000D7969">
        <w:rPr>
          <w:rFonts w:hint="cs"/>
          <w:rtl/>
        </w:rPr>
        <w:t xml:space="preserve">وذلك بسبب </w:t>
      </w:r>
      <w:r w:rsidR="00F43CD7" w:rsidRPr="00F43CD7">
        <w:rPr>
          <w:rtl/>
        </w:rPr>
        <w:t>الوفورات التي تحققت في مشر</w:t>
      </w:r>
      <w:r w:rsidR="000D7969">
        <w:rPr>
          <w:rFonts w:hint="cs"/>
          <w:rtl/>
        </w:rPr>
        <w:t>و</w:t>
      </w:r>
      <w:r w:rsidR="00F43CD7" w:rsidRPr="00F43CD7">
        <w:rPr>
          <w:rtl/>
        </w:rPr>
        <w:t>ع</w:t>
      </w:r>
      <w:r w:rsidR="000D7969">
        <w:rPr>
          <w:rFonts w:hint="cs"/>
          <w:rtl/>
        </w:rPr>
        <w:t>ات سبق</w:t>
      </w:r>
      <w:r w:rsidR="00F43CD7" w:rsidRPr="00F43CD7">
        <w:rPr>
          <w:rtl/>
        </w:rPr>
        <w:t xml:space="preserve"> </w:t>
      </w:r>
      <w:r w:rsidR="00CA7203">
        <w:rPr>
          <w:rFonts w:hint="cs"/>
          <w:rtl/>
        </w:rPr>
        <w:t>إنجازها</w:t>
      </w:r>
      <w:r w:rsidR="00F43CD7" w:rsidRPr="00F43CD7">
        <w:rPr>
          <w:rtl/>
        </w:rPr>
        <w:t>.</w:t>
      </w:r>
    </w:p>
    <w:p w:rsidR="00693B22" w:rsidRDefault="0064397C" w:rsidP="00E27DDF">
      <w:pPr>
        <w:pStyle w:val="NumberedParaAR"/>
      </w:pPr>
      <w:r w:rsidRPr="0064397C">
        <w:rPr>
          <w:rtl/>
        </w:rPr>
        <w:lastRenderedPageBreak/>
        <w:t>وت</w:t>
      </w:r>
      <w:r>
        <w:rPr>
          <w:rFonts w:hint="cs"/>
          <w:rtl/>
        </w:rPr>
        <w:t>ُ</w:t>
      </w:r>
      <w:r w:rsidRPr="0064397C">
        <w:rPr>
          <w:rtl/>
        </w:rPr>
        <w:t>قد</w:t>
      </w:r>
      <w:r>
        <w:rPr>
          <w:rFonts w:hint="cs"/>
          <w:rtl/>
        </w:rPr>
        <w:t>َّ</w:t>
      </w:r>
      <w:r w:rsidRPr="0064397C">
        <w:rPr>
          <w:rtl/>
        </w:rPr>
        <w:t xml:space="preserve">ر </w:t>
      </w:r>
      <w:r>
        <w:rPr>
          <w:rFonts w:hint="cs"/>
          <w:rtl/>
        </w:rPr>
        <w:t xml:space="preserve">حالياً </w:t>
      </w:r>
      <w:r w:rsidRPr="0064397C">
        <w:rPr>
          <w:rtl/>
        </w:rPr>
        <w:t xml:space="preserve">تكاليف شريك التنفيذ الخارجي </w:t>
      </w:r>
      <w:r>
        <w:rPr>
          <w:rFonts w:hint="cs"/>
          <w:rtl/>
        </w:rPr>
        <w:t xml:space="preserve">بأنها أكبر بنسبة </w:t>
      </w:r>
      <w:r w:rsidRPr="0064397C">
        <w:rPr>
          <w:rtl/>
        </w:rPr>
        <w:t xml:space="preserve">7 في المائة </w:t>
      </w:r>
      <w:r>
        <w:rPr>
          <w:rFonts w:hint="cs"/>
          <w:rtl/>
        </w:rPr>
        <w:t>من</w:t>
      </w:r>
      <w:r w:rsidRPr="0064397C">
        <w:rPr>
          <w:rtl/>
        </w:rPr>
        <w:t xml:space="preserve"> الميزانية الأصلية المقدرة في عام 2010. ويرجع ذلك إلى مشروع إدارة المواهب، كما ذ</w:t>
      </w:r>
      <w:r w:rsidR="00E92890">
        <w:rPr>
          <w:rFonts w:hint="cs"/>
          <w:rtl/>
        </w:rPr>
        <w:t>ُ</w:t>
      </w:r>
      <w:r w:rsidRPr="0064397C">
        <w:rPr>
          <w:rtl/>
        </w:rPr>
        <w:t xml:space="preserve">كر في الفقرة السابقة. </w:t>
      </w:r>
      <w:r w:rsidR="00E92890">
        <w:rPr>
          <w:rFonts w:hint="cs"/>
          <w:rtl/>
        </w:rPr>
        <w:t>و</w:t>
      </w:r>
      <w:r w:rsidRPr="0064397C">
        <w:rPr>
          <w:rtl/>
        </w:rPr>
        <w:t xml:space="preserve">للمساعدة </w:t>
      </w:r>
      <w:r w:rsidR="00E92890">
        <w:rPr>
          <w:rFonts w:hint="cs"/>
          <w:rtl/>
        </w:rPr>
        <w:t>على</w:t>
      </w:r>
      <w:r w:rsidRPr="0064397C">
        <w:rPr>
          <w:rtl/>
        </w:rPr>
        <w:t xml:space="preserve"> ال</w:t>
      </w:r>
      <w:r w:rsidR="00E92890">
        <w:rPr>
          <w:rFonts w:hint="cs"/>
          <w:rtl/>
        </w:rPr>
        <w:t>تحكم في هذه الزيادة المحتملة ل</w:t>
      </w:r>
      <w:r w:rsidRPr="0064397C">
        <w:rPr>
          <w:rtl/>
        </w:rPr>
        <w:t>لتكلفة</w:t>
      </w:r>
      <w:r w:rsidR="00E92890">
        <w:rPr>
          <w:rFonts w:hint="cs"/>
          <w:rtl/>
        </w:rPr>
        <w:t>،</w:t>
      </w:r>
      <w:r w:rsidRPr="0064397C">
        <w:rPr>
          <w:rtl/>
        </w:rPr>
        <w:t xml:space="preserve"> </w:t>
      </w:r>
      <w:r w:rsidR="00E92890">
        <w:rPr>
          <w:rFonts w:hint="cs"/>
          <w:rtl/>
        </w:rPr>
        <w:t xml:space="preserve">طُرحت مناقصة تنافسية </w:t>
      </w:r>
      <w:r w:rsidR="00D6494B">
        <w:rPr>
          <w:rFonts w:hint="cs"/>
          <w:rtl/>
        </w:rPr>
        <w:t>يُحتمَل</w:t>
      </w:r>
      <w:r w:rsidR="00E92890">
        <w:rPr>
          <w:rFonts w:hint="cs"/>
          <w:rtl/>
        </w:rPr>
        <w:t xml:space="preserve"> أن</w:t>
      </w:r>
      <w:r w:rsidRPr="0064397C">
        <w:rPr>
          <w:rtl/>
        </w:rPr>
        <w:t xml:space="preserve"> </w:t>
      </w:r>
      <w:r w:rsidR="00E92890">
        <w:rPr>
          <w:rFonts w:hint="cs"/>
          <w:rtl/>
        </w:rPr>
        <w:t>تؤدي إلى تقليل</w:t>
      </w:r>
      <w:r w:rsidRPr="0064397C">
        <w:rPr>
          <w:rtl/>
        </w:rPr>
        <w:t xml:space="preserve"> </w:t>
      </w:r>
      <w:r w:rsidR="00E92890">
        <w:rPr>
          <w:rFonts w:hint="cs"/>
          <w:rtl/>
        </w:rPr>
        <w:t>ال</w:t>
      </w:r>
      <w:r w:rsidRPr="0064397C">
        <w:rPr>
          <w:rtl/>
        </w:rPr>
        <w:t>تكلفة ال</w:t>
      </w:r>
      <w:r w:rsidR="00E92890">
        <w:rPr>
          <w:rFonts w:hint="cs"/>
          <w:rtl/>
        </w:rPr>
        <w:t xml:space="preserve">متوقعة </w:t>
      </w:r>
      <w:r w:rsidRPr="0064397C">
        <w:rPr>
          <w:rtl/>
        </w:rPr>
        <w:t xml:space="preserve">إلى مستوى أقرب إلى الميزانية الأصلية المقدرة في عام 2010. وتجدر الإشارة إلى أن </w:t>
      </w:r>
      <w:r w:rsidR="00D6494B">
        <w:rPr>
          <w:rFonts w:hint="cs"/>
          <w:rtl/>
        </w:rPr>
        <w:t xml:space="preserve">عملية إجراء المناقصة تستغرق </w:t>
      </w:r>
      <w:r w:rsidRPr="0064397C">
        <w:rPr>
          <w:rtl/>
        </w:rPr>
        <w:t>وقت</w:t>
      </w:r>
      <w:r w:rsidR="00D6494B">
        <w:rPr>
          <w:rFonts w:hint="cs"/>
          <w:rtl/>
        </w:rPr>
        <w:t>اً</w:t>
      </w:r>
      <w:r w:rsidRPr="0064397C">
        <w:rPr>
          <w:rtl/>
        </w:rPr>
        <w:t xml:space="preserve"> </w:t>
      </w:r>
      <w:r w:rsidR="00D6494B">
        <w:rPr>
          <w:rFonts w:hint="cs"/>
          <w:rtl/>
        </w:rPr>
        <w:t>إضافياً غير مُخطط له</w:t>
      </w:r>
      <w:r w:rsidRPr="0064397C">
        <w:rPr>
          <w:rtl/>
        </w:rPr>
        <w:t>، و</w:t>
      </w:r>
      <w:r w:rsidR="00D6494B">
        <w:rPr>
          <w:rFonts w:hint="cs"/>
          <w:rtl/>
        </w:rPr>
        <w:t>قد يكون ل</w:t>
      </w:r>
      <w:r w:rsidRPr="0064397C">
        <w:rPr>
          <w:rtl/>
        </w:rPr>
        <w:t>هذا تأثير</w:t>
      </w:r>
      <w:r w:rsidR="00D6494B">
        <w:rPr>
          <w:rFonts w:hint="cs"/>
          <w:rtl/>
        </w:rPr>
        <w:t>ٌ</w:t>
      </w:r>
      <w:r w:rsidRPr="0064397C">
        <w:rPr>
          <w:rtl/>
        </w:rPr>
        <w:t xml:space="preserve"> لاحق</w:t>
      </w:r>
      <w:r w:rsidR="00D6494B">
        <w:rPr>
          <w:rFonts w:hint="cs"/>
          <w:rtl/>
        </w:rPr>
        <w:t>ٌ</w:t>
      </w:r>
      <w:r w:rsidRPr="0064397C">
        <w:rPr>
          <w:rtl/>
        </w:rPr>
        <w:t xml:space="preserve"> على الجدول الزمني العام.</w:t>
      </w:r>
    </w:p>
    <w:p w:rsidR="00D6494B" w:rsidRDefault="000E3AFD" w:rsidP="00E27DDF">
      <w:pPr>
        <w:pStyle w:val="NumberedParaAR"/>
      </w:pPr>
      <w:r>
        <w:rPr>
          <w:rFonts w:hint="cs"/>
          <w:rtl/>
        </w:rPr>
        <w:t>و</w:t>
      </w:r>
      <w:r w:rsidR="00C65F71" w:rsidRPr="00C65F71">
        <w:rPr>
          <w:rtl/>
        </w:rPr>
        <w:t>في عام 2015</w:t>
      </w:r>
      <w:r>
        <w:rPr>
          <w:rFonts w:hint="cs"/>
          <w:rtl/>
        </w:rPr>
        <w:t xml:space="preserve">، جاء في التقرير أنه من المتوقع أن تكون </w:t>
      </w:r>
      <w:r w:rsidR="00C65F71" w:rsidRPr="00C65F71">
        <w:rPr>
          <w:rtl/>
        </w:rPr>
        <w:t xml:space="preserve">تكاليف </w:t>
      </w:r>
      <w:r w:rsidR="00982802">
        <w:rPr>
          <w:rFonts w:hint="cs"/>
          <w:rtl/>
        </w:rPr>
        <w:t>موظفي</w:t>
      </w:r>
      <w:r>
        <w:rPr>
          <w:rFonts w:hint="cs"/>
          <w:rtl/>
        </w:rPr>
        <w:t xml:space="preserve"> المشروع أكبر</w:t>
      </w:r>
      <w:r w:rsidR="00C65F71" w:rsidRPr="00C65F71">
        <w:rPr>
          <w:rtl/>
        </w:rPr>
        <w:t xml:space="preserve"> من الميزانية الأصلية المقدرة في عام 2010. و</w:t>
      </w:r>
      <w:r>
        <w:rPr>
          <w:rFonts w:hint="cs"/>
          <w:rtl/>
        </w:rPr>
        <w:t xml:space="preserve">كان ذلك </w:t>
      </w:r>
      <w:r w:rsidR="00C65F71" w:rsidRPr="00C65F71">
        <w:rPr>
          <w:rtl/>
        </w:rPr>
        <w:t>ي</w:t>
      </w:r>
      <w:r>
        <w:rPr>
          <w:rFonts w:hint="cs"/>
          <w:rtl/>
        </w:rPr>
        <w:t>ُ</w:t>
      </w:r>
      <w:r w:rsidR="00C65F71" w:rsidRPr="00C65F71">
        <w:rPr>
          <w:rtl/>
        </w:rPr>
        <w:t xml:space="preserve">عزى في المقام الأول إلى </w:t>
      </w:r>
      <w:r>
        <w:rPr>
          <w:rFonts w:hint="cs"/>
          <w:rtl/>
        </w:rPr>
        <w:t>ال</w:t>
      </w:r>
      <w:r w:rsidR="00C65F71" w:rsidRPr="00C65F71">
        <w:rPr>
          <w:rtl/>
        </w:rPr>
        <w:t>استخدام</w:t>
      </w:r>
      <w:r>
        <w:rPr>
          <w:rFonts w:hint="cs"/>
          <w:rtl/>
        </w:rPr>
        <w:t xml:space="preserve"> الأكبر </w:t>
      </w:r>
      <w:r w:rsidR="00C65F71" w:rsidRPr="00C65F71">
        <w:rPr>
          <w:rtl/>
        </w:rPr>
        <w:t>نسبيا</w:t>
      </w:r>
      <w:r>
        <w:rPr>
          <w:rFonts w:hint="cs"/>
          <w:rtl/>
        </w:rPr>
        <w:t>ً</w:t>
      </w:r>
      <w:r w:rsidR="00C65F71" w:rsidRPr="00C65F71">
        <w:rPr>
          <w:rtl/>
        </w:rPr>
        <w:t xml:space="preserve"> </w:t>
      </w:r>
      <w:r>
        <w:rPr>
          <w:rFonts w:hint="cs"/>
          <w:rtl/>
        </w:rPr>
        <w:t>ل</w:t>
      </w:r>
      <w:r w:rsidR="00C65F71" w:rsidRPr="00C65F71">
        <w:rPr>
          <w:rtl/>
        </w:rPr>
        <w:t xml:space="preserve">موارد </w:t>
      </w:r>
      <w:r>
        <w:rPr>
          <w:rFonts w:hint="cs"/>
          <w:rtl/>
        </w:rPr>
        <w:t xml:space="preserve">من </w:t>
      </w:r>
      <w:r w:rsidR="00C65F71" w:rsidRPr="00C65F71">
        <w:rPr>
          <w:rtl/>
        </w:rPr>
        <w:t>موظفين مؤقتين مهرة ومؤهل</w:t>
      </w:r>
      <w:r>
        <w:rPr>
          <w:rFonts w:hint="cs"/>
          <w:rtl/>
        </w:rPr>
        <w:t>ين</w:t>
      </w:r>
      <w:r w:rsidR="00C65F71" w:rsidRPr="00C65F71">
        <w:rPr>
          <w:rtl/>
        </w:rPr>
        <w:t xml:space="preserve">، </w:t>
      </w:r>
      <w:r w:rsidR="0034033C">
        <w:rPr>
          <w:rFonts w:hint="cs"/>
          <w:rtl/>
        </w:rPr>
        <w:t xml:space="preserve">استعانت بهم الويبو من </w:t>
      </w:r>
      <w:r w:rsidR="00C65F71" w:rsidRPr="00C65F71">
        <w:rPr>
          <w:rtl/>
        </w:rPr>
        <w:t xml:space="preserve">خلال مسابقات، في مقابل الاعتماد على خبراء استشاريين </w:t>
      </w:r>
      <w:r w:rsidR="0034033C">
        <w:rPr>
          <w:rFonts w:hint="cs"/>
          <w:rtl/>
        </w:rPr>
        <w:t>تابعين ل</w:t>
      </w:r>
      <w:r w:rsidR="00C65F71" w:rsidRPr="00C65F71">
        <w:rPr>
          <w:rtl/>
        </w:rPr>
        <w:t xml:space="preserve">لشريك </w:t>
      </w:r>
      <w:r w:rsidR="0034033C">
        <w:rPr>
          <w:rFonts w:hint="cs"/>
          <w:rtl/>
        </w:rPr>
        <w:t>المكلف بال</w:t>
      </w:r>
      <w:r w:rsidR="00C65F71" w:rsidRPr="00C65F71">
        <w:rPr>
          <w:rtl/>
        </w:rPr>
        <w:t xml:space="preserve">تنفيذ </w:t>
      </w:r>
      <w:r w:rsidR="0013183E">
        <w:rPr>
          <w:rFonts w:hint="cs"/>
          <w:rtl/>
        </w:rPr>
        <w:t>الذين تكون تكلفتهم أكبر و</w:t>
      </w:r>
      <w:r w:rsidR="00C65F71" w:rsidRPr="0013183E">
        <w:rPr>
          <w:rtl/>
        </w:rPr>
        <w:t>تشمل</w:t>
      </w:r>
      <w:r w:rsidR="00C65F71" w:rsidRPr="00C65F71">
        <w:rPr>
          <w:rtl/>
        </w:rPr>
        <w:t xml:space="preserve"> النفقات العامة </w:t>
      </w:r>
      <w:r w:rsidR="00894342">
        <w:rPr>
          <w:rFonts w:hint="cs"/>
          <w:rtl/>
        </w:rPr>
        <w:t>ل</w:t>
      </w:r>
      <w:r w:rsidR="00C65F71" w:rsidRPr="00C65F71">
        <w:rPr>
          <w:rtl/>
        </w:rPr>
        <w:t xml:space="preserve">لكيان التجاري. </w:t>
      </w:r>
      <w:r w:rsidR="00894342">
        <w:rPr>
          <w:rFonts w:hint="cs"/>
          <w:rtl/>
        </w:rPr>
        <w:t xml:space="preserve">وخلال </w:t>
      </w:r>
      <w:r w:rsidR="00C65F71" w:rsidRPr="00C65F71">
        <w:rPr>
          <w:rtl/>
        </w:rPr>
        <w:t>الفترة المشمولة بالتقرير</w:t>
      </w:r>
      <w:r w:rsidR="00894342">
        <w:rPr>
          <w:rFonts w:hint="cs"/>
          <w:rtl/>
        </w:rPr>
        <w:t xml:space="preserve">، </w:t>
      </w:r>
      <w:r w:rsidR="00982802">
        <w:rPr>
          <w:rFonts w:hint="cs"/>
          <w:rtl/>
        </w:rPr>
        <w:t xml:space="preserve">جرت إدارة </w:t>
      </w:r>
      <w:r w:rsidR="00C65F71" w:rsidRPr="00C65F71">
        <w:rPr>
          <w:rtl/>
        </w:rPr>
        <w:t xml:space="preserve">نفقات </w:t>
      </w:r>
      <w:r w:rsidR="00982802">
        <w:rPr>
          <w:rFonts w:hint="cs"/>
          <w:rtl/>
        </w:rPr>
        <w:t>الموظفين</w:t>
      </w:r>
      <w:r w:rsidR="00C65F71" w:rsidRPr="00C65F71">
        <w:rPr>
          <w:rtl/>
        </w:rPr>
        <w:t xml:space="preserve"> </w:t>
      </w:r>
      <w:r w:rsidR="00982802">
        <w:rPr>
          <w:rFonts w:hint="cs"/>
          <w:rtl/>
        </w:rPr>
        <w:t>ال</w:t>
      </w:r>
      <w:r w:rsidR="00C65F71" w:rsidRPr="00C65F71">
        <w:rPr>
          <w:rtl/>
        </w:rPr>
        <w:t xml:space="preserve">إضافية </w:t>
      </w:r>
      <w:r w:rsidR="00982802">
        <w:rPr>
          <w:rFonts w:hint="cs"/>
          <w:rtl/>
        </w:rPr>
        <w:t xml:space="preserve">هذه </w:t>
      </w:r>
      <w:r w:rsidR="00C65F71" w:rsidRPr="00C65F71">
        <w:rPr>
          <w:rtl/>
        </w:rPr>
        <w:t>بعناية</w:t>
      </w:r>
      <w:r w:rsidR="00982802">
        <w:rPr>
          <w:rFonts w:hint="cs"/>
          <w:rtl/>
        </w:rPr>
        <w:t>،</w:t>
      </w:r>
      <w:r w:rsidR="00C65F71" w:rsidRPr="00C65F71">
        <w:rPr>
          <w:rtl/>
        </w:rPr>
        <w:t xml:space="preserve"> و</w:t>
      </w:r>
      <w:r w:rsidR="00982802">
        <w:rPr>
          <w:rFonts w:hint="cs"/>
          <w:rtl/>
        </w:rPr>
        <w:t xml:space="preserve">أصبح </w:t>
      </w:r>
      <w:r w:rsidR="00C65F71" w:rsidRPr="00C65F71">
        <w:rPr>
          <w:rtl/>
        </w:rPr>
        <w:t>التقدير الحالي أقل من تقديرات عام 2015، و</w:t>
      </w:r>
      <w:r w:rsidR="00982802">
        <w:rPr>
          <w:rFonts w:hint="cs"/>
          <w:rtl/>
        </w:rPr>
        <w:t>إ</w:t>
      </w:r>
      <w:r w:rsidR="00C65F71" w:rsidRPr="00C65F71">
        <w:rPr>
          <w:rtl/>
        </w:rPr>
        <w:t xml:space="preserve">ن كان لا </w:t>
      </w:r>
      <w:r w:rsidR="00982802">
        <w:rPr>
          <w:rFonts w:hint="cs"/>
          <w:rtl/>
        </w:rPr>
        <w:t>ي</w:t>
      </w:r>
      <w:r w:rsidR="00C65F71" w:rsidRPr="00C65F71">
        <w:rPr>
          <w:rtl/>
        </w:rPr>
        <w:t xml:space="preserve">زال </w:t>
      </w:r>
      <w:r w:rsidR="00982802">
        <w:rPr>
          <w:rFonts w:hint="cs"/>
          <w:rtl/>
        </w:rPr>
        <w:t xml:space="preserve">أكبر بنسبة </w:t>
      </w:r>
      <w:r w:rsidR="00982802" w:rsidRPr="00C65F71">
        <w:rPr>
          <w:rtl/>
        </w:rPr>
        <w:t>25 في المائة</w:t>
      </w:r>
      <w:r w:rsidR="00982802">
        <w:rPr>
          <w:rFonts w:hint="cs"/>
          <w:rtl/>
        </w:rPr>
        <w:t xml:space="preserve"> من </w:t>
      </w:r>
      <w:r w:rsidR="00C65F71" w:rsidRPr="00C65F71">
        <w:rPr>
          <w:rtl/>
        </w:rPr>
        <w:t xml:space="preserve">الميزانية الأصلية </w:t>
      </w:r>
      <w:r w:rsidR="00982802">
        <w:rPr>
          <w:rFonts w:hint="cs"/>
          <w:rtl/>
        </w:rPr>
        <w:t>الم</w:t>
      </w:r>
      <w:r w:rsidR="00C65F71" w:rsidRPr="00C65F71">
        <w:rPr>
          <w:rtl/>
        </w:rPr>
        <w:t>قدر</w:t>
      </w:r>
      <w:r w:rsidR="00982802">
        <w:rPr>
          <w:rFonts w:hint="cs"/>
          <w:rtl/>
        </w:rPr>
        <w:t>ة</w:t>
      </w:r>
      <w:r w:rsidR="00C65F71" w:rsidRPr="00C65F71">
        <w:rPr>
          <w:rtl/>
        </w:rPr>
        <w:t xml:space="preserve"> في عام 2010.</w:t>
      </w:r>
    </w:p>
    <w:p w:rsidR="00982802" w:rsidRDefault="00D61732" w:rsidP="00E27DDF">
      <w:pPr>
        <w:pStyle w:val="NumberedParaAR"/>
      </w:pPr>
      <w:r>
        <w:rPr>
          <w:rFonts w:hint="cs"/>
          <w:rtl/>
        </w:rPr>
        <w:t>وبند</w:t>
      </w:r>
      <w:r w:rsidR="0013606B" w:rsidRPr="0013606B">
        <w:rPr>
          <w:rtl/>
        </w:rPr>
        <w:t xml:space="preserve"> التكلفة الآخر </w:t>
      </w:r>
      <w:r w:rsidR="00346226">
        <w:rPr>
          <w:rFonts w:hint="cs"/>
          <w:rtl/>
        </w:rPr>
        <w:t xml:space="preserve">الذي </w:t>
      </w:r>
      <w:r w:rsidR="0013606B" w:rsidRPr="0013606B">
        <w:rPr>
          <w:rtl/>
        </w:rPr>
        <w:t>من المتوقع أن يكون أ</w:t>
      </w:r>
      <w:r w:rsidR="00346226">
        <w:rPr>
          <w:rFonts w:hint="cs"/>
          <w:rtl/>
        </w:rPr>
        <w:t xml:space="preserve">كبر </w:t>
      </w:r>
      <w:r w:rsidR="0013606B" w:rsidRPr="0013606B">
        <w:rPr>
          <w:rtl/>
        </w:rPr>
        <w:t xml:space="preserve">من الميزانية الأصلية المقدرة في عام 2010 هو </w:t>
      </w:r>
      <w:r w:rsidR="00346226">
        <w:rPr>
          <w:rFonts w:hint="cs"/>
          <w:rtl/>
        </w:rPr>
        <w:t>"</w:t>
      </w:r>
      <w:r w:rsidR="0013606B" w:rsidRPr="0013606B">
        <w:rPr>
          <w:rtl/>
        </w:rPr>
        <w:t>الاتصالات وغير</w:t>
      </w:r>
      <w:r w:rsidR="00346226">
        <w:rPr>
          <w:rFonts w:hint="cs"/>
          <w:rtl/>
        </w:rPr>
        <w:t xml:space="preserve"> ذلك"</w:t>
      </w:r>
      <w:r w:rsidR="0013606B" w:rsidRPr="0013606B">
        <w:rPr>
          <w:rtl/>
        </w:rPr>
        <w:t xml:space="preserve">. ويرجع </w:t>
      </w:r>
      <w:r>
        <w:rPr>
          <w:rFonts w:hint="cs"/>
          <w:rtl/>
        </w:rPr>
        <w:t>هذا</w:t>
      </w:r>
      <w:r w:rsidR="0013606B" w:rsidRPr="0013606B">
        <w:rPr>
          <w:rtl/>
        </w:rPr>
        <w:t xml:space="preserve"> إلى الحاجة إلى زيادة ميزانية الاستقرار، </w:t>
      </w:r>
      <w:r>
        <w:rPr>
          <w:rFonts w:hint="cs"/>
          <w:rtl/>
        </w:rPr>
        <w:t xml:space="preserve">المُدرَجة في </w:t>
      </w:r>
      <w:r w:rsidR="0013606B" w:rsidRPr="0013606B">
        <w:rPr>
          <w:rtl/>
        </w:rPr>
        <w:t>هذا ال</w:t>
      </w:r>
      <w:r>
        <w:rPr>
          <w:rFonts w:hint="cs"/>
          <w:rtl/>
        </w:rPr>
        <w:t>بند</w:t>
      </w:r>
      <w:r w:rsidR="0013606B" w:rsidRPr="0013606B">
        <w:rPr>
          <w:rtl/>
        </w:rPr>
        <w:t xml:space="preserve">، لضمان </w:t>
      </w:r>
      <w:r>
        <w:rPr>
          <w:rFonts w:hint="cs"/>
          <w:rtl/>
        </w:rPr>
        <w:t xml:space="preserve">أن </w:t>
      </w:r>
      <w:r w:rsidR="0013606B" w:rsidRPr="0013606B">
        <w:rPr>
          <w:rtl/>
        </w:rPr>
        <w:t xml:space="preserve">المهارات اللازمة لدعم التكنولوجيات الجديدة </w:t>
      </w:r>
      <w:r w:rsidR="005B56FD">
        <w:rPr>
          <w:rFonts w:hint="cs"/>
          <w:rtl/>
        </w:rPr>
        <w:t xml:space="preserve">موجودة على نحوٍ كافٍ </w:t>
      </w:r>
      <w:r w:rsidR="0013606B" w:rsidRPr="0013606B">
        <w:rPr>
          <w:rtl/>
        </w:rPr>
        <w:t xml:space="preserve">في فريق الدعم التشغيلي. وكانت الحاجة إلى ضمان وجود ميزانية </w:t>
      </w:r>
      <w:r w:rsidR="005B56FD">
        <w:rPr>
          <w:rFonts w:hint="cs"/>
          <w:rtl/>
        </w:rPr>
        <w:t xml:space="preserve">استقرار </w:t>
      </w:r>
      <w:r w:rsidR="0013606B" w:rsidRPr="0013606B">
        <w:rPr>
          <w:rtl/>
        </w:rPr>
        <w:t xml:space="preserve">كافية </w:t>
      </w:r>
      <w:r w:rsidR="005B56FD">
        <w:rPr>
          <w:rFonts w:hint="cs"/>
          <w:rtl/>
        </w:rPr>
        <w:t xml:space="preserve">أحد </w:t>
      </w:r>
      <w:r w:rsidR="0013606B" w:rsidRPr="0013606B">
        <w:rPr>
          <w:rtl/>
        </w:rPr>
        <w:t xml:space="preserve">الدروس </w:t>
      </w:r>
      <w:r w:rsidR="005B56FD">
        <w:rPr>
          <w:rFonts w:hint="cs"/>
          <w:rtl/>
        </w:rPr>
        <w:t xml:space="preserve">التي تعلمها </w:t>
      </w:r>
      <w:r w:rsidR="0013606B" w:rsidRPr="0013606B">
        <w:rPr>
          <w:rtl/>
        </w:rPr>
        <w:t>فريق العمليات من المشر</w:t>
      </w:r>
      <w:r w:rsidR="005B56FD">
        <w:rPr>
          <w:rFonts w:hint="cs"/>
          <w:rtl/>
        </w:rPr>
        <w:t>و</w:t>
      </w:r>
      <w:r w:rsidR="0013606B" w:rsidRPr="0013606B">
        <w:rPr>
          <w:rtl/>
        </w:rPr>
        <w:t>ع</w:t>
      </w:r>
      <w:r w:rsidR="005B56FD">
        <w:rPr>
          <w:rFonts w:hint="cs"/>
          <w:rtl/>
        </w:rPr>
        <w:t>ات</w:t>
      </w:r>
      <w:r w:rsidR="0013606B" w:rsidRPr="0013606B">
        <w:rPr>
          <w:rtl/>
        </w:rPr>
        <w:t xml:space="preserve"> التي </w:t>
      </w:r>
      <w:r w:rsidR="0046111E">
        <w:rPr>
          <w:rFonts w:hint="cs"/>
          <w:rtl/>
        </w:rPr>
        <w:t xml:space="preserve">اكتملت </w:t>
      </w:r>
      <w:r w:rsidR="0013606B" w:rsidRPr="0013606B">
        <w:rPr>
          <w:rtl/>
        </w:rPr>
        <w:t>مؤخرا</w:t>
      </w:r>
      <w:r w:rsidR="0046111E">
        <w:rPr>
          <w:rFonts w:hint="cs"/>
          <w:rtl/>
        </w:rPr>
        <w:t>ً</w:t>
      </w:r>
      <w:r w:rsidR="0013606B" w:rsidRPr="0013606B">
        <w:rPr>
          <w:rtl/>
        </w:rPr>
        <w:t>.</w:t>
      </w:r>
    </w:p>
    <w:p w:rsidR="0046111E" w:rsidRDefault="003F3DC9" w:rsidP="00E27DDF">
      <w:pPr>
        <w:pStyle w:val="NumberedParaAR"/>
      </w:pPr>
      <w:r w:rsidRPr="003F3DC9">
        <w:rPr>
          <w:rtl/>
        </w:rPr>
        <w:t>ومخصصات الطوارئ المستحقة هي أموال خُص</w:t>
      </w:r>
      <w:r w:rsidR="00045140">
        <w:rPr>
          <w:rFonts w:hint="cs"/>
          <w:rtl/>
        </w:rPr>
        <w:t>ِّ</w:t>
      </w:r>
      <w:r w:rsidRPr="003F3DC9">
        <w:rPr>
          <w:rtl/>
        </w:rPr>
        <w:t xml:space="preserve">صت أصلًا لمشروعات، لكنها لم تُستخدم في إنجازها لأسباب متعددة، </w:t>
      </w:r>
      <w:r w:rsidR="00045140">
        <w:rPr>
          <w:rFonts w:hint="cs"/>
          <w:rtl/>
        </w:rPr>
        <w:t xml:space="preserve">منها </w:t>
      </w:r>
      <w:r w:rsidRPr="003F3DC9">
        <w:rPr>
          <w:rtl/>
        </w:rPr>
        <w:t xml:space="preserve">الوفورات التي تحققت من خلال </w:t>
      </w:r>
      <w:r w:rsidR="00045140">
        <w:rPr>
          <w:rFonts w:hint="cs"/>
          <w:rtl/>
        </w:rPr>
        <w:t xml:space="preserve">مفاوضات </w:t>
      </w:r>
      <w:r w:rsidRPr="003F3DC9">
        <w:rPr>
          <w:rtl/>
        </w:rPr>
        <w:t>العقود، و</w:t>
      </w:r>
      <w:r w:rsidR="00045140">
        <w:rPr>
          <w:rFonts w:hint="cs"/>
          <w:rtl/>
        </w:rPr>
        <w:t>تثبيت الأسعار،</w:t>
      </w:r>
      <w:r w:rsidRPr="003F3DC9">
        <w:rPr>
          <w:rtl/>
        </w:rPr>
        <w:t xml:space="preserve"> و</w:t>
      </w:r>
      <w:r w:rsidR="00045140">
        <w:rPr>
          <w:rFonts w:hint="cs"/>
          <w:rtl/>
        </w:rPr>
        <w:t>ال</w:t>
      </w:r>
      <w:r w:rsidRPr="003F3DC9">
        <w:rPr>
          <w:rtl/>
        </w:rPr>
        <w:t xml:space="preserve">تخطيط </w:t>
      </w:r>
      <w:r w:rsidR="00045140">
        <w:rPr>
          <w:rFonts w:hint="cs"/>
          <w:rtl/>
        </w:rPr>
        <w:t>ل</w:t>
      </w:r>
      <w:r w:rsidRPr="003F3DC9">
        <w:rPr>
          <w:rtl/>
        </w:rPr>
        <w:t>لموارد</w:t>
      </w:r>
      <w:r w:rsidR="00045140">
        <w:rPr>
          <w:rFonts w:hint="cs"/>
          <w:rtl/>
        </w:rPr>
        <w:t xml:space="preserve"> وإدارتها بعناية</w:t>
      </w:r>
      <w:r w:rsidRPr="003F3DC9">
        <w:rPr>
          <w:rtl/>
        </w:rPr>
        <w:t xml:space="preserve">. </w:t>
      </w:r>
      <w:r w:rsidR="00FF53B5" w:rsidRPr="00FF53B5">
        <w:rPr>
          <w:rtl/>
        </w:rPr>
        <w:t xml:space="preserve">وقد تطورت احتياجات المنظمة </w:t>
      </w:r>
      <w:r w:rsidR="00FF53B5">
        <w:rPr>
          <w:rFonts w:hint="cs"/>
          <w:rtl/>
        </w:rPr>
        <w:t xml:space="preserve">بصورة طبيعية </w:t>
      </w:r>
      <w:r w:rsidR="00FF53B5" w:rsidRPr="00FF53B5">
        <w:rPr>
          <w:rtl/>
        </w:rPr>
        <w:t xml:space="preserve">خلال مدة المحفظة، وسوف </w:t>
      </w:r>
      <w:r w:rsidR="00FF53B5">
        <w:rPr>
          <w:rFonts w:hint="cs"/>
          <w:rtl/>
        </w:rPr>
        <w:t>تظل ت</w:t>
      </w:r>
      <w:r w:rsidR="00FF53B5" w:rsidRPr="00FF53B5">
        <w:rPr>
          <w:rtl/>
        </w:rPr>
        <w:t xml:space="preserve">تطور </w:t>
      </w:r>
      <w:r w:rsidR="00FF53B5">
        <w:rPr>
          <w:rFonts w:hint="cs"/>
          <w:rtl/>
        </w:rPr>
        <w:t xml:space="preserve">مع ظهور </w:t>
      </w:r>
      <w:r w:rsidR="00FF53B5" w:rsidRPr="00FF53B5">
        <w:rPr>
          <w:rtl/>
        </w:rPr>
        <w:t>متطلبات وأولويات جديدة للعمل</w:t>
      </w:r>
      <w:r w:rsidR="001823FA">
        <w:rPr>
          <w:rFonts w:hint="cs"/>
          <w:rtl/>
        </w:rPr>
        <w:t xml:space="preserve"> واختفاء متطلبات وأولويات أخرى</w:t>
      </w:r>
      <w:r w:rsidR="00FF53B5" w:rsidRPr="00FF53B5">
        <w:rPr>
          <w:rtl/>
        </w:rPr>
        <w:t xml:space="preserve">. </w:t>
      </w:r>
      <w:r w:rsidR="002B4ED8" w:rsidRPr="002B4ED8">
        <w:rPr>
          <w:rtl/>
        </w:rPr>
        <w:t>و</w:t>
      </w:r>
      <w:r w:rsidR="002B4ED8">
        <w:rPr>
          <w:rFonts w:hint="cs"/>
          <w:rtl/>
        </w:rPr>
        <w:t>تسمح</w:t>
      </w:r>
      <w:r w:rsidR="002B4ED8" w:rsidRPr="002B4ED8">
        <w:rPr>
          <w:rtl/>
        </w:rPr>
        <w:t xml:space="preserve"> مخصصات الطوارئ المستحقة </w:t>
      </w:r>
      <w:r w:rsidR="002B4ED8">
        <w:rPr>
          <w:rFonts w:hint="cs"/>
          <w:rtl/>
        </w:rPr>
        <w:t>ب</w:t>
      </w:r>
      <w:r w:rsidR="002B4ED8" w:rsidRPr="002B4ED8">
        <w:rPr>
          <w:rtl/>
        </w:rPr>
        <w:t>أن تظل المحفظة مرنة</w:t>
      </w:r>
      <w:r w:rsidR="008C3CDE">
        <w:rPr>
          <w:rFonts w:hint="cs"/>
          <w:rtl/>
        </w:rPr>
        <w:t>ً</w:t>
      </w:r>
      <w:r w:rsidR="002B4ED8" w:rsidRPr="002B4ED8">
        <w:rPr>
          <w:rtl/>
        </w:rPr>
        <w:t xml:space="preserve"> وقادرة</w:t>
      </w:r>
      <w:r w:rsidR="008C3CDE">
        <w:rPr>
          <w:rFonts w:hint="cs"/>
          <w:rtl/>
        </w:rPr>
        <w:t>ً</w:t>
      </w:r>
      <w:r w:rsidR="002B4ED8" w:rsidRPr="002B4ED8">
        <w:rPr>
          <w:rtl/>
        </w:rPr>
        <w:t xml:space="preserve"> على</w:t>
      </w:r>
      <w:r w:rsidR="008C3CDE">
        <w:rPr>
          <w:rFonts w:hint="cs"/>
          <w:rtl/>
        </w:rPr>
        <w:t xml:space="preserve"> التكيف مع</w:t>
      </w:r>
      <w:r w:rsidR="002B4ED8" w:rsidRPr="002B4ED8">
        <w:rPr>
          <w:rtl/>
        </w:rPr>
        <w:t xml:space="preserve"> متطلبات العمل غير المتوقعة أو الناشئة، مع ضمان الإنجاز في حدود الميزانية المعتمدة الأصلية. وسوف تُعاد، في نهاية أجل المحفظة، أي </w:t>
      </w:r>
      <w:r w:rsidR="008C3CDE">
        <w:rPr>
          <w:rFonts w:hint="cs"/>
          <w:rtl/>
        </w:rPr>
        <w:t xml:space="preserve">مخصصات </w:t>
      </w:r>
      <w:r w:rsidR="002B4ED8" w:rsidRPr="002B4ED8">
        <w:rPr>
          <w:rtl/>
        </w:rPr>
        <w:t>طوارئ مستحقة متبقية إلى الاحتياطيات.</w:t>
      </w:r>
    </w:p>
    <w:p w:rsidR="008C3CDE" w:rsidRDefault="0092498B" w:rsidP="00E27DDF">
      <w:pPr>
        <w:pStyle w:val="NumberedParaAR"/>
      </w:pPr>
      <w:r>
        <w:rPr>
          <w:rFonts w:hint="cs"/>
          <w:rtl/>
        </w:rPr>
        <w:t>و</w:t>
      </w:r>
      <w:r>
        <w:rPr>
          <w:rtl/>
        </w:rPr>
        <w:t>ف</w:t>
      </w:r>
      <w:r>
        <w:rPr>
          <w:rFonts w:hint="cs"/>
          <w:rtl/>
        </w:rPr>
        <w:t>ي</w:t>
      </w:r>
      <w:r w:rsidRPr="0092498B">
        <w:rPr>
          <w:rtl/>
        </w:rPr>
        <w:t xml:space="preserve"> عام 2015</w:t>
      </w:r>
      <w:r w:rsidR="00325FCD">
        <w:rPr>
          <w:rFonts w:hint="cs"/>
          <w:rtl/>
        </w:rPr>
        <w:t xml:space="preserve">، جاء في التقرير أن هناك فريقاً عاملاً قد شكلته شعبة </w:t>
      </w:r>
      <w:r w:rsidRPr="0092498B">
        <w:rPr>
          <w:rtl/>
        </w:rPr>
        <w:t>إدارة الموارد البشرية</w:t>
      </w:r>
      <w:r w:rsidR="00325FCD">
        <w:rPr>
          <w:rFonts w:hint="cs"/>
          <w:rtl/>
        </w:rPr>
        <w:t xml:space="preserve"> </w:t>
      </w:r>
      <w:r w:rsidRPr="0092498B">
        <w:rPr>
          <w:rtl/>
        </w:rPr>
        <w:t xml:space="preserve">لمراجعة السياسات والقواعد المتعلقة </w:t>
      </w:r>
      <w:r w:rsidR="00325FCD">
        <w:rPr>
          <w:rFonts w:hint="cs"/>
          <w:rtl/>
        </w:rPr>
        <w:t>ب</w:t>
      </w:r>
      <w:r w:rsidRPr="0092498B">
        <w:rPr>
          <w:rtl/>
        </w:rPr>
        <w:t>ترتيبات العمل المرنة. و</w:t>
      </w:r>
      <w:r w:rsidR="00325FCD">
        <w:rPr>
          <w:rFonts w:hint="cs"/>
          <w:rtl/>
        </w:rPr>
        <w:t xml:space="preserve">جاء في التقرير أيضاً </w:t>
      </w:r>
      <w:r w:rsidRPr="0092498B">
        <w:rPr>
          <w:rtl/>
        </w:rPr>
        <w:t xml:space="preserve">أن توصيات </w:t>
      </w:r>
      <w:r w:rsidR="00325FCD">
        <w:rPr>
          <w:rFonts w:hint="cs"/>
          <w:rtl/>
        </w:rPr>
        <w:t xml:space="preserve">هذا الفريق العامل </w:t>
      </w:r>
      <w:r w:rsidR="009445D9">
        <w:rPr>
          <w:rFonts w:hint="cs"/>
          <w:rtl/>
        </w:rPr>
        <w:t>ربما</w:t>
      </w:r>
      <w:r w:rsidRPr="0092498B">
        <w:rPr>
          <w:rtl/>
        </w:rPr>
        <w:t xml:space="preserve"> </w:t>
      </w:r>
      <w:r w:rsidR="00325FCD">
        <w:rPr>
          <w:rFonts w:hint="cs"/>
          <w:rtl/>
        </w:rPr>
        <w:t>ت</w:t>
      </w:r>
      <w:r w:rsidRPr="0092498B">
        <w:rPr>
          <w:rtl/>
        </w:rPr>
        <w:t xml:space="preserve">تطلب </w:t>
      </w:r>
      <w:r w:rsidR="008947EF">
        <w:rPr>
          <w:rFonts w:hint="cs"/>
          <w:rtl/>
        </w:rPr>
        <w:t xml:space="preserve">تحديث </w:t>
      </w:r>
      <w:r w:rsidR="008947EF" w:rsidRPr="008947EF">
        <w:rPr>
          <w:rtl/>
        </w:rPr>
        <w:t xml:space="preserve">النظام الحالي لساعات العمل المرنة </w:t>
      </w:r>
      <w:r w:rsidRPr="0092498B">
        <w:rPr>
          <w:rtl/>
        </w:rPr>
        <w:t xml:space="preserve">وأن </w:t>
      </w:r>
      <w:r w:rsidR="008947EF">
        <w:rPr>
          <w:rFonts w:hint="cs"/>
          <w:rtl/>
        </w:rPr>
        <w:t>مخصصات ال</w:t>
      </w:r>
      <w:r w:rsidRPr="0092498B">
        <w:rPr>
          <w:rtl/>
        </w:rPr>
        <w:t xml:space="preserve">طوارئ </w:t>
      </w:r>
      <w:r w:rsidR="008947EF">
        <w:rPr>
          <w:rFonts w:hint="cs"/>
          <w:rtl/>
        </w:rPr>
        <w:t>ال</w:t>
      </w:r>
      <w:r w:rsidRPr="0092498B">
        <w:rPr>
          <w:rtl/>
        </w:rPr>
        <w:t>متاح</w:t>
      </w:r>
      <w:r w:rsidR="008947EF">
        <w:rPr>
          <w:rFonts w:hint="cs"/>
          <w:rtl/>
        </w:rPr>
        <w:t>ة</w:t>
      </w:r>
      <w:r w:rsidRPr="0092498B">
        <w:rPr>
          <w:rtl/>
        </w:rPr>
        <w:t xml:space="preserve"> </w:t>
      </w:r>
      <w:r w:rsidR="009445D9">
        <w:rPr>
          <w:rFonts w:hint="cs"/>
          <w:rtl/>
        </w:rPr>
        <w:t>ربما تُعتبَر</w:t>
      </w:r>
      <w:r w:rsidRPr="0092498B">
        <w:rPr>
          <w:rtl/>
        </w:rPr>
        <w:t xml:space="preserve"> وسيلة</w:t>
      </w:r>
      <w:r w:rsidR="008947EF">
        <w:rPr>
          <w:rFonts w:hint="cs"/>
          <w:rtl/>
        </w:rPr>
        <w:t>ً</w:t>
      </w:r>
      <w:r w:rsidRPr="0092498B">
        <w:rPr>
          <w:rtl/>
        </w:rPr>
        <w:t xml:space="preserve"> لتمويل المشروع. </w:t>
      </w:r>
      <w:r w:rsidR="008947EF">
        <w:rPr>
          <w:rFonts w:hint="cs"/>
          <w:rtl/>
        </w:rPr>
        <w:t>و</w:t>
      </w:r>
      <w:r w:rsidRPr="0092498B">
        <w:rPr>
          <w:rtl/>
        </w:rPr>
        <w:t>في وقت إعداد هذا التقرير</w:t>
      </w:r>
      <w:r w:rsidR="008947EF">
        <w:rPr>
          <w:rFonts w:hint="cs"/>
          <w:rtl/>
        </w:rPr>
        <w:t>، لم تكن</w:t>
      </w:r>
      <w:r w:rsidRPr="0092498B">
        <w:rPr>
          <w:rtl/>
        </w:rPr>
        <w:t xml:space="preserve"> توصيات </w:t>
      </w:r>
      <w:r w:rsidR="008947EF">
        <w:rPr>
          <w:rFonts w:hint="cs"/>
          <w:rtl/>
        </w:rPr>
        <w:t xml:space="preserve">الفريق العامل </w:t>
      </w:r>
      <w:r w:rsidR="009445D9">
        <w:rPr>
          <w:rFonts w:hint="cs"/>
          <w:rtl/>
        </w:rPr>
        <w:t>قد صدرت</w:t>
      </w:r>
      <w:r w:rsidRPr="0092498B">
        <w:rPr>
          <w:rtl/>
        </w:rPr>
        <w:t>، و</w:t>
      </w:r>
      <w:r w:rsidR="009445D9">
        <w:rPr>
          <w:rFonts w:hint="cs"/>
          <w:rtl/>
        </w:rPr>
        <w:t xml:space="preserve">لذلك فإن </w:t>
      </w:r>
      <w:r w:rsidRPr="0092498B">
        <w:rPr>
          <w:rtl/>
        </w:rPr>
        <w:t xml:space="preserve">هذا المشروع، </w:t>
      </w:r>
      <w:r w:rsidRPr="003477D1">
        <w:rPr>
          <w:rtl/>
        </w:rPr>
        <w:t>إذا كان مطلوبا</w:t>
      </w:r>
      <w:r w:rsidR="00541E7C" w:rsidRPr="003477D1">
        <w:rPr>
          <w:rFonts w:hint="cs"/>
          <w:rtl/>
        </w:rPr>
        <w:t>ً</w:t>
      </w:r>
      <w:r w:rsidRPr="0092498B">
        <w:rPr>
          <w:rtl/>
        </w:rPr>
        <w:t xml:space="preserve">، </w:t>
      </w:r>
      <w:r w:rsidR="009445D9">
        <w:rPr>
          <w:rFonts w:hint="cs"/>
          <w:rtl/>
        </w:rPr>
        <w:t>سوف يخضع</w:t>
      </w:r>
      <w:r w:rsidRPr="0092498B">
        <w:rPr>
          <w:rtl/>
        </w:rPr>
        <w:t xml:space="preserve"> الآن </w:t>
      </w:r>
      <w:r w:rsidR="009445D9">
        <w:rPr>
          <w:rFonts w:hint="cs"/>
          <w:rtl/>
        </w:rPr>
        <w:t>ل</w:t>
      </w:r>
      <w:r w:rsidRPr="0092498B">
        <w:rPr>
          <w:rtl/>
        </w:rPr>
        <w:t>لمعايير المحددة في الفقرة 34 من هذا التقرير.</w:t>
      </w:r>
    </w:p>
    <w:p w:rsidR="00541E7C" w:rsidRDefault="00574BBF" w:rsidP="00E27DDF">
      <w:pPr>
        <w:pStyle w:val="NumberedParaAR"/>
      </w:pPr>
      <w:r w:rsidRPr="00574BBF">
        <w:rPr>
          <w:rtl/>
        </w:rPr>
        <w:t>ومن المتوقع عموما</w:t>
      </w:r>
      <w:r>
        <w:rPr>
          <w:rFonts w:hint="cs"/>
          <w:rtl/>
        </w:rPr>
        <w:t>ً</w:t>
      </w:r>
      <w:r w:rsidRPr="00574BBF">
        <w:rPr>
          <w:rtl/>
        </w:rPr>
        <w:t xml:space="preserve"> أن </w:t>
      </w:r>
      <w:r w:rsidR="00CA7203">
        <w:rPr>
          <w:rFonts w:hint="cs"/>
          <w:rtl/>
        </w:rPr>
        <w:t>تُنجَز</w:t>
      </w:r>
      <w:r>
        <w:rPr>
          <w:rFonts w:hint="cs"/>
          <w:rtl/>
        </w:rPr>
        <w:t xml:space="preserve"> </w:t>
      </w:r>
      <w:r w:rsidRPr="00574BBF">
        <w:rPr>
          <w:rtl/>
        </w:rPr>
        <w:t xml:space="preserve">محفظة مشروعات التخطيط للموارد المؤسسية </w:t>
      </w:r>
      <w:r>
        <w:rPr>
          <w:rFonts w:hint="cs"/>
          <w:rtl/>
        </w:rPr>
        <w:t xml:space="preserve">في حدود </w:t>
      </w:r>
      <w:r w:rsidRPr="00C83216">
        <w:rPr>
          <w:rtl/>
        </w:rPr>
        <w:t xml:space="preserve">الميزانية </w:t>
      </w:r>
      <w:r>
        <w:rPr>
          <w:rFonts w:hint="cs"/>
          <w:rtl/>
        </w:rPr>
        <w:t xml:space="preserve">المعتمدة </w:t>
      </w:r>
      <w:r w:rsidRPr="00C83216">
        <w:rPr>
          <w:rtl/>
        </w:rPr>
        <w:t>الأصلية.</w:t>
      </w:r>
    </w:p>
    <w:p w:rsidR="00E24BBD" w:rsidRPr="00E24BBD" w:rsidRDefault="00E24BBD" w:rsidP="00E27DDF">
      <w:pPr>
        <w:pStyle w:val="Heading1AR"/>
      </w:pPr>
      <w:r w:rsidRPr="00E24BBD">
        <w:rPr>
          <w:rtl/>
        </w:rPr>
        <w:t>ثامنا</w:t>
      </w:r>
      <w:r w:rsidRPr="00E24BBD">
        <w:rPr>
          <w:rFonts w:hint="cs"/>
          <w:rtl/>
        </w:rPr>
        <w:t>ً.</w:t>
      </w:r>
      <w:r w:rsidRPr="00E24BBD">
        <w:rPr>
          <w:rtl/>
        </w:rPr>
        <w:tab/>
        <w:t xml:space="preserve">الجدول الزمني </w:t>
      </w:r>
      <w:r w:rsidR="00056A66">
        <w:rPr>
          <w:rFonts w:hint="cs"/>
          <w:rtl/>
        </w:rPr>
        <w:t>ل</w:t>
      </w:r>
      <w:r w:rsidR="00056A66">
        <w:rPr>
          <w:rtl/>
        </w:rPr>
        <w:t>لمحفظة</w:t>
      </w:r>
    </w:p>
    <w:p w:rsidR="0015461C" w:rsidRDefault="00056A66" w:rsidP="00E27DDF">
      <w:pPr>
        <w:pStyle w:val="NumberedParaAR"/>
      </w:pPr>
      <w:r>
        <w:rPr>
          <w:rFonts w:hint="cs"/>
          <w:rtl/>
        </w:rPr>
        <w:t xml:space="preserve">إن </w:t>
      </w:r>
      <w:r w:rsidRPr="00056A66">
        <w:rPr>
          <w:rtl/>
        </w:rPr>
        <w:t>الجدول الزمني لمحفظة</w:t>
      </w:r>
      <w:r>
        <w:rPr>
          <w:rFonts w:hint="cs"/>
          <w:rtl/>
        </w:rPr>
        <w:t xml:space="preserve"> المشروعات</w:t>
      </w:r>
      <w:r w:rsidRPr="00056A66">
        <w:rPr>
          <w:rtl/>
        </w:rPr>
        <w:t>، الذي قُدم أصلا</w:t>
      </w:r>
      <w:r>
        <w:rPr>
          <w:rFonts w:hint="cs"/>
          <w:rtl/>
        </w:rPr>
        <w:t>ً</w:t>
      </w:r>
      <w:r w:rsidRPr="00056A66">
        <w:rPr>
          <w:rtl/>
        </w:rPr>
        <w:t xml:space="preserve"> إلى الدول الأعضاء في عام 2010 على أنه مشروع لمدة خمس سنوات، </w:t>
      </w:r>
      <w:r>
        <w:rPr>
          <w:rFonts w:hint="cs"/>
          <w:rtl/>
        </w:rPr>
        <w:t xml:space="preserve">قد </w:t>
      </w:r>
      <w:r w:rsidRPr="00056A66">
        <w:rPr>
          <w:rtl/>
        </w:rPr>
        <w:t>تأثر بعدد من التأخيرات، وعُد</w:t>
      </w:r>
      <w:r>
        <w:rPr>
          <w:rFonts w:hint="cs"/>
          <w:rtl/>
        </w:rPr>
        <w:t>ِّ</w:t>
      </w:r>
      <w:r w:rsidRPr="00056A66">
        <w:rPr>
          <w:rtl/>
        </w:rPr>
        <w:t>ل بعد ذلك، كما ورد في التقارير المرحلية السنوية المقدمة إلى الدول الأعضاء.</w:t>
      </w:r>
    </w:p>
    <w:p w:rsidR="00056A66" w:rsidRDefault="00CB6E9A" w:rsidP="00E27DDF">
      <w:pPr>
        <w:pStyle w:val="NumberedParaAR"/>
      </w:pPr>
      <w:r>
        <w:rPr>
          <w:rFonts w:hint="cs"/>
          <w:rtl/>
        </w:rPr>
        <w:t xml:space="preserve">وقُدِّمت </w:t>
      </w:r>
      <w:r>
        <w:rPr>
          <w:rtl/>
        </w:rPr>
        <w:t>ف</w:t>
      </w:r>
      <w:r>
        <w:rPr>
          <w:rFonts w:hint="cs"/>
          <w:rtl/>
        </w:rPr>
        <w:t>ي</w:t>
      </w:r>
      <w:r w:rsidRPr="00CB6E9A">
        <w:rPr>
          <w:rtl/>
        </w:rPr>
        <w:t xml:space="preserve"> تقرير عام 2015 </w:t>
      </w:r>
      <w:r>
        <w:rPr>
          <w:rFonts w:hint="cs"/>
          <w:rtl/>
        </w:rPr>
        <w:t xml:space="preserve">الخطةُ المستقبلية </w:t>
      </w:r>
      <w:r w:rsidR="00FA1405">
        <w:rPr>
          <w:rFonts w:hint="cs"/>
          <w:rtl/>
        </w:rPr>
        <w:t>ل</w:t>
      </w:r>
      <w:r w:rsidR="00FA1405" w:rsidRPr="00FA1405">
        <w:rPr>
          <w:rtl/>
        </w:rPr>
        <w:t>محفظة نظام الإدارة المتكاملة</w:t>
      </w:r>
      <w:r w:rsidRPr="00CB6E9A">
        <w:rPr>
          <w:rtl/>
        </w:rPr>
        <w:t xml:space="preserve">، التي </w:t>
      </w:r>
      <w:r>
        <w:rPr>
          <w:rFonts w:hint="cs"/>
          <w:rtl/>
        </w:rPr>
        <w:t xml:space="preserve">أوضحت أن </w:t>
      </w:r>
      <w:r w:rsidRPr="00CB6E9A">
        <w:rPr>
          <w:rtl/>
        </w:rPr>
        <w:t>المشر</w:t>
      </w:r>
      <w:r>
        <w:rPr>
          <w:rFonts w:hint="cs"/>
          <w:rtl/>
        </w:rPr>
        <w:t>و</w:t>
      </w:r>
      <w:r w:rsidRPr="00CB6E9A">
        <w:rPr>
          <w:rtl/>
        </w:rPr>
        <w:t>ع</w:t>
      </w:r>
      <w:r>
        <w:rPr>
          <w:rFonts w:hint="cs"/>
          <w:rtl/>
        </w:rPr>
        <w:t>ات</w:t>
      </w:r>
      <w:r w:rsidRPr="00CB6E9A">
        <w:rPr>
          <w:rtl/>
        </w:rPr>
        <w:t xml:space="preserve"> المتبقية </w:t>
      </w:r>
      <w:r>
        <w:rPr>
          <w:rFonts w:hint="cs"/>
          <w:rtl/>
        </w:rPr>
        <w:t xml:space="preserve">سوف </w:t>
      </w:r>
      <w:r w:rsidR="00CA7203">
        <w:rPr>
          <w:rFonts w:hint="cs"/>
          <w:rtl/>
        </w:rPr>
        <w:t>تُنجَز</w:t>
      </w:r>
      <w:r>
        <w:rPr>
          <w:rFonts w:hint="cs"/>
          <w:rtl/>
        </w:rPr>
        <w:t xml:space="preserve"> </w:t>
      </w:r>
      <w:r w:rsidRPr="00CB6E9A">
        <w:rPr>
          <w:rtl/>
        </w:rPr>
        <w:t>في عام</w:t>
      </w:r>
      <w:r>
        <w:rPr>
          <w:rFonts w:hint="cs"/>
          <w:rtl/>
        </w:rPr>
        <w:t>ي</w:t>
      </w:r>
      <w:r w:rsidRPr="00CB6E9A">
        <w:rPr>
          <w:rtl/>
        </w:rPr>
        <w:t xml:space="preserve"> 2016 و2017. </w:t>
      </w:r>
      <w:r>
        <w:rPr>
          <w:rFonts w:hint="cs"/>
          <w:rtl/>
        </w:rPr>
        <w:t xml:space="preserve">ولذلك فإن </w:t>
      </w:r>
      <w:r w:rsidR="00FA1405" w:rsidRPr="00FA1405">
        <w:rPr>
          <w:rtl/>
        </w:rPr>
        <w:t>مجلس إدارة محفظة نظام الإدارة المتكاملة</w:t>
      </w:r>
      <w:r w:rsidR="00FA1405" w:rsidRPr="00FA1405">
        <w:rPr>
          <w:rFonts w:hint="cs"/>
          <w:rtl/>
        </w:rPr>
        <w:t xml:space="preserve"> </w:t>
      </w:r>
      <w:r w:rsidR="00FA1405">
        <w:rPr>
          <w:rFonts w:hint="cs"/>
          <w:rtl/>
        </w:rPr>
        <w:t xml:space="preserve">لا يوافق على </w:t>
      </w:r>
      <w:r w:rsidRPr="00CB6E9A">
        <w:rPr>
          <w:rtl/>
        </w:rPr>
        <w:t xml:space="preserve">بدء أي مشروع جديد </w:t>
      </w:r>
      <w:r w:rsidR="00FA1405">
        <w:rPr>
          <w:rFonts w:hint="cs"/>
          <w:rtl/>
        </w:rPr>
        <w:t>إلا</w:t>
      </w:r>
      <w:r w:rsidRPr="00CB6E9A">
        <w:rPr>
          <w:rtl/>
        </w:rPr>
        <w:t>:</w:t>
      </w:r>
    </w:p>
    <w:p w:rsidR="00FA1405" w:rsidRDefault="00811FB0" w:rsidP="00EB2CA6">
      <w:pPr>
        <w:pStyle w:val="NormalParaAR"/>
        <w:numPr>
          <w:ilvl w:val="0"/>
          <w:numId w:val="23"/>
        </w:numPr>
        <w:ind w:left="566" w:firstLine="0"/>
      </w:pPr>
      <w:r w:rsidRPr="00CB6E9A">
        <w:rPr>
          <w:rtl/>
        </w:rPr>
        <w:lastRenderedPageBreak/>
        <w:t>إذا</w:t>
      </w:r>
      <w:r>
        <w:rPr>
          <w:rFonts w:hint="cs"/>
          <w:rtl/>
        </w:rPr>
        <w:t xml:space="preserve"> كانت </w:t>
      </w:r>
      <w:r w:rsidRPr="00811FB0">
        <w:rPr>
          <w:rtl/>
        </w:rPr>
        <w:t>أهداف</w:t>
      </w:r>
      <w:r w:rsidR="005C18F2">
        <w:rPr>
          <w:rFonts w:hint="cs"/>
          <w:rtl/>
        </w:rPr>
        <w:t>ه</w:t>
      </w:r>
      <w:r w:rsidRPr="00811FB0">
        <w:rPr>
          <w:rtl/>
        </w:rPr>
        <w:t xml:space="preserve"> تتماشى مع </w:t>
      </w:r>
      <w:r>
        <w:rPr>
          <w:rFonts w:hint="cs"/>
          <w:rtl/>
        </w:rPr>
        <w:t xml:space="preserve">الأهداف </w:t>
      </w:r>
      <w:r w:rsidRPr="00811FB0">
        <w:rPr>
          <w:rtl/>
        </w:rPr>
        <w:t>المحددة أصلا</w:t>
      </w:r>
      <w:r>
        <w:rPr>
          <w:rFonts w:hint="cs"/>
          <w:rtl/>
        </w:rPr>
        <w:t>ً</w:t>
      </w:r>
      <w:r w:rsidR="00A713A3">
        <w:rPr>
          <w:rtl/>
        </w:rPr>
        <w:t xml:space="preserve"> للمحفظة</w:t>
      </w:r>
      <w:r w:rsidR="00A713A3">
        <w:rPr>
          <w:rFonts w:hint="cs"/>
          <w:rtl/>
        </w:rPr>
        <w:t>،</w:t>
      </w:r>
    </w:p>
    <w:p w:rsidR="00811FB0" w:rsidRDefault="00A713A3" w:rsidP="00EB2CA6">
      <w:pPr>
        <w:pStyle w:val="NormalParaAR"/>
        <w:numPr>
          <w:ilvl w:val="0"/>
          <w:numId w:val="23"/>
        </w:numPr>
        <w:ind w:left="566" w:firstLine="0"/>
      </w:pPr>
      <w:r>
        <w:rPr>
          <w:rFonts w:hint="cs"/>
          <w:rtl/>
        </w:rPr>
        <w:t xml:space="preserve">وإذا كانت له جدوى قوية بما في الكفاية، بناءً على </w:t>
      </w:r>
      <w:r w:rsidRPr="00A713A3">
        <w:rPr>
          <w:rtl/>
        </w:rPr>
        <w:t>تحليل م</w:t>
      </w:r>
      <w:r>
        <w:rPr>
          <w:rFonts w:hint="cs"/>
          <w:rtl/>
        </w:rPr>
        <w:t>ُ</w:t>
      </w:r>
      <w:r w:rsidRPr="00A713A3">
        <w:rPr>
          <w:rtl/>
        </w:rPr>
        <w:t>فص</w:t>
      </w:r>
      <w:r>
        <w:rPr>
          <w:rFonts w:hint="cs"/>
          <w:rtl/>
        </w:rPr>
        <w:t>َّ</w:t>
      </w:r>
      <w:r w:rsidRPr="00A713A3">
        <w:rPr>
          <w:rtl/>
        </w:rPr>
        <w:t xml:space="preserve">ل </w:t>
      </w:r>
      <w:r>
        <w:rPr>
          <w:rFonts w:hint="cs"/>
          <w:rtl/>
        </w:rPr>
        <w:t>ل</w:t>
      </w:r>
      <w:r w:rsidRPr="00A713A3">
        <w:rPr>
          <w:rtl/>
        </w:rPr>
        <w:t>لتك</w:t>
      </w:r>
      <w:r>
        <w:rPr>
          <w:rFonts w:hint="cs"/>
          <w:rtl/>
        </w:rPr>
        <w:t>ا</w:t>
      </w:r>
      <w:r w:rsidRPr="00A713A3">
        <w:rPr>
          <w:rtl/>
        </w:rPr>
        <w:t>ل</w:t>
      </w:r>
      <w:r>
        <w:rPr>
          <w:rFonts w:hint="cs"/>
          <w:rtl/>
        </w:rPr>
        <w:t>ي</w:t>
      </w:r>
      <w:r w:rsidRPr="00A713A3">
        <w:rPr>
          <w:rtl/>
        </w:rPr>
        <w:t xml:space="preserve">ف </w:t>
      </w:r>
      <w:r>
        <w:rPr>
          <w:rFonts w:hint="cs"/>
          <w:rtl/>
        </w:rPr>
        <w:t>والفوائد،</w:t>
      </w:r>
    </w:p>
    <w:p w:rsidR="00A713A3" w:rsidRDefault="00A713A3" w:rsidP="00EB2CA6">
      <w:pPr>
        <w:pStyle w:val="NormalParaAR"/>
        <w:numPr>
          <w:ilvl w:val="0"/>
          <w:numId w:val="23"/>
        </w:numPr>
        <w:ind w:left="566" w:firstLine="0"/>
      </w:pPr>
      <w:r>
        <w:rPr>
          <w:rFonts w:hint="cs"/>
          <w:rtl/>
        </w:rPr>
        <w:t xml:space="preserve">وإذا كان من الممكن </w:t>
      </w:r>
      <w:r w:rsidR="00CA7203">
        <w:rPr>
          <w:rFonts w:hint="cs"/>
          <w:rtl/>
        </w:rPr>
        <w:t>إنجاز</w:t>
      </w:r>
      <w:r>
        <w:rPr>
          <w:rFonts w:hint="cs"/>
          <w:rtl/>
        </w:rPr>
        <w:t xml:space="preserve"> </w:t>
      </w:r>
      <w:r w:rsidRPr="00A713A3">
        <w:rPr>
          <w:rtl/>
        </w:rPr>
        <w:t>نطاق</w:t>
      </w:r>
      <w:r w:rsidR="00DB3228">
        <w:rPr>
          <w:rFonts w:hint="cs"/>
          <w:rtl/>
        </w:rPr>
        <w:t xml:space="preserve">ه </w:t>
      </w:r>
      <w:r w:rsidR="00CA7203">
        <w:rPr>
          <w:rFonts w:hint="cs"/>
          <w:rtl/>
        </w:rPr>
        <w:t xml:space="preserve">إنجازاً </w:t>
      </w:r>
      <w:r w:rsidRPr="00A713A3">
        <w:rPr>
          <w:rtl/>
        </w:rPr>
        <w:t>واقعي</w:t>
      </w:r>
      <w:r>
        <w:rPr>
          <w:rFonts w:hint="cs"/>
          <w:rtl/>
        </w:rPr>
        <w:t>اً</w:t>
      </w:r>
      <w:r w:rsidRPr="00A713A3">
        <w:rPr>
          <w:rtl/>
        </w:rPr>
        <w:t xml:space="preserve"> بحلول منتصف 2017</w:t>
      </w:r>
      <w:r w:rsidR="00DB3228">
        <w:rPr>
          <w:rFonts w:hint="cs"/>
          <w:rtl/>
        </w:rPr>
        <w:t>،</w:t>
      </w:r>
    </w:p>
    <w:p w:rsidR="00DB3228" w:rsidRDefault="00DB3228" w:rsidP="00EB2CA6">
      <w:pPr>
        <w:pStyle w:val="NormalParaAR"/>
        <w:numPr>
          <w:ilvl w:val="0"/>
          <w:numId w:val="23"/>
        </w:numPr>
        <w:ind w:left="566" w:firstLine="0"/>
      </w:pPr>
      <w:r>
        <w:rPr>
          <w:rFonts w:hint="cs"/>
          <w:rtl/>
        </w:rPr>
        <w:t xml:space="preserve">وإذا كانت </w:t>
      </w:r>
      <w:r w:rsidRPr="00DB3228">
        <w:rPr>
          <w:rtl/>
        </w:rPr>
        <w:t>الموارد متاحة</w:t>
      </w:r>
      <w:r>
        <w:rPr>
          <w:rFonts w:hint="cs"/>
          <w:rtl/>
        </w:rPr>
        <w:t>ً</w:t>
      </w:r>
      <w:r w:rsidRPr="00DB3228">
        <w:rPr>
          <w:rtl/>
        </w:rPr>
        <w:t xml:space="preserve"> لتنفيذه بالتوازي ودون </w:t>
      </w:r>
      <w:r>
        <w:rPr>
          <w:rFonts w:hint="cs"/>
          <w:rtl/>
        </w:rPr>
        <w:t>الإضرار</w:t>
      </w:r>
      <w:r w:rsidRPr="00DB3228">
        <w:rPr>
          <w:rtl/>
        </w:rPr>
        <w:t xml:space="preserve"> </w:t>
      </w:r>
      <w:r>
        <w:rPr>
          <w:rFonts w:hint="cs"/>
          <w:rtl/>
        </w:rPr>
        <w:t>ب</w:t>
      </w:r>
      <w:r w:rsidRPr="00DB3228">
        <w:rPr>
          <w:rtl/>
        </w:rPr>
        <w:t>الأنشطة العادية الأخرى</w:t>
      </w:r>
      <w:r>
        <w:rPr>
          <w:rFonts w:hint="cs"/>
          <w:rtl/>
        </w:rPr>
        <w:t>،</w:t>
      </w:r>
      <w:r w:rsidRPr="00DB3228">
        <w:rPr>
          <w:rtl/>
        </w:rPr>
        <w:t xml:space="preserve"> ومشرع</w:t>
      </w:r>
      <w:r>
        <w:rPr>
          <w:rFonts w:hint="cs"/>
          <w:rtl/>
        </w:rPr>
        <w:t xml:space="preserve">ات </w:t>
      </w:r>
      <w:r w:rsidR="005D5BFC">
        <w:rPr>
          <w:rFonts w:hint="cs"/>
          <w:rtl/>
        </w:rPr>
        <w:t>ا</w:t>
      </w:r>
      <w:r>
        <w:rPr>
          <w:rFonts w:hint="cs"/>
          <w:rtl/>
        </w:rPr>
        <w:t>لتخطيط</w:t>
      </w:r>
      <w:r w:rsidRPr="00DB3228">
        <w:rPr>
          <w:rtl/>
        </w:rPr>
        <w:t xml:space="preserve"> </w:t>
      </w:r>
      <w:r>
        <w:rPr>
          <w:rFonts w:hint="cs"/>
          <w:rtl/>
        </w:rPr>
        <w:t>للموارد المؤسسية</w:t>
      </w:r>
      <w:r w:rsidR="005D5BFC">
        <w:rPr>
          <w:rFonts w:hint="cs"/>
          <w:rtl/>
        </w:rPr>
        <w:t xml:space="preserve"> الحالية،</w:t>
      </w:r>
      <w:r>
        <w:rPr>
          <w:rFonts w:hint="cs"/>
          <w:rtl/>
        </w:rPr>
        <w:t xml:space="preserve"> </w:t>
      </w:r>
      <w:r w:rsidR="005D5BFC">
        <w:rPr>
          <w:rFonts w:hint="cs"/>
          <w:rtl/>
        </w:rPr>
        <w:t xml:space="preserve">والمبادرات التي </w:t>
      </w:r>
      <w:r w:rsidRPr="00DB3228">
        <w:rPr>
          <w:rtl/>
        </w:rPr>
        <w:t xml:space="preserve">خارج </w:t>
      </w:r>
      <w:r>
        <w:rPr>
          <w:rFonts w:hint="cs"/>
          <w:rtl/>
        </w:rPr>
        <w:t>ال</w:t>
      </w:r>
      <w:r w:rsidRPr="00DB3228">
        <w:rPr>
          <w:rtl/>
        </w:rPr>
        <w:t>محفظة</w:t>
      </w:r>
      <w:r>
        <w:rPr>
          <w:rFonts w:hint="cs"/>
          <w:rtl/>
        </w:rPr>
        <w:t>،</w:t>
      </w:r>
    </w:p>
    <w:p w:rsidR="00DB3228" w:rsidRDefault="00DB3228" w:rsidP="00EB2CA6">
      <w:pPr>
        <w:pStyle w:val="NormalParaAR"/>
        <w:numPr>
          <w:ilvl w:val="0"/>
          <w:numId w:val="23"/>
        </w:numPr>
        <w:ind w:left="566" w:firstLine="0"/>
      </w:pPr>
      <w:r>
        <w:rPr>
          <w:rFonts w:hint="cs"/>
          <w:rtl/>
        </w:rPr>
        <w:t>و</w:t>
      </w:r>
      <w:r w:rsidR="005D5BFC">
        <w:rPr>
          <w:rFonts w:hint="cs"/>
          <w:rtl/>
        </w:rPr>
        <w:t xml:space="preserve">إذا كانت المحفظة </w:t>
      </w:r>
      <w:r w:rsidR="005D5BFC" w:rsidRPr="005D5BFC">
        <w:rPr>
          <w:rtl/>
        </w:rPr>
        <w:t xml:space="preserve">لديها ميزانية كافية لتمويل المشروع </w:t>
      </w:r>
      <w:r w:rsidR="005D5BFC">
        <w:rPr>
          <w:rFonts w:hint="cs"/>
          <w:rtl/>
        </w:rPr>
        <w:t>إلى أن يكتمل</w:t>
      </w:r>
      <w:r w:rsidR="005D5BFC" w:rsidRPr="005D5BFC">
        <w:rPr>
          <w:rtl/>
        </w:rPr>
        <w:t>.</w:t>
      </w:r>
    </w:p>
    <w:p w:rsidR="00FA1405" w:rsidRDefault="00DE53D0" w:rsidP="00E27DDF">
      <w:pPr>
        <w:pStyle w:val="NumberedParaAR"/>
        <w:rPr>
          <w:rFonts w:hint="cs"/>
        </w:rPr>
      </w:pPr>
      <w:r>
        <w:rPr>
          <w:rFonts w:hint="cs"/>
          <w:rtl/>
        </w:rPr>
        <w:t xml:space="preserve">ويقدم الرسم البياني رقم 3 </w:t>
      </w:r>
      <w:r w:rsidR="00A06A2F" w:rsidRPr="00A06A2F">
        <w:rPr>
          <w:rtl/>
        </w:rPr>
        <w:t>لمحة</w:t>
      </w:r>
      <w:r>
        <w:rPr>
          <w:rFonts w:hint="cs"/>
          <w:rtl/>
        </w:rPr>
        <w:t>ً</w:t>
      </w:r>
      <w:r w:rsidR="00A06A2F" w:rsidRPr="00A06A2F">
        <w:rPr>
          <w:rtl/>
        </w:rPr>
        <w:t xml:space="preserve"> عامة</w:t>
      </w:r>
      <w:r>
        <w:rPr>
          <w:rFonts w:hint="cs"/>
          <w:rtl/>
        </w:rPr>
        <w:t>ً</w:t>
      </w:r>
      <w:r w:rsidR="00A06A2F" w:rsidRPr="00A06A2F">
        <w:rPr>
          <w:rtl/>
        </w:rPr>
        <w:t xml:space="preserve"> عن </w:t>
      </w:r>
      <w:r>
        <w:rPr>
          <w:rFonts w:hint="cs"/>
          <w:rtl/>
        </w:rPr>
        <w:t xml:space="preserve">المشروعات التي قيد </w:t>
      </w:r>
      <w:r w:rsidR="00A06A2F" w:rsidRPr="00A06A2F">
        <w:rPr>
          <w:rtl/>
        </w:rPr>
        <w:t>التنفيذ (</w:t>
      </w:r>
      <w:r w:rsidR="003A645F">
        <w:rPr>
          <w:rFonts w:hint="cs"/>
          <w:rtl/>
        </w:rPr>
        <w:t xml:space="preserve">مشروعات </w:t>
      </w:r>
      <w:r w:rsidR="00A06A2F" w:rsidRPr="00A06A2F">
        <w:rPr>
          <w:rtl/>
        </w:rPr>
        <w:t>التوظيف</w:t>
      </w:r>
      <w:r>
        <w:rPr>
          <w:rFonts w:hint="cs"/>
          <w:rtl/>
        </w:rPr>
        <w:t>،</w:t>
      </w:r>
      <w:r w:rsidR="00A06A2F" w:rsidRPr="00A06A2F">
        <w:rPr>
          <w:rtl/>
        </w:rPr>
        <w:t xml:space="preserve"> والخدمة الذاتية</w:t>
      </w:r>
      <w:r>
        <w:rPr>
          <w:rFonts w:hint="cs"/>
          <w:rtl/>
        </w:rPr>
        <w:t>،</w:t>
      </w:r>
      <w:r w:rsidR="00A06A2F" w:rsidRPr="00A06A2F">
        <w:rPr>
          <w:rtl/>
        </w:rPr>
        <w:t xml:space="preserve"> وقاعدة بيانات </w:t>
      </w:r>
      <w:r>
        <w:rPr>
          <w:rFonts w:hint="cs"/>
          <w:rtl/>
        </w:rPr>
        <w:t xml:space="preserve">جهات </w:t>
      </w:r>
      <w:r w:rsidR="00A06A2F" w:rsidRPr="00A06A2F">
        <w:rPr>
          <w:rtl/>
        </w:rPr>
        <w:t xml:space="preserve">الاتصال </w:t>
      </w:r>
      <w:r>
        <w:rPr>
          <w:rFonts w:hint="cs"/>
          <w:rtl/>
        </w:rPr>
        <w:t>ملونة)</w:t>
      </w:r>
      <w:r w:rsidR="00A06A2F" w:rsidRPr="00A06A2F">
        <w:rPr>
          <w:rtl/>
        </w:rPr>
        <w:t xml:space="preserve">. </w:t>
      </w:r>
      <w:r>
        <w:rPr>
          <w:rFonts w:hint="cs"/>
          <w:rtl/>
        </w:rPr>
        <w:t>أما ال</w:t>
      </w:r>
      <w:r w:rsidR="00A06A2F" w:rsidRPr="00A06A2F">
        <w:rPr>
          <w:rtl/>
        </w:rPr>
        <w:t>م</w:t>
      </w:r>
      <w:r>
        <w:rPr>
          <w:rFonts w:hint="cs"/>
          <w:rtl/>
        </w:rPr>
        <w:t>شروعات ال</w:t>
      </w:r>
      <w:r w:rsidR="00A06A2F" w:rsidRPr="00A06A2F">
        <w:rPr>
          <w:rtl/>
        </w:rPr>
        <w:t>أخرى</w:t>
      </w:r>
      <w:r>
        <w:rPr>
          <w:rFonts w:hint="cs"/>
          <w:rtl/>
        </w:rPr>
        <w:t xml:space="preserve"> التي</w:t>
      </w:r>
      <w:r w:rsidR="00A06A2F" w:rsidRPr="00A06A2F">
        <w:rPr>
          <w:rtl/>
        </w:rPr>
        <w:t xml:space="preserve"> لا تزال </w:t>
      </w:r>
      <w:r w:rsidR="00C67EBB">
        <w:rPr>
          <w:rFonts w:hint="cs"/>
          <w:rtl/>
        </w:rPr>
        <w:t>تنتظر</w:t>
      </w:r>
      <w:r w:rsidR="00A06A2F" w:rsidRPr="00A06A2F">
        <w:rPr>
          <w:rtl/>
        </w:rPr>
        <w:t xml:space="preserve"> موافقة </w:t>
      </w:r>
      <w:r w:rsidR="00C67EBB" w:rsidRPr="00FA1405">
        <w:rPr>
          <w:rtl/>
        </w:rPr>
        <w:t>مجلس إدارة محفظة نظام الإدارة المتكاملة</w:t>
      </w:r>
      <w:r w:rsidR="00C67EBB" w:rsidRPr="00FA1405">
        <w:rPr>
          <w:rFonts w:hint="cs"/>
          <w:rtl/>
        </w:rPr>
        <w:t xml:space="preserve"> </w:t>
      </w:r>
      <w:r w:rsidR="00A06A2F" w:rsidRPr="00A06A2F">
        <w:rPr>
          <w:rtl/>
        </w:rPr>
        <w:t>في وقت إعداد هذا التقرير</w:t>
      </w:r>
      <w:r w:rsidR="00C67EBB">
        <w:rPr>
          <w:rFonts w:hint="cs"/>
          <w:rtl/>
        </w:rPr>
        <w:t xml:space="preserve"> فإنها تظهر بلون </w:t>
      </w:r>
      <w:r w:rsidR="00A06A2F" w:rsidRPr="00A06A2F">
        <w:rPr>
          <w:rtl/>
        </w:rPr>
        <w:t xml:space="preserve">رمادي. </w:t>
      </w:r>
      <w:r w:rsidR="00C67EBB">
        <w:rPr>
          <w:rFonts w:hint="cs"/>
          <w:rtl/>
        </w:rPr>
        <w:t xml:space="preserve">ويظهر مشروع </w:t>
      </w:r>
      <w:r w:rsidR="00C67EBB">
        <w:rPr>
          <w:rFonts w:hint="cs"/>
          <w:rtl/>
          <w:lang w:bidi="ar-EG"/>
        </w:rPr>
        <w:t>إعادة تطوير السفر والأحداث باللون</w:t>
      </w:r>
      <w:r w:rsidR="00A06A2F" w:rsidRPr="00A06A2F">
        <w:rPr>
          <w:rtl/>
        </w:rPr>
        <w:t xml:space="preserve"> الأبيض </w:t>
      </w:r>
      <w:r w:rsidR="00C67EBB">
        <w:rPr>
          <w:rFonts w:hint="cs"/>
          <w:rtl/>
        </w:rPr>
        <w:t xml:space="preserve">لأنه </w:t>
      </w:r>
      <w:r w:rsidR="00A06A2F" w:rsidRPr="00A06A2F">
        <w:rPr>
          <w:rtl/>
        </w:rPr>
        <w:t>ليس جزءا</w:t>
      </w:r>
      <w:r w:rsidR="00C67EBB">
        <w:rPr>
          <w:rFonts w:hint="cs"/>
          <w:rtl/>
        </w:rPr>
        <w:t>ً</w:t>
      </w:r>
      <w:r w:rsidR="00A06A2F" w:rsidRPr="00A06A2F">
        <w:rPr>
          <w:rtl/>
        </w:rPr>
        <w:t xml:space="preserve"> من المحفظة، ولكن</w:t>
      </w:r>
      <w:r w:rsidR="00B4573B">
        <w:rPr>
          <w:rFonts w:hint="cs"/>
          <w:rtl/>
        </w:rPr>
        <w:t xml:space="preserve">ه مُدرَج بسبب </w:t>
      </w:r>
      <w:r w:rsidR="00A06A2F" w:rsidRPr="00A06A2F">
        <w:rPr>
          <w:rtl/>
        </w:rPr>
        <w:t>اعتماد</w:t>
      </w:r>
      <w:r w:rsidR="00B4573B">
        <w:rPr>
          <w:rFonts w:hint="cs"/>
          <w:rtl/>
        </w:rPr>
        <w:t xml:space="preserve">ه </w:t>
      </w:r>
      <w:r w:rsidR="00A06A2F" w:rsidRPr="00A06A2F">
        <w:rPr>
          <w:rtl/>
        </w:rPr>
        <w:t xml:space="preserve">مشروعين </w:t>
      </w:r>
      <w:r w:rsidR="00B4573B">
        <w:rPr>
          <w:rFonts w:hint="cs"/>
          <w:rtl/>
        </w:rPr>
        <w:t>من مشروعات ال</w:t>
      </w:r>
      <w:r w:rsidR="00A06A2F" w:rsidRPr="00A06A2F">
        <w:rPr>
          <w:rtl/>
        </w:rPr>
        <w:t>محفظة (</w:t>
      </w:r>
      <w:r w:rsidR="004C7C86">
        <w:rPr>
          <w:rFonts w:hint="cs"/>
          <w:rtl/>
        </w:rPr>
        <w:t xml:space="preserve">دمج </w:t>
      </w:r>
      <w:r w:rsidR="004C7C86" w:rsidRPr="004C7C86">
        <w:rPr>
          <w:rtl/>
        </w:rPr>
        <w:t xml:space="preserve">أداة </w:t>
      </w:r>
      <w:r w:rsidR="004C7C86">
        <w:rPr>
          <w:rFonts w:hint="cs"/>
          <w:rtl/>
        </w:rPr>
        <w:t>ال</w:t>
      </w:r>
      <w:r w:rsidR="004C7C86" w:rsidRPr="004C7C86">
        <w:rPr>
          <w:rtl/>
        </w:rPr>
        <w:t>حجز ع</w:t>
      </w:r>
      <w:r w:rsidR="004C7C86">
        <w:rPr>
          <w:rFonts w:hint="cs"/>
          <w:rtl/>
        </w:rPr>
        <w:t xml:space="preserve">بر </w:t>
      </w:r>
      <w:r w:rsidR="004C7C86" w:rsidRPr="004C7C86">
        <w:rPr>
          <w:rtl/>
        </w:rPr>
        <w:t>الإنترنت</w:t>
      </w:r>
      <w:r w:rsidR="004C7C86">
        <w:rPr>
          <w:rFonts w:hint="cs"/>
          <w:rtl/>
        </w:rPr>
        <w:t>، و</w:t>
      </w:r>
      <w:r w:rsidR="00E15196" w:rsidRPr="00E15196">
        <w:rPr>
          <w:rtl/>
        </w:rPr>
        <w:t>الانتقال إلى نظام قطاع التنمية</w:t>
      </w:r>
      <w:r w:rsidR="00A06A2F" w:rsidRPr="00A06A2F">
        <w:rPr>
          <w:rtl/>
        </w:rPr>
        <w:t xml:space="preserve">) على </w:t>
      </w:r>
      <w:r w:rsidR="00CA7203">
        <w:rPr>
          <w:rFonts w:hint="cs"/>
          <w:rtl/>
        </w:rPr>
        <w:t>إنجازه</w:t>
      </w:r>
      <w:r w:rsidR="00A06A2F" w:rsidRPr="00A06A2F">
        <w:rPr>
          <w:rtl/>
        </w:rPr>
        <w:t>.</w:t>
      </w:r>
      <w:r w:rsidR="00E73358">
        <w:rPr>
          <w:rFonts w:hint="cs"/>
          <w:rtl/>
        </w:rPr>
        <w:t xml:space="preserve"> وتعمل</w:t>
      </w:r>
      <w:r w:rsidR="00A06A2F" w:rsidRPr="00A06A2F">
        <w:rPr>
          <w:rtl/>
        </w:rPr>
        <w:t xml:space="preserve"> </w:t>
      </w:r>
      <w:r w:rsidR="00E73358">
        <w:rPr>
          <w:rFonts w:hint="cs"/>
          <w:rtl/>
          <w:lang w:bidi="ar-EG"/>
        </w:rPr>
        <w:t>إدارة تكنولوجيا المعلومات والاتصالات</w:t>
      </w:r>
      <w:r w:rsidR="00A06A2F" w:rsidRPr="00A06A2F">
        <w:rPr>
          <w:rtl/>
        </w:rPr>
        <w:t xml:space="preserve"> أيضا</w:t>
      </w:r>
      <w:r w:rsidR="00E73358">
        <w:rPr>
          <w:rFonts w:hint="cs"/>
          <w:rtl/>
        </w:rPr>
        <w:t>ً</w:t>
      </w:r>
      <w:r w:rsidR="00A06A2F" w:rsidRPr="00A06A2F">
        <w:rPr>
          <w:rtl/>
        </w:rPr>
        <w:t xml:space="preserve"> </w:t>
      </w:r>
      <w:r w:rsidR="00E73358">
        <w:rPr>
          <w:rFonts w:hint="cs"/>
          <w:rtl/>
        </w:rPr>
        <w:t xml:space="preserve">على </w:t>
      </w:r>
      <w:r w:rsidR="00CA7203">
        <w:rPr>
          <w:rFonts w:hint="cs"/>
          <w:rtl/>
        </w:rPr>
        <w:t>إنجاز</w:t>
      </w:r>
      <w:r w:rsidR="00E73358">
        <w:rPr>
          <w:rFonts w:hint="cs"/>
          <w:rtl/>
        </w:rPr>
        <w:t xml:space="preserve"> مشروعات غير ظاهرة </w:t>
      </w:r>
      <w:r w:rsidR="00A06A2F" w:rsidRPr="00A06A2F">
        <w:rPr>
          <w:rtl/>
        </w:rPr>
        <w:t>تتعلق بالتعاون و</w:t>
      </w:r>
      <w:r w:rsidR="00E73358">
        <w:rPr>
          <w:rFonts w:hint="cs"/>
          <w:rtl/>
          <w:lang w:bidi="ar-EG"/>
        </w:rPr>
        <w:t xml:space="preserve">نظام </w:t>
      </w:r>
      <w:r w:rsidR="0016030D" w:rsidRPr="0016030D">
        <w:rPr>
          <w:rtl/>
          <w:lang w:bidi="ar-EG"/>
        </w:rPr>
        <w:t>الإدارة المركزية للمحتوى</w:t>
      </w:r>
      <w:r w:rsidR="00A06A2F" w:rsidRPr="00A06A2F">
        <w:rPr>
          <w:rtl/>
        </w:rPr>
        <w:t xml:space="preserve">، ولكن بعض </w:t>
      </w:r>
      <w:r w:rsidR="00E73358">
        <w:rPr>
          <w:rFonts w:hint="cs"/>
          <w:rtl/>
        </w:rPr>
        <w:t>مشروعات ال</w:t>
      </w:r>
      <w:r w:rsidR="00A06A2F" w:rsidRPr="00A06A2F">
        <w:rPr>
          <w:rtl/>
        </w:rPr>
        <w:t xml:space="preserve">محفظة تعتمد على مراحل معينة من هذه </w:t>
      </w:r>
      <w:r w:rsidR="00E73358">
        <w:rPr>
          <w:rFonts w:hint="cs"/>
          <w:rtl/>
        </w:rPr>
        <w:t xml:space="preserve">المشروعات </w:t>
      </w:r>
      <w:r w:rsidR="00A06A2F" w:rsidRPr="00A06A2F">
        <w:rPr>
          <w:rtl/>
        </w:rPr>
        <w:t>التي يجري تنفيذها.</w:t>
      </w:r>
    </w:p>
    <w:p w:rsidR="00606039" w:rsidRDefault="00606039" w:rsidP="00606039">
      <w:pPr>
        <w:pStyle w:val="NormalParaAR"/>
        <w:ind w:left="-5"/>
      </w:pPr>
      <w:r>
        <w:rPr>
          <w:noProof/>
        </w:rPr>
        <w:drawing>
          <wp:anchor distT="0" distB="0" distL="114300" distR="114300" simplePos="0" relativeHeight="251660288" behindDoc="0" locked="0" layoutInCell="1" allowOverlap="1" wp14:anchorId="72C701A3" wp14:editId="5796C7B8">
            <wp:simplePos x="0" y="0"/>
            <wp:positionH relativeFrom="margin">
              <wp:posOffset>-5080</wp:posOffset>
            </wp:positionH>
            <wp:positionV relativeFrom="paragraph">
              <wp:posOffset>412115</wp:posOffset>
            </wp:positionV>
            <wp:extent cx="5931535" cy="32042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3.png"/>
                    <pic:cNvPicPr/>
                  </pic:nvPicPr>
                  <pic:blipFill>
                    <a:blip r:embed="rId14">
                      <a:extLst>
                        <a:ext uri="{28A0092B-C50C-407E-A947-70E740481C1C}">
                          <a14:useLocalDpi xmlns:a14="http://schemas.microsoft.com/office/drawing/2010/main" val="0"/>
                        </a:ext>
                      </a:extLst>
                    </a:blip>
                    <a:stretch>
                      <a:fillRect/>
                    </a:stretch>
                  </pic:blipFill>
                  <pic:spPr>
                    <a:xfrm>
                      <a:off x="0" y="0"/>
                      <a:ext cx="5931535" cy="3204210"/>
                    </a:xfrm>
                    <a:prstGeom prst="rect">
                      <a:avLst/>
                    </a:prstGeom>
                  </pic:spPr>
                </pic:pic>
              </a:graphicData>
            </a:graphic>
            <wp14:sizeRelH relativeFrom="page">
              <wp14:pctWidth>0</wp14:pctWidth>
            </wp14:sizeRelH>
            <wp14:sizeRelV relativeFrom="page">
              <wp14:pctHeight>0</wp14:pctHeight>
            </wp14:sizeRelV>
          </wp:anchor>
        </w:drawing>
      </w:r>
      <w:r w:rsidRPr="00606039">
        <w:rPr>
          <w:rtl/>
        </w:rPr>
        <w:t>الرسم البياني رقم 3 – الخطة المستقبلية لمحفظة نظام الإدارة المتكاملة</w:t>
      </w:r>
    </w:p>
    <w:p w:rsidR="00E73358" w:rsidRDefault="00B070A8" w:rsidP="00E27DDF">
      <w:pPr>
        <w:pStyle w:val="NumberedParaAR"/>
      </w:pPr>
      <w:r w:rsidRPr="00B070A8">
        <w:rPr>
          <w:rtl/>
        </w:rPr>
        <w:t>و</w:t>
      </w:r>
      <w:r>
        <w:rPr>
          <w:rFonts w:hint="cs"/>
          <w:rtl/>
        </w:rPr>
        <w:t xml:space="preserve">تخضع المشروعات التي خارج المحفظة للرصد </w:t>
      </w:r>
      <w:r w:rsidRPr="00B070A8">
        <w:rPr>
          <w:rtl/>
        </w:rPr>
        <w:t>بشكل وثيق، و</w:t>
      </w:r>
      <w:r>
        <w:rPr>
          <w:rFonts w:hint="cs"/>
          <w:rtl/>
        </w:rPr>
        <w:t xml:space="preserve">يجري، </w:t>
      </w:r>
      <w:r w:rsidRPr="00B070A8">
        <w:rPr>
          <w:rtl/>
        </w:rPr>
        <w:t xml:space="preserve">حيثما أمكن، </w:t>
      </w:r>
      <w:r>
        <w:rPr>
          <w:rFonts w:hint="cs"/>
          <w:rtl/>
        </w:rPr>
        <w:t>الحث على استكمالها</w:t>
      </w:r>
      <w:r w:rsidRPr="00B070A8">
        <w:rPr>
          <w:rtl/>
        </w:rPr>
        <w:t xml:space="preserve"> في أقرب وقت ممكن، لأن ذلك </w:t>
      </w:r>
      <w:r w:rsidR="0080118C">
        <w:rPr>
          <w:rFonts w:hint="cs"/>
          <w:rtl/>
        </w:rPr>
        <w:t>ربما</w:t>
      </w:r>
      <w:r w:rsidRPr="00B070A8">
        <w:rPr>
          <w:rtl/>
        </w:rPr>
        <w:t xml:space="preserve"> يسمح </w:t>
      </w:r>
      <w:r w:rsidR="0080118C">
        <w:rPr>
          <w:rFonts w:hint="cs"/>
          <w:rtl/>
        </w:rPr>
        <w:t>بتنفيذ ال</w:t>
      </w:r>
      <w:r w:rsidRPr="00B070A8">
        <w:rPr>
          <w:rtl/>
        </w:rPr>
        <w:t>مشر</w:t>
      </w:r>
      <w:r w:rsidR="0080118C">
        <w:rPr>
          <w:rFonts w:hint="cs"/>
          <w:rtl/>
        </w:rPr>
        <w:t>و</w:t>
      </w:r>
      <w:r w:rsidRPr="00B070A8">
        <w:rPr>
          <w:rtl/>
        </w:rPr>
        <w:t>ع</w:t>
      </w:r>
      <w:r w:rsidR="0080118C">
        <w:rPr>
          <w:rFonts w:hint="cs"/>
          <w:rtl/>
        </w:rPr>
        <w:t>ات التابعة</w:t>
      </w:r>
      <w:r w:rsidRPr="00B070A8">
        <w:rPr>
          <w:rtl/>
        </w:rPr>
        <w:t xml:space="preserve"> كجزء من </w:t>
      </w:r>
      <w:r w:rsidR="0080118C">
        <w:rPr>
          <w:rFonts w:hint="cs"/>
          <w:rtl/>
        </w:rPr>
        <w:t>ال</w:t>
      </w:r>
      <w:r w:rsidRPr="00B070A8">
        <w:rPr>
          <w:rtl/>
        </w:rPr>
        <w:t>محفظة، على افتراض أنها تفي بالمعايير المحددة في الفقرة</w:t>
      </w:r>
      <w:r w:rsidR="00EB2CA6">
        <w:rPr>
          <w:rFonts w:hint="cs"/>
          <w:rtl/>
        </w:rPr>
        <w:t> </w:t>
      </w:r>
      <w:r w:rsidRPr="00B070A8">
        <w:rPr>
          <w:rtl/>
        </w:rPr>
        <w:t>34.</w:t>
      </w:r>
    </w:p>
    <w:p w:rsidR="0080118C" w:rsidRDefault="00266A3C" w:rsidP="00E27DDF">
      <w:pPr>
        <w:pStyle w:val="NumberedParaAR"/>
      </w:pPr>
      <w:r>
        <w:rPr>
          <w:rFonts w:hint="cs"/>
          <w:rtl/>
        </w:rPr>
        <w:t>و</w:t>
      </w:r>
      <w:r w:rsidR="00ED1B36" w:rsidRPr="00ED1B36">
        <w:rPr>
          <w:rtl/>
        </w:rPr>
        <w:t>المشروعات</w:t>
      </w:r>
      <w:r>
        <w:rPr>
          <w:rFonts w:hint="cs"/>
          <w:rtl/>
        </w:rPr>
        <w:t xml:space="preserve"> المخطط لها في عامي </w:t>
      </w:r>
      <w:r w:rsidR="00ED1B36" w:rsidRPr="00ED1B36">
        <w:rPr>
          <w:rtl/>
        </w:rPr>
        <w:t xml:space="preserve">2016 و2017 </w:t>
      </w:r>
      <w:r>
        <w:rPr>
          <w:rFonts w:hint="cs"/>
          <w:rtl/>
        </w:rPr>
        <w:t>سوف تكون</w:t>
      </w:r>
      <w:r w:rsidRPr="00ED1B36">
        <w:rPr>
          <w:rtl/>
        </w:rPr>
        <w:t xml:space="preserve"> </w:t>
      </w:r>
      <w:r w:rsidR="00ED1B36" w:rsidRPr="00ED1B36">
        <w:rPr>
          <w:rtl/>
        </w:rPr>
        <w:t>في حدود الميزانية المعتمدة أصلا</w:t>
      </w:r>
      <w:r>
        <w:rPr>
          <w:rFonts w:hint="cs"/>
          <w:rtl/>
        </w:rPr>
        <w:t>ً</w:t>
      </w:r>
      <w:r w:rsidR="00ED1B36" w:rsidRPr="00ED1B36">
        <w:rPr>
          <w:rtl/>
        </w:rPr>
        <w:t>. و</w:t>
      </w:r>
      <w:r>
        <w:rPr>
          <w:rFonts w:hint="cs"/>
          <w:rtl/>
        </w:rPr>
        <w:t>في أثناء استكمال</w:t>
      </w:r>
      <w:r w:rsidR="00ED1B36" w:rsidRPr="00ED1B36">
        <w:rPr>
          <w:rtl/>
        </w:rPr>
        <w:t xml:space="preserve"> المشروعات، </w:t>
      </w:r>
      <w:r>
        <w:rPr>
          <w:rFonts w:hint="cs"/>
          <w:rtl/>
        </w:rPr>
        <w:t xml:space="preserve">سوف </w:t>
      </w:r>
      <w:r w:rsidR="00ED1B36" w:rsidRPr="00ED1B36">
        <w:rPr>
          <w:rtl/>
        </w:rPr>
        <w:t>يتوقف تدريجيا</w:t>
      </w:r>
      <w:r>
        <w:rPr>
          <w:rFonts w:hint="cs"/>
          <w:rtl/>
        </w:rPr>
        <w:t>ً</w:t>
      </w:r>
      <w:r w:rsidR="00ED1B36" w:rsidRPr="00ED1B36">
        <w:rPr>
          <w:rtl/>
        </w:rPr>
        <w:t xml:space="preserve"> طلب الموارد الداخلية للمشروع، ويتوقف تحميل تكلفتها على المحفظة. و</w:t>
      </w:r>
      <w:r>
        <w:rPr>
          <w:rFonts w:hint="cs"/>
          <w:rtl/>
        </w:rPr>
        <w:t xml:space="preserve">فور </w:t>
      </w:r>
      <w:r w:rsidR="00ED1B36" w:rsidRPr="00ED1B36">
        <w:rPr>
          <w:rtl/>
        </w:rPr>
        <w:t xml:space="preserve">الانتهاء من </w:t>
      </w:r>
      <w:r w:rsidR="00ED1B36" w:rsidRPr="00ED1B36">
        <w:rPr>
          <w:rtl/>
        </w:rPr>
        <w:lastRenderedPageBreak/>
        <w:t>جميع المشروعات، سيتولى فريق صغير إجراءات إغلاق المحفظة رسميا</w:t>
      </w:r>
      <w:r>
        <w:rPr>
          <w:rFonts w:hint="cs"/>
          <w:rtl/>
        </w:rPr>
        <w:t>ً</w:t>
      </w:r>
      <w:r w:rsidR="00ED1B36" w:rsidRPr="00ED1B36">
        <w:rPr>
          <w:rtl/>
        </w:rPr>
        <w:t xml:space="preserve"> خلال</w:t>
      </w:r>
      <w:r>
        <w:rPr>
          <w:rFonts w:hint="cs"/>
          <w:rtl/>
        </w:rPr>
        <w:t xml:space="preserve"> الجزء الأخير من</w:t>
      </w:r>
      <w:r w:rsidR="00ED1B36" w:rsidRPr="00ED1B36">
        <w:rPr>
          <w:rtl/>
        </w:rPr>
        <w:t xml:space="preserve"> عام 2017، مثل التأكد من </w:t>
      </w:r>
      <w:r w:rsidR="00CA7203">
        <w:rPr>
          <w:rFonts w:hint="cs"/>
          <w:rtl/>
        </w:rPr>
        <w:t>إنجاز</w:t>
      </w:r>
      <w:r w:rsidR="00ED1B36" w:rsidRPr="00ED1B36">
        <w:rPr>
          <w:rtl/>
        </w:rPr>
        <w:t xml:space="preserve"> منافع ما بعد المشروع، وإعداد التقارير النهائية، وأرشفة جميع الوثائق ال</w:t>
      </w:r>
      <w:r w:rsidR="00716D52">
        <w:rPr>
          <w:rFonts w:hint="cs"/>
          <w:rtl/>
        </w:rPr>
        <w:t>ضرورية</w:t>
      </w:r>
      <w:r w:rsidR="00ED1B36" w:rsidRPr="00ED1B36">
        <w:rPr>
          <w:rtl/>
        </w:rPr>
        <w:t>، وتسوية الحسابات و</w:t>
      </w:r>
      <w:r w:rsidR="00716D52">
        <w:rPr>
          <w:rFonts w:hint="cs"/>
          <w:rtl/>
        </w:rPr>
        <w:t>إ</w:t>
      </w:r>
      <w:r w:rsidR="00ED1B36" w:rsidRPr="00ED1B36">
        <w:rPr>
          <w:rtl/>
        </w:rPr>
        <w:t xml:space="preserve">غلاقها، وما إلى ذلك. وقد أدرجت الموارد اللازمة لتنفيذ أنشطة الإغلاق هذه في ميزانية </w:t>
      </w:r>
      <w:r w:rsidR="00716D52">
        <w:rPr>
          <w:rFonts w:hint="cs"/>
          <w:rtl/>
        </w:rPr>
        <w:t>مشروع ال</w:t>
      </w:r>
      <w:r w:rsidR="00ED1B36" w:rsidRPr="00ED1B36">
        <w:rPr>
          <w:rtl/>
        </w:rPr>
        <w:t xml:space="preserve">تخطيط </w:t>
      </w:r>
      <w:r w:rsidR="00716D52">
        <w:rPr>
          <w:rFonts w:hint="cs"/>
          <w:rtl/>
        </w:rPr>
        <w:t>ل</w:t>
      </w:r>
      <w:r w:rsidR="00ED1B36" w:rsidRPr="00ED1B36">
        <w:rPr>
          <w:rtl/>
        </w:rPr>
        <w:t>لموارد المؤسسية.</w:t>
      </w:r>
    </w:p>
    <w:p w:rsidR="00ED5F0E" w:rsidRPr="001916ED" w:rsidRDefault="001916ED" w:rsidP="001916ED">
      <w:pPr>
        <w:pStyle w:val="NormalParaAR"/>
        <w:keepNext/>
        <w:rPr>
          <w:b/>
          <w:bCs/>
          <w:sz w:val="40"/>
          <w:szCs w:val="40"/>
          <w:lang w:bidi="ar-EG"/>
        </w:rPr>
      </w:pPr>
      <w:r w:rsidRPr="001916ED">
        <w:rPr>
          <w:b/>
          <w:bCs/>
          <w:sz w:val="40"/>
          <w:szCs w:val="40"/>
          <w:rtl/>
          <w:lang w:bidi="ar-EG"/>
        </w:rPr>
        <w:t>تاسعا</w:t>
      </w:r>
      <w:r w:rsidRPr="001916ED">
        <w:rPr>
          <w:rFonts w:hint="cs"/>
          <w:b/>
          <w:bCs/>
          <w:sz w:val="40"/>
          <w:szCs w:val="40"/>
          <w:rtl/>
          <w:lang w:bidi="ar-EG"/>
        </w:rPr>
        <w:t>ً.</w:t>
      </w:r>
      <w:r w:rsidRPr="001916ED">
        <w:rPr>
          <w:b/>
          <w:bCs/>
          <w:sz w:val="40"/>
          <w:szCs w:val="40"/>
          <w:rtl/>
          <w:lang w:bidi="ar-EG"/>
        </w:rPr>
        <w:tab/>
        <w:t xml:space="preserve">المخاطر التي تُهدّد </w:t>
      </w:r>
      <w:r w:rsidRPr="001916ED">
        <w:rPr>
          <w:rFonts w:hint="cs"/>
          <w:b/>
          <w:bCs/>
          <w:sz w:val="40"/>
          <w:szCs w:val="40"/>
          <w:rtl/>
          <w:lang w:bidi="ar-EG"/>
        </w:rPr>
        <w:t>ال</w:t>
      </w:r>
      <w:r w:rsidRPr="001916ED">
        <w:rPr>
          <w:b/>
          <w:bCs/>
          <w:sz w:val="40"/>
          <w:szCs w:val="40"/>
          <w:rtl/>
          <w:lang w:bidi="ar-EG"/>
        </w:rPr>
        <w:t>محفظة</w:t>
      </w:r>
    </w:p>
    <w:p w:rsidR="0077094E" w:rsidRDefault="001916ED" w:rsidP="00E27DDF">
      <w:pPr>
        <w:pStyle w:val="NumberedParaAR"/>
      </w:pPr>
      <w:r w:rsidRPr="001916ED">
        <w:rPr>
          <w:rtl/>
        </w:rPr>
        <w:t xml:space="preserve">تواصل محفظة مشروعات التخطيط للموارد المؤسسية السعي، بطريقة شاملة، إلى تحديد المخاطر ورصدها وإدارتها من خلال تنفيذ استراتيجيات التخفيف من حدتها. ويسلط الجدول التالي الضوء على </w:t>
      </w:r>
      <w:r>
        <w:rPr>
          <w:rFonts w:hint="cs"/>
          <w:rtl/>
        </w:rPr>
        <w:t xml:space="preserve">بعض </w:t>
      </w:r>
      <w:r w:rsidRPr="001916ED">
        <w:rPr>
          <w:rtl/>
        </w:rPr>
        <w:t>المخاطر الرئيسية التي تم الكشف عنها باعتبارها مخاطر تهدّد محفظة المشروعات ككل.</w:t>
      </w:r>
    </w:p>
    <w:tbl>
      <w:tblPr>
        <w:tblStyle w:val="TableGrid"/>
        <w:bidiVisual/>
        <w:tblW w:w="0" w:type="auto"/>
        <w:tblLook w:val="04A0" w:firstRow="1" w:lastRow="0" w:firstColumn="1" w:lastColumn="0" w:noHBand="0" w:noVBand="1"/>
      </w:tblPr>
      <w:tblGrid>
        <w:gridCol w:w="2145"/>
        <w:gridCol w:w="3420"/>
        <w:gridCol w:w="3780"/>
      </w:tblGrid>
      <w:tr w:rsidR="001916ED" w:rsidRPr="00FE6146" w:rsidTr="001916ED">
        <w:tc>
          <w:tcPr>
            <w:tcW w:w="2145" w:type="dxa"/>
            <w:shd w:val="clear" w:color="auto" w:fill="CCFFFF"/>
          </w:tcPr>
          <w:p w:rsidR="001916ED" w:rsidRPr="00FE6146" w:rsidRDefault="001916ED" w:rsidP="00FE6146">
            <w:pPr>
              <w:pStyle w:val="NormalParaAR"/>
              <w:spacing w:after="0" w:line="280" w:lineRule="exact"/>
              <w:jc w:val="center"/>
              <w:rPr>
                <w:b/>
                <w:bCs/>
                <w:sz w:val="28"/>
                <w:szCs w:val="28"/>
                <w:rtl/>
                <w:lang w:bidi="ar-EG"/>
              </w:rPr>
            </w:pPr>
            <w:r w:rsidRPr="00FE6146">
              <w:rPr>
                <w:b/>
                <w:bCs/>
                <w:sz w:val="28"/>
                <w:szCs w:val="28"/>
                <w:rtl/>
                <w:lang w:bidi="ar-EG"/>
              </w:rPr>
              <w:t>المخاطر</w:t>
            </w:r>
          </w:p>
        </w:tc>
        <w:tc>
          <w:tcPr>
            <w:tcW w:w="3420" w:type="dxa"/>
            <w:shd w:val="clear" w:color="auto" w:fill="CCFFFF"/>
          </w:tcPr>
          <w:p w:rsidR="001916ED" w:rsidRPr="00FE6146" w:rsidRDefault="001916ED" w:rsidP="00FE6146">
            <w:pPr>
              <w:pStyle w:val="NormalParaAR"/>
              <w:spacing w:after="0" w:line="280" w:lineRule="exact"/>
              <w:jc w:val="center"/>
              <w:rPr>
                <w:b/>
                <w:bCs/>
                <w:sz w:val="28"/>
                <w:szCs w:val="28"/>
                <w:rtl/>
              </w:rPr>
            </w:pPr>
            <w:r w:rsidRPr="00FE6146">
              <w:rPr>
                <w:b/>
                <w:bCs/>
                <w:sz w:val="28"/>
                <w:szCs w:val="28"/>
                <w:rtl/>
              </w:rPr>
              <w:t>الوصف</w:t>
            </w:r>
          </w:p>
        </w:tc>
        <w:tc>
          <w:tcPr>
            <w:tcW w:w="3780" w:type="dxa"/>
            <w:shd w:val="clear" w:color="auto" w:fill="CCFFFF"/>
          </w:tcPr>
          <w:p w:rsidR="001916ED" w:rsidRPr="00FE6146" w:rsidRDefault="001916ED" w:rsidP="00FE6146">
            <w:pPr>
              <w:pStyle w:val="NormalParaAR"/>
              <w:spacing w:after="0" w:line="280" w:lineRule="exact"/>
              <w:jc w:val="center"/>
              <w:rPr>
                <w:b/>
                <w:bCs/>
                <w:sz w:val="28"/>
                <w:szCs w:val="28"/>
                <w:rtl/>
                <w:lang w:bidi="ar-EG"/>
              </w:rPr>
            </w:pPr>
            <w:r w:rsidRPr="00FE6146">
              <w:rPr>
                <w:b/>
                <w:bCs/>
                <w:sz w:val="28"/>
                <w:szCs w:val="28"/>
                <w:rtl/>
              </w:rPr>
              <w:t>التخفيف من حدة المخاطر</w:t>
            </w:r>
          </w:p>
        </w:tc>
      </w:tr>
      <w:tr w:rsidR="001916ED" w:rsidRPr="00FE6146" w:rsidTr="001916ED">
        <w:tc>
          <w:tcPr>
            <w:tcW w:w="2145" w:type="dxa"/>
          </w:tcPr>
          <w:p w:rsidR="001916ED" w:rsidRPr="00FE6146" w:rsidRDefault="001916ED" w:rsidP="00FE6146">
            <w:pPr>
              <w:pStyle w:val="NormalParaAR"/>
              <w:spacing w:after="0" w:line="280" w:lineRule="exact"/>
              <w:rPr>
                <w:sz w:val="28"/>
                <w:szCs w:val="28"/>
                <w:rtl/>
              </w:rPr>
            </w:pPr>
            <w:r w:rsidRPr="00FE6146">
              <w:rPr>
                <w:sz w:val="28"/>
                <w:szCs w:val="28"/>
                <w:rtl/>
              </w:rPr>
              <w:t>استكمال نطاق المحفظة خلال الإطار الزمني الم</w:t>
            </w:r>
            <w:r w:rsidR="00D61D81" w:rsidRPr="00FE6146">
              <w:rPr>
                <w:rFonts w:hint="cs"/>
                <w:sz w:val="28"/>
                <w:szCs w:val="28"/>
                <w:rtl/>
              </w:rPr>
              <w:t>ُ</w:t>
            </w:r>
            <w:r w:rsidRPr="00FE6146">
              <w:rPr>
                <w:sz w:val="28"/>
                <w:szCs w:val="28"/>
                <w:rtl/>
              </w:rPr>
              <w:t>عد</w:t>
            </w:r>
            <w:r w:rsidR="00D61D81" w:rsidRPr="00FE6146">
              <w:rPr>
                <w:rFonts w:hint="cs"/>
                <w:sz w:val="28"/>
                <w:szCs w:val="28"/>
                <w:rtl/>
              </w:rPr>
              <w:t>َّ</w:t>
            </w:r>
            <w:r w:rsidRPr="00FE6146">
              <w:rPr>
                <w:sz w:val="28"/>
                <w:szCs w:val="28"/>
                <w:rtl/>
              </w:rPr>
              <w:t>ل</w:t>
            </w:r>
          </w:p>
        </w:tc>
        <w:tc>
          <w:tcPr>
            <w:tcW w:w="3420" w:type="dxa"/>
          </w:tcPr>
          <w:p w:rsidR="001916ED" w:rsidRPr="00FE6146" w:rsidRDefault="00D61D81" w:rsidP="00FE6146">
            <w:pPr>
              <w:pStyle w:val="NormalParaAR"/>
              <w:spacing w:after="0" w:line="280" w:lineRule="exact"/>
              <w:rPr>
                <w:sz w:val="28"/>
                <w:szCs w:val="28"/>
                <w:rtl/>
                <w:lang w:bidi="ar-EG"/>
              </w:rPr>
            </w:pPr>
            <w:r w:rsidRPr="00FE6146">
              <w:rPr>
                <w:sz w:val="28"/>
                <w:szCs w:val="28"/>
                <w:rtl/>
              </w:rPr>
              <w:t>لا يزال النطاق المتبقي من المحفظة يُظهر عددا</w:t>
            </w:r>
            <w:r w:rsidRPr="00FE6146">
              <w:rPr>
                <w:rFonts w:hint="cs"/>
                <w:sz w:val="28"/>
                <w:szCs w:val="28"/>
                <w:rtl/>
              </w:rPr>
              <w:t>ً</w:t>
            </w:r>
            <w:r w:rsidRPr="00FE6146">
              <w:rPr>
                <w:sz w:val="28"/>
                <w:szCs w:val="28"/>
                <w:rtl/>
              </w:rPr>
              <w:t xml:space="preserve"> كبيرا</w:t>
            </w:r>
            <w:r w:rsidRPr="00FE6146">
              <w:rPr>
                <w:rFonts w:hint="cs"/>
                <w:sz w:val="28"/>
                <w:szCs w:val="28"/>
                <w:rtl/>
              </w:rPr>
              <w:t>ً</w:t>
            </w:r>
            <w:r w:rsidRPr="00FE6146">
              <w:rPr>
                <w:sz w:val="28"/>
                <w:szCs w:val="28"/>
                <w:rtl/>
              </w:rPr>
              <w:t xml:space="preserve"> من المشروعات التي تدعو الحاجة إلى البدء فيها و</w:t>
            </w:r>
            <w:r w:rsidRPr="00FE6146">
              <w:rPr>
                <w:rFonts w:hint="cs"/>
                <w:sz w:val="28"/>
                <w:szCs w:val="28"/>
                <w:rtl/>
              </w:rPr>
              <w:t xml:space="preserve">استكمالها </w:t>
            </w:r>
            <w:r w:rsidRPr="00FE6146">
              <w:rPr>
                <w:sz w:val="28"/>
                <w:szCs w:val="28"/>
                <w:rtl/>
              </w:rPr>
              <w:t>في</w:t>
            </w:r>
            <w:r w:rsidRPr="00FE6146">
              <w:rPr>
                <w:rFonts w:hint="cs"/>
                <w:sz w:val="28"/>
                <w:szCs w:val="28"/>
                <w:rtl/>
              </w:rPr>
              <w:t xml:space="preserve"> غضون</w:t>
            </w:r>
            <w:r w:rsidRPr="00FE6146">
              <w:rPr>
                <w:sz w:val="28"/>
                <w:szCs w:val="28"/>
                <w:rtl/>
              </w:rPr>
              <w:t xml:space="preserve"> مدى زمني قصير نسبيا</w:t>
            </w:r>
            <w:r w:rsidRPr="00FE6146">
              <w:rPr>
                <w:rFonts w:hint="cs"/>
                <w:sz w:val="28"/>
                <w:szCs w:val="28"/>
                <w:rtl/>
              </w:rPr>
              <w:t>ً</w:t>
            </w:r>
            <w:r w:rsidRPr="00FE6146">
              <w:rPr>
                <w:sz w:val="28"/>
                <w:szCs w:val="28"/>
                <w:rtl/>
              </w:rPr>
              <w:t>.</w:t>
            </w:r>
            <w:r w:rsidRPr="00FE6146">
              <w:rPr>
                <w:rFonts w:hint="cs"/>
                <w:sz w:val="28"/>
                <w:szCs w:val="28"/>
                <w:rtl/>
              </w:rPr>
              <w:t xml:space="preserve"> </w:t>
            </w:r>
            <w:r w:rsidRPr="00FE6146">
              <w:rPr>
                <w:sz w:val="28"/>
                <w:szCs w:val="28"/>
                <w:rtl/>
                <w:lang w:bidi="ar-EG"/>
              </w:rPr>
              <w:t>لكن قدرة المنظمة على استيعاب هذا العمل الإضافي واكتساب المعرفة المتعلقة بالتكنولوجيات تعد مصدر قلق</w:t>
            </w:r>
          </w:p>
        </w:tc>
        <w:tc>
          <w:tcPr>
            <w:tcW w:w="3780" w:type="dxa"/>
          </w:tcPr>
          <w:p w:rsidR="001916ED" w:rsidRPr="00FE6146" w:rsidRDefault="00087DBB" w:rsidP="00FE6146">
            <w:pPr>
              <w:pStyle w:val="NormalParaAR"/>
              <w:spacing w:after="0" w:line="280" w:lineRule="exact"/>
              <w:rPr>
                <w:sz w:val="28"/>
                <w:szCs w:val="28"/>
                <w:rtl/>
                <w:lang w:bidi="ar-EG"/>
              </w:rPr>
            </w:pPr>
            <w:r w:rsidRPr="00FE6146">
              <w:rPr>
                <w:rFonts w:hint="cs"/>
                <w:sz w:val="28"/>
                <w:szCs w:val="28"/>
                <w:rtl/>
                <w:lang w:bidi="ar-EG"/>
              </w:rPr>
              <w:t>تمديد ال</w:t>
            </w:r>
            <w:r w:rsidRPr="00FE6146">
              <w:rPr>
                <w:sz w:val="28"/>
                <w:szCs w:val="28"/>
                <w:rtl/>
                <w:lang w:bidi="ar-EG"/>
              </w:rPr>
              <w:t xml:space="preserve">جدول </w:t>
            </w:r>
            <w:r w:rsidRPr="00FE6146">
              <w:rPr>
                <w:rFonts w:hint="cs"/>
                <w:sz w:val="28"/>
                <w:szCs w:val="28"/>
                <w:rtl/>
                <w:lang w:bidi="ar-EG"/>
              </w:rPr>
              <w:t>ال</w:t>
            </w:r>
            <w:r w:rsidRPr="00FE6146">
              <w:rPr>
                <w:sz w:val="28"/>
                <w:szCs w:val="28"/>
                <w:rtl/>
                <w:lang w:bidi="ar-EG"/>
              </w:rPr>
              <w:t xml:space="preserve">زمني إلى منتصف عام 2017. </w:t>
            </w:r>
            <w:r w:rsidR="007B573F" w:rsidRPr="00FE6146">
              <w:rPr>
                <w:rFonts w:hint="cs"/>
                <w:sz w:val="28"/>
                <w:szCs w:val="28"/>
                <w:rtl/>
                <w:lang w:bidi="ar-EG"/>
              </w:rPr>
              <w:t>و</w:t>
            </w:r>
            <w:r w:rsidRPr="00FE6146">
              <w:rPr>
                <w:sz w:val="28"/>
                <w:szCs w:val="28"/>
                <w:rtl/>
                <w:lang w:bidi="ar-EG"/>
              </w:rPr>
              <w:t xml:space="preserve">إسقاط </w:t>
            </w:r>
            <w:r w:rsidRPr="00FE6146">
              <w:rPr>
                <w:rFonts w:hint="cs"/>
                <w:sz w:val="28"/>
                <w:szCs w:val="28"/>
                <w:rtl/>
                <w:lang w:bidi="ar-EG"/>
              </w:rPr>
              <w:t>ال</w:t>
            </w:r>
            <w:r w:rsidRPr="00FE6146">
              <w:rPr>
                <w:sz w:val="28"/>
                <w:szCs w:val="28"/>
                <w:rtl/>
                <w:lang w:bidi="ar-EG"/>
              </w:rPr>
              <w:t>م</w:t>
            </w:r>
            <w:r w:rsidRPr="00FE6146">
              <w:rPr>
                <w:rFonts w:hint="cs"/>
                <w:sz w:val="28"/>
                <w:szCs w:val="28"/>
                <w:rtl/>
                <w:lang w:bidi="ar-EG"/>
              </w:rPr>
              <w:t>ش</w:t>
            </w:r>
            <w:r w:rsidRPr="00FE6146">
              <w:rPr>
                <w:sz w:val="28"/>
                <w:szCs w:val="28"/>
                <w:rtl/>
                <w:lang w:bidi="ar-EG"/>
              </w:rPr>
              <w:t>ر</w:t>
            </w:r>
            <w:r w:rsidRPr="00FE6146">
              <w:rPr>
                <w:rFonts w:hint="cs"/>
                <w:sz w:val="28"/>
                <w:szCs w:val="28"/>
                <w:rtl/>
                <w:lang w:bidi="ar-EG"/>
              </w:rPr>
              <w:t>و</w:t>
            </w:r>
            <w:r w:rsidRPr="00FE6146">
              <w:rPr>
                <w:sz w:val="28"/>
                <w:szCs w:val="28"/>
                <w:rtl/>
                <w:lang w:bidi="ar-EG"/>
              </w:rPr>
              <w:t>ع</w:t>
            </w:r>
            <w:r w:rsidRPr="00FE6146">
              <w:rPr>
                <w:rFonts w:hint="cs"/>
                <w:sz w:val="28"/>
                <w:szCs w:val="28"/>
                <w:rtl/>
                <w:lang w:bidi="ar-EG"/>
              </w:rPr>
              <w:t>ات</w:t>
            </w:r>
            <w:r w:rsidRPr="00FE6146">
              <w:rPr>
                <w:sz w:val="28"/>
                <w:szCs w:val="28"/>
                <w:rtl/>
                <w:lang w:bidi="ar-EG"/>
              </w:rPr>
              <w:t xml:space="preserve"> التي لا تستوفي معايير </w:t>
            </w:r>
            <w:r w:rsidRPr="00FE6146">
              <w:rPr>
                <w:rFonts w:hint="cs"/>
                <w:sz w:val="28"/>
                <w:szCs w:val="28"/>
                <w:rtl/>
                <w:lang w:bidi="ar-EG"/>
              </w:rPr>
              <w:t>ال</w:t>
            </w:r>
            <w:r w:rsidRPr="00FE6146">
              <w:rPr>
                <w:sz w:val="28"/>
                <w:szCs w:val="28"/>
                <w:rtl/>
                <w:lang w:bidi="ar-EG"/>
              </w:rPr>
              <w:t>إدرا</w:t>
            </w:r>
            <w:r w:rsidRPr="00FE6146">
              <w:rPr>
                <w:rFonts w:hint="cs"/>
                <w:sz w:val="28"/>
                <w:szCs w:val="28"/>
                <w:rtl/>
                <w:lang w:bidi="ar-EG"/>
              </w:rPr>
              <w:t>ج</w:t>
            </w:r>
            <w:r w:rsidRPr="00FE6146">
              <w:rPr>
                <w:sz w:val="28"/>
                <w:szCs w:val="28"/>
                <w:rtl/>
                <w:lang w:bidi="ar-EG"/>
              </w:rPr>
              <w:t xml:space="preserve"> في المحفظة. </w:t>
            </w:r>
            <w:r w:rsidR="007B573F" w:rsidRPr="00FE6146">
              <w:rPr>
                <w:rFonts w:hint="cs"/>
                <w:sz w:val="28"/>
                <w:szCs w:val="28"/>
                <w:rtl/>
                <w:lang w:bidi="ar-EG"/>
              </w:rPr>
              <w:t>و</w:t>
            </w:r>
            <w:r w:rsidRPr="00FE6146">
              <w:rPr>
                <w:sz w:val="28"/>
                <w:szCs w:val="28"/>
                <w:rtl/>
                <w:lang w:bidi="ar-EG"/>
              </w:rPr>
              <w:t>إعادة استخدام الت</w:t>
            </w:r>
            <w:r w:rsidR="007B573F" w:rsidRPr="00FE6146">
              <w:rPr>
                <w:rFonts w:hint="cs"/>
                <w:sz w:val="28"/>
                <w:szCs w:val="28"/>
                <w:rtl/>
                <w:lang w:bidi="ar-EG"/>
              </w:rPr>
              <w:t xml:space="preserve">كنولوجيات </w:t>
            </w:r>
            <w:r w:rsidRPr="00FE6146">
              <w:rPr>
                <w:sz w:val="28"/>
                <w:szCs w:val="28"/>
                <w:rtl/>
                <w:lang w:bidi="ar-EG"/>
              </w:rPr>
              <w:t>والقدرات الموجودة للحد من إدخال تكنولوجيات جديدة و</w:t>
            </w:r>
            <w:r w:rsidR="007B573F" w:rsidRPr="00FE6146">
              <w:rPr>
                <w:rFonts w:hint="cs"/>
                <w:sz w:val="28"/>
                <w:szCs w:val="28"/>
                <w:rtl/>
                <w:lang w:bidi="ar-EG"/>
              </w:rPr>
              <w:t xml:space="preserve">لتقليل </w:t>
            </w:r>
            <w:r w:rsidRPr="00FE6146">
              <w:rPr>
                <w:sz w:val="28"/>
                <w:szCs w:val="28"/>
                <w:rtl/>
                <w:lang w:bidi="ar-EG"/>
              </w:rPr>
              <w:t>الوقت</w:t>
            </w:r>
            <w:r w:rsidR="007B573F" w:rsidRPr="00FE6146">
              <w:rPr>
                <w:rFonts w:hint="cs"/>
                <w:sz w:val="28"/>
                <w:szCs w:val="28"/>
                <w:rtl/>
                <w:lang w:bidi="ar-EG"/>
              </w:rPr>
              <w:t xml:space="preserve"> اللازم</w:t>
            </w:r>
            <w:r w:rsidRPr="00FE6146">
              <w:rPr>
                <w:sz w:val="28"/>
                <w:szCs w:val="28"/>
                <w:rtl/>
                <w:lang w:bidi="ar-EG"/>
              </w:rPr>
              <w:t xml:space="preserve"> لاكتساب المعارف المرتبطة بها.</w:t>
            </w:r>
          </w:p>
        </w:tc>
      </w:tr>
      <w:tr w:rsidR="001916ED" w:rsidRPr="00FE6146" w:rsidTr="001916ED">
        <w:tc>
          <w:tcPr>
            <w:tcW w:w="2145" w:type="dxa"/>
          </w:tcPr>
          <w:p w:rsidR="001916ED" w:rsidRPr="00FE6146" w:rsidRDefault="00A4673F" w:rsidP="00FE6146">
            <w:pPr>
              <w:pStyle w:val="NormalParaAR"/>
              <w:spacing w:after="0" w:line="280" w:lineRule="exact"/>
              <w:rPr>
                <w:sz w:val="28"/>
                <w:szCs w:val="28"/>
                <w:rtl/>
              </w:rPr>
            </w:pPr>
            <w:r w:rsidRPr="00FE6146">
              <w:rPr>
                <w:sz w:val="28"/>
                <w:szCs w:val="28"/>
                <w:rtl/>
              </w:rPr>
              <w:t xml:space="preserve">عدم القدرة على تحصيل القيمة القصوى من </w:t>
            </w:r>
            <w:r w:rsidR="00247D4E">
              <w:rPr>
                <w:sz w:val="28"/>
                <w:szCs w:val="28"/>
                <w:rtl/>
              </w:rPr>
              <w:t>نظام التخطيط للموارد المؤسسية</w:t>
            </w:r>
            <w:r w:rsidRPr="00FE6146">
              <w:rPr>
                <w:sz w:val="28"/>
                <w:szCs w:val="28"/>
                <w:rtl/>
              </w:rPr>
              <w:t xml:space="preserve"> بينما لا تزال المحفظة قائمة</w:t>
            </w:r>
          </w:p>
        </w:tc>
        <w:tc>
          <w:tcPr>
            <w:tcW w:w="3420" w:type="dxa"/>
          </w:tcPr>
          <w:p w:rsidR="001916ED" w:rsidRPr="00FE6146" w:rsidRDefault="00CA7203" w:rsidP="00FE6146">
            <w:pPr>
              <w:pStyle w:val="NormalParaAR"/>
              <w:spacing w:after="0" w:line="280" w:lineRule="exact"/>
              <w:rPr>
                <w:sz w:val="28"/>
                <w:szCs w:val="28"/>
                <w:rtl/>
                <w:lang w:bidi="ar-EG"/>
              </w:rPr>
            </w:pPr>
            <w:r>
              <w:rPr>
                <w:rFonts w:hint="cs"/>
                <w:sz w:val="28"/>
                <w:szCs w:val="28"/>
                <w:rtl/>
                <w:lang w:bidi="ar-EG"/>
              </w:rPr>
              <w:t>تُنجز</w:t>
            </w:r>
            <w:r w:rsidR="00A4673F" w:rsidRPr="00FE6146">
              <w:rPr>
                <w:sz w:val="28"/>
                <w:szCs w:val="28"/>
                <w:rtl/>
                <w:lang w:bidi="ar-EG"/>
              </w:rPr>
              <w:t xml:space="preserve"> المحفظة المشروعات بنجاح، ولكن تحصيل القيمة الكاملة ل</w:t>
            </w:r>
            <w:r w:rsidR="00247D4E">
              <w:rPr>
                <w:sz w:val="28"/>
                <w:szCs w:val="28"/>
                <w:rtl/>
                <w:lang w:bidi="ar-EG"/>
              </w:rPr>
              <w:t>نظام التخطيط للموارد المؤسسية</w:t>
            </w:r>
            <w:r w:rsidR="00A4673F" w:rsidRPr="00FE6146">
              <w:rPr>
                <w:sz w:val="28"/>
                <w:szCs w:val="28"/>
                <w:rtl/>
                <w:lang w:bidi="ar-EG"/>
              </w:rPr>
              <w:t xml:space="preserve"> ل</w:t>
            </w:r>
            <w:r w:rsidR="00A4673F" w:rsidRPr="00FE6146">
              <w:rPr>
                <w:rFonts w:hint="cs"/>
                <w:sz w:val="28"/>
                <w:szCs w:val="28"/>
                <w:rtl/>
                <w:lang w:bidi="ar-EG"/>
              </w:rPr>
              <w:t>ن</w:t>
            </w:r>
            <w:r w:rsidR="00A4673F" w:rsidRPr="00FE6146">
              <w:rPr>
                <w:sz w:val="28"/>
                <w:szCs w:val="28"/>
                <w:rtl/>
                <w:lang w:bidi="ar-EG"/>
              </w:rPr>
              <w:t xml:space="preserve"> يتأتى إلا من خلال إحداث تغييرات في العمليات والسلوكيات، وغيرها، وهو ما لا يتحقق عن طريق مشروعات تقديم التكنولوجيا</w:t>
            </w:r>
          </w:p>
        </w:tc>
        <w:tc>
          <w:tcPr>
            <w:tcW w:w="3780" w:type="dxa"/>
          </w:tcPr>
          <w:p w:rsidR="001916ED" w:rsidRPr="00FE6146" w:rsidRDefault="001221A2" w:rsidP="00FE6146">
            <w:pPr>
              <w:pStyle w:val="NormalParaAR"/>
              <w:spacing w:after="0" w:line="280" w:lineRule="exact"/>
              <w:rPr>
                <w:sz w:val="28"/>
                <w:szCs w:val="28"/>
                <w:rtl/>
                <w:lang w:bidi="ar-EG"/>
              </w:rPr>
            </w:pPr>
            <w:r w:rsidRPr="00FE6146">
              <w:rPr>
                <w:sz w:val="28"/>
                <w:szCs w:val="28"/>
                <w:rtl/>
                <w:lang w:bidi="ar-EG"/>
              </w:rPr>
              <w:t>تضمين عملية تحسين مستمر في عمليات المنظمة</w:t>
            </w:r>
            <w:r w:rsidRPr="00FE6146">
              <w:rPr>
                <w:rFonts w:hint="cs"/>
                <w:sz w:val="28"/>
                <w:szCs w:val="28"/>
                <w:rtl/>
                <w:lang w:bidi="ar-EG"/>
              </w:rPr>
              <w:t>،</w:t>
            </w:r>
            <w:r w:rsidRPr="00FE6146">
              <w:rPr>
                <w:sz w:val="28"/>
                <w:szCs w:val="28"/>
                <w:rtl/>
                <w:lang w:bidi="ar-EG"/>
              </w:rPr>
              <w:t xml:space="preserve"> من خلال المحفظة، لضمان تحصيل القيمة القصوى أثناء مدة المحفظة وفي المستقبل</w:t>
            </w:r>
            <w:r w:rsidRPr="00FE6146">
              <w:rPr>
                <w:rFonts w:hint="cs"/>
                <w:sz w:val="28"/>
                <w:szCs w:val="28"/>
                <w:rtl/>
                <w:lang w:bidi="ar-EG"/>
              </w:rPr>
              <w:t xml:space="preserve">. </w:t>
            </w:r>
            <w:r w:rsidRPr="00FE6146">
              <w:rPr>
                <w:sz w:val="28"/>
                <w:szCs w:val="28"/>
                <w:rtl/>
                <w:lang w:bidi="ar-EG"/>
              </w:rPr>
              <w:t xml:space="preserve">إجراء عملية تحقق وتصديق مستقلين مع التركيز على الفوائد للمساعدة على تحديد الفرص المتاحة </w:t>
            </w:r>
            <w:r w:rsidR="00003416" w:rsidRPr="00FE6146">
              <w:rPr>
                <w:rFonts w:hint="cs"/>
                <w:sz w:val="28"/>
                <w:szCs w:val="28"/>
                <w:rtl/>
                <w:lang w:bidi="ar-EG"/>
              </w:rPr>
              <w:t>أمام ا</w:t>
            </w:r>
            <w:r w:rsidRPr="00FE6146">
              <w:rPr>
                <w:sz w:val="28"/>
                <w:szCs w:val="28"/>
                <w:rtl/>
                <w:lang w:bidi="ar-EG"/>
              </w:rPr>
              <w:t>لمحفظة لتقديم أقصى قيمة ممكنة.</w:t>
            </w:r>
          </w:p>
        </w:tc>
      </w:tr>
      <w:tr w:rsidR="001916ED" w:rsidRPr="00FE6146" w:rsidTr="001916ED">
        <w:tc>
          <w:tcPr>
            <w:tcW w:w="2145" w:type="dxa"/>
          </w:tcPr>
          <w:p w:rsidR="001916ED" w:rsidRPr="00FE6146" w:rsidRDefault="003E61B0" w:rsidP="00FE6146">
            <w:pPr>
              <w:pStyle w:val="NormalParaAR"/>
              <w:spacing w:after="0" w:line="280" w:lineRule="exact"/>
              <w:rPr>
                <w:sz w:val="28"/>
                <w:szCs w:val="28"/>
                <w:lang w:bidi="ar-EG"/>
              </w:rPr>
            </w:pPr>
            <w:r w:rsidRPr="00FE6146">
              <w:rPr>
                <w:sz w:val="28"/>
                <w:szCs w:val="28"/>
                <w:rtl/>
                <w:lang w:bidi="ar-EG"/>
              </w:rPr>
              <w:t>خسارة الموارد قبل اكتمال المحفظة</w:t>
            </w:r>
          </w:p>
        </w:tc>
        <w:tc>
          <w:tcPr>
            <w:tcW w:w="3420" w:type="dxa"/>
          </w:tcPr>
          <w:p w:rsidR="001916ED" w:rsidRPr="00FE6146" w:rsidRDefault="003E61B0" w:rsidP="00FE6146">
            <w:pPr>
              <w:pStyle w:val="NormalParaAR"/>
              <w:spacing w:after="0" w:line="280" w:lineRule="exact"/>
              <w:rPr>
                <w:sz w:val="28"/>
                <w:szCs w:val="28"/>
                <w:rtl/>
              </w:rPr>
            </w:pPr>
            <w:r w:rsidRPr="00FE6146">
              <w:rPr>
                <w:rFonts w:hint="cs"/>
                <w:sz w:val="28"/>
                <w:szCs w:val="28"/>
                <w:rtl/>
              </w:rPr>
              <w:t xml:space="preserve">حينما توشك </w:t>
            </w:r>
            <w:r w:rsidRPr="00FE6146">
              <w:rPr>
                <w:sz w:val="28"/>
                <w:szCs w:val="28"/>
                <w:rtl/>
              </w:rPr>
              <w:t xml:space="preserve">المحفظة على </w:t>
            </w:r>
            <w:r w:rsidRPr="00FE6146">
              <w:rPr>
                <w:rFonts w:hint="cs"/>
                <w:sz w:val="28"/>
                <w:szCs w:val="28"/>
                <w:rtl/>
              </w:rPr>
              <w:t>ا</w:t>
            </w:r>
            <w:r w:rsidRPr="00FE6146">
              <w:rPr>
                <w:sz w:val="28"/>
                <w:szCs w:val="28"/>
                <w:rtl/>
              </w:rPr>
              <w:t xml:space="preserve">لإغلاق، </w:t>
            </w:r>
            <w:r w:rsidRPr="00FE6146">
              <w:rPr>
                <w:rFonts w:hint="cs"/>
                <w:sz w:val="28"/>
                <w:szCs w:val="28"/>
                <w:rtl/>
              </w:rPr>
              <w:t xml:space="preserve">سوف </w:t>
            </w:r>
            <w:r w:rsidRPr="00FE6146">
              <w:rPr>
                <w:sz w:val="28"/>
                <w:szCs w:val="28"/>
                <w:rtl/>
              </w:rPr>
              <w:t>ت</w:t>
            </w:r>
            <w:r w:rsidRPr="00FE6146">
              <w:rPr>
                <w:rFonts w:hint="cs"/>
                <w:sz w:val="28"/>
                <w:szCs w:val="28"/>
                <w:rtl/>
              </w:rPr>
              <w:t xml:space="preserve">شرع </w:t>
            </w:r>
            <w:r w:rsidRPr="00FE6146">
              <w:rPr>
                <w:sz w:val="28"/>
                <w:szCs w:val="28"/>
                <w:rtl/>
              </w:rPr>
              <w:t>الموارد في البحث عن فرص أخرى، وربما تغادر قبل استكمال عملها في المحفظة</w:t>
            </w:r>
          </w:p>
        </w:tc>
        <w:tc>
          <w:tcPr>
            <w:tcW w:w="3780" w:type="dxa"/>
          </w:tcPr>
          <w:p w:rsidR="001916ED" w:rsidRPr="00FE6146" w:rsidRDefault="0076023E" w:rsidP="00FE6146">
            <w:pPr>
              <w:pStyle w:val="NormalParaAR"/>
              <w:spacing w:after="0" w:line="280" w:lineRule="exact"/>
              <w:rPr>
                <w:sz w:val="28"/>
                <w:szCs w:val="28"/>
                <w:rtl/>
                <w:lang w:bidi="ar-EG"/>
              </w:rPr>
            </w:pPr>
            <w:r w:rsidRPr="00FE6146">
              <w:rPr>
                <w:rFonts w:hint="cs"/>
                <w:sz w:val="28"/>
                <w:szCs w:val="28"/>
                <w:rtl/>
                <w:lang w:bidi="ar-EG"/>
              </w:rPr>
              <w:t>توظيف</w:t>
            </w:r>
            <w:r w:rsidR="003E61B0" w:rsidRPr="00FE6146">
              <w:rPr>
                <w:sz w:val="28"/>
                <w:szCs w:val="28"/>
                <w:rtl/>
                <w:lang w:bidi="ar-EG"/>
              </w:rPr>
              <w:t xml:space="preserve"> موارد بعقود قصيرة</w:t>
            </w:r>
            <w:r w:rsidR="003E61B0" w:rsidRPr="00FE6146">
              <w:rPr>
                <w:rFonts w:hint="cs"/>
                <w:sz w:val="28"/>
                <w:szCs w:val="28"/>
                <w:rtl/>
                <w:lang w:bidi="ar-EG"/>
              </w:rPr>
              <w:t xml:space="preserve"> الأجل</w:t>
            </w:r>
            <w:r w:rsidR="003E61B0" w:rsidRPr="00FE6146">
              <w:rPr>
                <w:sz w:val="28"/>
                <w:szCs w:val="28"/>
                <w:rtl/>
                <w:lang w:bidi="ar-EG"/>
              </w:rPr>
              <w:t xml:space="preserve">، </w:t>
            </w:r>
            <w:r w:rsidR="003E61B0" w:rsidRPr="00FE6146">
              <w:rPr>
                <w:rFonts w:hint="cs"/>
                <w:sz w:val="28"/>
                <w:szCs w:val="28"/>
                <w:rtl/>
                <w:lang w:bidi="ar-EG"/>
              </w:rPr>
              <w:t xml:space="preserve">مثل أدوار </w:t>
            </w:r>
            <w:r w:rsidRPr="00FE6146">
              <w:rPr>
                <w:rFonts w:hint="cs"/>
                <w:sz w:val="28"/>
                <w:szCs w:val="28"/>
                <w:rtl/>
                <w:lang w:bidi="ar-EG"/>
              </w:rPr>
              <w:t>ال</w:t>
            </w:r>
            <w:r w:rsidR="003E61B0" w:rsidRPr="00FE6146">
              <w:rPr>
                <w:sz w:val="28"/>
                <w:szCs w:val="28"/>
                <w:rtl/>
                <w:lang w:bidi="ar-EG"/>
              </w:rPr>
              <w:t>خدم</w:t>
            </w:r>
            <w:r w:rsidR="00605FD7" w:rsidRPr="00FE6146">
              <w:rPr>
                <w:rFonts w:hint="cs"/>
                <w:sz w:val="28"/>
                <w:szCs w:val="28"/>
                <w:rtl/>
                <w:lang w:bidi="ar-EG"/>
              </w:rPr>
              <w:t>ات</w:t>
            </w:r>
            <w:r w:rsidR="003E61B0" w:rsidRPr="00FE6146">
              <w:rPr>
                <w:sz w:val="28"/>
                <w:szCs w:val="28"/>
                <w:rtl/>
                <w:lang w:bidi="ar-EG"/>
              </w:rPr>
              <w:t xml:space="preserve"> التعاقدية الفردية</w:t>
            </w:r>
            <w:r w:rsidRPr="00FE6146">
              <w:rPr>
                <w:rFonts w:hint="cs"/>
                <w:sz w:val="28"/>
                <w:szCs w:val="28"/>
                <w:rtl/>
                <w:lang w:bidi="ar-EG"/>
              </w:rPr>
              <w:t xml:space="preserve"> </w:t>
            </w:r>
            <w:r w:rsidRPr="00FE6146">
              <w:rPr>
                <w:sz w:val="28"/>
                <w:szCs w:val="28"/>
                <w:rtl/>
                <w:lang w:bidi="ar-EG"/>
              </w:rPr>
              <w:t>(</w:t>
            </w:r>
            <w:r w:rsidRPr="00FE6146">
              <w:rPr>
                <w:sz w:val="28"/>
                <w:szCs w:val="28"/>
                <w:lang w:bidi="ar-EG"/>
              </w:rPr>
              <w:t>ICS</w:t>
            </w:r>
            <w:r w:rsidRPr="00FE6146">
              <w:rPr>
                <w:sz w:val="28"/>
                <w:szCs w:val="28"/>
                <w:rtl/>
                <w:lang w:bidi="ar-EG"/>
              </w:rPr>
              <w:t>)</w:t>
            </w:r>
            <w:r w:rsidR="003E61B0" w:rsidRPr="00FE6146">
              <w:rPr>
                <w:sz w:val="28"/>
                <w:szCs w:val="28"/>
                <w:rtl/>
                <w:lang w:bidi="ar-EG"/>
              </w:rPr>
              <w:t xml:space="preserve">، التي </w:t>
            </w:r>
            <w:r w:rsidRPr="00FE6146">
              <w:rPr>
                <w:rFonts w:hint="cs"/>
                <w:sz w:val="28"/>
                <w:szCs w:val="28"/>
                <w:rtl/>
                <w:lang w:bidi="ar-EG"/>
              </w:rPr>
              <w:t>تستند إلى القدرة على الإنجاز</w:t>
            </w:r>
            <w:r w:rsidR="003E61B0" w:rsidRPr="00FE6146">
              <w:rPr>
                <w:sz w:val="28"/>
                <w:szCs w:val="28"/>
                <w:rtl/>
                <w:lang w:bidi="ar-EG"/>
              </w:rPr>
              <w:t>.</w:t>
            </w:r>
          </w:p>
        </w:tc>
      </w:tr>
      <w:tr w:rsidR="001916ED" w:rsidRPr="00FE6146" w:rsidTr="001916ED">
        <w:tc>
          <w:tcPr>
            <w:tcW w:w="2145" w:type="dxa"/>
          </w:tcPr>
          <w:p w:rsidR="001916ED" w:rsidRPr="00FE6146" w:rsidRDefault="002E30E2" w:rsidP="00FE6146">
            <w:pPr>
              <w:pStyle w:val="NormalParaAR"/>
              <w:spacing w:after="0" w:line="280" w:lineRule="exact"/>
              <w:rPr>
                <w:sz w:val="28"/>
                <w:szCs w:val="28"/>
                <w:rtl/>
                <w:lang w:bidi="ar-EG"/>
              </w:rPr>
            </w:pPr>
            <w:r w:rsidRPr="00FE6146">
              <w:rPr>
                <w:rFonts w:hint="cs"/>
                <w:sz w:val="28"/>
                <w:szCs w:val="28"/>
                <w:rtl/>
                <w:lang w:bidi="ar-EG"/>
              </w:rPr>
              <w:t>تمدد</w:t>
            </w:r>
            <w:r w:rsidRPr="00FE6146">
              <w:rPr>
                <w:sz w:val="28"/>
                <w:szCs w:val="28"/>
                <w:rtl/>
                <w:lang w:bidi="ar-EG"/>
              </w:rPr>
              <w:t xml:space="preserve"> </w:t>
            </w:r>
            <w:r w:rsidRPr="00FE6146">
              <w:rPr>
                <w:rFonts w:hint="cs"/>
                <w:sz w:val="28"/>
                <w:szCs w:val="28"/>
                <w:rtl/>
                <w:lang w:bidi="ar-EG"/>
              </w:rPr>
              <w:t>ال</w:t>
            </w:r>
            <w:r w:rsidRPr="00FE6146">
              <w:rPr>
                <w:sz w:val="28"/>
                <w:szCs w:val="28"/>
                <w:rtl/>
                <w:lang w:bidi="ar-EG"/>
              </w:rPr>
              <w:t xml:space="preserve">نطاق </w:t>
            </w:r>
            <w:r w:rsidRPr="00FE6146">
              <w:rPr>
                <w:rFonts w:hint="cs"/>
                <w:sz w:val="28"/>
                <w:szCs w:val="28"/>
                <w:rtl/>
                <w:lang w:bidi="ar-EG"/>
              </w:rPr>
              <w:t xml:space="preserve">بسبب </w:t>
            </w:r>
            <w:r w:rsidRPr="00FE6146">
              <w:rPr>
                <w:sz w:val="28"/>
                <w:szCs w:val="28"/>
                <w:rtl/>
                <w:lang w:bidi="ar-EG"/>
              </w:rPr>
              <w:t>زيادة التوقعات</w:t>
            </w:r>
          </w:p>
        </w:tc>
        <w:tc>
          <w:tcPr>
            <w:tcW w:w="3420" w:type="dxa"/>
          </w:tcPr>
          <w:p w:rsidR="001916ED" w:rsidRPr="00FE6146" w:rsidRDefault="00172AC1" w:rsidP="00FE6146">
            <w:pPr>
              <w:pStyle w:val="NormalParaAR"/>
              <w:spacing w:after="0" w:line="280" w:lineRule="exact"/>
              <w:rPr>
                <w:sz w:val="28"/>
                <w:szCs w:val="28"/>
                <w:rtl/>
                <w:lang w:bidi="ar-EG"/>
              </w:rPr>
            </w:pPr>
            <w:r w:rsidRPr="00FE6146">
              <w:rPr>
                <w:rFonts w:hint="cs"/>
                <w:sz w:val="28"/>
                <w:szCs w:val="28"/>
                <w:rtl/>
                <w:lang w:bidi="ar-EG"/>
              </w:rPr>
              <w:t xml:space="preserve">عقب </w:t>
            </w:r>
            <w:r w:rsidRPr="00FE6146">
              <w:rPr>
                <w:sz w:val="28"/>
                <w:szCs w:val="28"/>
                <w:rtl/>
                <w:lang w:bidi="ar-EG"/>
              </w:rPr>
              <w:t xml:space="preserve">النجاح في </w:t>
            </w:r>
            <w:r w:rsidRPr="00FE6146">
              <w:rPr>
                <w:rFonts w:hint="cs"/>
                <w:sz w:val="28"/>
                <w:szCs w:val="28"/>
                <w:rtl/>
                <w:lang w:bidi="ar-EG"/>
              </w:rPr>
              <w:t xml:space="preserve">إنجاز كثير </w:t>
            </w:r>
            <w:r w:rsidRPr="00FE6146">
              <w:rPr>
                <w:sz w:val="28"/>
                <w:szCs w:val="28"/>
                <w:rtl/>
                <w:lang w:bidi="ar-EG"/>
              </w:rPr>
              <w:t>من المشر</w:t>
            </w:r>
            <w:r w:rsidRPr="00FE6146">
              <w:rPr>
                <w:rFonts w:hint="cs"/>
                <w:sz w:val="28"/>
                <w:szCs w:val="28"/>
                <w:rtl/>
                <w:lang w:bidi="ar-EG"/>
              </w:rPr>
              <w:t>و</w:t>
            </w:r>
            <w:r w:rsidRPr="00FE6146">
              <w:rPr>
                <w:sz w:val="28"/>
                <w:szCs w:val="28"/>
                <w:rtl/>
                <w:lang w:bidi="ar-EG"/>
              </w:rPr>
              <w:t>ع</w:t>
            </w:r>
            <w:r w:rsidRPr="00FE6146">
              <w:rPr>
                <w:rFonts w:hint="cs"/>
                <w:sz w:val="28"/>
                <w:szCs w:val="28"/>
                <w:rtl/>
                <w:lang w:bidi="ar-EG"/>
              </w:rPr>
              <w:t xml:space="preserve">ات، يبدأ </w:t>
            </w:r>
            <w:r w:rsidRPr="00FE6146">
              <w:rPr>
                <w:sz w:val="28"/>
                <w:szCs w:val="28"/>
                <w:rtl/>
                <w:lang w:bidi="ar-EG"/>
              </w:rPr>
              <w:t>نضج المستخدمين في الازدياد</w:t>
            </w:r>
            <w:r w:rsidRPr="00FE6146">
              <w:rPr>
                <w:rFonts w:hint="cs"/>
                <w:sz w:val="28"/>
                <w:szCs w:val="28"/>
                <w:rtl/>
                <w:lang w:bidi="ar-EG"/>
              </w:rPr>
              <w:t>،</w:t>
            </w:r>
            <w:r w:rsidRPr="00FE6146">
              <w:rPr>
                <w:sz w:val="28"/>
                <w:szCs w:val="28"/>
                <w:rtl/>
                <w:lang w:bidi="ar-EG"/>
              </w:rPr>
              <w:t xml:space="preserve"> مما</w:t>
            </w:r>
            <w:r w:rsidRPr="00FE6146">
              <w:rPr>
                <w:rFonts w:hint="cs"/>
                <w:sz w:val="28"/>
                <w:szCs w:val="28"/>
                <w:rtl/>
                <w:lang w:bidi="ar-EG"/>
              </w:rPr>
              <w:t xml:space="preserve"> يسفر عن وجود </w:t>
            </w:r>
            <w:r w:rsidRPr="00FE6146">
              <w:rPr>
                <w:sz w:val="28"/>
                <w:szCs w:val="28"/>
                <w:rtl/>
                <w:lang w:bidi="ar-EG"/>
              </w:rPr>
              <w:t xml:space="preserve">طلبات </w:t>
            </w:r>
            <w:r w:rsidRPr="00FE6146">
              <w:rPr>
                <w:rFonts w:hint="cs"/>
                <w:sz w:val="28"/>
                <w:szCs w:val="28"/>
                <w:rtl/>
                <w:lang w:bidi="ar-EG"/>
              </w:rPr>
              <w:t>ل</w:t>
            </w:r>
            <w:r w:rsidRPr="00FE6146">
              <w:rPr>
                <w:sz w:val="28"/>
                <w:szCs w:val="28"/>
                <w:rtl/>
                <w:lang w:bidi="ar-EG"/>
              </w:rPr>
              <w:t>وظائف أكثر تعقيدا</w:t>
            </w:r>
            <w:r w:rsidRPr="00FE6146">
              <w:rPr>
                <w:rFonts w:hint="cs"/>
                <w:sz w:val="28"/>
                <w:szCs w:val="28"/>
                <w:rtl/>
                <w:lang w:bidi="ar-EG"/>
              </w:rPr>
              <w:t>ً</w:t>
            </w:r>
            <w:r w:rsidRPr="00FE6146">
              <w:rPr>
                <w:sz w:val="28"/>
                <w:szCs w:val="28"/>
                <w:rtl/>
                <w:lang w:bidi="ar-EG"/>
              </w:rPr>
              <w:t xml:space="preserve">. </w:t>
            </w:r>
            <w:r w:rsidRPr="00FE6146">
              <w:rPr>
                <w:rFonts w:hint="cs"/>
                <w:sz w:val="28"/>
                <w:szCs w:val="28"/>
                <w:rtl/>
                <w:lang w:bidi="ar-EG"/>
              </w:rPr>
              <w:t>و</w:t>
            </w:r>
            <w:r w:rsidRPr="00FE6146">
              <w:rPr>
                <w:sz w:val="28"/>
                <w:szCs w:val="28"/>
                <w:rtl/>
                <w:lang w:bidi="ar-EG"/>
              </w:rPr>
              <w:t xml:space="preserve">هذه الطلبات يمكن أن </w:t>
            </w:r>
            <w:r w:rsidRPr="00FE6146">
              <w:rPr>
                <w:rFonts w:hint="cs"/>
                <w:sz w:val="28"/>
                <w:szCs w:val="28"/>
                <w:rtl/>
                <w:lang w:bidi="ar-EG"/>
              </w:rPr>
              <w:t>ت</w:t>
            </w:r>
            <w:r w:rsidRPr="00FE6146">
              <w:rPr>
                <w:sz w:val="28"/>
                <w:szCs w:val="28"/>
                <w:rtl/>
                <w:lang w:bidi="ar-EG"/>
              </w:rPr>
              <w:t>زيد نطاق المشر</w:t>
            </w:r>
            <w:r w:rsidRPr="00FE6146">
              <w:rPr>
                <w:rFonts w:hint="cs"/>
                <w:sz w:val="28"/>
                <w:szCs w:val="28"/>
                <w:rtl/>
                <w:lang w:bidi="ar-EG"/>
              </w:rPr>
              <w:t>و</w:t>
            </w:r>
            <w:r w:rsidRPr="00FE6146">
              <w:rPr>
                <w:sz w:val="28"/>
                <w:szCs w:val="28"/>
                <w:rtl/>
                <w:lang w:bidi="ar-EG"/>
              </w:rPr>
              <w:t>ع</w:t>
            </w:r>
            <w:r w:rsidRPr="00FE6146">
              <w:rPr>
                <w:rFonts w:hint="cs"/>
                <w:sz w:val="28"/>
                <w:szCs w:val="28"/>
                <w:rtl/>
                <w:lang w:bidi="ar-EG"/>
              </w:rPr>
              <w:t>ات</w:t>
            </w:r>
            <w:r w:rsidRPr="00FE6146">
              <w:rPr>
                <w:sz w:val="28"/>
                <w:szCs w:val="28"/>
                <w:rtl/>
                <w:lang w:bidi="ar-EG"/>
              </w:rPr>
              <w:t xml:space="preserve"> المتبقية و</w:t>
            </w:r>
            <w:r w:rsidRPr="00FE6146">
              <w:rPr>
                <w:rFonts w:hint="cs"/>
                <w:sz w:val="28"/>
                <w:szCs w:val="28"/>
                <w:rtl/>
                <w:lang w:bidi="ar-EG"/>
              </w:rPr>
              <w:t>ال</w:t>
            </w:r>
            <w:r w:rsidRPr="00FE6146">
              <w:rPr>
                <w:sz w:val="28"/>
                <w:szCs w:val="28"/>
                <w:rtl/>
                <w:lang w:bidi="ar-EG"/>
              </w:rPr>
              <w:t>محفظ</w:t>
            </w:r>
            <w:r w:rsidRPr="00FE6146">
              <w:rPr>
                <w:rFonts w:hint="cs"/>
                <w:sz w:val="28"/>
                <w:szCs w:val="28"/>
                <w:rtl/>
                <w:lang w:bidi="ar-EG"/>
              </w:rPr>
              <w:t>ة إلى أبعد م</w:t>
            </w:r>
            <w:r w:rsidRPr="00FE6146">
              <w:rPr>
                <w:sz w:val="28"/>
                <w:szCs w:val="28"/>
                <w:rtl/>
                <w:lang w:bidi="ar-EG"/>
              </w:rPr>
              <w:t xml:space="preserve">ما يمكن </w:t>
            </w:r>
            <w:r w:rsidRPr="00FE6146">
              <w:rPr>
                <w:rFonts w:hint="cs"/>
                <w:sz w:val="28"/>
                <w:szCs w:val="28"/>
                <w:rtl/>
                <w:lang w:bidi="ar-EG"/>
              </w:rPr>
              <w:t xml:space="preserve">إنجازه </w:t>
            </w:r>
            <w:r w:rsidRPr="00FE6146">
              <w:rPr>
                <w:sz w:val="28"/>
                <w:szCs w:val="28"/>
                <w:rtl/>
                <w:lang w:bidi="ar-EG"/>
              </w:rPr>
              <w:t>في الوقت المتبقي</w:t>
            </w:r>
          </w:p>
        </w:tc>
        <w:tc>
          <w:tcPr>
            <w:tcW w:w="3780" w:type="dxa"/>
          </w:tcPr>
          <w:p w:rsidR="001916ED" w:rsidRPr="00FE6146" w:rsidRDefault="00127735" w:rsidP="00FE6146">
            <w:pPr>
              <w:pStyle w:val="NormalParaAR"/>
              <w:spacing w:after="0" w:line="280" w:lineRule="exact"/>
              <w:rPr>
                <w:sz w:val="28"/>
                <w:szCs w:val="28"/>
                <w:rtl/>
              </w:rPr>
            </w:pPr>
            <w:r w:rsidRPr="00FE6146">
              <w:rPr>
                <w:rFonts w:hint="cs"/>
                <w:sz w:val="28"/>
                <w:szCs w:val="28"/>
                <w:rtl/>
              </w:rPr>
              <w:t xml:space="preserve">التأكد من أن </w:t>
            </w:r>
            <w:r w:rsidRPr="00FE6146">
              <w:rPr>
                <w:sz w:val="28"/>
                <w:szCs w:val="28"/>
                <w:rtl/>
              </w:rPr>
              <w:t>المشر</w:t>
            </w:r>
            <w:r w:rsidRPr="00FE6146">
              <w:rPr>
                <w:rFonts w:hint="cs"/>
                <w:sz w:val="28"/>
                <w:szCs w:val="28"/>
                <w:rtl/>
              </w:rPr>
              <w:t>و</w:t>
            </w:r>
            <w:r w:rsidRPr="00FE6146">
              <w:rPr>
                <w:sz w:val="28"/>
                <w:szCs w:val="28"/>
                <w:rtl/>
              </w:rPr>
              <w:t>ع</w:t>
            </w:r>
            <w:r w:rsidRPr="00FE6146">
              <w:rPr>
                <w:rFonts w:hint="cs"/>
                <w:sz w:val="28"/>
                <w:szCs w:val="28"/>
                <w:rtl/>
              </w:rPr>
              <w:t>ات</w:t>
            </w:r>
            <w:r w:rsidRPr="00FE6146">
              <w:rPr>
                <w:sz w:val="28"/>
                <w:szCs w:val="28"/>
                <w:rtl/>
              </w:rPr>
              <w:t xml:space="preserve"> المستقبلية لها </w:t>
            </w:r>
            <w:r w:rsidRPr="00FE6146">
              <w:rPr>
                <w:rFonts w:hint="cs"/>
                <w:sz w:val="28"/>
                <w:szCs w:val="28"/>
                <w:rtl/>
              </w:rPr>
              <w:t>جدوى قوية</w:t>
            </w:r>
            <w:r w:rsidRPr="00FE6146">
              <w:rPr>
                <w:sz w:val="28"/>
                <w:szCs w:val="28"/>
                <w:rtl/>
              </w:rPr>
              <w:t xml:space="preserve"> </w:t>
            </w:r>
            <w:r w:rsidRPr="00FE6146">
              <w:rPr>
                <w:rFonts w:hint="cs"/>
                <w:sz w:val="28"/>
                <w:szCs w:val="28"/>
                <w:rtl/>
              </w:rPr>
              <w:t>تراعي ال</w:t>
            </w:r>
            <w:r w:rsidRPr="00FE6146">
              <w:rPr>
                <w:sz w:val="28"/>
                <w:szCs w:val="28"/>
                <w:rtl/>
              </w:rPr>
              <w:t>نطاق والتكاليف والوقت والفوائد</w:t>
            </w:r>
            <w:r w:rsidRPr="00FE6146">
              <w:rPr>
                <w:rFonts w:hint="cs"/>
                <w:sz w:val="28"/>
                <w:szCs w:val="28"/>
                <w:rtl/>
              </w:rPr>
              <w:t xml:space="preserve">، وعدم </w:t>
            </w:r>
            <w:r w:rsidRPr="00FE6146">
              <w:rPr>
                <w:sz w:val="28"/>
                <w:szCs w:val="28"/>
                <w:rtl/>
              </w:rPr>
              <w:t>المضي قدما</w:t>
            </w:r>
            <w:r w:rsidRPr="00FE6146">
              <w:rPr>
                <w:rFonts w:hint="cs"/>
                <w:sz w:val="28"/>
                <w:szCs w:val="28"/>
                <w:rtl/>
              </w:rPr>
              <w:t>ً</w:t>
            </w:r>
            <w:r w:rsidRPr="00FE6146">
              <w:rPr>
                <w:sz w:val="28"/>
                <w:szCs w:val="28"/>
                <w:rtl/>
              </w:rPr>
              <w:t xml:space="preserve"> </w:t>
            </w:r>
            <w:r w:rsidRPr="00FE6146">
              <w:rPr>
                <w:rFonts w:hint="cs"/>
                <w:sz w:val="28"/>
                <w:szCs w:val="28"/>
                <w:rtl/>
              </w:rPr>
              <w:t xml:space="preserve">إلا في </w:t>
            </w:r>
            <w:r w:rsidRPr="00FE6146">
              <w:rPr>
                <w:sz w:val="28"/>
                <w:szCs w:val="28"/>
                <w:rtl/>
              </w:rPr>
              <w:t>المشر</w:t>
            </w:r>
            <w:r w:rsidRPr="00FE6146">
              <w:rPr>
                <w:rFonts w:hint="cs"/>
                <w:sz w:val="28"/>
                <w:szCs w:val="28"/>
                <w:rtl/>
              </w:rPr>
              <w:t>و</w:t>
            </w:r>
            <w:r w:rsidRPr="00FE6146">
              <w:rPr>
                <w:sz w:val="28"/>
                <w:szCs w:val="28"/>
                <w:rtl/>
              </w:rPr>
              <w:t>ع</w:t>
            </w:r>
            <w:r w:rsidRPr="00FE6146">
              <w:rPr>
                <w:rFonts w:hint="cs"/>
                <w:sz w:val="28"/>
                <w:szCs w:val="28"/>
                <w:rtl/>
              </w:rPr>
              <w:t>ات</w:t>
            </w:r>
            <w:r w:rsidRPr="00FE6146">
              <w:rPr>
                <w:sz w:val="28"/>
                <w:szCs w:val="28"/>
                <w:rtl/>
              </w:rPr>
              <w:t xml:space="preserve"> التي يمكن تبريرها. </w:t>
            </w:r>
            <w:r w:rsidR="00E250CB" w:rsidRPr="00FE6146">
              <w:rPr>
                <w:rFonts w:hint="cs"/>
                <w:sz w:val="28"/>
                <w:szCs w:val="28"/>
                <w:rtl/>
              </w:rPr>
              <w:t xml:space="preserve">والتأكد من </w:t>
            </w:r>
            <w:r w:rsidR="001F2B18">
              <w:rPr>
                <w:rFonts w:hint="cs"/>
                <w:sz w:val="28"/>
                <w:szCs w:val="28"/>
                <w:rtl/>
              </w:rPr>
              <w:t xml:space="preserve">أن </w:t>
            </w:r>
            <w:r w:rsidR="00E250CB" w:rsidRPr="00FE6146">
              <w:rPr>
                <w:rFonts w:hint="cs"/>
                <w:sz w:val="28"/>
                <w:szCs w:val="28"/>
                <w:rtl/>
              </w:rPr>
              <w:t xml:space="preserve">المشروعات الحالية </w:t>
            </w:r>
            <w:r w:rsidRPr="00FE6146">
              <w:rPr>
                <w:sz w:val="28"/>
                <w:szCs w:val="28"/>
                <w:rtl/>
              </w:rPr>
              <w:t xml:space="preserve">لديها عمليات </w:t>
            </w:r>
            <w:r w:rsidRPr="003477D1">
              <w:rPr>
                <w:sz w:val="28"/>
                <w:szCs w:val="28"/>
                <w:rtl/>
              </w:rPr>
              <w:t>إدارة</w:t>
            </w:r>
            <w:r w:rsidRPr="00FE6146">
              <w:rPr>
                <w:sz w:val="28"/>
                <w:szCs w:val="28"/>
                <w:rtl/>
              </w:rPr>
              <w:t xml:space="preserve"> قوية بحيث لا </w:t>
            </w:r>
            <w:r w:rsidR="00C87C6B" w:rsidRPr="00FE6146">
              <w:rPr>
                <w:rFonts w:hint="cs"/>
                <w:sz w:val="28"/>
                <w:szCs w:val="28"/>
                <w:rtl/>
              </w:rPr>
              <w:t>يزيد</w:t>
            </w:r>
            <w:r w:rsidRPr="00FE6146">
              <w:rPr>
                <w:sz w:val="28"/>
                <w:szCs w:val="28"/>
                <w:rtl/>
              </w:rPr>
              <w:t xml:space="preserve"> </w:t>
            </w:r>
            <w:r w:rsidR="00C87C6B" w:rsidRPr="00FE6146">
              <w:rPr>
                <w:rFonts w:hint="cs"/>
                <w:sz w:val="28"/>
                <w:szCs w:val="28"/>
                <w:rtl/>
              </w:rPr>
              <w:t>ال</w:t>
            </w:r>
            <w:r w:rsidRPr="00FE6146">
              <w:rPr>
                <w:sz w:val="28"/>
                <w:szCs w:val="28"/>
                <w:rtl/>
              </w:rPr>
              <w:t xml:space="preserve">نطاق </w:t>
            </w:r>
            <w:r w:rsidR="001F2B18">
              <w:rPr>
                <w:rFonts w:hint="cs"/>
                <w:sz w:val="28"/>
                <w:szCs w:val="28"/>
                <w:rtl/>
              </w:rPr>
              <w:t xml:space="preserve">من </w:t>
            </w:r>
            <w:r w:rsidRPr="00FE6146">
              <w:rPr>
                <w:sz w:val="28"/>
                <w:szCs w:val="28"/>
                <w:rtl/>
              </w:rPr>
              <w:t xml:space="preserve">دون </w:t>
            </w:r>
            <w:r w:rsidR="00C87C6B" w:rsidRPr="00FE6146">
              <w:rPr>
                <w:rFonts w:hint="cs"/>
                <w:sz w:val="28"/>
                <w:szCs w:val="28"/>
                <w:rtl/>
              </w:rPr>
              <w:t>ال</w:t>
            </w:r>
            <w:r w:rsidRPr="00FE6146">
              <w:rPr>
                <w:sz w:val="28"/>
                <w:szCs w:val="28"/>
                <w:rtl/>
              </w:rPr>
              <w:t xml:space="preserve">تحليل المناسب </w:t>
            </w:r>
            <w:r w:rsidR="00C87C6B" w:rsidRPr="00FE6146">
              <w:rPr>
                <w:rFonts w:hint="cs"/>
                <w:sz w:val="28"/>
                <w:szCs w:val="28"/>
                <w:rtl/>
              </w:rPr>
              <w:t>أو</w:t>
            </w:r>
            <w:r w:rsidRPr="00FE6146">
              <w:rPr>
                <w:sz w:val="28"/>
                <w:szCs w:val="28"/>
                <w:rtl/>
              </w:rPr>
              <w:t xml:space="preserve"> الموافقة.</w:t>
            </w:r>
          </w:p>
        </w:tc>
      </w:tr>
    </w:tbl>
    <w:p w:rsidR="001916ED" w:rsidRDefault="000E7201" w:rsidP="00EB2CA6">
      <w:pPr>
        <w:pStyle w:val="Heading1AR"/>
        <w:rPr>
          <w:rtl/>
          <w:lang w:bidi="ar-EG"/>
        </w:rPr>
      </w:pPr>
      <w:r w:rsidRPr="000E7201">
        <w:rPr>
          <w:rtl/>
          <w:lang w:bidi="ar-EG"/>
        </w:rPr>
        <w:t>عاشرا</w:t>
      </w:r>
      <w:r w:rsidRPr="000E7201">
        <w:rPr>
          <w:rFonts w:hint="cs"/>
          <w:rtl/>
          <w:lang w:bidi="ar-EG"/>
        </w:rPr>
        <w:t>ً.</w:t>
      </w:r>
      <w:r w:rsidRPr="000E7201">
        <w:rPr>
          <w:rtl/>
          <w:lang w:bidi="ar-EG"/>
        </w:rPr>
        <w:tab/>
        <w:t>الإنجازات الرئيسية بحسب المجموعة</w:t>
      </w:r>
    </w:p>
    <w:p w:rsidR="000E7201" w:rsidRPr="000E7201" w:rsidRDefault="000E7201" w:rsidP="00EB2CA6">
      <w:pPr>
        <w:pStyle w:val="Heading2AR"/>
        <w:rPr>
          <w:lang w:bidi="ar-EG"/>
        </w:rPr>
      </w:pPr>
      <w:r w:rsidRPr="000E7201">
        <w:rPr>
          <w:rtl/>
          <w:lang w:bidi="ar-EG"/>
        </w:rPr>
        <w:t xml:space="preserve">إدارة </w:t>
      </w:r>
      <w:r w:rsidRPr="00EB2CA6">
        <w:rPr>
          <w:rtl/>
          <w:lang w:bidi="ar-EG"/>
        </w:rPr>
        <w:t>الموارد</w:t>
      </w:r>
      <w:r w:rsidRPr="000E7201">
        <w:rPr>
          <w:rtl/>
          <w:lang w:bidi="ar-EG"/>
        </w:rPr>
        <w:t xml:space="preserve"> البشرية</w:t>
      </w:r>
    </w:p>
    <w:p w:rsidR="001916ED" w:rsidRDefault="002F34E8" w:rsidP="00E27DDF">
      <w:pPr>
        <w:pStyle w:val="NumberedParaAR"/>
      </w:pPr>
      <w:r w:rsidRPr="002F34E8">
        <w:rPr>
          <w:rtl/>
        </w:rPr>
        <w:t>خلال الفترة المشمولة بالتقرير</w:t>
      </w:r>
      <w:r>
        <w:rPr>
          <w:rFonts w:hint="cs"/>
          <w:rtl/>
        </w:rPr>
        <w:t>،</w:t>
      </w:r>
      <w:r w:rsidRPr="002F34E8">
        <w:rPr>
          <w:rtl/>
        </w:rPr>
        <w:t xml:space="preserve"> </w:t>
      </w:r>
      <w:r>
        <w:rPr>
          <w:rFonts w:hint="cs"/>
          <w:rtl/>
        </w:rPr>
        <w:t xml:space="preserve">أُدخِلت في المنظمة منصة توظيف جديدة، تسمى </w:t>
      </w:r>
      <w:proofErr w:type="spellStart"/>
      <w:r w:rsidRPr="002F34E8">
        <w:rPr>
          <w:rtl/>
        </w:rPr>
        <w:t>تاليو</w:t>
      </w:r>
      <w:proofErr w:type="spellEnd"/>
      <w:r w:rsidRPr="002F34E8">
        <w:rPr>
          <w:rtl/>
        </w:rPr>
        <w:t xml:space="preserve">. </w:t>
      </w:r>
      <w:r w:rsidR="00605FD7">
        <w:rPr>
          <w:rFonts w:hint="cs"/>
          <w:rtl/>
        </w:rPr>
        <w:t xml:space="preserve">فوفرت هذه المنصة للويبو حلاً </w:t>
      </w:r>
      <w:r w:rsidRPr="002F34E8">
        <w:rPr>
          <w:rtl/>
        </w:rPr>
        <w:t>حديث</w:t>
      </w:r>
      <w:r w:rsidR="00605FD7">
        <w:rPr>
          <w:rFonts w:hint="cs"/>
          <w:rtl/>
        </w:rPr>
        <w:t>اً</w:t>
      </w:r>
      <w:r w:rsidRPr="002F34E8">
        <w:rPr>
          <w:rtl/>
        </w:rPr>
        <w:t xml:space="preserve"> وفعال</w:t>
      </w:r>
      <w:r w:rsidR="00605FD7">
        <w:rPr>
          <w:rFonts w:hint="cs"/>
          <w:rtl/>
        </w:rPr>
        <w:t>اً</w:t>
      </w:r>
      <w:r w:rsidRPr="002F34E8">
        <w:rPr>
          <w:rtl/>
        </w:rPr>
        <w:t xml:space="preserve"> لتوظيف الموظفين، فضلا</w:t>
      </w:r>
      <w:r w:rsidR="00605FD7">
        <w:rPr>
          <w:rFonts w:hint="cs"/>
          <w:rtl/>
        </w:rPr>
        <w:t>ً</w:t>
      </w:r>
      <w:r w:rsidRPr="002F34E8">
        <w:rPr>
          <w:rtl/>
        </w:rPr>
        <w:t xml:space="preserve"> عن جذب الأفراد</w:t>
      </w:r>
      <w:r w:rsidR="00605FD7">
        <w:rPr>
          <w:rFonts w:hint="cs"/>
          <w:rtl/>
        </w:rPr>
        <w:t xml:space="preserve"> ل</w:t>
      </w:r>
      <w:r w:rsidRPr="002F34E8">
        <w:rPr>
          <w:rtl/>
        </w:rPr>
        <w:t xml:space="preserve">فرص أخرى مثل </w:t>
      </w:r>
      <w:r w:rsidR="00605FD7" w:rsidRPr="00605FD7">
        <w:rPr>
          <w:rtl/>
        </w:rPr>
        <w:t xml:space="preserve">الزمالات </w:t>
      </w:r>
      <w:r w:rsidRPr="002F34E8">
        <w:rPr>
          <w:rtl/>
        </w:rPr>
        <w:t>والمنح الدراسية و</w:t>
      </w:r>
      <w:r w:rsidR="00605FD7">
        <w:rPr>
          <w:rFonts w:hint="cs"/>
          <w:rtl/>
        </w:rPr>
        <w:t xml:space="preserve">أدوار </w:t>
      </w:r>
      <w:r w:rsidRPr="002F34E8">
        <w:rPr>
          <w:rtl/>
        </w:rPr>
        <w:t>الخدمات التعاقدية الفردية</w:t>
      </w:r>
      <w:r w:rsidR="00605FD7">
        <w:rPr>
          <w:rFonts w:hint="cs"/>
          <w:rtl/>
        </w:rPr>
        <w:t xml:space="preserve"> (</w:t>
      </w:r>
      <w:r w:rsidR="00605FD7">
        <w:t>ICS</w:t>
      </w:r>
      <w:r w:rsidR="00605FD7">
        <w:rPr>
          <w:rFonts w:hint="cs"/>
          <w:rtl/>
        </w:rPr>
        <w:t>)</w:t>
      </w:r>
      <w:r w:rsidRPr="002F34E8">
        <w:rPr>
          <w:rtl/>
        </w:rPr>
        <w:t xml:space="preserve">. </w:t>
      </w:r>
      <w:r w:rsidR="00605FD7">
        <w:rPr>
          <w:rFonts w:hint="cs"/>
          <w:rtl/>
        </w:rPr>
        <w:t xml:space="preserve">وفي إطار عملية </w:t>
      </w:r>
      <w:r w:rsidRPr="002F34E8">
        <w:rPr>
          <w:rtl/>
        </w:rPr>
        <w:t xml:space="preserve">إدخال </w:t>
      </w:r>
      <w:r w:rsidR="00605FD7">
        <w:rPr>
          <w:rFonts w:hint="cs"/>
          <w:rtl/>
        </w:rPr>
        <w:t>هذه ال</w:t>
      </w:r>
      <w:r w:rsidRPr="002F34E8">
        <w:rPr>
          <w:rtl/>
        </w:rPr>
        <w:t xml:space="preserve">أداة </w:t>
      </w:r>
      <w:r w:rsidR="00605FD7">
        <w:rPr>
          <w:rFonts w:hint="cs"/>
          <w:rtl/>
        </w:rPr>
        <w:t>ال</w:t>
      </w:r>
      <w:r w:rsidRPr="002F34E8">
        <w:rPr>
          <w:rtl/>
        </w:rPr>
        <w:t>جديدة</w:t>
      </w:r>
      <w:r w:rsidR="00605FD7">
        <w:rPr>
          <w:rFonts w:hint="cs"/>
          <w:rtl/>
        </w:rPr>
        <w:t>،</w:t>
      </w:r>
      <w:r w:rsidRPr="002F34E8">
        <w:rPr>
          <w:rtl/>
        </w:rPr>
        <w:t xml:space="preserve"> حد</w:t>
      </w:r>
      <w:r w:rsidR="004537FC">
        <w:rPr>
          <w:rFonts w:hint="cs"/>
          <w:rtl/>
        </w:rPr>
        <w:t>َّ</w:t>
      </w:r>
      <w:r w:rsidRPr="002F34E8">
        <w:rPr>
          <w:rtl/>
        </w:rPr>
        <w:t>ث</w:t>
      </w:r>
      <w:r w:rsidR="004537FC">
        <w:rPr>
          <w:rFonts w:hint="cs"/>
          <w:rtl/>
        </w:rPr>
        <w:t xml:space="preserve">ت الويبو </w:t>
      </w:r>
      <w:r w:rsidR="004537FC" w:rsidRPr="004537FC">
        <w:rPr>
          <w:rtl/>
        </w:rPr>
        <w:t xml:space="preserve">صفحات المهن العامة </w:t>
      </w:r>
      <w:r w:rsidRPr="002F34E8">
        <w:rPr>
          <w:rtl/>
        </w:rPr>
        <w:t xml:space="preserve">للمساعدة </w:t>
      </w:r>
      <w:r w:rsidR="004537FC">
        <w:rPr>
          <w:rFonts w:hint="cs"/>
          <w:rtl/>
        </w:rPr>
        <w:t>على</w:t>
      </w:r>
      <w:r w:rsidRPr="002F34E8">
        <w:rPr>
          <w:rtl/>
        </w:rPr>
        <w:t xml:space="preserve"> جذب مزيد من المرشحين من </w:t>
      </w:r>
      <w:r w:rsidR="004537FC">
        <w:rPr>
          <w:rFonts w:hint="cs"/>
          <w:rtl/>
        </w:rPr>
        <w:t>كل</w:t>
      </w:r>
      <w:r w:rsidRPr="002F34E8">
        <w:rPr>
          <w:rtl/>
        </w:rPr>
        <w:t xml:space="preserve"> أنحاء العالم.</w:t>
      </w:r>
    </w:p>
    <w:p w:rsidR="004537FC" w:rsidRDefault="006D4D26" w:rsidP="00E27DDF">
      <w:pPr>
        <w:pStyle w:val="NumberedParaAR"/>
      </w:pPr>
      <w:r>
        <w:rPr>
          <w:rFonts w:hint="cs"/>
          <w:rtl/>
        </w:rPr>
        <w:t xml:space="preserve">وعقب </w:t>
      </w:r>
      <w:r w:rsidRPr="006D4D26">
        <w:rPr>
          <w:rtl/>
        </w:rPr>
        <w:t xml:space="preserve">الانتهاء من </w:t>
      </w:r>
      <w:r>
        <w:rPr>
          <w:rFonts w:hint="cs"/>
          <w:rtl/>
        </w:rPr>
        <w:t xml:space="preserve">تحديث برنامج </w:t>
      </w:r>
      <w:r w:rsidRPr="006D4D26">
        <w:t>PeopleSoft HR</w:t>
      </w:r>
      <w:r w:rsidR="00E16DA3">
        <w:rPr>
          <w:rFonts w:hint="cs"/>
          <w:rtl/>
        </w:rPr>
        <w:t>،</w:t>
      </w:r>
      <w:r w:rsidRPr="006D4D26">
        <w:rPr>
          <w:rtl/>
        </w:rPr>
        <w:t xml:space="preserve"> </w:t>
      </w:r>
      <w:r w:rsidR="00E16DA3" w:rsidRPr="00D65F11">
        <w:rPr>
          <w:rFonts w:hint="cs"/>
          <w:rtl/>
        </w:rPr>
        <w:t>الوارد</w:t>
      </w:r>
      <w:r w:rsidR="00E16DA3">
        <w:rPr>
          <w:rFonts w:hint="cs"/>
          <w:rtl/>
        </w:rPr>
        <w:t xml:space="preserve"> </w:t>
      </w:r>
      <w:r w:rsidRPr="006D4D26">
        <w:rPr>
          <w:rtl/>
        </w:rPr>
        <w:t xml:space="preserve">بمزيد من التفصيل في الفقرة 53، </w:t>
      </w:r>
      <w:r w:rsidR="00E16DA3">
        <w:rPr>
          <w:rFonts w:hint="cs"/>
          <w:rtl/>
        </w:rPr>
        <w:t xml:space="preserve">ظلت </w:t>
      </w:r>
      <w:r w:rsidRPr="006D4D26">
        <w:rPr>
          <w:rtl/>
        </w:rPr>
        <w:t xml:space="preserve">قدرات الخدمة الذاتية، </w:t>
      </w:r>
      <w:r w:rsidR="00E16DA3">
        <w:rPr>
          <w:rFonts w:hint="cs"/>
          <w:rtl/>
        </w:rPr>
        <w:t>التي أُدخلت ف</w:t>
      </w:r>
      <w:r w:rsidRPr="006D4D26">
        <w:rPr>
          <w:rtl/>
        </w:rPr>
        <w:t xml:space="preserve">ي يناير 2015، </w:t>
      </w:r>
      <w:r w:rsidR="00E16DA3">
        <w:rPr>
          <w:rFonts w:hint="cs"/>
          <w:rtl/>
        </w:rPr>
        <w:t xml:space="preserve">تتوسع لتشمل </w:t>
      </w:r>
      <w:r w:rsidRPr="006D4D26">
        <w:rPr>
          <w:rtl/>
        </w:rPr>
        <w:t>معاملات أخرى. وس</w:t>
      </w:r>
      <w:r w:rsidR="00E16DA3">
        <w:rPr>
          <w:rFonts w:hint="cs"/>
          <w:rtl/>
        </w:rPr>
        <w:t xml:space="preserve">وف </w:t>
      </w:r>
      <w:r w:rsidRPr="006D4D26">
        <w:rPr>
          <w:rtl/>
        </w:rPr>
        <w:t xml:space="preserve">يستمر مشروع الخدمة الذاتية </w:t>
      </w:r>
      <w:r w:rsidR="00302D00">
        <w:rPr>
          <w:rFonts w:hint="cs"/>
          <w:rtl/>
        </w:rPr>
        <w:t xml:space="preserve">في </w:t>
      </w:r>
      <w:r w:rsidRPr="006D4D26">
        <w:rPr>
          <w:rtl/>
        </w:rPr>
        <w:t>تقديم وظ</w:t>
      </w:r>
      <w:r w:rsidR="00E16DA3">
        <w:rPr>
          <w:rFonts w:hint="cs"/>
          <w:rtl/>
        </w:rPr>
        <w:t>ائ</w:t>
      </w:r>
      <w:r w:rsidRPr="006D4D26">
        <w:rPr>
          <w:rtl/>
        </w:rPr>
        <w:t>ف إضافية خلال</w:t>
      </w:r>
      <w:r w:rsidR="00E16DA3">
        <w:rPr>
          <w:rFonts w:hint="cs"/>
          <w:rtl/>
        </w:rPr>
        <w:t xml:space="preserve"> عام</w:t>
      </w:r>
      <w:r w:rsidRPr="006D4D26">
        <w:rPr>
          <w:rtl/>
        </w:rPr>
        <w:t xml:space="preserve"> 2016.</w:t>
      </w:r>
    </w:p>
    <w:p w:rsidR="00302D00" w:rsidRDefault="00AC56B2" w:rsidP="00E27DDF">
      <w:pPr>
        <w:pStyle w:val="NumberedParaAR"/>
      </w:pPr>
      <w:r>
        <w:rPr>
          <w:rFonts w:hint="cs"/>
          <w:rtl/>
        </w:rPr>
        <w:t xml:space="preserve">وقد اتسع نطاق التكامل بين نظام الموارد البشرية وغيره من الأنظمة مع توفر مزيد من </w:t>
      </w:r>
      <w:r w:rsidR="00FC7386" w:rsidRPr="00FC7386">
        <w:rPr>
          <w:rtl/>
        </w:rPr>
        <w:t xml:space="preserve">بيانات </w:t>
      </w:r>
      <w:r>
        <w:rPr>
          <w:rFonts w:hint="cs"/>
          <w:rtl/>
        </w:rPr>
        <w:t>ا</w:t>
      </w:r>
      <w:r w:rsidR="00FC7386" w:rsidRPr="00FC7386">
        <w:rPr>
          <w:rtl/>
        </w:rPr>
        <w:t xml:space="preserve">لموارد البشرية داخل </w:t>
      </w:r>
      <w:r w:rsidR="006E03BA">
        <w:rPr>
          <w:rFonts w:hint="cs"/>
          <w:rtl/>
        </w:rPr>
        <w:t xml:space="preserve">برنامج </w:t>
      </w:r>
      <w:r w:rsidR="006E03BA" w:rsidRPr="006E03BA">
        <w:rPr>
          <w:rtl/>
        </w:rPr>
        <w:t>المعلومات الاستخباراتية التجارية</w:t>
      </w:r>
      <w:r w:rsidR="00FC7386" w:rsidRPr="00FC7386">
        <w:rPr>
          <w:rtl/>
        </w:rPr>
        <w:t xml:space="preserve">، مما يساعد على تحسين </w:t>
      </w:r>
      <w:r w:rsidR="00B4277A">
        <w:rPr>
          <w:rFonts w:hint="cs"/>
          <w:rtl/>
        </w:rPr>
        <w:t>ل</w:t>
      </w:r>
      <w:r w:rsidR="00FC7386" w:rsidRPr="00FC7386">
        <w:rPr>
          <w:rtl/>
        </w:rPr>
        <w:t xml:space="preserve">وحات الموارد البشرية. </w:t>
      </w:r>
      <w:r w:rsidR="00B4277A">
        <w:rPr>
          <w:rFonts w:hint="cs"/>
          <w:rtl/>
        </w:rPr>
        <w:t>وإ</w:t>
      </w:r>
      <w:r w:rsidR="00FC7386" w:rsidRPr="00FC7386">
        <w:rPr>
          <w:rtl/>
        </w:rPr>
        <w:t>ضافة</w:t>
      </w:r>
      <w:r w:rsidR="00B4277A">
        <w:rPr>
          <w:rFonts w:hint="cs"/>
          <w:rtl/>
        </w:rPr>
        <w:t>ً</w:t>
      </w:r>
      <w:r w:rsidR="00FC7386" w:rsidRPr="00FC7386">
        <w:rPr>
          <w:rtl/>
        </w:rPr>
        <w:t xml:space="preserve"> إلى ذلك</w:t>
      </w:r>
      <w:r w:rsidR="00B4277A">
        <w:rPr>
          <w:rFonts w:hint="cs"/>
          <w:rtl/>
        </w:rPr>
        <w:t>،</w:t>
      </w:r>
      <w:r w:rsidR="00FC7386" w:rsidRPr="00FC7386">
        <w:rPr>
          <w:rtl/>
        </w:rPr>
        <w:t xml:space="preserve"> </w:t>
      </w:r>
      <w:r w:rsidR="00B4277A">
        <w:rPr>
          <w:rFonts w:hint="cs"/>
          <w:rtl/>
        </w:rPr>
        <w:t>أُ</w:t>
      </w:r>
      <w:r w:rsidR="00FC7386" w:rsidRPr="00FC7386">
        <w:rPr>
          <w:rtl/>
        </w:rPr>
        <w:t>درج</w:t>
      </w:r>
      <w:r w:rsidR="00B4277A">
        <w:rPr>
          <w:rFonts w:hint="cs"/>
          <w:rtl/>
        </w:rPr>
        <w:t>ت</w:t>
      </w:r>
      <w:r w:rsidR="00FC7386" w:rsidRPr="00FC7386">
        <w:rPr>
          <w:rtl/>
        </w:rPr>
        <w:t xml:space="preserve"> بيانات </w:t>
      </w:r>
      <w:r w:rsidR="00FC7386" w:rsidRPr="00FC7386">
        <w:rPr>
          <w:rtl/>
        </w:rPr>
        <w:lastRenderedPageBreak/>
        <w:t xml:space="preserve">الموارد البشرية في لوحات </w:t>
      </w:r>
      <w:r w:rsidR="00B4277A">
        <w:rPr>
          <w:rFonts w:hint="cs"/>
          <w:rtl/>
        </w:rPr>
        <w:t xml:space="preserve">مراقبة </w:t>
      </w:r>
      <w:r w:rsidR="00FC7386" w:rsidRPr="00FC7386">
        <w:rPr>
          <w:rtl/>
        </w:rPr>
        <w:t xml:space="preserve">جودة البيانات </w:t>
      </w:r>
      <w:r w:rsidR="00B4277A">
        <w:rPr>
          <w:rFonts w:hint="cs"/>
          <w:rtl/>
        </w:rPr>
        <w:t>داخل</w:t>
      </w:r>
      <w:r w:rsidR="006E03BA">
        <w:rPr>
          <w:rFonts w:hint="cs"/>
          <w:rtl/>
        </w:rPr>
        <w:t xml:space="preserve"> برنامج</w:t>
      </w:r>
      <w:r w:rsidR="00B4277A">
        <w:rPr>
          <w:rFonts w:hint="cs"/>
          <w:rtl/>
        </w:rPr>
        <w:t xml:space="preserve"> </w:t>
      </w:r>
      <w:r w:rsidR="006E03BA" w:rsidRPr="006E03BA">
        <w:rPr>
          <w:rtl/>
        </w:rPr>
        <w:t>المعلومات الاستخباراتية التجارية</w:t>
      </w:r>
      <w:r w:rsidR="00FC7386" w:rsidRPr="00FC7386">
        <w:rPr>
          <w:rtl/>
        </w:rPr>
        <w:t xml:space="preserve">، مما يساعد على </w:t>
      </w:r>
      <w:r w:rsidR="00B4277A">
        <w:rPr>
          <w:rFonts w:hint="cs"/>
          <w:rtl/>
        </w:rPr>
        <w:t xml:space="preserve">التأكد من أن </w:t>
      </w:r>
      <w:r w:rsidR="00FC7386" w:rsidRPr="00FC7386">
        <w:rPr>
          <w:rtl/>
        </w:rPr>
        <w:t xml:space="preserve">البيانات </w:t>
      </w:r>
      <w:r w:rsidR="00B4277A">
        <w:rPr>
          <w:rFonts w:hint="cs"/>
          <w:rtl/>
        </w:rPr>
        <w:t xml:space="preserve">الموجود </w:t>
      </w:r>
      <w:r w:rsidR="00FC7386" w:rsidRPr="00FC7386">
        <w:rPr>
          <w:rtl/>
        </w:rPr>
        <w:t>في أنظمة</w:t>
      </w:r>
      <w:r w:rsidR="00C70491">
        <w:rPr>
          <w:rFonts w:hint="cs"/>
          <w:rtl/>
        </w:rPr>
        <w:t xml:space="preserve"> ال</w:t>
      </w:r>
      <w:r w:rsidR="00FC7386" w:rsidRPr="00FC7386">
        <w:rPr>
          <w:rtl/>
        </w:rPr>
        <w:t>مصدر دقيق</w:t>
      </w:r>
      <w:r w:rsidR="00C70491">
        <w:rPr>
          <w:rFonts w:hint="cs"/>
          <w:rtl/>
        </w:rPr>
        <w:t>ةً وحديثةً ومتسقةً في كل حلول ال</w:t>
      </w:r>
      <w:r w:rsidR="00FC7386" w:rsidRPr="00FC7386">
        <w:rPr>
          <w:rtl/>
        </w:rPr>
        <w:t xml:space="preserve">تخطيط </w:t>
      </w:r>
      <w:r w:rsidR="00C70491">
        <w:rPr>
          <w:rFonts w:hint="cs"/>
          <w:rtl/>
        </w:rPr>
        <w:t>لل</w:t>
      </w:r>
      <w:r w:rsidR="00FC7386" w:rsidRPr="00FC7386">
        <w:rPr>
          <w:rtl/>
        </w:rPr>
        <w:t>موارد المؤسس</w:t>
      </w:r>
      <w:r w:rsidR="00C70491">
        <w:rPr>
          <w:rFonts w:hint="cs"/>
          <w:rtl/>
        </w:rPr>
        <w:t>ية</w:t>
      </w:r>
      <w:r w:rsidR="00FC7386" w:rsidRPr="00FC7386">
        <w:rPr>
          <w:rtl/>
        </w:rPr>
        <w:t>.</w:t>
      </w:r>
    </w:p>
    <w:p w:rsidR="00C70491" w:rsidRDefault="00D95B87" w:rsidP="00E27DDF">
      <w:pPr>
        <w:pStyle w:val="NumberedParaAR"/>
      </w:pPr>
      <w:r w:rsidRPr="00D95B87">
        <w:rPr>
          <w:rtl/>
        </w:rPr>
        <w:t>وخلال الفترة ال</w:t>
      </w:r>
      <w:r>
        <w:rPr>
          <w:rFonts w:hint="cs"/>
          <w:rtl/>
        </w:rPr>
        <w:t xml:space="preserve">مشمولة بالتقرير، أجرت شعبة إدارة الموارد البشرية مراجعةً </w:t>
      </w:r>
      <w:r w:rsidRPr="00D95B87">
        <w:rPr>
          <w:rtl/>
        </w:rPr>
        <w:t xml:space="preserve">لنظام إدارة القضايا القانونية، المزمع </w:t>
      </w:r>
      <w:r w:rsidR="00CA7203">
        <w:rPr>
          <w:rFonts w:hint="cs"/>
          <w:rtl/>
        </w:rPr>
        <w:t>إنجازه</w:t>
      </w:r>
      <w:r w:rsidRPr="00D95B87">
        <w:rPr>
          <w:rtl/>
        </w:rPr>
        <w:t xml:space="preserve"> في عام 2016. وخلص</w:t>
      </w:r>
      <w:r w:rsidR="00394557">
        <w:rPr>
          <w:rFonts w:hint="cs"/>
          <w:rtl/>
        </w:rPr>
        <w:t xml:space="preserve">ت هذه المراجعة إلى أن </w:t>
      </w:r>
      <w:r w:rsidRPr="00D95B87">
        <w:rPr>
          <w:rtl/>
        </w:rPr>
        <w:t>الحل القائم كاف</w:t>
      </w:r>
      <w:r w:rsidR="00394557">
        <w:rPr>
          <w:rFonts w:hint="cs"/>
          <w:rtl/>
        </w:rPr>
        <w:t>ٍ</w:t>
      </w:r>
      <w:r w:rsidRPr="00D95B87">
        <w:rPr>
          <w:rtl/>
        </w:rPr>
        <w:t>، و</w:t>
      </w:r>
      <w:r w:rsidR="00394557">
        <w:rPr>
          <w:rFonts w:hint="cs"/>
          <w:rtl/>
        </w:rPr>
        <w:t xml:space="preserve">لذلك أُسقط مشروع إدارة القضايا القانونية الجديد </w:t>
      </w:r>
      <w:r w:rsidRPr="00D95B87">
        <w:rPr>
          <w:rtl/>
        </w:rPr>
        <w:t>من نطاق المحفظة.</w:t>
      </w:r>
    </w:p>
    <w:p w:rsidR="00394557" w:rsidRDefault="0091339E" w:rsidP="00E27DDF">
      <w:pPr>
        <w:pStyle w:val="NumberedParaAR"/>
      </w:pPr>
      <w:r w:rsidRPr="0091339E">
        <w:rPr>
          <w:rtl/>
        </w:rPr>
        <w:t>و</w:t>
      </w:r>
      <w:r>
        <w:rPr>
          <w:rFonts w:hint="cs"/>
          <w:rtl/>
        </w:rPr>
        <w:t>ت</w:t>
      </w:r>
      <w:r w:rsidRPr="0091339E">
        <w:rPr>
          <w:rtl/>
        </w:rPr>
        <w:t>رد في الجدول التالي الفوائد المحققة والمنشودة في المستقبل</w:t>
      </w:r>
      <w:r>
        <w:rPr>
          <w:rFonts w:hint="cs"/>
          <w:rtl/>
        </w:rPr>
        <w:t>.</w:t>
      </w:r>
    </w:p>
    <w:tbl>
      <w:tblPr>
        <w:tblStyle w:val="TableGrid"/>
        <w:bidiVisual/>
        <w:tblW w:w="0" w:type="auto"/>
        <w:tblLook w:val="04A0" w:firstRow="1" w:lastRow="0" w:firstColumn="1" w:lastColumn="0" w:noHBand="0" w:noVBand="1"/>
      </w:tblPr>
      <w:tblGrid>
        <w:gridCol w:w="2336"/>
        <w:gridCol w:w="2336"/>
        <w:gridCol w:w="2336"/>
        <w:gridCol w:w="2337"/>
      </w:tblGrid>
      <w:tr w:rsidR="0091339E" w:rsidRPr="00FE6146" w:rsidTr="0091339E">
        <w:tc>
          <w:tcPr>
            <w:tcW w:w="2336" w:type="dxa"/>
            <w:shd w:val="clear" w:color="auto" w:fill="CCFFFF"/>
          </w:tcPr>
          <w:p w:rsidR="0091339E" w:rsidRPr="00FE6146" w:rsidRDefault="00D25242" w:rsidP="00FE6146">
            <w:pPr>
              <w:pStyle w:val="NormalParaAR"/>
              <w:spacing w:after="0" w:line="280" w:lineRule="exact"/>
              <w:jc w:val="center"/>
              <w:rPr>
                <w:b/>
                <w:bCs/>
                <w:sz w:val="28"/>
                <w:szCs w:val="28"/>
                <w:rtl/>
              </w:rPr>
            </w:pPr>
            <w:r w:rsidRPr="00FE6146">
              <w:rPr>
                <w:b/>
                <w:bCs/>
                <w:sz w:val="28"/>
                <w:szCs w:val="28"/>
                <w:rtl/>
              </w:rPr>
              <w:t>الفوائد المحققة في 2014</w:t>
            </w:r>
          </w:p>
        </w:tc>
        <w:tc>
          <w:tcPr>
            <w:tcW w:w="2336" w:type="dxa"/>
            <w:shd w:val="clear" w:color="auto" w:fill="CCFFFF"/>
          </w:tcPr>
          <w:p w:rsidR="0091339E" w:rsidRPr="00FE6146" w:rsidRDefault="00D25242" w:rsidP="00FE6146">
            <w:pPr>
              <w:pStyle w:val="NormalParaAR"/>
              <w:spacing w:after="0" w:line="280" w:lineRule="exact"/>
              <w:jc w:val="center"/>
              <w:rPr>
                <w:b/>
                <w:bCs/>
                <w:sz w:val="28"/>
                <w:szCs w:val="28"/>
                <w:rtl/>
              </w:rPr>
            </w:pPr>
            <w:r w:rsidRPr="00FE6146">
              <w:rPr>
                <w:rFonts w:hint="cs"/>
                <w:b/>
                <w:bCs/>
                <w:sz w:val="28"/>
                <w:szCs w:val="28"/>
                <w:rtl/>
              </w:rPr>
              <w:t>الفوائد المحققة في 2015</w:t>
            </w:r>
          </w:p>
        </w:tc>
        <w:tc>
          <w:tcPr>
            <w:tcW w:w="2336" w:type="dxa"/>
            <w:shd w:val="clear" w:color="auto" w:fill="CCFFFF"/>
          </w:tcPr>
          <w:p w:rsidR="0091339E" w:rsidRPr="00FE6146" w:rsidRDefault="00D25242" w:rsidP="00FE6146">
            <w:pPr>
              <w:pStyle w:val="NormalParaAR"/>
              <w:spacing w:after="0" w:line="280" w:lineRule="exact"/>
              <w:jc w:val="center"/>
              <w:rPr>
                <w:b/>
                <w:bCs/>
                <w:sz w:val="28"/>
                <w:szCs w:val="28"/>
                <w:rtl/>
              </w:rPr>
            </w:pPr>
            <w:r w:rsidRPr="00FE6146">
              <w:rPr>
                <w:b/>
                <w:bCs/>
                <w:sz w:val="28"/>
                <w:szCs w:val="28"/>
                <w:rtl/>
              </w:rPr>
              <w:t xml:space="preserve">الفوائد </w:t>
            </w:r>
            <w:r w:rsidRPr="00FE6146">
              <w:rPr>
                <w:rFonts w:hint="cs"/>
                <w:b/>
                <w:bCs/>
                <w:sz w:val="28"/>
                <w:szCs w:val="28"/>
                <w:rtl/>
              </w:rPr>
              <w:t xml:space="preserve">المحققة أو </w:t>
            </w:r>
            <w:r w:rsidRPr="00FE6146">
              <w:rPr>
                <w:b/>
                <w:bCs/>
                <w:sz w:val="28"/>
                <w:szCs w:val="28"/>
                <w:rtl/>
              </w:rPr>
              <w:t>المنشودة في 201</w:t>
            </w:r>
            <w:r w:rsidRPr="00FE6146">
              <w:rPr>
                <w:rFonts w:hint="cs"/>
                <w:b/>
                <w:bCs/>
                <w:sz w:val="28"/>
                <w:szCs w:val="28"/>
                <w:rtl/>
              </w:rPr>
              <w:t>6</w:t>
            </w:r>
          </w:p>
        </w:tc>
        <w:tc>
          <w:tcPr>
            <w:tcW w:w="2337" w:type="dxa"/>
            <w:shd w:val="clear" w:color="auto" w:fill="CCFFFF"/>
          </w:tcPr>
          <w:p w:rsidR="0091339E" w:rsidRPr="00FE6146" w:rsidRDefault="00D25242" w:rsidP="00FE6146">
            <w:pPr>
              <w:pStyle w:val="NormalParaAR"/>
              <w:spacing w:after="0" w:line="280" w:lineRule="exact"/>
              <w:jc w:val="center"/>
              <w:rPr>
                <w:b/>
                <w:bCs/>
                <w:sz w:val="28"/>
                <w:szCs w:val="28"/>
                <w:rtl/>
              </w:rPr>
            </w:pPr>
            <w:r w:rsidRPr="00FE6146">
              <w:rPr>
                <w:b/>
                <w:bCs/>
                <w:sz w:val="28"/>
                <w:szCs w:val="28"/>
                <w:rtl/>
              </w:rPr>
              <w:t>الفوائد المنشودة في 201</w:t>
            </w:r>
            <w:r w:rsidRPr="00FE6146">
              <w:rPr>
                <w:rFonts w:hint="cs"/>
                <w:b/>
                <w:bCs/>
                <w:sz w:val="28"/>
                <w:szCs w:val="28"/>
                <w:rtl/>
              </w:rPr>
              <w:t>6</w:t>
            </w:r>
          </w:p>
        </w:tc>
      </w:tr>
      <w:tr w:rsidR="0091339E" w:rsidRPr="00FE6146" w:rsidTr="0091339E">
        <w:tc>
          <w:tcPr>
            <w:tcW w:w="2336" w:type="dxa"/>
          </w:tcPr>
          <w:p w:rsidR="0091339E" w:rsidRPr="00FE6146" w:rsidRDefault="00A517BC" w:rsidP="00FE6146">
            <w:pPr>
              <w:pStyle w:val="NormalParaAR"/>
              <w:spacing w:after="0" w:line="280" w:lineRule="exact"/>
              <w:rPr>
                <w:b/>
                <w:bCs/>
                <w:sz w:val="28"/>
                <w:szCs w:val="28"/>
                <w:u w:val="single"/>
                <w:rtl/>
                <w:lang w:bidi="ar-EG"/>
              </w:rPr>
            </w:pPr>
            <w:r w:rsidRPr="00FE6146">
              <w:rPr>
                <w:b/>
                <w:bCs/>
                <w:sz w:val="28"/>
                <w:szCs w:val="28"/>
                <w:u w:val="single"/>
                <w:rtl/>
                <w:lang w:bidi="ar-EG"/>
              </w:rPr>
              <w:t>البرنامج الأساسي للموارد البشرية/ المرتبات</w:t>
            </w:r>
          </w:p>
          <w:p w:rsidR="00A517BC" w:rsidRPr="00FE6146" w:rsidRDefault="00A517BC"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A517BC" w:rsidRPr="00FE6146" w:rsidRDefault="00A517BC" w:rsidP="00FE6146">
            <w:pPr>
              <w:pStyle w:val="NormalParaAR"/>
              <w:spacing w:after="0" w:line="280" w:lineRule="exact"/>
              <w:rPr>
                <w:b/>
                <w:bCs/>
                <w:sz w:val="28"/>
                <w:szCs w:val="28"/>
                <w:rtl/>
                <w:lang w:bidi="ar-EG"/>
              </w:rPr>
            </w:pPr>
            <w:r w:rsidRPr="00FE6146">
              <w:rPr>
                <w:b/>
                <w:bCs/>
                <w:sz w:val="28"/>
                <w:szCs w:val="28"/>
                <w:rtl/>
                <w:lang w:bidi="ar-EG"/>
              </w:rPr>
              <w:t>إدارة البيانات الرئيسية</w:t>
            </w:r>
          </w:p>
          <w:p w:rsidR="00A517BC" w:rsidRPr="00FE6146" w:rsidRDefault="00A517BC" w:rsidP="00FE6146">
            <w:pPr>
              <w:pStyle w:val="NormalParaAR"/>
              <w:spacing w:after="0" w:line="280" w:lineRule="exact"/>
              <w:rPr>
                <w:sz w:val="28"/>
                <w:szCs w:val="28"/>
                <w:rtl/>
                <w:lang w:bidi="ar-EG"/>
              </w:rPr>
            </w:pPr>
            <w:r w:rsidRPr="00FE6146">
              <w:rPr>
                <w:rFonts w:hint="cs"/>
                <w:sz w:val="28"/>
                <w:szCs w:val="28"/>
                <w:rtl/>
                <w:lang w:bidi="ar-EG"/>
              </w:rPr>
              <w:t xml:space="preserve">- </w:t>
            </w:r>
            <w:r w:rsidR="009924B5" w:rsidRPr="00FE6146">
              <w:rPr>
                <w:rFonts w:hint="cs"/>
                <w:sz w:val="28"/>
                <w:szCs w:val="28"/>
                <w:rtl/>
                <w:lang w:bidi="ar-EG"/>
              </w:rPr>
              <w:t>التكامل بين</w:t>
            </w:r>
            <w:r w:rsidR="009924B5" w:rsidRPr="00FE6146">
              <w:rPr>
                <w:sz w:val="28"/>
                <w:szCs w:val="28"/>
                <w:rtl/>
                <w:lang w:bidi="ar-EG"/>
              </w:rPr>
              <w:t xml:space="preserve"> الموارد البشرية ونظام</w:t>
            </w:r>
            <w:r w:rsidR="009924B5" w:rsidRPr="00FE6146">
              <w:rPr>
                <w:rFonts w:hint="cs"/>
                <w:sz w:val="28"/>
                <w:szCs w:val="28"/>
                <w:rtl/>
                <w:lang w:bidi="ar-EG"/>
              </w:rPr>
              <w:t xml:space="preserve"> إدارة الأداء المؤسسي</w:t>
            </w:r>
            <w:r w:rsidR="009924B5" w:rsidRPr="00FE6146">
              <w:rPr>
                <w:sz w:val="28"/>
                <w:szCs w:val="28"/>
                <w:rtl/>
                <w:lang w:bidi="ar-EG"/>
              </w:rPr>
              <w:t xml:space="preserve"> لغرض الرصد</w:t>
            </w:r>
            <w:r w:rsidR="009924B5" w:rsidRPr="00FE6146">
              <w:rPr>
                <w:rFonts w:hint="cs"/>
                <w:sz w:val="28"/>
                <w:szCs w:val="28"/>
                <w:rtl/>
                <w:lang w:bidi="ar-EG"/>
              </w:rPr>
              <w:t>،</w:t>
            </w:r>
          </w:p>
          <w:p w:rsidR="009924B5" w:rsidRPr="00FE6146" w:rsidRDefault="009924B5" w:rsidP="00FE6146">
            <w:pPr>
              <w:pStyle w:val="NormalParaAR"/>
              <w:spacing w:after="0" w:line="280" w:lineRule="exact"/>
              <w:rPr>
                <w:b/>
                <w:bCs/>
                <w:i/>
                <w:iCs/>
                <w:sz w:val="28"/>
                <w:szCs w:val="28"/>
                <w:rtl/>
                <w:lang w:bidi="ar-EG"/>
              </w:rPr>
            </w:pPr>
            <w:r w:rsidRPr="00FE6146">
              <w:rPr>
                <w:b/>
                <w:bCs/>
                <w:i/>
                <w:iCs/>
                <w:sz w:val="28"/>
                <w:szCs w:val="28"/>
                <w:rtl/>
                <w:lang w:bidi="ar-EG"/>
              </w:rPr>
              <w:t>إدارة للموارد البشرية</w:t>
            </w:r>
          </w:p>
          <w:p w:rsidR="009924B5" w:rsidRPr="00FE6146" w:rsidRDefault="009924B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واجهة جديدة لبرنامج </w:t>
            </w:r>
            <w:r w:rsidRPr="00FE6146">
              <w:rPr>
                <w:sz w:val="28"/>
                <w:szCs w:val="28"/>
                <w:lang w:bidi="ar-EG"/>
              </w:rPr>
              <w:t>UNJSPF</w:t>
            </w:r>
            <w:r w:rsidRPr="00FE6146">
              <w:rPr>
                <w:rFonts w:hint="cs"/>
                <w:sz w:val="28"/>
                <w:szCs w:val="28"/>
                <w:rtl/>
                <w:lang w:bidi="ar-EG"/>
              </w:rPr>
              <w:t>،</w:t>
            </w:r>
          </w:p>
          <w:p w:rsidR="009924B5" w:rsidRPr="00FE6146" w:rsidRDefault="009924B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أداة جديدة ل</w:t>
            </w:r>
            <w:r w:rsidR="0063187A" w:rsidRPr="00FE6146">
              <w:rPr>
                <w:sz w:val="28"/>
                <w:szCs w:val="28"/>
                <w:rtl/>
                <w:lang w:bidi="ar-EG"/>
              </w:rPr>
              <w:t>معالجة مطالبات المنح التعليمية</w:t>
            </w:r>
            <w:r w:rsidR="0063187A" w:rsidRPr="00FE6146">
              <w:rPr>
                <w:rFonts w:hint="cs"/>
                <w:sz w:val="28"/>
                <w:szCs w:val="28"/>
                <w:rtl/>
                <w:lang w:bidi="ar-EG"/>
              </w:rPr>
              <w:t>،</w:t>
            </w:r>
          </w:p>
          <w:p w:rsidR="0087039E" w:rsidRPr="00FE6146" w:rsidRDefault="0063187A" w:rsidP="00FE6146">
            <w:pPr>
              <w:pStyle w:val="NormalParaAR"/>
              <w:spacing w:after="0" w:line="280" w:lineRule="exact"/>
              <w:rPr>
                <w:sz w:val="28"/>
                <w:szCs w:val="28"/>
                <w:rtl/>
                <w:lang w:bidi="ar-EG"/>
              </w:rPr>
            </w:pPr>
            <w:r w:rsidRPr="00FE6146">
              <w:rPr>
                <w:rFonts w:hint="cs"/>
                <w:sz w:val="28"/>
                <w:szCs w:val="28"/>
                <w:rtl/>
                <w:lang w:bidi="ar-EG"/>
              </w:rPr>
              <w:t xml:space="preserve">- </w:t>
            </w:r>
            <w:r w:rsidR="0087039E" w:rsidRPr="00FE6146">
              <w:rPr>
                <w:sz w:val="28"/>
                <w:szCs w:val="28"/>
                <w:rtl/>
                <w:lang w:bidi="ar-EG"/>
              </w:rPr>
              <w:t>تقارير إضافية وتنبيهات بمراقبة البيانات</w:t>
            </w:r>
            <w:r w:rsidR="0087039E" w:rsidRPr="00FE6146">
              <w:rPr>
                <w:rFonts w:hint="cs"/>
                <w:sz w:val="28"/>
                <w:szCs w:val="28"/>
                <w:rtl/>
                <w:lang w:bidi="ar-EG"/>
              </w:rPr>
              <w:t>.</w:t>
            </w:r>
          </w:p>
          <w:p w:rsidR="00254530" w:rsidRPr="00FE6146" w:rsidRDefault="00254530" w:rsidP="00FE6146">
            <w:pPr>
              <w:pStyle w:val="NormalParaAR"/>
              <w:spacing w:after="0" w:line="280" w:lineRule="exact"/>
              <w:rPr>
                <w:b/>
                <w:bCs/>
                <w:i/>
                <w:iCs/>
                <w:sz w:val="28"/>
                <w:szCs w:val="28"/>
                <w:rtl/>
                <w:lang w:bidi="ar-EG"/>
              </w:rPr>
            </w:pPr>
            <w:r w:rsidRPr="00FE6146">
              <w:rPr>
                <w:b/>
                <w:bCs/>
                <w:i/>
                <w:iCs/>
                <w:sz w:val="28"/>
                <w:szCs w:val="28"/>
                <w:rtl/>
                <w:lang w:bidi="ar-EG"/>
              </w:rPr>
              <w:t>تجهيز كشف الرواتب</w:t>
            </w:r>
          </w:p>
          <w:p w:rsidR="0063187A" w:rsidRPr="00FE6146" w:rsidRDefault="00254530" w:rsidP="00FE6146">
            <w:pPr>
              <w:pStyle w:val="NormalParaAR"/>
              <w:spacing w:after="0" w:line="280" w:lineRule="exact"/>
              <w:rPr>
                <w:sz w:val="28"/>
                <w:szCs w:val="28"/>
                <w:rtl/>
                <w:lang w:bidi="ar-EG"/>
              </w:rPr>
            </w:pPr>
            <w:r w:rsidRPr="00FE6146">
              <w:rPr>
                <w:rFonts w:hint="cs"/>
                <w:sz w:val="28"/>
                <w:szCs w:val="28"/>
                <w:rtl/>
                <w:lang w:bidi="ar-EG"/>
              </w:rPr>
              <w:t>-</w:t>
            </w:r>
            <w:r w:rsidR="0087039E" w:rsidRPr="00FE6146">
              <w:rPr>
                <w:rFonts w:hint="cs"/>
                <w:sz w:val="28"/>
                <w:szCs w:val="28"/>
                <w:rtl/>
                <w:lang w:bidi="ar-EG"/>
              </w:rPr>
              <w:t xml:space="preserve"> </w:t>
            </w:r>
            <w:r w:rsidRPr="00FE6146">
              <w:rPr>
                <w:sz w:val="28"/>
                <w:szCs w:val="28"/>
                <w:rtl/>
                <w:lang w:bidi="ar-EG"/>
              </w:rPr>
              <w:t>توحيد عملية تجهيز كشوف المرتبات لجميع الموظفين بما في ذلك المكاتب الخارجية.</w:t>
            </w:r>
          </w:p>
          <w:p w:rsidR="00254530" w:rsidRPr="00FE6146" w:rsidRDefault="00254530" w:rsidP="00FE6146">
            <w:pPr>
              <w:pStyle w:val="NormalParaAR"/>
              <w:spacing w:after="0" w:line="280" w:lineRule="exact"/>
              <w:rPr>
                <w:b/>
                <w:bCs/>
                <w:i/>
                <w:iCs/>
                <w:sz w:val="28"/>
                <w:szCs w:val="28"/>
                <w:lang w:bidi="ar-EG"/>
              </w:rPr>
            </w:pPr>
            <w:r w:rsidRPr="00FE6146">
              <w:rPr>
                <w:b/>
                <w:bCs/>
                <w:i/>
                <w:iCs/>
                <w:sz w:val="28"/>
                <w:szCs w:val="28"/>
                <w:rtl/>
                <w:lang w:bidi="ar-EG"/>
              </w:rPr>
              <w:t>التبليغ</w:t>
            </w:r>
          </w:p>
          <w:p w:rsidR="00A517BC" w:rsidRPr="00FE6146" w:rsidRDefault="00254530"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قدرات إضافية للوحة بيانات الموارد البشرية/ </w:t>
            </w:r>
            <w:r w:rsidR="0000111E" w:rsidRPr="00FE6146">
              <w:rPr>
                <w:rFonts w:hint="cs"/>
                <w:sz w:val="28"/>
                <w:szCs w:val="28"/>
                <w:rtl/>
                <w:lang w:bidi="ar-EG"/>
              </w:rPr>
              <w:t>ال</w:t>
            </w:r>
            <w:r w:rsidRPr="00FE6146">
              <w:rPr>
                <w:sz w:val="28"/>
                <w:szCs w:val="28"/>
                <w:rtl/>
                <w:lang w:bidi="ar-EG"/>
              </w:rPr>
              <w:t xml:space="preserve">أدوات </w:t>
            </w:r>
            <w:r w:rsidR="0000111E" w:rsidRPr="00FE6146">
              <w:rPr>
                <w:rFonts w:hint="cs"/>
                <w:sz w:val="28"/>
                <w:szCs w:val="28"/>
                <w:rtl/>
                <w:lang w:bidi="ar-EG"/>
              </w:rPr>
              <w:t>ال</w:t>
            </w:r>
            <w:r w:rsidRPr="00FE6146">
              <w:rPr>
                <w:sz w:val="28"/>
                <w:szCs w:val="28"/>
                <w:rtl/>
                <w:lang w:bidi="ar-EG"/>
              </w:rPr>
              <w:t>تحليلية.</w:t>
            </w:r>
          </w:p>
        </w:tc>
        <w:tc>
          <w:tcPr>
            <w:tcW w:w="2336" w:type="dxa"/>
          </w:tcPr>
          <w:p w:rsidR="0091339E" w:rsidRPr="00FE6146" w:rsidRDefault="004533DB" w:rsidP="00FE6146">
            <w:pPr>
              <w:pStyle w:val="NormalParaAR"/>
              <w:spacing w:after="0" w:line="280" w:lineRule="exact"/>
              <w:rPr>
                <w:b/>
                <w:bCs/>
                <w:sz w:val="28"/>
                <w:szCs w:val="28"/>
                <w:u w:val="single"/>
                <w:rtl/>
              </w:rPr>
            </w:pPr>
            <w:r w:rsidRPr="00FE6146">
              <w:rPr>
                <w:b/>
                <w:bCs/>
                <w:sz w:val="28"/>
                <w:szCs w:val="28"/>
                <w:u w:val="single"/>
                <w:rtl/>
              </w:rPr>
              <w:t>الخدمة الذاتية</w:t>
            </w:r>
          </w:p>
          <w:p w:rsidR="004533DB" w:rsidRPr="00FE6146" w:rsidRDefault="004533DB"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F66ADF" w:rsidRPr="00FE6146" w:rsidRDefault="004533DB" w:rsidP="00FE6146">
            <w:pPr>
              <w:pStyle w:val="NormalParaAR"/>
              <w:spacing w:after="0" w:line="280" w:lineRule="exact"/>
              <w:rPr>
                <w:sz w:val="28"/>
                <w:szCs w:val="28"/>
                <w:rtl/>
                <w:lang w:bidi="ar-EG"/>
              </w:rPr>
            </w:pPr>
            <w:r w:rsidRPr="00FE6146">
              <w:rPr>
                <w:rFonts w:hint="cs"/>
                <w:sz w:val="28"/>
                <w:szCs w:val="28"/>
                <w:rtl/>
              </w:rPr>
              <w:t xml:space="preserve">- </w:t>
            </w:r>
            <w:r w:rsidR="00F66ADF" w:rsidRPr="00FE6146">
              <w:rPr>
                <w:sz w:val="28"/>
                <w:szCs w:val="28"/>
                <w:rtl/>
              </w:rPr>
              <w:t>النفاذ عبر شبكة الإنترنت إلى المعلومات الشخصية ومعلومات الرواتب الأساسية للموظفين.</w:t>
            </w:r>
          </w:p>
        </w:tc>
        <w:tc>
          <w:tcPr>
            <w:tcW w:w="2336" w:type="dxa"/>
          </w:tcPr>
          <w:p w:rsidR="0091339E" w:rsidRPr="00FE6146" w:rsidRDefault="009C0AE4" w:rsidP="00FE6146">
            <w:pPr>
              <w:pStyle w:val="NormalParaAR"/>
              <w:spacing w:after="0" w:line="280" w:lineRule="exact"/>
              <w:rPr>
                <w:b/>
                <w:bCs/>
                <w:sz w:val="28"/>
                <w:szCs w:val="28"/>
                <w:u w:val="single"/>
                <w:rtl/>
              </w:rPr>
            </w:pPr>
            <w:r w:rsidRPr="00FE6146">
              <w:rPr>
                <w:b/>
                <w:bCs/>
                <w:sz w:val="28"/>
                <w:szCs w:val="28"/>
                <w:u w:val="single"/>
                <w:rtl/>
              </w:rPr>
              <w:t>التوظيف</w:t>
            </w:r>
          </w:p>
          <w:p w:rsidR="009C0AE4" w:rsidRPr="00FE6146" w:rsidRDefault="009C0AE4"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9C0AE4" w:rsidRPr="00FE6146" w:rsidRDefault="009C0AE4"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التوظيف الإلكتروني للمتقدمين، سواء من الداخل أم من الخارج</w:t>
            </w:r>
            <w:r w:rsidRPr="00FE6146">
              <w:rPr>
                <w:rFonts w:hint="cs"/>
                <w:sz w:val="28"/>
                <w:szCs w:val="28"/>
                <w:rtl/>
              </w:rPr>
              <w:t>،</w:t>
            </w:r>
          </w:p>
          <w:p w:rsidR="009C0AE4" w:rsidRPr="00FE6146" w:rsidRDefault="009C0AE4"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تجهيز الوظائف الشاغرة وفرص الخدمة ونشرها</w:t>
            </w:r>
            <w:r w:rsidRPr="00FE6146">
              <w:rPr>
                <w:rFonts w:hint="cs"/>
                <w:sz w:val="28"/>
                <w:szCs w:val="28"/>
                <w:rtl/>
              </w:rPr>
              <w:t>،</w:t>
            </w:r>
          </w:p>
          <w:p w:rsidR="009C0AE4" w:rsidRPr="00FE6146" w:rsidRDefault="009C0AE4" w:rsidP="00FE6146">
            <w:pPr>
              <w:pStyle w:val="NormalParaAR"/>
              <w:spacing w:after="0" w:line="280" w:lineRule="exact"/>
              <w:rPr>
                <w:sz w:val="28"/>
                <w:szCs w:val="28"/>
                <w:rtl/>
              </w:rPr>
            </w:pPr>
            <w:r w:rsidRPr="00FE6146">
              <w:rPr>
                <w:rFonts w:hint="cs"/>
                <w:sz w:val="28"/>
                <w:szCs w:val="28"/>
                <w:rtl/>
              </w:rPr>
              <w:t xml:space="preserve">- </w:t>
            </w:r>
            <w:r w:rsidR="00EF21FD" w:rsidRPr="00FE6146">
              <w:rPr>
                <w:sz w:val="28"/>
                <w:szCs w:val="28"/>
                <w:rtl/>
              </w:rPr>
              <w:t>تقييم المتقدمين والاختيار من بينهم</w:t>
            </w:r>
            <w:r w:rsidR="00EF21FD" w:rsidRPr="00FE6146">
              <w:rPr>
                <w:rFonts w:hint="cs"/>
                <w:sz w:val="28"/>
                <w:szCs w:val="28"/>
                <w:rtl/>
              </w:rPr>
              <w:t>،</w:t>
            </w:r>
          </w:p>
          <w:p w:rsidR="00EF21FD" w:rsidRPr="00FE6146" w:rsidRDefault="00EF21FD"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تحليل إجراءات التوظيف</w:t>
            </w:r>
            <w:r w:rsidRPr="00FE6146">
              <w:rPr>
                <w:rFonts w:hint="cs"/>
                <w:sz w:val="28"/>
                <w:szCs w:val="28"/>
                <w:rtl/>
                <w:lang w:bidi="ar-EG"/>
              </w:rPr>
              <w:t>.</w:t>
            </w:r>
          </w:p>
          <w:p w:rsidR="00EF21FD" w:rsidRPr="00FE6146" w:rsidRDefault="00EF21FD" w:rsidP="00FE6146">
            <w:pPr>
              <w:pStyle w:val="NormalParaAR"/>
              <w:spacing w:after="0" w:line="280" w:lineRule="exact"/>
              <w:rPr>
                <w:b/>
                <w:bCs/>
                <w:sz w:val="28"/>
                <w:szCs w:val="28"/>
                <w:u w:val="single"/>
                <w:rtl/>
                <w:lang w:bidi="ar-EG"/>
              </w:rPr>
            </w:pPr>
            <w:r w:rsidRPr="00FE6146">
              <w:rPr>
                <w:b/>
                <w:bCs/>
                <w:sz w:val="28"/>
                <w:szCs w:val="28"/>
                <w:u w:val="single"/>
                <w:rtl/>
                <w:lang w:bidi="ar-EG"/>
              </w:rPr>
              <w:t>الخدمة ذاتية</w:t>
            </w:r>
          </w:p>
          <w:p w:rsidR="00EF21FD" w:rsidRPr="00FE6146" w:rsidRDefault="00EF21FD"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EF21FD" w:rsidRPr="00FE6146" w:rsidRDefault="00EF21FD"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معاملات جديدة لطلبات الإجازة والغياب والموافقة عليهما</w:t>
            </w:r>
            <w:r w:rsidRPr="00FE6146">
              <w:rPr>
                <w:rFonts w:hint="cs"/>
                <w:sz w:val="28"/>
                <w:szCs w:val="28"/>
                <w:rtl/>
                <w:lang w:bidi="ar-EG"/>
              </w:rPr>
              <w:t>،</w:t>
            </w:r>
          </w:p>
          <w:p w:rsidR="00EF21FD" w:rsidRPr="00FE6146" w:rsidRDefault="00EF21FD"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معاملات جديدة للموظفين لطلب فوائد محددة</w:t>
            </w:r>
            <w:r w:rsidRPr="00FE6146">
              <w:rPr>
                <w:rFonts w:hint="cs"/>
                <w:sz w:val="28"/>
                <w:szCs w:val="28"/>
                <w:rtl/>
                <w:lang w:bidi="ar-EG"/>
              </w:rPr>
              <w:t>،</w:t>
            </w:r>
          </w:p>
          <w:p w:rsidR="00EF21FD" w:rsidRPr="00FE6146" w:rsidRDefault="00EF21FD"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أداة جديدة للمديرين لإدارة التوصيف الوظيفي</w:t>
            </w:r>
            <w:r w:rsidRPr="00FE6146">
              <w:rPr>
                <w:rFonts w:hint="cs"/>
                <w:sz w:val="28"/>
                <w:szCs w:val="28"/>
                <w:rtl/>
                <w:lang w:bidi="ar-EG"/>
              </w:rPr>
              <w:t>.</w:t>
            </w:r>
          </w:p>
        </w:tc>
        <w:tc>
          <w:tcPr>
            <w:tcW w:w="2337" w:type="dxa"/>
          </w:tcPr>
          <w:p w:rsidR="00122667" w:rsidRPr="00FE6146" w:rsidRDefault="00122667" w:rsidP="00FE6146">
            <w:pPr>
              <w:pStyle w:val="NormalParaAR"/>
              <w:spacing w:after="0" w:line="280" w:lineRule="exact"/>
              <w:rPr>
                <w:b/>
                <w:bCs/>
                <w:sz w:val="28"/>
                <w:szCs w:val="28"/>
                <w:u w:val="single"/>
              </w:rPr>
            </w:pPr>
            <w:r w:rsidRPr="00FE6146">
              <w:rPr>
                <w:b/>
                <w:bCs/>
                <w:sz w:val="28"/>
                <w:szCs w:val="28"/>
                <w:u w:val="single"/>
                <w:rtl/>
              </w:rPr>
              <w:t>أداء الموظفين</w:t>
            </w:r>
          </w:p>
          <w:p w:rsidR="0091339E" w:rsidRPr="00FE6146" w:rsidRDefault="00122667" w:rsidP="00FE6146">
            <w:pPr>
              <w:pStyle w:val="NormalParaAR"/>
              <w:spacing w:after="0" w:line="280" w:lineRule="exact"/>
              <w:rPr>
                <w:b/>
                <w:bCs/>
                <w:i/>
                <w:iCs/>
                <w:sz w:val="28"/>
                <w:szCs w:val="28"/>
                <w:rtl/>
              </w:rPr>
            </w:pPr>
            <w:r w:rsidRPr="00FE6146">
              <w:rPr>
                <w:b/>
                <w:bCs/>
                <w:i/>
                <w:iCs/>
                <w:sz w:val="28"/>
                <w:szCs w:val="28"/>
                <w:rtl/>
              </w:rPr>
              <w:t>الوظائف المدعومة:</w:t>
            </w:r>
          </w:p>
          <w:p w:rsidR="00122667" w:rsidRPr="00FE6146" w:rsidRDefault="000C1D40"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إدارة الدورة السنوية لأداء الموظفين</w:t>
            </w:r>
            <w:r w:rsidRPr="00FE6146">
              <w:rPr>
                <w:rFonts w:hint="cs"/>
                <w:sz w:val="28"/>
                <w:szCs w:val="28"/>
                <w:rtl/>
              </w:rPr>
              <w:t>،</w:t>
            </w:r>
          </w:p>
          <w:p w:rsidR="000C1D40" w:rsidRPr="00FE6146" w:rsidRDefault="000C1D40"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تتبع الأهداف الفردية</w:t>
            </w:r>
            <w:r w:rsidRPr="00FE6146">
              <w:rPr>
                <w:rFonts w:hint="cs"/>
                <w:sz w:val="28"/>
                <w:szCs w:val="28"/>
                <w:rtl/>
              </w:rPr>
              <w:t>،</w:t>
            </w:r>
          </w:p>
          <w:p w:rsidR="000C1D40" w:rsidRPr="00FE6146" w:rsidRDefault="000C1D40"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القدرة على دعم تقييمات الأداء المتقدمة (الند للند، 360، إلخ)</w:t>
            </w:r>
            <w:r w:rsidRPr="00FE6146">
              <w:rPr>
                <w:rFonts w:hint="cs"/>
                <w:sz w:val="28"/>
                <w:szCs w:val="28"/>
                <w:rtl/>
              </w:rPr>
              <w:t>،</w:t>
            </w:r>
          </w:p>
          <w:p w:rsidR="000C1D40" w:rsidRPr="00FE6146" w:rsidRDefault="000C1D40"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تسجيل معدلات الأداء</w:t>
            </w:r>
            <w:r w:rsidRPr="00FE6146">
              <w:rPr>
                <w:rFonts w:hint="cs"/>
                <w:sz w:val="28"/>
                <w:szCs w:val="28"/>
                <w:rtl/>
              </w:rPr>
              <w:t>،</w:t>
            </w:r>
          </w:p>
          <w:p w:rsidR="000C1D40" w:rsidRPr="00FE6146" w:rsidRDefault="000C1D40" w:rsidP="00FE6146">
            <w:pPr>
              <w:pStyle w:val="NormalParaAR"/>
              <w:spacing w:after="0" w:line="280" w:lineRule="exact"/>
              <w:rPr>
                <w:sz w:val="28"/>
                <w:szCs w:val="28"/>
                <w:rtl/>
                <w:lang w:bidi="ar-EG"/>
              </w:rPr>
            </w:pPr>
            <w:r w:rsidRPr="00FE6146">
              <w:rPr>
                <w:rFonts w:hint="cs"/>
                <w:sz w:val="28"/>
                <w:szCs w:val="28"/>
                <w:rtl/>
              </w:rPr>
              <w:t xml:space="preserve">- </w:t>
            </w:r>
            <w:r w:rsidRPr="00FE6146">
              <w:rPr>
                <w:sz w:val="28"/>
                <w:szCs w:val="28"/>
                <w:rtl/>
              </w:rPr>
              <w:t>رصد وتحليل الأداء التنظيمي العام للموظفين.</w:t>
            </w:r>
          </w:p>
          <w:p w:rsidR="000C1D40" w:rsidRPr="00FE6146" w:rsidRDefault="001C76C5" w:rsidP="00FE6146">
            <w:pPr>
              <w:pStyle w:val="NormalParaAR"/>
              <w:spacing w:after="0" w:line="280" w:lineRule="exact"/>
              <w:rPr>
                <w:b/>
                <w:bCs/>
                <w:sz w:val="28"/>
                <w:szCs w:val="28"/>
                <w:u w:val="single"/>
                <w:rtl/>
                <w:lang w:bidi="ar-EG"/>
              </w:rPr>
            </w:pPr>
            <w:r w:rsidRPr="00FE6146">
              <w:rPr>
                <w:b/>
                <w:bCs/>
                <w:sz w:val="28"/>
                <w:szCs w:val="28"/>
                <w:u w:val="single"/>
                <w:rtl/>
                <w:lang w:bidi="ar-EG"/>
              </w:rPr>
              <w:t>إدارة التعلم</w:t>
            </w:r>
          </w:p>
          <w:p w:rsidR="001C76C5" w:rsidRPr="00FE6146" w:rsidRDefault="001C76C5"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1C76C5" w:rsidRPr="00FE6146" w:rsidRDefault="001C76C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اغتنام فرص التدريب (من تقييمات الأداء)</w:t>
            </w:r>
            <w:r w:rsidRPr="00FE6146">
              <w:rPr>
                <w:rFonts w:hint="cs"/>
                <w:sz w:val="28"/>
                <w:szCs w:val="28"/>
                <w:rtl/>
                <w:lang w:bidi="ar-EG"/>
              </w:rPr>
              <w:t>،</w:t>
            </w:r>
          </w:p>
          <w:p w:rsidR="001C76C5" w:rsidRPr="00FE6146" w:rsidRDefault="001C76C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إدارة الأنشطة التدريبية المخططة</w:t>
            </w:r>
            <w:r w:rsidRPr="00FE6146">
              <w:rPr>
                <w:rFonts w:hint="cs"/>
                <w:sz w:val="28"/>
                <w:szCs w:val="28"/>
                <w:rtl/>
                <w:lang w:bidi="ar-EG"/>
              </w:rPr>
              <w:t>،</w:t>
            </w:r>
          </w:p>
          <w:p w:rsidR="001C76C5" w:rsidRPr="00FE6146" w:rsidRDefault="001C76C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تسجيل نتائج التدريب</w:t>
            </w:r>
            <w:r w:rsidRPr="00FE6146">
              <w:rPr>
                <w:rFonts w:hint="cs"/>
                <w:sz w:val="28"/>
                <w:szCs w:val="28"/>
                <w:rtl/>
                <w:lang w:bidi="ar-EG"/>
              </w:rPr>
              <w:t>،</w:t>
            </w:r>
          </w:p>
          <w:p w:rsidR="001C76C5" w:rsidRPr="00FE6146" w:rsidRDefault="001C76C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رصد وتحليل احتياجات التدريب التنظيمية العامة للموظفين</w:t>
            </w:r>
            <w:r w:rsidRPr="00FE6146">
              <w:rPr>
                <w:rFonts w:hint="cs"/>
                <w:sz w:val="28"/>
                <w:szCs w:val="28"/>
                <w:rtl/>
                <w:lang w:bidi="ar-EG"/>
              </w:rPr>
              <w:t>.</w:t>
            </w:r>
          </w:p>
        </w:tc>
      </w:tr>
      <w:tr w:rsidR="0091339E" w:rsidRPr="00FE6146" w:rsidTr="0091339E">
        <w:tc>
          <w:tcPr>
            <w:tcW w:w="2336" w:type="dxa"/>
          </w:tcPr>
          <w:p w:rsidR="001C76C5" w:rsidRPr="00FE6146" w:rsidRDefault="001C76C5" w:rsidP="00FE6146">
            <w:pPr>
              <w:pStyle w:val="NormalParaAR"/>
              <w:spacing w:after="0" w:line="280" w:lineRule="exact"/>
              <w:rPr>
                <w:sz w:val="28"/>
                <w:szCs w:val="28"/>
              </w:rPr>
            </w:pPr>
            <w:r w:rsidRPr="00FE6146">
              <w:rPr>
                <w:b/>
                <w:bCs/>
                <w:i/>
                <w:iCs/>
                <w:sz w:val="28"/>
                <w:szCs w:val="28"/>
                <w:rtl/>
              </w:rPr>
              <w:t>المستخدمون</w:t>
            </w:r>
            <w:r w:rsidRPr="00FE6146">
              <w:rPr>
                <w:sz w:val="28"/>
                <w:szCs w:val="28"/>
                <w:rtl/>
              </w:rPr>
              <w:t xml:space="preserve">: شعبة إدارة الموارد البشرية، </w:t>
            </w:r>
            <w:r w:rsidR="00761BBE" w:rsidRPr="00FE6146">
              <w:rPr>
                <w:rFonts w:hint="cs"/>
                <w:sz w:val="28"/>
                <w:szCs w:val="28"/>
                <w:rtl/>
              </w:rPr>
              <w:t>و</w:t>
            </w:r>
            <w:r w:rsidRPr="00FE6146">
              <w:rPr>
                <w:sz w:val="28"/>
                <w:szCs w:val="28"/>
                <w:rtl/>
              </w:rPr>
              <w:t xml:space="preserve">قسم المرتبات، </w:t>
            </w:r>
            <w:r w:rsidR="00761BBE" w:rsidRPr="00FE6146">
              <w:rPr>
                <w:rFonts w:hint="cs"/>
                <w:sz w:val="28"/>
                <w:szCs w:val="28"/>
                <w:rtl/>
              </w:rPr>
              <w:t>و</w:t>
            </w:r>
            <w:r w:rsidRPr="00FE6146">
              <w:rPr>
                <w:sz w:val="28"/>
                <w:szCs w:val="28"/>
                <w:rtl/>
              </w:rPr>
              <w:t xml:space="preserve">شعبة أداء البرنامج والميزانية، </w:t>
            </w:r>
            <w:r w:rsidR="00761BBE" w:rsidRPr="00FE6146">
              <w:rPr>
                <w:rFonts w:hint="cs"/>
                <w:sz w:val="28"/>
                <w:szCs w:val="28"/>
                <w:rtl/>
              </w:rPr>
              <w:t>و</w:t>
            </w:r>
            <w:r w:rsidRPr="00FE6146">
              <w:rPr>
                <w:sz w:val="28"/>
                <w:szCs w:val="28"/>
                <w:rtl/>
              </w:rPr>
              <w:t xml:space="preserve">دائرة تنسيق الأمن والسلامة، </w:t>
            </w:r>
            <w:r w:rsidR="00761BBE" w:rsidRPr="00FE6146">
              <w:rPr>
                <w:rFonts w:hint="cs"/>
                <w:sz w:val="28"/>
                <w:szCs w:val="28"/>
                <w:rtl/>
              </w:rPr>
              <w:t>و</w:t>
            </w:r>
            <w:r w:rsidRPr="00FE6146">
              <w:rPr>
                <w:sz w:val="28"/>
                <w:szCs w:val="28"/>
                <w:rtl/>
              </w:rPr>
              <w:t xml:space="preserve">شعبة البنى التحتية للمباني، </w:t>
            </w:r>
            <w:r w:rsidR="00761BBE" w:rsidRPr="00FE6146">
              <w:rPr>
                <w:rFonts w:hint="cs"/>
                <w:sz w:val="28"/>
                <w:szCs w:val="28"/>
                <w:rtl/>
              </w:rPr>
              <w:t>و</w:t>
            </w:r>
            <w:r w:rsidRPr="00FE6146">
              <w:rPr>
                <w:sz w:val="28"/>
                <w:szCs w:val="28"/>
                <w:rtl/>
              </w:rPr>
              <w:t>مركز استقبال المكالمات</w:t>
            </w:r>
          </w:p>
          <w:p w:rsidR="0091339E" w:rsidRPr="00FE6146" w:rsidRDefault="001C76C5" w:rsidP="00FE6146">
            <w:pPr>
              <w:pStyle w:val="NormalParaAR"/>
              <w:spacing w:after="0" w:line="280" w:lineRule="exact"/>
              <w:rPr>
                <w:sz w:val="28"/>
                <w:szCs w:val="28"/>
                <w:rtl/>
                <w:lang w:bidi="ar-EG"/>
              </w:rPr>
            </w:pPr>
            <w:r w:rsidRPr="00FE6146">
              <w:rPr>
                <w:b/>
                <w:bCs/>
                <w:i/>
                <w:iCs/>
                <w:sz w:val="28"/>
                <w:szCs w:val="28"/>
                <w:rtl/>
              </w:rPr>
              <w:t>التكنولوجيا</w:t>
            </w:r>
            <w:r w:rsidRPr="00FE6146">
              <w:rPr>
                <w:sz w:val="28"/>
                <w:szCs w:val="28"/>
                <w:rtl/>
              </w:rPr>
              <w:t xml:space="preserve">: </w:t>
            </w:r>
            <w:r w:rsidRPr="00FE6146">
              <w:rPr>
                <w:sz w:val="28"/>
                <w:szCs w:val="28"/>
              </w:rPr>
              <w:t>PeopleSoft</w:t>
            </w:r>
          </w:p>
        </w:tc>
        <w:tc>
          <w:tcPr>
            <w:tcW w:w="2336" w:type="dxa"/>
          </w:tcPr>
          <w:p w:rsidR="0091339E" w:rsidRPr="00FE6146" w:rsidRDefault="00761BBE" w:rsidP="00FE6146">
            <w:pPr>
              <w:pStyle w:val="NormalParaAR"/>
              <w:spacing w:after="0" w:line="280" w:lineRule="exact"/>
              <w:rPr>
                <w:sz w:val="28"/>
                <w:szCs w:val="28"/>
                <w:rtl/>
              </w:rPr>
            </w:pPr>
            <w:r w:rsidRPr="00FE6146">
              <w:rPr>
                <w:rFonts w:hint="cs"/>
                <w:b/>
                <w:bCs/>
                <w:i/>
                <w:iCs/>
                <w:sz w:val="28"/>
                <w:szCs w:val="28"/>
                <w:rtl/>
              </w:rPr>
              <w:t>المستخدمون</w:t>
            </w:r>
            <w:r w:rsidRPr="00FE6146">
              <w:rPr>
                <w:rFonts w:hint="cs"/>
                <w:sz w:val="28"/>
                <w:szCs w:val="28"/>
                <w:rtl/>
              </w:rPr>
              <w:t>: جميع الموظفين</w:t>
            </w:r>
          </w:p>
          <w:p w:rsidR="00761BBE" w:rsidRPr="00FE6146" w:rsidRDefault="00761BBE" w:rsidP="00FE6146">
            <w:pPr>
              <w:pStyle w:val="NormalParaAR"/>
              <w:spacing w:after="0" w:line="280" w:lineRule="exact"/>
              <w:rPr>
                <w:sz w:val="28"/>
                <w:szCs w:val="28"/>
                <w:rtl/>
              </w:rPr>
            </w:pPr>
            <w:r w:rsidRPr="00FE6146">
              <w:rPr>
                <w:b/>
                <w:bCs/>
                <w:i/>
                <w:iCs/>
                <w:sz w:val="28"/>
                <w:szCs w:val="28"/>
                <w:rtl/>
              </w:rPr>
              <w:t>التكنولوجيا</w:t>
            </w:r>
            <w:r w:rsidRPr="00FE6146">
              <w:rPr>
                <w:sz w:val="28"/>
                <w:szCs w:val="28"/>
                <w:rtl/>
              </w:rPr>
              <w:t xml:space="preserve">: برنامج </w:t>
            </w:r>
            <w:r w:rsidRPr="00FE6146">
              <w:rPr>
                <w:sz w:val="28"/>
                <w:szCs w:val="28"/>
              </w:rPr>
              <w:t>PeopleSoft</w:t>
            </w:r>
          </w:p>
        </w:tc>
        <w:tc>
          <w:tcPr>
            <w:tcW w:w="2336" w:type="dxa"/>
          </w:tcPr>
          <w:p w:rsidR="0091339E" w:rsidRPr="00FE6146" w:rsidRDefault="00761BBE" w:rsidP="00FE6146">
            <w:pPr>
              <w:pStyle w:val="NormalParaAR"/>
              <w:spacing w:after="0" w:line="280" w:lineRule="exact"/>
              <w:rPr>
                <w:sz w:val="28"/>
                <w:szCs w:val="28"/>
                <w:rtl/>
                <w:lang w:bidi="ar-EG"/>
              </w:rPr>
            </w:pPr>
            <w:r w:rsidRPr="00FE6146">
              <w:rPr>
                <w:rFonts w:hint="cs"/>
                <w:b/>
                <w:bCs/>
                <w:i/>
                <w:iCs/>
                <w:sz w:val="28"/>
                <w:szCs w:val="28"/>
                <w:rtl/>
              </w:rPr>
              <w:t>المستخدمون</w:t>
            </w:r>
            <w:r w:rsidRPr="00FE6146">
              <w:rPr>
                <w:rFonts w:hint="cs"/>
                <w:sz w:val="28"/>
                <w:szCs w:val="28"/>
                <w:rtl/>
              </w:rPr>
              <w:t xml:space="preserve">: </w:t>
            </w:r>
            <w:r w:rsidRPr="00FE6146">
              <w:rPr>
                <w:rFonts w:hint="cs"/>
                <w:sz w:val="28"/>
                <w:szCs w:val="28"/>
                <w:rtl/>
                <w:lang w:bidi="ar-EG"/>
              </w:rPr>
              <w:t>شعبة إدارة الموارد البشرية، و</w:t>
            </w:r>
            <w:r w:rsidRPr="00FE6146">
              <w:rPr>
                <w:sz w:val="28"/>
                <w:szCs w:val="28"/>
                <w:rtl/>
                <w:lang w:bidi="ar-EG"/>
              </w:rPr>
              <w:t>شعبة المشتريات والسفر</w:t>
            </w:r>
            <w:r w:rsidRPr="00FE6146">
              <w:rPr>
                <w:rFonts w:hint="cs"/>
                <w:sz w:val="28"/>
                <w:szCs w:val="28"/>
                <w:rtl/>
                <w:lang w:bidi="ar-EG"/>
              </w:rPr>
              <w:t xml:space="preserve">، وجميع الموظفين، والمرشحون </w:t>
            </w:r>
            <w:r w:rsidRPr="00FE6146">
              <w:rPr>
                <w:sz w:val="28"/>
                <w:szCs w:val="28"/>
                <w:rtl/>
                <w:lang w:bidi="ar-EG"/>
              </w:rPr>
              <w:t>الداخلي</w:t>
            </w:r>
            <w:r w:rsidRPr="00FE6146">
              <w:rPr>
                <w:rFonts w:hint="cs"/>
                <w:sz w:val="28"/>
                <w:szCs w:val="28"/>
                <w:rtl/>
                <w:lang w:bidi="ar-EG"/>
              </w:rPr>
              <w:t>ون و</w:t>
            </w:r>
            <w:r w:rsidRPr="00FE6146">
              <w:rPr>
                <w:sz w:val="28"/>
                <w:szCs w:val="28"/>
                <w:rtl/>
                <w:lang w:bidi="ar-EG"/>
              </w:rPr>
              <w:t>الخارجي</w:t>
            </w:r>
            <w:r w:rsidRPr="00FE6146">
              <w:rPr>
                <w:rFonts w:hint="cs"/>
                <w:sz w:val="28"/>
                <w:szCs w:val="28"/>
                <w:rtl/>
                <w:lang w:bidi="ar-EG"/>
              </w:rPr>
              <w:t>ون</w:t>
            </w:r>
            <w:r w:rsidRPr="00FE6146">
              <w:rPr>
                <w:sz w:val="28"/>
                <w:szCs w:val="28"/>
                <w:rtl/>
                <w:lang w:bidi="ar-EG"/>
              </w:rPr>
              <w:t xml:space="preserve"> (التوظيف)</w:t>
            </w:r>
            <w:r w:rsidRPr="00FE6146">
              <w:rPr>
                <w:rFonts w:hint="cs"/>
                <w:sz w:val="28"/>
                <w:szCs w:val="28"/>
                <w:rtl/>
                <w:lang w:bidi="ar-EG"/>
              </w:rPr>
              <w:t>،</w:t>
            </w:r>
            <w:r w:rsidRPr="00FE6146">
              <w:rPr>
                <w:sz w:val="28"/>
                <w:szCs w:val="28"/>
                <w:rtl/>
                <w:lang w:bidi="ar-EG"/>
              </w:rPr>
              <w:t xml:space="preserve"> وجميع الموظفين (الخدمة الذاتية)</w:t>
            </w:r>
          </w:p>
          <w:p w:rsidR="00761BBE" w:rsidRPr="00FE6146" w:rsidRDefault="00761BBE"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lang w:bidi="ar-EG"/>
              </w:rPr>
              <w:t>Taleo</w:t>
            </w:r>
            <w:r w:rsidRPr="00FE6146">
              <w:rPr>
                <w:rFonts w:hint="cs"/>
                <w:sz w:val="28"/>
                <w:szCs w:val="28"/>
                <w:rtl/>
                <w:lang w:bidi="ar-EG"/>
              </w:rPr>
              <w:t xml:space="preserve"> (التوظيف) و</w:t>
            </w:r>
            <w:r w:rsidRPr="00FE6146">
              <w:rPr>
                <w:sz w:val="28"/>
                <w:szCs w:val="28"/>
                <w:lang w:bidi="ar-EG"/>
              </w:rPr>
              <w:t>PeopleSoft</w:t>
            </w:r>
            <w:r w:rsidRPr="00FE6146">
              <w:rPr>
                <w:rFonts w:hint="cs"/>
                <w:sz w:val="28"/>
                <w:szCs w:val="28"/>
                <w:rtl/>
                <w:lang w:bidi="ar-EG"/>
              </w:rPr>
              <w:t xml:space="preserve"> (الخدمة الذاتية)</w:t>
            </w:r>
          </w:p>
        </w:tc>
        <w:tc>
          <w:tcPr>
            <w:tcW w:w="2337" w:type="dxa"/>
          </w:tcPr>
          <w:p w:rsidR="000558BE" w:rsidRPr="00FE6146" w:rsidRDefault="000558BE" w:rsidP="00FE6146">
            <w:pPr>
              <w:pStyle w:val="NormalParaAR"/>
              <w:spacing w:after="0" w:line="280" w:lineRule="exact"/>
              <w:rPr>
                <w:sz w:val="28"/>
                <w:szCs w:val="28"/>
                <w:rtl/>
              </w:rPr>
            </w:pPr>
            <w:r w:rsidRPr="00FE6146">
              <w:rPr>
                <w:rFonts w:hint="cs"/>
                <w:b/>
                <w:bCs/>
                <w:i/>
                <w:iCs/>
                <w:sz w:val="28"/>
                <w:szCs w:val="28"/>
                <w:rtl/>
              </w:rPr>
              <w:t>المستخدمون</w:t>
            </w:r>
            <w:r w:rsidRPr="00FE6146">
              <w:rPr>
                <w:rFonts w:hint="cs"/>
                <w:sz w:val="28"/>
                <w:szCs w:val="28"/>
                <w:rtl/>
              </w:rPr>
              <w:t>: جميع الموظفين</w:t>
            </w:r>
          </w:p>
          <w:p w:rsidR="0091339E" w:rsidRPr="00FE6146" w:rsidRDefault="000558BE" w:rsidP="00FE6146">
            <w:pPr>
              <w:pStyle w:val="NormalParaAR"/>
              <w:spacing w:after="0" w:line="280" w:lineRule="exact"/>
              <w:rPr>
                <w:sz w:val="28"/>
                <w:szCs w:val="28"/>
                <w:rtl/>
              </w:rPr>
            </w:pPr>
            <w:r w:rsidRPr="00FE6146">
              <w:rPr>
                <w:b/>
                <w:bCs/>
                <w:i/>
                <w:iCs/>
                <w:sz w:val="28"/>
                <w:szCs w:val="28"/>
                <w:rtl/>
              </w:rPr>
              <w:t>التكنولوجيا</w:t>
            </w:r>
            <w:r w:rsidRPr="00FE6146">
              <w:rPr>
                <w:sz w:val="28"/>
                <w:szCs w:val="28"/>
                <w:rtl/>
              </w:rPr>
              <w:t xml:space="preserve">: </w:t>
            </w:r>
            <w:r w:rsidRPr="00FE6146">
              <w:rPr>
                <w:sz w:val="28"/>
                <w:szCs w:val="28"/>
              </w:rPr>
              <w:t>PeopleSoft</w:t>
            </w:r>
          </w:p>
        </w:tc>
      </w:tr>
    </w:tbl>
    <w:p w:rsidR="006442F1" w:rsidRPr="006442F1" w:rsidRDefault="006442F1" w:rsidP="00EB2CA6">
      <w:pPr>
        <w:pStyle w:val="Heading2AR"/>
        <w:rPr>
          <w:lang w:bidi="ar-EG"/>
        </w:rPr>
      </w:pPr>
      <w:r w:rsidRPr="006442F1">
        <w:rPr>
          <w:rtl/>
          <w:lang w:bidi="ar-EG"/>
        </w:rPr>
        <w:t>الإدارة القائمة على النتائج (عبر تنفيذ أدوات إدارة الأداء المؤسسي)</w:t>
      </w:r>
    </w:p>
    <w:p w:rsidR="0091339E" w:rsidRDefault="00BE5BCD" w:rsidP="00E27DDF">
      <w:pPr>
        <w:pStyle w:val="NumberedParaAR"/>
      </w:pPr>
      <w:r>
        <w:rPr>
          <w:rFonts w:hint="cs"/>
          <w:rtl/>
        </w:rPr>
        <w:t xml:space="preserve">إن </w:t>
      </w:r>
      <w:r w:rsidRPr="00BE5BCD">
        <w:rPr>
          <w:rtl/>
        </w:rPr>
        <w:t>البرنامج التطبيقي لإدارة الأداء المؤسسي يُعزِّز ويُقوّي جوهر فلسفة الويبو للإدارة القائمة على النتائج، ويُوطِّد المبادئ التي تسمح بالتخطيط المُتّسق القائم على النتائج</w:t>
      </w:r>
      <w:r w:rsidR="001E5E2E">
        <w:rPr>
          <w:rFonts w:hint="cs"/>
          <w:rtl/>
        </w:rPr>
        <w:t xml:space="preserve"> وبالرصد</w:t>
      </w:r>
      <w:r w:rsidRPr="00BE5BCD">
        <w:rPr>
          <w:rtl/>
        </w:rPr>
        <w:t xml:space="preserve"> وبإ</w:t>
      </w:r>
      <w:r w:rsidR="001E5E2E">
        <w:rPr>
          <w:rtl/>
        </w:rPr>
        <w:t>دارة الموارد، ويُمكِّن مديري ال</w:t>
      </w:r>
      <w:r w:rsidR="001E5E2E">
        <w:rPr>
          <w:rFonts w:hint="cs"/>
          <w:rtl/>
        </w:rPr>
        <w:t>برامج</w:t>
      </w:r>
      <w:r w:rsidRPr="00BE5BCD">
        <w:rPr>
          <w:rtl/>
        </w:rPr>
        <w:t xml:space="preserve"> من إعداد خطط ثنائية الحول وسنوية </w:t>
      </w:r>
      <w:r w:rsidR="001E5E2E">
        <w:rPr>
          <w:rFonts w:hint="cs"/>
          <w:rtl/>
        </w:rPr>
        <w:t xml:space="preserve">ومن رصد خطط عملهم السنوية </w:t>
      </w:r>
      <w:r w:rsidRPr="00BE5BCD">
        <w:rPr>
          <w:rtl/>
        </w:rPr>
        <w:t>في نظام مركزي متكامل. ويتيح النظامُ للمنظمة إمكانية التتبع السليم لعميات التدقيق، ويضمن ربط جميع الأنشطة بنتائج الويبو المنشودة، مع ما يتعلق بذلك من موارد بشرية ومالية.</w:t>
      </w:r>
    </w:p>
    <w:p w:rsidR="001E5E2E" w:rsidRDefault="0028514E" w:rsidP="00E27DDF">
      <w:pPr>
        <w:pStyle w:val="NumberedParaAR"/>
      </w:pPr>
      <w:r w:rsidRPr="0028514E">
        <w:rPr>
          <w:rtl/>
        </w:rPr>
        <w:t>وخلال الفترة المشمولة بالتقرير</w:t>
      </w:r>
      <w:r>
        <w:rPr>
          <w:rFonts w:hint="cs"/>
          <w:rtl/>
        </w:rPr>
        <w:t xml:space="preserve">، </w:t>
      </w:r>
      <w:r w:rsidR="00345829" w:rsidRPr="0028514E">
        <w:rPr>
          <w:rtl/>
        </w:rPr>
        <w:t>أ</w:t>
      </w:r>
      <w:r w:rsidR="00345829">
        <w:rPr>
          <w:rFonts w:hint="cs"/>
          <w:rtl/>
        </w:rPr>
        <w:t>ُ</w:t>
      </w:r>
      <w:r w:rsidR="00345829" w:rsidRPr="0028514E">
        <w:rPr>
          <w:rtl/>
        </w:rPr>
        <w:t>غلقت</w:t>
      </w:r>
      <w:r w:rsidR="00345829">
        <w:rPr>
          <w:rFonts w:hint="cs"/>
          <w:rtl/>
        </w:rPr>
        <w:t xml:space="preserve"> </w:t>
      </w:r>
      <w:r>
        <w:rPr>
          <w:rFonts w:hint="cs"/>
          <w:rtl/>
        </w:rPr>
        <w:t xml:space="preserve">مجموعة إدارة الأداء المؤسسي </w:t>
      </w:r>
      <w:r w:rsidRPr="0028514E">
        <w:rPr>
          <w:rtl/>
        </w:rPr>
        <w:t xml:space="preserve">بعد </w:t>
      </w:r>
      <w:r w:rsidR="00345829">
        <w:rPr>
          <w:rFonts w:hint="cs"/>
          <w:rtl/>
        </w:rPr>
        <w:t>الإنجاز</w:t>
      </w:r>
      <w:r w:rsidRPr="0028514E">
        <w:rPr>
          <w:rtl/>
        </w:rPr>
        <w:t xml:space="preserve"> الناجح لعدد من الأدوات. </w:t>
      </w:r>
      <w:r w:rsidR="00345829">
        <w:rPr>
          <w:rFonts w:hint="cs"/>
          <w:rtl/>
        </w:rPr>
        <w:t xml:space="preserve">وفي إطار هذا الإغلاق، انتقلت إلى </w:t>
      </w:r>
      <w:r w:rsidR="00345829" w:rsidRPr="00345829">
        <w:rPr>
          <w:rtl/>
        </w:rPr>
        <w:t>قسم التنظيم والتطبيقات الإدارية</w:t>
      </w:r>
      <w:r w:rsidR="00345829">
        <w:rPr>
          <w:rFonts w:hint="cs"/>
          <w:rtl/>
        </w:rPr>
        <w:t xml:space="preserve"> (</w:t>
      </w:r>
      <w:r w:rsidR="00345829">
        <w:t>MAAS</w:t>
      </w:r>
      <w:r w:rsidR="00345829">
        <w:rPr>
          <w:rFonts w:hint="cs"/>
          <w:rtl/>
        </w:rPr>
        <w:t>)</w:t>
      </w:r>
      <w:r w:rsidR="00345829" w:rsidRPr="00345829">
        <w:rPr>
          <w:rtl/>
        </w:rPr>
        <w:t xml:space="preserve"> </w:t>
      </w:r>
      <w:r w:rsidR="00345829">
        <w:rPr>
          <w:rFonts w:hint="cs"/>
          <w:rtl/>
        </w:rPr>
        <w:t xml:space="preserve">مهمة </w:t>
      </w:r>
      <w:r w:rsidRPr="0028514E">
        <w:rPr>
          <w:rtl/>
        </w:rPr>
        <w:t>صيانة</w:t>
      </w:r>
      <w:r w:rsidR="00345829">
        <w:rPr>
          <w:rFonts w:hint="cs"/>
          <w:rtl/>
        </w:rPr>
        <w:t xml:space="preserve"> الأدوات وتعزيزها باستمرار</w:t>
      </w:r>
      <w:r w:rsidRPr="0028514E">
        <w:rPr>
          <w:rtl/>
        </w:rPr>
        <w:t>.</w:t>
      </w:r>
    </w:p>
    <w:p w:rsidR="00345829" w:rsidRDefault="003D17D8" w:rsidP="00E27DDF">
      <w:pPr>
        <w:pStyle w:val="NumberedParaAR"/>
      </w:pPr>
      <w:r>
        <w:rPr>
          <w:rFonts w:hint="cs"/>
          <w:rtl/>
        </w:rPr>
        <w:lastRenderedPageBreak/>
        <w:t>و</w:t>
      </w:r>
      <w:r w:rsidRPr="003D17D8">
        <w:rPr>
          <w:rFonts w:hint="cs"/>
          <w:rtl/>
        </w:rPr>
        <w:t>لضمان</w:t>
      </w:r>
      <w:r w:rsidRPr="003D17D8">
        <w:rPr>
          <w:rtl/>
        </w:rPr>
        <w:t xml:space="preserve"> </w:t>
      </w:r>
      <w:r w:rsidR="00BD6181">
        <w:rPr>
          <w:rFonts w:hint="cs"/>
          <w:rtl/>
        </w:rPr>
        <w:t xml:space="preserve">حدوث </w:t>
      </w:r>
      <w:r w:rsidRPr="003D17D8">
        <w:rPr>
          <w:rFonts w:hint="cs"/>
          <w:rtl/>
        </w:rPr>
        <w:t>انتقال</w:t>
      </w:r>
      <w:r w:rsidRPr="003D17D8">
        <w:rPr>
          <w:rtl/>
        </w:rPr>
        <w:t xml:space="preserve"> </w:t>
      </w:r>
      <w:r w:rsidRPr="003D17D8">
        <w:rPr>
          <w:rFonts w:hint="cs"/>
          <w:rtl/>
        </w:rPr>
        <w:t>سلس</w:t>
      </w:r>
      <w:r w:rsidR="00BD6181">
        <w:rPr>
          <w:rFonts w:hint="cs"/>
          <w:rtl/>
        </w:rPr>
        <w:t>،</w:t>
      </w:r>
      <w:r w:rsidRPr="003D17D8">
        <w:rPr>
          <w:rtl/>
        </w:rPr>
        <w:t xml:space="preserve"> </w:t>
      </w:r>
      <w:r w:rsidR="00BD6181">
        <w:rPr>
          <w:rFonts w:hint="cs"/>
          <w:rtl/>
        </w:rPr>
        <w:t xml:space="preserve">قدَّمت وموَّلت المحفظةُ عدداً </w:t>
      </w:r>
      <w:r w:rsidRPr="003D17D8">
        <w:rPr>
          <w:rFonts w:hint="cs"/>
          <w:rtl/>
        </w:rPr>
        <w:t>من</w:t>
      </w:r>
      <w:r w:rsidRPr="003D17D8">
        <w:rPr>
          <w:rtl/>
        </w:rPr>
        <w:t xml:space="preserve"> </w:t>
      </w:r>
      <w:r w:rsidRPr="003D17D8">
        <w:rPr>
          <w:rFonts w:hint="cs"/>
          <w:rtl/>
        </w:rPr>
        <w:t>الموارد</w:t>
      </w:r>
      <w:r w:rsidRPr="003D17D8">
        <w:rPr>
          <w:rtl/>
        </w:rPr>
        <w:t xml:space="preserve"> </w:t>
      </w:r>
      <w:r w:rsidRPr="003D17D8">
        <w:rPr>
          <w:rFonts w:hint="cs"/>
          <w:rtl/>
        </w:rPr>
        <w:t>لتمكين</w:t>
      </w:r>
      <w:r w:rsidRPr="003D17D8">
        <w:rPr>
          <w:rtl/>
        </w:rPr>
        <w:t xml:space="preserve"> </w:t>
      </w:r>
      <w:r w:rsidR="00BD6181">
        <w:rPr>
          <w:rFonts w:hint="cs"/>
          <w:rtl/>
        </w:rPr>
        <w:t xml:space="preserve">قسم التنظيم والتطبيقات الإدارية من الحفاظ على نظام إدارة الأداء المؤسسي </w:t>
      </w:r>
      <w:r w:rsidRPr="003D17D8">
        <w:rPr>
          <w:rFonts w:hint="cs"/>
          <w:rtl/>
        </w:rPr>
        <w:t>والاستمرار</w:t>
      </w:r>
      <w:r w:rsidRPr="003D17D8">
        <w:rPr>
          <w:rtl/>
        </w:rPr>
        <w:t xml:space="preserve"> </w:t>
      </w:r>
      <w:r w:rsidRPr="003D17D8">
        <w:rPr>
          <w:rFonts w:hint="cs"/>
          <w:rtl/>
        </w:rPr>
        <w:t>في</w:t>
      </w:r>
      <w:r w:rsidRPr="003D17D8">
        <w:rPr>
          <w:rtl/>
        </w:rPr>
        <w:t xml:space="preserve"> </w:t>
      </w:r>
      <w:r w:rsidR="008302CD">
        <w:rPr>
          <w:rFonts w:hint="cs"/>
          <w:rtl/>
        </w:rPr>
        <w:t>إدخال</w:t>
      </w:r>
      <w:r w:rsidRPr="003D17D8">
        <w:rPr>
          <w:rtl/>
        </w:rPr>
        <w:t xml:space="preserve"> </w:t>
      </w:r>
      <w:r w:rsidRPr="003D17D8">
        <w:rPr>
          <w:rFonts w:hint="cs"/>
          <w:rtl/>
        </w:rPr>
        <w:t>تحسينات</w:t>
      </w:r>
      <w:r w:rsidRPr="003D17D8">
        <w:rPr>
          <w:rtl/>
        </w:rPr>
        <w:t xml:space="preserve"> </w:t>
      </w:r>
      <w:r w:rsidRPr="003D17D8">
        <w:rPr>
          <w:rFonts w:hint="cs"/>
          <w:rtl/>
        </w:rPr>
        <w:t>عل</w:t>
      </w:r>
      <w:r w:rsidR="008302CD">
        <w:rPr>
          <w:rFonts w:hint="cs"/>
          <w:rtl/>
        </w:rPr>
        <w:t>يه،</w:t>
      </w:r>
      <w:r w:rsidRPr="003D17D8">
        <w:rPr>
          <w:rtl/>
        </w:rPr>
        <w:t xml:space="preserve"> </w:t>
      </w:r>
      <w:r w:rsidRPr="003D17D8">
        <w:rPr>
          <w:rFonts w:hint="cs"/>
          <w:rtl/>
        </w:rPr>
        <w:t>مثل</w:t>
      </w:r>
      <w:r w:rsidRPr="003D17D8">
        <w:rPr>
          <w:rtl/>
        </w:rPr>
        <w:t>:</w:t>
      </w:r>
    </w:p>
    <w:p w:rsidR="00FB4CB2" w:rsidRDefault="00CE2ED2" w:rsidP="00EB2CA6">
      <w:pPr>
        <w:pStyle w:val="NormalParaAR"/>
        <w:numPr>
          <w:ilvl w:val="0"/>
          <w:numId w:val="25"/>
        </w:numPr>
        <w:ind w:left="566" w:firstLine="0"/>
      </w:pPr>
      <w:r w:rsidRPr="00CE2ED2">
        <w:rPr>
          <w:rtl/>
        </w:rPr>
        <w:t>تطبيق جديد ل</w:t>
      </w:r>
      <w:r>
        <w:rPr>
          <w:rFonts w:hint="cs"/>
          <w:rtl/>
        </w:rPr>
        <w:t xml:space="preserve">وضع خطط العمل السنوية </w:t>
      </w:r>
      <w:r w:rsidR="00A66906">
        <w:rPr>
          <w:rFonts w:hint="cs"/>
          <w:rtl/>
        </w:rPr>
        <w:t>ل</w:t>
      </w:r>
      <w:r w:rsidRPr="00CE2ED2">
        <w:rPr>
          <w:rtl/>
        </w:rPr>
        <w:t xml:space="preserve">دعم </w:t>
      </w:r>
      <w:r w:rsidR="00A66906">
        <w:rPr>
          <w:rFonts w:hint="cs"/>
          <w:rtl/>
        </w:rPr>
        <w:t xml:space="preserve">الثنائية </w:t>
      </w:r>
      <w:r w:rsidRPr="00CE2ED2">
        <w:rPr>
          <w:rtl/>
        </w:rPr>
        <w:t>2016/</w:t>
      </w:r>
      <w:r w:rsidR="00A66906">
        <w:rPr>
          <w:rFonts w:hint="cs"/>
          <w:rtl/>
        </w:rPr>
        <w:t>2017</w:t>
      </w:r>
      <w:r w:rsidRPr="00CE2ED2">
        <w:rPr>
          <w:rtl/>
        </w:rPr>
        <w:t>.</w:t>
      </w:r>
    </w:p>
    <w:p w:rsidR="00A66906" w:rsidRDefault="00A66906" w:rsidP="00EB2CA6">
      <w:pPr>
        <w:pStyle w:val="NormalParaAR"/>
        <w:numPr>
          <w:ilvl w:val="0"/>
          <w:numId w:val="25"/>
        </w:numPr>
        <w:ind w:left="566" w:firstLine="0"/>
      </w:pPr>
      <w:r>
        <w:rPr>
          <w:rFonts w:hint="cs"/>
          <w:rtl/>
        </w:rPr>
        <w:t xml:space="preserve">إدخال </w:t>
      </w:r>
      <w:r w:rsidRPr="00A66906">
        <w:rPr>
          <w:rtl/>
        </w:rPr>
        <w:t xml:space="preserve">تحسينات كبيرة </w:t>
      </w:r>
      <w:r>
        <w:rPr>
          <w:rFonts w:hint="cs"/>
          <w:rtl/>
        </w:rPr>
        <w:t>على</w:t>
      </w:r>
      <w:r w:rsidRPr="00A66906">
        <w:rPr>
          <w:rtl/>
        </w:rPr>
        <w:t xml:space="preserve"> التكامل بين</w:t>
      </w:r>
      <w:r>
        <w:rPr>
          <w:rFonts w:hint="cs"/>
          <w:rtl/>
        </w:rPr>
        <w:t xml:space="preserve"> </w:t>
      </w:r>
      <w:r w:rsidR="00EA5048">
        <w:rPr>
          <w:rFonts w:hint="cs"/>
          <w:rtl/>
        </w:rPr>
        <w:t xml:space="preserve">نظام </w:t>
      </w:r>
      <w:r w:rsidRPr="00A66906">
        <w:rPr>
          <w:rtl/>
        </w:rPr>
        <w:t xml:space="preserve">إدارة </w:t>
      </w:r>
      <w:r w:rsidR="00EA5048">
        <w:rPr>
          <w:rFonts w:hint="cs"/>
          <w:rtl/>
        </w:rPr>
        <w:t>ال</w:t>
      </w:r>
      <w:r w:rsidRPr="00A66906">
        <w:rPr>
          <w:rtl/>
        </w:rPr>
        <w:t>أداء المؤسس</w:t>
      </w:r>
      <w:r w:rsidR="00EA5048">
        <w:rPr>
          <w:rFonts w:hint="cs"/>
          <w:rtl/>
        </w:rPr>
        <w:t>ي (</w:t>
      </w:r>
      <w:r w:rsidR="00EA5048">
        <w:t>EPM</w:t>
      </w:r>
      <w:r w:rsidR="00EA5048">
        <w:rPr>
          <w:rFonts w:hint="cs"/>
          <w:rtl/>
        </w:rPr>
        <w:t>)</w:t>
      </w:r>
      <w:r w:rsidRPr="00A66906">
        <w:rPr>
          <w:rtl/>
        </w:rPr>
        <w:t>،</w:t>
      </w:r>
      <w:r w:rsidR="00EA5048">
        <w:rPr>
          <w:rFonts w:hint="cs"/>
          <w:rtl/>
        </w:rPr>
        <w:t xml:space="preserve"> ونظام إدارة سلسلة التوريد المالي (</w:t>
      </w:r>
      <w:r w:rsidRPr="00A66906">
        <w:t>FSCM</w:t>
      </w:r>
      <w:r w:rsidR="00EA5048">
        <w:rPr>
          <w:rFonts w:hint="cs"/>
          <w:rtl/>
        </w:rPr>
        <w:t>)</w:t>
      </w:r>
      <w:r w:rsidRPr="00A66906">
        <w:rPr>
          <w:rtl/>
        </w:rPr>
        <w:t xml:space="preserve"> و</w:t>
      </w:r>
      <w:r w:rsidR="00EA5048">
        <w:rPr>
          <w:rFonts w:hint="cs"/>
          <w:rtl/>
        </w:rPr>
        <w:t xml:space="preserve">نظام </w:t>
      </w:r>
      <w:r w:rsidRPr="00A66906">
        <w:rPr>
          <w:rtl/>
        </w:rPr>
        <w:t>الموارد البشرية</w:t>
      </w:r>
      <w:r w:rsidR="00EA5048">
        <w:rPr>
          <w:rFonts w:hint="cs"/>
          <w:rtl/>
        </w:rPr>
        <w:t xml:space="preserve"> (</w:t>
      </w:r>
      <w:r w:rsidR="00EA5048">
        <w:t>HR</w:t>
      </w:r>
      <w:r w:rsidR="00EA5048">
        <w:rPr>
          <w:rFonts w:hint="cs"/>
          <w:rtl/>
        </w:rPr>
        <w:t>)</w:t>
      </w:r>
      <w:r w:rsidRPr="00A66906">
        <w:rPr>
          <w:rtl/>
        </w:rPr>
        <w:t xml:space="preserve">، </w:t>
      </w:r>
      <w:r w:rsidR="00EA5048">
        <w:rPr>
          <w:rFonts w:hint="cs"/>
          <w:rtl/>
        </w:rPr>
        <w:t>ل</w:t>
      </w:r>
      <w:r w:rsidRPr="00A66906">
        <w:rPr>
          <w:rtl/>
        </w:rPr>
        <w:t>لتمكن</w:t>
      </w:r>
      <w:r w:rsidR="00EA5048">
        <w:rPr>
          <w:rFonts w:hint="cs"/>
          <w:rtl/>
        </w:rPr>
        <w:t xml:space="preserve"> من</w:t>
      </w:r>
      <w:r w:rsidRPr="00A66906">
        <w:rPr>
          <w:rtl/>
        </w:rPr>
        <w:t xml:space="preserve"> زيادة تبادل المعلومات وتبسيط بعض العمليات، مثل عملية </w:t>
      </w:r>
      <w:r w:rsidR="00EA5048">
        <w:rPr>
          <w:rFonts w:hint="cs"/>
          <w:rtl/>
        </w:rPr>
        <w:t xml:space="preserve">نقل </w:t>
      </w:r>
      <w:r w:rsidRPr="00A66906">
        <w:rPr>
          <w:rtl/>
        </w:rPr>
        <w:t>مناصب عادية من</w:t>
      </w:r>
      <w:r w:rsidR="00EA5048">
        <w:rPr>
          <w:rFonts w:hint="cs"/>
          <w:rtl/>
        </w:rPr>
        <w:t xml:space="preserve"> ثنائية إلى الثنائية التالية لها وتقديم بيانات</w:t>
      </w:r>
      <w:r w:rsidRPr="00A66906">
        <w:rPr>
          <w:rtl/>
        </w:rPr>
        <w:t xml:space="preserve"> الميزانية و</w:t>
      </w:r>
      <w:r w:rsidR="005422AB">
        <w:rPr>
          <w:rFonts w:hint="cs"/>
          <w:rtl/>
        </w:rPr>
        <w:t xml:space="preserve">المبالغ </w:t>
      </w:r>
      <w:r w:rsidRPr="00A66906">
        <w:rPr>
          <w:rtl/>
        </w:rPr>
        <w:t xml:space="preserve">الفعلية على مستوى </w:t>
      </w:r>
      <w:r w:rsidR="005422AB">
        <w:rPr>
          <w:rFonts w:hint="cs"/>
          <w:rtl/>
        </w:rPr>
        <w:t>أي منصب</w:t>
      </w:r>
      <w:r w:rsidRPr="00A66906">
        <w:rPr>
          <w:rtl/>
        </w:rPr>
        <w:t>.</w:t>
      </w:r>
    </w:p>
    <w:p w:rsidR="00FB4CB2" w:rsidRDefault="00E62404" w:rsidP="00E27DDF">
      <w:pPr>
        <w:pStyle w:val="NumberedParaAR"/>
      </w:pPr>
      <w:r w:rsidRPr="00E62404">
        <w:rPr>
          <w:rtl/>
        </w:rPr>
        <w:t>وفيما يلي ملخص ل</w:t>
      </w:r>
      <w:r>
        <w:rPr>
          <w:rFonts w:hint="cs"/>
          <w:rtl/>
        </w:rPr>
        <w:t>ل</w:t>
      </w:r>
      <w:r w:rsidRPr="00E62404">
        <w:rPr>
          <w:rtl/>
        </w:rPr>
        <w:t>فوائد المرتبطة بالتخطيط السنوي للعمل:</w:t>
      </w:r>
    </w:p>
    <w:tbl>
      <w:tblPr>
        <w:tblStyle w:val="TableGrid"/>
        <w:bidiVisual/>
        <w:tblW w:w="0" w:type="auto"/>
        <w:tblLook w:val="04A0" w:firstRow="1" w:lastRow="0" w:firstColumn="1" w:lastColumn="0" w:noHBand="0" w:noVBand="1"/>
      </w:tblPr>
      <w:tblGrid>
        <w:gridCol w:w="2336"/>
        <w:gridCol w:w="2336"/>
        <w:gridCol w:w="2336"/>
        <w:gridCol w:w="2337"/>
      </w:tblGrid>
      <w:tr w:rsidR="00E62404" w:rsidRPr="00FE6146" w:rsidTr="00E62404">
        <w:tc>
          <w:tcPr>
            <w:tcW w:w="2336" w:type="dxa"/>
            <w:shd w:val="clear" w:color="auto" w:fill="CCFFFF"/>
          </w:tcPr>
          <w:p w:rsidR="00E62404" w:rsidRPr="00FE6146" w:rsidRDefault="009E3F2A" w:rsidP="00FE6146">
            <w:pPr>
              <w:pStyle w:val="NormalParaAR"/>
              <w:spacing w:after="0" w:line="280" w:lineRule="exact"/>
              <w:rPr>
                <w:b/>
                <w:bCs/>
                <w:sz w:val="28"/>
                <w:szCs w:val="28"/>
                <w:rtl/>
              </w:rPr>
            </w:pPr>
            <w:r w:rsidRPr="00FE6146">
              <w:rPr>
                <w:b/>
                <w:bCs/>
                <w:sz w:val="28"/>
                <w:szCs w:val="28"/>
                <w:rtl/>
              </w:rPr>
              <w:t>الفوائد المُحقَّقة في 2012</w:t>
            </w:r>
          </w:p>
        </w:tc>
        <w:tc>
          <w:tcPr>
            <w:tcW w:w="2336" w:type="dxa"/>
            <w:shd w:val="clear" w:color="auto" w:fill="CCFFFF"/>
          </w:tcPr>
          <w:p w:rsidR="00E62404" w:rsidRPr="00FE6146" w:rsidRDefault="009E3F2A" w:rsidP="00FE6146">
            <w:pPr>
              <w:pStyle w:val="NormalParaAR"/>
              <w:spacing w:after="0" w:line="280" w:lineRule="exact"/>
              <w:rPr>
                <w:b/>
                <w:bCs/>
                <w:sz w:val="28"/>
                <w:szCs w:val="28"/>
                <w:rtl/>
              </w:rPr>
            </w:pPr>
            <w:r w:rsidRPr="00FE6146">
              <w:rPr>
                <w:b/>
                <w:bCs/>
                <w:sz w:val="28"/>
                <w:szCs w:val="28"/>
                <w:rtl/>
              </w:rPr>
              <w:t>الفوائد المُحقَّقة في 2013</w:t>
            </w:r>
          </w:p>
        </w:tc>
        <w:tc>
          <w:tcPr>
            <w:tcW w:w="2336" w:type="dxa"/>
            <w:shd w:val="clear" w:color="auto" w:fill="CCFFFF"/>
          </w:tcPr>
          <w:p w:rsidR="00E62404" w:rsidRPr="00FE6146" w:rsidRDefault="009E3F2A" w:rsidP="00FE6146">
            <w:pPr>
              <w:pStyle w:val="NormalParaAR"/>
              <w:spacing w:after="0" w:line="280" w:lineRule="exact"/>
              <w:rPr>
                <w:b/>
                <w:bCs/>
                <w:sz w:val="28"/>
                <w:szCs w:val="28"/>
                <w:rtl/>
              </w:rPr>
            </w:pPr>
            <w:r w:rsidRPr="00FE6146">
              <w:rPr>
                <w:b/>
                <w:bCs/>
                <w:sz w:val="28"/>
                <w:szCs w:val="28"/>
                <w:rtl/>
              </w:rPr>
              <w:t>الفوائد المُحقَّقة في 2014</w:t>
            </w:r>
          </w:p>
        </w:tc>
        <w:tc>
          <w:tcPr>
            <w:tcW w:w="2337" w:type="dxa"/>
            <w:shd w:val="clear" w:color="auto" w:fill="CCFFFF"/>
          </w:tcPr>
          <w:p w:rsidR="00E62404" w:rsidRPr="00FE6146" w:rsidRDefault="009E3F2A" w:rsidP="00FE6146">
            <w:pPr>
              <w:pStyle w:val="NormalParaAR"/>
              <w:spacing w:after="0" w:line="280" w:lineRule="exact"/>
              <w:rPr>
                <w:b/>
                <w:bCs/>
                <w:sz w:val="28"/>
                <w:szCs w:val="28"/>
                <w:rtl/>
              </w:rPr>
            </w:pPr>
            <w:r w:rsidRPr="00FE6146">
              <w:rPr>
                <w:b/>
                <w:bCs/>
                <w:sz w:val="28"/>
                <w:szCs w:val="28"/>
                <w:rtl/>
              </w:rPr>
              <w:t xml:space="preserve">الفوائد المُحقَّقة </w:t>
            </w:r>
            <w:r w:rsidRPr="00FE6146">
              <w:rPr>
                <w:rFonts w:hint="cs"/>
                <w:b/>
                <w:bCs/>
                <w:sz w:val="28"/>
                <w:szCs w:val="28"/>
                <w:rtl/>
              </w:rPr>
              <w:t>في</w:t>
            </w:r>
            <w:r w:rsidRPr="00FE6146">
              <w:rPr>
                <w:b/>
                <w:bCs/>
                <w:sz w:val="28"/>
                <w:szCs w:val="28"/>
                <w:rtl/>
              </w:rPr>
              <w:t xml:space="preserve"> 2015</w:t>
            </w:r>
          </w:p>
        </w:tc>
      </w:tr>
      <w:tr w:rsidR="00E62404" w:rsidRPr="00FE6146" w:rsidTr="00E62404">
        <w:tc>
          <w:tcPr>
            <w:tcW w:w="2336" w:type="dxa"/>
          </w:tcPr>
          <w:p w:rsidR="00E62404" w:rsidRPr="00FE6146" w:rsidRDefault="00BA5C8B" w:rsidP="00FE6146">
            <w:pPr>
              <w:pStyle w:val="NormalParaAR"/>
              <w:spacing w:after="0" w:line="280" w:lineRule="exact"/>
              <w:rPr>
                <w:b/>
                <w:bCs/>
                <w:sz w:val="28"/>
                <w:szCs w:val="28"/>
                <w:u w:val="single"/>
                <w:rtl/>
              </w:rPr>
            </w:pPr>
            <w:r w:rsidRPr="00FE6146">
              <w:rPr>
                <w:b/>
                <w:bCs/>
                <w:sz w:val="28"/>
                <w:szCs w:val="28"/>
                <w:u w:val="single"/>
                <w:rtl/>
              </w:rPr>
              <w:t>التخطيط السنوي للعمل 2012/2013</w:t>
            </w:r>
          </w:p>
          <w:p w:rsidR="00BA5C8B" w:rsidRPr="00FE6146" w:rsidRDefault="00BA5C8B" w:rsidP="00FE6146">
            <w:pPr>
              <w:pStyle w:val="NormalParaAR"/>
              <w:spacing w:after="0" w:line="280" w:lineRule="exact"/>
              <w:rPr>
                <w:i/>
                <w:iCs/>
                <w:sz w:val="28"/>
                <w:szCs w:val="28"/>
                <w:rtl/>
              </w:rPr>
            </w:pPr>
            <w:r w:rsidRPr="00FE6146">
              <w:rPr>
                <w:b/>
                <w:bCs/>
                <w:i/>
                <w:iCs/>
                <w:sz w:val="28"/>
                <w:szCs w:val="28"/>
                <w:rtl/>
              </w:rPr>
              <w:t>الوظائف المدعومة:</w:t>
            </w:r>
          </w:p>
          <w:p w:rsidR="00BA5C8B" w:rsidRPr="00FE6146" w:rsidRDefault="00BA5C8B" w:rsidP="00FE6146">
            <w:pPr>
              <w:pStyle w:val="NormalParaAR"/>
              <w:spacing w:after="0" w:line="280" w:lineRule="exact"/>
              <w:rPr>
                <w:sz w:val="28"/>
                <w:szCs w:val="28"/>
                <w:rtl/>
              </w:rPr>
            </w:pPr>
            <w:r w:rsidRPr="00FE6146">
              <w:rPr>
                <w:rFonts w:hint="cs"/>
                <w:sz w:val="28"/>
                <w:szCs w:val="28"/>
                <w:rtl/>
              </w:rPr>
              <w:t>- ال</w:t>
            </w:r>
            <w:r w:rsidRPr="00FE6146">
              <w:rPr>
                <w:sz w:val="28"/>
                <w:szCs w:val="28"/>
                <w:rtl/>
              </w:rPr>
              <w:t xml:space="preserve">تخطيط </w:t>
            </w:r>
            <w:r w:rsidRPr="00FE6146">
              <w:rPr>
                <w:rFonts w:hint="cs"/>
                <w:sz w:val="28"/>
                <w:szCs w:val="28"/>
                <w:rtl/>
              </w:rPr>
              <w:t>ل</w:t>
            </w:r>
            <w:r w:rsidRPr="00FE6146">
              <w:rPr>
                <w:sz w:val="28"/>
                <w:szCs w:val="28"/>
                <w:rtl/>
              </w:rPr>
              <w:t>لأنشطة المرتبطة بالنتائج المنشودة وتحديثها</w:t>
            </w:r>
            <w:r w:rsidRPr="00FE6146">
              <w:rPr>
                <w:rFonts w:hint="cs"/>
                <w:sz w:val="28"/>
                <w:szCs w:val="28"/>
                <w:rtl/>
              </w:rPr>
              <w:t>،</w:t>
            </w:r>
          </w:p>
          <w:p w:rsidR="00BA5C8B" w:rsidRPr="00FE6146" w:rsidRDefault="00BA5C8B"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تخصيص موارد الموظفين وموارد خلاف الموظفين وتسويتها على مستوى أنشطة البرامج</w:t>
            </w:r>
            <w:r w:rsidRPr="00FE6146">
              <w:rPr>
                <w:rFonts w:hint="cs"/>
                <w:sz w:val="28"/>
                <w:szCs w:val="28"/>
                <w:rtl/>
              </w:rPr>
              <w:t>،</w:t>
            </w:r>
          </w:p>
          <w:p w:rsidR="00BA5C8B" w:rsidRPr="00FE6146" w:rsidRDefault="00BA5C8B"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تحليل العديد من أبعاد معلومات خطط العمل، أي</w:t>
            </w:r>
            <w:r w:rsidRPr="00FE6146">
              <w:rPr>
                <w:rFonts w:hint="cs"/>
                <w:sz w:val="28"/>
                <w:szCs w:val="28"/>
                <w:rtl/>
              </w:rPr>
              <w:t>ْ</w:t>
            </w:r>
            <w:r w:rsidRPr="00FE6146">
              <w:rPr>
                <w:sz w:val="28"/>
                <w:szCs w:val="28"/>
                <w:rtl/>
              </w:rPr>
              <w:t xml:space="preserve"> النتائج والكيان المُنفِّذ</w:t>
            </w:r>
            <w:r w:rsidRPr="00FE6146">
              <w:rPr>
                <w:rFonts w:hint="cs"/>
                <w:sz w:val="28"/>
                <w:szCs w:val="28"/>
                <w:rtl/>
              </w:rPr>
              <w:t>،</w:t>
            </w:r>
          </w:p>
          <w:p w:rsidR="00BA5C8B" w:rsidRPr="00FE6146" w:rsidRDefault="00BA5C8B"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 xml:space="preserve">استخراج تقارير مباشرةً من برنامج </w:t>
            </w:r>
            <w:r w:rsidRPr="00FE6146">
              <w:rPr>
                <w:sz w:val="28"/>
                <w:szCs w:val="28"/>
              </w:rPr>
              <w:t>Essbase</w:t>
            </w:r>
            <w:r w:rsidRPr="00FE6146">
              <w:rPr>
                <w:sz w:val="28"/>
                <w:szCs w:val="28"/>
                <w:rtl/>
              </w:rPr>
              <w:t xml:space="preserve"> (مثل جداول تصاريح التوظيف، والمبالغ الفعلية مقابل المبالغ المرصودة في ميزانية خطة العمل، إلى غير ذلك)</w:t>
            </w:r>
            <w:r w:rsidR="001A7382" w:rsidRPr="00FE6146">
              <w:rPr>
                <w:rFonts w:hint="cs"/>
                <w:sz w:val="28"/>
                <w:szCs w:val="28"/>
                <w:rtl/>
              </w:rPr>
              <w:t>،</w:t>
            </w:r>
          </w:p>
          <w:p w:rsidR="001A7382" w:rsidRPr="00FE6146" w:rsidRDefault="001A7382"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 xml:space="preserve">القدرة على استخراج دفاتر الميزانية لتحميلها على برنامج </w:t>
            </w:r>
            <w:r w:rsidRPr="00FE6146">
              <w:rPr>
                <w:sz w:val="28"/>
                <w:szCs w:val="28"/>
              </w:rPr>
              <w:t>FSCM</w:t>
            </w:r>
            <w:r w:rsidRPr="00FE6146">
              <w:rPr>
                <w:rFonts w:hint="cs"/>
                <w:sz w:val="28"/>
                <w:szCs w:val="28"/>
                <w:rtl/>
              </w:rPr>
              <w:t>،</w:t>
            </w:r>
          </w:p>
          <w:p w:rsidR="001A7382" w:rsidRPr="00FE6146" w:rsidRDefault="001A7382" w:rsidP="00FE6146">
            <w:pPr>
              <w:pStyle w:val="NormalParaAR"/>
              <w:spacing w:after="0" w:line="280" w:lineRule="exact"/>
              <w:rPr>
                <w:sz w:val="28"/>
                <w:szCs w:val="28"/>
              </w:rPr>
            </w:pPr>
            <w:r w:rsidRPr="00FE6146">
              <w:rPr>
                <w:rFonts w:hint="cs"/>
                <w:sz w:val="28"/>
                <w:szCs w:val="28"/>
                <w:rtl/>
              </w:rPr>
              <w:t xml:space="preserve">- </w:t>
            </w:r>
            <w:r w:rsidRPr="00FE6146">
              <w:rPr>
                <w:sz w:val="28"/>
                <w:szCs w:val="28"/>
                <w:rtl/>
              </w:rPr>
              <w:t xml:space="preserve">تقديم تعليقات على النفقات الفعلية إلى المسؤولين عبر نشاط برنامج </w:t>
            </w:r>
            <w:r w:rsidRPr="00FE6146">
              <w:rPr>
                <w:sz w:val="28"/>
                <w:szCs w:val="28"/>
              </w:rPr>
              <w:t>FSCM</w:t>
            </w:r>
            <w:r w:rsidRPr="00FE6146">
              <w:rPr>
                <w:sz w:val="28"/>
                <w:szCs w:val="28"/>
                <w:rtl/>
              </w:rPr>
              <w:t xml:space="preserve"> في تقارير فصلية.</w:t>
            </w:r>
          </w:p>
        </w:tc>
        <w:tc>
          <w:tcPr>
            <w:tcW w:w="2336" w:type="dxa"/>
          </w:tcPr>
          <w:p w:rsidR="00E62404" w:rsidRPr="00FE6146" w:rsidRDefault="00313307" w:rsidP="00FE6146">
            <w:pPr>
              <w:pStyle w:val="NormalParaAR"/>
              <w:spacing w:after="0" w:line="280" w:lineRule="exact"/>
              <w:rPr>
                <w:b/>
                <w:bCs/>
                <w:sz w:val="28"/>
                <w:szCs w:val="28"/>
                <w:u w:val="single"/>
                <w:rtl/>
                <w:lang w:bidi="ar-EG"/>
              </w:rPr>
            </w:pPr>
            <w:r w:rsidRPr="00FE6146">
              <w:rPr>
                <w:b/>
                <w:bCs/>
                <w:sz w:val="28"/>
                <w:szCs w:val="28"/>
                <w:u w:val="single"/>
                <w:rtl/>
                <w:lang w:bidi="ar-EG"/>
              </w:rPr>
              <w:t>التخطيط السنوي للعمل 2014/2015</w:t>
            </w:r>
          </w:p>
          <w:p w:rsidR="00313307" w:rsidRPr="00FE6146" w:rsidRDefault="00313307" w:rsidP="00FE6146">
            <w:pPr>
              <w:pStyle w:val="NormalParaAR"/>
              <w:spacing w:after="0" w:line="280" w:lineRule="exact"/>
              <w:rPr>
                <w:i/>
                <w:iCs/>
                <w:sz w:val="28"/>
                <w:szCs w:val="28"/>
                <w:rtl/>
              </w:rPr>
            </w:pPr>
            <w:r w:rsidRPr="00FE6146">
              <w:rPr>
                <w:b/>
                <w:bCs/>
                <w:i/>
                <w:iCs/>
                <w:sz w:val="28"/>
                <w:szCs w:val="28"/>
                <w:rtl/>
              </w:rPr>
              <w:t>الوظائف المدعومة:</w:t>
            </w:r>
          </w:p>
          <w:p w:rsidR="00313307" w:rsidRPr="00FE6146" w:rsidRDefault="00313307" w:rsidP="00FE6146">
            <w:pPr>
              <w:pStyle w:val="NormalParaAR"/>
              <w:spacing w:after="0" w:line="280" w:lineRule="exact"/>
              <w:rPr>
                <w:sz w:val="28"/>
                <w:szCs w:val="28"/>
                <w:rtl/>
                <w:lang w:bidi="ar-EG"/>
              </w:rPr>
            </w:pPr>
            <w:r w:rsidRPr="00FE6146">
              <w:rPr>
                <w:sz w:val="28"/>
                <w:szCs w:val="28"/>
                <w:rtl/>
                <w:lang w:bidi="ar-EG"/>
              </w:rPr>
              <w:t>التخطيط السنوي للعمل في 2012/</w:t>
            </w:r>
            <w:r w:rsidRPr="00FE6146">
              <w:rPr>
                <w:rFonts w:hint="cs"/>
                <w:sz w:val="28"/>
                <w:szCs w:val="28"/>
                <w:rtl/>
                <w:lang w:bidi="ar-EG"/>
              </w:rPr>
              <w:t>2013</w:t>
            </w:r>
            <w:r w:rsidRPr="00FE6146">
              <w:rPr>
                <w:sz w:val="28"/>
                <w:szCs w:val="28"/>
                <w:rtl/>
                <w:lang w:bidi="ar-EG"/>
              </w:rPr>
              <w:t xml:space="preserve"> مع وظائف إضافية:</w:t>
            </w:r>
          </w:p>
          <w:p w:rsidR="00313307" w:rsidRPr="00FE6146" w:rsidRDefault="00313307" w:rsidP="00FE6146">
            <w:pPr>
              <w:pStyle w:val="NormalParaAR"/>
              <w:spacing w:after="0" w:line="280" w:lineRule="exact"/>
              <w:rPr>
                <w:sz w:val="28"/>
                <w:szCs w:val="28"/>
                <w:rtl/>
                <w:lang w:bidi="ar-EG"/>
              </w:rPr>
            </w:pPr>
            <w:r w:rsidRPr="00FE6146">
              <w:rPr>
                <w:rFonts w:hint="cs"/>
                <w:sz w:val="28"/>
                <w:szCs w:val="28"/>
                <w:rtl/>
                <w:lang w:bidi="ar-EG"/>
              </w:rPr>
              <w:t xml:space="preserve">- </w:t>
            </w:r>
            <w:r w:rsidR="009E0097" w:rsidRPr="00FE6146">
              <w:rPr>
                <w:rFonts w:hint="cs"/>
                <w:sz w:val="28"/>
                <w:szCs w:val="28"/>
                <w:rtl/>
                <w:lang w:bidi="ar-EG"/>
              </w:rPr>
              <w:t>ال</w:t>
            </w:r>
            <w:r w:rsidRPr="00FE6146">
              <w:rPr>
                <w:sz w:val="28"/>
                <w:szCs w:val="28"/>
                <w:rtl/>
                <w:lang w:bidi="ar-EG"/>
              </w:rPr>
              <w:t xml:space="preserve">تخطيط </w:t>
            </w:r>
            <w:r w:rsidR="009E0097" w:rsidRPr="00FE6146">
              <w:rPr>
                <w:rFonts w:hint="cs"/>
                <w:sz w:val="28"/>
                <w:szCs w:val="28"/>
                <w:rtl/>
                <w:lang w:bidi="ar-EG"/>
              </w:rPr>
              <w:t>ل</w:t>
            </w:r>
            <w:r w:rsidRPr="00FE6146">
              <w:rPr>
                <w:sz w:val="28"/>
                <w:szCs w:val="28"/>
                <w:rtl/>
                <w:lang w:bidi="ar-EG"/>
              </w:rPr>
              <w:t>أنشطة خطط العمل في 2014/2015 المرتبطة بمؤشرات الأداء والنتائج المرتقبة وتتبع حالة هذه الأنشطة</w:t>
            </w:r>
            <w:r w:rsidR="009E0097" w:rsidRPr="00FE6146">
              <w:rPr>
                <w:rFonts w:hint="cs"/>
                <w:sz w:val="28"/>
                <w:szCs w:val="28"/>
                <w:rtl/>
                <w:lang w:bidi="ar-EG"/>
              </w:rPr>
              <w:t>،</w:t>
            </w:r>
          </w:p>
          <w:p w:rsidR="009E0097" w:rsidRPr="00FE6146" w:rsidRDefault="009E0097"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التخطيط على مستوى </w:t>
            </w:r>
            <w:r w:rsidRPr="00FE6146">
              <w:rPr>
                <w:rFonts w:hint="cs"/>
                <w:sz w:val="28"/>
                <w:szCs w:val="28"/>
                <w:rtl/>
                <w:lang w:bidi="ar-EG"/>
              </w:rPr>
              <w:t>المناصب،</w:t>
            </w:r>
          </w:p>
          <w:p w:rsidR="009E0097" w:rsidRPr="00FE6146" w:rsidRDefault="009E0097"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تخصيص (إعادة تخصيص) مناصب لأنشطة البرامج</w:t>
            </w:r>
            <w:r w:rsidRPr="00FE6146">
              <w:rPr>
                <w:rFonts w:hint="cs"/>
                <w:sz w:val="28"/>
                <w:szCs w:val="28"/>
                <w:rtl/>
                <w:lang w:bidi="ar-EG"/>
              </w:rPr>
              <w:t>،</w:t>
            </w:r>
          </w:p>
          <w:p w:rsidR="009E0097" w:rsidRPr="00FE6146" w:rsidRDefault="009E0097"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المرحلة الأولى من التكامل مع برنامجي </w:t>
            </w:r>
            <w:r w:rsidRPr="00FE6146">
              <w:rPr>
                <w:sz w:val="28"/>
                <w:szCs w:val="28"/>
                <w:lang w:bidi="ar-EG"/>
              </w:rPr>
              <w:t>PeopleSoft HR</w:t>
            </w:r>
            <w:r w:rsidRPr="00FE6146">
              <w:rPr>
                <w:sz w:val="28"/>
                <w:szCs w:val="28"/>
                <w:rtl/>
                <w:lang w:bidi="ar-EG"/>
              </w:rPr>
              <w:t xml:space="preserve"> و</w:t>
            </w:r>
            <w:r w:rsidRPr="00FE6146">
              <w:rPr>
                <w:sz w:val="28"/>
                <w:szCs w:val="28"/>
                <w:lang w:bidi="ar-EG"/>
              </w:rPr>
              <w:t>FSCM</w:t>
            </w:r>
            <w:r w:rsidRPr="00FE6146">
              <w:rPr>
                <w:rFonts w:hint="cs"/>
                <w:sz w:val="28"/>
                <w:szCs w:val="28"/>
                <w:rtl/>
                <w:lang w:bidi="ar-EG"/>
              </w:rPr>
              <w:t>،</w:t>
            </w:r>
          </w:p>
          <w:p w:rsidR="009E0097" w:rsidRPr="00FE6146" w:rsidRDefault="009E0097"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استخراج عدد كبير من التقارير من نظام إدارة الأداء المؤسسي لكل من المستخدمين النهائيين والفرق المركزية.</w:t>
            </w:r>
          </w:p>
        </w:tc>
        <w:tc>
          <w:tcPr>
            <w:tcW w:w="2336" w:type="dxa"/>
          </w:tcPr>
          <w:p w:rsidR="00E62404" w:rsidRPr="00FE6146" w:rsidRDefault="009B1F36" w:rsidP="00FE6146">
            <w:pPr>
              <w:pStyle w:val="NormalParaAR"/>
              <w:spacing w:after="0" w:line="280" w:lineRule="exact"/>
              <w:rPr>
                <w:b/>
                <w:bCs/>
                <w:sz w:val="28"/>
                <w:szCs w:val="28"/>
                <w:u w:val="single"/>
                <w:rtl/>
                <w:lang w:bidi="ar-EG"/>
              </w:rPr>
            </w:pPr>
            <w:r w:rsidRPr="00FE6146">
              <w:rPr>
                <w:b/>
                <w:bCs/>
                <w:sz w:val="28"/>
                <w:szCs w:val="28"/>
                <w:u w:val="single"/>
                <w:rtl/>
                <w:lang w:bidi="ar-EG"/>
              </w:rPr>
              <w:t>التخطيط السنوي للعمل 2014/2015</w:t>
            </w:r>
          </w:p>
          <w:p w:rsidR="009B1F36" w:rsidRPr="00FE6146" w:rsidRDefault="009B1F36"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9B1F36" w:rsidRPr="00FE6146" w:rsidRDefault="009B1F36" w:rsidP="00FE6146">
            <w:pPr>
              <w:pStyle w:val="NormalParaAR"/>
              <w:spacing w:after="0" w:line="280" w:lineRule="exact"/>
              <w:rPr>
                <w:sz w:val="28"/>
                <w:szCs w:val="28"/>
                <w:rtl/>
                <w:lang w:bidi="ar-EG"/>
              </w:rPr>
            </w:pPr>
            <w:r w:rsidRPr="00FE6146">
              <w:rPr>
                <w:sz w:val="28"/>
                <w:szCs w:val="28"/>
                <w:rtl/>
                <w:lang w:bidi="ar-EG"/>
              </w:rPr>
              <w:t>التخطيط السنوي للعمل للفترة 2014/2015 مع المزيد من المواءمة استناداً إلى تعليقات المستخدمين</w:t>
            </w:r>
            <w:r w:rsidR="00BB4F76" w:rsidRPr="00FE6146">
              <w:rPr>
                <w:rFonts w:hint="cs"/>
                <w:sz w:val="28"/>
                <w:szCs w:val="28"/>
                <w:rtl/>
                <w:lang w:bidi="ar-EG"/>
              </w:rPr>
              <w:t>،</w:t>
            </w:r>
          </w:p>
          <w:p w:rsidR="00BB4F76" w:rsidRPr="00FE6146" w:rsidRDefault="00BB4F76"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الاندماج الكامل مع برنامجي </w:t>
            </w:r>
            <w:r w:rsidRPr="00FE6146">
              <w:rPr>
                <w:sz w:val="28"/>
                <w:szCs w:val="28"/>
                <w:lang w:bidi="ar-EG"/>
              </w:rPr>
              <w:t>HR</w:t>
            </w:r>
            <w:r w:rsidRPr="00FE6146">
              <w:rPr>
                <w:sz w:val="28"/>
                <w:szCs w:val="28"/>
                <w:rtl/>
                <w:lang w:bidi="ar-EG"/>
              </w:rPr>
              <w:t xml:space="preserve"> و</w:t>
            </w:r>
            <w:r w:rsidRPr="00FE6146">
              <w:rPr>
                <w:sz w:val="28"/>
                <w:szCs w:val="28"/>
                <w:lang w:bidi="ar-EG"/>
              </w:rPr>
              <w:t>FSCM</w:t>
            </w:r>
          </w:p>
          <w:p w:rsidR="00BB4F76" w:rsidRPr="00FE6146" w:rsidRDefault="00BB4F76" w:rsidP="00FE6146">
            <w:pPr>
              <w:pStyle w:val="NormalParaAR"/>
              <w:numPr>
                <w:ilvl w:val="0"/>
                <w:numId w:val="26"/>
              </w:numPr>
              <w:spacing w:after="0" w:line="280" w:lineRule="exact"/>
              <w:rPr>
                <w:sz w:val="28"/>
                <w:szCs w:val="28"/>
                <w:lang w:bidi="ar-EG"/>
              </w:rPr>
            </w:pPr>
            <w:r w:rsidRPr="00FE6146">
              <w:rPr>
                <w:sz w:val="28"/>
                <w:szCs w:val="28"/>
                <w:rtl/>
                <w:lang w:bidi="ar-EG"/>
              </w:rPr>
              <w:t xml:space="preserve">النفقات الفعلية من برنامج </w:t>
            </w:r>
            <w:r w:rsidRPr="00FE6146">
              <w:rPr>
                <w:sz w:val="28"/>
                <w:szCs w:val="28"/>
                <w:lang w:bidi="ar-EG"/>
              </w:rPr>
              <w:t>FSCM</w:t>
            </w:r>
            <w:r w:rsidRPr="00FE6146">
              <w:rPr>
                <w:rFonts w:hint="cs"/>
                <w:sz w:val="28"/>
                <w:szCs w:val="28"/>
                <w:rtl/>
                <w:lang w:bidi="ar-EG"/>
              </w:rPr>
              <w:t>،</w:t>
            </w:r>
          </w:p>
          <w:p w:rsidR="00BB4F76" w:rsidRPr="00FE6146" w:rsidRDefault="00BB4F76" w:rsidP="00FE6146">
            <w:pPr>
              <w:pStyle w:val="NormalParaAR"/>
              <w:numPr>
                <w:ilvl w:val="0"/>
                <w:numId w:val="26"/>
              </w:numPr>
              <w:spacing w:after="0" w:line="280" w:lineRule="exact"/>
              <w:rPr>
                <w:sz w:val="28"/>
                <w:szCs w:val="28"/>
                <w:lang w:bidi="ar-EG"/>
              </w:rPr>
            </w:pPr>
            <w:r w:rsidRPr="00FE6146">
              <w:rPr>
                <w:sz w:val="28"/>
                <w:szCs w:val="28"/>
                <w:rtl/>
                <w:lang w:bidi="ar-EG"/>
              </w:rPr>
              <w:t xml:space="preserve">دفاتر الميزانية المُرسَلة إلى برنامج </w:t>
            </w:r>
            <w:r w:rsidRPr="00FE6146">
              <w:rPr>
                <w:sz w:val="28"/>
                <w:szCs w:val="28"/>
                <w:lang w:bidi="ar-EG"/>
              </w:rPr>
              <w:t>FSCM</w:t>
            </w:r>
            <w:r w:rsidRPr="00FE6146">
              <w:rPr>
                <w:rFonts w:hint="cs"/>
                <w:sz w:val="28"/>
                <w:szCs w:val="28"/>
                <w:rtl/>
                <w:lang w:bidi="ar-EG"/>
              </w:rPr>
              <w:t>،</w:t>
            </w:r>
          </w:p>
          <w:p w:rsidR="00BB4F76" w:rsidRPr="00FE6146" w:rsidRDefault="00BB4F76" w:rsidP="00FE6146">
            <w:pPr>
              <w:pStyle w:val="NormalParaAR"/>
              <w:numPr>
                <w:ilvl w:val="0"/>
                <w:numId w:val="26"/>
              </w:numPr>
              <w:spacing w:after="0" w:line="280" w:lineRule="exact"/>
              <w:rPr>
                <w:sz w:val="28"/>
                <w:szCs w:val="28"/>
                <w:lang w:bidi="ar-EG"/>
              </w:rPr>
            </w:pPr>
            <w:r w:rsidRPr="00FE6146">
              <w:rPr>
                <w:sz w:val="28"/>
                <w:szCs w:val="28"/>
                <w:rtl/>
                <w:lang w:bidi="ar-EG"/>
              </w:rPr>
              <w:t xml:space="preserve">أنشطة البرامج الجديدة المُرسَلة إلى برنامج </w:t>
            </w:r>
            <w:r w:rsidRPr="00FE6146">
              <w:rPr>
                <w:sz w:val="28"/>
                <w:szCs w:val="28"/>
                <w:lang w:bidi="ar-EG"/>
              </w:rPr>
              <w:t>FSCM</w:t>
            </w:r>
            <w:r w:rsidRPr="00FE6146">
              <w:rPr>
                <w:rFonts w:hint="cs"/>
                <w:sz w:val="28"/>
                <w:szCs w:val="28"/>
                <w:rtl/>
                <w:lang w:bidi="ar-EG"/>
              </w:rPr>
              <w:t>،</w:t>
            </w:r>
          </w:p>
          <w:p w:rsidR="00BB4F76" w:rsidRPr="00FE6146" w:rsidRDefault="00BB4F76" w:rsidP="00FE6146">
            <w:pPr>
              <w:pStyle w:val="NormalParaAR"/>
              <w:numPr>
                <w:ilvl w:val="0"/>
                <w:numId w:val="26"/>
              </w:numPr>
              <w:spacing w:after="0" w:line="280" w:lineRule="exact"/>
              <w:rPr>
                <w:sz w:val="28"/>
                <w:szCs w:val="28"/>
                <w:lang w:bidi="ar-EG"/>
              </w:rPr>
            </w:pPr>
            <w:r w:rsidRPr="00FE6146">
              <w:rPr>
                <w:sz w:val="28"/>
                <w:szCs w:val="28"/>
                <w:rtl/>
                <w:lang w:bidi="ar-EG"/>
              </w:rPr>
              <w:t xml:space="preserve">بيانات </w:t>
            </w:r>
            <w:r w:rsidRPr="00FE6146">
              <w:rPr>
                <w:rFonts w:hint="cs"/>
                <w:sz w:val="28"/>
                <w:szCs w:val="28"/>
                <w:rtl/>
                <w:lang w:bidi="ar-EG"/>
              </w:rPr>
              <w:t>المناصب</w:t>
            </w:r>
            <w:r w:rsidRPr="00FE6146">
              <w:rPr>
                <w:sz w:val="28"/>
                <w:szCs w:val="28"/>
                <w:rtl/>
                <w:lang w:bidi="ar-EG"/>
              </w:rPr>
              <w:t xml:space="preserve"> الواردة من برنامج </w:t>
            </w:r>
            <w:r w:rsidRPr="00FE6146">
              <w:rPr>
                <w:sz w:val="28"/>
                <w:szCs w:val="28"/>
                <w:lang w:bidi="ar-EG"/>
              </w:rPr>
              <w:t>PeopleSoft HR</w:t>
            </w:r>
            <w:r w:rsidRPr="00FE6146">
              <w:rPr>
                <w:sz w:val="28"/>
                <w:szCs w:val="28"/>
                <w:rtl/>
                <w:lang w:bidi="ar-EG"/>
              </w:rPr>
              <w:t>.</w:t>
            </w:r>
          </w:p>
          <w:p w:rsidR="00BB4F76" w:rsidRPr="00FE6146" w:rsidRDefault="008D2004" w:rsidP="00FE6146">
            <w:pPr>
              <w:pStyle w:val="NormalParaAR"/>
              <w:spacing w:after="0" w:line="280" w:lineRule="exact"/>
              <w:rPr>
                <w:sz w:val="28"/>
                <w:szCs w:val="28"/>
                <w:rtl/>
                <w:lang w:bidi="ar-EG"/>
              </w:rPr>
            </w:pPr>
            <w:r w:rsidRPr="00FE6146">
              <w:rPr>
                <w:sz w:val="28"/>
                <w:szCs w:val="28"/>
                <w:rtl/>
                <w:lang w:bidi="ar-EG"/>
              </w:rPr>
              <w:t>التحقق من هوية المستخدم بناء على الدليل العام للشركة</w:t>
            </w:r>
          </w:p>
          <w:p w:rsidR="008D2004" w:rsidRPr="00FE6146" w:rsidRDefault="008D2004" w:rsidP="00FE6146">
            <w:pPr>
              <w:pStyle w:val="NormalParaAR"/>
              <w:spacing w:after="0" w:line="280" w:lineRule="exact"/>
              <w:rPr>
                <w:sz w:val="28"/>
                <w:szCs w:val="28"/>
                <w:rtl/>
                <w:lang w:bidi="ar-EG"/>
              </w:rPr>
            </w:pPr>
            <w:r w:rsidRPr="00FE6146">
              <w:rPr>
                <w:sz w:val="28"/>
                <w:szCs w:val="28"/>
                <w:rtl/>
                <w:lang w:bidi="ar-EG"/>
              </w:rPr>
              <w:t>استخراج تقارير متقدمة لكل من المستخدمين النهائيين والفرق المركزية.</w:t>
            </w:r>
          </w:p>
        </w:tc>
        <w:tc>
          <w:tcPr>
            <w:tcW w:w="2337" w:type="dxa"/>
          </w:tcPr>
          <w:p w:rsidR="000F16B7" w:rsidRPr="00FE6146" w:rsidRDefault="000F16B7" w:rsidP="00FE6146">
            <w:pPr>
              <w:pStyle w:val="NormalParaAR"/>
              <w:spacing w:after="0" w:line="280" w:lineRule="exact"/>
              <w:rPr>
                <w:b/>
                <w:bCs/>
                <w:sz w:val="28"/>
                <w:szCs w:val="28"/>
                <w:u w:val="single"/>
              </w:rPr>
            </w:pPr>
            <w:r w:rsidRPr="00FE6146">
              <w:rPr>
                <w:b/>
                <w:bCs/>
                <w:sz w:val="28"/>
                <w:szCs w:val="28"/>
                <w:u w:val="single"/>
                <w:rtl/>
              </w:rPr>
              <w:t>التخطيط السنوي للعمل 2016/2017</w:t>
            </w:r>
          </w:p>
          <w:p w:rsidR="00E62404" w:rsidRPr="00FE6146" w:rsidRDefault="000F16B7" w:rsidP="00FE6146">
            <w:pPr>
              <w:pStyle w:val="NormalParaAR"/>
              <w:spacing w:after="0" w:line="280" w:lineRule="exact"/>
              <w:rPr>
                <w:b/>
                <w:bCs/>
                <w:i/>
                <w:iCs/>
                <w:sz w:val="28"/>
                <w:szCs w:val="28"/>
                <w:rtl/>
              </w:rPr>
            </w:pPr>
            <w:r w:rsidRPr="00FE6146">
              <w:rPr>
                <w:b/>
                <w:bCs/>
                <w:i/>
                <w:iCs/>
                <w:sz w:val="28"/>
                <w:szCs w:val="28"/>
                <w:rtl/>
              </w:rPr>
              <w:t>الوظائف المدعومة:</w:t>
            </w:r>
          </w:p>
          <w:p w:rsidR="00B80CBD" w:rsidRPr="00FE6146" w:rsidRDefault="00B80CBD" w:rsidP="00FE6146">
            <w:pPr>
              <w:pStyle w:val="NormalParaAR"/>
              <w:spacing w:after="0" w:line="280" w:lineRule="exact"/>
              <w:rPr>
                <w:sz w:val="28"/>
                <w:szCs w:val="28"/>
                <w:rtl/>
                <w:lang w:bidi="ar-EG"/>
              </w:rPr>
            </w:pPr>
            <w:r w:rsidRPr="00FE6146">
              <w:rPr>
                <w:sz w:val="28"/>
                <w:szCs w:val="28"/>
                <w:rtl/>
                <w:lang w:bidi="ar-EG"/>
              </w:rPr>
              <w:t>التخطيط السنوي للعمل للفترة 201</w:t>
            </w:r>
            <w:r w:rsidRPr="00FE6146">
              <w:rPr>
                <w:rFonts w:hint="cs"/>
                <w:sz w:val="28"/>
                <w:szCs w:val="28"/>
                <w:rtl/>
                <w:lang w:bidi="ar-EG"/>
              </w:rPr>
              <w:t>6</w:t>
            </w:r>
            <w:r w:rsidRPr="00FE6146">
              <w:rPr>
                <w:sz w:val="28"/>
                <w:szCs w:val="28"/>
                <w:rtl/>
                <w:lang w:bidi="ar-EG"/>
              </w:rPr>
              <w:t>/201</w:t>
            </w:r>
            <w:r w:rsidRPr="00FE6146">
              <w:rPr>
                <w:rFonts w:hint="cs"/>
                <w:sz w:val="28"/>
                <w:szCs w:val="28"/>
                <w:rtl/>
                <w:lang w:bidi="ar-EG"/>
              </w:rPr>
              <w:t>7</w:t>
            </w:r>
            <w:r w:rsidRPr="00FE6146">
              <w:rPr>
                <w:sz w:val="28"/>
                <w:szCs w:val="28"/>
                <w:rtl/>
                <w:lang w:bidi="ar-EG"/>
              </w:rPr>
              <w:t xml:space="preserve"> مع المزيد من المواءمة استناداً إلى تعليقات المستخدمين</w:t>
            </w:r>
            <w:r w:rsidRPr="00FE6146">
              <w:rPr>
                <w:rFonts w:hint="cs"/>
                <w:sz w:val="28"/>
                <w:szCs w:val="28"/>
                <w:rtl/>
                <w:lang w:bidi="ar-EG"/>
              </w:rPr>
              <w:t>،</w:t>
            </w:r>
          </w:p>
          <w:p w:rsidR="00B80CBD" w:rsidRPr="00FE6146" w:rsidRDefault="00B80CBD" w:rsidP="00FE6146">
            <w:pPr>
              <w:pStyle w:val="NormalParaAR"/>
              <w:spacing w:after="0" w:line="280" w:lineRule="exact"/>
              <w:rPr>
                <w:sz w:val="28"/>
                <w:szCs w:val="28"/>
                <w:rtl/>
                <w:lang w:bidi="ar-EG"/>
              </w:rPr>
            </w:pPr>
            <w:r w:rsidRPr="00FE6146">
              <w:rPr>
                <w:rFonts w:hint="cs"/>
                <w:sz w:val="28"/>
                <w:szCs w:val="28"/>
                <w:rtl/>
                <w:lang w:bidi="ar-EG"/>
              </w:rPr>
              <w:t xml:space="preserve">تحسين الاندماج مع برنامجي </w:t>
            </w:r>
            <w:r w:rsidRPr="00FE6146">
              <w:rPr>
                <w:sz w:val="28"/>
                <w:szCs w:val="28"/>
                <w:lang w:bidi="ar-EG"/>
              </w:rPr>
              <w:t>HR</w:t>
            </w:r>
            <w:r w:rsidRPr="00FE6146">
              <w:rPr>
                <w:rFonts w:hint="cs"/>
                <w:sz w:val="28"/>
                <w:szCs w:val="28"/>
                <w:rtl/>
                <w:lang w:bidi="ar-EG"/>
              </w:rPr>
              <w:t xml:space="preserve"> و</w:t>
            </w:r>
            <w:r w:rsidRPr="00FE6146">
              <w:rPr>
                <w:sz w:val="28"/>
                <w:szCs w:val="28"/>
                <w:lang w:bidi="ar-EG"/>
              </w:rPr>
              <w:t>FSCM</w:t>
            </w:r>
            <w:r w:rsidRPr="00FE6146">
              <w:rPr>
                <w:rFonts w:hint="cs"/>
                <w:sz w:val="28"/>
                <w:szCs w:val="28"/>
                <w:rtl/>
                <w:lang w:bidi="ar-EG"/>
              </w:rPr>
              <w:t>،</w:t>
            </w:r>
          </w:p>
          <w:p w:rsidR="00B80CBD" w:rsidRPr="00FE6146" w:rsidRDefault="00B80CBD" w:rsidP="00FE6146">
            <w:pPr>
              <w:pStyle w:val="NormalParaAR"/>
              <w:spacing w:after="0" w:line="280" w:lineRule="exact"/>
              <w:rPr>
                <w:sz w:val="28"/>
                <w:szCs w:val="28"/>
                <w:rtl/>
                <w:lang w:bidi="ar-EG"/>
              </w:rPr>
            </w:pPr>
            <w:r w:rsidRPr="00FE6146">
              <w:rPr>
                <w:sz w:val="28"/>
                <w:szCs w:val="28"/>
                <w:rtl/>
                <w:lang w:bidi="ar-EG"/>
              </w:rPr>
              <w:t xml:space="preserve">تتبع </w:t>
            </w:r>
            <w:r w:rsidRPr="00FE6146">
              <w:rPr>
                <w:rFonts w:hint="cs"/>
                <w:sz w:val="28"/>
                <w:szCs w:val="28"/>
                <w:rtl/>
                <w:lang w:bidi="ar-EG"/>
              </w:rPr>
              <w:t>نفقات الموظفين</w:t>
            </w:r>
            <w:r w:rsidRPr="00FE6146">
              <w:rPr>
                <w:sz w:val="28"/>
                <w:szCs w:val="28"/>
                <w:rtl/>
                <w:lang w:bidi="ar-EG"/>
              </w:rPr>
              <w:t xml:space="preserve"> الفعلي</w:t>
            </w:r>
            <w:r w:rsidRPr="00FE6146">
              <w:rPr>
                <w:rFonts w:hint="cs"/>
                <w:sz w:val="28"/>
                <w:szCs w:val="28"/>
                <w:rtl/>
                <w:lang w:bidi="ar-EG"/>
              </w:rPr>
              <w:t>ة</w:t>
            </w:r>
            <w:r w:rsidRPr="00FE6146">
              <w:rPr>
                <w:sz w:val="28"/>
                <w:szCs w:val="28"/>
                <w:rtl/>
                <w:lang w:bidi="ar-EG"/>
              </w:rPr>
              <w:t xml:space="preserve"> على مستوى الم</w:t>
            </w:r>
            <w:r w:rsidRPr="00FE6146">
              <w:rPr>
                <w:rFonts w:hint="cs"/>
                <w:sz w:val="28"/>
                <w:szCs w:val="28"/>
                <w:rtl/>
                <w:lang w:bidi="ar-EG"/>
              </w:rPr>
              <w:t>ناصب</w:t>
            </w:r>
            <w:r w:rsidRPr="00FE6146">
              <w:rPr>
                <w:sz w:val="28"/>
                <w:szCs w:val="28"/>
                <w:rtl/>
                <w:lang w:bidi="ar-EG"/>
              </w:rPr>
              <w:t>.</w:t>
            </w:r>
          </w:p>
          <w:p w:rsidR="000F16B7" w:rsidRPr="00FE6146" w:rsidRDefault="000F16B7" w:rsidP="00FE6146">
            <w:pPr>
              <w:pStyle w:val="NormalParaAR"/>
              <w:spacing w:after="0" w:line="280" w:lineRule="exact"/>
              <w:rPr>
                <w:sz w:val="28"/>
                <w:szCs w:val="28"/>
                <w:rtl/>
              </w:rPr>
            </w:pPr>
          </w:p>
        </w:tc>
      </w:tr>
      <w:tr w:rsidR="009372AE" w:rsidRPr="00FE6146" w:rsidTr="00E62404">
        <w:tc>
          <w:tcPr>
            <w:tcW w:w="2336" w:type="dxa"/>
          </w:tcPr>
          <w:p w:rsidR="009372AE" w:rsidRPr="00FE6146" w:rsidRDefault="009372AE" w:rsidP="00FE6146">
            <w:pPr>
              <w:pStyle w:val="NormalParaAR"/>
              <w:spacing w:after="0" w:line="280" w:lineRule="exact"/>
              <w:rPr>
                <w:sz w:val="28"/>
                <w:szCs w:val="28"/>
                <w:rtl/>
              </w:rPr>
            </w:pPr>
            <w:r w:rsidRPr="00FE6146">
              <w:rPr>
                <w:rFonts w:hint="cs"/>
                <w:b/>
                <w:bCs/>
                <w:i/>
                <w:iCs/>
                <w:sz w:val="28"/>
                <w:szCs w:val="28"/>
                <w:rtl/>
              </w:rPr>
              <w:t>المستخدمون:</w:t>
            </w:r>
            <w:r w:rsidRPr="00FE6146">
              <w:rPr>
                <w:rFonts w:hint="cs"/>
                <w:sz w:val="28"/>
                <w:szCs w:val="28"/>
                <w:rtl/>
              </w:rPr>
              <w:t xml:space="preserve"> </w:t>
            </w:r>
            <w:r w:rsidRPr="00FE6146">
              <w:rPr>
                <w:sz w:val="28"/>
                <w:szCs w:val="28"/>
                <w:rtl/>
              </w:rPr>
              <w:t>قسم إدارة البرامج والأداء وقسم الميزانية المركزيان</w:t>
            </w:r>
          </w:p>
          <w:p w:rsidR="00082D40" w:rsidRPr="00FE6146" w:rsidRDefault="00082D40" w:rsidP="00FE6146">
            <w:pPr>
              <w:pStyle w:val="NormalParaAR"/>
              <w:spacing w:after="0" w:line="280" w:lineRule="exact"/>
              <w:rPr>
                <w:sz w:val="28"/>
                <w:szCs w:val="28"/>
                <w:rtl/>
                <w:lang w:bidi="ar-EG"/>
              </w:rPr>
            </w:pPr>
            <w:r w:rsidRPr="00FE6146">
              <w:rPr>
                <w:b/>
                <w:bCs/>
                <w:i/>
                <w:iCs/>
                <w:sz w:val="28"/>
                <w:szCs w:val="28"/>
                <w:rtl/>
              </w:rPr>
              <w:t>التكنولوجيا</w:t>
            </w:r>
            <w:r w:rsidRPr="00FE6146">
              <w:rPr>
                <w:sz w:val="28"/>
                <w:szCs w:val="28"/>
                <w:rtl/>
              </w:rPr>
              <w:t xml:space="preserve">: برنامج </w:t>
            </w:r>
            <w:r w:rsidRPr="00FE6146">
              <w:rPr>
                <w:sz w:val="28"/>
                <w:szCs w:val="28"/>
              </w:rPr>
              <w:t>Essbase</w:t>
            </w:r>
            <w:r w:rsidRPr="00FE6146">
              <w:rPr>
                <w:sz w:val="28"/>
                <w:szCs w:val="28"/>
                <w:rtl/>
              </w:rPr>
              <w:t xml:space="preserve"> مع واجهة داعمة لبرنامج </w:t>
            </w:r>
            <w:r w:rsidRPr="00FE6146">
              <w:rPr>
                <w:sz w:val="28"/>
                <w:szCs w:val="28"/>
              </w:rPr>
              <w:t>Excel</w:t>
            </w:r>
          </w:p>
        </w:tc>
        <w:tc>
          <w:tcPr>
            <w:tcW w:w="2336" w:type="dxa"/>
          </w:tcPr>
          <w:p w:rsidR="009372AE" w:rsidRPr="00FE6146" w:rsidRDefault="00082D40"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Pr="00FE6146">
              <w:rPr>
                <w:sz w:val="28"/>
                <w:szCs w:val="28"/>
                <w:rtl/>
                <w:lang w:bidi="ar-EG"/>
              </w:rPr>
              <w:t>المستخدمون النهائيون</w:t>
            </w:r>
          </w:p>
          <w:p w:rsidR="00082D40" w:rsidRPr="00FE6146" w:rsidRDefault="00082D40"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Essbase</w:t>
            </w:r>
            <w:r w:rsidRPr="00FE6146">
              <w:rPr>
                <w:sz w:val="28"/>
                <w:szCs w:val="28"/>
                <w:rtl/>
                <w:lang w:bidi="ar-EG"/>
              </w:rPr>
              <w:t xml:space="preserve">، وبرنامج </w:t>
            </w:r>
            <w:r w:rsidRPr="00FE6146">
              <w:rPr>
                <w:sz w:val="28"/>
                <w:szCs w:val="28"/>
                <w:lang w:bidi="ar-EG"/>
              </w:rPr>
              <w:t>Hyperion Planning</w:t>
            </w:r>
          </w:p>
        </w:tc>
        <w:tc>
          <w:tcPr>
            <w:tcW w:w="2336" w:type="dxa"/>
          </w:tcPr>
          <w:p w:rsidR="00082D40" w:rsidRPr="00FE6146" w:rsidRDefault="00082D40"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Pr="00FE6146">
              <w:rPr>
                <w:sz w:val="28"/>
                <w:szCs w:val="28"/>
                <w:rtl/>
                <w:lang w:bidi="ar-EG"/>
              </w:rPr>
              <w:t>المستخدمون النهائيون</w:t>
            </w:r>
          </w:p>
          <w:p w:rsidR="009372AE" w:rsidRPr="00FE6146" w:rsidRDefault="00082D40" w:rsidP="00FE6146">
            <w:pPr>
              <w:pStyle w:val="NormalParaAR"/>
              <w:spacing w:after="0" w:line="280" w:lineRule="exact"/>
              <w:rPr>
                <w:b/>
                <w:bCs/>
                <w:sz w:val="28"/>
                <w:szCs w:val="28"/>
                <w:u w:val="single"/>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Essbase</w:t>
            </w:r>
            <w:r w:rsidRPr="00FE6146">
              <w:rPr>
                <w:sz w:val="28"/>
                <w:szCs w:val="28"/>
                <w:rtl/>
                <w:lang w:bidi="ar-EG"/>
              </w:rPr>
              <w:t xml:space="preserve">، وبرنامج </w:t>
            </w:r>
            <w:r w:rsidRPr="00FE6146">
              <w:rPr>
                <w:sz w:val="28"/>
                <w:szCs w:val="28"/>
                <w:lang w:bidi="ar-EG"/>
              </w:rPr>
              <w:t>Hyperion Planning</w:t>
            </w:r>
          </w:p>
        </w:tc>
        <w:tc>
          <w:tcPr>
            <w:tcW w:w="2337" w:type="dxa"/>
          </w:tcPr>
          <w:p w:rsidR="00082D40" w:rsidRPr="00FE6146" w:rsidRDefault="00082D40"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Pr="00FE6146">
              <w:rPr>
                <w:sz w:val="28"/>
                <w:szCs w:val="28"/>
                <w:rtl/>
                <w:lang w:bidi="ar-EG"/>
              </w:rPr>
              <w:t>المستخدمون النهائيون</w:t>
            </w:r>
          </w:p>
          <w:p w:rsidR="009372AE" w:rsidRPr="00FE6146" w:rsidRDefault="00082D40" w:rsidP="00FE6146">
            <w:pPr>
              <w:pStyle w:val="NormalParaAR"/>
              <w:spacing w:after="0" w:line="280" w:lineRule="exact"/>
              <w:rPr>
                <w:b/>
                <w:bCs/>
                <w:sz w:val="28"/>
                <w:szCs w:val="28"/>
                <w:u w:val="single"/>
                <w:rtl/>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Essbase</w:t>
            </w:r>
            <w:r w:rsidRPr="00FE6146">
              <w:rPr>
                <w:sz w:val="28"/>
                <w:szCs w:val="28"/>
                <w:rtl/>
                <w:lang w:bidi="ar-EG"/>
              </w:rPr>
              <w:t xml:space="preserve">، وبرنامج </w:t>
            </w:r>
            <w:r w:rsidRPr="00FE6146">
              <w:rPr>
                <w:sz w:val="28"/>
                <w:szCs w:val="28"/>
                <w:lang w:bidi="ar-EG"/>
              </w:rPr>
              <w:t>Hyperion Planning</w:t>
            </w:r>
            <w:r w:rsidRPr="00FE6146">
              <w:rPr>
                <w:sz w:val="28"/>
                <w:szCs w:val="28"/>
                <w:rtl/>
                <w:lang w:bidi="ar-EG"/>
              </w:rPr>
              <w:t xml:space="preserve">، وبرنامج </w:t>
            </w:r>
            <w:r w:rsidRPr="00FE6146">
              <w:rPr>
                <w:sz w:val="28"/>
                <w:szCs w:val="28"/>
                <w:lang w:bidi="ar-EG"/>
              </w:rPr>
              <w:t>BI</w:t>
            </w:r>
          </w:p>
        </w:tc>
      </w:tr>
    </w:tbl>
    <w:p w:rsidR="00E62404" w:rsidRDefault="00E62404" w:rsidP="00E62404">
      <w:pPr>
        <w:pStyle w:val="NormalParaAR"/>
        <w:rPr>
          <w:lang w:bidi="ar-EG"/>
        </w:rPr>
      </w:pPr>
    </w:p>
    <w:p w:rsidR="00E62404" w:rsidRDefault="00657C96" w:rsidP="00E27DDF">
      <w:pPr>
        <w:pStyle w:val="NumberedParaAR"/>
      </w:pPr>
      <w:r w:rsidRPr="00657C96">
        <w:rPr>
          <w:rtl/>
        </w:rPr>
        <w:t>وخلال الفترة المشمولة ب</w:t>
      </w:r>
      <w:r w:rsidR="00CC22AE">
        <w:rPr>
          <w:rFonts w:hint="cs"/>
          <w:rtl/>
        </w:rPr>
        <w:t xml:space="preserve">هذا </w:t>
      </w:r>
      <w:r w:rsidRPr="00657C96">
        <w:rPr>
          <w:rtl/>
        </w:rPr>
        <w:t xml:space="preserve">التقرير، </w:t>
      </w:r>
      <w:r w:rsidR="00CC22AE">
        <w:rPr>
          <w:rFonts w:hint="cs"/>
          <w:rtl/>
        </w:rPr>
        <w:t xml:space="preserve">استُخدمت </w:t>
      </w:r>
      <w:r>
        <w:rPr>
          <w:rFonts w:hint="cs"/>
          <w:rtl/>
        </w:rPr>
        <w:t>ال</w:t>
      </w:r>
      <w:r w:rsidRPr="00657C96">
        <w:rPr>
          <w:rtl/>
        </w:rPr>
        <w:t xml:space="preserve">نسخة </w:t>
      </w:r>
      <w:r>
        <w:rPr>
          <w:rFonts w:hint="cs"/>
          <w:rtl/>
        </w:rPr>
        <w:t>ال</w:t>
      </w:r>
      <w:r w:rsidRPr="00657C96">
        <w:rPr>
          <w:rtl/>
        </w:rPr>
        <w:t>م</w:t>
      </w:r>
      <w:r w:rsidR="00CC22AE">
        <w:rPr>
          <w:rFonts w:hint="cs"/>
          <w:rtl/>
        </w:rPr>
        <w:t>ُ</w:t>
      </w:r>
      <w:r w:rsidRPr="00657C96">
        <w:rPr>
          <w:rtl/>
        </w:rPr>
        <w:t>حد</w:t>
      </w:r>
      <w:r w:rsidR="00CC22AE">
        <w:rPr>
          <w:rFonts w:hint="cs"/>
          <w:rtl/>
        </w:rPr>
        <w:t>َّ</w:t>
      </w:r>
      <w:r w:rsidRPr="00657C96">
        <w:rPr>
          <w:rtl/>
        </w:rPr>
        <w:t xml:space="preserve">ثة من تطبيق التخطيط </w:t>
      </w:r>
      <w:r w:rsidR="00CC22AE">
        <w:rPr>
          <w:rFonts w:hint="cs"/>
          <w:rtl/>
        </w:rPr>
        <w:t xml:space="preserve">للثنائية، التي أُنجزت </w:t>
      </w:r>
      <w:r w:rsidRPr="00657C96">
        <w:rPr>
          <w:rtl/>
        </w:rPr>
        <w:t xml:space="preserve">خلال الفترة المشمولة </w:t>
      </w:r>
      <w:r w:rsidR="00CC22AE">
        <w:rPr>
          <w:rFonts w:hint="cs"/>
          <w:rtl/>
        </w:rPr>
        <w:t>بالتقرير</w:t>
      </w:r>
      <w:r w:rsidRPr="00657C96">
        <w:rPr>
          <w:rtl/>
        </w:rPr>
        <w:t xml:space="preserve"> السابق، لدعم </w:t>
      </w:r>
      <w:r w:rsidR="00CC22AE">
        <w:rPr>
          <w:rFonts w:hint="cs"/>
          <w:rtl/>
        </w:rPr>
        <w:t xml:space="preserve">الثنائية </w:t>
      </w:r>
      <w:r w:rsidRPr="00657C96">
        <w:rPr>
          <w:rtl/>
        </w:rPr>
        <w:t>2016/</w:t>
      </w:r>
      <w:r w:rsidR="00CC22AE">
        <w:rPr>
          <w:rFonts w:hint="cs"/>
          <w:rtl/>
        </w:rPr>
        <w:t>2017</w:t>
      </w:r>
      <w:r w:rsidRPr="00657C96">
        <w:rPr>
          <w:rtl/>
        </w:rPr>
        <w:t>. وشمل ذلك إنشاء سيناريوهات متعددة لدعم نتائج</w:t>
      </w:r>
      <w:r w:rsidR="00CC22AE">
        <w:rPr>
          <w:rFonts w:hint="cs"/>
          <w:rtl/>
        </w:rPr>
        <w:t xml:space="preserve"> لجنة البرنامج والميزانية</w:t>
      </w:r>
      <w:r w:rsidRPr="00657C96">
        <w:rPr>
          <w:rtl/>
        </w:rPr>
        <w:t xml:space="preserve">. وفيما يلي </w:t>
      </w:r>
      <w:r w:rsidR="00607AB4">
        <w:rPr>
          <w:rFonts w:hint="cs"/>
          <w:rtl/>
        </w:rPr>
        <w:t>ملخص</w:t>
      </w:r>
      <w:r w:rsidRPr="00657C96">
        <w:rPr>
          <w:rtl/>
        </w:rPr>
        <w:t xml:space="preserve"> </w:t>
      </w:r>
      <w:r w:rsidR="00CC22AE">
        <w:rPr>
          <w:rFonts w:hint="cs"/>
          <w:rtl/>
        </w:rPr>
        <w:t>ل</w:t>
      </w:r>
      <w:r w:rsidRPr="00657C96">
        <w:rPr>
          <w:rtl/>
        </w:rPr>
        <w:t>فوائد المشروع فيما ي</w:t>
      </w:r>
      <w:r w:rsidR="00607AB4">
        <w:rPr>
          <w:rFonts w:hint="cs"/>
          <w:rtl/>
        </w:rPr>
        <w:t xml:space="preserve">خص </w:t>
      </w:r>
      <w:r w:rsidR="00CC22AE">
        <w:rPr>
          <w:rFonts w:hint="cs"/>
          <w:rtl/>
        </w:rPr>
        <w:t>الت</w:t>
      </w:r>
      <w:r w:rsidRPr="00657C96">
        <w:rPr>
          <w:rtl/>
        </w:rPr>
        <w:t xml:space="preserve">خطيط </w:t>
      </w:r>
      <w:r w:rsidR="00CC22AE">
        <w:rPr>
          <w:rFonts w:hint="cs"/>
          <w:rtl/>
        </w:rPr>
        <w:t>للثنائية</w:t>
      </w:r>
      <w:r w:rsidRPr="00657C96">
        <w:rPr>
          <w:rtl/>
        </w:rPr>
        <w:t>.</w:t>
      </w:r>
    </w:p>
    <w:tbl>
      <w:tblPr>
        <w:tblStyle w:val="TableGrid"/>
        <w:bidiVisual/>
        <w:tblW w:w="0" w:type="auto"/>
        <w:tblLook w:val="04A0" w:firstRow="1" w:lastRow="0" w:firstColumn="1" w:lastColumn="0" w:noHBand="0" w:noVBand="1"/>
      </w:tblPr>
      <w:tblGrid>
        <w:gridCol w:w="4672"/>
        <w:gridCol w:w="4673"/>
      </w:tblGrid>
      <w:tr w:rsidR="00607AB4" w:rsidRPr="00FE6146" w:rsidTr="00607AB4">
        <w:tc>
          <w:tcPr>
            <w:tcW w:w="4672" w:type="dxa"/>
            <w:shd w:val="clear" w:color="auto" w:fill="CCFFFF"/>
          </w:tcPr>
          <w:p w:rsidR="00607AB4" w:rsidRPr="00FE6146" w:rsidRDefault="00607AB4" w:rsidP="00FE6146">
            <w:pPr>
              <w:pStyle w:val="NormalParaAR"/>
              <w:spacing w:after="0" w:line="280" w:lineRule="exact"/>
              <w:jc w:val="center"/>
              <w:rPr>
                <w:b/>
                <w:bCs/>
                <w:sz w:val="28"/>
                <w:szCs w:val="28"/>
                <w:rtl/>
              </w:rPr>
            </w:pPr>
            <w:r w:rsidRPr="00FE6146">
              <w:rPr>
                <w:b/>
                <w:bCs/>
                <w:sz w:val="28"/>
                <w:szCs w:val="28"/>
                <w:rtl/>
              </w:rPr>
              <w:lastRenderedPageBreak/>
              <w:t>الفوائد المُحقَّقة في 2012/2013</w:t>
            </w:r>
          </w:p>
        </w:tc>
        <w:tc>
          <w:tcPr>
            <w:tcW w:w="4673" w:type="dxa"/>
            <w:shd w:val="clear" w:color="auto" w:fill="CCFFFF"/>
          </w:tcPr>
          <w:p w:rsidR="00607AB4" w:rsidRPr="00FE6146" w:rsidRDefault="0062159A" w:rsidP="00FE6146">
            <w:pPr>
              <w:pStyle w:val="NormalParaAR"/>
              <w:spacing w:after="0" w:line="280" w:lineRule="exact"/>
              <w:jc w:val="center"/>
              <w:rPr>
                <w:b/>
                <w:bCs/>
                <w:sz w:val="28"/>
                <w:szCs w:val="28"/>
                <w:rtl/>
              </w:rPr>
            </w:pPr>
            <w:r w:rsidRPr="00FE6146">
              <w:rPr>
                <w:b/>
                <w:bCs/>
                <w:sz w:val="28"/>
                <w:szCs w:val="28"/>
                <w:rtl/>
              </w:rPr>
              <w:t>الفوائد المحققة في 2014/2015</w:t>
            </w:r>
          </w:p>
        </w:tc>
      </w:tr>
      <w:tr w:rsidR="00607AB4" w:rsidRPr="00FE6146" w:rsidTr="00607AB4">
        <w:tc>
          <w:tcPr>
            <w:tcW w:w="4672" w:type="dxa"/>
          </w:tcPr>
          <w:p w:rsidR="00607AB4" w:rsidRPr="00FE6146" w:rsidRDefault="00F35594" w:rsidP="00FE6146">
            <w:pPr>
              <w:pStyle w:val="NormalParaAR"/>
              <w:spacing w:after="0" w:line="280" w:lineRule="exact"/>
              <w:rPr>
                <w:b/>
                <w:bCs/>
                <w:sz w:val="28"/>
                <w:szCs w:val="28"/>
                <w:u w:val="single"/>
                <w:rtl/>
              </w:rPr>
            </w:pPr>
            <w:r w:rsidRPr="00FE6146">
              <w:rPr>
                <w:b/>
                <w:bCs/>
                <w:sz w:val="28"/>
                <w:szCs w:val="28"/>
                <w:u w:val="single"/>
                <w:rtl/>
              </w:rPr>
              <w:t>التخطيط ل</w:t>
            </w:r>
            <w:r w:rsidRPr="00FE6146">
              <w:rPr>
                <w:rFonts w:hint="cs"/>
                <w:b/>
                <w:bCs/>
                <w:sz w:val="28"/>
                <w:szCs w:val="28"/>
                <w:u w:val="single"/>
                <w:rtl/>
              </w:rPr>
              <w:t>لثنائية</w:t>
            </w:r>
            <w:r w:rsidRPr="00FE6146">
              <w:rPr>
                <w:b/>
                <w:bCs/>
                <w:sz w:val="28"/>
                <w:szCs w:val="28"/>
                <w:u w:val="single"/>
                <w:rtl/>
              </w:rPr>
              <w:t xml:space="preserve"> 2014/2015</w:t>
            </w:r>
          </w:p>
          <w:p w:rsidR="00F35594" w:rsidRPr="00FE6146" w:rsidRDefault="00F35594" w:rsidP="00FE6146">
            <w:pPr>
              <w:pStyle w:val="NormalParaAR"/>
              <w:spacing w:after="0" w:line="280" w:lineRule="exact"/>
              <w:rPr>
                <w:b/>
                <w:bCs/>
                <w:i/>
                <w:iCs/>
                <w:sz w:val="28"/>
                <w:szCs w:val="28"/>
                <w:rtl/>
              </w:rPr>
            </w:pPr>
            <w:r w:rsidRPr="00FE6146">
              <w:rPr>
                <w:b/>
                <w:bCs/>
                <w:i/>
                <w:iCs/>
                <w:sz w:val="28"/>
                <w:szCs w:val="28"/>
                <w:rtl/>
              </w:rPr>
              <w:t>الوظائف المدعومة:</w:t>
            </w:r>
          </w:p>
          <w:p w:rsidR="00F35594" w:rsidRPr="00FE6146" w:rsidRDefault="00F35594" w:rsidP="00FE6146">
            <w:pPr>
              <w:pStyle w:val="NormalParaAR"/>
              <w:spacing w:after="0" w:line="280" w:lineRule="exact"/>
              <w:rPr>
                <w:sz w:val="28"/>
                <w:szCs w:val="28"/>
                <w:rtl/>
                <w:lang w:bidi="ar-EG"/>
              </w:rPr>
            </w:pPr>
            <w:r w:rsidRPr="00FE6146">
              <w:rPr>
                <w:rFonts w:hint="cs"/>
                <w:sz w:val="28"/>
                <w:szCs w:val="28"/>
                <w:rtl/>
              </w:rPr>
              <w:t xml:space="preserve">- </w:t>
            </w:r>
            <w:r w:rsidRPr="00FE6146">
              <w:rPr>
                <w:rFonts w:hint="cs"/>
                <w:sz w:val="28"/>
                <w:szCs w:val="28"/>
                <w:rtl/>
                <w:lang w:bidi="ar-EG"/>
              </w:rPr>
              <w:t>ال</w:t>
            </w:r>
            <w:r w:rsidRPr="00FE6146">
              <w:rPr>
                <w:sz w:val="28"/>
                <w:szCs w:val="28"/>
                <w:rtl/>
                <w:lang w:bidi="ar-EG"/>
              </w:rPr>
              <w:t xml:space="preserve">تخطيط </w:t>
            </w:r>
            <w:r w:rsidRPr="00FE6146">
              <w:rPr>
                <w:rFonts w:hint="cs"/>
                <w:sz w:val="28"/>
                <w:szCs w:val="28"/>
                <w:rtl/>
                <w:lang w:bidi="ar-EG"/>
              </w:rPr>
              <w:t>ل</w:t>
            </w:r>
            <w:r w:rsidRPr="00FE6146">
              <w:rPr>
                <w:sz w:val="28"/>
                <w:szCs w:val="28"/>
                <w:rtl/>
                <w:lang w:bidi="ar-EG"/>
              </w:rPr>
              <w:t>أنشطة برامج المستويات العليا ل</w:t>
            </w:r>
            <w:r w:rsidRPr="00FE6146">
              <w:rPr>
                <w:rFonts w:hint="cs"/>
                <w:sz w:val="28"/>
                <w:szCs w:val="28"/>
                <w:rtl/>
                <w:lang w:bidi="ar-EG"/>
              </w:rPr>
              <w:t>لثنائية</w:t>
            </w:r>
            <w:r w:rsidRPr="00FE6146">
              <w:rPr>
                <w:sz w:val="28"/>
                <w:szCs w:val="28"/>
                <w:rtl/>
                <w:lang w:bidi="ar-EG"/>
              </w:rPr>
              <w:t xml:space="preserve"> وربطها بالنتائج المنشودة ومؤشرات الأداء</w:t>
            </w:r>
            <w:r w:rsidRPr="00FE6146">
              <w:rPr>
                <w:rFonts w:hint="cs"/>
                <w:sz w:val="28"/>
                <w:szCs w:val="28"/>
                <w:rtl/>
                <w:lang w:bidi="ar-EG"/>
              </w:rPr>
              <w:t>،</w:t>
            </w:r>
          </w:p>
          <w:p w:rsidR="00F35594" w:rsidRPr="00FE6146" w:rsidRDefault="00F35594" w:rsidP="00FE6146">
            <w:pPr>
              <w:pStyle w:val="NormalParaAR"/>
              <w:spacing w:after="0" w:line="280" w:lineRule="exact"/>
              <w:rPr>
                <w:sz w:val="28"/>
                <w:szCs w:val="28"/>
                <w:rtl/>
                <w:lang w:bidi="ar-EG"/>
              </w:rPr>
            </w:pPr>
            <w:r w:rsidRPr="00FE6146">
              <w:rPr>
                <w:rFonts w:hint="cs"/>
                <w:sz w:val="28"/>
                <w:szCs w:val="28"/>
                <w:rtl/>
                <w:lang w:bidi="ar-EG"/>
              </w:rPr>
              <w:t>- و</w:t>
            </w:r>
            <w:r w:rsidRPr="00FE6146">
              <w:rPr>
                <w:sz w:val="28"/>
                <w:szCs w:val="28"/>
                <w:rtl/>
                <w:lang w:bidi="ar-EG"/>
              </w:rPr>
              <w:t>وضع ميزانية الموارد (موارد الموظفين وموارد خلاف الموظفين) لأنشطة المستويات العليا</w:t>
            </w:r>
            <w:r w:rsidRPr="00FE6146">
              <w:rPr>
                <w:rFonts w:hint="cs"/>
                <w:sz w:val="28"/>
                <w:szCs w:val="28"/>
                <w:rtl/>
                <w:lang w:bidi="ar-EG"/>
              </w:rPr>
              <w:t>،</w:t>
            </w:r>
          </w:p>
          <w:p w:rsidR="00F35594" w:rsidRPr="00FE6146" w:rsidRDefault="00F35594" w:rsidP="00FE6146">
            <w:pPr>
              <w:pStyle w:val="NormalParaAR"/>
              <w:spacing w:after="0" w:line="280" w:lineRule="exact"/>
              <w:rPr>
                <w:sz w:val="28"/>
                <w:szCs w:val="28"/>
                <w:rtl/>
                <w:lang w:bidi="ar-EG"/>
              </w:rPr>
            </w:pPr>
            <w:r w:rsidRPr="00FE6146">
              <w:rPr>
                <w:rFonts w:hint="cs"/>
                <w:sz w:val="28"/>
                <w:szCs w:val="28"/>
                <w:rtl/>
                <w:lang w:bidi="ar-EG"/>
              </w:rPr>
              <w:t>- و</w:t>
            </w:r>
            <w:r w:rsidRPr="00FE6146">
              <w:rPr>
                <w:sz w:val="28"/>
                <w:szCs w:val="28"/>
                <w:rtl/>
                <w:lang w:bidi="ar-EG"/>
              </w:rPr>
              <w:t>تقدير حصة التطوير من الميزانية</w:t>
            </w:r>
            <w:r w:rsidRPr="00FE6146">
              <w:rPr>
                <w:rFonts w:hint="cs"/>
                <w:sz w:val="28"/>
                <w:szCs w:val="28"/>
                <w:rtl/>
                <w:lang w:bidi="ar-EG"/>
              </w:rPr>
              <w:t>،</w:t>
            </w:r>
          </w:p>
          <w:p w:rsidR="00F35594" w:rsidRPr="00FE6146" w:rsidRDefault="00F35594" w:rsidP="00FE6146">
            <w:pPr>
              <w:pStyle w:val="NormalParaAR"/>
              <w:spacing w:after="0" w:line="280" w:lineRule="exact"/>
              <w:rPr>
                <w:sz w:val="28"/>
                <w:szCs w:val="28"/>
                <w:rtl/>
                <w:lang w:bidi="ar-EG"/>
              </w:rPr>
            </w:pPr>
            <w:r w:rsidRPr="00FE6146">
              <w:rPr>
                <w:rFonts w:hint="cs"/>
                <w:sz w:val="28"/>
                <w:szCs w:val="28"/>
                <w:rtl/>
                <w:lang w:bidi="ar-EG"/>
              </w:rPr>
              <w:t>- و</w:t>
            </w:r>
            <w:r w:rsidRPr="00FE6146">
              <w:rPr>
                <w:sz w:val="28"/>
                <w:szCs w:val="28"/>
                <w:rtl/>
                <w:lang w:bidi="ar-EG"/>
              </w:rPr>
              <w:t>تقدير الميزانية القائمة على النتائج والميزانية بحسب فئة التكاليف</w:t>
            </w:r>
            <w:r w:rsidRPr="00FE6146">
              <w:rPr>
                <w:rFonts w:hint="cs"/>
                <w:sz w:val="28"/>
                <w:szCs w:val="28"/>
                <w:rtl/>
                <w:lang w:bidi="ar-EG"/>
              </w:rPr>
              <w:t>،</w:t>
            </w:r>
          </w:p>
          <w:p w:rsidR="00F35594" w:rsidRPr="00FE6146" w:rsidRDefault="00F35594" w:rsidP="00FE6146">
            <w:pPr>
              <w:pStyle w:val="NormalParaAR"/>
              <w:spacing w:after="0" w:line="280" w:lineRule="exact"/>
              <w:rPr>
                <w:sz w:val="28"/>
                <w:szCs w:val="28"/>
                <w:rtl/>
                <w:lang w:bidi="ar-EG"/>
              </w:rPr>
            </w:pPr>
            <w:r w:rsidRPr="00FE6146">
              <w:rPr>
                <w:rFonts w:hint="cs"/>
                <w:sz w:val="28"/>
                <w:szCs w:val="28"/>
                <w:rtl/>
                <w:lang w:bidi="ar-EG"/>
              </w:rPr>
              <w:t>- و</w:t>
            </w:r>
            <w:r w:rsidRPr="00FE6146">
              <w:rPr>
                <w:sz w:val="28"/>
                <w:szCs w:val="28"/>
                <w:rtl/>
                <w:lang w:bidi="ar-EG"/>
              </w:rPr>
              <w:t>تحليل أبعاد التخطيط (النتيجة المنشودة، وفئة التكاليف، وجدول أعمال التنمية، إلى غير ذلك) بحسب كل برنامج و/أو قطاع و/أو وحدة.</w:t>
            </w:r>
          </w:p>
          <w:p w:rsidR="008A1CDF" w:rsidRPr="00FE6146" w:rsidRDefault="008A1CDF"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Pr="00FE6146">
              <w:rPr>
                <w:sz w:val="28"/>
                <w:szCs w:val="28"/>
                <w:rtl/>
                <w:lang w:bidi="ar-EG"/>
              </w:rPr>
              <w:t>المستخدمون النهائيون</w:t>
            </w:r>
          </w:p>
          <w:p w:rsidR="008A1CDF" w:rsidRPr="00FE6146" w:rsidRDefault="008A1CDF"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Essbase</w:t>
            </w:r>
            <w:r w:rsidRPr="00FE6146">
              <w:rPr>
                <w:sz w:val="28"/>
                <w:szCs w:val="28"/>
                <w:rtl/>
                <w:lang w:bidi="ar-EG"/>
              </w:rPr>
              <w:t xml:space="preserve">، وبرنامج </w:t>
            </w:r>
            <w:r w:rsidRPr="00FE6146">
              <w:rPr>
                <w:sz w:val="28"/>
                <w:szCs w:val="28"/>
                <w:lang w:bidi="ar-EG"/>
              </w:rPr>
              <w:t>Hyperion Planning</w:t>
            </w:r>
          </w:p>
        </w:tc>
        <w:tc>
          <w:tcPr>
            <w:tcW w:w="4673" w:type="dxa"/>
          </w:tcPr>
          <w:p w:rsidR="000E6E94" w:rsidRPr="00FE6146" w:rsidRDefault="000E6E94" w:rsidP="00FE6146">
            <w:pPr>
              <w:pStyle w:val="NormalParaAR"/>
              <w:spacing w:after="0" w:line="280" w:lineRule="exact"/>
              <w:rPr>
                <w:b/>
                <w:bCs/>
                <w:sz w:val="28"/>
                <w:szCs w:val="28"/>
                <w:u w:val="single"/>
                <w:rtl/>
              </w:rPr>
            </w:pPr>
            <w:r w:rsidRPr="00FE6146">
              <w:rPr>
                <w:b/>
                <w:bCs/>
                <w:sz w:val="28"/>
                <w:szCs w:val="28"/>
                <w:u w:val="single"/>
                <w:rtl/>
              </w:rPr>
              <w:t>التخطيط ل</w:t>
            </w:r>
            <w:r w:rsidRPr="00FE6146">
              <w:rPr>
                <w:rFonts w:hint="cs"/>
                <w:b/>
                <w:bCs/>
                <w:sz w:val="28"/>
                <w:szCs w:val="28"/>
                <w:u w:val="single"/>
                <w:rtl/>
              </w:rPr>
              <w:t>لثنائية</w:t>
            </w:r>
            <w:r w:rsidRPr="00FE6146">
              <w:rPr>
                <w:b/>
                <w:bCs/>
                <w:sz w:val="28"/>
                <w:szCs w:val="28"/>
                <w:u w:val="single"/>
                <w:rtl/>
              </w:rPr>
              <w:t xml:space="preserve"> 201</w:t>
            </w:r>
            <w:r w:rsidRPr="00FE6146">
              <w:rPr>
                <w:rFonts w:hint="cs"/>
                <w:b/>
                <w:bCs/>
                <w:sz w:val="28"/>
                <w:szCs w:val="28"/>
                <w:u w:val="single"/>
                <w:rtl/>
              </w:rPr>
              <w:t>6</w:t>
            </w:r>
            <w:r w:rsidRPr="00FE6146">
              <w:rPr>
                <w:b/>
                <w:bCs/>
                <w:sz w:val="28"/>
                <w:szCs w:val="28"/>
                <w:u w:val="single"/>
                <w:rtl/>
              </w:rPr>
              <w:t>/201</w:t>
            </w:r>
            <w:r w:rsidRPr="00FE6146">
              <w:rPr>
                <w:rFonts w:hint="cs"/>
                <w:b/>
                <w:bCs/>
                <w:sz w:val="28"/>
                <w:szCs w:val="28"/>
                <w:u w:val="single"/>
                <w:rtl/>
              </w:rPr>
              <w:t>7</w:t>
            </w:r>
          </w:p>
          <w:p w:rsidR="000E6E94" w:rsidRPr="00FE6146" w:rsidRDefault="000E6E94" w:rsidP="00FE6146">
            <w:pPr>
              <w:pStyle w:val="NormalParaAR"/>
              <w:spacing w:after="0" w:line="280" w:lineRule="exact"/>
              <w:rPr>
                <w:b/>
                <w:bCs/>
                <w:i/>
                <w:iCs/>
                <w:sz w:val="28"/>
                <w:szCs w:val="28"/>
                <w:rtl/>
              </w:rPr>
            </w:pPr>
            <w:r w:rsidRPr="00FE6146">
              <w:rPr>
                <w:b/>
                <w:bCs/>
                <w:i/>
                <w:iCs/>
                <w:sz w:val="28"/>
                <w:szCs w:val="28"/>
                <w:rtl/>
              </w:rPr>
              <w:t>الوظائف المدعومة:</w:t>
            </w:r>
          </w:p>
          <w:p w:rsidR="00607AB4" w:rsidRPr="00FE6146" w:rsidRDefault="000E6E94" w:rsidP="00EF042C">
            <w:pPr>
              <w:pStyle w:val="NormalParaAR"/>
              <w:spacing w:after="0" w:line="280" w:lineRule="exact"/>
              <w:rPr>
                <w:sz w:val="28"/>
                <w:szCs w:val="28"/>
                <w:rtl/>
                <w:lang w:bidi="ar-EG"/>
              </w:rPr>
            </w:pPr>
            <w:r w:rsidRPr="00FE6146">
              <w:rPr>
                <w:rFonts w:hint="cs"/>
                <w:sz w:val="28"/>
                <w:szCs w:val="28"/>
                <w:rtl/>
                <w:lang w:bidi="ar-EG"/>
              </w:rPr>
              <w:t xml:space="preserve">التخطيط </w:t>
            </w:r>
            <w:r w:rsidRPr="00FE6146">
              <w:rPr>
                <w:sz w:val="28"/>
                <w:szCs w:val="28"/>
                <w:rtl/>
                <w:lang w:bidi="ar-EG"/>
              </w:rPr>
              <w:t>لل</w:t>
            </w:r>
            <w:r w:rsidRPr="00FE6146">
              <w:rPr>
                <w:rFonts w:hint="cs"/>
                <w:sz w:val="28"/>
                <w:szCs w:val="28"/>
                <w:rtl/>
                <w:lang w:bidi="ar-EG"/>
              </w:rPr>
              <w:t xml:space="preserve">ثنائية </w:t>
            </w:r>
            <w:r w:rsidRPr="00FE6146">
              <w:rPr>
                <w:sz w:val="28"/>
                <w:szCs w:val="28"/>
                <w:rtl/>
                <w:lang w:bidi="ar-EG"/>
              </w:rPr>
              <w:t>2016/</w:t>
            </w:r>
            <w:r w:rsidRPr="00FE6146">
              <w:rPr>
                <w:rFonts w:hint="cs"/>
                <w:sz w:val="28"/>
                <w:szCs w:val="28"/>
                <w:rtl/>
                <w:lang w:bidi="ar-EG"/>
              </w:rPr>
              <w:t>2017</w:t>
            </w:r>
            <w:r w:rsidRPr="00FE6146">
              <w:rPr>
                <w:sz w:val="28"/>
                <w:szCs w:val="28"/>
                <w:rtl/>
                <w:lang w:bidi="ar-EG"/>
              </w:rPr>
              <w:t xml:space="preserve"> </w:t>
            </w:r>
            <w:r w:rsidR="00EF042C" w:rsidRPr="00EF042C">
              <w:rPr>
                <w:sz w:val="28"/>
                <w:szCs w:val="28"/>
                <w:rtl/>
                <w:lang w:bidi="ar-EG"/>
              </w:rPr>
              <w:t>جاهز</w:t>
            </w:r>
            <w:r w:rsidR="00EF042C" w:rsidRPr="00FE6146">
              <w:rPr>
                <w:sz w:val="28"/>
                <w:szCs w:val="28"/>
                <w:rtl/>
                <w:lang w:bidi="ar-EG"/>
              </w:rPr>
              <w:t xml:space="preserve"> </w:t>
            </w:r>
            <w:r w:rsidRPr="00FE6146">
              <w:rPr>
                <w:sz w:val="28"/>
                <w:szCs w:val="28"/>
                <w:rtl/>
                <w:lang w:bidi="ar-EG"/>
              </w:rPr>
              <w:t xml:space="preserve">مع وظائف إضافية لدعم </w:t>
            </w:r>
            <w:r w:rsidR="00976C98" w:rsidRPr="00FE6146">
              <w:rPr>
                <w:rFonts w:hint="cs"/>
                <w:sz w:val="28"/>
                <w:szCs w:val="28"/>
                <w:rtl/>
                <w:lang w:bidi="ar-EG"/>
              </w:rPr>
              <w:t>تحسين</w:t>
            </w:r>
            <w:r w:rsidRPr="00FE6146">
              <w:rPr>
                <w:sz w:val="28"/>
                <w:szCs w:val="28"/>
                <w:rtl/>
                <w:lang w:bidi="ar-EG"/>
              </w:rPr>
              <w:t xml:space="preserve"> تخصيص موارد الموظفين </w:t>
            </w:r>
            <w:r w:rsidR="00976C98" w:rsidRPr="00FE6146">
              <w:rPr>
                <w:rFonts w:hint="cs"/>
                <w:sz w:val="28"/>
                <w:szCs w:val="28"/>
                <w:rtl/>
                <w:lang w:bidi="ar-EG"/>
              </w:rPr>
              <w:t>ل</w:t>
            </w:r>
            <w:r w:rsidR="00976C98" w:rsidRPr="00FE6146">
              <w:rPr>
                <w:sz w:val="28"/>
                <w:szCs w:val="28"/>
                <w:rtl/>
                <w:lang w:bidi="ar-EG"/>
              </w:rPr>
              <w:t>لنتائج الم</w:t>
            </w:r>
            <w:r w:rsidR="00976C98" w:rsidRPr="00FE6146">
              <w:rPr>
                <w:rFonts w:hint="cs"/>
                <w:sz w:val="28"/>
                <w:szCs w:val="28"/>
                <w:rtl/>
                <w:lang w:bidi="ar-EG"/>
              </w:rPr>
              <w:t>نشودة</w:t>
            </w:r>
            <w:r w:rsidRPr="00FE6146">
              <w:rPr>
                <w:sz w:val="28"/>
                <w:szCs w:val="28"/>
                <w:rtl/>
                <w:lang w:bidi="ar-EG"/>
              </w:rPr>
              <w:t>.</w:t>
            </w: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p>
          <w:p w:rsidR="00822834" w:rsidRPr="00FE6146" w:rsidRDefault="00822834"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Pr="00FE6146">
              <w:rPr>
                <w:sz w:val="28"/>
                <w:szCs w:val="28"/>
                <w:rtl/>
                <w:lang w:bidi="ar-EG"/>
              </w:rPr>
              <w:t>المستخدمون النهائيون</w:t>
            </w:r>
          </w:p>
          <w:p w:rsidR="00822834" w:rsidRPr="00FE6146" w:rsidRDefault="00822834"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Essbase</w:t>
            </w:r>
            <w:r w:rsidRPr="00FE6146">
              <w:rPr>
                <w:sz w:val="28"/>
                <w:szCs w:val="28"/>
                <w:rtl/>
                <w:lang w:bidi="ar-EG"/>
              </w:rPr>
              <w:t xml:space="preserve">، وبرنامج </w:t>
            </w:r>
            <w:r w:rsidRPr="00FE6146">
              <w:rPr>
                <w:sz w:val="28"/>
                <w:szCs w:val="28"/>
                <w:lang w:bidi="ar-EG"/>
              </w:rPr>
              <w:t>Hyperion Planning</w:t>
            </w:r>
          </w:p>
        </w:tc>
      </w:tr>
    </w:tbl>
    <w:p w:rsidR="00607AB4" w:rsidRDefault="00607AB4" w:rsidP="00607AB4">
      <w:pPr>
        <w:pStyle w:val="NormalParaAR"/>
        <w:rPr>
          <w:lang w:bidi="ar-EG"/>
        </w:rPr>
      </w:pPr>
    </w:p>
    <w:p w:rsidR="00607AB4" w:rsidRDefault="007F3430" w:rsidP="00E27DDF">
      <w:pPr>
        <w:pStyle w:val="NumberedParaAR"/>
      </w:pPr>
      <w:r w:rsidRPr="007F3430">
        <w:rPr>
          <w:rtl/>
        </w:rPr>
        <w:t>وخلال الفترة المشمولة بالتقرير</w:t>
      </w:r>
      <w:r w:rsidR="0095457A">
        <w:rPr>
          <w:rFonts w:hint="cs"/>
          <w:rtl/>
        </w:rPr>
        <w:t>،</w:t>
      </w:r>
      <w:r w:rsidRPr="007F3430">
        <w:rPr>
          <w:rtl/>
        </w:rPr>
        <w:t xml:space="preserve"> </w:t>
      </w:r>
      <w:r w:rsidR="0095457A">
        <w:rPr>
          <w:rFonts w:hint="cs"/>
          <w:rtl/>
        </w:rPr>
        <w:t xml:space="preserve">أُغلِق </w:t>
      </w:r>
      <w:r w:rsidRPr="007F3430">
        <w:rPr>
          <w:rtl/>
        </w:rPr>
        <w:t xml:space="preserve">مشروع </w:t>
      </w:r>
      <w:r w:rsidR="00B11C77" w:rsidRPr="00B11C77">
        <w:rPr>
          <w:rtl/>
        </w:rPr>
        <w:t>إدارة المخاطر المؤسسية</w:t>
      </w:r>
      <w:r w:rsidRPr="007F3430">
        <w:rPr>
          <w:rtl/>
        </w:rPr>
        <w:t xml:space="preserve"> </w:t>
      </w:r>
      <w:r w:rsidR="0095457A">
        <w:rPr>
          <w:rFonts w:hint="cs"/>
          <w:rtl/>
        </w:rPr>
        <w:t>عقب استكمال النطاق بنجاح</w:t>
      </w:r>
      <w:r w:rsidRPr="007F3430">
        <w:rPr>
          <w:rtl/>
        </w:rPr>
        <w:t>، بما في ذلك الانتهاء من تدريب المستخدم</w:t>
      </w:r>
      <w:r w:rsidR="0095457A">
        <w:rPr>
          <w:rFonts w:hint="cs"/>
          <w:rtl/>
        </w:rPr>
        <w:t>ين</w:t>
      </w:r>
      <w:r w:rsidRPr="007F3430">
        <w:rPr>
          <w:rtl/>
        </w:rPr>
        <w:t xml:space="preserve">، </w:t>
      </w:r>
      <w:r w:rsidR="0095457A">
        <w:rPr>
          <w:rFonts w:hint="cs"/>
          <w:rtl/>
        </w:rPr>
        <w:t>و</w:t>
      </w:r>
      <w:r w:rsidRPr="007F3430">
        <w:rPr>
          <w:rtl/>
        </w:rPr>
        <w:t xml:space="preserve">جعل </w:t>
      </w:r>
      <w:r w:rsidR="0095457A">
        <w:rPr>
          <w:rFonts w:hint="cs"/>
          <w:rtl/>
        </w:rPr>
        <w:t>ال</w:t>
      </w:r>
      <w:r w:rsidRPr="007F3430">
        <w:rPr>
          <w:rtl/>
        </w:rPr>
        <w:t>ضوابط</w:t>
      </w:r>
      <w:r w:rsidR="0095457A">
        <w:rPr>
          <w:rFonts w:hint="cs"/>
          <w:rtl/>
        </w:rPr>
        <w:t xml:space="preserve"> القائمة على </w:t>
      </w:r>
      <w:r w:rsidR="00B11C77" w:rsidRPr="00B11C77">
        <w:rPr>
          <w:rtl/>
        </w:rPr>
        <w:t>إدارة المخاطر المؤسسية</w:t>
      </w:r>
      <w:r w:rsidR="00B11C77" w:rsidRPr="00B11C77">
        <w:rPr>
          <w:rFonts w:hint="cs"/>
          <w:rtl/>
        </w:rPr>
        <w:t xml:space="preserve"> </w:t>
      </w:r>
      <w:r w:rsidR="0095457A">
        <w:rPr>
          <w:rFonts w:hint="cs"/>
          <w:rtl/>
        </w:rPr>
        <w:t>و</w:t>
      </w:r>
      <w:r w:rsidR="000C4361">
        <w:rPr>
          <w:rFonts w:hint="cs"/>
          <w:rtl/>
        </w:rPr>
        <w:t xml:space="preserve">بيانات الإجراءات </w:t>
      </w:r>
      <w:r w:rsidRPr="007F3430">
        <w:rPr>
          <w:rtl/>
        </w:rPr>
        <w:t>متاحة</w:t>
      </w:r>
      <w:r w:rsidR="00B11C77">
        <w:rPr>
          <w:rFonts w:hint="cs"/>
          <w:rtl/>
        </w:rPr>
        <w:t>ً</w:t>
      </w:r>
      <w:r w:rsidR="000C4361">
        <w:rPr>
          <w:rFonts w:hint="cs"/>
          <w:rtl/>
        </w:rPr>
        <w:t xml:space="preserve"> لبرنامج </w:t>
      </w:r>
      <w:r w:rsidR="00B11C77" w:rsidRPr="00B11C77">
        <w:rPr>
          <w:rtl/>
        </w:rPr>
        <w:t>المعلومات الاستخباراتية التجارية</w:t>
      </w:r>
      <w:r w:rsidR="00B11C77" w:rsidRPr="00B11C77">
        <w:rPr>
          <w:rFonts w:hint="cs"/>
          <w:rtl/>
        </w:rPr>
        <w:t xml:space="preserve"> </w:t>
      </w:r>
      <w:r w:rsidR="000C4361">
        <w:rPr>
          <w:rFonts w:hint="cs"/>
          <w:rtl/>
          <w:lang w:bidi="ar-EG"/>
        </w:rPr>
        <w:t>و</w:t>
      </w:r>
      <w:r w:rsidRPr="007F3430">
        <w:rPr>
          <w:rtl/>
        </w:rPr>
        <w:t>دمج إدارة المخاطر في ال</w:t>
      </w:r>
      <w:r w:rsidR="000C4361">
        <w:rPr>
          <w:rFonts w:hint="cs"/>
          <w:rtl/>
        </w:rPr>
        <w:t>ثنائية</w:t>
      </w:r>
      <w:r w:rsidRPr="007F3430">
        <w:rPr>
          <w:rtl/>
        </w:rPr>
        <w:t>، فضلا</w:t>
      </w:r>
      <w:r w:rsidR="000C4361">
        <w:rPr>
          <w:rFonts w:hint="cs"/>
          <w:rtl/>
        </w:rPr>
        <w:t>ً</w:t>
      </w:r>
      <w:r w:rsidRPr="007F3430">
        <w:rPr>
          <w:rtl/>
        </w:rPr>
        <w:t xml:space="preserve"> عن عمليات التخطيط السنوي، و</w:t>
      </w:r>
      <w:r w:rsidR="000C4361">
        <w:rPr>
          <w:rFonts w:hint="cs"/>
          <w:rtl/>
        </w:rPr>
        <w:t>من ثمَّ تسجيل</w:t>
      </w:r>
      <w:r w:rsidRPr="007F3430">
        <w:rPr>
          <w:rtl/>
        </w:rPr>
        <w:t xml:space="preserve"> مخاطر من المنظمة بأسرها في الأداة.</w:t>
      </w:r>
    </w:p>
    <w:p w:rsidR="000C4361" w:rsidRDefault="000C4361" w:rsidP="00E27DDF">
      <w:pPr>
        <w:pStyle w:val="NumberedParaAR"/>
      </w:pPr>
      <w:r w:rsidRPr="000C4361">
        <w:rPr>
          <w:rtl/>
        </w:rPr>
        <w:t>ويرد فيما يلي ملخص لفوائد المشروع فيما يخص إدارة المخاطر المؤسسية.</w:t>
      </w:r>
    </w:p>
    <w:tbl>
      <w:tblPr>
        <w:tblStyle w:val="TableGrid"/>
        <w:bidiVisual/>
        <w:tblW w:w="0" w:type="auto"/>
        <w:tblLook w:val="04A0" w:firstRow="1" w:lastRow="0" w:firstColumn="1" w:lastColumn="0" w:noHBand="0" w:noVBand="1"/>
      </w:tblPr>
      <w:tblGrid>
        <w:gridCol w:w="9345"/>
      </w:tblGrid>
      <w:tr w:rsidR="00D1353C" w:rsidRPr="00FE6146" w:rsidTr="00D1353C">
        <w:tc>
          <w:tcPr>
            <w:tcW w:w="9345" w:type="dxa"/>
            <w:shd w:val="clear" w:color="auto" w:fill="CCFFFF"/>
          </w:tcPr>
          <w:p w:rsidR="00D1353C" w:rsidRPr="00FE6146" w:rsidRDefault="00D1353C" w:rsidP="00FE6146">
            <w:pPr>
              <w:pStyle w:val="NormalParaAR"/>
              <w:spacing w:after="0" w:line="280" w:lineRule="exact"/>
              <w:jc w:val="center"/>
              <w:rPr>
                <w:b/>
                <w:bCs/>
                <w:sz w:val="28"/>
                <w:szCs w:val="28"/>
                <w:rtl/>
              </w:rPr>
            </w:pPr>
            <w:r w:rsidRPr="00FE6146">
              <w:rPr>
                <w:b/>
                <w:bCs/>
                <w:sz w:val="28"/>
                <w:szCs w:val="28"/>
                <w:rtl/>
              </w:rPr>
              <w:t>الفوائد المحققة في 2014/2015</w:t>
            </w:r>
          </w:p>
        </w:tc>
      </w:tr>
      <w:tr w:rsidR="00D1353C" w:rsidRPr="00FE6146" w:rsidTr="00D1353C">
        <w:tc>
          <w:tcPr>
            <w:tcW w:w="9345" w:type="dxa"/>
          </w:tcPr>
          <w:p w:rsidR="00D1353C" w:rsidRPr="00FE6146" w:rsidRDefault="008C4223" w:rsidP="00FE6146">
            <w:pPr>
              <w:pStyle w:val="NormalParaAR"/>
              <w:spacing w:after="0" w:line="280" w:lineRule="exact"/>
              <w:rPr>
                <w:b/>
                <w:bCs/>
                <w:sz w:val="28"/>
                <w:szCs w:val="28"/>
                <w:u w:val="single"/>
                <w:rtl/>
              </w:rPr>
            </w:pPr>
            <w:r w:rsidRPr="00FE6146">
              <w:rPr>
                <w:b/>
                <w:bCs/>
                <w:sz w:val="28"/>
                <w:szCs w:val="28"/>
                <w:u w:val="single"/>
                <w:rtl/>
              </w:rPr>
              <w:t>إدارة المخاطر المؤسسية</w:t>
            </w:r>
          </w:p>
          <w:p w:rsidR="008C4223" w:rsidRPr="00FE6146" w:rsidRDefault="008C4223" w:rsidP="00FE6146">
            <w:pPr>
              <w:pStyle w:val="NormalParaAR"/>
              <w:spacing w:after="0" w:line="280" w:lineRule="exact"/>
              <w:rPr>
                <w:b/>
                <w:bCs/>
                <w:i/>
                <w:iCs/>
                <w:sz w:val="28"/>
                <w:szCs w:val="28"/>
                <w:rtl/>
              </w:rPr>
            </w:pPr>
            <w:r w:rsidRPr="00FE6146">
              <w:rPr>
                <w:b/>
                <w:bCs/>
                <w:i/>
                <w:iCs/>
                <w:sz w:val="28"/>
                <w:szCs w:val="28"/>
                <w:rtl/>
              </w:rPr>
              <w:t>الوظائف المدعومة:</w:t>
            </w:r>
          </w:p>
          <w:p w:rsidR="008C4223" w:rsidRPr="00FE6146" w:rsidRDefault="008C4223"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إدارة المخاطر ورصدها بطريقة فعالة من حيث التكلفة</w:t>
            </w:r>
          </w:p>
          <w:p w:rsidR="008C4223" w:rsidRPr="00FE6146" w:rsidRDefault="008C4223"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عمليات مراجعة فعالة</w:t>
            </w:r>
          </w:p>
          <w:p w:rsidR="008C4223" w:rsidRPr="00FE6146" w:rsidRDefault="008C4223" w:rsidP="00FE6146">
            <w:pPr>
              <w:pStyle w:val="NormalParaAR"/>
              <w:spacing w:after="0" w:line="280" w:lineRule="exact"/>
              <w:rPr>
                <w:sz w:val="28"/>
                <w:szCs w:val="28"/>
                <w:rtl/>
              </w:rPr>
            </w:pPr>
            <w:r w:rsidRPr="00FE6146">
              <w:rPr>
                <w:rFonts w:hint="cs"/>
                <w:sz w:val="28"/>
                <w:szCs w:val="28"/>
                <w:rtl/>
              </w:rPr>
              <w:t xml:space="preserve">- </w:t>
            </w:r>
            <w:r w:rsidRPr="00FE6146">
              <w:rPr>
                <w:sz w:val="28"/>
                <w:szCs w:val="28"/>
                <w:rtl/>
              </w:rPr>
              <w:t>الإفراج عن بيانات المخاطر</w:t>
            </w:r>
          </w:p>
          <w:p w:rsidR="007C4823" w:rsidRPr="00FE6146" w:rsidRDefault="007C4823"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تعزيز سلامة بيانات المخاطر</w:t>
            </w:r>
          </w:p>
          <w:p w:rsidR="007C4823" w:rsidRPr="00FE6146" w:rsidRDefault="007C4823"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المزيد من التخطيط المدروس</w:t>
            </w:r>
          </w:p>
          <w:p w:rsidR="007C4823" w:rsidRPr="00FE6146" w:rsidRDefault="007C4823" w:rsidP="00FE6146">
            <w:pPr>
              <w:pStyle w:val="NormalParaAR"/>
              <w:spacing w:after="0" w:line="280" w:lineRule="exact"/>
              <w:rPr>
                <w:sz w:val="28"/>
                <w:szCs w:val="28"/>
                <w:rtl/>
                <w:lang w:bidi="ar-EG"/>
              </w:rPr>
            </w:pPr>
            <w:r w:rsidRPr="00FE6146">
              <w:rPr>
                <w:rFonts w:hint="cs"/>
                <w:sz w:val="28"/>
                <w:szCs w:val="28"/>
                <w:rtl/>
                <w:lang w:bidi="ar-EG"/>
              </w:rPr>
              <w:t xml:space="preserve">- الحصول على شهادة </w:t>
            </w:r>
            <w:r w:rsidRPr="00FE6146">
              <w:rPr>
                <w:sz w:val="28"/>
                <w:szCs w:val="28"/>
                <w:lang w:bidi="ar-EG"/>
              </w:rPr>
              <w:t>ISO27001:2013</w:t>
            </w:r>
            <w:r w:rsidRPr="00FE6146">
              <w:rPr>
                <w:rFonts w:hint="cs"/>
                <w:sz w:val="28"/>
                <w:szCs w:val="28"/>
                <w:rtl/>
                <w:lang w:bidi="ar-EG"/>
              </w:rPr>
              <w:t xml:space="preserve"> لأمن المعلومات</w:t>
            </w:r>
          </w:p>
          <w:p w:rsidR="007C4823" w:rsidRPr="00FE6146" w:rsidRDefault="007C4823"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التوافق مع التوصيات لتنفيذ نظام صارم لإدارة المخاطر</w:t>
            </w:r>
          </w:p>
          <w:p w:rsidR="001C2565" w:rsidRPr="00FE6146" w:rsidRDefault="001C256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ربط الضوابط </w:t>
            </w:r>
            <w:r w:rsidRPr="00FE6146">
              <w:rPr>
                <w:rFonts w:hint="cs"/>
                <w:sz w:val="28"/>
                <w:szCs w:val="28"/>
                <w:rtl/>
                <w:lang w:bidi="ar-EG"/>
              </w:rPr>
              <w:t>با</w:t>
            </w:r>
            <w:r w:rsidRPr="00FE6146">
              <w:rPr>
                <w:sz w:val="28"/>
                <w:szCs w:val="28"/>
                <w:rtl/>
                <w:lang w:bidi="ar-EG"/>
              </w:rPr>
              <w:t xml:space="preserve">لمخاطر </w:t>
            </w:r>
            <w:r w:rsidRPr="00FE6146">
              <w:rPr>
                <w:rFonts w:hint="cs"/>
                <w:sz w:val="28"/>
                <w:szCs w:val="28"/>
                <w:rtl/>
                <w:lang w:bidi="ar-EG"/>
              </w:rPr>
              <w:t>داخل</w:t>
            </w:r>
            <w:r w:rsidRPr="00FE6146">
              <w:rPr>
                <w:sz w:val="28"/>
                <w:szCs w:val="28"/>
                <w:rtl/>
                <w:lang w:bidi="ar-EG"/>
              </w:rPr>
              <w:t xml:space="preserve"> الأداة</w:t>
            </w:r>
          </w:p>
          <w:p w:rsidR="001C2565" w:rsidRPr="00FE6146" w:rsidRDefault="001C2565"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دعم إدارة استمرارية الأعمال وإدارة المرونة التنظيمية</w:t>
            </w:r>
          </w:p>
          <w:p w:rsidR="001C2565" w:rsidRPr="00FE6146" w:rsidRDefault="001C2565"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 xml:space="preserve">: </w:t>
            </w:r>
            <w:r w:rsidR="00E952DC" w:rsidRPr="00FE6146">
              <w:rPr>
                <w:rFonts w:hint="cs"/>
                <w:sz w:val="28"/>
                <w:szCs w:val="28"/>
                <w:rtl/>
                <w:lang w:bidi="ar-EG"/>
              </w:rPr>
              <w:t>أصحاب</w:t>
            </w:r>
            <w:r w:rsidRPr="00FE6146">
              <w:rPr>
                <w:rFonts w:hint="cs"/>
                <w:sz w:val="28"/>
                <w:szCs w:val="28"/>
                <w:rtl/>
                <w:lang w:bidi="ar-EG"/>
              </w:rPr>
              <w:t xml:space="preserve"> المخاطر والإجراءات</w:t>
            </w:r>
            <w:r w:rsidRPr="00FE6146">
              <w:rPr>
                <w:sz w:val="28"/>
                <w:szCs w:val="28"/>
                <w:rtl/>
                <w:lang w:bidi="ar-EG"/>
              </w:rPr>
              <w:br/>
            </w:r>
            <w:r w:rsidRPr="00FE6146">
              <w:rPr>
                <w:rFonts w:hint="cs"/>
                <w:b/>
                <w:bCs/>
                <w:i/>
                <w:iCs/>
                <w:sz w:val="28"/>
                <w:szCs w:val="28"/>
                <w:rtl/>
                <w:lang w:bidi="ar-EG"/>
              </w:rPr>
              <w:t>التكنولوجيا</w:t>
            </w:r>
            <w:r w:rsidRPr="00FE6146">
              <w:rPr>
                <w:rFonts w:hint="cs"/>
                <w:i/>
                <w:iCs/>
                <w:sz w:val="28"/>
                <w:szCs w:val="28"/>
                <w:rtl/>
                <w:lang w:bidi="ar-EG"/>
              </w:rPr>
              <w:t xml:space="preserve">: برنامج </w:t>
            </w:r>
            <w:r w:rsidRPr="00FE6146">
              <w:rPr>
                <w:i/>
                <w:iCs/>
                <w:sz w:val="28"/>
                <w:szCs w:val="28"/>
                <w:lang w:bidi="ar-EG"/>
              </w:rPr>
              <w:t>Acuity STREAM</w:t>
            </w:r>
          </w:p>
        </w:tc>
      </w:tr>
    </w:tbl>
    <w:p w:rsidR="00BC6ACC" w:rsidRDefault="00BC6ACC" w:rsidP="00BC6ACC">
      <w:pPr>
        <w:pStyle w:val="NormalParaAR"/>
        <w:rPr>
          <w:rtl/>
        </w:rPr>
      </w:pPr>
    </w:p>
    <w:p w:rsidR="00D1353C" w:rsidRPr="003E55EA" w:rsidRDefault="003E55EA" w:rsidP="00E27DDF">
      <w:pPr>
        <w:pStyle w:val="Heading2AR"/>
      </w:pPr>
      <w:r w:rsidRPr="003E55EA">
        <w:rPr>
          <w:rtl/>
        </w:rPr>
        <w:t>تعزيز التقارير المؤسسية والمعلومات الاستخباراتية التجارية</w:t>
      </w:r>
    </w:p>
    <w:p w:rsidR="00BC6ACC" w:rsidRDefault="00EF5A6B" w:rsidP="00E27DDF">
      <w:pPr>
        <w:pStyle w:val="NumberedParaAR"/>
      </w:pPr>
      <w:r w:rsidRPr="00EF5A6B">
        <w:rPr>
          <w:rtl/>
        </w:rPr>
        <w:t>خلال الفترة ال</w:t>
      </w:r>
      <w:r>
        <w:rPr>
          <w:rFonts w:hint="cs"/>
          <w:rtl/>
        </w:rPr>
        <w:t xml:space="preserve">مشمولة بالتقرير، أُغلق مشروع </w:t>
      </w:r>
      <w:r w:rsidR="00326D20" w:rsidRPr="00326D20">
        <w:rPr>
          <w:rtl/>
        </w:rPr>
        <w:t>المعلومات الاستخباراتية التجارية</w:t>
      </w:r>
      <w:r w:rsidR="0049438B">
        <w:rPr>
          <w:rFonts w:hint="cs"/>
          <w:rtl/>
        </w:rPr>
        <w:t xml:space="preserve"> عقب الإنجاز الناجح ل</w:t>
      </w:r>
      <w:r w:rsidRPr="00EF5A6B">
        <w:rPr>
          <w:rtl/>
        </w:rPr>
        <w:t>لنطاق الم</w:t>
      </w:r>
      <w:r w:rsidR="0049438B">
        <w:rPr>
          <w:rFonts w:hint="cs"/>
          <w:rtl/>
        </w:rPr>
        <w:t>ُ</w:t>
      </w:r>
      <w:r w:rsidRPr="00EF5A6B">
        <w:rPr>
          <w:rtl/>
        </w:rPr>
        <w:t>حد</w:t>
      </w:r>
      <w:r w:rsidR="0049438B">
        <w:rPr>
          <w:rFonts w:hint="cs"/>
          <w:rtl/>
        </w:rPr>
        <w:t>َّ</w:t>
      </w:r>
      <w:r w:rsidRPr="00EF5A6B">
        <w:rPr>
          <w:rtl/>
        </w:rPr>
        <w:t xml:space="preserve">د، بما في ذلك </w:t>
      </w:r>
      <w:r w:rsidR="0049438B">
        <w:rPr>
          <w:rFonts w:hint="cs"/>
          <w:rtl/>
        </w:rPr>
        <w:t>ال</w:t>
      </w:r>
      <w:r w:rsidRPr="00EF5A6B">
        <w:rPr>
          <w:rtl/>
        </w:rPr>
        <w:t xml:space="preserve">توسع </w:t>
      </w:r>
      <w:r w:rsidR="0049438B">
        <w:rPr>
          <w:rFonts w:hint="cs"/>
          <w:rtl/>
        </w:rPr>
        <w:t xml:space="preserve">في آليات تلقي </w:t>
      </w:r>
      <w:r w:rsidRPr="00EF5A6B">
        <w:rPr>
          <w:rtl/>
        </w:rPr>
        <w:t xml:space="preserve">البيانات لتشمل </w:t>
      </w:r>
      <w:r w:rsidR="0049438B">
        <w:rPr>
          <w:rFonts w:hint="cs"/>
          <w:rtl/>
        </w:rPr>
        <w:t xml:space="preserve">بيانات </w:t>
      </w:r>
      <w:r w:rsidRPr="00EF5A6B">
        <w:rPr>
          <w:rtl/>
        </w:rPr>
        <w:t xml:space="preserve">الضوابط والإجراءات من إدارة </w:t>
      </w:r>
      <w:r w:rsidR="0049438B">
        <w:rPr>
          <w:rFonts w:hint="cs"/>
          <w:rtl/>
        </w:rPr>
        <w:t>ال</w:t>
      </w:r>
      <w:r w:rsidRPr="00EF5A6B">
        <w:rPr>
          <w:rtl/>
        </w:rPr>
        <w:t>مخاطر المؤسس</w:t>
      </w:r>
      <w:r w:rsidR="0049438B">
        <w:rPr>
          <w:rFonts w:hint="cs"/>
          <w:rtl/>
        </w:rPr>
        <w:t>ية</w:t>
      </w:r>
      <w:r w:rsidRPr="00EF5A6B">
        <w:rPr>
          <w:rtl/>
        </w:rPr>
        <w:t>، كما ذ</w:t>
      </w:r>
      <w:r w:rsidR="007A7C23">
        <w:rPr>
          <w:rFonts w:hint="cs"/>
          <w:rtl/>
        </w:rPr>
        <w:t>ُ</w:t>
      </w:r>
      <w:r w:rsidRPr="00EF5A6B">
        <w:rPr>
          <w:rtl/>
        </w:rPr>
        <w:t xml:space="preserve">كر </w:t>
      </w:r>
      <w:r w:rsidR="007A7C23">
        <w:rPr>
          <w:rFonts w:hint="cs"/>
          <w:rtl/>
        </w:rPr>
        <w:t>آنفاً</w:t>
      </w:r>
      <w:r w:rsidRPr="00EF5A6B">
        <w:rPr>
          <w:rtl/>
        </w:rPr>
        <w:t xml:space="preserve">. </w:t>
      </w:r>
      <w:r w:rsidR="007A7C23">
        <w:rPr>
          <w:rFonts w:hint="cs"/>
          <w:rtl/>
        </w:rPr>
        <w:t xml:space="preserve">وفي إطار الإغلاق، </w:t>
      </w:r>
      <w:r w:rsidR="007A7C23" w:rsidRPr="007A7C23">
        <w:rPr>
          <w:rtl/>
        </w:rPr>
        <w:t>انتقلت</w:t>
      </w:r>
      <w:r w:rsidR="007A7C23">
        <w:rPr>
          <w:rFonts w:hint="cs"/>
          <w:rtl/>
        </w:rPr>
        <w:t xml:space="preserve"> بنجاح</w:t>
      </w:r>
      <w:r w:rsidR="007A7C23" w:rsidRPr="007A7C23">
        <w:rPr>
          <w:rtl/>
        </w:rPr>
        <w:t xml:space="preserve"> إلى قسم التنظيم والتطبيقات الإدارية (</w:t>
      </w:r>
      <w:r w:rsidR="007A7C23" w:rsidRPr="007A7C23">
        <w:t>MAAS</w:t>
      </w:r>
      <w:r w:rsidR="007A7C23" w:rsidRPr="007A7C23">
        <w:rPr>
          <w:rtl/>
        </w:rPr>
        <w:t>)</w:t>
      </w:r>
      <w:r w:rsidR="007A7C23">
        <w:rPr>
          <w:rFonts w:hint="cs"/>
          <w:rtl/>
        </w:rPr>
        <w:t xml:space="preserve"> مهمة </w:t>
      </w:r>
      <w:r w:rsidRPr="00EF5A6B">
        <w:rPr>
          <w:rtl/>
        </w:rPr>
        <w:t xml:space="preserve">صيانة </w:t>
      </w:r>
      <w:r w:rsidR="00326D20">
        <w:rPr>
          <w:rFonts w:hint="cs"/>
          <w:rtl/>
        </w:rPr>
        <w:t xml:space="preserve">برنامج </w:t>
      </w:r>
      <w:r w:rsidR="00326D20" w:rsidRPr="00326D20">
        <w:rPr>
          <w:rtl/>
        </w:rPr>
        <w:t>المعلومات الاستخباراتية التجارية</w:t>
      </w:r>
      <w:r w:rsidR="00326D20" w:rsidRPr="00326D20">
        <w:rPr>
          <w:rFonts w:hint="cs"/>
          <w:rtl/>
        </w:rPr>
        <w:t xml:space="preserve"> </w:t>
      </w:r>
      <w:r w:rsidR="007A7C23">
        <w:rPr>
          <w:rFonts w:hint="cs"/>
          <w:rtl/>
        </w:rPr>
        <w:t>وتعزيزه باستمرار</w:t>
      </w:r>
      <w:r w:rsidRPr="00EF5A6B">
        <w:rPr>
          <w:rtl/>
        </w:rPr>
        <w:t xml:space="preserve">، </w:t>
      </w:r>
      <w:r w:rsidR="00712100">
        <w:rPr>
          <w:rFonts w:hint="cs"/>
          <w:rtl/>
        </w:rPr>
        <w:t>و</w:t>
      </w:r>
      <w:r w:rsidR="00712100" w:rsidRPr="00712100">
        <w:rPr>
          <w:rtl/>
        </w:rPr>
        <w:t>قدَّمت وموَّلت المحفظةُ عدداً من الموارد</w:t>
      </w:r>
      <w:r w:rsidR="00712100" w:rsidRPr="00712100">
        <w:rPr>
          <w:rFonts w:hint="cs"/>
          <w:rtl/>
        </w:rPr>
        <w:t xml:space="preserve"> </w:t>
      </w:r>
      <w:r w:rsidR="00712100">
        <w:rPr>
          <w:rFonts w:hint="cs"/>
          <w:rtl/>
        </w:rPr>
        <w:t xml:space="preserve">خلال </w:t>
      </w:r>
      <w:r w:rsidRPr="00EF5A6B">
        <w:rPr>
          <w:rtl/>
        </w:rPr>
        <w:t xml:space="preserve">فترة استقرار </w:t>
      </w:r>
      <w:r w:rsidR="00326D20">
        <w:rPr>
          <w:rFonts w:hint="cs"/>
          <w:rtl/>
        </w:rPr>
        <w:t xml:space="preserve">برنامج </w:t>
      </w:r>
      <w:r w:rsidR="00326D20" w:rsidRPr="00326D20">
        <w:rPr>
          <w:rtl/>
        </w:rPr>
        <w:t>المعلومات الاستخباراتية التجارية</w:t>
      </w:r>
      <w:r w:rsidRPr="00EF5A6B">
        <w:rPr>
          <w:rtl/>
        </w:rPr>
        <w:t>.</w:t>
      </w:r>
    </w:p>
    <w:p w:rsidR="002827F2" w:rsidRDefault="0038303A" w:rsidP="00285882">
      <w:pPr>
        <w:pStyle w:val="NumberedParaAR"/>
        <w:keepNext/>
      </w:pPr>
      <w:r w:rsidRPr="0038303A">
        <w:rPr>
          <w:rtl/>
        </w:rPr>
        <w:lastRenderedPageBreak/>
        <w:t>ويُوضِّح الجدول التالي فوائد المعلومات الاستخباراتية التجارية.</w:t>
      </w:r>
    </w:p>
    <w:tbl>
      <w:tblPr>
        <w:tblStyle w:val="TableGrid"/>
        <w:bidiVisual/>
        <w:tblW w:w="0" w:type="auto"/>
        <w:tblLook w:val="04A0" w:firstRow="1" w:lastRow="0" w:firstColumn="1" w:lastColumn="0" w:noHBand="0" w:noVBand="1"/>
      </w:tblPr>
      <w:tblGrid>
        <w:gridCol w:w="4672"/>
        <w:gridCol w:w="4673"/>
      </w:tblGrid>
      <w:tr w:rsidR="00D51BB8" w:rsidRPr="00FE6146" w:rsidTr="00D51BB8">
        <w:tc>
          <w:tcPr>
            <w:tcW w:w="4672" w:type="dxa"/>
            <w:shd w:val="clear" w:color="auto" w:fill="CCFFFF"/>
          </w:tcPr>
          <w:p w:rsidR="00D51BB8" w:rsidRPr="00FE6146" w:rsidRDefault="00D51BB8" w:rsidP="00FE6146">
            <w:pPr>
              <w:pStyle w:val="NormalParaAR"/>
              <w:spacing w:after="0" w:line="280" w:lineRule="exact"/>
              <w:jc w:val="center"/>
              <w:rPr>
                <w:b/>
                <w:bCs/>
                <w:sz w:val="28"/>
                <w:szCs w:val="28"/>
                <w:rtl/>
              </w:rPr>
            </w:pPr>
            <w:r w:rsidRPr="00FE6146">
              <w:rPr>
                <w:b/>
                <w:bCs/>
                <w:sz w:val="28"/>
                <w:szCs w:val="28"/>
                <w:rtl/>
              </w:rPr>
              <w:t>الفوائد المُحقَّقة في 2012/2013</w:t>
            </w:r>
          </w:p>
        </w:tc>
        <w:tc>
          <w:tcPr>
            <w:tcW w:w="4673" w:type="dxa"/>
            <w:shd w:val="clear" w:color="auto" w:fill="CCFFFF"/>
          </w:tcPr>
          <w:p w:rsidR="00D51BB8" w:rsidRPr="00FE6146" w:rsidRDefault="00D51BB8" w:rsidP="00FE6146">
            <w:pPr>
              <w:pStyle w:val="NormalParaAR"/>
              <w:spacing w:after="0" w:line="280" w:lineRule="exact"/>
              <w:jc w:val="center"/>
              <w:rPr>
                <w:b/>
                <w:bCs/>
                <w:sz w:val="28"/>
                <w:szCs w:val="28"/>
                <w:rtl/>
              </w:rPr>
            </w:pPr>
            <w:r w:rsidRPr="00FE6146">
              <w:rPr>
                <w:b/>
                <w:bCs/>
                <w:sz w:val="28"/>
                <w:szCs w:val="28"/>
                <w:rtl/>
              </w:rPr>
              <w:t>الفوائد المحققة في 2014/2015</w:t>
            </w:r>
          </w:p>
        </w:tc>
      </w:tr>
      <w:tr w:rsidR="00D51BB8" w:rsidRPr="00FE6146" w:rsidTr="00D51BB8">
        <w:tc>
          <w:tcPr>
            <w:tcW w:w="4672" w:type="dxa"/>
          </w:tcPr>
          <w:p w:rsidR="00D51BB8" w:rsidRPr="00FE6146" w:rsidRDefault="00D51BB8"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D51BB8" w:rsidRPr="00FE6146" w:rsidRDefault="00D51BB8"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إنشاء بنية تحتية تكنولوجية</w:t>
            </w:r>
            <w:r w:rsidRPr="00FE6146">
              <w:rPr>
                <w:rFonts w:hint="cs"/>
                <w:sz w:val="28"/>
                <w:szCs w:val="28"/>
                <w:rtl/>
                <w:lang w:bidi="ar-EG"/>
              </w:rPr>
              <w:t>،</w:t>
            </w:r>
          </w:p>
          <w:p w:rsidR="00D51BB8" w:rsidRPr="00FE6146" w:rsidRDefault="00D51BB8"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إنشاء آليات تلقي بيانات من برنامج </w:t>
            </w:r>
            <w:r w:rsidRPr="00FE6146">
              <w:rPr>
                <w:sz w:val="28"/>
                <w:szCs w:val="28"/>
                <w:lang w:bidi="ar-EG"/>
              </w:rPr>
              <w:t>FSCM</w:t>
            </w:r>
            <w:r w:rsidR="00B370D0" w:rsidRPr="00FE6146">
              <w:rPr>
                <w:rFonts w:hint="cs"/>
                <w:sz w:val="28"/>
                <w:szCs w:val="28"/>
                <w:rtl/>
                <w:lang w:bidi="ar-EG"/>
              </w:rPr>
              <w:t>،</w:t>
            </w:r>
          </w:p>
          <w:p w:rsidR="00B370D0" w:rsidRPr="00FE6146" w:rsidRDefault="00B370D0" w:rsidP="00FE6146">
            <w:pPr>
              <w:pStyle w:val="NormalParaAR"/>
              <w:spacing w:after="0" w:line="280" w:lineRule="exact"/>
              <w:rPr>
                <w:sz w:val="28"/>
                <w:szCs w:val="28"/>
                <w:rtl/>
                <w:lang w:bidi="ar-EG"/>
              </w:rPr>
            </w:pPr>
            <w:r w:rsidRPr="00FE6146">
              <w:rPr>
                <w:rFonts w:hint="cs"/>
                <w:sz w:val="28"/>
                <w:szCs w:val="28"/>
                <w:rtl/>
                <w:lang w:bidi="ar-EG"/>
              </w:rPr>
              <w:t>- تطبيقات</w:t>
            </w:r>
            <w:r w:rsidRPr="00FE6146">
              <w:rPr>
                <w:sz w:val="28"/>
                <w:szCs w:val="28"/>
                <w:rtl/>
                <w:lang w:bidi="ar-EG"/>
              </w:rPr>
              <w:t xml:space="preserve"> </w:t>
            </w:r>
            <w:r w:rsidRPr="00FE6146">
              <w:rPr>
                <w:sz w:val="28"/>
                <w:szCs w:val="28"/>
                <w:lang w:bidi="ar-EG"/>
              </w:rPr>
              <w:t>Oracle Business Intelligence</w:t>
            </w:r>
            <w:r w:rsidRPr="00FE6146">
              <w:rPr>
                <w:sz w:val="28"/>
                <w:szCs w:val="28"/>
                <w:rtl/>
                <w:lang w:bidi="ar-EG"/>
              </w:rPr>
              <w:t xml:space="preserve"> لإدارتي الشؤون المالية والمشتريات</w:t>
            </w:r>
            <w:r w:rsidRPr="00FE6146">
              <w:rPr>
                <w:rFonts w:hint="cs"/>
                <w:sz w:val="28"/>
                <w:szCs w:val="28"/>
                <w:rtl/>
                <w:lang w:bidi="ar-EG"/>
              </w:rPr>
              <w:t>،</w:t>
            </w:r>
          </w:p>
          <w:p w:rsidR="00B370D0" w:rsidRPr="00FE6146" w:rsidRDefault="00B370D0"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لوحات بيانات نموذجية مكيّفة حسب احتياجات الإدارة العليا</w:t>
            </w:r>
            <w:r w:rsidRPr="00FE6146">
              <w:rPr>
                <w:rFonts w:hint="cs"/>
                <w:sz w:val="28"/>
                <w:szCs w:val="28"/>
                <w:rtl/>
                <w:lang w:bidi="ar-EG"/>
              </w:rPr>
              <w:t>،</w:t>
            </w:r>
          </w:p>
          <w:p w:rsidR="00B370D0" w:rsidRPr="00FE6146" w:rsidRDefault="00B370D0"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تفعيل خاصية التحقق من هوية المستخدم بناء على الدليل العام.</w:t>
            </w:r>
          </w:p>
          <w:p w:rsidR="00B370D0" w:rsidRPr="00FE6146" w:rsidRDefault="00B370D0"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w:t>
            </w:r>
            <w:r w:rsidRPr="00FE6146">
              <w:rPr>
                <w:sz w:val="28"/>
                <w:szCs w:val="28"/>
                <w:rtl/>
              </w:rPr>
              <w:t xml:space="preserve"> </w:t>
            </w:r>
            <w:r w:rsidRPr="00FE6146">
              <w:rPr>
                <w:sz w:val="28"/>
                <w:szCs w:val="28"/>
                <w:rtl/>
                <w:lang w:bidi="ar-EG"/>
              </w:rPr>
              <w:t>مستخدمون رئيسيون محددون</w:t>
            </w:r>
          </w:p>
          <w:p w:rsidR="00B370D0" w:rsidRPr="00FE6146" w:rsidRDefault="00B370D0"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Oracle Business Intelligence</w:t>
            </w:r>
          </w:p>
        </w:tc>
        <w:tc>
          <w:tcPr>
            <w:tcW w:w="4673" w:type="dxa"/>
          </w:tcPr>
          <w:p w:rsidR="00B370D0" w:rsidRPr="00FE6146" w:rsidRDefault="00B370D0" w:rsidP="00FE6146">
            <w:pPr>
              <w:pStyle w:val="NormalParaAR"/>
              <w:spacing w:after="0" w:line="280" w:lineRule="exact"/>
              <w:rPr>
                <w:b/>
                <w:bCs/>
                <w:i/>
                <w:iCs/>
                <w:sz w:val="28"/>
                <w:szCs w:val="28"/>
                <w:rtl/>
                <w:lang w:bidi="ar-EG"/>
              </w:rPr>
            </w:pPr>
            <w:r w:rsidRPr="00FE6146">
              <w:rPr>
                <w:b/>
                <w:bCs/>
                <w:i/>
                <w:iCs/>
                <w:sz w:val="28"/>
                <w:szCs w:val="28"/>
                <w:rtl/>
                <w:lang w:bidi="ar-EG"/>
              </w:rPr>
              <w:t>الوظائف المدعومة:</w:t>
            </w:r>
          </w:p>
          <w:p w:rsidR="00D51BB8" w:rsidRPr="00FE6146" w:rsidRDefault="00B966C2"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إنشاء آليات تلقي بيانات من نظام الموارد البشرية</w:t>
            </w:r>
            <w:r w:rsidRPr="00FE6146">
              <w:rPr>
                <w:rFonts w:hint="cs"/>
                <w:sz w:val="28"/>
                <w:szCs w:val="28"/>
                <w:rtl/>
                <w:lang w:bidi="ar-EG"/>
              </w:rPr>
              <w:t>،</w:t>
            </w:r>
            <w:r w:rsidRPr="00FE6146">
              <w:rPr>
                <w:sz w:val="28"/>
                <w:szCs w:val="28"/>
                <w:rtl/>
                <w:lang w:bidi="ar-EG"/>
              </w:rPr>
              <w:t xml:space="preserve"> ونظام إدارة الأداء المؤسسي</w:t>
            </w:r>
            <w:r w:rsidRPr="00FE6146">
              <w:rPr>
                <w:rFonts w:hint="cs"/>
                <w:sz w:val="28"/>
                <w:szCs w:val="28"/>
                <w:rtl/>
                <w:lang w:bidi="ar-EG"/>
              </w:rPr>
              <w:t>،</w:t>
            </w:r>
            <w:r w:rsidRPr="00FE6146">
              <w:rPr>
                <w:sz w:val="28"/>
                <w:szCs w:val="28"/>
                <w:rtl/>
                <w:lang w:bidi="ar-EG"/>
              </w:rPr>
              <w:t xml:space="preserve"> ونظام </w:t>
            </w:r>
            <w:r w:rsidRPr="00FE6146">
              <w:rPr>
                <w:rFonts w:hint="cs"/>
                <w:sz w:val="28"/>
                <w:szCs w:val="28"/>
                <w:rtl/>
                <w:lang w:bidi="ar-EG"/>
              </w:rPr>
              <w:t xml:space="preserve">إدارة المخاطر المؤسسية (المخاطر والضوابط والإجراءات)، وأنظمة مُختارة </w:t>
            </w:r>
            <w:r w:rsidRPr="00FE6146">
              <w:rPr>
                <w:sz w:val="28"/>
                <w:szCs w:val="28"/>
                <w:rtl/>
                <w:lang w:bidi="ar-EG"/>
              </w:rPr>
              <w:t xml:space="preserve">غير تابعة لنظام </w:t>
            </w:r>
            <w:r w:rsidRPr="00FE6146">
              <w:rPr>
                <w:rFonts w:hint="cs"/>
                <w:sz w:val="28"/>
                <w:szCs w:val="28"/>
                <w:rtl/>
                <w:lang w:bidi="ar-EG"/>
              </w:rPr>
              <w:t>ال</w:t>
            </w:r>
            <w:r w:rsidRPr="00FE6146">
              <w:rPr>
                <w:sz w:val="28"/>
                <w:szCs w:val="28"/>
                <w:rtl/>
                <w:lang w:bidi="ar-EG"/>
              </w:rPr>
              <w:t xml:space="preserve">تخطيط </w:t>
            </w:r>
            <w:r w:rsidRPr="00FE6146">
              <w:rPr>
                <w:rFonts w:hint="cs"/>
                <w:sz w:val="28"/>
                <w:szCs w:val="28"/>
                <w:rtl/>
                <w:lang w:bidi="ar-EG"/>
              </w:rPr>
              <w:t>ل</w:t>
            </w:r>
            <w:r w:rsidRPr="00FE6146">
              <w:rPr>
                <w:sz w:val="28"/>
                <w:szCs w:val="28"/>
                <w:rtl/>
                <w:lang w:bidi="ar-EG"/>
              </w:rPr>
              <w:t>لموارد المؤسسية</w:t>
            </w:r>
            <w:r w:rsidRPr="00FE6146">
              <w:rPr>
                <w:rFonts w:hint="cs"/>
                <w:sz w:val="28"/>
                <w:szCs w:val="28"/>
                <w:rtl/>
                <w:lang w:bidi="ar-EG"/>
              </w:rPr>
              <w:t>،</w:t>
            </w:r>
          </w:p>
          <w:p w:rsidR="00B966C2" w:rsidRPr="00FE6146" w:rsidRDefault="00B966C2" w:rsidP="00FE6146">
            <w:pPr>
              <w:pStyle w:val="NormalParaAR"/>
              <w:spacing w:after="0" w:line="280" w:lineRule="exact"/>
              <w:rPr>
                <w:sz w:val="28"/>
                <w:szCs w:val="28"/>
                <w:rtl/>
                <w:lang w:bidi="ar-EG"/>
              </w:rPr>
            </w:pPr>
            <w:r w:rsidRPr="00FE6146">
              <w:rPr>
                <w:rFonts w:hint="cs"/>
                <w:sz w:val="28"/>
                <w:szCs w:val="28"/>
                <w:rtl/>
                <w:lang w:bidi="ar-EG"/>
              </w:rPr>
              <w:t xml:space="preserve">- </w:t>
            </w:r>
            <w:r w:rsidR="00DE5B91" w:rsidRPr="00FE6146">
              <w:rPr>
                <w:sz w:val="28"/>
                <w:szCs w:val="28"/>
                <w:rtl/>
                <w:lang w:bidi="ar-EG"/>
              </w:rPr>
              <w:t>لوحات بيانات مكيّفة حسب احتياجات الإدارة العليا</w:t>
            </w:r>
            <w:r w:rsidR="00DE5B91" w:rsidRPr="00FE6146">
              <w:rPr>
                <w:rFonts w:hint="cs"/>
                <w:sz w:val="28"/>
                <w:szCs w:val="28"/>
                <w:rtl/>
                <w:lang w:bidi="ar-EG"/>
              </w:rPr>
              <w:t xml:space="preserve"> ومُعززة بمعلومات إضافية،</w:t>
            </w:r>
          </w:p>
          <w:p w:rsidR="00DE5B91" w:rsidRPr="00FE6146" w:rsidRDefault="00DE5B91" w:rsidP="00FE6146">
            <w:pPr>
              <w:pStyle w:val="NormalParaAR"/>
              <w:spacing w:after="0" w:line="280" w:lineRule="exact"/>
              <w:rPr>
                <w:sz w:val="28"/>
                <w:szCs w:val="28"/>
                <w:rtl/>
                <w:lang w:bidi="ar-EG"/>
              </w:rPr>
            </w:pPr>
            <w:r w:rsidRPr="00FE6146">
              <w:rPr>
                <w:rFonts w:hint="cs"/>
                <w:sz w:val="28"/>
                <w:szCs w:val="28"/>
                <w:rtl/>
                <w:lang w:bidi="ar-EG"/>
              </w:rPr>
              <w:t>- تطبيقات</w:t>
            </w:r>
            <w:r w:rsidRPr="00FE6146">
              <w:rPr>
                <w:sz w:val="28"/>
                <w:szCs w:val="28"/>
                <w:rtl/>
                <w:lang w:bidi="ar-EG"/>
              </w:rPr>
              <w:t xml:space="preserve"> </w:t>
            </w:r>
            <w:r w:rsidRPr="00FE6146">
              <w:rPr>
                <w:sz w:val="28"/>
                <w:szCs w:val="28"/>
                <w:lang w:bidi="ar-EG"/>
              </w:rPr>
              <w:t>Oracle Business Intelligence</w:t>
            </w:r>
            <w:r w:rsidRPr="00FE6146">
              <w:rPr>
                <w:sz w:val="28"/>
                <w:szCs w:val="28"/>
                <w:rtl/>
                <w:lang w:bidi="ar-EG"/>
              </w:rPr>
              <w:t xml:space="preserve"> ل</w:t>
            </w:r>
            <w:r w:rsidR="0075251C" w:rsidRPr="00FE6146">
              <w:rPr>
                <w:rFonts w:hint="cs"/>
                <w:sz w:val="28"/>
                <w:szCs w:val="28"/>
                <w:rtl/>
                <w:lang w:bidi="ar-EG"/>
              </w:rPr>
              <w:t xml:space="preserve">شعبة إدارة </w:t>
            </w:r>
            <w:r w:rsidRPr="00FE6146">
              <w:rPr>
                <w:sz w:val="28"/>
                <w:szCs w:val="28"/>
                <w:rtl/>
                <w:lang w:bidi="ar-EG"/>
              </w:rPr>
              <w:t>لموارد البشرية</w:t>
            </w:r>
            <w:r w:rsidR="0075251C" w:rsidRPr="00FE6146">
              <w:rPr>
                <w:rFonts w:hint="cs"/>
                <w:sz w:val="28"/>
                <w:szCs w:val="28"/>
                <w:rtl/>
                <w:lang w:bidi="ar-EG"/>
              </w:rPr>
              <w:t>،</w:t>
            </w:r>
          </w:p>
          <w:p w:rsidR="0075251C" w:rsidRPr="00FE6146" w:rsidRDefault="0075251C" w:rsidP="00FE6146">
            <w:pPr>
              <w:pStyle w:val="NormalParaAR"/>
              <w:spacing w:after="0" w:line="280" w:lineRule="exact"/>
              <w:rPr>
                <w:sz w:val="28"/>
                <w:szCs w:val="28"/>
                <w:rtl/>
                <w:lang w:bidi="ar-EG"/>
              </w:rPr>
            </w:pPr>
            <w:r w:rsidRPr="00FE6146">
              <w:rPr>
                <w:rFonts w:hint="cs"/>
                <w:sz w:val="28"/>
                <w:szCs w:val="28"/>
                <w:rtl/>
                <w:lang w:bidi="ar-EG"/>
              </w:rPr>
              <w:t xml:space="preserve">- </w:t>
            </w:r>
            <w:r w:rsidRPr="00FE6146">
              <w:rPr>
                <w:sz w:val="28"/>
                <w:szCs w:val="28"/>
                <w:rtl/>
                <w:lang w:bidi="ar-EG"/>
              </w:rPr>
              <w:t xml:space="preserve">لوحات بيانات مكيّفة حسب احتياجات </w:t>
            </w:r>
            <w:r w:rsidRPr="00FE6146">
              <w:rPr>
                <w:rFonts w:hint="cs"/>
                <w:sz w:val="28"/>
                <w:szCs w:val="28"/>
                <w:rtl/>
                <w:lang w:bidi="ar-EG"/>
              </w:rPr>
              <w:t xml:space="preserve">شعبة إدارة الموارد البشرية، </w:t>
            </w:r>
            <w:r w:rsidRPr="0079058F">
              <w:rPr>
                <w:rFonts w:hint="cs"/>
                <w:sz w:val="28"/>
                <w:szCs w:val="28"/>
                <w:rtl/>
                <w:lang w:bidi="ar-EG"/>
              </w:rPr>
              <w:t>وأداء البرامج، والمشتريات والمالية</w:t>
            </w:r>
            <w:r w:rsidRPr="00FE6146">
              <w:rPr>
                <w:rFonts w:hint="cs"/>
                <w:sz w:val="28"/>
                <w:szCs w:val="28"/>
                <w:rtl/>
                <w:lang w:bidi="ar-EG"/>
              </w:rPr>
              <w:t>.</w:t>
            </w:r>
          </w:p>
          <w:p w:rsidR="0075251C" w:rsidRPr="00FE6146" w:rsidRDefault="0075251C" w:rsidP="00FE6146">
            <w:pPr>
              <w:pStyle w:val="NormalParaAR"/>
              <w:spacing w:after="0" w:line="280" w:lineRule="exact"/>
              <w:rPr>
                <w:sz w:val="28"/>
                <w:szCs w:val="28"/>
                <w:rtl/>
                <w:lang w:bidi="ar-EG"/>
              </w:rPr>
            </w:pPr>
            <w:r w:rsidRPr="00FE6146">
              <w:rPr>
                <w:rFonts w:hint="cs"/>
                <w:b/>
                <w:bCs/>
                <w:i/>
                <w:iCs/>
                <w:sz w:val="28"/>
                <w:szCs w:val="28"/>
                <w:rtl/>
                <w:lang w:bidi="ar-EG"/>
              </w:rPr>
              <w:t>المستخدمون</w:t>
            </w:r>
            <w:r w:rsidRPr="00FE6146">
              <w:rPr>
                <w:rFonts w:hint="cs"/>
                <w:sz w:val="28"/>
                <w:szCs w:val="28"/>
                <w:rtl/>
                <w:lang w:bidi="ar-EG"/>
              </w:rPr>
              <w:t>:</w:t>
            </w:r>
            <w:r w:rsidRPr="00FE6146">
              <w:rPr>
                <w:sz w:val="28"/>
                <w:szCs w:val="28"/>
                <w:rtl/>
              </w:rPr>
              <w:t xml:space="preserve"> </w:t>
            </w:r>
            <w:r w:rsidRPr="00FE6146">
              <w:rPr>
                <w:sz w:val="28"/>
                <w:szCs w:val="28"/>
                <w:rtl/>
                <w:lang w:bidi="ar-EG"/>
              </w:rPr>
              <w:t>مجموعة موسعة من أصحاب المصالح</w:t>
            </w:r>
          </w:p>
          <w:p w:rsidR="00B966C2" w:rsidRPr="00FE6146" w:rsidRDefault="0075251C" w:rsidP="00FE6146">
            <w:pPr>
              <w:pStyle w:val="NormalParaAR"/>
              <w:spacing w:after="0" w:line="280" w:lineRule="exact"/>
              <w:rPr>
                <w:sz w:val="28"/>
                <w:szCs w:val="28"/>
                <w:rtl/>
                <w:lang w:bidi="ar-EG"/>
              </w:rPr>
            </w:pPr>
            <w:r w:rsidRPr="00FE6146">
              <w:rPr>
                <w:rFonts w:hint="cs"/>
                <w:b/>
                <w:bCs/>
                <w:i/>
                <w:iCs/>
                <w:sz w:val="28"/>
                <w:szCs w:val="28"/>
                <w:rtl/>
                <w:lang w:bidi="ar-EG"/>
              </w:rPr>
              <w:t>التكنولوجيا</w:t>
            </w:r>
            <w:r w:rsidRPr="00FE6146">
              <w:rPr>
                <w:rFonts w:hint="cs"/>
                <w:sz w:val="28"/>
                <w:szCs w:val="28"/>
                <w:rtl/>
                <w:lang w:bidi="ar-EG"/>
              </w:rPr>
              <w:t xml:space="preserve">: </w:t>
            </w:r>
            <w:r w:rsidRPr="00FE6146">
              <w:rPr>
                <w:sz w:val="28"/>
                <w:szCs w:val="28"/>
                <w:rtl/>
                <w:lang w:bidi="ar-EG"/>
              </w:rPr>
              <w:t xml:space="preserve">برنامج </w:t>
            </w:r>
            <w:r w:rsidRPr="00FE6146">
              <w:rPr>
                <w:sz w:val="28"/>
                <w:szCs w:val="28"/>
                <w:lang w:bidi="ar-EG"/>
              </w:rPr>
              <w:t>Oracle Business Intelligence</w:t>
            </w:r>
          </w:p>
        </w:tc>
      </w:tr>
    </w:tbl>
    <w:p w:rsidR="0038303A" w:rsidRPr="002F125A" w:rsidRDefault="002F125A" w:rsidP="00E27DDF">
      <w:pPr>
        <w:pStyle w:val="Heading2AR"/>
        <w:rPr>
          <w:lang w:bidi="ar-EG"/>
        </w:rPr>
      </w:pPr>
      <w:r w:rsidRPr="002F125A">
        <w:rPr>
          <w:rFonts w:hint="cs"/>
          <w:rtl/>
          <w:lang w:bidi="ar-EG"/>
        </w:rPr>
        <w:t>تحسينات لأنظمة الإدارة المتكاملة القائمة</w:t>
      </w:r>
    </w:p>
    <w:p w:rsidR="0038303A" w:rsidRDefault="001326F1" w:rsidP="00E27DDF">
      <w:pPr>
        <w:pStyle w:val="NumberedParaAR"/>
      </w:pPr>
      <w:r w:rsidRPr="001326F1">
        <w:rPr>
          <w:rtl/>
        </w:rPr>
        <w:t xml:space="preserve">خلال الفترة </w:t>
      </w:r>
      <w:r>
        <w:rPr>
          <w:rFonts w:hint="cs"/>
          <w:rtl/>
        </w:rPr>
        <w:t xml:space="preserve">التي </w:t>
      </w:r>
      <w:r w:rsidRPr="001326F1">
        <w:rPr>
          <w:rtl/>
        </w:rPr>
        <w:t>قيد الاستعراض</w:t>
      </w:r>
      <w:r>
        <w:rPr>
          <w:rFonts w:hint="cs"/>
          <w:rtl/>
        </w:rPr>
        <w:t xml:space="preserve">، </w:t>
      </w:r>
      <w:r w:rsidR="003A6CA8">
        <w:rPr>
          <w:rFonts w:hint="cs"/>
          <w:rtl/>
        </w:rPr>
        <w:t xml:space="preserve">انتهى </w:t>
      </w:r>
      <w:r>
        <w:rPr>
          <w:rFonts w:hint="cs"/>
          <w:rtl/>
        </w:rPr>
        <w:t xml:space="preserve">مشروع تحديث برنامج </w:t>
      </w:r>
      <w:r>
        <w:t>PeopleSoft 9.2</w:t>
      </w:r>
      <w:r w:rsidRPr="001326F1">
        <w:rPr>
          <w:rtl/>
        </w:rPr>
        <w:t>، ال</w:t>
      </w:r>
      <w:r>
        <w:rPr>
          <w:rFonts w:hint="cs"/>
          <w:rtl/>
        </w:rPr>
        <w:t>ذ</w:t>
      </w:r>
      <w:r w:rsidRPr="001326F1">
        <w:rPr>
          <w:rtl/>
        </w:rPr>
        <w:t>ي بدأ في أواخر عام</w:t>
      </w:r>
      <w:r w:rsidR="00E27DDF">
        <w:rPr>
          <w:rFonts w:hint="cs"/>
          <w:rtl/>
        </w:rPr>
        <w:t> </w:t>
      </w:r>
      <w:r w:rsidRPr="001326F1">
        <w:rPr>
          <w:rtl/>
        </w:rPr>
        <w:t xml:space="preserve">2014 لتحديث </w:t>
      </w:r>
      <w:r w:rsidR="003A6CA8">
        <w:rPr>
          <w:rFonts w:hint="cs"/>
          <w:rtl/>
        </w:rPr>
        <w:t xml:space="preserve">نظامي </w:t>
      </w:r>
      <w:r w:rsidRPr="001326F1">
        <w:t>FSCM</w:t>
      </w:r>
      <w:r w:rsidRPr="001326F1">
        <w:rPr>
          <w:rtl/>
        </w:rPr>
        <w:t xml:space="preserve"> و</w:t>
      </w:r>
      <w:r w:rsidR="003A6CA8">
        <w:t>HR</w:t>
      </w:r>
      <w:r w:rsidRPr="001326F1">
        <w:rPr>
          <w:rtl/>
        </w:rPr>
        <w:t xml:space="preserve">. </w:t>
      </w:r>
      <w:r w:rsidR="003A6CA8">
        <w:rPr>
          <w:rFonts w:hint="cs"/>
          <w:rtl/>
        </w:rPr>
        <w:t xml:space="preserve">ومع أن </w:t>
      </w:r>
      <w:r w:rsidR="006E7F00">
        <w:rPr>
          <w:rFonts w:hint="cs"/>
          <w:rtl/>
        </w:rPr>
        <w:t xml:space="preserve">هذا </w:t>
      </w:r>
      <w:r w:rsidR="003A6CA8">
        <w:rPr>
          <w:rFonts w:hint="cs"/>
          <w:rtl/>
        </w:rPr>
        <w:t xml:space="preserve">المشروع كان </w:t>
      </w:r>
      <w:r w:rsidR="003A6CA8">
        <w:rPr>
          <w:rtl/>
        </w:rPr>
        <w:t>ف</w:t>
      </w:r>
      <w:r w:rsidR="003A6CA8">
        <w:rPr>
          <w:rFonts w:hint="cs"/>
          <w:rtl/>
        </w:rPr>
        <w:t>ي</w:t>
      </w:r>
      <w:r w:rsidRPr="001326F1">
        <w:rPr>
          <w:rtl/>
        </w:rPr>
        <w:t xml:space="preserve"> المقام الأول </w:t>
      </w:r>
      <w:r w:rsidR="006E7F00">
        <w:rPr>
          <w:rFonts w:hint="cs"/>
          <w:rtl/>
        </w:rPr>
        <w:t xml:space="preserve">مشروعاً قائماً على </w:t>
      </w:r>
      <w:r w:rsidRPr="001326F1">
        <w:rPr>
          <w:rtl/>
        </w:rPr>
        <w:t xml:space="preserve">التكنولوجيا </w:t>
      </w:r>
      <w:r w:rsidR="006E7F00">
        <w:rPr>
          <w:rFonts w:hint="cs"/>
          <w:rtl/>
        </w:rPr>
        <w:t>لي</w:t>
      </w:r>
      <w:r w:rsidRPr="001326F1">
        <w:rPr>
          <w:rtl/>
        </w:rPr>
        <w:t>قدم نسخة</w:t>
      </w:r>
      <w:r w:rsidR="006E7F00">
        <w:rPr>
          <w:rFonts w:hint="cs"/>
          <w:rtl/>
        </w:rPr>
        <w:t>ً</w:t>
      </w:r>
      <w:r w:rsidRPr="001326F1">
        <w:rPr>
          <w:rtl/>
        </w:rPr>
        <w:t xml:space="preserve"> جديدة</w:t>
      </w:r>
      <w:r w:rsidR="006E7F00">
        <w:rPr>
          <w:rFonts w:hint="cs"/>
          <w:rtl/>
        </w:rPr>
        <w:t>ً</w:t>
      </w:r>
      <w:r w:rsidRPr="001326F1">
        <w:rPr>
          <w:rtl/>
        </w:rPr>
        <w:t xml:space="preserve">، فقد </w:t>
      </w:r>
      <w:r w:rsidR="006E7F00">
        <w:rPr>
          <w:rFonts w:hint="cs"/>
          <w:rtl/>
        </w:rPr>
        <w:t xml:space="preserve">كان يهدف إلى تقليل </w:t>
      </w:r>
      <w:r w:rsidRPr="001326F1">
        <w:rPr>
          <w:rtl/>
        </w:rPr>
        <w:t xml:space="preserve">عدد التخصيصات </w:t>
      </w:r>
      <w:r w:rsidR="0068521C">
        <w:rPr>
          <w:rFonts w:hint="cs"/>
          <w:rtl/>
        </w:rPr>
        <w:t xml:space="preserve">وعدد </w:t>
      </w:r>
      <w:r w:rsidR="00853F47">
        <w:rPr>
          <w:rFonts w:hint="cs"/>
          <w:rtl/>
        </w:rPr>
        <w:t xml:space="preserve">حالات </w:t>
      </w:r>
      <w:r w:rsidRPr="001326F1">
        <w:rPr>
          <w:rtl/>
        </w:rPr>
        <w:t xml:space="preserve">إصلاح الأخطاء </w:t>
      </w:r>
      <w:r w:rsidRPr="0079058F">
        <w:rPr>
          <w:rtl/>
        </w:rPr>
        <w:t>غير القياسية</w:t>
      </w:r>
      <w:r w:rsidRPr="001326F1">
        <w:rPr>
          <w:rtl/>
        </w:rPr>
        <w:t xml:space="preserve">. </w:t>
      </w:r>
      <w:r w:rsidR="0068521C">
        <w:rPr>
          <w:rFonts w:hint="cs"/>
          <w:rtl/>
        </w:rPr>
        <w:t>و</w:t>
      </w:r>
      <w:r w:rsidRPr="001326F1">
        <w:rPr>
          <w:rtl/>
        </w:rPr>
        <w:t>حقق المشروع تخفيض</w:t>
      </w:r>
      <w:r w:rsidR="0068521C">
        <w:rPr>
          <w:rFonts w:hint="cs"/>
          <w:rtl/>
        </w:rPr>
        <w:t>اً</w:t>
      </w:r>
      <w:r w:rsidRPr="001326F1">
        <w:rPr>
          <w:rtl/>
        </w:rPr>
        <w:t xml:space="preserve"> </w:t>
      </w:r>
      <w:r w:rsidR="0068521C">
        <w:rPr>
          <w:rFonts w:hint="cs"/>
          <w:rtl/>
        </w:rPr>
        <w:t xml:space="preserve">في عدد </w:t>
      </w:r>
      <w:r w:rsidRPr="001326F1">
        <w:rPr>
          <w:rtl/>
        </w:rPr>
        <w:t xml:space="preserve">التخصيصات </w:t>
      </w:r>
      <w:r w:rsidR="0068521C">
        <w:rPr>
          <w:rFonts w:hint="cs"/>
          <w:rtl/>
        </w:rPr>
        <w:t>بنسبة</w:t>
      </w:r>
      <w:r w:rsidRPr="001326F1">
        <w:rPr>
          <w:rtl/>
        </w:rPr>
        <w:t xml:space="preserve"> 20.7 في المائة (</w:t>
      </w:r>
      <w:r w:rsidRPr="001326F1">
        <w:t>FSCM</w:t>
      </w:r>
      <w:r w:rsidRPr="001326F1">
        <w:rPr>
          <w:rtl/>
        </w:rPr>
        <w:t>) و7.3 في المائة (</w:t>
      </w:r>
      <w:r w:rsidRPr="001326F1">
        <w:t>HR</w:t>
      </w:r>
      <w:r w:rsidRPr="001326F1">
        <w:rPr>
          <w:rtl/>
        </w:rPr>
        <w:t>) و</w:t>
      </w:r>
      <w:r w:rsidR="0068521C">
        <w:rPr>
          <w:rFonts w:hint="cs"/>
          <w:rtl/>
        </w:rPr>
        <w:t xml:space="preserve">في حالات </w:t>
      </w:r>
      <w:r w:rsidRPr="001326F1">
        <w:rPr>
          <w:rtl/>
        </w:rPr>
        <w:t xml:space="preserve">إصلاح الأخطاء غير القياسية </w:t>
      </w:r>
      <w:r w:rsidR="0068521C">
        <w:rPr>
          <w:rFonts w:hint="cs"/>
          <w:rtl/>
        </w:rPr>
        <w:t>بنسبة</w:t>
      </w:r>
      <w:r w:rsidRPr="001326F1">
        <w:rPr>
          <w:rtl/>
        </w:rPr>
        <w:t xml:space="preserve"> 20 في المائة (</w:t>
      </w:r>
      <w:r w:rsidRPr="001326F1">
        <w:t>FSCM</w:t>
      </w:r>
      <w:r w:rsidRPr="001326F1">
        <w:rPr>
          <w:rtl/>
        </w:rPr>
        <w:t>) و10 في المائة (</w:t>
      </w:r>
      <w:r w:rsidRPr="001326F1">
        <w:t>HR</w:t>
      </w:r>
      <w:r w:rsidRPr="001326F1">
        <w:rPr>
          <w:rtl/>
        </w:rPr>
        <w:t>).</w:t>
      </w:r>
    </w:p>
    <w:p w:rsidR="00C61F28" w:rsidRDefault="00136907" w:rsidP="00E27DDF">
      <w:pPr>
        <w:pStyle w:val="NumberedParaAR"/>
      </w:pPr>
      <w:r>
        <w:rPr>
          <w:rFonts w:hint="cs"/>
          <w:rtl/>
        </w:rPr>
        <w:t>و</w:t>
      </w:r>
      <w:r w:rsidR="00021E20" w:rsidRPr="00021E20">
        <w:rPr>
          <w:rtl/>
        </w:rPr>
        <w:t xml:space="preserve">مع </w:t>
      </w:r>
      <w:r>
        <w:rPr>
          <w:rFonts w:hint="cs"/>
          <w:rtl/>
        </w:rPr>
        <w:t xml:space="preserve">النسخة </w:t>
      </w:r>
      <w:r w:rsidR="00021E20" w:rsidRPr="00021E20">
        <w:rPr>
          <w:rtl/>
        </w:rPr>
        <w:t>الجديد</w:t>
      </w:r>
      <w:r>
        <w:rPr>
          <w:rFonts w:hint="cs"/>
          <w:rtl/>
        </w:rPr>
        <w:t>ة رقم</w:t>
      </w:r>
      <w:r w:rsidR="00021E20" w:rsidRPr="00021E20">
        <w:rPr>
          <w:rtl/>
        </w:rPr>
        <w:t xml:space="preserve"> 9.2 من </w:t>
      </w:r>
      <w:r>
        <w:rPr>
          <w:rFonts w:hint="cs"/>
          <w:rtl/>
        </w:rPr>
        <w:t xml:space="preserve">برنامج </w:t>
      </w:r>
      <w:r>
        <w:t>PeopleSoft</w:t>
      </w:r>
      <w:r w:rsidR="00021E20" w:rsidRPr="00021E20">
        <w:rPr>
          <w:rtl/>
        </w:rPr>
        <w:t xml:space="preserve">، </w:t>
      </w:r>
      <w:r>
        <w:rPr>
          <w:rFonts w:hint="cs"/>
          <w:rtl/>
        </w:rPr>
        <w:t xml:space="preserve">فإن </w:t>
      </w:r>
      <w:r w:rsidR="00021E20" w:rsidRPr="00021E20">
        <w:rPr>
          <w:rtl/>
        </w:rPr>
        <w:t xml:space="preserve">الويبو </w:t>
      </w:r>
      <w:r>
        <w:rPr>
          <w:rFonts w:hint="cs"/>
          <w:rtl/>
        </w:rPr>
        <w:t xml:space="preserve">تملك </w:t>
      </w:r>
      <w:r w:rsidR="00021E20" w:rsidRPr="00021E20">
        <w:rPr>
          <w:rtl/>
        </w:rPr>
        <w:t xml:space="preserve">الآن فرصة </w:t>
      </w:r>
      <w:r>
        <w:rPr>
          <w:rFonts w:hint="cs"/>
          <w:rtl/>
        </w:rPr>
        <w:t>الاستخدام</w:t>
      </w:r>
      <w:r w:rsidR="00021E20" w:rsidRPr="00021E20">
        <w:rPr>
          <w:rtl/>
        </w:rPr>
        <w:t xml:space="preserve"> </w:t>
      </w:r>
      <w:r>
        <w:rPr>
          <w:rFonts w:hint="cs"/>
          <w:rtl/>
        </w:rPr>
        <w:t>ال</w:t>
      </w:r>
      <w:r w:rsidR="00021E20" w:rsidRPr="00021E20">
        <w:rPr>
          <w:rtl/>
        </w:rPr>
        <w:t xml:space="preserve">انتقائي </w:t>
      </w:r>
      <w:r>
        <w:rPr>
          <w:rFonts w:hint="cs"/>
          <w:rtl/>
        </w:rPr>
        <w:t>ل</w:t>
      </w:r>
      <w:r w:rsidR="00021E20" w:rsidRPr="00021E20">
        <w:rPr>
          <w:rtl/>
        </w:rPr>
        <w:t xml:space="preserve">لتحديثات، مما يسمح </w:t>
      </w:r>
      <w:r>
        <w:rPr>
          <w:rFonts w:hint="cs"/>
          <w:rtl/>
        </w:rPr>
        <w:t xml:space="preserve">بتطبيق </w:t>
      </w:r>
      <w:r w:rsidR="00021E20" w:rsidRPr="00021E20">
        <w:rPr>
          <w:rtl/>
        </w:rPr>
        <w:t>التحديثات المستقبلية على كل جزء من أجزاء تطبيق</w:t>
      </w:r>
      <w:r w:rsidR="00E0581B">
        <w:rPr>
          <w:rFonts w:hint="cs"/>
          <w:rtl/>
        </w:rPr>
        <w:t>ي</w:t>
      </w:r>
      <w:r w:rsidR="00021E20" w:rsidRPr="00021E20">
        <w:rPr>
          <w:rtl/>
        </w:rPr>
        <w:t xml:space="preserve"> </w:t>
      </w:r>
      <w:r w:rsidR="00021E20" w:rsidRPr="00021E20">
        <w:t>FSCM</w:t>
      </w:r>
      <w:r w:rsidR="00021E20" w:rsidRPr="00021E20">
        <w:rPr>
          <w:rtl/>
        </w:rPr>
        <w:t xml:space="preserve"> و</w:t>
      </w:r>
      <w:r w:rsidR="00E0581B">
        <w:t>HR</w:t>
      </w:r>
      <w:r w:rsidR="00E0581B">
        <w:rPr>
          <w:rFonts w:hint="cs"/>
          <w:rtl/>
          <w:lang w:bidi="ar-EG"/>
        </w:rPr>
        <w:t xml:space="preserve"> على حدة</w:t>
      </w:r>
      <w:r w:rsidR="00021E20" w:rsidRPr="00021E20">
        <w:rPr>
          <w:rtl/>
        </w:rPr>
        <w:t>، و</w:t>
      </w:r>
      <w:r w:rsidR="00E0581B">
        <w:rPr>
          <w:rFonts w:hint="cs"/>
          <w:rtl/>
        </w:rPr>
        <w:t>ب</w:t>
      </w:r>
      <w:r w:rsidR="00021E20" w:rsidRPr="00021E20">
        <w:rPr>
          <w:rtl/>
        </w:rPr>
        <w:t>تقديم وظائف جديدة إضافية ل</w:t>
      </w:r>
      <w:r w:rsidR="00E0581B">
        <w:rPr>
          <w:rFonts w:hint="cs"/>
          <w:rtl/>
        </w:rPr>
        <w:t>لمؤسسة في إطار أنشطة الدعم التشغيلي ال</w:t>
      </w:r>
      <w:r w:rsidR="00021E20" w:rsidRPr="00021E20">
        <w:rPr>
          <w:rtl/>
        </w:rPr>
        <w:t>منتظم</w:t>
      </w:r>
      <w:r w:rsidR="00E0581B">
        <w:rPr>
          <w:rFonts w:hint="cs"/>
          <w:rtl/>
        </w:rPr>
        <w:t xml:space="preserve"> ل</w:t>
      </w:r>
      <w:r w:rsidR="00E0581B" w:rsidRPr="00E0581B">
        <w:rPr>
          <w:rtl/>
        </w:rPr>
        <w:t>قسم التنظيم والتطبيقات الإدارية</w:t>
      </w:r>
      <w:r w:rsidR="00021E20" w:rsidRPr="00021E20">
        <w:rPr>
          <w:rtl/>
        </w:rPr>
        <w:t>.</w:t>
      </w:r>
    </w:p>
    <w:p w:rsidR="00AF76DD" w:rsidRDefault="004139EA" w:rsidP="00E27DDF">
      <w:pPr>
        <w:pStyle w:val="NumberedParaAR"/>
      </w:pPr>
      <w:r>
        <w:rPr>
          <w:rFonts w:hint="cs"/>
          <w:rtl/>
        </w:rPr>
        <w:t>و</w:t>
      </w:r>
      <w:r w:rsidR="004F5E60" w:rsidRPr="004F5E60">
        <w:rPr>
          <w:rtl/>
        </w:rPr>
        <w:t>أبرز تقرير الحالة</w:t>
      </w:r>
      <w:r w:rsidR="00607EF3">
        <w:rPr>
          <w:rFonts w:hint="cs"/>
          <w:rtl/>
        </w:rPr>
        <w:t xml:space="preserve"> لعام</w:t>
      </w:r>
      <w:r w:rsidR="004F5E60" w:rsidRPr="004F5E60">
        <w:rPr>
          <w:rtl/>
        </w:rPr>
        <w:t xml:space="preserve"> 2015</w:t>
      </w:r>
      <w:r w:rsidR="00607EF3">
        <w:rPr>
          <w:rFonts w:hint="cs"/>
          <w:rtl/>
        </w:rPr>
        <w:t xml:space="preserve"> أن </w:t>
      </w:r>
      <w:r w:rsidR="004F5E60" w:rsidRPr="004F5E60">
        <w:rPr>
          <w:rtl/>
        </w:rPr>
        <w:t>مشروع</w:t>
      </w:r>
      <w:r w:rsidR="00607EF3">
        <w:rPr>
          <w:rFonts w:hint="cs"/>
          <w:rtl/>
        </w:rPr>
        <w:t>اً</w:t>
      </w:r>
      <w:r w:rsidR="004F5E60" w:rsidRPr="004F5E60">
        <w:rPr>
          <w:rtl/>
        </w:rPr>
        <w:t xml:space="preserve"> </w:t>
      </w:r>
      <w:r w:rsidR="00607EF3">
        <w:rPr>
          <w:rFonts w:hint="cs"/>
          <w:rtl/>
        </w:rPr>
        <w:t>مُمو</w:t>
      </w:r>
      <w:r w:rsidR="00D47CF0">
        <w:rPr>
          <w:rFonts w:hint="cs"/>
          <w:rtl/>
        </w:rPr>
        <w:t>َّ</w:t>
      </w:r>
      <w:r w:rsidR="00607EF3">
        <w:rPr>
          <w:rFonts w:hint="cs"/>
          <w:rtl/>
        </w:rPr>
        <w:t xml:space="preserve">لاً من </w:t>
      </w:r>
      <w:r w:rsidR="004F5E60" w:rsidRPr="004F5E60">
        <w:rPr>
          <w:rtl/>
        </w:rPr>
        <w:t xml:space="preserve">الميزانية العادية </w:t>
      </w:r>
      <w:r w:rsidR="00D47CF0">
        <w:rPr>
          <w:rFonts w:hint="cs"/>
          <w:rtl/>
        </w:rPr>
        <w:t>يقوده قسم التنظيم والتطبيقات الإدارية</w:t>
      </w:r>
      <w:r w:rsidR="004F5E60" w:rsidRPr="004F5E60">
        <w:rPr>
          <w:rtl/>
        </w:rPr>
        <w:t xml:space="preserve">، خارج المحفظة، </w:t>
      </w:r>
      <w:r w:rsidR="00D47CF0">
        <w:rPr>
          <w:rFonts w:hint="cs"/>
          <w:rtl/>
        </w:rPr>
        <w:t xml:space="preserve">سوف يحل </w:t>
      </w:r>
      <w:r w:rsidR="004F5E60" w:rsidRPr="004F5E60">
        <w:rPr>
          <w:rtl/>
        </w:rPr>
        <w:t xml:space="preserve">محل </w:t>
      </w:r>
      <w:r w:rsidR="00D47CF0">
        <w:rPr>
          <w:rFonts w:hint="cs"/>
          <w:rtl/>
        </w:rPr>
        <w:t>نظام</w:t>
      </w:r>
      <w:r w:rsidR="004F5E60" w:rsidRPr="004F5E60">
        <w:rPr>
          <w:rtl/>
        </w:rPr>
        <w:t xml:space="preserve"> </w:t>
      </w:r>
      <w:r w:rsidR="004F5E60" w:rsidRPr="004F5E60">
        <w:t>Metastorm</w:t>
      </w:r>
      <w:r w:rsidR="004F5E60" w:rsidRPr="004F5E60">
        <w:rPr>
          <w:rtl/>
        </w:rPr>
        <w:t xml:space="preserve"> </w:t>
      </w:r>
      <w:r w:rsidR="00A47134" w:rsidRPr="004F5E60">
        <w:rPr>
          <w:rtl/>
        </w:rPr>
        <w:t>القائم</w:t>
      </w:r>
      <w:r w:rsidR="00A47134">
        <w:rPr>
          <w:rFonts w:hint="cs"/>
          <w:rtl/>
          <w:lang w:bidi="ar-EG"/>
        </w:rPr>
        <w:t xml:space="preserve"> </w:t>
      </w:r>
      <w:r w:rsidR="00D47CF0">
        <w:rPr>
          <w:rFonts w:hint="cs"/>
          <w:rtl/>
          <w:lang w:bidi="ar-EG"/>
        </w:rPr>
        <w:t>لل</w:t>
      </w:r>
      <w:r w:rsidR="004F5E60" w:rsidRPr="004F5E60">
        <w:rPr>
          <w:rtl/>
        </w:rPr>
        <w:t>س</w:t>
      </w:r>
      <w:r w:rsidR="00D47CF0">
        <w:rPr>
          <w:rFonts w:hint="cs"/>
          <w:rtl/>
        </w:rPr>
        <w:t xml:space="preserve">فر </w:t>
      </w:r>
      <w:r w:rsidR="004F5E60" w:rsidRPr="004F5E60">
        <w:rPr>
          <w:rtl/>
        </w:rPr>
        <w:t>وال</w:t>
      </w:r>
      <w:r w:rsidR="00D47CF0">
        <w:rPr>
          <w:rFonts w:hint="cs"/>
          <w:rtl/>
        </w:rPr>
        <w:t>أ</w:t>
      </w:r>
      <w:r w:rsidR="004F5E60" w:rsidRPr="004F5E60">
        <w:rPr>
          <w:rtl/>
        </w:rPr>
        <w:t>حد</w:t>
      </w:r>
      <w:r w:rsidR="00D47CF0">
        <w:rPr>
          <w:rFonts w:hint="cs"/>
          <w:rtl/>
        </w:rPr>
        <w:t>ا</w:t>
      </w:r>
      <w:r w:rsidR="004F5E60" w:rsidRPr="004F5E60">
        <w:rPr>
          <w:rtl/>
        </w:rPr>
        <w:t xml:space="preserve">ث. </w:t>
      </w:r>
      <w:r w:rsidR="00A47134">
        <w:rPr>
          <w:rFonts w:hint="cs"/>
          <w:rtl/>
        </w:rPr>
        <w:t xml:space="preserve">وكان هذا المشروع </w:t>
      </w:r>
      <w:r w:rsidR="004F5E60" w:rsidRPr="004F5E60">
        <w:rPr>
          <w:rtl/>
        </w:rPr>
        <w:t xml:space="preserve">في الأصل </w:t>
      </w:r>
      <w:r w:rsidR="00A47134">
        <w:rPr>
          <w:rFonts w:hint="cs"/>
          <w:rtl/>
        </w:rPr>
        <w:t>مشروعاً قائماً على</w:t>
      </w:r>
      <w:r w:rsidR="004F5E60" w:rsidRPr="004F5E60">
        <w:rPr>
          <w:rtl/>
        </w:rPr>
        <w:t xml:space="preserve"> التكنولوجيا </w:t>
      </w:r>
      <w:r w:rsidR="00A47134">
        <w:rPr>
          <w:rFonts w:hint="cs"/>
          <w:rtl/>
        </w:rPr>
        <w:t xml:space="preserve">لأن دعم </w:t>
      </w:r>
      <w:r w:rsidR="004F5E60" w:rsidRPr="004F5E60">
        <w:t>Metastorm</w:t>
      </w:r>
      <w:r w:rsidR="004F5E60" w:rsidRPr="004F5E60">
        <w:rPr>
          <w:rtl/>
        </w:rPr>
        <w:t xml:space="preserve"> كان من المقرر أن </w:t>
      </w:r>
      <w:r w:rsidR="00A47134">
        <w:rPr>
          <w:rFonts w:hint="cs"/>
          <w:rtl/>
        </w:rPr>
        <w:t>ي</w:t>
      </w:r>
      <w:r w:rsidR="004F5E60" w:rsidRPr="004F5E60">
        <w:rPr>
          <w:rtl/>
        </w:rPr>
        <w:t xml:space="preserve">توقف في المستقبل القريب. </w:t>
      </w:r>
      <w:r w:rsidR="00A47134">
        <w:rPr>
          <w:rFonts w:hint="cs"/>
          <w:rtl/>
        </w:rPr>
        <w:t>و</w:t>
      </w:r>
      <w:r w:rsidR="004F5E60" w:rsidRPr="004F5E60">
        <w:rPr>
          <w:rtl/>
        </w:rPr>
        <w:t>خلال الفترة المشمولة بالتقرير</w:t>
      </w:r>
      <w:r w:rsidR="00A47134">
        <w:rPr>
          <w:rFonts w:hint="cs"/>
          <w:rtl/>
        </w:rPr>
        <w:t>، قامت الجهة المُقدِّمة لنظام</w:t>
      </w:r>
      <w:r w:rsidR="004F5E60" w:rsidRPr="004F5E60">
        <w:rPr>
          <w:rtl/>
        </w:rPr>
        <w:t xml:space="preserve"> </w:t>
      </w:r>
      <w:r w:rsidR="004F5E60" w:rsidRPr="004F5E60">
        <w:t>Metastorm</w:t>
      </w:r>
      <w:r w:rsidR="004F5E60" w:rsidRPr="004F5E60">
        <w:rPr>
          <w:rtl/>
        </w:rPr>
        <w:t xml:space="preserve"> </w:t>
      </w:r>
      <w:r w:rsidR="00A47134">
        <w:rPr>
          <w:rFonts w:hint="cs"/>
          <w:rtl/>
          <w:lang w:bidi="ar-EG"/>
        </w:rPr>
        <w:t xml:space="preserve">بتمديد </w:t>
      </w:r>
      <w:r w:rsidR="004F5E60" w:rsidRPr="004F5E60">
        <w:rPr>
          <w:rtl/>
        </w:rPr>
        <w:t>فترة الدعم</w:t>
      </w:r>
      <w:r w:rsidR="00A47134">
        <w:rPr>
          <w:rFonts w:hint="cs"/>
          <w:rtl/>
        </w:rPr>
        <w:t>،</w:t>
      </w:r>
      <w:r w:rsidR="004F5E60" w:rsidRPr="004F5E60">
        <w:rPr>
          <w:rtl/>
        </w:rPr>
        <w:t xml:space="preserve"> </w:t>
      </w:r>
      <w:r w:rsidR="00A47134">
        <w:rPr>
          <w:rFonts w:hint="cs"/>
          <w:rtl/>
        </w:rPr>
        <w:t>ف</w:t>
      </w:r>
      <w:r w:rsidR="004F5E60" w:rsidRPr="004F5E60">
        <w:rPr>
          <w:rtl/>
        </w:rPr>
        <w:t>استغ</w:t>
      </w:r>
      <w:r w:rsidR="00A47134">
        <w:rPr>
          <w:rFonts w:hint="cs"/>
          <w:rtl/>
        </w:rPr>
        <w:t>ل</w:t>
      </w:r>
      <w:r w:rsidR="004F5E60" w:rsidRPr="004F5E60">
        <w:rPr>
          <w:rtl/>
        </w:rPr>
        <w:t xml:space="preserve"> المشروع هذه الفرصة </w:t>
      </w:r>
      <w:r w:rsidR="00F37A61">
        <w:rPr>
          <w:rFonts w:hint="cs"/>
          <w:rtl/>
        </w:rPr>
        <w:t>كي ي</w:t>
      </w:r>
      <w:r w:rsidR="00A47134">
        <w:rPr>
          <w:rFonts w:hint="cs"/>
          <w:rtl/>
        </w:rPr>
        <w:t xml:space="preserve">توقف </w:t>
      </w:r>
      <w:r w:rsidR="004F5E60" w:rsidRPr="004F5E60">
        <w:rPr>
          <w:rtl/>
        </w:rPr>
        <w:t>لإتاحة الوقت للنظر في كيفية تحسين العمليات، بدلا</w:t>
      </w:r>
      <w:r w:rsidR="00F37A61">
        <w:rPr>
          <w:rFonts w:hint="cs"/>
          <w:rtl/>
        </w:rPr>
        <w:t>ً</w:t>
      </w:r>
      <w:r w:rsidR="004F5E60" w:rsidRPr="004F5E60">
        <w:rPr>
          <w:rtl/>
        </w:rPr>
        <w:t xml:space="preserve"> من </w:t>
      </w:r>
      <w:r w:rsidR="00F37A61">
        <w:rPr>
          <w:rFonts w:hint="cs"/>
          <w:rtl/>
        </w:rPr>
        <w:t>الاكتفاء ب</w:t>
      </w:r>
      <w:r w:rsidR="004F5E60" w:rsidRPr="004F5E60">
        <w:rPr>
          <w:rtl/>
        </w:rPr>
        <w:t>استنساخ العملية الحالية في</w:t>
      </w:r>
      <w:r w:rsidR="00F37A61">
        <w:rPr>
          <w:rFonts w:hint="cs"/>
          <w:rtl/>
        </w:rPr>
        <w:t xml:space="preserve"> </w:t>
      </w:r>
      <w:r w:rsidR="004F5E60" w:rsidRPr="004F5E60">
        <w:rPr>
          <w:rtl/>
        </w:rPr>
        <w:t xml:space="preserve">تكنولوجيا جديدة. </w:t>
      </w:r>
      <w:r w:rsidR="00F37A61">
        <w:rPr>
          <w:rFonts w:hint="cs"/>
          <w:rtl/>
        </w:rPr>
        <w:t>وإضافة إلى ذلك، سوف ينظر المشروع</w:t>
      </w:r>
      <w:r w:rsidR="004F5E60" w:rsidRPr="004F5E60">
        <w:rPr>
          <w:rtl/>
        </w:rPr>
        <w:t>، استنادا</w:t>
      </w:r>
      <w:r w:rsidR="00F37A61">
        <w:rPr>
          <w:rFonts w:hint="cs"/>
          <w:rtl/>
        </w:rPr>
        <w:t>ً</w:t>
      </w:r>
      <w:r w:rsidR="004F5E60" w:rsidRPr="004F5E60">
        <w:rPr>
          <w:rtl/>
        </w:rPr>
        <w:t xml:space="preserve"> إلى </w:t>
      </w:r>
      <w:r w:rsidR="00F37A61">
        <w:rPr>
          <w:rFonts w:hint="cs"/>
          <w:rtl/>
        </w:rPr>
        <w:t>ال</w:t>
      </w:r>
      <w:r w:rsidR="004F5E60" w:rsidRPr="004F5E60">
        <w:rPr>
          <w:rtl/>
        </w:rPr>
        <w:t>عملية</w:t>
      </w:r>
      <w:r w:rsidR="00F37A61">
        <w:rPr>
          <w:rFonts w:hint="cs"/>
          <w:rtl/>
        </w:rPr>
        <w:t xml:space="preserve"> المحسنة،</w:t>
      </w:r>
      <w:r w:rsidR="004F5E60" w:rsidRPr="004F5E60">
        <w:rPr>
          <w:rtl/>
        </w:rPr>
        <w:t xml:space="preserve"> في اختيار التكنولوجيا، ويحتمل أن ت</w:t>
      </w:r>
      <w:r w:rsidR="00F37A61">
        <w:rPr>
          <w:rFonts w:hint="cs"/>
          <w:rtl/>
        </w:rPr>
        <w:t>ُ</w:t>
      </w:r>
      <w:r w:rsidR="004F5E60" w:rsidRPr="004F5E60">
        <w:rPr>
          <w:rtl/>
        </w:rPr>
        <w:t xml:space="preserve">ستخدم وظائف إدارة </w:t>
      </w:r>
      <w:r w:rsidR="00A65FB5">
        <w:rPr>
          <w:rFonts w:hint="cs"/>
          <w:rtl/>
        </w:rPr>
        <w:t xml:space="preserve">أحداث </w:t>
      </w:r>
      <w:r w:rsidR="004F5E60" w:rsidRPr="004F5E60">
        <w:rPr>
          <w:rtl/>
        </w:rPr>
        <w:t xml:space="preserve">قياسية </w:t>
      </w:r>
      <w:r w:rsidR="00A65FB5">
        <w:rPr>
          <w:rFonts w:hint="cs"/>
          <w:rtl/>
        </w:rPr>
        <w:t xml:space="preserve">مُقدمة </w:t>
      </w:r>
      <w:r w:rsidR="004F5E60" w:rsidRPr="004F5E60">
        <w:rPr>
          <w:rtl/>
        </w:rPr>
        <w:t xml:space="preserve">في أداة </w:t>
      </w:r>
      <w:r w:rsidR="00A65FB5">
        <w:rPr>
          <w:rFonts w:hint="cs"/>
          <w:rtl/>
        </w:rPr>
        <w:t>ل</w:t>
      </w:r>
      <w:r w:rsidR="004F5E60" w:rsidRPr="004F5E60">
        <w:rPr>
          <w:rtl/>
        </w:rPr>
        <w:t>إدارة علاقات العملاء، بدلا</w:t>
      </w:r>
      <w:r w:rsidR="00A65FB5">
        <w:rPr>
          <w:rFonts w:hint="cs"/>
          <w:rtl/>
        </w:rPr>
        <w:t>ً</w:t>
      </w:r>
      <w:r w:rsidR="004F5E60" w:rsidRPr="004F5E60">
        <w:rPr>
          <w:rtl/>
        </w:rPr>
        <w:t xml:space="preserve"> من بناء حل مخصص بالكامل في</w:t>
      </w:r>
      <w:r w:rsidR="00A65FB5">
        <w:rPr>
          <w:rFonts w:hint="cs"/>
          <w:rtl/>
        </w:rPr>
        <w:t xml:space="preserve"> </w:t>
      </w:r>
      <w:r w:rsidR="00A65FB5" w:rsidRPr="00A65FB5">
        <w:t>PeopleSoft</w:t>
      </w:r>
      <w:r w:rsidR="004F5E60" w:rsidRPr="004F5E60">
        <w:rPr>
          <w:rtl/>
        </w:rPr>
        <w:t>.</w:t>
      </w:r>
    </w:p>
    <w:p w:rsidR="00A65FB5" w:rsidRDefault="008D51EB" w:rsidP="00E27DDF">
      <w:pPr>
        <w:pStyle w:val="NumberedParaAR"/>
      </w:pPr>
      <w:r>
        <w:rPr>
          <w:rFonts w:hint="cs"/>
          <w:rtl/>
        </w:rPr>
        <w:t>وال</w:t>
      </w:r>
      <w:r w:rsidRPr="008D51EB">
        <w:rPr>
          <w:rtl/>
        </w:rPr>
        <w:t>تأخير</w:t>
      </w:r>
      <w:r>
        <w:rPr>
          <w:rFonts w:hint="cs"/>
          <w:rtl/>
        </w:rPr>
        <w:t xml:space="preserve"> المذكور</w:t>
      </w:r>
      <w:r w:rsidRPr="008D51EB">
        <w:rPr>
          <w:rtl/>
        </w:rPr>
        <w:t xml:space="preserve"> أعلاه </w:t>
      </w:r>
      <w:r>
        <w:rPr>
          <w:rFonts w:hint="cs"/>
          <w:rtl/>
        </w:rPr>
        <w:t>ل</w:t>
      </w:r>
      <w:r w:rsidRPr="008D51EB">
        <w:rPr>
          <w:rtl/>
        </w:rPr>
        <w:t>مشروع</w:t>
      </w:r>
      <w:r>
        <w:rPr>
          <w:rFonts w:hint="cs"/>
          <w:rtl/>
        </w:rPr>
        <w:t xml:space="preserve"> السفر والأحداث</w:t>
      </w:r>
      <w:r w:rsidRPr="008D51EB">
        <w:rPr>
          <w:rtl/>
        </w:rPr>
        <w:t xml:space="preserve"> </w:t>
      </w:r>
      <w:r>
        <w:rPr>
          <w:rFonts w:hint="cs"/>
          <w:rtl/>
        </w:rPr>
        <w:t xml:space="preserve">يتسبب في </w:t>
      </w:r>
      <w:r w:rsidR="00DC031F">
        <w:rPr>
          <w:rFonts w:hint="cs"/>
          <w:rtl/>
        </w:rPr>
        <w:t>مخاطرة ل</w:t>
      </w:r>
      <w:r w:rsidRPr="008D51EB">
        <w:rPr>
          <w:rtl/>
        </w:rPr>
        <w:t>محفظة مشر</w:t>
      </w:r>
      <w:r>
        <w:rPr>
          <w:rFonts w:hint="cs"/>
          <w:rtl/>
        </w:rPr>
        <w:t>و</w:t>
      </w:r>
      <w:r w:rsidRPr="008D51EB">
        <w:rPr>
          <w:rtl/>
        </w:rPr>
        <w:t>ع</w:t>
      </w:r>
      <w:r>
        <w:rPr>
          <w:rFonts w:hint="cs"/>
          <w:rtl/>
        </w:rPr>
        <w:t>ات ال</w:t>
      </w:r>
      <w:r w:rsidRPr="008D51EB">
        <w:rPr>
          <w:rtl/>
        </w:rPr>
        <w:t xml:space="preserve">تخطيط </w:t>
      </w:r>
      <w:r>
        <w:rPr>
          <w:rFonts w:hint="cs"/>
          <w:rtl/>
        </w:rPr>
        <w:t>لل</w:t>
      </w:r>
      <w:r w:rsidRPr="008D51EB">
        <w:rPr>
          <w:rtl/>
        </w:rPr>
        <w:t>موارد المؤسس</w:t>
      </w:r>
      <w:r>
        <w:rPr>
          <w:rFonts w:hint="cs"/>
          <w:rtl/>
        </w:rPr>
        <w:t>ية</w:t>
      </w:r>
      <w:r w:rsidRPr="008D51EB">
        <w:rPr>
          <w:rtl/>
        </w:rPr>
        <w:t xml:space="preserve"> التي تعتمد على هذه القدرات، أي</w:t>
      </w:r>
      <w:r w:rsidR="00684302">
        <w:rPr>
          <w:rFonts w:hint="cs"/>
          <w:rtl/>
        </w:rPr>
        <w:t>ْ</w:t>
      </w:r>
      <w:r w:rsidRPr="008D51EB">
        <w:rPr>
          <w:rtl/>
        </w:rPr>
        <w:t xml:space="preserve"> </w:t>
      </w:r>
      <w:r w:rsidR="00684302">
        <w:rPr>
          <w:rFonts w:hint="cs"/>
          <w:rtl/>
        </w:rPr>
        <w:t xml:space="preserve">مشروع </w:t>
      </w:r>
      <w:r w:rsidR="00B93001">
        <w:rPr>
          <w:rFonts w:hint="cs"/>
          <w:rtl/>
        </w:rPr>
        <w:t xml:space="preserve">دمج </w:t>
      </w:r>
      <w:r w:rsidRPr="008D51EB">
        <w:rPr>
          <w:rtl/>
        </w:rPr>
        <w:t>أداة الحجز عبر الإنترنت (</w:t>
      </w:r>
      <w:r w:rsidRPr="008D51EB">
        <w:t>OBT</w:t>
      </w:r>
      <w:r w:rsidRPr="008D51EB">
        <w:rPr>
          <w:rtl/>
        </w:rPr>
        <w:t>)</w:t>
      </w:r>
      <w:r w:rsidR="00B93001">
        <w:rPr>
          <w:rFonts w:hint="cs"/>
          <w:rtl/>
          <w:lang w:bidi="ar-EG"/>
        </w:rPr>
        <w:t xml:space="preserve"> ومشروع</w:t>
      </w:r>
      <w:r w:rsidRPr="008D51EB">
        <w:rPr>
          <w:rtl/>
        </w:rPr>
        <w:t xml:space="preserve"> </w:t>
      </w:r>
      <w:r w:rsidR="00B93001">
        <w:rPr>
          <w:rFonts w:hint="cs"/>
          <w:rtl/>
        </w:rPr>
        <w:t xml:space="preserve">الانتقال إلى </w:t>
      </w:r>
      <w:r w:rsidR="00684302">
        <w:rPr>
          <w:rFonts w:hint="cs"/>
          <w:rtl/>
        </w:rPr>
        <w:t xml:space="preserve">نظام </w:t>
      </w:r>
      <w:r w:rsidR="00B93001">
        <w:rPr>
          <w:rFonts w:hint="cs"/>
          <w:rtl/>
        </w:rPr>
        <w:t>قطاع</w:t>
      </w:r>
      <w:r w:rsidRPr="008D51EB">
        <w:rPr>
          <w:rtl/>
        </w:rPr>
        <w:t xml:space="preserve"> التنمية (</w:t>
      </w:r>
      <w:r w:rsidRPr="008D51EB">
        <w:t>DSS</w:t>
      </w:r>
      <w:r w:rsidRPr="008D51EB">
        <w:rPr>
          <w:rtl/>
        </w:rPr>
        <w:t>). و</w:t>
      </w:r>
      <w:r w:rsidR="00B93001">
        <w:rPr>
          <w:rFonts w:hint="cs"/>
          <w:rtl/>
        </w:rPr>
        <w:t xml:space="preserve">يجري حالياً </w:t>
      </w:r>
      <w:r w:rsidRPr="008D51EB">
        <w:rPr>
          <w:rtl/>
        </w:rPr>
        <w:t>رصد هذه الحالة عن كثب</w:t>
      </w:r>
      <w:r w:rsidR="00B93001">
        <w:rPr>
          <w:rFonts w:hint="cs"/>
          <w:rtl/>
        </w:rPr>
        <w:t>،</w:t>
      </w:r>
      <w:r w:rsidRPr="008D51EB">
        <w:rPr>
          <w:rtl/>
        </w:rPr>
        <w:t xml:space="preserve"> و</w:t>
      </w:r>
      <w:r w:rsidR="00B93001">
        <w:rPr>
          <w:rFonts w:hint="cs"/>
          <w:rtl/>
        </w:rPr>
        <w:t xml:space="preserve">لن يُضطلع بالمشروعات التابعة إلا في حالة </w:t>
      </w:r>
      <w:r w:rsidRPr="008D51EB">
        <w:rPr>
          <w:rtl/>
        </w:rPr>
        <w:t>استيفاء الشروط المذكورة في الفقرة 34.</w:t>
      </w:r>
    </w:p>
    <w:p w:rsidR="00B93001" w:rsidRDefault="00E3431A" w:rsidP="00E27DDF">
      <w:pPr>
        <w:pStyle w:val="NumberedParaAR"/>
      </w:pPr>
      <w:r w:rsidRPr="00E3431A">
        <w:rPr>
          <w:rtl/>
        </w:rPr>
        <w:t xml:space="preserve">وقد </w:t>
      </w:r>
      <w:r>
        <w:rPr>
          <w:rFonts w:hint="cs"/>
          <w:rtl/>
        </w:rPr>
        <w:t xml:space="preserve">طُرحت في الآونة الأخيرة </w:t>
      </w:r>
      <w:r w:rsidRPr="00E3431A">
        <w:rPr>
          <w:rtl/>
        </w:rPr>
        <w:t xml:space="preserve">مناقصة </w:t>
      </w:r>
      <w:r>
        <w:rPr>
          <w:rFonts w:hint="cs"/>
          <w:rtl/>
        </w:rPr>
        <w:t xml:space="preserve">لتوظيف </w:t>
      </w:r>
      <w:r w:rsidRPr="00E3431A">
        <w:rPr>
          <w:rtl/>
        </w:rPr>
        <w:t xml:space="preserve">خبراء خارجيين </w:t>
      </w:r>
      <w:r>
        <w:rPr>
          <w:rFonts w:hint="cs"/>
          <w:rtl/>
        </w:rPr>
        <w:t xml:space="preserve">من أجل </w:t>
      </w:r>
      <w:r w:rsidRPr="00E3431A">
        <w:rPr>
          <w:rtl/>
        </w:rPr>
        <w:t xml:space="preserve">ضمان </w:t>
      </w:r>
      <w:r>
        <w:rPr>
          <w:rFonts w:hint="cs"/>
          <w:rtl/>
        </w:rPr>
        <w:t>امتلاك ا</w:t>
      </w:r>
      <w:r w:rsidRPr="00E3431A">
        <w:rPr>
          <w:rtl/>
        </w:rPr>
        <w:t xml:space="preserve">لويبو </w:t>
      </w:r>
      <w:r w:rsidR="00085B7B">
        <w:rPr>
          <w:rFonts w:hint="cs"/>
          <w:rtl/>
        </w:rPr>
        <w:t>ل</w:t>
      </w:r>
      <w:r w:rsidRPr="00E3431A">
        <w:rPr>
          <w:rtl/>
        </w:rPr>
        <w:t xml:space="preserve">بنية دفع مالي قادرة على دعم </w:t>
      </w:r>
      <w:r w:rsidR="0032760D">
        <w:rPr>
          <w:rFonts w:hint="cs"/>
          <w:rtl/>
        </w:rPr>
        <w:t>ال</w:t>
      </w:r>
      <w:r w:rsidRPr="00E3431A">
        <w:rPr>
          <w:rtl/>
        </w:rPr>
        <w:t>ترشيد و</w:t>
      </w:r>
      <w:r w:rsidR="0032760D">
        <w:rPr>
          <w:rFonts w:hint="cs"/>
          <w:rtl/>
        </w:rPr>
        <w:t>ال</w:t>
      </w:r>
      <w:r w:rsidRPr="00E3431A">
        <w:rPr>
          <w:rtl/>
        </w:rPr>
        <w:t>توحيد و</w:t>
      </w:r>
      <w:r w:rsidR="0032760D">
        <w:rPr>
          <w:rFonts w:hint="cs"/>
          <w:rtl/>
        </w:rPr>
        <w:t>تحسين تجربة العملاء عموماً</w:t>
      </w:r>
      <w:r w:rsidRPr="00E3431A">
        <w:rPr>
          <w:rtl/>
        </w:rPr>
        <w:t>. و</w:t>
      </w:r>
      <w:r w:rsidR="0032760D">
        <w:rPr>
          <w:rFonts w:hint="cs"/>
          <w:rtl/>
        </w:rPr>
        <w:t xml:space="preserve">سوف </w:t>
      </w:r>
      <w:r w:rsidR="0079058F">
        <w:rPr>
          <w:rFonts w:hint="cs"/>
          <w:rtl/>
        </w:rPr>
        <w:t>ت</w:t>
      </w:r>
      <w:r w:rsidR="0032760D">
        <w:rPr>
          <w:rFonts w:hint="cs"/>
          <w:rtl/>
        </w:rPr>
        <w:t xml:space="preserve">تضمن </w:t>
      </w:r>
      <w:r w:rsidR="0079058F">
        <w:rPr>
          <w:rFonts w:hint="cs"/>
          <w:rtl/>
        </w:rPr>
        <w:t xml:space="preserve">المخرجات الناتجة عن </w:t>
      </w:r>
      <w:r w:rsidR="0079058F" w:rsidRPr="0079058F">
        <w:rPr>
          <w:rFonts w:hint="cs"/>
          <w:rtl/>
        </w:rPr>
        <w:t xml:space="preserve">هذا </w:t>
      </w:r>
      <w:r w:rsidR="005C3542" w:rsidRPr="0079058F">
        <w:rPr>
          <w:rFonts w:hint="cs"/>
          <w:rtl/>
        </w:rPr>
        <w:t>التوظيف</w:t>
      </w:r>
      <w:r w:rsidRPr="00E3431A">
        <w:rPr>
          <w:rtl/>
        </w:rPr>
        <w:t xml:space="preserve"> خارطة طريق </w:t>
      </w:r>
      <w:r w:rsidRPr="00E3431A">
        <w:rPr>
          <w:rtl/>
        </w:rPr>
        <w:lastRenderedPageBreak/>
        <w:t>ت</w:t>
      </w:r>
      <w:r w:rsidR="0032760D">
        <w:rPr>
          <w:rFonts w:hint="cs"/>
          <w:rtl/>
        </w:rPr>
        <w:t>ُ</w:t>
      </w:r>
      <w:r w:rsidRPr="00E3431A">
        <w:rPr>
          <w:rtl/>
        </w:rPr>
        <w:t>بي</w:t>
      </w:r>
      <w:r w:rsidR="0032760D">
        <w:rPr>
          <w:rFonts w:hint="cs"/>
          <w:rtl/>
        </w:rPr>
        <w:t>ِّ</w:t>
      </w:r>
      <w:r w:rsidRPr="00E3431A">
        <w:rPr>
          <w:rtl/>
        </w:rPr>
        <w:t xml:space="preserve">ن كيف يمكن للويبو </w:t>
      </w:r>
      <w:r w:rsidR="00D94C7C">
        <w:rPr>
          <w:rFonts w:hint="cs"/>
          <w:rtl/>
        </w:rPr>
        <w:t xml:space="preserve">أن تنتقل </w:t>
      </w:r>
      <w:r w:rsidRPr="00E3431A">
        <w:rPr>
          <w:rtl/>
        </w:rPr>
        <w:t xml:space="preserve">من </w:t>
      </w:r>
      <w:r w:rsidR="00BF7EDC">
        <w:rPr>
          <w:rFonts w:hint="cs"/>
          <w:rtl/>
        </w:rPr>
        <w:t>الوض</w:t>
      </w:r>
      <w:r w:rsidR="00D94C7C">
        <w:rPr>
          <w:rFonts w:hint="cs"/>
          <w:rtl/>
        </w:rPr>
        <w:t>ع</w:t>
      </w:r>
      <w:r w:rsidR="00BF7EDC">
        <w:rPr>
          <w:rFonts w:hint="cs"/>
          <w:rtl/>
        </w:rPr>
        <w:t xml:space="preserve"> </w:t>
      </w:r>
      <w:r w:rsidRPr="00E3431A">
        <w:rPr>
          <w:rtl/>
        </w:rPr>
        <w:t xml:space="preserve">الحالي إلى </w:t>
      </w:r>
      <w:r w:rsidR="00BF7EDC">
        <w:rPr>
          <w:rFonts w:hint="cs"/>
          <w:rtl/>
        </w:rPr>
        <w:t xml:space="preserve">الوضع المستقبلي </w:t>
      </w:r>
      <w:r w:rsidRPr="00E3431A">
        <w:rPr>
          <w:rtl/>
        </w:rPr>
        <w:t>في مراحل يمكن التحكم فيها. و</w:t>
      </w:r>
      <w:r w:rsidR="00D94C7C">
        <w:rPr>
          <w:rFonts w:hint="cs"/>
          <w:rtl/>
        </w:rPr>
        <w:t xml:space="preserve">سوف يقوم مشروع </w:t>
      </w:r>
      <w:r w:rsidR="005C3542">
        <w:rPr>
          <w:rFonts w:hint="cs"/>
          <w:rtl/>
        </w:rPr>
        <w:t xml:space="preserve">إدارة الإيرادات </w:t>
      </w:r>
      <w:r w:rsidRPr="00E3431A">
        <w:rPr>
          <w:rtl/>
        </w:rPr>
        <w:t xml:space="preserve">بعد ذلك </w:t>
      </w:r>
      <w:r w:rsidR="005C3542">
        <w:rPr>
          <w:rFonts w:hint="cs"/>
          <w:rtl/>
        </w:rPr>
        <w:t>ب</w:t>
      </w:r>
      <w:r w:rsidRPr="00E3431A">
        <w:rPr>
          <w:rtl/>
        </w:rPr>
        <w:t>تنفيذ المرحلة</w:t>
      </w:r>
      <w:r w:rsidR="005C3542">
        <w:rPr>
          <w:rFonts w:hint="cs"/>
          <w:rtl/>
        </w:rPr>
        <w:t xml:space="preserve"> (أو المراحل)</w:t>
      </w:r>
      <w:r w:rsidRPr="00E3431A">
        <w:rPr>
          <w:rtl/>
        </w:rPr>
        <w:t xml:space="preserve"> الأولى </w:t>
      </w:r>
      <w:r w:rsidR="005C3542">
        <w:rPr>
          <w:rFonts w:hint="cs"/>
          <w:rtl/>
        </w:rPr>
        <w:t xml:space="preserve">في إطار </w:t>
      </w:r>
      <w:r w:rsidRPr="00E3431A">
        <w:rPr>
          <w:rtl/>
        </w:rPr>
        <w:t xml:space="preserve">محفظة </w:t>
      </w:r>
      <w:r w:rsidR="005C3542">
        <w:rPr>
          <w:rFonts w:hint="cs"/>
          <w:rtl/>
        </w:rPr>
        <w:t>ال</w:t>
      </w:r>
      <w:r w:rsidRPr="00E3431A">
        <w:rPr>
          <w:rtl/>
        </w:rPr>
        <w:t xml:space="preserve">تخطيط </w:t>
      </w:r>
      <w:r w:rsidR="005C3542">
        <w:rPr>
          <w:rFonts w:hint="cs"/>
          <w:rtl/>
        </w:rPr>
        <w:t>لل</w:t>
      </w:r>
      <w:r w:rsidRPr="00E3431A">
        <w:rPr>
          <w:rtl/>
        </w:rPr>
        <w:t>موارد المؤسس</w:t>
      </w:r>
      <w:r w:rsidR="005C3542">
        <w:rPr>
          <w:rFonts w:hint="cs"/>
          <w:rtl/>
        </w:rPr>
        <w:t>ية</w:t>
      </w:r>
      <w:r w:rsidRPr="00E3431A">
        <w:rPr>
          <w:rtl/>
        </w:rPr>
        <w:t>.</w:t>
      </w:r>
    </w:p>
    <w:p w:rsidR="004C3442" w:rsidRPr="004C3442" w:rsidRDefault="004C3442" w:rsidP="00E27DDF">
      <w:pPr>
        <w:pStyle w:val="Heading2AR"/>
        <w:rPr>
          <w:rtl/>
          <w:lang w:bidi="ar-EG"/>
        </w:rPr>
      </w:pPr>
      <w:r w:rsidRPr="004C3442">
        <w:rPr>
          <w:rFonts w:hint="cs"/>
          <w:rtl/>
        </w:rPr>
        <w:t>إ</w:t>
      </w:r>
      <w:r w:rsidRPr="004C3442">
        <w:rPr>
          <w:rtl/>
        </w:rPr>
        <w:t xml:space="preserve">دارة العلاقات مع </w:t>
      </w:r>
      <w:r w:rsidRPr="004C3442">
        <w:rPr>
          <w:rFonts w:hint="cs"/>
          <w:rtl/>
        </w:rPr>
        <w:t>العملاء</w:t>
      </w:r>
    </w:p>
    <w:p w:rsidR="007524CB" w:rsidRDefault="004C3442" w:rsidP="00E27DDF">
      <w:pPr>
        <w:pStyle w:val="NumberedParaAR"/>
      </w:pPr>
      <w:r w:rsidRPr="004C3442">
        <w:rPr>
          <w:rtl/>
        </w:rPr>
        <w:t>خلال الفترة المشمولة بالتقرير</w:t>
      </w:r>
      <w:r>
        <w:rPr>
          <w:rFonts w:hint="cs"/>
          <w:rtl/>
        </w:rPr>
        <w:t>،</w:t>
      </w:r>
      <w:r w:rsidRPr="004C3442">
        <w:rPr>
          <w:rtl/>
        </w:rPr>
        <w:t xml:space="preserve"> </w:t>
      </w:r>
      <w:r w:rsidR="00670D62">
        <w:rPr>
          <w:rFonts w:hint="cs"/>
          <w:rtl/>
        </w:rPr>
        <w:t xml:space="preserve">قام </w:t>
      </w:r>
      <w:r w:rsidRPr="004C3442">
        <w:rPr>
          <w:rtl/>
        </w:rPr>
        <w:t xml:space="preserve">مشروع قاعدة بيانات </w:t>
      </w:r>
      <w:r>
        <w:rPr>
          <w:rFonts w:hint="cs"/>
          <w:rtl/>
        </w:rPr>
        <w:t xml:space="preserve">جهات </w:t>
      </w:r>
      <w:r w:rsidRPr="004C3442">
        <w:rPr>
          <w:rtl/>
        </w:rPr>
        <w:t>الاتصال</w:t>
      </w:r>
      <w:r w:rsidR="00C367A7">
        <w:rPr>
          <w:rFonts w:hint="cs"/>
          <w:rtl/>
        </w:rPr>
        <w:t xml:space="preserve"> بجمع الم</w:t>
      </w:r>
      <w:r w:rsidRPr="004C3442">
        <w:rPr>
          <w:rtl/>
        </w:rPr>
        <w:t xml:space="preserve">تطلبات </w:t>
      </w:r>
      <w:r w:rsidR="00C367A7">
        <w:rPr>
          <w:rFonts w:hint="cs"/>
          <w:rtl/>
        </w:rPr>
        <w:t>وتأكيدها،</w:t>
      </w:r>
      <w:r w:rsidR="00C367A7" w:rsidRPr="004C3442">
        <w:rPr>
          <w:rtl/>
        </w:rPr>
        <w:t xml:space="preserve"> </w:t>
      </w:r>
      <w:r w:rsidRPr="004C3442">
        <w:rPr>
          <w:rtl/>
        </w:rPr>
        <w:t>وقي</w:t>
      </w:r>
      <w:r w:rsidR="00670D62">
        <w:rPr>
          <w:rFonts w:hint="cs"/>
          <w:rtl/>
        </w:rPr>
        <w:t>َّ</w:t>
      </w:r>
      <w:r w:rsidRPr="004C3442">
        <w:rPr>
          <w:rtl/>
        </w:rPr>
        <w:t>م عدد</w:t>
      </w:r>
      <w:r w:rsidR="00670D62">
        <w:rPr>
          <w:rFonts w:hint="cs"/>
          <w:rtl/>
        </w:rPr>
        <w:t>اً</w:t>
      </w:r>
      <w:r w:rsidRPr="004C3442">
        <w:rPr>
          <w:rtl/>
        </w:rPr>
        <w:t xml:space="preserve"> من الحلول المحتملة </w:t>
      </w:r>
      <w:r w:rsidR="00670D62">
        <w:rPr>
          <w:rFonts w:hint="cs"/>
          <w:rtl/>
        </w:rPr>
        <w:t>بناءً على هذه المتطلبات</w:t>
      </w:r>
      <w:r w:rsidRPr="004C3442">
        <w:rPr>
          <w:rtl/>
        </w:rPr>
        <w:t xml:space="preserve">. </w:t>
      </w:r>
      <w:r w:rsidR="00670D62">
        <w:rPr>
          <w:rFonts w:hint="cs"/>
          <w:rtl/>
        </w:rPr>
        <w:t>و</w:t>
      </w:r>
      <w:r w:rsidR="009A1CF2">
        <w:rPr>
          <w:rFonts w:hint="cs"/>
          <w:rtl/>
        </w:rPr>
        <w:t xml:space="preserve">قد وُجِد أن </w:t>
      </w:r>
      <w:r w:rsidR="00670D62">
        <w:rPr>
          <w:rFonts w:hint="cs"/>
          <w:rtl/>
        </w:rPr>
        <w:t xml:space="preserve">برنامج </w:t>
      </w:r>
      <w:r w:rsidRPr="004C3442">
        <w:rPr>
          <w:rtl/>
        </w:rPr>
        <w:t xml:space="preserve">مايكروسوفت </w:t>
      </w:r>
      <w:proofErr w:type="spellStart"/>
      <w:r w:rsidRPr="004C3442">
        <w:rPr>
          <w:rtl/>
        </w:rPr>
        <w:t>دايناميكس</w:t>
      </w:r>
      <w:proofErr w:type="spellEnd"/>
      <w:r w:rsidRPr="004C3442">
        <w:rPr>
          <w:rtl/>
        </w:rPr>
        <w:t xml:space="preserve"> </w:t>
      </w:r>
      <w:r w:rsidR="009A1CF2">
        <w:rPr>
          <w:rFonts w:hint="cs"/>
          <w:rtl/>
        </w:rPr>
        <w:t xml:space="preserve">هو أفضل </w:t>
      </w:r>
      <w:r w:rsidRPr="004C3442">
        <w:rPr>
          <w:rtl/>
        </w:rPr>
        <w:t xml:space="preserve">أداة </w:t>
      </w:r>
      <w:r w:rsidR="009A1CF2">
        <w:rPr>
          <w:rFonts w:hint="cs"/>
          <w:rtl/>
        </w:rPr>
        <w:t>ت</w:t>
      </w:r>
      <w:r w:rsidRPr="004C3442">
        <w:rPr>
          <w:rtl/>
        </w:rPr>
        <w:t xml:space="preserve">لبي </w:t>
      </w:r>
      <w:r w:rsidR="009A1CF2">
        <w:rPr>
          <w:rFonts w:hint="cs"/>
          <w:rtl/>
        </w:rPr>
        <w:t>ال</w:t>
      </w:r>
      <w:r w:rsidRPr="004C3442">
        <w:rPr>
          <w:rtl/>
        </w:rPr>
        <w:t>احتياجات ب</w:t>
      </w:r>
      <w:r w:rsidR="009A1CF2">
        <w:rPr>
          <w:rFonts w:hint="cs"/>
          <w:rtl/>
        </w:rPr>
        <w:t xml:space="preserve">أقل </w:t>
      </w:r>
      <w:r w:rsidRPr="004C3442">
        <w:rPr>
          <w:rtl/>
        </w:rPr>
        <w:t xml:space="preserve">تكلفة. </w:t>
      </w:r>
      <w:r w:rsidR="009A1CF2">
        <w:rPr>
          <w:rFonts w:hint="cs"/>
          <w:rtl/>
        </w:rPr>
        <w:t>وسوف يبدأ ت</w:t>
      </w:r>
      <w:r w:rsidRPr="004C3442">
        <w:rPr>
          <w:rtl/>
        </w:rPr>
        <w:t>نفيذ هذه الأداة</w:t>
      </w:r>
      <w:r w:rsidR="009A1CF2">
        <w:rPr>
          <w:rFonts w:hint="cs"/>
          <w:rtl/>
        </w:rPr>
        <w:t xml:space="preserve"> فور </w:t>
      </w:r>
      <w:r w:rsidRPr="004C3442">
        <w:rPr>
          <w:rtl/>
        </w:rPr>
        <w:t>الانتهاء من الترتيبات التجارية.</w:t>
      </w:r>
    </w:p>
    <w:p w:rsidR="009A1CF2" w:rsidRDefault="0026266C" w:rsidP="00E27DDF">
      <w:pPr>
        <w:pStyle w:val="NumberedParaAR"/>
      </w:pPr>
      <w:r>
        <w:rPr>
          <w:rFonts w:hint="cs"/>
          <w:rtl/>
        </w:rPr>
        <w:t>ويُتيح</w:t>
      </w:r>
      <w:r w:rsidR="009071F1">
        <w:rPr>
          <w:rFonts w:hint="cs"/>
          <w:rtl/>
        </w:rPr>
        <w:t xml:space="preserve"> إدخال برنامج </w:t>
      </w:r>
      <w:r w:rsidR="009071F1" w:rsidRPr="004C3442">
        <w:rPr>
          <w:rtl/>
        </w:rPr>
        <w:t xml:space="preserve">مايكروسوفت </w:t>
      </w:r>
      <w:proofErr w:type="spellStart"/>
      <w:r w:rsidR="009071F1" w:rsidRPr="004C3442">
        <w:rPr>
          <w:rtl/>
        </w:rPr>
        <w:t>دايناميكس</w:t>
      </w:r>
      <w:proofErr w:type="spellEnd"/>
      <w:r w:rsidR="009071F1" w:rsidRPr="004C3442">
        <w:rPr>
          <w:rtl/>
        </w:rPr>
        <w:t xml:space="preserve"> </w:t>
      </w:r>
      <w:r w:rsidR="009071F1" w:rsidRPr="009071F1">
        <w:rPr>
          <w:rtl/>
        </w:rPr>
        <w:t xml:space="preserve">بعض الفرص الوظيفية </w:t>
      </w:r>
      <w:r>
        <w:rPr>
          <w:rFonts w:hint="cs"/>
          <w:rtl/>
        </w:rPr>
        <w:t>ال</w:t>
      </w:r>
      <w:r w:rsidR="009071F1" w:rsidRPr="009071F1">
        <w:rPr>
          <w:rtl/>
        </w:rPr>
        <w:t>مثيرة للاهتمام التي يمكن أن تستفيد من</w:t>
      </w:r>
      <w:r>
        <w:rPr>
          <w:rFonts w:hint="cs"/>
          <w:rtl/>
        </w:rPr>
        <w:t>ها</w:t>
      </w:r>
      <w:r w:rsidR="009071F1" w:rsidRPr="009071F1">
        <w:rPr>
          <w:rtl/>
        </w:rPr>
        <w:t xml:space="preserve"> مشر</w:t>
      </w:r>
      <w:r>
        <w:rPr>
          <w:rFonts w:hint="cs"/>
          <w:rtl/>
        </w:rPr>
        <w:t>و</w:t>
      </w:r>
      <w:r w:rsidR="009071F1" w:rsidRPr="009071F1">
        <w:rPr>
          <w:rtl/>
        </w:rPr>
        <w:t>ع</w:t>
      </w:r>
      <w:r>
        <w:rPr>
          <w:rFonts w:hint="cs"/>
          <w:rtl/>
        </w:rPr>
        <w:t>ات</w:t>
      </w:r>
      <w:r w:rsidR="009071F1" w:rsidRPr="009071F1">
        <w:rPr>
          <w:rtl/>
        </w:rPr>
        <w:t xml:space="preserve"> أخرى. على سبيل المثال، </w:t>
      </w:r>
      <w:r w:rsidR="004670F7">
        <w:rPr>
          <w:rFonts w:hint="cs"/>
          <w:rtl/>
        </w:rPr>
        <w:t xml:space="preserve">تحتوي </w:t>
      </w:r>
      <w:r w:rsidR="009071F1" w:rsidRPr="009071F1">
        <w:rPr>
          <w:rtl/>
        </w:rPr>
        <w:t xml:space="preserve">الأداة على بعض </w:t>
      </w:r>
      <w:r w:rsidR="004670F7">
        <w:rPr>
          <w:rFonts w:hint="cs"/>
          <w:rtl/>
        </w:rPr>
        <w:t>ال</w:t>
      </w:r>
      <w:r w:rsidR="009071F1" w:rsidRPr="009071F1">
        <w:rPr>
          <w:rtl/>
        </w:rPr>
        <w:t>وظائف</w:t>
      </w:r>
      <w:r w:rsidR="004670F7">
        <w:rPr>
          <w:rFonts w:hint="cs"/>
          <w:rtl/>
        </w:rPr>
        <w:t xml:space="preserve"> القياسية</w:t>
      </w:r>
      <w:r w:rsidR="009071F1" w:rsidRPr="009071F1">
        <w:rPr>
          <w:rtl/>
        </w:rPr>
        <w:t xml:space="preserve"> </w:t>
      </w:r>
      <w:r w:rsidR="004670F7">
        <w:rPr>
          <w:rFonts w:hint="cs"/>
          <w:rtl/>
        </w:rPr>
        <w:t>ل</w:t>
      </w:r>
      <w:r w:rsidR="009071F1" w:rsidRPr="009071F1">
        <w:rPr>
          <w:rtl/>
        </w:rPr>
        <w:t xml:space="preserve">إدارة الأحداث التي يمكن استخدامها لتلبية </w:t>
      </w:r>
      <w:r w:rsidR="009071F1" w:rsidRPr="0079058F">
        <w:rPr>
          <w:rtl/>
        </w:rPr>
        <w:t>احتياجات</w:t>
      </w:r>
      <w:r w:rsidR="009071F1" w:rsidRPr="009071F1">
        <w:rPr>
          <w:rtl/>
        </w:rPr>
        <w:t xml:space="preserve"> </w:t>
      </w:r>
      <w:r w:rsidR="004670F7">
        <w:rPr>
          <w:rFonts w:hint="cs"/>
          <w:rtl/>
        </w:rPr>
        <w:t>مشروع السفر والأحداث، على النحو ال</w:t>
      </w:r>
      <w:r w:rsidR="009071F1" w:rsidRPr="009071F1">
        <w:rPr>
          <w:rtl/>
        </w:rPr>
        <w:t>مذكور في الفقرة 55.</w:t>
      </w:r>
    </w:p>
    <w:p w:rsidR="00C071A7" w:rsidRDefault="00B71996" w:rsidP="00E27DDF">
      <w:pPr>
        <w:pStyle w:val="NumberedParaAR"/>
      </w:pPr>
      <w:r>
        <w:rPr>
          <w:rFonts w:hint="cs"/>
          <w:rtl/>
        </w:rPr>
        <w:t xml:space="preserve">وقُدِّم إلى مجلس إدارة </w:t>
      </w:r>
      <w:r w:rsidRPr="00B95655">
        <w:rPr>
          <w:rFonts w:hint="cs"/>
          <w:rtl/>
        </w:rPr>
        <w:t xml:space="preserve">محفظة نظام الإدارة المتكاملة مشروعُ </w:t>
      </w:r>
      <w:r w:rsidRPr="00B95655">
        <w:rPr>
          <w:rtl/>
        </w:rPr>
        <w:t>الانتقال إلى خدمة المؤتمرات</w:t>
      </w:r>
      <w:r w:rsidRPr="00B95655">
        <w:rPr>
          <w:rFonts w:hint="cs"/>
          <w:rtl/>
        </w:rPr>
        <w:t>،</w:t>
      </w:r>
      <w:r w:rsidRPr="00B95655">
        <w:rPr>
          <w:rtl/>
        </w:rPr>
        <w:t xml:space="preserve"> ل</w:t>
      </w:r>
      <w:r w:rsidRPr="00B95655">
        <w:rPr>
          <w:rFonts w:hint="cs"/>
          <w:rtl/>
        </w:rPr>
        <w:t>ي</w:t>
      </w:r>
      <w:r w:rsidRPr="00B95655">
        <w:rPr>
          <w:rtl/>
        </w:rPr>
        <w:t>حل محل</w:t>
      </w:r>
      <w:r w:rsidRPr="00B95655">
        <w:rPr>
          <w:rFonts w:hint="cs"/>
          <w:rtl/>
        </w:rPr>
        <w:t xml:space="preserve"> قاعدة بيانات</w:t>
      </w:r>
      <w:r w:rsidRPr="00B95655">
        <w:rPr>
          <w:rtl/>
        </w:rPr>
        <w:t xml:space="preserve"> </w:t>
      </w:r>
      <w:r w:rsidRPr="00B95655">
        <w:t>MDCS</w:t>
      </w:r>
      <w:r w:rsidRPr="00B95655">
        <w:rPr>
          <w:rtl/>
        </w:rPr>
        <w:t xml:space="preserve"> وقاعد بيانات </w:t>
      </w:r>
      <w:r w:rsidRPr="00B95655">
        <w:t>IRCS</w:t>
      </w:r>
      <w:r w:rsidRPr="00B95655">
        <w:rPr>
          <w:rtl/>
        </w:rPr>
        <w:t xml:space="preserve">، </w:t>
      </w:r>
      <w:r w:rsidR="009E6DBD" w:rsidRPr="00B95655">
        <w:rPr>
          <w:rFonts w:hint="cs"/>
          <w:rtl/>
        </w:rPr>
        <w:t>ويتبع</w:t>
      </w:r>
      <w:r w:rsidR="009E6DBD">
        <w:rPr>
          <w:rFonts w:hint="cs"/>
          <w:rtl/>
        </w:rPr>
        <w:t xml:space="preserve"> المشروع حالياً إجراءات</w:t>
      </w:r>
      <w:r w:rsidRPr="00B71996">
        <w:rPr>
          <w:rtl/>
        </w:rPr>
        <w:t xml:space="preserve"> الموافقة اللازمة</w:t>
      </w:r>
      <w:r w:rsidR="009E6DBD">
        <w:rPr>
          <w:rFonts w:hint="cs"/>
          <w:rtl/>
        </w:rPr>
        <w:t>،</w:t>
      </w:r>
      <w:r w:rsidRPr="00B71996">
        <w:rPr>
          <w:rtl/>
        </w:rPr>
        <w:t xml:space="preserve"> </w:t>
      </w:r>
      <w:r w:rsidR="009E6DBD">
        <w:rPr>
          <w:rFonts w:hint="cs"/>
          <w:rtl/>
        </w:rPr>
        <w:t xml:space="preserve">بهدف البدء فيه </w:t>
      </w:r>
      <w:r w:rsidRPr="00B71996">
        <w:rPr>
          <w:rtl/>
        </w:rPr>
        <w:t xml:space="preserve">في </w:t>
      </w:r>
      <w:r w:rsidR="009E6DBD">
        <w:rPr>
          <w:rFonts w:hint="cs"/>
          <w:rtl/>
        </w:rPr>
        <w:t xml:space="preserve">شهر </w:t>
      </w:r>
      <w:r w:rsidRPr="00B71996">
        <w:rPr>
          <w:rtl/>
        </w:rPr>
        <w:t xml:space="preserve">يونيو 2016. ويمكن </w:t>
      </w:r>
      <w:r w:rsidR="009E6DBD">
        <w:rPr>
          <w:rFonts w:hint="cs"/>
          <w:rtl/>
        </w:rPr>
        <w:t xml:space="preserve">لهذا المشروع أن يستفيد </w:t>
      </w:r>
      <w:r w:rsidRPr="00B71996">
        <w:rPr>
          <w:rtl/>
        </w:rPr>
        <w:t>أيضا</w:t>
      </w:r>
      <w:r w:rsidR="009E6DBD">
        <w:rPr>
          <w:rFonts w:hint="cs"/>
          <w:rtl/>
        </w:rPr>
        <w:t>ً</w:t>
      </w:r>
      <w:r w:rsidRPr="00B71996">
        <w:rPr>
          <w:rtl/>
        </w:rPr>
        <w:t xml:space="preserve"> من الوظائف التي </w:t>
      </w:r>
      <w:r w:rsidR="009E6DBD">
        <w:rPr>
          <w:rFonts w:hint="cs"/>
          <w:rtl/>
        </w:rPr>
        <w:t>ت</w:t>
      </w:r>
      <w:r w:rsidRPr="00B71996">
        <w:rPr>
          <w:rtl/>
        </w:rPr>
        <w:t xml:space="preserve">وفرها </w:t>
      </w:r>
      <w:r w:rsidR="009E6DBD">
        <w:rPr>
          <w:rFonts w:hint="cs"/>
          <w:rtl/>
        </w:rPr>
        <w:t xml:space="preserve">أداة </w:t>
      </w:r>
      <w:r w:rsidRPr="00B71996">
        <w:t>Microsoft Dynamics CRM</w:t>
      </w:r>
      <w:r w:rsidRPr="00B71996">
        <w:rPr>
          <w:rtl/>
        </w:rPr>
        <w:t xml:space="preserve"> ل</w:t>
      </w:r>
      <w:r w:rsidR="009E6DBD">
        <w:rPr>
          <w:rFonts w:hint="cs"/>
          <w:rtl/>
        </w:rPr>
        <w:t>ل</w:t>
      </w:r>
      <w:r w:rsidRPr="00B71996">
        <w:rPr>
          <w:rtl/>
        </w:rPr>
        <w:t>أحداث و</w:t>
      </w:r>
      <w:r w:rsidR="009E6DBD">
        <w:rPr>
          <w:rFonts w:hint="cs"/>
          <w:rtl/>
        </w:rPr>
        <w:t xml:space="preserve">جهات </w:t>
      </w:r>
      <w:r w:rsidRPr="00B71996">
        <w:rPr>
          <w:rtl/>
        </w:rPr>
        <w:t>الاتصا</w:t>
      </w:r>
      <w:r w:rsidR="009E6DBD">
        <w:rPr>
          <w:rFonts w:hint="cs"/>
          <w:rtl/>
        </w:rPr>
        <w:t>ل</w:t>
      </w:r>
      <w:r w:rsidRPr="00B71996">
        <w:rPr>
          <w:rtl/>
        </w:rPr>
        <w:t>.</w:t>
      </w:r>
    </w:p>
    <w:p w:rsidR="00EC0877" w:rsidRDefault="00A73CD7" w:rsidP="00E27DDF">
      <w:pPr>
        <w:pStyle w:val="NumberedParaAR"/>
      </w:pPr>
      <w:r>
        <w:rPr>
          <w:rFonts w:hint="cs"/>
          <w:rtl/>
        </w:rPr>
        <w:t xml:space="preserve">أما </w:t>
      </w:r>
      <w:r w:rsidR="0014706C" w:rsidRPr="0014706C">
        <w:rPr>
          <w:rtl/>
        </w:rPr>
        <w:t>مشروع الانتقال إلى نظام قطاع التنمي</w:t>
      </w:r>
      <w:r w:rsidR="0014706C">
        <w:rPr>
          <w:rFonts w:hint="cs"/>
          <w:rtl/>
        </w:rPr>
        <w:t>ة، الذي سي</w:t>
      </w:r>
      <w:r w:rsidR="0014706C" w:rsidRPr="0014706C">
        <w:rPr>
          <w:rtl/>
        </w:rPr>
        <w:t>حل محل قاعد</w:t>
      </w:r>
      <w:r w:rsidR="0014706C">
        <w:rPr>
          <w:rFonts w:hint="cs"/>
          <w:rtl/>
        </w:rPr>
        <w:t>تي</w:t>
      </w:r>
      <w:r w:rsidR="0014706C" w:rsidRPr="0014706C">
        <w:rPr>
          <w:rtl/>
        </w:rPr>
        <w:t xml:space="preserve"> البيانات </w:t>
      </w:r>
      <w:r w:rsidR="0014706C" w:rsidRPr="0014706C">
        <w:t>IP_TAD</w:t>
      </w:r>
      <w:r w:rsidR="0014706C" w:rsidRPr="0014706C">
        <w:rPr>
          <w:rtl/>
        </w:rPr>
        <w:t xml:space="preserve"> و</w:t>
      </w:r>
      <w:r w:rsidR="0014706C" w:rsidRPr="0014706C">
        <w:t>IP_ROC</w:t>
      </w:r>
      <w:r w:rsidR="0014706C" w:rsidRPr="0014706C">
        <w:rPr>
          <w:rtl/>
        </w:rPr>
        <w:t xml:space="preserve">، </w:t>
      </w:r>
      <w:r>
        <w:rPr>
          <w:rFonts w:hint="cs"/>
          <w:rtl/>
        </w:rPr>
        <w:t xml:space="preserve">فقد </w:t>
      </w:r>
      <w:r w:rsidR="00FC0F7C" w:rsidRPr="00FC0F7C">
        <w:rPr>
          <w:rtl/>
        </w:rPr>
        <w:t xml:space="preserve">أُوقِفَ </w:t>
      </w:r>
      <w:r w:rsidR="00FC0F7C">
        <w:rPr>
          <w:rFonts w:hint="cs"/>
          <w:rtl/>
        </w:rPr>
        <w:t xml:space="preserve">مؤقتاً </w:t>
      </w:r>
      <w:r w:rsidR="0014706C" w:rsidRPr="0014706C">
        <w:rPr>
          <w:rtl/>
        </w:rPr>
        <w:t xml:space="preserve">لما له </w:t>
      </w:r>
      <w:r>
        <w:rPr>
          <w:rFonts w:hint="cs"/>
          <w:rtl/>
        </w:rPr>
        <w:t xml:space="preserve">من </w:t>
      </w:r>
      <w:r w:rsidR="0014706C" w:rsidRPr="0014706C">
        <w:rPr>
          <w:rtl/>
        </w:rPr>
        <w:t>تبعيات على مشر</w:t>
      </w:r>
      <w:r>
        <w:rPr>
          <w:rFonts w:hint="cs"/>
          <w:rtl/>
        </w:rPr>
        <w:t>و</w:t>
      </w:r>
      <w:r w:rsidR="0014706C" w:rsidRPr="0014706C">
        <w:rPr>
          <w:rtl/>
        </w:rPr>
        <w:t>ع</w:t>
      </w:r>
      <w:r>
        <w:rPr>
          <w:rFonts w:hint="cs"/>
          <w:rtl/>
        </w:rPr>
        <w:t>ات</w:t>
      </w:r>
      <w:r w:rsidR="0014706C" w:rsidRPr="0014706C">
        <w:rPr>
          <w:rtl/>
        </w:rPr>
        <w:t xml:space="preserve"> </w:t>
      </w:r>
      <w:r>
        <w:rPr>
          <w:rFonts w:hint="cs"/>
          <w:rtl/>
        </w:rPr>
        <w:t>الإدارة المركزية للمحتوى</w:t>
      </w:r>
      <w:r w:rsidR="0014706C" w:rsidRPr="0014706C">
        <w:rPr>
          <w:rtl/>
        </w:rPr>
        <w:t xml:space="preserve"> والتعاون، التي تديرها </w:t>
      </w:r>
      <w:r w:rsidR="005D6B91">
        <w:rPr>
          <w:rFonts w:hint="cs"/>
          <w:rtl/>
        </w:rPr>
        <w:t>شعبة</w:t>
      </w:r>
      <w:r w:rsidR="005D6B91" w:rsidRPr="005D6B91">
        <w:rPr>
          <w:rtl/>
        </w:rPr>
        <w:t xml:space="preserve"> تكنولوجيا المعلومات والاتصالات</w:t>
      </w:r>
      <w:r w:rsidR="0014706C" w:rsidRPr="0014706C">
        <w:rPr>
          <w:rtl/>
        </w:rPr>
        <w:t xml:space="preserve">، وعلى مشروع </w:t>
      </w:r>
      <w:r w:rsidR="005D6B91">
        <w:rPr>
          <w:rFonts w:hint="cs"/>
          <w:rtl/>
        </w:rPr>
        <w:t>ال</w:t>
      </w:r>
      <w:r w:rsidR="0014706C" w:rsidRPr="0014706C">
        <w:rPr>
          <w:rtl/>
        </w:rPr>
        <w:t>سفر وال</w:t>
      </w:r>
      <w:r w:rsidR="005D6B91">
        <w:rPr>
          <w:rFonts w:hint="cs"/>
          <w:rtl/>
        </w:rPr>
        <w:t>أ</w:t>
      </w:r>
      <w:r w:rsidR="0014706C" w:rsidRPr="0014706C">
        <w:rPr>
          <w:rtl/>
        </w:rPr>
        <w:t>حد</w:t>
      </w:r>
      <w:r w:rsidR="005D6B91">
        <w:rPr>
          <w:rFonts w:hint="cs"/>
          <w:rtl/>
        </w:rPr>
        <w:t>ا</w:t>
      </w:r>
      <w:r w:rsidR="0014706C" w:rsidRPr="0014706C">
        <w:rPr>
          <w:rtl/>
        </w:rPr>
        <w:t xml:space="preserve">ث. </w:t>
      </w:r>
      <w:r w:rsidR="005D6B91">
        <w:rPr>
          <w:rFonts w:hint="cs"/>
          <w:rtl/>
        </w:rPr>
        <w:t xml:space="preserve">وما إن تصل </w:t>
      </w:r>
      <w:r w:rsidR="0014706C" w:rsidRPr="0014706C">
        <w:rPr>
          <w:rtl/>
        </w:rPr>
        <w:t>هذه المشر</w:t>
      </w:r>
      <w:r w:rsidR="005D6B91">
        <w:rPr>
          <w:rFonts w:hint="cs"/>
          <w:rtl/>
        </w:rPr>
        <w:t>و</w:t>
      </w:r>
      <w:r w:rsidR="0014706C" w:rsidRPr="0014706C">
        <w:rPr>
          <w:rtl/>
        </w:rPr>
        <w:t>ع</w:t>
      </w:r>
      <w:r w:rsidR="005D6B91">
        <w:rPr>
          <w:rFonts w:hint="cs"/>
          <w:rtl/>
        </w:rPr>
        <w:t>ات</w:t>
      </w:r>
      <w:r w:rsidR="0014706C" w:rsidRPr="0014706C">
        <w:rPr>
          <w:rtl/>
        </w:rPr>
        <w:t xml:space="preserve"> </w:t>
      </w:r>
      <w:r w:rsidR="005D6B91">
        <w:rPr>
          <w:rFonts w:hint="cs"/>
          <w:rtl/>
        </w:rPr>
        <w:t xml:space="preserve">الضرورية جميعها إلى </w:t>
      </w:r>
      <w:r w:rsidR="0014706C" w:rsidRPr="0014706C">
        <w:rPr>
          <w:rtl/>
        </w:rPr>
        <w:t>مستوى م</w:t>
      </w:r>
      <w:r w:rsidR="005D6B91">
        <w:rPr>
          <w:rFonts w:hint="cs"/>
          <w:rtl/>
        </w:rPr>
        <w:t>ُ</w:t>
      </w:r>
      <w:r w:rsidR="0014706C" w:rsidRPr="0014706C">
        <w:rPr>
          <w:rtl/>
        </w:rPr>
        <w:t>رض</w:t>
      </w:r>
      <w:r w:rsidR="005D6B91">
        <w:rPr>
          <w:rFonts w:hint="cs"/>
          <w:rtl/>
        </w:rPr>
        <w:t>ٍ</w:t>
      </w:r>
      <w:r w:rsidR="0014706C" w:rsidRPr="0014706C">
        <w:rPr>
          <w:rtl/>
        </w:rPr>
        <w:t xml:space="preserve"> من التقدم، وعلى افتراض </w:t>
      </w:r>
      <w:r w:rsidR="00AC264A">
        <w:rPr>
          <w:rFonts w:hint="cs"/>
          <w:rtl/>
        </w:rPr>
        <w:t xml:space="preserve">استيفاء </w:t>
      </w:r>
      <w:r w:rsidR="0014706C" w:rsidRPr="0014706C">
        <w:rPr>
          <w:rtl/>
        </w:rPr>
        <w:t xml:space="preserve">المعايير الواردة في الفقرة 34، </w:t>
      </w:r>
      <w:r w:rsidR="00AC264A">
        <w:rPr>
          <w:rFonts w:hint="cs"/>
          <w:rtl/>
        </w:rPr>
        <w:t xml:space="preserve">فيمكن أن يبدأ </w:t>
      </w:r>
      <w:r w:rsidR="0014706C" w:rsidRPr="0014706C">
        <w:rPr>
          <w:rtl/>
        </w:rPr>
        <w:t>هذا المشروع.</w:t>
      </w:r>
    </w:p>
    <w:p w:rsidR="00FC0F7C" w:rsidRDefault="00334FD6" w:rsidP="00E27DDF">
      <w:pPr>
        <w:pStyle w:val="NumberedParaAR"/>
      </w:pPr>
      <w:r w:rsidRPr="00334FD6">
        <w:rPr>
          <w:rtl/>
        </w:rPr>
        <w:t>و</w:t>
      </w:r>
      <w:r w:rsidRPr="00FC0F7C">
        <w:rPr>
          <w:rtl/>
        </w:rPr>
        <w:t xml:space="preserve">أُوقِفَ </w:t>
      </w:r>
      <w:r w:rsidRPr="00334FD6">
        <w:rPr>
          <w:rtl/>
        </w:rPr>
        <w:t xml:space="preserve">مشروع مخزن بيانات </w:t>
      </w:r>
      <w:r w:rsidR="00F57B21">
        <w:rPr>
          <w:rFonts w:hint="cs"/>
          <w:rtl/>
        </w:rPr>
        <w:t>العملاء</w:t>
      </w:r>
      <w:r w:rsidRPr="00334FD6">
        <w:rPr>
          <w:rtl/>
        </w:rPr>
        <w:t xml:space="preserve"> </w:t>
      </w:r>
      <w:r>
        <w:rPr>
          <w:rFonts w:hint="cs"/>
          <w:rtl/>
        </w:rPr>
        <w:t>مؤقتاً لأن إدخال</w:t>
      </w:r>
      <w:r w:rsidR="004A485C">
        <w:rPr>
          <w:rFonts w:hint="cs"/>
          <w:rtl/>
          <w:lang w:bidi="ar-EG"/>
        </w:rPr>
        <w:t xml:space="preserve"> برنامج </w:t>
      </w:r>
      <w:r w:rsidR="004A485C" w:rsidRPr="004C3442">
        <w:rPr>
          <w:rtl/>
        </w:rPr>
        <w:t xml:space="preserve">مايكروسوفت </w:t>
      </w:r>
      <w:proofErr w:type="spellStart"/>
      <w:r w:rsidR="004A485C" w:rsidRPr="004C3442">
        <w:rPr>
          <w:rtl/>
        </w:rPr>
        <w:t>دايناميكس</w:t>
      </w:r>
      <w:proofErr w:type="spellEnd"/>
      <w:r w:rsidRPr="00334FD6">
        <w:rPr>
          <w:rtl/>
        </w:rPr>
        <w:t xml:space="preserve"> ي</w:t>
      </w:r>
      <w:r w:rsidR="004A485C">
        <w:rPr>
          <w:rFonts w:hint="cs"/>
          <w:rtl/>
        </w:rPr>
        <w:t>تيح ال</w:t>
      </w:r>
      <w:r w:rsidRPr="00334FD6">
        <w:rPr>
          <w:rtl/>
        </w:rPr>
        <w:t xml:space="preserve">فرصة </w:t>
      </w:r>
      <w:r w:rsidR="004A485C">
        <w:rPr>
          <w:rFonts w:hint="cs"/>
          <w:rtl/>
        </w:rPr>
        <w:t>لتخزين</w:t>
      </w:r>
      <w:r w:rsidRPr="00334FD6">
        <w:rPr>
          <w:rtl/>
        </w:rPr>
        <w:t xml:space="preserve"> بيانات العملاء داخل هذه الأداة، </w:t>
      </w:r>
      <w:r w:rsidR="004A485C">
        <w:rPr>
          <w:rFonts w:hint="cs"/>
          <w:rtl/>
        </w:rPr>
        <w:t xml:space="preserve">بدلاً من تخزينها داخل </w:t>
      </w:r>
      <w:r w:rsidR="009F78EB">
        <w:rPr>
          <w:rFonts w:hint="cs"/>
          <w:rtl/>
        </w:rPr>
        <w:t>ب</w:t>
      </w:r>
      <w:r w:rsidR="004A485C">
        <w:rPr>
          <w:rFonts w:hint="cs"/>
          <w:rtl/>
        </w:rPr>
        <w:t xml:space="preserve">رنامج </w:t>
      </w:r>
      <w:r w:rsidR="004139EA" w:rsidRPr="004139EA">
        <w:rPr>
          <w:rtl/>
        </w:rPr>
        <w:t>المعلومات الاستخباراتية التجارية</w:t>
      </w:r>
      <w:r w:rsidRPr="00334FD6">
        <w:rPr>
          <w:rtl/>
        </w:rPr>
        <w:t>، كما كان مقررا</w:t>
      </w:r>
      <w:r w:rsidR="004A485C">
        <w:rPr>
          <w:rFonts w:hint="cs"/>
          <w:rtl/>
        </w:rPr>
        <w:t>ً</w:t>
      </w:r>
      <w:r w:rsidRPr="00334FD6">
        <w:rPr>
          <w:rtl/>
        </w:rPr>
        <w:t xml:space="preserve"> سابقا</w:t>
      </w:r>
      <w:r w:rsidR="004A485C">
        <w:rPr>
          <w:rFonts w:hint="cs"/>
          <w:rtl/>
        </w:rPr>
        <w:t>ً</w:t>
      </w:r>
      <w:r w:rsidRPr="00334FD6">
        <w:rPr>
          <w:rtl/>
        </w:rPr>
        <w:t xml:space="preserve">. </w:t>
      </w:r>
      <w:r w:rsidR="004A485C">
        <w:rPr>
          <w:rFonts w:hint="cs"/>
          <w:rtl/>
        </w:rPr>
        <w:t xml:space="preserve">وما إن تُنشأ </w:t>
      </w:r>
      <w:r w:rsidRPr="00334FD6">
        <w:rPr>
          <w:rtl/>
        </w:rPr>
        <w:t xml:space="preserve">أداة مايكروسوفت </w:t>
      </w:r>
      <w:proofErr w:type="spellStart"/>
      <w:r w:rsidRPr="00334FD6">
        <w:rPr>
          <w:rtl/>
        </w:rPr>
        <w:t>دايناميكس</w:t>
      </w:r>
      <w:proofErr w:type="spellEnd"/>
      <w:r w:rsidRPr="00334FD6">
        <w:rPr>
          <w:rtl/>
        </w:rPr>
        <w:t xml:space="preserve"> </w:t>
      </w:r>
      <w:r w:rsidR="004A485C">
        <w:rPr>
          <w:rFonts w:hint="cs"/>
          <w:rtl/>
        </w:rPr>
        <w:t xml:space="preserve">على نحوٍ كافٍ، فسوف يُعاد تقييم </w:t>
      </w:r>
      <w:r w:rsidRPr="00334FD6">
        <w:rPr>
          <w:rtl/>
        </w:rPr>
        <w:t xml:space="preserve">هذا المشروع </w:t>
      </w:r>
      <w:r w:rsidR="004A485C">
        <w:rPr>
          <w:rFonts w:hint="cs"/>
          <w:rtl/>
        </w:rPr>
        <w:t xml:space="preserve">أو يُعاد تحديد نطاقه </w:t>
      </w:r>
      <w:r w:rsidRPr="00334FD6">
        <w:rPr>
          <w:rtl/>
        </w:rPr>
        <w:t>حسب الحاجة، و</w:t>
      </w:r>
      <w:r w:rsidR="004A485C">
        <w:rPr>
          <w:rFonts w:hint="cs"/>
          <w:rtl/>
        </w:rPr>
        <w:t xml:space="preserve">حينئذ يمكن أن يبدأ هذا المشروع، </w:t>
      </w:r>
      <w:r w:rsidRPr="00334FD6">
        <w:rPr>
          <w:rtl/>
        </w:rPr>
        <w:t xml:space="preserve">على افتراض </w:t>
      </w:r>
      <w:r w:rsidR="004A485C">
        <w:rPr>
          <w:rFonts w:hint="cs"/>
          <w:rtl/>
        </w:rPr>
        <w:t>استيفاء</w:t>
      </w:r>
      <w:r w:rsidRPr="00334FD6">
        <w:rPr>
          <w:rtl/>
        </w:rPr>
        <w:t xml:space="preserve"> المعايير الواردة في الفقرة 34.</w:t>
      </w:r>
    </w:p>
    <w:p w:rsidR="009F78EB" w:rsidRDefault="00F475D6" w:rsidP="00E27DDF">
      <w:pPr>
        <w:pStyle w:val="NumberedParaAR"/>
      </w:pPr>
      <w:r w:rsidRPr="00F475D6">
        <w:rPr>
          <w:rtl/>
        </w:rPr>
        <w:t>وفيما يلي فقرة قرار مقترحة.</w:t>
      </w:r>
    </w:p>
    <w:p w:rsidR="00F475D6" w:rsidRPr="00F475D6" w:rsidRDefault="00F475D6" w:rsidP="00E27DDF">
      <w:pPr>
        <w:pStyle w:val="DecisionParaAR"/>
        <w:rPr>
          <w:rtl/>
        </w:rPr>
      </w:pPr>
      <w:r w:rsidRPr="00F475D6">
        <w:rPr>
          <w:rtl/>
        </w:rPr>
        <w:t>أحاطت لجنة البرنامج والميزانية علماً بالتقرير المرحلي الخاص بتنفيذ نظام شامل ومتكامل للتخطيط للموارد المؤسسية (الوثيقة</w:t>
      </w:r>
      <w:r w:rsidR="00E27DDF">
        <w:rPr>
          <w:rFonts w:hint="cs"/>
          <w:rtl/>
        </w:rPr>
        <w:t> </w:t>
      </w:r>
      <w:r w:rsidRPr="00F475D6">
        <w:t>WO/PBC/25/14</w:t>
      </w:r>
      <w:r w:rsidRPr="00F475D6">
        <w:rPr>
          <w:rtl/>
        </w:rPr>
        <w:t>).</w:t>
      </w:r>
    </w:p>
    <w:p w:rsidR="00CB79E4" w:rsidRPr="00C83216" w:rsidRDefault="00F475D6" w:rsidP="00E27DDF">
      <w:pPr>
        <w:pStyle w:val="EndofDocumentAR"/>
        <w:rPr>
          <w:rtl/>
          <w:lang w:bidi="ar-EG"/>
        </w:rPr>
      </w:pPr>
      <w:r w:rsidRPr="00F475D6">
        <w:rPr>
          <w:rtl/>
        </w:rPr>
        <w:t>[نهاية الوثيقة]</w:t>
      </w:r>
    </w:p>
    <w:sectPr w:rsidR="00CB79E4" w:rsidRPr="00C83216"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4B" w:rsidRDefault="00E84D4B">
      <w:r>
        <w:separator/>
      </w:r>
    </w:p>
  </w:endnote>
  <w:endnote w:type="continuationSeparator" w:id="0">
    <w:p w:rsidR="00E84D4B" w:rsidRDefault="00E8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4B" w:rsidRDefault="00E84D4B" w:rsidP="009622BF">
      <w:pPr>
        <w:bidi/>
      </w:pPr>
      <w:bookmarkStart w:id="0" w:name="OLE_LINK1"/>
      <w:bookmarkStart w:id="1" w:name="OLE_LINK2"/>
      <w:r>
        <w:separator/>
      </w:r>
      <w:bookmarkEnd w:id="0"/>
      <w:bookmarkEnd w:id="1"/>
    </w:p>
  </w:footnote>
  <w:footnote w:type="continuationSeparator" w:id="0">
    <w:p w:rsidR="00E84D4B" w:rsidRDefault="00E84D4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13" w:rsidRDefault="00A17913" w:rsidP="00C566E3">
    <w:r>
      <w:t>WO/PBC/25/14</w:t>
    </w:r>
  </w:p>
  <w:p w:rsidR="00A17913" w:rsidRDefault="00A17913" w:rsidP="00D61541">
    <w:r>
      <w:fldChar w:fldCharType="begin"/>
    </w:r>
    <w:r>
      <w:instrText xml:space="preserve"> PAGE  \* MERGEFORMAT </w:instrText>
    </w:r>
    <w:r>
      <w:fldChar w:fldCharType="separate"/>
    </w:r>
    <w:r w:rsidR="00D73B0B">
      <w:rPr>
        <w:noProof/>
      </w:rPr>
      <w:t>15</w:t>
    </w:r>
    <w:r>
      <w:fldChar w:fldCharType="end"/>
    </w:r>
  </w:p>
  <w:p w:rsidR="00A17913" w:rsidRDefault="00A1791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3" w:rsidRDefault="00284903" w:rsidP="00284903">
    <w:r>
      <w:t>WO/PBC/25/14</w:t>
    </w:r>
  </w:p>
  <w:p w:rsidR="00284903" w:rsidRDefault="00284903" w:rsidP="00284903">
    <w:r>
      <w:fldChar w:fldCharType="begin"/>
    </w:r>
    <w:r>
      <w:instrText xml:space="preserve"> PAGE  \* MERGEFORMAT </w:instrText>
    </w:r>
    <w:r>
      <w:fldChar w:fldCharType="separate"/>
    </w:r>
    <w:r w:rsidR="00D73B0B">
      <w:rPr>
        <w:noProof/>
      </w:rPr>
      <w:t>4</w:t>
    </w:r>
    <w:r>
      <w:fldChar w:fldCharType="end"/>
    </w:r>
  </w:p>
  <w:p w:rsidR="00284903" w:rsidRDefault="00284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4C5D6B"/>
    <w:multiLevelType w:val="hybridMultilevel"/>
    <w:tmpl w:val="57188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9391B"/>
    <w:multiLevelType w:val="hybridMultilevel"/>
    <w:tmpl w:val="EF6CC91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0E53F7"/>
    <w:multiLevelType w:val="hybridMultilevel"/>
    <w:tmpl w:val="DCC07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C500A"/>
    <w:multiLevelType w:val="hybridMultilevel"/>
    <w:tmpl w:val="91B44188"/>
    <w:lvl w:ilvl="0" w:tplc="D8A6DD5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6082BFDE"/>
    <w:lvl w:ilvl="0" w:tplc="2CF0559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49326D"/>
    <w:multiLevelType w:val="hybridMultilevel"/>
    <w:tmpl w:val="53AA2C8C"/>
    <w:lvl w:ilvl="0" w:tplc="452AD3B2">
      <w:numFmt w:val="bullet"/>
      <w:lvlText w:val=""/>
      <w:lvlJc w:val="left"/>
      <w:pPr>
        <w:ind w:left="720" w:hanging="360"/>
      </w:pPr>
      <w:rPr>
        <w:rFonts w:ascii="Symbol" w:eastAsia="Times New Roman" w:hAnsi="Symbol" w:cs="Arabic Typesetting"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8466A"/>
    <w:multiLevelType w:val="hybridMultilevel"/>
    <w:tmpl w:val="3D683EC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816B67"/>
    <w:multiLevelType w:val="hybridMultilevel"/>
    <w:tmpl w:val="D408E614"/>
    <w:lvl w:ilvl="0" w:tplc="D7B264B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0"/>
  </w:num>
  <w:num w:numId="3">
    <w:abstractNumId w:val="14"/>
  </w:num>
  <w:num w:numId="4">
    <w:abstractNumId w:val="24"/>
  </w:num>
  <w:num w:numId="5">
    <w:abstractNumId w:val="8"/>
  </w:num>
  <w:num w:numId="6">
    <w:abstractNumId w:val="25"/>
  </w:num>
  <w:num w:numId="7">
    <w:abstractNumId w:val="17"/>
  </w:num>
  <w:num w:numId="8">
    <w:abstractNumId w:val="23"/>
  </w:num>
  <w:num w:numId="9">
    <w:abstractNumId w:val="22"/>
  </w:num>
  <w:num w:numId="10">
    <w:abstractNumId w:val="26"/>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9"/>
  </w:num>
  <w:num w:numId="24">
    <w:abstractNumId w:val="21"/>
  </w:num>
  <w:num w:numId="25">
    <w:abstractNumId w:val="11"/>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B3"/>
    <w:rsid w:val="0000111E"/>
    <w:rsid w:val="00002A15"/>
    <w:rsid w:val="00002CBE"/>
    <w:rsid w:val="00003232"/>
    <w:rsid w:val="000033DA"/>
    <w:rsid w:val="00003416"/>
    <w:rsid w:val="0000579F"/>
    <w:rsid w:val="00005A1E"/>
    <w:rsid w:val="000074D1"/>
    <w:rsid w:val="000076BD"/>
    <w:rsid w:val="00010481"/>
    <w:rsid w:val="00010671"/>
    <w:rsid w:val="000114E2"/>
    <w:rsid w:val="00013347"/>
    <w:rsid w:val="00013D73"/>
    <w:rsid w:val="000142E1"/>
    <w:rsid w:val="000146BD"/>
    <w:rsid w:val="00014B68"/>
    <w:rsid w:val="0001645D"/>
    <w:rsid w:val="00017A43"/>
    <w:rsid w:val="000209D8"/>
    <w:rsid w:val="0002157B"/>
    <w:rsid w:val="00021E20"/>
    <w:rsid w:val="00023101"/>
    <w:rsid w:val="0002407C"/>
    <w:rsid w:val="0002476F"/>
    <w:rsid w:val="00024E17"/>
    <w:rsid w:val="000258DB"/>
    <w:rsid w:val="000259E5"/>
    <w:rsid w:val="00031B2C"/>
    <w:rsid w:val="000321DF"/>
    <w:rsid w:val="00033D2C"/>
    <w:rsid w:val="00035CE8"/>
    <w:rsid w:val="00036041"/>
    <w:rsid w:val="00040637"/>
    <w:rsid w:val="00040688"/>
    <w:rsid w:val="0004070F"/>
    <w:rsid w:val="00040EE4"/>
    <w:rsid w:val="0004115B"/>
    <w:rsid w:val="00042F2D"/>
    <w:rsid w:val="000432B2"/>
    <w:rsid w:val="000432CF"/>
    <w:rsid w:val="000438A8"/>
    <w:rsid w:val="00044AC0"/>
    <w:rsid w:val="00045140"/>
    <w:rsid w:val="00045B68"/>
    <w:rsid w:val="00045E69"/>
    <w:rsid w:val="00046EDC"/>
    <w:rsid w:val="00047497"/>
    <w:rsid w:val="000500C9"/>
    <w:rsid w:val="0005014C"/>
    <w:rsid w:val="000508E2"/>
    <w:rsid w:val="00050A69"/>
    <w:rsid w:val="00050C55"/>
    <w:rsid w:val="00050F28"/>
    <w:rsid w:val="00053836"/>
    <w:rsid w:val="00054659"/>
    <w:rsid w:val="000558BE"/>
    <w:rsid w:val="00055FA2"/>
    <w:rsid w:val="00056A66"/>
    <w:rsid w:val="000571DD"/>
    <w:rsid w:val="0006163E"/>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2D40"/>
    <w:rsid w:val="000833C3"/>
    <w:rsid w:val="0008421F"/>
    <w:rsid w:val="0008451C"/>
    <w:rsid w:val="00085A0B"/>
    <w:rsid w:val="00085B7B"/>
    <w:rsid w:val="000863B7"/>
    <w:rsid w:val="00087DB6"/>
    <w:rsid w:val="00087DBB"/>
    <w:rsid w:val="00090139"/>
    <w:rsid w:val="0009015C"/>
    <w:rsid w:val="0009024C"/>
    <w:rsid w:val="00090ADD"/>
    <w:rsid w:val="000913C0"/>
    <w:rsid w:val="00091F52"/>
    <w:rsid w:val="00092302"/>
    <w:rsid w:val="00092982"/>
    <w:rsid w:val="00092DD6"/>
    <w:rsid w:val="00094C85"/>
    <w:rsid w:val="00094D7E"/>
    <w:rsid w:val="0009517B"/>
    <w:rsid w:val="00095AE2"/>
    <w:rsid w:val="000962DF"/>
    <w:rsid w:val="0009661E"/>
    <w:rsid w:val="00096663"/>
    <w:rsid w:val="000975DE"/>
    <w:rsid w:val="000A09FC"/>
    <w:rsid w:val="000A12BC"/>
    <w:rsid w:val="000A1306"/>
    <w:rsid w:val="000A1521"/>
    <w:rsid w:val="000A1FC5"/>
    <w:rsid w:val="000A2FC1"/>
    <w:rsid w:val="000A3A57"/>
    <w:rsid w:val="000A5408"/>
    <w:rsid w:val="000A6510"/>
    <w:rsid w:val="000B0BB4"/>
    <w:rsid w:val="000B1045"/>
    <w:rsid w:val="000B1BAE"/>
    <w:rsid w:val="000B1CAC"/>
    <w:rsid w:val="000B29B3"/>
    <w:rsid w:val="000B3889"/>
    <w:rsid w:val="000B3B3B"/>
    <w:rsid w:val="000B42E7"/>
    <w:rsid w:val="000B5066"/>
    <w:rsid w:val="000B70B7"/>
    <w:rsid w:val="000B73E6"/>
    <w:rsid w:val="000B7759"/>
    <w:rsid w:val="000C111E"/>
    <w:rsid w:val="000C14EB"/>
    <w:rsid w:val="000C1D40"/>
    <w:rsid w:val="000C1E3C"/>
    <w:rsid w:val="000C1FB4"/>
    <w:rsid w:val="000C2A3E"/>
    <w:rsid w:val="000C2CE8"/>
    <w:rsid w:val="000C335E"/>
    <w:rsid w:val="000C436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969"/>
    <w:rsid w:val="000E06A5"/>
    <w:rsid w:val="000E16EB"/>
    <w:rsid w:val="000E3AFD"/>
    <w:rsid w:val="000E591F"/>
    <w:rsid w:val="000E5A23"/>
    <w:rsid w:val="000E6045"/>
    <w:rsid w:val="000E6E94"/>
    <w:rsid w:val="000E7201"/>
    <w:rsid w:val="000E7872"/>
    <w:rsid w:val="000F0772"/>
    <w:rsid w:val="000F0BE5"/>
    <w:rsid w:val="000F0F0D"/>
    <w:rsid w:val="000F16B7"/>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1A2"/>
    <w:rsid w:val="00122667"/>
    <w:rsid w:val="00123F16"/>
    <w:rsid w:val="0012405D"/>
    <w:rsid w:val="001252B1"/>
    <w:rsid w:val="00126897"/>
    <w:rsid w:val="0012696D"/>
    <w:rsid w:val="00127735"/>
    <w:rsid w:val="00130FC9"/>
    <w:rsid w:val="001310EE"/>
    <w:rsid w:val="0013183E"/>
    <w:rsid w:val="0013191A"/>
    <w:rsid w:val="00131E8F"/>
    <w:rsid w:val="001326F1"/>
    <w:rsid w:val="00135C24"/>
    <w:rsid w:val="0013606B"/>
    <w:rsid w:val="00136389"/>
    <w:rsid w:val="00136907"/>
    <w:rsid w:val="00136A1A"/>
    <w:rsid w:val="00136A96"/>
    <w:rsid w:val="001376B6"/>
    <w:rsid w:val="00140A35"/>
    <w:rsid w:val="00141605"/>
    <w:rsid w:val="001419DB"/>
    <w:rsid w:val="00142F4D"/>
    <w:rsid w:val="00143428"/>
    <w:rsid w:val="0014412C"/>
    <w:rsid w:val="00144713"/>
    <w:rsid w:val="00144CC3"/>
    <w:rsid w:val="00145FD6"/>
    <w:rsid w:val="0014706C"/>
    <w:rsid w:val="0015009D"/>
    <w:rsid w:val="00151493"/>
    <w:rsid w:val="001519FB"/>
    <w:rsid w:val="00151B18"/>
    <w:rsid w:val="00151BF2"/>
    <w:rsid w:val="00151C68"/>
    <w:rsid w:val="001520DD"/>
    <w:rsid w:val="00152374"/>
    <w:rsid w:val="00153A62"/>
    <w:rsid w:val="00153CD7"/>
    <w:rsid w:val="00154023"/>
    <w:rsid w:val="0015461C"/>
    <w:rsid w:val="001550DF"/>
    <w:rsid w:val="00155CEA"/>
    <w:rsid w:val="00156153"/>
    <w:rsid w:val="001563D9"/>
    <w:rsid w:val="00156428"/>
    <w:rsid w:val="001568F4"/>
    <w:rsid w:val="001572CE"/>
    <w:rsid w:val="0016030D"/>
    <w:rsid w:val="001603F7"/>
    <w:rsid w:val="00160C95"/>
    <w:rsid w:val="0016196F"/>
    <w:rsid w:val="00162777"/>
    <w:rsid w:val="0016337E"/>
    <w:rsid w:val="00164691"/>
    <w:rsid w:val="00164BD2"/>
    <w:rsid w:val="00165AC3"/>
    <w:rsid w:val="001665F3"/>
    <w:rsid w:val="001667B6"/>
    <w:rsid w:val="001668D4"/>
    <w:rsid w:val="00166A09"/>
    <w:rsid w:val="00167536"/>
    <w:rsid w:val="00167809"/>
    <w:rsid w:val="00167F30"/>
    <w:rsid w:val="00171844"/>
    <w:rsid w:val="00172AC1"/>
    <w:rsid w:val="0017385A"/>
    <w:rsid w:val="00175448"/>
    <w:rsid w:val="001757AF"/>
    <w:rsid w:val="00175825"/>
    <w:rsid w:val="0017666F"/>
    <w:rsid w:val="00176D64"/>
    <w:rsid w:val="00176E2C"/>
    <w:rsid w:val="00177DBF"/>
    <w:rsid w:val="001823FA"/>
    <w:rsid w:val="00182417"/>
    <w:rsid w:val="0018242F"/>
    <w:rsid w:val="0018414E"/>
    <w:rsid w:val="00185718"/>
    <w:rsid w:val="001857AF"/>
    <w:rsid w:val="00185BBE"/>
    <w:rsid w:val="00186606"/>
    <w:rsid w:val="00190B6D"/>
    <w:rsid w:val="001916E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382"/>
    <w:rsid w:val="001B3131"/>
    <w:rsid w:val="001B4B2F"/>
    <w:rsid w:val="001B7C00"/>
    <w:rsid w:val="001C09D2"/>
    <w:rsid w:val="001C1620"/>
    <w:rsid w:val="001C18B2"/>
    <w:rsid w:val="001C1994"/>
    <w:rsid w:val="001C2565"/>
    <w:rsid w:val="001C2933"/>
    <w:rsid w:val="001C50AA"/>
    <w:rsid w:val="001C5EEE"/>
    <w:rsid w:val="001C6A73"/>
    <w:rsid w:val="001C73C2"/>
    <w:rsid w:val="001C76C5"/>
    <w:rsid w:val="001D0474"/>
    <w:rsid w:val="001D141D"/>
    <w:rsid w:val="001D1EBD"/>
    <w:rsid w:val="001D2184"/>
    <w:rsid w:val="001D24F3"/>
    <w:rsid w:val="001D2678"/>
    <w:rsid w:val="001D2DC4"/>
    <w:rsid w:val="001D589E"/>
    <w:rsid w:val="001D6A48"/>
    <w:rsid w:val="001E1043"/>
    <w:rsid w:val="001E10E1"/>
    <w:rsid w:val="001E175F"/>
    <w:rsid w:val="001E19F7"/>
    <w:rsid w:val="001E2669"/>
    <w:rsid w:val="001E3FB9"/>
    <w:rsid w:val="001E4083"/>
    <w:rsid w:val="001E5588"/>
    <w:rsid w:val="001E56CB"/>
    <w:rsid w:val="001E56FC"/>
    <w:rsid w:val="001E582D"/>
    <w:rsid w:val="001E5E2E"/>
    <w:rsid w:val="001E6318"/>
    <w:rsid w:val="001E7023"/>
    <w:rsid w:val="001F0AD5"/>
    <w:rsid w:val="001F0C0A"/>
    <w:rsid w:val="001F1509"/>
    <w:rsid w:val="001F18E7"/>
    <w:rsid w:val="001F2B18"/>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351"/>
    <w:rsid w:val="0022176B"/>
    <w:rsid w:val="002217FE"/>
    <w:rsid w:val="00222760"/>
    <w:rsid w:val="00222782"/>
    <w:rsid w:val="0022360A"/>
    <w:rsid w:val="00224590"/>
    <w:rsid w:val="00224C6F"/>
    <w:rsid w:val="00226B82"/>
    <w:rsid w:val="00227103"/>
    <w:rsid w:val="00230249"/>
    <w:rsid w:val="00230D5F"/>
    <w:rsid w:val="00231BE3"/>
    <w:rsid w:val="00232C51"/>
    <w:rsid w:val="00233414"/>
    <w:rsid w:val="00233D69"/>
    <w:rsid w:val="00234E82"/>
    <w:rsid w:val="00235C9D"/>
    <w:rsid w:val="00237901"/>
    <w:rsid w:val="002412D4"/>
    <w:rsid w:val="0024220D"/>
    <w:rsid w:val="00242BD3"/>
    <w:rsid w:val="00242C02"/>
    <w:rsid w:val="00243155"/>
    <w:rsid w:val="002457CF"/>
    <w:rsid w:val="00246E87"/>
    <w:rsid w:val="00247783"/>
    <w:rsid w:val="00247D4E"/>
    <w:rsid w:val="0025172C"/>
    <w:rsid w:val="00252CF8"/>
    <w:rsid w:val="00252E2E"/>
    <w:rsid w:val="00253210"/>
    <w:rsid w:val="0025353E"/>
    <w:rsid w:val="00253DE1"/>
    <w:rsid w:val="0025425F"/>
    <w:rsid w:val="00254468"/>
    <w:rsid w:val="00254530"/>
    <w:rsid w:val="00254DE4"/>
    <w:rsid w:val="002559DA"/>
    <w:rsid w:val="002561C1"/>
    <w:rsid w:val="00256955"/>
    <w:rsid w:val="0026071A"/>
    <w:rsid w:val="00261B27"/>
    <w:rsid w:val="00262421"/>
    <w:rsid w:val="0026266C"/>
    <w:rsid w:val="00262B5A"/>
    <w:rsid w:val="0026520E"/>
    <w:rsid w:val="00265F59"/>
    <w:rsid w:val="00266486"/>
    <w:rsid w:val="00266A3C"/>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27F2"/>
    <w:rsid w:val="00284903"/>
    <w:rsid w:val="0028514E"/>
    <w:rsid w:val="00285882"/>
    <w:rsid w:val="00286744"/>
    <w:rsid w:val="002906B3"/>
    <w:rsid w:val="002909B9"/>
    <w:rsid w:val="00292CEE"/>
    <w:rsid w:val="00292D22"/>
    <w:rsid w:val="0029470D"/>
    <w:rsid w:val="00297B80"/>
    <w:rsid w:val="002A076C"/>
    <w:rsid w:val="002A1059"/>
    <w:rsid w:val="002A1609"/>
    <w:rsid w:val="002A3C9D"/>
    <w:rsid w:val="002A5403"/>
    <w:rsid w:val="002A6C9F"/>
    <w:rsid w:val="002A77F3"/>
    <w:rsid w:val="002B14F0"/>
    <w:rsid w:val="002B1F0F"/>
    <w:rsid w:val="002B4ED8"/>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825"/>
    <w:rsid w:val="002D7EAD"/>
    <w:rsid w:val="002E1169"/>
    <w:rsid w:val="002E1218"/>
    <w:rsid w:val="002E28F3"/>
    <w:rsid w:val="002E30E2"/>
    <w:rsid w:val="002E7615"/>
    <w:rsid w:val="002E7A2A"/>
    <w:rsid w:val="002E7F16"/>
    <w:rsid w:val="002F125A"/>
    <w:rsid w:val="002F1425"/>
    <w:rsid w:val="002F2EC8"/>
    <w:rsid w:val="002F34E8"/>
    <w:rsid w:val="002F3BA6"/>
    <w:rsid w:val="002F4CE2"/>
    <w:rsid w:val="002F5F6A"/>
    <w:rsid w:val="002F60A4"/>
    <w:rsid w:val="002F6B0C"/>
    <w:rsid w:val="002F77FC"/>
    <w:rsid w:val="003004A6"/>
    <w:rsid w:val="0030129C"/>
    <w:rsid w:val="003013E2"/>
    <w:rsid w:val="00301FE4"/>
    <w:rsid w:val="00302D00"/>
    <w:rsid w:val="00303E3A"/>
    <w:rsid w:val="00305417"/>
    <w:rsid w:val="00306127"/>
    <w:rsid w:val="0030641B"/>
    <w:rsid w:val="003067C8"/>
    <w:rsid w:val="00311453"/>
    <w:rsid w:val="003114C9"/>
    <w:rsid w:val="0031229D"/>
    <w:rsid w:val="00313307"/>
    <w:rsid w:val="00314E12"/>
    <w:rsid w:val="003166A5"/>
    <w:rsid w:val="00316C8C"/>
    <w:rsid w:val="003174C2"/>
    <w:rsid w:val="00317CE4"/>
    <w:rsid w:val="00320046"/>
    <w:rsid w:val="00320DF4"/>
    <w:rsid w:val="003219A9"/>
    <w:rsid w:val="00321B00"/>
    <w:rsid w:val="00321C54"/>
    <w:rsid w:val="00321DCD"/>
    <w:rsid w:val="0032261F"/>
    <w:rsid w:val="003237A2"/>
    <w:rsid w:val="00324729"/>
    <w:rsid w:val="00325C8B"/>
    <w:rsid w:val="00325FCD"/>
    <w:rsid w:val="00326D20"/>
    <w:rsid w:val="00327011"/>
    <w:rsid w:val="0032760D"/>
    <w:rsid w:val="00332E34"/>
    <w:rsid w:val="00334127"/>
    <w:rsid w:val="00334FD6"/>
    <w:rsid w:val="00335CA6"/>
    <w:rsid w:val="003365F0"/>
    <w:rsid w:val="00336C50"/>
    <w:rsid w:val="00337388"/>
    <w:rsid w:val="0034007D"/>
    <w:rsid w:val="0034033C"/>
    <w:rsid w:val="003433E5"/>
    <w:rsid w:val="00344082"/>
    <w:rsid w:val="00345829"/>
    <w:rsid w:val="0034582C"/>
    <w:rsid w:val="00345916"/>
    <w:rsid w:val="00345CAC"/>
    <w:rsid w:val="00346226"/>
    <w:rsid w:val="003477D1"/>
    <w:rsid w:val="0034789E"/>
    <w:rsid w:val="003501DA"/>
    <w:rsid w:val="003503E2"/>
    <w:rsid w:val="00351BCB"/>
    <w:rsid w:val="00351DC1"/>
    <w:rsid w:val="003534EE"/>
    <w:rsid w:val="0035637D"/>
    <w:rsid w:val="003600A2"/>
    <w:rsid w:val="003612D8"/>
    <w:rsid w:val="003637B6"/>
    <w:rsid w:val="00363F89"/>
    <w:rsid w:val="00363FB0"/>
    <w:rsid w:val="003643D6"/>
    <w:rsid w:val="003646D6"/>
    <w:rsid w:val="00364FC6"/>
    <w:rsid w:val="0036541D"/>
    <w:rsid w:val="003657F1"/>
    <w:rsid w:val="00366B59"/>
    <w:rsid w:val="00370504"/>
    <w:rsid w:val="00371814"/>
    <w:rsid w:val="00372BAE"/>
    <w:rsid w:val="00372EE9"/>
    <w:rsid w:val="00373F07"/>
    <w:rsid w:val="00374A60"/>
    <w:rsid w:val="00375181"/>
    <w:rsid w:val="003764C0"/>
    <w:rsid w:val="003767A4"/>
    <w:rsid w:val="003774F6"/>
    <w:rsid w:val="003818B3"/>
    <w:rsid w:val="003827B3"/>
    <w:rsid w:val="0038303A"/>
    <w:rsid w:val="0038356A"/>
    <w:rsid w:val="0038382F"/>
    <w:rsid w:val="0038443F"/>
    <w:rsid w:val="00385427"/>
    <w:rsid w:val="00387435"/>
    <w:rsid w:val="00387542"/>
    <w:rsid w:val="00387C6B"/>
    <w:rsid w:val="00390FC0"/>
    <w:rsid w:val="003911B2"/>
    <w:rsid w:val="00391AFE"/>
    <w:rsid w:val="00392705"/>
    <w:rsid w:val="00393A79"/>
    <w:rsid w:val="0039419C"/>
    <w:rsid w:val="00394557"/>
    <w:rsid w:val="00394F46"/>
    <w:rsid w:val="00395987"/>
    <w:rsid w:val="00396375"/>
    <w:rsid w:val="00396801"/>
    <w:rsid w:val="00396E82"/>
    <w:rsid w:val="00397BF3"/>
    <w:rsid w:val="003A07FF"/>
    <w:rsid w:val="003A146E"/>
    <w:rsid w:val="003A26CD"/>
    <w:rsid w:val="003A37F7"/>
    <w:rsid w:val="003A54E9"/>
    <w:rsid w:val="003A5E7C"/>
    <w:rsid w:val="003A616F"/>
    <w:rsid w:val="003A645F"/>
    <w:rsid w:val="003A6CA8"/>
    <w:rsid w:val="003A78C7"/>
    <w:rsid w:val="003A7E9A"/>
    <w:rsid w:val="003B15FE"/>
    <w:rsid w:val="003B1C41"/>
    <w:rsid w:val="003B46AD"/>
    <w:rsid w:val="003B5C96"/>
    <w:rsid w:val="003B65FB"/>
    <w:rsid w:val="003B6A26"/>
    <w:rsid w:val="003C01CD"/>
    <w:rsid w:val="003C2108"/>
    <w:rsid w:val="003C218D"/>
    <w:rsid w:val="003C3D89"/>
    <w:rsid w:val="003C3EE2"/>
    <w:rsid w:val="003C4224"/>
    <w:rsid w:val="003C426D"/>
    <w:rsid w:val="003C4877"/>
    <w:rsid w:val="003C4B42"/>
    <w:rsid w:val="003C4E91"/>
    <w:rsid w:val="003C6D76"/>
    <w:rsid w:val="003C72F6"/>
    <w:rsid w:val="003D073C"/>
    <w:rsid w:val="003D0791"/>
    <w:rsid w:val="003D1130"/>
    <w:rsid w:val="003D17D8"/>
    <w:rsid w:val="003D37D4"/>
    <w:rsid w:val="003D47A7"/>
    <w:rsid w:val="003D56B5"/>
    <w:rsid w:val="003D5DCC"/>
    <w:rsid w:val="003D6A7D"/>
    <w:rsid w:val="003D6B84"/>
    <w:rsid w:val="003E1A49"/>
    <w:rsid w:val="003E2D01"/>
    <w:rsid w:val="003E330E"/>
    <w:rsid w:val="003E3AE3"/>
    <w:rsid w:val="003E47C9"/>
    <w:rsid w:val="003E55EA"/>
    <w:rsid w:val="003E5733"/>
    <w:rsid w:val="003E5E27"/>
    <w:rsid w:val="003E61B0"/>
    <w:rsid w:val="003E6FD2"/>
    <w:rsid w:val="003E788F"/>
    <w:rsid w:val="003E7A97"/>
    <w:rsid w:val="003E7D3A"/>
    <w:rsid w:val="003F0950"/>
    <w:rsid w:val="003F09C9"/>
    <w:rsid w:val="003F3DC9"/>
    <w:rsid w:val="003F4C37"/>
    <w:rsid w:val="003F67AE"/>
    <w:rsid w:val="003F6BBB"/>
    <w:rsid w:val="003F719F"/>
    <w:rsid w:val="0040033D"/>
    <w:rsid w:val="00400557"/>
    <w:rsid w:val="004007E1"/>
    <w:rsid w:val="00400B1F"/>
    <w:rsid w:val="00400BC4"/>
    <w:rsid w:val="004032D2"/>
    <w:rsid w:val="00403C4F"/>
    <w:rsid w:val="004058B4"/>
    <w:rsid w:val="00405C45"/>
    <w:rsid w:val="004062EF"/>
    <w:rsid w:val="004062F0"/>
    <w:rsid w:val="00406CB5"/>
    <w:rsid w:val="00410B8F"/>
    <w:rsid w:val="00412057"/>
    <w:rsid w:val="004126C1"/>
    <w:rsid w:val="004139EA"/>
    <w:rsid w:val="00413BA5"/>
    <w:rsid w:val="004142B7"/>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3DB"/>
    <w:rsid w:val="004537FC"/>
    <w:rsid w:val="004563FD"/>
    <w:rsid w:val="00456409"/>
    <w:rsid w:val="004569C6"/>
    <w:rsid w:val="00456ADC"/>
    <w:rsid w:val="00456B25"/>
    <w:rsid w:val="0045768F"/>
    <w:rsid w:val="00457769"/>
    <w:rsid w:val="0046111E"/>
    <w:rsid w:val="004627AE"/>
    <w:rsid w:val="0046298E"/>
    <w:rsid w:val="004647BB"/>
    <w:rsid w:val="0046482B"/>
    <w:rsid w:val="004648E0"/>
    <w:rsid w:val="004670F7"/>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7A6"/>
    <w:rsid w:val="00490ED4"/>
    <w:rsid w:val="00491B91"/>
    <w:rsid w:val="00491C21"/>
    <w:rsid w:val="00491C66"/>
    <w:rsid w:val="004935D6"/>
    <w:rsid w:val="00494195"/>
    <w:rsid w:val="0049438B"/>
    <w:rsid w:val="004945FB"/>
    <w:rsid w:val="00497356"/>
    <w:rsid w:val="004A076F"/>
    <w:rsid w:val="004A1DC1"/>
    <w:rsid w:val="004A31A2"/>
    <w:rsid w:val="004A485C"/>
    <w:rsid w:val="004A48A7"/>
    <w:rsid w:val="004A5F03"/>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42"/>
    <w:rsid w:val="004C34F8"/>
    <w:rsid w:val="004C375F"/>
    <w:rsid w:val="004C482F"/>
    <w:rsid w:val="004C49C9"/>
    <w:rsid w:val="004C627F"/>
    <w:rsid w:val="004C76C1"/>
    <w:rsid w:val="004C7C86"/>
    <w:rsid w:val="004C7DDE"/>
    <w:rsid w:val="004D0D1A"/>
    <w:rsid w:val="004D169F"/>
    <w:rsid w:val="004D18CF"/>
    <w:rsid w:val="004D2798"/>
    <w:rsid w:val="004D30CE"/>
    <w:rsid w:val="004D4071"/>
    <w:rsid w:val="004D421A"/>
    <w:rsid w:val="004D4D0C"/>
    <w:rsid w:val="004D6144"/>
    <w:rsid w:val="004D678F"/>
    <w:rsid w:val="004D6B5B"/>
    <w:rsid w:val="004D74E1"/>
    <w:rsid w:val="004E1264"/>
    <w:rsid w:val="004E29E8"/>
    <w:rsid w:val="004E2CBC"/>
    <w:rsid w:val="004E3DD4"/>
    <w:rsid w:val="004E5C1A"/>
    <w:rsid w:val="004E6C8C"/>
    <w:rsid w:val="004E6CC7"/>
    <w:rsid w:val="004E776F"/>
    <w:rsid w:val="004F111D"/>
    <w:rsid w:val="004F1843"/>
    <w:rsid w:val="004F1EEC"/>
    <w:rsid w:val="004F24C8"/>
    <w:rsid w:val="004F30D6"/>
    <w:rsid w:val="004F34A5"/>
    <w:rsid w:val="004F40D6"/>
    <w:rsid w:val="004F5E60"/>
    <w:rsid w:val="004F6925"/>
    <w:rsid w:val="00503AE1"/>
    <w:rsid w:val="00503CA6"/>
    <w:rsid w:val="00503FAE"/>
    <w:rsid w:val="00504DC1"/>
    <w:rsid w:val="00505332"/>
    <w:rsid w:val="00505A57"/>
    <w:rsid w:val="00505D37"/>
    <w:rsid w:val="00506C9F"/>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BB8"/>
    <w:rsid w:val="0052212E"/>
    <w:rsid w:val="00522E91"/>
    <w:rsid w:val="0052302D"/>
    <w:rsid w:val="005236A5"/>
    <w:rsid w:val="005266BD"/>
    <w:rsid w:val="0052772D"/>
    <w:rsid w:val="00530442"/>
    <w:rsid w:val="005308CC"/>
    <w:rsid w:val="005325F2"/>
    <w:rsid w:val="00534AF0"/>
    <w:rsid w:val="00535060"/>
    <w:rsid w:val="00535738"/>
    <w:rsid w:val="005409EB"/>
    <w:rsid w:val="00540F30"/>
    <w:rsid w:val="00541DD2"/>
    <w:rsid w:val="00541E7C"/>
    <w:rsid w:val="005422AB"/>
    <w:rsid w:val="00543A63"/>
    <w:rsid w:val="00543AB5"/>
    <w:rsid w:val="00545500"/>
    <w:rsid w:val="005457CF"/>
    <w:rsid w:val="00545976"/>
    <w:rsid w:val="0054660F"/>
    <w:rsid w:val="00547628"/>
    <w:rsid w:val="00551A5D"/>
    <w:rsid w:val="005533C3"/>
    <w:rsid w:val="005536E6"/>
    <w:rsid w:val="00553AC3"/>
    <w:rsid w:val="00553DBA"/>
    <w:rsid w:val="00554335"/>
    <w:rsid w:val="00555631"/>
    <w:rsid w:val="0055621D"/>
    <w:rsid w:val="0055764D"/>
    <w:rsid w:val="00560BF9"/>
    <w:rsid w:val="00560C6A"/>
    <w:rsid w:val="00560F85"/>
    <w:rsid w:val="005610A0"/>
    <w:rsid w:val="00561666"/>
    <w:rsid w:val="0056248F"/>
    <w:rsid w:val="00564985"/>
    <w:rsid w:val="00565379"/>
    <w:rsid w:val="005674C3"/>
    <w:rsid w:val="00567990"/>
    <w:rsid w:val="00567C4C"/>
    <w:rsid w:val="00570B8B"/>
    <w:rsid w:val="005728C8"/>
    <w:rsid w:val="005733AD"/>
    <w:rsid w:val="0057381A"/>
    <w:rsid w:val="00573ABD"/>
    <w:rsid w:val="00574B91"/>
    <w:rsid w:val="00574BBF"/>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03C"/>
    <w:rsid w:val="005A48A0"/>
    <w:rsid w:val="005A5554"/>
    <w:rsid w:val="005A5651"/>
    <w:rsid w:val="005A6AFE"/>
    <w:rsid w:val="005A7221"/>
    <w:rsid w:val="005A7BF3"/>
    <w:rsid w:val="005A7DE0"/>
    <w:rsid w:val="005B0AEF"/>
    <w:rsid w:val="005B37D9"/>
    <w:rsid w:val="005B445B"/>
    <w:rsid w:val="005B474E"/>
    <w:rsid w:val="005B489A"/>
    <w:rsid w:val="005B56FD"/>
    <w:rsid w:val="005B63A6"/>
    <w:rsid w:val="005B64D1"/>
    <w:rsid w:val="005B6A88"/>
    <w:rsid w:val="005B6E05"/>
    <w:rsid w:val="005B7F42"/>
    <w:rsid w:val="005C0EC4"/>
    <w:rsid w:val="005C18F2"/>
    <w:rsid w:val="005C1D45"/>
    <w:rsid w:val="005C21A6"/>
    <w:rsid w:val="005C3542"/>
    <w:rsid w:val="005C3C9B"/>
    <w:rsid w:val="005C42AB"/>
    <w:rsid w:val="005C45C0"/>
    <w:rsid w:val="005C5335"/>
    <w:rsid w:val="005C5D7B"/>
    <w:rsid w:val="005C5E29"/>
    <w:rsid w:val="005C6474"/>
    <w:rsid w:val="005C6A68"/>
    <w:rsid w:val="005D0AE3"/>
    <w:rsid w:val="005D1103"/>
    <w:rsid w:val="005D276D"/>
    <w:rsid w:val="005D5912"/>
    <w:rsid w:val="005D5BFC"/>
    <w:rsid w:val="005D6B91"/>
    <w:rsid w:val="005D794C"/>
    <w:rsid w:val="005D7A9F"/>
    <w:rsid w:val="005D7AA2"/>
    <w:rsid w:val="005E2154"/>
    <w:rsid w:val="005E2FC7"/>
    <w:rsid w:val="005E37B9"/>
    <w:rsid w:val="005E427F"/>
    <w:rsid w:val="005E4574"/>
    <w:rsid w:val="005E4BBE"/>
    <w:rsid w:val="005E4C97"/>
    <w:rsid w:val="005E5014"/>
    <w:rsid w:val="005E505C"/>
    <w:rsid w:val="005E684F"/>
    <w:rsid w:val="005E77BA"/>
    <w:rsid w:val="005F0112"/>
    <w:rsid w:val="005F03E3"/>
    <w:rsid w:val="005F0829"/>
    <w:rsid w:val="005F32BE"/>
    <w:rsid w:val="005F34FB"/>
    <w:rsid w:val="005F39A0"/>
    <w:rsid w:val="005F3FC4"/>
    <w:rsid w:val="005F6B68"/>
    <w:rsid w:val="005F6F2E"/>
    <w:rsid w:val="005F7D85"/>
    <w:rsid w:val="00601A1F"/>
    <w:rsid w:val="00602655"/>
    <w:rsid w:val="00603B68"/>
    <w:rsid w:val="00605297"/>
    <w:rsid w:val="00605CB9"/>
    <w:rsid w:val="00605FD7"/>
    <w:rsid w:val="00606039"/>
    <w:rsid w:val="006065BF"/>
    <w:rsid w:val="00607AB4"/>
    <w:rsid w:val="00607C00"/>
    <w:rsid w:val="00607EF3"/>
    <w:rsid w:val="00610430"/>
    <w:rsid w:val="00611858"/>
    <w:rsid w:val="006140E3"/>
    <w:rsid w:val="00614EB1"/>
    <w:rsid w:val="00614F67"/>
    <w:rsid w:val="00615277"/>
    <w:rsid w:val="00615519"/>
    <w:rsid w:val="00615CED"/>
    <w:rsid w:val="00615CFC"/>
    <w:rsid w:val="00617A92"/>
    <w:rsid w:val="00620CEE"/>
    <w:rsid w:val="0062159A"/>
    <w:rsid w:val="00622558"/>
    <w:rsid w:val="0062268D"/>
    <w:rsid w:val="00622D5F"/>
    <w:rsid w:val="00622EAE"/>
    <w:rsid w:val="0062334E"/>
    <w:rsid w:val="00623A4F"/>
    <w:rsid w:val="00624D17"/>
    <w:rsid w:val="00624F56"/>
    <w:rsid w:val="00626594"/>
    <w:rsid w:val="00630442"/>
    <w:rsid w:val="0063048C"/>
    <w:rsid w:val="00630FCD"/>
    <w:rsid w:val="0063187A"/>
    <w:rsid w:val="006319C2"/>
    <w:rsid w:val="00631FF6"/>
    <w:rsid w:val="006326AB"/>
    <w:rsid w:val="0063292C"/>
    <w:rsid w:val="0063312C"/>
    <w:rsid w:val="00633DBC"/>
    <w:rsid w:val="0063482D"/>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97C"/>
    <w:rsid w:val="006442F1"/>
    <w:rsid w:val="0064656E"/>
    <w:rsid w:val="00646DF5"/>
    <w:rsid w:val="00650397"/>
    <w:rsid w:val="006507E8"/>
    <w:rsid w:val="00650C73"/>
    <w:rsid w:val="00651143"/>
    <w:rsid w:val="00651959"/>
    <w:rsid w:val="006520CA"/>
    <w:rsid w:val="00653149"/>
    <w:rsid w:val="006531E4"/>
    <w:rsid w:val="00654505"/>
    <w:rsid w:val="006575ED"/>
    <w:rsid w:val="006578FD"/>
    <w:rsid w:val="00657C96"/>
    <w:rsid w:val="00660060"/>
    <w:rsid w:val="006609AA"/>
    <w:rsid w:val="00662EDE"/>
    <w:rsid w:val="00664C9F"/>
    <w:rsid w:val="00666548"/>
    <w:rsid w:val="00666A71"/>
    <w:rsid w:val="00667537"/>
    <w:rsid w:val="00670865"/>
    <w:rsid w:val="00670920"/>
    <w:rsid w:val="00670D62"/>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302"/>
    <w:rsid w:val="0068521C"/>
    <w:rsid w:val="006868CA"/>
    <w:rsid w:val="00686E32"/>
    <w:rsid w:val="0069087A"/>
    <w:rsid w:val="00690B4B"/>
    <w:rsid w:val="00690BE4"/>
    <w:rsid w:val="00691077"/>
    <w:rsid w:val="00691982"/>
    <w:rsid w:val="00691BB0"/>
    <w:rsid w:val="00692777"/>
    <w:rsid w:val="00692BE0"/>
    <w:rsid w:val="00692C98"/>
    <w:rsid w:val="0069324E"/>
    <w:rsid w:val="00693B22"/>
    <w:rsid w:val="00694487"/>
    <w:rsid w:val="00695815"/>
    <w:rsid w:val="0069581B"/>
    <w:rsid w:val="00696601"/>
    <w:rsid w:val="00696E48"/>
    <w:rsid w:val="006977FA"/>
    <w:rsid w:val="006A1E95"/>
    <w:rsid w:val="006A20FB"/>
    <w:rsid w:val="006A2F8C"/>
    <w:rsid w:val="006A339D"/>
    <w:rsid w:val="006A4462"/>
    <w:rsid w:val="006A53F9"/>
    <w:rsid w:val="006A5B59"/>
    <w:rsid w:val="006A6A14"/>
    <w:rsid w:val="006A753A"/>
    <w:rsid w:val="006A777C"/>
    <w:rsid w:val="006A7C46"/>
    <w:rsid w:val="006B0F76"/>
    <w:rsid w:val="006B1A73"/>
    <w:rsid w:val="006B1F20"/>
    <w:rsid w:val="006B3025"/>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42A"/>
    <w:rsid w:val="006D1F01"/>
    <w:rsid w:val="006D4D26"/>
    <w:rsid w:val="006D53F6"/>
    <w:rsid w:val="006D6E46"/>
    <w:rsid w:val="006D7FA8"/>
    <w:rsid w:val="006E03BA"/>
    <w:rsid w:val="006E1DFA"/>
    <w:rsid w:val="006E4601"/>
    <w:rsid w:val="006E5B86"/>
    <w:rsid w:val="006E63FF"/>
    <w:rsid w:val="006E652D"/>
    <w:rsid w:val="006E7572"/>
    <w:rsid w:val="006E7F00"/>
    <w:rsid w:val="006F2019"/>
    <w:rsid w:val="006F2F22"/>
    <w:rsid w:val="006F434A"/>
    <w:rsid w:val="006F7974"/>
    <w:rsid w:val="00700A60"/>
    <w:rsid w:val="00705027"/>
    <w:rsid w:val="00710494"/>
    <w:rsid w:val="007117BD"/>
    <w:rsid w:val="00712100"/>
    <w:rsid w:val="007143FF"/>
    <w:rsid w:val="00715129"/>
    <w:rsid w:val="007154CE"/>
    <w:rsid w:val="00715B25"/>
    <w:rsid w:val="00716020"/>
    <w:rsid w:val="00716D52"/>
    <w:rsid w:val="00720860"/>
    <w:rsid w:val="00721087"/>
    <w:rsid w:val="00721530"/>
    <w:rsid w:val="007225D3"/>
    <w:rsid w:val="007228E1"/>
    <w:rsid w:val="00723422"/>
    <w:rsid w:val="00723AEF"/>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4CB"/>
    <w:rsid w:val="0075251C"/>
    <w:rsid w:val="00752AEC"/>
    <w:rsid w:val="00752FBA"/>
    <w:rsid w:val="00753324"/>
    <w:rsid w:val="0075458D"/>
    <w:rsid w:val="007554A9"/>
    <w:rsid w:val="007556F5"/>
    <w:rsid w:val="00757105"/>
    <w:rsid w:val="00757B82"/>
    <w:rsid w:val="0076023E"/>
    <w:rsid w:val="00761BBE"/>
    <w:rsid w:val="0076281A"/>
    <w:rsid w:val="00762ADE"/>
    <w:rsid w:val="0076365D"/>
    <w:rsid w:val="007642DC"/>
    <w:rsid w:val="007660E6"/>
    <w:rsid w:val="007661A9"/>
    <w:rsid w:val="007662C0"/>
    <w:rsid w:val="0076742F"/>
    <w:rsid w:val="00767712"/>
    <w:rsid w:val="0077094E"/>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58F"/>
    <w:rsid w:val="00791489"/>
    <w:rsid w:val="00791683"/>
    <w:rsid w:val="00792F0C"/>
    <w:rsid w:val="00795460"/>
    <w:rsid w:val="00795826"/>
    <w:rsid w:val="00796CF7"/>
    <w:rsid w:val="007A0313"/>
    <w:rsid w:val="007A0A83"/>
    <w:rsid w:val="007A2AD1"/>
    <w:rsid w:val="007A4BB3"/>
    <w:rsid w:val="007A6307"/>
    <w:rsid w:val="007A6822"/>
    <w:rsid w:val="007A724D"/>
    <w:rsid w:val="007A749D"/>
    <w:rsid w:val="007A7B37"/>
    <w:rsid w:val="007A7C23"/>
    <w:rsid w:val="007B024C"/>
    <w:rsid w:val="007B1C4C"/>
    <w:rsid w:val="007B2800"/>
    <w:rsid w:val="007B38F7"/>
    <w:rsid w:val="007B40D4"/>
    <w:rsid w:val="007B4511"/>
    <w:rsid w:val="007B573F"/>
    <w:rsid w:val="007B5B5D"/>
    <w:rsid w:val="007B5C86"/>
    <w:rsid w:val="007B6071"/>
    <w:rsid w:val="007B6540"/>
    <w:rsid w:val="007B69A2"/>
    <w:rsid w:val="007C09C4"/>
    <w:rsid w:val="007C14A7"/>
    <w:rsid w:val="007C25E9"/>
    <w:rsid w:val="007C2F78"/>
    <w:rsid w:val="007C34C5"/>
    <w:rsid w:val="007C4079"/>
    <w:rsid w:val="007C4823"/>
    <w:rsid w:val="007C4827"/>
    <w:rsid w:val="007C4A20"/>
    <w:rsid w:val="007C60DF"/>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2A7"/>
    <w:rsid w:val="007F04EF"/>
    <w:rsid w:val="007F342F"/>
    <w:rsid w:val="007F3430"/>
    <w:rsid w:val="007F38D1"/>
    <w:rsid w:val="007F56BB"/>
    <w:rsid w:val="007F63CE"/>
    <w:rsid w:val="007F6EA4"/>
    <w:rsid w:val="008002A5"/>
    <w:rsid w:val="0080050E"/>
    <w:rsid w:val="0080118C"/>
    <w:rsid w:val="00801329"/>
    <w:rsid w:val="00801424"/>
    <w:rsid w:val="00801AA4"/>
    <w:rsid w:val="00801B7E"/>
    <w:rsid w:val="00801CB3"/>
    <w:rsid w:val="008021B9"/>
    <w:rsid w:val="008037B5"/>
    <w:rsid w:val="00806E68"/>
    <w:rsid w:val="00807FC3"/>
    <w:rsid w:val="00810034"/>
    <w:rsid w:val="008114CF"/>
    <w:rsid w:val="008117CC"/>
    <w:rsid w:val="00811AB3"/>
    <w:rsid w:val="00811FB0"/>
    <w:rsid w:val="0081421D"/>
    <w:rsid w:val="00814ADB"/>
    <w:rsid w:val="00815C5D"/>
    <w:rsid w:val="0081618F"/>
    <w:rsid w:val="008174D1"/>
    <w:rsid w:val="008178B2"/>
    <w:rsid w:val="008202FF"/>
    <w:rsid w:val="0082165E"/>
    <w:rsid w:val="00822136"/>
    <w:rsid w:val="00822834"/>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2CD"/>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462"/>
    <w:rsid w:val="00846956"/>
    <w:rsid w:val="00846CF1"/>
    <w:rsid w:val="008470EB"/>
    <w:rsid w:val="00847622"/>
    <w:rsid w:val="008505B8"/>
    <w:rsid w:val="00851005"/>
    <w:rsid w:val="00851147"/>
    <w:rsid w:val="00851ADD"/>
    <w:rsid w:val="00853F47"/>
    <w:rsid w:val="00855CA6"/>
    <w:rsid w:val="00860323"/>
    <w:rsid w:val="00860F4F"/>
    <w:rsid w:val="008610B9"/>
    <w:rsid w:val="00862656"/>
    <w:rsid w:val="00862949"/>
    <w:rsid w:val="00863013"/>
    <w:rsid w:val="00863F67"/>
    <w:rsid w:val="0086483A"/>
    <w:rsid w:val="0087039E"/>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342"/>
    <w:rsid w:val="008947EF"/>
    <w:rsid w:val="00895702"/>
    <w:rsid w:val="0089587F"/>
    <w:rsid w:val="00897566"/>
    <w:rsid w:val="0089757B"/>
    <w:rsid w:val="008A1594"/>
    <w:rsid w:val="008A1757"/>
    <w:rsid w:val="008A1CDF"/>
    <w:rsid w:val="008A1CE6"/>
    <w:rsid w:val="008A1F25"/>
    <w:rsid w:val="008A2824"/>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3CDE"/>
    <w:rsid w:val="008C4223"/>
    <w:rsid w:val="008C43BF"/>
    <w:rsid w:val="008C4F3F"/>
    <w:rsid w:val="008C532F"/>
    <w:rsid w:val="008C60C3"/>
    <w:rsid w:val="008C7736"/>
    <w:rsid w:val="008D0948"/>
    <w:rsid w:val="008D2004"/>
    <w:rsid w:val="008D311C"/>
    <w:rsid w:val="008D31D2"/>
    <w:rsid w:val="008D3CC5"/>
    <w:rsid w:val="008D51EB"/>
    <w:rsid w:val="008D564A"/>
    <w:rsid w:val="008D5E47"/>
    <w:rsid w:val="008D7D8C"/>
    <w:rsid w:val="008E004E"/>
    <w:rsid w:val="008E04FB"/>
    <w:rsid w:val="008E3E79"/>
    <w:rsid w:val="008E5282"/>
    <w:rsid w:val="008E5E2C"/>
    <w:rsid w:val="008E707A"/>
    <w:rsid w:val="008E747F"/>
    <w:rsid w:val="008E7582"/>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92B"/>
    <w:rsid w:val="00901B7A"/>
    <w:rsid w:val="00901EE8"/>
    <w:rsid w:val="00901F6C"/>
    <w:rsid w:val="0090266B"/>
    <w:rsid w:val="00902F06"/>
    <w:rsid w:val="009035DB"/>
    <w:rsid w:val="00904671"/>
    <w:rsid w:val="00905BC5"/>
    <w:rsid w:val="009064AA"/>
    <w:rsid w:val="009071F1"/>
    <w:rsid w:val="00912257"/>
    <w:rsid w:val="0091339E"/>
    <w:rsid w:val="00913495"/>
    <w:rsid w:val="00913874"/>
    <w:rsid w:val="009163CC"/>
    <w:rsid w:val="0091674C"/>
    <w:rsid w:val="00916862"/>
    <w:rsid w:val="00916B2A"/>
    <w:rsid w:val="00916D96"/>
    <w:rsid w:val="009174F7"/>
    <w:rsid w:val="00917E76"/>
    <w:rsid w:val="00920167"/>
    <w:rsid w:val="00920A57"/>
    <w:rsid w:val="00921BB8"/>
    <w:rsid w:val="00921D28"/>
    <w:rsid w:val="00922034"/>
    <w:rsid w:val="0092266C"/>
    <w:rsid w:val="009241E8"/>
    <w:rsid w:val="0092498B"/>
    <w:rsid w:val="00925956"/>
    <w:rsid w:val="00925DD2"/>
    <w:rsid w:val="00926344"/>
    <w:rsid w:val="00926929"/>
    <w:rsid w:val="00927301"/>
    <w:rsid w:val="00927E9D"/>
    <w:rsid w:val="00931859"/>
    <w:rsid w:val="0093205C"/>
    <w:rsid w:val="009343F5"/>
    <w:rsid w:val="0093456A"/>
    <w:rsid w:val="009345AE"/>
    <w:rsid w:val="00935301"/>
    <w:rsid w:val="00936F64"/>
    <w:rsid w:val="009372AE"/>
    <w:rsid w:val="00937B8E"/>
    <w:rsid w:val="00940A9F"/>
    <w:rsid w:val="00940C5B"/>
    <w:rsid w:val="009411F7"/>
    <w:rsid w:val="009417F1"/>
    <w:rsid w:val="00941A84"/>
    <w:rsid w:val="0094204A"/>
    <w:rsid w:val="0094235D"/>
    <w:rsid w:val="009443ED"/>
    <w:rsid w:val="009445D9"/>
    <w:rsid w:val="00945DBF"/>
    <w:rsid w:val="00946042"/>
    <w:rsid w:val="00946AB3"/>
    <w:rsid w:val="00947074"/>
    <w:rsid w:val="0094752A"/>
    <w:rsid w:val="00947D01"/>
    <w:rsid w:val="009503EA"/>
    <w:rsid w:val="0095112D"/>
    <w:rsid w:val="00952124"/>
    <w:rsid w:val="00953E9C"/>
    <w:rsid w:val="0095457A"/>
    <w:rsid w:val="00956244"/>
    <w:rsid w:val="00956A06"/>
    <w:rsid w:val="00957435"/>
    <w:rsid w:val="009578D0"/>
    <w:rsid w:val="009600C6"/>
    <w:rsid w:val="009603D4"/>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6C98"/>
    <w:rsid w:val="00982802"/>
    <w:rsid w:val="00983043"/>
    <w:rsid w:val="00983389"/>
    <w:rsid w:val="00983CEA"/>
    <w:rsid w:val="00984198"/>
    <w:rsid w:val="00984E04"/>
    <w:rsid w:val="00986194"/>
    <w:rsid w:val="009861D2"/>
    <w:rsid w:val="00986E53"/>
    <w:rsid w:val="00987CE5"/>
    <w:rsid w:val="009924B5"/>
    <w:rsid w:val="00993CF0"/>
    <w:rsid w:val="0099428D"/>
    <w:rsid w:val="009949A7"/>
    <w:rsid w:val="00995CDC"/>
    <w:rsid w:val="009975CA"/>
    <w:rsid w:val="009A0C15"/>
    <w:rsid w:val="009A1088"/>
    <w:rsid w:val="009A14CB"/>
    <w:rsid w:val="009A1CF2"/>
    <w:rsid w:val="009A27C7"/>
    <w:rsid w:val="009A2961"/>
    <w:rsid w:val="009A344A"/>
    <w:rsid w:val="009A3FA2"/>
    <w:rsid w:val="009A41C7"/>
    <w:rsid w:val="009A4F5A"/>
    <w:rsid w:val="009A5C82"/>
    <w:rsid w:val="009A6891"/>
    <w:rsid w:val="009A794B"/>
    <w:rsid w:val="009B010D"/>
    <w:rsid w:val="009B0AAB"/>
    <w:rsid w:val="009B0D3E"/>
    <w:rsid w:val="009B1F36"/>
    <w:rsid w:val="009B21EA"/>
    <w:rsid w:val="009B2AD1"/>
    <w:rsid w:val="009B3224"/>
    <w:rsid w:val="009B3A61"/>
    <w:rsid w:val="009B528E"/>
    <w:rsid w:val="009B54FE"/>
    <w:rsid w:val="009B77DD"/>
    <w:rsid w:val="009B79A2"/>
    <w:rsid w:val="009C0AE4"/>
    <w:rsid w:val="009C13BF"/>
    <w:rsid w:val="009C2943"/>
    <w:rsid w:val="009C4B2C"/>
    <w:rsid w:val="009C4CB3"/>
    <w:rsid w:val="009C4F15"/>
    <w:rsid w:val="009C511C"/>
    <w:rsid w:val="009C5416"/>
    <w:rsid w:val="009C587B"/>
    <w:rsid w:val="009C64C5"/>
    <w:rsid w:val="009C6F87"/>
    <w:rsid w:val="009C7166"/>
    <w:rsid w:val="009C742C"/>
    <w:rsid w:val="009D1A7D"/>
    <w:rsid w:val="009D2376"/>
    <w:rsid w:val="009D2D48"/>
    <w:rsid w:val="009D3103"/>
    <w:rsid w:val="009D4409"/>
    <w:rsid w:val="009D4724"/>
    <w:rsid w:val="009D4B2F"/>
    <w:rsid w:val="009D4C1B"/>
    <w:rsid w:val="009D500A"/>
    <w:rsid w:val="009D5159"/>
    <w:rsid w:val="009D5EA5"/>
    <w:rsid w:val="009D64DA"/>
    <w:rsid w:val="009D6BEA"/>
    <w:rsid w:val="009D76A3"/>
    <w:rsid w:val="009E0097"/>
    <w:rsid w:val="009E09F5"/>
    <w:rsid w:val="009E0C85"/>
    <w:rsid w:val="009E0DBC"/>
    <w:rsid w:val="009E11BD"/>
    <w:rsid w:val="009E1DF8"/>
    <w:rsid w:val="009E2C1A"/>
    <w:rsid w:val="009E2C4B"/>
    <w:rsid w:val="009E2E0C"/>
    <w:rsid w:val="009E3218"/>
    <w:rsid w:val="009E3248"/>
    <w:rsid w:val="009E3BED"/>
    <w:rsid w:val="009E3F2A"/>
    <w:rsid w:val="009E4506"/>
    <w:rsid w:val="009E455E"/>
    <w:rsid w:val="009E487A"/>
    <w:rsid w:val="009E4FFB"/>
    <w:rsid w:val="009E6DBD"/>
    <w:rsid w:val="009F045D"/>
    <w:rsid w:val="009F1098"/>
    <w:rsid w:val="009F1458"/>
    <w:rsid w:val="009F1D3A"/>
    <w:rsid w:val="009F2C2E"/>
    <w:rsid w:val="009F4190"/>
    <w:rsid w:val="009F4911"/>
    <w:rsid w:val="009F513E"/>
    <w:rsid w:val="009F5241"/>
    <w:rsid w:val="009F6807"/>
    <w:rsid w:val="009F68DF"/>
    <w:rsid w:val="009F6A24"/>
    <w:rsid w:val="009F78EB"/>
    <w:rsid w:val="00A0042C"/>
    <w:rsid w:val="00A00495"/>
    <w:rsid w:val="00A00DD3"/>
    <w:rsid w:val="00A01925"/>
    <w:rsid w:val="00A01DEB"/>
    <w:rsid w:val="00A06A2F"/>
    <w:rsid w:val="00A06D32"/>
    <w:rsid w:val="00A07545"/>
    <w:rsid w:val="00A13947"/>
    <w:rsid w:val="00A13E2B"/>
    <w:rsid w:val="00A1562A"/>
    <w:rsid w:val="00A15901"/>
    <w:rsid w:val="00A1618E"/>
    <w:rsid w:val="00A161A1"/>
    <w:rsid w:val="00A17913"/>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73F"/>
    <w:rsid w:val="00A46A1E"/>
    <w:rsid w:val="00A46DE3"/>
    <w:rsid w:val="00A47134"/>
    <w:rsid w:val="00A50595"/>
    <w:rsid w:val="00A50A39"/>
    <w:rsid w:val="00A517BC"/>
    <w:rsid w:val="00A51DF1"/>
    <w:rsid w:val="00A52AFB"/>
    <w:rsid w:val="00A53967"/>
    <w:rsid w:val="00A5455C"/>
    <w:rsid w:val="00A545EC"/>
    <w:rsid w:val="00A54C5F"/>
    <w:rsid w:val="00A54D3B"/>
    <w:rsid w:val="00A550EA"/>
    <w:rsid w:val="00A5578A"/>
    <w:rsid w:val="00A61365"/>
    <w:rsid w:val="00A61759"/>
    <w:rsid w:val="00A61B88"/>
    <w:rsid w:val="00A6269D"/>
    <w:rsid w:val="00A62C70"/>
    <w:rsid w:val="00A63982"/>
    <w:rsid w:val="00A65845"/>
    <w:rsid w:val="00A65A41"/>
    <w:rsid w:val="00A65FB5"/>
    <w:rsid w:val="00A666AA"/>
    <w:rsid w:val="00A66906"/>
    <w:rsid w:val="00A671FC"/>
    <w:rsid w:val="00A707BC"/>
    <w:rsid w:val="00A713A3"/>
    <w:rsid w:val="00A71670"/>
    <w:rsid w:val="00A72874"/>
    <w:rsid w:val="00A72E48"/>
    <w:rsid w:val="00A7359C"/>
    <w:rsid w:val="00A73616"/>
    <w:rsid w:val="00A73CD7"/>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8B0"/>
    <w:rsid w:val="00A93D6F"/>
    <w:rsid w:val="00A9449A"/>
    <w:rsid w:val="00A9614E"/>
    <w:rsid w:val="00A963B5"/>
    <w:rsid w:val="00A96FA8"/>
    <w:rsid w:val="00A97622"/>
    <w:rsid w:val="00A97665"/>
    <w:rsid w:val="00AA0504"/>
    <w:rsid w:val="00AA0909"/>
    <w:rsid w:val="00AA0D7D"/>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64A"/>
    <w:rsid w:val="00AC2FD0"/>
    <w:rsid w:val="00AC3DBD"/>
    <w:rsid w:val="00AC56B2"/>
    <w:rsid w:val="00AC5E85"/>
    <w:rsid w:val="00AD03D8"/>
    <w:rsid w:val="00AD0D5F"/>
    <w:rsid w:val="00AD1A9A"/>
    <w:rsid w:val="00AD34CF"/>
    <w:rsid w:val="00AD36C8"/>
    <w:rsid w:val="00AD37C9"/>
    <w:rsid w:val="00AD47D3"/>
    <w:rsid w:val="00AD6223"/>
    <w:rsid w:val="00AD652F"/>
    <w:rsid w:val="00AD7D05"/>
    <w:rsid w:val="00AE01F6"/>
    <w:rsid w:val="00AE0FE7"/>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3D22"/>
    <w:rsid w:val="00AF4D6A"/>
    <w:rsid w:val="00AF5D2C"/>
    <w:rsid w:val="00AF5D6E"/>
    <w:rsid w:val="00AF6318"/>
    <w:rsid w:val="00AF76DD"/>
    <w:rsid w:val="00B0072E"/>
    <w:rsid w:val="00B01531"/>
    <w:rsid w:val="00B03B63"/>
    <w:rsid w:val="00B0513A"/>
    <w:rsid w:val="00B0620B"/>
    <w:rsid w:val="00B070A8"/>
    <w:rsid w:val="00B072A3"/>
    <w:rsid w:val="00B07FCD"/>
    <w:rsid w:val="00B1149C"/>
    <w:rsid w:val="00B11C77"/>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7D4"/>
    <w:rsid w:val="00B24EA8"/>
    <w:rsid w:val="00B26625"/>
    <w:rsid w:val="00B26A5A"/>
    <w:rsid w:val="00B2713B"/>
    <w:rsid w:val="00B2769B"/>
    <w:rsid w:val="00B307D2"/>
    <w:rsid w:val="00B3398B"/>
    <w:rsid w:val="00B33B1E"/>
    <w:rsid w:val="00B3573D"/>
    <w:rsid w:val="00B362D9"/>
    <w:rsid w:val="00B36B99"/>
    <w:rsid w:val="00B36D20"/>
    <w:rsid w:val="00B36F67"/>
    <w:rsid w:val="00B370D0"/>
    <w:rsid w:val="00B40633"/>
    <w:rsid w:val="00B4277A"/>
    <w:rsid w:val="00B44049"/>
    <w:rsid w:val="00B44318"/>
    <w:rsid w:val="00B44C4B"/>
    <w:rsid w:val="00B4573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996"/>
    <w:rsid w:val="00B72C1C"/>
    <w:rsid w:val="00B73BB7"/>
    <w:rsid w:val="00B751C3"/>
    <w:rsid w:val="00B7682F"/>
    <w:rsid w:val="00B76C0D"/>
    <w:rsid w:val="00B77D0D"/>
    <w:rsid w:val="00B80817"/>
    <w:rsid w:val="00B80CBD"/>
    <w:rsid w:val="00B82602"/>
    <w:rsid w:val="00B827E6"/>
    <w:rsid w:val="00B82A28"/>
    <w:rsid w:val="00B82B8D"/>
    <w:rsid w:val="00B82C97"/>
    <w:rsid w:val="00B851D5"/>
    <w:rsid w:val="00B85B06"/>
    <w:rsid w:val="00B90558"/>
    <w:rsid w:val="00B92958"/>
    <w:rsid w:val="00B93001"/>
    <w:rsid w:val="00B93957"/>
    <w:rsid w:val="00B9404A"/>
    <w:rsid w:val="00B94877"/>
    <w:rsid w:val="00B9491F"/>
    <w:rsid w:val="00B95655"/>
    <w:rsid w:val="00B96043"/>
    <w:rsid w:val="00B966C2"/>
    <w:rsid w:val="00B96F5D"/>
    <w:rsid w:val="00BA02F9"/>
    <w:rsid w:val="00BA0A21"/>
    <w:rsid w:val="00BA1987"/>
    <w:rsid w:val="00BA2682"/>
    <w:rsid w:val="00BA31E4"/>
    <w:rsid w:val="00BA3959"/>
    <w:rsid w:val="00BA47CC"/>
    <w:rsid w:val="00BA524B"/>
    <w:rsid w:val="00BA54F7"/>
    <w:rsid w:val="00BA576C"/>
    <w:rsid w:val="00BA5770"/>
    <w:rsid w:val="00BA5C8B"/>
    <w:rsid w:val="00BA6205"/>
    <w:rsid w:val="00BA6CE5"/>
    <w:rsid w:val="00BA6F38"/>
    <w:rsid w:val="00BB0464"/>
    <w:rsid w:val="00BB0EA1"/>
    <w:rsid w:val="00BB1388"/>
    <w:rsid w:val="00BB2683"/>
    <w:rsid w:val="00BB27F7"/>
    <w:rsid w:val="00BB40DF"/>
    <w:rsid w:val="00BB4ACD"/>
    <w:rsid w:val="00BB4F76"/>
    <w:rsid w:val="00BB5E2C"/>
    <w:rsid w:val="00BB7D9E"/>
    <w:rsid w:val="00BC16AC"/>
    <w:rsid w:val="00BC2B7B"/>
    <w:rsid w:val="00BC39A2"/>
    <w:rsid w:val="00BC3AE8"/>
    <w:rsid w:val="00BC3AF4"/>
    <w:rsid w:val="00BC43A8"/>
    <w:rsid w:val="00BC5C6D"/>
    <w:rsid w:val="00BC6ACC"/>
    <w:rsid w:val="00BC7120"/>
    <w:rsid w:val="00BC76A3"/>
    <w:rsid w:val="00BD00D1"/>
    <w:rsid w:val="00BD07A2"/>
    <w:rsid w:val="00BD2603"/>
    <w:rsid w:val="00BD4EEC"/>
    <w:rsid w:val="00BD4F34"/>
    <w:rsid w:val="00BD537C"/>
    <w:rsid w:val="00BD6181"/>
    <w:rsid w:val="00BD6F5B"/>
    <w:rsid w:val="00BD7662"/>
    <w:rsid w:val="00BE05ED"/>
    <w:rsid w:val="00BE350E"/>
    <w:rsid w:val="00BE3801"/>
    <w:rsid w:val="00BE38CF"/>
    <w:rsid w:val="00BE394B"/>
    <w:rsid w:val="00BE48A8"/>
    <w:rsid w:val="00BE528F"/>
    <w:rsid w:val="00BE5850"/>
    <w:rsid w:val="00BE58D6"/>
    <w:rsid w:val="00BE5BCD"/>
    <w:rsid w:val="00BE5CA6"/>
    <w:rsid w:val="00BE707F"/>
    <w:rsid w:val="00BE7F5D"/>
    <w:rsid w:val="00BF0707"/>
    <w:rsid w:val="00BF164F"/>
    <w:rsid w:val="00BF16C9"/>
    <w:rsid w:val="00BF1AAF"/>
    <w:rsid w:val="00BF268B"/>
    <w:rsid w:val="00BF4D03"/>
    <w:rsid w:val="00BF4E85"/>
    <w:rsid w:val="00BF54BD"/>
    <w:rsid w:val="00BF5892"/>
    <w:rsid w:val="00BF5CF7"/>
    <w:rsid w:val="00BF7EDC"/>
    <w:rsid w:val="00C01804"/>
    <w:rsid w:val="00C026BC"/>
    <w:rsid w:val="00C02AD4"/>
    <w:rsid w:val="00C03869"/>
    <w:rsid w:val="00C071A7"/>
    <w:rsid w:val="00C07988"/>
    <w:rsid w:val="00C07C5E"/>
    <w:rsid w:val="00C10068"/>
    <w:rsid w:val="00C10AC5"/>
    <w:rsid w:val="00C12DAD"/>
    <w:rsid w:val="00C12E17"/>
    <w:rsid w:val="00C14741"/>
    <w:rsid w:val="00C1477B"/>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4AF"/>
    <w:rsid w:val="00C33551"/>
    <w:rsid w:val="00C3357D"/>
    <w:rsid w:val="00C33BE9"/>
    <w:rsid w:val="00C33C13"/>
    <w:rsid w:val="00C348C7"/>
    <w:rsid w:val="00C35B2A"/>
    <w:rsid w:val="00C361A3"/>
    <w:rsid w:val="00C36742"/>
    <w:rsid w:val="00C367A7"/>
    <w:rsid w:val="00C374AD"/>
    <w:rsid w:val="00C40DE4"/>
    <w:rsid w:val="00C40E63"/>
    <w:rsid w:val="00C41A06"/>
    <w:rsid w:val="00C4261B"/>
    <w:rsid w:val="00C42BFB"/>
    <w:rsid w:val="00C4391D"/>
    <w:rsid w:val="00C4431F"/>
    <w:rsid w:val="00C44DDC"/>
    <w:rsid w:val="00C5128B"/>
    <w:rsid w:val="00C51423"/>
    <w:rsid w:val="00C5294D"/>
    <w:rsid w:val="00C52F83"/>
    <w:rsid w:val="00C54C1B"/>
    <w:rsid w:val="00C54DBA"/>
    <w:rsid w:val="00C566E3"/>
    <w:rsid w:val="00C57ED3"/>
    <w:rsid w:val="00C61640"/>
    <w:rsid w:val="00C61AA7"/>
    <w:rsid w:val="00C61B8E"/>
    <w:rsid w:val="00C61F28"/>
    <w:rsid w:val="00C65721"/>
    <w:rsid w:val="00C65F71"/>
    <w:rsid w:val="00C668DE"/>
    <w:rsid w:val="00C67EBB"/>
    <w:rsid w:val="00C7044F"/>
    <w:rsid w:val="00C70491"/>
    <w:rsid w:val="00C71904"/>
    <w:rsid w:val="00C720F8"/>
    <w:rsid w:val="00C7294B"/>
    <w:rsid w:val="00C75139"/>
    <w:rsid w:val="00C7525C"/>
    <w:rsid w:val="00C76CF7"/>
    <w:rsid w:val="00C83216"/>
    <w:rsid w:val="00C83A4C"/>
    <w:rsid w:val="00C8533B"/>
    <w:rsid w:val="00C858BA"/>
    <w:rsid w:val="00C86977"/>
    <w:rsid w:val="00C87C6B"/>
    <w:rsid w:val="00C916C8"/>
    <w:rsid w:val="00C9398D"/>
    <w:rsid w:val="00C939EE"/>
    <w:rsid w:val="00C93C6E"/>
    <w:rsid w:val="00C93F93"/>
    <w:rsid w:val="00C94D44"/>
    <w:rsid w:val="00C95EEE"/>
    <w:rsid w:val="00C974CB"/>
    <w:rsid w:val="00C97929"/>
    <w:rsid w:val="00CA0049"/>
    <w:rsid w:val="00CA07CC"/>
    <w:rsid w:val="00CA0980"/>
    <w:rsid w:val="00CA21D9"/>
    <w:rsid w:val="00CA2A98"/>
    <w:rsid w:val="00CA2BAE"/>
    <w:rsid w:val="00CA34BA"/>
    <w:rsid w:val="00CA4503"/>
    <w:rsid w:val="00CA5A66"/>
    <w:rsid w:val="00CA651B"/>
    <w:rsid w:val="00CA7203"/>
    <w:rsid w:val="00CA796A"/>
    <w:rsid w:val="00CB06FD"/>
    <w:rsid w:val="00CB2575"/>
    <w:rsid w:val="00CB3677"/>
    <w:rsid w:val="00CB368F"/>
    <w:rsid w:val="00CB4C42"/>
    <w:rsid w:val="00CB4DFA"/>
    <w:rsid w:val="00CB6E9A"/>
    <w:rsid w:val="00CB79E4"/>
    <w:rsid w:val="00CB7BD7"/>
    <w:rsid w:val="00CC22AE"/>
    <w:rsid w:val="00CC27D5"/>
    <w:rsid w:val="00CC4CB6"/>
    <w:rsid w:val="00CC4DB0"/>
    <w:rsid w:val="00CC5038"/>
    <w:rsid w:val="00CC5326"/>
    <w:rsid w:val="00CC600B"/>
    <w:rsid w:val="00CC7426"/>
    <w:rsid w:val="00CC7910"/>
    <w:rsid w:val="00CD0C20"/>
    <w:rsid w:val="00CD297A"/>
    <w:rsid w:val="00CD3DB0"/>
    <w:rsid w:val="00CD4129"/>
    <w:rsid w:val="00CD4741"/>
    <w:rsid w:val="00CD5DBB"/>
    <w:rsid w:val="00CD675D"/>
    <w:rsid w:val="00CD67E7"/>
    <w:rsid w:val="00CD7388"/>
    <w:rsid w:val="00CE130A"/>
    <w:rsid w:val="00CE23CD"/>
    <w:rsid w:val="00CE247A"/>
    <w:rsid w:val="00CE2A1A"/>
    <w:rsid w:val="00CE2ED2"/>
    <w:rsid w:val="00CE2F05"/>
    <w:rsid w:val="00CE3D72"/>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C70"/>
    <w:rsid w:val="00D07D07"/>
    <w:rsid w:val="00D10F87"/>
    <w:rsid w:val="00D1149D"/>
    <w:rsid w:val="00D11B8E"/>
    <w:rsid w:val="00D11D8D"/>
    <w:rsid w:val="00D12B12"/>
    <w:rsid w:val="00D12DD7"/>
    <w:rsid w:val="00D1353C"/>
    <w:rsid w:val="00D13A8C"/>
    <w:rsid w:val="00D14844"/>
    <w:rsid w:val="00D149E1"/>
    <w:rsid w:val="00D14A44"/>
    <w:rsid w:val="00D15BCC"/>
    <w:rsid w:val="00D1628F"/>
    <w:rsid w:val="00D21D89"/>
    <w:rsid w:val="00D22522"/>
    <w:rsid w:val="00D22657"/>
    <w:rsid w:val="00D228DF"/>
    <w:rsid w:val="00D23557"/>
    <w:rsid w:val="00D2427F"/>
    <w:rsid w:val="00D24BB7"/>
    <w:rsid w:val="00D2506D"/>
    <w:rsid w:val="00D25242"/>
    <w:rsid w:val="00D263AE"/>
    <w:rsid w:val="00D27855"/>
    <w:rsid w:val="00D27E5A"/>
    <w:rsid w:val="00D31021"/>
    <w:rsid w:val="00D329B9"/>
    <w:rsid w:val="00D33412"/>
    <w:rsid w:val="00D339BE"/>
    <w:rsid w:val="00D3482C"/>
    <w:rsid w:val="00D3664C"/>
    <w:rsid w:val="00D3683A"/>
    <w:rsid w:val="00D379C5"/>
    <w:rsid w:val="00D37C36"/>
    <w:rsid w:val="00D40559"/>
    <w:rsid w:val="00D405B8"/>
    <w:rsid w:val="00D41493"/>
    <w:rsid w:val="00D4200A"/>
    <w:rsid w:val="00D4267F"/>
    <w:rsid w:val="00D42C0B"/>
    <w:rsid w:val="00D441E9"/>
    <w:rsid w:val="00D44425"/>
    <w:rsid w:val="00D44FC8"/>
    <w:rsid w:val="00D45D8F"/>
    <w:rsid w:val="00D47CF0"/>
    <w:rsid w:val="00D50332"/>
    <w:rsid w:val="00D51BB8"/>
    <w:rsid w:val="00D52B95"/>
    <w:rsid w:val="00D5362B"/>
    <w:rsid w:val="00D53A09"/>
    <w:rsid w:val="00D54AAB"/>
    <w:rsid w:val="00D552F9"/>
    <w:rsid w:val="00D5565A"/>
    <w:rsid w:val="00D55BA7"/>
    <w:rsid w:val="00D56EDF"/>
    <w:rsid w:val="00D56F08"/>
    <w:rsid w:val="00D57361"/>
    <w:rsid w:val="00D61406"/>
    <w:rsid w:val="00D61541"/>
    <w:rsid w:val="00D61575"/>
    <w:rsid w:val="00D61732"/>
    <w:rsid w:val="00D61D81"/>
    <w:rsid w:val="00D621B7"/>
    <w:rsid w:val="00D6294E"/>
    <w:rsid w:val="00D63C9A"/>
    <w:rsid w:val="00D640BC"/>
    <w:rsid w:val="00D6494B"/>
    <w:rsid w:val="00D654D5"/>
    <w:rsid w:val="00D65A9D"/>
    <w:rsid w:val="00D65B9F"/>
    <w:rsid w:val="00D65CB5"/>
    <w:rsid w:val="00D65F11"/>
    <w:rsid w:val="00D677BB"/>
    <w:rsid w:val="00D70544"/>
    <w:rsid w:val="00D71463"/>
    <w:rsid w:val="00D7194A"/>
    <w:rsid w:val="00D72AE4"/>
    <w:rsid w:val="00D73026"/>
    <w:rsid w:val="00D73B0B"/>
    <w:rsid w:val="00D73FA1"/>
    <w:rsid w:val="00D7469D"/>
    <w:rsid w:val="00D7550B"/>
    <w:rsid w:val="00D75EEB"/>
    <w:rsid w:val="00D75F1E"/>
    <w:rsid w:val="00D76A2D"/>
    <w:rsid w:val="00D80F87"/>
    <w:rsid w:val="00D812A5"/>
    <w:rsid w:val="00D82A5C"/>
    <w:rsid w:val="00D82D11"/>
    <w:rsid w:val="00D83C22"/>
    <w:rsid w:val="00D83CD3"/>
    <w:rsid w:val="00D83E51"/>
    <w:rsid w:val="00D84719"/>
    <w:rsid w:val="00D856EA"/>
    <w:rsid w:val="00D85ACD"/>
    <w:rsid w:val="00D86460"/>
    <w:rsid w:val="00D912D5"/>
    <w:rsid w:val="00D91AAF"/>
    <w:rsid w:val="00D91B30"/>
    <w:rsid w:val="00D94564"/>
    <w:rsid w:val="00D94C7C"/>
    <w:rsid w:val="00D9536E"/>
    <w:rsid w:val="00D95B87"/>
    <w:rsid w:val="00D97426"/>
    <w:rsid w:val="00D97568"/>
    <w:rsid w:val="00DA06B0"/>
    <w:rsid w:val="00DA29BA"/>
    <w:rsid w:val="00DA3249"/>
    <w:rsid w:val="00DA38CE"/>
    <w:rsid w:val="00DA4B01"/>
    <w:rsid w:val="00DA5322"/>
    <w:rsid w:val="00DA55AC"/>
    <w:rsid w:val="00DA5600"/>
    <w:rsid w:val="00DA608B"/>
    <w:rsid w:val="00DA7413"/>
    <w:rsid w:val="00DB0066"/>
    <w:rsid w:val="00DB03CD"/>
    <w:rsid w:val="00DB0F9E"/>
    <w:rsid w:val="00DB1307"/>
    <w:rsid w:val="00DB1E1A"/>
    <w:rsid w:val="00DB2AF6"/>
    <w:rsid w:val="00DB3228"/>
    <w:rsid w:val="00DB364F"/>
    <w:rsid w:val="00DB39E7"/>
    <w:rsid w:val="00DB3B3E"/>
    <w:rsid w:val="00DB6CBC"/>
    <w:rsid w:val="00DB71DB"/>
    <w:rsid w:val="00DB71E1"/>
    <w:rsid w:val="00DB7B0F"/>
    <w:rsid w:val="00DB7CB3"/>
    <w:rsid w:val="00DC031F"/>
    <w:rsid w:val="00DC0D57"/>
    <w:rsid w:val="00DC16F7"/>
    <w:rsid w:val="00DC1CA3"/>
    <w:rsid w:val="00DC2641"/>
    <w:rsid w:val="00DC2B1E"/>
    <w:rsid w:val="00DC5FE0"/>
    <w:rsid w:val="00DC7481"/>
    <w:rsid w:val="00DC7591"/>
    <w:rsid w:val="00DD0839"/>
    <w:rsid w:val="00DD186A"/>
    <w:rsid w:val="00DD26D0"/>
    <w:rsid w:val="00DD47D5"/>
    <w:rsid w:val="00DD6729"/>
    <w:rsid w:val="00DD6D49"/>
    <w:rsid w:val="00DD7960"/>
    <w:rsid w:val="00DD7B0D"/>
    <w:rsid w:val="00DE1F29"/>
    <w:rsid w:val="00DE2EF3"/>
    <w:rsid w:val="00DE3FEB"/>
    <w:rsid w:val="00DE43ED"/>
    <w:rsid w:val="00DE4905"/>
    <w:rsid w:val="00DE510C"/>
    <w:rsid w:val="00DE53D0"/>
    <w:rsid w:val="00DE5B91"/>
    <w:rsid w:val="00DE6DD6"/>
    <w:rsid w:val="00DE7822"/>
    <w:rsid w:val="00DF081A"/>
    <w:rsid w:val="00DF265D"/>
    <w:rsid w:val="00DF2EB0"/>
    <w:rsid w:val="00DF31C1"/>
    <w:rsid w:val="00DF427A"/>
    <w:rsid w:val="00DF45C5"/>
    <w:rsid w:val="00DF5A8C"/>
    <w:rsid w:val="00DF71D8"/>
    <w:rsid w:val="00E00CCA"/>
    <w:rsid w:val="00E01623"/>
    <w:rsid w:val="00E0254C"/>
    <w:rsid w:val="00E03FE3"/>
    <w:rsid w:val="00E0581B"/>
    <w:rsid w:val="00E06951"/>
    <w:rsid w:val="00E10C94"/>
    <w:rsid w:val="00E10EC4"/>
    <w:rsid w:val="00E118D7"/>
    <w:rsid w:val="00E13CDC"/>
    <w:rsid w:val="00E13F46"/>
    <w:rsid w:val="00E15196"/>
    <w:rsid w:val="00E15BD4"/>
    <w:rsid w:val="00E16458"/>
    <w:rsid w:val="00E16DA3"/>
    <w:rsid w:val="00E16FB6"/>
    <w:rsid w:val="00E17001"/>
    <w:rsid w:val="00E17814"/>
    <w:rsid w:val="00E17CEF"/>
    <w:rsid w:val="00E20FBC"/>
    <w:rsid w:val="00E244CA"/>
    <w:rsid w:val="00E24BBD"/>
    <w:rsid w:val="00E250CB"/>
    <w:rsid w:val="00E2512D"/>
    <w:rsid w:val="00E2548C"/>
    <w:rsid w:val="00E2662B"/>
    <w:rsid w:val="00E26736"/>
    <w:rsid w:val="00E268AC"/>
    <w:rsid w:val="00E27986"/>
    <w:rsid w:val="00E27D23"/>
    <w:rsid w:val="00E27DDF"/>
    <w:rsid w:val="00E30A8A"/>
    <w:rsid w:val="00E31BC7"/>
    <w:rsid w:val="00E31E7F"/>
    <w:rsid w:val="00E3431A"/>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5DB3"/>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04"/>
    <w:rsid w:val="00E6247F"/>
    <w:rsid w:val="00E62E59"/>
    <w:rsid w:val="00E63E99"/>
    <w:rsid w:val="00E641E2"/>
    <w:rsid w:val="00E6454D"/>
    <w:rsid w:val="00E65301"/>
    <w:rsid w:val="00E6598A"/>
    <w:rsid w:val="00E667A7"/>
    <w:rsid w:val="00E679B3"/>
    <w:rsid w:val="00E7190A"/>
    <w:rsid w:val="00E71CAD"/>
    <w:rsid w:val="00E71E5C"/>
    <w:rsid w:val="00E7245E"/>
    <w:rsid w:val="00E73358"/>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4D4B"/>
    <w:rsid w:val="00E85533"/>
    <w:rsid w:val="00E86343"/>
    <w:rsid w:val="00E866CD"/>
    <w:rsid w:val="00E877ED"/>
    <w:rsid w:val="00E901FD"/>
    <w:rsid w:val="00E91964"/>
    <w:rsid w:val="00E91FB1"/>
    <w:rsid w:val="00E92890"/>
    <w:rsid w:val="00E94468"/>
    <w:rsid w:val="00E94A0E"/>
    <w:rsid w:val="00E952DC"/>
    <w:rsid w:val="00E96226"/>
    <w:rsid w:val="00E96DDE"/>
    <w:rsid w:val="00EA04AE"/>
    <w:rsid w:val="00EA062F"/>
    <w:rsid w:val="00EA17A9"/>
    <w:rsid w:val="00EA311B"/>
    <w:rsid w:val="00EA36CA"/>
    <w:rsid w:val="00EA3D9C"/>
    <w:rsid w:val="00EA43C0"/>
    <w:rsid w:val="00EA4CB0"/>
    <w:rsid w:val="00EA5048"/>
    <w:rsid w:val="00EA566F"/>
    <w:rsid w:val="00EB1149"/>
    <w:rsid w:val="00EB2857"/>
    <w:rsid w:val="00EB2CA6"/>
    <w:rsid w:val="00EB30B7"/>
    <w:rsid w:val="00EB3D7B"/>
    <w:rsid w:val="00EB3F8A"/>
    <w:rsid w:val="00EB416F"/>
    <w:rsid w:val="00EB43B9"/>
    <w:rsid w:val="00EB4482"/>
    <w:rsid w:val="00EB4C01"/>
    <w:rsid w:val="00EB4D59"/>
    <w:rsid w:val="00EB4E58"/>
    <w:rsid w:val="00EB573D"/>
    <w:rsid w:val="00EB583A"/>
    <w:rsid w:val="00EB7752"/>
    <w:rsid w:val="00EC0725"/>
    <w:rsid w:val="00EC0877"/>
    <w:rsid w:val="00EC0889"/>
    <w:rsid w:val="00EC0C13"/>
    <w:rsid w:val="00EC148C"/>
    <w:rsid w:val="00EC2D7D"/>
    <w:rsid w:val="00EC36AD"/>
    <w:rsid w:val="00EC3BCF"/>
    <w:rsid w:val="00EC56B1"/>
    <w:rsid w:val="00EC664F"/>
    <w:rsid w:val="00EC6749"/>
    <w:rsid w:val="00EC72F5"/>
    <w:rsid w:val="00EC7334"/>
    <w:rsid w:val="00ED0CC1"/>
    <w:rsid w:val="00ED1877"/>
    <w:rsid w:val="00ED1B36"/>
    <w:rsid w:val="00ED247F"/>
    <w:rsid w:val="00ED27E4"/>
    <w:rsid w:val="00ED2F27"/>
    <w:rsid w:val="00ED3370"/>
    <w:rsid w:val="00ED4D96"/>
    <w:rsid w:val="00ED5A40"/>
    <w:rsid w:val="00ED5F0E"/>
    <w:rsid w:val="00ED5F21"/>
    <w:rsid w:val="00ED602C"/>
    <w:rsid w:val="00ED62B5"/>
    <w:rsid w:val="00ED6DDB"/>
    <w:rsid w:val="00ED7985"/>
    <w:rsid w:val="00EE270D"/>
    <w:rsid w:val="00EE6989"/>
    <w:rsid w:val="00EE6C77"/>
    <w:rsid w:val="00EE7604"/>
    <w:rsid w:val="00EE7912"/>
    <w:rsid w:val="00EE7915"/>
    <w:rsid w:val="00EF042C"/>
    <w:rsid w:val="00EF0465"/>
    <w:rsid w:val="00EF13C5"/>
    <w:rsid w:val="00EF16D8"/>
    <w:rsid w:val="00EF21FD"/>
    <w:rsid w:val="00EF28EF"/>
    <w:rsid w:val="00EF2EB9"/>
    <w:rsid w:val="00EF40E7"/>
    <w:rsid w:val="00EF4529"/>
    <w:rsid w:val="00EF5A6B"/>
    <w:rsid w:val="00EF5B34"/>
    <w:rsid w:val="00EF657C"/>
    <w:rsid w:val="00EF74F9"/>
    <w:rsid w:val="00F004D1"/>
    <w:rsid w:val="00F00C0D"/>
    <w:rsid w:val="00F0128B"/>
    <w:rsid w:val="00F02663"/>
    <w:rsid w:val="00F03369"/>
    <w:rsid w:val="00F04E62"/>
    <w:rsid w:val="00F050AA"/>
    <w:rsid w:val="00F054CF"/>
    <w:rsid w:val="00F05E6D"/>
    <w:rsid w:val="00F0709A"/>
    <w:rsid w:val="00F11800"/>
    <w:rsid w:val="00F11B61"/>
    <w:rsid w:val="00F135D6"/>
    <w:rsid w:val="00F13922"/>
    <w:rsid w:val="00F13DBC"/>
    <w:rsid w:val="00F14C40"/>
    <w:rsid w:val="00F15FCF"/>
    <w:rsid w:val="00F16613"/>
    <w:rsid w:val="00F1738D"/>
    <w:rsid w:val="00F179BA"/>
    <w:rsid w:val="00F20706"/>
    <w:rsid w:val="00F21496"/>
    <w:rsid w:val="00F21E77"/>
    <w:rsid w:val="00F24D27"/>
    <w:rsid w:val="00F2520C"/>
    <w:rsid w:val="00F25BCB"/>
    <w:rsid w:val="00F25ECC"/>
    <w:rsid w:val="00F264C1"/>
    <w:rsid w:val="00F26D7F"/>
    <w:rsid w:val="00F27305"/>
    <w:rsid w:val="00F30790"/>
    <w:rsid w:val="00F31570"/>
    <w:rsid w:val="00F32E75"/>
    <w:rsid w:val="00F33355"/>
    <w:rsid w:val="00F34363"/>
    <w:rsid w:val="00F34CE9"/>
    <w:rsid w:val="00F354B9"/>
    <w:rsid w:val="00F35594"/>
    <w:rsid w:val="00F35705"/>
    <w:rsid w:val="00F35B93"/>
    <w:rsid w:val="00F37A61"/>
    <w:rsid w:val="00F37CFD"/>
    <w:rsid w:val="00F37D33"/>
    <w:rsid w:val="00F40178"/>
    <w:rsid w:val="00F40DB9"/>
    <w:rsid w:val="00F40ED1"/>
    <w:rsid w:val="00F415A3"/>
    <w:rsid w:val="00F41778"/>
    <w:rsid w:val="00F41B3E"/>
    <w:rsid w:val="00F421D1"/>
    <w:rsid w:val="00F42D0C"/>
    <w:rsid w:val="00F4323B"/>
    <w:rsid w:val="00F43B8E"/>
    <w:rsid w:val="00F43CD7"/>
    <w:rsid w:val="00F45196"/>
    <w:rsid w:val="00F45D51"/>
    <w:rsid w:val="00F46842"/>
    <w:rsid w:val="00F475D6"/>
    <w:rsid w:val="00F4765F"/>
    <w:rsid w:val="00F479B5"/>
    <w:rsid w:val="00F47A1B"/>
    <w:rsid w:val="00F47C4B"/>
    <w:rsid w:val="00F53775"/>
    <w:rsid w:val="00F539A6"/>
    <w:rsid w:val="00F55E0E"/>
    <w:rsid w:val="00F5611D"/>
    <w:rsid w:val="00F56E3E"/>
    <w:rsid w:val="00F578A8"/>
    <w:rsid w:val="00F57B21"/>
    <w:rsid w:val="00F57EEB"/>
    <w:rsid w:val="00F57F67"/>
    <w:rsid w:val="00F60996"/>
    <w:rsid w:val="00F60B5D"/>
    <w:rsid w:val="00F611E4"/>
    <w:rsid w:val="00F613D4"/>
    <w:rsid w:val="00F61FE7"/>
    <w:rsid w:val="00F62AFE"/>
    <w:rsid w:val="00F633E5"/>
    <w:rsid w:val="00F63EAC"/>
    <w:rsid w:val="00F64A3A"/>
    <w:rsid w:val="00F64F35"/>
    <w:rsid w:val="00F64FC4"/>
    <w:rsid w:val="00F65DE3"/>
    <w:rsid w:val="00F66ADF"/>
    <w:rsid w:val="00F67E6A"/>
    <w:rsid w:val="00F70472"/>
    <w:rsid w:val="00F71430"/>
    <w:rsid w:val="00F71A8A"/>
    <w:rsid w:val="00F729E1"/>
    <w:rsid w:val="00F73E9B"/>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CA7"/>
    <w:rsid w:val="00F87431"/>
    <w:rsid w:val="00F8765C"/>
    <w:rsid w:val="00F87A53"/>
    <w:rsid w:val="00F9031B"/>
    <w:rsid w:val="00F91DA4"/>
    <w:rsid w:val="00F92728"/>
    <w:rsid w:val="00F937AF"/>
    <w:rsid w:val="00F94494"/>
    <w:rsid w:val="00F95FA3"/>
    <w:rsid w:val="00F96483"/>
    <w:rsid w:val="00F9648C"/>
    <w:rsid w:val="00F96671"/>
    <w:rsid w:val="00F9680E"/>
    <w:rsid w:val="00F96E21"/>
    <w:rsid w:val="00FA00AF"/>
    <w:rsid w:val="00FA0A0A"/>
    <w:rsid w:val="00FA0C9D"/>
    <w:rsid w:val="00FA1405"/>
    <w:rsid w:val="00FA169B"/>
    <w:rsid w:val="00FA2C4B"/>
    <w:rsid w:val="00FA5604"/>
    <w:rsid w:val="00FA5CC6"/>
    <w:rsid w:val="00FA64D5"/>
    <w:rsid w:val="00FA6760"/>
    <w:rsid w:val="00FA70F6"/>
    <w:rsid w:val="00FA7420"/>
    <w:rsid w:val="00FA756C"/>
    <w:rsid w:val="00FA75E4"/>
    <w:rsid w:val="00FA776B"/>
    <w:rsid w:val="00FB0AB1"/>
    <w:rsid w:val="00FB2BEF"/>
    <w:rsid w:val="00FB36CA"/>
    <w:rsid w:val="00FB4CB2"/>
    <w:rsid w:val="00FB72AC"/>
    <w:rsid w:val="00FB7706"/>
    <w:rsid w:val="00FB7EC9"/>
    <w:rsid w:val="00FB7F82"/>
    <w:rsid w:val="00FC0DAF"/>
    <w:rsid w:val="00FC0F7C"/>
    <w:rsid w:val="00FC11F5"/>
    <w:rsid w:val="00FC126D"/>
    <w:rsid w:val="00FC3387"/>
    <w:rsid w:val="00FC382F"/>
    <w:rsid w:val="00FC4236"/>
    <w:rsid w:val="00FC5E6A"/>
    <w:rsid w:val="00FC615D"/>
    <w:rsid w:val="00FC70CB"/>
    <w:rsid w:val="00FC7386"/>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146"/>
    <w:rsid w:val="00FE6E94"/>
    <w:rsid w:val="00FE76CB"/>
    <w:rsid w:val="00FE7BD8"/>
    <w:rsid w:val="00FF12EF"/>
    <w:rsid w:val="00FF1D76"/>
    <w:rsid w:val="00FF2791"/>
    <w:rsid w:val="00FF309E"/>
    <w:rsid w:val="00FF3EE6"/>
    <w:rsid w:val="00FF434C"/>
    <w:rsid w:val="00FF53B5"/>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39926\WO_PBC_2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E025-A5B2-4EBC-ABE7-C77C437F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4</TotalTime>
  <Pages>15</Pages>
  <Words>5580</Words>
  <Characters>30052</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WO/PBC/25/14 (Arabic)</vt:lpstr>
    </vt:vector>
  </TitlesOfParts>
  <Company>World Intellectual Property Organization</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WO/PBC/25/14 (Arabic)</dc:title>
  <dc:creator>M_Atallah</dc:creator>
  <cp:lastModifiedBy>CHADAREVIAN Diane</cp:lastModifiedBy>
  <cp:revision>5</cp:revision>
  <cp:lastPrinted>2016-06-27T12:00:00Z</cp:lastPrinted>
  <dcterms:created xsi:type="dcterms:W3CDTF">2016-06-27T11:58:00Z</dcterms:created>
  <dcterms:modified xsi:type="dcterms:W3CDTF">2016-06-27T12:01:00Z</dcterms:modified>
</cp:coreProperties>
</file>