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206CBB" w:rsidRDefault="001667B6" w:rsidP="001667B6">
            <w:pPr>
              <w:bidi/>
              <w:rPr>
                <w:rFonts w:ascii="Arabic Typesetting" w:hAnsi="Arabic Typesetting" w:cs="Arabic Typesetting"/>
                <w:sz w:val="36"/>
                <w:szCs w:val="36"/>
                <w:lang w:bidi="ar-EG"/>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50935903" wp14:editId="3FCA961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766A65" w:rsidRDefault="00A9449A" w:rsidP="00146D31">
            <w:pPr>
              <w:pStyle w:val="DocumentCodeAR"/>
              <w:bidi/>
              <w:rPr>
                <w:rtl/>
                <w:lang w:val="fr-CH" w:bidi="ar-EG"/>
              </w:rPr>
            </w:pPr>
            <w:r>
              <w:t>WO/PBC</w:t>
            </w:r>
            <w:r w:rsidR="00100F97">
              <w:t>/</w:t>
            </w:r>
            <w:r>
              <w:t>24</w:t>
            </w:r>
            <w:r w:rsidR="00B6101C" w:rsidRPr="00B6101C">
              <w:t>/</w:t>
            </w:r>
            <w:r w:rsidR="00766A65">
              <w:t>1</w:t>
            </w:r>
            <w:r w:rsidR="00146D31">
              <w:t>4</w:t>
            </w:r>
          </w:p>
        </w:tc>
      </w:tr>
      <w:tr w:rsidR="001667B6" w:rsidTr="00BF164F">
        <w:tc>
          <w:tcPr>
            <w:tcW w:w="9571" w:type="dxa"/>
            <w:gridSpan w:val="3"/>
          </w:tcPr>
          <w:p w:rsidR="001667B6" w:rsidRPr="00B6101C" w:rsidRDefault="00B6101C" w:rsidP="00766A65">
            <w:pPr>
              <w:pStyle w:val="DocumentLanguageAR"/>
              <w:bidi/>
              <w:rPr>
                <w:rtl/>
              </w:rPr>
            </w:pPr>
            <w:r w:rsidRPr="00B6101C">
              <w:rPr>
                <w:rFonts w:hint="cs"/>
                <w:rtl/>
              </w:rPr>
              <w:t xml:space="preserve">الأصل: </w:t>
            </w:r>
            <w:r w:rsidR="00766A65">
              <w:rPr>
                <w:rFonts w:hint="cs"/>
                <w:rtl/>
              </w:rPr>
              <w:t>بالإنكليزية</w:t>
            </w:r>
          </w:p>
        </w:tc>
      </w:tr>
      <w:tr w:rsidR="001667B6" w:rsidTr="00BF164F">
        <w:tc>
          <w:tcPr>
            <w:tcW w:w="9571" w:type="dxa"/>
            <w:gridSpan w:val="3"/>
          </w:tcPr>
          <w:p w:rsidR="001667B6" w:rsidRPr="00B6101C" w:rsidRDefault="00B6101C" w:rsidP="008D65AE">
            <w:pPr>
              <w:pStyle w:val="DocumentDateAR"/>
              <w:bidi/>
              <w:rPr>
                <w:rtl/>
              </w:rPr>
            </w:pPr>
            <w:r w:rsidRPr="00B6101C">
              <w:rPr>
                <w:rFonts w:hint="cs"/>
                <w:rtl/>
              </w:rPr>
              <w:t xml:space="preserve">التاريخ: </w:t>
            </w:r>
            <w:r w:rsidR="008D65AE">
              <w:rPr>
                <w:rFonts w:hint="cs"/>
                <w:rtl/>
              </w:rPr>
              <w:t>10</w:t>
            </w:r>
            <w:r w:rsidR="00766A65">
              <w:rPr>
                <w:rFonts w:hint="cs"/>
                <w:rtl/>
              </w:rPr>
              <w:t xml:space="preserve"> يوليو </w:t>
            </w:r>
            <w:r w:rsidR="00190B6D">
              <w:rPr>
                <w:rFonts w:hint="cs"/>
                <w:rtl/>
              </w:rPr>
              <w:t>201</w:t>
            </w:r>
            <w:r w:rsidR="00151493">
              <w:rPr>
                <w:rFonts w:hint="cs"/>
                <w:rtl/>
              </w:rPr>
              <w:t>5</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A9449A" w:rsidRPr="001A28BF" w:rsidRDefault="00A9449A" w:rsidP="00A9449A">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766A65" w:rsidRPr="001A28BF" w:rsidRDefault="00766A65" w:rsidP="00B36D70">
      <w:pPr>
        <w:bidi/>
        <w:spacing w:line="360" w:lineRule="exact"/>
        <w:rPr>
          <w:rFonts w:ascii="Arial Black" w:hAnsi="Arial Black" w:cs="PT Bold Heading"/>
          <w:sz w:val="26"/>
          <w:szCs w:val="26"/>
          <w:rtl/>
        </w:rPr>
      </w:pPr>
      <w:r w:rsidRPr="00A92B0C">
        <w:rPr>
          <w:rFonts w:ascii="Arial Black" w:hAnsi="Arial Black" w:cs="PT Bold Heading"/>
          <w:sz w:val="26"/>
          <w:szCs w:val="26"/>
          <w:rtl/>
        </w:rPr>
        <w:t>تقرير</w:t>
      </w:r>
      <w:r w:rsidR="00146D31" w:rsidRPr="00146D31">
        <w:rPr>
          <w:rFonts w:ascii="Arial Black" w:hAnsi="Arial Black" w:cs="PT Bold Heading"/>
          <w:sz w:val="26"/>
          <w:szCs w:val="26"/>
          <w:rtl/>
        </w:rPr>
        <w:t xml:space="preserve"> مرحلي عن تنفيذ نظام </w:t>
      </w:r>
      <w:r w:rsidR="00146D31">
        <w:rPr>
          <w:rFonts w:ascii="Arial Black" w:hAnsi="Arial Black" w:cs="PT Bold Heading" w:hint="cs"/>
          <w:sz w:val="26"/>
          <w:szCs w:val="26"/>
          <w:rtl/>
        </w:rPr>
        <w:t xml:space="preserve">شامل ومتكامل </w:t>
      </w:r>
      <w:r w:rsidR="00146D31">
        <w:rPr>
          <w:rFonts w:ascii="Arial Black" w:hAnsi="Arial Black" w:cs="PT Bold Heading"/>
          <w:sz w:val="26"/>
          <w:szCs w:val="26"/>
          <w:rtl/>
        </w:rPr>
        <w:t>ل</w:t>
      </w:r>
      <w:r w:rsidR="00B36D70">
        <w:rPr>
          <w:rFonts w:ascii="Arial Black" w:hAnsi="Arial Black" w:cs="PT Bold Heading" w:hint="cs"/>
          <w:sz w:val="26"/>
          <w:szCs w:val="26"/>
          <w:rtl/>
        </w:rPr>
        <w:t>ل</w:t>
      </w:r>
      <w:r w:rsidR="00146D31">
        <w:rPr>
          <w:rFonts w:ascii="Arial Black" w:hAnsi="Arial Black" w:cs="PT Bold Heading"/>
          <w:sz w:val="26"/>
          <w:szCs w:val="26"/>
          <w:rtl/>
        </w:rPr>
        <w:t xml:space="preserve">تخطيط </w:t>
      </w:r>
      <w:r w:rsidR="00B36D70">
        <w:rPr>
          <w:rFonts w:ascii="Arial Black" w:hAnsi="Arial Black" w:cs="PT Bold Heading" w:hint="cs"/>
          <w:sz w:val="26"/>
          <w:szCs w:val="26"/>
          <w:rtl/>
        </w:rPr>
        <w:t>ل</w:t>
      </w:r>
      <w:r w:rsidR="00146D31" w:rsidRPr="00146D31">
        <w:rPr>
          <w:rFonts w:ascii="Arial Black" w:hAnsi="Arial Black" w:cs="PT Bold Heading"/>
          <w:sz w:val="26"/>
          <w:szCs w:val="26"/>
          <w:rtl/>
        </w:rPr>
        <w:t xml:space="preserve">لموارد المؤسسية </w:t>
      </w:r>
    </w:p>
    <w:p w:rsidR="00766A65" w:rsidRPr="001A28BF" w:rsidRDefault="00766A65" w:rsidP="00766A65">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766A65" w:rsidRPr="008A424A" w:rsidRDefault="00B36D70" w:rsidP="00B36D70">
      <w:pPr>
        <w:pStyle w:val="Heading1AR"/>
      </w:pPr>
      <w:r>
        <w:rPr>
          <w:rFonts w:hint="cs"/>
          <w:rtl/>
        </w:rPr>
        <w:t>أولا</w:t>
      </w:r>
      <w:r>
        <w:rPr>
          <w:rFonts w:hint="cs"/>
          <w:rtl/>
        </w:rPr>
        <w:tab/>
      </w:r>
      <w:r w:rsidR="00E02E84" w:rsidRPr="008A424A">
        <w:rPr>
          <w:rFonts w:hint="cs"/>
          <w:rtl/>
        </w:rPr>
        <w:t>مقدمة</w:t>
      </w:r>
    </w:p>
    <w:p w:rsidR="0085129A" w:rsidRDefault="00BF269F" w:rsidP="00BF269F">
      <w:pPr>
        <w:pStyle w:val="NumberedParaAR"/>
        <w:numPr>
          <w:ilvl w:val="0"/>
          <w:numId w:val="24"/>
        </w:numPr>
        <w:ind w:left="0" w:firstLine="0"/>
      </w:pPr>
      <w:r w:rsidRPr="0085129A">
        <w:rPr>
          <w:rtl/>
        </w:rPr>
        <w:t>في سبتمبر 2010</w:t>
      </w:r>
      <w:r>
        <w:rPr>
          <w:rFonts w:hint="cs"/>
          <w:rtl/>
        </w:rPr>
        <w:t>،</w:t>
      </w:r>
      <w:r w:rsidRPr="0085129A">
        <w:rPr>
          <w:rtl/>
        </w:rPr>
        <w:t xml:space="preserve"> </w:t>
      </w:r>
      <w:r w:rsidR="00512DA2">
        <w:rPr>
          <w:rFonts w:hint="cs"/>
          <w:rtl/>
        </w:rPr>
        <w:t>وافقت</w:t>
      </w:r>
      <w:r w:rsidR="0085129A" w:rsidRPr="0085129A">
        <w:rPr>
          <w:rtl/>
        </w:rPr>
        <w:t xml:space="preserve"> الدورة الثامنة والأربعون لجمعيات الدول الأعضاء في الويبو على اقتراح الأمانة بشأن تنفيذ نظام شامل ومتكامل للتخطيط للموارد المؤسسية (الوثيقتان </w:t>
      </w:r>
      <w:r w:rsidR="0085129A" w:rsidRPr="0085129A">
        <w:t>WO/PBC/15/17</w:t>
      </w:r>
      <w:r w:rsidR="0085129A" w:rsidRPr="0085129A">
        <w:rPr>
          <w:rtl/>
        </w:rPr>
        <w:t xml:space="preserve"> و</w:t>
      </w:r>
      <w:r w:rsidR="0085129A" w:rsidRPr="0085129A">
        <w:t>A/48/14</w:t>
      </w:r>
      <w:r w:rsidR="0085129A" w:rsidRPr="0085129A">
        <w:rPr>
          <w:rtl/>
        </w:rPr>
        <w:t xml:space="preserve">)، وذلك بغية تحقيق ما يلي: "1" تحديث مهام الويبو </w:t>
      </w:r>
      <w:r w:rsidR="0085129A">
        <w:rPr>
          <w:rFonts w:hint="cs"/>
          <w:rtl/>
          <w:lang w:bidi="ar-EG"/>
        </w:rPr>
        <w:t>الأساسية</w:t>
      </w:r>
      <w:r w:rsidR="0085129A" w:rsidRPr="0085129A">
        <w:rPr>
          <w:rtl/>
        </w:rPr>
        <w:t xml:space="preserve"> في مجالات الإدارة والتنظيم وخدمة </w:t>
      </w:r>
      <w:r w:rsidR="0085129A">
        <w:rPr>
          <w:rFonts w:hint="cs"/>
          <w:rtl/>
        </w:rPr>
        <w:t>العملاء</w:t>
      </w:r>
      <w:r>
        <w:rPr>
          <w:rtl/>
        </w:rPr>
        <w:t xml:space="preserve">، "2" </w:t>
      </w:r>
      <w:r w:rsidR="0085129A" w:rsidRPr="0085129A">
        <w:rPr>
          <w:rtl/>
        </w:rPr>
        <w:t>تحسين الكفاءة والإنتاجية فيما تقوم به الويبو م</w:t>
      </w:r>
      <w:r>
        <w:rPr>
          <w:rtl/>
        </w:rPr>
        <w:t xml:space="preserve">ن عمليات الإدارة والتنظيم، "3" </w:t>
      </w:r>
      <w:r w:rsidR="0085129A" w:rsidRPr="0085129A">
        <w:rPr>
          <w:rtl/>
        </w:rPr>
        <w:t>تعزيز القدرة على إمداد الدول الأعضاء وأصحاب المصالح والإدارة بمعلومات أفضل.</w:t>
      </w:r>
    </w:p>
    <w:p w:rsidR="008A087D" w:rsidRDefault="0085129A" w:rsidP="00160C5F">
      <w:pPr>
        <w:pStyle w:val="NumberedParaAR"/>
        <w:numPr>
          <w:ilvl w:val="0"/>
          <w:numId w:val="24"/>
        </w:numPr>
        <w:ind w:left="0" w:firstLine="0"/>
      </w:pPr>
      <w:r w:rsidRPr="0085129A">
        <w:rPr>
          <w:rtl/>
        </w:rPr>
        <w:t xml:space="preserve"> </w:t>
      </w:r>
      <w:r w:rsidR="00164B05" w:rsidRPr="00164B05">
        <w:rPr>
          <w:rtl/>
        </w:rPr>
        <w:t>و</w:t>
      </w:r>
      <w:r w:rsidR="00BF269F">
        <w:rPr>
          <w:rFonts w:hint="cs"/>
          <w:rtl/>
        </w:rPr>
        <w:t xml:space="preserve">يُعد </w:t>
      </w:r>
      <w:r w:rsidR="00BF269F">
        <w:rPr>
          <w:rtl/>
        </w:rPr>
        <w:t>هذا التقرير مُكمِّل</w:t>
      </w:r>
      <w:r w:rsidR="00BF269F">
        <w:rPr>
          <w:rFonts w:hint="cs"/>
          <w:rtl/>
        </w:rPr>
        <w:t>ا</w:t>
      </w:r>
      <w:r w:rsidR="00164B05" w:rsidRPr="00164B05">
        <w:rPr>
          <w:rtl/>
        </w:rPr>
        <w:t xml:space="preserve"> للتقارير المرحلية السابقة التي قُدِّمت إلى لجنة البرنامج والميزانية، وهو يُقدِّم إلى الدول الأعضاء نظرةً عامةً على التقدم المُحرَز، </w:t>
      </w:r>
      <w:r w:rsidR="00164B05" w:rsidRPr="00701E4F">
        <w:rPr>
          <w:rtl/>
        </w:rPr>
        <w:t xml:space="preserve">والإنجازات البارزة المُحقَّقة، </w:t>
      </w:r>
      <w:r w:rsidR="00164B05" w:rsidRPr="00164B05">
        <w:rPr>
          <w:rtl/>
        </w:rPr>
        <w:t>واستخدام الميزانية في إطار محفظة مشروعات التخطيط للموارد المؤسسية خلال الفترة من يونيو 2013 إلى مايو 2014.</w:t>
      </w:r>
      <w:r w:rsidR="00164B05">
        <w:rPr>
          <w:rFonts w:hint="cs"/>
          <w:rtl/>
        </w:rPr>
        <w:t xml:space="preserve"> كما يقدم ملخصا </w:t>
      </w:r>
      <w:r w:rsidR="00F0553B">
        <w:rPr>
          <w:rFonts w:hint="cs"/>
          <w:rtl/>
        </w:rPr>
        <w:t>ل</w:t>
      </w:r>
      <w:r w:rsidR="00164B05">
        <w:rPr>
          <w:rFonts w:hint="cs"/>
          <w:rtl/>
        </w:rPr>
        <w:t xml:space="preserve">خطة </w:t>
      </w:r>
      <w:r>
        <w:rPr>
          <w:rFonts w:hint="cs"/>
          <w:rtl/>
        </w:rPr>
        <w:t>المحفظة المحد</w:t>
      </w:r>
      <w:r w:rsidR="00512DA2">
        <w:rPr>
          <w:rFonts w:hint="cs"/>
          <w:rtl/>
        </w:rPr>
        <w:t>ّ</w:t>
      </w:r>
      <w:r>
        <w:rPr>
          <w:rFonts w:hint="cs"/>
          <w:rtl/>
        </w:rPr>
        <w:t>ثة</w:t>
      </w:r>
      <w:r w:rsidR="00FE2D93">
        <w:rPr>
          <w:rFonts w:hint="cs"/>
          <w:rtl/>
        </w:rPr>
        <w:t>،</w:t>
      </w:r>
      <w:r w:rsidR="00F0553B">
        <w:rPr>
          <w:rFonts w:hint="cs"/>
          <w:rtl/>
        </w:rPr>
        <w:t xml:space="preserve"> </w:t>
      </w:r>
      <w:r w:rsidR="00164B05">
        <w:rPr>
          <w:rFonts w:hint="cs"/>
          <w:rtl/>
        </w:rPr>
        <w:t xml:space="preserve">وما يتصل </w:t>
      </w:r>
      <w:r w:rsidR="00FE2D93">
        <w:rPr>
          <w:rFonts w:hint="cs"/>
          <w:rtl/>
        </w:rPr>
        <w:t>بها</w:t>
      </w:r>
      <w:r w:rsidR="00164B05">
        <w:rPr>
          <w:rFonts w:hint="cs"/>
          <w:rtl/>
        </w:rPr>
        <w:t xml:space="preserve"> من </w:t>
      </w:r>
      <w:r w:rsidR="00743825">
        <w:rPr>
          <w:rFonts w:hint="cs"/>
          <w:rtl/>
        </w:rPr>
        <w:t>تسويات</w:t>
      </w:r>
      <w:r w:rsidR="00164B05">
        <w:rPr>
          <w:rFonts w:hint="cs"/>
          <w:rtl/>
        </w:rPr>
        <w:t xml:space="preserve"> في الميزانية</w:t>
      </w:r>
      <w:r w:rsidR="003D1930">
        <w:rPr>
          <w:rFonts w:hint="cs"/>
          <w:rtl/>
        </w:rPr>
        <w:t xml:space="preserve"> في</w:t>
      </w:r>
      <w:r w:rsidR="00743825">
        <w:rPr>
          <w:rFonts w:hint="cs"/>
          <w:rtl/>
        </w:rPr>
        <w:t xml:space="preserve"> إطار</w:t>
      </w:r>
      <w:r w:rsidR="003D1930">
        <w:rPr>
          <w:rFonts w:hint="cs"/>
          <w:rtl/>
        </w:rPr>
        <w:t xml:space="preserve"> الميزانية العامة للمحفظة </w:t>
      </w:r>
      <w:r w:rsidR="00160C5F">
        <w:rPr>
          <w:rFonts w:hint="cs"/>
          <w:rtl/>
        </w:rPr>
        <w:t>التي اعتمدتها</w:t>
      </w:r>
      <w:r w:rsidR="003D1930">
        <w:rPr>
          <w:rFonts w:hint="cs"/>
          <w:rtl/>
        </w:rPr>
        <w:t xml:space="preserve"> الدول الأعضاء.</w:t>
      </w:r>
    </w:p>
    <w:p w:rsidR="00F0553B" w:rsidRPr="008A424A" w:rsidRDefault="00B36D70" w:rsidP="00B36D70">
      <w:pPr>
        <w:pStyle w:val="Heading1AR"/>
      </w:pPr>
      <w:r>
        <w:rPr>
          <w:rFonts w:hint="cs"/>
          <w:rtl/>
        </w:rPr>
        <w:t>ثانيا</w:t>
      </w:r>
      <w:r>
        <w:rPr>
          <w:rFonts w:hint="cs"/>
          <w:rtl/>
        </w:rPr>
        <w:tab/>
      </w:r>
      <w:r w:rsidR="00F0553B" w:rsidRPr="008A424A">
        <w:rPr>
          <w:rFonts w:hint="cs"/>
          <w:rtl/>
        </w:rPr>
        <w:t>الأهداف والنطاق والنهج</w:t>
      </w:r>
      <w:r w:rsidR="00F0553B" w:rsidRPr="008A424A">
        <w:rPr>
          <w:rtl/>
        </w:rPr>
        <w:t>–</w:t>
      </w:r>
      <w:r w:rsidR="00F0553B" w:rsidRPr="008A424A">
        <w:rPr>
          <w:rFonts w:hint="cs"/>
          <w:rtl/>
        </w:rPr>
        <w:t xml:space="preserve"> معلومات أساسية</w:t>
      </w:r>
    </w:p>
    <w:p w:rsidR="008A087D" w:rsidRDefault="009309F1" w:rsidP="001D32C1">
      <w:pPr>
        <w:pStyle w:val="NumberedParaAR"/>
        <w:numPr>
          <w:ilvl w:val="0"/>
          <w:numId w:val="24"/>
        </w:numPr>
        <w:ind w:left="0" w:firstLine="0"/>
      </w:pPr>
      <w:r w:rsidRPr="009309F1">
        <w:rPr>
          <w:rtl/>
        </w:rPr>
        <w:t xml:space="preserve"> </w:t>
      </w:r>
      <w:r w:rsidR="0040138C">
        <w:rPr>
          <w:rFonts w:hint="cs"/>
          <w:rtl/>
        </w:rPr>
        <w:t>و</w:t>
      </w:r>
      <w:r w:rsidRPr="009309F1">
        <w:rPr>
          <w:rtl/>
        </w:rPr>
        <w:t>يجري تنفيذ نظام التخطيط للموارد المؤسسية من خلال مجموعة من المشروعات المترابطة</w:t>
      </w:r>
      <w:r w:rsidR="001D32C1">
        <w:rPr>
          <w:rFonts w:hint="cs"/>
          <w:rtl/>
        </w:rPr>
        <w:t xml:space="preserve">؛ </w:t>
      </w:r>
      <w:r w:rsidR="0050712E">
        <w:rPr>
          <w:rFonts w:hint="cs"/>
          <w:rtl/>
        </w:rPr>
        <w:t xml:space="preserve">ما </w:t>
      </w:r>
      <w:r w:rsidR="001D32C1">
        <w:rPr>
          <w:rFonts w:hint="cs"/>
          <w:rtl/>
        </w:rPr>
        <w:t>يساعد على</w:t>
      </w:r>
      <w:r w:rsidR="00743825">
        <w:rPr>
          <w:rFonts w:hint="cs"/>
          <w:rtl/>
        </w:rPr>
        <w:t xml:space="preserve"> </w:t>
      </w:r>
      <w:r w:rsidRPr="009309F1">
        <w:rPr>
          <w:rtl/>
        </w:rPr>
        <w:t>تطوّر نظام الإدارة المتكاملة</w:t>
      </w:r>
      <w:r w:rsidR="00743825" w:rsidRPr="00743825">
        <w:rPr>
          <w:rFonts w:hint="cs"/>
          <w:rtl/>
        </w:rPr>
        <w:t xml:space="preserve"> </w:t>
      </w:r>
      <w:r w:rsidR="00E57B9B">
        <w:rPr>
          <w:rFonts w:hint="cs"/>
          <w:rtl/>
        </w:rPr>
        <w:t xml:space="preserve">بصورة </w:t>
      </w:r>
      <w:r w:rsidR="00743825">
        <w:rPr>
          <w:rFonts w:hint="cs"/>
          <w:rtl/>
        </w:rPr>
        <w:t>تدريجي</w:t>
      </w:r>
      <w:r w:rsidR="00E57B9B">
        <w:rPr>
          <w:rFonts w:hint="cs"/>
          <w:rtl/>
        </w:rPr>
        <w:t>ة</w:t>
      </w:r>
      <w:r>
        <w:rPr>
          <w:rFonts w:hint="cs"/>
          <w:rtl/>
        </w:rPr>
        <w:t>.</w:t>
      </w:r>
    </w:p>
    <w:p w:rsidR="009309F1" w:rsidRDefault="009309F1" w:rsidP="001D32C1">
      <w:pPr>
        <w:pStyle w:val="NumberedParaAR"/>
        <w:numPr>
          <w:ilvl w:val="0"/>
          <w:numId w:val="24"/>
        </w:numPr>
        <w:ind w:left="0" w:firstLine="0"/>
      </w:pPr>
      <w:r w:rsidRPr="009309F1">
        <w:rPr>
          <w:rtl/>
        </w:rPr>
        <w:t xml:space="preserve">وسوف </w:t>
      </w:r>
      <w:r w:rsidR="00512DA2">
        <w:rPr>
          <w:rFonts w:hint="cs"/>
          <w:rtl/>
        </w:rPr>
        <w:t>ت</w:t>
      </w:r>
      <w:r w:rsidRPr="009309F1">
        <w:rPr>
          <w:rtl/>
        </w:rPr>
        <w:t xml:space="preserve">زوّد </w:t>
      </w:r>
      <w:r w:rsidR="001D32C1">
        <w:rPr>
          <w:rFonts w:hint="cs"/>
          <w:rtl/>
        </w:rPr>
        <w:t>المجموعة</w:t>
      </w:r>
      <w:r w:rsidR="00512DA2">
        <w:rPr>
          <w:rFonts w:hint="cs"/>
          <w:rtl/>
        </w:rPr>
        <w:t xml:space="preserve"> الأولى من</w:t>
      </w:r>
      <w:r w:rsidRPr="009309F1">
        <w:rPr>
          <w:rtl/>
        </w:rPr>
        <w:t xml:space="preserve"> المشروعات الويبو بمجموعة شاملة من الأدوات لتعزيز إدارة المو</w:t>
      </w:r>
      <w:r w:rsidR="00492F61">
        <w:rPr>
          <w:rtl/>
        </w:rPr>
        <w:t>ارد البشرية، بما في ذلك إدارة ا</w:t>
      </w:r>
      <w:r w:rsidR="00492F61">
        <w:rPr>
          <w:rFonts w:hint="cs"/>
          <w:rtl/>
        </w:rPr>
        <w:t>لوظائف</w:t>
      </w:r>
      <w:r w:rsidRPr="009309F1">
        <w:rPr>
          <w:rtl/>
        </w:rPr>
        <w:t>، والمزايا والمستحقات، والمرتبات، والتوظيف، وأداء الموظفين، والتعلم، والتطوير.</w:t>
      </w:r>
    </w:p>
    <w:p w:rsidR="00E06113" w:rsidRPr="001D32C1" w:rsidRDefault="003B7469" w:rsidP="002E3136">
      <w:pPr>
        <w:pStyle w:val="NumberedParaAR"/>
        <w:numPr>
          <w:ilvl w:val="0"/>
          <w:numId w:val="24"/>
        </w:numPr>
        <w:ind w:left="0" w:firstLine="0"/>
      </w:pPr>
      <w:r w:rsidRPr="001D32C1">
        <w:rPr>
          <w:rtl/>
        </w:rPr>
        <w:lastRenderedPageBreak/>
        <w:t xml:space="preserve">وسوف </w:t>
      </w:r>
      <w:r w:rsidR="009B4E1B" w:rsidRPr="001D32C1">
        <w:rPr>
          <w:rFonts w:hint="cs"/>
          <w:rtl/>
        </w:rPr>
        <w:t>ت</w:t>
      </w:r>
      <w:r w:rsidRPr="001D32C1">
        <w:rPr>
          <w:rtl/>
        </w:rPr>
        <w:t xml:space="preserve">زوّد </w:t>
      </w:r>
      <w:r w:rsidR="001D32C1" w:rsidRPr="001D32C1">
        <w:rPr>
          <w:rFonts w:hint="cs"/>
          <w:rtl/>
        </w:rPr>
        <w:t>المجموعة</w:t>
      </w:r>
      <w:r w:rsidRPr="001D32C1">
        <w:rPr>
          <w:rtl/>
        </w:rPr>
        <w:t xml:space="preserve"> </w:t>
      </w:r>
      <w:r w:rsidR="009B4E1B" w:rsidRPr="001D32C1">
        <w:rPr>
          <w:rtl/>
        </w:rPr>
        <w:t>الثاني</w:t>
      </w:r>
      <w:r w:rsidR="009B4E1B" w:rsidRPr="001D32C1">
        <w:rPr>
          <w:rFonts w:hint="cs"/>
          <w:rtl/>
        </w:rPr>
        <w:t>ة من</w:t>
      </w:r>
      <w:r w:rsidR="009B4E1B" w:rsidRPr="001D32C1">
        <w:rPr>
          <w:rtl/>
        </w:rPr>
        <w:t xml:space="preserve"> </w:t>
      </w:r>
      <w:r w:rsidRPr="001D32C1">
        <w:rPr>
          <w:rtl/>
        </w:rPr>
        <w:t>المشروعات الويبو بمجموعة من الأدوات</w:t>
      </w:r>
      <w:r w:rsidR="00082E3B">
        <w:rPr>
          <w:rFonts w:hint="cs"/>
          <w:rtl/>
        </w:rPr>
        <w:t>، منها</w:t>
      </w:r>
      <w:r w:rsidR="00FC7205" w:rsidRPr="001D32C1">
        <w:rPr>
          <w:rFonts w:hint="cs"/>
          <w:rtl/>
        </w:rPr>
        <w:t xml:space="preserve"> </w:t>
      </w:r>
      <w:r w:rsidR="00F2575F" w:rsidRPr="001D32C1">
        <w:rPr>
          <w:rFonts w:hint="cs"/>
          <w:rtl/>
        </w:rPr>
        <w:t xml:space="preserve">إدارة </w:t>
      </w:r>
      <w:r w:rsidR="00CB286C" w:rsidRPr="001D32C1">
        <w:rPr>
          <w:rFonts w:hint="cs"/>
          <w:rtl/>
        </w:rPr>
        <w:t>ال</w:t>
      </w:r>
      <w:r w:rsidR="00F2575F" w:rsidRPr="001D32C1">
        <w:rPr>
          <w:rFonts w:hint="cs"/>
          <w:rtl/>
        </w:rPr>
        <w:t>أداء المؤسس</w:t>
      </w:r>
      <w:r w:rsidR="00CB286C" w:rsidRPr="001D32C1">
        <w:rPr>
          <w:rFonts w:hint="cs"/>
          <w:rtl/>
        </w:rPr>
        <w:t>ي</w:t>
      </w:r>
      <w:r w:rsidR="00F2575F" w:rsidRPr="001D32C1">
        <w:rPr>
          <w:rFonts w:hint="cs"/>
          <w:rtl/>
        </w:rPr>
        <w:t xml:space="preserve">، </w:t>
      </w:r>
      <w:r w:rsidR="000B586F">
        <w:rPr>
          <w:rFonts w:hint="cs"/>
          <w:rtl/>
        </w:rPr>
        <w:t>والمعلومات الاستخباراتية</w:t>
      </w:r>
      <w:r w:rsidR="00970CEE" w:rsidRPr="001D32C1">
        <w:rPr>
          <w:rFonts w:hint="cs"/>
          <w:rtl/>
        </w:rPr>
        <w:t xml:space="preserve"> </w:t>
      </w:r>
      <w:r w:rsidR="00F2575F" w:rsidRPr="001D32C1">
        <w:rPr>
          <w:rFonts w:hint="cs"/>
          <w:rtl/>
        </w:rPr>
        <w:t>التجارية</w:t>
      </w:r>
      <w:r w:rsidR="00F2575F" w:rsidRPr="001D32C1">
        <w:rPr>
          <w:rtl/>
        </w:rPr>
        <w:t>(</w:t>
      </w:r>
      <w:r w:rsidR="00F2575F" w:rsidRPr="001D32C1">
        <w:t>BI</w:t>
      </w:r>
      <w:r w:rsidR="00F2575F" w:rsidRPr="001D32C1">
        <w:rPr>
          <w:rtl/>
        </w:rPr>
        <w:t>)</w:t>
      </w:r>
      <w:r w:rsidR="00F2575F" w:rsidRPr="001D32C1">
        <w:rPr>
          <w:rFonts w:hint="cs"/>
          <w:rtl/>
        </w:rPr>
        <w:t xml:space="preserve"> </w:t>
      </w:r>
      <w:r w:rsidRPr="001D32C1">
        <w:rPr>
          <w:rtl/>
        </w:rPr>
        <w:t>لتعزيز</w:t>
      </w:r>
      <w:r w:rsidR="001000A8" w:rsidRPr="001D32C1">
        <w:rPr>
          <w:rFonts w:hint="cs"/>
          <w:rtl/>
        </w:rPr>
        <w:t xml:space="preserve"> </w:t>
      </w:r>
      <w:r w:rsidRPr="001D32C1">
        <w:rPr>
          <w:rtl/>
        </w:rPr>
        <w:t>تنفيذ الإدارة القائمة على النتائج</w:t>
      </w:r>
      <w:r w:rsidR="00FC7205" w:rsidRPr="001D32C1">
        <w:rPr>
          <w:rFonts w:hint="cs"/>
          <w:rtl/>
        </w:rPr>
        <w:t xml:space="preserve"> ودعمها</w:t>
      </w:r>
      <w:r w:rsidRPr="001D32C1">
        <w:rPr>
          <w:rtl/>
        </w:rPr>
        <w:t>، بما في ذلك التخطيط لفترة السنتين، والتخطيط السنوي للعمل، والتنفيذ والرصد وتقييم الأداء، و</w:t>
      </w:r>
      <w:r w:rsidR="00082E3B">
        <w:rPr>
          <w:rFonts w:hint="cs"/>
          <w:rtl/>
        </w:rPr>
        <w:t>إ</w:t>
      </w:r>
      <w:r w:rsidRPr="001D32C1">
        <w:rPr>
          <w:rtl/>
        </w:rPr>
        <w:t>عداد التقارير</w:t>
      </w:r>
      <w:r w:rsidR="007B2288" w:rsidRPr="001D32C1">
        <w:rPr>
          <w:rFonts w:hint="cs"/>
          <w:rtl/>
        </w:rPr>
        <w:t xml:space="preserve"> والتحليلات</w:t>
      </w:r>
      <w:r w:rsidRPr="001D32C1">
        <w:rPr>
          <w:rtl/>
        </w:rPr>
        <w:t>.</w:t>
      </w:r>
      <w:r w:rsidR="001975C0" w:rsidRPr="001D32C1">
        <w:rPr>
          <w:rFonts w:hint="cs"/>
          <w:rtl/>
        </w:rPr>
        <w:t xml:space="preserve"> </w:t>
      </w:r>
      <w:r w:rsidR="00736687" w:rsidRPr="001D32C1">
        <w:rPr>
          <w:rFonts w:hint="cs"/>
          <w:rtl/>
        </w:rPr>
        <w:t xml:space="preserve">كما </w:t>
      </w:r>
      <w:r w:rsidR="00683121" w:rsidRPr="001D32C1">
        <w:rPr>
          <w:rFonts w:hint="cs"/>
          <w:rtl/>
        </w:rPr>
        <w:t>ستُعزز</w:t>
      </w:r>
      <w:r w:rsidR="00327B83" w:rsidRPr="001D32C1">
        <w:rPr>
          <w:rFonts w:hint="cs"/>
          <w:rtl/>
        </w:rPr>
        <w:t>،</w:t>
      </w:r>
      <w:r w:rsidR="00B33ED5" w:rsidRPr="001D32C1">
        <w:rPr>
          <w:rFonts w:hint="cs"/>
          <w:rtl/>
        </w:rPr>
        <w:t xml:space="preserve"> </w:t>
      </w:r>
      <w:r w:rsidR="001D32C1" w:rsidRPr="001D32C1">
        <w:rPr>
          <w:rFonts w:hint="cs"/>
          <w:rtl/>
        </w:rPr>
        <w:t xml:space="preserve">في إطار </w:t>
      </w:r>
      <w:r w:rsidR="009B4E1B" w:rsidRPr="001D32C1">
        <w:rPr>
          <w:rFonts w:hint="cs"/>
          <w:rtl/>
        </w:rPr>
        <w:t xml:space="preserve">هذه </w:t>
      </w:r>
      <w:r w:rsidR="001D32C1" w:rsidRPr="001D32C1">
        <w:rPr>
          <w:rFonts w:hint="cs"/>
          <w:rtl/>
        </w:rPr>
        <w:t>المجموعة</w:t>
      </w:r>
      <w:r w:rsidR="00C41F34" w:rsidRPr="001D32C1">
        <w:rPr>
          <w:rFonts w:hint="cs"/>
          <w:rtl/>
        </w:rPr>
        <w:t>،</w:t>
      </w:r>
      <w:r w:rsidR="00736687" w:rsidRPr="001D32C1">
        <w:rPr>
          <w:rFonts w:hint="cs"/>
          <w:rtl/>
        </w:rPr>
        <w:t xml:space="preserve"> </w:t>
      </w:r>
      <w:r w:rsidR="001975C0" w:rsidRPr="001D32C1">
        <w:rPr>
          <w:rFonts w:hint="cs"/>
          <w:rtl/>
        </w:rPr>
        <w:t>إدارة المخاطر المؤسسية</w:t>
      </w:r>
      <w:r w:rsidR="00736687" w:rsidRPr="001D32C1">
        <w:rPr>
          <w:rFonts w:hint="cs"/>
          <w:rtl/>
        </w:rPr>
        <w:t>،</w:t>
      </w:r>
      <w:r w:rsidR="001975C0" w:rsidRPr="001D32C1">
        <w:rPr>
          <w:rFonts w:hint="cs"/>
          <w:rtl/>
        </w:rPr>
        <w:t xml:space="preserve"> </w:t>
      </w:r>
      <w:r w:rsidR="009B4E1B" w:rsidRPr="001D32C1">
        <w:rPr>
          <w:rFonts w:hint="cs"/>
          <w:rtl/>
        </w:rPr>
        <w:t xml:space="preserve">وهي </w:t>
      </w:r>
      <w:r w:rsidR="001D32C1" w:rsidRPr="001D32C1">
        <w:rPr>
          <w:rFonts w:hint="cs"/>
          <w:rtl/>
        </w:rPr>
        <w:t xml:space="preserve">وظيفة </w:t>
      </w:r>
      <w:r w:rsidR="001975C0" w:rsidRPr="001D32C1">
        <w:rPr>
          <w:rFonts w:hint="cs"/>
          <w:rtl/>
        </w:rPr>
        <w:t>بالغ</w:t>
      </w:r>
      <w:r w:rsidR="001975C0" w:rsidRPr="001D32C1">
        <w:rPr>
          <w:rFonts w:hint="eastAsia"/>
          <w:rtl/>
        </w:rPr>
        <w:t>ة</w:t>
      </w:r>
      <w:r w:rsidR="001975C0" w:rsidRPr="001D32C1">
        <w:rPr>
          <w:rFonts w:hint="cs"/>
          <w:rtl/>
        </w:rPr>
        <w:t xml:space="preserve"> الأهمية </w:t>
      </w:r>
      <w:r w:rsidR="009B4E1B" w:rsidRPr="001D32C1">
        <w:rPr>
          <w:rFonts w:hint="cs"/>
          <w:rtl/>
        </w:rPr>
        <w:t xml:space="preserve">لتحقيق الأهداف الاستراتيجية والنتائج </w:t>
      </w:r>
      <w:r w:rsidR="001D32C1" w:rsidRPr="001D32C1">
        <w:rPr>
          <w:rFonts w:hint="cs"/>
          <w:rtl/>
        </w:rPr>
        <w:t>المنشودة</w:t>
      </w:r>
      <w:r w:rsidR="009B4E1B" w:rsidRPr="001D32C1">
        <w:rPr>
          <w:rFonts w:hint="cs"/>
          <w:rtl/>
        </w:rPr>
        <w:t xml:space="preserve"> </w:t>
      </w:r>
      <w:r w:rsidR="006908C9" w:rsidRPr="001D32C1">
        <w:rPr>
          <w:rFonts w:hint="cs"/>
          <w:rtl/>
        </w:rPr>
        <w:t>للمنظمة</w:t>
      </w:r>
      <w:r w:rsidR="00736687" w:rsidRPr="001D32C1">
        <w:rPr>
          <w:rFonts w:hint="cs"/>
          <w:rtl/>
        </w:rPr>
        <w:t>،</w:t>
      </w:r>
      <w:r w:rsidR="00280F3C" w:rsidRPr="001D32C1">
        <w:rPr>
          <w:rFonts w:hint="cs"/>
          <w:rtl/>
        </w:rPr>
        <w:t xml:space="preserve"> </w:t>
      </w:r>
      <w:r w:rsidR="00327B83" w:rsidRPr="001D32C1">
        <w:rPr>
          <w:rFonts w:hint="cs"/>
          <w:rtl/>
        </w:rPr>
        <w:t xml:space="preserve">التي </w:t>
      </w:r>
      <w:r w:rsidR="00683121" w:rsidRPr="001D32C1">
        <w:rPr>
          <w:rFonts w:hint="cs"/>
          <w:rtl/>
        </w:rPr>
        <w:t xml:space="preserve">تُنفذ باعتبارها </w:t>
      </w:r>
      <w:r w:rsidR="00280F3C" w:rsidRPr="001D32C1">
        <w:rPr>
          <w:rFonts w:hint="cs"/>
          <w:rtl/>
        </w:rPr>
        <w:t>جزء</w:t>
      </w:r>
      <w:r w:rsidR="001D32C1" w:rsidRPr="001D32C1">
        <w:rPr>
          <w:rFonts w:hint="cs"/>
          <w:rtl/>
        </w:rPr>
        <w:t>ا</w:t>
      </w:r>
      <w:r w:rsidR="00280F3C" w:rsidRPr="001D32C1">
        <w:rPr>
          <w:rFonts w:hint="cs"/>
          <w:rtl/>
        </w:rPr>
        <w:t xml:space="preserve"> لا يتجزأ</w:t>
      </w:r>
      <w:r w:rsidR="00736687" w:rsidRPr="001D32C1">
        <w:rPr>
          <w:rFonts w:hint="cs"/>
          <w:rtl/>
        </w:rPr>
        <w:t xml:space="preserve"> من دورة المنظمة</w:t>
      </w:r>
      <w:r w:rsidR="00736687" w:rsidRPr="001D32C1">
        <w:rPr>
          <w:rtl/>
        </w:rPr>
        <w:t xml:space="preserve"> للإدارة القائمة على النتائج</w:t>
      </w:r>
      <w:r w:rsidR="00B33ED5" w:rsidRPr="001D32C1">
        <w:rPr>
          <w:rFonts w:hint="cs"/>
          <w:rtl/>
        </w:rPr>
        <w:t>.</w:t>
      </w:r>
    </w:p>
    <w:p w:rsidR="00B33ED5" w:rsidRDefault="00B33ED5" w:rsidP="00082E3B">
      <w:pPr>
        <w:pStyle w:val="NumberedParaAR"/>
        <w:numPr>
          <w:ilvl w:val="0"/>
          <w:numId w:val="24"/>
        </w:numPr>
        <w:ind w:left="0" w:firstLine="0"/>
      </w:pPr>
      <w:r>
        <w:rPr>
          <w:rFonts w:hint="cs"/>
          <w:rtl/>
        </w:rPr>
        <w:t>و</w:t>
      </w:r>
      <w:r w:rsidRPr="00B33ED5">
        <w:rPr>
          <w:rtl/>
        </w:rPr>
        <w:t xml:space="preserve">سوف </w:t>
      </w:r>
      <w:r w:rsidR="00560818">
        <w:rPr>
          <w:rFonts w:hint="cs"/>
          <w:rtl/>
        </w:rPr>
        <w:t>تُ</w:t>
      </w:r>
      <w:r w:rsidRPr="00B33ED5">
        <w:rPr>
          <w:rtl/>
        </w:rPr>
        <w:t xml:space="preserve">عزِّز </w:t>
      </w:r>
      <w:r w:rsidR="001D32C1">
        <w:rPr>
          <w:rFonts w:hint="cs"/>
          <w:rtl/>
        </w:rPr>
        <w:t>المجموعة</w:t>
      </w:r>
      <w:r w:rsidRPr="00B33ED5">
        <w:rPr>
          <w:rtl/>
        </w:rPr>
        <w:t xml:space="preserve"> </w:t>
      </w:r>
      <w:r w:rsidR="00327B83" w:rsidRPr="00B33ED5">
        <w:rPr>
          <w:rtl/>
        </w:rPr>
        <w:t>الثالث</w:t>
      </w:r>
      <w:r w:rsidR="00327B83">
        <w:rPr>
          <w:rFonts w:hint="cs"/>
          <w:rtl/>
        </w:rPr>
        <w:t>ة</w:t>
      </w:r>
      <w:r w:rsidR="00327B83" w:rsidRPr="00B33ED5">
        <w:rPr>
          <w:rtl/>
        </w:rPr>
        <w:t xml:space="preserve"> </w:t>
      </w:r>
      <w:r w:rsidR="00327B83">
        <w:rPr>
          <w:rFonts w:hint="cs"/>
          <w:rtl/>
        </w:rPr>
        <w:t xml:space="preserve">من </w:t>
      </w:r>
      <w:r w:rsidRPr="00B33ED5">
        <w:rPr>
          <w:rtl/>
        </w:rPr>
        <w:t xml:space="preserve">المشروعات الأنظمة </w:t>
      </w:r>
      <w:r w:rsidR="00A16E7F">
        <w:rPr>
          <w:rFonts w:hint="cs"/>
          <w:rtl/>
        </w:rPr>
        <w:t>القائمة</w:t>
      </w:r>
      <w:r>
        <w:rPr>
          <w:rFonts w:hint="cs"/>
          <w:rtl/>
        </w:rPr>
        <w:t>:</w:t>
      </w:r>
      <w:r w:rsidRPr="00B33ED5">
        <w:rPr>
          <w:rtl/>
        </w:rPr>
        <w:t xml:space="preserve"> نظام التخطيط للموارد (</w:t>
      </w:r>
      <w:r w:rsidRPr="00B33ED5">
        <w:t>PeopleSoft</w:t>
      </w:r>
      <w:r w:rsidRPr="00B33ED5">
        <w:rPr>
          <w:rtl/>
        </w:rPr>
        <w:t>)</w:t>
      </w:r>
      <w:r w:rsidR="00A16E7F">
        <w:rPr>
          <w:rFonts w:hint="cs"/>
          <w:rtl/>
        </w:rPr>
        <w:t>،</w:t>
      </w:r>
      <w:r w:rsidRPr="00B33ED5">
        <w:rPr>
          <w:rtl/>
        </w:rPr>
        <w:t xml:space="preserve"> </w:t>
      </w:r>
      <w:r w:rsidR="009347E5">
        <w:rPr>
          <w:rFonts w:hint="cs"/>
          <w:rtl/>
        </w:rPr>
        <w:t xml:space="preserve">الأنظمة </w:t>
      </w:r>
      <w:r w:rsidRPr="00B33ED5">
        <w:rPr>
          <w:rtl/>
        </w:rPr>
        <w:t xml:space="preserve">الخاصة بالأمور المالية والمشتريات والأسفار من خلال </w:t>
      </w:r>
      <w:r>
        <w:rPr>
          <w:rFonts w:hint="cs"/>
          <w:rtl/>
        </w:rPr>
        <w:t xml:space="preserve">إدخال </w:t>
      </w:r>
      <w:r w:rsidR="00082E3B">
        <w:rPr>
          <w:rFonts w:hint="cs"/>
          <w:rtl/>
        </w:rPr>
        <w:t>تغييرات</w:t>
      </w:r>
      <w:r w:rsidRPr="00B33ED5">
        <w:rPr>
          <w:rtl/>
        </w:rPr>
        <w:t xml:space="preserve"> </w:t>
      </w:r>
      <w:r w:rsidR="000F0CDB">
        <w:rPr>
          <w:rFonts w:hint="cs"/>
          <w:rtl/>
        </w:rPr>
        <w:t xml:space="preserve">في </w:t>
      </w:r>
      <w:r w:rsidR="00A16E7F">
        <w:rPr>
          <w:rFonts w:hint="cs"/>
          <w:rtl/>
        </w:rPr>
        <w:t xml:space="preserve">شكل الأنظمة </w:t>
      </w:r>
      <w:r w:rsidR="00082E3B">
        <w:rPr>
          <w:rFonts w:hint="cs"/>
          <w:rtl/>
        </w:rPr>
        <w:t>وتحسينها</w:t>
      </w:r>
      <w:r w:rsidR="009347E5">
        <w:rPr>
          <w:rFonts w:hint="cs"/>
          <w:rtl/>
        </w:rPr>
        <w:t>؛</w:t>
      </w:r>
      <w:r w:rsidRPr="00B33ED5">
        <w:rPr>
          <w:rtl/>
        </w:rPr>
        <w:t xml:space="preserve"> </w:t>
      </w:r>
      <w:r>
        <w:rPr>
          <w:rFonts w:hint="cs"/>
          <w:rtl/>
        </w:rPr>
        <w:t>ما</w:t>
      </w:r>
      <w:r w:rsidRPr="00B33ED5">
        <w:rPr>
          <w:rtl/>
        </w:rPr>
        <w:t xml:space="preserve"> </w:t>
      </w:r>
      <w:r w:rsidR="00A16E7F">
        <w:rPr>
          <w:rFonts w:hint="cs"/>
          <w:rtl/>
        </w:rPr>
        <w:t>يمكّن</w:t>
      </w:r>
      <w:r w:rsidR="00A16E7F">
        <w:rPr>
          <w:rtl/>
        </w:rPr>
        <w:t xml:space="preserve"> </w:t>
      </w:r>
      <w:r w:rsidR="00A16E7F">
        <w:rPr>
          <w:rFonts w:hint="cs"/>
          <w:rtl/>
        </w:rPr>
        <w:t xml:space="preserve">من </w:t>
      </w:r>
      <w:r w:rsidRPr="00B33ED5">
        <w:rPr>
          <w:rtl/>
        </w:rPr>
        <w:t xml:space="preserve">إدخال وظائف </w:t>
      </w:r>
      <w:r w:rsidR="00F41512">
        <w:rPr>
          <w:rFonts w:hint="cs"/>
          <w:rtl/>
        </w:rPr>
        <w:t>و</w:t>
      </w:r>
      <w:r w:rsidR="00F41512" w:rsidRPr="00B33ED5">
        <w:rPr>
          <w:rtl/>
        </w:rPr>
        <w:t xml:space="preserve">وحدات </w:t>
      </w:r>
      <w:r w:rsidR="000001DC" w:rsidRPr="00B33ED5">
        <w:rPr>
          <w:rtl/>
        </w:rPr>
        <w:t>جديدة</w:t>
      </w:r>
      <w:r w:rsidR="000001DC">
        <w:rPr>
          <w:rFonts w:hint="cs"/>
          <w:rtl/>
        </w:rPr>
        <w:t>، فضلا</w:t>
      </w:r>
      <w:r w:rsidR="000001DC" w:rsidRPr="00B33ED5">
        <w:rPr>
          <w:rtl/>
        </w:rPr>
        <w:t xml:space="preserve"> </w:t>
      </w:r>
      <w:r w:rsidR="000001DC">
        <w:rPr>
          <w:rFonts w:hint="cs"/>
          <w:rtl/>
        </w:rPr>
        <w:t xml:space="preserve">عن </w:t>
      </w:r>
      <w:r w:rsidR="000001DC">
        <w:rPr>
          <w:rtl/>
        </w:rPr>
        <w:t>تحسين</w:t>
      </w:r>
      <w:r w:rsidRPr="00B33ED5">
        <w:rPr>
          <w:rtl/>
        </w:rPr>
        <w:t xml:space="preserve"> إجراءات العمل.</w:t>
      </w:r>
    </w:p>
    <w:p w:rsidR="009347E5" w:rsidRDefault="000001DC" w:rsidP="00537391">
      <w:pPr>
        <w:pStyle w:val="NumberedParaAR"/>
        <w:numPr>
          <w:ilvl w:val="0"/>
          <w:numId w:val="24"/>
        </w:numPr>
        <w:ind w:left="0" w:firstLine="0"/>
      </w:pPr>
      <w:r>
        <w:rPr>
          <w:rFonts w:hint="cs"/>
          <w:rtl/>
        </w:rPr>
        <w:t>وسوف تُ</w:t>
      </w:r>
      <w:r w:rsidRPr="009347E5">
        <w:rPr>
          <w:rtl/>
        </w:rPr>
        <w:t xml:space="preserve">رسي </w:t>
      </w:r>
      <w:r w:rsidR="001D32C1">
        <w:rPr>
          <w:rFonts w:hint="cs"/>
          <w:rtl/>
        </w:rPr>
        <w:t>المجموعة</w:t>
      </w:r>
      <w:r w:rsidR="009347E5" w:rsidRPr="009347E5">
        <w:rPr>
          <w:rtl/>
        </w:rPr>
        <w:t xml:space="preserve"> </w:t>
      </w:r>
      <w:r w:rsidRPr="009347E5">
        <w:rPr>
          <w:rtl/>
        </w:rPr>
        <w:t>الرابع</w:t>
      </w:r>
      <w:r>
        <w:rPr>
          <w:rFonts w:hint="cs"/>
          <w:rtl/>
        </w:rPr>
        <w:t xml:space="preserve">ة </w:t>
      </w:r>
      <w:r w:rsidR="009347E5" w:rsidRPr="009347E5">
        <w:rPr>
          <w:rtl/>
        </w:rPr>
        <w:t xml:space="preserve">أُسسَ تحسين إدارة العلاقة مع </w:t>
      </w:r>
      <w:r w:rsidR="009347E5">
        <w:rPr>
          <w:rFonts w:hint="cs"/>
          <w:rtl/>
        </w:rPr>
        <w:t>العملاء</w:t>
      </w:r>
      <w:r w:rsidR="00996296">
        <w:rPr>
          <w:rFonts w:hint="cs"/>
          <w:rtl/>
        </w:rPr>
        <w:t>،</w:t>
      </w:r>
      <w:r w:rsidRPr="000001DC">
        <w:rPr>
          <w:rtl/>
        </w:rPr>
        <w:t xml:space="preserve"> </w:t>
      </w:r>
      <w:r>
        <w:rPr>
          <w:rFonts w:hint="cs"/>
          <w:rtl/>
        </w:rPr>
        <w:t xml:space="preserve">من خلال </w:t>
      </w:r>
      <w:r w:rsidR="009347E5" w:rsidRPr="009347E5">
        <w:rPr>
          <w:rtl/>
        </w:rPr>
        <w:t>دعم مشروعات تُوجِّهها الأعمال، مثل أدوات القوائم البريدية، وقواعد بيانات جهات الاتصال، و</w:t>
      </w:r>
      <w:r>
        <w:rPr>
          <w:rFonts w:hint="cs"/>
          <w:rtl/>
        </w:rPr>
        <w:t>إ</w:t>
      </w:r>
      <w:r w:rsidR="009347E5" w:rsidRPr="009347E5">
        <w:rPr>
          <w:rtl/>
        </w:rPr>
        <w:t>دارة النفاذ</w:t>
      </w:r>
      <w:r w:rsidR="0023432B">
        <w:rPr>
          <w:rFonts w:hint="cs"/>
          <w:rtl/>
        </w:rPr>
        <w:t xml:space="preserve"> إلى النظم</w:t>
      </w:r>
      <w:r w:rsidR="009347E5" w:rsidRPr="009347E5">
        <w:rPr>
          <w:rtl/>
        </w:rPr>
        <w:t xml:space="preserve">، وتحليلات </w:t>
      </w:r>
      <w:r>
        <w:rPr>
          <w:rFonts w:hint="cs"/>
          <w:rtl/>
        </w:rPr>
        <w:t>العملاء</w:t>
      </w:r>
      <w:r w:rsidR="0023432B">
        <w:rPr>
          <w:rFonts w:hint="cs"/>
          <w:rtl/>
        </w:rPr>
        <w:t xml:space="preserve">، واستبدال بعض النظم </w:t>
      </w:r>
      <w:r w:rsidR="00996296">
        <w:rPr>
          <w:rFonts w:hint="cs"/>
          <w:rtl/>
        </w:rPr>
        <w:t>التي تركز</w:t>
      </w:r>
      <w:r w:rsidR="0023432B">
        <w:rPr>
          <w:rFonts w:hint="cs"/>
          <w:rtl/>
        </w:rPr>
        <w:t xml:space="preserve"> على العميل</w:t>
      </w:r>
      <w:r w:rsidR="009347E5" w:rsidRPr="009347E5">
        <w:rPr>
          <w:rtl/>
        </w:rPr>
        <w:t>.</w:t>
      </w:r>
    </w:p>
    <w:p w:rsidR="0023432B" w:rsidRDefault="0023432B" w:rsidP="00996296">
      <w:pPr>
        <w:pStyle w:val="NumberedParaAR"/>
        <w:numPr>
          <w:ilvl w:val="0"/>
          <w:numId w:val="24"/>
        </w:numPr>
        <w:ind w:left="0" w:firstLine="0"/>
      </w:pPr>
      <w:r w:rsidRPr="0023432B">
        <w:rPr>
          <w:rtl/>
        </w:rPr>
        <w:t xml:space="preserve">ويستند النهج الذي تتّبعه الويبو في التنفيذ إلى مشروعات </w:t>
      </w:r>
      <w:r w:rsidR="001D32C1">
        <w:rPr>
          <w:rFonts w:hint="cs"/>
          <w:rtl/>
        </w:rPr>
        <w:t>مرحلية</w:t>
      </w:r>
      <w:r w:rsidR="009F4636">
        <w:rPr>
          <w:rtl/>
        </w:rPr>
        <w:t xml:space="preserve"> </w:t>
      </w:r>
      <w:r w:rsidRPr="0023432B">
        <w:rPr>
          <w:rtl/>
        </w:rPr>
        <w:t>تدريجية</w:t>
      </w:r>
      <w:r w:rsidR="009F4636">
        <w:rPr>
          <w:rFonts w:hint="cs"/>
          <w:rtl/>
        </w:rPr>
        <w:t>،</w:t>
      </w:r>
      <w:r w:rsidR="00BF0808">
        <w:rPr>
          <w:rFonts w:hint="cs"/>
          <w:rtl/>
        </w:rPr>
        <w:t xml:space="preserve"> </w:t>
      </w:r>
      <w:r w:rsidR="009F4636">
        <w:rPr>
          <w:rFonts w:hint="cs"/>
          <w:rtl/>
        </w:rPr>
        <w:t>من شأنها أن</w:t>
      </w:r>
      <w:r w:rsidR="00071458">
        <w:rPr>
          <w:rtl/>
        </w:rPr>
        <w:t xml:space="preserve"> تساعد على تطور قدرات تخطيط </w:t>
      </w:r>
      <w:r w:rsidR="00071458">
        <w:rPr>
          <w:rFonts w:hint="cs"/>
          <w:rtl/>
        </w:rPr>
        <w:t>ا</w:t>
      </w:r>
      <w:r w:rsidRPr="0023432B">
        <w:rPr>
          <w:rtl/>
        </w:rPr>
        <w:t>لموارد المؤسسية تدريجياً على نحو مترابط وموزون.</w:t>
      </w:r>
      <w:r w:rsidR="00A54121">
        <w:rPr>
          <w:rFonts w:hint="cs"/>
          <w:rtl/>
        </w:rPr>
        <w:t xml:space="preserve"> </w:t>
      </w:r>
      <w:r w:rsidR="00996296">
        <w:rPr>
          <w:rFonts w:hint="cs"/>
          <w:rtl/>
        </w:rPr>
        <w:t xml:space="preserve">كما </w:t>
      </w:r>
      <w:r w:rsidR="00A54121">
        <w:rPr>
          <w:rFonts w:hint="cs"/>
          <w:rtl/>
        </w:rPr>
        <w:t xml:space="preserve">يستند </w:t>
      </w:r>
      <w:r w:rsidR="009F4636">
        <w:rPr>
          <w:rFonts w:hint="cs"/>
          <w:rtl/>
        </w:rPr>
        <w:t>إ</w:t>
      </w:r>
      <w:r w:rsidR="00A54121">
        <w:rPr>
          <w:rFonts w:hint="cs"/>
          <w:rtl/>
        </w:rPr>
        <w:t xml:space="preserve">لى قدرة الوحدات </w:t>
      </w:r>
      <w:r w:rsidR="00764DBF">
        <w:rPr>
          <w:rFonts w:hint="cs"/>
          <w:rtl/>
        </w:rPr>
        <w:t xml:space="preserve">التنظيمية </w:t>
      </w:r>
      <w:r w:rsidR="00A54121">
        <w:rPr>
          <w:rFonts w:hint="cs"/>
          <w:rtl/>
        </w:rPr>
        <w:t xml:space="preserve">المعنية على استيعاب </w:t>
      </w:r>
      <w:r w:rsidR="00764DBF">
        <w:rPr>
          <w:rFonts w:hint="cs"/>
          <w:rtl/>
        </w:rPr>
        <w:t>التغييرات ودمجها.</w:t>
      </w:r>
      <w:r w:rsidR="00F77997" w:rsidRPr="00F77997">
        <w:rPr>
          <w:rtl/>
        </w:rPr>
        <w:t xml:space="preserve"> </w:t>
      </w:r>
    </w:p>
    <w:p w:rsidR="00E02E84" w:rsidRDefault="00DA4FB1" w:rsidP="00CE725D">
      <w:pPr>
        <w:pStyle w:val="NumberedParaAR"/>
        <w:numPr>
          <w:ilvl w:val="0"/>
          <w:numId w:val="24"/>
        </w:numPr>
        <w:ind w:left="0" w:firstLine="0"/>
      </w:pPr>
      <w:r>
        <w:rPr>
          <w:rtl/>
        </w:rPr>
        <w:t>والمحركات الرئيسية ل</w:t>
      </w:r>
      <w:r w:rsidR="00FF682F">
        <w:rPr>
          <w:rFonts w:hint="cs"/>
          <w:rtl/>
        </w:rPr>
        <w:t xml:space="preserve">تنفيذ </w:t>
      </w:r>
      <w:r>
        <w:rPr>
          <w:rtl/>
        </w:rPr>
        <w:t xml:space="preserve">محفظة تخطيط </w:t>
      </w:r>
      <w:r>
        <w:rPr>
          <w:rFonts w:hint="cs"/>
          <w:rtl/>
        </w:rPr>
        <w:t>ا</w:t>
      </w:r>
      <w:r w:rsidR="00F77997" w:rsidRPr="00F77997">
        <w:rPr>
          <w:rtl/>
        </w:rPr>
        <w:t>لموارد المؤسسية هي الجودة والدقة والإنجاز في حدود الميزانية المعتمدة.</w:t>
      </w:r>
      <w:r w:rsidR="00381456" w:rsidRPr="00381456">
        <w:rPr>
          <w:rtl/>
        </w:rPr>
        <w:t xml:space="preserve"> </w:t>
      </w:r>
      <w:r w:rsidR="0013582F">
        <w:rPr>
          <w:rFonts w:hint="cs"/>
          <w:rtl/>
        </w:rPr>
        <w:t>و</w:t>
      </w:r>
      <w:r w:rsidR="00BF0808">
        <w:rPr>
          <w:rFonts w:hint="cs"/>
          <w:rtl/>
        </w:rPr>
        <w:t>ي</w:t>
      </w:r>
      <w:r w:rsidR="0013582F">
        <w:rPr>
          <w:rFonts w:hint="cs"/>
          <w:rtl/>
        </w:rPr>
        <w:t>ستند</w:t>
      </w:r>
      <w:r w:rsidR="00BF0808">
        <w:rPr>
          <w:rtl/>
        </w:rPr>
        <w:t xml:space="preserve"> الجدول الزمني</w:t>
      </w:r>
      <w:r w:rsidR="00BF0808">
        <w:rPr>
          <w:rFonts w:hint="cs"/>
          <w:rtl/>
        </w:rPr>
        <w:t xml:space="preserve"> المعدل، الذي ير</w:t>
      </w:r>
      <w:r w:rsidR="00CE725D">
        <w:rPr>
          <w:rFonts w:hint="cs"/>
          <w:rtl/>
        </w:rPr>
        <w:t>ِ</w:t>
      </w:r>
      <w:r w:rsidR="00BF0808">
        <w:rPr>
          <w:rFonts w:hint="cs"/>
          <w:rtl/>
        </w:rPr>
        <w:t>د في موضع آخر</w:t>
      </w:r>
      <w:r w:rsidR="0013582F" w:rsidRPr="0013582F">
        <w:rPr>
          <w:rtl/>
        </w:rPr>
        <w:t xml:space="preserve"> من هذا التقرير</w:t>
      </w:r>
      <w:r w:rsidR="0013582F">
        <w:rPr>
          <w:rFonts w:hint="cs"/>
          <w:rtl/>
        </w:rPr>
        <w:t>،</w:t>
      </w:r>
      <w:r w:rsidR="00381456" w:rsidRPr="00381456">
        <w:rPr>
          <w:rtl/>
        </w:rPr>
        <w:t xml:space="preserve"> </w:t>
      </w:r>
      <w:r w:rsidR="00CE725D">
        <w:rPr>
          <w:rFonts w:hint="cs"/>
          <w:rtl/>
        </w:rPr>
        <w:t>إ</w:t>
      </w:r>
      <w:r w:rsidR="008A424A">
        <w:rPr>
          <w:rFonts w:hint="cs"/>
          <w:rtl/>
        </w:rPr>
        <w:t>لى هذه المعايير و</w:t>
      </w:r>
      <w:r w:rsidR="00CE725D">
        <w:rPr>
          <w:rFonts w:hint="cs"/>
          <w:rtl/>
        </w:rPr>
        <w:t>إ</w:t>
      </w:r>
      <w:r w:rsidR="008A424A">
        <w:rPr>
          <w:rFonts w:hint="cs"/>
          <w:rtl/>
        </w:rPr>
        <w:t xml:space="preserve">لى </w:t>
      </w:r>
      <w:r w:rsidR="008A424A">
        <w:rPr>
          <w:rtl/>
        </w:rPr>
        <w:t>ق</w:t>
      </w:r>
      <w:r w:rsidR="008A424A" w:rsidRPr="00381456">
        <w:rPr>
          <w:rtl/>
        </w:rPr>
        <w:t xml:space="preserve">درة </w:t>
      </w:r>
      <w:r w:rsidR="00381456" w:rsidRPr="00381456">
        <w:rPr>
          <w:rtl/>
        </w:rPr>
        <w:t>الوحدات التنظيمية على استيعاب ما يُطبَّق من تغييرات</w:t>
      </w:r>
      <w:r w:rsidR="00820836">
        <w:rPr>
          <w:rFonts w:hint="cs"/>
          <w:rtl/>
        </w:rPr>
        <w:t xml:space="preserve"> وإدراجها</w:t>
      </w:r>
      <w:r w:rsidR="00381456" w:rsidRPr="00381456">
        <w:rPr>
          <w:rtl/>
        </w:rPr>
        <w:t>.</w:t>
      </w:r>
    </w:p>
    <w:p w:rsidR="008A424A" w:rsidRPr="008A424A" w:rsidRDefault="00B36D70" w:rsidP="00B36D70">
      <w:pPr>
        <w:pStyle w:val="Heading1AR"/>
        <w:rPr>
          <w:rtl/>
        </w:rPr>
      </w:pPr>
      <w:r>
        <w:rPr>
          <w:rFonts w:hint="cs"/>
          <w:rtl/>
        </w:rPr>
        <w:t>ثالثا</w:t>
      </w:r>
      <w:r>
        <w:rPr>
          <w:rFonts w:hint="cs"/>
          <w:rtl/>
        </w:rPr>
        <w:tab/>
      </w:r>
      <w:r w:rsidR="008A424A" w:rsidRPr="008A424A">
        <w:rPr>
          <w:rFonts w:hint="cs"/>
          <w:rtl/>
        </w:rPr>
        <w:t>إنجازات المحفظة</w:t>
      </w:r>
    </w:p>
    <w:p w:rsidR="00B1481A" w:rsidRDefault="00820836" w:rsidP="009B44DF">
      <w:pPr>
        <w:pStyle w:val="NumberedParaAR"/>
        <w:numPr>
          <w:ilvl w:val="0"/>
          <w:numId w:val="24"/>
        </w:numPr>
        <w:ind w:left="0" w:firstLine="0"/>
      </w:pPr>
      <w:r>
        <w:rPr>
          <w:rFonts w:hint="cs"/>
          <w:rtl/>
        </w:rPr>
        <w:t>و</w:t>
      </w:r>
      <w:r w:rsidRPr="00385632">
        <w:rPr>
          <w:rtl/>
        </w:rPr>
        <w:t xml:space="preserve">بوجه عام، </w:t>
      </w:r>
      <w:r>
        <w:rPr>
          <w:rtl/>
        </w:rPr>
        <w:t>تسير المحفظة</w:t>
      </w:r>
      <w:r w:rsidR="00385632" w:rsidRPr="00385632">
        <w:rPr>
          <w:rtl/>
        </w:rPr>
        <w:t xml:space="preserve"> في المسار الصحيح نحو تحقيق أهداف تحديث وتحسين الجودة والكفاءة والإنتاجية لمهام الويبو في مجالات الإدارة والتنظيم وخدمة </w:t>
      </w:r>
      <w:r>
        <w:rPr>
          <w:rFonts w:hint="cs"/>
          <w:rtl/>
        </w:rPr>
        <w:t>العميل</w:t>
      </w:r>
      <w:r w:rsidR="00385632" w:rsidRPr="00385632">
        <w:rPr>
          <w:rtl/>
        </w:rPr>
        <w:t>، وزيادة قدرة المنظمة على إمداد الدول الأعضاء وأصحاب المصالح والإدارة بمعلومات أفضل.</w:t>
      </w:r>
      <w:r w:rsidR="00385632" w:rsidRPr="00385632">
        <w:rPr>
          <w:rFonts w:hint="cs"/>
          <w:rtl/>
        </w:rPr>
        <w:t xml:space="preserve"> </w:t>
      </w:r>
      <w:r w:rsidR="00DD6FDC">
        <w:rPr>
          <w:rFonts w:hint="cs"/>
          <w:rtl/>
        </w:rPr>
        <w:t>و</w:t>
      </w:r>
      <w:r w:rsidR="00385632" w:rsidRPr="00385632">
        <w:rPr>
          <w:rtl/>
        </w:rPr>
        <w:t xml:space="preserve">يُبيّن الرسم البياني التالي </w:t>
      </w:r>
      <w:r w:rsidR="00385632">
        <w:rPr>
          <w:rFonts w:hint="cs"/>
          <w:rtl/>
        </w:rPr>
        <w:t xml:space="preserve">التقدم المحرز في عملية </w:t>
      </w:r>
      <w:r w:rsidR="003C6B33">
        <w:rPr>
          <w:rFonts w:hint="cs"/>
          <w:rtl/>
        </w:rPr>
        <w:t>التطو</w:t>
      </w:r>
      <w:r w:rsidR="00385632">
        <w:rPr>
          <w:rFonts w:hint="cs"/>
          <w:rtl/>
        </w:rPr>
        <w:t>ر والخطط المستقبلية.</w:t>
      </w:r>
    </w:p>
    <w:p w:rsidR="00A96530" w:rsidRDefault="00A96530" w:rsidP="00E83506">
      <w:pPr>
        <w:pStyle w:val="NumberedParaAR"/>
        <w:rPr>
          <w:rtl/>
          <w:lang w:bidi="ar-EG"/>
        </w:rPr>
      </w:pPr>
    </w:p>
    <w:p w:rsidR="00A96530" w:rsidRDefault="00A96530" w:rsidP="00E83506">
      <w:pPr>
        <w:pStyle w:val="NumberedParaAR"/>
        <w:rPr>
          <w:rtl/>
          <w:lang w:bidi="ar-EG"/>
        </w:rPr>
        <w:sectPr w:rsidR="00A96530" w:rsidSect="00EB7752">
          <w:headerReference w:type="default" r:id="rId10"/>
          <w:footnotePr>
            <w:numRestart w:val="eachPage"/>
          </w:footnotePr>
          <w:pgSz w:w="11907" w:h="16840" w:code="9"/>
          <w:pgMar w:top="567" w:right="1418" w:bottom="1418" w:left="1134" w:header="510" w:footer="1021" w:gutter="0"/>
          <w:cols w:space="720"/>
          <w:titlePg/>
          <w:docGrid w:linePitch="299"/>
        </w:sectPr>
      </w:pPr>
    </w:p>
    <w:p w:rsidR="000A2FD9" w:rsidRDefault="00B3671D" w:rsidP="00B3671D">
      <w:pPr>
        <w:pStyle w:val="NumberedParaAR"/>
        <w:spacing w:line="240" w:lineRule="auto"/>
        <w:jc w:val="center"/>
        <w:rPr>
          <w:rtl/>
          <w:lang w:bidi="ar-EG"/>
        </w:rPr>
      </w:pPr>
      <w:r>
        <w:rPr>
          <w:noProof/>
        </w:rPr>
        <w:lastRenderedPageBreak/>
        <w:drawing>
          <wp:inline distT="0" distB="0" distL="0" distR="0" wp14:anchorId="6F24E3E6" wp14:editId="7547CFE2">
            <wp:extent cx="8376433" cy="587646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3800" cy="5881632"/>
                    </a:xfrm>
                    <a:prstGeom prst="rect">
                      <a:avLst/>
                    </a:prstGeom>
                    <a:noFill/>
                  </pic:spPr>
                </pic:pic>
              </a:graphicData>
            </a:graphic>
          </wp:inline>
        </w:drawing>
      </w:r>
    </w:p>
    <w:p w:rsidR="00A96530" w:rsidRDefault="00A96530" w:rsidP="00B3671D">
      <w:pPr>
        <w:pStyle w:val="NumberedParaAR"/>
        <w:spacing w:line="240" w:lineRule="auto"/>
        <w:rPr>
          <w:rtl/>
          <w:lang w:bidi="ar-EG"/>
        </w:rPr>
        <w:sectPr w:rsidR="00A96530" w:rsidSect="00A96530">
          <w:headerReference w:type="first" r:id="rId12"/>
          <w:footnotePr>
            <w:numRestart w:val="eachPage"/>
          </w:footnotePr>
          <w:pgSz w:w="16840" w:h="11907" w:orient="landscape" w:code="9"/>
          <w:pgMar w:top="1134" w:right="567" w:bottom="1418" w:left="1418" w:header="510" w:footer="1021" w:gutter="0"/>
          <w:cols w:space="720"/>
          <w:titlePg/>
          <w:docGrid w:linePitch="299"/>
        </w:sectPr>
      </w:pPr>
    </w:p>
    <w:p w:rsidR="00A96530" w:rsidRDefault="00A96530" w:rsidP="00E83506">
      <w:pPr>
        <w:pStyle w:val="NumberedParaAR"/>
        <w:rPr>
          <w:rtl/>
          <w:lang w:bidi="ar-EG"/>
        </w:rPr>
      </w:pPr>
    </w:p>
    <w:p w:rsidR="0034404A" w:rsidRDefault="00E83506" w:rsidP="00537391">
      <w:pPr>
        <w:pStyle w:val="NumberedParaAR"/>
        <w:numPr>
          <w:ilvl w:val="0"/>
          <w:numId w:val="24"/>
        </w:numPr>
        <w:ind w:left="0" w:firstLine="0"/>
      </w:pPr>
      <w:r>
        <w:rPr>
          <w:rFonts w:hint="cs"/>
          <w:rtl/>
          <w:lang w:bidi="ar-EG"/>
        </w:rPr>
        <w:t xml:space="preserve">  </w:t>
      </w:r>
      <w:r w:rsidR="00DB7F28">
        <w:rPr>
          <w:rFonts w:hint="cs"/>
          <w:rtl/>
        </w:rPr>
        <w:t xml:space="preserve">يقدم </w:t>
      </w:r>
      <w:r w:rsidR="00DB7F28" w:rsidRPr="00DB7F28">
        <w:rPr>
          <w:rtl/>
        </w:rPr>
        <w:t xml:space="preserve">القسم </w:t>
      </w:r>
      <w:r w:rsidR="00DB7F28" w:rsidRPr="00DB7F28">
        <w:t>X</w:t>
      </w:r>
      <w:r w:rsidR="00DB7F28" w:rsidRPr="00DB7F28">
        <w:rPr>
          <w:rtl/>
        </w:rPr>
        <w:t xml:space="preserve"> لمحة</w:t>
      </w:r>
      <w:r w:rsidR="00DB7F28">
        <w:rPr>
          <w:rFonts w:hint="cs"/>
          <w:rtl/>
        </w:rPr>
        <w:t xml:space="preserve"> عامة</w:t>
      </w:r>
      <w:r w:rsidR="00DB7F28" w:rsidRPr="00DB7F28">
        <w:rPr>
          <w:rtl/>
        </w:rPr>
        <w:t xml:space="preserve"> مفصلة عن التقدم </w:t>
      </w:r>
      <w:r w:rsidR="00DB7F28">
        <w:rPr>
          <w:rFonts w:hint="cs"/>
          <w:rtl/>
        </w:rPr>
        <w:t xml:space="preserve">المحرز </w:t>
      </w:r>
      <w:r w:rsidR="00DB7F28" w:rsidRPr="00DB7F28">
        <w:rPr>
          <w:rtl/>
        </w:rPr>
        <w:t xml:space="preserve">في كل </w:t>
      </w:r>
      <w:r w:rsidR="00856F28">
        <w:rPr>
          <w:rFonts w:hint="cs"/>
          <w:rtl/>
        </w:rPr>
        <w:t>مجموعة من مشروعات</w:t>
      </w:r>
      <w:r w:rsidR="00DB7F28" w:rsidRPr="00DB7F28">
        <w:rPr>
          <w:rtl/>
        </w:rPr>
        <w:t xml:space="preserve"> المحفظة. </w:t>
      </w:r>
      <w:r w:rsidR="00D900C5">
        <w:rPr>
          <w:rFonts w:hint="cs"/>
          <w:rtl/>
        </w:rPr>
        <w:t xml:space="preserve">وتم </w:t>
      </w:r>
      <w:r w:rsidR="00DB7F28" w:rsidRPr="00DB7F28">
        <w:rPr>
          <w:rtl/>
        </w:rPr>
        <w:t xml:space="preserve">في أوائل عام 2015، بفضل التعاون بين مكتب إدارة </w:t>
      </w:r>
      <w:r w:rsidR="006A3654">
        <w:rPr>
          <w:rFonts w:hint="cs"/>
          <w:rtl/>
        </w:rPr>
        <w:t>محفظة نظام التخطيط للموارد المؤسسية</w:t>
      </w:r>
      <w:r w:rsidR="00DB7F28" w:rsidRPr="00DB7F28">
        <w:rPr>
          <w:rtl/>
        </w:rPr>
        <w:t>، وقسم</w:t>
      </w:r>
      <w:r w:rsidR="00537391">
        <w:rPr>
          <w:rtl/>
        </w:rPr>
        <w:t xml:space="preserve"> المعلومات وتكنولوجيا الاتصالات</w:t>
      </w:r>
      <w:r w:rsidR="00D900C5">
        <w:rPr>
          <w:rFonts w:hint="cs"/>
          <w:rtl/>
        </w:rPr>
        <w:t>،</w:t>
      </w:r>
      <w:r w:rsidR="00537391">
        <w:rPr>
          <w:rtl/>
        </w:rPr>
        <w:t xml:space="preserve"> وقسم إدارة الموارد البشرية</w:t>
      </w:r>
      <w:r w:rsidR="00DB7F28" w:rsidRPr="00DB7F28">
        <w:rPr>
          <w:rtl/>
        </w:rPr>
        <w:t xml:space="preserve"> إطلاق</w:t>
      </w:r>
      <w:r w:rsidR="006A3654" w:rsidRPr="006A3654">
        <w:rPr>
          <w:rtl/>
        </w:rPr>
        <w:t xml:space="preserve"> </w:t>
      </w:r>
      <w:r w:rsidR="006A3654">
        <w:rPr>
          <w:rFonts w:hint="cs"/>
          <w:rtl/>
        </w:rPr>
        <w:t>دليل</w:t>
      </w:r>
      <w:r w:rsidR="00DB7F28" w:rsidRPr="00DB7F28">
        <w:rPr>
          <w:rtl/>
        </w:rPr>
        <w:t xml:space="preserve"> </w:t>
      </w:r>
      <w:r w:rsidR="006A3654">
        <w:rPr>
          <w:rFonts w:hint="cs"/>
          <w:rtl/>
        </w:rPr>
        <w:t>ل</w:t>
      </w:r>
      <w:r w:rsidR="00DB7F28" w:rsidRPr="00DB7F28">
        <w:rPr>
          <w:rtl/>
        </w:rPr>
        <w:t xml:space="preserve">لتدريب عبر الإنترنت </w:t>
      </w:r>
      <w:r w:rsidR="007B0616">
        <w:rPr>
          <w:rFonts w:hint="cs"/>
          <w:rtl/>
        </w:rPr>
        <w:t>يتيح</w:t>
      </w:r>
      <w:r w:rsidR="00DB7F28" w:rsidRPr="00DB7F28">
        <w:rPr>
          <w:rtl/>
        </w:rPr>
        <w:t xml:space="preserve"> </w:t>
      </w:r>
      <w:r w:rsidR="007B0616">
        <w:rPr>
          <w:rtl/>
        </w:rPr>
        <w:t>لموظفي الويبو</w:t>
      </w:r>
      <w:r w:rsidR="007B0616">
        <w:rPr>
          <w:rFonts w:hint="cs"/>
          <w:rtl/>
        </w:rPr>
        <w:t xml:space="preserve"> </w:t>
      </w:r>
      <w:r w:rsidR="007B0616" w:rsidRPr="00DB7F28">
        <w:rPr>
          <w:rtl/>
        </w:rPr>
        <w:t xml:space="preserve">تصفح جميع الدورات التدريبية المتاحة </w:t>
      </w:r>
      <w:r w:rsidR="007B0616">
        <w:rPr>
          <w:rFonts w:hint="cs"/>
          <w:rtl/>
        </w:rPr>
        <w:t xml:space="preserve">في </w:t>
      </w:r>
      <w:r w:rsidR="00DB7F28" w:rsidRPr="00DB7F28">
        <w:rPr>
          <w:rtl/>
        </w:rPr>
        <w:t xml:space="preserve">مكان واحد، </w:t>
      </w:r>
      <w:r w:rsidR="00566937">
        <w:rPr>
          <w:rFonts w:hint="cs"/>
          <w:rtl/>
        </w:rPr>
        <w:t>كما يتيح</w:t>
      </w:r>
      <w:r w:rsidR="00DB7F28" w:rsidRPr="00DB7F28">
        <w:rPr>
          <w:rtl/>
        </w:rPr>
        <w:t xml:space="preserve"> الوصول في الو</w:t>
      </w:r>
      <w:r w:rsidR="003F5D91">
        <w:rPr>
          <w:rtl/>
        </w:rPr>
        <w:t>قت الحقيقي لمواد التدريب على ال</w:t>
      </w:r>
      <w:r w:rsidR="003F5D91">
        <w:rPr>
          <w:rFonts w:hint="cs"/>
          <w:rtl/>
        </w:rPr>
        <w:t>إ</w:t>
      </w:r>
      <w:r w:rsidR="00DB7F28" w:rsidRPr="00DB7F28">
        <w:rPr>
          <w:rtl/>
        </w:rPr>
        <w:t xml:space="preserve">نترنت </w:t>
      </w:r>
      <w:r w:rsidR="00566937">
        <w:rPr>
          <w:rFonts w:hint="cs"/>
          <w:rtl/>
        </w:rPr>
        <w:t>و</w:t>
      </w:r>
      <w:r w:rsidR="00DB7F28" w:rsidRPr="00DB7F28">
        <w:rPr>
          <w:rtl/>
        </w:rPr>
        <w:t xml:space="preserve">معلومات </w:t>
      </w:r>
      <w:r w:rsidR="00566937">
        <w:rPr>
          <w:rFonts w:hint="cs"/>
          <w:rtl/>
        </w:rPr>
        <w:t>ال</w:t>
      </w:r>
      <w:r w:rsidR="00566937" w:rsidRPr="00DB7F28">
        <w:rPr>
          <w:rtl/>
        </w:rPr>
        <w:t xml:space="preserve">تسجيل </w:t>
      </w:r>
      <w:r w:rsidR="00566937">
        <w:rPr>
          <w:rFonts w:hint="cs"/>
          <w:rtl/>
        </w:rPr>
        <w:t>ل</w:t>
      </w:r>
      <w:r w:rsidR="00DB7F28" w:rsidRPr="00DB7F28">
        <w:rPr>
          <w:rtl/>
        </w:rPr>
        <w:t>لدورات التدريبية الأخرى.</w:t>
      </w:r>
      <w:r w:rsidR="006A3654">
        <w:rPr>
          <w:rFonts w:hint="cs"/>
          <w:rtl/>
        </w:rPr>
        <w:t xml:space="preserve"> </w:t>
      </w:r>
    </w:p>
    <w:p w:rsidR="00EE5CF1" w:rsidRPr="00EE5CF1" w:rsidRDefault="00B36D70" w:rsidP="00B36D70">
      <w:pPr>
        <w:pStyle w:val="Heading1AR"/>
      </w:pPr>
      <w:r>
        <w:rPr>
          <w:rFonts w:hint="cs"/>
          <w:rtl/>
        </w:rPr>
        <w:t>رابعا</w:t>
      </w:r>
      <w:r>
        <w:rPr>
          <w:rFonts w:hint="cs"/>
          <w:rtl/>
        </w:rPr>
        <w:tab/>
      </w:r>
      <w:r w:rsidR="00EE5CF1" w:rsidRPr="00EE5CF1">
        <w:rPr>
          <w:rFonts w:hint="cs"/>
          <w:rtl/>
        </w:rPr>
        <w:t>مراجعة أداء</w:t>
      </w:r>
      <w:r w:rsidR="00EE5CF1" w:rsidRPr="00EE5CF1">
        <w:rPr>
          <w:rtl/>
        </w:rPr>
        <w:t xml:space="preserve"> نظام التخطيط للموارد المؤسسية</w:t>
      </w:r>
    </w:p>
    <w:p w:rsidR="0034404A" w:rsidRDefault="003F5D91" w:rsidP="00F42BB2">
      <w:pPr>
        <w:pStyle w:val="NumberedParaAR"/>
        <w:numPr>
          <w:ilvl w:val="0"/>
          <w:numId w:val="24"/>
        </w:numPr>
        <w:ind w:left="0" w:firstLine="0"/>
      </w:pPr>
      <w:r>
        <w:rPr>
          <w:rFonts w:hint="cs"/>
          <w:rtl/>
        </w:rPr>
        <w:t>و</w:t>
      </w:r>
      <w:r w:rsidR="00EE5CF1">
        <w:rPr>
          <w:rFonts w:hint="cs"/>
          <w:rtl/>
        </w:rPr>
        <w:t>في الربع الثالث من عام 2014</w:t>
      </w:r>
      <w:r w:rsidR="00C369FD">
        <w:rPr>
          <w:rFonts w:hint="cs"/>
          <w:rtl/>
        </w:rPr>
        <w:t>،</w:t>
      </w:r>
      <w:r w:rsidR="00EE5CF1">
        <w:rPr>
          <w:rFonts w:hint="cs"/>
          <w:rtl/>
        </w:rPr>
        <w:t xml:space="preserve"> </w:t>
      </w:r>
      <w:r w:rsidR="00061832">
        <w:rPr>
          <w:rFonts w:hint="cs"/>
          <w:rtl/>
        </w:rPr>
        <w:t xml:space="preserve">قام </w:t>
      </w:r>
      <w:r w:rsidR="00EE5CF1">
        <w:rPr>
          <w:rFonts w:hint="cs"/>
          <w:rtl/>
        </w:rPr>
        <w:t xml:space="preserve">مراجعون خارجيون </w:t>
      </w:r>
      <w:r w:rsidR="00061832">
        <w:rPr>
          <w:rFonts w:hint="cs"/>
          <w:rtl/>
        </w:rPr>
        <w:t>ب</w:t>
      </w:r>
      <w:r w:rsidR="00EE5CF1">
        <w:rPr>
          <w:rFonts w:hint="cs"/>
          <w:rtl/>
        </w:rPr>
        <w:t xml:space="preserve">مراجعة أداء نظام التخطيط </w:t>
      </w:r>
      <w:r w:rsidR="001A0B8F">
        <w:rPr>
          <w:rFonts w:hint="cs"/>
          <w:rtl/>
        </w:rPr>
        <w:t xml:space="preserve">للموارد </w:t>
      </w:r>
      <w:r w:rsidR="00EE5CF1">
        <w:rPr>
          <w:rFonts w:hint="cs"/>
          <w:rtl/>
        </w:rPr>
        <w:t>المؤسسي</w:t>
      </w:r>
      <w:r w:rsidR="001A0B8F">
        <w:rPr>
          <w:rFonts w:hint="cs"/>
          <w:rtl/>
        </w:rPr>
        <w:t>ة</w:t>
      </w:r>
      <w:r w:rsidR="00061832">
        <w:rPr>
          <w:rFonts w:hint="cs"/>
          <w:rtl/>
        </w:rPr>
        <w:t>.</w:t>
      </w:r>
    </w:p>
    <w:p w:rsidR="00061832" w:rsidRDefault="003F5D91" w:rsidP="00F42BB2">
      <w:pPr>
        <w:pStyle w:val="NumberedParaAR"/>
        <w:numPr>
          <w:ilvl w:val="0"/>
          <w:numId w:val="24"/>
        </w:numPr>
        <w:ind w:left="0" w:firstLine="0"/>
      </w:pPr>
      <w:r>
        <w:rPr>
          <w:rFonts w:hint="cs"/>
          <w:rtl/>
        </w:rPr>
        <w:t>و</w:t>
      </w:r>
      <w:r w:rsidR="00C369FD">
        <w:rPr>
          <w:rtl/>
        </w:rPr>
        <w:t>تضمن</w:t>
      </w:r>
      <w:r w:rsidR="00061832">
        <w:rPr>
          <w:rFonts w:hint="cs"/>
          <w:rtl/>
        </w:rPr>
        <w:t xml:space="preserve"> </w:t>
      </w:r>
      <w:r w:rsidR="00C369FD" w:rsidRPr="00BA3676">
        <w:rPr>
          <w:rFonts w:hint="cs"/>
          <w:rtl/>
        </w:rPr>
        <w:t xml:space="preserve">مشروع </w:t>
      </w:r>
      <w:r w:rsidR="00061832" w:rsidRPr="00BA3676">
        <w:rPr>
          <w:rFonts w:hint="cs"/>
          <w:rtl/>
        </w:rPr>
        <w:t>تقرير</w:t>
      </w:r>
      <w:r w:rsidR="00061832" w:rsidRPr="00BA3676">
        <w:rPr>
          <w:rtl/>
        </w:rPr>
        <w:t xml:space="preserve"> مراجعة الأداء تسع توصيات</w:t>
      </w:r>
      <w:r w:rsidR="00061832" w:rsidRPr="00061832">
        <w:rPr>
          <w:rtl/>
        </w:rPr>
        <w:t xml:space="preserve">. </w:t>
      </w:r>
      <w:r w:rsidR="00061832">
        <w:rPr>
          <w:rFonts w:hint="cs"/>
          <w:rtl/>
        </w:rPr>
        <w:t>وفيما عدا</w:t>
      </w:r>
      <w:r w:rsidR="00061832" w:rsidRPr="00061832">
        <w:rPr>
          <w:rtl/>
        </w:rPr>
        <w:t xml:space="preserve"> </w:t>
      </w:r>
      <w:r w:rsidR="00C369FD">
        <w:rPr>
          <w:rFonts w:hint="cs"/>
          <w:rtl/>
        </w:rPr>
        <w:t>التوصية المتعلقة ب</w:t>
      </w:r>
      <w:r w:rsidR="00061832" w:rsidRPr="00061832">
        <w:rPr>
          <w:rtl/>
        </w:rPr>
        <w:t xml:space="preserve">التحسين المستمر لمحفظة </w:t>
      </w:r>
      <w:r w:rsidR="00C369FD">
        <w:rPr>
          <w:rtl/>
        </w:rPr>
        <w:t>نظام التخطيط المؤسسي</w:t>
      </w:r>
      <w:r w:rsidR="00C369FD">
        <w:rPr>
          <w:rFonts w:hint="cs"/>
          <w:rtl/>
        </w:rPr>
        <w:t>، سيجري</w:t>
      </w:r>
      <w:r w:rsidR="00061832" w:rsidRPr="00061832">
        <w:rPr>
          <w:rtl/>
        </w:rPr>
        <w:t xml:space="preserve"> النظر في هذه التوصيات </w:t>
      </w:r>
      <w:r w:rsidR="0058601E">
        <w:rPr>
          <w:rFonts w:hint="cs"/>
          <w:rtl/>
        </w:rPr>
        <w:t xml:space="preserve">والعمل </w:t>
      </w:r>
      <w:r w:rsidR="008243D1">
        <w:rPr>
          <w:rFonts w:hint="cs"/>
          <w:rtl/>
        </w:rPr>
        <w:t>على تنفيذها</w:t>
      </w:r>
      <w:r w:rsidR="0058601E">
        <w:rPr>
          <w:rFonts w:hint="cs"/>
          <w:rtl/>
        </w:rPr>
        <w:t xml:space="preserve"> بصورة</w:t>
      </w:r>
      <w:r w:rsidR="00061832" w:rsidRPr="00061832">
        <w:rPr>
          <w:rtl/>
        </w:rPr>
        <w:t xml:space="preserve"> مناسب</w:t>
      </w:r>
      <w:r w:rsidR="0058601E">
        <w:rPr>
          <w:rFonts w:hint="cs"/>
          <w:rtl/>
        </w:rPr>
        <w:t>ة</w:t>
      </w:r>
      <w:r w:rsidR="00061832" w:rsidRPr="00061832">
        <w:rPr>
          <w:rtl/>
        </w:rPr>
        <w:t>. وقد</w:t>
      </w:r>
      <w:r w:rsidR="00C369FD">
        <w:rPr>
          <w:rFonts w:hint="cs"/>
          <w:rtl/>
        </w:rPr>
        <w:t xml:space="preserve"> اتُخذت، </w:t>
      </w:r>
      <w:r w:rsidR="00C369FD" w:rsidRPr="00061832">
        <w:rPr>
          <w:rtl/>
        </w:rPr>
        <w:t xml:space="preserve">خلال </w:t>
      </w:r>
      <w:r w:rsidR="00C369FD">
        <w:rPr>
          <w:rFonts w:hint="cs"/>
          <w:rtl/>
        </w:rPr>
        <w:t xml:space="preserve">فترة إعداد </w:t>
      </w:r>
      <w:r w:rsidR="00C369FD" w:rsidRPr="00061832">
        <w:rPr>
          <w:rtl/>
        </w:rPr>
        <w:t>هذا التقرير</w:t>
      </w:r>
      <w:r w:rsidR="00C369FD">
        <w:rPr>
          <w:rFonts w:hint="cs"/>
          <w:rtl/>
        </w:rPr>
        <w:t>،</w:t>
      </w:r>
      <w:r w:rsidR="00C369FD" w:rsidRPr="00061832">
        <w:rPr>
          <w:rtl/>
        </w:rPr>
        <w:t xml:space="preserve"> </w:t>
      </w:r>
      <w:r w:rsidR="00C369FD">
        <w:rPr>
          <w:rtl/>
        </w:rPr>
        <w:t>إجراءات بشأن بعض التوصيات</w:t>
      </w:r>
      <w:r w:rsidR="00061832" w:rsidRPr="00061832">
        <w:rPr>
          <w:rtl/>
        </w:rPr>
        <w:t xml:space="preserve">، على سبيل المثال، </w:t>
      </w:r>
      <w:r w:rsidR="00C369FD">
        <w:rPr>
          <w:rFonts w:hint="cs"/>
          <w:rtl/>
        </w:rPr>
        <w:t xml:space="preserve">تقديم </w:t>
      </w:r>
      <w:r w:rsidR="00C369FD">
        <w:rPr>
          <w:rtl/>
        </w:rPr>
        <w:t>توضيح</w:t>
      </w:r>
      <w:r w:rsidR="00061832" w:rsidRPr="00061832">
        <w:rPr>
          <w:rtl/>
        </w:rPr>
        <w:t xml:space="preserve"> بشأن الجدول الزمني </w:t>
      </w:r>
      <w:r w:rsidR="008243D1">
        <w:rPr>
          <w:rFonts w:hint="cs"/>
          <w:rtl/>
        </w:rPr>
        <w:t>المعدل</w:t>
      </w:r>
      <w:r w:rsidR="00061832" w:rsidRPr="00061832">
        <w:rPr>
          <w:rtl/>
        </w:rPr>
        <w:t xml:space="preserve">، </w:t>
      </w:r>
      <w:r w:rsidR="00124AE3">
        <w:rPr>
          <w:rFonts w:hint="cs"/>
          <w:rtl/>
        </w:rPr>
        <w:t>و</w:t>
      </w:r>
      <w:r w:rsidR="00061832" w:rsidRPr="00061832">
        <w:rPr>
          <w:rtl/>
        </w:rPr>
        <w:t>أث</w:t>
      </w:r>
      <w:r w:rsidR="008243D1">
        <w:rPr>
          <w:rtl/>
        </w:rPr>
        <w:t xml:space="preserve">ر </w:t>
      </w:r>
      <w:r w:rsidR="00124AE3">
        <w:rPr>
          <w:rFonts w:hint="cs"/>
          <w:rtl/>
        </w:rPr>
        <w:t>ذلك</w:t>
      </w:r>
      <w:r w:rsidR="00124AE3" w:rsidRPr="00061832">
        <w:rPr>
          <w:rtl/>
        </w:rPr>
        <w:t xml:space="preserve"> </w:t>
      </w:r>
      <w:r w:rsidR="008243D1">
        <w:rPr>
          <w:rtl/>
        </w:rPr>
        <w:t xml:space="preserve">على ميزانية </w:t>
      </w:r>
      <w:r w:rsidR="00061832" w:rsidRPr="00061832">
        <w:rPr>
          <w:rtl/>
        </w:rPr>
        <w:t xml:space="preserve">كل </w:t>
      </w:r>
      <w:r w:rsidR="00124AE3">
        <w:rPr>
          <w:rFonts w:hint="cs"/>
          <w:rtl/>
        </w:rPr>
        <w:t>مجموعة من مشروعات</w:t>
      </w:r>
      <w:r w:rsidR="00061832" w:rsidRPr="00061832">
        <w:rPr>
          <w:rtl/>
        </w:rPr>
        <w:t xml:space="preserve"> </w:t>
      </w:r>
      <w:r w:rsidR="008243D1">
        <w:rPr>
          <w:rFonts w:hint="cs"/>
          <w:rtl/>
        </w:rPr>
        <w:t>ال</w:t>
      </w:r>
      <w:r w:rsidR="00061832" w:rsidRPr="00061832">
        <w:rPr>
          <w:rtl/>
        </w:rPr>
        <w:t>محفظة</w:t>
      </w:r>
      <w:r w:rsidR="00124AE3">
        <w:rPr>
          <w:rFonts w:hint="cs"/>
          <w:rtl/>
        </w:rPr>
        <w:t>،</w:t>
      </w:r>
      <w:r w:rsidR="00061832" w:rsidRPr="00061832">
        <w:rPr>
          <w:rtl/>
        </w:rPr>
        <w:t xml:space="preserve"> </w:t>
      </w:r>
      <w:r w:rsidR="00E25FC6">
        <w:rPr>
          <w:rFonts w:hint="cs"/>
          <w:rtl/>
        </w:rPr>
        <w:t>وتضمين</w:t>
      </w:r>
      <w:r w:rsidR="00061832" w:rsidRPr="00061832">
        <w:rPr>
          <w:rtl/>
        </w:rPr>
        <w:t xml:space="preserve"> قسم </w:t>
      </w:r>
      <w:r w:rsidR="00E25FC6">
        <w:rPr>
          <w:rFonts w:hint="cs"/>
          <w:rtl/>
        </w:rPr>
        <w:t>ل</w:t>
      </w:r>
      <w:r w:rsidR="00061832" w:rsidRPr="00061832">
        <w:rPr>
          <w:rtl/>
        </w:rPr>
        <w:t xml:space="preserve">تقييم </w:t>
      </w:r>
      <w:r w:rsidR="00E25FC6">
        <w:rPr>
          <w:rtl/>
        </w:rPr>
        <w:t xml:space="preserve">أداء </w:t>
      </w:r>
      <w:r w:rsidR="00E25FC6">
        <w:rPr>
          <w:rFonts w:hint="cs"/>
          <w:rtl/>
        </w:rPr>
        <w:t>ال</w:t>
      </w:r>
      <w:r w:rsidR="00061832" w:rsidRPr="00061832">
        <w:rPr>
          <w:rtl/>
        </w:rPr>
        <w:t xml:space="preserve">شركاء </w:t>
      </w:r>
      <w:r w:rsidR="00E25FC6" w:rsidRPr="00061832">
        <w:rPr>
          <w:rtl/>
        </w:rPr>
        <w:t>الخارجي</w:t>
      </w:r>
      <w:r w:rsidR="00E25FC6">
        <w:rPr>
          <w:rFonts w:hint="cs"/>
          <w:rtl/>
        </w:rPr>
        <w:t xml:space="preserve">ين </w:t>
      </w:r>
      <w:r w:rsidR="00124AE3">
        <w:rPr>
          <w:rFonts w:hint="cs"/>
          <w:rtl/>
        </w:rPr>
        <w:t>المكلفين</w:t>
      </w:r>
      <w:r w:rsidR="00E25FC6">
        <w:rPr>
          <w:rFonts w:hint="cs"/>
          <w:rtl/>
        </w:rPr>
        <w:t xml:space="preserve"> </w:t>
      </w:r>
      <w:r w:rsidR="00124AE3">
        <w:rPr>
          <w:rFonts w:hint="cs"/>
          <w:rtl/>
        </w:rPr>
        <w:t>ب</w:t>
      </w:r>
      <w:r w:rsidR="00E25FC6">
        <w:rPr>
          <w:rFonts w:hint="cs"/>
          <w:rtl/>
        </w:rPr>
        <w:t>ال</w:t>
      </w:r>
      <w:r w:rsidR="00061832" w:rsidRPr="00061832">
        <w:rPr>
          <w:rtl/>
        </w:rPr>
        <w:t>تنفيذ</w:t>
      </w:r>
      <w:r w:rsidR="00E25FC6">
        <w:rPr>
          <w:rFonts w:hint="cs"/>
          <w:rtl/>
        </w:rPr>
        <w:t>.</w:t>
      </w:r>
    </w:p>
    <w:p w:rsidR="00E25FC6" w:rsidRPr="00E25FC6" w:rsidRDefault="00B36D70" w:rsidP="00B36D70">
      <w:pPr>
        <w:pStyle w:val="Heading1AR"/>
      </w:pPr>
      <w:r>
        <w:rPr>
          <w:rFonts w:hint="cs"/>
          <w:rtl/>
        </w:rPr>
        <w:t xml:space="preserve">خامسا </w:t>
      </w:r>
      <w:r w:rsidR="00E25FC6" w:rsidRPr="00E25FC6">
        <w:rPr>
          <w:rtl/>
        </w:rPr>
        <w:t xml:space="preserve">تقييم أداء الشركاء الخارجيين </w:t>
      </w:r>
      <w:r w:rsidR="00D34962">
        <w:rPr>
          <w:rFonts w:hint="cs"/>
          <w:rtl/>
        </w:rPr>
        <w:t>المكلفين</w:t>
      </w:r>
      <w:r w:rsidR="00E25FC6" w:rsidRPr="00E25FC6">
        <w:rPr>
          <w:rtl/>
        </w:rPr>
        <w:t xml:space="preserve"> </w:t>
      </w:r>
      <w:r w:rsidR="00D34962">
        <w:rPr>
          <w:rFonts w:hint="cs"/>
          <w:rtl/>
        </w:rPr>
        <w:t>ب</w:t>
      </w:r>
      <w:r w:rsidR="00F42BB2">
        <w:rPr>
          <w:rtl/>
        </w:rPr>
        <w:t>التنفيذ</w:t>
      </w:r>
    </w:p>
    <w:p w:rsidR="00E25FC6" w:rsidRDefault="00C94739" w:rsidP="00565A87">
      <w:pPr>
        <w:pStyle w:val="NumberedParaAR"/>
        <w:numPr>
          <w:ilvl w:val="0"/>
          <w:numId w:val="24"/>
        </w:numPr>
        <w:ind w:left="0" w:firstLine="0"/>
      </w:pPr>
      <w:r>
        <w:rPr>
          <w:rFonts w:hint="cs"/>
          <w:rtl/>
        </w:rPr>
        <w:t>و</w:t>
      </w:r>
      <w:r w:rsidR="00804CF2">
        <w:rPr>
          <w:rFonts w:hint="cs"/>
          <w:rtl/>
        </w:rPr>
        <w:t xml:space="preserve">يجري </w:t>
      </w:r>
      <w:r w:rsidR="003443C1">
        <w:rPr>
          <w:rFonts w:hint="cs"/>
          <w:rtl/>
        </w:rPr>
        <w:t>باستمرا</w:t>
      </w:r>
      <w:r w:rsidR="003443C1">
        <w:rPr>
          <w:rFonts w:hint="eastAsia"/>
          <w:rtl/>
        </w:rPr>
        <w:t>ر</w:t>
      </w:r>
      <w:r w:rsidR="003443C1">
        <w:rPr>
          <w:rFonts w:hint="cs"/>
          <w:rtl/>
        </w:rPr>
        <w:t xml:space="preserve"> </w:t>
      </w:r>
      <w:r w:rsidR="00E25FC6" w:rsidRPr="00E25FC6">
        <w:rPr>
          <w:rtl/>
        </w:rPr>
        <w:t>تقييم أد</w:t>
      </w:r>
      <w:r w:rsidR="00E25FC6">
        <w:rPr>
          <w:rtl/>
        </w:rPr>
        <w:t xml:space="preserve">اء الشركاء الخارجيين </w:t>
      </w:r>
      <w:r w:rsidR="001049DF">
        <w:rPr>
          <w:rFonts w:hint="cs"/>
          <w:rtl/>
        </w:rPr>
        <w:t>ل</w:t>
      </w:r>
      <w:r w:rsidR="00E25FC6" w:rsidRPr="00E25FC6">
        <w:rPr>
          <w:rtl/>
        </w:rPr>
        <w:t>نظام التخطيط المؤسسي</w:t>
      </w:r>
      <w:r w:rsidR="003443C1">
        <w:rPr>
          <w:rFonts w:hint="cs"/>
          <w:rtl/>
        </w:rPr>
        <w:t xml:space="preserve"> </w:t>
      </w:r>
      <w:r>
        <w:rPr>
          <w:rtl/>
        </w:rPr>
        <w:t>أثناء تسل</w:t>
      </w:r>
      <w:r w:rsidR="00C63156">
        <w:rPr>
          <w:rFonts w:hint="cs"/>
          <w:rtl/>
        </w:rPr>
        <w:t>ُ</w:t>
      </w:r>
      <w:r w:rsidR="003443C1" w:rsidRPr="00E25FC6">
        <w:rPr>
          <w:rtl/>
        </w:rPr>
        <w:t>م كل مشروع</w:t>
      </w:r>
      <w:r w:rsidR="00E25FC6" w:rsidRPr="00E25FC6">
        <w:rPr>
          <w:rtl/>
        </w:rPr>
        <w:t xml:space="preserve">. </w:t>
      </w:r>
      <w:r w:rsidR="00250C19">
        <w:rPr>
          <w:rFonts w:hint="cs"/>
          <w:rtl/>
        </w:rPr>
        <w:t xml:space="preserve">كما أن </w:t>
      </w:r>
      <w:r w:rsidR="00E25FC6" w:rsidRPr="00E25FC6">
        <w:rPr>
          <w:rtl/>
        </w:rPr>
        <w:t xml:space="preserve">العقود </w:t>
      </w:r>
      <w:r w:rsidR="00804CF2">
        <w:rPr>
          <w:rFonts w:hint="cs"/>
          <w:rtl/>
        </w:rPr>
        <w:t xml:space="preserve">المبرمة </w:t>
      </w:r>
      <w:r w:rsidR="00250C19">
        <w:rPr>
          <w:rFonts w:hint="cs"/>
          <w:rtl/>
        </w:rPr>
        <w:t>معهم</w:t>
      </w:r>
      <w:r w:rsidR="00E25FC6" w:rsidRPr="00E25FC6">
        <w:rPr>
          <w:rtl/>
        </w:rPr>
        <w:t xml:space="preserve"> </w:t>
      </w:r>
      <w:r w:rsidR="00250C19" w:rsidRPr="00E25FC6">
        <w:rPr>
          <w:rtl/>
        </w:rPr>
        <w:t xml:space="preserve">تتكون </w:t>
      </w:r>
      <w:r w:rsidR="00F223C0">
        <w:rPr>
          <w:rtl/>
        </w:rPr>
        <w:t>عادة من سلسلة من الإنجازات</w:t>
      </w:r>
      <w:r w:rsidR="00E25FC6" w:rsidRPr="00E25FC6">
        <w:rPr>
          <w:rtl/>
        </w:rPr>
        <w:t xml:space="preserve"> مرت</w:t>
      </w:r>
      <w:r w:rsidR="00E25FC6" w:rsidRPr="00496598">
        <w:rPr>
          <w:rtl/>
        </w:rPr>
        <w:t xml:space="preserve">بطة </w:t>
      </w:r>
      <w:r w:rsidR="00F223C0" w:rsidRPr="00496598">
        <w:rPr>
          <w:rFonts w:hint="cs"/>
          <w:rtl/>
        </w:rPr>
        <w:t>ب</w:t>
      </w:r>
      <w:r w:rsidR="00E25FC6" w:rsidRPr="00496598">
        <w:rPr>
          <w:rtl/>
        </w:rPr>
        <w:t xml:space="preserve">معالم </w:t>
      </w:r>
      <w:r w:rsidR="00565A87">
        <w:rPr>
          <w:rFonts w:hint="cs"/>
          <w:rtl/>
        </w:rPr>
        <w:t>يوضع</w:t>
      </w:r>
      <w:r w:rsidR="00565A87" w:rsidRPr="00496598">
        <w:rPr>
          <w:rtl/>
        </w:rPr>
        <w:t xml:space="preserve"> </w:t>
      </w:r>
      <w:r w:rsidR="00F223C0" w:rsidRPr="00496598">
        <w:rPr>
          <w:rFonts w:hint="cs"/>
          <w:rtl/>
        </w:rPr>
        <w:t xml:space="preserve">على </w:t>
      </w:r>
      <w:r w:rsidR="00F223C0" w:rsidRPr="00496598">
        <w:rPr>
          <w:rtl/>
        </w:rPr>
        <w:t xml:space="preserve">أساسها </w:t>
      </w:r>
      <w:r w:rsidR="00E25FC6" w:rsidRPr="00496598">
        <w:rPr>
          <w:rtl/>
        </w:rPr>
        <w:t xml:space="preserve">جدول زمني </w:t>
      </w:r>
      <w:r w:rsidR="00C63156">
        <w:rPr>
          <w:rFonts w:hint="cs"/>
          <w:rtl/>
        </w:rPr>
        <w:t xml:space="preserve">متفق عليه </w:t>
      </w:r>
      <w:r w:rsidR="00E25FC6" w:rsidRPr="00496598">
        <w:rPr>
          <w:rtl/>
        </w:rPr>
        <w:t xml:space="preserve">للدفع. </w:t>
      </w:r>
      <w:r w:rsidR="00003DE3" w:rsidRPr="00496598">
        <w:rPr>
          <w:rFonts w:hint="cs"/>
          <w:rtl/>
        </w:rPr>
        <w:t>و</w:t>
      </w:r>
      <w:r w:rsidR="00E25FC6" w:rsidRPr="00496598">
        <w:rPr>
          <w:rtl/>
        </w:rPr>
        <w:t xml:space="preserve">يجب أن تكون </w:t>
      </w:r>
      <w:r w:rsidR="00FA0B1D" w:rsidRPr="00496598">
        <w:rPr>
          <w:rFonts w:hint="cs"/>
          <w:rtl/>
        </w:rPr>
        <w:t xml:space="preserve">الإنجازات </w:t>
      </w:r>
      <w:r w:rsidR="00E25FC6" w:rsidRPr="00496598">
        <w:rPr>
          <w:rtl/>
        </w:rPr>
        <w:t xml:space="preserve">مقبولة </w:t>
      </w:r>
      <w:r w:rsidR="00FA0B1D" w:rsidRPr="00496598">
        <w:rPr>
          <w:rFonts w:hint="cs"/>
          <w:rtl/>
        </w:rPr>
        <w:t>من</w:t>
      </w:r>
      <w:r w:rsidR="00E25FC6" w:rsidRPr="00496598">
        <w:rPr>
          <w:rtl/>
        </w:rPr>
        <w:t xml:space="preserve"> الويبو </w:t>
      </w:r>
      <w:r w:rsidR="00FA0B1D" w:rsidRPr="00496598">
        <w:rPr>
          <w:rFonts w:hint="cs"/>
          <w:rtl/>
        </w:rPr>
        <w:t xml:space="preserve">لكي </w:t>
      </w:r>
      <w:r w:rsidR="00250C19" w:rsidRPr="00496598">
        <w:rPr>
          <w:rFonts w:hint="cs"/>
          <w:rtl/>
        </w:rPr>
        <w:t>يتم</w:t>
      </w:r>
      <w:r w:rsidR="00E25FC6" w:rsidRPr="00496598">
        <w:rPr>
          <w:rtl/>
        </w:rPr>
        <w:t xml:space="preserve"> </w:t>
      </w:r>
      <w:r w:rsidR="00003DE3" w:rsidRPr="00496598">
        <w:rPr>
          <w:rFonts w:hint="cs"/>
          <w:rtl/>
          <w:lang w:bidi="ar-EG"/>
        </w:rPr>
        <w:t>ال</w:t>
      </w:r>
      <w:r w:rsidR="00E25FC6" w:rsidRPr="00496598">
        <w:rPr>
          <w:rtl/>
        </w:rPr>
        <w:t xml:space="preserve">دفع </w:t>
      </w:r>
      <w:r w:rsidR="005F4C0F" w:rsidRPr="00496598">
        <w:rPr>
          <w:rFonts w:hint="cs"/>
          <w:rtl/>
        </w:rPr>
        <w:t xml:space="preserve">مقابل إنجاز </w:t>
      </w:r>
      <w:r w:rsidR="005A7D62">
        <w:rPr>
          <w:rFonts w:hint="cs"/>
          <w:rtl/>
        </w:rPr>
        <w:t>بارز محقق</w:t>
      </w:r>
      <w:r w:rsidR="00E25FC6" w:rsidRPr="00496598">
        <w:rPr>
          <w:rtl/>
        </w:rPr>
        <w:t>.</w:t>
      </w:r>
      <w:r w:rsidR="00E25FC6" w:rsidRPr="00E25FC6">
        <w:rPr>
          <w:rtl/>
        </w:rPr>
        <w:t xml:space="preserve"> </w:t>
      </w:r>
      <w:r w:rsidR="003443C1">
        <w:rPr>
          <w:rFonts w:hint="cs"/>
          <w:rtl/>
        </w:rPr>
        <w:t>و</w:t>
      </w:r>
      <w:r w:rsidR="00E25FC6" w:rsidRPr="00E25FC6">
        <w:rPr>
          <w:rtl/>
        </w:rPr>
        <w:t xml:space="preserve">يساعد </w:t>
      </w:r>
      <w:r w:rsidR="003443C1" w:rsidRPr="00E25FC6">
        <w:rPr>
          <w:rtl/>
        </w:rPr>
        <w:t xml:space="preserve">هذا </w:t>
      </w:r>
      <w:r w:rsidR="00E25FC6" w:rsidRPr="00E25FC6">
        <w:rPr>
          <w:rtl/>
        </w:rPr>
        <w:t xml:space="preserve">على </w:t>
      </w:r>
      <w:r w:rsidR="003443C1">
        <w:rPr>
          <w:rFonts w:hint="cs"/>
          <w:rtl/>
        </w:rPr>
        <w:t>إنفاذ</w:t>
      </w:r>
      <w:r w:rsidR="00E25FC6" w:rsidRPr="00E25FC6">
        <w:rPr>
          <w:rtl/>
        </w:rPr>
        <w:t xml:space="preserve"> المستوى المطلوب من </w:t>
      </w:r>
      <w:r w:rsidR="003443C1">
        <w:rPr>
          <w:rFonts w:hint="cs"/>
          <w:rtl/>
        </w:rPr>
        <w:t>الرقابة</w:t>
      </w:r>
      <w:r w:rsidR="00E25FC6" w:rsidRPr="00E25FC6">
        <w:rPr>
          <w:rtl/>
        </w:rPr>
        <w:t xml:space="preserve"> على الجودة والتكاليف</w:t>
      </w:r>
      <w:r w:rsidR="00565A87">
        <w:rPr>
          <w:rFonts w:hint="cs"/>
          <w:rtl/>
        </w:rPr>
        <w:t>،</w:t>
      </w:r>
      <w:r w:rsidR="00E25FC6" w:rsidRPr="00E25FC6">
        <w:rPr>
          <w:rtl/>
        </w:rPr>
        <w:t xml:space="preserve"> </w:t>
      </w:r>
      <w:r w:rsidR="008C4758">
        <w:rPr>
          <w:rFonts w:hint="cs"/>
          <w:rtl/>
        </w:rPr>
        <w:t xml:space="preserve">بيد أن ذلك </w:t>
      </w:r>
      <w:r w:rsidR="00E25FC6" w:rsidRPr="00E25FC6">
        <w:rPr>
          <w:rtl/>
        </w:rPr>
        <w:t xml:space="preserve">يمكن أن </w:t>
      </w:r>
      <w:r w:rsidR="0052785C">
        <w:rPr>
          <w:rFonts w:hint="cs"/>
          <w:rtl/>
        </w:rPr>
        <w:t>ي</w:t>
      </w:r>
      <w:r w:rsidR="00E25FC6" w:rsidRPr="00E25FC6">
        <w:rPr>
          <w:rtl/>
        </w:rPr>
        <w:t>ؤثر على الجدول الزمني للتنفيذ</w:t>
      </w:r>
      <w:r w:rsidR="0052785C">
        <w:rPr>
          <w:rFonts w:hint="cs"/>
          <w:rtl/>
        </w:rPr>
        <w:t>؛</w:t>
      </w:r>
      <w:r w:rsidR="00E25FC6" w:rsidRPr="00E25FC6">
        <w:rPr>
          <w:rtl/>
        </w:rPr>
        <w:t xml:space="preserve"> </w:t>
      </w:r>
      <w:r w:rsidR="0052785C">
        <w:rPr>
          <w:rFonts w:hint="cs"/>
          <w:rtl/>
        </w:rPr>
        <w:t xml:space="preserve">إذ </w:t>
      </w:r>
      <w:r w:rsidR="00E25FC6" w:rsidRPr="00E25FC6">
        <w:rPr>
          <w:rtl/>
        </w:rPr>
        <w:t xml:space="preserve">قد تحتاج </w:t>
      </w:r>
      <w:r w:rsidR="0052785C">
        <w:rPr>
          <w:rFonts w:hint="cs"/>
          <w:rtl/>
        </w:rPr>
        <w:t>ال</w:t>
      </w:r>
      <w:r w:rsidR="0052785C" w:rsidRPr="00E25FC6">
        <w:rPr>
          <w:rtl/>
        </w:rPr>
        <w:t>إنجاز</w:t>
      </w:r>
      <w:r w:rsidR="0052785C">
        <w:rPr>
          <w:rFonts w:hint="cs"/>
          <w:rtl/>
        </w:rPr>
        <w:t>ات</w:t>
      </w:r>
      <w:r w:rsidR="0052785C" w:rsidRPr="00E25FC6">
        <w:rPr>
          <w:rtl/>
        </w:rPr>
        <w:t xml:space="preserve"> </w:t>
      </w:r>
      <w:r w:rsidR="00E25FC6" w:rsidRPr="00E25FC6">
        <w:rPr>
          <w:rtl/>
        </w:rPr>
        <w:t xml:space="preserve">إلى </w:t>
      </w:r>
      <w:r w:rsidR="008C4758">
        <w:rPr>
          <w:rFonts w:hint="cs"/>
          <w:rtl/>
        </w:rPr>
        <w:t>تعديل</w:t>
      </w:r>
      <w:r w:rsidR="00E25FC6" w:rsidRPr="00E25FC6">
        <w:rPr>
          <w:rtl/>
        </w:rPr>
        <w:t xml:space="preserve"> قبل </w:t>
      </w:r>
      <w:r w:rsidR="0052785C">
        <w:rPr>
          <w:rFonts w:hint="cs"/>
          <w:rtl/>
        </w:rPr>
        <w:t xml:space="preserve">أن تقبلها </w:t>
      </w:r>
      <w:r w:rsidR="00E25FC6" w:rsidRPr="00E25FC6">
        <w:rPr>
          <w:rtl/>
        </w:rPr>
        <w:t>الويبو.</w:t>
      </w:r>
      <w:r w:rsidR="00565A87">
        <w:rPr>
          <w:rFonts w:hint="cs"/>
          <w:rtl/>
        </w:rPr>
        <w:t xml:space="preserve"> </w:t>
      </w:r>
    </w:p>
    <w:p w:rsidR="000A2FD9" w:rsidRDefault="00565A87" w:rsidP="00537391">
      <w:pPr>
        <w:pStyle w:val="NumberedParaAR"/>
        <w:numPr>
          <w:ilvl w:val="0"/>
          <w:numId w:val="24"/>
        </w:numPr>
        <w:ind w:left="0" w:firstLine="0"/>
        <w:rPr>
          <w:rtl/>
        </w:rPr>
      </w:pPr>
      <w:r>
        <w:rPr>
          <w:rFonts w:hint="cs"/>
          <w:rtl/>
        </w:rPr>
        <w:t>و</w:t>
      </w:r>
      <w:r w:rsidR="00155569">
        <w:rPr>
          <w:rFonts w:hint="cs"/>
          <w:rtl/>
        </w:rPr>
        <w:t>يصور</w:t>
      </w:r>
      <w:r w:rsidR="0052785C" w:rsidRPr="0052785C">
        <w:rPr>
          <w:rtl/>
        </w:rPr>
        <w:t xml:space="preserve"> الرسم البياني التالي أداء الشركاء </w:t>
      </w:r>
      <w:r w:rsidR="0052785C">
        <w:rPr>
          <w:rFonts w:hint="cs"/>
          <w:rtl/>
        </w:rPr>
        <w:t>ال</w:t>
      </w:r>
      <w:r w:rsidR="0052785C" w:rsidRPr="0052785C">
        <w:rPr>
          <w:rtl/>
        </w:rPr>
        <w:t>خارجي</w:t>
      </w:r>
      <w:r w:rsidR="0052785C">
        <w:rPr>
          <w:rFonts w:hint="cs"/>
          <w:rtl/>
        </w:rPr>
        <w:t>ين</w:t>
      </w:r>
      <w:r w:rsidR="0052785C" w:rsidRPr="0052785C">
        <w:rPr>
          <w:rtl/>
        </w:rPr>
        <w:t xml:space="preserve"> </w:t>
      </w:r>
      <w:r w:rsidR="00AE099F">
        <w:rPr>
          <w:rFonts w:hint="cs"/>
          <w:rtl/>
        </w:rPr>
        <w:t>المكلفين</w:t>
      </w:r>
      <w:r w:rsidR="0052785C" w:rsidRPr="0052785C">
        <w:rPr>
          <w:rtl/>
        </w:rPr>
        <w:t xml:space="preserve"> </w:t>
      </w:r>
      <w:r w:rsidR="00AE099F">
        <w:rPr>
          <w:rFonts w:hint="cs"/>
          <w:rtl/>
        </w:rPr>
        <w:t>ب</w:t>
      </w:r>
      <w:r w:rsidR="0052785C" w:rsidRPr="0052785C">
        <w:rPr>
          <w:rtl/>
        </w:rPr>
        <w:t>التنفيذ</w:t>
      </w:r>
      <w:r>
        <w:rPr>
          <w:rFonts w:hint="cs"/>
          <w:rtl/>
        </w:rPr>
        <w:t>.</w:t>
      </w:r>
      <w:r w:rsidR="0052785C" w:rsidRPr="0052785C">
        <w:rPr>
          <w:rtl/>
        </w:rPr>
        <w:t xml:space="preserve"> </w:t>
      </w:r>
      <w:r>
        <w:rPr>
          <w:rFonts w:hint="cs"/>
          <w:rtl/>
        </w:rPr>
        <w:t>و</w:t>
      </w:r>
      <w:r w:rsidR="00AE099F">
        <w:rPr>
          <w:rFonts w:hint="cs"/>
          <w:rtl/>
        </w:rPr>
        <w:t xml:space="preserve">تمثل </w:t>
      </w:r>
      <w:r w:rsidR="00AE099F" w:rsidRPr="0052785C">
        <w:rPr>
          <w:rtl/>
        </w:rPr>
        <w:t>الماس</w:t>
      </w:r>
      <w:r w:rsidR="00AE099F">
        <w:rPr>
          <w:rFonts w:hint="cs"/>
          <w:rtl/>
        </w:rPr>
        <w:t>ة</w:t>
      </w:r>
      <w:r w:rsidR="00AE099F" w:rsidRPr="0052785C">
        <w:rPr>
          <w:rtl/>
        </w:rPr>
        <w:t xml:space="preserve"> </w:t>
      </w:r>
      <w:r w:rsidR="00AE099F">
        <w:rPr>
          <w:rFonts w:hint="cs"/>
          <w:rtl/>
        </w:rPr>
        <w:t>الخضراء</w:t>
      </w:r>
      <w:r w:rsidR="00AE099F" w:rsidRPr="0052785C">
        <w:rPr>
          <w:rtl/>
        </w:rPr>
        <w:t xml:space="preserve"> الخارجي</w:t>
      </w:r>
      <w:r w:rsidR="00AE099F">
        <w:rPr>
          <w:rFonts w:hint="cs"/>
          <w:rtl/>
        </w:rPr>
        <w:t xml:space="preserve">ة </w:t>
      </w:r>
      <w:r w:rsidR="00155569">
        <w:rPr>
          <w:rFonts w:hint="cs"/>
          <w:rtl/>
        </w:rPr>
        <w:t>بر</w:t>
      </w:r>
      <w:r w:rsidR="001F0758">
        <w:rPr>
          <w:rFonts w:hint="cs"/>
          <w:rtl/>
        </w:rPr>
        <w:t>و</w:t>
      </w:r>
      <w:r w:rsidR="00155569">
        <w:rPr>
          <w:rFonts w:hint="cs"/>
          <w:rtl/>
        </w:rPr>
        <w:t>فيل</w:t>
      </w:r>
      <w:r w:rsidR="0052785C" w:rsidRPr="0052785C">
        <w:rPr>
          <w:rtl/>
        </w:rPr>
        <w:t xml:space="preserve"> الشريك</w:t>
      </w:r>
      <w:r w:rsidR="00155569">
        <w:rPr>
          <w:rFonts w:hint="cs"/>
          <w:rtl/>
        </w:rPr>
        <w:t xml:space="preserve"> المثالي</w:t>
      </w:r>
      <w:r w:rsidR="00AE099F">
        <w:rPr>
          <w:rFonts w:hint="cs"/>
          <w:rtl/>
        </w:rPr>
        <w:t>،</w:t>
      </w:r>
      <w:r w:rsidR="0052785C" w:rsidRPr="0052785C">
        <w:rPr>
          <w:rtl/>
        </w:rPr>
        <w:t xml:space="preserve"> </w:t>
      </w:r>
      <w:r w:rsidR="00AE099F">
        <w:rPr>
          <w:rFonts w:hint="cs"/>
          <w:rtl/>
        </w:rPr>
        <w:t xml:space="preserve">بينما </w:t>
      </w:r>
      <w:r w:rsidR="00155569">
        <w:rPr>
          <w:rtl/>
        </w:rPr>
        <w:t>تمث</w:t>
      </w:r>
      <w:r w:rsidR="0052785C" w:rsidRPr="0052785C">
        <w:rPr>
          <w:rtl/>
        </w:rPr>
        <w:t xml:space="preserve">ل </w:t>
      </w:r>
      <w:proofErr w:type="spellStart"/>
      <w:r w:rsidR="00155569">
        <w:rPr>
          <w:rFonts w:hint="cs"/>
          <w:rtl/>
        </w:rPr>
        <w:t>البروفيلات</w:t>
      </w:r>
      <w:proofErr w:type="spellEnd"/>
      <w:r w:rsidR="00155569">
        <w:rPr>
          <w:rFonts w:hint="cs"/>
          <w:rtl/>
        </w:rPr>
        <w:t xml:space="preserve"> </w:t>
      </w:r>
      <w:r w:rsidR="00155569">
        <w:rPr>
          <w:rtl/>
        </w:rPr>
        <w:t>ال</w:t>
      </w:r>
      <w:r w:rsidR="00155569" w:rsidRPr="0052785C">
        <w:rPr>
          <w:rtl/>
        </w:rPr>
        <w:t>حمر</w:t>
      </w:r>
      <w:r w:rsidR="00155569">
        <w:rPr>
          <w:rFonts w:hint="cs"/>
          <w:rtl/>
        </w:rPr>
        <w:t>اء</w:t>
      </w:r>
      <w:r w:rsidR="00155569" w:rsidRPr="0052785C">
        <w:rPr>
          <w:rtl/>
        </w:rPr>
        <w:t xml:space="preserve"> والبرتقالي</w:t>
      </w:r>
      <w:r w:rsidR="00155569">
        <w:rPr>
          <w:rFonts w:hint="cs"/>
          <w:rtl/>
        </w:rPr>
        <w:t>ة</w:t>
      </w:r>
      <w:r w:rsidR="00155569">
        <w:rPr>
          <w:rtl/>
        </w:rPr>
        <w:t xml:space="preserve"> وال</w:t>
      </w:r>
      <w:r w:rsidR="00155569" w:rsidRPr="0052785C">
        <w:rPr>
          <w:rtl/>
        </w:rPr>
        <w:t>زرق</w:t>
      </w:r>
      <w:r w:rsidR="00155569">
        <w:rPr>
          <w:rFonts w:hint="cs"/>
          <w:rtl/>
        </w:rPr>
        <w:t>اء</w:t>
      </w:r>
      <w:r w:rsidR="00155569" w:rsidRPr="0052785C">
        <w:rPr>
          <w:rtl/>
        </w:rPr>
        <w:t xml:space="preserve"> الداخلية </w:t>
      </w:r>
      <w:r w:rsidR="0052785C" w:rsidRPr="0052785C">
        <w:rPr>
          <w:rtl/>
        </w:rPr>
        <w:t xml:space="preserve">الأداء الفعلي </w:t>
      </w:r>
      <w:r w:rsidR="00155569">
        <w:rPr>
          <w:rFonts w:hint="cs"/>
          <w:rtl/>
        </w:rPr>
        <w:t>ل</w:t>
      </w:r>
      <w:r w:rsidR="00067049">
        <w:rPr>
          <w:rFonts w:hint="cs"/>
          <w:rtl/>
        </w:rPr>
        <w:t>هؤلاء ا</w:t>
      </w:r>
      <w:r w:rsidR="00155569" w:rsidRPr="0052785C">
        <w:rPr>
          <w:rtl/>
        </w:rPr>
        <w:t xml:space="preserve">لشركاء </w:t>
      </w:r>
      <w:r w:rsidR="008D65AE">
        <w:rPr>
          <w:rFonts w:hint="cs"/>
          <w:rtl/>
        </w:rPr>
        <w:t xml:space="preserve">الثلاثة </w:t>
      </w:r>
      <w:r w:rsidR="0052785C" w:rsidRPr="0052785C">
        <w:rPr>
          <w:rtl/>
        </w:rPr>
        <w:t>ح</w:t>
      </w:r>
      <w:r w:rsidR="00155569">
        <w:rPr>
          <w:rtl/>
        </w:rPr>
        <w:t xml:space="preserve">تى </w:t>
      </w:r>
      <w:r w:rsidR="00AE099F">
        <w:rPr>
          <w:rFonts w:hint="cs"/>
          <w:rtl/>
        </w:rPr>
        <w:t>الآن</w:t>
      </w:r>
      <w:r w:rsidR="001F0758">
        <w:rPr>
          <w:rFonts w:hint="cs"/>
          <w:rtl/>
        </w:rPr>
        <w:t>؛</w:t>
      </w:r>
      <w:r w:rsidR="00155569">
        <w:rPr>
          <w:rtl/>
        </w:rPr>
        <w:t xml:space="preserve"> أي </w:t>
      </w:r>
      <w:r w:rsidR="00155569">
        <w:rPr>
          <w:rFonts w:hint="cs"/>
          <w:rtl/>
        </w:rPr>
        <w:t xml:space="preserve">كلما </w:t>
      </w:r>
      <w:r w:rsidR="0052785C" w:rsidRPr="0052785C">
        <w:rPr>
          <w:rtl/>
        </w:rPr>
        <w:t xml:space="preserve">كبر </w:t>
      </w:r>
      <w:r w:rsidR="00155569">
        <w:rPr>
          <w:rFonts w:hint="cs"/>
          <w:rtl/>
        </w:rPr>
        <w:t>البروفيل</w:t>
      </w:r>
      <w:r w:rsidR="0052785C" w:rsidRPr="0052785C">
        <w:rPr>
          <w:rtl/>
        </w:rPr>
        <w:t xml:space="preserve"> كلما </w:t>
      </w:r>
      <w:r w:rsidR="008B7F5F">
        <w:rPr>
          <w:rFonts w:hint="cs"/>
          <w:rtl/>
        </w:rPr>
        <w:t>ا</w:t>
      </w:r>
      <w:r w:rsidR="0052785C" w:rsidRPr="0052785C">
        <w:rPr>
          <w:rtl/>
        </w:rPr>
        <w:t>ز</w:t>
      </w:r>
      <w:r w:rsidR="008B7F5F">
        <w:rPr>
          <w:rFonts w:hint="cs"/>
          <w:rtl/>
        </w:rPr>
        <w:t>د</w:t>
      </w:r>
      <w:r w:rsidR="0052785C" w:rsidRPr="0052785C">
        <w:rPr>
          <w:rtl/>
        </w:rPr>
        <w:t xml:space="preserve">اد عدد المعايير </w:t>
      </w:r>
      <w:r w:rsidR="00155569">
        <w:rPr>
          <w:rFonts w:hint="cs"/>
          <w:rtl/>
        </w:rPr>
        <w:t xml:space="preserve">التي </w:t>
      </w:r>
      <w:r w:rsidR="003A75CB">
        <w:rPr>
          <w:rFonts w:hint="cs"/>
          <w:rtl/>
        </w:rPr>
        <w:t>التزم بها</w:t>
      </w:r>
      <w:r w:rsidR="0052785C" w:rsidRPr="0052785C">
        <w:rPr>
          <w:rtl/>
        </w:rPr>
        <w:t xml:space="preserve"> الشريك.</w:t>
      </w:r>
    </w:p>
    <w:p w:rsidR="000A2FD9" w:rsidRDefault="000A2FD9">
      <w:pPr>
        <w:rPr>
          <w:rFonts w:ascii="Arabic Typesetting" w:hAnsi="Arabic Typesetting" w:cs="Arabic Typesetting"/>
          <w:sz w:val="36"/>
          <w:szCs w:val="36"/>
          <w:rtl/>
        </w:rPr>
      </w:pPr>
      <w:r>
        <w:rPr>
          <w:rtl/>
        </w:rPr>
        <w:br w:type="page"/>
      </w:r>
    </w:p>
    <w:p w:rsidR="000A2FD9" w:rsidRDefault="00C749CE" w:rsidP="000A2FD9">
      <w:pPr>
        <w:pStyle w:val="NumberedParaAR"/>
        <w:spacing w:line="240" w:lineRule="auto"/>
        <w:jc w:val="center"/>
        <w:rPr>
          <w:rtl/>
        </w:rPr>
      </w:pPr>
      <w:r>
        <w:rPr>
          <w:noProof/>
        </w:rPr>
        <w:lastRenderedPageBreak/>
        <w:drawing>
          <wp:inline distT="0" distB="0" distL="0" distR="0" wp14:anchorId="4C59E0AC">
            <wp:extent cx="5314570" cy="39695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7359" cy="3971635"/>
                    </a:xfrm>
                    <a:prstGeom prst="rect">
                      <a:avLst/>
                    </a:prstGeom>
                    <a:noFill/>
                  </pic:spPr>
                </pic:pic>
              </a:graphicData>
            </a:graphic>
          </wp:inline>
        </w:drawing>
      </w:r>
    </w:p>
    <w:p w:rsidR="00C02DA7" w:rsidRDefault="00846B1B" w:rsidP="002335C0">
      <w:pPr>
        <w:pStyle w:val="NumberedParaAR"/>
        <w:numPr>
          <w:ilvl w:val="0"/>
          <w:numId w:val="24"/>
        </w:numPr>
        <w:ind w:left="0" w:firstLine="0"/>
      </w:pPr>
      <w:r w:rsidRPr="00846B1B">
        <w:rPr>
          <w:rtl/>
        </w:rPr>
        <w:t xml:space="preserve">أعلاه </w:t>
      </w:r>
      <w:r w:rsidR="003A681C">
        <w:rPr>
          <w:rtl/>
        </w:rPr>
        <w:t>نقاط</w:t>
      </w:r>
      <w:r w:rsidR="003A681C">
        <w:rPr>
          <w:rFonts w:hint="cs"/>
          <w:rtl/>
        </w:rPr>
        <w:t xml:space="preserve"> ال</w:t>
      </w:r>
      <w:r w:rsidR="003A681C">
        <w:rPr>
          <w:rtl/>
        </w:rPr>
        <w:t>قوة و</w:t>
      </w:r>
      <w:r w:rsidR="003A681C">
        <w:rPr>
          <w:rFonts w:hint="cs"/>
          <w:rtl/>
        </w:rPr>
        <w:t>نقاط ال</w:t>
      </w:r>
      <w:r w:rsidR="003A681C" w:rsidRPr="00846B1B">
        <w:rPr>
          <w:rtl/>
        </w:rPr>
        <w:t>ضعف</w:t>
      </w:r>
      <w:r w:rsidR="003A681C">
        <w:rPr>
          <w:rFonts w:hint="cs"/>
          <w:rtl/>
        </w:rPr>
        <w:t xml:space="preserve"> </w:t>
      </w:r>
      <w:r>
        <w:rPr>
          <w:rFonts w:hint="cs"/>
          <w:rtl/>
        </w:rPr>
        <w:t>ل</w:t>
      </w:r>
      <w:r w:rsidRPr="00846B1B">
        <w:rPr>
          <w:rtl/>
        </w:rPr>
        <w:t xml:space="preserve">كل </w:t>
      </w:r>
      <w:r>
        <w:rPr>
          <w:rFonts w:hint="cs"/>
          <w:rtl/>
        </w:rPr>
        <w:t>شريك</w:t>
      </w:r>
      <w:r w:rsidRPr="00846B1B">
        <w:rPr>
          <w:rtl/>
        </w:rPr>
        <w:t xml:space="preserve"> من الشركاء الرئيسيين </w:t>
      </w:r>
      <w:r>
        <w:rPr>
          <w:rFonts w:hint="cs"/>
          <w:rtl/>
        </w:rPr>
        <w:t xml:space="preserve">في </w:t>
      </w:r>
      <w:r w:rsidRPr="00846B1B">
        <w:rPr>
          <w:rtl/>
        </w:rPr>
        <w:t xml:space="preserve">تنفيذ نظام التخطيط المؤسسي. </w:t>
      </w:r>
      <w:r w:rsidR="003A681C">
        <w:rPr>
          <w:rFonts w:hint="cs"/>
          <w:rtl/>
        </w:rPr>
        <w:t>ولأن</w:t>
      </w:r>
      <w:r w:rsidR="00213D45">
        <w:rPr>
          <w:rtl/>
        </w:rPr>
        <w:t xml:space="preserve"> عملية</w:t>
      </w:r>
      <w:r w:rsidR="002335C0">
        <w:rPr>
          <w:rFonts w:hint="cs"/>
          <w:rtl/>
        </w:rPr>
        <w:t xml:space="preserve"> </w:t>
      </w:r>
      <w:r w:rsidRPr="00846B1B">
        <w:rPr>
          <w:rtl/>
        </w:rPr>
        <w:t>تحسين</w:t>
      </w:r>
      <w:r w:rsidR="003A681C">
        <w:rPr>
          <w:rFonts w:hint="cs"/>
          <w:rtl/>
        </w:rPr>
        <w:t xml:space="preserve"> </w:t>
      </w:r>
      <w:r w:rsidR="002335C0">
        <w:rPr>
          <w:rFonts w:hint="cs"/>
          <w:rtl/>
        </w:rPr>
        <w:t xml:space="preserve">النظام </w:t>
      </w:r>
      <w:r w:rsidR="00574C18">
        <w:rPr>
          <w:rFonts w:hint="cs"/>
          <w:rtl/>
        </w:rPr>
        <w:t xml:space="preserve">عملية </w:t>
      </w:r>
      <w:r w:rsidR="00804A6F">
        <w:rPr>
          <w:rFonts w:hint="cs"/>
          <w:rtl/>
        </w:rPr>
        <w:t>متواصلة</w:t>
      </w:r>
      <w:r w:rsidR="003A681C">
        <w:rPr>
          <w:rtl/>
        </w:rPr>
        <w:t xml:space="preserve"> </w:t>
      </w:r>
      <w:r w:rsidRPr="00846B1B">
        <w:rPr>
          <w:rtl/>
        </w:rPr>
        <w:t>مستمر</w:t>
      </w:r>
      <w:r w:rsidR="00804A6F">
        <w:rPr>
          <w:rFonts w:hint="cs"/>
          <w:rtl/>
        </w:rPr>
        <w:t>ة</w:t>
      </w:r>
      <w:r w:rsidR="003A681C">
        <w:rPr>
          <w:rFonts w:hint="cs"/>
          <w:rtl/>
        </w:rPr>
        <w:t>،</w:t>
      </w:r>
      <w:r w:rsidRPr="00846B1B">
        <w:rPr>
          <w:rtl/>
        </w:rPr>
        <w:t xml:space="preserve"> </w:t>
      </w:r>
      <w:r w:rsidR="00804A6F">
        <w:rPr>
          <w:rFonts w:hint="cs"/>
          <w:rtl/>
        </w:rPr>
        <w:t>تقدم</w:t>
      </w:r>
      <w:r w:rsidR="00E20E64">
        <w:rPr>
          <w:rFonts w:hint="cs"/>
          <w:rtl/>
        </w:rPr>
        <w:t xml:space="preserve"> الويبو</w:t>
      </w:r>
      <w:r w:rsidRPr="00846B1B">
        <w:rPr>
          <w:rtl/>
        </w:rPr>
        <w:t xml:space="preserve"> </w:t>
      </w:r>
      <w:r w:rsidR="00836E04">
        <w:rPr>
          <w:rFonts w:hint="cs"/>
          <w:rtl/>
        </w:rPr>
        <w:t>ما يلي</w:t>
      </w:r>
      <w:r w:rsidRPr="00846B1B">
        <w:rPr>
          <w:rtl/>
        </w:rPr>
        <w:t xml:space="preserve"> للمساعدة </w:t>
      </w:r>
      <w:r w:rsidR="00D30D20">
        <w:rPr>
          <w:rFonts w:hint="cs"/>
          <w:rtl/>
        </w:rPr>
        <w:t>في</w:t>
      </w:r>
      <w:r w:rsidRPr="00846B1B">
        <w:rPr>
          <w:rtl/>
        </w:rPr>
        <w:t xml:space="preserve"> سد الفجوة بين الأداء الحالي وال</w:t>
      </w:r>
      <w:r w:rsidR="00D30D20">
        <w:rPr>
          <w:rFonts w:hint="cs"/>
          <w:rtl/>
        </w:rPr>
        <w:t xml:space="preserve">أداء </w:t>
      </w:r>
      <w:r w:rsidR="003A681C">
        <w:rPr>
          <w:rFonts w:hint="cs"/>
          <w:rtl/>
        </w:rPr>
        <w:t>المثالي</w:t>
      </w:r>
      <w:r w:rsidRPr="00846B1B">
        <w:rPr>
          <w:rtl/>
        </w:rPr>
        <w:t>:</w:t>
      </w:r>
    </w:p>
    <w:p w:rsidR="00D30D20" w:rsidRDefault="00565A87" w:rsidP="00BA3676">
      <w:pPr>
        <w:pStyle w:val="NumberedParaAR"/>
        <w:numPr>
          <w:ilvl w:val="0"/>
          <w:numId w:val="30"/>
        </w:numPr>
        <w:ind w:left="567" w:firstLine="57"/>
      </w:pPr>
      <w:r>
        <w:rPr>
          <w:rFonts w:hint="cs"/>
          <w:rtl/>
        </w:rPr>
        <w:t>التأكد من</w:t>
      </w:r>
      <w:r w:rsidR="006F5CC5" w:rsidRPr="00BA3676">
        <w:rPr>
          <w:rFonts w:hint="cs"/>
          <w:rtl/>
        </w:rPr>
        <w:t xml:space="preserve"> </w:t>
      </w:r>
      <w:r w:rsidR="00577AA2" w:rsidRPr="00BA3676">
        <w:rPr>
          <w:rFonts w:hint="cs"/>
          <w:rtl/>
        </w:rPr>
        <w:t xml:space="preserve">أن الشركاء </w:t>
      </w:r>
      <w:r w:rsidR="002335C0" w:rsidRPr="00BA3676">
        <w:rPr>
          <w:rFonts w:hint="cs"/>
          <w:rtl/>
        </w:rPr>
        <w:t>مشهود لهم</w:t>
      </w:r>
      <w:r w:rsidR="006F5CC5" w:rsidRPr="00BA3676">
        <w:rPr>
          <w:rFonts w:hint="cs"/>
          <w:rtl/>
        </w:rPr>
        <w:t xml:space="preserve"> </w:t>
      </w:r>
      <w:r w:rsidR="00BA3676" w:rsidRPr="00BA3676">
        <w:rPr>
          <w:rFonts w:hint="cs"/>
          <w:rtl/>
        </w:rPr>
        <w:t>ب</w:t>
      </w:r>
      <w:r w:rsidR="00577AA2" w:rsidRPr="00BA3676">
        <w:rPr>
          <w:rFonts w:hint="cs"/>
          <w:rtl/>
        </w:rPr>
        <w:t>مستوى معين من الجودة</w:t>
      </w:r>
      <w:r w:rsidR="000E2F28">
        <w:rPr>
          <w:rFonts w:hint="cs"/>
          <w:rtl/>
        </w:rPr>
        <w:t>؛</w:t>
      </w:r>
    </w:p>
    <w:p w:rsidR="006F5CC5" w:rsidRDefault="005741D6" w:rsidP="005741D6">
      <w:pPr>
        <w:pStyle w:val="NumberedParaAR"/>
        <w:numPr>
          <w:ilvl w:val="0"/>
          <w:numId w:val="30"/>
        </w:numPr>
        <w:ind w:left="567" w:firstLine="57"/>
      </w:pPr>
      <w:r>
        <w:rPr>
          <w:rFonts w:hint="cs"/>
          <w:rtl/>
          <w:lang w:bidi="ar-EG"/>
        </w:rPr>
        <w:t>إدراج</w:t>
      </w:r>
      <w:r w:rsidR="00577AA2">
        <w:rPr>
          <w:rFonts w:hint="cs"/>
          <w:rtl/>
        </w:rPr>
        <w:t xml:space="preserve"> مؤشرات أداء رئيسية </w:t>
      </w:r>
      <w:r>
        <w:rPr>
          <w:rFonts w:hint="cs"/>
          <w:rtl/>
        </w:rPr>
        <w:t xml:space="preserve">في العقود، إلى جانب </w:t>
      </w:r>
      <w:r w:rsidR="00565A87">
        <w:rPr>
          <w:rFonts w:hint="cs"/>
          <w:rtl/>
        </w:rPr>
        <w:t>القياس المنتظم</w:t>
      </w:r>
      <w:r w:rsidR="006F5CC5">
        <w:rPr>
          <w:rFonts w:hint="cs"/>
          <w:rtl/>
        </w:rPr>
        <w:t xml:space="preserve"> والإجراءات التصحيحية</w:t>
      </w:r>
      <w:r w:rsidR="000E2F28">
        <w:rPr>
          <w:rFonts w:hint="cs"/>
          <w:rtl/>
        </w:rPr>
        <w:t>؛</w:t>
      </w:r>
    </w:p>
    <w:p w:rsidR="00577AA2" w:rsidRDefault="008B7F5F" w:rsidP="000E2F28">
      <w:pPr>
        <w:pStyle w:val="NumberedParaAR"/>
        <w:numPr>
          <w:ilvl w:val="0"/>
          <w:numId w:val="30"/>
        </w:numPr>
        <w:ind w:left="567" w:firstLine="57"/>
      </w:pPr>
      <w:r w:rsidRPr="00BA3676">
        <w:rPr>
          <w:rFonts w:hint="cs"/>
          <w:rtl/>
        </w:rPr>
        <w:t>النص على</w:t>
      </w:r>
      <w:r w:rsidR="006F5CC5" w:rsidRPr="00BA3676">
        <w:rPr>
          <w:rtl/>
        </w:rPr>
        <w:t xml:space="preserve"> أهداف متفق عليها لتحسين الأداء</w:t>
      </w:r>
      <w:r w:rsidR="006F5CC5" w:rsidRPr="006F5CC5">
        <w:rPr>
          <w:rtl/>
        </w:rPr>
        <w:t xml:space="preserve"> في </w:t>
      </w:r>
      <w:r w:rsidR="006F5CC5">
        <w:rPr>
          <w:rFonts w:hint="cs"/>
          <w:rtl/>
        </w:rPr>
        <w:t>ال</w:t>
      </w:r>
      <w:r w:rsidR="006F5CC5" w:rsidRPr="006F5CC5">
        <w:rPr>
          <w:rtl/>
        </w:rPr>
        <w:t xml:space="preserve">عقود </w:t>
      </w:r>
      <w:r w:rsidR="006F5CC5">
        <w:rPr>
          <w:rFonts w:hint="cs"/>
          <w:rtl/>
        </w:rPr>
        <w:t>ال</w:t>
      </w:r>
      <w:r w:rsidR="006F5CC5" w:rsidRPr="006F5CC5">
        <w:rPr>
          <w:rtl/>
        </w:rPr>
        <w:t>طويلة الأجل</w:t>
      </w:r>
      <w:r w:rsidR="000E2F28">
        <w:rPr>
          <w:rFonts w:hint="cs"/>
          <w:rtl/>
        </w:rPr>
        <w:t>؛</w:t>
      </w:r>
      <w:r w:rsidR="00577AA2">
        <w:rPr>
          <w:rFonts w:hint="cs"/>
          <w:rtl/>
        </w:rPr>
        <w:t xml:space="preserve"> </w:t>
      </w:r>
    </w:p>
    <w:p w:rsidR="006F5CC5" w:rsidRDefault="000E2F28" w:rsidP="005741D6">
      <w:pPr>
        <w:pStyle w:val="NumberedParaAR"/>
        <w:numPr>
          <w:ilvl w:val="0"/>
          <w:numId w:val="30"/>
        </w:numPr>
        <w:ind w:left="567" w:firstLine="57"/>
      </w:pPr>
      <w:r>
        <w:rPr>
          <w:rFonts w:hint="cs"/>
          <w:rtl/>
        </w:rPr>
        <w:t>ال</w:t>
      </w:r>
      <w:r w:rsidR="006F5CC5" w:rsidRPr="006F5CC5">
        <w:rPr>
          <w:rtl/>
        </w:rPr>
        <w:t xml:space="preserve">تأكد من طرح </w:t>
      </w:r>
      <w:r w:rsidR="005741D6">
        <w:rPr>
          <w:rFonts w:hint="cs"/>
          <w:rtl/>
        </w:rPr>
        <w:t>جميع</w:t>
      </w:r>
      <w:r w:rsidR="006F5CC5" w:rsidRPr="006F5CC5">
        <w:rPr>
          <w:rtl/>
        </w:rPr>
        <w:t xml:space="preserve"> </w:t>
      </w:r>
      <w:r>
        <w:rPr>
          <w:rFonts w:hint="cs"/>
          <w:rtl/>
        </w:rPr>
        <w:t>الأ</w:t>
      </w:r>
      <w:r w:rsidR="006F5CC5" w:rsidRPr="006F5CC5">
        <w:rPr>
          <w:rtl/>
        </w:rPr>
        <w:t>عم</w:t>
      </w:r>
      <w:r>
        <w:rPr>
          <w:rFonts w:hint="cs"/>
          <w:rtl/>
        </w:rPr>
        <w:t>ا</w:t>
      </w:r>
      <w:r w:rsidR="006F5CC5" w:rsidRPr="006F5CC5">
        <w:rPr>
          <w:rtl/>
        </w:rPr>
        <w:t xml:space="preserve">ل </w:t>
      </w:r>
      <w:r>
        <w:rPr>
          <w:rFonts w:hint="cs"/>
          <w:rtl/>
        </w:rPr>
        <w:t xml:space="preserve">على أساس </w:t>
      </w:r>
      <w:r>
        <w:rPr>
          <w:rtl/>
        </w:rPr>
        <w:t>تنافسي</w:t>
      </w:r>
      <w:r w:rsidR="006F5CC5" w:rsidRPr="006F5CC5">
        <w:rPr>
          <w:rtl/>
        </w:rPr>
        <w:t xml:space="preserve">، حتى أصغر الأعمال التي يمكن منحها مباشرة </w:t>
      </w:r>
      <w:r w:rsidR="00030E61">
        <w:rPr>
          <w:rFonts w:hint="cs"/>
          <w:rtl/>
        </w:rPr>
        <w:t>تحت</w:t>
      </w:r>
      <w:r w:rsidR="006F5CC5" w:rsidRPr="006F5CC5">
        <w:rPr>
          <w:rtl/>
        </w:rPr>
        <w:t xml:space="preserve"> </w:t>
      </w:r>
      <w:r w:rsidRPr="006F5CC5">
        <w:rPr>
          <w:rtl/>
        </w:rPr>
        <w:t xml:space="preserve">مظلة </w:t>
      </w:r>
      <w:r>
        <w:rPr>
          <w:rFonts w:hint="cs"/>
          <w:rtl/>
        </w:rPr>
        <w:t>ا</w:t>
      </w:r>
      <w:r w:rsidR="006F5CC5" w:rsidRPr="006F5CC5">
        <w:rPr>
          <w:rtl/>
        </w:rPr>
        <w:t xml:space="preserve">تفاق </w:t>
      </w:r>
      <w:r>
        <w:rPr>
          <w:rtl/>
        </w:rPr>
        <w:t>قائم</w:t>
      </w:r>
      <w:r>
        <w:rPr>
          <w:rFonts w:hint="cs"/>
          <w:rtl/>
        </w:rPr>
        <w:t>؛</w:t>
      </w:r>
      <w:r w:rsidR="006F5CC5">
        <w:rPr>
          <w:rFonts w:hint="cs"/>
          <w:rtl/>
        </w:rPr>
        <w:t xml:space="preserve"> </w:t>
      </w:r>
    </w:p>
    <w:p w:rsidR="000E2F28" w:rsidRDefault="00030E61" w:rsidP="00033415">
      <w:pPr>
        <w:pStyle w:val="NumberedParaAR"/>
        <w:numPr>
          <w:ilvl w:val="0"/>
          <w:numId w:val="30"/>
        </w:numPr>
        <w:ind w:left="567" w:firstLine="57"/>
      </w:pPr>
      <w:r w:rsidRPr="00BA3676">
        <w:rPr>
          <w:rFonts w:hint="cs"/>
          <w:rtl/>
        </w:rPr>
        <w:t>إنشاء</w:t>
      </w:r>
      <w:r w:rsidR="00D61583" w:rsidRPr="00BA3676">
        <w:rPr>
          <w:rFonts w:hint="cs"/>
          <w:rtl/>
        </w:rPr>
        <w:t xml:space="preserve"> </w:t>
      </w:r>
      <w:r w:rsidR="00033415" w:rsidRPr="00BA3676">
        <w:rPr>
          <w:rFonts w:hint="cs"/>
          <w:rtl/>
        </w:rPr>
        <w:t>نظام رقابي</w:t>
      </w:r>
      <w:r w:rsidR="00574C18" w:rsidRPr="00BA3676">
        <w:rPr>
          <w:rFonts w:hint="cs"/>
          <w:rtl/>
        </w:rPr>
        <w:t xml:space="preserve"> </w:t>
      </w:r>
      <w:r w:rsidR="00D61583" w:rsidRPr="00BA3676">
        <w:rPr>
          <w:rFonts w:hint="cs"/>
          <w:rtl/>
        </w:rPr>
        <w:t>قوي</w:t>
      </w:r>
      <w:r w:rsidRPr="00BA3676">
        <w:rPr>
          <w:rFonts w:hint="cs"/>
          <w:rtl/>
        </w:rPr>
        <w:t xml:space="preserve"> </w:t>
      </w:r>
      <w:r w:rsidR="00D61583" w:rsidRPr="00BA3676">
        <w:rPr>
          <w:rFonts w:hint="cs"/>
          <w:rtl/>
        </w:rPr>
        <w:t>مستقل</w:t>
      </w:r>
      <w:r w:rsidR="000E2F28" w:rsidRPr="00BA3676">
        <w:rPr>
          <w:rFonts w:hint="cs"/>
          <w:rtl/>
        </w:rPr>
        <w:t xml:space="preserve"> لضمان </w:t>
      </w:r>
      <w:r w:rsidR="00574C18" w:rsidRPr="00BA3676">
        <w:rPr>
          <w:rFonts w:hint="cs"/>
          <w:rtl/>
        </w:rPr>
        <w:t>تحقيق</w:t>
      </w:r>
      <w:r w:rsidR="000E2F28" w:rsidRPr="00BA3676">
        <w:rPr>
          <w:rFonts w:hint="cs"/>
          <w:rtl/>
        </w:rPr>
        <w:t xml:space="preserve"> مستو</w:t>
      </w:r>
      <w:r w:rsidRPr="00BA3676">
        <w:rPr>
          <w:rFonts w:hint="cs"/>
          <w:rtl/>
        </w:rPr>
        <w:t>ى</w:t>
      </w:r>
      <w:r w:rsidR="000E2F28" w:rsidRPr="00BA3676">
        <w:rPr>
          <w:rFonts w:hint="cs"/>
          <w:rtl/>
        </w:rPr>
        <w:t xml:space="preserve"> مقبول</w:t>
      </w:r>
      <w:r w:rsidR="000E2F28">
        <w:rPr>
          <w:rFonts w:hint="cs"/>
          <w:rtl/>
        </w:rPr>
        <w:t xml:space="preserve"> من الجودة</w:t>
      </w:r>
      <w:r w:rsidR="00D61583">
        <w:rPr>
          <w:rFonts w:hint="cs"/>
          <w:rtl/>
        </w:rPr>
        <w:t xml:space="preserve"> قبل الانتقال إلى المرحلة التالية من المشروع.</w:t>
      </w:r>
    </w:p>
    <w:p w:rsidR="00D61583" w:rsidRPr="00D61583" w:rsidRDefault="00B36D70" w:rsidP="00B36D70">
      <w:pPr>
        <w:pStyle w:val="Heading1AR"/>
      </w:pPr>
      <w:r>
        <w:rPr>
          <w:rFonts w:hint="cs"/>
          <w:rtl/>
        </w:rPr>
        <w:t>سادسا</w:t>
      </w:r>
      <w:r>
        <w:rPr>
          <w:rFonts w:hint="cs"/>
          <w:rtl/>
        </w:rPr>
        <w:tab/>
      </w:r>
      <w:r w:rsidR="00D61583" w:rsidRPr="00D61583">
        <w:rPr>
          <w:rFonts w:hint="cs"/>
          <w:rtl/>
        </w:rPr>
        <w:t>البنية الإدارية</w:t>
      </w:r>
    </w:p>
    <w:p w:rsidR="008D2D93" w:rsidRDefault="00161E99" w:rsidP="005741D6">
      <w:pPr>
        <w:pStyle w:val="NumberedParaAR"/>
        <w:numPr>
          <w:ilvl w:val="0"/>
          <w:numId w:val="24"/>
        </w:numPr>
        <w:ind w:left="0" w:firstLine="0"/>
      </w:pPr>
      <w:r>
        <w:rPr>
          <w:rFonts w:hint="cs"/>
          <w:rtl/>
        </w:rPr>
        <w:t xml:space="preserve">وقد ساعدت البنية </w:t>
      </w:r>
      <w:r w:rsidR="0084721C">
        <w:rPr>
          <w:rFonts w:hint="cs"/>
          <w:rtl/>
        </w:rPr>
        <w:t>الإدارية</w:t>
      </w:r>
      <w:r>
        <w:rPr>
          <w:rFonts w:hint="cs"/>
          <w:rtl/>
        </w:rPr>
        <w:t xml:space="preserve"> </w:t>
      </w:r>
      <w:r w:rsidR="0048276B">
        <w:rPr>
          <w:rFonts w:hint="cs"/>
          <w:rtl/>
        </w:rPr>
        <w:t>القوية</w:t>
      </w:r>
      <w:r w:rsidR="005729E8">
        <w:rPr>
          <w:rFonts w:hint="cs"/>
          <w:rtl/>
        </w:rPr>
        <w:t>،</w:t>
      </w:r>
      <w:r>
        <w:rPr>
          <w:rFonts w:hint="cs"/>
          <w:rtl/>
        </w:rPr>
        <w:t xml:space="preserve"> التي اعتمدت في 2014 نتيجة </w:t>
      </w:r>
      <w:r w:rsidR="0084721C" w:rsidRPr="0084721C">
        <w:rPr>
          <w:rtl/>
        </w:rPr>
        <w:t>استعراض التثبيت والتصديق</w:t>
      </w:r>
      <w:r w:rsidR="000D6E31">
        <w:rPr>
          <w:rFonts w:hint="cs"/>
          <w:rtl/>
        </w:rPr>
        <w:t xml:space="preserve"> المستقل</w:t>
      </w:r>
      <w:r w:rsidR="00F42BB2">
        <w:rPr>
          <w:rFonts w:hint="cs"/>
          <w:rtl/>
        </w:rPr>
        <w:t>ين</w:t>
      </w:r>
      <w:r w:rsidR="00021C6B">
        <w:rPr>
          <w:rFonts w:hint="cs"/>
          <w:rtl/>
        </w:rPr>
        <w:t>،</w:t>
      </w:r>
      <w:r w:rsidR="00480787">
        <w:rPr>
          <w:rFonts w:hint="cs"/>
          <w:rtl/>
        </w:rPr>
        <w:t xml:space="preserve"> في جعل بروفيل </w:t>
      </w:r>
      <w:r w:rsidR="00480787" w:rsidRPr="00480787">
        <w:rPr>
          <w:rtl/>
        </w:rPr>
        <w:t>نظام التخطيط المؤسسي</w:t>
      </w:r>
      <w:r w:rsidR="00A449B6">
        <w:rPr>
          <w:rFonts w:hint="cs"/>
          <w:rtl/>
        </w:rPr>
        <w:t xml:space="preserve"> أكثر استجابة</w:t>
      </w:r>
      <w:r w:rsidR="008D2D93" w:rsidRPr="008D2D93">
        <w:rPr>
          <w:rtl/>
        </w:rPr>
        <w:t xml:space="preserve"> من حيث </w:t>
      </w:r>
      <w:r w:rsidR="00574C18">
        <w:rPr>
          <w:rtl/>
        </w:rPr>
        <w:t>الفصل بين الأدوار والمسؤوليات</w:t>
      </w:r>
      <w:r w:rsidR="003938AB">
        <w:rPr>
          <w:rFonts w:hint="cs"/>
          <w:rtl/>
        </w:rPr>
        <w:t>،</w:t>
      </w:r>
      <w:r w:rsidR="00574C18">
        <w:rPr>
          <w:rtl/>
        </w:rPr>
        <w:t xml:space="preserve"> و</w:t>
      </w:r>
      <w:r w:rsidR="008D2D93" w:rsidRPr="008D2D93">
        <w:rPr>
          <w:rtl/>
        </w:rPr>
        <w:t xml:space="preserve">توفير </w:t>
      </w:r>
      <w:r w:rsidR="000D6E31">
        <w:rPr>
          <w:rFonts w:hint="cs"/>
          <w:rtl/>
        </w:rPr>
        <w:t>إدارة عليا</w:t>
      </w:r>
      <w:r w:rsidR="008D2D93" w:rsidRPr="008D2D93">
        <w:rPr>
          <w:rtl/>
        </w:rPr>
        <w:t xml:space="preserve"> واضح</w:t>
      </w:r>
      <w:r w:rsidR="000D6E31">
        <w:rPr>
          <w:rFonts w:hint="cs"/>
          <w:rtl/>
        </w:rPr>
        <w:t>ة</w:t>
      </w:r>
      <w:r w:rsidR="008D2D93" w:rsidRPr="008D2D93">
        <w:rPr>
          <w:rtl/>
        </w:rPr>
        <w:t xml:space="preserve"> لتسوية القضايا</w:t>
      </w:r>
      <w:r w:rsidR="008D2D93">
        <w:rPr>
          <w:rFonts w:hint="cs"/>
          <w:rtl/>
        </w:rPr>
        <w:t>.</w:t>
      </w:r>
      <w:r w:rsidR="0048276B">
        <w:rPr>
          <w:rFonts w:hint="cs"/>
          <w:rtl/>
        </w:rPr>
        <w:t xml:space="preserve"> </w:t>
      </w:r>
      <w:r w:rsidR="00E20E64">
        <w:rPr>
          <w:rFonts w:hint="cs"/>
          <w:rtl/>
        </w:rPr>
        <w:t>وت</w:t>
      </w:r>
      <w:r w:rsidR="0048276B">
        <w:rPr>
          <w:rFonts w:hint="cs"/>
          <w:rtl/>
        </w:rPr>
        <w:t xml:space="preserve">ستخدم </w:t>
      </w:r>
      <w:r w:rsidR="0048276B" w:rsidRPr="006823FB">
        <w:rPr>
          <w:rFonts w:hint="cs"/>
          <w:rtl/>
        </w:rPr>
        <w:t>الشبكة الداخلية</w:t>
      </w:r>
      <w:r w:rsidR="003A18B1" w:rsidRPr="006823FB">
        <w:rPr>
          <w:rFonts w:hint="cs"/>
          <w:rtl/>
        </w:rPr>
        <w:t xml:space="preserve"> وصفحة </w:t>
      </w:r>
      <w:r w:rsidR="00E20E64" w:rsidRPr="006823FB">
        <w:rPr>
          <w:rFonts w:hint="cs"/>
          <w:rtl/>
        </w:rPr>
        <w:t>الويكي</w:t>
      </w:r>
      <w:r w:rsidR="00E20E64" w:rsidRPr="0048276B">
        <w:t xml:space="preserve"> </w:t>
      </w:r>
      <w:r w:rsidR="00E20E64">
        <w:rPr>
          <w:rFonts w:hint="cs"/>
          <w:rtl/>
          <w:lang w:bidi="ar-EG"/>
        </w:rPr>
        <w:t>لن</w:t>
      </w:r>
      <w:proofErr w:type="spellStart"/>
      <w:r w:rsidR="003A18B1" w:rsidRPr="006823FB">
        <w:rPr>
          <w:rFonts w:hint="cs"/>
          <w:rtl/>
        </w:rPr>
        <w:t>ظام</w:t>
      </w:r>
      <w:proofErr w:type="spellEnd"/>
      <w:r w:rsidR="003A18B1" w:rsidRPr="006823FB">
        <w:rPr>
          <w:rFonts w:hint="cs"/>
          <w:rtl/>
        </w:rPr>
        <w:t xml:space="preserve"> التخطيط المؤسسي </w:t>
      </w:r>
      <w:r w:rsidR="0048276B">
        <w:rPr>
          <w:rFonts w:hint="cs"/>
          <w:rtl/>
        </w:rPr>
        <w:t xml:space="preserve">كأدوات </w:t>
      </w:r>
      <w:r w:rsidR="00E20E64">
        <w:rPr>
          <w:rFonts w:hint="cs"/>
          <w:rtl/>
        </w:rPr>
        <w:t>لتبادل</w:t>
      </w:r>
      <w:r w:rsidR="00213D45">
        <w:rPr>
          <w:rFonts w:hint="cs"/>
          <w:rtl/>
        </w:rPr>
        <w:t xml:space="preserve"> المعرفة</w:t>
      </w:r>
      <w:r w:rsidR="0048276B">
        <w:rPr>
          <w:rFonts w:hint="cs"/>
          <w:rtl/>
        </w:rPr>
        <w:t xml:space="preserve">، </w:t>
      </w:r>
      <w:r w:rsidR="00E20E64">
        <w:rPr>
          <w:rFonts w:hint="cs"/>
          <w:rtl/>
        </w:rPr>
        <w:t>و</w:t>
      </w:r>
      <w:r w:rsidR="0048276B">
        <w:rPr>
          <w:rFonts w:hint="cs"/>
          <w:rtl/>
        </w:rPr>
        <w:t xml:space="preserve">إطلاع أصحاب المصالح على أحدث المستجدات بشأن تطور </w:t>
      </w:r>
      <w:r w:rsidR="00504C5E">
        <w:rPr>
          <w:rFonts w:hint="cs"/>
          <w:rtl/>
        </w:rPr>
        <w:t>المشروعات</w:t>
      </w:r>
      <w:r w:rsidR="0048276B">
        <w:rPr>
          <w:rFonts w:hint="cs"/>
          <w:rtl/>
        </w:rPr>
        <w:t xml:space="preserve"> والمحفظة ككل.</w:t>
      </w:r>
    </w:p>
    <w:p w:rsidR="00C02DA7" w:rsidRDefault="003938AB" w:rsidP="008B7EB5">
      <w:pPr>
        <w:pStyle w:val="NumberedParaAR"/>
        <w:numPr>
          <w:ilvl w:val="0"/>
          <w:numId w:val="24"/>
        </w:numPr>
        <w:ind w:left="0" w:firstLine="0"/>
      </w:pPr>
      <w:r>
        <w:rPr>
          <w:rFonts w:hint="cs"/>
          <w:rtl/>
        </w:rPr>
        <w:t>و</w:t>
      </w:r>
      <w:r w:rsidR="0048276B" w:rsidRPr="0048276B">
        <w:rPr>
          <w:rtl/>
        </w:rPr>
        <w:t xml:space="preserve">واصل مكتب إدارة </w:t>
      </w:r>
      <w:r w:rsidR="00AA2D49">
        <w:rPr>
          <w:rFonts w:hint="cs"/>
          <w:rtl/>
        </w:rPr>
        <w:t>مشروعات</w:t>
      </w:r>
      <w:r w:rsidR="0048276B" w:rsidRPr="0048276B">
        <w:rPr>
          <w:rtl/>
        </w:rPr>
        <w:t xml:space="preserve"> نظام التخطيط للموارد المؤسسية (</w:t>
      </w:r>
      <w:r w:rsidR="0048276B" w:rsidRPr="0048276B">
        <w:t>EPMO</w:t>
      </w:r>
      <w:r w:rsidR="0048276B" w:rsidRPr="0048276B">
        <w:rPr>
          <w:rtl/>
        </w:rPr>
        <w:t>)</w:t>
      </w:r>
      <w:r w:rsidR="0048276B">
        <w:rPr>
          <w:rFonts w:hint="cs"/>
          <w:rtl/>
        </w:rPr>
        <w:t xml:space="preserve"> </w:t>
      </w:r>
      <w:r w:rsidR="0048276B" w:rsidRPr="0048276B">
        <w:rPr>
          <w:rtl/>
        </w:rPr>
        <w:t xml:space="preserve">التواصل مع الموظفين على جميع المستويات. </w:t>
      </w:r>
      <w:r w:rsidR="00574C18">
        <w:rPr>
          <w:rFonts w:hint="cs"/>
          <w:rtl/>
        </w:rPr>
        <w:t>ومن بين</w:t>
      </w:r>
      <w:r w:rsidR="0048276B" w:rsidRPr="0048276B">
        <w:rPr>
          <w:rtl/>
        </w:rPr>
        <w:t xml:space="preserve"> المبادرات الرئيسية </w:t>
      </w:r>
      <w:r w:rsidR="00574C18">
        <w:rPr>
          <w:rFonts w:hint="cs"/>
          <w:rtl/>
        </w:rPr>
        <w:t>ل</w:t>
      </w:r>
      <w:r w:rsidR="0048276B" w:rsidRPr="0048276B">
        <w:rPr>
          <w:rtl/>
        </w:rPr>
        <w:t>عام 2014</w:t>
      </w:r>
      <w:r w:rsidR="005A7D62">
        <w:rPr>
          <w:rFonts w:hint="cs"/>
          <w:rtl/>
        </w:rPr>
        <w:t>،</w:t>
      </w:r>
      <w:r w:rsidR="00574C18">
        <w:rPr>
          <w:rFonts w:hint="cs"/>
          <w:rtl/>
        </w:rPr>
        <w:t xml:space="preserve"> </w:t>
      </w:r>
      <w:r w:rsidR="006B0AE9">
        <w:rPr>
          <w:rFonts w:hint="cs"/>
          <w:rtl/>
        </w:rPr>
        <w:t>جلسة</w:t>
      </w:r>
      <w:r w:rsidR="0048276B" w:rsidRPr="0048276B">
        <w:rPr>
          <w:rtl/>
        </w:rPr>
        <w:t xml:space="preserve"> "التعلم </w:t>
      </w:r>
      <w:r w:rsidR="0048276B">
        <w:rPr>
          <w:rFonts w:hint="cs"/>
          <w:rtl/>
        </w:rPr>
        <w:t>في</w:t>
      </w:r>
      <w:r w:rsidR="0048276B" w:rsidRPr="0048276B">
        <w:rPr>
          <w:rtl/>
        </w:rPr>
        <w:t xml:space="preserve"> الويب</w:t>
      </w:r>
      <w:r w:rsidR="0048276B" w:rsidRPr="006823FB">
        <w:rPr>
          <w:rtl/>
        </w:rPr>
        <w:t xml:space="preserve">و" </w:t>
      </w:r>
      <w:r w:rsidR="0048276B">
        <w:rPr>
          <w:rFonts w:hint="cs"/>
          <w:rtl/>
        </w:rPr>
        <w:t xml:space="preserve">التي </w:t>
      </w:r>
      <w:r w:rsidR="00127898">
        <w:rPr>
          <w:rtl/>
        </w:rPr>
        <w:t>عقدت في يونيو و</w:t>
      </w:r>
      <w:r w:rsidR="006B0AE9">
        <w:rPr>
          <w:rFonts w:hint="cs"/>
          <w:rtl/>
        </w:rPr>
        <w:t xml:space="preserve">جلسة </w:t>
      </w:r>
      <w:r w:rsidR="0048276B" w:rsidRPr="0048276B">
        <w:rPr>
          <w:rtl/>
        </w:rPr>
        <w:t>"</w:t>
      </w:r>
      <w:r w:rsidR="0048276B">
        <w:rPr>
          <w:rFonts w:hint="cs"/>
          <w:rtl/>
        </w:rPr>
        <w:t xml:space="preserve">ما الجديد في </w:t>
      </w:r>
      <w:r w:rsidR="0048276B">
        <w:rPr>
          <w:rFonts w:hint="cs"/>
          <w:rtl/>
        </w:rPr>
        <w:lastRenderedPageBreak/>
        <w:t>الويبو</w:t>
      </w:r>
      <w:r w:rsidR="0048276B" w:rsidRPr="0048276B">
        <w:rPr>
          <w:rtl/>
        </w:rPr>
        <w:t xml:space="preserve">" </w:t>
      </w:r>
      <w:r w:rsidR="0048276B">
        <w:rPr>
          <w:rFonts w:hint="cs"/>
          <w:rtl/>
        </w:rPr>
        <w:t>التي عقدت</w:t>
      </w:r>
      <w:r w:rsidR="0048276B" w:rsidRPr="0048276B">
        <w:rPr>
          <w:rtl/>
        </w:rPr>
        <w:t xml:space="preserve"> في أكتوبر، </w:t>
      </w:r>
      <w:r w:rsidR="00574C18">
        <w:rPr>
          <w:rFonts w:hint="cs"/>
          <w:rtl/>
        </w:rPr>
        <w:t xml:space="preserve">وقد </w:t>
      </w:r>
      <w:r w:rsidR="0048276B" w:rsidRPr="0048276B">
        <w:rPr>
          <w:rtl/>
        </w:rPr>
        <w:t xml:space="preserve">حظيت </w:t>
      </w:r>
      <w:r w:rsidR="0048276B">
        <w:rPr>
          <w:rFonts w:hint="cs"/>
          <w:rtl/>
        </w:rPr>
        <w:t xml:space="preserve">كلتاهما </w:t>
      </w:r>
      <w:r w:rsidR="0048276B" w:rsidRPr="0048276B">
        <w:rPr>
          <w:rtl/>
        </w:rPr>
        <w:t>باهتمام كب</w:t>
      </w:r>
      <w:r w:rsidR="0048276B">
        <w:rPr>
          <w:rtl/>
        </w:rPr>
        <w:t xml:space="preserve">ير من الموظفين. </w:t>
      </w:r>
      <w:r w:rsidR="006B0AE9">
        <w:rPr>
          <w:rFonts w:hint="cs"/>
          <w:rtl/>
        </w:rPr>
        <w:t xml:space="preserve">كما شهد </w:t>
      </w:r>
      <w:r w:rsidR="0048276B">
        <w:rPr>
          <w:rtl/>
        </w:rPr>
        <w:t>صيف و</w:t>
      </w:r>
      <w:r w:rsidR="0048276B" w:rsidRPr="0048276B">
        <w:rPr>
          <w:rtl/>
        </w:rPr>
        <w:t xml:space="preserve">شتاء 2014 </w:t>
      </w:r>
      <w:r w:rsidR="006B0AE9">
        <w:rPr>
          <w:rtl/>
        </w:rPr>
        <w:t xml:space="preserve">نشر </w:t>
      </w:r>
      <w:r w:rsidR="0048276B" w:rsidRPr="0048276B">
        <w:rPr>
          <w:rtl/>
        </w:rPr>
        <w:t xml:space="preserve">طبعات من النشرة الإخبارية </w:t>
      </w:r>
      <w:r w:rsidR="00861485">
        <w:rPr>
          <w:rFonts w:hint="cs"/>
          <w:rtl/>
        </w:rPr>
        <w:t>لنظام</w:t>
      </w:r>
      <w:r w:rsidR="0048276B" w:rsidRPr="0048276B">
        <w:rPr>
          <w:rtl/>
        </w:rPr>
        <w:t xml:space="preserve"> التخطيط للموارد المؤسسية</w:t>
      </w:r>
      <w:r w:rsidR="008B7EB5" w:rsidRPr="008B7EB5">
        <w:rPr>
          <w:rtl/>
        </w:rPr>
        <w:t xml:space="preserve"> </w:t>
      </w:r>
      <w:r w:rsidR="008B7EB5">
        <w:rPr>
          <w:rFonts w:hint="cs"/>
          <w:rtl/>
        </w:rPr>
        <w:t>و</w:t>
      </w:r>
      <w:r w:rsidR="008B7EB5" w:rsidRPr="0048276B">
        <w:rPr>
          <w:rtl/>
        </w:rPr>
        <w:t xml:space="preserve">توزيعها </w:t>
      </w:r>
      <w:r w:rsidR="0048276B" w:rsidRPr="0048276B">
        <w:rPr>
          <w:rtl/>
        </w:rPr>
        <w:t xml:space="preserve">من أجل </w:t>
      </w:r>
      <w:r w:rsidR="00A769B6">
        <w:rPr>
          <w:rFonts w:hint="cs"/>
          <w:rtl/>
        </w:rPr>
        <w:t>اطلاع</w:t>
      </w:r>
      <w:r w:rsidR="0048276B" w:rsidRPr="0048276B">
        <w:rPr>
          <w:rtl/>
        </w:rPr>
        <w:t xml:space="preserve"> الموظفين </w:t>
      </w:r>
      <w:r w:rsidR="0048276B">
        <w:rPr>
          <w:rFonts w:hint="cs"/>
          <w:rtl/>
        </w:rPr>
        <w:t xml:space="preserve">على </w:t>
      </w:r>
      <w:r w:rsidR="0048276B" w:rsidRPr="0048276B">
        <w:rPr>
          <w:rtl/>
        </w:rPr>
        <w:t xml:space="preserve">المنتجات والخدمات الجديدة </w:t>
      </w:r>
      <w:r w:rsidR="0048276B">
        <w:rPr>
          <w:rFonts w:hint="cs"/>
          <w:rtl/>
        </w:rPr>
        <w:t>في</w:t>
      </w:r>
      <w:r w:rsidR="0048276B" w:rsidRPr="0048276B">
        <w:rPr>
          <w:rtl/>
        </w:rPr>
        <w:t xml:space="preserve"> </w:t>
      </w:r>
      <w:r w:rsidR="00504C5E">
        <w:rPr>
          <w:rFonts w:hint="cs"/>
          <w:rtl/>
        </w:rPr>
        <w:t>المشروعات</w:t>
      </w:r>
      <w:r w:rsidR="0048276B" w:rsidRPr="006823FB">
        <w:rPr>
          <w:rtl/>
        </w:rPr>
        <w:t xml:space="preserve"> </w:t>
      </w:r>
      <w:r w:rsidR="0048276B">
        <w:rPr>
          <w:rFonts w:hint="cs"/>
          <w:rtl/>
        </w:rPr>
        <w:t>ال</w:t>
      </w:r>
      <w:r w:rsidR="0048276B" w:rsidRPr="0048276B">
        <w:rPr>
          <w:rtl/>
        </w:rPr>
        <w:t>مختلفة.</w:t>
      </w:r>
    </w:p>
    <w:p w:rsidR="006823FB" w:rsidRDefault="008517EC" w:rsidP="00CD3774">
      <w:pPr>
        <w:pStyle w:val="NumberedParaAR"/>
        <w:numPr>
          <w:ilvl w:val="0"/>
          <w:numId w:val="24"/>
        </w:numPr>
        <w:ind w:left="0" w:firstLine="0"/>
      </w:pPr>
      <w:r w:rsidRPr="00565476">
        <w:rPr>
          <w:rFonts w:hint="cs"/>
          <w:rtl/>
        </w:rPr>
        <w:t>كما</w:t>
      </w:r>
      <w:r w:rsidR="00F7116F" w:rsidRPr="00565476">
        <w:rPr>
          <w:rFonts w:hint="cs"/>
          <w:rtl/>
        </w:rPr>
        <w:t xml:space="preserve"> أعدت المحفظة سلسلة من </w:t>
      </w:r>
      <w:r w:rsidR="00565476">
        <w:rPr>
          <w:rFonts w:hint="cs"/>
          <w:rtl/>
        </w:rPr>
        <w:t>مواد الاتصال</w:t>
      </w:r>
      <w:r w:rsidR="00F7116F" w:rsidRPr="00565476">
        <w:rPr>
          <w:rFonts w:hint="cs"/>
          <w:rtl/>
        </w:rPr>
        <w:t xml:space="preserve"> في شكل فيديوهات إعلامية قصيرة </w:t>
      </w:r>
      <w:r w:rsidR="004D7043" w:rsidRPr="00565476">
        <w:rPr>
          <w:rFonts w:hint="cs"/>
          <w:rtl/>
        </w:rPr>
        <w:t xml:space="preserve">عن </w:t>
      </w:r>
      <w:r w:rsidR="00F96CE7" w:rsidRPr="00565476">
        <w:rPr>
          <w:rFonts w:hint="cs"/>
          <w:rtl/>
        </w:rPr>
        <w:t xml:space="preserve">مشروعي </w:t>
      </w:r>
      <w:r w:rsidR="004D7043" w:rsidRPr="00565476">
        <w:rPr>
          <w:rFonts w:hint="cs"/>
          <w:rtl/>
        </w:rPr>
        <w:t>ا</w:t>
      </w:r>
      <w:r w:rsidRPr="00565476">
        <w:rPr>
          <w:rFonts w:hint="cs"/>
          <w:rtl/>
        </w:rPr>
        <w:t>لخدمة الذاتية و</w:t>
      </w:r>
      <w:r w:rsidR="00033415" w:rsidRPr="00565476">
        <w:rPr>
          <w:rFonts w:hint="cs"/>
          <w:rtl/>
        </w:rPr>
        <w:t xml:space="preserve">المعلومات </w:t>
      </w:r>
      <w:r w:rsidRPr="00565476">
        <w:rPr>
          <w:rFonts w:hint="cs"/>
          <w:rtl/>
        </w:rPr>
        <w:t>الاستخبار</w:t>
      </w:r>
      <w:r w:rsidR="005A7D62" w:rsidRPr="00565476">
        <w:rPr>
          <w:rFonts w:hint="cs"/>
          <w:rtl/>
        </w:rPr>
        <w:t>ات</w:t>
      </w:r>
      <w:r w:rsidR="00033415" w:rsidRPr="00565476">
        <w:rPr>
          <w:rFonts w:hint="cs"/>
          <w:rtl/>
        </w:rPr>
        <w:t>ية</w:t>
      </w:r>
      <w:r w:rsidRPr="00565476">
        <w:rPr>
          <w:rFonts w:hint="cs"/>
          <w:rtl/>
        </w:rPr>
        <w:t xml:space="preserve"> التجارية</w:t>
      </w:r>
      <w:r w:rsidR="00635A38">
        <w:rPr>
          <w:rFonts w:hint="cs"/>
          <w:rtl/>
        </w:rPr>
        <w:t>.</w:t>
      </w:r>
      <w:r w:rsidR="00635A38" w:rsidRPr="00635A38">
        <w:rPr>
          <w:rtl/>
        </w:rPr>
        <w:t xml:space="preserve"> </w:t>
      </w:r>
      <w:r w:rsidR="00635A38">
        <w:rPr>
          <w:rFonts w:hint="cs"/>
          <w:rtl/>
        </w:rPr>
        <w:t xml:space="preserve">ومن المقرر إعداد فيديوهات </w:t>
      </w:r>
      <w:r w:rsidR="00635A38" w:rsidRPr="00635A38">
        <w:rPr>
          <w:rtl/>
        </w:rPr>
        <w:t>مماثلة ل</w:t>
      </w:r>
      <w:r w:rsidR="00AA2D49">
        <w:rPr>
          <w:rtl/>
        </w:rPr>
        <w:t>مشروعات</w:t>
      </w:r>
      <w:r w:rsidR="00635A38" w:rsidRPr="00635A38">
        <w:rPr>
          <w:rtl/>
        </w:rPr>
        <w:t xml:space="preserve"> أخرى في وقت لاحق هذا العام. و</w:t>
      </w:r>
      <w:r w:rsidR="00635A38">
        <w:rPr>
          <w:rFonts w:hint="cs"/>
          <w:rtl/>
        </w:rPr>
        <w:t>ي</w:t>
      </w:r>
      <w:r w:rsidR="00635A38" w:rsidRPr="00635A38">
        <w:rPr>
          <w:rtl/>
        </w:rPr>
        <w:t xml:space="preserve">جري حاليا </w:t>
      </w:r>
      <w:r w:rsidR="00635A38">
        <w:rPr>
          <w:rFonts w:hint="cs"/>
          <w:rtl/>
        </w:rPr>
        <w:t xml:space="preserve">إعداد </w:t>
      </w:r>
      <w:r w:rsidR="00635A38" w:rsidRPr="00635A38">
        <w:rPr>
          <w:rtl/>
        </w:rPr>
        <w:t>أنشطة إضافية</w:t>
      </w:r>
      <w:r w:rsidR="00635A38">
        <w:rPr>
          <w:rFonts w:hint="cs"/>
          <w:rtl/>
        </w:rPr>
        <w:t xml:space="preserve"> </w:t>
      </w:r>
      <w:r w:rsidR="00CD3774">
        <w:rPr>
          <w:rFonts w:hint="cs"/>
          <w:rtl/>
        </w:rPr>
        <w:t>للاتصال</w:t>
      </w:r>
      <w:r w:rsidR="00635A38">
        <w:rPr>
          <w:rFonts w:hint="cs"/>
          <w:rtl/>
        </w:rPr>
        <w:t xml:space="preserve"> </w:t>
      </w:r>
      <w:r w:rsidR="00635A38">
        <w:rPr>
          <w:rtl/>
        </w:rPr>
        <w:t>و</w:t>
      </w:r>
      <w:r w:rsidR="00635A38">
        <w:rPr>
          <w:rFonts w:hint="cs"/>
          <w:rtl/>
        </w:rPr>
        <w:t>ال</w:t>
      </w:r>
      <w:r w:rsidR="00635A38" w:rsidRPr="00635A38">
        <w:rPr>
          <w:rtl/>
        </w:rPr>
        <w:t xml:space="preserve">تدريب </w:t>
      </w:r>
      <w:r w:rsidR="00635A38">
        <w:rPr>
          <w:rtl/>
        </w:rPr>
        <w:t>ل</w:t>
      </w:r>
      <w:r w:rsidR="00635A38" w:rsidRPr="00635A38">
        <w:rPr>
          <w:rtl/>
        </w:rPr>
        <w:t>مشروع التوظيف</w:t>
      </w:r>
      <w:r w:rsidR="00F96CE7">
        <w:rPr>
          <w:rFonts w:hint="cs"/>
          <w:rtl/>
        </w:rPr>
        <w:t>،</w:t>
      </w:r>
      <w:r w:rsidR="00635A38" w:rsidRPr="00635A38">
        <w:rPr>
          <w:rtl/>
        </w:rPr>
        <w:t xml:space="preserve"> </w:t>
      </w:r>
      <w:r w:rsidR="00635A38">
        <w:rPr>
          <w:rFonts w:hint="cs"/>
          <w:rtl/>
        </w:rPr>
        <w:t xml:space="preserve">وأيضا </w:t>
      </w:r>
      <w:r w:rsidR="00635A38" w:rsidRPr="00635A38">
        <w:rPr>
          <w:rtl/>
        </w:rPr>
        <w:t xml:space="preserve">مشروع </w:t>
      </w:r>
      <w:r w:rsidR="00635A38" w:rsidRPr="00E20E64">
        <w:t>PeopleSoft Upgrade</w:t>
      </w:r>
      <w:r w:rsidR="00635A38">
        <w:rPr>
          <w:rtl/>
        </w:rPr>
        <w:t xml:space="preserve">، وكلاهما </w:t>
      </w:r>
      <w:r w:rsidR="00A6410E">
        <w:rPr>
          <w:rFonts w:hint="cs"/>
          <w:rtl/>
        </w:rPr>
        <w:t>يؤثر في</w:t>
      </w:r>
      <w:r w:rsidR="00635A38">
        <w:rPr>
          <w:rtl/>
        </w:rPr>
        <w:t xml:space="preserve"> قاعدة كبيرة </w:t>
      </w:r>
      <w:r w:rsidR="00635A38">
        <w:rPr>
          <w:rFonts w:hint="cs"/>
          <w:rtl/>
        </w:rPr>
        <w:t>من ا</w:t>
      </w:r>
      <w:r w:rsidR="00635A38" w:rsidRPr="00635A38">
        <w:rPr>
          <w:rtl/>
        </w:rPr>
        <w:t>لمستخدم</w:t>
      </w:r>
      <w:r w:rsidR="00635A38">
        <w:rPr>
          <w:rFonts w:hint="cs"/>
          <w:rtl/>
        </w:rPr>
        <w:t>ين</w:t>
      </w:r>
      <w:r w:rsidR="00635A38" w:rsidRPr="00635A38">
        <w:rPr>
          <w:rtl/>
        </w:rPr>
        <w:t xml:space="preserve">. </w:t>
      </w:r>
      <w:r w:rsidR="00635A38">
        <w:rPr>
          <w:rFonts w:hint="cs"/>
          <w:rtl/>
        </w:rPr>
        <w:t xml:space="preserve">وسوف </w:t>
      </w:r>
      <w:r w:rsidR="00A6410E">
        <w:rPr>
          <w:rFonts w:hint="cs"/>
          <w:rtl/>
        </w:rPr>
        <w:t>تتضمن</w:t>
      </w:r>
      <w:r w:rsidR="00635A38" w:rsidRPr="00635A38">
        <w:rPr>
          <w:rtl/>
        </w:rPr>
        <w:t xml:space="preserve"> بعض هذه الأنشطة </w:t>
      </w:r>
      <w:r w:rsidR="00635A38">
        <w:rPr>
          <w:rFonts w:hint="cs"/>
          <w:rtl/>
        </w:rPr>
        <w:t>جلسات</w:t>
      </w:r>
      <w:r w:rsidR="00635A38" w:rsidRPr="00635A38">
        <w:rPr>
          <w:rtl/>
        </w:rPr>
        <w:t xml:space="preserve"> </w:t>
      </w:r>
      <w:r w:rsidR="00635A38">
        <w:rPr>
          <w:rFonts w:hint="cs"/>
          <w:rtl/>
        </w:rPr>
        <w:t>استشارية</w:t>
      </w:r>
      <w:r w:rsidR="00A6410E">
        <w:rPr>
          <w:rFonts w:hint="cs"/>
          <w:rtl/>
        </w:rPr>
        <w:t>،</w:t>
      </w:r>
      <w:r w:rsidR="00AB1239">
        <w:rPr>
          <w:rtl/>
        </w:rPr>
        <w:t xml:space="preserve"> وأشرطة فيديو تدريبية</w:t>
      </w:r>
      <w:r w:rsidR="00A6410E">
        <w:rPr>
          <w:rFonts w:hint="cs"/>
          <w:rtl/>
        </w:rPr>
        <w:t>،</w:t>
      </w:r>
      <w:r w:rsidR="00AB1239">
        <w:rPr>
          <w:rtl/>
        </w:rPr>
        <w:t xml:space="preserve"> وا</w:t>
      </w:r>
      <w:r w:rsidR="00635A38" w:rsidRPr="00635A38">
        <w:rPr>
          <w:rtl/>
        </w:rPr>
        <w:t xml:space="preserve">تصالات </w:t>
      </w:r>
      <w:r w:rsidR="00AB1239">
        <w:rPr>
          <w:rFonts w:hint="cs"/>
          <w:rtl/>
        </w:rPr>
        <w:t>ب</w:t>
      </w:r>
      <w:r w:rsidR="00635A38" w:rsidRPr="00635A38">
        <w:rPr>
          <w:rtl/>
        </w:rPr>
        <w:t>البريد الإلكتروني</w:t>
      </w:r>
      <w:r w:rsidR="00A6410E">
        <w:rPr>
          <w:rFonts w:hint="cs"/>
          <w:rtl/>
        </w:rPr>
        <w:t>،</w:t>
      </w:r>
      <w:r w:rsidR="00635A38" w:rsidRPr="00635A38">
        <w:rPr>
          <w:rtl/>
        </w:rPr>
        <w:t xml:space="preserve"> </w:t>
      </w:r>
      <w:r w:rsidR="00AB1239">
        <w:rPr>
          <w:rFonts w:hint="cs"/>
          <w:rtl/>
        </w:rPr>
        <w:t xml:space="preserve">والنشرة </w:t>
      </w:r>
      <w:r w:rsidR="00AB1239" w:rsidRPr="00635A38">
        <w:rPr>
          <w:rtl/>
        </w:rPr>
        <w:t>الإخبارية القادم</w:t>
      </w:r>
      <w:r w:rsidR="00AB1239">
        <w:rPr>
          <w:rFonts w:hint="cs"/>
          <w:rtl/>
        </w:rPr>
        <w:t>ة</w:t>
      </w:r>
      <w:r w:rsidR="00AB1239" w:rsidRPr="00635A38">
        <w:rPr>
          <w:rtl/>
        </w:rPr>
        <w:t xml:space="preserve"> </w:t>
      </w:r>
      <w:r w:rsidR="00AB1239">
        <w:rPr>
          <w:rFonts w:hint="cs"/>
          <w:rtl/>
        </w:rPr>
        <w:t>ل</w:t>
      </w:r>
      <w:r w:rsidR="00AB1239" w:rsidRPr="00635A38">
        <w:rPr>
          <w:rtl/>
        </w:rPr>
        <w:t xml:space="preserve">صيف </w:t>
      </w:r>
      <w:r w:rsidR="00AB1239">
        <w:rPr>
          <w:rtl/>
        </w:rPr>
        <w:t>2015</w:t>
      </w:r>
      <w:r w:rsidR="00AB1239">
        <w:rPr>
          <w:rFonts w:hint="cs"/>
          <w:rtl/>
        </w:rPr>
        <w:t>.</w:t>
      </w:r>
    </w:p>
    <w:p w:rsidR="00AB1239" w:rsidRDefault="00AB1239" w:rsidP="00CA400D">
      <w:pPr>
        <w:pStyle w:val="NumberedParaAR"/>
        <w:numPr>
          <w:ilvl w:val="0"/>
          <w:numId w:val="24"/>
        </w:numPr>
        <w:ind w:left="0" w:firstLine="0"/>
      </w:pPr>
      <w:r w:rsidRPr="00AB1239">
        <w:rPr>
          <w:rtl/>
        </w:rPr>
        <w:t>وأخيرا،</w:t>
      </w:r>
      <w:r w:rsidR="00376CBB">
        <w:rPr>
          <w:rtl/>
        </w:rPr>
        <w:t xml:space="preserve"> </w:t>
      </w:r>
      <w:r w:rsidRPr="00AB1239">
        <w:rPr>
          <w:rtl/>
        </w:rPr>
        <w:t xml:space="preserve">سيتم </w:t>
      </w:r>
      <w:r w:rsidR="00317534" w:rsidRPr="00AB1239">
        <w:rPr>
          <w:rtl/>
        </w:rPr>
        <w:t>في المستقبل القريب</w:t>
      </w:r>
      <w:r w:rsidR="00317534">
        <w:rPr>
          <w:rFonts w:hint="cs"/>
          <w:rtl/>
        </w:rPr>
        <w:t>،</w:t>
      </w:r>
      <w:r w:rsidR="00317534" w:rsidRPr="00AB1239">
        <w:rPr>
          <w:rtl/>
        </w:rPr>
        <w:t xml:space="preserve"> </w:t>
      </w:r>
      <w:r w:rsidRPr="00AB1239">
        <w:rPr>
          <w:rtl/>
        </w:rPr>
        <w:t xml:space="preserve">إجراء </w:t>
      </w:r>
      <w:r w:rsidR="00376CBB">
        <w:rPr>
          <w:rFonts w:hint="cs"/>
          <w:rtl/>
        </w:rPr>
        <w:t>استقصاء</w:t>
      </w:r>
      <w:r w:rsidR="00DA1727">
        <w:rPr>
          <w:rFonts w:hint="cs"/>
          <w:rtl/>
        </w:rPr>
        <w:t xml:space="preserve"> لمستخدمي </w:t>
      </w:r>
      <w:r w:rsidR="00376CBB">
        <w:rPr>
          <w:rFonts w:hint="cs"/>
          <w:rtl/>
        </w:rPr>
        <w:t>نظام الإدارة المتكاملة</w:t>
      </w:r>
      <w:r w:rsidRPr="00AB1239">
        <w:rPr>
          <w:rtl/>
        </w:rPr>
        <w:t xml:space="preserve"> لجمع </w:t>
      </w:r>
      <w:r w:rsidR="00376CBB">
        <w:rPr>
          <w:rFonts w:hint="cs"/>
          <w:rtl/>
        </w:rPr>
        <w:t>التعليقات</w:t>
      </w:r>
      <w:r w:rsidRPr="00AB1239">
        <w:rPr>
          <w:rtl/>
        </w:rPr>
        <w:t xml:space="preserve"> من الموظفين </w:t>
      </w:r>
      <w:r w:rsidR="00376CBB">
        <w:rPr>
          <w:rFonts w:hint="cs"/>
          <w:rtl/>
        </w:rPr>
        <w:t>بشأن</w:t>
      </w:r>
      <w:r w:rsidR="00376CBB">
        <w:rPr>
          <w:rtl/>
        </w:rPr>
        <w:t xml:space="preserve"> </w:t>
      </w:r>
      <w:r w:rsidR="00317534">
        <w:rPr>
          <w:rFonts w:hint="cs"/>
          <w:rtl/>
        </w:rPr>
        <w:t>سهولة</w:t>
      </w:r>
      <w:r w:rsidR="00376CBB">
        <w:rPr>
          <w:rFonts w:hint="cs"/>
          <w:rtl/>
        </w:rPr>
        <w:t xml:space="preserve"> </w:t>
      </w:r>
      <w:r w:rsidR="00317534">
        <w:rPr>
          <w:rFonts w:hint="cs"/>
          <w:rtl/>
        </w:rPr>
        <w:t xml:space="preserve">استخدام </w:t>
      </w:r>
      <w:r w:rsidR="00376CBB">
        <w:rPr>
          <w:rFonts w:hint="cs"/>
          <w:rtl/>
        </w:rPr>
        <w:t>النظام</w:t>
      </w:r>
      <w:r w:rsidR="00CA400D">
        <w:rPr>
          <w:rFonts w:hint="cs"/>
          <w:rtl/>
        </w:rPr>
        <w:t>،</w:t>
      </w:r>
      <w:r w:rsidR="00376CBB">
        <w:rPr>
          <w:rFonts w:hint="cs"/>
          <w:rtl/>
        </w:rPr>
        <w:t xml:space="preserve"> </w:t>
      </w:r>
      <w:r w:rsidRPr="00AB1239">
        <w:rPr>
          <w:rtl/>
        </w:rPr>
        <w:t xml:space="preserve">بحيث </w:t>
      </w:r>
      <w:r w:rsidR="00376CBB">
        <w:rPr>
          <w:rFonts w:hint="cs"/>
          <w:rtl/>
        </w:rPr>
        <w:t>يتسنى</w:t>
      </w:r>
      <w:r w:rsidRPr="00AB1239">
        <w:rPr>
          <w:rtl/>
        </w:rPr>
        <w:t xml:space="preserve"> إدخال تحسينات، حيثما أمكن، كجزء من </w:t>
      </w:r>
      <w:r w:rsidR="00376CBB">
        <w:rPr>
          <w:rFonts w:hint="cs"/>
          <w:rtl/>
        </w:rPr>
        <w:t>ال</w:t>
      </w:r>
      <w:r w:rsidR="00376CBB">
        <w:rPr>
          <w:rtl/>
        </w:rPr>
        <w:t xml:space="preserve">محفظة. </w:t>
      </w:r>
      <w:r w:rsidR="00021C6B">
        <w:rPr>
          <w:rFonts w:hint="cs"/>
          <w:rtl/>
        </w:rPr>
        <w:t xml:space="preserve">وقد </w:t>
      </w:r>
      <w:r w:rsidR="00376CBB">
        <w:rPr>
          <w:rtl/>
        </w:rPr>
        <w:t>ص</w:t>
      </w:r>
      <w:r w:rsidR="00376CBB">
        <w:rPr>
          <w:rFonts w:hint="cs"/>
          <w:rtl/>
        </w:rPr>
        <w:t>ُ</w:t>
      </w:r>
      <w:r w:rsidR="00376CBB">
        <w:rPr>
          <w:rtl/>
        </w:rPr>
        <w:t>م</w:t>
      </w:r>
      <w:r w:rsidRPr="00AB1239">
        <w:rPr>
          <w:rtl/>
        </w:rPr>
        <w:t xml:space="preserve">م </w:t>
      </w:r>
      <w:r w:rsidR="00376CBB">
        <w:rPr>
          <w:rFonts w:hint="cs"/>
          <w:rtl/>
        </w:rPr>
        <w:t>الاستقصاء</w:t>
      </w:r>
      <w:r w:rsidRPr="00AB1239">
        <w:rPr>
          <w:rtl/>
        </w:rPr>
        <w:t xml:space="preserve"> </w:t>
      </w:r>
      <w:r w:rsidR="00376CBB">
        <w:rPr>
          <w:rFonts w:hint="cs"/>
          <w:rtl/>
        </w:rPr>
        <w:t xml:space="preserve">بحيث </w:t>
      </w:r>
      <w:r w:rsidR="00317534">
        <w:rPr>
          <w:rFonts w:hint="cs"/>
          <w:rtl/>
        </w:rPr>
        <w:t>يُجرى</w:t>
      </w:r>
      <w:r w:rsidR="00317534">
        <w:rPr>
          <w:rtl/>
        </w:rPr>
        <w:t xml:space="preserve"> سنويا</w:t>
      </w:r>
      <w:r w:rsidRPr="00AB1239">
        <w:rPr>
          <w:rtl/>
        </w:rPr>
        <w:t xml:space="preserve"> للحصول </w:t>
      </w:r>
      <w:r w:rsidR="00317534">
        <w:rPr>
          <w:rtl/>
        </w:rPr>
        <w:t>على تعليقات المستخدمين</w:t>
      </w:r>
      <w:r w:rsidR="00CA400D" w:rsidRPr="00CA400D">
        <w:rPr>
          <w:rFonts w:hint="cs"/>
          <w:rtl/>
        </w:rPr>
        <w:t xml:space="preserve"> </w:t>
      </w:r>
      <w:r w:rsidR="00CA400D">
        <w:rPr>
          <w:rFonts w:hint="cs"/>
          <w:rtl/>
        </w:rPr>
        <w:t>بانتظام</w:t>
      </w:r>
      <w:r w:rsidRPr="00AB1239">
        <w:rPr>
          <w:rtl/>
        </w:rPr>
        <w:t>، و</w:t>
      </w:r>
      <w:r w:rsidR="00317534">
        <w:rPr>
          <w:rFonts w:hint="cs"/>
          <w:rtl/>
        </w:rPr>
        <w:t>ل</w:t>
      </w:r>
      <w:r w:rsidRPr="00AB1239">
        <w:rPr>
          <w:rtl/>
        </w:rPr>
        <w:t>ضمان التحسين المستمر لنظم تخطيط موارد المؤسس</w:t>
      </w:r>
      <w:r w:rsidR="00376CBB">
        <w:rPr>
          <w:rFonts w:hint="cs"/>
          <w:rtl/>
        </w:rPr>
        <w:t>ية</w:t>
      </w:r>
      <w:r w:rsidRPr="00AB1239">
        <w:rPr>
          <w:rtl/>
        </w:rPr>
        <w:t xml:space="preserve"> التشغيلية</w:t>
      </w:r>
      <w:r w:rsidR="00376CBB">
        <w:rPr>
          <w:rFonts w:hint="cs"/>
          <w:rtl/>
        </w:rPr>
        <w:t>.</w:t>
      </w:r>
    </w:p>
    <w:p w:rsidR="006B2C78" w:rsidRDefault="00B36D70" w:rsidP="00B36D70">
      <w:pPr>
        <w:pStyle w:val="Heading1AR"/>
      </w:pPr>
      <w:r>
        <w:rPr>
          <w:rFonts w:hint="cs"/>
          <w:rtl/>
        </w:rPr>
        <w:t>سابعا</w:t>
      </w:r>
      <w:r>
        <w:rPr>
          <w:rFonts w:hint="cs"/>
          <w:rtl/>
        </w:rPr>
        <w:tab/>
      </w:r>
      <w:r w:rsidR="00671057" w:rsidRPr="00671057">
        <w:rPr>
          <w:rtl/>
        </w:rPr>
        <w:t>استخدام ميزانية مشروع التخطيط للموارد المؤسسية</w:t>
      </w:r>
    </w:p>
    <w:p w:rsidR="00671057" w:rsidRDefault="003D31DB" w:rsidP="00854B92">
      <w:pPr>
        <w:pStyle w:val="NumberedParaAR"/>
        <w:numPr>
          <w:ilvl w:val="0"/>
          <w:numId w:val="24"/>
        </w:numPr>
        <w:ind w:left="0" w:firstLine="0"/>
      </w:pPr>
      <w:r>
        <w:rPr>
          <w:rFonts w:hint="cs"/>
          <w:rtl/>
        </w:rPr>
        <w:t>و</w:t>
      </w:r>
      <w:r w:rsidR="003B0F44" w:rsidRPr="003B0F44">
        <w:rPr>
          <w:rtl/>
        </w:rPr>
        <w:t xml:space="preserve">تبلغ التكلفة الإجمالية المقدَّرة لتنفيذ محفظة مشروعات التخطيط للموارد المؤسسية نحو 25 مليون فرنك سويسري على مدى خمس سنوات. </w:t>
      </w:r>
      <w:r w:rsidR="00EB2C2C" w:rsidRPr="00EB2C2C">
        <w:rPr>
          <w:rtl/>
        </w:rPr>
        <w:t>وتشمل التكاليفُ المقدَّرة استضافةَ البرامج التطبيقية، وشراء البرمجيات، وموظفي المشروعات، وموارد بدل المستخدمين، وأتعاب الشركاء الخارجيين المكلّفين بالتنفيذ، فضلاً عن التدريب والاتصالات وغير ذلك م</w:t>
      </w:r>
      <w:r w:rsidR="00213D45">
        <w:rPr>
          <w:rtl/>
        </w:rPr>
        <w:t>ن التكاليف المرتبطة بالمشروعات.</w:t>
      </w:r>
      <w:r w:rsidR="00EB2C2C" w:rsidRPr="00EB2C2C">
        <w:rPr>
          <w:rtl/>
        </w:rPr>
        <w:t xml:space="preserve"> وما إن تُنشَر الأنظمة وتصبح جاهزةً للعمل، ستُدرَج التكاليف المتكرّرة الخاصة بالصيانة وتشغيل النظام في البرنامج والميزاني</w:t>
      </w:r>
      <w:r w:rsidR="00AD2540">
        <w:rPr>
          <w:rFonts w:hint="cs"/>
          <w:rtl/>
        </w:rPr>
        <w:t>ات</w:t>
      </w:r>
      <w:r w:rsidR="00213D45">
        <w:rPr>
          <w:rtl/>
        </w:rPr>
        <w:t xml:space="preserve"> المتعاقبة.</w:t>
      </w:r>
      <w:r w:rsidR="00EB2C2C" w:rsidRPr="00EB2C2C">
        <w:rPr>
          <w:rtl/>
        </w:rPr>
        <w:t xml:space="preserve"> وأسفر المزج الذكي بين موارد بشرية خارجية وداخلية للمشروع – بما في ذلك استخدام موارد في بلدان أجنبية بتكلفة زهيدة </w:t>
      </w:r>
      <w:r w:rsidR="00854B92">
        <w:rPr>
          <w:rFonts w:hint="cs"/>
          <w:rtl/>
        </w:rPr>
        <w:t>وعقود مثبتة الأسعار</w:t>
      </w:r>
      <w:r w:rsidR="00EB2C2C" w:rsidRPr="00EB2C2C">
        <w:rPr>
          <w:rtl/>
        </w:rPr>
        <w:t>– عن تقديم وظائف مخطّط لها في إطار ميزانية صارمة حتى الآن.</w:t>
      </w:r>
    </w:p>
    <w:p w:rsidR="006A4DF3" w:rsidRDefault="006A4DF3" w:rsidP="00A36AFC">
      <w:pPr>
        <w:pStyle w:val="NumberedParaAR"/>
        <w:numPr>
          <w:ilvl w:val="0"/>
          <w:numId w:val="24"/>
        </w:numPr>
        <w:ind w:left="0" w:firstLine="0"/>
      </w:pPr>
      <w:r>
        <w:rPr>
          <w:rFonts w:hint="cs"/>
          <w:rtl/>
        </w:rPr>
        <w:t>و</w:t>
      </w:r>
      <w:r>
        <w:rPr>
          <w:rtl/>
        </w:rPr>
        <w:t>يرد في الجدول</w:t>
      </w:r>
      <w:r w:rsidR="00533BD6">
        <w:rPr>
          <w:rFonts w:hint="cs"/>
          <w:rtl/>
        </w:rPr>
        <w:t>ين</w:t>
      </w:r>
      <w:r>
        <w:rPr>
          <w:rtl/>
        </w:rPr>
        <w:t xml:space="preserve"> </w:t>
      </w:r>
      <w:r w:rsidR="00533BD6">
        <w:rPr>
          <w:rFonts w:hint="cs"/>
          <w:rtl/>
        </w:rPr>
        <w:t>التاليين</w:t>
      </w:r>
      <w:r w:rsidRPr="006A4DF3">
        <w:rPr>
          <w:rtl/>
        </w:rPr>
        <w:t xml:space="preserve"> ملخصٌ لاستخدام الميزانية حتى الآن بحسب المجال الوظي</w:t>
      </w:r>
      <w:r w:rsidR="00C73453">
        <w:rPr>
          <w:rtl/>
        </w:rPr>
        <w:t>في الرئيسي وعنصر التكلفة، إضافة</w:t>
      </w:r>
      <w:r w:rsidRPr="006A4DF3">
        <w:rPr>
          <w:rtl/>
        </w:rPr>
        <w:t xml:space="preserve"> إلى الاستخدام المقدّر للميزانية بحلول نهاية عام 201</w:t>
      </w:r>
      <w:r w:rsidR="00A36AFC">
        <w:rPr>
          <w:rFonts w:hint="cs"/>
          <w:rtl/>
        </w:rPr>
        <w:t>5</w:t>
      </w:r>
      <w:r w:rsidRPr="006A4DF3">
        <w:rPr>
          <w:rtl/>
        </w:rPr>
        <w:t>.</w:t>
      </w:r>
      <w:r w:rsidR="00854B92" w:rsidRPr="00854B92">
        <w:rPr>
          <w:rtl/>
        </w:rPr>
        <w:t xml:space="preserve"> </w:t>
      </w:r>
    </w:p>
    <w:p w:rsidR="00C749CE" w:rsidRDefault="00C749CE">
      <w:pPr>
        <w:rPr>
          <w:rFonts w:ascii="Arabic Typesetting" w:hAnsi="Arabic Typesetting" w:cs="Arabic Typesetting"/>
          <w:b/>
          <w:bCs/>
          <w:sz w:val="36"/>
          <w:szCs w:val="36"/>
          <w:rtl/>
        </w:rPr>
      </w:pPr>
      <w:r>
        <w:rPr>
          <w:b/>
          <w:bCs/>
          <w:rtl/>
        </w:rPr>
        <w:br w:type="page"/>
      </w:r>
    </w:p>
    <w:p w:rsidR="00572500" w:rsidRPr="00C749CE" w:rsidRDefault="00337714" w:rsidP="00C749CE">
      <w:pPr>
        <w:pStyle w:val="NumberedParaAR"/>
        <w:keepNext/>
        <w:jc w:val="center"/>
        <w:rPr>
          <w:i/>
          <w:iCs/>
          <w:sz w:val="32"/>
          <w:szCs w:val="32"/>
          <w:rtl/>
          <w:lang w:bidi="ar-EG"/>
        </w:rPr>
      </w:pPr>
      <w:r w:rsidRPr="00337714">
        <w:rPr>
          <w:b/>
          <w:bCs/>
          <w:rtl/>
        </w:rPr>
        <w:lastRenderedPageBreak/>
        <w:t>استخدام ميزانية محفظة مشروعات التخطيط للموارد المؤسسي</w:t>
      </w:r>
      <w:r w:rsidR="00213D45">
        <w:rPr>
          <w:b/>
          <w:bCs/>
          <w:rtl/>
        </w:rPr>
        <w:t>ة (بحسب المجال الوظيفي الرئيسي)</w:t>
      </w:r>
      <w:r w:rsidR="00C749CE">
        <w:rPr>
          <w:rFonts w:hint="cs"/>
          <w:b/>
          <w:bCs/>
          <w:rtl/>
        </w:rPr>
        <w:br/>
      </w:r>
      <w:r w:rsidRPr="00C749CE">
        <w:rPr>
          <w:i/>
          <w:iCs/>
          <w:sz w:val="32"/>
          <w:szCs w:val="32"/>
          <w:rtl/>
        </w:rPr>
        <w:t>(بالفرنك السويسري، في 31 مايو 201</w:t>
      </w:r>
      <w:r w:rsidR="00A36AFC" w:rsidRPr="00C749CE">
        <w:rPr>
          <w:rFonts w:hint="cs"/>
          <w:i/>
          <w:iCs/>
          <w:sz w:val="32"/>
          <w:szCs w:val="32"/>
          <w:rtl/>
        </w:rPr>
        <w:t>5</w:t>
      </w:r>
      <w:r w:rsidRPr="00C749CE">
        <w:rPr>
          <w:i/>
          <w:iCs/>
          <w:sz w:val="32"/>
          <w:szCs w:val="32"/>
          <w:rtl/>
        </w:rPr>
        <w:t>)</w:t>
      </w:r>
    </w:p>
    <w:tbl>
      <w:tblPr>
        <w:tblStyle w:val="TableGrid"/>
        <w:bidiVisual/>
        <w:tblW w:w="0" w:type="auto"/>
        <w:tblLook w:val="04A0" w:firstRow="1" w:lastRow="0" w:firstColumn="1" w:lastColumn="0" w:noHBand="0" w:noVBand="1"/>
      </w:tblPr>
      <w:tblGrid>
        <w:gridCol w:w="1912"/>
        <w:gridCol w:w="1322"/>
        <w:gridCol w:w="1067"/>
        <w:gridCol w:w="1319"/>
        <w:gridCol w:w="1107"/>
        <w:gridCol w:w="741"/>
        <w:gridCol w:w="2103"/>
      </w:tblGrid>
      <w:tr w:rsidR="00C749CE" w:rsidRPr="00DA40B7" w:rsidTr="00C749CE">
        <w:tc>
          <w:tcPr>
            <w:tcW w:w="0" w:type="auto"/>
            <w:shd w:val="clear" w:color="auto" w:fill="CCFFFF"/>
          </w:tcPr>
          <w:p w:rsidR="00DA40B7" w:rsidRPr="00DA40B7" w:rsidRDefault="00DA40B7" w:rsidP="00C749CE">
            <w:pPr>
              <w:pStyle w:val="NumberedParaAR"/>
              <w:spacing w:after="0" w:line="280" w:lineRule="exact"/>
              <w:rPr>
                <w:b/>
                <w:bCs/>
                <w:sz w:val="28"/>
                <w:szCs w:val="28"/>
                <w:rtl/>
                <w:lang w:bidi="ar-EG"/>
              </w:rPr>
            </w:pPr>
            <w:r w:rsidRPr="000D773D">
              <w:rPr>
                <w:rFonts w:hint="cs"/>
                <w:b/>
                <w:bCs/>
                <w:sz w:val="28"/>
                <w:szCs w:val="28"/>
                <w:rtl/>
                <w:lang w:bidi="ar-EG"/>
              </w:rPr>
              <w:t xml:space="preserve"> </w:t>
            </w:r>
            <w:r w:rsidRPr="00DA40B7">
              <w:rPr>
                <w:b/>
                <w:bCs/>
                <w:sz w:val="28"/>
                <w:szCs w:val="28"/>
                <w:rtl/>
                <w:lang w:bidi="ar-EG"/>
              </w:rPr>
              <w:t>المجال الوظيفي الرئيسي</w:t>
            </w:r>
          </w:p>
        </w:tc>
        <w:tc>
          <w:tcPr>
            <w:tcW w:w="0" w:type="auto"/>
            <w:shd w:val="clear" w:color="auto" w:fill="CCFFFF"/>
          </w:tcPr>
          <w:p w:rsidR="00DA40B7" w:rsidRPr="00DA40B7" w:rsidRDefault="00DA40B7" w:rsidP="00C749CE">
            <w:pPr>
              <w:pStyle w:val="NumberedParaAR"/>
              <w:spacing w:after="0" w:line="280" w:lineRule="exact"/>
              <w:rPr>
                <w:b/>
                <w:bCs/>
                <w:sz w:val="28"/>
                <w:szCs w:val="28"/>
                <w:rtl/>
                <w:lang w:bidi="ar-EG"/>
              </w:rPr>
            </w:pPr>
            <w:r w:rsidRPr="00DA40B7">
              <w:rPr>
                <w:b/>
                <w:bCs/>
                <w:sz w:val="28"/>
                <w:szCs w:val="28"/>
                <w:rtl/>
                <w:lang w:bidi="ar-EG"/>
              </w:rPr>
              <w:t>ميزانية المشروع الأصلية</w:t>
            </w:r>
          </w:p>
        </w:tc>
        <w:tc>
          <w:tcPr>
            <w:tcW w:w="0" w:type="auto"/>
            <w:shd w:val="clear" w:color="auto" w:fill="CCFFFF"/>
          </w:tcPr>
          <w:p w:rsidR="00DA40B7" w:rsidRPr="00DA40B7" w:rsidRDefault="00DA40B7" w:rsidP="00C749CE">
            <w:pPr>
              <w:pStyle w:val="NumberedParaAR"/>
              <w:spacing w:after="0" w:line="280" w:lineRule="exact"/>
              <w:rPr>
                <w:b/>
                <w:bCs/>
                <w:sz w:val="28"/>
                <w:szCs w:val="28"/>
                <w:rtl/>
                <w:lang w:bidi="ar-EG"/>
              </w:rPr>
            </w:pPr>
            <w:r w:rsidRPr="00DA40B7">
              <w:rPr>
                <w:b/>
                <w:bCs/>
                <w:sz w:val="28"/>
                <w:szCs w:val="28"/>
                <w:rtl/>
                <w:lang w:bidi="ar-EG"/>
              </w:rPr>
              <w:t>الميزانية المحدثة</w:t>
            </w:r>
            <w:r w:rsidR="00C749CE" w:rsidRPr="00C749CE">
              <w:rPr>
                <w:rFonts w:hint="cs"/>
                <w:b/>
                <w:bCs/>
                <w:sz w:val="28"/>
                <w:szCs w:val="28"/>
                <w:vertAlign w:val="superscript"/>
                <w:rtl/>
                <w:lang w:bidi="ar-EG"/>
              </w:rPr>
              <w:t>1</w:t>
            </w:r>
            <w:r w:rsidRPr="00DA40B7">
              <w:rPr>
                <w:b/>
                <w:bCs/>
                <w:sz w:val="28"/>
                <w:szCs w:val="28"/>
                <w:rtl/>
                <w:lang w:bidi="ar-EG"/>
              </w:rPr>
              <w:t xml:space="preserve">  </w:t>
            </w:r>
          </w:p>
        </w:tc>
        <w:tc>
          <w:tcPr>
            <w:tcW w:w="0" w:type="auto"/>
            <w:shd w:val="clear" w:color="auto" w:fill="CCFFFF"/>
          </w:tcPr>
          <w:p w:rsidR="00DA40B7" w:rsidRPr="00DA40B7" w:rsidRDefault="00DA40B7" w:rsidP="00C749CE">
            <w:pPr>
              <w:pStyle w:val="NumberedParaAR"/>
              <w:spacing w:after="0" w:line="280" w:lineRule="exact"/>
              <w:rPr>
                <w:b/>
                <w:bCs/>
                <w:sz w:val="28"/>
                <w:szCs w:val="28"/>
                <w:rtl/>
                <w:lang w:bidi="ar-EG"/>
              </w:rPr>
            </w:pPr>
            <w:r w:rsidRPr="00DA40B7">
              <w:rPr>
                <w:b/>
                <w:bCs/>
                <w:sz w:val="28"/>
                <w:szCs w:val="28"/>
                <w:rtl/>
                <w:lang w:bidi="ar-EG"/>
              </w:rPr>
              <w:t>المبالغ الفعلية حتى الآن</w:t>
            </w:r>
            <w:r w:rsidR="00C749CE" w:rsidRPr="00C749CE">
              <w:rPr>
                <w:rFonts w:hint="cs"/>
                <w:b/>
                <w:bCs/>
                <w:sz w:val="28"/>
                <w:szCs w:val="28"/>
                <w:vertAlign w:val="superscript"/>
                <w:rtl/>
                <w:lang w:bidi="ar-EG"/>
              </w:rPr>
              <w:t>2</w:t>
            </w:r>
          </w:p>
        </w:tc>
        <w:tc>
          <w:tcPr>
            <w:tcW w:w="0" w:type="auto"/>
            <w:shd w:val="clear" w:color="auto" w:fill="CCFFFF"/>
          </w:tcPr>
          <w:p w:rsidR="00DA40B7" w:rsidRPr="00DA40B7" w:rsidRDefault="003B0B80" w:rsidP="00C749CE">
            <w:pPr>
              <w:pStyle w:val="NumberedParaAR"/>
              <w:spacing w:after="0" w:line="280" w:lineRule="exact"/>
              <w:rPr>
                <w:b/>
                <w:bCs/>
                <w:sz w:val="28"/>
                <w:szCs w:val="28"/>
                <w:rtl/>
                <w:lang w:bidi="ar-EG"/>
              </w:rPr>
            </w:pPr>
            <w:r>
              <w:rPr>
                <w:rFonts w:hint="cs"/>
                <w:b/>
                <w:bCs/>
                <w:sz w:val="28"/>
                <w:szCs w:val="28"/>
                <w:rtl/>
                <w:lang w:bidi="ar-EG"/>
              </w:rPr>
              <w:t>الاستخدام الفعلي</w:t>
            </w:r>
            <w:r w:rsidR="00C749CE" w:rsidRPr="00C749CE">
              <w:rPr>
                <w:rFonts w:hint="cs"/>
                <w:b/>
                <w:bCs/>
                <w:sz w:val="28"/>
                <w:szCs w:val="28"/>
                <w:vertAlign w:val="superscript"/>
                <w:rtl/>
                <w:lang w:bidi="ar-EG"/>
              </w:rPr>
              <w:t>3</w:t>
            </w:r>
          </w:p>
        </w:tc>
        <w:tc>
          <w:tcPr>
            <w:tcW w:w="0" w:type="auto"/>
            <w:shd w:val="clear" w:color="auto" w:fill="CCFFFF"/>
          </w:tcPr>
          <w:p w:rsidR="00DA40B7" w:rsidRPr="000D773D" w:rsidRDefault="00A36AFC" w:rsidP="00C749CE">
            <w:pPr>
              <w:pStyle w:val="NumberedParaAR"/>
              <w:spacing w:after="0" w:line="280" w:lineRule="exact"/>
              <w:rPr>
                <w:b/>
                <w:bCs/>
                <w:sz w:val="28"/>
                <w:szCs w:val="28"/>
                <w:rtl/>
                <w:lang w:bidi="ar-EG"/>
              </w:rPr>
            </w:pPr>
            <w:r w:rsidRPr="000D773D">
              <w:rPr>
                <w:rFonts w:hint="cs"/>
                <w:b/>
                <w:bCs/>
                <w:sz w:val="28"/>
                <w:szCs w:val="28"/>
                <w:rtl/>
                <w:lang w:bidi="ar-EG"/>
              </w:rPr>
              <w:t>التقدم المحرز</w:t>
            </w:r>
          </w:p>
        </w:tc>
        <w:tc>
          <w:tcPr>
            <w:tcW w:w="0" w:type="auto"/>
            <w:shd w:val="clear" w:color="auto" w:fill="CCFFFF"/>
          </w:tcPr>
          <w:p w:rsidR="00DA40B7" w:rsidRPr="00DA40B7" w:rsidRDefault="00A36AFC" w:rsidP="00C749CE">
            <w:pPr>
              <w:pStyle w:val="NumberedParaAR"/>
              <w:spacing w:after="0" w:line="280" w:lineRule="exact"/>
              <w:rPr>
                <w:b/>
                <w:bCs/>
                <w:sz w:val="28"/>
                <w:szCs w:val="28"/>
                <w:rtl/>
                <w:lang w:bidi="ar-EG"/>
              </w:rPr>
            </w:pPr>
            <w:r w:rsidRPr="00A36AFC">
              <w:rPr>
                <w:b/>
                <w:bCs/>
                <w:sz w:val="28"/>
                <w:szCs w:val="28"/>
                <w:rtl/>
                <w:lang w:bidi="ar-EG"/>
              </w:rPr>
              <w:t>الاستخدام المقدّر للميزانية بحلول نهاية عام 201</w:t>
            </w:r>
            <w:r>
              <w:rPr>
                <w:rFonts w:hint="cs"/>
                <w:b/>
                <w:bCs/>
                <w:sz w:val="28"/>
                <w:szCs w:val="28"/>
                <w:rtl/>
                <w:lang w:bidi="ar-EG"/>
              </w:rPr>
              <w:t>5</w:t>
            </w:r>
            <w:r w:rsidR="00C749CE">
              <w:rPr>
                <w:rFonts w:hint="cs"/>
                <w:b/>
                <w:bCs/>
                <w:sz w:val="28"/>
                <w:szCs w:val="28"/>
                <w:rtl/>
                <w:lang w:bidi="ar-EG"/>
              </w:rPr>
              <w:t xml:space="preserve"> </w:t>
            </w:r>
            <w:r w:rsidR="00C749CE" w:rsidRPr="00C749CE">
              <w:rPr>
                <w:rFonts w:hint="cs"/>
                <w:b/>
                <w:bCs/>
                <w:sz w:val="28"/>
                <w:szCs w:val="28"/>
                <w:vertAlign w:val="superscript"/>
                <w:rtl/>
                <w:lang w:bidi="ar-EG"/>
              </w:rPr>
              <w:t>4</w:t>
            </w:r>
          </w:p>
        </w:tc>
      </w:tr>
      <w:tr w:rsidR="00C749CE" w:rsidRPr="00DA40B7" w:rsidTr="00D367A1">
        <w:tc>
          <w:tcPr>
            <w:tcW w:w="0" w:type="auto"/>
          </w:tcPr>
          <w:p w:rsidR="00DA40B7" w:rsidRPr="00C749CE" w:rsidRDefault="00CF30AB" w:rsidP="00C749CE">
            <w:pPr>
              <w:pStyle w:val="NumberedParaAR"/>
              <w:spacing w:after="0" w:line="280" w:lineRule="exact"/>
              <w:rPr>
                <w:sz w:val="28"/>
                <w:szCs w:val="28"/>
                <w:rtl/>
                <w:lang w:bidi="ar-EG"/>
              </w:rPr>
            </w:pPr>
            <w:r w:rsidRPr="00C749CE">
              <w:rPr>
                <w:sz w:val="28"/>
                <w:szCs w:val="28"/>
                <w:rtl/>
                <w:lang w:bidi="ar-EG"/>
              </w:rPr>
              <w:t>إدارة البرامج والتغيير</w:t>
            </w:r>
          </w:p>
        </w:tc>
        <w:tc>
          <w:tcPr>
            <w:tcW w:w="0" w:type="auto"/>
          </w:tcPr>
          <w:p w:rsidR="00DA40B7" w:rsidRPr="00C749CE" w:rsidRDefault="00AD292A" w:rsidP="00C749CE">
            <w:pPr>
              <w:pStyle w:val="NumberedParaAR"/>
              <w:spacing w:after="0" w:line="280" w:lineRule="exact"/>
              <w:rPr>
                <w:sz w:val="28"/>
                <w:szCs w:val="28"/>
                <w:rtl/>
                <w:lang w:bidi="ar-EG"/>
              </w:rPr>
            </w:pPr>
            <w:r w:rsidRPr="00C749CE">
              <w:rPr>
                <w:rFonts w:hint="cs"/>
                <w:sz w:val="28"/>
                <w:szCs w:val="28"/>
                <w:rtl/>
                <w:lang w:bidi="ar-EG"/>
              </w:rPr>
              <w:t>200.830.3</w:t>
            </w:r>
          </w:p>
        </w:tc>
        <w:tc>
          <w:tcPr>
            <w:tcW w:w="0" w:type="auto"/>
          </w:tcPr>
          <w:p w:rsidR="00DA40B7" w:rsidRPr="00C749CE" w:rsidRDefault="00A66F7F" w:rsidP="00C749CE">
            <w:pPr>
              <w:pStyle w:val="NumberedParaAR"/>
              <w:spacing w:after="0" w:line="280" w:lineRule="exact"/>
              <w:rPr>
                <w:sz w:val="28"/>
                <w:szCs w:val="28"/>
                <w:rtl/>
                <w:lang w:bidi="ar-EG"/>
              </w:rPr>
            </w:pPr>
            <w:r w:rsidRPr="00C749CE">
              <w:rPr>
                <w:rFonts w:hint="cs"/>
                <w:sz w:val="28"/>
                <w:szCs w:val="28"/>
                <w:rtl/>
                <w:lang w:bidi="ar-EG"/>
              </w:rPr>
              <w:t>311</w:t>
            </w:r>
            <w:r w:rsidR="00875CDD" w:rsidRPr="00C749CE">
              <w:rPr>
                <w:rFonts w:hint="cs"/>
                <w:sz w:val="28"/>
                <w:szCs w:val="28"/>
                <w:rtl/>
                <w:lang w:bidi="ar-EG"/>
              </w:rPr>
              <w:t>.797.3</w:t>
            </w:r>
          </w:p>
        </w:tc>
        <w:tc>
          <w:tcPr>
            <w:tcW w:w="0" w:type="auto"/>
          </w:tcPr>
          <w:p w:rsidR="00DA40B7" w:rsidRPr="00C749CE" w:rsidRDefault="00875CDD" w:rsidP="00C749CE">
            <w:pPr>
              <w:pStyle w:val="NumberedParaAR"/>
              <w:spacing w:after="0" w:line="280" w:lineRule="exact"/>
              <w:rPr>
                <w:sz w:val="28"/>
                <w:szCs w:val="28"/>
                <w:rtl/>
                <w:lang w:bidi="ar-EG"/>
              </w:rPr>
            </w:pPr>
            <w:r w:rsidRPr="00C749CE">
              <w:rPr>
                <w:rFonts w:hint="cs"/>
                <w:sz w:val="28"/>
                <w:szCs w:val="28"/>
                <w:rtl/>
                <w:lang w:bidi="ar-EG"/>
              </w:rPr>
              <w:t>645.311.2</w:t>
            </w:r>
          </w:p>
        </w:tc>
        <w:tc>
          <w:tcPr>
            <w:tcW w:w="0" w:type="auto"/>
          </w:tcPr>
          <w:p w:rsidR="00DA40B7" w:rsidRPr="00C749CE" w:rsidRDefault="00875CDD" w:rsidP="00C749CE">
            <w:pPr>
              <w:pStyle w:val="NumberedParaAR"/>
              <w:spacing w:after="0" w:line="280" w:lineRule="exact"/>
              <w:rPr>
                <w:sz w:val="28"/>
                <w:szCs w:val="28"/>
                <w:rtl/>
                <w:lang w:bidi="ar-EG"/>
              </w:rPr>
            </w:pPr>
            <w:r w:rsidRPr="00C749CE">
              <w:rPr>
                <w:rFonts w:hint="cs"/>
                <w:sz w:val="28"/>
                <w:szCs w:val="28"/>
                <w:rtl/>
                <w:lang w:bidi="ar-EG"/>
              </w:rPr>
              <w:t>61%</w:t>
            </w:r>
          </w:p>
        </w:tc>
        <w:tc>
          <w:tcPr>
            <w:tcW w:w="0" w:type="auto"/>
          </w:tcPr>
          <w:p w:rsidR="00DA40B7" w:rsidRPr="00C749CE" w:rsidRDefault="00875CDD" w:rsidP="00C749CE">
            <w:pPr>
              <w:pStyle w:val="NumberedParaAR"/>
              <w:spacing w:after="0" w:line="280" w:lineRule="exact"/>
              <w:rPr>
                <w:sz w:val="28"/>
                <w:szCs w:val="28"/>
                <w:rtl/>
                <w:lang w:bidi="ar-EG"/>
              </w:rPr>
            </w:pPr>
            <w:r w:rsidRPr="00C749CE">
              <w:rPr>
                <w:rFonts w:hint="cs"/>
                <w:sz w:val="28"/>
                <w:szCs w:val="28"/>
                <w:rtl/>
                <w:lang w:bidi="ar-EG"/>
              </w:rPr>
              <w:t>53%</w:t>
            </w:r>
          </w:p>
        </w:tc>
        <w:tc>
          <w:tcPr>
            <w:tcW w:w="0" w:type="auto"/>
          </w:tcPr>
          <w:p w:rsidR="00DA40B7" w:rsidRPr="00C749CE" w:rsidRDefault="00875CDD" w:rsidP="00C749CE">
            <w:pPr>
              <w:pStyle w:val="NumberedParaAR"/>
              <w:spacing w:after="0" w:line="280" w:lineRule="exact"/>
              <w:rPr>
                <w:sz w:val="28"/>
                <w:szCs w:val="28"/>
                <w:rtl/>
                <w:lang w:bidi="ar-EG"/>
              </w:rPr>
            </w:pPr>
            <w:r w:rsidRPr="00C749CE">
              <w:rPr>
                <w:rFonts w:hint="cs"/>
                <w:sz w:val="28"/>
                <w:szCs w:val="28"/>
                <w:rtl/>
                <w:lang w:bidi="ar-EG"/>
              </w:rPr>
              <w:t>170.645.2</w:t>
            </w:r>
          </w:p>
        </w:tc>
      </w:tr>
      <w:tr w:rsidR="00C749CE" w:rsidRPr="00DA40B7" w:rsidTr="00D367A1">
        <w:tc>
          <w:tcPr>
            <w:tcW w:w="0" w:type="auto"/>
          </w:tcPr>
          <w:p w:rsidR="00DA40B7" w:rsidRPr="00C749CE" w:rsidRDefault="00A66F7F" w:rsidP="00C749CE">
            <w:pPr>
              <w:pStyle w:val="NumberedParaAR"/>
              <w:spacing w:after="0" w:line="280" w:lineRule="exact"/>
              <w:rPr>
                <w:sz w:val="28"/>
                <w:szCs w:val="28"/>
                <w:rtl/>
                <w:lang w:bidi="ar-EG"/>
              </w:rPr>
            </w:pPr>
            <w:r w:rsidRPr="00C749CE">
              <w:rPr>
                <w:sz w:val="28"/>
                <w:szCs w:val="28"/>
                <w:rtl/>
                <w:lang w:bidi="ar-EG"/>
              </w:rPr>
              <w:t>إدارة الموارد البشرية وتطويرها</w:t>
            </w:r>
          </w:p>
        </w:tc>
        <w:tc>
          <w:tcPr>
            <w:tcW w:w="0" w:type="auto"/>
          </w:tcPr>
          <w:p w:rsidR="00DA40B7" w:rsidRPr="00C749CE" w:rsidRDefault="00A66F7F" w:rsidP="00C749CE">
            <w:pPr>
              <w:pStyle w:val="NumberedParaAR"/>
              <w:spacing w:after="0" w:line="280" w:lineRule="exact"/>
              <w:rPr>
                <w:sz w:val="28"/>
                <w:szCs w:val="28"/>
                <w:rtl/>
                <w:lang w:bidi="ar-EG"/>
              </w:rPr>
            </w:pPr>
            <w:r w:rsidRPr="00C749CE">
              <w:rPr>
                <w:rFonts w:hint="cs"/>
                <w:sz w:val="28"/>
                <w:szCs w:val="28"/>
                <w:rtl/>
                <w:lang w:bidi="ar-EG"/>
              </w:rPr>
              <w:t>755.945.8</w:t>
            </w:r>
          </w:p>
        </w:tc>
        <w:tc>
          <w:tcPr>
            <w:tcW w:w="0" w:type="auto"/>
          </w:tcPr>
          <w:p w:rsidR="00DA40B7" w:rsidRPr="00C749CE" w:rsidRDefault="00A66F7F" w:rsidP="00C749CE">
            <w:pPr>
              <w:pStyle w:val="NumberedParaAR"/>
              <w:spacing w:after="0" w:line="280" w:lineRule="exact"/>
              <w:rPr>
                <w:sz w:val="28"/>
                <w:szCs w:val="28"/>
                <w:rtl/>
                <w:lang w:bidi="ar-EG"/>
              </w:rPr>
            </w:pPr>
            <w:r w:rsidRPr="00C749CE">
              <w:rPr>
                <w:rFonts w:hint="cs"/>
                <w:sz w:val="28"/>
                <w:szCs w:val="28"/>
                <w:rtl/>
                <w:lang w:bidi="ar-EG"/>
              </w:rPr>
              <w:t>734.886.6</w:t>
            </w:r>
          </w:p>
        </w:tc>
        <w:tc>
          <w:tcPr>
            <w:tcW w:w="0" w:type="auto"/>
          </w:tcPr>
          <w:p w:rsidR="00DA40B7" w:rsidRPr="00C749CE" w:rsidRDefault="00A66F7F" w:rsidP="00C749CE">
            <w:pPr>
              <w:pStyle w:val="NumberedParaAR"/>
              <w:spacing w:after="0" w:line="280" w:lineRule="exact"/>
              <w:rPr>
                <w:sz w:val="28"/>
                <w:szCs w:val="28"/>
                <w:rtl/>
                <w:lang w:bidi="ar-EG"/>
              </w:rPr>
            </w:pPr>
            <w:r w:rsidRPr="00C749CE">
              <w:rPr>
                <w:rFonts w:hint="cs"/>
                <w:sz w:val="28"/>
                <w:szCs w:val="28"/>
                <w:rtl/>
                <w:lang w:bidi="ar-EG"/>
              </w:rPr>
              <w:t>183.475.4</w:t>
            </w:r>
          </w:p>
        </w:tc>
        <w:tc>
          <w:tcPr>
            <w:tcW w:w="0" w:type="auto"/>
          </w:tcPr>
          <w:p w:rsidR="00DA40B7" w:rsidRPr="00C749CE" w:rsidRDefault="00A66F7F" w:rsidP="00C749CE">
            <w:pPr>
              <w:pStyle w:val="NumberedParaAR"/>
              <w:spacing w:after="0" w:line="280" w:lineRule="exact"/>
              <w:rPr>
                <w:sz w:val="28"/>
                <w:szCs w:val="28"/>
                <w:rtl/>
                <w:lang w:bidi="ar-EG"/>
              </w:rPr>
            </w:pPr>
            <w:r w:rsidRPr="00C749CE">
              <w:rPr>
                <w:rFonts w:hint="cs"/>
                <w:sz w:val="28"/>
                <w:szCs w:val="28"/>
                <w:rtl/>
                <w:lang w:bidi="ar-EG"/>
              </w:rPr>
              <w:t>65%</w:t>
            </w:r>
          </w:p>
        </w:tc>
        <w:tc>
          <w:tcPr>
            <w:tcW w:w="0" w:type="auto"/>
          </w:tcPr>
          <w:p w:rsidR="00DA40B7" w:rsidRPr="00C749CE" w:rsidRDefault="00A66F7F" w:rsidP="00C749CE">
            <w:pPr>
              <w:pStyle w:val="NumberedParaAR"/>
              <w:spacing w:after="0" w:line="280" w:lineRule="exact"/>
              <w:rPr>
                <w:sz w:val="28"/>
                <w:szCs w:val="28"/>
                <w:rtl/>
                <w:lang w:bidi="ar-EG"/>
              </w:rPr>
            </w:pPr>
            <w:r w:rsidRPr="00C749CE">
              <w:rPr>
                <w:rFonts w:hint="cs"/>
                <w:sz w:val="28"/>
                <w:szCs w:val="28"/>
                <w:rtl/>
                <w:lang w:bidi="ar-EG"/>
              </w:rPr>
              <w:t>58%</w:t>
            </w:r>
          </w:p>
        </w:tc>
        <w:tc>
          <w:tcPr>
            <w:tcW w:w="0" w:type="auto"/>
          </w:tcPr>
          <w:p w:rsidR="00DA40B7" w:rsidRPr="00C749CE" w:rsidRDefault="00A66F7F" w:rsidP="00C749CE">
            <w:pPr>
              <w:pStyle w:val="NumberedParaAR"/>
              <w:spacing w:after="0" w:line="280" w:lineRule="exact"/>
              <w:rPr>
                <w:sz w:val="28"/>
                <w:szCs w:val="28"/>
                <w:rtl/>
                <w:lang w:bidi="ar-EG"/>
              </w:rPr>
            </w:pPr>
            <w:r w:rsidRPr="00C749CE">
              <w:rPr>
                <w:rFonts w:hint="cs"/>
                <w:sz w:val="28"/>
                <w:szCs w:val="28"/>
                <w:rtl/>
                <w:lang w:bidi="ar-EG"/>
              </w:rPr>
              <w:t>931.363.5</w:t>
            </w:r>
          </w:p>
        </w:tc>
      </w:tr>
      <w:tr w:rsidR="00C749CE" w:rsidRPr="00DA40B7" w:rsidTr="00D367A1">
        <w:tc>
          <w:tcPr>
            <w:tcW w:w="0" w:type="auto"/>
          </w:tcPr>
          <w:p w:rsidR="00DA40B7" w:rsidRPr="00C749CE" w:rsidRDefault="00A66F7F" w:rsidP="00C749CE">
            <w:pPr>
              <w:pStyle w:val="NumberedParaAR"/>
              <w:spacing w:after="0" w:line="280" w:lineRule="exact"/>
              <w:rPr>
                <w:sz w:val="28"/>
                <w:szCs w:val="28"/>
                <w:rtl/>
                <w:lang w:bidi="ar-EG"/>
              </w:rPr>
            </w:pPr>
            <w:r w:rsidRPr="00C749CE">
              <w:rPr>
                <w:sz w:val="28"/>
                <w:szCs w:val="28"/>
                <w:rtl/>
                <w:lang w:bidi="ar-EG"/>
              </w:rPr>
              <w:t>إدارة الأداء المؤسسي</w:t>
            </w:r>
          </w:p>
        </w:tc>
        <w:tc>
          <w:tcPr>
            <w:tcW w:w="0" w:type="auto"/>
          </w:tcPr>
          <w:p w:rsidR="00DA40B7" w:rsidRPr="00C749CE" w:rsidRDefault="006A05D5" w:rsidP="00C749CE">
            <w:pPr>
              <w:pStyle w:val="NumberedParaAR"/>
              <w:spacing w:after="0" w:line="280" w:lineRule="exact"/>
              <w:rPr>
                <w:sz w:val="28"/>
                <w:szCs w:val="28"/>
                <w:rtl/>
                <w:lang w:bidi="ar-EG"/>
              </w:rPr>
            </w:pPr>
            <w:r w:rsidRPr="00C749CE">
              <w:rPr>
                <w:rFonts w:hint="cs"/>
                <w:sz w:val="28"/>
                <w:szCs w:val="28"/>
                <w:rtl/>
                <w:lang w:bidi="ar-EG"/>
              </w:rPr>
              <w:t>982.017.6</w:t>
            </w:r>
          </w:p>
        </w:tc>
        <w:tc>
          <w:tcPr>
            <w:tcW w:w="0" w:type="auto"/>
          </w:tcPr>
          <w:p w:rsidR="00DA40B7" w:rsidRPr="00C749CE" w:rsidRDefault="006A05D5" w:rsidP="00C749CE">
            <w:pPr>
              <w:pStyle w:val="NumberedParaAR"/>
              <w:spacing w:after="0" w:line="280" w:lineRule="exact"/>
              <w:rPr>
                <w:sz w:val="28"/>
                <w:szCs w:val="28"/>
                <w:rtl/>
                <w:lang w:bidi="ar-EG"/>
              </w:rPr>
            </w:pPr>
            <w:r w:rsidRPr="00C749CE">
              <w:rPr>
                <w:rFonts w:hint="cs"/>
                <w:sz w:val="28"/>
                <w:szCs w:val="28"/>
                <w:rtl/>
                <w:lang w:bidi="ar-EG"/>
              </w:rPr>
              <w:t>538.715.6</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290.383.5</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80%</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90%</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353.226.6</w:t>
            </w:r>
          </w:p>
        </w:tc>
      </w:tr>
      <w:tr w:rsidR="00C749CE" w:rsidRPr="00DA40B7" w:rsidTr="00D367A1">
        <w:tc>
          <w:tcPr>
            <w:tcW w:w="0" w:type="auto"/>
          </w:tcPr>
          <w:p w:rsidR="00DA40B7" w:rsidRPr="00C749CE" w:rsidRDefault="003E0332" w:rsidP="00C749CE">
            <w:pPr>
              <w:pStyle w:val="NumberedParaAR"/>
              <w:spacing w:after="0" w:line="280" w:lineRule="exact"/>
              <w:rPr>
                <w:sz w:val="28"/>
                <w:szCs w:val="28"/>
                <w:rtl/>
                <w:lang w:bidi="ar-EG"/>
              </w:rPr>
            </w:pPr>
            <w:r w:rsidRPr="00C749CE">
              <w:rPr>
                <w:sz w:val="28"/>
                <w:szCs w:val="28"/>
                <w:rtl/>
                <w:lang w:bidi="ar-EG"/>
              </w:rPr>
              <w:tab/>
              <w:t xml:space="preserve">إدارة العلاقات مع </w:t>
            </w:r>
            <w:r w:rsidRPr="00C749CE">
              <w:rPr>
                <w:rFonts w:hint="cs"/>
                <w:sz w:val="28"/>
                <w:szCs w:val="28"/>
                <w:rtl/>
                <w:lang w:bidi="ar-EG"/>
              </w:rPr>
              <w:t>العملاء</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690.955.1</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477.943.1</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108.925</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6%</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0%</w:t>
            </w:r>
          </w:p>
        </w:tc>
        <w:tc>
          <w:tcPr>
            <w:tcW w:w="0" w:type="auto"/>
          </w:tcPr>
          <w:p w:rsidR="00DA40B7" w:rsidRPr="00C749CE" w:rsidRDefault="003E0332" w:rsidP="00C749CE">
            <w:pPr>
              <w:pStyle w:val="NumberedParaAR"/>
              <w:spacing w:after="0" w:line="280" w:lineRule="exact"/>
              <w:rPr>
                <w:sz w:val="28"/>
                <w:szCs w:val="28"/>
                <w:rtl/>
                <w:lang w:bidi="ar-EG"/>
              </w:rPr>
            </w:pPr>
            <w:r w:rsidRPr="00C749CE">
              <w:rPr>
                <w:rFonts w:hint="cs"/>
                <w:sz w:val="28"/>
                <w:szCs w:val="28"/>
                <w:rtl/>
                <w:lang w:bidi="ar-EG"/>
              </w:rPr>
              <w:t>945.524</w:t>
            </w:r>
          </w:p>
        </w:tc>
      </w:tr>
      <w:tr w:rsidR="00C749CE" w:rsidRPr="00DA40B7" w:rsidTr="00D367A1">
        <w:tc>
          <w:tcPr>
            <w:tcW w:w="0" w:type="auto"/>
          </w:tcPr>
          <w:p w:rsidR="00DA40B7" w:rsidRPr="00C749CE" w:rsidRDefault="003E0332" w:rsidP="00C749CE">
            <w:pPr>
              <w:pStyle w:val="NumberedParaAR"/>
              <w:spacing w:after="0" w:line="280" w:lineRule="exact"/>
              <w:rPr>
                <w:sz w:val="28"/>
                <w:szCs w:val="28"/>
                <w:rtl/>
                <w:lang w:bidi="ar-EG"/>
              </w:rPr>
            </w:pPr>
            <w:r w:rsidRPr="00C749CE">
              <w:rPr>
                <w:sz w:val="28"/>
                <w:szCs w:val="28"/>
                <w:rtl/>
                <w:lang w:bidi="ar-EG"/>
              </w:rPr>
              <w:t>التحسينات المُدخلة على نظام الإدارة المتكاملة</w:t>
            </w:r>
          </w:p>
        </w:tc>
        <w:tc>
          <w:tcPr>
            <w:tcW w:w="0" w:type="auto"/>
          </w:tcPr>
          <w:p w:rsidR="00DA40B7" w:rsidRPr="00C749CE" w:rsidRDefault="00C601FA" w:rsidP="00C749CE">
            <w:pPr>
              <w:pStyle w:val="NumberedParaAR"/>
              <w:spacing w:after="0" w:line="280" w:lineRule="exact"/>
              <w:rPr>
                <w:sz w:val="28"/>
                <w:szCs w:val="28"/>
                <w:rtl/>
                <w:lang w:bidi="ar-EG"/>
              </w:rPr>
            </w:pPr>
            <w:r w:rsidRPr="00C749CE">
              <w:rPr>
                <w:rFonts w:hint="cs"/>
                <w:sz w:val="28"/>
                <w:szCs w:val="28"/>
                <w:rtl/>
                <w:lang w:bidi="ar-EG"/>
              </w:rPr>
              <w:t>840.591.4</w:t>
            </w:r>
          </w:p>
        </w:tc>
        <w:tc>
          <w:tcPr>
            <w:tcW w:w="0" w:type="auto"/>
          </w:tcPr>
          <w:p w:rsidR="00DA40B7" w:rsidRPr="00C749CE" w:rsidRDefault="00C601FA" w:rsidP="00C749CE">
            <w:pPr>
              <w:pStyle w:val="NumberedParaAR"/>
              <w:spacing w:after="0" w:line="280" w:lineRule="exact"/>
              <w:rPr>
                <w:sz w:val="28"/>
                <w:szCs w:val="28"/>
                <w:rtl/>
                <w:lang w:bidi="ar-EG"/>
              </w:rPr>
            </w:pPr>
            <w:r w:rsidRPr="00C749CE">
              <w:rPr>
                <w:rFonts w:hint="cs"/>
                <w:sz w:val="28"/>
                <w:szCs w:val="28"/>
                <w:rtl/>
                <w:lang w:bidi="ar-EG"/>
              </w:rPr>
              <w:t>121.420.4</w:t>
            </w:r>
          </w:p>
        </w:tc>
        <w:tc>
          <w:tcPr>
            <w:tcW w:w="0" w:type="auto"/>
          </w:tcPr>
          <w:p w:rsidR="00DA40B7" w:rsidRPr="00C749CE" w:rsidRDefault="00C601FA" w:rsidP="00C749CE">
            <w:pPr>
              <w:pStyle w:val="NumberedParaAR"/>
              <w:spacing w:after="0" w:line="280" w:lineRule="exact"/>
              <w:rPr>
                <w:sz w:val="28"/>
                <w:szCs w:val="28"/>
                <w:rtl/>
                <w:lang w:bidi="ar-EG"/>
              </w:rPr>
            </w:pPr>
            <w:r w:rsidRPr="00C749CE">
              <w:rPr>
                <w:rFonts w:hint="cs"/>
                <w:sz w:val="28"/>
                <w:szCs w:val="28"/>
                <w:rtl/>
                <w:lang w:bidi="ar-EG"/>
              </w:rPr>
              <w:t>021.407.2</w:t>
            </w:r>
          </w:p>
        </w:tc>
        <w:tc>
          <w:tcPr>
            <w:tcW w:w="0" w:type="auto"/>
          </w:tcPr>
          <w:p w:rsidR="00DA40B7" w:rsidRPr="00C749CE" w:rsidRDefault="00533BD6" w:rsidP="00C749CE">
            <w:pPr>
              <w:pStyle w:val="NumberedParaAR"/>
              <w:spacing w:after="0" w:line="280" w:lineRule="exact"/>
              <w:rPr>
                <w:sz w:val="28"/>
                <w:szCs w:val="28"/>
                <w:rtl/>
                <w:lang w:bidi="ar-EG"/>
              </w:rPr>
            </w:pPr>
            <w:r w:rsidRPr="00C749CE">
              <w:rPr>
                <w:rFonts w:hint="cs"/>
                <w:sz w:val="28"/>
                <w:szCs w:val="28"/>
                <w:rtl/>
                <w:lang w:bidi="ar-EG"/>
              </w:rPr>
              <w:t>54%</w:t>
            </w:r>
          </w:p>
        </w:tc>
        <w:tc>
          <w:tcPr>
            <w:tcW w:w="0" w:type="auto"/>
          </w:tcPr>
          <w:p w:rsidR="00DA40B7" w:rsidRPr="00C749CE" w:rsidRDefault="00533BD6" w:rsidP="00C749CE">
            <w:pPr>
              <w:pStyle w:val="NumberedParaAR"/>
              <w:spacing w:after="0" w:line="280" w:lineRule="exact"/>
              <w:rPr>
                <w:sz w:val="28"/>
                <w:szCs w:val="28"/>
                <w:rtl/>
                <w:lang w:bidi="ar-EG"/>
              </w:rPr>
            </w:pPr>
            <w:r w:rsidRPr="00C749CE">
              <w:rPr>
                <w:rFonts w:hint="cs"/>
                <w:sz w:val="28"/>
                <w:szCs w:val="28"/>
                <w:rtl/>
                <w:lang w:bidi="ar-EG"/>
              </w:rPr>
              <w:t>50%</w:t>
            </w:r>
          </w:p>
        </w:tc>
        <w:tc>
          <w:tcPr>
            <w:tcW w:w="0" w:type="auto"/>
          </w:tcPr>
          <w:p w:rsidR="00DA40B7" w:rsidRPr="00C749CE" w:rsidRDefault="00533BD6" w:rsidP="00C749CE">
            <w:pPr>
              <w:pStyle w:val="NumberedParaAR"/>
              <w:spacing w:after="0" w:line="280" w:lineRule="exact"/>
              <w:rPr>
                <w:sz w:val="28"/>
                <w:szCs w:val="28"/>
                <w:rtl/>
                <w:lang w:bidi="ar-EG"/>
              </w:rPr>
            </w:pPr>
            <w:r w:rsidRPr="00C749CE">
              <w:rPr>
                <w:rFonts w:hint="cs"/>
                <w:sz w:val="28"/>
                <w:szCs w:val="28"/>
                <w:rtl/>
                <w:lang w:bidi="ar-EG"/>
              </w:rPr>
              <w:t>954.443.3</w:t>
            </w:r>
          </w:p>
        </w:tc>
      </w:tr>
      <w:tr w:rsidR="00C749CE" w:rsidRPr="00DA40B7" w:rsidTr="00D367A1">
        <w:tc>
          <w:tcPr>
            <w:tcW w:w="0" w:type="auto"/>
          </w:tcPr>
          <w:p w:rsidR="00DA40B7" w:rsidRPr="00954EBC" w:rsidRDefault="00533BD6" w:rsidP="00954EBC">
            <w:pPr>
              <w:pStyle w:val="NumberedParaAR"/>
              <w:spacing w:after="0" w:line="280" w:lineRule="exact"/>
              <w:rPr>
                <w:sz w:val="28"/>
                <w:szCs w:val="28"/>
                <w:vertAlign w:val="superscript"/>
                <w:rtl/>
                <w:lang w:bidi="ar-EG"/>
              </w:rPr>
            </w:pPr>
            <w:r w:rsidRPr="00C749CE">
              <w:rPr>
                <w:rFonts w:hint="cs"/>
                <w:sz w:val="28"/>
                <w:szCs w:val="28"/>
                <w:rtl/>
                <w:lang w:bidi="ar-EG"/>
              </w:rPr>
              <w:t xml:space="preserve">الطوارئ </w:t>
            </w:r>
            <w:r w:rsidR="004A0F8C" w:rsidRPr="00C749CE">
              <w:rPr>
                <w:rFonts w:hint="cs"/>
                <w:sz w:val="28"/>
                <w:szCs w:val="28"/>
                <w:rtl/>
                <w:lang w:bidi="ar-EG"/>
              </w:rPr>
              <w:t>المستحقة</w:t>
            </w:r>
            <w:r w:rsidR="00954EBC">
              <w:rPr>
                <w:rFonts w:hint="cs"/>
                <w:sz w:val="28"/>
                <w:szCs w:val="28"/>
                <w:vertAlign w:val="superscript"/>
                <w:rtl/>
                <w:lang w:bidi="ar-EG"/>
              </w:rPr>
              <w:t>5</w:t>
            </w:r>
          </w:p>
        </w:tc>
        <w:tc>
          <w:tcPr>
            <w:tcW w:w="0" w:type="auto"/>
          </w:tcPr>
          <w:p w:rsidR="00DA40B7" w:rsidRPr="00C749CE" w:rsidRDefault="00721258" w:rsidP="00C749CE">
            <w:pPr>
              <w:pStyle w:val="NumberedParaAR"/>
              <w:spacing w:after="0" w:line="280" w:lineRule="exact"/>
              <w:rPr>
                <w:sz w:val="28"/>
                <w:szCs w:val="28"/>
                <w:rtl/>
                <w:lang w:bidi="ar-EG"/>
              </w:rPr>
            </w:pPr>
            <w:r w:rsidRPr="00C749CE">
              <w:rPr>
                <w:rFonts w:hint="cs"/>
                <w:sz w:val="28"/>
                <w:szCs w:val="28"/>
                <w:rtl/>
                <w:lang w:bidi="ar-EG"/>
              </w:rPr>
              <w:t>-</w:t>
            </w:r>
          </w:p>
        </w:tc>
        <w:tc>
          <w:tcPr>
            <w:tcW w:w="0" w:type="auto"/>
          </w:tcPr>
          <w:p w:rsidR="00DA40B7" w:rsidRPr="00C749CE" w:rsidRDefault="00721258" w:rsidP="00C749CE">
            <w:pPr>
              <w:pStyle w:val="NumberedParaAR"/>
              <w:spacing w:after="0" w:line="280" w:lineRule="exact"/>
              <w:rPr>
                <w:sz w:val="28"/>
                <w:szCs w:val="28"/>
                <w:rtl/>
                <w:lang w:bidi="ar-EG"/>
              </w:rPr>
            </w:pPr>
            <w:r w:rsidRPr="00C749CE">
              <w:rPr>
                <w:rFonts w:hint="cs"/>
                <w:sz w:val="28"/>
                <w:szCs w:val="28"/>
                <w:rtl/>
                <w:lang w:bidi="ar-EG"/>
              </w:rPr>
              <w:t>286.578.1</w:t>
            </w:r>
          </w:p>
        </w:tc>
        <w:tc>
          <w:tcPr>
            <w:tcW w:w="0" w:type="auto"/>
          </w:tcPr>
          <w:p w:rsidR="00DA40B7" w:rsidRPr="00C749CE" w:rsidRDefault="00721258" w:rsidP="00C749CE">
            <w:pPr>
              <w:pStyle w:val="NumberedParaAR"/>
              <w:spacing w:after="0" w:line="280" w:lineRule="exact"/>
              <w:rPr>
                <w:sz w:val="28"/>
                <w:szCs w:val="28"/>
                <w:rtl/>
                <w:lang w:bidi="ar-EG"/>
              </w:rPr>
            </w:pPr>
            <w:r w:rsidRPr="00C749CE">
              <w:rPr>
                <w:rFonts w:hint="cs"/>
                <w:sz w:val="28"/>
                <w:szCs w:val="28"/>
                <w:rtl/>
                <w:lang w:bidi="ar-EG"/>
              </w:rPr>
              <w:t>-</w:t>
            </w:r>
          </w:p>
        </w:tc>
        <w:tc>
          <w:tcPr>
            <w:tcW w:w="0" w:type="auto"/>
          </w:tcPr>
          <w:p w:rsidR="00DA40B7" w:rsidRPr="00C749CE" w:rsidRDefault="00721258" w:rsidP="00C749CE">
            <w:pPr>
              <w:pStyle w:val="NumberedParaAR"/>
              <w:spacing w:after="0" w:line="280" w:lineRule="exact"/>
              <w:rPr>
                <w:sz w:val="28"/>
                <w:szCs w:val="28"/>
                <w:rtl/>
                <w:lang w:bidi="ar-EG"/>
              </w:rPr>
            </w:pPr>
            <w:r w:rsidRPr="00C749CE">
              <w:rPr>
                <w:rFonts w:hint="cs"/>
                <w:sz w:val="28"/>
                <w:szCs w:val="28"/>
                <w:rtl/>
                <w:lang w:bidi="ar-EG"/>
              </w:rPr>
              <w:t>-</w:t>
            </w:r>
          </w:p>
        </w:tc>
        <w:tc>
          <w:tcPr>
            <w:tcW w:w="0" w:type="auto"/>
          </w:tcPr>
          <w:p w:rsidR="00DA40B7" w:rsidRPr="00C749CE" w:rsidRDefault="00721258" w:rsidP="00C749CE">
            <w:pPr>
              <w:pStyle w:val="NumberedParaAR"/>
              <w:spacing w:after="0" w:line="280" w:lineRule="exact"/>
              <w:rPr>
                <w:sz w:val="28"/>
                <w:szCs w:val="28"/>
                <w:rtl/>
                <w:lang w:bidi="ar-EG"/>
              </w:rPr>
            </w:pPr>
            <w:r w:rsidRPr="00C749CE">
              <w:rPr>
                <w:rFonts w:hint="cs"/>
                <w:sz w:val="28"/>
                <w:szCs w:val="28"/>
                <w:rtl/>
                <w:lang w:bidi="ar-EG"/>
              </w:rPr>
              <w:t>-</w:t>
            </w:r>
          </w:p>
        </w:tc>
        <w:tc>
          <w:tcPr>
            <w:tcW w:w="0" w:type="auto"/>
          </w:tcPr>
          <w:p w:rsidR="00DA40B7" w:rsidRPr="00C749CE" w:rsidRDefault="00721258" w:rsidP="00C749CE">
            <w:pPr>
              <w:pStyle w:val="NumberedParaAR"/>
              <w:spacing w:after="0" w:line="280" w:lineRule="exact"/>
              <w:rPr>
                <w:sz w:val="28"/>
                <w:szCs w:val="28"/>
                <w:rtl/>
                <w:lang w:bidi="ar-EG"/>
              </w:rPr>
            </w:pPr>
            <w:r w:rsidRPr="00C749CE">
              <w:rPr>
                <w:rFonts w:hint="cs"/>
                <w:sz w:val="28"/>
                <w:szCs w:val="28"/>
                <w:rtl/>
                <w:lang w:bidi="ar-EG"/>
              </w:rPr>
              <w:t>-</w:t>
            </w:r>
          </w:p>
        </w:tc>
      </w:tr>
      <w:tr w:rsidR="00C749CE" w:rsidRPr="00DA40B7" w:rsidTr="00C749CE">
        <w:tc>
          <w:tcPr>
            <w:tcW w:w="0" w:type="auto"/>
            <w:shd w:val="clear" w:color="auto" w:fill="CCFFFF"/>
          </w:tcPr>
          <w:p w:rsidR="00DA40B7" w:rsidRPr="00DA40B7" w:rsidRDefault="00721258" w:rsidP="00C749CE">
            <w:pPr>
              <w:pStyle w:val="NumberedParaAR"/>
              <w:spacing w:after="0" w:line="280" w:lineRule="exact"/>
              <w:rPr>
                <w:b/>
                <w:bCs/>
                <w:sz w:val="28"/>
                <w:szCs w:val="28"/>
                <w:rtl/>
                <w:lang w:bidi="ar-EG"/>
              </w:rPr>
            </w:pPr>
            <w:r>
              <w:rPr>
                <w:rFonts w:hint="cs"/>
                <w:b/>
                <w:bCs/>
                <w:sz w:val="28"/>
                <w:szCs w:val="28"/>
                <w:rtl/>
                <w:lang w:bidi="ar-EG"/>
              </w:rPr>
              <w:t>المجموع</w:t>
            </w:r>
          </w:p>
        </w:tc>
        <w:tc>
          <w:tcPr>
            <w:tcW w:w="0" w:type="auto"/>
            <w:shd w:val="clear" w:color="auto" w:fill="CCFFFF"/>
          </w:tcPr>
          <w:p w:rsidR="00DA40B7" w:rsidRPr="00DA40B7" w:rsidRDefault="00721258" w:rsidP="00C749CE">
            <w:pPr>
              <w:pStyle w:val="NumberedParaAR"/>
              <w:spacing w:after="0" w:line="280" w:lineRule="exact"/>
              <w:rPr>
                <w:b/>
                <w:bCs/>
                <w:sz w:val="28"/>
                <w:szCs w:val="28"/>
                <w:rtl/>
                <w:lang w:bidi="ar-EG"/>
              </w:rPr>
            </w:pPr>
            <w:r>
              <w:rPr>
                <w:rFonts w:hint="cs"/>
                <w:b/>
                <w:bCs/>
                <w:sz w:val="28"/>
                <w:szCs w:val="28"/>
                <w:rtl/>
                <w:lang w:bidi="ar-EG"/>
              </w:rPr>
              <w:t>467.341.25</w:t>
            </w:r>
          </w:p>
        </w:tc>
        <w:tc>
          <w:tcPr>
            <w:tcW w:w="0" w:type="auto"/>
            <w:shd w:val="clear" w:color="auto" w:fill="CCFFFF"/>
          </w:tcPr>
          <w:p w:rsidR="00DA40B7" w:rsidRPr="00DA40B7" w:rsidRDefault="00721258" w:rsidP="00C749CE">
            <w:pPr>
              <w:pStyle w:val="NumberedParaAR"/>
              <w:spacing w:after="0" w:line="280" w:lineRule="exact"/>
              <w:rPr>
                <w:b/>
                <w:bCs/>
                <w:sz w:val="28"/>
                <w:szCs w:val="28"/>
                <w:rtl/>
                <w:lang w:bidi="ar-EG"/>
              </w:rPr>
            </w:pPr>
            <w:r>
              <w:rPr>
                <w:rFonts w:hint="cs"/>
                <w:b/>
                <w:bCs/>
                <w:sz w:val="28"/>
                <w:szCs w:val="28"/>
                <w:rtl/>
                <w:lang w:bidi="ar-EG"/>
              </w:rPr>
              <w:t>467.341.25</w:t>
            </w:r>
          </w:p>
        </w:tc>
        <w:tc>
          <w:tcPr>
            <w:tcW w:w="0" w:type="auto"/>
            <w:shd w:val="clear" w:color="auto" w:fill="CCFFFF"/>
          </w:tcPr>
          <w:p w:rsidR="00DA40B7" w:rsidRPr="00DA40B7" w:rsidRDefault="00721258" w:rsidP="00C749CE">
            <w:pPr>
              <w:pStyle w:val="NumberedParaAR"/>
              <w:spacing w:after="0" w:line="280" w:lineRule="exact"/>
              <w:rPr>
                <w:b/>
                <w:bCs/>
                <w:sz w:val="28"/>
                <w:szCs w:val="28"/>
                <w:rtl/>
                <w:lang w:bidi="ar-EG"/>
              </w:rPr>
            </w:pPr>
            <w:r>
              <w:rPr>
                <w:rFonts w:hint="cs"/>
                <w:b/>
                <w:bCs/>
                <w:sz w:val="28"/>
                <w:szCs w:val="28"/>
                <w:rtl/>
                <w:lang w:bidi="ar-EG"/>
              </w:rPr>
              <w:t>063.686.14</w:t>
            </w:r>
          </w:p>
        </w:tc>
        <w:tc>
          <w:tcPr>
            <w:tcW w:w="0" w:type="auto"/>
            <w:shd w:val="clear" w:color="auto" w:fill="CCFFFF"/>
          </w:tcPr>
          <w:p w:rsidR="00DA40B7" w:rsidRPr="00DA40B7" w:rsidRDefault="00721258" w:rsidP="00C749CE">
            <w:pPr>
              <w:pStyle w:val="NumberedParaAR"/>
              <w:spacing w:after="0" w:line="280" w:lineRule="exact"/>
              <w:rPr>
                <w:b/>
                <w:bCs/>
                <w:sz w:val="28"/>
                <w:szCs w:val="28"/>
                <w:rtl/>
                <w:lang w:bidi="ar-EG"/>
              </w:rPr>
            </w:pPr>
            <w:r>
              <w:rPr>
                <w:rFonts w:hint="cs"/>
                <w:b/>
                <w:bCs/>
                <w:sz w:val="28"/>
                <w:szCs w:val="28"/>
                <w:rtl/>
                <w:lang w:bidi="ar-EG"/>
              </w:rPr>
              <w:t>58%</w:t>
            </w:r>
          </w:p>
        </w:tc>
        <w:tc>
          <w:tcPr>
            <w:tcW w:w="0" w:type="auto"/>
            <w:shd w:val="clear" w:color="auto" w:fill="CCFFFF"/>
          </w:tcPr>
          <w:p w:rsidR="00DA40B7" w:rsidRPr="00DA40B7" w:rsidRDefault="00721258" w:rsidP="00C749CE">
            <w:pPr>
              <w:pStyle w:val="NumberedParaAR"/>
              <w:spacing w:after="0" w:line="280" w:lineRule="exact"/>
              <w:rPr>
                <w:b/>
                <w:bCs/>
                <w:sz w:val="28"/>
                <w:szCs w:val="28"/>
                <w:rtl/>
                <w:lang w:bidi="ar-EG"/>
              </w:rPr>
            </w:pPr>
            <w:r>
              <w:rPr>
                <w:rFonts w:hint="cs"/>
                <w:b/>
                <w:bCs/>
                <w:sz w:val="28"/>
                <w:szCs w:val="28"/>
                <w:rtl/>
                <w:lang w:bidi="ar-EG"/>
              </w:rPr>
              <w:t>59%</w:t>
            </w:r>
          </w:p>
        </w:tc>
        <w:tc>
          <w:tcPr>
            <w:tcW w:w="0" w:type="auto"/>
            <w:shd w:val="clear" w:color="auto" w:fill="CCFFFF"/>
          </w:tcPr>
          <w:p w:rsidR="00DA40B7" w:rsidRPr="00DA40B7" w:rsidRDefault="00721258" w:rsidP="00C749CE">
            <w:pPr>
              <w:pStyle w:val="NumberedParaAR"/>
              <w:spacing w:after="0" w:line="280" w:lineRule="exact"/>
              <w:rPr>
                <w:b/>
                <w:bCs/>
                <w:sz w:val="28"/>
                <w:szCs w:val="28"/>
                <w:rtl/>
                <w:lang w:bidi="ar-EG"/>
              </w:rPr>
            </w:pPr>
            <w:r>
              <w:rPr>
                <w:rFonts w:hint="cs"/>
                <w:b/>
                <w:bCs/>
                <w:sz w:val="28"/>
                <w:szCs w:val="28"/>
                <w:rtl/>
                <w:lang w:bidi="ar-EG"/>
              </w:rPr>
              <w:t>355.204.18</w:t>
            </w:r>
          </w:p>
        </w:tc>
      </w:tr>
    </w:tbl>
    <w:p w:rsidR="00C749CE" w:rsidRDefault="00C749CE" w:rsidP="00C749CE">
      <w:pPr>
        <w:pStyle w:val="FootnoteText"/>
        <w:ind w:left="424" w:hanging="424"/>
        <w:rPr>
          <w:rtl/>
          <w:lang w:bidi="ar-EG"/>
        </w:rPr>
      </w:pPr>
      <w:r w:rsidRPr="00C749CE">
        <w:rPr>
          <w:rFonts w:hint="cs"/>
          <w:vertAlign w:val="superscript"/>
          <w:rtl/>
          <w:lang w:bidi="ar-EG"/>
        </w:rPr>
        <w:t>1</w:t>
      </w:r>
      <w:r>
        <w:rPr>
          <w:rFonts w:hint="cs"/>
          <w:rtl/>
          <w:lang w:bidi="ar-EG"/>
        </w:rPr>
        <w:tab/>
        <w:t>تشمل</w:t>
      </w:r>
      <w:r w:rsidRPr="003B0B80">
        <w:rPr>
          <w:rtl/>
          <w:lang w:bidi="ar-EG"/>
        </w:rPr>
        <w:t xml:space="preserve"> الميزانية المحد</w:t>
      </w:r>
      <w:r>
        <w:rPr>
          <w:rFonts w:hint="cs"/>
          <w:rtl/>
          <w:lang w:bidi="ar-EG"/>
        </w:rPr>
        <w:t>ّ</w:t>
      </w:r>
      <w:r w:rsidRPr="003B0B80">
        <w:rPr>
          <w:rtl/>
          <w:lang w:bidi="ar-EG"/>
        </w:rPr>
        <w:t>ثة النفقات الفعلية</w:t>
      </w:r>
      <w:r>
        <w:rPr>
          <w:rFonts w:hint="cs"/>
          <w:rtl/>
          <w:lang w:bidi="ar-EG"/>
        </w:rPr>
        <w:t xml:space="preserve"> المسجلة</w:t>
      </w:r>
      <w:r w:rsidRPr="003B0B80">
        <w:rPr>
          <w:rtl/>
          <w:lang w:bidi="ar-EG"/>
        </w:rPr>
        <w:t xml:space="preserve"> حتى 31 مايو 2015، </w:t>
      </w:r>
      <w:r>
        <w:rPr>
          <w:rFonts w:hint="cs"/>
          <w:rtl/>
          <w:lang w:bidi="ar-EG"/>
        </w:rPr>
        <w:t>و</w:t>
      </w:r>
      <w:r w:rsidRPr="003B0B80">
        <w:rPr>
          <w:rtl/>
          <w:lang w:bidi="ar-EG"/>
        </w:rPr>
        <w:t xml:space="preserve">الميزانية المقدرة للمشروعات المستقبلية المخطط لها، </w:t>
      </w:r>
      <w:r>
        <w:rPr>
          <w:rFonts w:hint="cs"/>
          <w:rtl/>
          <w:lang w:bidi="ar-EG"/>
        </w:rPr>
        <w:t>وتشمل</w:t>
      </w:r>
      <w:r w:rsidRPr="003B0B80">
        <w:rPr>
          <w:rtl/>
          <w:lang w:bidi="ar-EG"/>
        </w:rPr>
        <w:t xml:space="preserve"> هذه </w:t>
      </w:r>
      <w:r>
        <w:rPr>
          <w:rFonts w:hint="cs"/>
          <w:rtl/>
          <w:lang w:bidi="ar-EG"/>
        </w:rPr>
        <w:t>الأخيرة</w:t>
      </w:r>
      <w:r w:rsidRPr="003B0B80">
        <w:rPr>
          <w:rtl/>
          <w:lang w:bidi="ar-EG"/>
        </w:rPr>
        <w:t xml:space="preserve"> تكاليف طارئة بن</w:t>
      </w:r>
      <w:r>
        <w:rPr>
          <w:rtl/>
          <w:lang w:bidi="ar-EG"/>
        </w:rPr>
        <w:t>سبة 10%، وهو ما يتفق مع افتراض</w:t>
      </w:r>
      <w:r w:rsidRPr="003B0B80">
        <w:rPr>
          <w:rtl/>
          <w:lang w:bidi="ar-EG"/>
        </w:rPr>
        <w:t xml:space="preserve"> التخطيط</w:t>
      </w:r>
      <w:r>
        <w:rPr>
          <w:rtl/>
          <w:lang w:bidi="ar-EG"/>
        </w:rPr>
        <w:t xml:space="preserve"> الأصلي</w:t>
      </w:r>
      <w:r w:rsidRPr="003B0B80">
        <w:rPr>
          <w:rtl/>
          <w:lang w:bidi="ar-EG"/>
        </w:rPr>
        <w:t xml:space="preserve"> (الوثيقة </w:t>
      </w:r>
      <w:r w:rsidRPr="003B0B80">
        <w:rPr>
          <w:lang w:bidi="ar-EG"/>
        </w:rPr>
        <w:t>WO/</w:t>
      </w:r>
      <w:proofErr w:type="spellStart"/>
      <w:r w:rsidRPr="003B0B80">
        <w:rPr>
          <w:lang w:bidi="ar-EG"/>
        </w:rPr>
        <w:t>PBC</w:t>
      </w:r>
      <w:proofErr w:type="spellEnd"/>
      <w:r w:rsidRPr="003B0B80">
        <w:rPr>
          <w:lang w:bidi="ar-EG"/>
        </w:rPr>
        <w:t>/15/17</w:t>
      </w:r>
      <w:r w:rsidRPr="003B0B80">
        <w:rPr>
          <w:rtl/>
          <w:lang w:bidi="ar-EG"/>
        </w:rPr>
        <w:t>).</w:t>
      </w:r>
    </w:p>
    <w:p w:rsidR="00C749CE" w:rsidRDefault="00C749CE" w:rsidP="00C749CE">
      <w:pPr>
        <w:pStyle w:val="FootnoteText"/>
        <w:ind w:left="424" w:hanging="424"/>
        <w:rPr>
          <w:lang w:bidi="ar-EG"/>
        </w:rPr>
      </w:pPr>
      <w:r w:rsidRPr="00C749CE">
        <w:rPr>
          <w:rFonts w:hint="cs"/>
          <w:vertAlign w:val="superscript"/>
          <w:rtl/>
          <w:lang w:bidi="ar-EG"/>
        </w:rPr>
        <w:t>2</w:t>
      </w:r>
      <w:r>
        <w:rPr>
          <w:rFonts w:hint="cs"/>
          <w:rtl/>
          <w:lang w:bidi="ar-EG"/>
        </w:rPr>
        <w:tab/>
        <w:t>تتضمن المبالغ الفعلية المسجلة حتى الآن النفقات الفعلية حتى 31 مايو 2015.</w:t>
      </w:r>
    </w:p>
    <w:p w:rsidR="00C749CE" w:rsidRDefault="00C749CE" w:rsidP="00C749CE">
      <w:pPr>
        <w:pStyle w:val="FootnoteText"/>
        <w:ind w:left="424" w:hanging="424"/>
        <w:rPr>
          <w:lang w:bidi="ar-EG"/>
        </w:rPr>
      </w:pPr>
      <w:r w:rsidRPr="00C749CE">
        <w:rPr>
          <w:rFonts w:hint="cs"/>
          <w:vertAlign w:val="superscript"/>
          <w:rtl/>
          <w:lang w:bidi="ar-EG"/>
        </w:rPr>
        <w:t>3</w:t>
      </w:r>
      <w:r>
        <w:rPr>
          <w:rFonts w:hint="cs"/>
          <w:rtl/>
          <w:lang w:bidi="ar-EG"/>
        </w:rPr>
        <w:tab/>
        <w:t xml:space="preserve">تعكس الاستخدامات الفعلية </w:t>
      </w:r>
      <w:r w:rsidR="00954EBC">
        <w:rPr>
          <w:rFonts w:hint="cs"/>
          <w:rtl/>
          <w:lang w:bidi="ar-EG"/>
        </w:rPr>
        <w:t>الإنفاق</w:t>
      </w:r>
      <w:r>
        <w:rPr>
          <w:rFonts w:hint="cs"/>
          <w:rtl/>
          <w:lang w:bidi="ar-EG"/>
        </w:rPr>
        <w:t xml:space="preserve"> الفعلي</w:t>
      </w:r>
      <w:r w:rsidRPr="003B0B80">
        <w:rPr>
          <w:rtl/>
        </w:rPr>
        <w:t xml:space="preserve"> </w:t>
      </w:r>
      <w:r>
        <w:rPr>
          <w:rtl/>
          <w:lang w:bidi="ar-EG"/>
        </w:rPr>
        <w:t>حتى 31 مايو 2015</w:t>
      </w:r>
      <w:r>
        <w:rPr>
          <w:rFonts w:hint="cs"/>
          <w:rtl/>
          <w:lang w:bidi="ar-EG"/>
        </w:rPr>
        <w:t>، بالمقارنة مع الميزانية المحدّثة.</w:t>
      </w:r>
    </w:p>
    <w:p w:rsidR="00C749CE" w:rsidRDefault="00C749CE" w:rsidP="00C749CE">
      <w:pPr>
        <w:pStyle w:val="FootnoteText"/>
        <w:ind w:left="424" w:hanging="424"/>
        <w:rPr>
          <w:rtl/>
          <w:lang w:bidi="ar-EG"/>
        </w:rPr>
      </w:pPr>
      <w:r w:rsidRPr="00C749CE">
        <w:rPr>
          <w:rFonts w:hint="cs"/>
          <w:vertAlign w:val="superscript"/>
          <w:rtl/>
          <w:lang w:bidi="ar-EG"/>
        </w:rPr>
        <w:t>4</w:t>
      </w:r>
      <w:r>
        <w:rPr>
          <w:rFonts w:hint="cs"/>
          <w:rtl/>
          <w:lang w:bidi="ar-EG"/>
        </w:rPr>
        <w:tab/>
        <w:t xml:space="preserve">يشمل </w:t>
      </w:r>
      <w:r w:rsidRPr="00127E6F">
        <w:rPr>
          <w:rtl/>
          <w:lang w:bidi="ar-EG"/>
        </w:rPr>
        <w:t>الاستخدام المقدّر للميزانية بحلول نهاية عام 2015</w:t>
      </w:r>
      <w:r w:rsidRPr="00127E6F">
        <w:rPr>
          <w:rtl/>
        </w:rPr>
        <w:t xml:space="preserve"> </w:t>
      </w:r>
      <w:r w:rsidRPr="00127E6F">
        <w:rPr>
          <w:rtl/>
          <w:lang w:bidi="ar-EG"/>
        </w:rPr>
        <w:t xml:space="preserve">النفقات الفعلية </w:t>
      </w:r>
      <w:r>
        <w:rPr>
          <w:rFonts w:hint="cs"/>
          <w:rtl/>
          <w:lang w:bidi="ar-EG"/>
        </w:rPr>
        <w:t xml:space="preserve">المسجلة </w:t>
      </w:r>
      <w:r w:rsidRPr="00127E6F">
        <w:rPr>
          <w:rtl/>
          <w:lang w:bidi="ar-EG"/>
        </w:rPr>
        <w:t>حتى 31 مايو 2015</w:t>
      </w:r>
      <w:r>
        <w:rPr>
          <w:rFonts w:hint="cs"/>
          <w:rtl/>
          <w:lang w:bidi="ar-EG"/>
        </w:rPr>
        <w:t>، و</w:t>
      </w:r>
      <w:r w:rsidRPr="00127E6F">
        <w:rPr>
          <w:rtl/>
          <w:lang w:bidi="ar-EG"/>
        </w:rPr>
        <w:t xml:space="preserve">النفقات </w:t>
      </w:r>
      <w:r>
        <w:rPr>
          <w:rFonts w:hint="cs"/>
          <w:rtl/>
          <w:lang w:bidi="ar-EG"/>
        </w:rPr>
        <w:t>المتوقعة</w:t>
      </w:r>
      <w:r w:rsidRPr="00127E6F">
        <w:rPr>
          <w:rtl/>
          <w:lang w:bidi="ar-EG"/>
        </w:rPr>
        <w:t xml:space="preserve"> حتى </w:t>
      </w:r>
      <w:r>
        <w:rPr>
          <w:rFonts w:hint="cs"/>
          <w:rtl/>
          <w:lang w:bidi="ar-EG"/>
        </w:rPr>
        <w:t>نهاية عام</w:t>
      </w:r>
      <w:r w:rsidRPr="00127E6F">
        <w:rPr>
          <w:rtl/>
          <w:lang w:bidi="ar-EG"/>
        </w:rPr>
        <w:t xml:space="preserve"> 2015</w:t>
      </w:r>
      <w:r>
        <w:rPr>
          <w:rFonts w:hint="cs"/>
          <w:rtl/>
          <w:lang w:bidi="ar-EG"/>
        </w:rPr>
        <w:t>، استنادا إلى</w:t>
      </w:r>
      <w:r w:rsidRPr="00777A7D">
        <w:rPr>
          <w:rtl/>
          <w:lang w:bidi="ar-EG"/>
        </w:rPr>
        <w:t xml:space="preserve"> فرضيات الإنفاق الراهنة.</w:t>
      </w:r>
    </w:p>
    <w:p w:rsidR="00954EBC" w:rsidRDefault="00954EBC" w:rsidP="00C749CE">
      <w:pPr>
        <w:pStyle w:val="FootnoteText"/>
        <w:ind w:left="424" w:hanging="424"/>
        <w:rPr>
          <w:rtl/>
          <w:lang w:bidi="ar-EG"/>
        </w:rPr>
      </w:pPr>
      <w:r w:rsidRPr="00954EBC">
        <w:rPr>
          <w:rFonts w:hint="cs"/>
          <w:vertAlign w:val="superscript"/>
          <w:rtl/>
          <w:lang w:bidi="ar-EG"/>
        </w:rPr>
        <w:t>5</w:t>
      </w:r>
      <w:r>
        <w:rPr>
          <w:rFonts w:hint="cs"/>
          <w:rtl/>
          <w:lang w:bidi="ar-EG"/>
        </w:rPr>
        <w:tab/>
      </w:r>
      <w:r w:rsidRPr="00954EBC">
        <w:rPr>
          <w:rtl/>
          <w:lang w:bidi="ar-EG"/>
        </w:rPr>
        <w:t>تشير مخصصات الطوارئ المستحقة إلى الأموال غير المستخدمة من مخصصات الطوارئ المقررة للمشروعات التي سُلمت بالفعل. ويتعذر تحديد مخصصات الطوارئ العامة المستخدمة إلا في نهاية المحفظة.</w:t>
      </w:r>
    </w:p>
    <w:p w:rsidR="00C749CE" w:rsidRDefault="00C749CE" w:rsidP="00C749CE">
      <w:pPr>
        <w:pStyle w:val="NormalParaAR"/>
        <w:rPr>
          <w:rtl/>
          <w:lang w:bidi="ar-EG"/>
        </w:rPr>
      </w:pPr>
    </w:p>
    <w:p w:rsidR="00593924" w:rsidRPr="00C749CE" w:rsidRDefault="00593924" w:rsidP="00C749CE">
      <w:pPr>
        <w:pStyle w:val="NumberedParaAR"/>
        <w:keepNext/>
        <w:spacing w:before="240"/>
        <w:jc w:val="center"/>
        <w:rPr>
          <w:i/>
          <w:iCs/>
          <w:sz w:val="32"/>
          <w:szCs w:val="32"/>
          <w:rtl/>
        </w:rPr>
      </w:pPr>
      <w:r w:rsidRPr="00D263F5">
        <w:rPr>
          <w:b/>
          <w:bCs/>
          <w:rtl/>
        </w:rPr>
        <w:t>استخدام ميزانية محفظة مشروعات التخطيط للموارد المؤسسية (بحسب عنصر التكلفة)</w:t>
      </w:r>
      <w:r w:rsidR="00C749CE">
        <w:rPr>
          <w:rFonts w:hint="cs"/>
          <w:b/>
          <w:bCs/>
          <w:rtl/>
        </w:rPr>
        <w:br/>
      </w:r>
      <w:r w:rsidRPr="00C749CE">
        <w:rPr>
          <w:i/>
          <w:iCs/>
          <w:sz w:val="32"/>
          <w:szCs w:val="32"/>
          <w:rtl/>
        </w:rPr>
        <w:t>(بالفرنك السويسري، في 31 مايو 201</w:t>
      </w:r>
      <w:r w:rsidR="009D12DC" w:rsidRPr="00C749CE">
        <w:rPr>
          <w:rFonts w:hint="cs"/>
          <w:i/>
          <w:iCs/>
          <w:sz w:val="32"/>
          <w:szCs w:val="32"/>
          <w:rtl/>
        </w:rPr>
        <w:t>5</w:t>
      </w:r>
      <w:r w:rsidRPr="00C749CE">
        <w:rPr>
          <w:i/>
          <w:iCs/>
          <w:sz w:val="32"/>
          <w:szCs w:val="32"/>
          <w:rtl/>
        </w:rPr>
        <w:t>)</w:t>
      </w:r>
    </w:p>
    <w:tbl>
      <w:tblPr>
        <w:tblStyle w:val="TableGrid"/>
        <w:bidiVisual/>
        <w:tblW w:w="0" w:type="auto"/>
        <w:tblLook w:val="04A0" w:firstRow="1" w:lastRow="0" w:firstColumn="1" w:lastColumn="0" w:noHBand="0" w:noVBand="1"/>
      </w:tblPr>
      <w:tblGrid>
        <w:gridCol w:w="2216"/>
        <w:gridCol w:w="1581"/>
        <w:gridCol w:w="1079"/>
        <w:gridCol w:w="1575"/>
        <w:gridCol w:w="3120"/>
      </w:tblGrid>
      <w:tr w:rsidR="00593924" w:rsidRPr="00DA40B7" w:rsidTr="00C749CE">
        <w:tc>
          <w:tcPr>
            <w:tcW w:w="0" w:type="auto"/>
            <w:shd w:val="clear" w:color="auto" w:fill="CCFFFF"/>
          </w:tcPr>
          <w:p w:rsidR="00593924" w:rsidRPr="00DA40B7" w:rsidRDefault="00593924" w:rsidP="00C749CE">
            <w:pPr>
              <w:pStyle w:val="NumberedParaAR"/>
              <w:spacing w:after="0" w:line="280" w:lineRule="exact"/>
              <w:rPr>
                <w:b/>
                <w:bCs/>
                <w:sz w:val="28"/>
                <w:szCs w:val="28"/>
                <w:rtl/>
                <w:lang w:bidi="ar-EG"/>
              </w:rPr>
            </w:pPr>
            <w:r>
              <w:rPr>
                <w:rFonts w:hint="cs"/>
                <w:b/>
                <w:bCs/>
                <w:sz w:val="28"/>
                <w:szCs w:val="28"/>
                <w:rtl/>
                <w:lang w:bidi="ar-EG"/>
              </w:rPr>
              <w:t>عنصر التكلفة</w:t>
            </w:r>
          </w:p>
        </w:tc>
        <w:tc>
          <w:tcPr>
            <w:tcW w:w="0" w:type="auto"/>
            <w:shd w:val="clear" w:color="auto" w:fill="CCFFFF"/>
          </w:tcPr>
          <w:p w:rsidR="00593924" w:rsidRPr="00DA40B7" w:rsidRDefault="00593924" w:rsidP="00C749CE">
            <w:pPr>
              <w:pStyle w:val="NumberedParaAR"/>
              <w:spacing w:after="0" w:line="280" w:lineRule="exact"/>
              <w:rPr>
                <w:b/>
                <w:bCs/>
                <w:sz w:val="28"/>
                <w:szCs w:val="28"/>
                <w:rtl/>
                <w:lang w:bidi="ar-EG"/>
              </w:rPr>
            </w:pPr>
            <w:r w:rsidRPr="00DA40B7">
              <w:rPr>
                <w:b/>
                <w:bCs/>
                <w:sz w:val="28"/>
                <w:szCs w:val="28"/>
                <w:rtl/>
                <w:lang w:bidi="ar-EG"/>
              </w:rPr>
              <w:t>ميزانية المشروع الأصلية</w:t>
            </w:r>
          </w:p>
        </w:tc>
        <w:tc>
          <w:tcPr>
            <w:tcW w:w="0" w:type="auto"/>
            <w:shd w:val="clear" w:color="auto" w:fill="CCFFFF"/>
          </w:tcPr>
          <w:p w:rsidR="00593924" w:rsidRPr="00DA40B7" w:rsidRDefault="00593924" w:rsidP="00954EBC">
            <w:pPr>
              <w:pStyle w:val="NumberedParaAR"/>
              <w:spacing w:after="0" w:line="280" w:lineRule="exact"/>
              <w:rPr>
                <w:b/>
                <w:bCs/>
                <w:sz w:val="28"/>
                <w:szCs w:val="28"/>
                <w:rtl/>
                <w:lang w:bidi="ar-EG"/>
              </w:rPr>
            </w:pPr>
            <w:r w:rsidRPr="00DA40B7">
              <w:rPr>
                <w:b/>
                <w:bCs/>
                <w:sz w:val="28"/>
                <w:szCs w:val="28"/>
                <w:rtl/>
                <w:lang w:bidi="ar-EG"/>
              </w:rPr>
              <w:t>الميزانية المحدثة</w:t>
            </w:r>
            <w:r w:rsidR="00954EBC">
              <w:rPr>
                <w:rFonts w:hint="cs"/>
                <w:b/>
                <w:bCs/>
                <w:sz w:val="28"/>
                <w:szCs w:val="28"/>
                <w:vertAlign w:val="superscript"/>
                <w:rtl/>
                <w:lang w:bidi="ar-EG"/>
              </w:rPr>
              <w:t>1</w:t>
            </w:r>
            <w:r w:rsidRPr="00DA40B7">
              <w:rPr>
                <w:b/>
                <w:bCs/>
                <w:sz w:val="28"/>
                <w:szCs w:val="28"/>
                <w:rtl/>
                <w:lang w:bidi="ar-EG"/>
              </w:rPr>
              <w:t xml:space="preserve"> </w:t>
            </w:r>
          </w:p>
        </w:tc>
        <w:tc>
          <w:tcPr>
            <w:tcW w:w="0" w:type="auto"/>
            <w:shd w:val="clear" w:color="auto" w:fill="CCFFFF"/>
          </w:tcPr>
          <w:p w:rsidR="00593924" w:rsidRPr="00954EBC" w:rsidRDefault="00593924" w:rsidP="00954EBC">
            <w:pPr>
              <w:pStyle w:val="NumberedParaAR"/>
              <w:spacing w:after="0" w:line="280" w:lineRule="exact"/>
              <w:rPr>
                <w:b/>
                <w:bCs/>
                <w:sz w:val="28"/>
                <w:szCs w:val="28"/>
                <w:vertAlign w:val="superscript"/>
                <w:rtl/>
                <w:lang w:bidi="ar-EG"/>
              </w:rPr>
            </w:pPr>
            <w:r w:rsidRPr="00DA40B7">
              <w:rPr>
                <w:b/>
                <w:bCs/>
                <w:sz w:val="28"/>
                <w:szCs w:val="28"/>
                <w:rtl/>
                <w:lang w:bidi="ar-EG"/>
              </w:rPr>
              <w:t>المبالغ الفعلية حتى الآن</w:t>
            </w:r>
            <w:r w:rsidR="00954EBC">
              <w:rPr>
                <w:rFonts w:hint="cs"/>
                <w:b/>
                <w:bCs/>
                <w:sz w:val="28"/>
                <w:szCs w:val="28"/>
                <w:vertAlign w:val="superscript"/>
                <w:rtl/>
                <w:lang w:bidi="ar-EG"/>
              </w:rPr>
              <w:t>2</w:t>
            </w:r>
          </w:p>
        </w:tc>
        <w:tc>
          <w:tcPr>
            <w:tcW w:w="0" w:type="auto"/>
            <w:shd w:val="clear" w:color="auto" w:fill="CCFFFF"/>
          </w:tcPr>
          <w:p w:rsidR="00593924" w:rsidRPr="00954EBC" w:rsidRDefault="00593924" w:rsidP="00954EBC">
            <w:pPr>
              <w:pStyle w:val="NumberedParaAR"/>
              <w:spacing w:after="0" w:line="280" w:lineRule="exact"/>
              <w:rPr>
                <w:b/>
                <w:bCs/>
                <w:sz w:val="28"/>
                <w:szCs w:val="28"/>
                <w:vertAlign w:val="superscript"/>
                <w:rtl/>
                <w:lang w:bidi="ar-EG"/>
              </w:rPr>
            </w:pPr>
            <w:r w:rsidRPr="00A36AFC">
              <w:rPr>
                <w:b/>
                <w:bCs/>
                <w:sz w:val="28"/>
                <w:szCs w:val="28"/>
                <w:rtl/>
                <w:lang w:bidi="ar-EG"/>
              </w:rPr>
              <w:t>الاستخدام المقدّر للميزانية بحلول نهاية عام 201</w:t>
            </w:r>
            <w:r>
              <w:rPr>
                <w:rFonts w:hint="cs"/>
                <w:b/>
                <w:bCs/>
                <w:sz w:val="28"/>
                <w:szCs w:val="28"/>
                <w:rtl/>
                <w:lang w:bidi="ar-EG"/>
              </w:rPr>
              <w:t>5</w:t>
            </w:r>
            <w:r w:rsidR="00954EBC">
              <w:rPr>
                <w:rFonts w:hint="cs"/>
                <w:b/>
                <w:bCs/>
                <w:sz w:val="28"/>
                <w:szCs w:val="28"/>
                <w:rtl/>
                <w:lang w:bidi="ar-EG"/>
              </w:rPr>
              <w:t xml:space="preserve"> </w:t>
            </w:r>
            <w:r w:rsidR="00954EBC">
              <w:rPr>
                <w:rFonts w:hint="cs"/>
                <w:b/>
                <w:bCs/>
                <w:sz w:val="28"/>
                <w:szCs w:val="28"/>
                <w:vertAlign w:val="superscript"/>
                <w:rtl/>
                <w:lang w:bidi="ar-EG"/>
              </w:rPr>
              <w:t>3</w:t>
            </w:r>
          </w:p>
        </w:tc>
      </w:tr>
      <w:tr w:rsidR="00593924" w:rsidRPr="00DA40B7" w:rsidTr="001C18E4">
        <w:tc>
          <w:tcPr>
            <w:tcW w:w="0" w:type="auto"/>
          </w:tcPr>
          <w:p w:rsidR="00593924" w:rsidRPr="00C749CE" w:rsidRDefault="0076746D" w:rsidP="00C749CE">
            <w:pPr>
              <w:pStyle w:val="NumberedParaAR"/>
              <w:spacing w:after="0" w:line="280" w:lineRule="exact"/>
              <w:rPr>
                <w:sz w:val="28"/>
                <w:szCs w:val="28"/>
                <w:rtl/>
                <w:lang w:bidi="ar-EG"/>
              </w:rPr>
            </w:pPr>
            <w:r w:rsidRPr="00C749CE">
              <w:rPr>
                <w:sz w:val="28"/>
                <w:szCs w:val="28"/>
                <w:rtl/>
                <w:lang w:bidi="ar-EG"/>
              </w:rPr>
              <w:t>استضافة البرامج التطبيقية</w:t>
            </w:r>
          </w:p>
        </w:tc>
        <w:tc>
          <w:tcPr>
            <w:tcW w:w="0" w:type="auto"/>
          </w:tcPr>
          <w:p w:rsidR="00593924" w:rsidRPr="00C749CE" w:rsidRDefault="00D367A1" w:rsidP="00C749CE">
            <w:pPr>
              <w:pStyle w:val="NumberedParaAR"/>
              <w:spacing w:after="0" w:line="280" w:lineRule="exact"/>
              <w:rPr>
                <w:sz w:val="28"/>
                <w:szCs w:val="28"/>
                <w:rtl/>
                <w:lang w:bidi="ar-EG"/>
              </w:rPr>
            </w:pPr>
            <w:r w:rsidRPr="00C749CE">
              <w:rPr>
                <w:rFonts w:hint="cs"/>
                <w:sz w:val="28"/>
                <w:szCs w:val="28"/>
                <w:rtl/>
                <w:lang w:bidi="ar-EG"/>
              </w:rPr>
              <w:t>360.383.1</w:t>
            </w:r>
          </w:p>
        </w:tc>
        <w:tc>
          <w:tcPr>
            <w:tcW w:w="0" w:type="auto"/>
          </w:tcPr>
          <w:p w:rsidR="00593924" w:rsidRPr="00C749CE" w:rsidRDefault="006715CE" w:rsidP="00C749CE">
            <w:pPr>
              <w:pStyle w:val="NumberedParaAR"/>
              <w:spacing w:after="0" w:line="280" w:lineRule="exact"/>
              <w:rPr>
                <w:sz w:val="28"/>
                <w:szCs w:val="28"/>
                <w:rtl/>
                <w:lang w:bidi="ar-EG"/>
              </w:rPr>
            </w:pPr>
            <w:r w:rsidRPr="00C749CE">
              <w:rPr>
                <w:rFonts w:hint="cs"/>
                <w:sz w:val="28"/>
                <w:szCs w:val="28"/>
                <w:rtl/>
                <w:lang w:bidi="ar-EG"/>
              </w:rPr>
              <w:t>954.576</w:t>
            </w:r>
          </w:p>
        </w:tc>
        <w:tc>
          <w:tcPr>
            <w:tcW w:w="0" w:type="auto"/>
          </w:tcPr>
          <w:p w:rsidR="00593924" w:rsidRPr="00C749CE" w:rsidRDefault="006715CE" w:rsidP="00C749CE">
            <w:pPr>
              <w:pStyle w:val="NumberedParaAR"/>
              <w:spacing w:after="0" w:line="280" w:lineRule="exact"/>
              <w:rPr>
                <w:sz w:val="28"/>
                <w:szCs w:val="28"/>
                <w:rtl/>
                <w:lang w:bidi="ar-EG"/>
              </w:rPr>
            </w:pPr>
            <w:r w:rsidRPr="00C749CE">
              <w:rPr>
                <w:rFonts w:hint="cs"/>
                <w:sz w:val="28"/>
                <w:szCs w:val="28"/>
                <w:rtl/>
                <w:lang w:bidi="ar-EG"/>
              </w:rPr>
              <w:t>245.175</w:t>
            </w:r>
          </w:p>
        </w:tc>
        <w:tc>
          <w:tcPr>
            <w:tcW w:w="0" w:type="auto"/>
          </w:tcPr>
          <w:p w:rsidR="00593924" w:rsidRPr="00C749CE" w:rsidRDefault="006715CE" w:rsidP="00C749CE">
            <w:pPr>
              <w:pStyle w:val="NumberedParaAR"/>
              <w:spacing w:after="0" w:line="280" w:lineRule="exact"/>
              <w:rPr>
                <w:sz w:val="28"/>
                <w:szCs w:val="28"/>
                <w:rtl/>
                <w:lang w:bidi="ar-EG"/>
              </w:rPr>
            </w:pPr>
            <w:r w:rsidRPr="00C749CE">
              <w:rPr>
                <w:rFonts w:hint="cs"/>
                <w:sz w:val="28"/>
                <w:szCs w:val="28"/>
                <w:rtl/>
                <w:lang w:bidi="ar-EG"/>
              </w:rPr>
              <w:t>954.356</w:t>
            </w:r>
          </w:p>
        </w:tc>
      </w:tr>
      <w:tr w:rsidR="00593924" w:rsidRPr="00DA40B7" w:rsidTr="001C18E4">
        <w:tc>
          <w:tcPr>
            <w:tcW w:w="0" w:type="auto"/>
          </w:tcPr>
          <w:p w:rsidR="00593924" w:rsidRPr="00C749CE" w:rsidRDefault="0076746D" w:rsidP="00C749CE">
            <w:pPr>
              <w:pStyle w:val="NumberedParaAR"/>
              <w:spacing w:after="0" w:line="280" w:lineRule="exact"/>
              <w:rPr>
                <w:sz w:val="28"/>
                <w:szCs w:val="28"/>
                <w:rtl/>
                <w:lang w:bidi="ar-EG"/>
              </w:rPr>
            </w:pPr>
            <w:r w:rsidRPr="00C749CE">
              <w:rPr>
                <w:sz w:val="28"/>
                <w:szCs w:val="28"/>
                <w:rtl/>
                <w:lang w:bidi="ar-EG"/>
              </w:rPr>
              <w:t>شراء البرمجيات</w:t>
            </w:r>
          </w:p>
        </w:tc>
        <w:tc>
          <w:tcPr>
            <w:tcW w:w="0" w:type="auto"/>
          </w:tcPr>
          <w:p w:rsidR="00593924" w:rsidRPr="00C749CE" w:rsidRDefault="006715CE" w:rsidP="00C749CE">
            <w:pPr>
              <w:pStyle w:val="NumberedParaAR"/>
              <w:spacing w:after="0" w:line="280" w:lineRule="exact"/>
              <w:rPr>
                <w:sz w:val="28"/>
                <w:szCs w:val="28"/>
                <w:rtl/>
                <w:lang w:bidi="ar-EG"/>
              </w:rPr>
            </w:pPr>
            <w:r w:rsidRPr="00C749CE">
              <w:rPr>
                <w:rFonts w:hint="cs"/>
                <w:sz w:val="28"/>
                <w:szCs w:val="28"/>
                <w:rtl/>
                <w:lang w:bidi="ar-EG"/>
              </w:rPr>
              <w:t>738.989.3</w:t>
            </w:r>
          </w:p>
        </w:tc>
        <w:tc>
          <w:tcPr>
            <w:tcW w:w="0" w:type="auto"/>
          </w:tcPr>
          <w:p w:rsidR="00593924" w:rsidRPr="00C749CE" w:rsidRDefault="00912CFC" w:rsidP="00C749CE">
            <w:pPr>
              <w:pStyle w:val="NumberedParaAR"/>
              <w:spacing w:after="0" w:line="280" w:lineRule="exact"/>
              <w:rPr>
                <w:sz w:val="28"/>
                <w:szCs w:val="28"/>
                <w:rtl/>
                <w:lang w:bidi="ar-EG"/>
              </w:rPr>
            </w:pPr>
            <w:r w:rsidRPr="00C749CE">
              <w:rPr>
                <w:rFonts w:hint="cs"/>
                <w:sz w:val="28"/>
                <w:szCs w:val="28"/>
                <w:rtl/>
                <w:lang w:bidi="ar-EG"/>
              </w:rPr>
              <w:t>772.718.2</w:t>
            </w:r>
          </w:p>
        </w:tc>
        <w:tc>
          <w:tcPr>
            <w:tcW w:w="0" w:type="auto"/>
          </w:tcPr>
          <w:p w:rsidR="00593924" w:rsidRPr="00C749CE" w:rsidRDefault="00912CFC" w:rsidP="00C749CE">
            <w:pPr>
              <w:pStyle w:val="NumberedParaAR"/>
              <w:spacing w:after="0" w:line="280" w:lineRule="exact"/>
              <w:rPr>
                <w:sz w:val="28"/>
                <w:szCs w:val="28"/>
                <w:rtl/>
                <w:lang w:bidi="ar-EG"/>
              </w:rPr>
            </w:pPr>
            <w:r w:rsidRPr="00C749CE">
              <w:rPr>
                <w:rFonts w:hint="cs"/>
                <w:sz w:val="28"/>
                <w:szCs w:val="28"/>
                <w:rtl/>
                <w:lang w:bidi="ar-EG"/>
              </w:rPr>
              <w:t>353.297.2</w:t>
            </w:r>
          </w:p>
        </w:tc>
        <w:tc>
          <w:tcPr>
            <w:tcW w:w="0" w:type="auto"/>
          </w:tcPr>
          <w:p w:rsidR="00593924" w:rsidRPr="00C749CE" w:rsidRDefault="00912CFC" w:rsidP="00C749CE">
            <w:pPr>
              <w:pStyle w:val="NumberedParaAR"/>
              <w:spacing w:after="0" w:line="280" w:lineRule="exact"/>
              <w:rPr>
                <w:sz w:val="28"/>
                <w:szCs w:val="28"/>
                <w:rtl/>
                <w:lang w:bidi="ar-EG"/>
              </w:rPr>
            </w:pPr>
            <w:r w:rsidRPr="00C749CE">
              <w:rPr>
                <w:rFonts w:hint="cs"/>
                <w:sz w:val="28"/>
                <w:szCs w:val="28"/>
                <w:rtl/>
                <w:lang w:bidi="ar-EG"/>
              </w:rPr>
              <w:t>616.312.2</w:t>
            </w:r>
          </w:p>
        </w:tc>
      </w:tr>
      <w:tr w:rsidR="00593924" w:rsidRPr="00DA40B7" w:rsidTr="001C18E4">
        <w:tc>
          <w:tcPr>
            <w:tcW w:w="0" w:type="auto"/>
          </w:tcPr>
          <w:p w:rsidR="00593924" w:rsidRPr="00C749CE" w:rsidRDefault="0076746D" w:rsidP="00C749CE">
            <w:pPr>
              <w:pStyle w:val="NumberedParaAR"/>
              <w:spacing w:after="0" w:line="280" w:lineRule="exact"/>
              <w:rPr>
                <w:sz w:val="28"/>
                <w:szCs w:val="28"/>
                <w:rtl/>
                <w:lang w:bidi="ar-EG"/>
              </w:rPr>
            </w:pPr>
            <w:r w:rsidRPr="00C749CE">
              <w:rPr>
                <w:sz w:val="28"/>
                <w:szCs w:val="28"/>
                <w:rtl/>
                <w:lang w:bidi="ar-EG"/>
              </w:rPr>
              <w:t>موظفو المشروعات</w:t>
            </w:r>
          </w:p>
        </w:tc>
        <w:tc>
          <w:tcPr>
            <w:tcW w:w="0" w:type="auto"/>
          </w:tcPr>
          <w:p w:rsidR="00593924" w:rsidRPr="00C749CE" w:rsidRDefault="00912CFC" w:rsidP="00C749CE">
            <w:pPr>
              <w:pStyle w:val="NumberedParaAR"/>
              <w:spacing w:after="0" w:line="280" w:lineRule="exact"/>
              <w:rPr>
                <w:sz w:val="28"/>
                <w:szCs w:val="28"/>
                <w:rtl/>
                <w:lang w:bidi="ar-EG"/>
              </w:rPr>
            </w:pPr>
            <w:r w:rsidRPr="00C749CE">
              <w:rPr>
                <w:rFonts w:hint="cs"/>
                <w:sz w:val="28"/>
                <w:szCs w:val="28"/>
                <w:rtl/>
                <w:lang w:bidi="ar-EG"/>
              </w:rPr>
              <w:t>680.564.5</w:t>
            </w:r>
          </w:p>
        </w:tc>
        <w:tc>
          <w:tcPr>
            <w:tcW w:w="0" w:type="auto"/>
          </w:tcPr>
          <w:p w:rsidR="00593924" w:rsidRPr="00C749CE" w:rsidRDefault="00302E90" w:rsidP="00C749CE">
            <w:pPr>
              <w:pStyle w:val="NumberedParaAR"/>
              <w:spacing w:after="0" w:line="280" w:lineRule="exact"/>
              <w:rPr>
                <w:sz w:val="28"/>
                <w:szCs w:val="28"/>
                <w:rtl/>
                <w:lang w:bidi="ar-EG"/>
              </w:rPr>
            </w:pPr>
            <w:r w:rsidRPr="00C749CE">
              <w:rPr>
                <w:rFonts w:hint="cs"/>
                <w:sz w:val="28"/>
                <w:szCs w:val="28"/>
                <w:rtl/>
                <w:lang w:bidi="ar-EG"/>
              </w:rPr>
              <w:t>623.037.9</w:t>
            </w:r>
          </w:p>
        </w:tc>
        <w:tc>
          <w:tcPr>
            <w:tcW w:w="0" w:type="auto"/>
          </w:tcPr>
          <w:p w:rsidR="00593924" w:rsidRPr="00C749CE" w:rsidRDefault="00302E90" w:rsidP="00C749CE">
            <w:pPr>
              <w:pStyle w:val="NumberedParaAR"/>
              <w:spacing w:after="0" w:line="280" w:lineRule="exact"/>
              <w:rPr>
                <w:sz w:val="28"/>
                <w:szCs w:val="28"/>
                <w:rtl/>
                <w:lang w:bidi="ar-EG"/>
              </w:rPr>
            </w:pPr>
            <w:r w:rsidRPr="00C749CE">
              <w:rPr>
                <w:rFonts w:hint="cs"/>
                <w:sz w:val="28"/>
                <w:szCs w:val="28"/>
                <w:rtl/>
                <w:lang w:bidi="ar-EG"/>
              </w:rPr>
              <w:t>888.446.5</w:t>
            </w:r>
          </w:p>
        </w:tc>
        <w:tc>
          <w:tcPr>
            <w:tcW w:w="0" w:type="auto"/>
          </w:tcPr>
          <w:p w:rsidR="00593924" w:rsidRPr="00C749CE" w:rsidRDefault="00302E90" w:rsidP="00C749CE">
            <w:pPr>
              <w:pStyle w:val="NumberedParaAR"/>
              <w:spacing w:after="0" w:line="280" w:lineRule="exact"/>
              <w:rPr>
                <w:sz w:val="28"/>
                <w:szCs w:val="28"/>
                <w:rtl/>
                <w:lang w:bidi="ar-EG"/>
              </w:rPr>
            </w:pPr>
            <w:r w:rsidRPr="00C749CE">
              <w:rPr>
                <w:rFonts w:hint="cs"/>
                <w:sz w:val="28"/>
                <w:szCs w:val="28"/>
                <w:rtl/>
                <w:lang w:bidi="ar-EG"/>
              </w:rPr>
              <w:t>229.443.6</w:t>
            </w:r>
          </w:p>
        </w:tc>
      </w:tr>
      <w:tr w:rsidR="00593924" w:rsidRPr="00DA40B7" w:rsidTr="001C18E4">
        <w:tc>
          <w:tcPr>
            <w:tcW w:w="0" w:type="auto"/>
          </w:tcPr>
          <w:p w:rsidR="00593924" w:rsidRPr="00C749CE" w:rsidRDefault="0076746D" w:rsidP="00C749CE">
            <w:pPr>
              <w:pStyle w:val="NumberedParaAR"/>
              <w:tabs>
                <w:tab w:val="left" w:pos="188"/>
              </w:tabs>
              <w:spacing w:after="0" w:line="280" w:lineRule="exact"/>
              <w:rPr>
                <w:sz w:val="28"/>
                <w:szCs w:val="28"/>
                <w:rtl/>
                <w:lang w:bidi="ar-EG"/>
              </w:rPr>
            </w:pPr>
            <w:r w:rsidRPr="00C749CE">
              <w:rPr>
                <w:sz w:val="28"/>
                <w:szCs w:val="28"/>
                <w:rtl/>
                <w:lang w:bidi="ar-EG"/>
              </w:rPr>
              <w:t>موارد بدل المستخدمين</w:t>
            </w:r>
          </w:p>
        </w:tc>
        <w:tc>
          <w:tcPr>
            <w:tcW w:w="0" w:type="auto"/>
          </w:tcPr>
          <w:p w:rsidR="00593924" w:rsidRPr="00C749CE" w:rsidRDefault="00302E90" w:rsidP="00C749CE">
            <w:pPr>
              <w:pStyle w:val="NumberedParaAR"/>
              <w:spacing w:after="0" w:line="280" w:lineRule="exact"/>
              <w:rPr>
                <w:sz w:val="28"/>
                <w:szCs w:val="28"/>
                <w:rtl/>
                <w:lang w:bidi="ar-EG"/>
              </w:rPr>
            </w:pPr>
            <w:r w:rsidRPr="00C749CE">
              <w:rPr>
                <w:rFonts w:hint="cs"/>
                <w:sz w:val="28"/>
                <w:szCs w:val="28"/>
                <w:rtl/>
                <w:lang w:bidi="ar-EG"/>
              </w:rPr>
              <w:t>800.703.2</w:t>
            </w:r>
          </w:p>
        </w:tc>
        <w:tc>
          <w:tcPr>
            <w:tcW w:w="0" w:type="auto"/>
          </w:tcPr>
          <w:p w:rsidR="00593924" w:rsidRPr="00C749CE" w:rsidRDefault="00302E90" w:rsidP="00C749CE">
            <w:pPr>
              <w:pStyle w:val="NumberedParaAR"/>
              <w:spacing w:after="0" w:line="280" w:lineRule="exact"/>
              <w:rPr>
                <w:sz w:val="28"/>
                <w:szCs w:val="28"/>
                <w:rtl/>
                <w:lang w:bidi="ar-EG"/>
              </w:rPr>
            </w:pPr>
            <w:r w:rsidRPr="00C749CE">
              <w:rPr>
                <w:rFonts w:hint="cs"/>
                <w:sz w:val="28"/>
                <w:szCs w:val="28"/>
                <w:rtl/>
                <w:lang w:bidi="ar-EG"/>
              </w:rPr>
              <w:t>022.737.1</w:t>
            </w:r>
          </w:p>
        </w:tc>
        <w:tc>
          <w:tcPr>
            <w:tcW w:w="0" w:type="auto"/>
          </w:tcPr>
          <w:p w:rsidR="00593924" w:rsidRPr="00C749CE" w:rsidRDefault="00302E90" w:rsidP="00C749CE">
            <w:pPr>
              <w:pStyle w:val="NumberedParaAR"/>
              <w:spacing w:after="0" w:line="280" w:lineRule="exact"/>
              <w:rPr>
                <w:sz w:val="28"/>
                <w:szCs w:val="28"/>
                <w:rtl/>
                <w:lang w:bidi="ar-EG"/>
              </w:rPr>
            </w:pPr>
            <w:r w:rsidRPr="00C749CE">
              <w:rPr>
                <w:rFonts w:hint="cs"/>
                <w:sz w:val="28"/>
                <w:szCs w:val="28"/>
                <w:rtl/>
                <w:lang w:bidi="ar-EG"/>
              </w:rPr>
              <w:t>509.094.1</w:t>
            </w:r>
          </w:p>
        </w:tc>
        <w:tc>
          <w:tcPr>
            <w:tcW w:w="0" w:type="auto"/>
          </w:tcPr>
          <w:p w:rsidR="00593924" w:rsidRPr="00C749CE" w:rsidRDefault="00302E90" w:rsidP="00C749CE">
            <w:pPr>
              <w:pStyle w:val="NumberedParaAR"/>
              <w:spacing w:after="0" w:line="280" w:lineRule="exact"/>
              <w:rPr>
                <w:sz w:val="28"/>
                <w:szCs w:val="28"/>
                <w:rtl/>
                <w:lang w:bidi="ar-EG"/>
              </w:rPr>
            </w:pPr>
            <w:r w:rsidRPr="00C749CE">
              <w:rPr>
                <w:rFonts w:hint="cs"/>
                <w:sz w:val="28"/>
                <w:szCs w:val="28"/>
                <w:rtl/>
                <w:lang w:bidi="ar-EG"/>
              </w:rPr>
              <w:t>214.297.1</w:t>
            </w:r>
          </w:p>
        </w:tc>
      </w:tr>
      <w:tr w:rsidR="00593924" w:rsidRPr="00DA40B7" w:rsidTr="001C18E4">
        <w:tc>
          <w:tcPr>
            <w:tcW w:w="0" w:type="auto"/>
          </w:tcPr>
          <w:p w:rsidR="00593924" w:rsidRPr="00C749CE" w:rsidRDefault="0076746D" w:rsidP="00C749CE">
            <w:pPr>
              <w:pStyle w:val="NumberedParaAR"/>
              <w:spacing w:after="0" w:line="280" w:lineRule="exact"/>
              <w:rPr>
                <w:sz w:val="28"/>
                <w:szCs w:val="28"/>
                <w:rtl/>
                <w:lang w:bidi="ar-EG"/>
              </w:rPr>
            </w:pPr>
            <w:r w:rsidRPr="00C749CE">
              <w:rPr>
                <w:sz w:val="28"/>
                <w:szCs w:val="28"/>
                <w:rtl/>
                <w:lang w:bidi="ar-EG"/>
              </w:rPr>
              <w:t>الشركاء الخارجيون المكلّفون بالتنفيذ</w:t>
            </w:r>
          </w:p>
        </w:tc>
        <w:tc>
          <w:tcPr>
            <w:tcW w:w="0" w:type="auto"/>
          </w:tcPr>
          <w:p w:rsidR="00593924" w:rsidRPr="00C749CE" w:rsidRDefault="000572AB" w:rsidP="00C749CE">
            <w:pPr>
              <w:pStyle w:val="NumberedParaAR"/>
              <w:spacing w:after="0" w:line="280" w:lineRule="exact"/>
              <w:rPr>
                <w:sz w:val="28"/>
                <w:szCs w:val="28"/>
                <w:rtl/>
                <w:lang w:bidi="ar-EG"/>
              </w:rPr>
            </w:pPr>
            <w:r w:rsidRPr="00C749CE">
              <w:rPr>
                <w:rFonts w:hint="cs"/>
                <w:sz w:val="28"/>
                <w:szCs w:val="28"/>
                <w:rtl/>
                <w:lang w:bidi="ar-EG"/>
              </w:rPr>
              <w:t>109.896.9</w:t>
            </w:r>
          </w:p>
        </w:tc>
        <w:tc>
          <w:tcPr>
            <w:tcW w:w="0" w:type="auto"/>
          </w:tcPr>
          <w:p w:rsidR="00593924" w:rsidRPr="00C749CE" w:rsidRDefault="000572AB" w:rsidP="00C749CE">
            <w:pPr>
              <w:pStyle w:val="NumberedParaAR"/>
              <w:spacing w:after="0" w:line="280" w:lineRule="exact"/>
              <w:rPr>
                <w:sz w:val="28"/>
                <w:szCs w:val="28"/>
                <w:rtl/>
                <w:lang w:bidi="ar-EG"/>
              </w:rPr>
            </w:pPr>
            <w:r w:rsidRPr="00C749CE">
              <w:rPr>
                <w:rFonts w:hint="cs"/>
                <w:sz w:val="28"/>
                <w:szCs w:val="28"/>
                <w:rtl/>
                <w:lang w:bidi="ar-EG"/>
              </w:rPr>
              <w:t>794.073.</w:t>
            </w:r>
            <w:r w:rsidR="00306591" w:rsidRPr="00C749CE">
              <w:rPr>
                <w:rFonts w:hint="cs"/>
                <w:sz w:val="28"/>
                <w:szCs w:val="28"/>
                <w:rtl/>
                <w:lang w:bidi="ar-EG"/>
              </w:rPr>
              <w:t>9</w:t>
            </w:r>
          </w:p>
        </w:tc>
        <w:tc>
          <w:tcPr>
            <w:tcW w:w="0" w:type="auto"/>
          </w:tcPr>
          <w:p w:rsidR="00593924" w:rsidRPr="00C749CE" w:rsidRDefault="00AC72F5" w:rsidP="00C749CE">
            <w:pPr>
              <w:pStyle w:val="NumberedParaAR"/>
              <w:spacing w:after="0" w:line="280" w:lineRule="exact"/>
              <w:rPr>
                <w:sz w:val="28"/>
                <w:szCs w:val="28"/>
                <w:rtl/>
                <w:lang w:bidi="ar-EG"/>
              </w:rPr>
            </w:pPr>
            <w:r w:rsidRPr="00C749CE">
              <w:rPr>
                <w:rFonts w:hint="cs"/>
                <w:sz w:val="28"/>
                <w:szCs w:val="28"/>
                <w:rtl/>
                <w:lang w:bidi="ar-EG"/>
              </w:rPr>
              <w:t>986.376.5</w:t>
            </w:r>
          </w:p>
        </w:tc>
        <w:tc>
          <w:tcPr>
            <w:tcW w:w="0" w:type="auto"/>
          </w:tcPr>
          <w:p w:rsidR="00593924" w:rsidRPr="00C749CE" w:rsidRDefault="00AC72F5" w:rsidP="00C749CE">
            <w:pPr>
              <w:pStyle w:val="NumberedParaAR"/>
              <w:spacing w:after="0" w:line="280" w:lineRule="exact"/>
              <w:rPr>
                <w:sz w:val="28"/>
                <w:szCs w:val="28"/>
                <w:rtl/>
                <w:lang w:bidi="ar-EG"/>
              </w:rPr>
            </w:pPr>
            <w:r w:rsidRPr="00C749CE">
              <w:rPr>
                <w:rFonts w:hint="cs"/>
                <w:sz w:val="28"/>
                <w:szCs w:val="28"/>
                <w:rtl/>
                <w:lang w:bidi="ar-EG"/>
              </w:rPr>
              <w:t>767.340.7</w:t>
            </w:r>
          </w:p>
        </w:tc>
      </w:tr>
      <w:tr w:rsidR="00593924" w:rsidRPr="00DA40B7" w:rsidTr="001C18E4">
        <w:tc>
          <w:tcPr>
            <w:tcW w:w="0" w:type="auto"/>
          </w:tcPr>
          <w:p w:rsidR="00593924" w:rsidRPr="00C749CE" w:rsidRDefault="0076746D" w:rsidP="00C749CE">
            <w:pPr>
              <w:pStyle w:val="NumberedParaAR"/>
              <w:spacing w:after="0" w:line="280" w:lineRule="exact"/>
              <w:rPr>
                <w:sz w:val="28"/>
                <w:szCs w:val="28"/>
                <w:rtl/>
                <w:lang w:bidi="ar-EG"/>
              </w:rPr>
            </w:pPr>
            <w:r w:rsidRPr="00C749CE">
              <w:rPr>
                <w:sz w:val="28"/>
                <w:szCs w:val="28"/>
                <w:rtl/>
                <w:lang w:bidi="ar-EG"/>
              </w:rPr>
              <w:t>التدريب</w:t>
            </w:r>
          </w:p>
        </w:tc>
        <w:tc>
          <w:tcPr>
            <w:tcW w:w="0" w:type="auto"/>
          </w:tcPr>
          <w:p w:rsidR="00593924" w:rsidRPr="00C749CE" w:rsidRDefault="00641936" w:rsidP="00C749CE">
            <w:pPr>
              <w:pStyle w:val="NumberedParaAR"/>
              <w:spacing w:after="0" w:line="280" w:lineRule="exact"/>
              <w:rPr>
                <w:sz w:val="28"/>
                <w:szCs w:val="28"/>
                <w:rtl/>
                <w:lang w:bidi="ar-EG"/>
              </w:rPr>
            </w:pPr>
            <w:r w:rsidRPr="00C749CE">
              <w:rPr>
                <w:rFonts w:hint="cs"/>
                <w:sz w:val="28"/>
                <w:szCs w:val="28"/>
                <w:rtl/>
                <w:lang w:bidi="ar-EG"/>
              </w:rPr>
              <w:t>780.253.1</w:t>
            </w:r>
          </w:p>
        </w:tc>
        <w:tc>
          <w:tcPr>
            <w:tcW w:w="0" w:type="auto"/>
          </w:tcPr>
          <w:p w:rsidR="00593924" w:rsidRPr="00C749CE" w:rsidRDefault="00641936" w:rsidP="00C749CE">
            <w:pPr>
              <w:pStyle w:val="NumberedParaAR"/>
              <w:spacing w:after="0" w:line="280" w:lineRule="exact"/>
              <w:rPr>
                <w:sz w:val="28"/>
                <w:szCs w:val="28"/>
                <w:rtl/>
                <w:lang w:bidi="ar-EG"/>
              </w:rPr>
            </w:pPr>
            <w:r w:rsidRPr="00C749CE">
              <w:rPr>
                <w:rFonts w:hint="cs"/>
                <w:sz w:val="28"/>
                <w:szCs w:val="28"/>
                <w:rtl/>
                <w:lang w:bidi="ar-EG"/>
              </w:rPr>
              <w:t>828.228</w:t>
            </w:r>
          </w:p>
        </w:tc>
        <w:tc>
          <w:tcPr>
            <w:tcW w:w="0" w:type="auto"/>
          </w:tcPr>
          <w:p w:rsidR="00593924"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558.103</w:t>
            </w:r>
          </w:p>
        </w:tc>
        <w:tc>
          <w:tcPr>
            <w:tcW w:w="0" w:type="auto"/>
          </w:tcPr>
          <w:p w:rsidR="00593924"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588.142</w:t>
            </w:r>
          </w:p>
        </w:tc>
      </w:tr>
      <w:tr w:rsidR="0076746D" w:rsidRPr="00DA40B7" w:rsidTr="001C18E4">
        <w:tc>
          <w:tcPr>
            <w:tcW w:w="0" w:type="auto"/>
          </w:tcPr>
          <w:p w:rsidR="0076746D" w:rsidRPr="00C749CE" w:rsidRDefault="0076746D" w:rsidP="00C749CE">
            <w:pPr>
              <w:pStyle w:val="NumberedParaAR"/>
              <w:spacing w:after="0" w:line="280" w:lineRule="exact"/>
              <w:rPr>
                <w:sz w:val="28"/>
                <w:szCs w:val="28"/>
                <w:rtl/>
                <w:lang w:bidi="ar-EG"/>
              </w:rPr>
            </w:pPr>
            <w:r w:rsidRPr="00C749CE">
              <w:rPr>
                <w:sz w:val="28"/>
                <w:szCs w:val="28"/>
                <w:rtl/>
                <w:lang w:bidi="ar-EG"/>
              </w:rPr>
              <w:t>الاتصالات وغير ذلك</w:t>
            </w:r>
          </w:p>
        </w:tc>
        <w:tc>
          <w:tcPr>
            <w:tcW w:w="0" w:type="auto"/>
          </w:tcPr>
          <w:p w:rsidR="0076746D"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000.550</w:t>
            </w:r>
          </w:p>
        </w:tc>
        <w:tc>
          <w:tcPr>
            <w:tcW w:w="0" w:type="auto"/>
          </w:tcPr>
          <w:p w:rsidR="0076746D"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188.390</w:t>
            </w:r>
          </w:p>
        </w:tc>
        <w:tc>
          <w:tcPr>
            <w:tcW w:w="0" w:type="auto"/>
          </w:tcPr>
          <w:p w:rsidR="0076746D"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524.191</w:t>
            </w:r>
          </w:p>
        </w:tc>
        <w:tc>
          <w:tcPr>
            <w:tcW w:w="0" w:type="auto"/>
          </w:tcPr>
          <w:p w:rsidR="0076746D"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988.310</w:t>
            </w:r>
          </w:p>
        </w:tc>
      </w:tr>
      <w:tr w:rsidR="0076746D" w:rsidRPr="00DA40B7" w:rsidTr="001C18E4">
        <w:tc>
          <w:tcPr>
            <w:tcW w:w="0" w:type="auto"/>
          </w:tcPr>
          <w:p w:rsidR="0076746D" w:rsidRPr="00954EBC" w:rsidRDefault="0076746D" w:rsidP="00954EBC">
            <w:pPr>
              <w:pStyle w:val="NumberedParaAR"/>
              <w:spacing w:after="0" w:line="280" w:lineRule="exact"/>
              <w:rPr>
                <w:sz w:val="28"/>
                <w:szCs w:val="28"/>
                <w:vertAlign w:val="superscript"/>
                <w:rtl/>
                <w:lang w:bidi="ar-EG"/>
              </w:rPr>
            </w:pPr>
            <w:r w:rsidRPr="00C749CE">
              <w:rPr>
                <w:sz w:val="28"/>
                <w:szCs w:val="28"/>
                <w:rtl/>
                <w:lang w:bidi="ar-EG"/>
              </w:rPr>
              <w:t>الطوارئ المستحقة</w:t>
            </w:r>
            <w:r w:rsidR="00954EBC">
              <w:rPr>
                <w:rFonts w:hint="cs"/>
                <w:sz w:val="28"/>
                <w:szCs w:val="28"/>
                <w:vertAlign w:val="superscript"/>
                <w:rtl/>
                <w:lang w:bidi="ar-EG"/>
              </w:rPr>
              <w:t>4</w:t>
            </w:r>
          </w:p>
        </w:tc>
        <w:tc>
          <w:tcPr>
            <w:tcW w:w="0" w:type="auto"/>
          </w:tcPr>
          <w:p w:rsidR="0076746D"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w:t>
            </w:r>
          </w:p>
        </w:tc>
        <w:tc>
          <w:tcPr>
            <w:tcW w:w="0" w:type="auto"/>
          </w:tcPr>
          <w:p w:rsidR="0076746D"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286.578.1</w:t>
            </w:r>
          </w:p>
        </w:tc>
        <w:tc>
          <w:tcPr>
            <w:tcW w:w="0" w:type="auto"/>
          </w:tcPr>
          <w:p w:rsidR="0076746D"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w:t>
            </w:r>
          </w:p>
        </w:tc>
        <w:tc>
          <w:tcPr>
            <w:tcW w:w="0" w:type="auto"/>
          </w:tcPr>
          <w:p w:rsidR="0076746D" w:rsidRPr="00C749CE" w:rsidRDefault="00094880" w:rsidP="00C749CE">
            <w:pPr>
              <w:pStyle w:val="NumberedParaAR"/>
              <w:spacing w:after="0" w:line="280" w:lineRule="exact"/>
              <w:rPr>
                <w:sz w:val="28"/>
                <w:szCs w:val="28"/>
                <w:rtl/>
                <w:lang w:bidi="ar-EG"/>
              </w:rPr>
            </w:pPr>
            <w:r w:rsidRPr="00C749CE">
              <w:rPr>
                <w:rFonts w:hint="cs"/>
                <w:sz w:val="28"/>
                <w:szCs w:val="28"/>
                <w:rtl/>
                <w:lang w:bidi="ar-EG"/>
              </w:rPr>
              <w:t>-</w:t>
            </w:r>
          </w:p>
        </w:tc>
      </w:tr>
      <w:tr w:rsidR="00593924" w:rsidRPr="00DA40B7" w:rsidTr="00C749CE">
        <w:tc>
          <w:tcPr>
            <w:tcW w:w="0" w:type="auto"/>
            <w:shd w:val="clear" w:color="auto" w:fill="CCFFFF"/>
          </w:tcPr>
          <w:p w:rsidR="00593924" w:rsidRPr="00DA40B7" w:rsidRDefault="00593924" w:rsidP="00C749CE">
            <w:pPr>
              <w:pStyle w:val="NumberedParaAR"/>
              <w:spacing w:after="0" w:line="280" w:lineRule="exact"/>
              <w:rPr>
                <w:b/>
                <w:bCs/>
                <w:sz w:val="28"/>
                <w:szCs w:val="28"/>
                <w:rtl/>
                <w:lang w:bidi="ar-EG"/>
              </w:rPr>
            </w:pPr>
            <w:r>
              <w:rPr>
                <w:rFonts w:hint="cs"/>
                <w:b/>
                <w:bCs/>
                <w:sz w:val="28"/>
                <w:szCs w:val="28"/>
                <w:rtl/>
                <w:lang w:bidi="ar-EG"/>
              </w:rPr>
              <w:t>المجموع</w:t>
            </w:r>
          </w:p>
        </w:tc>
        <w:tc>
          <w:tcPr>
            <w:tcW w:w="0" w:type="auto"/>
            <w:shd w:val="clear" w:color="auto" w:fill="CCFFFF"/>
          </w:tcPr>
          <w:p w:rsidR="00593924" w:rsidRPr="00DA40B7" w:rsidRDefault="00593924" w:rsidP="00C749CE">
            <w:pPr>
              <w:pStyle w:val="NumberedParaAR"/>
              <w:spacing w:after="0" w:line="280" w:lineRule="exact"/>
              <w:rPr>
                <w:b/>
                <w:bCs/>
                <w:sz w:val="28"/>
                <w:szCs w:val="28"/>
                <w:rtl/>
                <w:lang w:bidi="ar-EG"/>
              </w:rPr>
            </w:pPr>
            <w:r>
              <w:rPr>
                <w:rFonts w:hint="cs"/>
                <w:b/>
                <w:bCs/>
                <w:sz w:val="28"/>
                <w:szCs w:val="28"/>
                <w:rtl/>
                <w:lang w:bidi="ar-EG"/>
              </w:rPr>
              <w:t>467.341.25</w:t>
            </w:r>
          </w:p>
        </w:tc>
        <w:tc>
          <w:tcPr>
            <w:tcW w:w="0" w:type="auto"/>
            <w:shd w:val="clear" w:color="auto" w:fill="CCFFFF"/>
          </w:tcPr>
          <w:p w:rsidR="00593924" w:rsidRPr="00DA40B7" w:rsidRDefault="00593924" w:rsidP="00C749CE">
            <w:pPr>
              <w:pStyle w:val="NumberedParaAR"/>
              <w:spacing w:after="0" w:line="280" w:lineRule="exact"/>
              <w:rPr>
                <w:b/>
                <w:bCs/>
                <w:sz w:val="28"/>
                <w:szCs w:val="28"/>
                <w:rtl/>
                <w:lang w:bidi="ar-EG"/>
              </w:rPr>
            </w:pPr>
            <w:r>
              <w:rPr>
                <w:rFonts w:hint="cs"/>
                <w:b/>
                <w:bCs/>
                <w:sz w:val="28"/>
                <w:szCs w:val="28"/>
                <w:rtl/>
                <w:lang w:bidi="ar-EG"/>
              </w:rPr>
              <w:t>467.341.25</w:t>
            </w:r>
          </w:p>
        </w:tc>
        <w:tc>
          <w:tcPr>
            <w:tcW w:w="0" w:type="auto"/>
            <w:shd w:val="clear" w:color="auto" w:fill="CCFFFF"/>
          </w:tcPr>
          <w:p w:rsidR="00593924" w:rsidRPr="00DA40B7" w:rsidRDefault="00593924" w:rsidP="00C749CE">
            <w:pPr>
              <w:pStyle w:val="NumberedParaAR"/>
              <w:spacing w:after="0" w:line="280" w:lineRule="exact"/>
              <w:rPr>
                <w:b/>
                <w:bCs/>
                <w:sz w:val="28"/>
                <w:szCs w:val="28"/>
                <w:rtl/>
                <w:lang w:bidi="ar-EG"/>
              </w:rPr>
            </w:pPr>
            <w:r>
              <w:rPr>
                <w:rFonts w:hint="cs"/>
                <w:b/>
                <w:bCs/>
                <w:sz w:val="28"/>
                <w:szCs w:val="28"/>
                <w:rtl/>
                <w:lang w:bidi="ar-EG"/>
              </w:rPr>
              <w:t>063.686.14</w:t>
            </w:r>
          </w:p>
        </w:tc>
        <w:tc>
          <w:tcPr>
            <w:tcW w:w="0" w:type="auto"/>
            <w:shd w:val="clear" w:color="auto" w:fill="CCFFFF"/>
          </w:tcPr>
          <w:p w:rsidR="00593924" w:rsidRPr="00DA40B7" w:rsidRDefault="00593924" w:rsidP="00C749CE">
            <w:pPr>
              <w:pStyle w:val="NumberedParaAR"/>
              <w:spacing w:after="0" w:line="280" w:lineRule="exact"/>
              <w:rPr>
                <w:b/>
                <w:bCs/>
                <w:sz w:val="28"/>
                <w:szCs w:val="28"/>
                <w:rtl/>
                <w:lang w:bidi="ar-EG"/>
              </w:rPr>
            </w:pPr>
            <w:r>
              <w:rPr>
                <w:rFonts w:hint="cs"/>
                <w:b/>
                <w:bCs/>
                <w:sz w:val="28"/>
                <w:szCs w:val="28"/>
                <w:rtl/>
                <w:lang w:bidi="ar-EG"/>
              </w:rPr>
              <w:t>355.204.18</w:t>
            </w:r>
          </w:p>
        </w:tc>
      </w:tr>
    </w:tbl>
    <w:p w:rsidR="00954EBC" w:rsidRPr="00954EBC" w:rsidRDefault="00954EBC" w:rsidP="00954EBC">
      <w:pPr>
        <w:pStyle w:val="NumberedParaAR"/>
        <w:spacing w:after="0" w:line="280" w:lineRule="exact"/>
        <w:ind w:left="424" w:hanging="424"/>
        <w:rPr>
          <w:sz w:val="28"/>
          <w:szCs w:val="28"/>
        </w:rPr>
      </w:pPr>
      <w:r>
        <w:rPr>
          <w:rFonts w:hint="cs"/>
          <w:sz w:val="28"/>
          <w:szCs w:val="28"/>
          <w:vertAlign w:val="superscript"/>
          <w:rtl/>
        </w:rPr>
        <w:t>1</w:t>
      </w:r>
      <w:r>
        <w:rPr>
          <w:rFonts w:hint="cs"/>
          <w:sz w:val="28"/>
          <w:szCs w:val="28"/>
          <w:rtl/>
        </w:rPr>
        <w:tab/>
      </w:r>
      <w:r w:rsidRPr="00954EBC">
        <w:rPr>
          <w:sz w:val="28"/>
          <w:szCs w:val="28"/>
          <w:rtl/>
        </w:rPr>
        <w:t xml:space="preserve">تشمل الميزانية المحدّثة النفقات الفعلية المسجلة حتى 31 مايو 2015، والميزانية المقدرة للمشروعات المستقبلية المخطط لها، وتشمل هذه الأخيرة تكاليف طارئة بنسبة 10%، وهو ما يتفق مع افتراض التخطيط الأصلي (الوثيقة </w:t>
      </w:r>
      <w:r w:rsidRPr="00954EBC">
        <w:rPr>
          <w:sz w:val="28"/>
          <w:szCs w:val="28"/>
        </w:rPr>
        <w:t>WO/</w:t>
      </w:r>
      <w:proofErr w:type="spellStart"/>
      <w:r w:rsidRPr="00954EBC">
        <w:rPr>
          <w:sz w:val="28"/>
          <w:szCs w:val="28"/>
        </w:rPr>
        <w:t>PBC</w:t>
      </w:r>
      <w:proofErr w:type="spellEnd"/>
      <w:r w:rsidRPr="00954EBC">
        <w:rPr>
          <w:sz w:val="28"/>
          <w:szCs w:val="28"/>
        </w:rPr>
        <w:t>/15/17</w:t>
      </w:r>
      <w:r w:rsidRPr="00954EBC">
        <w:rPr>
          <w:sz w:val="28"/>
          <w:szCs w:val="28"/>
          <w:rtl/>
        </w:rPr>
        <w:t>).</w:t>
      </w:r>
    </w:p>
    <w:p w:rsidR="00954EBC" w:rsidRPr="00954EBC" w:rsidRDefault="00954EBC" w:rsidP="00954EBC">
      <w:pPr>
        <w:pStyle w:val="NumberedParaAR"/>
        <w:spacing w:after="0" w:line="280" w:lineRule="exact"/>
        <w:ind w:left="424" w:hanging="424"/>
        <w:rPr>
          <w:sz w:val="28"/>
          <w:szCs w:val="28"/>
        </w:rPr>
      </w:pPr>
      <w:r>
        <w:rPr>
          <w:rFonts w:hint="cs"/>
          <w:sz w:val="28"/>
          <w:szCs w:val="28"/>
          <w:vertAlign w:val="superscript"/>
          <w:rtl/>
        </w:rPr>
        <w:t>2</w:t>
      </w:r>
      <w:r>
        <w:rPr>
          <w:rFonts w:hint="cs"/>
          <w:sz w:val="28"/>
          <w:szCs w:val="28"/>
          <w:rtl/>
        </w:rPr>
        <w:tab/>
      </w:r>
      <w:r w:rsidRPr="00954EBC">
        <w:rPr>
          <w:sz w:val="28"/>
          <w:szCs w:val="28"/>
          <w:rtl/>
        </w:rPr>
        <w:t>تتضمن المبالغ الفعلية المسجلة حتى الآن النفقات الفعلية حتى 31 مايو 2015.</w:t>
      </w:r>
    </w:p>
    <w:p w:rsidR="00954EBC" w:rsidRPr="00954EBC" w:rsidRDefault="00954EBC" w:rsidP="00954EBC">
      <w:pPr>
        <w:pStyle w:val="NumberedParaAR"/>
        <w:spacing w:after="0" w:line="280" w:lineRule="exact"/>
        <w:ind w:left="424" w:hanging="424"/>
        <w:rPr>
          <w:sz w:val="28"/>
          <w:szCs w:val="28"/>
        </w:rPr>
      </w:pPr>
      <w:r>
        <w:rPr>
          <w:rFonts w:hint="cs"/>
          <w:sz w:val="28"/>
          <w:szCs w:val="28"/>
          <w:vertAlign w:val="superscript"/>
          <w:rtl/>
        </w:rPr>
        <w:t>3</w:t>
      </w:r>
      <w:r>
        <w:rPr>
          <w:rFonts w:hint="cs"/>
          <w:sz w:val="28"/>
          <w:szCs w:val="28"/>
          <w:rtl/>
        </w:rPr>
        <w:tab/>
      </w:r>
      <w:r w:rsidRPr="00954EBC">
        <w:rPr>
          <w:sz w:val="28"/>
          <w:szCs w:val="28"/>
          <w:rtl/>
        </w:rPr>
        <w:t>يشمل الاستخدام المقدّر للميزانية بحلول نهاية عام 2015 النفقات الفعلية المسجلة حتى 31 مايو 2015، والنفقات المتوقعة حتى نهاية 2015، استنادا إلى فرضيات الإنفاق الراهنة.</w:t>
      </w:r>
    </w:p>
    <w:p w:rsidR="00954EBC" w:rsidRPr="00954EBC" w:rsidRDefault="00954EBC" w:rsidP="00954EBC">
      <w:pPr>
        <w:pStyle w:val="NumberedParaAR"/>
        <w:spacing w:after="0" w:line="280" w:lineRule="exact"/>
        <w:ind w:left="424" w:hanging="424"/>
        <w:rPr>
          <w:sz w:val="28"/>
          <w:szCs w:val="28"/>
        </w:rPr>
      </w:pPr>
      <w:r>
        <w:rPr>
          <w:rFonts w:hint="cs"/>
          <w:sz w:val="28"/>
          <w:szCs w:val="28"/>
          <w:vertAlign w:val="superscript"/>
          <w:rtl/>
        </w:rPr>
        <w:t>4</w:t>
      </w:r>
      <w:r>
        <w:rPr>
          <w:rFonts w:hint="cs"/>
          <w:sz w:val="28"/>
          <w:szCs w:val="28"/>
          <w:rtl/>
        </w:rPr>
        <w:tab/>
      </w:r>
      <w:r w:rsidRPr="00954EBC">
        <w:rPr>
          <w:sz w:val="28"/>
          <w:szCs w:val="28"/>
          <w:rtl/>
        </w:rPr>
        <w:t>تشير مخصصات الطوارئ المستحقة إلى الأموال غير المستخدمة من مخصصات المشروعات التي سُلمت بالفعل.</w:t>
      </w:r>
    </w:p>
    <w:p w:rsidR="00954EBC" w:rsidRDefault="00954EBC" w:rsidP="00954EBC">
      <w:pPr>
        <w:pStyle w:val="NumberedParaAR"/>
      </w:pPr>
    </w:p>
    <w:p w:rsidR="00766A65" w:rsidRDefault="00B36D70" w:rsidP="00B36D70">
      <w:pPr>
        <w:pStyle w:val="NumberedParaAR"/>
        <w:numPr>
          <w:ilvl w:val="0"/>
          <w:numId w:val="24"/>
        </w:numPr>
        <w:ind w:left="0" w:firstLine="0"/>
      </w:pPr>
      <w:r>
        <w:rPr>
          <w:rFonts w:hint="cs"/>
          <w:rtl/>
        </w:rPr>
        <w:lastRenderedPageBreak/>
        <w:t>وعموما، فإن ميزانية المحفظة ثابتة، و</w:t>
      </w:r>
      <w:r w:rsidR="00EA44EC">
        <w:rPr>
          <w:rtl/>
        </w:rPr>
        <w:t>من المتوقع أن يتم تسليم</w:t>
      </w:r>
      <w:r w:rsidR="00EA44EC" w:rsidRPr="00EA44EC">
        <w:rPr>
          <w:rtl/>
        </w:rPr>
        <w:t xml:space="preserve"> كل المجالات الوظيفية الرئيسية </w:t>
      </w:r>
      <w:r w:rsidR="00EA44EC">
        <w:rPr>
          <w:rFonts w:hint="cs"/>
          <w:rtl/>
        </w:rPr>
        <w:t xml:space="preserve">ضمن </w:t>
      </w:r>
      <w:r w:rsidR="00B72243">
        <w:rPr>
          <w:rFonts w:hint="cs"/>
          <w:rtl/>
        </w:rPr>
        <w:t xml:space="preserve">نطاق </w:t>
      </w:r>
      <w:r w:rsidR="00EA44EC" w:rsidRPr="00EA44EC">
        <w:rPr>
          <w:rtl/>
        </w:rPr>
        <w:t>الميزانية الأصلية</w:t>
      </w:r>
      <w:r>
        <w:rPr>
          <w:rFonts w:hint="cs"/>
          <w:rtl/>
        </w:rPr>
        <w:t xml:space="preserve">. والنفقات النهائية تحت </w:t>
      </w:r>
      <w:r w:rsidR="00EA44EC" w:rsidRPr="00EA44EC">
        <w:rPr>
          <w:rtl/>
        </w:rPr>
        <w:t>إدارة الأداء</w:t>
      </w:r>
      <w:r w:rsidR="00B72243">
        <w:rPr>
          <w:rFonts w:hint="cs"/>
          <w:rtl/>
        </w:rPr>
        <w:t xml:space="preserve"> المؤسسي</w:t>
      </w:r>
      <w:r>
        <w:rPr>
          <w:rFonts w:hint="cs"/>
          <w:rtl/>
        </w:rPr>
        <w:t xml:space="preserve"> هي أيضا من المتوقع أن تظل في حدود أرقام الميزانية المحدَّثة، ولكن تزيد قليلا (3.5%) على الميزانية الأصلية كما كانت مقدرة في 2010.</w:t>
      </w:r>
      <w:r w:rsidR="00EA44EC" w:rsidRPr="00EA44EC">
        <w:rPr>
          <w:rtl/>
        </w:rPr>
        <w:t xml:space="preserve"> </w:t>
      </w:r>
      <w:r w:rsidR="00B72243">
        <w:rPr>
          <w:rFonts w:hint="cs"/>
          <w:rtl/>
        </w:rPr>
        <w:t>ويُعزى</w:t>
      </w:r>
      <w:r w:rsidR="00EA44EC" w:rsidRPr="00EA44EC">
        <w:rPr>
          <w:rtl/>
        </w:rPr>
        <w:t xml:space="preserve"> ذلك، كما ورد في التقرير المرحلي </w:t>
      </w:r>
      <w:r w:rsidR="00B72243">
        <w:rPr>
          <w:rFonts w:hint="cs"/>
          <w:rtl/>
        </w:rPr>
        <w:t xml:space="preserve">لتخطيط الموارد المؤسسية </w:t>
      </w:r>
      <w:r w:rsidR="00B72243">
        <w:rPr>
          <w:rtl/>
        </w:rPr>
        <w:t>عام 2014،</w:t>
      </w:r>
      <w:r w:rsidR="006C1A8A">
        <w:rPr>
          <w:rFonts w:hint="cs"/>
          <w:rtl/>
        </w:rPr>
        <w:t xml:space="preserve"> </w:t>
      </w:r>
      <w:r>
        <w:rPr>
          <w:rFonts w:hint="cs"/>
          <w:rtl/>
        </w:rPr>
        <w:t xml:space="preserve">إلى </w:t>
      </w:r>
      <w:r w:rsidR="00B72243">
        <w:rPr>
          <w:rtl/>
        </w:rPr>
        <w:t>الجهد الداخلي الإضافي المطلوب</w:t>
      </w:r>
      <w:r w:rsidR="00EA44EC" w:rsidRPr="00EA44EC">
        <w:rPr>
          <w:rtl/>
        </w:rPr>
        <w:t xml:space="preserve"> </w:t>
      </w:r>
      <w:r w:rsidR="009215F3">
        <w:rPr>
          <w:rFonts w:hint="cs"/>
          <w:rtl/>
        </w:rPr>
        <w:t>ل</w:t>
      </w:r>
      <w:r w:rsidR="004F1F51">
        <w:rPr>
          <w:rFonts w:hint="cs"/>
          <w:rtl/>
        </w:rPr>
        <w:t>تضمين</w:t>
      </w:r>
      <w:r w:rsidR="00EA44EC" w:rsidRPr="00EA44EC">
        <w:rPr>
          <w:rtl/>
        </w:rPr>
        <w:t xml:space="preserve"> </w:t>
      </w:r>
      <w:r w:rsidR="009215F3">
        <w:rPr>
          <w:rFonts w:hint="cs"/>
          <w:rtl/>
        </w:rPr>
        <w:t>ال</w:t>
      </w:r>
      <w:r w:rsidR="00EA44EC" w:rsidRPr="00EA44EC">
        <w:rPr>
          <w:rtl/>
        </w:rPr>
        <w:t>مهارات و</w:t>
      </w:r>
      <w:r w:rsidR="009215F3">
        <w:rPr>
          <w:rFonts w:hint="cs"/>
          <w:rtl/>
        </w:rPr>
        <w:t>ال</w:t>
      </w:r>
      <w:r w:rsidR="00EA44EC" w:rsidRPr="00EA44EC">
        <w:rPr>
          <w:rtl/>
        </w:rPr>
        <w:t>كفاءات</w:t>
      </w:r>
      <w:r w:rsidR="009215F3">
        <w:rPr>
          <w:rFonts w:hint="cs"/>
          <w:rtl/>
        </w:rPr>
        <w:t xml:space="preserve"> </w:t>
      </w:r>
      <w:r w:rsidR="006C1A8A">
        <w:rPr>
          <w:rFonts w:hint="cs"/>
          <w:rtl/>
        </w:rPr>
        <w:t>اللازمة للتعامل مع</w:t>
      </w:r>
      <w:r w:rsidR="00EA44EC" w:rsidRPr="00EA44EC">
        <w:rPr>
          <w:rtl/>
        </w:rPr>
        <w:t xml:space="preserve"> </w:t>
      </w:r>
      <w:r w:rsidR="008A048E">
        <w:rPr>
          <w:rFonts w:hint="cs"/>
          <w:rtl/>
        </w:rPr>
        <w:t>التقنيات</w:t>
      </w:r>
      <w:r w:rsidR="00EA44EC" w:rsidRPr="00EA44EC">
        <w:rPr>
          <w:rtl/>
        </w:rPr>
        <w:t xml:space="preserve"> </w:t>
      </w:r>
      <w:r w:rsidR="009215F3">
        <w:rPr>
          <w:rFonts w:hint="cs"/>
          <w:rtl/>
        </w:rPr>
        <w:t>ال</w:t>
      </w:r>
      <w:r w:rsidR="00EA44EC" w:rsidRPr="00EA44EC">
        <w:rPr>
          <w:rtl/>
        </w:rPr>
        <w:t>جديدة</w:t>
      </w:r>
      <w:r w:rsidR="004F1F51" w:rsidRPr="004F1F51">
        <w:rPr>
          <w:rtl/>
        </w:rPr>
        <w:t xml:space="preserve"> </w:t>
      </w:r>
      <w:r w:rsidR="004F1F51">
        <w:rPr>
          <w:rFonts w:hint="cs"/>
          <w:rtl/>
        </w:rPr>
        <w:t>ل</w:t>
      </w:r>
      <w:r w:rsidR="004F1F51">
        <w:rPr>
          <w:rtl/>
        </w:rPr>
        <w:t>إدارة الأداء المؤسسي</w:t>
      </w:r>
      <w:r w:rsidR="00EA44EC" w:rsidRPr="00EA44EC">
        <w:rPr>
          <w:rtl/>
        </w:rPr>
        <w:t xml:space="preserve">، </w:t>
      </w:r>
      <w:r w:rsidR="004F1F51">
        <w:rPr>
          <w:rFonts w:hint="cs"/>
          <w:rtl/>
        </w:rPr>
        <w:t>وبرنامج</w:t>
      </w:r>
      <w:r w:rsidR="00E16934">
        <w:rPr>
          <w:rFonts w:hint="cs"/>
          <w:rtl/>
        </w:rPr>
        <w:t>ي</w:t>
      </w:r>
      <w:r w:rsidR="004F1F51">
        <w:rPr>
          <w:rFonts w:hint="cs"/>
          <w:rtl/>
        </w:rPr>
        <w:t xml:space="preserve"> </w:t>
      </w:r>
      <w:proofErr w:type="spellStart"/>
      <w:r w:rsidR="00EA44EC" w:rsidRPr="00EA44EC">
        <w:rPr>
          <w:rtl/>
        </w:rPr>
        <w:t>هايبريون</w:t>
      </w:r>
      <w:proofErr w:type="spellEnd"/>
      <w:r w:rsidR="009215F3">
        <w:rPr>
          <w:rFonts w:hint="cs"/>
          <w:rtl/>
          <w:lang w:bidi="ar-EG"/>
        </w:rPr>
        <w:t xml:space="preserve"> </w:t>
      </w:r>
      <w:r w:rsidR="009215F3" w:rsidRPr="009215F3">
        <w:t>Hyperion</w:t>
      </w:r>
      <w:r w:rsidR="00EA44EC" w:rsidRPr="00EA44EC">
        <w:rPr>
          <w:rtl/>
        </w:rPr>
        <w:t xml:space="preserve"> و</w:t>
      </w:r>
      <w:r w:rsidR="00253A99">
        <w:rPr>
          <w:rFonts w:hint="cs"/>
          <w:rtl/>
        </w:rPr>
        <w:t xml:space="preserve">المعلومات </w:t>
      </w:r>
      <w:r w:rsidR="006551D3">
        <w:rPr>
          <w:rFonts w:hint="cs"/>
          <w:rtl/>
        </w:rPr>
        <w:t>الاستخبار</w:t>
      </w:r>
      <w:r w:rsidR="00253A99">
        <w:rPr>
          <w:rFonts w:hint="cs"/>
          <w:rtl/>
        </w:rPr>
        <w:t>ية</w:t>
      </w:r>
      <w:r w:rsidR="006551D3">
        <w:rPr>
          <w:rFonts w:hint="cs"/>
          <w:rtl/>
        </w:rPr>
        <w:t xml:space="preserve"> التجارية</w:t>
      </w:r>
      <w:r w:rsidR="00EA44EC" w:rsidRPr="00EA44EC">
        <w:rPr>
          <w:rtl/>
        </w:rPr>
        <w:t xml:space="preserve"> </w:t>
      </w:r>
      <w:r w:rsidR="004F1F51">
        <w:rPr>
          <w:rFonts w:hint="cs"/>
          <w:rtl/>
        </w:rPr>
        <w:t>في</w:t>
      </w:r>
      <w:r>
        <w:rPr>
          <w:rtl/>
        </w:rPr>
        <w:t xml:space="preserve"> المنظمة</w:t>
      </w:r>
      <w:r>
        <w:rPr>
          <w:rFonts w:hint="cs"/>
          <w:rtl/>
        </w:rPr>
        <w:t xml:space="preserve">، وأيضا </w:t>
      </w:r>
      <w:r w:rsidRPr="00EA44EC">
        <w:rPr>
          <w:rtl/>
        </w:rPr>
        <w:t>إلى إدراج</w:t>
      </w:r>
      <w:r>
        <w:rPr>
          <w:rFonts w:hint="cs"/>
          <w:rtl/>
        </w:rPr>
        <w:t xml:space="preserve"> أداة</w:t>
      </w:r>
      <w:r w:rsidRPr="00EA44EC">
        <w:rPr>
          <w:rtl/>
        </w:rPr>
        <w:t xml:space="preserve"> </w:t>
      </w:r>
      <w:r>
        <w:rPr>
          <w:rFonts w:hint="cs"/>
          <w:rtl/>
        </w:rPr>
        <w:t>ل</w:t>
      </w:r>
      <w:r w:rsidRPr="00EA44EC">
        <w:rPr>
          <w:rtl/>
        </w:rPr>
        <w:t xml:space="preserve">إدارة </w:t>
      </w:r>
      <w:r>
        <w:rPr>
          <w:rFonts w:hint="cs"/>
          <w:rtl/>
        </w:rPr>
        <w:t>ال</w:t>
      </w:r>
      <w:r w:rsidRPr="00EA44EC">
        <w:rPr>
          <w:rtl/>
        </w:rPr>
        <w:t>مخاطر المؤسس</w:t>
      </w:r>
      <w:r>
        <w:rPr>
          <w:rFonts w:hint="cs"/>
          <w:rtl/>
        </w:rPr>
        <w:t>ية</w:t>
      </w:r>
      <w:r w:rsidRPr="00EA44EC">
        <w:rPr>
          <w:rtl/>
        </w:rPr>
        <w:t xml:space="preserve"> في نطاقها</w:t>
      </w:r>
      <w:r>
        <w:rPr>
          <w:rFonts w:hint="cs"/>
          <w:rtl/>
        </w:rPr>
        <w:t>.</w:t>
      </w:r>
    </w:p>
    <w:p w:rsidR="007B28CC" w:rsidRDefault="007B28CC" w:rsidP="001A4BF9">
      <w:pPr>
        <w:pStyle w:val="NumberedParaAR"/>
        <w:numPr>
          <w:ilvl w:val="0"/>
          <w:numId w:val="24"/>
        </w:numPr>
        <w:ind w:left="0" w:firstLine="0"/>
      </w:pPr>
      <w:r>
        <w:rPr>
          <w:rFonts w:hint="cs"/>
          <w:rtl/>
        </w:rPr>
        <w:t xml:space="preserve">وعلى </w:t>
      </w:r>
      <w:r w:rsidR="00381A19">
        <w:rPr>
          <w:rFonts w:hint="cs"/>
          <w:rtl/>
        </w:rPr>
        <w:t>نحو مماثل</w:t>
      </w:r>
      <w:r>
        <w:rPr>
          <w:rFonts w:hint="cs"/>
          <w:rtl/>
        </w:rPr>
        <w:t>،</w:t>
      </w:r>
      <w:r w:rsidR="00381A19">
        <w:rPr>
          <w:rtl/>
        </w:rPr>
        <w:t xml:space="preserve"> </w:t>
      </w:r>
      <w:r w:rsidRPr="007B28CC">
        <w:rPr>
          <w:rtl/>
        </w:rPr>
        <w:t xml:space="preserve">من المتوقع أن </w:t>
      </w:r>
      <w:r>
        <w:rPr>
          <w:rFonts w:hint="cs"/>
          <w:rtl/>
        </w:rPr>
        <w:t xml:space="preserve">يتم </w:t>
      </w:r>
      <w:r w:rsidRPr="007B28CC">
        <w:rPr>
          <w:rtl/>
        </w:rPr>
        <w:t xml:space="preserve">تسليم </w:t>
      </w:r>
      <w:r>
        <w:rPr>
          <w:rFonts w:hint="cs"/>
          <w:rtl/>
        </w:rPr>
        <w:t xml:space="preserve">جميع عناصر التكلفة </w:t>
      </w:r>
      <w:r w:rsidR="00CB0E7D">
        <w:rPr>
          <w:rFonts w:hint="cs"/>
          <w:rtl/>
        </w:rPr>
        <w:t>ب</w:t>
      </w:r>
      <w:r w:rsidRPr="007B28CC">
        <w:rPr>
          <w:rtl/>
        </w:rPr>
        <w:t>أقل من</w:t>
      </w:r>
      <w:r>
        <w:rPr>
          <w:rFonts w:hint="cs"/>
          <w:rtl/>
        </w:rPr>
        <w:t xml:space="preserve"> </w:t>
      </w:r>
      <w:r w:rsidR="00A75EC3">
        <w:rPr>
          <w:rFonts w:hint="cs"/>
          <w:rtl/>
        </w:rPr>
        <w:t xml:space="preserve">تقديرات </w:t>
      </w:r>
      <w:r w:rsidRPr="007B28CC">
        <w:rPr>
          <w:rtl/>
        </w:rPr>
        <w:t xml:space="preserve">الميزانية الأصلية، </w:t>
      </w:r>
      <w:r w:rsidR="00A75EC3">
        <w:rPr>
          <w:rFonts w:hint="cs"/>
          <w:rtl/>
        </w:rPr>
        <w:t>فيما عدا</w:t>
      </w:r>
      <w:r w:rsidRPr="007B28CC">
        <w:rPr>
          <w:rtl/>
        </w:rPr>
        <w:t xml:space="preserve"> موظفي </w:t>
      </w:r>
      <w:r w:rsidR="00504C5E">
        <w:rPr>
          <w:rtl/>
        </w:rPr>
        <w:t>المشروعات</w:t>
      </w:r>
      <w:r w:rsidRPr="007B28CC">
        <w:rPr>
          <w:rtl/>
        </w:rPr>
        <w:t xml:space="preserve">. </w:t>
      </w:r>
      <w:r w:rsidR="00E525DD">
        <w:rPr>
          <w:rFonts w:hint="cs"/>
          <w:rtl/>
        </w:rPr>
        <w:t>ويُعزى</w:t>
      </w:r>
      <w:r w:rsidRPr="007B28CC">
        <w:rPr>
          <w:rtl/>
        </w:rPr>
        <w:t xml:space="preserve"> ذلك جزئيا إلى </w:t>
      </w:r>
      <w:r w:rsidR="00381A19">
        <w:rPr>
          <w:rFonts w:hint="cs"/>
          <w:rtl/>
        </w:rPr>
        <w:t>ال</w:t>
      </w:r>
      <w:r w:rsidRPr="007B28CC">
        <w:rPr>
          <w:rtl/>
        </w:rPr>
        <w:t xml:space="preserve">جهد </w:t>
      </w:r>
      <w:r w:rsidR="00381A19">
        <w:rPr>
          <w:rFonts w:hint="cs"/>
          <w:rtl/>
        </w:rPr>
        <w:t>ال</w:t>
      </w:r>
      <w:r w:rsidRPr="007B28CC">
        <w:rPr>
          <w:rtl/>
        </w:rPr>
        <w:t xml:space="preserve">داخلي الإضافي اللازم </w:t>
      </w:r>
      <w:r>
        <w:rPr>
          <w:rFonts w:hint="cs"/>
          <w:rtl/>
        </w:rPr>
        <w:t>لإدخال</w:t>
      </w:r>
      <w:r w:rsidRPr="007B28CC">
        <w:rPr>
          <w:rtl/>
        </w:rPr>
        <w:t xml:space="preserve"> تقنيات جديدة، </w:t>
      </w:r>
      <w:r>
        <w:rPr>
          <w:rFonts w:hint="cs"/>
          <w:rtl/>
        </w:rPr>
        <w:t>و</w:t>
      </w:r>
      <w:r w:rsidRPr="007B28CC">
        <w:rPr>
          <w:rtl/>
        </w:rPr>
        <w:t>أي</w:t>
      </w:r>
      <w:r w:rsidR="008A048E">
        <w:rPr>
          <w:rtl/>
        </w:rPr>
        <w:t xml:space="preserve">ضا </w:t>
      </w:r>
      <w:r w:rsidR="008A048E">
        <w:rPr>
          <w:rFonts w:hint="cs"/>
          <w:rtl/>
        </w:rPr>
        <w:t xml:space="preserve">إلى </w:t>
      </w:r>
      <w:r w:rsidRPr="007B28CC">
        <w:rPr>
          <w:rtl/>
        </w:rPr>
        <w:t xml:space="preserve">اختيار </w:t>
      </w:r>
      <w:r>
        <w:rPr>
          <w:rFonts w:hint="cs"/>
          <w:rtl/>
        </w:rPr>
        <w:t>أكثر طرائق</w:t>
      </w:r>
      <w:r w:rsidRPr="007B28CC">
        <w:rPr>
          <w:rtl/>
        </w:rPr>
        <w:t xml:space="preserve"> التسليم </w:t>
      </w:r>
      <w:r>
        <w:rPr>
          <w:rFonts w:hint="cs"/>
          <w:rtl/>
        </w:rPr>
        <w:t xml:space="preserve">فعالية من حيث </w:t>
      </w:r>
      <w:r w:rsidRPr="007B28CC">
        <w:rPr>
          <w:rtl/>
        </w:rPr>
        <w:t>التكلفة. على سبيل المثال، افترض</w:t>
      </w:r>
      <w:r>
        <w:rPr>
          <w:rFonts w:hint="cs"/>
          <w:rtl/>
        </w:rPr>
        <w:t>ت</w:t>
      </w:r>
      <w:r w:rsidRPr="007B28CC">
        <w:rPr>
          <w:rtl/>
        </w:rPr>
        <w:t xml:space="preserve"> الميزانية الأصلية للتدريب والاتصالات </w:t>
      </w:r>
      <w:r w:rsidR="008A048E" w:rsidRPr="007B28CC">
        <w:rPr>
          <w:rFonts w:hint="cs"/>
          <w:rtl/>
        </w:rPr>
        <w:t>اش</w:t>
      </w:r>
      <w:r w:rsidR="008A048E">
        <w:rPr>
          <w:rFonts w:hint="cs"/>
          <w:rtl/>
        </w:rPr>
        <w:t>ت</w:t>
      </w:r>
      <w:r w:rsidR="008A048E" w:rsidRPr="007B28CC">
        <w:rPr>
          <w:rFonts w:hint="cs"/>
          <w:rtl/>
        </w:rPr>
        <w:t>راك</w:t>
      </w:r>
      <w:r w:rsidRPr="007B28CC">
        <w:rPr>
          <w:rtl/>
        </w:rPr>
        <w:t xml:space="preserve"> </w:t>
      </w:r>
      <w:r w:rsidR="008A048E">
        <w:rPr>
          <w:rFonts w:hint="cs"/>
          <w:rtl/>
        </w:rPr>
        <w:t xml:space="preserve">جهات خارجية </w:t>
      </w:r>
      <w:r>
        <w:rPr>
          <w:rFonts w:hint="cs"/>
          <w:rtl/>
        </w:rPr>
        <w:t>مقدمة</w:t>
      </w:r>
      <w:r w:rsidRPr="007B28CC">
        <w:rPr>
          <w:rtl/>
        </w:rPr>
        <w:t xml:space="preserve"> </w:t>
      </w:r>
      <w:r>
        <w:rPr>
          <w:rFonts w:hint="cs"/>
          <w:rtl/>
        </w:rPr>
        <w:t>ل</w:t>
      </w:r>
      <w:r w:rsidRPr="007B28CC">
        <w:rPr>
          <w:rtl/>
        </w:rPr>
        <w:t xml:space="preserve">لخدمات. </w:t>
      </w:r>
      <w:r w:rsidR="007576E4">
        <w:rPr>
          <w:rFonts w:hint="cs"/>
          <w:rtl/>
        </w:rPr>
        <w:t>لكن</w:t>
      </w:r>
      <w:r w:rsidR="008A048E" w:rsidRPr="008A048E">
        <w:rPr>
          <w:rFonts w:hint="cs"/>
          <w:rtl/>
        </w:rPr>
        <w:t xml:space="preserve"> </w:t>
      </w:r>
      <w:r w:rsidR="008A048E">
        <w:rPr>
          <w:rFonts w:hint="cs"/>
          <w:rtl/>
        </w:rPr>
        <w:t>تقرر</w:t>
      </w:r>
      <w:r w:rsidRPr="007B28CC">
        <w:rPr>
          <w:rtl/>
        </w:rPr>
        <w:t xml:space="preserve">، </w:t>
      </w:r>
      <w:r w:rsidR="008A048E">
        <w:rPr>
          <w:rFonts w:hint="cs"/>
          <w:rtl/>
        </w:rPr>
        <w:t>ع</w:t>
      </w:r>
      <w:r w:rsidR="0003275F">
        <w:rPr>
          <w:rFonts w:hint="cs"/>
          <w:rtl/>
        </w:rPr>
        <w:t>ِ</w:t>
      </w:r>
      <w:r w:rsidR="008A048E">
        <w:rPr>
          <w:rFonts w:hint="cs"/>
          <w:rtl/>
        </w:rPr>
        <w:t>وضا</w:t>
      </w:r>
      <w:r w:rsidRPr="007B28CC">
        <w:rPr>
          <w:rtl/>
        </w:rPr>
        <w:t xml:space="preserve"> </w:t>
      </w:r>
      <w:r w:rsidR="008A048E">
        <w:rPr>
          <w:rFonts w:hint="cs"/>
          <w:rtl/>
        </w:rPr>
        <w:t>ع</w:t>
      </w:r>
      <w:r w:rsidRPr="007B28CC">
        <w:rPr>
          <w:rtl/>
        </w:rPr>
        <w:t xml:space="preserve">ن </w:t>
      </w:r>
      <w:r w:rsidR="007576E4">
        <w:rPr>
          <w:rFonts w:hint="cs"/>
          <w:rtl/>
        </w:rPr>
        <w:t>ذلك</w:t>
      </w:r>
      <w:r w:rsidR="00E525DD">
        <w:rPr>
          <w:rFonts w:hint="cs"/>
          <w:rtl/>
        </w:rPr>
        <w:t>،</w:t>
      </w:r>
      <w:r w:rsidR="007576E4">
        <w:rPr>
          <w:rFonts w:hint="cs"/>
          <w:rtl/>
        </w:rPr>
        <w:t xml:space="preserve"> </w:t>
      </w:r>
      <w:r w:rsidR="008A048E">
        <w:rPr>
          <w:rFonts w:hint="cs"/>
          <w:rtl/>
        </w:rPr>
        <w:t>استخدام</w:t>
      </w:r>
      <w:r w:rsidRPr="007B28CC">
        <w:rPr>
          <w:rtl/>
        </w:rPr>
        <w:t xml:space="preserve"> الموارد الداخلية للمشروع، </w:t>
      </w:r>
      <w:r w:rsidR="008A048E">
        <w:rPr>
          <w:rFonts w:hint="cs"/>
          <w:rtl/>
        </w:rPr>
        <w:t>الذين تعاقدت معهم</w:t>
      </w:r>
      <w:r w:rsidRPr="007B28CC">
        <w:rPr>
          <w:rtl/>
        </w:rPr>
        <w:t xml:space="preserve"> الويبو </w:t>
      </w:r>
      <w:r w:rsidR="007576E4" w:rsidRPr="007B28CC">
        <w:rPr>
          <w:rtl/>
        </w:rPr>
        <w:t xml:space="preserve">مباشرة </w:t>
      </w:r>
      <w:r w:rsidR="008A048E">
        <w:rPr>
          <w:rFonts w:hint="cs"/>
          <w:rtl/>
        </w:rPr>
        <w:t>مدة</w:t>
      </w:r>
      <w:r w:rsidRPr="007B28CC">
        <w:rPr>
          <w:rtl/>
        </w:rPr>
        <w:t xml:space="preserve"> المشروع بتكلفة أقل بكثير. </w:t>
      </w:r>
      <w:r w:rsidR="00D8754F">
        <w:rPr>
          <w:rFonts w:hint="cs"/>
          <w:rtl/>
        </w:rPr>
        <w:t>و</w:t>
      </w:r>
      <w:r w:rsidRPr="007B28CC">
        <w:rPr>
          <w:rtl/>
        </w:rPr>
        <w:t xml:space="preserve">ساعد هذا أيضا </w:t>
      </w:r>
      <w:r w:rsidR="007576E4">
        <w:rPr>
          <w:rFonts w:hint="cs"/>
          <w:rtl/>
        </w:rPr>
        <w:t xml:space="preserve">في تأكيد </w:t>
      </w:r>
      <w:r w:rsidR="00D8754F">
        <w:rPr>
          <w:rFonts w:hint="cs"/>
          <w:rtl/>
        </w:rPr>
        <w:t>أفضلية</w:t>
      </w:r>
      <w:r w:rsidR="007576E4" w:rsidRPr="007B28CC">
        <w:rPr>
          <w:rtl/>
        </w:rPr>
        <w:t xml:space="preserve"> الاحتفاظ </w:t>
      </w:r>
      <w:r w:rsidR="007576E4">
        <w:rPr>
          <w:rFonts w:hint="cs"/>
          <w:rtl/>
        </w:rPr>
        <w:t>ب</w:t>
      </w:r>
      <w:r w:rsidRPr="007B28CC">
        <w:rPr>
          <w:rtl/>
        </w:rPr>
        <w:t>المعارف والمهارات داخليا.</w:t>
      </w:r>
      <w:r w:rsidR="007576E4" w:rsidRPr="007576E4">
        <w:rPr>
          <w:rtl/>
        </w:rPr>
        <w:t xml:space="preserve"> </w:t>
      </w:r>
      <w:r w:rsidR="00E525DD">
        <w:rPr>
          <w:rFonts w:hint="cs"/>
          <w:rtl/>
        </w:rPr>
        <w:t>و</w:t>
      </w:r>
      <w:r w:rsidR="007576E4" w:rsidRPr="007576E4">
        <w:rPr>
          <w:rtl/>
        </w:rPr>
        <w:t xml:space="preserve">وفقا للممارسات المحاسبية </w:t>
      </w:r>
      <w:r w:rsidR="00B81CC3">
        <w:rPr>
          <w:rFonts w:hint="cs"/>
          <w:rtl/>
        </w:rPr>
        <w:t>المعيارية</w:t>
      </w:r>
      <w:r w:rsidR="007576E4" w:rsidRPr="007576E4">
        <w:rPr>
          <w:rtl/>
        </w:rPr>
        <w:t xml:space="preserve"> </w:t>
      </w:r>
      <w:r w:rsidR="00B81CC3">
        <w:rPr>
          <w:rFonts w:hint="cs"/>
          <w:rtl/>
        </w:rPr>
        <w:t>ل</w:t>
      </w:r>
      <w:r w:rsidR="007576E4" w:rsidRPr="007576E4">
        <w:rPr>
          <w:rtl/>
        </w:rPr>
        <w:t xml:space="preserve">لويبو، يتم </w:t>
      </w:r>
      <w:r w:rsidR="00B81CC3">
        <w:rPr>
          <w:rFonts w:hint="cs"/>
          <w:rtl/>
        </w:rPr>
        <w:t>التبليغ</w:t>
      </w:r>
      <w:r w:rsidR="007576E4" w:rsidRPr="007576E4">
        <w:rPr>
          <w:rtl/>
        </w:rPr>
        <w:t xml:space="preserve"> عن تكلفة الموارد الداخلية للمشروع </w:t>
      </w:r>
      <w:r w:rsidR="00B81CC3">
        <w:rPr>
          <w:rFonts w:hint="cs"/>
          <w:rtl/>
        </w:rPr>
        <w:t>تحت بند</w:t>
      </w:r>
      <w:r w:rsidR="007576E4" w:rsidRPr="007576E4">
        <w:rPr>
          <w:rtl/>
        </w:rPr>
        <w:t xml:space="preserve"> </w:t>
      </w:r>
      <w:r w:rsidR="00B81CC3">
        <w:rPr>
          <w:rFonts w:hint="cs"/>
          <w:rtl/>
        </w:rPr>
        <w:t>موظفي</w:t>
      </w:r>
      <w:r w:rsidR="007576E4" w:rsidRPr="007576E4">
        <w:rPr>
          <w:rtl/>
        </w:rPr>
        <w:t xml:space="preserve"> المشروع </w:t>
      </w:r>
      <w:r w:rsidR="007B24DB">
        <w:rPr>
          <w:rFonts w:hint="cs"/>
          <w:rtl/>
        </w:rPr>
        <w:t>لا</w:t>
      </w:r>
      <w:r w:rsidR="007576E4" w:rsidRPr="007576E4">
        <w:rPr>
          <w:rtl/>
        </w:rPr>
        <w:t xml:space="preserve"> تحت </w:t>
      </w:r>
      <w:r w:rsidR="00AB1128">
        <w:rPr>
          <w:rFonts w:hint="cs"/>
          <w:rtl/>
        </w:rPr>
        <w:t xml:space="preserve">بند </w:t>
      </w:r>
      <w:r w:rsidR="007576E4" w:rsidRPr="007576E4">
        <w:rPr>
          <w:rtl/>
        </w:rPr>
        <w:t>التدريب والاتصالات</w:t>
      </w:r>
      <w:r w:rsidR="00AB1128">
        <w:rPr>
          <w:rFonts w:hint="cs"/>
          <w:rtl/>
        </w:rPr>
        <w:t>؛</w:t>
      </w:r>
      <w:r w:rsidR="007576E4" w:rsidRPr="007576E4">
        <w:rPr>
          <w:rtl/>
        </w:rPr>
        <w:t xml:space="preserve"> وبالتالي </w:t>
      </w:r>
      <w:r w:rsidR="00AB1128">
        <w:rPr>
          <w:rFonts w:hint="cs"/>
          <w:rtl/>
        </w:rPr>
        <w:t>تكون ال</w:t>
      </w:r>
      <w:r w:rsidR="007576E4" w:rsidRPr="007576E4">
        <w:rPr>
          <w:rtl/>
        </w:rPr>
        <w:t xml:space="preserve">ميزانية </w:t>
      </w:r>
      <w:r w:rsidR="00AB1128">
        <w:rPr>
          <w:rFonts w:hint="cs"/>
          <w:rtl/>
        </w:rPr>
        <w:t>ال</w:t>
      </w:r>
      <w:r w:rsidR="007576E4" w:rsidRPr="007576E4">
        <w:rPr>
          <w:rtl/>
        </w:rPr>
        <w:t>محد</w:t>
      </w:r>
      <w:r w:rsidR="0003275F">
        <w:rPr>
          <w:rFonts w:hint="cs"/>
          <w:rtl/>
        </w:rPr>
        <w:t>ّ</w:t>
      </w:r>
      <w:r w:rsidR="007576E4" w:rsidRPr="007576E4">
        <w:rPr>
          <w:rtl/>
        </w:rPr>
        <w:t>ثة للفئ</w:t>
      </w:r>
      <w:r w:rsidR="00AB1128">
        <w:rPr>
          <w:rFonts w:hint="cs"/>
          <w:rtl/>
        </w:rPr>
        <w:t>تين</w:t>
      </w:r>
      <w:r w:rsidR="007576E4" w:rsidRPr="007576E4">
        <w:rPr>
          <w:rtl/>
        </w:rPr>
        <w:t xml:space="preserve"> الأخير</w:t>
      </w:r>
      <w:r w:rsidR="00AB1128">
        <w:rPr>
          <w:rFonts w:hint="cs"/>
          <w:rtl/>
        </w:rPr>
        <w:t>تين</w:t>
      </w:r>
      <w:r w:rsidR="007576E4" w:rsidRPr="007576E4">
        <w:rPr>
          <w:rtl/>
        </w:rPr>
        <w:t xml:space="preserve"> أقل من ميزانية المشروع الأصلي، </w:t>
      </w:r>
      <w:r w:rsidR="00AB1128">
        <w:rPr>
          <w:rFonts w:hint="cs"/>
          <w:rtl/>
        </w:rPr>
        <w:t>بينما</w:t>
      </w:r>
      <w:r w:rsidR="007576E4" w:rsidRPr="007576E4">
        <w:rPr>
          <w:rtl/>
        </w:rPr>
        <w:t xml:space="preserve"> </w:t>
      </w:r>
      <w:r w:rsidR="001A4BF9">
        <w:rPr>
          <w:rFonts w:hint="cs"/>
          <w:rtl/>
        </w:rPr>
        <w:t>تزيد</w:t>
      </w:r>
      <w:r w:rsidR="007576E4" w:rsidRPr="007576E4">
        <w:rPr>
          <w:rtl/>
        </w:rPr>
        <w:t xml:space="preserve"> الميزانية المحد</w:t>
      </w:r>
      <w:r w:rsidR="00AD6AC1">
        <w:rPr>
          <w:rFonts w:hint="cs"/>
          <w:rtl/>
        </w:rPr>
        <w:t>ّ</w:t>
      </w:r>
      <w:r w:rsidR="007576E4" w:rsidRPr="007576E4">
        <w:rPr>
          <w:rtl/>
        </w:rPr>
        <w:t>ثة لموظفي المشروع</w:t>
      </w:r>
      <w:r w:rsidR="00AB1128">
        <w:rPr>
          <w:rFonts w:hint="cs"/>
          <w:rtl/>
        </w:rPr>
        <w:t>.</w:t>
      </w:r>
    </w:p>
    <w:p w:rsidR="006B2C78" w:rsidRDefault="007B24DB" w:rsidP="006B2C78">
      <w:pPr>
        <w:pStyle w:val="NumberedParaAR"/>
        <w:numPr>
          <w:ilvl w:val="0"/>
          <w:numId w:val="24"/>
        </w:numPr>
        <w:ind w:left="0" w:firstLine="0"/>
      </w:pPr>
      <w:r>
        <w:rPr>
          <w:rFonts w:hint="cs"/>
          <w:rtl/>
        </w:rPr>
        <w:t>و</w:t>
      </w:r>
      <w:r w:rsidR="00D63701">
        <w:rPr>
          <w:rtl/>
        </w:rPr>
        <w:t xml:space="preserve">من المتوقع </w:t>
      </w:r>
      <w:r>
        <w:rPr>
          <w:rFonts w:hint="cs"/>
          <w:rtl/>
        </w:rPr>
        <w:t xml:space="preserve">عموما </w:t>
      </w:r>
      <w:r w:rsidR="00D63701">
        <w:rPr>
          <w:rtl/>
        </w:rPr>
        <w:t>أن يتم تسليم</w:t>
      </w:r>
      <w:r w:rsidR="00D63701" w:rsidRPr="00D63701">
        <w:rPr>
          <w:rtl/>
        </w:rPr>
        <w:t xml:space="preserve"> </w:t>
      </w:r>
      <w:r w:rsidR="00E91B25">
        <w:rPr>
          <w:rFonts w:hint="cs"/>
          <w:rtl/>
        </w:rPr>
        <w:t>محفظة</w:t>
      </w:r>
      <w:r w:rsidR="00D63701" w:rsidRPr="00D63701">
        <w:rPr>
          <w:rtl/>
        </w:rPr>
        <w:t xml:space="preserve"> مشروعات التخطيط للموارد المؤسسية </w:t>
      </w:r>
      <w:r w:rsidR="00D63701">
        <w:rPr>
          <w:rFonts w:hint="cs"/>
          <w:rtl/>
        </w:rPr>
        <w:t>ب</w:t>
      </w:r>
      <w:r>
        <w:rPr>
          <w:rFonts w:hint="cs"/>
          <w:rtl/>
        </w:rPr>
        <w:t xml:space="preserve">تكلفة </w:t>
      </w:r>
      <w:r w:rsidR="00D63701">
        <w:rPr>
          <w:rFonts w:hint="cs"/>
          <w:rtl/>
        </w:rPr>
        <w:t>أقل من</w:t>
      </w:r>
      <w:r w:rsidR="00D63701" w:rsidRPr="00D63701">
        <w:rPr>
          <w:rtl/>
        </w:rPr>
        <w:t xml:space="preserve"> الميزانية الأصلي</w:t>
      </w:r>
      <w:r w:rsidR="00D63701">
        <w:rPr>
          <w:rFonts w:hint="cs"/>
          <w:rtl/>
        </w:rPr>
        <w:t>ة</w:t>
      </w:r>
      <w:r w:rsidR="00D63701" w:rsidRPr="00D63701">
        <w:rPr>
          <w:rtl/>
        </w:rPr>
        <w:t xml:space="preserve"> المعتمدة. </w:t>
      </w:r>
      <w:r w:rsidR="00AC76F6">
        <w:rPr>
          <w:rFonts w:hint="cs"/>
          <w:rtl/>
        </w:rPr>
        <w:t xml:space="preserve">ومخصصات </w:t>
      </w:r>
      <w:r w:rsidR="00D63701">
        <w:rPr>
          <w:rFonts w:hint="cs"/>
          <w:rtl/>
        </w:rPr>
        <w:t>ال</w:t>
      </w:r>
      <w:r w:rsidR="00E91B25">
        <w:rPr>
          <w:rtl/>
        </w:rPr>
        <w:t xml:space="preserve">طوارئ المستحقة </w:t>
      </w:r>
      <w:r w:rsidR="00AC76F6">
        <w:rPr>
          <w:rFonts w:hint="cs"/>
          <w:rtl/>
        </w:rPr>
        <w:t xml:space="preserve">هي </w:t>
      </w:r>
      <w:r w:rsidR="00D63701" w:rsidRPr="00D63701">
        <w:rPr>
          <w:rtl/>
        </w:rPr>
        <w:t xml:space="preserve">أموال </w:t>
      </w:r>
      <w:r w:rsidR="00E91B25">
        <w:rPr>
          <w:rFonts w:hint="cs"/>
          <w:rtl/>
        </w:rPr>
        <w:t xml:space="preserve">خُصصت أصلًا </w:t>
      </w:r>
      <w:r>
        <w:rPr>
          <w:rFonts w:hint="cs"/>
          <w:rtl/>
        </w:rPr>
        <w:t>ل</w:t>
      </w:r>
      <w:r w:rsidR="00D63701">
        <w:rPr>
          <w:rFonts w:hint="cs"/>
          <w:rtl/>
        </w:rPr>
        <w:t>مشروعات</w:t>
      </w:r>
      <w:r w:rsidR="00E91B25">
        <w:rPr>
          <w:rFonts w:hint="cs"/>
          <w:rtl/>
        </w:rPr>
        <w:t>، لكنها</w:t>
      </w:r>
      <w:r w:rsidR="00D63701">
        <w:rPr>
          <w:rtl/>
        </w:rPr>
        <w:t xml:space="preserve"> </w:t>
      </w:r>
      <w:r w:rsidR="00D63701">
        <w:rPr>
          <w:rFonts w:hint="cs"/>
          <w:rtl/>
        </w:rPr>
        <w:t>لم</w:t>
      </w:r>
      <w:r w:rsidR="00D63701">
        <w:rPr>
          <w:rtl/>
        </w:rPr>
        <w:t xml:space="preserve"> ت</w:t>
      </w:r>
      <w:r w:rsidR="00E91B25">
        <w:rPr>
          <w:rFonts w:hint="cs"/>
          <w:rtl/>
        </w:rPr>
        <w:t>ُ</w:t>
      </w:r>
      <w:r w:rsidR="00D63701">
        <w:rPr>
          <w:rtl/>
        </w:rPr>
        <w:t xml:space="preserve">ستخدم </w:t>
      </w:r>
      <w:r w:rsidR="00D63701">
        <w:rPr>
          <w:rFonts w:hint="cs"/>
          <w:rtl/>
        </w:rPr>
        <w:t xml:space="preserve">في </w:t>
      </w:r>
      <w:r w:rsidR="00E91B25">
        <w:rPr>
          <w:rFonts w:hint="cs"/>
          <w:rtl/>
        </w:rPr>
        <w:t>إنجازها</w:t>
      </w:r>
      <w:r w:rsidR="00D63701" w:rsidRPr="00D63701">
        <w:rPr>
          <w:rtl/>
        </w:rPr>
        <w:t>.</w:t>
      </w:r>
    </w:p>
    <w:p w:rsidR="00D63701" w:rsidRDefault="00E525DD" w:rsidP="00565F57">
      <w:pPr>
        <w:pStyle w:val="NumberedParaAR"/>
        <w:numPr>
          <w:ilvl w:val="0"/>
          <w:numId w:val="24"/>
        </w:numPr>
        <w:ind w:left="0" w:firstLine="0"/>
      </w:pPr>
      <w:r>
        <w:rPr>
          <w:rFonts w:hint="cs"/>
          <w:rtl/>
        </w:rPr>
        <w:t>و</w:t>
      </w:r>
      <w:r w:rsidR="00AF2B38">
        <w:rPr>
          <w:rFonts w:hint="cs"/>
          <w:rtl/>
        </w:rPr>
        <w:t xml:space="preserve">قد تطورت </w:t>
      </w:r>
      <w:r w:rsidR="00E91B25">
        <w:rPr>
          <w:rtl/>
        </w:rPr>
        <w:t>احتياجات المنظمة خلال</w:t>
      </w:r>
      <w:r w:rsidR="00E91B25">
        <w:rPr>
          <w:rFonts w:hint="cs"/>
          <w:rtl/>
        </w:rPr>
        <w:t xml:space="preserve"> </w:t>
      </w:r>
      <w:r w:rsidR="00403F7F">
        <w:rPr>
          <w:rFonts w:hint="cs"/>
          <w:rtl/>
        </w:rPr>
        <w:t>مدة</w:t>
      </w:r>
      <w:r w:rsidR="00D63701" w:rsidRPr="00D63701">
        <w:rPr>
          <w:rtl/>
        </w:rPr>
        <w:t xml:space="preserve"> </w:t>
      </w:r>
      <w:r w:rsidR="00403F7F">
        <w:rPr>
          <w:rFonts w:hint="cs"/>
          <w:rtl/>
        </w:rPr>
        <w:t>ا</w:t>
      </w:r>
      <w:r w:rsidR="00D63701" w:rsidRPr="00D63701">
        <w:rPr>
          <w:rtl/>
        </w:rPr>
        <w:t>لمحفظة</w:t>
      </w:r>
      <w:r w:rsidR="00F56C3F">
        <w:rPr>
          <w:rFonts w:hint="cs"/>
          <w:rtl/>
        </w:rPr>
        <w:t>،</w:t>
      </w:r>
      <w:r w:rsidR="00D63701" w:rsidRPr="00D63701">
        <w:rPr>
          <w:rtl/>
        </w:rPr>
        <w:t xml:space="preserve"> وسوف </w:t>
      </w:r>
      <w:r w:rsidR="00F56C3F">
        <w:rPr>
          <w:rFonts w:hint="cs"/>
          <w:rtl/>
        </w:rPr>
        <w:t>يستمر هذا</w:t>
      </w:r>
      <w:r w:rsidR="00E91B25">
        <w:rPr>
          <w:rFonts w:hint="cs"/>
          <w:rtl/>
        </w:rPr>
        <w:t xml:space="preserve"> </w:t>
      </w:r>
      <w:r w:rsidR="00D63701">
        <w:rPr>
          <w:rFonts w:hint="cs"/>
          <w:rtl/>
        </w:rPr>
        <w:t>ال</w:t>
      </w:r>
      <w:r w:rsidR="00D63701">
        <w:rPr>
          <w:rtl/>
        </w:rPr>
        <w:t>تطور</w:t>
      </w:r>
      <w:r w:rsidR="00D63701" w:rsidRPr="00D63701">
        <w:rPr>
          <w:rtl/>
        </w:rPr>
        <w:t xml:space="preserve">، وسوف </w:t>
      </w:r>
      <w:r w:rsidR="00D63701">
        <w:rPr>
          <w:rFonts w:hint="cs"/>
          <w:rtl/>
        </w:rPr>
        <w:t xml:space="preserve">تبرز </w:t>
      </w:r>
      <w:r w:rsidR="00D63701" w:rsidRPr="00D63701">
        <w:rPr>
          <w:rtl/>
        </w:rPr>
        <w:t xml:space="preserve">متطلبات </w:t>
      </w:r>
      <w:r w:rsidR="00E91B25">
        <w:rPr>
          <w:rFonts w:hint="cs"/>
          <w:rtl/>
        </w:rPr>
        <w:t>و</w:t>
      </w:r>
      <w:r w:rsidR="00E91B25" w:rsidRPr="00D63701">
        <w:rPr>
          <w:rtl/>
        </w:rPr>
        <w:t xml:space="preserve">أولويات </w:t>
      </w:r>
      <w:r w:rsidR="00D63701" w:rsidRPr="00D63701">
        <w:rPr>
          <w:rtl/>
        </w:rPr>
        <w:t xml:space="preserve">جديدة </w:t>
      </w:r>
      <w:r w:rsidR="00D63701">
        <w:rPr>
          <w:rFonts w:hint="cs"/>
          <w:rtl/>
        </w:rPr>
        <w:t>ل</w:t>
      </w:r>
      <w:r w:rsidR="00D63701" w:rsidRPr="00D63701">
        <w:rPr>
          <w:rtl/>
        </w:rPr>
        <w:t xml:space="preserve">لعمل. </w:t>
      </w:r>
      <w:r w:rsidR="00E91B25">
        <w:rPr>
          <w:rFonts w:hint="cs"/>
          <w:rtl/>
        </w:rPr>
        <w:t>ومن ثمَّ</w:t>
      </w:r>
      <w:r w:rsidR="00187A7B">
        <w:rPr>
          <w:rtl/>
        </w:rPr>
        <w:t xml:space="preserve">، </w:t>
      </w:r>
      <w:r w:rsidR="00E91B25">
        <w:rPr>
          <w:rFonts w:hint="cs"/>
          <w:rtl/>
        </w:rPr>
        <w:t>تحتاج</w:t>
      </w:r>
      <w:r w:rsidR="00187A7B">
        <w:rPr>
          <w:rtl/>
        </w:rPr>
        <w:t xml:space="preserve"> </w:t>
      </w:r>
      <w:r w:rsidR="005F67BE">
        <w:rPr>
          <w:rFonts w:hint="cs"/>
          <w:rtl/>
        </w:rPr>
        <w:t>ال</w:t>
      </w:r>
      <w:r w:rsidR="00187A7B">
        <w:rPr>
          <w:rtl/>
        </w:rPr>
        <w:t xml:space="preserve">محفظة أيضا </w:t>
      </w:r>
      <w:r w:rsidR="00D63701" w:rsidRPr="00D63701">
        <w:rPr>
          <w:rtl/>
        </w:rPr>
        <w:t>تكي</w:t>
      </w:r>
      <w:r w:rsidR="00187A7B">
        <w:rPr>
          <w:rFonts w:hint="cs"/>
          <w:rtl/>
        </w:rPr>
        <w:t>ي</w:t>
      </w:r>
      <w:r w:rsidR="00D63701" w:rsidRPr="00D63701">
        <w:rPr>
          <w:rtl/>
        </w:rPr>
        <w:t xml:space="preserve">ف نطاقها </w:t>
      </w:r>
      <w:r w:rsidR="005F67BE">
        <w:rPr>
          <w:rFonts w:hint="cs"/>
          <w:rtl/>
        </w:rPr>
        <w:t>لتظل</w:t>
      </w:r>
      <w:r w:rsidR="00E91B25">
        <w:rPr>
          <w:rFonts w:hint="cs"/>
          <w:rtl/>
        </w:rPr>
        <w:t xml:space="preserve"> </w:t>
      </w:r>
      <w:r w:rsidR="005F67BE">
        <w:rPr>
          <w:rFonts w:hint="cs"/>
          <w:rtl/>
        </w:rPr>
        <w:t>داعمة</w:t>
      </w:r>
      <w:r w:rsidR="00187A7B">
        <w:rPr>
          <w:rtl/>
        </w:rPr>
        <w:t xml:space="preserve"> </w:t>
      </w:r>
      <w:r w:rsidR="005F67BE">
        <w:rPr>
          <w:rFonts w:hint="cs"/>
          <w:rtl/>
        </w:rPr>
        <w:t>ل</w:t>
      </w:r>
      <w:r w:rsidR="00D63701" w:rsidRPr="00D63701">
        <w:rPr>
          <w:rtl/>
        </w:rPr>
        <w:t xml:space="preserve">احتياجات </w:t>
      </w:r>
      <w:r w:rsidR="00187A7B">
        <w:rPr>
          <w:rFonts w:hint="cs"/>
          <w:rtl/>
        </w:rPr>
        <w:t>العمل</w:t>
      </w:r>
      <w:r w:rsidR="00D63701" w:rsidRPr="00D63701">
        <w:rPr>
          <w:rtl/>
        </w:rPr>
        <w:t xml:space="preserve"> </w:t>
      </w:r>
      <w:r w:rsidR="00187A7B">
        <w:rPr>
          <w:rFonts w:hint="cs"/>
          <w:rtl/>
        </w:rPr>
        <w:t>الناشئة</w:t>
      </w:r>
      <w:r w:rsidR="00D63701" w:rsidRPr="00D63701">
        <w:rPr>
          <w:rtl/>
        </w:rPr>
        <w:t xml:space="preserve">. </w:t>
      </w:r>
      <w:r w:rsidR="00187A7B">
        <w:rPr>
          <w:rFonts w:hint="cs"/>
          <w:rtl/>
        </w:rPr>
        <w:t>وقد أورد</w:t>
      </w:r>
      <w:r w:rsidR="00D63701" w:rsidRPr="00D63701">
        <w:rPr>
          <w:rtl/>
        </w:rPr>
        <w:t xml:space="preserve"> </w:t>
      </w:r>
      <w:r w:rsidR="00187A7B" w:rsidRPr="00D63701">
        <w:rPr>
          <w:rtl/>
        </w:rPr>
        <w:t xml:space="preserve">التقرير المرحلي </w:t>
      </w:r>
      <w:r w:rsidR="00187A7B">
        <w:rPr>
          <w:rFonts w:hint="cs"/>
          <w:rtl/>
        </w:rPr>
        <w:t>ل</w:t>
      </w:r>
      <w:r w:rsidR="00187A7B" w:rsidRPr="00187A7B">
        <w:rPr>
          <w:rtl/>
        </w:rPr>
        <w:t xml:space="preserve">محفظة مشروعات التخطيط للموارد المؤسسية </w:t>
      </w:r>
      <w:r w:rsidR="00F56C3F">
        <w:rPr>
          <w:rFonts w:hint="cs"/>
          <w:rtl/>
        </w:rPr>
        <w:t>المقدم إلى ا</w:t>
      </w:r>
      <w:r w:rsidR="00F56C3F" w:rsidRPr="00D63701">
        <w:rPr>
          <w:rtl/>
        </w:rPr>
        <w:t>لدول الأعضاء</w:t>
      </w:r>
      <w:r w:rsidR="00F56C3F">
        <w:rPr>
          <w:rFonts w:hint="cs"/>
          <w:rtl/>
        </w:rPr>
        <w:t xml:space="preserve"> عام</w:t>
      </w:r>
      <w:r w:rsidR="00F56C3F" w:rsidRPr="00D63701">
        <w:rPr>
          <w:rtl/>
        </w:rPr>
        <w:t xml:space="preserve"> </w:t>
      </w:r>
      <w:r w:rsidR="00187A7B" w:rsidRPr="00D63701">
        <w:rPr>
          <w:rtl/>
        </w:rPr>
        <w:t>2014</w:t>
      </w:r>
      <w:r w:rsidR="00F56C3F">
        <w:rPr>
          <w:rFonts w:hint="cs"/>
          <w:rtl/>
        </w:rPr>
        <w:t>،</w:t>
      </w:r>
      <w:r w:rsidR="00187A7B" w:rsidRPr="00D63701">
        <w:rPr>
          <w:rtl/>
        </w:rPr>
        <w:t xml:space="preserve"> </w:t>
      </w:r>
      <w:r w:rsidR="00D63701" w:rsidRPr="00D63701">
        <w:rPr>
          <w:rtl/>
        </w:rPr>
        <w:t xml:space="preserve">مثالين </w:t>
      </w:r>
      <w:r w:rsidR="00187A7B">
        <w:rPr>
          <w:rFonts w:hint="cs"/>
          <w:rtl/>
        </w:rPr>
        <w:t>لمشروعين</w:t>
      </w:r>
      <w:r w:rsidR="00187A7B">
        <w:rPr>
          <w:rtl/>
        </w:rPr>
        <w:t xml:space="preserve"> </w:t>
      </w:r>
      <w:r w:rsidR="00D63701" w:rsidRPr="00D63701">
        <w:rPr>
          <w:rtl/>
        </w:rPr>
        <w:t>جديد</w:t>
      </w:r>
      <w:r w:rsidR="00187A7B">
        <w:rPr>
          <w:rFonts w:hint="cs"/>
          <w:rtl/>
        </w:rPr>
        <w:t>ين</w:t>
      </w:r>
      <w:r w:rsidR="00F56C3F">
        <w:rPr>
          <w:rFonts w:hint="cs"/>
          <w:rtl/>
        </w:rPr>
        <w:t>:</w:t>
      </w:r>
      <w:r w:rsidR="00D63701" w:rsidRPr="00D63701">
        <w:rPr>
          <w:rtl/>
        </w:rPr>
        <w:t xml:space="preserve"> </w:t>
      </w:r>
      <w:r w:rsidR="00565F57">
        <w:rPr>
          <w:rFonts w:hint="cs"/>
          <w:rtl/>
        </w:rPr>
        <w:t>استحداث</w:t>
      </w:r>
      <w:r w:rsidR="00D63701" w:rsidRPr="00D63701">
        <w:rPr>
          <w:rtl/>
        </w:rPr>
        <w:t xml:space="preserve"> </w:t>
      </w:r>
      <w:r w:rsidR="005A0E21">
        <w:rPr>
          <w:rtl/>
        </w:rPr>
        <w:t>أداة لإدارة المخاطر المؤسسية</w:t>
      </w:r>
      <w:r w:rsidR="00F56C3F">
        <w:rPr>
          <w:rFonts w:hint="cs"/>
          <w:rtl/>
        </w:rPr>
        <w:t>،</w:t>
      </w:r>
      <w:r w:rsidR="00187A7B">
        <w:rPr>
          <w:rFonts w:hint="cs"/>
          <w:rtl/>
        </w:rPr>
        <w:t xml:space="preserve"> </w:t>
      </w:r>
      <w:r w:rsidR="00F56C3F">
        <w:rPr>
          <w:rFonts w:hint="cs"/>
          <w:rtl/>
        </w:rPr>
        <w:t>وتحديث برنامج</w:t>
      </w:r>
      <w:r w:rsidR="00F56C3F" w:rsidRPr="00187A7B">
        <w:t xml:space="preserve">PeopleSoft </w:t>
      </w:r>
      <w:r w:rsidR="00045651">
        <w:rPr>
          <w:rFonts w:hint="cs"/>
          <w:rtl/>
        </w:rPr>
        <w:t xml:space="preserve"> للمرة الثانية</w:t>
      </w:r>
      <w:r w:rsidR="00D63701" w:rsidRPr="00D63701">
        <w:rPr>
          <w:rtl/>
        </w:rPr>
        <w:t xml:space="preserve">. </w:t>
      </w:r>
      <w:r w:rsidR="00F56C3F">
        <w:rPr>
          <w:rFonts w:hint="cs"/>
          <w:rtl/>
        </w:rPr>
        <w:t>وتساعد</w:t>
      </w:r>
      <w:r w:rsidR="00AC76F6">
        <w:rPr>
          <w:rFonts w:hint="cs"/>
          <w:rtl/>
        </w:rPr>
        <w:t xml:space="preserve"> مخصصات</w:t>
      </w:r>
      <w:r w:rsidR="00541DD7" w:rsidRPr="00D63701">
        <w:rPr>
          <w:rtl/>
        </w:rPr>
        <w:t xml:space="preserve"> </w:t>
      </w:r>
      <w:r w:rsidR="00D63701" w:rsidRPr="00D63701">
        <w:rPr>
          <w:rtl/>
        </w:rPr>
        <w:t xml:space="preserve">الطوارئ المستحقة </w:t>
      </w:r>
      <w:r w:rsidR="00F56C3F">
        <w:rPr>
          <w:rFonts w:hint="cs"/>
          <w:rtl/>
        </w:rPr>
        <w:t xml:space="preserve">في </w:t>
      </w:r>
      <w:r w:rsidR="00541DD7" w:rsidRPr="00D63701">
        <w:rPr>
          <w:rtl/>
        </w:rPr>
        <w:t xml:space="preserve">أن </w:t>
      </w:r>
      <w:r w:rsidR="00D63701" w:rsidRPr="00D63701">
        <w:rPr>
          <w:rtl/>
        </w:rPr>
        <w:t xml:space="preserve">تظل </w:t>
      </w:r>
      <w:r w:rsidR="00541DD7">
        <w:rPr>
          <w:rFonts w:hint="cs"/>
          <w:rtl/>
        </w:rPr>
        <w:t>ا</w:t>
      </w:r>
      <w:r w:rsidR="00541DD7" w:rsidRPr="00D63701">
        <w:rPr>
          <w:rtl/>
        </w:rPr>
        <w:t xml:space="preserve">لمحفظة </w:t>
      </w:r>
      <w:r w:rsidR="00D63701" w:rsidRPr="00D63701">
        <w:rPr>
          <w:rtl/>
        </w:rPr>
        <w:t xml:space="preserve">مرنة وقادرة على </w:t>
      </w:r>
      <w:r w:rsidR="00045651">
        <w:rPr>
          <w:rFonts w:hint="cs"/>
          <w:rtl/>
        </w:rPr>
        <w:t>دعم</w:t>
      </w:r>
      <w:r w:rsidR="00D63701" w:rsidRPr="00D63701">
        <w:rPr>
          <w:rtl/>
        </w:rPr>
        <w:t xml:space="preserve"> متطلبات العمل غير </w:t>
      </w:r>
      <w:r w:rsidR="00541DD7">
        <w:rPr>
          <w:rFonts w:hint="cs"/>
          <w:rtl/>
        </w:rPr>
        <w:t>ال</w:t>
      </w:r>
      <w:r w:rsidR="00D63701" w:rsidRPr="00D63701">
        <w:rPr>
          <w:rtl/>
        </w:rPr>
        <w:t>متوقعة أو الناشئة</w:t>
      </w:r>
      <w:r w:rsidR="00541DD7">
        <w:rPr>
          <w:rFonts w:hint="cs"/>
          <w:rtl/>
        </w:rPr>
        <w:t xml:space="preserve">، </w:t>
      </w:r>
      <w:r w:rsidR="00D63701" w:rsidRPr="00D63701">
        <w:rPr>
          <w:rtl/>
        </w:rPr>
        <w:t xml:space="preserve">مع ضمان </w:t>
      </w:r>
      <w:r w:rsidR="00541DD7">
        <w:rPr>
          <w:rFonts w:hint="cs"/>
          <w:rtl/>
        </w:rPr>
        <w:t>الإنجاز</w:t>
      </w:r>
      <w:r w:rsidR="00D63701" w:rsidRPr="00D63701">
        <w:rPr>
          <w:rtl/>
        </w:rPr>
        <w:t xml:space="preserve"> في حدود الميزانية المعتمدة الأصلية. </w:t>
      </w:r>
      <w:r w:rsidR="00AD6AC1">
        <w:rPr>
          <w:rFonts w:hint="cs"/>
          <w:rtl/>
        </w:rPr>
        <w:t>و</w:t>
      </w:r>
      <w:r w:rsidR="00AD6AC1" w:rsidRPr="00D63701">
        <w:rPr>
          <w:rtl/>
        </w:rPr>
        <w:t>سوف ت</w:t>
      </w:r>
      <w:r w:rsidR="00AD6AC1">
        <w:rPr>
          <w:rFonts w:hint="cs"/>
          <w:rtl/>
        </w:rPr>
        <w:t>ُ</w:t>
      </w:r>
      <w:r w:rsidR="00AD6AC1">
        <w:rPr>
          <w:rtl/>
        </w:rPr>
        <w:t>عاد</w:t>
      </w:r>
      <w:r w:rsidR="00AD6AC1">
        <w:rPr>
          <w:rFonts w:hint="cs"/>
          <w:rtl/>
        </w:rPr>
        <w:t xml:space="preserve">، </w:t>
      </w:r>
      <w:r w:rsidR="00D63701" w:rsidRPr="00D63701">
        <w:rPr>
          <w:rtl/>
        </w:rPr>
        <w:t>في نهاية</w:t>
      </w:r>
      <w:r w:rsidR="00F56C3F">
        <w:rPr>
          <w:rFonts w:hint="cs"/>
          <w:rtl/>
        </w:rPr>
        <w:t xml:space="preserve"> أجل</w:t>
      </w:r>
      <w:r w:rsidR="00D63701" w:rsidRPr="00D63701">
        <w:rPr>
          <w:rtl/>
        </w:rPr>
        <w:t xml:space="preserve"> </w:t>
      </w:r>
      <w:r w:rsidR="00541DD7">
        <w:rPr>
          <w:rFonts w:hint="cs"/>
          <w:rtl/>
        </w:rPr>
        <w:t>ال</w:t>
      </w:r>
      <w:r w:rsidR="00D63701" w:rsidRPr="00D63701">
        <w:rPr>
          <w:rtl/>
        </w:rPr>
        <w:t>محفظة</w:t>
      </w:r>
      <w:r w:rsidR="00AD6AC1">
        <w:rPr>
          <w:rFonts w:hint="cs"/>
          <w:rtl/>
        </w:rPr>
        <w:t>،</w:t>
      </w:r>
      <w:r w:rsidR="00D63701" w:rsidRPr="00D63701">
        <w:rPr>
          <w:rtl/>
        </w:rPr>
        <w:t xml:space="preserve"> </w:t>
      </w:r>
      <w:r w:rsidR="00F56C3F">
        <w:rPr>
          <w:rtl/>
        </w:rPr>
        <w:t xml:space="preserve">أي طوارئ </w:t>
      </w:r>
      <w:r w:rsidR="00D63701" w:rsidRPr="00D63701">
        <w:rPr>
          <w:rtl/>
        </w:rPr>
        <w:t xml:space="preserve">مستحقة </w:t>
      </w:r>
      <w:r w:rsidR="00541DD7" w:rsidRPr="00D63701">
        <w:rPr>
          <w:rtl/>
        </w:rPr>
        <w:t xml:space="preserve">متبقية </w:t>
      </w:r>
      <w:r w:rsidR="00541DD7">
        <w:rPr>
          <w:rFonts w:hint="cs"/>
          <w:rtl/>
        </w:rPr>
        <w:t>إلى ا</w:t>
      </w:r>
      <w:r w:rsidR="00D63701" w:rsidRPr="00D63701">
        <w:rPr>
          <w:rtl/>
        </w:rPr>
        <w:t>لاحتياطيات</w:t>
      </w:r>
      <w:r w:rsidR="00541DD7">
        <w:rPr>
          <w:rFonts w:hint="cs"/>
          <w:rtl/>
        </w:rPr>
        <w:t>.</w:t>
      </w:r>
    </w:p>
    <w:p w:rsidR="0001591F" w:rsidRDefault="00834FA9" w:rsidP="003B5CB7">
      <w:pPr>
        <w:pStyle w:val="NumberedParaAR"/>
        <w:numPr>
          <w:ilvl w:val="0"/>
          <w:numId w:val="24"/>
        </w:numPr>
        <w:ind w:left="0" w:firstLine="0"/>
      </w:pPr>
      <w:r>
        <w:rPr>
          <w:rFonts w:hint="cs"/>
          <w:rtl/>
        </w:rPr>
        <w:t>و</w:t>
      </w:r>
      <w:r w:rsidR="00E33A56" w:rsidRPr="00E33A56">
        <w:rPr>
          <w:rtl/>
        </w:rPr>
        <w:t>خلال 2015</w:t>
      </w:r>
      <w:r>
        <w:rPr>
          <w:rFonts w:hint="cs"/>
          <w:rtl/>
        </w:rPr>
        <w:t>،</w:t>
      </w:r>
      <w:r w:rsidR="00E33A56" w:rsidRPr="00E33A56">
        <w:rPr>
          <w:rtl/>
        </w:rPr>
        <w:t xml:space="preserve"> </w:t>
      </w:r>
      <w:r>
        <w:rPr>
          <w:rtl/>
        </w:rPr>
        <w:t>شك</w:t>
      </w:r>
      <w:r w:rsidR="00E33A56" w:rsidRPr="00E33A56">
        <w:rPr>
          <w:rtl/>
        </w:rPr>
        <w:t>ل</w:t>
      </w:r>
      <w:r>
        <w:rPr>
          <w:rFonts w:hint="cs"/>
          <w:rtl/>
        </w:rPr>
        <w:t>ت</w:t>
      </w:r>
      <w:r w:rsidR="00E33A56" w:rsidRPr="00E33A56">
        <w:rPr>
          <w:rtl/>
        </w:rPr>
        <w:t xml:space="preserve"> </w:t>
      </w:r>
      <w:r w:rsidRPr="00834FA9">
        <w:rPr>
          <w:rtl/>
        </w:rPr>
        <w:t xml:space="preserve">شعبة إدارة الموارد البشرية </w:t>
      </w:r>
      <w:r w:rsidRPr="00E33A56">
        <w:rPr>
          <w:rtl/>
        </w:rPr>
        <w:t xml:space="preserve">فريق عمل </w:t>
      </w:r>
      <w:r w:rsidR="00E33A56" w:rsidRPr="00E33A56">
        <w:rPr>
          <w:rtl/>
        </w:rPr>
        <w:t xml:space="preserve">لمراجعة السياسات والقواعد المتعلقة </w:t>
      </w:r>
      <w:r w:rsidR="00B54A78">
        <w:rPr>
          <w:rFonts w:hint="cs"/>
          <w:rtl/>
        </w:rPr>
        <w:t>بساعات</w:t>
      </w:r>
      <w:r w:rsidR="00E33A56" w:rsidRPr="00E33A56">
        <w:rPr>
          <w:rtl/>
        </w:rPr>
        <w:t xml:space="preserve"> </w:t>
      </w:r>
      <w:r w:rsidR="00B54A78" w:rsidRPr="00E33A56">
        <w:rPr>
          <w:rtl/>
        </w:rPr>
        <w:t xml:space="preserve">العمل </w:t>
      </w:r>
      <w:r w:rsidR="00B54A78">
        <w:rPr>
          <w:rFonts w:hint="cs"/>
          <w:rtl/>
        </w:rPr>
        <w:t>المرنة</w:t>
      </w:r>
      <w:r w:rsidR="00E33A56" w:rsidRPr="00E33A56">
        <w:rPr>
          <w:rtl/>
        </w:rPr>
        <w:t xml:space="preserve">. </w:t>
      </w:r>
      <w:r w:rsidR="00495B2C">
        <w:rPr>
          <w:rFonts w:hint="cs"/>
          <w:rtl/>
        </w:rPr>
        <w:t>و</w:t>
      </w:r>
      <w:r w:rsidR="00B16EF2">
        <w:rPr>
          <w:rFonts w:hint="cs"/>
          <w:rtl/>
        </w:rPr>
        <w:t xml:space="preserve">يُعد </w:t>
      </w:r>
      <w:r w:rsidR="00E33A56" w:rsidRPr="00E33A56">
        <w:rPr>
          <w:rtl/>
        </w:rPr>
        <w:t xml:space="preserve">النظام </w:t>
      </w:r>
      <w:r w:rsidR="00FB1FFD" w:rsidRPr="00E33A56">
        <w:rPr>
          <w:rtl/>
        </w:rPr>
        <w:t xml:space="preserve">الحالي </w:t>
      </w:r>
      <w:r w:rsidR="00FB1FFD">
        <w:rPr>
          <w:rFonts w:hint="cs"/>
          <w:rtl/>
        </w:rPr>
        <w:t xml:space="preserve">لساعات العمل </w:t>
      </w:r>
      <w:r w:rsidR="00FB1FFD">
        <w:rPr>
          <w:rtl/>
        </w:rPr>
        <w:t>المرن</w:t>
      </w:r>
      <w:r w:rsidR="00FB1FFD">
        <w:rPr>
          <w:rFonts w:hint="cs"/>
          <w:rtl/>
        </w:rPr>
        <w:t>ة</w:t>
      </w:r>
      <w:r w:rsidR="00E33A56" w:rsidRPr="00E33A56">
        <w:rPr>
          <w:rtl/>
        </w:rPr>
        <w:t xml:space="preserve">، </w:t>
      </w:r>
      <w:r w:rsidR="00B16EF2">
        <w:rPr>
          <w:rFonts w:hint="cs"/>
          <w:rtl/>
        </w:rPr>
        <w:t>المُستخدم في</w:t>
      </w:r>
      <w:r w:rsidR="00E33A56" w:rsidRPr="00E33A56">
        <w:rPr>
          <w:rtl/>
        </w:rPr>
        <w:t xml:space="preserve"> </w:t>
      </w:r>
      <w:r w:rsidR="00FB1FFD">
        <w:rPr>
          <w:rFonts w:hint="cs"/>
          <w:rtl/>
        </w:rPr>
        <w:t>إنفاذ</w:t>
      </w:r>
      <w:r w:rsidR="00E33A56" w:rsidRPr="00E33A56">
        <w:rPr>
          <w:rtl/>
        </w:rPr>
        <w:t xml:space="preserve"> قواعد </w:t>
      </w:r>
      <w:r w:rsidR="00FB1FFD">
        <w:rPr>
          <w:rFonts w:hint="cs"/>
          <w:rtl/>
        </w:rPr>
        <w:t>ال</w:t>
      </w:r>
      <w:r w:rsidR="00E33A56" w:rsidRPr="00E33A56">
        <w:rPr>
          <w:rtl/>
        </w:rPr>
        <w:t xml:space="preserve">عمل </w:t>
      </w:r>
      <w:r w:rsidR="00FB1FFD">
        <w:rPr>
          <w:rFonts w:hint="cs"/>
          <w:rtl/>
        </w:rPr>
        <w:t>ال</w:t>
      </w:r>
      <w:r w:rsidR="00E33A56" w:rsidRPr="00E33A56">
        <w:rPr>
          <w:rtl/>
        </w:rPr>
        <w:t>مرنة</w:t>
      </w:r>
      <w:r w:rsidR="00FB1FFD" w:rsidRPr="00FB1FFD">
        <w:rPr>
          <w:rtl/>
        </w:rPr>
        <w:t xml:space="preserve"> </w:t>
      </w:r>
      <w:r w:rsidR="00FB1FFD" w:rsidRPr="00E33A56">
        <w:rPr>
          <w:rtl/>
        </w:rPr>
        <w:t>إلكترونيا</w:t>
      </w:r>
      <w:r w:rsidR="00FB1FFD">
        <w:rPr>
          <w:rtl/>
        </w:rPr>
        <w:t>، قديم</w:t>
      </w:r>
      <w:r w:rsidR="00E33A56" w:rsidRPr="00E33A56">
        <w:rPr>
          <w:rtl/>
        </w:rPr>
        <w:t xml:space="preserve">، </w:t>
      </w:r>
      <w:r w:rsidR="009E406E">
        <w:rPr>
          <w:rFonts w:hint="cs"/>
          <w:rtl/>
        </w:rPr>
        <w:t>وي</w:t>
      </w:r>
      <w:r w:rsidR="00A62AA4">
        <w:rPr>
          <w:rFonts w:hint="cs"/>
          <w:rtl/>
        </w:rPr>
        <w:t>صعب</w:t>
      </w:r>
      <w:r w:rsidR="00E33A56" w:rsidRPr="00E33A56">
        <w:rPr>
          <w:rtl/>
        </w:rPr>
        <w:t xml:space="preserve"> </w:t>
      </w:r>
      <w:r w:rsidR="00A62AA4">
        <w:rPr>
          <w:rFonts w:hint="cs"/>
          <w:rtl/>
        </w:rPr>
        <w:t>الإبقاء</w:t>
      </w:r>
      <w:r w:rsidR="00E33A56" w:rsidRPr="00E33A56">
        <w:rPr>
          <w:rtl/>
        </w:rPr>
        <w:t xml:space="preserve"> عل</w:t>
      </w:r>
      <w:r w:rsidR="00FB1FFD">
        <w:rPr>
          <w:rFonts w:hint="cs"/>
          <w:rtl/>
        </w:rPr>
        <w:t>يه</w:t>
      </w:r>
      <w:r w:rsidR="00A62AA4">
        <w:rPr>
          <w:rFonts w:hint="cs"/>
          <w:rtl/>
        </w:rPr>
        <w:t>،</w:t>
      </w:r>
      <w:r w:rsidR="00E33A56" w:rsidRPr="00E33A56">
        <w:rPr>
          <w:rtl/>
        </w:rPr>
        <w:t xml:space="preserve"> </w:t>
      </w:r>
      <w:r w:rsidR="009E406E">
        <w:rPr>
          <w:rFonts w:hint="cs"/>
          <w:rtl/>
        </w:rPr>
        <w:t xml:space="preserve">كما أنه </w:t>
      </w:r>
      <w:r w:rsidR="00FB1FFD">
        <w:rPr>
          <w:rFonts w:hint="cs"/>
          <w:rtl/>
        </w:rPr>
        <w:t>شارف على</w:t>
      </w:r>
      <w:r w:rsidR="00E33A56" w:rsidRPr="00E33A56">
        <w:rPr>
          <w:rtl/>
        </w:rPr>
        <w:t xml:space="preserve"> </w:t>
      </w:r>
      <w:r w:rsidR="0095766D">
        <w:rPr>
          <w:rFonts w:hint="cs"/>
          <w:rtl/>
        </w:rPr>
        <w:t>انتهاء صلاحيته</w:t>
      </w:r>
      <w:r w:rsidR="00E33A56" w:rsidRPr="00E33A56">
        <w:rPr>
          <w:rtl/>
        </w:rPr>
        <w:t xml:space="preserve">. </w:t>
      </w:r>
      <w:r w:rsidR="009E406E">
        <w:rPr>
          <w:rFonts w:hint="cs"/>
          <w:rtl/>
        </w:rPr>
        <w:t>و</w:t>
      </w:r>
      <w:r w:rsidR="009E406E" w:rsidRPr="00E33A56">
        <w:rPr>
          <w:rtl/>
        </w:rPr>
        <w:t xml:space="preserve">قد </w:t>
      </w:r>
      <w:r w:rsidR="009E406E">
        <w:rPr>
          <w:rFonts w:hint="cs"/>
          <w:rtl/>
        </w:rPr>
        <w:t>يُ</w:t>
      </w:r>
      <w:r w:rsidR="009E406E">
        <w:rPr>
          <w:rtl/>
        </w:rPr>
        <w:t>سل</w:t>
      </w:r>
      <w:r w:rsidR="009E406E" w:rsidRPr="00E33A56">
        <w:rPr>
          <w:rtl/>
        </w:rPr>
        <w:t xml:space="preserve">ط </w:t>
      </w:r>
      <w:r w:rsidR="00E33A56" w:rsidRPr="00E33A56">
        <w:rPr>
          <w:rtl/>
        </w:rPr>
        <w:t>ا</w:t>
      </w:r>
      <w:r w:rsidR="009E406E">
        <w:rPr>
          <w:rFonts w:hint="cs"/>
          <w:rtl/>
        </w:rPr>
        <w:t>لا</w:t>
      </w:r>
      <w:r w:rsidR="00E33A56" w:rsidRPr="00E33A56">
        <w:rPr>
          <w:rtl/>
        </w:rPr>
        <w:t>ستعراض</w:t>
      </w:r>
      <w:r w:rsidR="009E406E">
        <w:rPr>
          <w:rFonts w:hint="cs"/>
          <w:rtl/>
        </w:rPr>
        <w:t xml:space="preserve"> الذي قامت به</w:t>
      </w:r>
      <w:r w:rsidR="00E33A56" w:rsidRPr="00E33A56">
        <w:rPr>
          <w:rtl/>
        </w:rPr>
        <w:t xml:space="preserve"> مجموعة العمل الضوء على احتياجات </w:t>
      </w:r>
      <w:r w:rsidR="009E406E" w:rsidRPr="00E33A56">
        <w:rPr>
          <w:rtl/>
        </w:rPr>
        <w:t xml:space="preserve">جديدة </w:t>
      </w:r>
      <w:r w:rsidR="009E406E">
        <w:rPr>
          <w:rFonts w:hint="cs"/>
          <w:rtl/>
        </w:rPr>
        <w:t>ل</w:t>
      </w:r>
      <w:r w:rsidR="00E33A56" w:rsidRPr="00E33A56">
        <w:rPr>
          <w:rtl/>
        </w:rPr>
        <w:t>لعمل لا يمكن</w:t>
      </w:r>
      <w:r w:rsidR="00A62AA4" w:rsidRPr="00A62AA4">
        <w:rPr>
          <w:rtl/>
        </w:rPr>
        <w:t xml:space="preserve"> </w:t>
      </w:r>
      <w:r w:rsidR="00A62AA4" w:rsidRPr="00E33A56">
        <w:rPr>
          <w:rtl/>
        </w:rPr>
        <w:t>ل</w:t>
      </w:r>
      <w:r w:rsidR="00495B2C">
        <w:rPr>
          <w:rFonts w:hint="cs"/>
          <w:rtl/>
        </w:rPr>
        <w:t>ل</w:t>
      </w:r>
      <w:r w:rsidR="00A62AA4" w:rsidRPr="00E33A56">
        <w:rPr>
          <w:rtl/>
        </w:rPr>
        <w:t xml:space="preserve">نظام الحالي </w:t>
      </w:r>
      <w:r w:rsidR="00E33A56" w:rsidRPr="00E33A56">
        <w:rPr>
          <w:rtl/>
        </w:rPr>
        <w:t>تلبيتها</w:t>
      </w:r>
      <w:r w:rsidR="00495B2C">
        <w:rPr>
          <w:rFonts w:hint="cs"/>
          <w:rtl/>
        </w:rPr>
        <w:t>؛ ما</w:t>
      </w:r>
      <w:r w:rsidR="00A62AA4">
        <w:rPr>
          <w:rFonts w:hint="cs"/>
          <w:rtl/>
        </w:rPr>
        <w:t xml:space="preserve"> قد </w:t>
      </w:r>
      <w:r w:rsidR="00495B2C">
        <w:rPr>
          <w:rFonts w:hint="cs"/>
          <w:rtl/>
        </w:rPr>
        <w:t>ي</w:t>
      </w:r>
      <w:r w:rsidR="00E33A56" w:rsidRPr="00E33A56">
        <w:rPr>
          <w:rtl/>
        </w:rPr>
        <w:t xml:space="preserve">تطلب استبداله </w:t>
      </w:r>
      <w:r w:rsidR="00A62AA4">
        <w:rPr>
          <w:rFonts w:hint="cs"/>
          <w:rtl/>
        </w:rPr>
        <w:t>بنظام</w:t>
      </w:r>
      <w:r w:rsidR="00A62AA4">
        <w:rPr>
          <w:rtl/>
        </w:rPr>
        <w:t xml:space="preserve"> أكثر حداثة</w:t>
      </w:r>
      <w:r w:rsidR="00E33A56" w:rsidRPr="00E33A56">
        <w:rPr>
          <w:rtl/>
        </w:rPr>
        <w:t xml:space="preserve"> </w:t>
      </w:r>
      <w:r w:rsidR="00A62AA4">
        <w:rPr>
          <w:rFonts w:hint="cs"/>
          <w:rtl/>
        </w:rPr>
        <w:t>و</w:t>
      </w:r>
      <w:r w:rsidR="00E33A56" w:rsidRPr="00E33A56">
        <w:rPr>
          <w:rtl/>
        </w:rPr>
        <w:t>مر</w:t>
      </w:r>
      <w:r w:rsidR="00A62AA4">
        <w:rPr>
          <w:rFonts w:hint="cs"/>
          <w:rtl/>
        </w:rPr>
        <w:t>و</w:t>
      </w:r>
      <w:r w:rsidR="00E33A56" w:rsidRPr="00E33A56">
        <w:rPr>
          <w:rtl/>
        </w:rPr>
        <w:t>ن</w:t>
      </w:r>
      <w:r w:rsidR="00A62AA4">
        <w:rPr>
          <w:rFonts w:hint="cs"/>
          <w:rtl/>
        </w:rPr>
        <w:t>ة</w:t>
      </w:r>
      <w:r w:rsidR="00A62AA4">
        <w:rPr>
          <w:rtl/>
        </w:rPr>
        <w:t xml:space="preserve"> و</w:t>
      </w:r>
      <w:r w:rsidR="00E33A56" w:rsidRPr="00E33A56">
        <w:rPr>
          <w:rtl/>
        </w:rPr>
        <w:t xml:space="preserve">تكامل. </w:t>
      </w:r>
      <w:r w:rsidR="00C36EE2">
        <w:rPr>
          <w:rFonts w:hint="cs"/>
          <w:rtl/>
        </w:rPr>
        <w:t>و</w:t>
      </w:r>
      <w:r w:rsidR="00E33A56" w:rsidRPr="00E33A56">
        <w:rPr>
          <w:rtl/>
        </w:rPr>
        <w:t xml:space="preserve">يمكن النظر </w:t>
      </w:r>
      <w:r w:rsidR="007D7F4C">
        <w:rPr>
          <w:rFonts w:hint="cs"/>
          <w:rtl/>
        </w:rPr>
        <w:t>إلى</w:t>
      </w:r>
      <w:r w:rsidR="00E33A56" w:rsidRPr="00E33A56">
        <w:rPr>
          <w:rtl/>
        </w:rPr>
        <w:t xml:space="preserve"> </w:t>
      </w:r>
      <w:r w:rsidR="007D7F4C">
        <w:rPr>
          <w:rFonts w:hint="cs"/>
          <w:rtl/>
        </w:rPr>
        <w:t>مخصص</w:t>
      </w:r>
      <w:r w:rsidR="00AC76F6">
        <w:rPr>
          <w:rFonts w:hint="cs"/>
          <w:rtl/>
        </w:rPr>
        <w:t>ات</w:t>
      </w:r>
      <w:r w:rsidR="007D7F4C">
        <w:rPr>
          <w:rFonts w:hint="cs"/>
          <w:rtl/>
        </w:rPr>
        <w:t xml:space="preserve"> </w:t>
      </w:r>
      <w:r w:rsidR="007D7F4C">
        <w:rPr>
          <w:rtl/>
        </w:rPr>
        <w:t>الطوارئ المتاح</w:t>
      </w:r>
      <w:r w:rsidR="00AC76F6">
        <w:rPr>
          <w:rFonts w:hint="cs"/>
          <w:rtl/>
        </w:rPr>
        <w:t>ة</w:t>
      </w:r>
      <w:r w:rsidR="00E33A56" w:rsidRPr="00E33A56">
        <w:rPr>
          <w:rtl/>
        </w:rPr>
        <w:t xml:space="preserve"> لتمويل هذا المطلب</w:t>
      </w:r>
      <w:r w:rsidR="007D7F4C">
        <w:rPr>
          <w:rFonts w:hint="cs"/>
          <w:rtl/>
        </w:rPr>
        <w:t>؛</w:t>
      </w:r>
      <w:r w:rsidR="007D7F4C">
        <w:rPr>
          <w:rtl/>
        </w:rPr>
        <w:t xml:space="preserve"> </w:t>
      </w:r>
      <w:r w:rsidR="00DC7D58">
        <w:rPr>
          <w:rFonts w:hint="cs"/>
          <w:rtl/>
        </w:rPr>
        <w:t xml:space="preserve">ذلك </w:t>
      </w:r>
      <w:r w:rsidR="007D7F4C">
        <w:rPr>
          <w:rFonts w:hint="cs"/>
          <w:rtl/>
        </w:rPr>
        <w:t>أن</w:t>
      </w:r>
      <w:r w:rsidR="00E33A56" w:rsidRPr="00E33A56">
        <w:rPr>
          <w:rtl/>
        </w:rPr>
        <w:t xml:space="preserve"> استبدال </w:t>
      </w:r>
      <w:r w:rsidR="00495B2C">
        <w:rPr>
          <w:rFonts w:hint="cs"/>
          <w:rtl/>
        </w:rPr>
        <w:t>هذا ال</w:t>
      </w:r>
      <w:r w:rsidR="00E33A56" w:rsidRPr="00E33A56">
        <w:rPr>
          <w:rtl/>
        </w:rPr>
        <w:t>نظام</w:t>
      </w:r>
      <w:r w:rsidR="00C36EE2">
        <w:rPr>
          <w:rFonts w:hint="cs"/>
          <w:rtl/>
        </w:rPr>
        <w:t xml:space="preserve"> </w:t>
      </w:r>
      <w:r w:rsidR="007D7F4C">
        <w:rPr>
          <w:rFonts w:hint="cs"/>
          <w:rtl/>
        </w:rPr>
        <w:t>سيسهم</w:t>
      </w:r>
      <w:r w:rsidR="007D7F4C">
        <w:rPr>
          <w:rtl/>
        </w:rPr>
        <w:t xml:space="preserve"> في تحقيق الأهداف العامة </w:t>
      </w:r>
      <w:r w:rsidR="007D7F4C">
        <w:rPr>
          <w:rFonts w:hint="cs"/>
          <w:rtl/>
        </w:rPr>
        <w:t xml:space="preserve">الرامية إلى </w:t>
      </w:r>
      <w:r w:rsidR="00E33A56" w:rsidRPr="00E33A56">
        <w:rPr>
          <w:rtl/>
        </w:rPr>
        <w:t>تحديث وظائف إدارة الموارد البشرية الأساسية واستدامتها.</w:t>
      </w:r>
    </w:p>
    <w:p w:rsidR="00CE6A67" w:rsidRPr="00CE6A67" w:rsidRDefault="00B36D70" w:rsidP="00B36D70">
      <w:pPr>
        <w:pStyle w:val="Heading1AR"/>
      </w:pPr>
      <w:r>
        <w:rPr>
          <w:rFonts w:hint="cs"/>
          <w:rtl/>
        </w:rPr>
        <w:t>ثامنا</w:t>
      </w:r>
      <w:r>
        <w:rPr>
          <w:rFonts w:hint="cs"/>
          <w:rtl/>
        </w:rPr>
        <w:tab/>
      </w:r>
      <w:r w:rsidR="00CE6A67" w:rsidRPr="00CE6A67">
        <w:rPr>
          <w:rtl/>
        </w:rPr>
        <w:t>الجدول الزمني لمحفظة المشروعات</w:t>
      </w:r>
    </w:p>
    <w:p w:rsidR="00F3238F" w:rsidRDefault="00C303C9" w:rsidP="00F3238F">
      <w:pPr>
        <w:pStyle w:val="NumberedParaAR"/>
        <w:numPr>
          <w:ilvl w:val="0"/>
          <w:numId w:val="24"/>
        </w:numPr>
        <w:ind w:left="0" w:firstLine="0"/>
      </w:pPr>
      <w:r>
        <w:rPr>
          <w:rFonts w:hint="cs"/>
          <w:rtl/>
        </w:rPr>
        <w:t>و</w:t>
      </w:r>
      <w:r w:rsidR="00CE5246">
        <w:rPr>
          <w:rtl/>
        </w:rPr>
        <w:t>تأثر</w:t>
      </w:r>
      <w:r w:rsidR="00CE6A67" w:rsidRPr="00CE6A67">
        <w:rPr>
          <w:rtl/>
        </w:rPr>
        <w:t xml:space="preserve"> الجدول الزمني </w:t>
      </w:r>
      <w:r w:rsidR="00CE5246">
        <w:rPr>
          <w:rFonts w:hint="cs"/>
          <w:rtl/>
        </w:rPr>
        <w:t>لل</w:t>
      </w:r>
      <w:r w:rsidR="00CE5246">
        <w:rPr>
          <w:rtl/>
        </w:rPr>
        <w:t xml:space="preserve">محفظة، </w:t>
      </w:r>
      <w:r w:rsidR="00CE5246">
        <w:rPr>
          <w:rFonts w:hint="cs"/>
          <w:rtl/>
        </w:rPr>
        <w:t xml:space="preserve">الذي </w:t>
      </w:r>
      <w:r w:rsidR="00CE5246">
        <w:rPr>
          <w:rtl/>
        </w:rPr>
        <w:t>ق</w:t>
      </w:r>
      <w:r w:rsidR="00CE5246">
        <w:rPr>
          <w:rFonts w:hint="cs"/>
          <w:rtl/>
        </w:rPr>
        <w:t>ُ</w:t>
      </w:r>
      <w:r w:rsidR="00CE5246">
        <w:rPr>
          <w:rtl/>
        </w:rPr>
        <w:t>دم</w:t>
      </w:r>
      <w:r w:rsidR="00CE6A67" w:rsidRPr="00CE6A67">
        <w:rPr>
          <w:rtl/>
        </w:rPr>
        <w:t xml:space="preserve"> أصل</w:t>
      </w:r>
      <w:r w:rsidR="00CE5246">
        <w:rPr>
          <w:rFonts w:hint="cs"/>
          <w:rtl/>
        </w:rPr>
        <w:t>ا</w:t>
      </w:r>
      <w:r w:rsidR="00495B2C">
        <w:rPr>
          <w:rtl/>
        </w:rPr>
        <w:t xml:space="preserve"> إلى الدول الأعضاء في عام 2010</w:t>
      </w:r>
      <w:r w:rsidR="0069176C">
        <w:rPr>
          <w:rFonts w:hint="cs"/>
          <w:rtl/>
        </w:rPr>
        <w:t>،</w:t>
      </w:r>
      <w:r w:rsidR="00495B2C">
        <w:rPr>
          <w:rFonts w:hint="cs"/>
          <w:rtl/>
        </w:rPr>
        <w:t xml:space="preserve"> على أنه </w:t>
      </w:r>
      <w:r w:rsidR="00CE6A67" w:rsidRPr="00CE6A67">
        <w:rPr>
          <w:rtl/>
        </w:rPr>
        <w:t xml:space="preserve">مشروع لمدة خمس سنوات، </w:t>
      </w:r>
      <w:r w:rsidR="00CE5246">
        <w:rPr>
          <w:rFonts w:hint="cs"/>
          <w:rtl/>
        </w:rPr>
        <w:t>ب</w:t>
      </w:r>
      <w:r w:rsidR="00CE6A67" w:rsidRPr="00CE6A67">
        <w:rPr>
          <w:rtl/>
        </w:rPr>
        <w:t>عدد من التأخيرات</w:t>
      </w:r>
      <w:r w:rsidR="00E46035">
        <w:rPr>
          <w:rFonts w:hint="cs"/>
          <w:rtl/>
        </w:rPr>
        <w:t>،</w:t>
      </w:r>
      <w:r w:rsidR="00CE6A67" w:rsidRPr="00CE6A67">
        <w:rPr>
          <w:rtl/>
        </w:rPr>
        <w:t xml:space="preserve"> </w:t>
      </w:r>
      <w:r w:rsidR="00B440C0">
        <w:rPr>
          <w:rFonts w:hint="cs"/>
          <w:rtl/>
        </w:rPr>
        <w:t>وعُدل</w:t>
      </w:r>
      <w:r w:rsidR="00CE6A67" w:rsidRPr="00CE6A67">
        <w:rPr>
          <w:rtl/>
        </w:rPr>
        <w:t xml:space="preserve"> </w:t>
      </w:r>
      <w:r w:rsidR="00E46035">
        <w:rPr>
          <w:rFonts w:hint="cs"/>
          <w:rtl/>
        </w:rPr>
        <w:t>بعد ذلك</w:t>
      </w:r>
      <w:r w:rsidR="00CE6A67" w:rsidRPr="00CE6A67">
        <w:rPr>
          <w:rtl/>
        </w:rPr>
        <w:t xml:space="preserve">، كما </w:t>
      </w:r>
      <w:r w:rsidR="00F4640B">
        <w:rPr>
          <w:rFonts w:hint="cs"/>
          <w:rtl/>
        </w:rPr>
        <w:t>ورد في</w:t>
      </w:r>
      <w:r w:rsidR="00CE6A67" w:rsidRPr="00CE6A67">
        <w:rPr>
          <w:rtl/>
        </w:rPr>
        <w:t xml:space="preserve"> </w:t>
      </w:r>
      <w:r w:rsidR="00F4640B" w:rsidRPr="00CE6A67">
        <w:rPr>
          <w:rtl/>
        </w:rPr>
        <w:t xml:space="preserve">التقارير المرحلية السنوية </w:t>
      </w:r>
      <w:r w:rsidR="00F4640B">
        <w:rPr>
          <w:rFonts w:hint="cs"/>
          <w:rtl/>
        </w:rPr>
        <w:t xml:space="preserve">المقدمة إلى </w:t>
      </w:r>
      <w:r w:rsidR="00CE6A67" w:rsidRPr="00CE6A67">
        <w:rPr>
          <w:rtl/>
        </w:rPr>
        <w:t xml:space="preserve">الدول الأعضاء. </w:t>
      </w:r>
      <w:r>
        <w:rPr>
          <w:rFonts w:hint="cs"/>
          <w:rtl/>
        </w:rPr>
        <w:t>و</w:t>
      </w:r>
      <w:r w:rsidR="00CE6A67" w:rsidRPr="00CE6A67">
        <w:rPr>
          <w:rtl/>
        </w:rPr>
        <w:t>حدثت بعض التأخيرات في ما يتعلق بتسليم مشروع الموارد البشرية الأساسية و</w:t>
      </w:r>
      <w:r w:rsidR="00B440C0">
        <w:rPr>
          <w:rFonts w:hint="cs"/>
          <w:rtl/>
        </w:rPr>
        <w:t xml:space="preserve">كشف </w:t>
      </w:r>
      <w:r w:rsidR="00B440C0">
        <w:rPr>
          <w:rtl/>
        </w:rPr>
        <w:t>الرواتب</w:t>
      </w:r>
      <w:r w:rsidR="00B440C0">
        <w:rPr>
          <w:rFonts w:hint="cs"/>
          <w:rtl/>
        </w:rPr>
        <w:t>؛</w:t>
      </w:r>
      <w:r w:rsidR="00B440C0">
        <w:rPr>
          <w:rtl/>
        </w:rPr>
        <w:t xml:space="preserve"> </w:t>
      </w:r>
      <w:r w:rsidR="00CE6A67" w:rsidRPr="00CE6A67">
        <w:rPr>
          <w:rtl/>
        </w:rPr>
        <w:t xml:space="preserve">ما أثر </w:t>
      </w:r>
      <w:r w:rsidR="00B440C0">
        <w:rPr>
          <w:rFonts w:hint="cs"/>
          <w:rtl/>
        </w:rPr>
        <w:t xml:space="preserve">على </w:t>
      </w:r>
      <w:r w:rsidR="00504C5E">
        <w:rPr>
          <w:rtl/>
        </w:rPr>
        <w:t>المشروعات</w:t>
      </w:r>
      <w:r w:rsidR="00CE6A67" w:rsidRPr="00CE6A67">
        <w:rPr>
          <w:rtl/>
        </w:rPr>
        <w:t xml:space="preserve"> اللاحقة </w:t>
      </w:r>
      <w:r w:rsidR="00B440C0">
        <w:rPr>
          <w:rFonts w:hint="cs"/>
          <w:rtl/>
        </w:rPr>
        <w:t>في</w:t>
      </w:r>
      <w:r w:rsidR="00CE6A67" w:rsidRPr="00CE6A67">
        <w:rPr>
          <w:rtl/>
        </w:rPr>
        <w:t xml:space="preserve"> </w:t>
      </w:r>
      <w:r w:rsidR="00F13F7E">
        <w:rPr>
          <w:rFonts w:hint="cs"/>
          <w:rtl/>
        </w:rPr>
        <w:t>مجموعة</w:t>
      </w:r>
      <w:r w:rsidR="00B440C0">
        <w:rPr>
          <w:rFonts w:hint="cs"/>
          <w:rtl/>
        </w:rPr>
        <w:t xml:space="preserve"> الموارد البشرية،</w:t>
      </w:r>
      <w:r w:rsidR="00CE6A67" w:rsidRPr="00CE6A67">
        <w:rPr>
          <w:rtl/>
        </w:rPr>
        <w:t xml:space="preserve"> فضلا </w:t>
      </w:r>
      <w:r>
        <w:rPr>
          <w:rFonts w:hint="cs"/>
          <w:rtl/>
        </w:rPr>
        <w:t>تأثر</w:t>
      </w:r>
      <w:r w:rsidR="00CE6A67" w:rsidRPr="00CE6A67">
        <w:rPr>
          <w:rtl/>
        </w:rPr>
        <w:t xml:space="preserve"> </w:t>
      </w:r>
      <w:r w:rsidR="00AA2D49">
        <w:rPr>
          <w:rtl/>
        </w:rPr>
        <w:t>مشروعات</w:t>
      </w:r>
      <w:r w:rsidR="00CE6A67" w:rsidRPr="00CE6A67">
        <w:rPr>
          <w:rtl/>
        </w:rPr>
        <w:t xml:space="preserve"> </w:t>
      </w:r>
      <w:r w:rsidR="00B440C0" w:rsidRPr="00CE6A67">
        <w:rPr>
          <w:rtl/>
        </w:rPr>
        <w:t xml:space="preserve">أخرى </w:t>
      </w:r>
      <w:r w:rsidR="00CE6A67" w:rsidRPr="00CE6A67">
        <w:rPr>
          <w:rtl/>
        </w:rPr>
        <w:t xml:space="preserve">تابعة. </w:t>
      </w:r>
      <w:r w:rsidR="00F13F7E">
        <w:rPr>
          <w:rFonts w:hint="cs"/>
          <w:rtl/>
        </w:rPr>
        <w:t>و</w:t>
      </w:r>
      <w:r w:rsidR="0069741F">
        <w:rPr>
          <w:rFonts w:hint="cs"/>
          <w:rtl/>
        </w:rPr>
        <w:t>نجمت</w:t>
      </w:r>
      <w:r w:rsidR="0069741F">
        <w:rPr>
          <w:rtl/>
        </w:rPr>
        <w:t xml:space="preserve"> </w:t>
      </w:r>
      <w:r w:rsidR="00CE6A67" w:rsidRPr="00CE6A67">
        <w:rPr>
          <w:rtl/>
        </w:rPr>
        <w:t>تأخير</w:t>
      </w:r>
      <w:r w:rsidR="0069741F">
        <w:rPr>
          <w:rFonts w:hint="cs"/>
          <w:rtl/>
        </w:rPr>
        <w:t>ات</w:t>
      </w:r>
      <w:r w:rsidR="00CE6A67" w:rsidRPr="00CE6A67">
        <w:rPr>
          <w:rtl/>
        </w:rPr>
        <w:t xml:space="preserve"> </w:t>
      </w:r>
      <w:r w:rsidR="0069741F">
        <w:rPr>
          <w:rFonts w:hint="cs"/>
          <w:rtl/>
        </w:rPr>
        <w:t>أخرى</w:t>
      </w:r>
      <w:r w:rsidR="00CE6A67" w:rsidRPr="00CE6A67">
        <w:rPr>
          <w:rtl/>
        </w:rPr>
        <w:t xml:space="preserve"> </w:t>
      </w:r>
      <w:r w:rsidR="0069741F">
        <w:rPr>
          <w:rFonts w:hint="cs"/>
          <w:rtl/>
        </w:rPr>
        <w:t>بسبب</w:t>
      </w:r>
      <w:r w:rsidR="00CE6A67" w:rsidRPr="00CE6A67">
        <w:rPr>
          <w:rtl/>
        </w:rPr>
        <w:t xml:space="preserve"> قدرة المنظمة على استيعاب التغييرات التي</w:t>
      </w:r>
      <w:r w:rsidR="009F09E4">
        <w:rPr>
          <w:rFonts w:hint="cs"/>
          <w:rtl/>
        </w:rPr>
        <w:t xml:space="preserve"> أحدث</w:t>
      </w:r>
      <w:r w:rsidR="0069741F">
        <w:rPr>
          <w:rFonts w:hint="cs"/>
          <w:rtl/>
        </w:rPr>
        <w:t>ها</w:t>
      </w:r>
      <w:r w:rsidR="009F09E4">
        <w:rPr>
          <w:rFonts w:hint="cs"/>
          <w:rtl/>
        </w:rPr>
        <w:t xml:space="preserve"> إدخال</w:t>
      </w:r>
      <w:r w:rsidR="00CE6A67" w:rsidRPr="00CE6A67">
        <w:rPr>
          <w:rtl/>
        </w:rPr>
        <w:t xml:space="preserve"> </w:t>
      </w:r>
      <w:r w:rsidR="00F13F7E">
        <w:rPr>
          <w:rFonts w:hint="cs"/>
          <w:rtl/>
        </w:rPr>
        <w:t>برامج</w:t>
      </w:r>
      <w:r w:rsidR="00905661">
        <w:rPr>
          <w:rtl/>
        </w:rPr>
        <w:t xml:space="preserve"> </w:t>
      </w:r>
      <w:r w:rsidR="00CE6A67" w:rsidRPr="00CE6A67">
        <w:rPr>
          <w:rtl/>
        </w:rPr>
        <w:t>جديدة</w:t>
      </w:r>
      <w:r w:rsidR="0069741F">
        <w:rPr>
          <w:rFonts w:hint="cs"/>
          <w:rtl/>
        </w:rPr>
        <w:t>،</w:t>
      </w:r>
      <w:r w:rsidR="00CE6A67" w:rsidRPr="00CE6A67">
        <w:rPr>
          <w:rtl/>
        </w:rPr>
        <w:t xml:space="preserve"> والوقت اللازم لتضمين المهارات والكفاءات </w:t>
      </w:r>
      <w:r w:rsidR="00F13F7E">
        <w:rPr>
          <w:rFonts w:hint="cs"/>
          <w:rtl/>
        </w:rPr>
        <w:t xml:space="preserve">اللازمة </w:t>
      </w:r>
      <w:r w:rsidR="00CE6A67" w:rsidRPr="00CE6A67">
        <w:rPr>
          <w:rtl/>
        </w:rPr>
        <w:t xml:space="preserve">لدعم التقنيات الجديدة قبل </w:t>
      </w:r>
      <w:r w:rsidR="00F13F7E">
        <w:rPr>
          <w:rFonts w:hint="cs"/>
          <w:rtl/>
        </w:rPr>
        <w:t>ال</w:t>
      </w:r>
      <w:r w:rsidR="00CE6A67" w:rsidRPr="00CE6A67">
        <w:rPr>
          <w:rtl/>
        </w:rPr>
        <w:t xml:space="preserve">بدء </w:t>
      </w:r>
      <w:r w:rsidR="00F13F7E">
        <w:rPr>
          <w:rFonts w:hint="cs"/>
          <w:rtl/>
        </w:rPr>
        <w:t xml:space="preserve">في </w:t>
      </w:r>
      <w:r w:rsidR="00CE6A67" w:rsidRPr="00CE6A67">
        <w:rPr>
          <w:rtl/>
        </w:rPr>
        <w:t>تنفيذ</w:t>
      </w:r>
      <w:r w:rsidR="0069741F">
        <w:rPr>
          <w:rFonts w:hint="cs"/>
          <w:rtl/>
        </w:rPr>
        <w:t xml:space="preserve"> مشروع</w:t>
      </w:r>
      <w:r w:rsidR="00CE6A67" w:rsidRPr="00CE6A67">
        <w:rPr>
          <w:rtl/>
        </w:rPr>
        <w:t xml:space="preserve"> آخر.</w:t>
      </w:r>
    </w:p>
    <w:p w:rsidR="0080052A" w:rsidRDefault="00412AF2" w:rsidP="00D43EB4">
      <w:pPr>
        <w:pStyle w:val="NumberedParaAR"/>
        <w:numPr>
          <w:ilvl w:val="0"/>
          <w:numId w:val="24"/>
        </w:numPr>
        <w:ind w:left="0" w:firstLine="0"/>
      </w:pPr>
      <w:r>
        <w:rPr>
          <w:rFonts w:hint="cs"/>
          <w:rtl/>
        </w:rPr>
        <w:lastRenderedPageBreak/>
        <w:t>و</w:t>
      </w:r>
      <w:r w:rsidR="00DA050E" w:rsidRPr="00DA050E">
        <w:rPr>
          <w:rtl/>
        </w:rPr>
        <w:t>أكد القسم الثاني أن الجودة والتكلفة ه</w:t>
      </w:r>
      <w:r>
        <w:rPr>
          <w:rFonts w:hint="cs"/>
          <w:rtl/>
        </w:rPr>
        <w:t>ما</w:t>
      </w:r>
      <w:r w:rsidR="00DA050E" w:rsidRPr="00DA050E">
        <w:rPr>
          <w:rtl/>
        </w:rPr>
        <w:t xml:space="preserve"> المحركا</w:t>
      </w:r>
      <w:r>
        <w:rPr>
          <w:rFonts w:hint="cs"/>
          <w:rtl/>
        </w:rPr>
        <w:t>ن</w:t>
      </w:r>
      <w:r w:rsidR="00DA050E" w:rsidRPr="00DA050E">
        <w:rPr>
          <w:rtl/>
        </w:rPr>
        <w:t xml:space="preserve"> الأساسي</w:t>
      </w:r>
      <w:r>
        <w:rPr>
          <w:rFonts w:hint="cs"/>
          <w:rtl/>
        </w:rPr>
        <w:t>ان</w:t>
      </w:r>
      <w:r w:rsidR="00DA050E" w:rsidRPr="00DA050E">
        <w:rPr>
          <w:rtl/>
        </w:rPr>
        <w:t xml:space="preserve"> الثابت</w:t>
      </w:r>
      <w:r>
        <w:rPr>
          <w:rFonts w:hint="cs"/>
          <w:rtl/>
        </w:rPr>
        <w:t>ان</w:t>
      </w:r>
      <w:r w:rsidR="00DA050E" w:rsidRPr="00DA050E">
        <w:rPr>
          <w:rtl/>
        </w:rPr>
        <w:t xml:space="preserve">، وبالتالي فإن المتغير المرن الوحيد هو الجدول الزمني. </w:t>
      </w:r>
      <w:r>
        <w:rPr>
          <w:rFonts w:hint="cs"/>
          <w:rtl/>
        </w:rPr>
        <w:t>وفي ضوء</w:t>
      </w:r>
      <w:r w:rsidR="00DA050E" w:rsidRPr="00DA050E">
        <w:rPr>
          <w:rtl/>
        </w:rPr>
        <w:t xml:space="preserve"> هذا، </w:t>
      </w:r>
      <w:r w:rsidR="00040BEB">
        <w:rPr>
          <w:rFonts w:hint="cs"/>
          <w:rtl/>
        </w:rPr>
        <w:t>أُعيد</w:t>
      </w:r>
      <w:r w:rsidR="00040BEB">
        <w:rPr>
          <w:rtl/>
        </w:rPr>
        <w:t xml:space="preserve"> </w:t>
      </w:r>
      <w:r w:rsidR="00040BEB" w:rsidRPr="00DA050E">
        <w:rPr>
          <w:rtl/>
        </w:rPr>
        <w:t xml:space="preserve">تخطيط </w:t>
      </w:r>
      <w:r w:rsidR="00DA050E" w:rsidRPr="00DA050E">
        <w:rPr>
          <w:rtl/>
        </w:rPr>
        <w:t>التجربة المذكورة أعلاه</w:t>
      </w:r>
      <w:r w:rsidR="00D43EB4">
        <w:rPr>
          <w:rFonts w:hint="cs"/>
          <w:rtl/>
        </w:rPr>
        <w:t>،</w:t>
      </w:r>
      <w:r w:rsidR="00DA050E" w:rsidRPr="00DA050E">
        <w:rPr>
          <w:rtl/>
        </w:rPr>
        <w:t xml:space="preserve"> ونطاق </w:t>
      </w:r>
      <w:r w:rsidR="00712C00">
        <w:rPr>
          <w:rFonts w:hint="cs"/>
          <w:rtl/>
        </w:rPr>
        <w:t>ال</w:t>
      </w:r>
      <w:r w:rsidR="00DA050E" w:rsidRPr="00DA050E">
        <w:rPr>
          <w:rtl/>
        </w:rPr>
        <w:t>محفظة</w:t>
      </w:r>
      <w:r w:rsidRPr="00412AF2">
        <w:rPr>
          <w:rtl/>
        </w:rPr>
        <w:t xml:space="preserve"> </w:t>
      </w:r>
      <w:r w:rsidR="00040BEB">
        <w:rPr>
          <w:rFonts w:hint="cs"/>
          <w:rtl/>
        </w:rPr>
        <w:t xml:space="preserve">الذي </w:t>
      </w:r>
      <w:r w:rsidR="00B2686B">
        <w:rPr>
          <w:rFonts w:hint="cs"/>
          <w:rtl/>
        </w:rPr>
        <w:t xml:space="preserve">لا يزال </w:t>
      </w:r>
      <w:r w:rsidR="00040BEB">
        <w:rPr>
          <w:rFonts w:hint="cs"/>
          <w:rtl/>
        </w:rPr>
        <w:t>يتعين</w:t>
      </w:r>
      <w:r w:rsidRPr="00DA050E">
        <w:rPr>
          <w:rtl/>
        </w:rPr>
        <w:t xml:space="preserve"> </w:t>
      </w:r>
      <w:r w:rsidR="00EB0545">
        <w:rPr>
          <w:rtl/>
        </w:rPr>
        <w:t>تسلي</w:t>
      </w:r>
      <w:r w:rsidR="00EB0545">
        <w:rPr>
          <w:rFonts w:hint="cs"/>
          <w:rtl/>
        </w:rPr>
        <w:t>م</w:t>
      </w:r>
      <w:r w:rsidR="00040BEB">
        <w:rPr>
          <w:rFonts w:hint="cs"/>
          <w:rtl/>
        </w:rPr>
        <w:t>ه، و</w:t>
      </w:r>
      <w:r w:rsidR="00334E58">
        <w:rPr>
          <w:rFonts w:hint="cs"/>
          <w:rtl/>
        </w:rPr>
        <w:t>المشروعات</w:t>
      </w:r>
      <w:r w:rsidR="00334E58" w:rsidRPr="00DA050E">
        <w:rPr>
          <w:rtl/>
        </w:rPr>
        <w:t xml:space="preserve"> المتبقية</w:t>
      </w:r>
      <w:r w:rsidR="00334E58">
        <w:rPr>
          <w:rFonts w:hint="cs"/>
          <w:rtl/>
        </w:rPr>
        <w:t>.</w:t>
      </w:r>
      <w:r w:rsidR="00334E58" w:rsidRPr="00DA050E">
        <w:rPr>
          <w:rtl/>
        </w:rPr>
        <w:t xml:space="preserve"> </w:t>
      </w:r>
      <w:r w:rsidR="00DA050E" w:rsidRPr="00DA050E">
        <w:rPr>
          <w:rtl/>
        </w:rPr>
        <w:t>ويقدم الرسم البياني التالي لمحة عامة عن الجدول الزمني الم</w:t>
      </w:r>
      <w:r w:rsidR="00040BEB">
        <w:rPr>
          <w:rFonts w:hint="cs"/>
          <w:rtl/>
        </w:rPr>
        <w:t>ُ</w:t>
      </w:r>
      <w:r w:rsidR="00DA050E" w:rsidRPr="00DA050E">
        <w:rPr>
          <w:rtl/>
        </w:rPr>
        <w:t xml:space="preserve">عدل المتوقع. </w:t>
      </w:r>
      <w:r w:rsidR="0080052A">
        <w:rPr>
          <w:rFonts w:hint="cs"/>
          <w:rtl/>
        </w:rPr>
        <w:t>و</w:t>
      </w:r>
      <w:r w:rsidR="00040BEB" w:rsidRPr="00DA050E">
        <w:rPr>
          <w:rtl/>
        </w:rPr>
        <w:t xml:space="preserve"> </w:t>
      </w:r>
      <w:r w:rsidR="00B20841" w:rsidRPr="00B20841">
        <w:rPr>
          <w:rtl/>
        </w:rPr>
        <w:t>المشروعات</w:t>
      </w:r>
      <w:r w:rsidR="00040BEB">
        <w:rPr>
          <w:rFonts w:hint="cs"/>
          <w:rtl/>
        </w:rPr>
        <w:t xml:space="preserve"> المبينة</w:t>
      </w:r>
      <w:r w:rsidR="00B20841" w:rsidRPr="00B20841">
        <w:rPr>
          <w:rtl/>
        </w:rPr>
        <w:t xml:space="preserve"> </w:t>
      </w:r>
      <w:r w:rsidR="00B20841">
        <w:rPr>
          <w:rFonts w:hint="cs"/>
          <w:rtl/>
        </w:rPr>
        <w:t>باللون</w:t>
      </w:r>
      <w:r w:rsidR="00DA050E" w:rsidRPr="00DA050E">
        <w:rPr>
          <w:rtl/>
        </w:rPr>
        <w:t xml:space="preserve"> الرمادي لعامي 2016 و 2017 </w:t>
      </w:r>
      <w:r w:rsidR="00D43EB4">
        <w:rPr>
          <w:rFonts w:hint="cs"/>
          <w:rtl/>
        </w:rPr>
        <w:t>كانت</w:t>
      </w:r>
      <w:r w:rsidR="00B20841">
        <w:rPr>
          <w:rtl/>
        </w:rPr>
        <w:t xml:space="preserve"> انتظار </w:t>
      </w:r>
      <w:r w:rsidR="00DA050E" w:rsidRPr="00DA050E">
        <w:rPr>
          <w:rtl/>
        </w:rPr>
        <w:t xml:space="preserve">موافقة </w:t>
      </w:r>
      <w:r w:rsidR="00B20841">
        <w:rPr>
          <w:rFonts w:hint="cs"/>
          <w:rtl/>
        </w:rPr>
        <w:t>مجلس إدارة محفظة نظام الإدارة المتكاملة</w:t>
      </w:r>
      <w:r w:rsidR="00DA050E" w:rsidRPr="00DA050E">
        <w:rPr>
          <w:rtl/>
        </w:rPr>
        <w:t xml:space="preserve"> وقت إعداد هذا التقرير.</w:t>
      </w:r>
      <w:r w:rsidRPr="00412AF2">
        <w:rPr>
          <w:rtl/>
        </w:rPr>
        <w:t xml:space="preserve"> </w:t>
      </w:r>
    </w:p>
    <w:p w:rsidR="000D0D82" w:rsidRDefault="00954EBC" w:rsidP="00954EBC">
      <w:pPr>
        <w:pStyle w:val="NumberedParaAR"/>
        <w:spacing w:line="240" w:lineRule="auto"/>
        <w:rPr>
          <w:rtl/>
        </w:rPr>
      </w:pPr>
      <w:r>
        <w:rPr>
          <w:noProof/>
        </w:rPr>
        <w:drawing>
          <wp:inline distT="0" distB="0" distL="0" distR="0" wp14:anchorId="198F7BAF">
            <wp:extent cx="5427878" cy="4290798"/>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5218" cy="4296600"/>
                    </a:xfrm>
                    <a:prstGeom prst="rect">
                      <a:avLst/>
                    </a:prstGeom>
                    <a:noFill/>
                  </pic:spPr>
                </pic:pic>
              </a:graphicData>
            </a:graphic>
          </wp:inline>
        </w:drawing>
      </w:r>
    </w:p>
    <w:p w:rsidR="00B55F81" w:rsidRDefault="000C315E" w:rsidP="00D1276B">
      <w:pPr>
        <w:pStyle w:val="NumberedParaAR"/>
        <w:numPr>
          <w:ilvl w:val="0"/>
          <w:numId w:val="24"/>
        </w:numPr>
        <w:ind w:left="0" w:firstLine="0"/>
      </w:pPr>
      <w:r w:rsidRPr="000C315E">
        <w:rPr>
          <w:rtl/>
        </w:rPr>
        <w:t xml:space="preserve">ووفقا للجدول الزمني </w:t>
      </w:r>
      <w:r>
        <w:rPr>
          <w:rFonts w:hint="cs"/>
          <w:rtl/>
        </w:rPr>
        <w:t>المعدل</w:t>
      </w:r>
      <w:r w:rsidR="006109A9">
        <w:rPr>
          <w:rtl/>
        </w:rPr>
        <w:t xml:space="preserve">، </w:t>
      </w:r>
      <w:r w:rsidR="00BA721E">
        <w:rPr>
          <w:rtl/>
        </w:rPr>
        <w:t xml:space="preserve">من المتوقع أن </w:t>
      </w:r>
      <w:r w:rsidR="006109A9">
        <w:rPr>
          <w:rFonts w:hint="cs"/>
          <w:rtl/>
        </w:rPr>
        <w:t>تُستكمل</w:t>
      </w:r>
      <w:r w:rsidR="00BA721E">
        <w:rPr>
          <w:rFonts w:hint="cs"/>
          <w:rtl/>
        </w:rPr>
        <w:t xml:space="preserve"> </w:t>
      </w:r>
      <w:r w:rsidR="00EC6E7D">
        <w:rPr>
          <w:rFonts w:hint="cs"/>
          <w:rtl/>
        </w:rPr>
        <w:t>المشروعات</w:t>
      </w:r>
      <w:r w:rsidR="00BA721E" w:rsidRPr="000C315E">
        <w:rPr>
          <w:rtl/>
        </w:rPr>
        <w:t xml:space="preserve"> المتبقية في نطاق المحفظة </w:t>
      </w:r>
      <w:r w:rsidRPr="000C315E">
        <w:rPr>
          <w:rtl/>
        </w:rPr>
        <w:t>في</w:t>
      </w:r>
      <w:r w:rsidR="00BA721E">
        <w:rPr>
          <w:rFonts w:hint="cs"/>
          <w:rtl/>
        </w:rPr>
        <w:t xml:space="preserve"> عامي</w:t>
      </w:r>
      <w:r w:rsidRPr="000C315E">
        <w:rPr>
          <w:rtl/>
        </w:rPr>
        <w:t xml:space="preserve"> 2016 و2017، في حدود الميزانية المعتمدة أصلا. </w:t>
      </w:r>
      <w:r w:rsidR="006B4AE1">
        <w:rPr>
          <w:rFonts w:hint="cs"/>
          <w:rtl/>
        </w:rPr>
        <w:t>وبينما تُستكمل</w:t>
      </w:r>
      <w:r w:rsidRPr="000C315E">
        <w:rPr>
          <w:rtl/>
        </w:rPr>
        <w:t xml:space="preserve"> </w:t>
      </w:r>
      <w:r w:rsidR="00EC6E7D">
        <w:rPr>
          <w:rFonts w:hint="cs"/>
          <w:rtl/>
        </w:rPr>
        <w:t>المشروعات</w:t>
      </w:r>
      <w:r w:rsidRPr="000C315E">
        <w:rPr>
          <w:rtl/>
        </w:rPr>
        <w:t xml:space="preserve">، </w:t>
      </w:r>
      <w:r w:rsidR="00C84E00">
        <w:rPr>
          <w:rFonts w:hint="cs"/>
          <w:rtl/>
        </w:rPr>
        <w:t>ي</w:t>
      </w:r>
      <w:r w:rsidR="004539CF" w:rsidRPr="000C315E">
        <w:rPr>
          <w:rtl/>
        </w:rPr>
        <w:t xml:space="preserve">توقف </w:t>
      </w:r>
      <w:r w:rsidRPr="000C315E">
        <w:rPr>
          <w:rtl/>
        </w:rPr>
        <w:t xml:space="preserve">تدريجيا </w:t>
      </w:r>
      <w:r w:rsidR="004539CF">
        <w:rPr>
          <w:rFonts w:hint="cs"/>
          <w:rtl/>
        </w:rPr>
        <w:t xml:space="preserve">طلب </w:t>
      </w:r>
      <w:r w:rsidR="00C84E00">
        <w:rPr>
          <w:rtl/>
        </w:rPr>
        <w:t>الموارد الداخلية للمشروع</w:t>
      </w:r>
      <w:r w:rsidR="00C84E00">
        <w:rPr>
          <w:rFonts w:hint="cs"/>
          <w:rtl/>
        </w:rPr>
        <w:t>،</w:t>
      </w:r>
      <w:r w:rsidR="00C84E00">
        <w:rPr>
          <w:rtl/>
        </w:rPr>
        <w:t xml:space="preserve"> </w:t>
      </w:r>
      <w:r w:rsidR="00F26756">
        <w:rPr>
          <w:rFonts w:hint="cs"/>
          <w:rtl/>
        </w:rPr>
        <w:t>و</w:t>
      </w:r>
      <w:r w:rsidR="006B4AE1">
        <w:rPr>
          <w:rFonts w:hint="cs"/>
          <w:rtl/>
        </w:rPr>
        <w:t xml:space="preserve">يتوقف </w:t>
      </w:r>
      <w:r w:rsidR="00F26756">
        <w:rPr>
          <w:rFonts w:hint="cs"/>
          <w:rtl/>
        </w:rPr>
        <w:t>تحميل</w:t>
      </w:r>
      <w:r w:rsidR="004539CF">
        <w:rPr>
          <w:rFonts w:hint="cs"/>
          <w:rtl/>
        </w:rPr>
        <w:t xml:space="preserve"> تكلفتها</w:t>
      </w:r>
      <w:r w:rsidRPr="000C315E">
        <w:rPr>
          <w:rtl/>
        </w:rPr>
        <w:t xml:space="preserve"> </w:t>
      </w:r>
      <w:r w:rsidR="00197A3D">
        <w:rPr>
          <w:rFonts w:hint="cs"/>
          <w:rtl/>
        </w:rPr>
        <w:t>على ا</w:t>
      </w:r>
      <w:r w:rsidRPr="000C315E">
        <w:rPr>
          <w:rtl/>
        </w:rPr>
        <w:t xml:space="preserve">لمحفظة. </w:t>
      </w:r>
      <w:r w:rsidR="009034D7">
        <w:rPr>
          <w:rFonts w:hint="cs"/>
          <w:rtl/>
        </w:rPr>
        <w:t>وبمجرد</w:t>
      </w:r>
      <w:r w:rsidR="0078776B">
        <w:rPr>
          <w:rFonts w:hint="cs"/>
          <w:rtl/>
        </w:rPr>
        <w:t xml:space="preserve"> </w:t>
      </w:r>
      <w:r w:rsidR="00373562">
        <w:rPr>
          <w:rFonts w:hint="cs"/>
          <w:rtl/>
        </w:rPr>
        <w:t>الانتهاء من</w:t>
      </w:r>
      <w:r w:rsidR="0078776B">
        <w:rPr>
          <w:rFonts w:hint="cs"/>
          <w:rtl/>
        </w:rPr>
        <w:t xml:space="preserve"> </w:t>
      </w:r>
      <w:r w:rsidR="00373562">
        <w:rPr>
          <w:rFonts w:hint="cs"/>
          <w:rtl/>
        </w:rPr>
        <w:t xml:space="preserve">جميع </w:t>
      </w:r>
      <w:r w:rsidR="0078776B">
        <w:rPr>
          <w:rFonts w:hint="cs"/>
          <w:rtl/>
        </w:rPr>
        <w:t>المشروعات</w:t>
      </w:r>
      <w:r w:rsidRPr="000C315E">
        <w:rPr>
          <w:rtl/>
        </w:rPr>
        <w:t xml:space="preserve">، </w:t>
      </w:r>
      <w:r w:rsidR="00F3238F">
        <w:rPr>
          <w:rFonts w:hint="cs"/>
          <w:rtl/>
        </w:rPr>
        <w:t>س</w:t>
      </w:r>
      <w:r w:rsidR="0078776B">
        <w:rPr>
          <w:rFonts w:hint="cs"/>
          <w:rtl/>
        </w:rPr>
        <w:t xml:space="preserve">يتولى </w:t>
      </w:r>
      <w:r w:rsidRPr="000C315E">
        <w:rPr>
          <w:rtl/>
        </w:rPr>
        <w:t>فريق صغير إجراءات إغلاق المحفظة رسمي</w:t>
      </w:r>
      <w:r w:rsidR="0078776B">
        <w:rPr>
          <w:rFonts w:hint="cs"/>
          <w:rtl/>
        </w:rPr>
        <w:t>ا</w:t>
      </w:r>
      <w:r w:rsidRPr="000C315E">
        <w:rPr>
          <w:rtl/>
        </w:rPr>
        <w:t xml:space="preserve"> خلال عام 2017، </w:t>
      </w:r>
      <w:r w:rsidR="007D5127">
        <w:rPr>
          <w:rFonts w:hint="cs"/>
          <w:rtl/>
        </w:rPr>
        <w:t>مثل</w:t>
      </w:r>
      <w:r w:rsidR="00465EA8">
        <w:rPr>
          <w:rFonts w:hint="cs"/>
          <w:rtl/>
        </w:rPr>
        <w:t xml:space="preserve"> </w:t>
      </w:r>
      <w:r w:rsidR="00107EDC">
        <w:rPr>
          <w:rFonts w:hint="cs"/>
          <w:rtl/>
        </w:rPr>
        <w:t>التأكد من</w:t>
      </w:r>
      <w:r w:rsidRPr="000C315E">
        <w:rPr>
          <w:rtl/>
        </w:rPr>
        <w:t xml:space="preserve"> </w:t>
      </w:r>
      <w:r w:rsidR="00107EDC">
        <w:rPr>
          <w:rFonts w:hint="cs"/>
          <w:rtl/>
        </w:rPr>
        <w:t>إتاحة</w:t>
      </w:r>
      <w:r w:rsidR="00E908D9" w:rsidRPr="000C315E">
        <w:rPr>
          <w:rtl/>
        </w:rPr>
        <w:t xml:space="preserve"> </w:t>
      </w:r>
      <w:r w:rsidRPr="000C315E">
        <w:rPr>
          <w:rtl/>
        </w:rPr>
        <w:t>منافع</w:t>
      </w:r>
      <w:r w:rsidR="00E908D9">
        <w:rPr>
          <w:rFonts w:hint="cs"/>
          <w:rtl/>
        </w:rPr>
        <w:t xml:space="preserve"> ما</w:t>
      </w:r>
      <w:r w:rsidRPr="000C315E">
        <w:rPr>
          <w:rtl/>
        </w:rPr>
        <w:t xml:space="preserve"> </w:t>
      </w:r>
      <w:r w:rsidR="00E908D9" w:rsidRPr="000C315E">
        <w:rPr>
          <w:rtl/>
        </w:rPr>
        <w:t xml:space="preserve">بعد </w:t>
      </w:r>
      <w:r w:rsidR="007C7E48">
        <w:rPr>
          <w:rtl/>
        </w:rPr>
        <w:t>المشروع</w:t>
      </w:r>
      <w:r w:rsidRPr="000C315E">
        <w:rPr>
          <w:rtl/>
        </w:rPr>
        <w:t>،</w:t>
      </w:r>
      <w:r w:rsidR="00D1276B">
        <w:rPr>
          <w:rFonts w:hint="cs"/>
          <w:rtl/>
        </w:rPr>
        <w:t xml:space="preserve"> و</w:t>
      </w:r>
      <w:r w:rsidR="005039DB">
        <w:rPr>
          <w:rFonts w:hint="cs"/>
          <w:rtl/>
        </w:rPr>
        <w:t xml:space="preserve">إعداد </w:t>
      </w:r>
      <w:r w:rsidRPr="000C315E">
        <w:rPr>
          <w:rtl/>
        </w:rPr>
        <w:t xml:space="preserve">التقارير النهائية، </w:t>
      </w:r>
      <w:r w:rsidR="00D1276B">
        <w:rPr>
          <w:rFonts w:hint="cs"/>
          <w:rtl/>
        </w:rPr>
        <w:t>و</w:t>
      </w:r>
      <w:r w:rsidR="005039DB" w:rsidRPr="000C315E">
        <w:rPr>
          <w:rtl/>
        </w:rPr>
        <w:t xml:space="preserve">أرشفة </w:t>
      </w:r>
      <w:r w:rsidR="005039DB">
        <w:rPr>
          <w:rtl/>
        </w:rPr>
        <w:t xml:space="preserve">جميع الوثائق </w:t>
      </w:r>
      <w:r w:rsidR="00465EA8">
        <w:rPr>
          <w:rFonts w:hint="cs"/>
          <w:rtl/>
        </w:rPr>
        <w:t>الهامة</w:t>
      </w:r>
      <w:r w:rsidRPr="000C315E">
        <w:rPr>
          <w:rtl/>
        </w:rPr>
        <w:t xml:space="preserve">، </w:t>
      </w:r>
      <w:r w:rsidR="00D1276B">
        <w:rPr>
          <w:rFonts w:hint="cs"/>
          <w:rtl/>
        </w:rPr>
        <w:t>و</w:t>
      </w:r>
      <w:r w:rsidRPr="000C315E">
        <w:rPr>
          <w:rtl/>
        </w:rPr>
        <w:t xml:space="preserve">تسوية الحسابات </w:t>
      </w:r>
      <w:r w:rsidR="008B4301">
        <w:rPr>
          <w:rFonts w:hint="cs"/>
          <w:rtl/>
        </w:rPr>
        <w:t>و</w:t>
      </w:r>
      <w:r w:rsidR="00465EA8">
        <w:rPr>
          <w:rFonts w:hint="cs"/>
          <w:rtl/>
        </w:rPr>
        <w:t>إ</w:t>
      </w:r>
      <w:r w:rsidR="008B4301">
        <w:rPr>
          <w:rFonts w:hint="cs"/>
          <w:rtl/>
        </w:rPr>
        <w:t>غلاقها</w:t>
      </w:r>
      <w:r w:rsidRPr="000C315E">
        <w:rPr>
          <w:rtl/>
        </w:rPr>
        <w:t xml:space="preserve">، </w:t>
      </w:r>
      <w:r w:rsidR="008B4301">
        <w:rPr>
          <w:rFonts w:hint="cs"/>
          <w:rtl/>
        </w:rPr>
        <w:t>وما إلى ذلك.</w:t>
      </w:r>
      <w:r w:rsidRPr="000C315E">
        <w:rPr>
          <w:rtl/>
        </w:rPr>
        <w:t xml:space="preserve"> وقد أدرجت الموارد اللازمة لتنفيذ </w:t>
      </w:r>
      <w:r w:rsidR="008B4301" w:rsidRPr="000C315E">
        <w:rPr>
          <w:rtl/>
        </w:rPr>
        <w:t xml:space="preserve">أنشطة الإغلاق هذه </w:t>
      </w:r>
      <w:r w:rsidRPr="000C315E">
        <w:rPr>
          <w:rtl/>
        </w:rPr>
        <w:t xml:space="preserve">في ميزانية </w:t>
      </w:r>
      <w:r w:rsidR="0065146F">
        <w:rPr>
          <w:rtl/>
        </w:rPr>
        <w:t xml:space="preserve">نظام </w:t>
      </w:r>
      <w:r w:rsidR="008B4301" w:rsidRPr="008B4301">
        <w:rPr>
          <w:rtl/>
        </w:rPr>
        <w:t xml:space="preserve">تخطيط </w:t>
      </w:r>
      <w:r w:rsidR="0065146F">
        <w:rPr>
          <w:rFonts w:hint="cs"/>
          <w:rtl/>
        </w:rPr>
        <w:t>ا</w:t>
      </w:r>
      <w:r w:rsidR="008B4301">
        <w:rPr>
          <w:rFonts w:hint="cs"/>
          <w:rtl/>
        </w:rPr>
        <w:t xml:space="preserve">لموارد </w:t>
      </w:r>
      <w:r w:rsidR="008B4301" w:rsidRPr="008B4301">
        <w:rPr>
          <w:rtl/>
        </w:rPr>
        <w:t>المؤسسي</w:t>
      </w:r>
      <w:r w:rsidR="008B4301">
        <w:rPr>
          <w:rFonts w:hint="cs"/>
          <w:rtl/>
        </w:rPr>
        <w:t>ة</w:t>
      </w:r>
      <w:r w:rsidR="00A51F86">
        <w:rPr>
          <w:rFonts w:hint="cs"/>
          <w:rtl/>
        </w:rPr>
        <w:t>.</w:t>
      </w:r>
    </w:p>
    <w:p w:rsidR="00A51F86" w:rsidRPr="00A51F86" w:rsidRDefault="00B36D70" w:rsidP="00B36D70">
      <w:pPr>
        <w:pStyle w:val="Heading1AR"/>
      </w:pPr>
      <w:r>
        <w:rPr>
          <w:rFonts w:hint="cs"/>
          <w:rtl/>
        </w:rPr>
        <w:t>تاسعا</w:t>
      </w:r>
      <w:r>
        <w:rPr>
          <w:rFonts w:hint="cs"/>
          <w:rtl/>
        </w:rPr>
        <w:tab/>
      </w:r>
      <w:r w:rsidR="00A51F86" w:rsidRPr="00A51F86">
        <w:rPr>
          <w:rtl/>
        </w:rPr>
        <w:t>المخاطر التي تُهدّد محفظة المشروعات</w:t>
      </w:r>
    </w:p>
    <w:p w:rsidR="00192B8E" w:rsidRDefault="00107EDC" w:rsidP="00D61F25">
      <w:pPr>
        <w:pStyle w:val="NumberedParaAR"/>
        <w:numPr>
          <w:ilvl w:val="0"/>
          <w:numId w:val="24"/>
        </w:numPr>
        <w:ind w:left="0" w:firstLine="0"/>
        <w:rPr>
          <w:rtl/>
        </w:rPr>
      </w:pPr>
      <w:r>
        <w:rPr>
          <w:rFonts w:hint="cs"/>
          <w:rtl/>
        </w:rPr>
        <w:t>و</w:t>
      </w:r>
      <w:r w:rsidR="00A51F86" w:rsidRPr="00A51F86">
        <w:rPr>
          <w:rtl/>
        </w:rPr>
        <w:t>تواصل محفظة مشروعات التخطيط للموارد المؤسسية السعي، بطريقة شاملة، إلى تحديد المخاطر ورصدها و</w:t>
      </w:r>
      <w:r w:rsidR="00D61F25">
        <w:rPr>
          <w:rFonts w:hint="cs"/>
          <w:rtl/>
        </w:rPr>
        <w:t>إ</w:t>
      </w:r>
      <w:r w:rsidR="00A51F86" w:rsidRPr="00A51F86">
        <w:rPr>
          <w:rtl/>
        </w:rPr>
        <w:t xml:space="preserve">دارتها من خلال </w:t>
      </w:r>
      <w:r w:rsidR="00D61F25">
        <w:rPr>
          <w:rtl/>
        </w:rPr>
        <w:t>تنفيذ استراتيجيات التخفيف من</w:t>
      </w:r>
      <w:r w:rsidR="00D61F25">
        <w:rPr>
          <w:rFonts w:hint="cs"/>
          <w:rtl/>
        </w:rPr>
        <w:t xml:space="preserve"> حدتها</w:t>
      </w:r>
      <w:r w:rsidR="00646792">
        <w:rPr>
          <w:rtl/>
        </w:rPr>
        <w:t>.</w:t>
      </w:r>
      <w:r w:rsidR="00A51F86" w:rsidRPr="00A51F86">
        <w:rPr>
          <w:rtl/>
        </w:rPr>
        <w:t xml:space="preserve"> ويسلط الجدول التالي الضوء على المخاطر الرئيسية التي تم الكشف عنها باعتبارها مخاطر تهدّد محفظة المشروعات ككل.</w:t>
      </w:r>
    </w:p>
    <w:p w:rsidR="00192B8E" w:rsidRDefault="00192B8E">
      <w:pPr>
        <w:rPr>
          <w:rFonts w:ascii="Arabic Typesetting" w:hAnsi="Arabic Typesetting" w:cs="Arabic Typesetting"/>
          <w:sz w:val="36"/>
          <w:szCs w:val="36"/>
          <w:rtl/>
        </w:rPr>
      </w:pPr>
      <w:r>
        <w:rPr>
          <w:rtl/>
        </w:rPr>
        <w:br w:type="page"/>
      </w:r>
    </w:p>
    <w:tbl>
      <w:tblPr>
        <w:tblStyle w:val="TableGrid"/>
        <w:bidiVisual/>
        <w:tblW w:w="9597" w:type="dxa"/>
        <w:tblLayout w:type="fixed"/>
        <w:tblLook w:val="04A0" w:firstRow="1" w:lastRow="0" w:firstColumn="1" w:lastColumn="0" w:noHBand="0" w:noVBand="1"/>
      </w:tblPr>
      <w:tblGrid>
        <w:gridCol w:w="3226"/>
        <w:gridCol w:w="3131"/>
        <w:gridCol w:w="3240"/>
      </w:tblGrid>
      <w:tr w:rsidR="00A51F86" w:rsidRPr="00B30968" w:rsidTr="003718DB">
        <w:tc>
          <w:tcPr>
            <w:tcW w:w="3226" w:type="dxa"/>
            <w:shd w:val="clear" w:color="auto" w:fill="CCFFFF"/>
          </w:tcPr>
          <w:p w:rsidR="00A51F86" w:rsidRPr="00B30968" w:rsidRDefault="00DD0C7F" w:rsidP="002F4395">
            <w:pPr>
              <w:pStyle w:val="NumberedParaAR"/>
              <w:spacing w:before="120" w:after="120" w:line="280" w:lineRule="exact"/>
              <w:jc w:val="center"/>
              <w:rPr>
                <w:b/>
                <w:bCs/>
                <w:sz w:val="28"/>
                <w:szCs w:val="28"/>
                <w:rtl/>
              </w:rPr>
            </w:pPr>
            <w:r>
              <w:rPr>
                <w:rFonts w:hint="cs"/>
                <w:b/>
                <w:bCs/>
                <w:sz w:val="28"/>
                <w:szCs w:val="28"/>
                <w:rtl/>
              </w:rPr>
              <w:lastRenderedPageBreak/>
              <w:t>المخاطر</w:t>
            </w:r>
          </w:p>
        </w:tc>
        <w:tc>
          <w:tcPr>
            <w:tcW w:w="3131" w:type="dxa"/>
            <w:shd w:val="clear" w:color="auto" w:fill="CCFFFF"/>
          </w:tcPr>
          <w:p w:rsidR="00A51F86" w:rsidRPr="00B30968" w:rsidRDefault="00A51F86" w:rsidP="002F4395">
            <w:pPr>
              <w:pStyle w:val="NumberedParaAR"/>
              <w:spacing w:before="120" w:after="120" w:line="280" w:lineRule="exact"/>
              <w:jc w:val="center"/>
              <w:rPr>
                <w:b/>
                <w:bCs/>
                <w:sz w:val="28"/>
                <w:szCs w:val="28"/>
                <w:rtl/>
              </w:rPr>
            </w:pPr>
            <w:r w:rsidRPr="00B30968">
              <w:rPr>
                <w:rFonts w:hint="cs"/>
                <w:b/>
                <w:bCs/>
                <w:sz w:val="28"/>
                <w:szCs w:val="28"/>
                <w:rtl/>
              </w:rPr>
              <w:t>الوصف</w:t>
            </w:r>
          </w:p>
        </w:tc>
        <w:tc>
          <w:tcPr>
            <w:tcW w:w="3240" w:type="dxa"/>
            <w:shd w:val="clear" w:color="auto" w:fill="CCFFFF"/>
          </w:tcPr>
          <w:p w:rsidR="00A51F86" w:rsidRPr="00B30968" w:rsidRDefault="00A51F86" w:rsidP="00DD0C7F">
            <w:pPr>
              <w:pStyle w:val="NumberedParaAR"/>
              <w:spacing w:before="120" w:after="120" w:line="280" w:lineRule="exact"/>
              <w:jc w:val="center"/>
              <w:rPr>
                <w:b/>
                <w:bCs/>
                <w:sz w:val="28"/>
                <w:szCs w:val="28"/>
                <w:rtl/>
                <w:lang w:bidi="ar-EG"/>
              </w:rPr>
            </w:pPr>
            <w:r w:rsidRPr="00B30968">
              <w:rPr>
                <w:rFonts w:hint="cs"/>
                <w:b/>
                <w:bCs/>
                <w:sz w:val="28"/>
                <w:szCs w:val="28"/>
                <w:rtl/>
              </w:rPr>
              <w:t xml:space="preserve">التخفيف من </w:t>
            </w:r>
            <w:r w:rsidR="00AA7F98">
              <w:rPr>
                <w:rFonts w:hint="cs"/>
                <w:b/>
                <w:bCs/>
                <w:sz w:val="28"/>
                <w:szCs w:val="28"/>
                <w:rtl/>
              </w:rPr>
              <w:t xml:space="preserve">حدة </w:t>
            </w:r>
            <w:r w:rsidR="00DD0C7F">
              <w:rPr>
                <w:rFonts w:hint="cs"/>
                <w:b/>
                <w:bCs/>
                <w:sz w:val="28"/>
                <w:szCs w:val="28"/>
                <w:rtl/>
              </w:rPr>
              <w:t>المخاطر</w:t>
            </w:r>
          </w:p>
        </w:tc>
      </w:tr>
      <w:tr w:rsidR="00A51F86" w:rsidRPr="00B30968" w:rsidTr="000D0D82">
        <w:tc>
          <w:tcPr>
            <w:tcW w:w="3226" w:type="dxa"/>
          </w:tcPr>
          <w:p w:rsidR="00A51F86" w:rsidRPr="00B30968" w:rsidRDefault="00F06E77" w:rsidP="00F06E77">
            <w:pPr>
              <w:pStyle w:val="NumberedParaAR"/>
              <w:spacing w:before="120" w:after="120" w:line="280" w:lineRule="exact"/>
              <w:rPr>
                <w:sz w:val="28"/>
                <w:szCs w:val="28"/>
                <w:rtl/>
              </w:rPr>
            </w:pPr>
            <w:r>
              <w:rPr>
                <w:rFonts w:hint="cs"/>
                <w:sz w:val="28"/>
                <w:szCs w:val="28"/>
                <w:rtl/>
              </w:rPr>
              <w:t>استكمال</w:t>
            </w:r>
            <w:r w:rsidR="00B30968" w:rsidRPr="00B30968">
              <w:rPr>
                <w:sz w:val="28"/>
                <w:szCs w:val="28"/>
                <w:rtl/>
              </w:rPr>
              <w:t xml:space="preserve"> نطاق </w:t>
            </w:r>
            <w:r w:rsidR="00C564F6">
              <w:rPr>
                <w:rFonts w:hint="cs"/>
                <w:sz w:val="28"/>
                <w:szCs w:val="28"/>
                <w:rtl/>
              </w:rPr>
              <w:t>ال</w:t>
            </w:r>
            <w:r w:rsidR="00B30968" w:rsidRPr="00B30968">
              <w:rPr>
                <w:sz w:val="28"/>
                <w:szCs w:val="28"/>
                <w:rtl/>
              </w:rPr>
              <w:t xml:space="preserve">محفظة </w:t>
            </w:r>
            <w:r>
              <w:rPr>
                <w:rFonts w:hint="cs"/>
                <w:sz w:val="28"/>
                <w:szCs w:val="28"/>
                <w:rtl/>
              </w:rPr>
              <w:t>خلال</w:t>
            </w:r>
            <w:r w:rsidR="00B30968" w:rsidRPr="00B30968">
              <w:rPr>
                <w:sz w:val="28"/>
                <w:szCs w:val="28"/>
                <w:rtl/>
              </w:rPr>
              <w:t xml:space="preserve"> الإطار الزمني</w:t>
            </w:r>
            <w:r w:rsidR="00C564F6">
              <w:rPr>
                <w:rFonts w:hint="cs"/>
                <w:sz w:val="28"/>
                <w:szCs w:val="28"/>
                <w:rtl/>
              </w:rPr>
              <w:t xml:space="preserve"> المعدل</w:t>
            </w:r>
          </w:p>
        </w:tc>
        <w:tc>
          <w:tcPr>
            <w:tcW w:w="3131" w:type="dxa"/>
          </w:tcPr>
          <w:p w:rsidR="00A51F86" w:rsidRPr="00B30968" w:rsidRDefault="00C564F6" w:rsidP="005910B3">
            <w:pPr>
              <w:pStyle w:val="NumberedParaAR"/>
              <w:spacing w:before="120" w:after="120" w:line="280" w:lineRule="exact"/>
              <w:rPr>
                <w:sz w:val="28"/>
                <w:szCs w:val="28"/>
                <w:rtl/>
              </w:rPr>
            </w:pPr>
            <w:r w:rsidRPr="00C564F6">
              <w:rPr>
                <w:sz w:val="28"/>
                <w:szCs w:val="28"/>
                <w:rtl/>
              </w:rPr>
              <w:t xml:space="preserve">لا يزال </w:t>
            </w:r>
            <w:r w:rsidR="00D26FB4">
              <w:rPr>
                <w:rFonts w:hint="cs"/>
                <w:sz w:val="28"/>
                <w:szCs w:val="28"/>
                <w:rtl/>
              </w:rPr>
              <w:t>ال</w:t>
            </w:r>
            <w:r w:rsidR="00D26FB4">
              <w:rPr>
                <w:sz w:val="28"/>
                <w:szCs w:val="28"/>
                <w:rtl/>
              </w:rPr>
              <w:t>نطاق المتبقي</w:t>
            </w:r>
            <w:r w:rsidR="00D26FB4" w:rsidRPr="00C564F6">
              <w:rPr>
                <w:sz w:val="28"/>
                <w:szCs w:val="28"/>
                <w:rtl/>
              </w:rPr>
              <w:t xml:space="preserve"> من المحفظة </w:t>
            </w:r>
            <w:r w:rsidRPr="00C564F6">
              <w:rPr>
                <w:sz w:val="28"/>
                <w:szCs w:val="28"/>
                <w:rtl/>
              </w:rPr>
              <w:t>ي</w:t>
            </w:r>
            <w:r w:rsidR="005D319D">
              <w:rPr>
                <w:rFonts w:hint="cs"/>
                <w:sz w:val="28"/>
                <w:szCs w:val="28"/>
                <w:rtl/>
              </w:rPr>
              <w:t>ُ</w:t>
            </w:r>
            <w:r w:rsidRPr="00C564F6">
              <w:rPr>
                <w:sz w:val="28"/>
                <w:szCs w:val="28"/>
                <w:rtl/>
              </w:rPr>
              <w:t>ظهر عدد</w:t>
            </w:r>
            <w:r w:rsidR="00D26FB4">
              <w:rPr>
                <w:rFonts w:hint="cs"/>
                <w:sz w:val="28"/>
                <w:szCs w:val="28"/>
                <w:rtl/>
              </w:rPr>
              <w:t>ا</w:t>
            </w:r>
            <w:r w:rsidRPr="00C564F6">
              <w:rPr>
                <w:sz w:val="28"/>
                <w:szCs w:val="28"/>
                <w:rtl/>
              </w:rPr>
              <w:t xml:space="preserve"> كبير</w:t>
            </w:r>
            <w:r w:rsidR="00D26FB4">
              <w:rPr>
                <w:rFonts w:hint="cs"/>
                <w:sz w:val="28"/>
                <w:szCs w:val="28"/>
                <w:rtl/>
              </w:rPr>
              <w:t>ا</w:t>
            </w:r>
            <w:r w:rsidR="00D26FB4">
              <w:rPr>
                <w:sz w:val="28"/>
                <w:szCs w:val="28"/>
                <w:rtl/>
              </w:rPr>
              <w:t xml:space="preserve"> من المش</w:t>
            </w:r>
            <w:r w:rsidRPr="00C564F6">
              <w:rPr>
                <w:sz w:val="28"/>
                <w:szCs w:val="28"/>
                <w:rtl/>
              </w:rPr>
              <w:t>ر</w:t>
            </w:r>
            <w:r w:rsidR="00D26FB4">
              <w:rPr>
                <w:rFonts w:hint="cs"/>
                <w:sz w:val="28"/>
                <w:szCs w:val="28"/>
                <w:rtl/>
              </w:rPr>
              <w:t xml:space="preserve">وعات </w:t>
            </w:r>
            <w:r w:rsidRPr="00C564F6">
              <w:rPr>
                <w:sz w:val="28"/>
                <w:szCs w:val="28"/>
                <w:rtl/>
              </w:rPr>
              <w:t xml:space="preserve">التي </w:t>
            </w:r>
            <w:r w:rsidR="005D319D">
              <w:rPr>
                <w:rFonts w:hint="cs"/>
                <w:sz w:val="28"/>
                <w:szCs w:val="28"/>
                <w:rtl/>
              </w:rPr>
              <w:t xml:space="preserve">تدعو الحاجة </w:t>
            </w:r>
            <w:r w:rsidRPr="00C564F6">
              <w:rPr>
                <w:sz w:val="28"/>
                <w:szCs w:val="28"/>
                <w:rtl/>
              </w:rPr>
              <w:t xml:space="preserve">إلى </w:t>
            </w:r>
            <w:r w:rsidR="00D26FB4">
              <w:rPr>
                <w:rFonts w:hint="cs"/>
                <w:sz w:val="28"/>
                <w:szCs w:val="28"/>
                <w:rtl/>
              </w:rPr>
              <w:t>البدء فيها</w:t>
            </w:r>
            <w:r w:rsidRPr="00C564F6">
              <w:rPr>
                <w:sz w:val="28"/>
                <w:szCs w:val="28"/>
                <w:rtl/>
              </w:rPr>
              <w:t xml:space="preserve"> </w:t>
            </w:r>
            <w:r w:rsidR="003B0E29">
              <w:rPr>
                <w:rFonts w:hint="cs"/>
                <w:sz w:val="28"/>
                <w:szCs w:val="28"/>
                <w:rtl/>
              </w:rPr>
              <w:t>وتنفيذه</w:t>
            </w:r>
            <w:r w:rsidR="003B0E29">
              <w:rPr>
                <w:rFonts w:hint="eastAsia"/>
                <w:sz w:val="28"/>
                <w:szCs w:val="28"/>
                <w:rtl/>
              </w:rPr>
              <w:t>ا</w:t>
            </w:r>
            <w:r w:rsidRPr="00C564F6">
              <w:rPr>
                <w:sz w:val="28"/>
                <w:szCs w:val="28"/>
                <w:rtl/>
              </w:rPr>
              <w:t xml:space="preserve"> في </w:t>
            </w:r>
            <w:r w:rsidR="001E40D5">
              <w:rPr>
                <w:rFonts w:hint="cs"/>
                <w:sz w:val="28"/>
                <w:szCs w:val="28"/>
                <w:rtl/>
              </w:rPr>
              <w:t>مدى</w:t>
            </w:r>
            <w:r w:rsidR="001E40D5">
              <w:rPr>
                <w:sz w:val="28"/>
                <w:szCs w:val="28"/>
                <w:rtl/>
              </w:rPr>
              <w:t xml:space="preserve"> زمني قصير</w:t>
            </w:r>
            <w:r w:rsidRPr="00C564F6">
              <w:rPr>
                <w:sz w:val="28"/>
                <w:szCs w:val="28"/>
                <w:rtl/>
              </w:rPr>
              <w:t xml:space="preserve"> نسبيا. </w:t>
            </w:r>
            <w:r w:rsidR="005D319D">
              <w:rPr>
                <w:rFonts w:hint="cs"/>
                <w:sz w:val="28"/>
                <w:szCs w:val="28"/>
                <w:rtl/>
              </w:rPr>
              <w:t xml:space="preserve">لكن </w:t>
            </w:r>
            <w:r w:rsidRPr="00C564F6">
              <w:rPr>
                <w:sz w:val="28"/>
                <w:szCs w:val="28"/>
                <w:rtl/>
              </w:rPr>
              <w:t xml:space="preserve">قدرة المنظمة على استيعاب هذا العمل الإضافي واكتساب المعرفة </w:t>
            </w:r>
            <w:r w:rsidR="00D26FB4">
              <w:rPr>
                <w:rFonts w:hint="cs"/>
                <w:sz w:val="28"/>
                <w:szCs w:val="28"/>
                <w:rtl/>
              </w:rPr>
              <w:t>المتعلقة</w:t>
            </w:r>
            <w:r w:rsidRPr="00C564F6">
              <w:rPr>
                <w:sz w:val="28"/>
                <w:szCs w:val="28"/>
                <w:rtl/>
              </w:rPr>
              <w:t xml:space="preserve"> </w:t>
            </w:r>
            <w:r w:rsidR="00D26FB4">
              <w:rPr>
                <w:rFonts w:hint="cs"/>
                <w:sz w:val="28"/>
                <w:szCs w:val="28"/>
                <w:rtl/>
              </w:rPr>
              <w:t>ب</w:t>
            </w:r>
            <w:r w:rsidRPr="00C564F6">
              <w:rPr>
                <w:sz w:val="28"/>
                <w:szCs w:val="28"/>
                <w:rtl/>
              </w:rPr>
              <w:t xml:space="preserve">التكنولوجيات </w:t>
            </w:r>
            <w:r w:rsidR="005910B3">
              <w:rPr>
                <w:rFonts w:hint="cs"/>
                <w:sz w:val="28"/>
                <w:szCs w:val="28"/>
                <w:rtl/>
              </w:rPr>
              <w:t>تعد</w:t>
            </w:r>
            <w:r w:rsidR="00646792">
              <w:rPr>
                <w:rFonts w:hint="cs"/>
                <w:sz w:val="28"/>
                <w:szCs w:val="28"/>
                <w:rtl/>
              </w:rPr>
              <w:t xml:space="preserve"> </w:t>
            </w:r>
            <w:r w:rsidRPr="00C564F6">
              <w:rPr>
                <w:sz w:val="28"/>
                <w:szCs w:val="28"/>
                <w:rtl/>
              </w:rPr>
              <w:t>مصدر قلق</w:t>
            </w:r>
          </w:p>
        </w:tc>
        <w:tc>
          <w:tcPr>
            <w:tcW w:w="3240" w:type="dxa"/>
          </w:tcPr>
          <w:p w:rsidR="00A51F86" w:rsidRPr="00B30968" w:rsidRDefault="005910B3" w:rsidP="00FB6664">
            <w:pPr>
              <w:pStyle w:val="NumberedParaAR"/>
              <w:spacing w:before="120" w:after="120" w:line="280" w:lineRule="exact"/>
              <w:rPr>
                <w:sz w:val="28"/>
                <w:szCs w:val="28"/>
                <w:rtl/>
              </w:rPr>
            </w:pPr>
            <w:r>
              <w:rPr>
                <w:rFonts w:hint="cs"/>
                <w:sz w:val="28"/>
                <w:szCs w:val="28"/>
                <w:rtl/>
              </w:rPr>
              <w:t>تمديد</w:t>
            </w:r>
            <w:r w:rsidR="00EE210A" w:rsidRPr="00EE210A">
              <w:rPr>
                <w:sz w:val="28"/>
                <w:szCs w:val="28"/>
                <w:rtl/>
              </w:rPr>
              <w:t xml:space="preserve"> الإطار الزمني </w:t>
            </w:r>
            <w:r w:rsidR="00BF3CE3">
              <w:rPr>
                <w:rFonts w:hint="cs"/>
                <w:sz w:val="28"/>
                <w:szCs w:val="28"/>
                <w:rtl/>
              </w:rPr>
              <w:t>لل</w:t>
            </w:r>
            <w:r w:rsidR="00EE210A" w:rsidRPr="00EE210A">
              <w:rPr>
                <w:sz w:val="28"/>
                <w:szCs w:val="28"/>
                <w:rtl/>
              </w:rPr>
              <w:t xml:space="preserve">محفظة </w:t>
            </w:r>
            <w:r w:rsidR="00BF3CE3">
              <w:rPr>
                <w:rFonts w:hint="cs"/>
                <w:sz w:val="28"/>
                <w:szCs w:val="28"/>
                <w:rtl/>
              </w:rPr>
              <w:t>حتى</w:t>
            </w:r>
            <w:r w:rsidR="00EE210A" w:rsidRPr="00EE210A">
              <w:rPr>
                <w:sz w:val="28"/>
                <w:szCs w:val="28"/>
                <w:rtl/>
              </w:rPr>
              <w:t xml:space="preserve"> عام 2017</w:t>
            </w:r>
            <w:r w:rsidR="001D13AA">
              <w:rPr>
                <w:rFonts w:hint="cs"/>
                <w:sz w:val="28"/>
                <w:szCs w:val="28"/>
                <w:rtl/>
              </w:rPr>
              <w:t>.</w:t>
            </w:r>
            <w:r w:rsidR="00EE210A" w:rsidRPr="00EE210A">
              <w:rPr>
                <w:sz w:val="28"/>
                <w:szCs w:val="28"/>
                <w:rtl/>
              </w:rPr>
              <w:t xml:space="preserve"> </w:t>
            </w:r>
            <w:r w:rsidR="00FB6664">
              <w:rPr>
                <w:rFonts w:hint="cs"/>
                <w:sz w:val="28"/>
                <w:szCs w:val="28"/>
                <w:rtl/>
              </w:rPr>
              <w:t>تنفيذ</w:t>
            </w:r>
            <w:r w:rsidR="00F06E77">
              <w:rPr>
                <w:rFonts w:hint="cs"/>
                <w:sz w:val="28"/>
                <w:szCs w:val="28"/>
                <w:rtl/>
              </w:rPr>
              <w:t xml:space="preserve"> </w:t>
            </w:r>
            <w:r w:rsidR="00BF3CE3">
              <w:rPr>
                <w:rFonts w:hint="cs"/>
                <w:sz w:val="28"/>
                <w:szCs w:val="28"/>
                <w:rtl/>
              </w:rPr>
              <w:t>المشروعات</w:t>
            </w:r>
            <w:r w:rsidR="001D13AA">
              <w:rPr>
                <w:rFonts w:hint="cs"/>
                <w:sz w:val="28"/>
                <w:szCs w:val="28"/>
                <w:rtl/>
              </w:rPr>
              <w:t xml:space="preserve"> بشكل متدرج</w:t>
            </w:r>
            <w:r w:rsidR="00EE210A" w:rsidRPr="00EE210A">
              <w:rPr>
                <w:sz w:val="28"/>
                <w:szCs w:val="28"/>
                <w:rtl/>
              </w:rPr>
              <w:t xml:space="preserve"> </w:t>
            </w:r>
            <w:r w:rsidR="00BF3CE3">
              <w:rPr>
                <w:rFonts w:hint="cs"/>
                <w:sz w:val="28"/>
                <w:szCs w:val="28"/>
                <w:rtl/>
              </w:rPr>
              <w:t>عوضا عن</w:t>
            </w:r>
            <w:r w:rsidR="00EE210A" w:rsidRPr="00EE210A">
              <w:rPr>
                <w:sz w:val="28"/>
                <w:szCs w:val="28"/>
                <w:rtl/>
              </w:rPr>
              <w:t xml:space="preserve"> محاولة </w:t>
            </w:r>
            <w:r w:rsidR="00F06E77">
              <w:rPr>
                <w:rFonts w:hint="cs"/>
                <w:sz w:val="28"/>
                <w:szCs w:val="28"/>
                <w:rtl/>
              </w:rPr>
              <w:t>تنفيذ عدد كبير</w:t>
            </w:r>
            <w:r w:rsidR="00BF3CE3">
              <w:rPr>
                <w:rFonts w:hint="cs"/>
                <w:sz w:val="28"/>
                <w:szCs w:val="28"/>
                <w:rtl/>
              </w:rPr>
              <w:t xml:space="preserve"> </w:t>
            </w:r>
            <w:r w:rsidR="00EE210A" w:rsidRPr="00EE210A">
              <w:rPr>
                <w:sz w:val="28"/>
                <w:szCs w:val="28"/>
                <w:rtl/>
              </w:rPr>
              <w:t xml:space="preserve">جدا </w:t>
            </w:r>
            <w:r w:rsidR="00F06E77">
              <w:rPr>
                <w:rFonts w:hint="cs"/>
                <w:sz w:val="28"/>
                <w:szCs w:val="28"/>
                <w:rtl/>
              </w:rPr>
              <w:t xml:space="preserve">منها </w:t>
            </w:r>
            <w:r w:rsidR="005D319D">
              <w:rPr>
                <w:rFonts w:hint="cs"/>
                <w:sz w:val="28"/>
                <w:szCs w:val="28"/>
                <w:rtl/>
              </w:rPr>
              <w:t>بصورة متوازية</w:t>
            </w:r>
            <w:r w:rsidR="00EE210A" w:rsidRPr="00EE210A">
              <w:rPr>
                <w:sz w:val="28"/>
                <w:szCs w:val="28"/>
                <w:rtl/>
              </w:rPr>
              <w:t xml:space="preserve">. </w:t>
            </w:r>
            <w:r w:rsidR="001D13AA">
              <w:rPr>
                <w:rFonts w:hint="cs"/>
                <w:sz w:val="28"/>
                <w:szCs w:val="28"/>
                <w:rtl/>
              </w:rPr>
              <w:t>من الممكن</w:t>
            </w:r>
            <w:r w:rsidR="00EE210A" w:rsidRPr="00EE210A">
              <w:rPr>
                <w:sz w:val="28"/>
                <w:szCs w:val="28"/>
                <w:rtl/>
              </w:rPr>
              <w:t xml:space="preserve"> التخلي عن بعض </w:t>
            </w:r>
            <w:r w:rsidR="00504C5E">
              <w:rPr>
                <w:sz w:val="28"/>
                <w:szCs w:val="28"/>
                <w:rtl/>
              </w:rPr>
              <w:t xml:space="preserve">المشروعات إذا أصبح الوقت قيدا </w:t>
            </w:r>
            <w:r w:rsidR="00EE210A" w:rsidRPr="00EE210A">
              <w:rPr>
                <w:sz w:val="28"/>
                <w:szCs w:val="28"/>
                <w:rtl/>
              </w:rPr>
              <w:t>ثابت</w:t>
            </w:r>
            <w:r w:rsidR="00504C5E">
              <w:rPr>
                <w:rFonts w:hint="cs"/>
                <w:sz w:val="28"/>
                <w:szCs w:val="28"/>
                <w:rtl/>
              </w:rPr>
              <w:t>ا</w:t>
            </w:r>
            <w:r w:rsidR="00EE210A" w:rsidRPr="00EE210A">
              <w:rPr>
                <w:sz w:val="28"/>
                <w:szCs w:val="28"/>
                <w:rtl/>
              </w:rPr>
              <w:t xml:space="preserve">. </w:t>
            </w:r>
            <w:r w:rsidR="001D13AA">
              <w:rPr>
                <w:rFonts w:hint="cs"/>
                <w:sz w:val="28"/>
                <w:szCs w:val="28"/>
                <w:rtl/>
              </w:rPr>
              <w:t>إعادة</w:t>
            </w:r>
            <w:r w:rsidR="00EE210A" w:rsidRPr="00EE210A">
              <w:rPr>
                <w:sz w:val="28"/>
                <w:szCs w:val="28"/>
                <w:rtl/>
              </w:rPr>
              <w:t xml:space="preserve"> استخدام التكنولوجيات والقدرات </w:t>
            </w:r>
            <w:r w:rsidR="00504C5E" w:rsidRPr="00EE210A">
              <w:rPr>
                <w:sz w:val="28"/>
                <w:szCs w:val="28"/>
                <w:rtl/>
              </w:rPr>
              <w:t xml:space="preserve">الحالية </w:t>
            </w:r>
            <w:r w:rsidR="00FB6664">
              <w:rPr>
                <w:rFonts w:hint="cs"/>
                <w:sz w:val="28"/>
                <w:szCs w:val="28"/>
                <w:rtl/>
              </w:rPr>
              <w:t>للحد من</w:t>
            </w:r>
            <w:r w:rsidR="00EE210A" w:rsidRPr="00EE210A">
              <w:rPr>
                <w:sz w:val="28"/>
                <w:szCs w:val="28"/>
                <w:rtl/>
              </w:rPr>
              <w:t xml:space="preserve"> التكنولوجيات الجديدة والمعرفة التي </w:t>
            </w:r>
            <w:r w:rsidR="001D13AA">
              <w:rPr>
                <w:rFonts w:hint="cs"/>
                <w:sz w:val="28"/>
                <w:szCs w:val="28"/>
                <w:rtl/>
              </w:rPr>
              <w:t>بحاجة</w:t>
            </w:r>
            <w:r w:rsidR="00EE210A" w:rsidRPr="00EE210A">
              <w:rPr>
                <w:sz w:val="28"/>
                <w:szCs w:val="28"/>
                <w:rtl/>
              </w:rPr>
              <w:t xml:space="preserve"> إلى </w:t>
            </w:r>
            <w:r w:rsidR="0065146F">
              <w:rPr>
                <w:rFonts w:hint="cs"/>
                <w:sz w:val="28"/>
                <w:szCs w:val="28"/>
                <w:rtl/>
              </w:rPr>
              <w:t>اكتساب.</w:t>
            </w:r>
            <w:r w:rsidR="00EE210A" w:rsidRPr="00EE210A">
              <w:rPr>
                <w:sz w:val="28"/>
                <w:szCs w:val="28"/>
                <w:rtl/>
              </w:rPr>
              <w:t xml:space="preserve"> </w:t>
            </w:r>
          </w:p>
        </w:tc>
      </w:tr>
      <w:tr w:rsidR="000D0D82" w:rsidRPr="00B30968" w:rsidTr="000D0D82">
        <w:tc>
          <w:tcPr>
            <w:tcW w:w="3226" w:type="dxa"/>
          </w:tcPr>
          <w:p w:rsidR="000D0D82" w:rsidRDefault="000D0D82" w:rsidP="00F06E77">
            <w:pPr>
              <w:pStyle w:val="NumberedParaAR"/>
              <w:spacing w:before="120" w:after="120" w:line="280" w:lineRule="exact"/>
              <w:rPr>
                <w:sz w:val="28"/>
                <w:szCs w:val="28"/>
                <w:rtl/>
              </w:rPr>
            </w:pPr>
            <w:r w:rsidRPr="00EE210A">
              <w:rPr>
                <w:sz w:val="28"/>
                <w:szCs w:val="28"/>
                <w:rtl/>
              </w:rPr>
              <w:t xml:space="preserve">عدم القدرة على </w:t>
            </w:r>
            <w:r>
              <w:rPr>
                <w:rFonts w:hint="cs"/>
                <w:sz w:val="28"/>
                <w:szCs w:val="28"/>
                <w:rtl/>
              </w:rPr>
              <w:t>تحصيل</w:t>
            </w:r>
            <w:r w:rsidRPr="00EE210A">
              <w:rPr>
                <w:sz w:val="28"/>
                <w:szCs w:val="28"/>
                <w:rtl/>
              </w:rPr>
              <w:t xml:space="preserve"> القيمة القصوى من </w:t>
            </w:r>
            <w:r w:rsidRPr="0065146F">
              <w:rPr>
                <w:sz w:val="28"/>
                <w:szCs w:val="28"/>
                <w:rtl/>
              </w:rPr>
              <w:t>نظام تخطيط الموارد المؤسسية</w:t>
            </w:r>
            <w:r>
              <w:rPr>
                <w:rFonts w:hint="cs"/>
                <w:sz w:val="28"/>
                <w:szCs w:val="28"/>
                <w:rtl/>
              </w:rPr>
              <w:t xml:space="preserve"> بينما </w:t>
            </w:r>
            <w:r w:rsidRPr="00EE210A">
              <w:rPr>
                <w:sz w:val="28"/>
                <w:szCs w:val="28"/>
                <w:rtl/>
              </w:rPr>
              <w:t xml:space="preserve">لا تزال المحفظة </w:t>
            </w:r>
            <w:r>
              <w:rPr>
                <w:rFonts w:hint="cs"/>
                <w:sz w:val="28"/>
                <w:szCs w:val="28"/>
                <w:rtl/>
              </w:rPr>
              <w:t>قائمة</w:t>
            </w:r>
          </w:p>
        </w:tc>
        <w:tc>
          <w:tcPr>
            <w:tcW w:w="3131" w:type="dxa"/>
          </w:tcPr>
          <w:p w:rsidR="000D0D82" w:rsidRPr="00C564F6" w:rsidRDefault="000D0D82" w:rsidP="005D319D">
            <w:pPr>
              <w:pStyle w:val="NumberedParaAR"/>
              <w:spacing w:before="120" w:after="120" w:line="280" w:lineRule="exact"/>
              <w:rPr>
                <w:sz w:val="28"/>
                <w:szCs w:val="28"/>
                <w:rtl/>
              </w:rPr>
            </w:pPr>
            <w:r>
              <w:rPr>
                <w:rFonts w:hint="cs"/>
                <w:sz w:val="28"/>
                <w:szCs w:val="28"/>
                <w:rtl/>
              </w:rPr>
              <w:t>تسلم المحفظة</w:t>
            </w:r>
            <w:r w:rsidRPr="00EE210A">
              <w:rPr>
                <w:sz w:val="28"/>
                <w:szCs w:val="28"/>
                <w:rtl/>
              </w:rPr>
              <w:t xml:space="preserve"> </w:t>
            </w:r>
            <w:r>
              <w:rPr>
                <w:sz w:val="28"/>
                <w:szCs w:val="28"/>
                <w:rtl/>
              </w:rPr>
              <w:t>المشروعات</w:t>
            </w:r>
            <w:r>
              <w:rPr>
                <w:rFonts w:hint="cs"/>
                <w:sz w:val="28"/>
                <w:szCs w:val="28"/>
                <w:rtl/>
              </w:rPr>
              <w:t xml:space="preserve"> بنجاح</w:t>
            </w:r>
            <w:r w:rsidRPr="00EE210A">
              <w:rPr>
                <w:sz w:val="28"/>
                <w:szCs w:val="28"/>
                <w:rtl/>
              </w:rPr>
              <w:t xml:space="preserve">، ولكن </w:t>
            </w:r>
            <w:r>
              <w:rPr>
                <w:rFonts w:hint="cs"/>
                <w:sz w:val="28"/>
                <w:szCs w:val="28"/>
                <w:rtl/>
              </w:rPr>
              <w:t>تحصيل</w:t>
            </w:r>
            <w:r w:rsidRPr="00EE210A">
              <w:rPr>
                <w:sz w:val="28"/>
                <w:szCs w:val="28"/>
                <w:rtl/>
              </w:rPr>
              <w:t xml:space="preserve"> القيمة الكاملة</w:t>
            </w:r>
            <w:r w:rsidRPr="000D0D82">
              <w:rPr>
                <w:sz w:val="28"/>
                <w:szCs w:val="28"/>
                <w:rtl/>
              </w:rPr>
              <w:t xml:space="preserve"> </w:t>
            </w:r>
            <w:r w:rsidRPr="0065146F">
              <w:rPr>
                <w:rFonts w:hint="cs"/>
                <w:sz w:val="28"/>
                <w:szCs w:val="28"/>
                <w:rtl/>
              </w:rPr>
              <w:t>ل</w:t>
            </w:r>
            <w:r w:rsidRPr="0065146F">
              <w:rPr>
                <w:sz w:val="28"/>
                <w:szCs w:val="28"/>
                <w:rtl/>
              </w:rPr>
              <w:t xml:space="preserve">نظام تخطيط الموارد المؤسسية </w:t>
            </w:r>
            <w:r>
              <w:rPr>
                <w:rFonts w:hint="cs"/>
                <w:sz w:val="28"/>
                <w:szCs w:val="28"/>
                <w:rtl/>
              </w:rPr>
              <w:t xml:space="preserve">لا يتأتى </w:t>
            </w:r>
            <w:r w:rsidRPr="00EE210A">
              <w:rPr>
                <w:sz w:val="28"/>
                <w:szCs w:val="28"/>
                <w:rtl/>
              </w:rPr>
              <w:t xml:space="preserve">إلا من خلال </w:t>
            </w:r>
            <w:r>
              <w:rPr>
                <w:rFonts w:hint="cs"/>
                <w:sz w:val="28"/>
                <w:szCs w:val="28"/>
                <w:rtl/>
              </w:rPr>
              <w:t xml:space="preserve">إحداث </w:t>
            </w:r>
            <w:r w:rsidRPr="00EE210A">
              <w:rPr>
                <w:sz w:val="28"/>
                <w:szCs w:val="28"/>
                <w:rtl/>
              </w:rPr>
              <w:t>تغييرات في العمليات والسلوكيات، وغيرها</w:t>
            </w:r>
            <w:r>
              <w:rPr>
                <w:rFonts w:hint="cs"/>
                <w:sz w:val="28"/>
                <w:szCs w:val="28"/>
                <w:rtl/>
              </w:rPr>
              <w:t>، وهو ما</w:t>
            </w:r>
            <w:r w:rsidRPr="00EE210A">
              <w:rPr>
                <w:sz w:val="28"/>
                <w:szCs w:val="28"/>
                <w:rtl/>
              </w:rPr>
              <w:t xml:space="preserve"> </w:t>
            </w:r>
            <w:r>
              <w:rPr>
                <w:rFonts w:hint="cs"/>
                <w:sz w:val="28"/>
                <w:szCs w:val="28"/>
                <w:rtl/>
              </w:rPr>
              <w:t>لا يتحقق</w:t>
            </w:r>
            <w:r w:rsidRPr="00EE210A">
              <w:rPr>
                <w:sz w:val="28"/>
                <w:szCs w:val="28"/>
                <w:rtl/>
              </w:rPr>
              <w:t xml:space="preserve"> </w:t>
            </w:r>
            <w:r>
              <w:rPr>
                <w:rFonts w:hint="cs"/>
                <w:sz w:val="28"/>
                <w:szCs w:val="28"/>
                <w:rtl/>
              </w:rPr>
              <w:t xml:space="preserve">عن طريق </w:t>
            </w:r>
            <w:r>
              <w:rPr>
                <w:sz w:val="28"/>
                <w:szCs w:val="28"/>
                <w:rtl/>
              </w:rPr>
              <w:t>مشروعات</w:t>
            </w:r>
            <w:r w:rsidRPr="00EE210A">
              <w:rPr>
                <w:sz w:val="28"/>
                <w:szCs w:val="28"/>
                <w:rtl/>
              </w:rPr>
              <w:t xml:space="preserve"> </w:t>
            </w:r>
            <w:r>
              <w:rPr>
                <w:rFonts w:hint="cs"/>
                <w:sz w:val="28"/>
                <w:szCs w:val="28"/>
                <w:rtl/>
              </w:rPr>
              <w:t>تقديم</w:t>
            </w:r>
            <w:r w:rsidRPr="00EE210A">
              <w:rPr>
                <w:sz w:val="28"/>
                <w:szCs w:val="28"/>
                <w:rtl/>
              </w:rPr>
              <w:t xml:space="preserve"> التكنولوجيا</w:t>
            </w:r>
          </w:p>
        </w:tc>
        <w:tc>
          <w:tcPr>
            <w:tcW w:w="3240" w:type="dxa"/>
          </w:tcPr>
          <w:p w:rsidR="000D0D82" w:rsidRPr="00EE210A" w:rsidRDefault="000D0D82" w:rsidP="009B6242">
            <w:pPr>
              <w:pStyle w:val="NumberedParaAR"/>
              <w:spacing w:before="120" w:after="120" w:line="280" w:lineRule="exact"/>
              <w:rPr>
                <w:sz w:val="28"/>
                <w:szCs w:val="28"/>
                <w:rtl/>
              </w:rPr>
            </w:pPr>
            <w:r w:rsidRPr="00EE210A">
              <w:rPr>
                <w:sz w:val="28"/>
                <w:szCs w:val="28"/>
                <w:rtl/>
              </w:rPr>
              <w:t>تضمين عملية التحسين المستمر في</w:t>
            </w:r>
            <w:r>
              <w:rPr>
                <w:rFonts w:hint="cs"/>
                <w:sz w:val="28"/>
                <w:szCs w:val="28"/>
                <w:rtl/>
              </w:rPr>
              <w:t xml:space="preserve"> عمليات</w:t>
            </w:r>
            <w:r w:rsidRPr="00EE210A">
              <w:rPr>
                <w:sz w:val="28"/>
                <w:szCs w:val="28"/>
                <w:rtl/>
              </w:rPr>
              <w:t xml:space="preserve"> المنظمة، من خلال المحفظة، </w:t>
            </w:r>
            <w:r>
              <w:rPr>
                <w:rFonts w:hint="cs"/>
                <w:sz w:val="28"/>
                <w:szCs w:val="28"/>
                <w:rtl/>
              </w:rPr>
              <w:t>لضمان تحصيل</w:t>
            </w:r>
            <w:r w:rsidRPr="00EE210A">
              <w:rPr>
                <w:sz w:val="28"/>
                <w:szCs w:val="28"/>
                <w:rtl/>
              </w:rPr>
              <w:t xml:space="preserve"> القيمة القصوى </w:t>
            </w:r>
            <w:r>
              <w:rPr>
                <w:rFonts w:hint="cs"/>
                <w:sz w:val="28"/>
                <w:szCs w:val="28"/>
                <w:rtl/>
              </w:rPr>
              <w:t xml:space="preserve">أثناء </w:t>
            </w:r>
            <w:r w:rsidR="009B6242">
              <w:rPr>
                <w:rFonts w:hint="cs"/>
                <w:sz w:val="28"/>
                <w:szCs w:val="28"/>
                <w:rtl/>
              </w:rPr>
              <w:t>مدة</w:t>
            </w:r>
            <w:r w:rsidRPr="00EE210A">
              <w:rPr>
                <w:sz w:val="28"/>
                <w:szCs w:val="28"/>
                <w:rtl/>
              </w:rPr>
              <w:t xml:space="preserve"> </w:t>
            </w:r>
            <w:r>
              <w:rPr>
                <w:rFonts w:hint="cs"/>
                <w:sz w:val="28"/>
                <w:szCs w:val="28"/>
                <w:rtl/>
              </w:rPr>
              <w:t>ال</w:t>
            </w:r>
            <w:r w:rsidRPr="00EE210A">
              <w:rPr>
                <w:sz w:val="28"/>
                <w:szCs w:val="28"/>
                <w:rtl/>
              </w:rPr>
              <w:t>محفظة وفي المستقبل</w:t>
            </w:r>
          </w:p>
        </w:tc>
      </w:tr>
      <w:tr w:rsidR="000D0D82" w:rsidRPr="00B30968" w:rsidTr="000D0D82">
        <w:tc>
          <w:tcPr>
            <w:tcW w:w="3226" w:type="dxa"/>
          </w:tcPr>
          <w:p w:rsidR="000D0D82" w:rsidRPr="00EE210A" w:rsidRDefault="000D0D82" w:rsidP="00F06E77">
            <w:pPr>
              <w:pStyle w:val="NumberedParaAR"/>
              <w:spacing w:before="120" w:after="120" w:line="280" w:lineRule="exact"/>
              <w:rPr>
                <w:sz w:val="28"/>
                <w:szCs w:val="28"/>
                <w:rtl/>
              </w:rPr>
            </w:pPr>
            <w:r>
              <w:rPr>
                <w:rFonts w:hint="cs"/>
                <w:sz w:val="28"/>
                <w:szCs w:val="28"/>
                <w:rtl/>
              </w:rPr>
              <w:t>خسارة</w:t>
            </w:r>
            <w:r w:rsidRPr="00EE210A">
              <w:rPr>
                <w:sz w:val="28"/>
                <w:szCs w:val="28"/>
                <w:rtl/>
              </w:rPr>
              <w:t xml:space="preserve"> الموارد قبل اكتمال </w:t>
            </w:r>
            <w:r>
              <w:rPr>
                <w:rFonts w:hint="cs"/>
                <w:sz w:val="28"/>
                <w:szCs w:val="28"/>
                <w:rtl/>
              </w:rPr>
              <w:t>ال</w:t>
            </w:r>
            <w:r w:rsidRPr="00EE210A">
              <w:rPr>
                <w:sz w:val="28"/>
                <w:szCs w:val="28"/>
                <w:rtl/>
              </w:rPr>
              <w:t>محفظة</w:t>
            </w:r>
          </w:p>
        </w:tc>
        <w:tc>
          <w:tcPr>
            <w:tcW w:w="3131" w:type="dxa"/>
          </w:tcPr>
          <w:p w:rsidR="000D0D82" w:rsidRDefault="000D0D82" w:rsidP="005D319D">
            <w:pPr>
              <w:pStyle w:val="NumberedParaAR"/>
              <w:spacing w:before="120" w:after="120" w:line="280" w:lineRule="exact"/>
              <w:rPr>
                <w:sz w:val="28"/>
                <w:szCs w:val="28"/>
                <w:rtl/>
              </w:rPr>
            </w:pPr>
            <w:r>
              <w:rPr>
                <w:rFonts w:hint="cs"/>
                <w:sz w:val="28"/>
                <w:szCs w:val="28"/>
                <w:rtl/>
              </w:rPr>
              <w:t>بينما</w:t>
            </w:r>
            <w:r w:rsidRPr="00EE210A">
              <w:rPr>
                <w:sz w:val="28"/>
                <w:szCs w:val="28"/>
                <w:rtl/>
              </w:rPr>
              <w:t xml:space="preserve"> </w:t>
            </w:r>
            <w:r>
              <w:rPr>
                <w:rFonts w:hint="cs"/>
                <w:sz w:val="28"/>
                <w:szCs w:val="28"/>
                <w:rtl/>
              </w:rPr>
              <w:t>المحفظة على وشك</w:t>
            </w:r>
            <w:r w:rsidRPr="00EE210A">
              <w:rPr>
                <w:sz w:val="28"/>
                <w:szCs w:val="28"/>
                <w:rtl/>
              </w:rPr>
              <w:t xml:space="preserve"> </w:t>
            </w:r>
            <w:r>
              <w:rPr>
                <w:rFonts w:hint="cs"/>
                <w:sz w:val="28"/>
                <w:szCs w:val="28"/>
                <w:rtl/>
              </w:rPr>
              <w:t>الإغلاق،</w:t>
            </w:r>
            <w:r w:rsidRPr="00EE210A">
              <w:rPr>
                <w:sz w:val="28"/>
                <w:szCs w:val="28"/>
                <w:rtl/>
              </w:rPr>
              <w:t xml:space="preserve"> تبدأ الموارد في البحث عن فرص أخرى</w:t>
            </w:r>
            <w:r>
              <w:rPr>
                <w:rFonts w:hint="cs"/>
                <w:sz w:val="28"/>
                <w:szCs w:val="28"/>
                <w:rtl/>
              </w:rPr>
              <w:t xml:space="preserve"> سانحة،</w:t>
            </w:r>
            <w:r w:rsidRPr="00EE210A">
              <w:rPr>
                <w:sz w:val="28"/>
                <w:szCs w:val="28"/>
                <w:rtl/>
              </w:rPr>
              <w:t xml:space="preserve"> </w:t>
            </w:r>
            <w:r>
              <w:rPr>
                <w:rFonts w:hint="cs"/>
                <w:sz w:val="28"/>
                <w:szCs w:val="28"/>
                <w:rtl/>
              </w:rPr>
              <w:t>وربما</w:t>
            </w:r>
            <w:r w:rsidRPr="00EE210A">
              <w:rPr>
                <w:sz w:val="28"/>
                <w:szCs w:val="28"/>
                <w:rtl/>
              </w:rPr>
              <w:t xml:space="preserve"> </w:t>
            </w:r>
            <w:r>
              <w:rPr>
                <w:rFonts w:hint="cs"/>
                <w:sz w:val="28"/>
                <w:szCs w:val="28"/>
                <w:rtl/>
              </w:rPr>
              <w:t xml:space="preserve">تغادر </w:t>
            </w:r>
            <w:r w:rsidRPr="00EE210A">
              <w:rPr>
                <w:sz w:val="28"/>
                <w:szCs w:val="28"/>
                <w:rtl/>
              </w:rPr>
              <w:t xml:space="preserve">قبل </w:t>
            </w:r>
            <w:r>
              <w:rPr>
                <w:rFonts w:hint="cs"/>
                <w:sz w:val="28"/>
                <w:szCs w:val="28"/>
                <w:rtl/>
              </w:rPr>
              <w:t xml:space="preserve">استكمال </w:t>
            </w:r>
            <w:r w:rsidRPr="00EE210A">
              <w:rPr>
                <w:sz w:val="28"/>
                <w:szCs w:val="28"/>
                <w:rtl/>
              </w:rPr>
              <w:t>عمله</w:t>
            </w:r>
            <w:r>
              <w:rPr>
                <w:rFonts w:hint="cs"/>
                <w:sz w:val="28"/>
                <w:szCs w:val="28"/>
                <w:rtl/>
              </w:rPr>
              <w:t>ا</w:t>
            </w:r>
            <w:r w:rsidRPr="00EE210A">
              <w:rPr>
                <w:sz w:val="28"/>
                <w:szCs w:val="28"/>
                <w:rtl/>
              </w:rPr>
              <w:t xml:space="preserve"> </w:t>
            </w:r>
            <w:r>
              <w:rPr>
                <w:rFonts w:hint="cs"/>
                <w:sz w:val="28"/>
                <w:szCs w:val="28"/>
                <w:rtl/>
              </w:rPr>
              <w:t>في</w:t>
            </w:r>
            <w:r w:rsidRPr="00EE210A">
              <w:rPr>
                <w:sz w:val="28"/>
                <w:szCs w:val="28"/>
                <w:rtl/>
              </w:rPr>
              <w:t xml:space="preserve"> </w:t>
            </w:r>
            <w:r>
              <w:rPr>
                <w:rFonts w:hint="cs"/>
                <w:sz w:val="28"/>
                <w:szCs w:val="28"/>
                <w:rtl/>
              </w:rPr>
              <w:t>ال</w:t>
            </w:r>
            <w:r w:rsidRPr="00EE210A">
              <w:rPr>
                <w:sz w:val="28"/>
                <w:szCs w:val="28"/>
                <w:rtl/>
              </w:rPr>
              <w:t>محفظة</w:t>
            </w:r>
          </w:p>
        </w:tc>
        <w:tc>
          <w:tcPr>
            <w:tcW w:w="3240" w:type="dxa"/>
          </w:tcPr>
          <w:p w:rsidR="000D0D82" w:rsidRPr="00EE210A" w:rsidRDefault="000D0D82" w:rsidP="001D13AA">
            <w:pPr>
              <w:pStyle w:val="NumberedParaAR"/>
              <w:spacing w:before="120" w:after="120" w:line="280" w:lineRule="exact"/>
              <w:rPr>
                <w:sz w:val="28"/>
                <w:szCs w:val="28"/>
                <w:rtl/>
              </w:rPr>
            </w:pPr>
            <w:r w:rsidRPr="00EE210A">
              <w:rPr>
                <w:sz w:val="28"/>
                <w:szCs w:val="28"/>
                <w:rtl/>
              </w:rPr>
              <w:t xml:space="preserve">بدء توظيف الموارد </w:t>
            </w:r>
            <w:r>
              <w:rPr>
                <w:rFonts w:hint="cs"/>
                <w:sz w:val="28"/>
                <w:szCs w:val="28"/>
                <w:rtl/>
              </w:rPr>
              <w:t>ب</w:t>
            </w:r>
            <w:r w:rsidRPr="00EE210A">
              <w:rPr>
                <w:sz w:val="28"/>
                <w:szCs w:val="28"/>
                <w:rtl/>
              </w:rPr>
              <w:t>عقود قصيرة الأجل، على سبيل المثال</w:t>
            </w:r>
            <w:r>
              <w:rPr>
                <w:rFonts w:hint="cs"/>
                <w:sz w:val="28"/>
                <w:szCs w:val="28"/>
                <w:rtl/>
              </w:rPr>
              <w:t xml:space="preserve">، نظام المراقبة الداخلية </w:t>
            </w:r>
            <w:r w:rsidRPr="00EE210A">
              <w:rPr>
                <w:sz w:val="28"/>
                <w:szCs w:val="28"/>
              </w:rPr>
              <w:t>ICS</w:t>
            </w:r>
            <w:r>
              <w:rPr>
                <w:sz w:val="28"/>
                <w:szCs w:val="28"/>
                <w:rtl/>
              </w:rPr>
              <w:t>،</w:t>
            </w:r>
            <w:r>
              <w:rPr>
                <w:rFonts w:hint="cs"/>
                <w:sz w:val="28"/>
                <w:szCs w:val="28"/>
                <w:rtl/>
              </w:rPr>
              <w:t>الذي</w:t>
            </w:r>
            <w:r>
              <w:rPr>
                <w:sz w:val="28"/>
                <w:szCs w:val="28"/>
                <w:rtl/>
              </w:rPr>
              <w:t xml:space="preserve"> </w:t>
            </w:r>
            <w:r>
              <w:rPr>
                <w:rFonts w:hint="cs"/>
                <w:sz w:val="28"/>
                <w:szCs w:val="28"/>
                <w:rtl/>
              </w:rPr>
              <w:t>يستند إلى الإنجاز</w:t>
            </w:r>
          </w:p>
        </w:tc>
      </w:tr>
    </w:tbl>
    <w:p w:rsidR="00A51F86" w:rsidRDefault="00B36D70" w:rsidP="00B36D70">
      <w:pPr>
        <w:pStyle w:val="Heading1AR"/>
      </w:pPr>
      <w:r>
        <w:rPr>
          <w:rFonts w:hint="cs"/>
          <w:rtl/>
        </w:rPr>
        <w:t>عاشرا</w:t>
      </w:r>
      <w:r>
        <w:rPr>
          <w:rFonts w:hint="cs"/>
          <w:rtl/>
        </w:rPr>
        <w:tab/>
      </w:r>
      <w:r w:rsidR="009773AF" w:rsidRPr="009773AF">
        <w:rPr>
          <w:rtl/>
        </w:rPr>
        <w:t xml:space="preserve">الإنجازات الرئيسية بحسب </w:t>
      </w:r>
      <w:r w:rsidR="00217C92">
        <w:rPr>
          <w:rFonts w:hint="cs"/>
          <w:rtl/>
        </w:rPr>
        <w:t>المجموعة</w:t>
      </w:r>
    </w:p>
    <w:p w:rsidR="00217C92" w:rsidRPr="00217C92" w:rsidRDefault="00217C92" w:rsidP="005E3909">
      <w:pPr>
        <w:pStyle w:val="Heading2AR"/>
      </w:pPr>
      <w:r w:rsidRPr="00217C92">
        <w:rPr>
          <w:rFonts w:hint="cs"/>
          <w:rtl/>
        </w:rPr>
        <w:t>إدارة الموارد البشرية</w:t>
      </w:r>
    </w:p>
    <w:p w:rsidR="00A51F86" w:rsidRDefault="009B6242" w:rsidP="00EB52C3">
      <w:pPr>
        <w:pStyle w:val="NumberedParaAR"/>
        <w:numPr>
          <w:ilvl w:val="0"/>
          <w:numId w:val="24"/>
        </w:numPr>
        <w:ind w:left="0" w:firstLine="0"/>
      </w:pPr>
      <w:r>
        <w:rPr>
          <w:rFonts w:hint="cs"/>
          <w:rtl/>
        </w:rPr>
        <w:t>و</w:t>
      </w:r>
      <w:r w:rsidR="0061635C">
        <w:rPr>
          <w:rFonts w:hint="cs"/>
          <w:rtl/>
        </w:rPr>
        <w:t>عقب</w:t>
      </w:r>
      <w:r w:rsidR="009773AF" w:rsidRPr="009773AF">
        <w:rPr>
          <w:rtl/>
        </w:rPr>
        <w:t xml:space="preserve"> تنفيذ </w:t>
      </w:r>
      <w:r w:rsidR="0061635C">
        <w:rPr>
          <w:rFonts w:hint="cs"/>
          <w:rtl/>
        </w:rPr>
        <w:t>ال</w:t>
      </w:r>
      <w:r w:rsidR="009773AF" w:rsidRPr="009773AF">
        <w:rPr>
          <w:rtl/>
        </w:rPr>
        <w:t xml:space="preserve">قدرات </w:t>
      </w:r>
      <w:r w:rsidR="0061635C" w:rsidRPr="009773AF">
        <w:rPr>
          <w:rtl/>
        </w:rPr>
        <w:t xml:space="preserve">الأساسية </w:t>
      </w:r>
      <w:r w:rsidR="0061635C">
        <w:rPr>
          <w:rFonts w:hint="cs"/>
          <w:rtl/>
        </w:rPr>
        <w:t>ل</w:t>
      </w:r>
      <w:r w:rsidR="00F07F7E">
        <w:rPr>
          <w:rFonts w:hint="cs"/>
          <w:rtl/>
        </w:rPr>
        <w:t>ل</w:t>
      </w:r>
      <w:r w:rsidR="009773AF" w:rsidRPr="009773AF">
        <w:rPr>
          <w:rtl/>
        </w:rPr>
        <w:t>موارد البشرية</w:t>
      </w:r>
      <w:r>
        <w:rPr>
          <w:rFonts w:hint="cs"/>
          <w:rtl/>
        </w:rPr>
        <w:t>،</w:t>
      </w:r>
      <w:r w:rsidR="009773AF" w:rsidRPr="009773AF">
        <w:rPr>
          <w:rtl/>
        </w:rPr>
        <w:t xml:space="preserve"> وتجهيز كشوف المرتبات </w:t>
      </w:r>
      <w:r w:rsidR="00F07F7E">
        <w:rPr>
          <w:rFonts w:hint="cs"/>
          <w:rtl/>
        </w:rPr>
        <w:t>باستخدام</w:t>
      </w:r>
      <w:r w:rsidR="0061635C">
        <w:rPr>
          <w:rFonts w:hint="cs"/>
          <w:rtl/>
        </w:rPr>
        <w:t xml:space="preserve"> </w:t>
      </w:r>
      <w:r w:rsidR="009773AF" w:rsidRPr="009773AF">
        <w:rPr>
          <w:rtl/>
        </w:rPr>
        <w:t xml:space="preserve">برنامج </w:t>
      </w:r>
      <w:r w:rsidR="0061635C" w:rsidRPr="0061635C">
        <w:t>PeopleSoft HR</w:t>
      </w:r>
      <w:r w:rsidR="009773AF" w:rsidRPr="009773AF">
        <w:rPr>
          <w:rtl/>
        </w:rPr>
        <w:t xml:space="preserve">، تم </w:t>
      </w:r>
      <w:r>
        <w:rPr>
          <w:rFonts w:hint="cs"/>
          <w:rtl/>
        </w:rPr>
        <w:t>تشغيل</w:t>
      </w:r>
      <w:r w:rsidR="009773AF" w:rsidRPr="009773AF">
        <w:rPr>
          <w:rtl/>
        </w:rPr>
        <w:t xml:space="preserve"> </w:t>
      </w:r>
      <w:r>
        <w:rPr>
          <w:rFonts w:hint="cs"/>
          <w:rtl/>
        </w:rPr>
        <w:t>الوظيفة</w:t>
      </w:r>
      <w:r w:rsidR="000C2399">
        <w:rPr>
          <w:rFonts w:hint="cs"/>
          <w:rtl/>
        </w:rPr>
        <w:t xml:space="preserve"> المعززة</w:t>
      </w:r>
      <w:r w:rsidR="009773AF" w:rsidRPr="009773AF">
        <w:rPr>
          <w:rtl/>
        </w:rPr>
        <w:t xml:space="preserve"> لتحقيق منافع جديدة للمستخدمين </w:t>
      </w:r>
      <w:r w:rsidR="00EB085E">
        <w:rPr>
          <w:rFonts w:hint="cs"/>
          <w:rtl/>
        </w:rPr>
        <w:t>و</w:t>
      </w:r>
      <w:r w:rsidR="009773AF" w:rsidRPr="009773AF">
        <w:rPr>
          <w:rtl/>
        </w:rPr>
        <w:t>زيادة تكامل ال</w:t>
      </w:r>
      <w:r w:rsidR="000C2399">
        <w:rPr>
          <w:rFonts w:hint="cs"/>
          <w:rtl/>
        </w:rPr>
        <w:t>أ</w:t>
      </w:r>
      <w:r w:rsidR="009773AF" w:rsidRPr="009773AF">
        <w:rPr>
          <w:rtl/>
        </w:rPr>
        <w:t>نظم</w:t>
      </w:r>
      <w:r w:rsidR="000C2399">
        <w:rPr>
          <w:rFonts w:hint="cs"/>
          <w:rtl/>
        </w:rPr>
        <w:t>ة</w:t>
      </w:r>
      <w:r w:rsidR="009773AF" w:rsidRPr="009773AF">
        <w:rPr>
          <w:rtl/>
        </w:rPr>
        <w:t xml:space="preserve">. وتشمل </w:t>
      </w:r>
      <w:r w:rsidR="00EB52C3">
        <w:rPr>
          <w:rFonts w:hint="cs"/>
          <w:rtl/>
        </w:rPr>
        <w:t>الوظيفة</w:t>
      </w:r>
      <w:r w:rsidR="009773AF" w:rsidRPr="009773AF">
        <w:rPr>
          <w:rtl/>
        </w:rPr>
        <w:t xml:space="preserve"> </w:t>
      </w:r>
      <w:r w:rsidR="000C2399">
        <w:rPr>
          <w:rFonts w:hint="cs"/>
          <w:rtl/>
        </w:rPr>
        <w:t>المعززة</w:t>
      </w:r>
      <w:r w:rsidR="009773AF" w:rsidRPr="009773AF">
        <w:rPr>
          <w:rtl/>
        </w:rPr>
        <w:t xml:space="preserve"> نظام</w:t>
      </w:r>
      <w:r w:rsidR="00EB52C3">
        <w:rPr>
          <w:rFonts w:hint="cs"/>
          <w:rtl/>
        </w:rPr>
        <w:t>ا</w:t>
      </w:r>
      <w:r w:rsidR="009773AF" w:rsidRPr="009773AF">
        <w:rPr>
          <w:rtl/>
        </w:rPr>
        <w:t xml:space="preserve"> </w:t>
      </w:r>
      <w:r w:rsidR="00EB52C3">
        <w:rPr>
          <w:rFonts w:hint="cs"/>
          <w:rtl/>
        </w:rPr>
        <w:t>لتجهيز</w:t>
      </w:r>
      <w:r w:rsidR="00A73331">
        <w:rPr>
          <w:rFonts w:hint="cs"/>
          <w:rtl/>
        </w:rPr>
        <w:t xml:space="preserve"> </w:t>
      </w:r>
      <w:r w:rsidR="009773AF" w:rsidRPr="009773AF">
        <w:rPr>
          <w:rtl/>
        </w:rPr>
        <w:t xml:space="preserve">الرواتب للموظفين في المكاتب الخارجية؛ </w:t>
      </w:r>
      <w:r w:rsidR="00EB085E">
        <w:rPr>
          <w:rFonts w:hint="cs"/>
          <w:rtl/>
        </w:rPr>
        <w:t>و</w:t>
      </w:r>
      <w:r w:rsidR="00A73331">
        <w:rPr>
          <w:rtl/>
        </w:rPr>
        <w:t xml:space="preserve">أدوات آلية لتجهيز استحقاقات </w:t>
      </w:r>
      <w:r w:rsidR="008657EF">
        <w:rPr>
          <w:rFonts w:hint="cs"/>
          <w:rtl/>
        </w:rPr>
        <w:t>ال</w:t>
      </w:r>
      <w:r w:rsidR="00A73331">
        <w:rPr>
          <w:rtl/>
        </w:rPr>
        <w:t>منح</w:t>
      </w:r>
      <w:r w:rsidR="009773AF" w:rsidRPr="009773AF">
        <w:rPr>
          <w:rtl/>
        </w:rPr>
        <w:t xml:space="preserve"> التعليم</w:t>
      </w:r>
      <w:r w:rsidR="008657EF">
        <w:rPr>
          <w:rFonts w:hint="cs"/>
          <w:rtl/>
        </w:rPr>
        <w:t>ية</w:t>
      </w:r>
      <w:r w:rsidR="00EB085E" w:rsidRPr="00EB085E">
        <w:rPr>
          <w:rtl/>
        </w:rPr>
        <w:t xml:space="preserve"> </w:t>
      </w:r>
      <w:r w:rsidR="00EB085E" w:rsidRPr="009773AF">
        <w:rPr>
          <w:rtl/>
        </w:rPr>
        <w:t>ودفع</w:t>
      </w:r>
      <w:r w:rsidR="00EB085E">
        <w:rPr>
          <w:rFonts w:hint="cs"/>
          <w:rtl/>
        </w:rPr>
        <w:t>ها</w:t>
      </w:r>
      <w:r w:rsidR="009773AF" w:rsidRPr="009773AF">
        <w:rPr>
          <w:rtl/>
        </w:rPr>
        <w:t xml:space="preserve">؛ </w:t>
      </w:r>
      <w:r w:rsidR="00A73331">
        <w:rPr>
          <w:rFonts w:hint="cs"/>
          <w:rtl/>
        </w:rPr>
        <w:t>و</w:t>
      </w:r>
      <w:r w:rsidR="009773AF" w:rsidRPr="009773AF">
        <w:rPr>
          <w:rtl/>
        </w:rPr>
        <w:t xml:space="preserve">تبادل البيانات مع نظام التخطيط وتبادل البيانات الجديدة مع الصندوق المشترك للمعاشات التقاعدية لموظفي الأمم المتحدة. </w:t>
      </w:r>
      <w:r w:rsidR="00A73331">
        <w:rPr>
          <w:rFonts w:hint="cs"/>
          <w:rtl/>
        </w:rPr>
        <w:t xml:space="preserve">وقد </w:t>
      </w:r>
      <w:r w:rsidR="009773AF" w:rsidRPr="009773AF">
        <w:rPr>
          <w:rtl/>
        </w:rPr>
        <w:t>ن</w:t>
      </w:r>
      <w:r w:rsidR="00A73331">
        <w:rPr>
          <w:rFonts w:hint="cs"/>
          <w:rtl/>
        </w:rPr>
        <w:t>ُ</w:t>
      </w:r>
      <w:r w:rsidR="009773AF" w:rsidRPr="009773AF">
        <w:rPr>
          <w:rtl/>
        </w:rPr>
        <w:t xml:space="preserve">فذت أنشطة تدريبية موجهة </w:t>
      </w:r>
      <w:r w:rsidR="00EB085E">
        <w:rPr>
          <w:rFonts w:hint="cs"/>
          <w:rtl/>
        </w:rPr>
        <w:t>ل</w:t>
      </w:r>
      <w:r w:rsidR="00EB085E">
        <w:rPr>
          <w:rtl/>
        </w:rPr>
        <w:t>ضمان تمكن</w:t>
      </w:r>
      <w:r w:rsidR="009773AF" w:rsidRPr="009773AF">
        <w:rPr>
          <w:rtl/>
        </w:rPr>
        <w:t xml:space="preserve"> </w:t>
      </w:r>
      <w:r w:rsidR="00EB085E">
        <w:rPr>
          <w:rFonts w:hint="cs"/>
          <w:rtl/>
        </w:rPr>
        <w:t>ا</w:t>
      </w:r>
      <w:r w:rsidR="00EB085E" w:rsidRPr="009773AF">
        <w:rPr>
          <w:rtl/>
        </w:rPr>
        <w:t xml:space="preserve">لمستخدمين </w:t>
      </w:r>
      <w:r w:rsidR="00EB085E">
        <w:rPr>
          <w:rFonts w:hint="cs"/>
          <w:rtl/>
        </w:rPr>
        <w:t xml:space="preserve">من </w:t>
      </w:r>
      <w:r w:rsidR="009773AF" w:rsidRPr="009773AF">
        <w:rPr>
          <w:rtl/>
        </w:rPr>
        <w:t>استخدام هذه الوظائف.</w:t>
      </w:r>
    </w:p>
    <w:p w:rsidR="00A51F86" w:rsidRDefault="00EB52C3" w:rsidP="008657EF">
      <w:pPr>
        <w:pStyle w:val="NumberedParaAR"/>
        <w:numPr>
          <w:ilvl w:val="0"/>
          <w:numId w:val="24"/>
        </w:numPr>
        <w:ind w:left="0" w:firstLine="0"/>
      </w:pPr>
      <w:r>
        <w:rPr>
          <w:rFonts w:hint="cs"/>
          <w:rtl/>
        </w:rPr>
        <w:t>و</w:t>
      </w:r>
      <w:r w:rsidR="002600D3">
        <w:rPr>
          <w:rFonts w:hint="cs"/>
          <w:rtl/>
        </w:rPr>
        <w:t xml:space="preserve">أتاح برنامج </w:t>
      </w:r>
      <w:r w:rsidR="002600D3" w:rsidRPr="002600D3">
        <w:t>PeopleSoft HR</w:t>
      </w:r>
      <w:r w:rsidR="00EB085E" w:rsidRPr="00EB085E">
        <w:rPr>
          <w:rtl/>
        </w:rPr>
        <w:t xml:space="preserve"> </w:t>
      </w:r>
      <w:r w:rsidR="002600D3">
        <w:rPr>
          <w:rtl/>
        </w:rPr>
        <w:t>فر</w:t>
      </w:r>
      <w:r w:rsidR="002600D3">
        <w:rPr>
          <w:rFonts w:hint="cs"/>
          <w:rtl/>
        </w:rPr>
        <w:t>صا</w:t>
      </w:r>
      <w:r w:rsidR="00EB085E" w:rsidRPr="00EB085E">
        <w:rPr>
          <w:rtl/>
        </w:rPr>
        <w:t xml:space="preserve"> جديدة </w:t>
      </w:r>
      <w:r w:rsidR="002600D3">
        <w:rPr>
          <w:rFonts w:hint="cs"/>
          <w:rtl/>
        </w:rPr>
        <w:t>ل</w:t>
      </w:r>
      <w:r w:rsidR="008657EF">
        <w:rPr>
          <w:rFonts w:hint="cs"/>
          <w:rtl/>
        </w:rPr>
        <w:t>كل من ا</w:t>
      </w:r>
      <w:r w:rsidR="002600D3" w:rsidRPr="00EB085E">
        <w:rPr>
          <w:rtl/>
        </w:rPr>
        <w:t>لموظف</w:t>
      </w:r>
      <w:r w:rsidR="002600D3">
        <w:rPr>
          <w:rFonts w:hint="cs"/>
          <w:rtl/>
        </w:rPr>
        <w:t xml:space="preserve"> </w:t>
      </w:r>
      <w:r w:rsidR="002600D3" w:rsidRPr="00EB085E">
        <w:rPr>
          <w:rtl/>
        </w:rPr>
        <w:t xml:space="preserve">والمدير </w:t>
      </w:r>
      <w:r w:rsidR="00A73331">
        <w:rPr>
          <w:rFonts w:hint="cs"/>
          <w:rtl/>
        </w:rPr>
        <w:t>لأداء</w:t>
      </w:r>
      <w:r w:rsidR="002600D3">
        <w:rPr>
          <w:rFonts w:hint="cs"/>
          <w:rtl/>
        </w:rPr>
        <w:t xml:space="preserve"> </w:t>
      </w:r>
      <w:r w:rsidR="00EB085E" w:rsidRPr="00EB085E">
        <w:rPr>
          <w:rtl/>
        </w:rPr>
        <w:t xml:space="preserve">معاملات الخدمة الذاتية. </w:t>
      </w:r>
      <w:r w:rsidR="002600D3">
        <w:rPr>
          <w:rFonts w:hint="cs"/>
          <w:rtl/>
        </w:rPr>
        <w:t>و</w:t>
      </w:r>
      <w:r w:rsidR="00A73331">
        <w:rPr>
          <w:rFonts w:hint="cs"/>
          <w:rtl/>
        </w:rPr>
        <w:t xml:space="preserve">قد </w:t>
      </w:r>
      <w:r w:rsidR="002600D3">
        <w:rPr>
          <w:rFonts w:hint="cs"/>
          <w:rtl/>
        </w:rPr>
        <w:t>شُرع</w:t>
      </w:r>
      <w:r w:rsidR="002600D3">
        <w:rPr>
          <w:rtl/>
        </w:rPr>
        <w:t xml:space="preserve"> في </w:t>
      </w:r>
      <w:r w:rsidR="00D32EBC">
        <w:rPr>
          <w:rFonts w:hint="cs"/>
          <w:rtl/>
        </w:rPr>
        <w:t>ال</w:t>
      </w:r>
      <w:r w:rsidR="002600D3">
        <w:rPr>
          <w:rtl/>
        </w:rPr>
        <w:t xml:space="preserve">مشروع </w:t>
      </w:r>
      <w:r w:rsidR="00D32EBC">
        <w:rPr>
          <w:rFonts w:hint="cs"/>
          <w:rtl/>
        </w:rPr>
        <w:t>بغية</w:t>
      </w:r>
      <w:r w:rsidR="002600D3">
        <w:rPr>
          <w:rFonts w:hint="cs"/>
          <w:rtl/>
        </w:rPr>
        <w:t xml:space="preserve"> </w:t>
      </w:r>
      <w:r w:rsidR="002600D3">
        <w:rPr>
          <w:rtl/>
        </w:rPr>
        <w:t xml:space="preserve">تقديم </w:t>
      </w:r>
      <w:r w:rsidR="00EB085E" w:rsidRPr="00EB085E">
        <w:rPr>
          <w:rtl/>
        </w:rPr>
        <w:t xml:space="preserve">هذه المعاملات </w:t>
      </w:r>
      <w:r w:rsidR="008657EF">
        <w:rPr>
          <w:rFonts w:hint="cs"/>
          <w:rtl/>
        </w:rPr>
        <w:t>بصورة مرحلية</w:t>
      </w:r>
      <w:r w:rsidR="00EB085E" w:rsidRPr="00EB085E">
        <w:rPr>
          <w:rtl/>
        </w:rPr>
        <w:t xml:space="preserve">. </w:t>
      </w:r>
      <w:r w:rsidR="00D32EBC">
        <w:rPr>
          <w:rFonts w:hint="cs"/>
          <w:rtl/>
        </w:rPr>
        <w:t>وقد أسفر</w:t>
      </w:r>
      <w:r w:rsidR="00D32EBC" w:rsidRPr="00EB085E">
        <w:rPr>
          <w:rtl/>
        </w:rPr>
        <w:t xml:space="preserve"> </w:t>
      </w:r>
      <w:r w:rsidR="002600D3">
        <w:rPr>
          <w:rFonts w:hint="cs"/>
          <w:rtl/>
        </w:rPr>
        <w:t>تسليم المرحلة</w:t>
      </w:r>
      <w:r w:rsidR="00EB085E" w:rsidRPr="00EB085E">
        <w:rPr>
          <w:rtl/>
        </w:rPr>
        <w:t xml:space="preserve"> الأولى في يناير 2015 </w:t>
      </w:r>
      <w:r w:rsidR="00D32EBC">
        <w:rPr>
          <w:rFonts w:hint="cs"/>
          <w:rtl/>
        </w:rPr>
        <w:t xml:space="preserve">عن تمكين </w:t>
      </w:r>
      <w:r w:rsidR="00EB085E" w:rsidRPr="00EB085E">
        <w:rPr>
          <w:rtl/>
        </w:rPr>
        <w:t>جميع الموظفي</w:t>
      </w:r>
      <w:r w:rsidR="002600D3">
        <w:rPr>
          <w:rtl/>
        </w:rPr>
        <w:t>ن</w:t>
      </w:r>
      <w:r w:rsidR="00D32EBC">
        <w:rPr>
          <w:rFonts w:hint="cs"/>
          <w:rtl/>
        </w:rPr>
        <w:t xml:space="preserve"> </w:t>
      </w:r>
      <w:r w:rsidR="002600D3">
        <w:rPr>
          <w:rFonts w:hint="cs"/>
          <w:rtl/>
        </w:rPr>
        <w:t xml:space="preserve">من </w:t>
      </w:r>
      <w:r w:rsidR="00EB085E" w:rsidRPr="00EB085E">
        <w:rPr>
          <w:rtl/>
        </w:rPr>
        <w:t>تحديث المعلومات الشخصية</w:t>
      </w:r>
      <w:r w:rsidR="002600D3">
        <w:rPr>
          <w:rFonts w:hint="cs"/>
          <w:rtl/>
        </w:rPr>
        <w:t>،</w:t>
      </w:r>
      <w:r w:rsidR="00EB085E" w:rsidRPr="00EB085E">
        <w:rPr>
          <w:rtl/>
        </w:rPr>
        <w:t xml:space="preserve"> والوصول إلى وثائق </w:t>
      </w:r>
      <w:r w:rsidR="002600D3">
        <w:rPr>
          <w:rFonts w:hint="cs"/>
          <w:rtl/>
        </w:rPr>
        <w:t xml:space="preserve">كشف </w:t>
      </w:r>
      <w:r w:rsidR="00EB085E" w:rsidRPr="00EB085E">
        <w:rPr>
          <w:rtl/>
        </w:rPr>
        <w:t>الرواتب عن طريق الخدمة الذاتية</w:t>
      </w:r>
      <w:r w:rsidR="00D32EBC" w:rsidRPr="00D32EBC">
        <w:rPr>
          <w:rtl/>
        </w:rPr>
        <w:t xml:space="preserve"> عبر </w:t>
      </w:r>
      <w:r w:rsidR="00D32EBC">
        <w:rPr>
          <w:rtl/>
        </w:rPr>
        <w:t>الشبكة الداخلية للويبو</w:t>
      </w:r>
      <w:r w:rsidR="00EB085E" w:rsidRPr="00EB085E">
        <w:rPr>
          <w:rtl/>
        </w:rPr>
        <w:t xml:space="preserve">. ومن المقرر </w:t>
      </w:r>
      <w:r w:rsidR="002600D3">
        <w:rPr>
          <w:rFonts w:hint="cs"/>
          <w:rtl/>
        </w:rPr>
        <w:t xml:space="preserve">إدخال </w:t>
      </w:r>
      <w:r w:rsidR="00EB085E" w:rsidRPr="00EB085E">
        <w:rPr>
          <w:rtl/>
        </w:rPr>
        <w:t xml:space="preserve">معاملات إضافية أكثر تقدما بعد </w:t>
      </w:r>
      <w:r w:rsidR="002600D3">
        <w:rPr>
          <w:rFonts w:hint="cs"/>
          <w:rtl/>
        </w:rPr>
        <w:t xml:space="preserve">استكمال </w:t>
      </w:r>
      <w:r w:rsidR="00D32EBC">
        <w:rPr>
          <w:rFonts w:hint="cs"/>
          <w:rtl/>
        </w:rPr>
        <w:t>تطوير</w:t>
      </w:r>
      <w:r w:rsidR="00D32EBC" w:rsidRPr="00EB085E">
        <w:rPr>
          <w:rtl/>
        </w:rPr>
        <w:t xml:space="preserve"> </w:t>
      </w:r>
      <w:r w:rsidR="002600D3" w:rsidRPr="00EB085E">
        <w:rPr>
          <w:rtl/>
        </w:rPr>
        <w:t>مشروع</w:t>
      </w:r>
      <w:r w:rsidR="00D32EBC">
        <w:rPr>
          <w:rFonts w:hint="cs"/>
          <w:rtl/>
        </w:rPr>
        <w:t xml:space="preserve"> </w:t>
      </w:r>
      <w:r w:rsidR="002600D3" w:rsidRPr="002600D3">
        <w:t>PeopleSoft HR</w:t>
      </w:r>
      <w:r w:rsidR="002600D3" w:rsidRPr="002600D3">
        <w:rPr>
          <w:rtl/>
        </w:rPr>
        <w:t xml:space="preserve"> </w:t>
      </w:r>
      <w:r w:rsidR="002600D3" w:rsidRPr="00EB085E">
        <w:rPr>
          <w:rtl/>
        </w:rPr>
        <w:t>الحالي</w:t>
      </w:r>
      <w:r w:rsidR="002600D3">
        <w:rPr>
          <w:rFonts w:hint="cs"/>
          <w:rtl/>
        </w:rPr>
        <w:t xml:space="preserve"> </w:t>
      </w:r>
      <w:r w:rsidR="002600D3">
        <w:rPr>
          <w:rtl/>
        </w:rPr>
        <w:t>وا</w:t>
      </w:r>
      <w:r w:rsidR="00EB085E" w:rsidRPr="00EB085E">
        <w:rPr>
          <w:rtl/>
        </w:rPr>
        <w:t>ستقرار</w:t>
      </w:r>
      <w:r w:rsidR="002600D3">
        <w:rPr>
          <w:rFonts w:hint="cs"/>
          <w:rtl/>
        </w:rPr>
        <w:t>ه.</w:t>
      </w:r>
      <w:r w:rsidR="00EB085E" w:rsidRPr="00EB085E">
        <w:rPr>
          <w:rtl/>
        </w:rPr>
        <w:t xml:space="preserve"> </w:t>
      </w:r>
    </w:p>
    <w:p w:rsidR="004F1F51" w:rsidRDefault="008657EF" w:rsidP="008657EF">
      <w:pPr>
        <w:pStyle w:val="NumberedParaAR"/>
        <w:numPr>
          <w:ilvl w:val="0"/>
          <w:numId w:val="24"/>
        </w:numPr>
        <w:ind w:left="0" w:firstLine="0"/>
      </w:pPr>
      <w:r>
        <w:rPr>
          <w:rFonts w:hint="cs"/>
          <w:rtl/>
        </w:rPr>
        <w:t>و</w:t>
      </w:r>
      <w:r w:rsidR="00EB085E" w:rsidRPr="00EB085E">
        <w:rPr>
          <w:rtl/>
        </w:rPr>
        <w:t>خلال</w:t>
      </w:r>
      <w:r w:rsidR="00754877">
        <w:rPr>
          <w:rFonts w:hint="cs"/>
          <w:rtl/>
          <w:lang w:bidi="ar-EG"/>
        </w:rPr>
        <w:t xml:space="preserve"> عام</w:t>
      </w:r>
      <w:r w:rsidR="00EB085E" w:rsidRPr="00EB085E">
        <w:rPr>
          <w:rtl/>
        </w:rPr>
        <w:t xml:space="preserve"> 2014</w:t>
      </w:r>
      <w:r w:rsidR="00A627B0">
        <w:rPr>
          <w:rFonts w:hint="cs"/>
          <w:rtl/>
        </w:rPr>
        <w:t>،</w:t>
      </w:r>
      <w:r w:rsidR="00EB085E" w:rsidRPr="00EB085E">
        <w:rPr>
          <w:rtl/>
        </w:rPr>
        <w:t xml:space="preserve"> </w:t>
      </w:r>
      <w:r w:rsidR="0087150B">
        <w:rPr>
          <w:rFonts w:hint="cs"/>
          <w:rtl/>
        </w:rPr>
        <w:t>قام</w:t>
      </w:r>
      <w:r w:rsidR="00FE7402">
        <w:rPr>
          <w:rFonts w:hint="cs"/>
          <w:rtl/>
        </w:rPr>
        <w:t xml:space="preserve"> </w:t>
      </w:r>
      <w:r w:rsidR="00EB085E" w:rsidRPr="00EB085E">
        <w:rPr>
          <w:rtl/>
        </w:rPr>
        <w:t>أصحاب المص</w:t>
      </w:r>
      <w:r w:rsidR="00754877">
        <w:rPr>
          <w:rFonts w:hint="cs"/>
          <w:rtl/>
        </w:rPr>
        <w:t>ا</w:t>
      </w:r>
      <w:r w:rsidR="00754877">
        <w:rPr>
          <w:rtl/>
        </w:rPr>
        <w:t>لح</w:t>
      </w:r>
      <w:r w:rsidR="00EB085E" w:rsidRPr="00EB085E">
        <w:rPr>
          <w:rtl/>
        </w:rPr>
        <w:t xml:space="preserve"> الرئيسيين</w:t>
      </w:r>
      <w:r>
        <w:rPr>
          <w:rFonts w:hint="cs"/>
          <w:rtl/>
        </w:rPr>
        <w:t xml:space="preserve"> بتحليل</w:t>
      </w:r>
      <w:r w:rsidR="00EB085E" w:rsidRPr="00EB085E">
        <w:rPr>
          <w:rtl/>
        </w:rPr>
        <w:t xml:space="preserve"> الخيارات</w:t>
      </w:r>
      <w:r w:rsidR="00FE7402">
        <w:rPr>
          <w:rFonts w:hint="cs"/>
          <w:rtl/>
        </w:rPr>
        <w:t>،</w:t>
      </w:r>
      <w:r w:rsidR="00EB085E" w:rsidRPr="00EB085E">
        <w:rPr>
          <w:rtl/>
        </w:rPr>
        <w:t xml:space="preserve"> وخلص</w:t>
      </w:r>
      <w:r w:rsidR="00FE7402">
        <w:rPr>
          <w:rFonts w:hint="cs"/>
          <w:rtl/>
        </w:rPr>
        <w:t>وا</w:t>
      </w:r>
      <w:r w:rsidR="00EB085E" w:rsidRPr="00EB085E">
        <w:rPr>
          <w:rtl/>
        </w:rPr>
        <w:t xml:space="preserve"> إلى أن </w:t>
      </w:r>
      <w:r w:rsidR="006F3B73">
        <w:rPr>
          <w:rFonts w:hint="cs"/>
          <w:rtl/>
        </w:rPr>
        <w:t>أداة التوظيف</w:t>
      </w:r>
      <w:proofErr w:type="spellStart"/>
      <w:r w:rsidR="006F3B73" w:rsidRPr="006F3B73">
        <w:t>Taleo</w:t>
      </w:r>
      <w:proofErr w:type="spellEnd"/>
      <w:r w:rsidR="006F3B73" w:rsidRPr="006F3B73">
        <w:t xml:space="preserve"> </w:t>
      </w:r>
      <w:r w:rsidR="006C5784">
        <w:rPr>
          <w:rFonts w:hint="cs"/>
          <w:rtl/>
        </w:rPr>
        <w:t xml:space="preserve"> </w:t>
      </w:r>
      <w:r w:rsidR="006F3B73">
        <w:rPr>
          <w:rFonts w:hint="cs"/>
          <w:rtl/>
        </w:rPr>
        <w:t>مناسبة</w:t>
      </w:r>
      <w:r w:rsidR="00EB085E" w:rsidRPr="00EB085E">
        <w:rPr>
          <w:rtl/>
        </w:rPr>
        <w:t xml:space="preserve"> </w:t>
      </w:r>
      <w:r w:rsidR="00016933">
        <w:rPr>
          <w:rFonts w:hint="cs"/>
          <w:rtl/>
        </w:rPr>
        <w:t>ل</w:t>
      </w:r>
      <w:r w:rsidR="00EB085E" w:rsidRPr="00EB085E">
        <w:rPr>
          <w:rtl/>
        </w:rPr>
        <w:t xml:space="preserve">احتياجات المنظمة </w:t>
      </w:r>
      <w:r w:rsidR="006C5784">
        <w:rPr>
          <w:rFonts w:hint="cs"/>
          <w:rtl/>
        </w:rPr>
        <w:t>وتقدم</w:t>
      </w:r>
      <w:r w:rsidR="00EB085E" w:rsidRPr="00EB085E">
        <w:rPr>
          <w:rtl/>
        </w:rPr>
        <w:t xml:space="preserve"> حل</w:t>
      </w:r>
      <w:r w:rsidR="006C5784">
        <w:rPr>
          <w:rFonts w:hint="cs"/>
          <w:rtl/>
        </w:rPr>
        <w:t>ا</w:t>
      </w:r>
      <w:r w:rsidR="00EB085E" w:rsidRPr="00EB085E">
        <w:rPr>
          <w:rtl/>
        </w:rPr>
        <w:t xml:space="preserve"> حديث</w:t>
      </w:r>
      <w:r w:rsidR="006C5784">
        <w:rPr>
          <w:rFonts w:hint="cs"/>
          <w:rtl/>
        </w:rPr>
        <w:t>ا</w:t>
      </w:r>
      <w:r w:rsidR="00EB085E" w:rsidRPr="00EB085E">
        <w:rPr>
          <w:rtl/>
        </w:rPr>
        <w:t xml:space="preserve"> وفعال</w:t>
      </w:r>
      <w:r w:rsidR="006C5784">
        <w:rPr>
          <w:rFonts w:hint="cs"/>
          <w:rtl/>
        </w:rPr>
        <w:t>ا</w:t>
      </w:r>
      <w:r w:rsidR="00754877">
        <w:rPr>
          <w:rFonts w:hint="cs"/>
          <w:rtl/>
        </w:rPr>
        <w:t>؛</w:t>
      </w:r>
      <w:r w:rsidR="006C5784">
        <w:rPr>
          <w:rtl/>
        </w:rPr>
        <w:t xml:space="preserve"> </w:t>
      </w:r>
      <w:r w:rsidR="00754877">
        <w:rPr>
          <w:rFonts w:hint="cs"/>
          <w:rtl/>
        </w:rPr>
        <w:t xml:space="preserve">وهو </w:t>
      </w:r>
      <w:r w:rsidR="006C5784">
        <w:rPr>
          <w:rFonts w:hint="cs"/>
          <w:rtl/>
        </w:rPr>
        <w:t>ما ي</w:t>
      </w:r>
      <w:r w:rsidR="006C5784">
        <w:rPr>
          <w:rtl/>
        </w:rPr>
        <w:t>سم</w:t>
      </w:r>
      <w:r w:rsidR="00EB085E" w:rsidRPr="00EB085E">
        <w:rPr>
          <w:rtl/>
        </w:rPr>
        <w:t xml:space="preserve">ح </w:t>
      </w:r>
      <w:r w:rsidR="006C5784">
        <w:rPr>
          <w:rFonts w:hint="cs"/>
          <w:rtl/>
        </w:rPr>
        <w:t>ب</w:t>
      </w:r>
      <w:r w:rsidR="00EB085E" w:rsidRPr="00EB085E">
        <w:rPr>
          <w:rtl/>
        </w:rPr>
        <w:t xml:space="preserve">تقاعد </w:t>
      </w:r>
      <w:r w:rsidR="006C5784">
        <w:rPr>
          <w:rFonts w:hint="cs"/>
          <w:rtl/>
        </w:rPr>
        <w:t>نظام</w:t>
      </w:r>
      <w:r w:rsidR="00EB085E" w:rsidRPr="00EB085E">
        <w:rPr>
          <w:rtl/>
        </w:rPr>
        <w:t xml:space="preserve"> التوظيف الح</w:t>
      </w:r>
      <w:r w:rsidR="006C5784">
        <w:rPr>
          <w:rtl/>
        </w:rPr>
        <w:t>الي</w:t>
      </w:r>
      <w:r w:rsidR="00EB085E" w:rsidRPr="00EB085E">
        <w:rPr>
          <w:rtl/>
        </w:rPr>
        <w:t xml:space="preserve">. وقد </w:t>
      </w:r>
      <w:r>
        <w:rPr>
          <w:rFonts w:hint="cs"/>
          <w:rtl/>
        </w:rPr>
        <w:t xml:space="preserve">شُرع في </w:t>
      </w:r>
      <w:r w:rsidR="00EB085E" w:rsidRPr="00EB085E">
        <w:rPr>
          <w:rtl/>
        </w:rPr>
        <w:t>المشروع في سبتمبر 2014</w:t>
      </w:r>
      <w:r>
        <w:rPr>
          <w:rFonts w:hint="cs"/>
          <w:rtl/>
        </w:rPr>
        <w:t>،</w:t>
      </w:r>
      <w:r w:rsidR="00EB085E" w:rsidRPr="00EB085E">
        <w:rPr>
          <w:rtl/>
        </w:rPr>
        <w:t xml:space="preserve"> </w:t>
      </w:r>
      <w:r w:rsidR="006C5784">
        <w:rPr>
          <w:rFonts w:hint="cs"/>
          <w:rtl/>
        </w:rPr>
        <w:t xml:space="preserve">واختتمت </w:t>
      </w:r>
      <w:r w:rsidR="00754877">
        <w:rPr>
          <w:rtl/>
        </w:rPr>
        <w:t>المفاوضات مع مزو</w:t>
      </w:r>
      <w:r w:rsidR="00754877">
        <w:rPr>
          <w:rFonts w:hint="cs"/>
          <w:rtl/>
        </w:rPr>
        <w:t>د</w:t>
      </w:r>
      <w:r w:rsidR="00EB085E" w:rsidRPr="00EB085E">
        <w:rPr>
          <w:rtl/>
        </w:rPr>
        <w:t xml:space="preserve"> خدمة البرمجيات في يناير 2015، </w:t>
      </w:r>
      <w:r w:rsidR="00754877">
        <w:rPr>
          <w:rFonts w:hint="cs"/>
          <w:rtl/>
        </w:rPr>
        <w:t>و</w:t>
      </w:r>
      <w:r w:rsidR="00754877" w:rsidRPr="00EB085E">
        <w:rPr>
          <w:rtl/>
        </w:rPr>
        <w:t xml:space="preserve">حاليا </w:t>
      </w:r>
      <w:r w:rsidR="00EB085E" w:rsidRPr="00EB085E">
        <w:rPr>
          <w:rtl/>
        </w:rPr>
        <w:t xml:space="preserve">المشروع في مرحلة التصميم. </w:t>
      </w:r>
      <w:r>
        <w:rPr>
          <w:rFonts w:hint="cs"/>
          <w:rtl/>
        </w:rPr>
        <w:t>ويغطي</w:t>
      </w:r>
      <w:r w:rsidR="00AC56B6" w:rsidRPr="00AC56B6">
        <w:rPr>
          <w:rtl/>
        </w:rPr>
        <w:t xml:space="preserve"> نطاق المشروع عملية التوظيف </w:t>
      </w:r>
      <w:r w:rsidR="00A627B0">
        <w:rPr>
          <w:rFonts w:hint="cs"/>
          <w:rtl/>
        </w:rPr>
        <w:t>بأكملها، بدء</w:t>
      </w:r>
      <w:r w:rsidR="00754877">
        <w:rPr>
          <w:rFonts w:hint="cs"/>
          <w:rtl/>
        </w:rPr>
        <w:t>ا</w:t>
      </w:r>
      <w:r w:rsidR="00AC56B6" w:rsidRPr="00AC56B6">
        <w:rPr>
          <w:rtl/>
        </w:rPr>
        <w:t xml:space="preserve"> من </w:t>
      </w:r>
      <w:r w:rsidR="00A627B0">
        <w:rPr>
          <w:rFonts w:hint="cs"/>
          <w:rtl/>
        </w:rPr>
        <w:t>الإعلان</w:t>
      </w:r>
      <w:r w:rsidR="00AC56B6" w:rsidRPr="00AC56B6">
        <w:rPr>
          <w:rtl/>
        </w:rPr>
        <w:t xml:space="preserve"> </w:t>
      </w:r>
      <w:r w:rsidR="00A627B0">
        <w:rPr>
          <w:rFonts w:hint="cs"/>
          <w:rtl/>
        </w:rPr>
        <w:t>عن الوظائف الشاغرة</w:t>
      </w:r>
      <w:r w:rsidR="00AC56B6" w:rsidRPr="00AC56B6">
        <w:rPr>
          <w:rtl/>
        </w:rPr>
        <w:t xml:space="preserve"> </w:t>
      </w:r>
      <w:r w:rsidR="00A627B0">
        <w:rPr>
          <w:rFonts w:hint="cs"/>
          <w:rtl/>
        </w:rPr>
        <w:t>ال</w:t>
      </w:r>
      <w:r w:rsidR="00AC56B6" w:rsidRPr="00AC56B6">
        <w:rPr>
          <w:rtl/>
        </w:rPr>
        <w:t>جديد</w:t>
      </w:r>
      <w:r w:rsidR="00A627B0">
        <w:rPr>
          <w:rtl/>
        </w:rPr>
        <w:t xml:space="preserve">ة </w:t>
      </w:r>
      <w:r w:rsidR="00A627B0">
        <w:rPr>
          <w:rFonts w:hint="cs"/>
          <w:rtl/>
        </w:rPr>
        <w:t xml:space="preserve">وحتى </w:t>
      </w:r>
      <w:r w:rsidR="00AC56B6" w:rsidRPr="00AC56B6">
        <w:rPr>
          <w:rtl/>
        </w:rPr>
        <w:t>اختيار المرشحين</w:t>
      </w:r>
      <w:r w:rsidR="00754877">
        <w:rPr>
          <w:rFonts w:hint="cs"/>
          <w:rtl/>
        </w:rPr>
        <w:t>،</w:t>
      </w:r>
      <w:r w:rsidR="00AC56B6" w:rsidRPr="00AC56B6">
        <w:rPr>
          <w:rtl/>
        </w:rPr>
        <w:t xml:space="preserve"> </w:t>
      </w:r>
      <w:r w:rsidR="00A627B0">
        <w:rPr>
          <w:rFonts w:hint="cs"/>
          <w:rtl/>
        </w:rPr>
        <w:t>وهو ما</w:t>
      </w:r>
      <w:r w:rsidR="00AC56B6" w:rsidRPr="00AC56B6">
        <w:rPr>
          <w:rtl/>
        </w:rPr>
        <w:t xml:space="preserve"> يعطي</w:t>
      </w:r>
      <w:r w:rsidR="00A627B0">
        <w:rPr>
          <w:rFonts w:hint="cs"/>
          <w:rtl/>
        </w:rPr>
        <w:t xml:space="preserve"> الويبو</w:t>
      </w:r>
      <w:r w:rsidR="00AC56B6" w:rsidRPr="00AC56B6">
        <w:rPr>
          <w:rtl/>
        </w:rPr>
        <w:t xml:space="preserve"> </w:t>
      </w:r>
      <w:r w:rsidR="00A627B0">
        <w:rPr>
          <w:rtl/>
        </w:rPr>
        <w:t>الفرصة لاستعراض صفحات المهن</w:t>
      </w:r>
      <w:r w:rsidR="00AC56B6" w:rsidRPr="00AC56B6">
        <w:rPr>
          <w:rtl/>
        </w:rPr>
        <w:t xml:space="preserve"> العامة</w:t>
      </w:r>
      <w:r w:rsidR="00A627B0">
        <w:rPr>
          <w:rFonts w:hint="cs"/>
          <w:rtl/>
        </w:rPr>
        <w:t>،</w:t>
      </w:r>
      <w:r w:rsidR="00AC56B6" w:rsidRPr="00AC56B6">
        <w:rPr>
          <w:rtl/>
        </w:rPr>
        <w:t xml:space="preserve"> وجعلها أكثر جاذبية للمرشحين من جميع أنحاء العالم. و</w:t>
      </w:r>
      <w:r w:rsidR="00A627B0">
        <w:rPr>
          <w:rFonts w:hint="cs"/>
          <w:rtl/>
        </w:rPr>
        <w:t xml:space="preserve">من شأن </w:t>
      </w:r>
      <w:r w:rsidR="00A627B0">
        <w:rPr>
          <w:rtl/>
        </w:rPr>
        <w:t xml:space="preserve">هذا المشروع أيضا </w:t>
      </w:r>
      <w:r w:rsidR="00A627B0">
        <w:rPr>
          <w:rFonts w:hint="cs"/>
          <w:rtl/>
        </w:rPr>
        <w:t>أن ي</w:t>
      </w:r>
      <w:r w:rsidR="00A627B0">
        <w:rPr>
          <w:rtl/>
        </w:rPr>
        <w:t>قد</w:t>
      </w:r>
      <w:r w:rsidR="00AC56B6" w:rsidRPr="00AC56B6">
        <w:rPr>
          <w:rtl/>
        </w:rPr>
        <w:t>م قدرات جديدة</w:t>
      </w:r>
      <w:r w:rsidR="00A627B0">
        <w:rPr>
          <w:rFonts w:hint="cs"/>
          <w:rtl/>
        </w:rPr>
        <w:t>،</w:t>
      </w:r>
      <w:r w:rsidR="00AC56B6" w:rsidRPr="00AC56B6">
        <w:rPr>
          <w:rtl/>
        </w:rPr>
        <w:t xml:space="preserve"> مثل </w:t>
      </w:r>
      <w:r w:rsidR="00754877">
        <w:rPr>
          <w:rFonts w:hint="cs"/>
          <w:rtl/>
        </w:rPr>
        <w:t xml:space="preserve">تخصيص </w:t>
      </w:r>
      <w:r w:rsidR="00AC56B6" w:rsidRPr="00AC56B6">
        <w:rPr>
          <w:rtl/>
        </w:rPr>
        <w:t>موقع للإعلان عن فرص خدمة الاستشارات الفردية.</w:t>
      </w:r>
    </w:p>
    <w:p w:rsidR="003718DB" w:rsidRDefault="003718DB">
      <w:pPr>
        <w:rPr>
          <w:rFonts w:ascii="Arabic Typesetting" w:hAnsi="Arabic Typesetting" w:cs="Arabic Typesetting"/>
          <w:sz w:val="36"/>
          <w:szCs w:val="36"/>
          <w:rtl/>
        </w:rPr>
      </w:pPr>
      <w:r>
        <w:rPr>
          <w:rtl/>
        </w:rPr>
        <w:br w:type="page"/>
      </w:r>
    </w:p>
    <w:p w:rsidR="00A0308B" w:rsidRDefault="008E03BB" w:rsidP="00754877">
      <w:pPr>
        <w:pStyle w:val="NumberedParaAR"/>
        <w:numPr>
          <w:ilvl w:val="0"/>
          <w:numId w:val="24"/>
        </w:numPr>
        <w:ind w:left="0" w:firstLine="0"/>
      </w:pPr>
      <w:r>
        <w:rPr>
          <w:rFonts w:hint="cs"/>
          <w:rtl/>
        </w:rPr>
        <w:lastRenderedPageBreak/>
        <w:t>ويرد في ال</w:t>
      </w:r>
      <w:r w:rsidR="00A0308B">
        <w:rPr>
          <w:rFonts w:hint="cs"/>
          <w:rtl/>
        </w:rPr>
        <w:t>جدول</w:t>
      </w:r>
      <w:r>
        <w:rPr>
          <w:rFonts w:hint="cs"/>
          <w:rtl/>
        </w:rPr>
        <w:t xml:space="preserve"> التالي</w:t>
      </w:r>
      <w:r w:rsidR="00A0308B">
        <w:rPr>
          <w:rFonts w:hint="cs"/>
          <w:rtl/>
        </w:rPr>
        <w:t xml:space="preserve"> </w:t>
      </w:r>
      <w:r>
        <w:rPr>
          <w:rFonts w:hint="cs"/>
          <w:rtl/>
        </w:rPr>
        <w:t>الفوائد</w:t>
      </w:r>
      <w:r w:rsidR="00A0308B">
        <w:rPr>
          <w:rFonts w:hint="cs"/>
          <w:rtl/>
        </w:rPr>
        <w:t xml:space="preserve"> المحققة </w:t>
      </w:r>
      <w:r w:rsidR="00754877">
        <w:rPr>
          <w:rFonts w:hint="cs"/>
          <w:rtl/>
        </w:rPr>
        <w:t>والمنشودة</w:t>
      </w:r>
      <w:r w:rsidR="00A0308B">
        <w:rPr>
          <w:rFonts w:hint="cs"/>
          <w:rtl/>
        </w:rPr>
        <w:t xml:space="preserve"> في المستقبل:</w:t>
      </w:r>
    </w:p>
    <w:tbl>
      <w:tblPr>
        <w:tblStyle w:val="TableGrid"/>
        <w:bidiVisual/>
        <w:tblW w:w="0" w:type="auto"/>
        <w:tblInd w:w="-176" w:type="dxa"/>
        <w:tblLook w:val="04A0" w:firstRow="1" w:lastRow="0" w:firstColumn="1" w:lastColumn="0" w:noHBand="0" w:noVBand="1"/>
      </w:tblPr>
      <w:tblGrid>
        <w:gridCol w:w="2568"/>
        <w:gridCol w:w="2393"/>
        <w:gridCol w:w="2393"/>
        <w:gridCol w:w="2393"/>
      </w:tblGrid>
      <w:tr w:rsidR="00A0308B" w:rsidRPr="005E3909" w:rsidTr="003718DB">
        <w:tc>
          <w:tcPr>
            <w:tcW w:w="2568" w:type="dxa"/>
            <w:shd w:val="clear" w:color="auto" w:fill="CCFFFF"/>
          </w:tcPr>
          <w:p w:rsidR="00A0308B" w:rsidRPr="005E3909" w:rsidRDefault="008E03BB" w:rsidP="005E3909">
            <w:pPr>
              <w:pStyle w:val="NumberedParaAR"/>
              <w:spacing w:after="0" w:line="240" w:lineRule="exact"/>
              <w:jc w:val="center"/>
              <w:rPr>
                <w:b/>
                <w:bCs/>
                <w:sz w:val="24"/>
                <w:szCs w:val="24"/>
                <w:rtl/>
                <w:lang w:bidi="ar-EG"/>
              </w:rPr>
            </w:pPr>
            <w:r w:rsidRPr="005E3909">
              <w:rPr>
                <w:b/>
                <w:bCs/>
                <w:sz w:val="24"/>
                <w:szCs w:val="24"/>
                <w:rtl/>
                <w:lang w:bidi="ar-EG"/>
              </w:rPr>
              <w:t xml:space="preserve">الفوائد </w:t>
            </w:r>
            <w:r w:rsidR="00A0308B" w:rsidRPr="005E3909">
              <w:rPr>
                <w:rFonts w:hint="cs"/>
                <w:b/>
                <w:bCs/>
                <w:sz w:val="24"/>
                <w:szCs w:val="24"/>
                <w:rtl/>
                <w:lang w:bidi="ar-EG"/>
              </w:rPr>
              <w:t>المحققة</w:t>
            </w:r>
            <w:r w:rsidR="00A77FF1" w:rsidRPr="005E3909">
              <w:rPr>
                <w:rFonts w:hint="cs"/>
                <w:b/>
                <w:bCs/>
                <w:sz w:val="24"/>
                <w:szCs w:val="24"/>
                <w:rtl/>
                <w:lang w:bidi="ar-EG"/>
              </w:rPr>
              <w:t xml:space="preserve"> في</w:t>
            </w:r>
            <w:r w:rsidR="00A0308B" w:rsidRPr="005E3909">
              <w:rPr>
                <w:rFonts w:hint="cs"/>
                <w:b/>
                <w:bCs/>
                <w:sz w:val="24"/>
                <w:szCs w:val="24"/>
                <w:rtl/>
                <w:lang w:bidi="ar-EG"/>
              </w:rPr>
              <w:t xml:space="preserve"> 2014-2015</w:t>
            </w:r>
          </w:p>
        </w:tc>
        <w:tc>
          <w:tcPr>
            <w:tcW w:w="2393" w:type="dxa"/>
            <w:shd w:val="clear" w:color="auto" w:fill="CCFFFF"/>
          </w:tcPr>
          <w:p w:rsidR="00A0308B" w:rsidRPr="005E3909" w:rsidRDefault="008E03BB" w:rsidP="005E3909">
            <w:pPr>
              <w:pStyle w:val="NumberedParaAR"/>
              <w:spacing w:after="0" w:line="240" w:lineRule="exact"/>
              <w:jc w:val="center"/>
              <w:rPr>
                <w:b/>
                <w:bCs/>
                <w:sz w:val="24"/>
                <w:szCs w:val="24"/>
                <w:rtl/>
                <w:lang w:bidi="ar-EG"/>
              </w:rPr>
            </w:pPr>
            <w:r w:rsidRPr="005E3909">
              <w:rPr>
                <w:b/>
                <w:bCs/>
                <w:sz w:val="24"/>
                <w:szCs w:val="24"/>
                <w:rtl/>
                <w:lang w:bidi="ar-EG"/>
              </w:rPr>
              <w:t xml:space="preserve">الفوائد </w:t>
            </w:r>
            <w:r w:rsidR="008657EF" w:rsidRPr="005E3909">
              <w:rPr>
                <w:rFonts w:hint="cs"/>
                <w:b/>
                <w:bCs/>
                <w:sz w:val="24"/>
                <w:szCs w:val="24"/>
                <w:rtl/>
                <w:lang w:bidi="ar-EG"/>
              </w:rPr>
              <w:t>المنشودة</w:t>
            </w:r>
            <w:r w:rsidR="00A77FF1" w:rsidRPr="005E3909">
              <w:rPr>
                <w:rFonts w:hint="cs"/>
                <w:b/>
                <w:bCs/>
                <w:sz w:val="24"/>
                <w:szCs w:val="24"/>
                <w:rtl/>
                <w:lang w:bidi="ar-EG"/>
              </w:rPr>
              <w:t xml:space="preserve"> في</w:t>
            </w:r>
            <w:r w:rsidR="00A0308B" w:rsidRPr="005E3909">
              <w:rPr>
                <w:rFonts w:hint="cs"/>
                <w:b/>
                <w:bCs/>
                <w:sz w:val="24"/>
                <w:szCs w:val="24"/>
                <w:rtl/>
                <w:lang w:bidi="ar-EG"/>
              </w:rPr>
              <w:t xml:space="preserve"> 2015</w:t>
            </w:r>
          </w:p>
        </w:tc>
        <w:tc>
          <w:tcPr>
            <w:tcW w:w="2393" w:type="dxa"/>
            <w:shd w:val="clear" w:color="auto" w:fill="CCFFFF"/>
          </w:tcPr>
          <w:p w:rsidR="00A0308B" w:rsidRPr="005E3909" w:rsidRDefault="008E03BB" w:rsidP="005E3909">
            <w:pPr>
              <w:pStyle w:val="NumberedParaAR"/>
              <w:spacing w:after="0" w:line="240" w:lineRule="exact"/>
              <w:jc w:val="center"/>
              <w:rPr>
                <w:b/>
                <w:bCs/>
                <w:sz w:val="24"/>
                <w:szCs w:val="24"/>
                <w:rtl/>
                <w:lang w:bidi="ar-EG"/>
              </w:rPr>
            </w:pPr>
            <w:r w:rsidRPr="005E3909">
              <w:rPr>
                <w:b/>
                <w:bCs/>
                <w:sz w:val="24"/>
                <w:szCs w:val="24"/>
                <w:rtl/>
                <w:lang w:bidi="ar-EG"/>
              </w:rPr>
              <w:t xml:space="preserve">الفوائد </w:t>
            </w:r>
            <w:r w:rsidR="008657EF" w:rsidRPr="005E3909">
              <w:rPr>
                <w:rFonts w:hint="cs"/>
                <w:b/>
                <w:bCs/>
                <w:sz w:val="24"/>
                <w:szCs w:val="24"/>
                <w:rtl/>
                <w:lang w:bidi="ar-EG"/>
              </w:rPr>
              <w:t>المنشودة</w:t>
            </w:r>
            <w:r w:rsidR="00A77FF1" w:rsidRPr="005E3909">
              <w:rPr>
                <w:rFonts w:hint="cs"/>
                <w:b/>
                <w:bCs/>
                <w:sz w:val="24"/>
                <w:szCs w:val="24"/>
                <w:rtl/>
                <w:lang w:bidi="ar-EG"/>
              </w:rPr>
              <w:t xml:space="preserve"> في</w:t>
            </w:r>
            <w:r w:rsidR="00A0308B" w:rsidRPr="005E3909">
              <w:rPr>
                <w:b/>
                <w:bCs/>
                <w:sz w:val="24"/>
                <w:szCs w:val="24"/>
                <w:rtl/>
                <w:lang w:bidi="ar-EG"/>
              </w:rPr>
              <w:t xml:space="preserve"> 201</w:t>
            </w:r>
            <w:r w:rsidR="00A0308B" w:rsidRPr="005E3909">
              <w:rPr>
                <w:rFonts w:hint="cs"/>
                <w:b/>
                <w:bCs/>
                <w:sz w:val="24"/>
                <w:szCs w:val="24"/>
                <w:rtl/>
                <w:lang w:bidi="ar-EG"/>
              </w:rPr>
              <w:t>6</w:t>
            </w:r>
          </w:p>
        </w:tc>
        <w:tc>
          <w:tcPr>
            <w:tcW w:w="2393" w:type="dxa"/>
            <w:shd w:val="clear" w:color="auto" w:fill="CCFFFF"/>
          </w:tcPr>
          <w:p w:rsidR="00A0308B" w:rsidRPr="005E3909" w:rsidRDefault="008E03BB" w:rsidP="005E3909">
            <w:pPr>
              <w:pStyle w:val="NumberedParaAR"/>
              <w:spacing w:after="0" w:line="240" w:lineRule="exact"/>
              <w:jc w:val="center"/>
              <w:rPr>
                <w:b/>
                <w:bCs/>
                <w:sz w:val="24"/>
                <w:szCs w:val="24"/>
                <w:rtl/>
                <w:lang w:bidi="ar-EG"/>
              </w:rPr>
            </w:pPr>
            <w:r w:rsidRPr="005E3909">
              <w:rPr>
                <w:b/>
                <w:bCs/>
                <w:sz w:val="24"/>
                <w:szCs w:val="24"/>
                <w:rtl/>
                <w:lang w:bidi="ar-EG"/>
              </w:rPr>
              <w:t xml:space="preserve">الفوائد </w:t>
            </w:r>
            <w:r w:rsidR="008657EF" w:rsidRPr="005E3909">
              <w:rPr>
                <w:rFonts w:hint="cs"/>
                <w:b/>
                <w:bCs/>
                <w:sz w:val="24"/>
                <w:szCs w:val="24"/>
                <w:rtl/>
                <w:lang w:bidi="ar-EG"/>
              </w:rPr>
              <w:t>المنشودة</w:t>
            </w:r>
            <w:r w:rsidR="00A77FF1" w:rsidRPr="005E3909">
              <w:rPr>
                <w:rFonts w:hint="cs"/>
                <w:b/>
                <w:bCs/>
                <w:sz w:val="24"/>
                <w:szCs w:val="24"/>
                <w:rtl/>
                <w:lang w:bidi="ar-EG"/>
              </w:rPr>
              <w:t xml:space="preserve"> في</w:t>
            </w:r>
            <w:r w:rsidR="00A0308B" w:rsidRPr="005E3909">
              <w:rPr>
                <w:b/>
                <w:bCs/>
                <w:sz w:val="24"/>
                <w:szCs w:val="24"/>
                <w:rtl/>
                <w:lang w:bidi="ar-EG"/>
              </w:rPr>
              <w:t xml:space="preserve"> 201</w:t>
            </w:r>
            <w:r w:rsidR="00A0308B" w:rsidRPr="005E3909">
              <w:rPr>
                <w:rFonts w:hint="cs"/>
                <w:b/>
                <w:bCs/>
                <w:sz w:val="24"/>
                <w:szCs w:val="24"/>
                <w:rtl/>
                <w:lang w:bidi="ar-EG"/>
              </w:rPr>
              <w:t>7</w:t>
            </w:r>
          </w:p>
        </w:tc>
      </w:tr>
      <w:tr w:rsidR="00A0308B" w:rsidRPr="005E3909" w:rsidTr="00DD0C7F">
        <w:tc>
          <w:tcPr>
            <w:tcW w:w="2568" w:type="dxa"/>
          </w:tcPr>
          <w:p w:rsidR="00A0308B" w:rsidRPr="005E3909" w:rsidRDefault="009C0BE3" w:rsidP="005E3909">
            <w:pPr>
              <w:pStyle w:val="NumberedParaAR"/>
              <w:spacing w:after="0" w:line="240" w:lineRule="exact"/>
              <w:rPr>
                <w:b/>
                <w:bCs/>
                <w:sz w:val="24"/>
                <w:szCs w:val="24"/>
                <w:u w:val="single"/>
                <w:rtl/>
                <w:lang w:bidi="ar-EG"/>
              </w:rPr>
            </w:pPr>
            <w:r w:rsidRPr="005E3909">
              <w:rPr>
                <w:rFonts w:hint="cs"/>
                <w:b/>
                <w:bCs/>
                <w:sz w:val="24"/>
                <w:szCs w:val="24"/>
                <w:u w:val="single"/>
                <w:rtl/>
                <w:lang w:bidi="ar-EG"/>
              </w:rPr>
              <w:t>البرنامج</w:t>
            </w:r>
            <w:r w:rsidR="008C5FBD" w:rsidRPr="005E3909">
              <w:rPr>
                <w:rFonts w:hint="cs"/>
                <w:b/>
                <w:bCs/>
                <w:sz w:val="24"/>
                <w:szCs w:val="24"/>
                <w:u w:val="single"/>
                <w:rtl/>
                <w:lang w:bidi="ar-EG"/>
              </w:rPr>
              <w:t xml:space="preserve"> </w:t>
            </w:r>
            <w:r w:rsidR="00652D65" w:rsidRPr="005E3909">
              <w:rPr>
                <w:rFonts w:hint="cs"/>
                <w:b/>
                <w:bCs/>
                <w:sz w:val="24"/>
                <w:szCs w:val="24"/>
                <w:u w:val="single"/>
                <w:rtl/>
                <w:lang w:bidi="ar-EG"/>
              </w:rPr>
              <w:t>الأساسي</w:t>
            </w:r>
            <w:r w:rsidR="008C5FBD" w:rsidRPr="005E3909">
              <w:rPr>
                <w:rFonts w:hint="cs"/>
                <w:b/>
                <w:bCs/>
                <w:sz w:val="24"/>
                <w:szCs w:val="24"/>
                <w:u w:val="single"/>
                <w:rtl/>
                <w:lang w:bidi="ar-EG"/>
              </w:rPr>
              <w:t xml:space="preserve"> للموارد البشرية/ </w:t>
            </w:r>
            <w:r w:rsidR="004A2342" w:rsidRPr="005E3909">
              <w:rPr>
                <w:rFonts w:hint="cs"/>
                <w:b/>
                <w:bCs/>
                <w:sz w:val="24"/>
                <w:szCs w:val="24"/>
                <w:u w:val="single"/>
                <w:rtl/>
                <w:lang w:bidi="ar-EG"/>
              </w:rPr>
              <w:t>المرتبات</w:t>
            </w:r>
            <w:r w:rsidR="008C5FBD" w:rsidRPr="005E3909">
              <w:rPr>
                <w:rFonts w:hint="cs"/>
                <w:b/>
                <w:bCs/>
                <w:sz w:val="24"/>
                <w:szCs w:val="24"/>
                <w:u w:val="single"/>
                <w:rtl/>
                <w:lang w:bidi="ar-EG"/>
              </w:rPr>
              <w:t xml:space="preserve"> </w:t>
            </w:r>
          </w:p>
          <w:p w:rsidR="008C5FBD" w:rsidRPr="005E3909" w:rsidRDefault="00652D65" w:rsidP="005E3909">
            <w:pPr>
              <w:pStyle w:val="NumberedParaAR"/>
              <w:spacing w:after="0" w:line="240" w:lineRule="exact"/>
              <w:rPr>
                <w:b/>
                <w:bCs/>
                <w:sz w:val="24"/>
                <w:szCs w:val="24"/>
                <w:rtl/>
                <w:lang w:bidi="ar-EG"/>
              </w:rPr>
            </w:pPr>
            <w:r w:rsidRPr="005E3909">
              <w:rPr>
                <w:rFonts w:hint="cs"/>
                <w:b/>
                <w:bCs/>
                <w:sz w:val="24"/>
                <w:szCs w:val="24"/>
                <w:rtl/>
                <w:lang w:bidi="ar-EG"/>
              </w:rPr>
              <w:t>الوظائف المدعومة</w:t>
            </w:r>
            <w:r w:rsidR="009C0BE3" w:rsidRPr="005E3909">
              <w:rPr>
                <w:rFonts w:hint="cs"/>
                <w:b/>
                <w:bCs/>
                <w:sz w:val="24"/>
                <w:szCs w:val="24"/>
                <w:rtl/>
                <w:lang w:bidi="ar-EG"/>
              </w:rPr>
              <w:t>:</w:t>
            </w:r>
          </w:p>
          <w:p w:rsidR="00652D65" w:rsidRPr="005E3909" w:rsidRDefault="00652D65" w:rsidP="005E3909">
            <w:pPr>
              <w:pStyle w:val="NumberedParaAR"/>
              <w:spacing w:after="0" w:line="240" w:lineRule="exact"/>
              <w:rPr>
                <w:b/>
                <w:bCs/>
                <w:sz w:val="24"/>
                <w:szCs w:val="24"/>
                <w:rtl/>
                <w:lang w:bidi="ar-EG"/>
              </w:rPr>
            </w:pPr>
            <w:r w:rsidRPr="005E3909">
              <w:rPr>
                <w:rFonts w:hint="cs"/>
                <w:b/>
                <w:bCs/>
                <w:sz w:val="24"/>
                <w:szCs w:val="24"/>
                <w:rtl/>
                <w:lang w:bidi="ar-EG"/>
              </w:rPr>
              <w:t>إ</w:t>
            </w:r>
            <w:r w:rsidRPr="005E3909">
              <w:rPr>
                <w:b/>
                <w:bCs/>
                <w:sz w:val="24"/>
                <w:szCs w:val="24"/>
                <w:rtl/>
                <w:lang w:bidi="ar-EG"/>
              </w:rPr>
              <w:t>دارة البيانات الرئيسية</w:t>
            </w:r>
          </w:p>
          <w:p w:rsidR="00E44861" w:rsidRPr="005E3909" w:rsidRDefault="0039092A" w:rsidP="005E3909">
            <w:pPr>
              <w:pStyle w:val="NumberedParaAR"/>
              <w:numPr>
                <w:ilvl w:val="0"/>
                <w:numId w:val="32"/>
              </w:numPr>
              <w:spacing w:after="0" w:line="240" w:lineRule="exact"/>
              <w:ind w:left="283" w:hanging="283"/>
              <w:rPr>
                <w:sz w:val="24"/>
                <w:szCs w:val="24"/>
                <w:rtl/>
                <w:lang w:bidi="ar-EG"/>
              </w:rPr>
            </w:pPr>
            <w:r w:rsidRPr="005E3909">
              <w:rPr>
                <w:rFonts w:hint="cs"/>
                <w:sz w:val="24"/>
                <w:szCs w:val="24"/>
                <w:rtl/>
                <w:lang w:bidi="ar-EG"/>
              </w:rPr>
              <w:t>دمج الموارد البشرية و</w:t>
            </w:r>
            <w:r w:rsidRPr="005E3909">
              <w:rPr>
                <w:sz w:val="24"/>
                <w:szCs w:val="24"/>
                <w:rtl/>
              </w:rPr>
              <w:t xml:space="preserve"> </w:t>
            </w:r>
            <w:r w:rsidRPr="005E3909">
              <w:rPr>
                <w:sz w:val="24"/>
                <w:szCs w:val="24"/>
                <w:rtl/>
                <w:lang w:bidi="ar-EG"/>
              </w:rPr>
              <w:t>نظام التخطيط للموارد المؤسسية</w:t>
            </w:r>
            <w:r w:rsidRPr="005E3909">
              <w:rPr>
                <w:rFonts w:hint="cs"/>
                <w:sz w:val="24"/>
                <w:szCs w:val="24"/>
                <w:rtl/>
                <w:lang w:bidi="ar-EG"/>
              </w:rPr>
              <w:t xml:space="preserve"> لغرض الرصد</w:t>
            </w:r>
            <w:r w:rsidR="00B5419B" w:rsidRPr="005E3909">
              <w:rPr>
                <w:rFonts w:hint="cs"/>
                <w:sz w:val="24"/>
                <w:szCs w:val="24"/>
                <w:rtl/>
                <w:lang w:bidi="ar-EG"/>
              </w:rPr>
              <w:t>.</w:t>
            </w:r>
          </w:p>
          <w:p w:rsidR="00652D65" w:rsidRPr="005E3909" w:rsidRDefault="00652D65" w:rsidP="005E3909">
            <w:pPr>
              <w:pStyle w:val="NumberedParaAR"/>
              <w:spacing w:after="0" w:line="240" w:lineRule="exact"/>
              <w:rPr>
                <w:b/>
                <w:bCs/>
                <w:sz w:val="24"/>
                <w:szCs w:val="24"/>
                <w:rtl/>
                <w:lang w:bidi="ar-EG"/>
              </w:rPr>
            </w:pPr>
            <w:r w:rsidRPr="005E3909">
              <w:rPr>
                <w:b/>
                <w:bCs/>
                <w:sz w:val="24"/>
                <w:szCs w:val="24"/>
                <w:rtl/>
                <w:lang w:bidi="ar-EG"/>
              </w:rPr>
              <w:t xml:space="preserve"> </w:t>
            </w:r>
            <w:r w:rsidRPr="005E3909">
              <w:rPr>
                <w:rFonts w:hint="cs"/>
                <w:b/>
                <w:bCs/>
                <w:sz w:val="24"/>
                <w:szCs w:val="24"/>
                <w:rtl/>
                <w:lang w:bidi="ar-EG"/>
              </w:rPr>
              <w:t>إدارة</w:t>
            </w:r>
            <w:r w:rsidRPr="005E3909">
              <w:rPr>
                <w:b/>
                <w:bCs/>
                <w:sz w:val="24"/>
                <w:szCs w:val="24"/>
                <w:rtl/>
                <w:lang w:bidi="ar-EG"/>
              </w:rPr>
              <w:t xml:space="preserve"> للموارد البشرية </w:t>
            </w:r>
          </w:p>
          <w:p w:rsidR="0039092A" w:rsidRPr="005E3909" w:rsidRDefault="0039092A" w:rsidP="005E3909">
            <w:pPr>
              <w:pStyle w:val="NumberedParaAR"/>
              <w:numPr>
                <w:ilvl w:val="0"/>
                <w:numId w:val="32"/>
              </w:numPr>
              <w:spacing w:after="0" w:line="240" w:lineRule="exact"/>
              <w:ind w:left="283" w:hanging="283"/>
              <w:rPr>
                <w:sz w:val="24"/>
                <w:szCs w:val="24"/>
                <w:lang w:bidi="ar-EG"/>
              </w:rPr>
            </w:pPr>
            <w:r w:rsidRPr="005E3909">
              <w:rPr>
                <w:rFonts w:hint="cs"/>
                <w:sz w:val="24"/>
                <w:szCs w:val="24"/>
                <w:rtl/>
                <w:lang w:bidi="ar-EG"/>
              </w:rPr>
              <w:t>واجهة جديدة لبرنامج</w:t>
            </w:r>
            <w:r w:rsidRPr="005E3909">
              <w:rPr>
                <w:sz w:val="24"/>
                <w:szCs w:val="24"/>
                <w:lang w:bidi="ar-EG"/>
              </w:rPr>
              <w:t xml:space="preserve"> UNJSPF</w:t>
            </w:r>
            <w:r w:rsidR="00B5419B" w:rsidRPr="005E3909">
              <w:rPr>
                <w:rFonts w:hint="cs"/>
                <w:sz w:val="24"/>
                <w:szCs w:val="24"/>
                <w:rtl/>
                <w:lang w:bidi="ar-EG"/>
              </w:rPr>
              <w:t>؛</w:t>
            </w:r>
          </w:p>
          <w:p w:rsidR="0039092A" w:rsidRPr="005E3909" w:rsidRDefault="0039092A" w:rsidP="005E3909">
            <w:pPr>
              <w:pStyle w:val="NumberedParaAR"/>
              <w:numPr>
                <w:ilvl w:val="0"/>
                <w:numId w:val="32"/>
              </w:numPr>
              <w:spacing w:after="0" w:line="240" w:lineRule="exact"/>
              <w:ind w:left="283" w:hanging="283"/>
              <w:rPr>
                <w:sz w:val="24"/>
                <w:szCs w:val="24"/>
                <w:lang w:bidi="ar-EG"/>
              </w:rPr>
            </w:pPr>
            <w:r w:rsidRPr="005E3909">
              <w:rPr>
                <w:rFonts w:hint="cs"/>
                <w:sz w:val="24"/>
                <w:szCs w:val="24"/>
                <w:rtl/>
                <w:lang w:bidi="ar-EG"/>
              </w:rPr>
              <w:t>أداة جديدة لتجهيز استحقاقات المنح التعليمية</w:t>
            </w:r>
            <w:r w:rsidR="00B5419B" w:rsidRPr="005E3909">
              <w:rPr>
                <w:rFonts w:hint="cs"/>
                <w:sz w:val="24"/>
                <w:szCs w:val="24"/>
                <w:rtl/>
                <w:lang w:bidi="ar-EG"/>
              </w:rPr>
              <w:t>؛</w:t>
            </w:r>
          </w:p>
          <w:p w:rsidR="0039092A" w:rsidRPr="005E3909" w:rsidRDefault="0039092A" w:rsidP="005E3909">
            <w:pPr>
              <w:pStyle w:val="NumberedParaAR"/>
              <w:numPr>
                <w:ilvl w:val="0"/>
                <w:numId w:val="32"/>
              </w:numPr>
              <w:spacing w:after="0" w:line="240" w:lineRule="exact"/>
              <w:ind w:left="283" w:hanging="283"/>
              <w:rPr>
                <w:sz w:val="24"/>
                <w:szCs w:val="24"/>
                <w:rtl/>
                <w:lang w:bidi="ar-EG"/>
              </w:rPr>
            </w:pPr>
            <w:r w:rsidRPr="005E3909">
              <w:rPr>
                <w:rFonts w:hint="cs"/>
                <w:sz w:val="24"/>
                <w:szCs w:val="24"/>
                <w:rtl/>
                <w:lang w:bidi="ar-EG"/>
              </w:rPr>
              <w:t xml:space="preserve">تقارير إضافية </w:t>
            </w:r>
            <w:r w:rsidR="00785C76" w:rsidRPr="005E3909">
              <w:rPr>
                <w:rFonts w:hint="cs"/>
                <w:sz w:val="24"/>
                <w:szCs w:val="24"/>
                <w:rtl/>
                <w:lang w:bidi="ar-EG"/>
              </w:rPr>
              <w:t>وتنبيهات</w:t>
            </w:r>
            <w:r w:rsidRPr="005E3909">
              <w:rPr>
                <w:rFonts w:hint="cs"/>
                <w:sz w:val="24"/>
                <w:szCs w:val="24"/>
                <w:rtl/>
                <w:lang w:bidi="ar-EG"/>
              </w:rPr>
              <w:t xml:space="preserve"> بمراقبة البيانات</w:t>
            </w:r>
            <w:r w:rsidR="00B5419B" w:rsidRPr="005E3909">
              <w:rPr>
                <w:rFonts w:hint="cs"/>
                <w:sz w:val="24"/>
                <w:szCs w:val="24"/>
                <w:rtl/>
                <w:lang w:bidi="ar-EG"/>
              </w:rPr>
              <w:t>؛</w:t>
            </w:r>
          </w:p>
          <w:p w:rsidR="00652D65" w:rsidRPr="005E3909" w:rsidRDefault="00652D65" w:rsidP="005E3909">
            <w:pPr>
              <w:pStyle w:val="NumberedParaAR"/>
              <w:spacing w:after="0" w:line="240" w:lineRule="exact"/>
              <w:rPr>
                <w:b/>
                <w:bCs/>
                <w:sz w:val="24"/>
                <w:szCs w:val="24"/>
                <w:rtl/>
                <w:lang w:bidi="ar-EG"/>
              </w:rPr>
            </w:pPr>
            <w:r w:rsidRPr="005E3909">
              <w:rPr>
                <w:rFonts w:hint="cs"/>
                <w:b/>
                <w:bCs/>
                <w:sz w:val="24"/>
                <w:szCs w:val="24"/>
                <w:rtl/>
                <w:lang w:bidi="ar-EG"/>
              </w:rPr>
              <w:t>تجهيز كشف الرواتب</w:t>
            </w:r>
          </w:p>
          <w:p w:rsidR="00785C76" w:rsidRPr="005E3909" w:rsidRDefault="00785C76" w:rsidP="005E3909">
            <w:pPr>
              <w:pStyle w:val="NumberedParaAR"/>
              <w:numPr>
                <w:ilvl w:val="0"/>
                <w:numId w:val="32"/>
              </w:numPr>
              <w:spacing w:after="0" w:line="240" w:lineRule="exact"/>
              <w:ind w:left="283" w:hanging="283"/>
              <w:rPr>
                <w:sz w:val="24"/>
                <w:szCs w:val="24"/>
                <w:rtl/>
                <w:lang w:bidi="ar-EG"/>
              </w:rPr>
            </w:pPr>
            <w:r w:rsidRPr="005E3909">
              <w:rPr>
                <w:rFonts w:hint="cs"/>
                <w:sz w:val="24"/>
                <w:szCs w:val="24"/>
                <w:rtl/>
                <w:lang w:bidi="ar-EG"/>
              </w:rPr>
              <w:t xml:space="preserve">توحيد </w:t>
            </w:r>
            <w:r w:rsidR="00A53E88" w:rsidRPr="005E3909">
              <w:rPr>
                <w:rFonts w:hint="cs"/>
                <w:sz w:val="24"/>
                <w:szCs w:val="24"/>
                <w:rtl/>
                <w:lang w:bidi="ar-EG"/>
              </w:rPr>
              <w:t xml:space="preserve">عملية </w:t>
            </w:r>
            <w:r w:rsidRPr="005E3909">
              <w:rPr>
                <w:rFonts w:hint="cs"/>
                <w:sz w:val="24"/>
                <w:szCs w:val="24"/>
                <w:rtl/>
                <w:lang w:bidi="ar-EG"/>
              </w:rPr>
              <w:t xml:space="preserve">تجهيز </w:t>
            </w:r>
            <w:r w:rsidR="004A2342" w:rsidRPr="005E3909">
              <w:rPr>
                <w:rFonts w:hint="cs"/>
                <w:sz w:val="24"/>
                <w:szCs w:val="24"/>
                <w:rtl/>
                <w:lang w:bidi="ar-EG"/>
              </w:rPr>
              <w:t>كشوف المرتبات</w:t>
            </w:r>
            <w:r w:rsidRPr="005E3909">
              <w:rPr>
                <w:rFonts w:hint="cs"/>
                <w:sz w:val="24"/>
                <w:szCs w:val="24"/>
                <w:rtl/>
                <w:lang w:bidi="ar-EG"/>
              </w:rPr>
              <w:t xml:space="preserve"> لجميع الموظفين بما في ذلك المكاتب الخارجية</w:t>
            </w:r>
            <w:r w:rsidR="00B5419B" w:rsidRPr="005E3909">
              <w:rPr>
                <w:rFonts w:hint="cs"/>
                <w:sz w:val="24"/>
                <w:szCs w:val="24"/>
                <w:rtl/>
                <w:lang w:bidi="ar-EG"/>
              </w:rPr>
              <w:t>.</w:t>
            </w:r>
          </w:p>
          <w:p w:rsidR="008C5FBD" w:rsidRPr="005E3909" w:rsidRDefault="00652D65" w:rsidP="005E3909">
            <w:pPr>
              <w:pStyle w:val="NumberedParaAR"/>
              <w:spacing w:after="0" w:line="240" w:lineRule="exact"/>
              <w:ind w:left="283"/>
              <w:rPr>
                <w:b/>
                <w:bCs/>
                <w:sz w:val="24"/>
                <w:szCs w:val="24"/>
                <w:rtl/>
                <w:lang w:bidi="ar-EG"/>
              </w:rPr>
            </w:pPr>
            <w:r w:rsidRPr="005E3909">
              <w:rPr>
                <w:rFonts w:hint="cs"/>
                <w:b/>
                <w:bCs/>
                <w:sz w:val="24"/>
                <w:szCs w:val="24"/>
                <w:rtl/>
                <w:lang w:bidi="ar-EG"/>
              </w:rPr>
              <w:t>التبليغ</w:t>
            </w:r>
          </w:p>
          <w:p w:rsidR="00933396" w:rsidRPr="005E3909" w:rsidRDefault="00933396" w:rsidP="005E3909">
            <w:pPr>
              <w:pStyle w:val="NumberedParaAR"/>
              <w:numPr>
                <w:ilvl w:val="0"/>
                <w:numId w:val="32"/>
              </w:numPr>
              <w:spacing w:after="0" w:line="240" w:lineRule="exact"/>
              <w:ind w:left="283" w:hanging="283"/>
              <w:rPr>
                <w:sz w:val="24"/>
                <w:szCs w:val="24"/>
                <w:rtl/>
                <w:lang w:bidi="ar-EG"/>
              </w:rPr>
            </w:pPr>
            <w:r w:rsidRPr="005E3909">
              <w:rPr>
                <w:rFonts w:hint="cs"/>
                <w:sz w:val="24"/>
                <w:szCs w:val="24"/>
                <w:rtl/>
                <w:lang w:bidi="ar-EG"/>
              </w:rPr>
              <w:t xml:space="preserve">قدرات إضافية </w:t>
            </w:r>
            <w:r w:rsidR="00A53E88" w:rsidRPr="005E3909">
              <w:rPr>
                <w:rFonts w:hint="cs"/>
                <w:sz w:val="24"/>
                <w:szCs w:val="24"/>
                <w:rtl/>
                <w:lang w:bidi="ar-EG"/>
              </w:rPr>
              <w:t>للوحة بيانات ا</w:t>
            </w:r>
            <w:r w:rsidR="001123A6" w:rsidRPr="005E3909">
              <w:rPr>
                <w:rFonts w:hint="cs"/>
                <w:sz w:val="24"/>
                <w:szCs w:val="24"/>
                <w:rtl/>
                <w:lang w:bidi="ar-EG"/>
              </w:rPr>
              <w:t xml:space="preserve">لموارد البشرية/ أدوات </w:t>
            </w:r>
            <w:r w:rsidRPr="005E3909">
              <w:rPr>
                <w:rFonts w:hint="cs"/>
                <w:sz w:val="24"/>
                <w:szCs w:val="24"/>
                <w:rtl/>
                <w:lang w:bidi="ar-EG"/>
              </w:rPr>
              <w:t>تحليلية</w:t>
            </w:r>
            <w:r w:rsidR="00B5419B" w:rsidRPr="005E3909">
              <w:rPr>
                <w:rFonts w:hint="cs"/>
                <w:sz w:val="24"/>
                <w:szCs w:val="24"/>
                <w:rtl/>
                <w:lang w:bidi="ar-EG"/>
              </w:rPr>
              <w:t>.</w:t>
            </w:r>
            <w:r w:rsidRPr="005E3909">
              <w:rPr>
                <w:rFonts w:hint="cs"/>
                <w:sz w:val="24"/>
                <w:szCs w:val="24"/>
                <w:rtl/>
                <w:lang w:bidi="ar-EG"/>
              </w:rPr>
              <w:t xml:space="preserve"> </w:t>
            </w:r>
          </w:p>
          <w:p w:rsidR="00652D65" w:rsidRPr="005E3909" w:rsidRDefault="00652D65" w:rsidP="005E3909">
            <w:pPr>
              <w:pStyle w:val="NumberedParaAR"/>
              <w:spacing w:after="0" w:line="240" w:lineRule="exact"/>
              <w:rPr>
                <w:b/>
                <w:bCs/>
                <w:sz w:val="24"/>
                <w:szCs w:val="24"/>
                <w:rtl/>
                <w:lang w:bidi="ar-EG"/>
              </w:rPr>
            </w:pPr>
            <w:r w:rsidRPr="005E3909">
              <w:rPr>
                <w:rFonts w:hint="cs"/>
                <w:b/>
                <w:bCs/>
                <w:sz w:val="24"/>
                <w:szCs w:val="24"/>
                <w:rtl/>
                <w:lang w:bidi="ar-EG"/>
              </w:rPr>
              <w:t>النفاذ إلى النظام</w:t>
            </w:r>
          </w:p>
          <w:p w:rsidR="007F1A8D" w:rsidRPr="005E3909" w:rsidRDefault="001123A6" w:rsidP="005E3909">
            <w:pPr>
              <w:pStyle w:val="NumberedParaAR"/>
              <w:spacing w:after="0" w:line="240" w:lineRule="exact"/>
              <w:rPr>
                <w:sz w:val="24"/>
                <w:szCs w:val="24"/>
                <w:rtl/>
                <w:lang w:bidi="ar-EG"/>
              </w:rPr>
            </w:pPr>
            <w:r w:rsidRPr="005E3909">
              <w:rPr>
                <w:sz w:val="24"/>
                <w:szCs w:val="24"/>
                <w:rtl/>
                <w:lang w:bidi="ar-EG"/>
              </w:rPr>
              <w:t xml:space="preserve">إدارة </w:t>
            </w:r>
            <w:r w:rsidR="00342575" w:rsidRPr="005E3909">
              <w:rPr>
                <w:rFonts w:hint="cs"/>
                <w:sz w:val="24"/>
                <w:szCs w:val="24"/>
                <w:rtl/>
                <w:lang w:bidi="ar-EG"/>
              </w:rPr>
              <w:t>الموارد البشرية</w:t>
            </w:r>
            <w:r w:rsidRPr="005E3909">
              <w:rPr>
                <w:sz w:val="24"/>
                <w:szCs w:val="24"/>
                <w:rtl/>
                <w:lang w:bidi="ar-EG"/>
              </w:rPr>
              <w:t>، قسم المرتبات، شعبة أداء البرنامج والميزانية، دائرة تنسيق الأمن والسلامة، شعبة البنى التحتية للمباني، مركز استقبال المكالمات</w:t>
            </w:r>
          </w:p>
          <w:p w:rsidR="00652D65" w:rsidRPr="005E3909" w:rsidRDefault="001123A6" w:rsidP="005E3909">
            <w:pPr>
              <w:pStyle w:val="NumberedParaAR"/>
              <w:spacing w:after="0" w:line="240" w:lineRule="exact"/>
              <w:rPr>
                <w:b/>
                <w:bCs/>
                <w:sz w:val="24"/>
                <w:szCs w:val="24"/>
                <w:rtl/>
                <w:lang w:bidi="ar-EG"/>
              </w:rPr>
            </w:pPr>
            <w:r w:rsidRPr="005E3909">
              <w:rPr>
                <w:rFonts w:hint="cs"/>
                <w:sz w:val="24"/>
                <w:szCs w:val="24"/>
                <w:rtl/>
                <w:lang w:bidi="ar-EG"/>
              </w:rPr>
              <w:t xml:space="preserve"> </w:t>
            </w:r>
            <w:r w:rsidR="00652D65" w:rsidRPr="005E3909">
              <w:rPr>
                <w:rFonts w:hint="cs"/>
                <w:b/>
                <w:bCs/>
                <w:sz w:val="24"/>
                <w:szCs w:val="24"/>
                <w:rtl/>
                <w:lang w:bidi="ar-EG"/>
              </w:rPr>
              <w:t>التكنولوجيا</w:t>
            </w:r>
            <w:r w:rsidR="00DD0C7F" w:rsidRPr="005E3909">
              <w:rPr>
                <w:rFonts w:hint="cs"/>
                <w:b/>
                <w:bCs/>
                <w:sz w:val="24"/>
                <w:szCs w:val="24"/>
                <w:rtl/>
                <w:lang w:bidi="ar-EG"/>
              </w:rPr>
              <w:t xml:space="preserve">: </w:t>
            </w:r>
            <w:r w:rsidR="00DD0C7F" w:rsidRPr="005E3909">
              <w:rPr>
                <w:rFonts w:hint="cs"/>
                <w:sz w:val="24"/>
                <w:szCs w:val="24"/>
                <w:rtl/>
                <w:lang w:bidi="ar-EG"/>
              </w:rPr>
              <w:t>برنامج</w:t>
            </w:r>
            <w:r w:rsidR="00DD0C7F" w:rsidRPr="005E3909">
              <w:rPr>
                <w:rFonts w:hint="cs"/>
                <w:b/>
                <w:bCs/>
                <w:sz w:val="24"/>
                <w:szCs w:val="24"/>
                <w:rtl/>
                <w:lang w:bidi="ar-EG"/>
              </w:rPr>
              <w:t xml:space="preserve"> </w:t>
            </w:r>
            <w:r w:rsidR="00EA60A1" w:rsidRPr="005E3909">
              <w:rPr>
                <w:sz w:val="24"/>
                <w:szCs w:val="24"/>
                <w:rtl/>
                <w:lang w:bidi="ar-EG"/>
              </w:rPr>
              <w:t>(</w:t>
            </w:r>
            <w:r w:rsidR="00EA60A1" w:rsidRPr="005E3909">
              <w:rPr>
                <w:sz w:val="24"/>
                <w:szCs w:val="24"/>
                <w:lang w:bidi="ar-EG"/>
              </w:rPr>
              <w:t>PeopleSoft</w:t>
            </w:r>
            <w:r w:rsidR="00EA60A1" w:rsidRPr="005E3909">
              <w:rPr>
                <w:sz w:val="24"/>
                <w:szCs w:val="24"/>
                <w:rtl/>
                <w:lang w:bidi="ar-EG"/>
              </w:rPr>
              <w:t>)</w:t>
            </w:r>
          </w:p>
          <w:p w:rsidR="00652D65" w:rsidRPr="005E3909" w:rsidRDefault="00652D65" w:rsidP="005E3909">
            <w:pPr>
              <w:pStyle w:val="NumberedParaAR"/>
              <w:spacing w:after="0" w:line="240" w:lineRule="exact"/>
              <w:rPr>
                <w:b/>
                <w:bCs/>
                <w:sz w:val="24"/>
                <w:szCs w:val="24"/>
                <w:u w:val="single"/>
                <w:rtl/>
                <w:lang w:bidi="ar-EG"/>
              </w:rPr>
            </w:pPr>
            <w:r w:rsidRPr="005E3909">
              <w:rPr>
                <w:rFonts w:hint="cs"/>
                <w:b/>
                <w:bCs/>
                <w:sz w:val="24"/>
                <w:szCs w:val="24"/>
                <w:u w:val="single"/>
                <w:rtl/>
                <w:lang w:bidi="ar-EG"/>
              </w:rPr>
              <w:t>الخدمة الذاتية</w:t>
            </w:r>
          </w:p>
          <w:p w:rsidR="008C5FBD" w:rsidRPr="005E3909" w:rsidRDefault="00EA60A1" w:rsidP="005E3909">
            <w:pPr>
              <w:pStyle w:val="NumberedParaAR"/>
              <w:spacing w:after="0" w:line="240" w:lineRule="exact"/>
              <w:rPr>
                <w:b/>
                <w:bCs/>
                <w:sz w:val="24"/>
                <w:szCs w:val="24"/>
                <w:rtl/>
                <w:lang w:bidi="ar-EG"/>
              </w:rPr>
            </w:pPr>
            <w:r w:rsidRPr="005E3909">
              <w:rPr>
                <w:b/>
                <w:bCs/>
                <w:sz w:val="24"/>
                <w:szCs w:val="24"/>
                <w:rtl/>
                <w:lang w:bidi="ar-EG"/>
              </w:rPr>
              <w:t>الوظائف المدعومة</w:t>
            </w:r>
            <w:r w:rsidR="007F1A8D" w:rsidRPr="005E3909">
              <w:rPr>
                <w:rFonts w:hint="cs"/>
                <w:b/>
                <w:bCs/>
                <w:sz w:val="24"/>
                <w:szCs w:val="24"/>
                <w:rtl/>
                <w:lang w:bidi="ar-EG"/>
              </w:rPr>
              <w:t>:</w:t>
            </w:r>
          </w:p>
          <w:p w:rsidR="00EA60A1" w:rsidRPr="005E3909" w:rsidRDefault="00EA60A1" w:rsidP="005E3909">
            <w:pPr>
              <w:pStyle w:val="NumberedParaAR"/>
              <w:numPr>
                <w:ilvl w:val="0"/>
                <w:numId w:val="32"/>
              </w:numPr>
              <w:spacing w:after="0" w:line="240" w:lineRule="exact"/>
              <w:ind w:left="283" w:hanging="283"/>
              <w:rPr>
                <w:sz w:val="24"/>
                <w:szCs w:val="24"/>
                <w:rtl/>
                <w:lang w:bidi="ar-EG"/>
              </w:rPr>
            </w:pPr>
            <w:r w:rsidRPr="005E3909">
              <w:rPr>
                <w:sz w:val="24"/>
                <w:szCs w:val="24"/>
                <w:rtl/>
                <w:lang w:bidi="ar-EG"/>
              </w:rPr>
              <w:t>النفاذ عبر شبكة الإنترنت إلى المعلومات الشخصية و</w:t>
            </w:r>
            <w:r w:rsidR="00D50633" w:rsidRPr="005E3909">
              <w:rPr>
                <w:rFonts w:hint="cs"/>
                <w:sz w:val="24"/>
                <w:szCs w:val="24"/>
                <w:rtl/>
                <w:lang w:bidi="ar-EG"/>
              </w:rPr>
              <w:t>ال</w:t>
            </w:r>
            <w:r w:rsidRPr="005E3909">
              <w:rPr>
                <w:sz w:val="24"/>
                <w:szCs w:val="24"/>
                <w:rtl/>
                <w:lang w:bidi="ar-EG"/>
              </w:rPr>
              <w:t>معلومات</w:t>
            </w:r>
            <w:r w:rsidR="00D50633" w:rsidRPr="005E3909">
              <w:rPr>
                <w:rFonts w:hint="cs"/>
                <w:sz w:val="24"/>
                <w:szCs w:val="24"/>
                <w:rtl/>
                <w:lang w:bidi="ar-EG"/>
              </w:rPr>
              <w:t xml:space="preserve"> المتعلقة ب</w:t>
            </w:r>
            <w:r w:rsidRPr="005E3909">
              <w:rPr>
                <w:sz w:val="24"/>
                <w:szCs w:val="24"/>
                <w:rtl/>
                <w:lang w:bidi="ar-EG"/>
              </w:rPr>
              <w:t>الرواتب الأساسية للموظفين.</w:t>
            </w:r>
          </w:p>
          <w:p w:rsidR="00441A5F" w:rsidRPr="005E3909" w:rsidRDefault="00441A5F" w:rsidP="005E3909">
            <w:pPr>
              <w:pStyle w:val="NumberedParaAR"/>
              <w:spacing w:after="0" w:line="240" w:lineRule="exact"/>
              <w:rPr>
                <w:sz w:val="24"/>
                <w:szCs w:val="24"/>
                <w:rtl/>
                <w:lang w:bidi="ar-EG"/>
              </w:rPr>
            </w:pPr>
            <w:r w:rsidRPr="005E3909">
              <w:rPr>
                <w:rFonts w:hint="cs"/>
                <w:b/>
                <w:bCs/>
                <w:sz w:val="24"/>
                <w:szCs w:val="24"/>
                <w:rtl/>
                <w:lang w:bidi="ar-EG"/>
              </w:rPr>
              <w:t>النفاذ إلى النظام</w:t>
            </w:r>
            <w:r w:rsidRPr="005E3909">
              <w:rPr>
                <w:rFonts w:hint="cs"/>
                <w:sz w:val="24"/>
                <w:szCs w:val="24"/>
                <w:rtl/>
                <w:lang w:bidi="ar-EG"/>
              </w:rPr>
              <w:t>: جميع الموظفين</w:t>
            </w:r>
          </w:p>
          <w:p w:rsidR="00413ACF" w:rsidRPr="005E3909" w:rsidRDefault="00EF56F3" w:rsidP="005E3909">
            <w:pPr>
              <w:pStyle w:val="NumberedParaAR"/>
              <w:spacing w:after="0" w:line="240" w:lineRule="exact"/>
              <w:rPr>
                <w:b/>
                <w:bCs/>
                <w:sz w:val="24"/>
                <w:szCs w:val="24"/>
                <w:rtl/>
                <w:lang w:bidi="ar-EG"/>
              </w:rPr>
            </w:pPr>
            <w:r w:rsidRPr="005E3909">
              <w:rPr>
                <w:b/>
                <w:bCs/>
                <w:sz w:val="24"/>
                <w:szCs w:val="24"/>
                <w:rtl/>
                <w:lang w:bidi="ar-EG"/>
              </w:rPr>
              <w:t>التكنولوجيا</w:t>
            </w:r>
            <w:r w:rsidR="00B5419B" w:rsidRPr="005E3909">
              <w:rPr>
                <w:rFonts w:hint="cs"/>
                <w:b/>
                <w:bCs/>
                <w:sz w:val="24"/>
                <w:szCs w:val="24"/>
                <w:rtl/>
                <w:lang w:bidi="ar-EG"/>
              </w:rPr>
              <w:t xml:space="preserve">: </w:t>
            </w:r>
            <w:r w:rsidR="00B5419B" w:rsidRPr="005E3909">
              <w:rPr>
                <w:sz w:val="24"/>
                <w:szCs w:val="24"/>
                <w:rtl/>
                <w:lang w:bidi="ar-EG"/>
              </w:rPr>
              <w:t xml:space="preserve">برنامج </w:t>
            </w:r>
            <w:r w:rsidRPr="005E3909">
              <w:rPr>
                <w:sz w:val="24"/>
                <w:szCs w:val="24"/>
                <w:rtl/>
                <w:lang w:bidi="ar-EG"/>
              </w:rPr>
              <w:t>(</w:t>
            </w:r>
            <w:r w:rsidRPr="005E3909">
              <w:rPr>
                <w:sz w:val="24"/>
                <w:szCs w:val="24"/>
                <w:lang w:bidi="ar-EG"/>
              </w:rPr>
              <w:t>PeopleSoft</w:t>
            </w:r>
            <w:r w:rsidRPr="005E3909">
              <w:rPr>
                <w:sz w:val="24"/>
                <w:szCs w:val="24"/>
                <w:rtl/>
                <w:lang w:bidi="ar-EG"/>
              </w:rPr>
              <w:t>)</w:t>
            </w:r>
          </w:p>
        </w:tc>
        <w:tc>
          <w:tcPr>
            <w:tcW w:w="2393" w:type="dxa"/>
          </w:tcPr>
          <w:p w:rsidR="00A0308B" w:rsidRPr="005E3909" w:rsidRDefault="008C5FBD" w:rsidP="005E3909">
            <w:pPr>
              <w:pStyle w:val="NumberedParaAR"/>
              <w:spacing w:after="0" w:line="240" w:lineRule="exact"/>
              <w:rPr>
                <w:b/>
                <w:bCs/>
                <w:sz w:val="24"/>
                <w:szCs w:val="24"/>
                <w:u w:val="single"/>
                <w:rtl/>
                <w:lang w:bidi="ar-EG"/>
              </w:rPr>
            </w:pPr>
            <w:r w:rsidRPr="005E3909">
              <w:rPr>
                <w:rFonts w:hint="cs"/>
                <w:b/>
                <w:bCs/>
                <w:sz w:val="24"/>
                <w:szCs w:val="24"/>
                <w:u w:val="single"/>
                <w:rtl/>
                <w:lang w:bidi="ar-EG"/>
              </w:rPr>
              <w:t>الخدمة الذاتية</w:t>
            </w:r>
          </w:p>
          <w:p w:rsidR="00652D65" w:rsidRPr="005E3909" w:rsidRDefault="00652D65" w:rsidP="005E3909">
            <w:pPr>
              <w:pStyle w:val="NumberedParaAR"/>
              <w:spacing w:after="0" w:line="240" w:lineRule="exact"/>
              <w:rPr>
                <w:b/>
                <w:bCs/>
                <w:sz w:val="24"/>
                <w:szCs w:val="24"/>
                <w:rtl/>
                <w:lang w:bidi="ar-EG"/>
              </w:rPr>
            </w:pPr>
            <w:r w:rsidRPr="005E3909">
              <w:rPr>
                <w:rFonts w:hint="cs"/>
                <w:b/>
                <w:bCs/>
                <w:sz w:val="24"/>
                <w:szCs w:val="24"/>
                <w:rtl/>
                <w:lang w:bidi="ar-EG"/>
              </w:rPr>
              <w:t>الوظائف المدعومة</w:t>
            </w:r>
            <w:r w:rsidR="009C0BE3" w:rsidRPr="005E3909">
              <w:rPr>
                <w:rFonts w:hint="cs"/>
                <w:b/>
                <w:bCs/>
                <w:sz w:val="24"/>
                <w:szCs w:val="24"/>
                <w:rtl/>
                <w:lang w:bidi="ar-EG"/>
              </w:rPr>
              <w:t>:</w:t>
            </w:r>
          </w:p>
          <w:p w:rsidR="00652D65" w:rsidRPr="005E3909" w:rsidRDefault="00027CC5" w:rsidP="005E3909">
            <w:pPr>
              <w:pStyle w:val="NumberedParaAR"/>
              <w:numPr>
                <w:ilvl w:val="0"/>
                <w:numId w:val="32"/>
              </w:numPr>
              <w:spacing w:after="0" w:line="240" w:lineRule="exact"/>
              <w:ind w:left="283" w:hanging="283"/>
              <w:rPr>
                <w:b/>
                <w:bCs/>
                <w:sz w:val="24"/>
                <w:szCs w:val="24"/>
                <w:u w:val="single"/>
                <w:lang w:bidi="ar-EG"/>
              </w:rPr>
            </w:pPr>
            <w:r w:rsidRPr="005E3909">
              <w:rPr>
                <w:rFonts w:hint="cs"/>
                <w:sz w:val="24"/>
                <w:szCs w:val="24"/>
                <w:rtl/>
                <w:lang w:bidi="ar-EG"/>
              </w:rPr>
              <w:t>معاملات جديدة لطلب</w:t>
            </w:r>
            <w:r w:rsidR="008657EF" w:rsidRPr="005E3909">
              <w:rPr>
                <w:rFonts w:hint="cs"/>
                <w:sz w:val="24"/>
                <w:szCs w:val="24"/>
                <w:rtl/>
                <w:lang w:bidi="ar-EG"/>
              </w:rPr>
              <w:t>ات</w:t>
            </w:r>
            <w:r w:rsidRPr="005E3909">
              <w:rPr>
                <w:rFonts w:hint="cs"/>
                <w:sz w:val="24"/>
                <w:szCs w:val="24"/>
                <w:rtl/>
                <w:lang w:bidi="ar-EG"/>
              </w:rPr>
              <w:t xml:space="preserve"> الإجازة والغياب والموافقة عليهما</w:t>
            </w:r>
            <w:r w:rsidR="00B5419B" w:rsidRPr="005E3909">
              <w:rPr>
                <w:rFonts w:hint="cs"/>
                <w:sz w:val="24"/>
                <w:szCs w:val="24"/>
                <w:rtl/>
                <w:lang w:bidi="ar-EG"/>
              </w:rPr>
              <w:t>؛</w:t>
            </w:r>
            <w:r w:rsidRPr="005E3909">
              <w:rPr>
                <w:rFonts w:hint="cs"/>
                <w:b/>
                <w:bCs/>
                <w:sz w:val="24"/>
                <w:szCs w:val="24"/>
                <w:u w:val="single"/>
                <w:rtl/>
                <w:lang w:bidi="ar-EG"/>
              </w:rPr>
              <w:t xml:space="preserve"> </w:t>
            </w:r>
          </w:p>
          <w:p w:rsidR="00027CC5" w:rsidRPr="005E3909" w:rsidRDefault="00027CC5" w:rsidP="005E3909">
            <w:pPr>
              <w:pStyle w:val="NumberedParaAR"/>
              <w:numPr>
                <w:ilvl w:val="0"/>
                <w:numId w:val="32"/>
              </w:numPr>
              <w:spacing w:after="0" w:line="240" w:lineRule="exact"/>
              <w:ind w:left="283" w:hanging="283"/>
              <w:rPr>
                <w:sz w:val="24"/>
                <w:szCs w:val="24"/>
                <w:lang w:bidi="ar-EG"/>
              </w:rPr>
            </w:pPr>
            <w:r w:rsidRPr="005E3909">
              <w:rPr>
                <w:rFonts w:hint="cs"/>
                <w:sz w:val="24"/>
                <w:szCs w:val="24"/>
                <w:rtl/>
                <w:lang w:bidi="ar-EG"/>
              </w:rPr>
              <w:t>معاملات جديدة للموظفين لطلب فوائد محددة</w:t>
            </w:r>
            <w:r w:rsidR="00B5419B" w:rsidRPr="005E3909">
              <w:rPr>
                <w:rFonts w:hint="cs"/>
                <w:sz w:val="24"/>
                <w:szCs w:val="24"/>
                <w:rtl/>
                <w:lang w:bidi="ar-EG"/>
              </w:rPr>
              <w:t>؛</w:t>
            </w:r>
          </w:p>
          <w:p w:rsidR="00027CC5" w:rsidRPr="005E3909" w:rsidRDefault="00027CC5" w:rsidP="005E3909">
            <w:pPr>
              <w:pStyle w:val="NumberedParaAR"/>
              <w:numPr>
                <w:ilvl w:val="0"/>
                <w:numId w:val="32"/>
              </w:numPr>
              <w:spacing w:after="0" w:line="240" w:lineRule="exact"/>
              <w:ind w:left="283" w:hanging="283"/>
              <w:rPr>
                <w:b/>
                <w:bCs/>
                <w:sz w:val="24"/>
                <w:szCs w:val="24"/>
                <w:u w:val="single"/>
                <w:lang w:bidi="ar-EG"/>
              </w:rPr>
            </w:pPr>
            <w:r w:rsidRPr="005E3909">
              <w:rPr>
                <w:rFonts w:hint="cs"/>
                <w:sz w:val="24"/>
                <w:szCs w:val="24"/>
                <w:rtl/>
                <w:lang w:bidi="ar-EG"/>
              </w:rPr>
              <w:t>أداة جديدة للمديرين لإدارة التوصيف الوظيفي</w:t>
            </w:r>
            <w:r w:rsidR="00B5419B" w:rsidRPr="005E3909">
              <w:rPr>
                <w:rFonts w:hint="cs"/>
                <w:b/>
                <w:bCs/>
                <w:sz w:val="24"/>
                <w:szCs w:val="24"/>
                <w:u w:val="single"/>
                <w:rtl/>
                <w:lang w:bidi="ar-EG"/>
              </w:rPr>
              <w:t>؛</w:t>
            </w:r>
          </w:p>
          <w:p w:rsidR="00FD5C32" w:rsidRPr="005E3909" w:rsidRDefault="00FD5C32" w:rsidP="005E3909">
            <w:pPr>
              <w:pStyle w:val="NumberedParaAR"/>
              <w:spacing w:after="0" w:line="240" w:lineRule="exact"/>
              <w:rPr>
                <w:b/>
                <w:bCs/>
                <w:sz w:val="24"/>
                <w:szCs w:val="24"/>
                <w:rtl/>
                <w:lang w:bidi="ar-EG"/>
              </w:rPr>
            </w:pPr>
            <w:r w:rsidRPr="005E3909">
              <w:rPr>
                <w:b/>
                <w:bCs/>
                <w:sz w:val="24"/>
                <w:szCs w:val="24"/>
                <w:rtl/>
                <w:lang w:bidi="ar-EG"/>
              </w:rPr>
              <w:t xml:space="preserve">النفاذ إلى النظام: </w:t>
            </w:r>
            <w:r w:rsidRPr="005E3909">
              <w:rPr>
                <w:sz w:val="24"/>
                <w:szCs w:val="24"/>
                <w:rtl/>
                <w:lang w:bidi="ar-EG"/>
              </w:rPr>
              <w:t>جميع الموظفين</w:t>
            </w:r>
          </w:p>
          <w:p w:rsidR="00FD5C32" w:rsidRPr="005E3909" w:rsidRDefault="00FD5C32" w:rsidP="005E3909">
            <w:pPr>
              <w:pStyle w:val="NumberedParaAR"/>
              <w:spacing w:after="0" w:line="240" w:lineRule="exact"/>
              <w:rPr>
                <w:b/>
                <w:bCs/>
                <w:sz w:val="24"/>
                <w:szCs w:val="24"/>
                <w:rtl/>
                <w:lang w:bidi="ar-EG"/>
              </w:rPr>
            </w:pPr>
            <w:r w:rsidRPr="005E3909">
              <w:rPr>
                <w:b/>
                <w:bCs/>
                <w:sz w:val="24"/>
                <w:szCs w:val="24"/>
                <w:rtl/>
                <w:lang w:bidi="ar-EG"/>
              </w:rPr>
              <w:t>التكنولوجيا</w:t>
            </w:r>
            <w:r w:rsidRPr="005E3909">
              <w:rPr>
                <w:rFonts w:hint="cs"/>
                <w:sz w:val="24"/>
                <w:szCs w:val="24"/>
                <w:rtl/>
                <w:lang w:bidi="ar-EG"/>
              </w:rPr>
              <w:t xml:space="preserve">: </w:t>
            </w:r>
            <w:r w:rsidR="009B02C6" w:rsidRPr="005E3909">
              <w:rPr>
                <w:rFonts w:hint="cs"/>
                <w:sz w:val="24"/>
                <w:szCs w:val="24"/>
                <w:rtl/>
                <w:lang w:bidi="ar-EG"/>
              </w:rPr>
              <w:t xml:space="preserve">برنامج </w:t>
            </w:r>
            <w:r w:rsidRPr="005E3909">
              <w:rPr>
                <w:sz w:val="24"/>
                <w:szCs w:val="24"/>
                <w:rtl/>
                <w:lang w:bidi="ar-EG"/>
              </w:rPr>
              <w:t>(</w:t>
            </w:r>
            <w:r w:rsidRPr="005E3909">
              <w:rPr>
                <w:sz w:val="24"/>
                <w:szCs w:val="24"/>
                <w:lang w:bidi="ar-EG"/>
              </w:rPr>
              <w:t>PeopleSoft</w:t>
            </w:r>
            <w:r w:rsidRPr="005E3909">
              <w:rPr>
                <w:sz w:val="24"/>
                <w:szCs w:val="24"/>
                <w:rtl/>
                <w:lang w:bidi="ar-EG"/>
              </w:rPr>
              <w:t>)</w:t>
            </w:r>
          </w:p>
          <w:p w:rsidR="00B5419B" w:rsidRPr="005E3909" w:rsidRDefault="00B5419B" w:rsidP="005E3909">
            <w:pPr>
              <w:pStyle w:val="NumberedParaAR"/>
              <w:spacing w:after="0" w:line="240" w:lineRule="exact"/>
              <w:rPr>
                <w:b/>
                <w:bCs/>
                <w:sz w:val="24"/>
                <w:szCs w:val="24"/>
                <w:u w:val="single"/>
                <w:rtl/>
                <w:lang w:bidi="ar-EG"/>
              </w:rPr>
            </w:pPr>
          </w:p>
          <w:p w:rsidR="00B5419B" w:rsidRPr="005E3909" w:rsidRDefault="00B5419B" w:rsidP="005E3909">
            <w:pPr>
              <w:pStyle w:val="NumberedParaAR"/>
              <w:spacing w:after="0" w:line="240" w:lineRule="exact"/>
              <w:rPr>
                <w:b/>
                <w:bCs/>
                <w:sz w:val="24"/>
                <w:szCs w:val="24"/>
                <w:u w:val="single"/>
                <w:rtl/>
                <w:lang w:bidi="ar-EG"/>
              </w:rPr>
            </w:pPr>
          </w:p>
          <w:p w:rsidR="00B5419B" w:rsidRPr="005E3909" w:rsidRDefault="00B5419B" w:rsidP="005E3909">
            <w:pPr>
              <w:pStyle w:val="NumberedParaAR"/>
              <w:spacing w:after="0" w:line="240" w:lineRule="exact"/>
              <w:rPr>
                <w:b/>
                <w:bCs/>
                <w:sz w:val="24"/>
                <w:szCs w:val="24"/>
                <w:u w:val="single"/>
                <w:rtl/>
                <w:lang w:bidi="ar-EG"/>
              </w:rPr>
            </w:pPr>
          </w:p>
          <w:p w:rsidR="00B5419B" w:rsidRPr="005E3909" w:rsidRDefault="00B5419B" w:rsidP="005E3909">
            <w:pPr>
              <w:pStyle w:val="NumberedParaAR"/>
              <w:spacing w:after="0" w:line="240" w:lineRule="exact"/>
              <w:rPr>
                <w:b/>
                <w:bCs/>
                <w:sz w:val="24"/>
                <w:szCs w:val="24"/>
                <w:u w:val="single"/>
                <w:rtl/>
                <w:lang w:bidi="ar-EG"/>
              </w:rPr>
            </w:pPr>
          </w:p>
          <w:p w:rsidR="00FD5C32" w:rsidRPr="005E3909" w:rsidRDefault="00FD5C32" w:rsidP="005E3909">
            <w:pPr>
              <w:pStyle w:val="NumberedParaAR"/>
              <w:spacing w:after="0" w:line="240" w:lineRule="exact"/>
              <w:rPr>
                <w:b/>
                <w:bCs/>
                <w:sz w:val="24"/>
                <w:szCs w:val="24"/>
                <w:u w:val="single"/>
                <w:rtl/>
                <w:lang w:bidi="ar-EG"/>
              </w:rPr>
            </w:pPr>
            <w:r w:rsidRPr="005E3909">
              <w:rPr>
                <w:rFonts w:hint="cs"/>
                <w:b/>
                <w:bCs/>
                <w:sz w:val="24"/>
                <w:szCs w:val="24"/>
                <w:u w:val="single"/>
                <w:rtl/>
                <w:lang w:bidi="ar-EG"/>
              </w:rPr>
              <w:t>التوظيف:</w:t>
            </w:r>
          </w:p>
          <w:p w:rsidR="008C7EDB" w:rsidRPr="005E3909" w:rsidRDefault="008C7EDB" w:rsidP="005E3909">
            <w:pPr>
              <w:pStyle w:val="NumberedParaAR"/>
              <w:spacing w:after="0" w:line="240" w:lineRule="exact"/>
              <w:rPr>
                <w:b/>
                <w:bCs/>
                <w:sz w:val="24"/>
                <w:szCs w:val="24"/>
                <w:rtl/>
                <w:lang w:bidi="ar-EG"/>
              </w:rPr>
            </w:pPr>
            <w:r w:rsidRPr="005E3909">
              <w:rPr>
                <w:b/>
                <w:bCs/>
                <w:sz w:val="24"/>
                <w:szCs w:val="24"/>
                <w:rtl/>
                <w:lang w:bidi="ar-EG"/>
              </w:rPr>
              <w:t>الوظائف المدعومة:</w:t>
            </w:r>
          </w:p>
          <w:p w:rsidR="00FD5C32" w:rsidRPr="005E3909" w:rsidRDefault="00FD5C32" w:rsidP="005E3909">
            <w:pPr>
              <w:pStyle w:val="NumberedParaAR"/>
              <w:numPr>
                <w:ilvl w:val="0"/>
                <w:numId w:val="32"/>
              </w:numPr>
              <w:spacing w:after="0" w:line="240" w:lineRule="exact"/>
              <w:ind w:left="283" w:hanging="283"/>
              <w:rPr>
                <w:b/>
                <w:bCs/>
                <w:sz w:val="24"/>
                <w:szCs w:val="24"/>
                <w:lang w:bidi="ar-EG"/>
              </w:rPr>
            </w:pPr>
            <w:r w:rsidRPr="005E3909">
              <w:rPr>
                <w:sz w:val="24"/>
                <w:szCs w:val="24"/>
                <w:rtl/>
                <w:lang w:bidi="ar-EG"/>
              </w:rPr>
              <w:t>التوظيف الإلكتروني للمتقدمين، سواء</w:t>
            </w:r>
            <w:r w:rsidR="008C7EDB" w:rsidRPr="005E3909">
              <w:rPr>
                <w:rFonts w:hint="cs"/>
                <w:sz w:val="24"/>
                <w:szCs w:val="24"/>
                <w:rtl/>
                <w:lang w:bidi="ar-EG"/>
              </w:rPr>
              <w:t xml:space="preserve"> من</w:t>
            </w:r>
            <w:r w:rsidR="008C7EDB" w:rsidRPr="005E3909">
              <w:rPr>
                <w:sz w:val="24"/>
                <w:szCs w:val="24"/>
                <w:rtl/>
                <w:lang w:bidi="ar-EG"/>
              </w:rPr>
              <w:t xml:space="preserve"> الداخل</w:t>
            </w:r>
            <w:r w:rsidRPr="005E3909">
              <w:rPr>
                <w:sz w:val="24"/>
                <w:szCs w:val="24"/>
                <w:rtl/>
                <w:lang w:bidi="ar-EG"/>
              </w:rPr>
              <w:t xml:space="preserve"> أ</w:t>
            </w:r>
            <w:r w:rsidR="008C7EDB" w:rsidRPr="005E3909">
              <w:rPr>
                <w:rFonts w:hint="cs"/>
                <w:sz w:val="24"/>
                <w:szCs w:val="24"/>
                <w:rtl/>
                <w:lang w:bidi="ar-EG"/>
              </w:rPr>
              <w:t>م</w:t>
            </w:r>
            <w:r w:rsidR="008C7EDB" w:rsidRPr="005E3909">
              <w:rPr>
                <w:sz w:val="24"/>
                <w:szCs w:val="24"/>
                <w:rtl/>
                <w:lang w:bidi="ar-EG"/>
              </w:rPr>
              <w:t xml:space="preserve"> </w:t>
            </w:r>
            <w:r w:rsidR="00CF1110" w:rsidRPr="005E3909">
              <w:rPr>
                <w:rFonts w:hint="cs"/>
                <w:sz w:val="24"/>
                <w:szCs w:val="24"/>
                <w:rtl/>
                <w:lang w:bidi="ar-EG"/>
              </w:rPr>
              <w:t xml:space="preserve">من </w:t>
            </w:r>
            <w:r w:rsidR="008C7EDB" w:rsidRPr="005E3909">
              <w:rPr>
                <w:sz w:val="24"/>
                <w:szCs w:val="24"/>
                <w:rtl/>
                <w:lang w:bidi="ar-EG"/>
              </w:rPr>
              <w:t>الخارج</w:t>
            </w:r>
            <w:r w:rsidRPr="005E3909">
              <w:rPr>
                <w:rFonts w:hint="cs"/>
                <w:sz w:val="24"/>
                <w:szCs w:val="24"/>
                <w:rtl/>
                <w:lang w:bidi="ar-EG"/>
              </w:rPr>
              <w:t>.</w:t>
            </w:r>
          </w:p>
          <w:p w:rsidR="00FD5C32" w:rsidRPr="005E3909" w:rsidRDefault="00CF1110" w:rsidP="005E3909">
            <w:pPr>
              <w:pStyle w:val="NumberedParaAR"/>
              <w:numPr>
                <w:ilvl w:val="0"/>
                <w:numId w:val="32"/>
              </w:numPr>
              <w:spacing w:after="0" w:line="240" w:lineRule="exact"/>
              <w:ind w:left="283" w:hanging="283"/>
              <w:rPr>
                <w:b/>
                <w:bCs/>
                <w:sz w:val="24"/>
                <w:szCs w:val="24"/>
                <w:lang w:bidi="ar-EG"/>
              </w:rPr>
            </w:pPr>
            <w:r w:rsidRPr="005E3909">
              <w:rPr>
                <w:rFonts w:hint="cs"/>
                <w:sz w:val="24"/>
                <w:szCs w:val="24"/>
                <w:rtl/>
                <w:lang w:bidi="ar-EG"/>
              </w:rPr>
              <w:t>تجهيز</w:t>
            </w:r>
            <w:r w:rsidR="00FD5C32" w:rsidRPr="005E3909">
              <w:rPr>
                <w:sz w:val="24"/>
                <w:szCs w:val="24"/>
                <w:rtl/>
                <w:lang w:bidi="ar-EG"/>
              </w:rPr>
              <w:t xml:space="preserve"> الوظائف الشاغرة وفرص الخدمة</w:t>
            </w:r>
            <w:r w:rsidR="00E75226" w:rsidRPr="005E3909">
              <w:rPr>
                <w:sz w:val="24"/>
                <w:szCs w:val="24"/>
                <w:rtl/>
                <w:lang w:bidi="ar-EG"/>
              </w:rPr>
              <w:t xml:space="preserve"> ونشر</w:t>
            </w:r>
            <w:r w:rsidR="00E75226" w:rsidRPr="005E3909">
              <w:rPr>
                <w:rFonts w:hint="cs"/>
                <w:sz w:val="24"/>
                <w:szCs w:val="24"/>
                <w:rtl/>
                <w:lang w:bidi="ar-EG"/>
              </w:rPr>
              <w:t>ها</w:t>
            </w:r>
            <w:r w:rsidR="00B5419B" w:rsidRPr="005E3909">
              <w:rPr>
                <w:rFonts w:hint="cs"/>
                <w:b/>
                <w:bCs/>
                <w:sz w:val="24"/>
                <w:szCs w:val="24"/>
                <w:rtl/>
                <w:lang w:bidi="ar-EG"/>
              </w:rPr>
              <w:t>؛</w:t>
            </w:r>
          </w:p>
          <w:p w:rsidR="00FD5C32" w:rsidRPr="005E3909" w:rsidRDefault="00FD5C32" w:rsidP="005E3909">
            <w:pPr>
              <w:pStyle w:val="NumberedParaAR"/>
              <w:numPr>
                <w:ilvl w:val="0"/>
                <w:numId w:val="32"/>
              </w:numPr>
              <w:spacing w:after="0" w:line="240" w:lineRule="exact"/>
              <w:ind w:left="283" w:hanging="283"/>
              <w:rPr>
                <w:sz w:val="24"/>
                <w:szCs w:val="24"/>
                <w:lang w:bidi="ar-EG"/>
              </w:rPr>
            </w:pPr>
            <w:r w:rsidRPr="005E3909">
              <w:rPr>
                <w:sz w:val="24"/>
                <w:szCs w:val="24"/>
                <w:rtl/>
                <w:lang w:bidi="ar-EG"/>
              </w:rPr>
              <w:t>تقييم المتقدمين وا</w:t>
            </w:r>
            <w:r w:rsidR="00CF1110" w:rsidRPr="005E3909">
              <w:rPr>
                <w:rFonts w:hint="cs"/>
                <w:sz w:val="24"/>
                <w:szCs w:val="24"/>
                <w:rtl/>
                <w:lang w:bidi="ar-EG"/>
              </w:rPr>
              <w:t>لا</w:t>
            </w:r>
            <w:r w:rsidRPr="005E3909">
              <w:rPr>
                <w:sz w:val="24"/>
                <w:szCs w:val="24"/>
                <w:rtl/>
                <w:lang w:bidi="ar-EG"/>
              </w:rPr>
              <w:t>ختيار</w:t>
            </w:r>
            <w:r w:rsidR="00CF1110" w:rsidRPr="005E3909">
              <w:rPr>
                <w:rFonts w:hint="cs"/>
                <w:sz w:val="24"/>
                <w:szCs w:val="24"/>
                <w:rtl/>
                <w:lang w:bidi="ar-EG"/>
              </w:rPr>
              <w:t xml:space="preserve"> من بين</w:t>
            </w:r>
            <w:r w:rsidRPr="005E3909">
              <w:rPr>
                <w:sz w:val="24"/>
                <w:szCs w:val="24"/>
                <w:rtl/>
                <w:lang w:bidi="ar-EG"/>
              </w:rPr>
              <w:t>هم</w:t>
            </w:r>
            <w:r w:rsidR="00B5419B" w:rsidRPr="005E3909">
              <w:rPr>
                <w:rFonts w:hint="cs"/>
                <w:sz w:val="24"/>
                <w:szCs w:val="24"/>
                <w:rtl/>
                <w:lang w:bidi="ar-EG"/>
              </w:rPr>
              <w:t>؛</w:t>
            </w:r>
          </w:p>
          <w:p w:rsidR="00FD5C32" w:rsidRPr="005E3909" w:rsidRDefault="00FD5C32" w:rsidP="005E3909">
            <w:pPr>
              <w:pStyle w:val="NumberedParaAR"/>
              <w:numPr>
                <w:ilvl w:val="0"/>
                <w:numId w:val="32"/>
              </w:numPr>
              <w:spacing w:after="0" w:line="240" w:lineRule="exact"/>
              <w:ind w:left="283" w:hanging="283"/>
              <w:rPr>
                <w:b/>
                <w:bCs/>
                <w:sz w:val="24"/>
                <w:szCs w:val="24"/>
                <w:lang w:bidi="ar-EG"/>
              </w:rPr>
            </w:pPr>
            <w:r w:rsidRPr="005E3909">
              <w:rPr>
                <w:sz w:val="24"/>
                <w:szCs w:val="24"/>
                <w:rtl/>
                <w:lang w:bidi="ar-EG"/>
              </w:rPr>
              <w:t>تحليل إجراءات التوظيف</w:t>
            </w:r>
            <w:r w:rsidR="00B5419B" w:rsidRPr="005E3909">
              <w:rPr>
                <w:rFonts w:hint="cs"/>
                <w:b/>
                <w:bCs/>
                <w:sz w:val="24"/>
                <w:szCs w:val="24"/>
                <w:rtl/>
                <w:lang w:bidi="ar-EG"/>
              </w:rPr>
              <w:t>؛</w:t>
            </w:r>
          </w:p>
          <w:p w:rsidR="007F2FD1" w:rsidRPr="005E3909" w:rsidRDefault="007F2FD1" w:rsidP="005E3909">
            <w:pPr>
              <w:pStyle w:val="NumberedParaAR"/>
              <w:numPr>
                <w:ilvl w:val="0"/>
                <w:numId w:val="32"/>
              </w:numPr>
              <w:spacing w:after="0" w:line="240" w:lineRule="exact"/>
              <w:ind w:left="283" w:hanging="283"/>
              <w:rPr>
                <w:b/>
                <w:bCs/>
                <w:sz w:val="24"/>
                <w:szCs w:val="24"/>
                <w:lang w:bidi="ar-EG"/>
              </w:rPr>
            </w:pPr>
            <w:r w:rsidRPr="005E3909">
              <w:rPr>
                <w:rFonts w:hint="cs"/>
                <w:sz w:val="24"/>
                <w:szCs w:val="24"/>
                <w:rtl/>
                <w:lang w:bidi="ar-EG"/>
              </w:rPr>
              <w:t xml:space="preserve">تتبع الكفاءات </w:t>
            </w:r>
            <w:proofErr w:type="spellStart"/>
            <w:r w:rsidR="00C02166" w:rsidRPr="005E3909">
              <w:rPr>
                <w:rFonts w:hint="cs"/>
                <w:sz w:val="24"/>
                <w:szCs w:val="24"/>
                <w:rtl/>
                <w:lang w:bidi="ar-EG"/>
              </w:rPr>
              <w:t>والبروفيلات</w:t>
            </w:r>
            <w:proofErr w:type="spellEnd"/>
            <w:r w:rsidRPr="005E3909">
              <w:rPr>
                <w:rFonts w:hint="cs"/>
                <w:sz w:val="24"/>
                <w:szCs w:val="24"/>
                <w:rtl/>
                <w:lang w:bidi="ar-EG"/>
              </w:rPr>
              <w:t xml:space="preserve"> الشخصية</w:t>
            </w:r>
            <w:r w:rsidR="00B5419B" w:rsidRPr="005E3909">
              <w:rPr>
                <w:rFonts w:hint="cs"/>
                <w:sz w:val="24"/>
                <w:szCs w:val="24"/>
                <w:rtl/>
                <w:lang w:bidi="ar-EG"/>
              </w:rPr>
              <w:t>.</w:t>
            </w:r>
          </w:p>
          <w:p w:rsidR="00F24DEA" w:rsidRPr="005E3909" w:rsidRDefault="00F24DEA" w:rsidP="005E3909">
            <w:pPr>
              <w:pStyle w:val="NumberedParaAR"/>
              <w:spacing w:after="0" w:line="240" w:lineRule="exact"/>
              <w:rPr>
                <w:b/>
                <w:bCs/>
                <w:sz w:val="24"/>
                <w:szCs w:val="24"/>
                <w:rtl/>
                <w:lang w:bidi="ar-EG"/>
              </w:rPr>
            </w:pPr>
          </w:p>
          <w:p w:rsidR="00F24DEA" w:rsidRPr="005E3909" w:rsidRDefault="00F24DEA" w:rsidP="005E3909">
            <w:pPr>
              <w:pStyle w:val="NumberedParaAR"/>
              <w:spacing w:after="0" w:line="240" w:lineRule="exact"/>
              <w:rPr>
                <w:b/>
                <w:bCs/>
                <w:sz w:val="24"/>
                <w:szCs w:val="24"/>
                <w:rtl/>
                <w:lang w:bidi="ar-EG"/>
              </w:rPr>
            </w:pPr>
          </w:p>
          <w:p w:rsidR="00F24DEA" w:rsidRPr="005E3909" w:rsidRDefault="00F24DEA" w:rsidP="005E3909">
            <w:pPr>
              <w:pStyle w:val="NumberedParaAR"/>
              <w:spacing w:after="0" w:line="240" w:lineRule="exact"/>
              <w:rPr>
                <w:b/>
                <w:bCs/>
                <w:sz w:val="24"/>
                <w:szCs w:val="24"/>
                <w:rtl/>
                <w:lang w:bidi="ar-EG"/>
              </w:rPr>
            </w:pPr>
          </w:p>
          <w:p w:rsidR="00F24DEA" w:rsidRPr="005E3909" w:rsidRDefault="00F24DEA" w:rsidP="005E3909">
            <w:pPr>
              <w:pStyle w:val="NumberedParaAR"/>
              <w:spacing w:after="0" w:line="240" w:lineRule="exact"/>
              <w:rPr>
                <w:b/>
                <w:bCs/>
                <w:sz w:val="24"/>
                <w:szCs w:val="24"/>
                <w:rtl/>
                <w:lang w:bidi="ar-EG"/>
              </w:rPr>
            </w:pPr>
          </w:p>
          <w:p w:rsidR="00F24DEA" w:rsidRPr="005E3909" w:rsidRDefault="00F24DEA" w:rsidP="005E3909">
            <w:pPr>
              <w:pStyle w:val="NumberedParaAR"/>
              <w:spacing w:after="0" w:line="240" w:lineRule="exact"/>
              <w:rPr>
                <w:sz w:val="24"/>
                <w:szCs w:val="24"/>
                <w:rtl/>
                <w:lang w:bidi="ar-EG"/>
              </w:rPr>
            </w:pPr>
            <w:r w:rsidRPr="005E3909">
              <w:rPr>
                <w:b/>
                <w:bCs/>
                <w:sz w:val="24"/>
                <w:szCs w:val="24"/>
                <w:rtl/>
                <w:lang w:bidi="ar-EG"/>
              </w:rPr>
              <w:t xml:space="preserve">النفاذ إلى النظام: </w:t>
            </w:r>
            <w:r w:rsidRPr="005E3909">
              <w:rPr>
                <w:sz w:val="24"/>
                <w:szCs w:val="24"/>
                <w:rtl/>
                <w:lang w:bidi="ar-EG"/>
              </w:rPr>
              <w:t>جميع الموظفين</w:t>
            </w:r>
          </w:p>
          <w:p w:rsidR="00F24DEA" w:rsidRPr="005E3909" w:rsidRDefault="00F24DEA" w:rsidP="005E3909">
            <w:pPr>
              <w:pStyle w:val="NumberedParaAR"/>
              <w:spacing w:after="0" w:line="240" w:lineRule="exact"/>
              <w:rPr>
                <w:sz w:val="24"/>
                <w:szCs w:val="24"/>
                <w:rtl/>
                <w:lang w:bidi="ar-EG"/>
              </w:rPr>
            </w:pPr>
            <w:r w:rsidRPr="005E3909">
              <w:rPr>
                <w:rFonts w:hint="cs"/>
                <w:sz w:val="24"/>
                <w:szCs w:val="24"/>
                <w:rtl/>
                <w:lang w:bidi="ar-EG"/>
              </w:rPr>
              <w:t xml:space="preserve">المرشحين </w:t>
            </w:r>
            <w:r w:rsidR="004237B7" w:rsidRPr="005E3909">
              <w:rPr>
                <w:rFonts w:hint="cs"/>
                <w:sz w:val="24"/>
                <w:szCs w:val="24"/>
                <w:rtl/>
                <w:lang w:bidi="ar-EG"/>
              </w:rPr>
              <w:t>من الداخل والخارج</w:t>
            </w:r>
          </w:p>
          <w:p w:rsidR="00F24DEA" w:rsidRPr="005E3909" w:rsidRDefault="00F24DEA" w:rsidP="005E3909">
            <w:pPr>
              <w:pStyle w:val="NumberedParaAR"/>
              <w:spacing w:after="0" w:line="240" w:lineRule="exact"/>
              <w:rPr>
                <w:b/>
                <w:bCs/>
                <w:sz w:val="24"/>
                <w:szCs w:val="24"/>
                <w:rtl/>
                <w:lang w:bidi="ar-EG"/>
              </w:rPr>
            </w:pPr>
            <w:r w:rsidRPr="005E3909">
              <w:rPr>
                <w:b/>
                <w:bCs/>
                <w:sz w:val="24"/>
                <w:szCs w:val="24"/>
                <w:rtl/>
                <w:lang w:bidi="ar-EG"/>
              </w:rPr>
              <w:t>التكنولوجيا</w:t>
            </w:r>
            <w:r w:rsidR="00CF1110" w:rsidRPr="005E3909">
              <w:rPr>
                <w:rFonts w:hint="cs"/>
                <w:b/>
                <w:bCs/>
                <w:sz w:val="24"/>
                <w:szCs w:val="24"/>
                <w:rtl/>
                <w:lang w:bidi="ar-EG"/>
              </w:rPr>
              <w:t xml:space="preserve">: </w:t>
            </w:r>
            <w:r w:rsidR="00CF1110" w:rsidRPr="005E3909">
              <w:rPr>
                <w:rFonts w:hint="cs"/>
                <w:sz w:val="24"/>
                <w:szCs w:val="24"/>
                <w:rtl/>
                <w:lang w:bidi="ar-EG"/>
              </w:rPr>
              <w:t>برنامج</w:t>
            </w:r>
            <w:r w:rsidRPr="005E3909">
              <w:rPr>
                <w:rFonts w:hint="cs"/>
                <w:sz w:val="24"/>
                <w:szCs w:val="24"/>
                <w:rtl/>
                <w:lang w:bidi="ar-EG"/>
              </w:rPr>
              <w:t xml:space="preserve"> </w:t>
            </w:r>
            <w:r w:rsidRPr="005E3909">
              <w:rPr>
                <w:sz w:val="24"/>
                <w:szCs w:val="24"/>
                <w:rtl/>
                <w:lang w:bidi="ar-EG"/>
              </w:rPr>
              <w:t>(</w:t>
            </w:r>
            <w:proofErr w:type="spellStart"/>
            <w:r w:rsidRPr="005E3909">
              <w:rPr>
                <w:sz w:val="24"/>
                <w:szCs w:val="24"/>
                <w:lang w:bidi="ar-EG"/>
              </w:rPr>
              <w:t>Taleo</w:t>
            </w:r>
            <w:proofErr w:type="spellEnd"/>
            <w:r w:rsidRPr="005E3909">
              <w:rPr>
                <w:sz w:val="24"/>
                <w:szCs w:val="24"/>
                <w:rtl/>
                <w:lang w:bidi="ar-EG"/>
              </w:rPr>
              <w:t>)</w:t>
            </w:r>
          </w:p>
        </w:tc>
        <w:tc>
          <w:tcPr>
            <w:tcW w:w="2393" w:type="dxa"/>
          </w:tcPr>
          <w:p w:rsidR="00A0308B" w:rsidRPr="005E3909" w:rsidRDefault="008C5FBD" w:rsidP="005E3909">
            <w:pPr>
              <w:pStyle w:val="NumberedParaAR"/>
              <w:spacing w:after="0" w:line="240" w:lineRule="exact"/>
              <w:rPr>
                <w:b/>
                <w:bCs/>
                <w:sz w:val="24"/>
                <w:szCs w:val="24"/>
                <w:u w:val="single"/>
                <w:rtl/>
                <w:lang w:bidi="ar-EG"/>
              </w:rPr>
            </w:pPr>
            <w:r w:rsidRPr="005E3909">
              <w:rPr>
                <w:rFonts w:hint="cs"/>
                <w:b/>
                <w:bCs/>
                <w:sz w:val="24"/>
                <w:szCs w:val="24"/>
                <w:u w:val="single"/>
                <w:rtl/>
                <w:lang w:bidi="ar-EG"/>
              </w:rPr>
              <w:t>إدارة التعلم</w:t>
            </w:r>
          </w:p>
          <w:p w:rsidR="00652D65" w:rsidRPr="005E3909" w:rsidRDefault="00652D65" w:rsidP="005E3909">
            <w:pPr>
              <w:pStyle w:val="NumberedParaAR"/>
              <w:spacing w:after="0" w:line="240" w:lineRule="exact"/>
              <w:rPr>
                <w:b/>
                <w:bCs/>
                <w:sz w:val="24"/>
                <w:szCs w:val="24"/>
                <w:rtl/>
                <w:lang w:bidi="ar-EG"/>
              </w:rPr>
            </w:pPr>
            <w:r w:rsidRPr="005E3909">
              <w:rPr>
                <w:rFonts w:hint="cs"/>
                <w:b/>
                <w:bCs/>
                <w:sz w:val="24"/>
                <w:szCs w:val="24"/>
                <w:rtl/>
                <w:lang w:bidi="ar-EG"/>
              </w:rPr>
              <w:t>الوظائف المدعومة</w:t>
            </w:r>
            <w:r w:rsidR="009C0BE3" w:rsidRPr="005E3909">
              <w:rPr>
                <w:rFonts w:hint="cs"/>
                <w:b/>
                <w:bCs/>
                <w:sz w:val="24"/>
                <w:szCs w:val="24"/>
                <w:rtl/>
                <w:lang w:bidi="ar-EG"/>
              </w:rPr>
              <w:t>:</w:t>
            </w:r>
          </w:p>
          <w:p w:rsidR="00652D65" w:rsidRPr="005E3909" w:rsidRDefault="001337F8" w:rsidP="005E3909">
            <w:pPr>
              <w:pStyle w:val="NumberedParaAR"/>
              <w:numPr>
                <w:ilvl w:val="0"/>
                <w:numId w:val="32"/>
              </w:numPr>
              <w:spacing w:after="0" w:line="240" w:lineRule="exact"/>
              <w:ind w:left="283" w:hanging="283"/>
              <w:rPr>
                <w:sz w:val="24"/>
                <w:szCs w:val="24"/>
                <w:lang w:bidi="ar-EG"/>
              </w:rPr>
            </w:pPr>
            <w:r w:rsidRPr="005E3909">
              <w:rPr>
                <w:rFonts w:hint="cs"/>
                <w:sz w:val="24"/>
                <w:szCs w:val="24"/>
                <w:rtl/>
                <w:lang w:bidi="ar-EG"/>
              </w:rPr>
              <w:t>ا</w:t>
            </w:r>
            <w:r w:rsidRPr="005E3909">
              <w:rPr>
                <w:sz w:val="24"/>
                <w:szCs w:val="24"/>
                <w:rtl/>
                <w:lang w:bidi="ar-EG"/>
              </w:rPr>
              <w:t>لتكامل مع أنظمة الموارد البشرية الأخرى</w:t>
            </w:r>
            <w:r w:rsidR="00B5419B" w:rsidRPr="005E3909">
              <w:rPr>
                <w:rFonts w:hint="cs"/>
                <w:sz w:val="24"/>
                <w:szCs w:val="24"/>
                <w:rtl/>
                <w:lang w:bidi="ar-EG"/>
              </w:rPr>
              <w:t>؛</w:t>
            </w:r>
          </w:p>
          <w:p w:rsidR="001337F8" w:rsidRPr="005E3909" w:rsidRDefault="001337F8" w:rsidP="005E3909">
            <w:pPr>
              <w:pStyle w:val="NumberedParaAR"/>
              <w:numPr>
                <w:ilvl w:val="0"/>
                <w:numId w:val="32"/>
              </w:numPr>
              <w:spacing w:after="0" w:line="240" w:lineRule="exact"/>
              <w:ind w:left="283" w:hanging="283"/>
              <w:rPr>
                <w:sz w:val="24"/>
                <w:szCs w:val="24"/>
                <w:lang w:bidi="ar-EG"/>
              </w:rPr>
            </w:pPr>
            <w:r w:rsidRPr="005E3909">
              <w:rPr>
                <w:sz w:val="24"/>
                <w:szCs w:val="24"/>
                <w:rtl/>
                <w:lang w:bidi="ar-EG"/>
              </w:rPr>
              <w:t>اغتنام فرص التدريب (من تقييمات الأداء)</w:t>
            </w:r>
            <w:r w:rsidR="00B5419B" w:rsidRPr="005E3909">
              <w:rPr>
                <w:rFonts w:hint="cs"/>
                <w:sz w:val="24"/>
                <w:szCs w:val="24"/>
                <w:rtl/>
                <w:lang w:bidi="ar-EG"/>
              </w:rPr>
              <w:t>؛</w:t>
            </w:r>
          </w:p>
          <w:p w:rsidR="001337F8" w:rsidRPr="005E3909" w:rsidRDefault="001337F8" w:rsidP="005E3909">
            <w:pPr>
              <w:pStyle w:val="NumberedParaAR"/>
              <w:numPr>
                <w:ilvl w:val="0"/>
                <w:numId w:val="32"/>
              </w:numPr>
              <w:spacing w:after="0" w:line="240" w:lineRule="exact"/>
              <w:ind w:left="283" w:hanging="283"/>
              <w:rPr>
                <w:sz w:val="24"/>
                <w:szCs w:val="24"/>
                <w:lang w:bidi="ar-EG"/>
              </w:rPr>
            </w:pPr>
            <w:r w:rsidRPr="005E3909">
              <w:rPr>
                <w:sz w:val="24"/>
                <w:szCs w:val="24"/>
                <w:rtl/>
                <w:lang w:bidi="ar-EG"/>
              </w:rPr>
              <w:t>إدارة الأنشطة التدريبية المخططة</w:t>
            </w:r>
            <w:r w:rsidR="00B5419B" w:rsidRPr="005E3909">
              <w:rPr>
                <w:rFonts w:hint="cs"/>
                <w:sz w:val="24"/>
                <w:szCs w:val="24"/>
                <w:rtl/>
                <w:lang w:bidi="ar-EG"/>
              </w:rPr>
              <w:t>؛</w:t>
            </w:r>
          </w:p>
          <w:p w:rsidR="001337F8" w:rsidRPr="005E3909" w:rsidRDefault="001337F8" w:rsidP="005E3909">
            <w:pPr>
              <w:pStyle w:val="NumberedParaAR"/>
              <w:numPr>
                <w:ilvl w:val="0"/>
                <w:numId w:val="32"/>
              </w:numPr>
              <w:spacing w:after="0" w:line="240" w:lineRule="exact"/>
              <w:ind w:left="283" w:hanging="283"/>
              <w:rPr>
                <w:sz w:val="24"/>
                <w:szCs w:val="24"/>
                <w:lang w:bidi="ar-EG"/>
              </w:rPr>
            </w:pPr>
            <w:r w:rsidRPr="005E3909">
              <w:rPr>
                <w:sz w:val="24"/>
                <w:szCs w:val="24"/>
                <w:rtl/>
                <w:lang w:bidi="ar-EG"/>
              </w:rPr>
              <w:t>تسجيل نتائج التدريب</w:t>
            </w:r>
            <w:r w:rsidR="00B5419B" w:rsidRPr="005E3909">
              <w:rPr>
                <w:rFonts w:hint="cs"/>
                <w:sz w:val="24"/>
                <w:szCs w:val="24"/>
                <w:rtl/>
                <w:lang w:bidi="ar-EG"/>
              </w:rPr>
              <w:t>؛</w:t>
            </w:r>
          </w:p>
          <w:p w:rsidR="001337F8" w:rsidRPr="005E3909" w:rsidRDefault="001337F8" w:rsidP="005E3909">
            <w:pPr>
              <w:pStyle w:val="NumberedParaAR"/>
              <w:spacing w:after="0" w:line="240" w:lineRule="exact"/>
              <w:rPr>
                <w:b/>
                <w:bCs/>
                <w:sz w:val="24"/>
                <w:szCs w:val="24"/>
                <w:u w:val="single"/>
                <w:rtl/>
                <w:lang w:bidi="ar-EG"/>
              </w:rPr>
            </w:pPr>
            <w:r w:rsidRPr="005E3909">
              <w:rPr>
                <w:sz w:val="24"/>
                <w:szCs w:val="24"/>
                <w:rtl/>
                <w:lang w:bidi="ar-EG"/>
              </w:rPr>
              <w:t xml:space="preserve">رصد وتحليل احتياجات التدريب التنظيمية </w:t>
            </w:r>
            <w:r w:rsidR="00502EE8" w:rsidRPr="005E3909">
              <w:rPr>
                <w:sz w:val="24"/>
                <w:szCs w:val="24"/>
                <w:rtl/>
                <w:lang w:bidi="ar-EG"/>
              </w:rPr>
              <w:t xml:space="preserve">العامة </w:t>
            </w:r>
            <w:r w:rsidRPr="005E3909">
              <w:rPr>
                <w:sz w:val="24"/>
                <w:szCs w:val="24"/>
                <w:rtl/>
                <w:lang w:bidi="ar-EG"/>
              </w:rPr>
              <w:t>للموظفي</w:t>
            </w:r>
            <w:r w:rsidRPr="005E3909">
              <w:rPr>
                <w:rFonts w:hint="cs"/>
                <w:sz w:val="24"/>
                <w:szCs w:val="24"/>
                <w:rtl/>
                <w:lang w:bidi="ar-EG"/>
              </w:rPr>
              <w:t>ن</w:t>
            </w:r>
            <w:r w:rsidR="00B5419B" w:rsidRPr="005E3909">
              <w:rPr>
                <w:rFonts w:hint="cs"/>
                <w:sz w:val="24"/>
                <w:szCs w:val="24"/>
                <w:rtl/>
                <w:lang w:bidi="ar-EG"/>
              </w:rPr>
              <w:t>؛</w:t>
            </w:r>
            <w:r w:rsidR="00502EE8" w:rsidRPr="005E3909">
              <w:rPr>
                <w:sz w:val="24"/>
                <w:szCs w:val="24"/>
                <w:rtl/>
                <w:lang w:bidi="ar-EG"/>
              </w:rPr>
              <w:t xml:space="preserve"> </w:t>
            </w:r>
          </w:p>
          <w:p w:rsidR="00EB1791" w:rsidRPr="005E3909" w:rsidRDefault="00EB1791" w:rsidP="005E3909">
            <w:pPr>
              <w:pStyle w:val="NumberedParaAR"/>
              <w:spacing w:after="0" w:line="240" w:lineRule="exact"/>
              <w:rPr>
                <w:b/>
                <w:bCs/>
                <w:sz w:val="24"/>
                <w:szCs w:val="24"/>
                <w:rtl/>
                <w:lang w:bidi="ar-EG"/>
              </w:rPr>
            </w:pPr>
            <w:r w:rsidRPr="005E3909">
              <w:rPr>
                <w:b/>
                <w:bCs/>
                <w:sz w:val="24"/>
                <w:szCs w:val="24"/>
                <w:rtl/>
                <w:lang w:bidi="ar-EG"/>
              </w:rPr>
              <w:t xml:space="preserve">النفاذ إلى النظام: </w:t>
            </w:r>
            <w:r w:rsidRPr="005E3909">
              <w:rPr>
                <w:sz w:val="24"/>
                <w:szCs w:val="24"/>
                <w:rtl/>
                <w:lang w:bidi="ar-EG"/>
              </w:rPr>
              <w:t>جميع الموظفين</w:t>
            </w:r>
          </w:p>
          <w:p w:rsidR="00EB1791" w:rsidRPr="005E3909" w:rsidRDefault="00EB1791" w:rsidP="005E3909">
            <w:pPr>
              <w:pStyle w:val="NumberedParaAR"/>
              <w:spacing w:after="0" w:line="240" w:lineRule="exact"/>
              <w:rPr>
                <w:sz w:val="24"/>
                <w:szCs w:val="24"/>
                <w:rtl/>
                <w:lang w:bidi="ar-EG"/>
              </w:rPr>
            </w:pPr>
            <w:r w:rsidRPr="005E3909">
              <w:rPr>
                <w:b/>
                <w:bCs/>
                <w:sz w:val="24"/>
                <w:szCs w:val="24"/>
                <w:rtl/>
                <w:lang w:bidi="ar-EG"/>
              </w:rPr>
              <w:t>التكنولوجيا</w:t>
            </w:r>
            <w:r w:rsidRPr="005E3909">
              <w:rPr>
                <w:rFonts w:hint="cs"/>
                <w:b/>
                <w:bCs/>
                <w:sz w:val="24"/>
                <w:szCs w:val="24"/>
                <w:rtl/>
                <w:lang w:bidi="ar-EG"/>
              </w:rPr>
              <w:t xml:space="preserve">: </w:t>
            </w:r>
            <w:r w:rsidRPr="005E3909">
              <w:rPr>
                <w:rFonts w:hint="cs"/>
                <w:sz w:val="24"/>
                <w:szCs w:val="24"/>
                <w:rtl/>
                <w:lang w:bidi="ar-EG"/>
              </w:rPr>
              <w:t>تحدد فبما بعد</w:t>
            </w:r>
          </w:p>
          <w:p w:rsidR="00B5419B" w:rsidRPr="005E3909" w:rsidRDefault="00B5419B" w:rsidP="005E3909">
            <w:pPr>
              <w:pStyle w:val="NumberedParaAR"/>
              <w:spacing w:after="0" w:line="240" w:lineRule="exact"/>
              <w:rPr>
                <w:sz w:val="24"/>
                <w:szCs w:val="24"/>
                <w:rtl/>
                <w:lang w:bidi="ar-EG"/>
              </w:rPr>
            </w:pPr>
          </w:p>
          <w:p w:rsidR="007243A4" w:rsidRPr="005E3909" w:rsidRDefault="007243A4" w:rsidP="005E3909">
            <w:pPr>
              <w:pStyle w:val="NumberedParaAR"/>
              <w:spacing w:after="0" w:line="240" w:lineRule="exact"/>
              <w:rPr>
                <w:b/>
                <w:bCs/>
                <w:sz w:val="24"/>
                <w:szCs w:val="24"/>
                <w:u w:val="single"/>
                <w:rtl/>
                <w:lang w:bidi="ar-EG"/>
              </w:rPr>
            </w:pPr>
            <w:r w:rsidRPr="005E3909">
              <w:rPr>
                <w:b/>
                <w:bCs/>
                <w:sz w:val="24"/>
                <w:szCs w:val="24"/>
                <w:u w:val="single"/>
                <w:rtl/>
                <w:lang w:bidi="ar-EG"/>
              </w:rPr>
              <w:t>إدارة القضايا القانونية</w:t>
            </w:r>
          </w:p>
          <w:p w:rsidR="007243A4" w:rsidRPr="005E3909" w:rsidRDefault="007243A4" w:rsidP="005E3909">
            <w:pPr>
              <w:pStyle w:val="NumberedParaAR"/>
              <w:spacing w:after="0" w:line="240" w:lineRule="exact"/>
              <w:rPr>
                <w:b/>
                <w:bCs/>
                <w:sz w:val="24"/>
                <w:szCs w:val="24"/>
                <w:rtl/>
                <w:lang w:bidi="ar-EG"/>
              </w:rPr>
            </w:pPr>
            <w:r w:rsidRPr="005E3909">
              <w:rPr>
                <w:b/>
                <w:bCs/>
                <w:sz w:val="24"/>
                <w:szCs w:val="24"/>
                <w:rtl/>
                <w:lang w:bidi="ar-EG"/>
              </w:rPr>
              <w:t>الوظائف المدعومة</w:t>
            </w:r>
            <w:r w:rsidRPr="005E3909">
              <w:rPr>
                <w:rFonts w:hint="cs"/>
                <w:b/>
                <w:bCs/>
                <w:sz w:val="24"/>
                <w:szCs w:val="24"/>
                <w:rtl/>
                <w:lang w:bidi="ar-EG"/>
              </w:rPr>
              <w:t>:</w:t>
            </w:r>
          </w:p>
          <w:p w:rsidR="00502EE8" w:rsidRPr="005E3909" w:rsidRDefault="008D4822" w:rsidP="005E3909">
            <w:pPr>
              <w:pStyle w:val="NumberedParaAR"/>
              <w:spacing w:after="0" w:line="240" w:lineRule="exact"/>
              <w:rPr>
                <w:sz w:val="24"/>
                <w:szCs w:val="24"/>
                <w:rtl/>
                <w:lang w:bidi="ar-EG"/>
              </w:rPr>
            </w:pPr>
            <w:r w:rsidRPr="005E3909">
              <w:rPr>
                <w:sz w:val="24"/>
                <w:szCs w:val="24"/>
                <w:rtl/>
                <w:lang w:bidi="ar-EG"/>
              </w:rPr>
              <w:t>تتبُّع مراحل قضايا الموظفين القانونية</w:t>
            </w:r>
            <w:r w:rsidR="00B710E9" w:rsidRPr="005E3909">
              <w:rPr>
                <w:sz w:val="24"/>
                <w:szCs w:val="24"/>
                <w:rtl/>
              </w:rPr>
              <w:t xml:space="preserve"> </w:t>
            </w:r>
            <w:r w:rsidR="00B710E9" w:rsidRPr="005E3909">
              <w:rPr>
                <w:sz w:val="24"/>
                <w:szCs w:val="24"/>
                <w:rtl/>
                <w:lang w:bidi="ar-EG"/>
              </w:rPr>
              <w:t>والوثائق ذات الصلة</w:t>
            </w: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p>
          <w:p w:rsidR="00B710E9" w:rsidRPr="005E3909" w:rsidRDefault="00B710E9" w:rsidP="005E3909">
            <w:pPr>
              <w:pStyle w:val="NumberedParaAR"/>
              <w:spacing w:after="0" w:line="240" w:lineRule="exact"/>
              <w:rPr>
                <w:sz w:val="24"/>
                <w:szCs w:val="24"/>
                <w:rtl/>
                <w:lang w:bidi="ar-EG"/>
              </w:rPr>
            </w:pPr>
            <w:r w:rsidRPr="005E3909">
              <w:rPr>
                <w:b/>
                <w:bCs/>
                <w:sz w:val="24"/>
                <w:szCs w:val="24"/>
                <w:rtl/>
                <w:lang w:bidi="ar-EG"/>
              </w:rPr>
              <w:t>النفاذ إلى النظام</w:t>
            </w:r>
            <w:r w:rsidRPr="005E3909">
              <w:rPr>
                <w:sz w:val="24"/>
                <w:szCs w:val="24"/>
                <w:rtl/>
                <w:lang w:bidi="ar-EG"/>
              </w:rPr>
              <w:t xml:space="preserve">: سياسة إدارة الموارد البشرية وقسم القانون </w:t>
            </w:r>
          </w:p>
          <w:p w:rsidR="00413ACF" w:rsidRPr="005E3909" w:rsidRDefault="00B710E9" w:rsidP="005E3909">
            <w:pPr>
              <w:pStyle w:val="NumberedParaAR"/>
              <w:spacing w:after="0" w:line="240" w:lineRule="exact"/>
              <w:rPr>
                <w:sz w:val="24"/>
                <w:szCs w:val="24"/>
                <w:rtl/>
                <w:lang w:bidi="ar-EG"/>
              </w:rPr>
            </w:pPr>
            <w:r w:rsidRPr="005E3909">
              <w:rPr>
                <w:b/>
                <w:bCs/>
                <w:sz w:val="24"/>
                <w:szCs w:val="24"/>
                <w:rtl/>
                <w:lang w:bidi="ar-EG"/>
              </w:rPr>
              <w:t xml:space="preserve">التكنولوجيا </w:t>
            </w:r>
            <w:r w:rsidRPr="005E3909">
              <w:rPr>
                <w:sz w:val="24"/>
                <w:szCs w:val="24"/>
                <w:rtl/>
                <w:lang w:bidi="ar-EG"/>
              </w:rPr>
              <w:t>(تحدد فيما بعد)</w:t>
            </w:r>
          </w:p>
        </w:tc>
        <w:tc>
          <w:tcPr>
            <w:tcW w:w="2393" w:type="dxa"/>
          </w:tcPr>
          <w:p w:rsidR="00A0308B" w:rsidRPr="005E3909" w:rsidRDefault="008C5FBD" w:rsidP="005E3909">
            <w:pPr>
              <w:pStyle w:val="NumberedParaAR"/>
              <w:spacing w:after="0" w:line="240" w:lineRule="exact"/>
              <w:rPr>
                <w:b/>
                <w:bCs/>
                <w:sz w:val="24"/>
                <w:szCs w:val="24"/>
                <w:u w:val="single"/>
                <w:rtl/>
                <w:lang w:bidi="ar-EG"/>
              </w:rPr>
            </w:pPr>
            <w:r w:rsidRPr="005E3909">
              <w:rPr>
                <w:rFonts w:hint="cs"/>
                <w:b/>
                <w:bCs/>
                <w:sz w:val="24"/>
                <w:szCs w:val="24"/>
                <w:u w:val="single"/>
                <w:rtl/>
                <w:lang w:bidi="ar-EG"/>
              </w:rPr>
              <w:t>أداء الموظفين</w:t>
            </w:r>
          </w:p>
          <w:p w:rsidR="00652D65" w:rsidRPr="005E3909" w:rsidRDefault="00DE2E08" w:rsidP="005E3909">
            <w:pPr>
              <w:pStyle w:val="NumberedParaAR"/>
              <w:spacing w:after="0" w:line="240" w:lineRule="exact"/>
              <w:rPr>
                <w:b/>
                <w:bCs/>
                <w:sz w:val="24"/>
                <w:szCs w:val="24"/>
                <w:rtl/>
                <w:lang w:bidi="ar-EG"/>
              </w:rPr>
            </w:pPr>
            <w:r w:rsidRPr="005E3909">
              <w:rPr>
                <w:rFonts w:hint="cs"/>
                <w:b/>
                <w:bCs/>
                <w:sz w:val="24"/>
                <w:szCs w:val="24"/>
                <w:rtl/>
                <w:lang w:bidi="ar-EG"/>
              </w:rPr>
              <w:t>ا</w:t>
            </w:r>
            <w:r w:rsidR="00652D65" w:rsidRPr="005E3909">
              <w:rPr>
                <w:b/>
                <w:bCs/>
                <w:sz w:val="24"/>
                <w:szCs w:val="24"/>
                <w:rtl/>
                <w:lang w:bidi="ar-EG"/>
              </w:rPr>
              <w:t>لوظائف المدعومة</w:t>
            </w:r>
            <w:r w:rsidR="009C0BE3" w:rsidRPr="005E3909">
              <w:rPr>
                <w:rFonts w:hint="cs"/>
                <w:b/>
                <w:bCs/>
                <w:sz w:val="24"/>
                <w:szCs w:val="24"/>
                <w:rtl/>
                <w:lang w:bidi="ar-EG"/>
              </w:rPr>
              <w:t>:</w:t>
            </w:r>
          </w:p>
          <w:p w:rsidR="00B710E9" w:rsidRPr="005E3909" w:rsidRDefault="00B710E9" w:rsidP="005E3909">
            <w:pPr>
              <w:pStyle w:val="NumberedParaAR"/>
              <w:numPr>
                <w:ilvl w:val="0"/>
                <w:numId w:val="32"/>
              </w:numPr>
              <w:spacing w:after="0" w:line="240" w:lineRule="exact"/>
              <w:ind w:left="283" w:hanging="283"/>
              <w:rPr>
                <w:sz w:val="24"/>
                <w:szCs w:val="24"/>
                <w:rtl/>
                <w:lang w:bidi="ar-EG"/>
              </w:rPr>
            </w:pPr>
            <w:r w:rsidRPr="005E3909">
              <w:rPr>
                <w:sz w:val="24"/>
                <w:szCs w:val="24"/>
                <w:rtl/>
                <w:lang w:bidi="ar-EG"/>
              </w:rPr>
              <w:t>إدارة الدورة السنوية لأداء الموظفين</w:t>
            </w:r>
            <w:r w:rsidR="006C73CE" w:rsidRPr="005E3909">
              <w:rPr>
                <w:rFonts w:hint="cs"/>
                <w:sz w:val="24"/>
                <w:szCs w:val="24"/>
                <w:rtl/>
                <w:lang w:bidi="ar-EG"/>
              </w:rPr>
              <w:t>؛</w:t>
            </w:r>
          </w:p>
          <w:p w:rsidR="00B710E9" w:rsidRPr="005E3909" w:rsidRDefault="00B710E9" w:rsidP="005E3909">
            <w:pPr>
              <w:pStyle w:val="NumberedParaAR"/>
              <w:numPr>
                <w:ilvl w:val="0"/>
                <w:numId w:val="32"/>
              </w:numPr>
              <w:spacing w:after="0" w:line="240" w:lineRule="exact"/>
              <w:ind w:left="283" w:hanging="283"/>
              <w:rPr>
                <w:sz w:val="24"/>
                <w:szCs w:val="24"/>
                <w:rtl/>
                <w:lang w:bidi="ar-EG"/>
              </w:rPr>
            </w:pPr>
            <w:r w:rsidRPr="005E3909">
              <w:rPr>
                <w:sz w:val="24"/>
                <w:szCs w:val="24"/>
                <w:rtl/>
                <w:lang w:bidi="ar-EG"/>
              </w:rPr>
              <w:t>تتبع الأهداف الفردية</w:t>
            </w:r>
            <w:r w:rsidR="006C73CE" w:rsidRPr="005E3909">
              <w:rPr>
                <w:rFonts w:hint="cs"/>
                <w:sz w:val="24"/>
                <w:szCs w:val="24"/>
                <w:rtl/>
                <w:lang w:bidi="ar-EG"/>
              </w:rPr>
              <w:t>؛</w:t>
            </w:r>
          </w:p>
          <w:p w:rsidR="00B710E9" w:rsidRPr="005E3909" w:rsidRDefault="00B710E9" w:rsidP="005E3909">
            <w:pPr>
              <w:pStyle w:val="NumberedParaAR"/>
              <w:numPr>
                <w:ilvl w:val="0"/>
                <w:numId w:val="32"/>
              </w:numPr>
              <w:spacing w:after="0" w:line="240" w:lineRule="exact"/>
              <w:ind w:left="283" w:hanging="283"/>
              <w:rPr>
                <w:sz w:val="24"/>
                <w:szCs w:val="24"/>
                <w:lang w:bidi="ar-EG"/>
              </w:rPr>
            </w:pPr>
            <w:r w:rsidRPr="005E3909">
              <w:rPr>
                <w:rFonts w:hint="cs"/>
                <w:sz w:val="24"/>
                <w:szCs w:val="24"/>
                <w:rtl/>
                <w:lang w:bidi="ar-EG"/>
              </w:rPr>
              <w:t>ا</w:t>
            </w:r>
            <w:r w:rsidRPr="005E3909">
              <w:rPr>
                <w:sz w:val="24"/>
                <w:szCs w:val="24"/>
                <w:rtl/>
                <w:lang w:bidi="ar-EG"/>
              </w:rPr>
              <w:t>لقدرة على دعم تقييمات الأداء المتقدمة (الند للند، 360، إلخ)؛</w:t>
            </w:r>
          </w:p>
          <w:p w:rsidR="00B710E9" w:rsidRPr="005E3909" w:rsidRDefault="00B710E9" w:rsidP="005E3909">
            <w:pPr>
              <w:pStyle w:val="NumberedParaAR"/>
              <w:numPr>
                <w:ilvl w:val="0"/>
                <w:numId w:val="32"/>
              </w:numPr>
              <w:spacing w:after="0" w:line="240" w:lineRule="exact"/>
              <w:ind w:left="283" w:hanging="283"/>
              <w:rPr>
                <w:sz w:val="24"/>
                <w:szCs w:val="24"/>
                <w:lang w:bidi="ar-EG"/>
              </w:rPr>
            </w:pPr>
            <w:r w:rsidRPr="005E3909">
              <w:rPr>
                <w:sz w:val="24"/>
                <w:szCs w:val="24"/>
                <w:rtl/>
                <w:lang w:bidi="ar-EG"/>
              </w:rPr>
              <w:t>تسجيل معدلات الأداء</w:t>
            </w:r>
            <w:r w:rsidR="00B5419B" w:rsidRPr="005E3909">
              <w:rPr>
                <w:rFonts w:hint="cs"/>
                <w:sz w:val="24"/>
                <w:szCs w:val="24"/>
                <w:rtl/>
                <w:lang w:bidi="ar-EG"/>
              </w:rPr>
              <w:t>؛</w:t>
            </w:r>
          </w:p>
          <w:p w:rsidR="00B710E9" w:rsidRPr="005E3909" w:rsidRDefault="00B710E9" w:rsidP="005E3909">
            <w:pPr>
              <w:pStyle w:val="NumberedParaAR"/>
              <w:numPr>
                <w:ilvl w:val="0"/>
                <w:numId w:val="32"/>
              </w:numPr>
              <w:spacing w:after="0" w:line="240" w:lineRule="exact"/>
              <w:ind w:left="283" w:hanging="283"/>
              <w:rPr>
                <w:sz w:val="24"/>
                <w:szCs w:val="24"/>
                <w:lang w:bidi="ar-EG"/>
              </w:rPr>
            </w:pPr>
            <w:r w:rsidRPr="005E3909">
              <w:rPr>
                <w:sz w:val="24"/>
                <w:szCs w:val="24"/>
                <w:rtl/>
                <w:lang w:bidi="ar-EG"/>
              </w:rPr>
              <w:t>رصد وتحليل الأداء التنظيمي العام للموظفين.</w:t>
            </w: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p>
          <w:p w:rsidR="00B710E9" w:rsidRPr="005E3909" w:rsidRDefault="00B710E9" w:rsidP="005E3909">
            <w:pPr>
              <w:pStyle w:val="NumberedParaAR"/>
              <w:spacing w:after="0" w:line="240" w:lineRule="exact"/>
              <w:rPr>
                <w:b/>
                <w:bCs/>
                <w:sz w:val="24"/>
                <w:szCs w:val="24"/>
                <w:rtl/>
                <w:lang w:bidi="ar-EG"/>
              </w:rPr>
            </w:pPr>
          </w:p>
          <w:p w:rsidR="00B710E9" w:rsidRPr="005E3909" w:rsidRDefault="00B710E9" w:rsidP="005E3909">
            <w:pPr>
              <w:pStyle w:val="NumberedParaAR"/>
              <w:spacing w:after="0" w:line="240" w:lineRule="exact"/>
              <w:ind w:left="283"/>
              <w:rPr>
                <w:b/>
                <w:bCs/>
                <w:sz w:val="24"/>
                <w:szCs w:val="24"/>
                <w:rtl/>
                <w:lang w:bidi="ar-EG"/>
              </w:rPr>
            </w:pPr>
            <w:r w:rsidRPr="005E3909">
              <w:rPr>
                <w:b/>
                <w:bCs/>
                <w:sz w:val="24"/>
                <w:szCs w:val="24"/>
                <w:rtl/>
                <w:lang w:bidi="ar-EG"/>
              </w:rPr>
              <w:t xml:space="preserve">النفاذ إلى النظام: </w:t>
            </w:r>
            <w:r w:rsidRPr="005E3909">
              <w:rPr>
                <w:sz w:val="24"/>
                <w:szCs w:val="24"/>
                <w:rtl/>
                <w:lang w:bidi="ar-EG"/>
              </w:rPr>
              <w:t>جميع الموظفين</w:t>
            </w:r>
          </w:p>
          <w:p w:rsidR="00B710E9" w:rsidRPr="005E3909" w:rsidRDefault="00B710E9" w:rsidP="005E3909">
            <w:pPr>
              <w:pStyle w:val="NumberedParaAR"/>
              <w:spacing w:after="0" w:line="240" w:lineRule="exact"/>
              <w:ind w:left="283"/>
              <w:rPr>
                <w:b/>
                <w:bCs/>
                <w:sz w:val="24"/>
                <w:szCs w:val="24"/>
                <w:rtl/>
                <w:lang w:bidi="ar-EG"/>
              </w:rPr>
            </w:pPr>
            <w:r w:rsidRPr="005E3909">
              <w:rPr>
                <w:b/>
                <w:bCs/>
                <w:sz w:val="24"/>
                <w:szCs w:val="24"/>
                <w:rtl/>
                <w:lang w:bidi="ar-EG"/>
              </w:rPr>
              <w:t xml:space="preserve">التكنولوجيا </w:t>
            </w:r>
            <w:r w:rsidRPr="005E3909">
              <w:rPr>
                <w:sz w:val="24"/>
                <w:szCs w:val="24"/>
                <w:rtl/>
                <w:lang w:bidi="ar-EG"/>
              </w:rPr>
              <w:t>(تحدد فيما بعد)</w:t>
            </w:r>
          </w:p>
          <w:p w:rsidR="00413ACF" w:rsidRPr="005E3909" w:rsidRDefault="00413ACF" w:rsidP="005E3909">
            <w:pPr>
              <w:pStyle w:val="NumberedParaAR"/>
              <w:spacing w:after="0" w:line="240" w:lineRule="exact"/>
              <w:rPr>
                <w:b/>
                <w:bCs/>
                <w:sz w:val="24"/>
                <w:szCs w:val="24"/>
                <w:rtl/>
                <w:lang w:bidi="ar-EG"/>
              </w:rPr>
            </w:pPr>
          </w:p>
        </w:tc>
      </w:tr>
    </w:tbl>
    <w:p w:rsidR="003A0FA6" w:rsidRDefault="003A0FA6" w:rsidP="00F900F6">
      <w:pPr>
        <w:pStyle w:val="NumberedParaAR"/>
        <w:numPr>
          <w:ilvl w:val="0"/>
          <w:numId w:val="24"/>
        </w:numPr>
        <w:ind w:left="0" w:firstLine="0"/>
      </w:pPr>
      <w:r w:rsidRPr="003A0FA6">
        <w:rPr>
          <w:rtl/>
        </w:rPr>
        <w:t xml:space="preserve"> </w:t>
      </w:r>
      <w:r w:rsidR="00832D65">
        <w:rPr>
          <w:rFonts w:hint="cs"/>
          <w:rtl/>
        </w:rPr>
        <w:t>و</w:t>
      </w:r>
      <w:r w:rsidR="00246248">
        <w:rPr>
          <w:rFonts w:hint="cs"/>
          <w:rtl/>
        </w:rPr>
        <w:t>تتم</w:t>
      </w:r>
      <w:r w:rsidRPr="003A0FA6">
        <w:rPr>
          <w:rtl/>
        </w:rPr>
        <w:t xml:space="preserve"> إدارة مشروعي الموارد البشرية الجاري تنفيذهما في إطار البنية الإدارية</w:t>
      </w:r>
      <w:r w:rsidR="00246248">
        <w:rPr>
          <w:rFonts w:hint="cs"/>
          <w:rtl/>
        </w:rPr>
        <w:t xml:space="preserve"> للمحفظة</w:t>
      </w:r>
      <w:r w:rsidRPr="003A0FA6">
        <w:rPr>
          <w:rtl/>
        </w:rPr>
        <w:t xml:space="preserve"> </w:t>
      </w:r>
      <w:r w:rsidR="00246248">
        <w:rPr>
          <w:rFonts w:hint="cs"/>
          <w:rtl/>
        </w:rPr>
        <w:t xml:space="preserve">تحت </w:t>
      </w:r>
      <w:r w:rsidRPr="003A0FA6">
        <w:rPr>
          <w:rtl/>
        </w:rPr>
        <w:t xml:space="preserve">إشراف مجالس إدارة المشروعات </w:t>
      </w:r>
      <w:r w:rsidR="004A1390">
        <w:rPr>
          <w:rFonts w:hint="cs"/>
          <w:rtl/>
        </w:rPr>
        <w:t xml:space="preserve">التي </w:t>
      </w:r>
      <w:r w:rsidR="00F900F6">
        <w:rPr>
          <w:rFonts w:hint="cs"/>
          <w:rtl/>
        </w:rPr>
        <w:t>تتألف</w:t>
      </w:r>
      <w:r w:rsidRPr="003A0FA6">
        <w:rPr>
          <w:rtl/>
        </w:rPr>
        <w:t xml:space="preserve"> من أصحاب المصالح التجارية الرئيسية. ويبرز الجدول التالي المخاطر الرئيسية التي تواجه هذ</w:t>
      </w:r>
      <w:r w:rsidR="00DC57C5">
        <w:rPr>
          <w:rFonts w:hint="cs"/>
          <w:rtl/>
        </w:rPr>
        <w:t>بن</w:t>
      </w:r>
      <w:r w:rsidRPr="003A0FA6">
        <w:rPr>
          <w:rtl/>
        </w:rPr>
        <w:t xml:space="preserve"> المشروع</w:t>
      </w:r>
      <w:r w:rsidR="00DC57C5">
        <w:rPr>
          <w:rFonts w:hint="cs"/>
          <w:rtl/>
        </w:rPr>
        <w:t xml:space="preserve">ين </w:t>
      </w:r>
      <w:r w:rsidRPr="003A0FA6">
        <w:rPr>
          <w:rtl/>
        </w:rPr>
        <w:t xml:space="preserve">واستراتيجيات </w:t>
      </w:r>
      <w:r w:rsidR="00F900F6">
        <w:rPr>
          <w:rFonts w:hint="cs"/>
          <w:rtl/>
        </w:rPr>
        <w:t>الحد منها</w:t>
      </w:r>
      <w:r w:rsidRPr="003A0FA6">
        <w:rPr>
          <w:rtl/>
        </w:rPr>
        <w:t xml:space="preserve"> الجاري تنفيذها</w:t>
      </w:r>
      <w:r w:rsidR="00F900F6">
        <w:rPr>
          <w:rFonts w:hint="cs"/>
          <w:rtl/>
          <w:lang w:val="en-GB" w:bidi="ar-EG"/>
        </w:rPr>
        <w:t>.</w:t>
      </w:r>
      <w:r w:rsidRPr="003A0FA6">
        <w:t xml:space="preserve"> </w:t>
      </w:r>
    </w:p>
    <w:tbl>
      <w:tblPr>
        <w:tblStyle w:val="TableGrid"/>
        <w:bidiVisual/>
        <w:tblW w:w="0" w:type="auto"/>
        <w:tblLook w:val="04A0" w:firstRow="1" w:lastRow="0" w:firstColumn="1" w:lastColumn="0" w:noHBand="0" w:noVBand="1"/>
      </w:tblPr>
      <w:tblGrid>
        <w:gridCol w:w="1950"/>
        <w:gridCol w:w="4111"/>
        <w:gridCol w:w="3510"/>
      </w:tblGrid>
      <w:tr w:rsidR="003A0FA6" w:rsidRPr="005E3909" w:rsidTr="003718DB">
        <w:tc>
          <w:tcPr>
            <w:tcW w:w="1950" w:type="dxa"/>
            <w:shd w:val="clear" w:color="auto" w:fill="CCFFFF"/>
          </w:tcPr>
          <w:p w:rsidR="003A0FA6" w:rsidRPr="005E3909" w:rsidRDefault="00F61A84" w:rsidP="005E3909">
            <w:pPr>
              <w:pStyle w:val="NumberedParaAR"/>
              <w:spacing w:after="0" w:line="280" w:lineRule="exact"/>
              <w:jc w:val="center"/>
              <w:rPr>
                <w:b/>
                <w:bCs/>
                <w:sz w:val="24"/>
                <w:szCs w:val="24"/>
                <w:rtl/>
                <w:lang w:bidi="ar-EG"/>
              </w:rPr>
            </w:pPr>
            <w:r w:rsidRPr="005E3909">
              <w:rPr>
                <w:rFonts w:hint="cs"/>
                <w:b/>
                <w:bCs/>
                <w:sz w:val="24"/>
                <w:szCs w:val="24"/>
                <w:rtl/>
                <w:lang w:bidi="ar-EG"/>
              </w:rPr>
              <w:t>المخاطر</w:t>
            </w:r>
          </w:p>
        </w:tc>
        <w:tc>
          <w:tcPr>
            <w:tcW w:w="4111" w:type="dxa"/>
            <w:shd w:val="clear" w:color="auto" w:fill="CCFFFF"/>
          </w:tcPr>
          <w:p w:rsidR="003A0FA6" w:rsidRPr="005E3909" w:rsidRDefault="003A0FA6" w:rsidP="005E3909">
            <w:pPr>
              <w:pStyle w:val="NumberedParaAR"/>
              <w:spacing w:after="0" w:line="280" w:lineRule="exact"/>
              <w:jc w:val="center"/>
              <w:rPr>
                <w:b/>
                <w:bCs/>
                <w:sz w:val="24"/>
                <w:szCs w:val="24"/>
                <w:rtl/>
                <w:lang w:bidi="ar-EG"/>
              </w:rPr>
            </w:pPr>
            <w:r w:rsidRPr="005E3909">
              <w:rPr>
                <w:rFonts w:hint="cs"/>
                <w:b/>
                <w:bCs/>
                <w:sz w:val="24"/>
                <w:szCs w:val="24"/>
                <w:rtl/>
                <w:lang w:bidi="ar-EG"/>
              </w:rPr>
              <w:t>الوصف</w:t>
            </w:r>
          </w:p>
        </w:tc>
        <w:tc>
          <w:tcPr>
            <w:tcW w:w="3510" w:type="dxa"/>
            <w:shd w:val="clear" w:color="auto" w:fill="CCFFFF"/>
          </w:tcPr>
          <w:p w:rsidR="003A0FA6" w:rsidRPr="005E3909" w:rsidRDefault="003A0FA6" w:rsidP="005E3909">
            <w:pPr>
              <w:pStyle w:val="NumberedParaAR"/>
              <w:spacing w:after="0" w:line="280" w:lineRule="exact"/>
              <w:jc w:val="center"/>
              <w:rPr>
                <w:b/>
                <w:bCs/>
                <w:sz w:val="24"/>
                <w:szCs w:val="24"/>
                <w:rtl/>
                <w:lang w:bidi="ar-EG"/>
              </w:rPr>
            </w:pPr>
            <w:r w:rsidRPr="005E3909">
              <w:rPr>
                <w:rFonts w:hint="cs"/>
                <w:b/>
                <w:bCs/>
                <w:sz w:val="24"/>
                <w:szCs w:val="24"/>
                <w:rtl/>
                <w:lang w:bidi="ar-EG"/>
              </w:rPr>
              <w:t xml:space="preserve">استراتيجية </w:t>
            </w:r>
            <w:r w:rsidR="00F900F6" w:rsidRPr="005E3909">
              <w:rPr>
                <w:rFonts w:hint="cs"/>
                <w:b/>
                <w:bCs/>
                <w:sz w:val="24"/>
                <w:szCs w:val="24"/>
                <w:rtl/>
                <w:lang w:bidi="ar-EG"/>
              </w:rPr>
              <w:t>الحد</w:t>
            </w:r>
            <w:r w:rsidRPr="005E3909">
              <w:rPr>
                <w:rFonts w:hint="cs"/>
                <w:b/>
                <w:bCs/>
                <w:sz w:val="24"/>
                <w:szCs w:val="24"/>
                <w:rtl/>
                <w:lang w:bidi="ar-EG"/>
              </w:rPr>
              <w:t xml:space="preserve"> من </w:t>
            </w:r>
            <w:r w:rsidR="00F61A84" w:rsidRPr="005E3909">
              <w:rPr>
                <w:rFonts w:hint="cs"/>
                <w:b/>
                <w:bCs/>
                <w:sz w:val="24"/>
                <w:szCs w:val="24"/>
                <w:rtl/>
                <w:lang w:bidi="ar-EG"/>
              </w:rPr>
              <w:t>المخاطر</w:t>
            </w:r>
          </w:p>
        </w:tc>
      </w:tr>
      <w:tr w:rsidR="003A0FA6" w:rsidRPr="005E3909" w:rsidTr="008A1249">
        <w:tc>
          <w:tcPr>
            <w:tcW w:w="1950" w:type="dxa"/>
          </w:tcPr>
          <w:p w:rsidR="003A0FA6" w:rsidRPr="005E3909" w:rsidRDefault="00DC57C5" w:rsidP="005E3909">
            <w:pPr>
              <w:pStyle w:val="NumberedParaAR"/>
              <w:spacing w:after="0" w:line="280" w:lineRule="exact"/>
              <w:rPr>
                <w:sz w:val="24"/>
                <w:szCs w:val="24"/>
                <w:rtl/>
                <w:lang w:bidi="ar-EG"/>
              </w:rPr>
            </w:pPr>
            <w:r w:rsidRPr="005E3909">
              <w:rPr>
                <w:rFonts w:hint="cs"/>
                <w:sz w:val="24"/>
                <w:szCs w:val="24"/>
                <w:rtl/>
                <w:lang w:bidi="ar-EG"/>
              </w:rPr>
              <w:t>ليست البرامج</w:t>
            </w:r>
            <w:r w:rsidR="003A0FA6" w:rsidRPr="005E3909">
              <w:rPr>
                <w:rFonts w:hint="cs"/>
                <w:sz w:val="24"/>
                <w:szCs w:val="24"/>
                <w:rtl/>
                <w:lang w:bidi="ar-EG"/>
              </w:rPr>
              <w:t xml:space="preserve"> المقدمة للتوظيف والخدمة الذاتية للموظفين </w:t>
            </w:r>
            <w:r w:rsidRPr="005E3909">
              <w:rPr>
                <w:rFonts w:hint="cs"/>
                <w:sz w:val="24"/>
                <w:szCs w:val="24"/>
                <w:rtl/>
                <w:lang w:bidi="ar-EG"/>
              </w:rPr>
              <w:t>سهلة الاستخدام</w:t>
            </w:r>
            <w:r w:rsidR="003A0FA6" w:rsidRPr="005E3909">
              <w:rPr>
                <w:rFonts w:hint="cs"/>
                <w:sz w:val="24"/>
                <w:szCs w:val="24"/>
                <w:rtl/>
                <w:lang w:bidi="ar-EG"/>
              </w:rPr>
              <w:t xml:space="preserve"> بالنسبة للمستخدمين</w:t>
            </w:r>
          </w:p>
        </w:tc>
        <w:tc>
          <w:tcPr>
            <w:tcW w:w="4111" w:type="dxa"/>
          </w:tcPr>
          <w:p w:rsidR="003A0FA6" w:rsidRPr="005E3909" w:rsidRDefault="003A0FA6" w:rsidP="005E3909">
            <w:pPr>
              <w:pStyle w:val="NumberedParaAR"/>
              <w:spacing w:after="0" w:line="280" w:lineRule="exact"/>
              <w:rPr>
                <w:sz w:val="24"/>
                <w:szCs w:val="24"/>
                <w:rtl/>
                <w:lang w:bidi="ar-EG"/>
              </w:rPr>
            </w:pPr>
            <w:r w:rsidRPr="005E3909">
              <w:rPr>
                <w:sz w:val="24"/>
                <w:szCs w:val="24"/>
                <w:rtl/>
                <w:lang w:bidi="ar-EG"/>
              </w:rPr>
              <w:t xml:space="preserve">قد يؤدي </w:t>
            </w:r>
            <w:r w:rsidR="00DC57C5" w:rsidRPr="005E3909">
              <w:rPr>
                <w:rFonts w:hint="cs"/>
                <w:sz w:val="24"/>
                <w:szCs w:val="24"/>
                <w:rtl/>
                <w:lang w:bidi="ar-EG"/>
              </w:rPr>
              <w:t>استخدام</w:t>
            </w:r>
            <w:r w:rsidRPr="005E3909">
              <w:rPr>
                <w:sz w:val="24"/>
                <w:szCs w:val="24"/>
                <w:rtl/>
                <w:lang w:bidi="ar-EG"/>
              </w:rPr>
              <w:t xml:space="preserve"> نظام توظيف </w:t>
            </w:r>
            <w:r w:rsidRPr="005E3909">
              <w:rPr>
                <w:rFonts w:hint="cs"/>
                <w:sz w:val="24"/>
                <w:szCs w:val="24"/>
                <w:rtl/>
                <w:lang w:bidi="ar-EG"/>
              </w:rPr>
              <w:t>غير ميسر</w:t>
            </w:r>
            <w:r w:rsidR="00184261" w:rsidRPr="005E3909">
              <w:rPr>
                <w:sz w:val="24"/>
                <w:szCs w:val="24"/>
                <w:rtl/>
                <w:lang w:bidi="ar-EG"/>
              </w:rPr>
              <w:t xml:space="preserve"> للمتقدمين</w:t>
            </w:r>
            <w:r w:rsidR="00DC57C5" w:rsidRPr="005E3909">
              <w:rPr>
                <w:rFonts w:hint="cs"/>
                <w:sz w:val="24"/>
                <w:szCs w:val="24"/>
                <w:rtl/>
                <w:lang w:bidi="ar-EG"/>
              </w:rPr>
              <w:t xml:space="preserve"> من </w:t>
            </w:r>
            <w:r w:rsidR="00DC57C5" w:rsidRPr="005E3909">
              <w:rPr>
                <w:sz w:val="24"/>
                <w:szCs w:val="24"/>
                <w:rtl/>
                <w:lang w:bidi="ar-EG"/>
              </w:rPr>
              <w:t>خارج</w:t>
            </w:r>
            <w:r w:rsidR="00DC57C5" w:rsidRPr="005E3909">
              <w:rPr>
                <w:rFonts w:hint="cs"/>
                <w:sz w:val="24"/>
                <w:szCs w:val="24"/>
                <w:rtl/>
                <w:lang w:bidi="ar-EG"/>
              </w:rPr>
              <w:t xml:space="preserve"> المنظمة</w:t>
            </w:r>
            <w:r w:rsidRPr="005E3909">
              <w:rPr>
                <w:sz w:val="24"/>
                <w:szCs w:val="24"/>
                <w:rtl/>
                <w:lang w:bidi="ar-EG"/>
              </w:rPr>
              <w:t xml:space="preserve"> أو </w:t>
            </w:r>
            <w:r w:rsidR="00DC57C5" w:rsidRPr="005E3909">
              <w:rPr>
                <w:rFonts w:hint="cs"/>
                <w:sz w:val="24"/>
                <w:szCs w:val="24"/>
                <w:rtl/>
                <w:lang w:bidi="ar-EG"/>
              </w:rPr>
              <w:t xml:space="preserve">استخدام </w:t>
            </w:r>
            <w:r w:rsidRPr="005E3909">
              <w:rPr>
                <w:sz w:val="24"/>
                <w:szCs w:val="24"/>
                <w:rtl/>
                <w:lang w:bidi="ar-EG"/>
              </w:rPr>
              <w:t>معاملات خدمة ذاتية</w:t>
            </w:r>
            <w:r w:rsidRPr="005E3909">
              <w:rPr>
                <w:rFonts w:hint="cs"/>
                <w:sz w:val="24"/>
                <w:szCs w:val="24"/>
                <w:rtl/>
                <w:lang w:bidi="ar-EG"/>
              </w:rPr>
              <w:t xml:space="preserve"> غير مبسطة </w:t>
            </w:r>
            <w:r w:rsidRPr="005E3909">
              <w:rPr>
                <w:sz w:val="24"/>
                <w:szCs w:val="24"/>
                <w:rtl/>
                <w:lang w:bidi="ar-EG"/>
              </w:rPr>
              <w:t>ل</w:t>
            </w:r>
            <w:r w:rsidRPr="005E3909">
              <w:rPr>
                <w:rFonts w:hint="cs"/>
                <w:sz w:val="24"/>
                <w:szCs w:val="24"/>
                <w:rtl/>
                <w:lang w:bidi="ar-EG"/>
              </w:rPr>
              <w:t>ل</w:t>
            </w:r>
            <w:r w:rsidRPr="005E3909">
              <w:rPr>
                <w:sz w:val="24"/>
                <w:szCs w:val="24"/>
                <w:rtl/>
                <w:lang w:bidi="ar-EG"/>
              </w:rPr>
              <w:t>موظفي</w:t>
            </w:r>
            <w:r w:rsidRPr="005E3909">
              <w:rPr>
                <w:rFonts w:hint="cs"/>
                <w:sz w:val="24"/>
                <w:szCs w:val="24"/>
                <w:rtl/>
                <w:lang w:bidi="ar-EG"/>
              </w:rPr>
              <w:t>ن</w:t>
            </w:r>
            <w:r w:rsidRPr="005E3909">
              <w:rPr>
                <w:sz w:val="24"/>
                <w:szCs w:val="24"/>
                <w:rtl/>
                <w:lang w:bidi="ar-EG"/>
              </w:rPr>
              <w:t xml:space="preserve"> </w:t>
            </w:r>
            <w:r w:rsidR="00DC57C5" w:rsidRPr="005E3909">
              <w:rPr>
                <w:sz w:val="24"/>
                <w:szCs w:val="24"/>
                <w:rtl/>
                <w:lang w:bidi="ar-EG"/>
              </w:rPr>
              <w:t>داخل</w:t>
            </w:r>
            <w:r w:rsidR="00F900F6" w:rsidRPr="005E3909">
              <w:rPr>
                <w:rFonts w:hint="cs"/>
                <w:sz w:val="24"/>
                <w:szCs w:val="24"/>
                <w:rtl/>
                <w:lang w:bidi="ar-EG"/>
              </w:rPr>
              <w:t xml:space="preserve"> المنظمة</w:t>
            </w:r>
            <w:r w:rsidRPr="005E3909">
              <w:rPr>
                <w:sz w:val="24"/>
                <w:szCs w:val="24"/>
                <w:rtl/>
                <w:lang w:bidi="ar-EG"/>
              </w:rPr>
              <w:t xml:space="preserve"> </w:t>
            </w:r>
            <w:r w:rsidRPr="005E3909">
              <w:rPr>
                <w:rFonts w:hint="cs"/>
                <w:sz w:val="24"/>
                <w:szCs w:val="24"/>
                <w:rtl/>
                <w:lang w:bidi="ar-EG"/>
              </w:rPr>
              <w:t>إلى</w:t>
            </w:r>
            <w:r w:rsidRPr="005E3909">
              <w:rPr>
                <w:sz w:val="24"/>
                <w:szCs w:val="24"/>
                <w:rtl/>
                <w:lang w:bidi="ar-EG"/>
              </w:rPr>
              <w:t xml:space="preserve"> </w:t>
            </w:r>
            <w:r w:rsidRPr="005E3909">
              <w:rPr>
                <w:rFonts w:hint="cs"/>
                <w:sz w:val="24"/>
                <w:szCs w:val="24"/>
                <w:rtl/>
                <w:lang w:bidi="ar-EG"/>
              </w:rPr>
              <w:t>أوضاع</w:t>
            </w:r>
            <w:r w:rsidRPr="005E3909">
              <w:rPr>
                <w:sz w:val="24"/>
                <w:szCs w:val="24"/>
                <w:rtl/>
                <w:lang w:bidi="ar-EG"/>
              </w:rPr>
              <w:t xml:space="preserve"> سلبية (الموظف</w:t>
            </w:r>
            <w:r w:rsidR="00DC57C5" w:rsidRPr="005E3909">
              <w:rPr>
                <w:rFonts w:hint="cs"/>
                <w:sz w:val="24"/>
                <w:szCs w:val="24"/>
                <w:rtl/>
                <w:lang w:bidi="ar-EG"/>
              </w:rPr>
              <w:t>و</w:t>
            </w:r>
            <w:r w:rsidRPr="005E3909">
              <w:rPr>
                <w:sz w:val="24"/>
                <w:szCs w:val="24"/>
                <w:rtl/>
                <w:lang w:bidi="ar-EG"/>
              </w:rPr>
              <w:t>ن غير قادر</w:t>
            </w:r>
            <w:r w:rsidRPr="005E3909">
              <w:rPr>
                <w:rFonts w:hint="cs"/>
                <w:sz w:val="24"/>
                <w:szCs w:val="24"/>
                <w:rtl/>
                <w:lang w:bidi="ar-EG"/>
              </w:rPr>
              <w:t>ين</w:t>
            </w:r>
            <w:r w:rsidRPr="005E3909">
              <w:rPr>
                <w:sz w:val="24"/>
                <w:szCs w:val="24"/>
                <w:rtl/>
                <w:lang w:bidi="ar-EG"/>
              </w:rPr>
              <w:t xml:space="preserve"> على </w:t>
            </w:r>
            <w:r w:rsidRPr="005E3909">
              <w:rPr>
                <w:rFonts w:hint="cs"/>
                <w:sz w:val="24"/>
                <w:szCs w:val="24"/>
                <w:rtl/>
                <w:lang w:bidi="ar-EG"/>
              </w:rPr>
              <w:t>أداء</w:t>
            </w:r>
            <w:r w:rsidRPr="005E3909">
              <w:rPr>
                <w:sz w:val="24"/>
                <w:szCs w:val="24"/>
                <w:rtl/>
                <w:lang w:bidi="ar-EG"/>
              </w:rPr>
              <w:t xml:space="preserve"> المعاملات، </w:t>
            </w:r>
            <w:r w:rsidR="00F900F6" w:rsidRPr="005E3909">
              <w:rPr>
                <w:rFonts w:hint="cs"/>
                <w:sz w:val="24"/>
                <w:szCs w:val="24"/>
                <w:rtl/>
                <w:lang w:bidi="ar-EG"/>
              </w:rPr>
              <w:t>وعزوف</w:t>
            </w:r>
            <w:r w:rsidRPr="005E3909">
              <w:rPr>
                <w:sz w:val="24"/>
                <w:szCs w:val="24"/>
                <w:rtl/>
                <w:lang w:bidi="ar-EG"/>
              </w:rPr>
              <w:t xml:space="preserve"> </w:t>
            </w:r>
            <w:r w:rsidR="00DC57C5" w:rsidRPr="005E3909">
              <w:rPr>
                <w:rFonts w:hint="cs"/>
                <w:sz w:val="24"/>
                <w:szCs w:val="24"/>
                <w:rtl/>
                <w:lang w:bidi="ar-EG"/>
              </w:rPr>
              <w:t>ال</w:t>
            </w:r>
            <w:r w:rsidR="00DC57C5" w:rsidRPr="005E3909">
              <w:rPr>
                <w:sz w:val="24"/>
                <w:szCs w:val="24"/>
                <w:rtl/>
                <w:lang w:bidi="ar-EG"/>
              </w:rPr>
              <w:t xml:space="preserve">موارد </w:t>
            </w:r>
            <w:r w:rsidR="00DC57C5" w:rsidRPr="005E3909">
              <w:rPr>
                <w:rFonts w:hint="cs"/>
                <w:sz w:val="24"/>
                <w:szCs w:val="24"/>
                <w:rtl/>
                <w:lang w:bidi="ar-EG"/>
              </w:rPr>
              <w:t>ال</w:t>
            </w:r>
            <w:r w:rsidR="00DC57C5" w:rsidRPr="005E3909">
              <w:rPr>
                <w:sz w:val="24"/>
                <w:szCs w:val="24"/>
                <w:rtl/>
                <w:lang w:bidi="ar-EG"/>
              </w:rPr>
              <w:t xml:space="preserve">خارجية </w:t>
            </w:r>
            <w:r w:rsidR="00F900F6" w:rsidRPr="005E3909">
              <w:rPr>
                <w:rFonts w:hint="cs"/>
                <w:sz w:val="24"/>
                <w:szCs w:val="24"/>
                <w:rtl/>
                <w:lang w:bidi="ar-EG"/>
              </w:rPr>
              <w:t xml:space="preserve">عن التقدم </w:t>
            </w:r>
            <w:r w:rsidRPr="005E3909">
              <w:rPr>
                <w:rFonts w:hint="cs"/>
                <w:sz w:val="24"/>
                <w:szCs w:val="24"/>
                <w:rtl/>
                <w:lang w:bidi="ar-EG"/>
              </w:rPr>
              <w:t>ل</w:t>
            </w:r>
            <w:r w:rsidRPr="005E3909">
              <w:rPr>
                <w:sz w:val="24"/>
                <w:szCs w:val="24"/>
                <w:rtl/>
                <w:lang w:bidi="ar-EG"/>
              </w:rPr>
              <w:t xml:space="preserve">لوظائف الشاغرة، </w:t>
            </w:r>
            <w:r w:rsidR="00DC57C5" w:rsidRPr="005E3909">
              <w:rPr>
                <w:rFonts w:hint="cs"/>
                <w:sz w:val="24"/>
                <w:szCs w:val="24"/>
                <w:rtl/>
                <w:lang w:bidi="ar-EG"/>
              </w:rPr>
              <w:t xml:space="preserve">وقد تحدث </w:t>
            </w:r>
            <w:r w:rsidRPr="005E3909">
              <w:rPr>
                <w:sz w:val="24"/>
                <w:szCs w:val="24"/>
                <w:rtl/>
                <w:lang w:bidi="ar-EG"/>
              </w:rPr>
              <w:t>تأخير</w:t>
            </w:r>
            <w:r w:rsidRPr="005E3909">
              <w:rPr>
                <w:rFonts w:hint="cs"/>
                <w:sz w:val="24"/>
                <w:szCs w:val="24"/>
                <w:rtl/>
                <w:lang w:bidi="ar-EG"/>
              </w:rPr>
              <w:t>ات</w:t>
            </w:r>
            <w:r w:rsidRPr="005E3909">
              <w:rPr>
                <w:sz w:val="24"/>
                <w:szCs w:val="24"/>
                <w:rtl/>
                <w:lang w:bidi="ar-EG"/>
              </w:rPr>
              <w:t xml:space="preserve"> في عملية الاختيار أو </w:t>
            </w:r>
            <w:r w:rsidR="00DC57C5" w:rsidRPr="005E3909">
              <w:rPr>
                <w:rFonts w:hint="cs"/>
                <w:sz w:val="24"/>
                <w:szCs w:val="24"/>
                <w:rtl/>
                <w:lang w:bidi="ar-EG"/>
              </w:rPr>
              <w:t>نتيجة العديد من</w:t>
            </w:r>
            <w:r w:rsidRPr="005E3909">
              <w:rPr>
                <w:rFonts w:hint="cs"/>
                <w:sz w:val="24"/>
                <w:szCs w:val="24"/>
                <w:rtl/>
                <w:lang w:bidi="ar-EG"/>
              </w:rPr>
              <w:t xml:space="preserve"> </w:t>
            </w:r>
            <w:r w:rsidRPr="005E3909">
              <w:rPr>
                <w:sz w:val="24"/>
                <w:szCs w:val="24"/>
                <w:rtl/>
                <w:lang w:bidi="ar-EG"/>
              </w:rPr>
              <w:t xml:space="preserve">استفسارات </w:t>
            </w:r>
            <w:r w:rsidRPr="005E3909">
              <w:rPr>
                <w:rFonts w:hint="cs"/>
                <w:sz w:val="24"/>
                <w:szCs w:val="24"/>
                <w:rtl/>
                <w:lang w:bidi="ar-EG"/>
              </w:rPr>
              <w:t>طلب المساعدة</w:t>
            </w:r>
            <w:r w:rsidRPr="005E3909">
              <w:rPr>
                <w:sz w:val="24"/>
                <w:szCs w:val="24"/>
                <w:rtl/>
                <w:lang w:bidi="ar-EG"/>
              </w:rPr>
              <w:t xml:space="preserve"> </w:t>
            </w:r>
            <w:r w:rsidR="00DC57C5" w:rsidRPr="005E3909">
              <w:rPr>
                <w:rFonts w:hint="cs"/>
                <w:sz w:val="24"/>
                <w:szCs w:val="24"/>
                <w:rtl/>
                <w:lang w:bidi="ar-EG"/>
              </w:rPr>
              <w:t>في ا</w:t>
            </w:r>
            <w:r w:rsidRPr="005E3909">
              <w:rPr>
                <w:sz w:val="24"/>
                <w:szCs w:val="24"/>
                <w:rtl/>
                <w:lang w:bidi="ar-EG"/>
              </w:rPr>
              <w:t>لتعامل مع</w:t>
            </w:r>
            <w:r w:rsidRPr="005E3909">
              <w:rPr>
                <w:rFonts w:hint="cs"/>
                <w:sz w:val="24"/>
                <w:szCs w:val="24"/>
                <w:rtl/>
                <w:lang w:bidi="ar-EG"/>
              </w:rPr>
              <w:t xml:space="preserve"> </w:t>
            </w:r>
            <w:r w:rsidR="00F900F6" w:rsidRPr="005E3909">
              <w:rPr>
                <w:rFonts w:hint="cs"/>
                <w:sz w:val="24"/>
                <w:szCs w:val="24"/>
                <w:rtl/>
                <w:lang w:bidi="ar-EG"/>
              </w:rPr>
              <w:t>النظام</w:t>
            </w:r>
            <w:r w:rsidRPr="005E3909">
              <w:rPr>
                <w:sz w:val="24"/>
                <w:szCs w:val="24"/>
                <w:rtl/>
                <w:lang w:bidi="ar-EG"/>
              </w:rPr>
              <w:t>) .</w:t>
            </w:r>
          </w:p>
        </w:tc>
        <w:tc>
          <w:tcPr>
            <w:tcW w:w="3510" w:type="dxa"/>
          </w:tcPr>
          <w:p w:rsidR="003A0FA6" w:rsidRPr="005E3909" w:rsidRDefault="003A0FA6" w:rsidP="005E3909">
            <w:pPr>
              <w:pStyle w:val="NumberedParaAR"/>
              <w:spacing w:after="0" w:line="280" w:lineRule="exact"/>
              <w:rPr>
                <w:sz w:val="24"/>
                <w:szCs w:val="24"/>
                <w:rtl/>
                <w:lang w:bidi="ar-EG"/>
              </w:rPr>
            </w:pPr>
            <w:r w:rsidRPr="005E3909">
              <w:rPr>
                <w:sz w:val="24"/>
                <w:szCs w:val="24"/>
                <w:rtl/>
                <w:lang w:bidi="ar-EG"/>
              </w:rPr>
              <w:t xml:space="preserve">اختيار </w:t>
            </w:r>
            <w:r w:rsidR="00C80306" w:rsidRPr="005E3909">
              <w:rPr>
                <w:rFonts w:hint="cs"/>
                <w:sz w:val="24"/>
                <w:szCs w:val="24"/>
                <w:rtl/>
                <w:lang w:bidi="ar-EG"/>
              </w:rPr>
              <w:t>التقنيات</w:t>
            </w:r>
            <w:r w:rsidRPr="005E3909">
              <w:rPr>
                <w:sz w:val="24"/>
                <w:szCs w:val="24"/>
                <w:rtl/>
                <w:lang w:bidi="ar-EG"/>
              </w:rPr>
              <w:t xml:space="preserve"> والأدوات التي وصلت إلى مرحلة النضج</w:t>
            </w:r>
            <w:r w:rsidRPr="005E3909">
              <w:rPr>
                <w:rFonts w:hint="cs"/>
                <w:sz w:val="24"/>
                <w:szCs w:val="24"/>
                <w:rtl/>
                <w:lang w:bidi="ar-EG"/>
              </w:rPr>
              <w:t>،</w:t>
            </w:r>
            <w:r w:rsidRPr="005E3909">
              <w:rPr>
                <w:sz w:val="24"/>
                <w:szCs w:val="24"/>
                <w:rtl/>
                <w:lang w:bidi="ar-EG"/>
              </w:rPr>
              <w:t xml:space="preserve"> </w:t>
            </w:r>
            <w:r w:rsidRPr="005E3909">
              <w:rPr>
                <w:rFonts w:hint="cs"/>
                <w:sz w:val="24"/>
                <w:szCs w:val="24"/>
                <w:rtl/>
                <w:lang w:bidi="ar-EG"/>
              </w:rPr>
              <w:t>وتبوأت مكانة</w:t>
            </w:r>
            <w:r w:rsidRPr="005E3909">
              <w:rPr>
                <w:sz w:val="24"/>
                <w:szCs w:val="24"/>
                <w:rtl/>
                <w:lang w:bidi="ar-EG"/>
              </w:rPr>
              <w:t xml:space="preserve"> رائدة في السوق.</w:t>
            </w:r>
          </w:p>
          <w:p w:rsidR="003A0FA6" w:rsidRPr="005E3909" w:rsidRDefault="003A0FA6" w:rsidP="005E3909">
            <w:pPr>
              <w:pStyle w:val="NumberedParaAR"/>
              <w:spacing w:after="0" w:line="280" w:lineRule="exact"/>
              <w:rPr>
                <w:sz w:val="24"/>
                <w:szCs w:val="24"/>
                <w:rtl/>
                <w:lang w:bidi="ar-EG"/>
              </w:rPr>
            </w:pPr>
            <w:r w:rsidRPr="005E3909">
              <w:rPr>
                <w:rFonts w:hint="cs"/>
                <w:sz w:val="24"/>
                <w:szCs w:val="24"/>
                <w:rtl/>
                <w:lang w:bidi="ar-EG"/>
              </w:rPr>
              <w:t xml:space="preserve">إجراء </w:t>
            </w:r>
            <w:r w:rsidRPr="005E3909">
              <w:rPr>
                <w:sz w:val="24"/>
                <w:szCs w:val="24"/>
                <w:rtl/>
                <w:lang w:bidi="ar-EG"/>
              </w:rPr>
              <w:t>اختبار</w:t>
            </w:r>
            <w:r w:rsidRPr="005E3909">
              <w:rPr>
                <w:rFonts w:hint="cs"/>
                <w:sz w:val="24"/>
                <w:szCs w:val="24"/>
                <w:rtl/>
                <w:lang w:bidi="ar-EG"/>
              </w:rPr>
              <w:t>ات</w:t>
            </w:r>
            <w:r w:rsidRPr="005E3909">
              <w:rPr>
                <w:sz w:val="24"/>
                <w:szCs w:val="24"/>
                <w:rtl/>
                <w:lang w:bidi="ar-EG"/>
              </w:rPr>
              <w:t xml:space="preserve"> مكثف</w:t>
            </w:r>
            <w:r w:rsidRPr="005E3909">
              <w:rPr>
                <w:rFonts w:hint="cs"/>
                <w:sz w:val="24"/>
                <w:szCs w:val="24"/>
                <w:rtl/>
                <w:lang w:bidi="ar-EG"/>
              </w:rPr>
              <w:t>ة</w:t>
            </w:r>
            <w:r w:rsidRPr="005E3909">
              <w:rPr>
                <w:sz w:val="24"/>
                <w:szCs w:val="24"/>
                <w:rtl/>
                <w:lang w:bidi="ar-EG"/>
              </w:rPr>
              <w:t xml:space="preserve"> وشامل</w:t>
            </w:r>
            <w:r w:rsidRPr="005E3909">
              <w:rPr>
                <w:rFonts w:hint="cs"/>
                <w:sz w:val="24"/>
                <w:szCs w:val="24"/>
                <w:rtl/>
                <w:lang w:bidi="ar-EG"/>
              </w:rPr>
              <w:t>ة</w:t>
            </w:r>
            <w:r w:rsidRPr="005E3909">
              <w:rPr>
                <w:sz w:val="24"/>
                <w:szCs w:val="24"/>
                <w:rtl/>
                <w:lang w:bidi="ar-EG"/>
              </w:rPr>
              <w:t xml:space="preserve"> </w:t>
            </w:r>
            <w:r w:rsidR="00C80306" w:rsidRPr="005E3909">
              <w:rPr>
                <w:rFonts w:hint="cs"/>
                <w:sz w:val="24"/>
                <w:szCs w:val="24"/>
                <w:rtl/>
                <w:lang w:bidi="ar-EG"/>
              </w:rPr>
              <w:t>ل</w:t>
            </w:r>
            <w:r w:rsidRPr="005E3909">
              <w:rPr>
                <w:sz w:val="24"/>
                <w:szCs w:val="24"/>
                <w:rtl/>
                <w:lang w:bidi="ar-EG"/>
              </w:rPr>
              <w:t>لعد</w:t>
            </w:r>
            <w:r w:rsidR="0048245B" w:rsidRPr="005E3909">
              <w:rPr>
                <w:sz w:val="24"/>
                <w:szCs w:val="24"/>
                <w:rtl/>
                <w:lang w:bidi="ar-EG"/>
              </w:rPr>
              <w:t>يد من المستخدمين لضمان سهولة ا</w:t>
            </w:r>
            <w:r w:rsidRPr="005E3909">
              <w:rPr>
                <w:sz w:val="24"/>
                <w:szCs w:val="24"/>
                <w:rtl/>
                <w:lang w:bidi="ar-EG"/>
              </w:rPr>
              <w:t>ستخدام</w:t>
            </w:r>
            <w:r w:rsidR="0048245B" w:rsidRPr="005E3909">
              <w:rPr>
                <w:rFonts w:hint="cs"/>
                <w:sz w:val="24"/>
                <w:szCs w:val="24"/>
                <w:rtl/>
                <w:lang w:bidi="ar-EG"/>
              </w:rPr>
              <w:t xml:space="preserve"> النظام</w:t>
            </w:r>
            <w:r w:rsidRPr="005E3909">
              <w:rPr>
                <w:sz w:val="24"/>
                <w:szCs w:val="24"/>
                <w:rtl/>
                <w:lang w:bidi="ar-EG"/>
              </w:rPr>
              <w:t>.</w:t>
            </w:r>
          </w:p>
        </w:tc>
      </w:tr>
      <w:tr w:rsidR="003A0FA6" w:rsidRPr="005E3909" w:rsidTr="008A1249">
        <w:tc>
          <w:tcPr>
            <w:tcW w:w="1950" w:type="dxa"/>
          </w:tcPr>
          <w:p w:rsidR="003A0FA6" w:rsidRPr="005E3909" w:rsidRDefault="003A0FA6" w:rsidP="005E3909">
            <w:pPr>
              <w:pStyle w:val="NumberedParaAR"/>
              <w:spacing w:after="0" w:line="280" w:lineRule="exact"/>
              <w:rPr>
                <w:sz w:val="24"/>
                <w:szCs w:val="24"/>
                <w:rtl/>
                <w:lang w:bidi="ar-EG"/>
              </w:rPr>
            </w:pPr>
            <w:r w:rsidRPr="005E3909">
              <w:rPr>
                <w:sz w:val="24"/>
                <w:szCs w:val="24"/>
                <w:rtl/>
                <w:lang w:bidi="ar-EG"/>
              </w:rPr>
              <w:t>سلامة البيانات وأمن</w:t>
            </w:r>
            <w:r w:rsidRPr="005E3909">
              <w:rPr>
                <w:rFonts w:hint="cs"/>
                <w:sz w:val="24"/>
                <w:szCs w:val="24"/>
                <w:rtl/>
                <w:lang w:bidi="ar-EG"/>
              </w:rPr>
              <w:t>ها</w:t>
            </w:r>
            <w:r w:rsidRPr="005E3909">
              <w:rPr>
                <w:sz w:val="24"/>
                <w:szCs w:val="24"/>
                <w:rtl/>
                <w:lang w:bidi="ar-EG"/>
              </w:rPr>
              <w:t xml:space="preserve"> </w:t>
            </w:r>
            <w:r w:rsidR="00C80306" w:rsidRPr="005E3909">
              <w:rPr>
                <w:rFonts w:hint="cs"/>
                <w:sz w:val="24"/>
                <w:szCs w:val="24"/>
                <w:rtl/>
                <w:lang w:bidi="ar-EG"/>
              </w:rPr>
              <w:t>نتيجة</w:t>
            </w:r>
            <w:r w:rsidRPr="005E3909">
              <w:rPr>
                <w:sz w:val="24"/>
                <w:szCs w:val="24"/>
                <w:rtl/>
                <w:lang w:bidi="ar-EG"/>
              </w:rPr>
              <w:t xml:space="preserve"> استضاف</w:t>
            </w:r>
            <w:r w:rsidRPr="005E3909">
              <w:rPr>
                <w:rFonts w:hint="cs"/>
                <w:sz w:val="24"/>
                <w:szCs w:val="24"/>
                <w:rtl/>
                <w:lang w:bidi="ar-EG"/>
              </w:rPr>
              <w:t xml:space="preserve">ة </w:t>
            </w:r>
            <w:r w:rsidRPr="005E3909">
              <w:rPr>
                <w:sz w:val="24"/>
                <w:szCs w:val="24"/>
                <w:rtl/>
                <w:lang w:bidi="ar-EG"/>
              </w:rPr>
              <w:t>البيانات "في سحابة</w:t>
            </w:r>
            <w:r w:rsidR="00622BBA" w:rsidRPr="005E3909">
              <w:rPr>
                <w:rFonts w:hint="cs"/>
                <w:sz w:val="24"/>
                <w:szCs w:val="24"/>
                <w:rtl/>
                <w:lang w:bidi="ar-EG"/>
              </w:rPr>
              <w:t xml:space="preserve"> إلكترونية</w:t>
            </w:r>
            <w:r w:rsidRPr="005E3909">
              <w:rPr>
                <w:sz w:val="24"/>
                <w:szCs w:val="24"/>
                <w:rtl/>
                <w:lang w:bidi="ar-EG"/>
              </w:rPr>
              <w:t>".</w:t>
            </w:r>
          </w:p>
        </w:tc>
        <w:tc>
          <w:tcPr>
            <w:tcW w:w="4111" w:type="dxa"/>
          </w:tcPr>
          <w:p w:rsidR="003A0FA6" w:rsidRPr="005E3909" w:rsidRDefault="00C80306" w:rsidP="005E3909">
            <w:pPr>
              <w:pStyle w:val="NumberedParaAR"/>
              <w:spacing w:after="0" w:line="280" w:lineRule="exact"/>
              <w:rPr>
                <w:sz w:val="24"/>
                <w:szCs w:val="24"/>
                <w:rtl/>
                <w:lang w:bidi="ar-EG"/>
              </w:rPr>
            </w:pPr>
            <w:r w:rsidRPr="005E3909">
              <w:rPr>
                <w:rFonts w:hint="cs"/>
                <w:sz w:val="24"/>
                <w:szCs w:val="24"/>
                <w:rtl/>
                <w:lang w:bidi="ar-EG"/>
              </w:rPr>
              <w:t>برنامج</w:t>
            </w:r>
            <w:r w:rsidR="003A0FA6" w:rsidRPr="005E3909">
              <w:rPr>
                <w:sz w:val="24"/>
                <w:szCs w:val="24"/>
                <w:rtl/>
                <w:lang w:bidi="ar-EG"/>
              </w:rPr>
              <w:t xml:space="preserve"> التوظيف "</w:t>
            </w:r>
            <w:proofErr w:type="spellStart"/>
            <w:r w:rsidR="003A0FA6" w:rsidRPr="005E3909">
              <w:rPr>
                <w:sz w:val="24"/>
                <w:szCs w:val="24"/>
                <w:lang w:bidi="ar-EG"/>
              </w:rPr>
              <w:t>Taleo</w:t>
            </w:r>
            <w:proofErr w:type="spellEnd"/>
            <w:r w:rsidR="003A0FA6" w:rsidRPr="005E3909">
              <w:rPr>
                <w:sz w:val="24"/>
                <w:szCs w:val="24"/>
                <w:rtl/>
                <w:lang w:bidi="ar-EG"/>
              </w:rPr>
              <w:t xml:space="preserve">" هو خدمة </w:t>
            </w:r>
            <w:r w:rsidR="003A0FA6" w:rsidRPr="005E3909">
              <w:rPr>
                <w:rFonts w:hint="cs"/>
                <w:sz w:val="24"/>
                <w:szCs w:val="24"/>
                <w:rtl/>
                <w:lang w:bidi="ar-EG"/>
              </w:rPr>
              <w:t xml:space="preserve">تستند إلى </w:t>
            </w:r>
            <w:r w:rsidR="003A0FA6" w:rsidRPr="005E3909">
              <w:rPr>
                <w:sz w:val="24"/>
                <w:szCs w:val="24"/>
                <w:rtl/>
                <w:lang w:bidi="ar-EG"/>
              </w:rPr>
              <w:t>سحابة</w:t>
            </w:r>
            <w:r w:rsidR="003F7840" w:rsidRPr="005E3909">
              <w:rPr>
                <w:sz w:val="24"/>
                <w:szCs w:val="24"/>
                <w:rtl/>
              </w:rPr>
              <w:t xml:space="preserve"> </w:t>
            </w:r>
            <w:r w:rsidR="003F7840" w:rsidRPr="005E3909">
              <w:rPr>
                <w:sz w:val="24"/>
                <w:szCs w:val="24"/>
                <w:rtl/>
                <w:lang w:bidi="ar-EG"/>
              </w:rPr>
              <w:t>إلكترونية</w:t>
            </w:r>
            <w:r w:rsidR="003A0FA6" w:rsidRPr="005E3909">
              <w:rPr>
                <w:sz w:val="24"/>
                <w:szCs w:val="24"/>
                <w:rtl/>
                <w:lang w:bidi="ar-EG"/>
              </w:rPr>
              <w:t>. هذا يعني أنه سيتم تخزين بيانات</w:t>
            </w:r>
            <w:r w:rsidR="003A0FA6" w:rsidRPr="005E3909">
              <w:rPr>
                <w:rFonts w:hint="cs"/>
                <w:sz w:val="24"/>
                <w:szCs w:val="24"/>
                <w:rtl/>
                <w:lang w:bidi="ar-EG"/>
              </w:rPr>
              <w:t xml:space="preserve"> الويبو</w:t>
            </w:r>
            <w:r w:rsidR="003A0FA6" w:rsidRPr="005E3909">
              <w:rPr>
                <w:sz w:val="24"/>
                <w:szCs w:val="24"/>
                <w:rtl/>
                <w:lang w:bidi="ar-EG"/>
              </w:rPr>
              <w:t xml:space="preserve"> </w:t>
            </w:r>
            <w:r w:rsidR="003A0FA6" w:rsidRPr="005E3909">
              <w:rPr>
                <w:rFonts w:hint="cs"/>
                <w:sz w:val="24"/>
                <w:szCs w:val="24"/>
                <w:rtl/>
                <w:lang w:bidi="ar-EG"/>
              </w:rPr>
              <w:t>ل</w:t>
            </w:r>
            <w:r w:rsidR="003A0FA6" w:rsidRPr="005E3909">
              <w:rPr>
                <w:sz w:val="24"/>
                <w:szCs w:val="24"/>
                <w:rtl/>
                <w:lang w:bidi="ar-EG"/>
              </w:rPr>
              <w:t xml:space="preserve">لتوظيف في السحابة، </w:t>
            </w:r>
            <w:r w:rsidR="003A0FA6" w:rsidRPr="005E3909">
              <w:rPr>
                <w:rFonts w:hint="cs"/>
                <w:sz w:val="24"/>
                <w:szCs w:val="24"/>
                <w:rtl/>
                <w:lang w:bidi="ar-EG"/>
              </w:rPr>
              <w:t xml:space="preserve">أي </w:t>
            </w:r>
            <w:r w:rsidR="003A0FA6" w:rsidRPr="005E3909">
              <w:rPr>
                <w:sz w:val="24"/>
                <w:szCs w:val="24"/>
                <w:rtl/>
                <w:lang w:bidi="ar-EG"/>
              </w:rPr>
              <w:t>خارج الويبو</w:t>
            </w:r>
            <w:r w:rsidR="006046CB" w:rsidRPr="005E3909">
              <w:rPr>
                <w:rFonts w:hint="cs"/>
                <w:sz w:val="24"/>
                <w:szCs w:val="24"/>
                <w:rtl/>
                <w:lang w:bidi="ar-EG"/>
              </w:rPr>
              <w:t>؛</w:t>
            </w:r>
            <w:r w:rsidR="003A0FA6" w:rsidRPr="005E3909">
              <w:rPr>
                <w:sz w:val="24"/>
                <w:szCs w:val="24"/>
                <w:rtl/>
                <w:lang w:bidi="ar-EG"/>
              </w:rPr>
              <w:t xml:space="preserve"> </w:t>
            </w:r>
            <w:r w:rsidRPr="005E3909">
              <w:rPr>
                <w:rFonts w:hint="cs"/>
                <w:sz w:val="24"/>
                <w:szCs w:val="24"/>
                <w:rtl/>
                <w:lang w:bidi="ar-EG"/>
              </w:rPr>
              <w:t xml:space="preserve">وعلى هذا فإن </w:t>
            </w:r>
            <w:r w:rsidR="003A0FA6" w:rsidRPr="005E3909">
              <w:rPr>
                <w:sz w:val="24"/>
                <w:szCs w:val="24"/>
                <w:rtl/>
                <w:lang w:bidi="ar-EG"/>
              </w:rPr>
              <w:t xml:space="preserve">أمن هذه البيانات، </w:t>
            </w:r>
            <w:r w:rsidRPr="005E3909">
              <w:rPr>
                <w:rFonts w:hint="cs"/>
                <w:sz w:val="24"/>
                <w:szCs w:val="24"/>
                <w:rtl/>
                <w:lang w:bidi="ar-EG"/>
              </w:rPr>
              <w:t xml:space="preserve">التي </w:t>
            </w:r>
            <w:r w:rsidR="006046CB" w:rsidRPr="005E3909">
              <w:rPr>
                <w:rFonts w:hint="cs"/>
                <w:sz w:val="24"/>
                <w:szCs w:val="24"/>
                <w:rtl/>
                <w:lang w:bidi="ar-EG"/>
              </w:rPr>
              <w:t xml:space="preserve">يتسم </w:t>
            </w:r>
            <w:r w:rsidR="003A0FA6" w:rsidRPr="005E3909">
              <w:rPr>
                <w:rFonts w:hint="cs"/>
                <w:sz w:val="24"/>
                <w:szCs w:val="24"/>
                <w:rtl/>
                <w:lang w:bidi="ar-EG"/>
              </w:rPr>
              <w:t>بعضها</w:t>
            </w:r>
            <w:r w:rsidR="003A0FA6" w:rsidRPr="005E3909">
              <w:rPr>
                <w:sz w:val="24"/>
                <w:szCs w:val="24"/>
                <w:rtl/>
                <w:lang w:bidi="ar-EG"/>
              </w:rPr>
              <w:t xml:space="preserve"> "</w:t>
            </w:r>
            <w:r w:rsidR="006046CB" w:rsidRPr="005E3909">
              <w:rPr>
                <w:rFonts w:hint="cs"/>
                <w:sz w:val="24"/>
                <w:szCs w:val="24"/>
                <w:rtl/>
                <w:lang w:bidi="ar-EG"/>
              </w:rPr>
              <w:t>بال</w:t>
            </w:r>
            <w:r w:rsidR="003A0FA6" w:rsidRPr="005E3909">
              <w:rPr>
                <w:sz w:val="24"/>
                <w:szCs w:val="24"/>
                <w:rtl/>
                <w:lang w:bidi="ar-EG"/>
              </w:rPr>
              <w:t>سري</w:t>
            </w:r>
            <w:r w:rsidR="006046CB" w:rsidRPr="005E3909">
              <w:rPr>
                <w:rFonts w:hint="cs"/>
                <w:sz w:val="24"/>
                <w:szCs w:val="24"/>
                <w:rtl/>
                <w:lang w:bidi="ar-EG"/>
              </w:rPr>
              <w:t>ة</w:t>
            </w:r>
            <w:r w:rsidR="003A0FA6" w:rsidRPr="005E3909">
              <w:rPr>
                <w:sz w:val="24"/>
                <w:szCs w:val="24"/>
                <w:rtl/>
                <w:lang w:bidi="ar-EG"/>
              </w:rPr>
              <w:t xml:space="preserve">"، </w:t>
            </w:r>
            <w:r w:rsidR="003A0FA6" w:rsidRPr="005E3909">
              <w:rPr>
                <w:rFonts w:hint="cs"/>
                <w:sz w:val="24"/>
                <w:szCs w:val="24"/>
                <w:rtl/>
                <w:lang w:bidi="ar-EG"/>
              </w:rPr>
              <w:t>معرض</w:t>
            </w:r>
            <w:r w:rsidR="003A0FA6" w:rsidRPr="005E3909">
              <w:rPr>
                <w:sz w:val="24"/>
                <w:szCs w:val="24"/>
                <w:rtl/>
                <w:lang w:bidi="ar-EG"/>
              </w:rPr>
              <w:t xml:space="preserve"> </w:t>
            </w:r>
            <w:r w:rsidR="003A0FA6" w:rsidRPr="005E3909">
              <w:rPr>
                <w:rFonts w:hint="cs"/>
                <w:sz w:val="24"/>
                <w:szCs w:val="24"/>
                <w:rtl/>
                <w:lang w:bidi="ar-EG"/>
              </w:rPr>
              <w:t>لل</w:t>
            </w:r>
            <w:r w:rsidR="003A0FA6" w:rsidRPr="005E3909">
              <w:rPr>
                <w:sz w:val="24"/>
                <w:szCs w:val="24"/>
                <w:rtl/>
                <w:lang w:bidi="ar-EG"/>
              </w:rPr>
              <w:t>خطر.</w:t>
            </w:r>
          </w:p>
        </w:tc>
        <w:tc>
          <w:tcPr>
            <w:tcW w:w="3510" w:type="dxa"/>
          </w:tcPr>
          <w:p w:rsidR="003A0FA6" w:rsidRPr="005E3909" w:rsidRDefault="003A0FA6" w:rsidP="005E3909">
            <w:pPr>
              <w:pStyle w:val="NumberedParaAR"/>
              <w:spacing w:after="0" w:line="280" w:lineRule="exact"/>
              <w:rPr>
                <w:sz w:val="24"/>
                <w:szCs w:val="24"/>
                <w:rtl/>
                <w:lang w:bidi="ar-EG"/>
              </w:rPr>
            </w:pPr>
            <w:r w:rsidRPr="005E3909">
              <w:rPr>
                <w:sz w:val="24"/>
                <w:szCs w:val="24"/>
                <w:rtl/>
                <w:lang w:bidi="ar-EG"/>
              </w:rPr>
              <w:t xml:space="preserve">ضمان تشفير مناسب </w:t>
            </w:r>
            <w:r w:rsidRPr="005E3909">
              <w:rPr>
                <w:rFonts w:hint="cs"/>
                <w:sz w:val="24"/>
                <w:szCs w:val="24"/>
                <w:rtl/>
                <w:lang w:bidi="ar-EG"/>
              </w:rPr>
              <w:t>ل</w:t>
            </w:r>
            <w:r w:rsidRPr="005E3909">
              <w:rPr>
                <w:sz w:val="24"/>
                <w:szCs w:val="24"/>
                <w:rtl/>
                <w:lang w:bidi="ar-EG"/>
              </w:rPr>
              <w:t xml:space="preserve">لبيانات. العمل </w:t>
            </w:r>
            <w:r w:rsidR="00127729" w:rsidRPr="005E3909">
              <w:rPr>
                <w:rFonts w:hint="cs"/>
                <w:sz w:val="24"/>
                <w:szCs w:val="24"/>
                <w:rtl/>
                <w:lang w:bidi="ar-EG"/>
              </w:rPr>
              <w:t>عن كثب</w:t>
            </w:r>
            <w:r w:rsidRPr="005E3909">
              <w:rPr>
                <w:sz w:val="24"/>
                <w:szCs w:val="24"/>
                <w:rtl/>
                <w:lang w:bidi="ar-EG"/>
              </w:rPr>
              <w:t xml:space="preserve"> مع مجموعة الويبو </w:t>
            </w:r>
            <w:r w:rsidRPr="005E3909">
              <w:rPr>
                <w:rFonts w:hint="cs"/>
                <w:sz w:val="24"/>
                <w:szCs w:val="24"/>
                <w:rtl/>
                <w:lang w:bidi="ar-EG"/>
              </w:rPr>
              <w:t>ل</w:t>
            </w:r>
            <w:r w:rsidRPr="005E3909">
              <w:rPr>
                <w:sz w:val="24"/>
                <w:szCs w:val="24"/>
                <w:rtl/>
                <w:lang w:bidi="ar-EG"/>
              </w:rPr>
              <w:t xml:space="preserve">أمن المعلومات لتطبيق ضوابط </w:t>
            </w:r>
            <w:r w:rsidR="00C40F00" w:rsidRPr="005E3909">
              <w:rPr>
                <w:sz w:val="24"/>
                <w:szCs w:val="24"/>
                <w:rtl/>
                <w:lang w:bidi="ar-EG"/>
              </w:rPr>
              <w:t xml:space="preserve">أمنية </w:t>
            </w:r>
            <w:r w:rsidR="00C40F00" w:rsidRPr="005E3909">
              <w:rPr>
                <w:rFonts w:hint="cs"/>
                <w:sz w:val="24"/>
                <w:szCs w:val="24"/>
                <w:rtl/>
                <w:lang w:bidi="ar-EG"/>
              </w:rPr>
              <w:t>صارمة</w:t>
            </w:r>
            <w:r w:rsidRPr="005E3909">
              <w:rPr>
                <w:sz w:val="24"/>
                <w:szCs w:val="24"/>
                <w:rtl/>
                <w:lang w:bidi="ar-EG"/>
              </w:rPr>
              <w:t xml:space="preserve">. </w:t>
            </w:r>
            <w:r w:rsidRPr="005E3909">
              <w:rPr>
                <w:rFonts w:hint="cs"/>
                <w:sz w:val="24"/>
                <w:szCs w:val="24"/>
                <w:rtl/>
                <w:lang w:bidi="ar-EG"/>
              </w:rPr>
              <w:t>ال</w:t>
            </w:r>
            <w:r w:rsidRPr="005E3909">
              <w:rPr>
                <w:sz w:val="24"/>
                <w:szCs w:val="24"/>
                <w:rtl/>
                <w:lang w:bidi="ar-EG"/>
              </w:rPr>
              <w:t>تأكد من أن مزود</w:t>
            </w:r>
            <w:r w:rsidRPr="005E3909">
              <w:rPr>
                <w:rFonts w:hint="cs"/>
                <w:sz w:val="24"/>
                <w:szCs w:val="24"/>
                <w:rtl/>
                <w:lang w:bidi="ar-EG"/>
              </w:rPr>
              <w:t>ي خدمة ال</w:t>
            </w:r>
            <w:r w:rsidRPr="005E3909">
              <w:rPr>
                <w:sz w:val="24"/>
                <w:szCs w:val="24"/>
                <w:rtl/>
                <w:lang w:bidi="ar-EG"/>
              </w:rPr>
              <w:t xml:space="preserve">سحابة </w:t>
            </w:r>
            <w:r w:rsidR="003F7840" w:rsidRPr="005E3909">
              <w:rPr>
                <w:rFonts w:hint="cs"/>
                <w:sz w:val="24"/>
                <w:szCs w:val="24"/>
                <w:rtl/>
                <w:lang w:bidi="ar-EG"/>
              </w:rPr>
              <w:t xml:space="preserve">الإلكترونية </w:t>
            </w:r>
            <w:r w:rsidRPr="005E3909">
              <w:rPr>
                <w:rFonts w:hint="cs"/>
                <w:sz w:val="24"/>
                <w:szCs w:val="24"/>
                <w:rtl/>
                <w:lang w:bidi="ar-EG"/>
              </w:rPr>
              <w:t>على دراية</w:t>
            </w:r>
            <w:r w:rsidRPr="005E3909">
              <w:rPr>
                <w:sz w:val="24"/>
                <w:szCs w:val="24"/>
                <w:rtl/>
                <w:lang w:bidi="ar-EG"/>
              </w:rPr>
              <w:t xml:space="preserve"> </w:t>
            </w:r>
            <w:r w:rsidRPr="005E3909">
              <w:rPr>
                <w:rFonts w:hint="cs"/>
                <w:sz w:val="24"/>
                <w:szCs w:val="24"/>
                <w:rtl/>
                <w:lang w:bidi="ar-EG"/>
              </w:rPr>
              <w:t>ب</w:t>
            </w:r>
            <w:r w:rsidRPr="005E3909">
              <w:rPr>
                <w:sz w:val="24"/>
                <w:szCs w:val="24"/>
                <w:rtl/>
                <w:lang w:bidi="ar-EG"/>
              </w:rPr>
              <w:t>الإجراءات الأمنية الأكثر فاعلية</w:t>
            </w:r>
            <w:r w:rsidR="00C40F00" w:rsidRPr="005E3909">
              <w:rPr>
                <w:rFonts w:hint="cs"/>
                <w:sz w:val="24"/>
                <w:szCs w:val="24"/>
                <w:rtl/>
                <w:lang w:bidi="ar-EG"/>
              </w:rPr>
              <w:t>،</w:t>
            </w:r>
            <w:r w:rsidRPr="005E3909">
              <w:rPr>
                <w:sz w:val="24"/>
                <w:szCs w:val="24"/>
                <w:rtl/>
                <w:lang w:bidi="ar-EG"/>
              </w:rPr>
              <w:t xml:space="preserve"> </w:t>
            </w:r>
            <w:r w:rsidR="00127729" w:rsidRPr="005E3909">
              <w:rPr>
                <w:rFonts w:hint="cs"/>
                <w:sz w:val="24"/>
                <w:szCs w:val="24"/>
                <w:rtl/>
                <w:lang w:bidi="ar-EG"/>
              </w:rPr>
              <w:t>وقيامهم</w:t>
            </w:r>
            <w:r w:rsidR="00C40F00" w:rsidRPr="005E3909">
              <w:rPr>
                <w:rFonts w:hint="cs"/>
                <w:sz w:val="24"/>
                <w:szCs w:val="24"/>
                <w:rtl/>
                <w:lang w:bidi="ar-EG"/>
              </w:rPr>
              <w:t xml:space="preserve"> ب</w:t>
            </w:r>
            <w:r w:rsidRPr="005E3909">
              <w:rPr>
                <w:rFonts w:hint="cs"/>
                <w:sz w:val="24"/>
                <w:szCs w:val="24"/>
                <w:rtl/>
                <w:lang w:bidi="ar-EG"/>
              </w:rPr>
              <w:t>تنفيذها</w:t>
            </w:r>
            <w:r w:rsidRPr="005E3909">
              <w:rPr>
                <w:sz w:val="24"/>
                <w:szCs w:val="24"/>
                <w:rtl/>
                <w:lang w:bidi="ar-EG"/>
              </w:rPr>
              <w:t xml:space="preserve">. ضمان </w:t>
            </w:r>
            <w:r w:rsidRPr="005E3909">
              <w:rPr>
                <w:rFonts w:hint="cs"/>
                <w:sz w:val="24"/>
                <w:szCs w:val="24"/>
                <w:rtl/>
                <w:lang w:bidi="ar-EG"/>
              </w:rPr>
              <w:t xml:space="preserve">استخدام </w:t>
            </w:r>
            <w:r w:rsidR="003F7840" w:rsidRPr="005E3909">
              <w:rPr>
                <w:rFonts w:hint="cs"/>
                <w:sz w:val="24"/>
                <w:szCs w:val="24"/>
                <w:rtl/>
                <w:lang w:bidi="ar-EG"/>
              </w:rPr>
              <w:t>ال</w:t>
            </w:r>
            <w:r w:rsidR="00430E9E" w:rsidRPr="005E3909">
              <w:rPr>
                <w:rFonts w:hint="cs"/>
                <w:sz w:val="24"/>
                <w:szCs w:val="24"/>
                <w:rtl/>
                <w:lang w:bidi="ar-EG"/>
              </w:rPr>
              <w:t>برنامج</w:t>
            </w:r>
            <w:r w:rsidRPr="005E3909">
              <w:rPr>
                <w:sz w:val="24"/>
                <w:szCs w:val="24"/>
                <w:rtl/>
                <w:lang w:bidi="ar-EG"/>
              </w:rPr>
              <w:t xml:space="preserve"> </w:t>
            </w:r>
            <w:proofErr w:type="spellStart"/>
            <w:r w:rsidRPr="005E3909">
              <w:rPr>
                <w:rFonts w:hint="cs"/>
                <w:sz w:val="24"/>
                <w:szCs w:val="24"/>
                <w:rtl/>
                <w:lang w:bidi="ar-EG"/>
              </w:rPr>
              <w:t>ال</w:t>
            </w:r>
            <w:r w:rsidRPr="005E3909">
              <w:rPr>
                <w:sz w:val="24"/>
                <w:szCs w:val="24"/>
                <w:rtl/>
                <w:lang w:bidi="ar-EG"/>
              </w:rPr>
              <w:t>سحاب</w:t>
            </w:r>
            <w:r w:rsidR="00D1276B" w:rsidRPr="005E3909">
              <w:rPr>
                <w:rFonts w:hint="cs"/>
                <w:sz w:val="24"/>
                <w:szCs w:val="24"/>
                <w:rtl/>
                <w:lang w:bidi="ar-EG"/>
              </w:rPr>
              <w:t>ي</w:t>
            </w:r>
            <w:proofErr w:type="spellEnd"/>
            <w:r w:rsidR="00127729" w:rsidRPr="005E3909">
              <w:rPr>
                <w:sz w:val="24"/>
                <w:szCs w:val="24"/>
                <w:rtl/>
                <w:lang w:bidi="ar-EG"/>
              </w:rPr>
              <w:t xml:space="preserve"> المناسب</w:t>
            </w:r>
            <w:r w:rsidRPr="005E3909">
              <w:rPr>
                <w:sz w:val="24"/>
                <w:szCs w:val="24"/>
                <w:rtl/>
                <w:lang w:bidi="ar-EG"/>
              </w:rPr>
              <w:t xml:space="preserve"> </w:t>
            </w:r>
            <w:r w:rsidR="00127729" w:rsidRPr="005E3909">
              <w:rPr>
                <w:rFonts w:hint="cs"/>
                <w:sz w:val="24"/>
                <w:szCs w:val="24"/>
                <w:rtl/>
                <w:lang w:bidi="ar-EG"/>
              </w:rPr>
              <w:t>بحسب</w:t>
            </w:r>
            <w:r w:rsidRPr="005E3909">
              <w:rPr>
                <w:sz w:val="24"/>
                <w:szCs w:val="24"/>
                <w:rtl/>
                <w:lang w:bidi="ar-EG"/>
              </w:rPr>
              <w:t xml:space="preserve"> </w:t>
            </w:r>
            <w:r w:rsidR="00430E9E" w:rsidRPr="005E3909">
              <w:rPr>
                <w:rFonts w:hint="cs"/>
                <w:sz w:val="24"/>
                <w:szCs w:val="24"/>
                <w:rtl/>
                <w:lang w:bidi="ar-EG"/>
              </w:rPr>
              <w:t xml:space="preserve">مدى </w:t>
            </w:r>
            <w:r w:rsidRPr="005E3909">
              <w:rPr>
                <w:sz w:val="24"/>
                <w:szCs w:val="24"/>
                <w:rtl/>
                <w:lang w:bidi="ar-EG"/>
              </w:rPr>
              <w:t>حساسية البيانات.</w:t>
            </w:r>
          </w:p>
        </w:tc>
      </w:tr>
    </w:tbl>
    <w:p w:rsidR="003A0FA6" w:rsidRPr="0009407A" w:rsidRDefault="0009407A" w:rsidP="003718DB">
      <w:pPr>
        <w:pStyle w:val="Heading2AR"/>
        <w:rPr>
          <w:lang w:bidi="ar-EG"/>
        </w:rPr>
      </w:pPr>
      <w:r w:rsidRPr="0009407A">
        <w:rPr>
          <w:rFonts w:hint="cs"/>
          <w:rtl/>
        </w:rPr>
        <w:lastRenderedPageBreak/>
        <w:t xml:space="preserve">الإدارة </w:t>
      </w:r>
      <w:r w:rsidR="00A044C8">
        <w:rPr>
          <w:rFonts w:hint="cs"/>
          <w:rtl/>
        </w:rPr>
        <w:t>القائمة</w:t>
      </w:r>
      <w:r w:rsidRPr="0009407A">
        <w:rPr>
          <w:rFonts w:hint="cs"/>
          <w:rtl/>
        </w:rPr>
        <w:t xml:space="preserve"> </w:t>
      </w:r>
      <w:r w:rsidR="00A044C8">
        <w:rPr>
          <w:rFonts w:hint="cs"/>
          <w:rtl/>
        </w:rPr>
        <w:t>ع</w:t>
      </w:r>
      <w:r w:rsidRPr="0009407A">
        <w:rPr>
          <w:rFonts w:hint="cs"/>
          <w:rtl/>
        </w:rPr>
        <w:t>لى النتائج</w:t>
      </w:r>
      <w:r w:rsidR="00E94C4A">
        <w:rPr>
          <w:rFonts w:hint="cs"/>
          <w:rtl/>
        </w:rPr>
        <w:t xml:space="preserve"> </w:t>
      </w:r>
      <w:r w:rsidRPr="0009407A">
        <w:rPr>
          <w:rFonts w:hint="cs"/>
          <w:rtl/>
        </w:rPr>
        <w:t>(</w:t>
      </w:r>
      <w:r w:rsidR="00A044C8">
        <w:rPr>
          <w:rFonts w:hint="cs"/>
          <w:rtl/>
        </w:rPr>
        <w:t>عبر</w:t>
      </w:r>
      <w:r w:rsidRPr="0009407A">
        <w:rPr>
          <w:rFonts w:hint="cs"/>
          <w:rtl/>
        </w:rPr>
        <w:t xml:space="preserve"> تنفيذ أدوات</w:t>
      </w:r>
      <w:r w:rsidRPr="0009407A">
        <w:t xml:space="preserve"> </w:t>
      </w:r>
      <w:r w:rsidRPr="0009407A">
        <w:rPr>
          <w:rFonts w:hint="cs"/>
          <w:rtl/>
          <w:lang w:bidi="ar-EG"/>
        </w:rPr>
        <w:t>إدارة الأداء المؤسسي)</w:t>
      </w:r>
      <w:r w:rsidRPr="0009407A">
        <w:rPr>
          <w:rFonts w:hint="cs"/>
          <w:rtl/>
        </w:rPr>
        <w:t xml:space="preserve"> </w:t>
      </w:r>
    </w:p>
    <w:p w:rsidR="00A627B0" w:rsidRDefault="00CA120A" w:rsidP="00C10C2E">
      <w:pPr>
        <w:pStyle w:val="NumberedParaAR"/>
        <w:numPr>
          <w:ilvl w:val="0"/>
          <w:numId w:val="24"/>
        </w:numPr>
        <w:ind w:left="0" w:firstLine="0"/>
      </w:pPr>
      <w:r>
        <w:rPr>
          <w:rFonts w:hint="cs"/>
          <w:rtl/>
        </w:rPr>
        <w:t>ومن شأن</w:t>
      </w:r>
      <w:r w:rsidR="001862B7" w:rsidRPr="001862B7">
        <w:rPr>
          <w:rtl/>
        </w:rPr>
        <w:t xml:space="preserve"> البرنامج التطبيقي لإدارة الأداء المؤسسي </w:t>
      </w:r>
      <w:r>
        <w:rPr>
          <w:rFonts w:hint="cs"/>
          <w:rtl/>
        </w:rPr>
        <w:t xml:space="preserve">أن </w:t>
      </w:r>
      <w:r w:rsidR="001862B7" w:rsidRPr="001862B7">
        <w:rPr>
          <w:rtl/>
        </w:rPr>
        <w:t>يُعزِّز ويُقوّي جوهر فلسفة الويبو للإدارة القائمة على النتائج، ويُوطِّد المبادئ التي تسمح بالتخطيط المُتّسق القائم على النتائج وبإدارة الموارد، ويُمكِّن مديري المشروعات من إعداد خطط ثنائية الحول وسنوية في نظام مركزي متكامل.</w:t>
      </w:r>
      <w:r w:rsidR="00A0308B">
        <w:rPr>
          <w:rFonts w:hint="cs"/>
          <w:rtl/>
        </w:rPr>
        <w:t xml:space="preserve"> </w:t>
      </w:r>
      <w:r w:rsidR="00085041" w:rsidRPr="00085041">
        <w:rPr>
          <w:rtl/>
        </w:rPr>
        <w:t xml:space="preserve">ويتيح النظامُ للمنظمة إمكانية التتبع السليم لعميات التدقيق، ويضمن ربط جميع الأنشطة بنتائج الويبو </w:t>
      </w:r>
      <w:r w:rsidR="00C10C2E">
        <w:rPr>
          <w:rFonts w:hint="cs"/>
          <w:rtl/>
        </w:rPr>
        <w:t>المنشودة</w:t>
      </w:r>
      <w:r w:rsidR="00085041" w:rsidRPr="00085041">
        <w:rPr>
          <w:rtl/>
        </w:rPr>
        <w:t>، مع ما يتعلق بذلك من موارد بشرية ومالية.</w:t>
      </w:r>
    </w:p>
    <w:p w:rsidR="00085041" w:rsidRDefault="00CB1B62" w:rsidP="00DD4B12">
      <w:pPr>
        <w:pStyle w:val="NumberedParaAR"/>
        <w:numPr>
          <w:ilvl w:val="0"/>
          <w:numId w:val="24"/>
        </w:numPr>
        <w:ind w:left="0" w:firstLine="0"/>
      </w:pPr>
      <w:r w:rsidRPr="00CB1B62">
        <w:rPr>
          <w:rtl/>
        </w:rPr>
        <w:t>و</w:t>
      </w:r>
      <w:r>
        <w:rPr>
          <w:rFonts w:hint="cs"/>
          <w:rtl/>
        </w:rPr>
        <w:t xml:space="preserve">قد سلم </w:t>
      </w:r>
      <w:r w:rsidRPr="00CB1B62">
        <w:rPr>
          <w:rtl/>
        </w:rPr>
        <w:t>المشروع</w:t>
      </w:r>
      <w:r w:rsidR="006F37B0">
        <w:rPr>
          <w:rFonts w:hint="cs"/>
          <w:rtl/>
        </w:rPr>
        <w:t>،</w:t>
      </w:r>
      <w:r w:rsidRPr="00CB1B62">
        <w:rPr>
          <w:rtl/>
        </w:rPr>
        <w:t xml:space="preserve"> خلال الفترة المشمولة ب</w:t>
      </w:r>
      <w:r>
        <w:rPr>
          <w:rFonts w:hint="cs"/>
          <w:rtl/>
        </w:rPr>
        <w:t xml:space="preserve">هذا </w:t>
      </w:r>
      <w:r w:rsidRPr="00CB1B62">
        <w:rPr>
          <w:rtl/>
        </w:rPr>
        <w:t>التقرير، نسخة محد</w:t>
      </w:r>
      <w:r w:rsidR="00361353">
        <w:rPr>
          <w:rFonts w:hint="cs"/>
          <w:rtl/>
        </w:rPr>
        <w:t>ّ</w:t>
      </w:r>
      <w:r w:rsidRPr="00CB1B62">
        <w:rPr>
          <w:rtl/>
        </w:rPr>
        <w:t xml:space="preserve">ثة من </w:t>
      </w:r>
      <w:r w:rsidR="006F37B0" w:rsidRPr="006F37B0">
        <w:rPr>
          <w:rtl/>
        </w:rPr>
        <w:t>البرنامج التطبيقي الخاص ب</w:t>
      </w:r>
      <w:r w:rsidR="006F37B0">
        <w:rPr>
          <w:rtl/>
        </w:rPr>
        <w:t>التخطيط لفترة السنتين 2014/2015</w:t>
      </w:r>
      <w:r w:rsidRPr="00CB1B62">
        <w:rPr>
          <w:rtl/>
        </w:rPr>
        <w:t>. و</w:t>
      </w:r>
      <w:r w:rsidR="006F37B0">
        <w:rPr>
          <w:rFonts w:hint="cs"/>
          <w:rtl/>
        </w:rPr>
        <w:t>ي</w:t>
      </w:r>
      <w:r w:rsidRPr="00CB1B62">
        <w:rPr>
          <w:rtl/>
        </w:rPr>
        <w:t xml:space="preserve">تضمن الإصدار الحالي </w:t>
      </w:r>
      <w:r w:rsidR="007550DE">
        <w:rPr>
          <w:rFonts w:hint="cs"/>
          <w:rtl/>
        </w:rPr>
        <w:t xml:space="preserve">من البرنامج </w:t>
      </w:r>
      <w:r w:rsidRPr="00CB1B62">
        <w:rPr>
          <w:rtl/>
        </w:rPr>
        <w:t xml:space="preserve">تحسينات </w:t>
      </w:r>
      <w:r w:rsidR="006F37B0">
        <w:rPr>
          <w:rFonts w:hint="cs"/>
          <w:rtl/>
        </w:rPr>
        <w:t xml:space="preserve">أدُخلت على </w:t>
      </w:r>
      <w:r w:rsidRPr="00CB1B62">
        <w:rPr>
          <w:rtl/>
        </w:rPr>
        <w:t xml:space="preserve">وظيفة تخصيص الموارد البشرية من أجل زيادة أوجه التآزر مع </w:t>
      </w:r>
      <w:r w:rsidR="007550DE">
        <w:rPr>
          <w:rFonts w:hint="cs"/>
          <w:rtl/>
        </w:rPr>
        <w:t>برنامج</w:t>
      </w:r>
      <w:r w:rsidRPr="00CB1B62">
        <w:rPr>
          <w:rtl/>
        </w:rPr>
        <w:t xml:space="preserve"> </w:t>
      </w:r>
      <w:r w:rsidR="006F37B0">
        <w:rPr>
          <w:rFonts w:hint="cs"/>
          <w:rtl/>
        </w:rPr>
        <w:t>ال</w:t>
      </w:r>
      <w:r w:rsidRPr="00CB1B62">
        <w:rPr>
          <w:rtl/>
        </w:rPr>
        <w:t xml:space="preserve">خطط </w:t>
      </w:r>
      <w:r w:rsidR="006F37B0" w:rsidRPr="00CB1B62">
        <w:rPr>
          <w:rtl/>
        </w:rPr>
        <w:t xml:space="preserve">السنوية </w:t>
      </w:r>
      <w:r w:rsidR="006F37B0">
        <w:rPr>
          <w:rFonts w:hint="cs"/>
          <w:rtl/>
        </w:rPr>
        <w:t>ل</w:t>
      </w:r>
      <w:r w:rsidRPr="00CB1B62">
        <w:rPr>
          <w:rtl/>
        </w:rPr>
        <w:t>لعمل</w:t>
      </w:r>
      <w:r w:rsidR="00DD4B12">
        <w:rPr>
          <w:rFonts w:hint="cs"/>
          <w:rtl/>
        </w:rPr>
        <w:t>، الذي</w:t>
      </w:r>
      <w:r w:rsidR="007550DE">
        <w:rPr>
          <w:rFonts w:hint="cs"/>
          <w:rtl/>
        </w:rPr>
        <w:t xml:space="preserve"> استعاضت</w:t>
      </w:r>
      <w:r w:rsidRPr="00CB1B62">
        <w:rPr>
          <w:rtl/>
        </w:rPr>
        <w:t xml:space="preserve"> </w:t>
      </w:r>
      <w:r w:rsidR="00DD4B12">
        <w:rPr>
          <w:rFonts w:hint="cs"/>
          <w:rtl/>
        </w:rPr>
        <w:t xml:space="preserve">عنه </w:t>
      </w:r>
      <w:r w:rsidRPr="00CB1B62">
        <w:rPr>
          <w:rtl/>
        </w:rPr>
        <w:t xml:space="preserve">المنظمة </w:t>
      </w:r>
      <w:r w:rsidR="007550DE">
        <w:rPr>
          <w:rFonts w:hint="cs"/>
          <w:rtl/>
        </w:rPr>
        <w:t>حاليا</w:t>
      </w:r>
      <w:r w:rsidRPr="00CB1B62">
        <w:rPr>
          <w:rtl/>
        </w:rPr>
        <w:t xml:space="preserve"> </w:t>
      </w:r>
      <w:r w:rsidR="007550DE">
        <w:rPr>
          <w:rFonts w:hint="cs"/>
          <w:rtl/>
        </w:rPr>
        <w:t>ب</w:t>
      </w:r>
      <w:r w:rsidR="002E2966">
        <w:rPr>
          <w:rFonts w:hint="cs"/>
          <w:rtl/>
        </w:rPr>
        <w:t xml:space="preserve">برنامج </w:t>
      </w:r>
      <w:r w:rsidR="00DD4B12">
        <w:rPr>
          <w:rFonts w:hint="cs"/>
          <w:rtl/>
        </w:rPr>
        <w:t>محسن ل</w:t>
      </w:r>
      <w:r w:rsidR="006F37B0">
        <w:rPr>
          <w:rFonts w:hint="cs"/>
          <w:rtl/>
        </w:rPr>
        <w:t xml:space="preserve">خطط </w:t>
      </w:r>
      <w:r w:rsidR="00DD4B12">
        <w:rPr>
          <w:rFonts w:hint="cs"/>
          <w:rtl/>
        </w:rPr>
        <w:t>ال</w:t>
      </w:r>
      <w:r w:rsidR="006F37B0">
        <w:rPr>
          <w:rFonts w:hint="cs"/>
          <w:rtl/>
        </w:rPr>
        <w:t xml:space="preserve">عمل </w:t>
      </w:r>
      <w:r w:rsidR="00DD4B12">
        <w:rPr>
          <w:rFonts w:hint="cs"/>
          <w:rtl/>
        </w:rPr>
        <w:t>ال</w:t>
      </w:r>
      <w:r w:rsidR="006F37B0">
        <w:rPr>
          <w:rFonts w:hint="cs"/>
          <w:rtl/>
        </w:rPr>
        <w:t>سنوية</w:t>
      </w:r>
      <w:r w:rsidR="002E2966">
        <w:rPr>
          <w:rFonts w:hint="cs"/>
          <w:rtl/>
        </w:rPr>
        <w:t xml:space="preserve"> </w:t>
      </w:r>
      <w:r w:rsidR="006F37B0">
        <w:rPr>
          <w:rFonts w:hint="cs"/>
          <w:rtl/>
        </w:rPr>
        <w:t>لل</w:t>
      </w:r>
      <w:r w:rsidR="006F37B0">
        <w:rPr>
          <w:rtl/>
        </w:rPr>
        <w:t>عمليات التجارية</w:t>
      </w:r>
      <w:r w:rsidR="002E2966">
        <w:rPr>
          <w:rFonts w:hint="cs"/>
          <w:rtl/>
        </w:rPr>
        <w:t>،</w:t>
      </w:r>
      <w:r w:rsidR="002E2966">
        <w:rPr>
          <w:rtl/>
        </w:rPr>
        <w:t xml:space="preserve"> و</w:t>
      </w:r>
      <w:r w:rsidR="002E2966">
        <w:rPr>
          <w:rFonts w:hint="cs"/>
          <w:rtl/>
        </w:rPr>
        <w:t>ن</w:t>
      </w:r>
      <w:r w:rsidRPr="00CB1B62">
        <w:rPr>
          <w:rtl/>
        </w:rPr>
        <w:t>قلت</w:t>
      </w:r>
      <w:r w:rsidR="002E2966" w:rsidRPr="002E2966">
        <w:rPr>
          <w:rtl/>
        </w:rPr>
        <w:t xml:space="preserve"> </w:t>
      </w:r>
      <w:r w:rsidR="002E2966" w:rsidRPr="00CB1B62">
        <w:rPr>
          <w:rtl/>
        </w:rPr>
        <w:t xml:space="preserve">تطبيقات </w:t>
      </w:r>
      <w:r w:rsidR="006A6CAF">
        <w:rPr>
          <w:rFonts w:hint="cs"/>
          <w:rtl/>
        </w:rPr>
        <w:t>ال</w:t>
      </w:r>
      <w:r w:rsidR="002E2966" w:rsidRPr="002E2966">
        <w:rPr>
          <w:rtl/>
        </w:rPr>
        <w:t>خطط</w:t>
      </w:r>
      <w:r w:rsidR="006A6CAF">
        <w:rPr>
          <w:rFonts w:hint="cs"/>
          <w:rtl/>
        </w:rPr>
        <w:t xml:space="preserve"> السنوية </w:t>
      </w:r>
      <w:r w:rsidR="00737072">
        <w:rPr>
          <w:rFonts w:hint="cs"/>
          <w:rtl/>
        </w:rPr>
        <w:t>ل</w:t>
      </w:r>
      <w:r w:rsidR="006A6CAF">
        <w:rPr>
          <w:rFonts w:hint="cs"/>
          <w:rtl/>
        </w:rPr>
        <w:t>ل</w:t>
      </w:r>
      <w:r w:rsidR="002E2966" w:rsidRPr="002E2966">
        <w:rPr>
          <w:rtl/>
        </w:rPr>
        <w:t>عمل</w:t>
      </w:r>
      <w:r w:rsidRPr="00CB1B62">
        <w:rPr>
          <w:rtl/>
        </w:rPr>
        <w:t xml:space="preserve"> </w:t>
      </w:r>
      <w:r w:rsidR="00737072">
        <w:rPr>
          <w:rFonts w:hint="cs"/>
          <w:rtl/>
        </w:rPr>
        <w:t>ل</w:t>
      </w:r>
      <w:r w:rsidRPr="00CB1B62">
        <w:rPr>
          <w:rtl/>
        </w:rPr>
        <w:t xml:space="preserve">عامي 2014 و 2015 </w:t>
      </w:r>
      <w:r w:rsidR="002E2966">
        <w:rPr>
          <w:rFonts w:hint="cs"/>
          <w:rtl/>
        </w:rPr>
        <w:t>إلى الإنتاج</w:t>
      </w:r>
      <w:r w:rsidRPr="00CB1B62">
        <w:rPr>
          <w:rtl/>
        </w:rPr>
        <w:t xml:space="preserve">، </w:t>
      </w:r>
      <w:r w:rsidR="00737072">
        <w:rPr>
          <w:rFonts w:hint="cs"/>
          <w:rtl/>
        </w:rPr>
        <w:t>بغية ا</w:t>
      </w:r>
      <w:r w:rsidR="002E2966">
        <w:rPr>
          <w:rFonts w:hint="cs"/>
          <w:rtl/>
        </w:rPr>
        <w:t>لتكامل</w:t>
      </w:r>
      <w:r w:rsidRPr="00CB1B62">
        <w:rPr>
          <w:rtl/>
        </w:rPr>
        <w:t xml:space="preserve"> مع </w:t>
      </w:r>
      <w:r w:rsidR="002E2966">
        <w:rPr>
          <w:rFonts w:hint="cs"/>
          <w:rtl/>
        </w:rPr>
        <w:t>ال</w:t>
      </w:r>
      <w:r w:rsidRPr="00CB1B62">
        <w:rPr>
          <w:rtl/>
        </w:rPr>
        <w:t>تطبيق</w:t>
      </w:r>
      <w:r w:rsidR="002E2966">
        <w:rPr>
          <w:rFonts w:hint="cs"/>
          <w:rtl/>
        </w:rPr>
        <w:t xml:space="preserve"> الخاص </w:t>
      </w:r>
      <w:r w:rsidR="00AC58D3">
        <w:rPr>
          <w:rFonts w:hint="cs"/>
          <w:rtl/>
        </w:rPr>
        <w:t>بالتخطيط ل</w:t>
      </w:r>
      <w:r w:rsidR="002E2966">
        <w:rPr>
          <w:rFonts w:hint="cs"/>
          <w:rtl/>
        </w:rPr>
        <w:t xml:space="preserve">فترة السنتين </w:t>
      </w:r>
      <w:r w:rsidRPr="00CB1B62">
        <w:rPr>
          <w:rtl/>
        </w:rPr>
        <w:t>2014/15.</w:t>
      </w:r>
    </w:p>
    <w:p w:rsidR="006F3FC3" w:rsidRDefault="008E24AA" w:rsidP="00F3002D">
      <w:pPr>
        <w:pStyle w:val="NumberedParaAR"/>
        <w:numPr>
          <w:ilvl w:val="0"/>
          <w:numId w:val="24"/>
        </w:numPr>
        <w:ind w:left="0" w:firstLine="0"/>
      </w:pPr>
      <w:r>
        <w:rPr>
          <w:rFonts w:hint="cs"/>
          <w:rtl/>
        </w:rPr>
        <w:t xml:space="preserve">ويسمح </w:t>
      </w:r>
      <w:r w:rsidR="002E2966" w:rsidRPr="002E2966">
        <w:rPr>
          <w:rtl/>
        </w:rPr>
        <w:t xml:space="preserve">التكامل </w:t>
      </w:r>
      <w:r>
        <w:rPr>
          <w:rFonts w:hint="cs"/>
          <w:rtl/>
        </w:rPr>
        <w:t>ال</w:t>
      </w:r>
      <w:r w:rsidR="002E2966" w:rsidRPr="002E2966">
        <w:rPr>
          <w:rtl/>
        </w:rPr>
        <w:t xml:space="preserve">مخصص بين أدوات إدارة </w:t>
      </w:r>
      <w:r>
        <w:rPr>
          <w:rFonts w:hint="cs"/>
          <w:rtl/>
        </w:rPr>
        <w:t>ال</w:t>
      </w:r>
      <w:r w:rsidR="002E2966" w:rsidRPr="002E2966">
        <w:rPr>
          <w:rtl/>
        </w:rPr>
        <w:t>أداء المؤسس</w:t>
      </w:r>
      <w:r>
        <w:rPr>
          <w:rFonts w:hint="cs"/>
          <w:rtl/>
        </w:rPr>
        <w:t>ي</w:t>
      </w:r>
      <w:r w:rsidR="002E2966" w:rsidRPr="002E2966">
        <w:rPr>
          <w:rtl/>
        </w:rPr>
        <w:t xml:space="preserve"> </w:t>
      </w:r>
      <w:r w:rsidR="00816A93">
        <w:rPr>
          <w:rFonts w:hint="cs"/>
          <w:rtl/>
        </w:rPr>
        <w:t>و</w:t>
      </w:r>
      <w:r w:rsidR="0060403C">
        <w:rPr>
          <w:rFonts w:hint="cs"/>
          <w:rtl/>
        </w:rPr>
        <w:t>برنامج</w:t>
      </w:r>
      <w:r>
        <w:rPr>
          <w:rFonts w:hint="cs"/>
          <w:rtl/>
        </w:rPr>
        <w:t xml:space="preserve"> </w:t>
      </w:r>
      <w:r w:rsidR="002E2966" w:rsidRPr="002E2966">
        <w:t>FSCM</w:t>
      </w:r>
      <w:r w:rsidR="002E2966" w:rsidRPr="002E2966">
        <w:rPr>
          <w:rtl/>
        </w:rPr>
        <w:t xml:space="preserve"> </w:t>
      </w:r>
      <w:r w:rsidR="00816A93">
        <w:rPr>
          <w:rFonts w:hint="cs"/>
          <w:rtl/>
        </w:rPr>
        <w:t>ب</w:t>
      </w:r>
      <w:r w:rsidR="002E2966" w:rsidRPr="002E2966">
        <w:rPr>
          <w:rtl/>
        </w:rPr>
        <w:t xml:space="preserve">إجراء مقارنة دقيقة </w:t>
      </w:r>
      <w:r w:rsidR="0060403C">
        <w:rPr>
          <w:rFonts w:hint="cs"/>
          <w:rtl/>
        </w:rPr>
        <w:t>بين</w:t>
      </w:r>
      <w:r w:rsidR="002E2966" w:rsidRPr="002E2966">
        <w:rPr>
          <w:rtl/>
        </w:rPr>
        <w:t xml:space="preserve"> الميزانية والنفقات الفعلية، والتسويات، </w:t>
      </w:r>
      <w:r w:rsidR="006A107D">
        <w:rPr>
          <w:rFonts w:hint="cs"/>
          <w:rtl/>
        </w:rPr>
        <w:t xml:space="preserve">كما أنه </w:t>
      </w:r>
      <w:r w:rsidR="00F3002D">
        <w:rPr>
          <w:rFonts w:hint="cs"/>
          <w:rtl/>
        </w:rPr>
        <w:t>ي</w:t>
      </w:r>
      <w:r w:rsidR="0060403C">
        <w:rPr>
          <w:rFonts w:hint="cs"/>
          <w:rtl/>
        </w:rPr>
        <w:t>قضي على</w:t>
      </w:r>
      <w:r w:rsidR="002E2966" w:rsidRPr="002E2966">
        <w:rPr>
          <w:rtl/>
        </w:rPr>
        <w:t xml:space="preserve"> </w:t>
      </w:r>
      <w:r w:rsidR="00F3002D">
        <w:rPr>
          <w:rFonts w:hint="cs"/>
          <w:rtl/>
        </w:rPr>
        <w:t xml:space="preserve">تكرار </w:t>
      </w:r>
      <w:r w:rsidR="002E2966" w:rsidRPr="002E2966">
        <w:rPr>
          <w:rtl/>
        </w:rPr>
        <w:t>إدخال البيانات</w:t>
      </w:r>
      <w:r w:rsidR="0060403C">
        <w:rPr>
          <w:rtl/>
        </w:rPr>
        <w:t xml:space="preserve">. </w:t>
      </w:r>
      <w:r w:rsidR="00F92CE6">
        <w:rPr>
          <w:rFonts w:hint="cs"/>
          <w:rtl/>
        </w:rPr>
        <w:t>ومن شأن ال</w:t>
      </w:r>
      <w:r w:rsidR="002E2966" w:rsidRPr="002E2966">
        <w:rPr>
          <w:rtl/>
        </w:rPr>
        <w:t>تكامل</w:t>
      </w:r>
      <w:r w:rsidR="00F3002D">
        <w:rPr>
          <w:rFonts w:hint="cs"/>
          <w:rtl/>
        </w:rPr>
        <w:t xml:space="preserve"> الإضافي</w:t>
      </w:r>
      <w:r w:rsidR="002E2966" w:rsidRPr="002E2966">
        <w:rPr>
          <w:rtl/>
        </w:rPr>
        <w:t xml:space="preserve"> </w:t>
      </w:r>
      <w:r w:rsidR="00F92CE6">
        <w:rPr>
          <w:rFonts w:hint="cs"/>
          <w:rtl/>
        </w:rPr>
        <w:t>المكيف</w:t>
      </w:r>
      <w:r w:rsidR="002E2966" w:rsidRPr="002E2966">
        <w:rPr>
          <w:rtl/>
        </w:rPr>
        <w:t xml:space="preserve"> بين </w:t>
      </w:r>
      <w:r w:rsidR="00F92CE6" w:rsidRPr="00F92CE6">
        <w:rPr>
          <w:rtl/>
        </w:rPr>
        <w:t xml:space="preserve">أدوات إدارة الأداء المؤسسي </w:t>
      </w:r>
      <w:r w:rsidR="002E2966" w:rsidRPr="002E2966">
        <w:rPr>
          <w:rtl/>
        </w:rPr>
        <w:t>و</w:t>
      </w:r>
      <w:r w:rsidR="006F3FC3">
        <w:rPr>
          <w:rFonts w:hint="cs"/>
          <w:rtl/>
        </w:rPr>
        <w:t xml:space="preserve">برنامج </w:t>
      </w:r>
      <w:r w:rsidR="00F92CE6" w:rsidRPr="00F92CE6">
        <w:t xml:space="preserve"> PeopleSoft HR</w:t>
      </w:r>
      <w:r w:rsidR="00F92CE6">
        <w:rPr>
          <w:rFonts w:hint="cs"/>
          <w:rtl/>
        </w:rPr>
        <w:t>أن</w:t>
      </w:r>
      <w:r w:rsidR="00F92CE6">
        <w:rPr>
          <w:rtl/>
        </w:rPr>
        <w:t xml:space="preserve"> </w:t>
      </w:r>
      <w:r w:rsidR="00F92CE6">
        <w:rPr>
          <w:rFonts w:hint="cs"/>
          <w:rtl/>
        </w:rPr>
        <w:t>ي</w:t>
      </w:r>
      <w:r w:rsidR="002E2966" w:rsidRPr="002E2966">
        <w:rPr>
          <w:rtl/>
        </w:rPr>
        <w:t>مك</w:t>
      </w:r>
      <w:r w:rsidR="005D2467">
        <w:rPr>
          <w:rFonts w:hint="cs"/>
          <w:rtl/>
        </w:rPr>
        <w:t>ِّ</w:t>
      </w:r>
      <w:r w:rsidR="002E2966" w:rsidRPr="002E2966">
        <w:rPr>
          <w:rtl/>
        </w:rPr>
        <w:t>ن</w:t>
      </w:r>
      <w:r w:rsidR="006F3FC3">
        <w:rPr>
          <w:rFonts w:hint="cs"/>
          <w:rtl/>
        </w:rPr>
        <w:t xml:space="preserve"> </w:t>
      </w:r>
      <w:r w:rsidR="005D2467">
        <w:rPr>
          <w:rFonts w:hint="cs"/>
          <w:rtl/>
        </w:rPr>
        <w:t xml:space="preserve">من </w:t>
      </w:r>
      <w:r w:rsidR="006F3FC3" w:rsidRPr="006F3FC3">
        <w:rPr>
          <w:rtl/>
        </w:rPr>
        <w:t>عرض جميع المنا</w:t>
      </w:r>
      <w:r w:rsidR="005D2467">
        <w:rPr>
          <w:rtl/>
        </w:rPr>
        <w:t>صب في نظام إدارة الأداء المؤسسي</w:t>
      </w:r>
      <w:r w:rsidR="005D2467">
        <w:rPr>
          <w:rFonts w:hint="cs"/>
          <w:rtl/>
        </w:rPr>
        <w:t xml:space="preserve">، من أجل </w:t>
      </w:r>
      <w:r w:rsidR="006F3FC3" w:rsidRPr="006F3FC3">
        <w:rPr>
          <w:rtl/>
        </w:rPr>
        <w:t xml:space="preserve">تكليفها بالأنشطة، </w:t>
      </w:r>
      <w:r w:rsidR="005D2467">
        <w:rPr>
          <w:rFonts w:hint="cs"/>
          <w:rtl/>
        </w:rPr>
        <w:t>وتيسير</w:t>
      </w:r>
      <w:r w:rsidR="006F3FC3" w:rsidRPr="006F3FC3">
        <w:rPr>
          <w:rtl/>
        </w:rPr>
        <w:t xml:space="preserve"> حساب</w:t>
      </w:r>
      <w:r w:rsidR="005D2467">
        <w:rPr>
          <w:rFonts w:hint="cs"/>
          <w:rtl/>
        </w:rPr>
        <w:t>ات</w:t>
      </w:r>
      <w:r w:rsidR="006F3FC3" w:rsidRPr="006F3FC3">
        <w:rPr>
          <w:rtl/>
        </w:rPr>
        <w:t xml:space="preserve"> التكاليف ذات الصلة.</w:t>
      </w:r>
    </w:p>
    <w:p w:rsidR="00CB1B62" w:rsidRDefault="00F3002D" w:rsidP="00D1276B">
      <w:pPr>
        <w:pStyle w:val="NumberedParaAR"/>
        <w:numPr>
          <w:ilvl w:val="0"/>
          <w:numId w:val="24"/>
        </w:numPr>
        <w:ind w:left="0" w:firstLine="0"/>
      </w:pPr>
      <w:r>
        <w:rPr>
          <w:rFonts w:hint="cs"/>
          <w:rtl/>
        </w:rPr>
        <w:t xml:space="preserve">وقد أتاح </w:t>
      </w:r>
      <w:r w:rsidR="00CB1B62" w:rsidRPr="00CB1B62">
        <w:rPr>
          <w:rtl/>
        </w:rPr>
        <w:t>نشر تطبيقات نظام إدارة الأداء المؤسسي و</w:t>
      </w:r>
      <w:r>
        <w:rPr>
          <w:rFonts w:hint="cs"/>
          <w:rtl/>
        </w:rPr>
        <w:t>إ</w:t>
      </w:r>
      <w:r w:rsidR="00CB1B62" w:rsidRPr="00CB1B62">
        <w:rPr>
          <w:rtl/>
        </w:rPr>
        <w:t xml:space="preserve">جراءات العمل آليةً محسنةً للغاية </w:t>
      </w:r>
      <w:r w:rsidR="00D1276B" w:rsidRPr="00CB1B62">
        <w:rPr>
          <w:rtl/>
        </w:rPr>
        <w:t xml:space="preserve">لمديري البرامج </w:t>
      </w:r>
      <w:r w:rsidR="00CB1B62" w:rsidRPr="00CB1B62">
        <w:rPr>
          <w:rtl/>
        </w:rPr>
        <w:t xml:space="preserve">من أجل تطوير وثيقة البرنامج والميزانية </w:t>
      </w:r>
      <w:r w:rsidR="004F079B">
        <w:rPr>
          <w:rFonts w:hint="cs"/>
          <w:rtl/>
        </w:rPr>
        <w:t>ل</w:t>
      </w:r>
      <w:r w:rsidR="004F079B">
        <w:rPr>
          <w:rtl/>
        </w:rPr>
        <w:t>لويبو واستعراضها، م</w:t>
      </w:r>
      <w:r w:rsidR="00CB1B62" w:rsidRPr="00CB1B62">
        <w:rPr>
          <w:rtl/>
        </w:rPr>
        <w:t xml:space="preserve">ا أدى إلى تقليل الوقت والجهد اللازمين للتحقُّق من معلومات التخطيط </w:t>
      </w:r>
      <w:r w:rsidR="004F079B">
        <w:rPr>
          <w:rFonts w:hint="cs"/>
          <w:rtl/>
        </w:rPr>
        <w:t>المتعلقة بفترة السنتين</w:t>
      </w:r>
      <w:r w:rsidR="00CB1B62" w:rsidRPr="00CB1B62">
        <w:rPr>
          <w:rtl/>
        </w:rPr>
        <w:t xml:space="preserve"> </w:t>
      </w:r>
      <w:r w:rsidR="004F079B">
        <w:rPr>
          <w:rFonts w:hint="cs"/>
          <w:rtl/>
        </w:rPr>
        <w:t>وفترة السنة</w:t>
      </w:r>
      <w:r w:rsidR="00CB1B62" w:rsidRPr="00CB1B62">
        <w:rPr>
          <w:rtl/>
        </w:rPr>
        <w:t xml:space="preserve"> وتوحيدها وتحليلها، وزيادة دقة بيانات التخطيط وموثوقيتها وإمكانية تتبعها.</w:t>
      </w:r>
    </w:p>
    <w:p w:rsidR="006F3FC3" w:rsidRDefault="006F3FC3" w:rsidP="00462E96">
      <w:pPr>
        <w:pStyle w:val="NumberedParaAR"/>
        <w:numPr>
          <w:ilvl w:val="0"/>
          <w:numId w:val="24"/>
        </w:numPr>
        <w:ind w:left="0" w:firstLine="0"/>
      </w:pPr>
      <w:r w:rsidRPr="006F3FC3">
        <w:rPr>
          <w:rtl/>
        </w:rPr>
        <w:t xml:space="preserve">وقد </w:t>
      </w:r>
      <w:r w:rsidR="004F079B">
        <w:rPr>
          <w:rFonts w:hint="cs"/>
          <w:rtl/>
        </w:rPr>
        <w:t>أسفر</w:t>
      </w:r>
      <w:r w:rsidRPr="006F3FC3">
        <w:rPr>
          <w:rtl/>
        </w:rPr>
        <w:t xml:space="preserve"> </w:t>
      </w:r>
      <w:r>
        <w:rPr>
          <w:rFonts w:hint="cs"/>
          <w:rtl/>
        </w:rPr>
        <w:t>ال</w:t>
      </w:r>
      <w:r w:rsidRPr="006F3FC3">
        <w:rPr>
          <w:rtl/>
        </w:rPr>
        <w:t xml:space="preserve">مشروع </w:t>
      </w:r>
      <w:r w:rsidR="004F079B">
        <w:rPr>
          <w:rFonts w:hint="cs"/>
          <w:rtl/>
        </w:rPr>
        <w:t xml:space="preserve">عن </w:t>
      </w:r>
      <w:r>
        <w:rPr>
          <w:rtl/>
        </w:rPr>
        <w:t xml:space="preserve">قدرات </w:t>
      </w:r>
      <w:r w:rsidRPr="006F3FC3">
        <w:rPr>
          <w:rtl/>
        </w:rPr>
        <w:t>رصد</w:t>
      </w:r>
      <w:r w:rsidR="00741F25">
        <w:rPr>
          <w:rFonts w:hint="cs"/>
          <w:rtl/>
        </w:rPr>
        <w:t xml:space="preserve"> معزز</w:t>
      </w:r>
      <w:r w:rsidRPr="006F3FC3">
        <w:rPr>
          <w:rtl/>
        </w:rPr>
        <w:t xml:space="preserve"> للبرامج</w:t>
      </w:r>
      <w:r w:rsidR="004F079B">
        <w:rPr>
          <w:rFonts w:hint="cs"/>
          <w:rtl/>
        </w:rPr>
        <w:t>،</w:t>
      </w:r>
      <w:r w:rsidRPr="006F3FC3">
        <w:rPr>
          <w:rtl/>
        </w:rPr>
        <w:t xml:space="preserve"> من خلال تطوير وظيفة </w:t>
      </w:r>
      <w:r>
        <w:rPr>
          <w:rFonts w:hint="cs"/>
          <w:rtl/>
        </w:rPr>
        <w:t>في</w:t>
      </w:r>
      <w:r w:rsidRPr="006F3FC3">
        <w:rPr>
          <w:rtl/>
        </w:rPr>
        <w:t xml:space="preserve"> التطبيق </w:t>
      </w:r>
      <w:r w:rsidR="00462E96">
        <w:rPr>
          <w:rFonts w:hint="cs"/>
          <w:rtl/>
        </w:rPr>
        <w:t>لقياس</w:t>
      </w:r>
      <w:r w:rsidRPr="006F3FC3">
        <w:rPr>
          <w:rtl/>
        </w:rPr>
        <w:t xml:space="preserve"> التقدم المحرز في البرنامج خلال فترة السنتين. وعلاوة على ذلك، تركز </w:t>
      </w:r>
      <w:r w:rsidR="004F079B">
        <w:rPr>
          <w:rFonts w:hint="cs"/>
          <w:rtl/>
        </w:rPr>
        <w:t>ال</w:t>
      </w:r>
      <w:r w:rsidRPr="006F3FC3">
        <w:rPr>
          <w:rtl/>
        </w:rPr>
        <w:t xml:space="preserve">وحدة </w:t>
      </w:r>
      <w:r w:rsidR="004F079B">
        <w:rPr>
          <w:rFonts w:hint="cs"/>
          <w:rtl/>
        </w:rPr>
        <w:t>ال</w:t>
      </w:r>
      <w:r w:rsidRPr="006F3FC3">
        <w:rPr>
          <w:rtl/>
        </w:rPr>
        <w:t>إضافية على تقييم الأداء</w:t>
      </w:r>
      <w:r w:rsidR="004F079B">
        <w:rPr>
          <w:rFonts w:hint="cs"/>
          <w:rtl/>
        </w:rPr>
        <w:t>، الذي</w:t>
      </w:r>
      <w:r w:rsidRPr="006F3FC3">
        <w:rPr>
          <w:rtl/>
        </w:rPr>
        <w:t xml:space="preserve"> </w:t>
      </w:r>
      <w:r>
        <w:rPr>
          <w:rFonts w:hint="cs"/>
          <w:rtl/>
        </w:rPr>
        <w:t>يُ</w:t>
      </w:r>
      <w:r w:rsidRPr="006F3FC3">
        <w:rPr>
          <w:rtl/>
        </w:rPr>
        <w:t>ستخدم كأساس ل</w:t>
      </w:r>
      <w:r>
        <w:rPr>
          <w:rFonts w:hint="cs"/>
          <w:rtl/>
        </w:rPr>
        <w:t xml:space="preserve">إعداد </w:t>
      </w:r>
      <w:r w:rsidRPr="006F3FC3">
        <w:rPr>
          <w:rtl/>
        </w:rPr>
        <w:t>تقارير أداء البرنامج السنوية للدول الأعضاء</w:t>
      </w:r>
      <w:r>
        <w:rPr>
          <w:rFonts w:hint="cs"/>
          <w:rtl/>
        </w:rPr>
        <w:t>.</w:t>
      </w:r>
    </w:p>
    <w:p w:rsidR="00EB0108" w:rsidRDefault="00EB0108" w:rsidP="00EB0108">
      <w:pPr>
        <w:pStyle w:val="NumberedParaAR"/>
        <w:numPr>
          <w:ilvl w:val="0"/>
          <w:numId w:val="24"/>
        </w:numPr>
        <w:ind w:left="0" w:firstLine="0"/>
      </w:pPr>
      <w:r w:rsidRPr="00EB0108">
        <w:rPr>
          <w:rtl/>
        </w:rPr>
        <w:t>وفيما يلي ملخص لفوائد المشروع</w:t>
      </w:r>
      <w:r>
        <w:rPr>
          <w:rtl/>
        </w:rPr>
        <w:t xml:space="preserve"> المرتبطة بالتخطيط السنوي للعمل</w:t>
      </w:r>
      <w:r>
        <w:rPr>
          <w:rFonts w:hint="cs"/>
          <w:rtl/>
        </w:rPr>
        <w:t>:</w:t>
      </w:r>
    </w:p>
    <w:tbl>
      <w:tblPr>
        <w:tblStyle w:val="TableGrid"/>
        <w:bidiVisual/>
        <w:tblW w:w="0" w:type="auto"/>
        <w:tblLook w:val="04A0" w:firstRow="1" w:lastRow="0" w:firstColumn="1" w:lastColumn="0" w:noHBand="0" w:noVBand="1"/>
      </w:tblPr>
      <w:tblGrid>
        <w:gridCol w:w="2392"/>
        <w:gridCol w:w="2393"/>
        <w:gridCol w:w="2393"/>
        <w:gridCol w:w="2393"/>
      </w:tblGrid>
      <w:tr w:rsidR="00EB0108" w:rsidRPr="00EB0108" w:rsidTr="003718DB">
        <w:trPr>
          <w:tblHeader/>
        </w:trPr>
        <w:tc>
          <w:tcPr>
            <w:tcW w:w="2392" w:type="dxa"/>
            <w:tcBorders>
              <w:bottom w:val="single" w:sz="4" w:space="0" w:color="auto"/>
            </w:tcBorders>
            <w:shd w:val="clear" w:color="auto" w:fill="CCFFFF"/>
          </w:tcPr>
          <w:p w:rsidR="00EB0108" w:rsidRPr="006A387B" w:rsidRDefault="00EB0108" w:rsidP="006A387B">
            <w:pPr>
              <w:pStyle w:val="NumberedParaAR"/>
              <w:spacing w:before="120" w:after="120" w:line="280" w:lineRule="exact"/>
              <w:jc w:val="center"/>
              <w:rPr>
                <w:b/>
                <w:bCs/>
                <w:sz w:val="28"/>
                <w:szCs w:val="28"/>
                <w:rtl/>
                <w:lang w:bidi="ar-EG"/>
              </w:rPr>
            </w:pPr>
            <w:r w:rsidRPr="006A387B">
              <w:rPr>
                <w:b/>
                <w:bCs/>
                <w:sz w:val="28"/>
                <w:szCs w:val="28"/>
                <w:rtl/>
                <w:lang w:bidi="ar-EG"/>
              </w:rPr>
              <w:t>الفوائد المُحقَّقة في 2012</w:t>
            </w:r>
          </w:p>
        </w:tc>
        <w:tc>
          <w:tcPr>
            <w:tcW w:w="2393" w:type="dxa"/>
            <w:tcBorders>
              <w:bottom w:val="single" w:sz="4" w:space="0" w:color="auto"/>
            </w:tcBorders>
            <w:shd w:val="clear" w:color="auto" w:fill="CCFFFF"/>
          </w:tcPr>
          <w:p w:rsidR="00EB0108" w:rsidRPr="006A387B" w:rsidRDefault="00EB0108" w:rsidP="006A387B">
            <w:pPr>
              <w:pStyle w:val="NumberedParaAR"/>
              <w:spacing w:before="120" w:after="120" w:line="280" w:lineRule="exact"/>
              <w:jc w:val="center"/>
              <w:rPr>
                <w:b/>
                <w:bCs/>
                <w:sz w:val="28"/>
                <w:szCs w:val="28"/>
                <w:rtl/>
                <w:lang w:bidi="ar-EG"/>
              </w:rPr>
            </w:pPr>
            <w:r w:rsidRPr="006A387B">
              <w:rPr>
                <w:b/>
                <w:bCs/>
                <w:sz w:val="28"/>
                <w:szCs w:val="28"/>
                <w:rtl/>
                <w:lang w:bidi="ar-EG"/>
              </w:rPr>
              <w:t>الفوائد المُحقَّقة في 2013</w:t>
            </w:r>
          </w:p>
        </w:tc>
        <w:tc>
          <w:tcPr>
            <w:tcW w:w="2393" w:type="dxa"/>
            <w:tcBorders>
              <w:bottom w:val="single" w:sz="4" w:space="0" w:color="auto"/>
            </w:tcBorders>
            <w:shd w:val="clear" w:color="auto" w:fill="CCFFFF"/>
          </w:tcPr>
          <w:p w:rsidR="00EB0108" w:rsidRPr="006A387B" w:rsidRDefault="00EB0108" w:rsidP="006A387B">
            <w:pPr>
              <w:pStyle w:val="NumberedParaAR"/>
              <w:spacing w:before="120" w:after="120" w:line="280" w:lineRule="exact"/>
              <w:jc w:val="center"/>
              <w:rPr>
                <w:b/>
                <w:bCs/>
                <w:sz w:val="28"/>
                <w:szCs w:val="28"/>
                <w:rtl/>
                <w:lang w:bidi="ar-EG"/>
              </w:rPr>
            </w:pPr>
            <w:r w:rsidRPr="006A387B">
              <w:rPr>
                <w:b/>
                <w:bCs/>
                <w:sz w:val="28"/>
                <w:szCs w:val="28"/>
                <w:rtl/>
                <w:lang w:bidi="ar-EG"/>
              </w:rPr>
              <w:t>الفوائد المُحقَّقة في 2014</w:t>
            </w:r>
          </w:p>
        </w:tc>
        <w:tc>
          <w:tcPr>
            <w:tcW w:w="2393" w:type="dxa"/>
            <w:tcBorders>
              <w:bottom w:val="single" w:sz="4" w:space="0" w:color="auto"/>
            </w:tcBorders>
            <w:shd w:val="clear" w:color="auto" w:fill="CCFFFF"/>
          </w:tcPr>
          <w:p w:rsidR="00EB0108" w:rsidRPr="006A387B" w:rsidRDefault="00EB0108" w:rsidP="004746ED">
            <w:pPr>
              <w:pStyle w:val="NumberedParaAR"/>
              <w:spacing w:before="120" w:after="120" w:line="280" w:lineRule="exact"/>
              <w:jc w:val="center"/>
              <w:rPr>
                <w:b/>
                <w:bCs/>
                <w:sz w:val="28"/>
                <w:szCs w:val="28"/>
                <w:rtl/>
                <w:lang w:bidi="ar-EG"/>
              </w:rPr>
            </w:pPr>
            <w:r w:rsidRPr="006A387B">
              <w:rPr>
                <w:b/>
                <w:bCs/>
                <w:sz w:val="28"/>
                <w:szCs w:val="28"/>
                <w:rtl/>
                <w:lang w:bidi="ar-EG"/>
              </w:rPr>
              <w:t xml:space="preserve">الفوائد </w:t>
            </w:r>
            <w:r w:rsidR="004746ED">
              <w:rPr>
                <w:rFonts w:hint="cs"/>
                <w:b/>
                <w:bCs/>
                <w:sz w:val="28"/>
                <w:szCs w:val="28"/>
                <w:rtl/>
                <w:lang w:bidi="ar-EG"/>
              </w:rPr>
              <w:t>المنشودة</w:t>
            </w:r>
            <w:r w:rsidRPr="006A387B">
              <w:rPr>
                <w:b/>
                <w:bCs/>
                <w:sz w:val="28"/>
                <w:szCs w:val="28"/>
                <w:rtl/>
                <w:lang w:bidi="ar-EG"/>
              </w:rPr>
              <w:t xml:space="preserve"> في</w:t>
            </w:r>
            <w:r w:rsidR="004A39BD" w:rsidRPr="006A387B">
              <w:rPr>
                <w:rFonts w:hint="cs"/>
                <w:b/>
                <w:bCs/>
                <w:sz w:val="28"/>
                <w:szCs w:val="28"/>
                <w:rtl/>
                <w:lang w:bidi="ar-EG"/>
              </w:rPr>
              <w:t xml:space="preserve"> نهاية</w:t>
            </w:r>
            <w:r w:rsidRPr="006A387B">
              <w:rPr>
                <w:b/>
                <w:bCs/>
                <w:sz w:val="28"/>
                <w:szCs w:val="28"/>
                <w:rtl/>
                <w:lang w:bidi="ar-EG"/>
              </w:rPr>
              <w:t xml:space="preserve"> 2015</w:t>
            </w:r>
          </w:p>
        </w:tc>
      </w:tr>
      <w:tr w:rsidR="00EB0108" w:rsidRPr="00EB0108" w:rsidTr="003718DB">
        <w:tc>
          <w:tcPr>
            <w:tcW w:w="2392" w:type="dxa"/>
            <w:tcBorders>
              <w:bottom w:val="single" w:sz="4" w:space="0" w:color="auto"/>
            </w:tcBorders>
          </w:tcPr>
          <w:p w:rsidR="00EB0108" w:rsidRPr="006A387B" w:rsidRDefault="00EB0108" w:rsidP="003718DB">
            <w:pPr>
              <w:pStyle w:val="NumberedParaAR"/>
              <w:spacing w:after="0" w:line="280" w:lineRule="exact"/>
              <w:rPr>
                <w:b/>
                <w:bCs/>
                <w:sz w:val="28"/>
                <w:szCs w:val="28"/>
                <w:lang w:bidi="ar-EG"/>
              </w:rPr>
            </w:pPr>
            <w:r w:rsidRPr="006A387B">
              <w:rPr>
                <w:b/>
                <w:bCs/>
                <w:sz w:val="28"/>
                <w:szCs w:val="28"/>
                <w:rtl/>
                <w:lang w:bidi="ar-EG"/>
              </w:rPr>
              <w:t>التخطيط السنوي للعمل 2012/2013</w:t>
            </w:r>
          </w:p>
          <w:p w:rsidR="00EB0108" w:rsidRPr="006A387B" w:rsidRDefault="00EB0108" w:rsidP="003718DB">
            <w:pPr>
              <w:pStyle w:val="NumberedParaAR"/>
              <w:spacing w:after="0" w:line="280" w:lineRule="exact"/>
              <w:rPr>
                <w:b/>
                <w:bCs/>
                <w:sz w:val="28"/>
                <w:szCs w:val="28"/>
                <w:lang w:bidi="ar-EG"/>
              </w:rPr>
            </w:pPr>
            <w:r w:rsidRPr="006A387B">
              <w:rPr>
                <w:b/>
                <w:bCs/>
                <w:sz w:val="28"/>
                <w:szCs w:val="28"/>
                <w:rtl/>
                <w:lang w:bidi="ar-EG"/>
              </w:rPr>
              <w:t>الوظائف المدعومة:</w:t>
            </w:r>
          </w:p>
          <w:p w:rsidR="00EB0108" w:rsidRPr="002B271C" w:rsidRDefault="00EB0108" w:rsidP="003718DB">
            <w:pPr>
              <w:pStyle w:val="NumberedParaAR"/>
              <w:spacing w:after="0" w:line="280" w:lineRule="exact"/>
              <w:rPr>
                <w:sz w:val="28"/>
                <w:szCs w:val="28"/>
                <w:lang w:bidi="ar-EG"/>
              </w:rPr>
            </w:pPr>
            <w:r w:rsidRPr="006A387B">
              <w:rPr>
                <w:b/>
                <w:bCs/>
                <w:sz w:val="28"/>
                <w:szCs w:val="28"/>
                <w:rtl/>
                <w:lang w:bidi="ar-EG"/>
              </w:rPr>
              <w:t xml:space="preserve">- </w:t>
            </w:r>
            <w:r w:rsidRPr="002B271C">
              <w:rPr>
                <w:sz w:val="28"/>
                <w:szCs w:val="28"/>
                <w:rtl/>
                <w:lang w:bidi="ar-EG"/>
              </w:rPr>
              <w:t xml:space="preserve">تخطيط الأنشطة المرتبطة بالنتائج </w:t>
            </w:r>
            <w:r w:rsidR="004746ED" w:rsidRPr="002B271C">
              <w:rPr>
                <w:rFonts w:hint="cs"/>
                <w:sz w:val="28"/>
                <w:szCs w:val="28"/>
                <w:rtl/>
                <w:lang w:bidi="ar-EG"/>
              </w:rPr>
              <w:t>المنشودة</w:t>
            </w:r>
            <w:r w:rsidRPr="002B271C">
              <w:rPr>
                <w:sz w:val="28"/>
                <w:szCs w:val="28"/>
                <w:rtl/>
                <w:lang w:bidi="ar-EG"/>
              </w:rPr>
              <w:t xml:space="preserve"> وتحديثها؛ </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t>- تخصيص موارد الموظفين وموارد</w:t>
            </w:r>
            <w:r w:rsidRPr="006A387B">
              <w:rPr>
                <w:b/>
                <w:bCs/>
                <w:sz w:val="28"/>
                <w:szCs w:val="28"/>
                <w:rtl/>
                <w:lang w:bidi="ar-EG"/>
              </w:rPr>
              <w:t xml:space="preserve"> </w:t>
            </w:r>
            <w:r w:rsidRPr="002B271C">
              <w:rPr>
                <w:sz w:val="28"/>
                <w:szCs w:val="28"/>
                <w:rtl/>
                <w:lang w:bidi="ar-EG"/>
              </w:rPr>
              <w:t>خلاف الموظفين وتسويتها على مستوى أنشطة البرامج؛</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t xml:space="preserve">- تحليل العديد من أبعاد معلومات خطط العمل، أي النتائج والكيان المُنفِّذ؛ </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t xml:space="preserve">- استخراج تقارير مباشرةً من برنامج </w:t>
            </w:r>
            <w:proofErr w:type="spellStart"/>
            <w:r w:rsidRPr="002B271C">
              <w:rPr>
                <w:sz w:val="28"/>
                <w:szCs w:val="28"/>
                <w:lang w:bidi="ar-EG"/>
              </w:rPr>
              <w:t>Essbase</w:t>
            </w:r>
            <w:proofErr w:type="spellEnd"/>
            <w:r w:rsidRPr="002B271C">
              <w:rPr>
                <w:sz w:val="28"/>
                <w:szCs w:val="28"/>
                <w:rtl/>
                <w:lang w:bidi="ar-EG"/>
              </w:rPr>
              <w:t xml:space="preserve"> (مثل جداول تصاريح التوظيف، والمبالغ الفعلية مقابل المبالغ المرصودة في م</w:t>
            </w:r>
            <w:r w:rsidR="00052D25" w:rsidRPr="002B271C">
              <w:rPr>
                <w:sz w:val="28"/>
                <w:szCs w:val="28"/>
                <w:rtl/>
                <w:lang w:bidi="ar-EG"/>
              </w:rPr>
              <w:t>يزانية خطة العمل، إلى غير ذلك)؛</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lastRenderedPageBreak/>
              <w:t xml:space="preserve">- والقدرة على استخراج دفاتر الميزانية لتحميلها على برنامج </w:t>
            </w:r>
            <w:r w:rsidRPr="002B271C">
              <w:rPr>
                <w:sz w:val="28"/>
                <w:szCs w:val="28"/>
                <w:lang w:bidi="ar-EG"/>
              </w:rPr>
              <w:t>FSCM</w:t>
            </w:r>
            <w:r w:rsidR="00052D25" w:rsidRPr="002B271C">
              <w:rPr>
                <w:sz w:val="28"/>
                <w:szCs w:val="28"/>
                <w:rtl/>
                <w:lang w:bidi="ar-EG"/>
              </w:rPr>
              <w:t>؛</w:t>
            </w:r>
          </w:p>
          <w:p w:rsidR="00EB0108" w:rsidRPr="006A387B" w:rsidRDefault="00EB0108" w:rsidP="003718DB">
            <w:pPr>
              <w:pStyle w:val="NumberedParaAR"/>
              <w:spacing w:after="0" w:line="280" w:lineRule="exact"/>
              <w:rPr>
                <w:b/>
                <w:bCs/>
                <w:sz w:val="28"/>
                <w:szCs w:val="28"/>
                <w:rtl/>
                <w:lang w:bidi="ar-EG"/>
              </w:rPr>
            </w:pPr>
            <w:r w:rsidRPr="002B271C">
              <w:rPr>
                <w:sz w:val="28"/>
                <w:szCs w:val="28"/>
                <w:rtl/>
                <w:lang w:bidi="ar-EG"/>
              </w:rPr>
              <w:t xml:space="preserve">- وتقديم تعليقات على النفقات الفعلية إلى المسؤولين عبر نشاط برنامج </w:t>
            </w:r>
            <w:r w:rsidRPr="002B271C">
              <w:rPr>
                <w:sz w:val="28"/>
                <w:szCs w:val="28"/>
                <w:lang w:bidi="ar-EG"/>
              </w:rPr>
              <w:t>FSCM</w:t>
            </w:r>
            <w:r w:rsidRPr="002B271C">
              <w:rPr>
                <w:sz w:val="28"/>
                <w:szCs w:val="28"/>
                <w:rtl/>
                <w:lang w:bidi="ar-EG"/>
              </w:rPr>
              <w:t xml:space="preserve"> في تقارير فصلية.</w:t>
            </w:r>
          </w:p>
        </w:tc>
        <w:tc>
          <w:tcPr>
            <w:tcW w:w="2393" w:type="dxa"/>
            <w:tcBorders>
              <w:bottom w:val="single" w:sz="4" w:space="0" w:color="auto"/>
            </w:tcBorders>
          </w:tcPr>
          <w:p w:rsidR="00EB0108" w:rsidRPr="006A387B" w:rsidRDefault="00EB0108" w:rsidP="003718DB">
            <w:pPr>
              <w:pStyle w:val="NumberedParaAR"/>
              <w:spacing w:after="0" w:line="280" w:lineRule="exact"/>
              <w:rPr>
                <w:b/>
                <w:bCs/>
                <w:sz w:val="28"/>
                <w:szCs w:val="28"/>
                <w:rtl/>
                <w:lang w:bidi="ar-EG"/>
              </w:rPr>
            </w:pPr>
            <w:r w:rsidRPr="006A387B">
              <w:rPr>
                <w:b/>
                <w:bCs/>
                <w:sz w:val="28"/>
                <w:szCs w:val="28"/>
                <w:rtl/>
                <w:lang w:bidi="ar-EG"/>
              </w:rPr>
              <w:lastRenderedPageBreak/>
              <w:t>التخطيط السنوي للعمل 2014/2015</w:t>
            </w:r>
          </w:p>
          <w:p w:rsidR="00EB0108" w:rsidRPr="006A387B" w:rsidRDefault="00EB0108" w:rsidP="003718DB">
            <w:pPr>
              <w:pStyle w:val="NumberedParaAR"/>
              <w:spacing w:after="0" w:line="280" w:lineRule="exact"/>
              <w:rPr>
                <w:b/>
                <w:bCs/>
                <w:sz w:val="28"/>
                <w:szCs w:val="28"/>
                <w:lang w:bidi="ar-EG"/>
              </w:rPr>
            </w:pPr>
            <w:r w:rsidRPr="006A387B">
              <w:rPr>
                <w:b/>
                <w:bCs/>
                <w:sz w:val="28"/>
                <w:szCs w:val="28"/>
                <w:rtl/>
                <w:lang w:bidi="ar-EG"/>
              </w:rPr>
              <w:t>الوظائف المدعومة:</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t>التخطيط السنوي للعمل في 2012/13 مع وظائف إضافية:</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t>- تخطيط أنشطة خطط العمل في 2014/2015 المرتبطة بمؤشرات الأداء والنتائج ا</w:t>
            </w:r>
            <w:r w:rsidR="00052D25" w:rsidRPr="002B271C">
              <w:rPr>
                <w:sz w:val="28"/>
                <w:szCs w:val="28"/>
                <w:rtl/>
                <w:lang w:bidi="ar-EG"/>
              </w:rPr>
              <w:t>لمرتقبة وتتبع حالة هذه الأنشطة؛</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t xml:space="preserve">- والتخطيط على مستوى </w:t>
            </w:r>
            <w:r w:rsidR="00001685" w:rsidRPr="002B271C">
              <w:rPr>
                <w:rFonts w:hint="cs"/>
                <w:sz w:val="28"/>
                <w:szCs w:val="28"/>
                <w:rtl/>
                <w:lang w:bidi="ar-EG"/>
              </w:rPr>
              <w:t>الوظائف</w:t>
            </w:r>
            <w:r w:rsidRPr="002B271C">
              <w:rPr>
                <w:sz w:val="28"/>
                <w:szCs w:val="28"/>
                <w:rtl/>
                <w:lang w:bidi="ar-EG"/>
              </w:rPr>
              <w:t xml:space="preserve">؛ </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t>- وتخصيص (إعادة تخصيص) مناصب لأنشطة البرامج؛</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t xml:space="preserve">- والمرحلة الأولى من التكامل مع برنامجي </w:t>
            </w:r>
            <w:r w:rsidRPr="002B271C">
              <w:rPr>
                <w:sz w:val="28"/>
                <w:szCs w:val="28"/>
                <w:lang w:bidi="ar-EG"/>
              </w:rPr>
              <w:t>PeopleSoft HR</w:t>
            </w:r>
            <w:r w:rsidRPr="002B271C">
              <w:rPr>
                <w:sz w:val="28"/>
                <w:szCs w:val="28"/>
                <w:rtl/>
                <w:lang w:bidi="ar-EG"/>
              </w:rPr>
              <w:t xml:space="preserve"> و</w:t>
            </w:r>
            <w:r w:rsidRPr="002B271C">
              <w:rPr>
                <w:sz w:val="28"/>
                <w:szCs w:val="28"/>
                <w:lang w:bidi="ar-EG"/>
              </w:rPr>
              <w:t>FSCM</w:t>
            </w:r>
            <w:r w:rsidRPr="002B271C">
              <w:rPr>
                <w:sz w:val="28"/>
                <w:szCs w:val="28"/>
                <w:rtl/>
                <w:lang w:bidi="ar-EG"/>
              </w:rPr>
              <w:t xml:space="preserve">؛ </w:t>
            </w:r>
          </w:p>
          <w:p w:rsidR="00EB0108" w:rsidRPr="006A387B" w:rsidRDefault="00EB0108" w:rsidP="003718DB">
            <w:pPr>
              <w:pStyle w:val="NumberedParaAR"/>
              <w:spacing w:after="0" w:line="280" w:lineRule="exact"/>
              <w:rPr>
                <w:b/>
                <w:bCs/>
                <w:sz w:val="28"/>
                <w:szCs w:val="28"/>
                <w:rtl/>
                <w:lang w:bidi="ar-EG"/>
              </w:rPr>
            </w:pPr>
            <w:r w:rsidRPr="002B271C">
              <w:rPr>
                <w:sz w:val="28"/>
                <w:szCs w:val="28"/>
                <w:rtl/>
                <w:lang w:bidi="ar-EG"/>
              </w:rPr>
              <w:lastRenderedPageBreak/>
              <w:t>- واستخراج عدد كبير من التقارير من نظام إدارة الأداء المؤسسي لكل من المستخدمين النهائيين والفرق المركزية.</w:t>
            </w:r>
          </w:p>
        </w:tc>
        <w:tc>
          <w:tcPr>
            <w:tcW w:w="2393" w:type="dxa"/>
            <w:tcBorders>
              <w:bottom w:val="single" w:sz="4" w:space="0" w:color="auto"/>
            </w:tcBorders>
          </w:tcPr>
          <w:p w:rsidR="00EB0108" w:rsidRPr="006A387B" w:rsidRDefault="00EB0108" w:rsidP="003718DB">
            <w:pPr>
              <w:pStyle w:val="NumberedParaAR"/>
              <w:spacing w:after="0" w:line="280" w:lineRule="exact"/>
              <w:rPr>
                <w:b/>
                <w:bCs/>
                <w:sz w:val="28"/>
                <w:szCs w:val="28"/>
                <w:lang w:bidi="ar-EG"/>
              </w:rPr>
            </w:pPr>
            <w:r w:rsidRPr="006A387B">
              <w:rPr>
                <w:b/>
                <w:bCs/>
                <w:sz w:val="28"/>
                <w:szCs w:val="28"/>
                <w:rtl/>
                <w:lang w:bidi="ar-EG"/>
              </w:rPr>
              <w:lastRenderedPageBreak/>
              <w:t>التخطيط السنوي للعمل 2014/2015</w:t>
            </w:r>
          </w:p>
          <w:p w:rsidR="00EB0108" w:rsidRPr="006A387B" w:rsidRDefault="00EB0108" w:rsidP="003718DB">
            <w:pPr>
              <w:pStyle w:val="NumberedParaAR"/>
              <w:spacing w:after="0" w:line="280" w:lineRule="exact"/>
              <w:rPr>
                <w:b/>
                <w:bCs/>
                <w:sz w:val="28"/>
                <w:szCs w:val="28"/>
                <w:lang w:bidi="ar-EG"/>
              </w:rPr>
            </w:pPr>
            <w:r w:rsidRPr="006A387B">
              <w:rPr>
                <w:b/>
                <w:bCs/>
                <w:sz w:val="28"/>
                <w:szCs w:val="28"/>
                <w:rtl/>
                <w:lang w:bidi="ar-EG"/>
              </w:rPr>
              <w:t>الوظائف المدعومة:</w:t>
            </w:r>
          </w:p>
          <w:p w:rsidR="00EB0108" w:rsidRPr="002B271C" w:rsidRDefault="00B16AE4" w:rsidP="003718DB">
            <w:pPr>
              <w:pStyle w:val="NumberedParaAR"/>
              <w:spacing w:after="0" w:line="280" w:lineRule="exact"/>
              <w:rPr>
                <w:sz w:val="28"/>
                <w:szCs w:val="28"/>
                <w:lang w:bidi="ar-EG"/>
              </w:rPr>
            </w:pPr>
            <w:r w:rsidRPr="002B271C">
              <w:rPr>
                <w:sz w:val="28"/>
                <w:szCs w:val="28"/>
                <w:rtl/>
                <w:lang w:bidi="ar-EG"/>
              </w:rPr>
              <w:t xml:space="preserve">التخطيط السنوي للعمل </w:t>
            </w:r>
            <w:r w:rsidR="00C035E6" w:rsidRPr="002B271C">
              <w:rPr>
                <w:rFonts w:hint="cs"/>
                <w:sz w:val="28"/>
                <w:szCs w:val="28"/>
                <w:rtl/>
                <w:lang w:bidi="ar-EG"/>
              </w:rPr>
              <w:t>للفترة</w:t>
            </w:r>
            <w:r w:rsidRPr="002B271C">
              <w:rPr>
                <w:rFonts w:hint="cs"/>
                <w:sz w:val="28"/>
                <w:szCs w:val="28"/>
                <w:rtl/>
                <w:lang w:bidi="ar-EG"/>
              </w:rPr>
              <w:t xml:space="preserve"> </w:t>
            </w:r>
            <w:r w:rsidR="00EB0108" w:rsidRPr="002B271C">
              <w:rPr>
                <w:sz w:val="28"/>
                <w:szCs w:val="28"/>
                <w:rtl/>
                <w:lang w:bidi="ar-EG"/>
              </w:rPr>
              <w:t xml:space="preserve">2014/2015 مع </w:t>
            </w:r>
            <w:r w:rsidR="00053E80" w:rsidRPr="002B271C">
              <w:rPr>
                <w:rFonts w:hint="cs"/>
                <w:sz w:val="28"/>
                <w:szCs w:val="28"/>
                <w:rtl/>
                <w:lang w:bidi="ar-EG"/>
              </w:rPr>
              <w:t>ال</w:t>
            </w:r>
            <w:r w:rsidR="00C67027" w:rsidRPr="002B271C">
              <w:rPr>
                <w:rFonts w:hint="cs"/>
                <w:sz w:val="28"/>
                <w:szCs w:val="28"/>
                <w:rtl/>
                <w:lang w:bidi="ar-EG"/>
              </w:rPr>
              <w:t>مزيد من المواءمة</w:t>
            </w:r>
            <w:r w:rsidR="00EB0108" w:rsidRPr="002B271C">
              <w:rPr>
                <w:sz w:val="28"/>
                <w:szCs w:val="28"/>
                <w:rtl/>
                <w:lang w:bidi="ar-EG"/>
              </w:rPr>
              <w:t xml:space="preserve"> استناداً إلى تعليقات المستخدمين؛ </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t>- الاندماج الكامل مع</w:t>
            </w:r>
            <w:r w:rsidR="00E86CC4" w:rsidRPr="002B271C">
              <w:rPr>
                <w:rFonts w:hint="cs"/>
                <w:sz w:val="28"/>
                <w:szCs w:val="28"/>
                <w:rtl/>
                <w:lang w:bidi="ar-EG"/>
              </w:rPr>
              <w:t xml:space="preserve"> برنامجي</w:t>
            </w:r>
            <w:r w:rsidRPr="002B271C">
              <w:rPr>
                <w:sz w:val="28"/>
                <w:szCs w:val="28"/>
                <w:rtl/>
                <w:lang w:bidi="ar-EG"/>
              </w:rPr>
              <w:t xml:space="preserve"> </w:t>
            </w:r>
            <w:r w:rsidRPr="002B271C">
              <w:rPr>
                <w:sz w:val="28"/>
                <w:szCs w:val="28"/>
                <w:lang w:bidi="ar-EG"/>
              </w:rPr>
              <w:t>HR</w:t>
            </w:r>
            <w:r w:rsidRPr="002B271C">
              <w:rPr>
                <w:sz w:val="28"/>
                <w:szCs w:val="28"/>
                <w:rtl/>
                <w:lang w:bidi="ar-EG"/>
              </w:rPr>
              <w:t xml:space="preserve"> و</w:t>
            </w:r>
            <w:r w:rsidRPr="002B271C">
              <w:rPr>
                <w:sz w:val="28"/>
                <w:szCs w:val="28"/>
                <w:lang w:bidi="ar-EG"/>
              </w:rPr>
              <w:t xml:space="preserve"> FSCM</w:t>
            </w:r>
            <w:r w:rsidRPr="002B271C">
              <w:rPr>
                <w:sz w:val="28"/>
                <w:szCs w:val="28"/>
                <w:rtl/>
                <w:lang w:bidi="ar-EG"/>
              </w:rPr>
              <w:t>؛</w:t>
            </w:r>
          </w:p>
          <w:p w:rsidR="00EB0108" w:rsidRPr="002B271C" w:rsidRDefault="00EB0108" w:rsidP="003718DB">
            <w:pPr>
              <w:pStyle w:val="NumberedParaAR"/>
              <w:spacing w:after="0" w:line="280" w:lineRule="exact"/>
              <w:rPr>
                <w:sz w:val="28"/>
                <w:szCs w:val="28"/>
                <w:lang w:bidi="ar-EG"/>
              </w:rPr>
            </w:pPr>
            <w:r w:rsidRPr="002B271C">
              <w:rPr>
                <w:sz w:val="28"/>
                <w:szCs w:val="28"/>
                <w:lang w:bidi="ar-EG"/>
              </w:rPr>
              <w:t>o</w:t>
            </w:r>
            <w:r w:rsidRPr="002B271C">
              <w:rPr>
                <w:sz w:val="28"/>
                <w:szCs w:val="28"/>
                <w:rtl/>
                <w:lang w:bidi="ar-EG"/>
              </w:rPr>
              <w:t xml:space="preserve"> النفقات الفعلية من برنامج </w:t>
            </w:r>
            <w:r w:rsidRPr="002B271C">
              <w:rPr>
                <w:sz w:val="28"/>
                <w:szCs w:val="28"/>
                <w:lang w:bidi="ar-EG"/>
              </w:rPr>
              <w:t>FSCM</w:t>
            </w:r>
            <w:r w:rsidRPr="002B271C">
              <w:rPr>
                <w:sz w:val="28"/>
                <w:szCs w:val="28"/>
                <w:rtl/>
                <w:lang w:bidi="ar-EG"/>
              </w:rPr>
              <w:t>؛</w:t>
            </w:r>
          </w:p>
          <w:p w:rsidR="00EB0108" w:rsidRPr="002B271C" w:rsidRDefault="00EB0108" w:rsidP="003718DB">
            <w:pPr>
              <w:pStyle w:val="NumberedParaAR"/>
              <w:spacing w:after="0" w:line="280" w:lineRule="exact"/>
              <w:rPr>
                <w:sz w:val="28"/>
                <w:szCs w:val="28"/>
                <w:lang w:bidi="ar-EG"/>
              </w:rPr>
            </w:pPr>
            <w:r w:rsidRPr="002B271C">
              <w:rPr>
                <w:sz w:val="28"/>
                <w:szCs w:val="28"/>
                <w:lang w:bidi="ar-EG"/>
              </w:rPr>
              <w:t>o</w:t>
            </w:r>
            <w:r w:rsidRPr="002B271C">
              <w:rPr>
                <w:sz w:val="28"/>
                <w:szCs w:val="28"/>
                <w:rtl/>
                <w:lang w:bidi="ar-EG"/>
              </w:rPr>
              <w:t xml:space="preserve"> دفاتر الميزانية المُرسَلة إلى برنامج </w:t>
            </w:r>
            <w:r w:rsidRPr="002B271C">
              <w:rPr>
                <w:sz w:val="28"/>
                <w:szCs w:val="28"/>
                <w:lang w:bidi="ar-EG"/>
              </w:rPr>
              <w:t>FSCM</w:t>
            </w:r>
            <w:r w:rsidRPr="002B271C">
              <w:rPr>
                <w:sz w:val="28"/>
                <w:szCs w:val="28"/>
                <w:rtl/>
                <w:lang w:bidi="ar-EG"/>
              </w:rPr>
              <w:t>؛</w:t>
            </w:r>
          </w:p>
          <w:p w:rsidR="00EB0108" w:rsidRPr="002B271C" w:rsidRDefault="00EB0108" w:rsidP="003718DB">
            <w:pPr>
              <w:pStyle w:val="NumberedParaAR"/>
              <w:spacing w:after="0" w:line="280" w:lineRule="exact"/>
              <w:rPr>
                <w:sz w:val="28"/>
                <w:szCs w:val="28"/>
                <w:lang w:bidi="ar-EG"/>
              </w:rPr>
            </w:pPr>
            <w:r w:rsidRPr="002B271C">
              <w:rPr>
                <w:sz w:val="28"/>
                <w:szCs w:val="28"/>
                <w:lang w:bidi="ar-EG"/>
              </w:rPr>
              <w:t>o</w:t>
            </w:r>
            <w:r w:rsidRPr="002B271C">
              <w:rPr>
                <w:sz w:val="28"/>
                <w:szCs w:val="28"/>
                <w:rtl/>
                <w:lang w:bidi="ar-EG"/>
              </w:rPr>
              <w:t xml:space="preserve"> أنشطة البرامج الجديدة المُرسَلة إلى برنامج </w:t>
            </w:r>
            <w:r w:rsidRPr="002B271C">
              <w:rPr>
                <w:sz w:val="28"/>
                <w:szCs w:val="28"/>
                <w:lang w:bidi="ar-EG"/>
              </w:rPr>
              <w:t>FSCM</w:t>
            </w:r>
            <w:r w:rsidRPr="002B271C">
              <w:rPr>
                <w:sz w:val="28"/>
                <w:szCs w:val="28"/>
                <w:rtl/>
                <w:lang w:bidi="ar-EG"/>
              </w:rPr>
              <w:t>؛</w:t>
            </w:r>
          </w:p>
          <w:p w:rsidR="00EB0108" w:rsidRPr="002B271C" w:rsidRDefault="00EB0108" w:rsidP="003718DB">
            <w:pPr>
              <w:pStyle w:val="NumberedParaAR"/>
              <w:spacing w:after="0" w:line="280" w:lineRule="exact"/>
              <w:rPr>
                <w:sz w:val="28"/>
                <w:szCs w:val="28"/>
                <w:lang w:bidi="ar-EG"/>
              </w:rPr>
            </w:pPr>
            <w:r w:rsidRPr="002B271C">
              <w:rPr>
                <w:sz w:val="28"/>
                <w:szCs w:val="28"/>
                <w:lang w:bidi="ar-EG"/>
              </w:rPr>
              <w:t>o</w:t>
            </w:r>
            <w:r w:rsidRPr="002B271C">
              <w:rPr>
                <w:sz w:val="28"/>
                <w:szCs w:val="28"/>
                <w:rtl/>
                <w:lang w:bidi="ar-EG"/>
              </w:rPr>
              <w:t xml:space="preserve"> بيانات </w:t>
            </w:r>
            <w:r w:rsidR="00E86CC4" w:rsidRPr="002B271C">
              <w:rPr>
                <w:rFonts w:hint="cs"/>
                <w:sz w:val="28"/>
                <w:szCs w:val="28"/>
                <w:rtl/>
                <w:lang w:bidi="ar-EG"/>
              </w:rPr>
              <w:t>الوظائف</w:t>
            </w:r>
            <w:r w:rsidRPr="002B271C">
              <w:rPr>
                <w:sz w:val="28"/>
                <w:szCs w:val="28"/>
                <w:rtl/>
                <w:lang w:bidi="ar-EG"/>
              </w:rPr>
              <w:t xml:space="preserve"> الواردة من برنامج </w:t>
            </w:r>
            <w:r w:rsidRPr="002B271C">
              <w:rPr>
                <w:sz w:val="28"/>
                <w:szCs w:val="28"/>
                <w:lang w:bidi="ar-EG"/>
              </w:rPr>
              <w:t>PeopleSoft HR</w:t>
            </w:r>
            <w:r w:rsidRPr="002B271C">
              <w:rPr>
                <w:sz w:val="28"/>
                <w:szCs w:val="28"/>
                <w:rtl/>
                <w:lang w:bidi="ar-EG"/>
              </w:rPr>
              <w:t>.</w:t>
            </w:r>
          </w:p>
          <w:p w:rsidR="00EB0108" w:rsidRPr="002B271C" w:rsidRDefault="00EB0108" w:rsidP="003718DB">
            <w:pPr>
              <w:pStyle w:val="NumberedParaAR"/>
              <w:spacing w:after="0" w:line="280" w:lineRule="exact"/>
              <w:rPr>
                <w:sz w:val="28"/>
                <w:szCs w:val="28"/>
                <w:lang w:bidi="ar-EG"/>
              </w:rPr>
            </w:pPr>
            <w:r w:rsidRPr="002B271C">
              <w:rPr>
                <w:sz w:val="28"/>
                <w:szCs w:val="28"/>
                <w:rtl/>
                <w:lang w:bidi="ar-EG"/>
              </w:rPr>
              <w:lastRenderedPageBreak/>
              <w:t>التحقق من هوية المستخدم بناء على الدليل العام</w:t>
            </w:r>
            <w:r w:rsidR="008B5CD4" w:rsidRPr="002B271C">
              <w:rPr>
                <w:rFonts w:hint="cs"/>
                <w:sz w:val="28"/>
                <w:szCs w:val="28"/>
                <w:rtl/>
                <w:lang w:bidi="ar-EG"/>
              </w:rPr>
              <w:t xml:space="preserve"> للشركة</w:t>
            </w:r>
          </w:p>
          <w:p w:rsidR="00EB0108" w:rsidRPr="006A387B" w:rsidRDefault="00EB0108" w:rsidP="003718DB">
            <w:pPr>
              <w:pStyle w:val="NumberedParaAR"/>
              <w:spacing w:after="0" w:line="280" w:lineRule="exact"/>
              <w:rPr>
                <w:b/>
                <w:bCs/>
                <w:sz w:val="28"/>
                <w:szCs w:val="28"/>
                <w:rtl/>
                <w:lang w:bidi="ar-EG"/>
              </w:rPr>
            </w:pPr>
            <w:r w:rsidRPr="002B271C">
              <w:rPr>
                <w:sz w:val="28"/>
                <w:szCs w:val="28"/>
                <w:rtl/>
                <w:lang w:bidi="ar-EG"/>
              </w:rPr>
              <w:t>استخراج تقارير متقدمة لكل من المستخدمين النهائيين والفرق المركزية</w:t>
            </w:r>
            <w:r w:rsidRPr="006A387B">
              <w:rPr>
                <w:b/>
                <w:bCs/>
                <w:sz w:val="28"/>
                <w:szCs w:val="28"/>
                <w:rtl/>
                <w:lang w:bidi="ar-EG"/>
              </w:rPr>
              <w:t>.</w:t>
            </w:r>
          </w:p>
        </w:tc>
        <w:tc>
          <w:tcPr>
            <w:tcW w:w="2393" w:type="dxa"/>
            <w:tcBorders>
              <w:bottom w:val="single" w:sz="4" w:space="0" w:color="auto"/>
            </w:tcBorders>
          </w:tcPr>
          <w:p w:rsidR="00EB0108" w:rsidRPr="006A387B" w:rsidRDefault="00EB0108" w:rsidP="003718DB">
            <w:pPr>
              <w:pStyle w:val="NumberedParaAR"/>
              <w:spacing w:after="0" w:line="280" w:lineRule="exact"/>
              <w:rPr>
                <w:b/>
                <w:bCs/>
                <w:sz w:val="28"/>
                <w:szCs w:val="28"/>
                <w:lang w:bidi="ar-EG"/>
              </w:rPr>
            </w:pPr>
            <w:r w:rsidRPr="006A387B">
              <w:rPr>
                <w:b/>
                <w:bCs/>
                <w:sz w:val="28"/>
                <w:szCs w:val="28"/>
                <w:rtl/>
                <w:lang w:bidi="ar-EG"/>
              </w:rPr>
              <w:lastRenderedPageBreak/>
              <w:t>التخطيط السنوي للعمل 2016/2017</w:t>
            </w:r>
          </w:p>
          <w:p w:rsidR="00EB0108" w:rsidRPr="006A387B" w:rsidRDefault="00EB0108" w:rsidP="003718DB">
            <w:pPr>
              <w:pStyle w:val="NumberedParaAR"/>
              <w:spacing w:after="0" w:line="280" w:lineRule="exact"/>
              <w:rPr>
                <w:b/>
                <w:bCs/>
                <w:sz w:val="28"/>
                <w:szCs w:val="28"/>
                <w:lang w:bidi="ar-EG"/>
              </w:rPr>
            </w:pPr>
            <w:r w:rsidRPr="006A387B">
              <w:rPr>
                <w:b/>
                <w:bCs/>
                <w:sz w:val="28"/>
                <w:szCs w:val="28"/>
                <w:rtl/>
                <w:lang w:bidi="ar-EG"/>
              </w:rPr>
              <w:t>الوظائف المدعومة:</w:t>
            </w:r>
          </w:p>
          <w:p w:rsidR="00EB0108" w:rsidRPr="002B271C" w:rsidRDefault="00B16AE4" w:rsidP="003718DB">
            <w:pPr>
              <w:pStyle w:val="NumberedParaAR"/>
              <w:spacing w:after="0" w:line="280" w:lineRule="exact"/>
              <w:rPr>
                <w:sz w:val="28"/>
                <w:szCs w:val="28"/>
                <w:lang w:bidi="ar-EG"/>
              </w:rPr>
            </w:pPr>
            <w:r w:rsidRPr="002B271C">
              <w:rPr>
                <w:sz w:val="28"/>
                <w:szCs w:val="28"/>
                <w:rtl/>
                <w:lang w:bidi="ar-EG"/>
              </w:rPr>
              <w:t xml:space="preserve">التخطيط السنوي للعمل </w:t>
            </w:r>
            <w:r w:rsidR="00C035E6" w:rsidRPr="002B271C">
              <w:rPr>
                <w:rFonts w:hint="cs"/>
                <w:sz w:val="28"/>
                <w:szCs w:val="28"/>
                <w:rtl/>
                <w:lang w:bidi="ar-EG"/>
              </w:rPr>
              <w:t>للفترة</w:t>
            </w:r>
            <w:r w:rsidR="00EB0108" w:rsidRPr="002B271C">
              <w:rPr>
                <w:sz w:val="28"/>
                <w:szCs w:val="28"/>
                <w:rtl/>
                <w:lang w:bidi="ar-EG"/>
              </w:rPr>
              <w:t xml:space="preserve"> 2014/2015 مع </w:t>
            </w:r>
            <w:r w:rsidR="0069508A" w:rsidRPr="002B271C">
              <w:rPr>
                <w:sz w:val="28"/>
                <w:szCs w:val="28"/>
                <w:rtl/>
                <w:lang w:bidi="ar-EG"/>
              </w:rPr>
              <w:t xml:space="preserve">المزيد من المواءمة </w:t>
            </w:r>
            <w:r w:rsidR="00EB0108" w:rsidRPr="002B271C">
              <w:rPr>
                <w:sz w:val="28"/>
                <w:szCs w:val="28"/>
                <w:rtl/>
                <w:lang w:bidi="ar-EG"/>
              </w:rPr>
              <w:t>استناداً إلى تعليقات المستخدمين؛</w:t>
            </w:r>
          </w:p>
          <w:p w:rsidR="00EB0108" w:rsidRPr="006A387B" w:rsidRDefault="00EB0108" w:rsidP="003718DB">
            <w:pPr>
              <w:pStyle w:val="NumberedParaAR"/>
              <w:spacing w:after="0" w:line="280" w:lineRule="exact"/>
              <w:rPr>
                <w:b/>
                <w:bCs/>
                <w:sz w:val="28"/>
                <w:szCs w:val="28"/>
                <w:rtl/>
                <w:lang w:bidi="ar-EG"/>
              </w:rPr>
            </w:pPr>
            <w:r w:rsidRPr="002B271C">
              <w:rPr>
                <w:sz w:val="28"/>
                <w:szCs w:val="28"/>
                <w:rtl/>
                <w:lang w:bidi="ar-EG"/>
              </w:rPr>
              <w:t xml:space="preserve">واستخراج تقارير متكاملة </w:t>
            </w:r>
            <w:r w:rsidR="006D42F8" w:rsidRPr="002B271C">
              <w:rPr>
                <w:rFonts w:hint="cs"/>
                <w:sz w:val="28"/>
                <w:szCs w:val="28"/>
                <w:rtl/>
                <w:lang w:bidi="ar-EG"/>
              </w:rPr>
              <w:t>ل</w:t>
            </w:r>
            <w:r w:rsidRPr="002B271C">
              <w:rPr>
                <w:sz w:val="28"/>
                <w:szCs w:val="28"/>
                <w:rtl/>
                <w:lang w:bidi="ar-EG"/>
              </w:rPr>
              <w:t xml:space="preserve">لمستخدمين النهائيين والفرق المركزية من أداة </w:t>
            </w:r>
            <w:r w:rsidR="0069508A" w:rsidRPr="002B271C">
              <w:rPr>
                <w:rFonts w:hint="cs"/>
                <w:sz w:val="28"/>
                <w:szCs w:val="28"/>
                <w:rtl/>
                <w:lang w:bidi="ar-EG"/>
              </w:rPr>
              <w:t>ال</w:t>
            </w:r>
            <w:r w:rsidRPr="002B271C">
              <w:rPr>
                <w:sz w:val="28"/>
                <w:szCs w:val="28"/>
                <w:rtl/>
                <w:lang w:bidi="ar-EG"/>
              </w:rPr>
              <w:t>معلومات</w:t>
            </w:r>
            <w:r w:rsidR="0069508A" w:rsidRPr="002B271C">
              <w:rPr>
                <w:rFonts w:hint="cs"/>
                <w:sz w:val="28"/>
                <w:szCs w:val="28"/>
                <w:rtl/>
                <w:lang w:bidi="ar-EG"/>
              </w:rPr>
              <w:t xml:space="preserve"> الاستخباراتية</w:t>
            </w:r>
            <w:r w:rsidRPr="002B271C">
              <w:rPr>
                <w:sz w:val="28"/>
                <w:szCs w:val="28"/>
                <w:rtl/>
                <w:lang w:bidi="ar-EG"/>
              </w:rPr>
              <w:t xml:space="preserve"> </w:t>
            </w:r>
            <w:r w:rsidR="0069508A" w:rsidRPr="002B271C">
              <w:rPr>
                <w:rFonts w:hint="cs"/>
                <w:sz w:val="28"/>
                <w:szCs w:val="28"/>
                <w:rtl/>
                <w:lang w:bidi="ar-EG"/>
              </w:rPr>
              <w:t>التجارية</w:t>
            </w:r>
            <w:r w:rsidRPr="002B271C">
              <w:rPr>
                <w:sz w:val="28"/>
                <w:szCs w:val="28"/>
                <w:rtl/>
                <w:lang w:bidi="ar-EG"/>
              </w:rPr>
              <w:t>.</w:t>
            </w:r>
          </w:p>
        </w:tc>
      </w:tr>
      <w:tr w:rsidR="00EB0108" w:rsidRPr="00EB0108" w:rsidTr="003718DB">
        <w:tc>
          <w:tcPr>
            <w:tcW w:w="2392" w:type="dxa"/>
            <w:tcBorders>
              <w:top w:val="single" w:sz="4" w:space="0" w:color="auto"/>
            </w:tcBorders>
          </w:tcPr>
          <w:p w:rsidR="00EB0108" w:rsidRPr="00EB0108" w:rsidRDefault="00EB0108" w:rsidP="003718DB">
            <w:pPr>
              <w:bidi/>
              <w:spacing w:line="300" w:lineRule="exact"/>
              <w:rPr>
                <w:rFonts w:ascii="Arabic Typesetting" w:hAnsi="Arabic Typesetting" w:cs="Arabic Typesetting"/>
                <w:sz w:val="30"/>
                <w:szCs w:val="30"/>
                <w:lang w:bidi="ar-EG"/>
              </w:rPr>
            </w:pPr>
            <w:r w:rsidRPr="00EB0108">
              <w:rPr>
                <w:rFonts w:ascii="Arabic Typesetting" w:hAnsi="Arabic Typesetting" w:cs="Arabic Typesetting"/>
                <w:b/>
                <w:bCs/>
                <w:i/>
                <w:iCs/>
                <w:sz w:val="30"/>
                <w:szCs w:val="30"/>
                <w:rtl/>
                <w:lang w:bidi="ar-EG"/>
              </w:rPr>
              <w:lastRenderedPageBreak/>
              <w:t>النفاذ إلى النظام:</w:t>
            </w:r>
            <w:r w:rsidRPr="00EB0108">
              <w:rPr>
                <w:rFonts w:ascii="Arabic Typesetting" w:hAnsi="Arabic Typesetting" w:cs="Arabic Typesetting"/>
                <w:sz w:val="30"/>
                <w:szCs w:val="30"/>
                <w:rtl/>
                <w:lang w:bidi="ar-EG"/>
              </w:rPr>
              <w:t xml:space="preserve"> قسم إدارة البرامج والأداء وقسم الميزانية المركزيان</w:t>
            </w:r>
          </w:p>
          <w:p w:rsidR="00EB0108" w:rsidRPr="00EB0108" w:rsidRDefault="00EB0108" w:rsidP="003718DB">
            <w:pPr>
              <w:bidi/>
              <w:spacing w:line="300" w:lineRule="exact"/>
              <w:rPr>
                <w:rFonts w:ascii="Arabic Typesetting" w:hAnsi="Arabic Typesetting" w:cs="Arabic Typesetting"/>
                <w:sz w:val="30"/>
                <w:szCs w:val="30"/>
                <w:rtl/>
                <w:lang w:bidi="ar-EG"/>
              </w:rPr>
            </w:pPr>
            <w:r w:rsidRPr="00EB0108">
              <w:rPr>
                <w:rFonts w:ascii="Arabic Typesetting" w:hAnsi="Arabic Typesetting" w:cs="Arabic Typesetting"/>
                <w:b/>
                <w:bCs/>
                <w:i/>
                <w:iCs/>
                <w:sz w:val="30"/>
                <w:szCs w:val="30"/>
                <w:rtl/>
                <w:lang w:bidi="ar-EG"/>
              </w:rPr>
              <w:t>التكنولوجيا:</w:t>
            </w:r>
            <w:r w:rsidRPr="00EB0108">
              <w:rPr>
                <w:rFonts w:ascii="Arabic Typesetting" w:hAnsi="Arabic Typesetting" w:cs="Arabic Typesetting"/>
                <w:sz w:val="30"/>
                <w:szCs w:val="30"/>
                <w:rtl/>
                <w:lang w:bidi="ar-EG"/>
              </w:rPr>
              <w:t xml:space="preserve"> (برنامج </w:t>
            </w:r>
            <w:proofErr w:type="spellStart"/>
            <w:r w:rsidRPr="00EB0108">
              <w:rPr>
                <w:rFonts w:ascii="Arabic Typesetting" w:hAnsi="Arabic Typesetting" w:cs="Arabic Typesetting"/>
                <w:sz w:val="30"/>
                <w:szCs w:val="30"/>
                <w:lang w:bidi="ar-EG"/>
              </w:rPr>
              <w:t>Essbase</w:t>
            </w:r>
            <w:proofErr w:type="spellEnd"/>
            <w:r w:rsidRPr="00EB0108">
              <w:rPr>
                <w:rFonts w:ascii="Arabic Typesetting" w:hAnsi="Arabic Typesetting" w:cs="Arabic Typesetting"/>
                <w:sz w:val="30"/>
                <w:szCs w:val="30"/>
                <w:rtl/>
                <w:lang w:bidi="ar-EG"/>
              </w:rPr>
              <w:t xml:space="preserve"> مع واجهة داعمة لبرنامج </w:t>
            </w:r>
            <w:r w:rsidRPr="00EB0108">
              <w:rPr>
                <w:rFonts w:ascii="Arabic Typesetting" w:hAnsi="Arabic Typesetting" w:cs="Arabic Typesetting"/>
                <w:sz w:val="30"/>
                <w:szCs w:val="30"/>
                <w:lang w:bidi="ar-EG"/>
              </w:rPr>
              <w:t>Excel</w:t>
            </w:r>
            <w:r w:rsidRPr="00EB0108">
              <w:rPr>
                <w:rFonts w:ascii="Arabic Typesetting" w:hAnsi="Arabic Typesetting" w:cs="Arabic Typesetting"/>
                <w:sz w:val="30"/>
                <w:szCs w:val="30"/>
                <w:rtl/>
                <w:lang w:bidi="ar-EG"/>
              </w:rPr>
              <w:t>)</w:t>
            </w:r>
          </w:p>
        </w:tc>
        <w:tc>
          <w:tcPr>
            <w:tcW w:w="2393" w:type="dxa"/>
            <w:tcBorders>
              <w:top w:val="single" w:sz="4" w:space="0" w:color="auto"/>
            </w:tcBorders>
          </w:tcPr>
          <w:p w:rsidR="00EB0108" w:rsidRPr="00EB0108" w:rsidRDefault="00EB0108" w:rsidP="003718DB">
            <w:pPr>
              <w:bidi/>
              <w:spacing w:line="300" w:lineRule="exact"/>
              <w:rPr>
                <w:rFonts w:ascii="Arabic Typesetting" w:hAnsi="Arabic Typesetting" w:cs="Arabic Typesetting"/>
                <w:sz w:val="30"/>
                <w:szCs w:val="30"/>
                <w:lang w:bidi="ar-EG"/>
              </w:rPr>
            </w:pPr>
            <w:r w:rsidRPr="00EB0108">
              <w:rPr>
                <w:rFonts w:ascii="Arabic Typesetting" w:hAnsi="Arabic Typesetting" w:cs="Arabic Typesetting"/>
                <w:b/>
                <w:bCs/>
                <w:i/>
                <w:iCs/>
                <w:sz w:val="30"/>
                <w:szCs w:val="30"/>
                <w:rtl/>
                <w:lang w:bidi="ar-EG"/>
              </w:rPr>
              <w:t>النفاذ إلى النظام:</w:t>
            </w:r>
            <w:r w:rsidRPr="00EB0108">
              <w:rPr>
                <w:rFonts w:ascii="Arabic Typesetting" w:hAnsi="Arabic Typesetting" w:cs="Arabic Typesetting"/>
                <w:sz w:val="30"/>
                <w:szCs w:val="30"/>
                <w:rtl/>
                <w:lang w:bidi="ar-EG"/>
              </w:rPr>
              <w:t xml:space="preserve"> المستخدمون النهائيون </w:t>
            </w:r>
          </w:p>
          <w:p w:rsidR="00EB0108" w:rsidRPr="00EB0108" w:rsidRDefault="00EB0108" w:rsidP="003718DB">
            <w:pPr>
              <w:bidi/>
              <w:spacing w:line="300" w:lineRule="exact"/>
              <w:rPr>
                <w:rFonts w:ascii="Arabic Typesetting" w:hAnsi="Arabic Typesetting" w:cs="Arabic Typesetting"/>
                <w:sz w:val="30"/>
                <w:szCs w:val="30"/>
                <w:rtl/>
                <w:lang w:bidi="ar-EG"/>
              </w:rPr>
            </w:pPr>
            <w:r w:rsidRPr="00EB0108">
              <w:rPr>
                <w:rFonts w:ascii="Arabic Typesetting" w:hAnsi="Arabic Typesetting" w:cs="Arabic Typesetting"/>
                <w:b/>
                <w:bCs/>
                <w:i/>
                <w:iCs/>
                <w:sz w:val="30"/>
                <w:szCs w:val="30"/>
                <w:rtl/>
                <w:lang w:bidi="ar-EG"/>
              </w:rPr>
              <w:t>التكنولوجيا:</w:t>
            </w:r>
            <w:r w:rsidRPr="00EB0108">
              <w:rPr>
                <w:rFonts w:ascii="Arabic Typesetting" w:hAnsi="Arabic Typesetting" w:cs="Arabic Typesetting"/>
                <w:sz w:val="30"/>
                <w:szCs w:val="30"/>
                <w:rtl/>
                <w:lang w:bidi="ar-EG"/>
              </w:rPr>
              <w:t xml:space="preserve"> (برنامج </w:t>
            </w:r>
            <w:proofErr w:type="spellStart"/>
            <w:r w:rsidRPr="00EB0108">
              <w:rPr>
                <w:rFonts w:ascii="Arabic Typesetting" w:hAnsi="Arabic Typesetting" w:cs="Arabic Typesetting"/>
                <w:sz w:val="30"/>
                <w:szCs w:val="30"/>
                <w:lang w:bidi="ar-EG"/>
              </w:rPr>
              <w:t>Essbase</w:t>
            </w:r>
            <w:proofErr w:type="spellEnd"/>
            <w:r w:rsidR="00052D25">
              <w:rPr>
                <w:rFonts w:ascii="Arabic Typesetting" w:hAnsi="Arabic Typesetting" w:cs="Arabic Typesetting"/>
                <w:sz w:val="30"/>
                <w:szCs w:val="30"/>
                <w:rtl/>
                <w:lang w:bidi="ar-EG"/>
              </w:rPr>
              <w:t>، وبرنامج</w:t>
            </w:r>
            <w:r w:rsidRPr="00EB0108">
              <w:rPr>
                <w:rFonts w:ascii="Arabic Typesetting" w:hAnsi="Arabic Typesetting" w:cs="Arabic Typesetting"/>
                <w:sz w:val="30"/>
                <w:szCs w:val="30"/>
                <w:lang w:bidi="ar-EG"/>
              </w:rPr>
              <w:t>Hyperion Planning</w:t>
            </w:r>
            <w:r w:rsidRPr="00EB0108">
              <w:rPr>
                <w:rFonts w:ascii="Arabic Typesetting" w:hAnsi="Arabic Typesetting" w:cs="Arabic Typesetting"/>
                <w:sz w:val="30"/>
                <w:szCs w:val="30"/>
                <w:rtl/>
                <w:lang w:bidi="ar-EG"/>
              </w:rPr>
              <w:t>)</w:t>
            </w:r>
          </w:p>
        </w:tc>
        <w:tc>
          <w:tcPr>
            <w:tcW w:w="2393" w:type="dxa"/>
            <w:tcBorders>
              <w:top w:val="single" w:sz="4" w:space="0" w:color="auto"/>
            </w:tcBorders>
          </w:tcPr>
          <w:p w:rsidR="00EB0108" w:rsidRPr="002B271C" w:rsidRDefault="00EB0108" w:rsidP="003718DB">
            <w:pPr>
              <w:pStyle w:val="NumberedParaAR"/>
              <w:spacing w:after="0" w:line="280" w:lineRule="exact"/>
              <w:rPr>
                <w:sz w:val="28"/>
                <w:szCs w:val="28"/>
                <w:lang w:bidi="ar-EG"/>
              </w:rPr>
            </w:pPr>
            <w:r w:rsidRPr="002B271C">
              <w:rPr>
                <w:b/>
                <w:bCs/>
                <w:sz w:val="28"/>
                <w:szCs w:val="28"/>
                <w:rtl/>
                <w:lang w:bidi="ar-EG"/>
              </w:rPr>
              <w:t xml:space="preserve">النفاذ إلى النظام: </w:t>
            </w:r>
            <w:r w:rsidRPr="002B271C">
              <w:rPr>
                <w:sz w:val="28"/>
                <w:szCs w:val="28"/>
                <w:rtl/>
                <w:lang w:bidi="ar-EG"/>
              </w:rPr>
              <w:t xml:space="preserve">المستخدمون النهائيون </w:t>
            </w:r>
          </w:p>
          <w:p w:rsidR="00EB0108" w:rsidRPr="002B271C" w:rsidRDefault="00EB0108" w:rsidP="003718DB">
            <w:pPr>
              <w:pStyle w:val="NumberedParaAR"/>
              <w:spacing w:after="0" w:line="280" w:lineRule="exact"/>
              <w:rPr>
                <w:b/>
                <w:bCs/>
                <w:sz w:val="28"/>
                <w:szCs w:val="28"/>
                <w:rtl/>
                <w:lang w:bidi="ar-EG"/>
              </w:rPr>
            </w:pPr>
            <w:r w:rsidRPr="002B271C">
              <w:rPr>
                <w:b/>
                <w:bCs/>
                <w:sz w:val="28"/>
                <w:szCs w:val="28"/>
                <w:rtl/>
                <w:lang w:bidi="ar-EG"/>
              </w:rPr>
              <w:t xml:space="preserve">التكنولوجيا: </w:t>
            </w:r>
            <w:r w:rsidRPr="002B271C">
              <w:rPr>
                <w:sz w:val="28"/>
                <w:szCs w:val="28"/>
                <w:rtl/>
                <w:lang w:bidi="ar-EG"/>
              </w:rPr>
              <w:t xml:space="preserve">(برنامج </w:t>
            </w:r>
            <w:proofErr w:type="spellStart"/>
            <w:r w:rsidRPr="002B271C">
              <w:rPr>
                <w:sz w:val="28"/>
                <w:szCs w:val="28"/>
                <w:lang w:bidi="ar-EG"/>
              </w:rPr>
              <w:t>Essbase</w:t>
            </w:r>
            <w:proofErr w:type="spellEnd"/>
            <w:r w:rsidR="00052D25" w:rsidRPr="002B271C">
              <w:rPr>
                <w:sz w:val="28"/>
                <w:szCs w:val="28"/>
                <w:rtl/>
                <w:lang w:bidi="ar-EG"/>
              </w:rPr>
              <w:t>، وبرنامج</w:t>
            </w:r>
            <w:r w:rsidRPr="002B271C">
              <w:rPr>
                <w:sz w:val="28"/>
                <w:szCs w:val="28"/>
                <w:lang w:bidi="ar-EG"/>
              </w:rPr>
              <w:t>Hyperion Planning</w:t>
            </w:r>
            <w:r w:rsidRPr="002B271C">
              <w:rPr>
                <w:sz w:val="28"/>
                <w:szCs w:val="28"/>
                <w:rtl/>
                <w:lang w:bidi="ar-EG"/>
              </w:rPr>
              <w:t>)</w:t>
            </w:r>
          </w:p>
        </w:tc>
        <w:tc>
          <w:tcPr>
            <w:tcW w:w="2393" w:type="dxa"/>
            <w:tcBorders>
              <w:top w:val="single" w:sz="4" w:space="0" w:color="auto"/>
            </w:tcBorders>
          </w:tcPr>
          <w:p w:rsidR="00EB0108" w:rsidRPr="002B271C" w:rsidRDefault="00EB0108" w:rsidP="003718DB">
            <w:pPr>
              <w:pStyle w:val="NumberedParaAR"/>
              <w:spacing w:after="0" w:line="280" w:lineRule="exact"/>
              <w:rPr>
                <w:b/>
                <w:bCs/>
                <w:sz w:val="28"/>
                <w:szCs w:val="28"/>
                <w:lang w:bidi="ar-EG"/>
              </w:rPr>
            </w:pPr>
            <w:r w:rsidRPr="002B271C">
              <w:rPr>
                <w:b/>
                <w:bCs/>
                <w:sz w:val="28"/>
                <w:szCs w:val="28"/>
                <w:rtl/>
                <w:lang w:bidi="ar-EG"/>
              </w:rPr>
              <w:t>النفاذ إلى النظام:</w:t>
            </w:r>
            <w:r w:rsidRPr="002B271C">
              <w:rPr>
                <w:sz w:val="28"/>
                <w:szCs w:val="28"/>
                <w:rtl/>
                <w:lang w:bidi="ar-EG"/>
              </w:rPr>
              <w:t xml:space="preserve"> المستخدمون النهائيون </w:t>
            </w:r>
          </w:p>
          <w:p w:rsidR="00EB0108" w:rsidRPr="002B271C" w:rsidRDefault="00EB0108" w:rsidP="003718DB">
            <w:pPr>
              <w:pStyle w:val="NumberedParaAR"/>
              <w:spacing w:after="0" w:line="280" w:lineRule="exact"/>
              <w:rPr>
                <w:b/>
                <w:bCs/>
                <w:sz w:val="28"/>
                <w:szCs w:val="28"/>
                <w:rtl/>
                <w:lang w:bidi="ar-EG"/>
              </w:rPr>
            </w:pPr>
            <w:r w:rsidRPr="002B271C">
              <w:rPr>
                <w:b/>
                <w:bCs/>
                <w:sz w:val="28"/>
                <w:szCs w:val="28"/>
                <w:rtl/>
                <w:lang w:bidi="ar-EG"/>
              </w:rPr>
              <w:t xml:space="preserve">التكنولوجيا: </w:t>
            </w:r>
            <w:r w:rsidRPr="002B271C">
              <w:rPr>
                <w:sz w:val="28"/>
                <w:szCs w:val="28"/>
                <w:rtl/>
                <w:lang w:bidi="ar-EG"/>
              </w:rPr>
              <w:t xml:space="preserve">(برنامج </w:t>
            </w:r>
            <w:proofErr w:type="spellStart"/>
            <w:r w:rsidRPr="002B271C">
              <w:rPr>
                <w:sz w:val="28"/>
                <w:szCs w:val="28"/>
                <w:lang w:bidi="ar-EG"/>
              </w:rPr>
              <w:t>Essbase</w:t>
            </w:r>
            <w:proofErr w:type="spellEnd"/>
            <w:r w:rsidR="00052D25" w:rsidRPr="002B271C">
              <w:rPr>
                <w:sz w:val="28"/>
                <w:szCs w:val="28"/>
                <w:rtl/>
                <w:lang w:bidi="ar-EG"/>
              </w:rPr>
              <w:t>، وبرنامج</w:t>
            </w:r>
            <w:r w:rsidRPr="002B271C">
              <w:rPr>
                <w:sz w:val="28"/>
                <w:szCs w:val="28"/>
                <w:lang w:bidi="ar-EG"/>
              </w:rPr>
              <w:t>Hyperion Planning</w:t>
            </w:r>
            <w:r w:rsidRPr="002B271C">
              <w:rPr>
                <w:sz w:val="28"/>
                <w:szCs w:val="28"/>
                <w:rtl/>
                <w:lang w:bidi="ar-EG"/>
              </w:rPr>
              <w:t xml:space="preserve">، وبرنامج </w:t>
            </w:r>
            <w:r w:rsidRPr="002B271C">
              <w:rPr>
                <w:sz w:val="28"/>
                <w:szCs w:val="28"/>
                <w:lang w:bidi="ar-EG"/>
              </w:rPr>
              <w:t>BI</w:t>
            </w:r>
            <w:r w:rsidRPr="002B271C">
              <w:rPr>
                <w:sz w:val="28"/>
                <w:szCs w:val="28"/>
                <w:rtl/>
                <w:lang w:bidi="ar-EG"/>
              </w:rPr>
              <w:t>)</w:t>
            </w:r>
          </w:p>
        </w:tc>
      </w:tr>
    </w:tbl>
    <w:p w:rsidR="006F3FC3" w:rsidRDefault="005F05D8" w:rsidP="003718DB">
      <w:pPr>
        <w:pStyle w:val="NumberedParaAR"/>
        <w:numPr>
          <w:ilvl w:val="0"/>
          <w:numId w:val="24"/>
        </w:numPr>
        <w:spacing w:before="240"/>
        <w:ind w:left="0" w:firstLine="0"/>
      </w:pPr>
      <w:r>
        <w:rPr>
          <w:rtl/>
        </w:rPr>
        <w:t xml:space="preserve">وخلال الفترة قيد النظر، </w:t>
      </w:r>
      <w:r w:rsidR="00EB1E4C">
        <w:rPr>
          <w:rFonts w:hint="cs"/>
          <w:rtl/>
        </w:rPr>
        <w:t>أعاد</w:t>
      </w:r>
      <w:r>
        <w:rPr>
          <w:rtl/>
        </w:rPr>
        <w:t xml:space="preserve"> مشروع إدارة الأداء المؤسسي </w:t>
      </w:r>
      <w:r w:rsidR="00EB1E4C">
        <w:rPr>
          <w:rFonts w:hint="cs"/>
          <w:rtl/>
        </w:rPr>
        <w:t>تطوير</w:t>
      </w:r>
      <w:r>
        <w:rPr>
          <w:rtl/>
        </w:rPr>
        <w:t xml:space="preserve"> التطبيق الخاص بالتخطيط لفترة السنتين</w:t>
      </w:r>
      <w:r w:rsidR="00EB1E4C">
        <w:rPr>
          <w:rFonts w:hint="cs"/>
          <w:rtl/>
        </w:rPr>
        <w:t xml:space="preserve"> 2016/17</w:t>
      </w:r>
      <w:r>
        <w:rPr>
          <w:rtl/>
        </w:rPr>
        <w:t xml:space="preserve"> </w:t>
      </w:r>
      <w:r w:rsidR="00EB1E4C">
        <w:rPr>
          <w:rFonts w:hint="cs"/>
          <w:rtl/>
        </w:rPr>
        <w:t xml:space="preserve">،الذي يحتوي على عدد من التحسينات التقنية. </w:t>
      </w:r>
      <w:r w:rsidR="00735DE3">
        <w:rPr>
          <w:rFonts w:hint="cs"/>
          <w:rtl/>
        </w:rPr>
        <w:t>كما</w:t>
      </w:r>
      <w:r w:rsidR="00EB1E4C">
        <w:rPr>
          <w:rtl/>
        </w:rPr>
        <w:t xml:space="preserve"> </w:t>
      </w:r>
      <w:r w:rsidR="00A55244">
        <w:rPr>
          <w:rFonts w:hint="cs"/>
          <w:rtl/>
        </w:rPr>
        <w:t xml:space="preserve">أن </w:t>
      </w:r>
      <w:r>
        <w:rPr>
          <w:rtl/>
        </w:rPr>
        <w:t>وظيفة إعداد التقا</w:t>
      </w:r>
      <w:r w:rsidR="00EB1E4C">
        <w:rPr>
          <w:rtl/>
        </w:rPr>
        <w:t>رير</w:t>
      </w:r>
      <w:r w:rsidR="00735DE3">
        <w:rPr>
          <w:rFonts w:hint="cs"/>
          <w:rtl/>
        </w:rPr>
        <w:t>،</w:t>
      </w:r>
      <w:r w:rsidR="00EB1E4C">
        <w:rPr>
          <w:rtl/>
        </w:rPr>
        <w:t xml:space="preserve"> </w:t>
      </w:r>
      <w:r w:rsidR="00735DE3">
        <w:rPr>
          <w:rFonts w:hint="cs"/>
          <w:rtl/>
        </w:rPr>
        <w:t xml:space="preserve">التي تطورت بوصفها </w:t>
      </w:r>
      <w:r w:rsidR="00EB1E4C">
        <w:rPr>
          <w:rtl/>
        </w:rPr>
        <w:t>عنصر</w:t>
      </w:r>
      <w:r w:rsidR="00735DE3">
        <w:rPr>
          <w:rFonts w:hint="cs"/>
          <w:rtl/>
        </w:rPr>
        <w:t>ا</w:t>
      </w:r>
      <w:r w:rsidR="00EB1E4C">
        <w:rPr>
          <w:rtl/>
        </w:rPr>
        <w:t xml:space="preserve"> جوهري</w:t>
      </w:r>
      <w:r w:rsidR="00735DE3">
        <w:rPr>
          <w:rFonts w:hint="cs"/>
          <w:rtl/>
        </w:rPr>
        <w:t>ا</w:t>
      </w:r>
      <w:r w:rsidR="00EB1E4C">
        <w:rPr>
          <w:rtl/>
        </w:rPr>
        <w:t xml:space="preserve"> </w:t>
      </w:r>
      <w:r w:rsidR="00EB1E4C">
        <w:rPr>
          <w:rFonts w:hint="cs"/>
          <w:rtl/>
        </w:rPr>
        <w:t xml:space="preserve">في </w:t>
      </w:r>
      <w:r w:rsidR="00EB1E4C">
        <w:rPr>
          <w:rtl/>
        </w:rPr>
        <w:t>بر</w:t>
      </w:r>
      <w:r w:rsidR="00EB1E4C">
        <w:rPr>
          <w:rFonts w:hint="cs"/>
          <w:rtl/>
        </w:rPr>
        <w:t>نا</w:t>
      </w:r>
      <w:r w:rsidR="00EB1E4C">
        <w:rPr>
          <w:rtl/>
        </w:rPr>
        <w:t>مج</w:t>
      </w:r>
      <w:r>
        <w:rPr>
          <w:rtl/>
        </w:rPr>
        <w:t xml:space="preserve"> إدارة الأداء المؤسسي </w:t>
      </w:r>
      <w:r w:rsidR="00EB1E4C">
        <w:rPr>
          <w:rtl/>
        </w:rPr>
        <w:t>الحالي</w:t>
      </w:r>
      <w:r w:rsidR="00A55244">
        <w:rPr>
          <w:rFonts w:hint="cs"/>
          <w:rtl/>
        </w:rPr>
        <w:t>،</w:t>
      </w:r>
      <w:r w:rsidR="00EB1E4C">
        <w:rPr>
          <w:rtl/>
        </w:rPr>
        <w:t xml:space="preserve"> </w:t>
      </w:r>
      <w:r w:rsidR="00A55244">
        <w:rPr>
          <w:rFonts w:hint="cs"/>
          <w:rtl/>
        </w:rPr>
        <w:t>أتاحت</w:t>
      </w:r>
      <w:r w:rsidR="00A55244">
        <w:rPr>
          <w:rtl/>
        </w:rPr>
        <w:t xml:space="preserve"> </w:t>
      </w:r>
      <w:r>
        <w:rPr>
          <w:rtl/>
        </w:rPr>
        <w:t>للإدارة معلومات تحليلية آنية وموحدة على نطاق المنظمة</w:t>
      </w:r>
      <w:r w:rsidR="00735DE3">
        <w:rPr>
          <w:rFonts w:hint="cs"/>
          <w:rtl/>
        </w:rPr>
        <w:t xml:space="preserve"> ككل</w:t>
      </w:r>
      <w:r>
        <w:rPr>
          <w:rtl/>
        </w:rPr>
        <w:t xml:space="preserve"> بشأن البرنامج والميزانية 2014/2015.</w:t>
      </w:r>
      <w:r w:rsidR="00EB1E4C" w:rsidRPr="00EB1E4C">
        <w:rPr>
          <w:rtl/>
        </w:rPr>
        <w:t xml:space="preserve"> </w:t>
      </w:r>
      <w:r>
        <w:rPr>
          <w:rtl/>
        </w:rPr>
        <w:t xml:space="preserve">ويرد فيما يلي </w:t>
      </w:r>
      <w:r w:rsidR="00735DE3">
        <w:rPr>
          <w:rFonts w:hint="cs"/>
          <w:rtl/>
        </w:rPr>
        <w:t>ملخص</w:t>
      </w:r>
      <w:r>
        <w:rPr>
          <w:rtl/>
        </w:rPr>
        <w:t xml:space="preserve"> لفوائد المشروع فيما يخص التخطيط </w:t>
      </w:r>
      <w:r w:rsidR="00660BC1">
        <w:rPr>
          <w:rFonts w:hint="cs"/>
          <w:rtl/>
        </w:rPr>
        <w:t>لفترة السنتين</w:t>
      </w:r>
      <w:r>
        <w:rPr>
          <w:rtl/>
        </w:rPr>
        <w:t>.</w:t>
      </w:r>
    </w:p>
    <w:tbl>
      <w:tblPr>
        <w:tblStyle w:val="TableGrid"/>
        <w:bidiVisual/>
        <w:tblW w:w="0" w:type="auto"/>
        <w:tblLook w:val="04A0" w:firstRow="1" w:lastRow="0" w:firstColumn="1" w:lastColumn="0" w:noHBand="0" w:noVBand="1"/>
      </w:tblPr>
      <w:tblGrid>
        <w:gridCol w:w="5953"/>
        <w:gridCol w:w="3618"/>
      </w:tblGrid>
      <w:tr w:rsidR="00EB1E4C" w:rsidRPr="00EB1E4C" w:rsidTr="00570006">
        <w:tc>
          <w:tcPr>
            <w:tcW w:w="5953" w:type="dxa"/>
            <w:shd w:val="clear" w:color="auto" w:fill="CCFFFF"/>
          </w:tcPr>
          <w:p w:rsidR="00EB1E4C" w:rsidRPr="006A387B" w:rsidRDefault="00EB1E4C" w:rsidP="003718DB">
            <w:pPr>
              <w:pStyle w:val="NumberedParaAR"/>
              <w:keepNext/>
              <w:spacing w:before="120" w:after="120" w:line="280" w:lineRule="exact"/>
              <w:jc w:val="center"/>
              <w:rPr>
                <w:b/>
                <w:bCs/>
                <w:sz w:val="28"/>
                <w:szCs w:val="28"/>
                <w:rtl/>
                <w:lang w:bidi="ar-EG"/>
              </w:rPr>
            </w:pPr>
            <w:r w:rsidRPr="006A387B">
              <w:rPr>
                <w:b/>
                <w:bCs/>
                <w:sz w:val="28"/>
                <w:szCs w:val="28"/>
                <w:rtl/>
                <w:lang w:bidi="ar-EG"/>
              </w:rPr>
              <w:t>الفوائد المُحقَّقة في 2012/2013</w:t>
            </w:r>
          </w:p>
        </w:tc>
        <w:tc>
          <w:tcPr>
            <w:tcW w:w="3618" w:type="dxa"/>
            <w:shd w:val="clear" w:color="auto" w:fill="CCFFFF"/>
          </w:tcPr>
          <w:p w:rsidR="00EB1E4C" w:rsidRPr="006A387B" w:rsidRDefault="00EB1E4C" w:rsidP="006A387B">
            <w:pPr>
              <w:pStyle w:val="NumberedParaAR"/>
              <w:spacing w:before="120" w:after="120" w:line="280" w:lineRule="exact"/>
              <w:jc w:val="center"/>
              <w:rPr>
                <w:b/>
                <w:bCs/>
                <w:sz w:val="28"/>
                <w:szCs w:val="28"/>
                <w:rtl/>
                <w:lang w:bidi="ar-EG"/>
              </w:rPr>
            </w:pPr>
            <w:r w:rsidRPr="006A387B">
              <w:rPr>
                <w:b/>
                <w:bCs/>
                <w:sz w:val="28"/>
                <w:szCs w:val="28"/>
                <w:rtl/>
                <w:lang w:bidi="ar-EG"/>
              </w:rPr>
              <w:t xml:space="preserve">الفوائد </w:t>
            </w:r>
            <w:r w:rsidR="00570006" w:rsidRPr="006A387B">
              <w:rPr>
                <w:rFonts w:hint="cs"/>
                <w:b/>
                <w:bCs/>
                <w:sz w:val="28"/>
                <w:szCs w:val="28"/>
                <w:rtl/>
                <w:lang w:bidi="ar-EG"/>
              </w:rPr>
              <w:t>المحققة</w:t>
            </w:r>
            <w:r w:rsidRPr="006A387B">
              <w:rPr>
                <w:b/>
                <w:bCs/>
                <w:sz w:val="28"/>
                <w:szCs w:val="28"/>
                <w:rtl/>
                <w:lang w:bidi="ar-EG"/>
              </w:rPr>
              <w:t xml:space="preserve"> في 2014/2015</w:t>
            </w:r>
          </w:p>
        </w:tc>
      </w:tr>
      <w:tr w:rsidR="00EB1E4C" w:rsidRPr="00EB1E4C" w:rsidTr="00570006">
        <w:tc>
          <w:tcPr>
            <w:tcW w:w="5953" w:type="dxa"/>
          </w:tcPr>
          <w:p w:rsidR="00EB1E4C" w:rsidRPr="00660BC1" w:rsidRDefault="00EB1E4C" w:rsidP="003718DB">
            <w:pPr>
              <w:pStyle w:val="NumberedParaAR"/>
              <w:spacing w:after="0" w:line="280" w:lineRule="exact"/>
              <w:rPr>
                <w:b/>
                <w:bCs/>
                <w:sz w:val="28"/>
                <w:szCs w:val="28"/>
                <w:u w:val="single"/>
                <w:lang w:bidi="ar-EG"/>
              </w:rPr>
            </w:pPr>
            <w:r w:rsidRPr="00660BC1">
              <w:rPr>
                <w:b/>
                <w:bCs/>
                <w:sz w:val="28"/>
                <w:szCs w:val="28"/>
                <w:u w:val="single"/>
                <w:rtl/>
                <w:lang w:bidi="ar-EG"/>
              </w:rPr>
              <w:t xml:space="preserve">التخطيط </w:t>
            </w:r>
            <w:r w:rsidR="00660BC1">
              <w:rPr>
                <w:rFonts w:hint="cs"/>
                <w:b/>
                <w:bCs/>
                <w:sz w:val="28"/>
                <w:szCs w:val="28"/>
                <w:u w:val="single"/>
                <w:rtl/>
                <w:lang w:bidi="ar-EG"/>
              </w:rPr>
              <w:t>لفترة السنتين</w:t>
            </w:r>
            <w:r w:rsidRPr="00660BC1">
              <w:rPr>
                <w:b/>
                <w:bCs/>
                <w:sz w:val="28"/>
                <w:szCs w:val="28"/>
                <w:u w:val="single"/>
                <w:rtl/>
                <w:lang w:bidi="ar-EG"/>
              </w:rPr>
              <w:t xml:space="preserve"> 2014/2015</w:t>
            </w:r>
          </w:p>
          <w:p w:rsidR="00EB1E4C" w:rsidRPr="006A387B" w:rsidRDefault="00EB1E4C" w:rsidP="003718DB">
            <w:pPr>
              <w:pStyle w:val="NumberedParaAR"/>
              <w:spacing w:after="0" w:line="280" w:lineRule="exact"/>
              <w:rPr>
                <w:b/>
                <w:bCs/>
                <w:sz w:val="28"/>
                <w:szCs w:val="28"/>
                <w:lang w:bidi="ar-EG"/>
              </w:rPr>
            </w:pPr>
            <w:r w:rsidRPr="006A387B">
              <w:rPr>
                <w:b/>
                <w:bCs/>
                <w:sz w:val="28"/>
                <w:szCs w:val="28"/>
                <w:rtl/>
                <w:lang w:bidi="ar-EG"/>
              </w:rPr>
              <w:t>الوظائف المدعومة:</w:t>
            </w:r>
          </w:p>
          <w:p w:rsidR="00EB1E4C" w:rsidRPr="002B271C" w:rsidRDefault="00EB1E4C" w:rsidP="003718DB">
            <w:pPr>
              <w:pStyle w:val="NumberedParaAR"/>
              <w:spacing w:after="0" w:line="280" w:lineRule="exact"/>
              <w:rPr>
                <w:sz w:val="28"/>
                <w:szCs w:val="28"/>
                <w:rtl/>
                <w:lang w:bidi="ar-EG"/>
              </w:rPr>
            </w:pPr>
            <w:r w:rsidRPr="006A387B">
              <w:rPr>
                <w:b/>
                <w:bCs/>
                <w:sz w:val="28"/>
                <w:szCs w:val="28"/>
                <w:rtl/>
                <w:lang w:bidi="ar-EG"/>
              </w:rPr>
              <w:t xml:space="preserve">- </w:t>
            </w:r>
            <w:r w:rsidRPr="002B271C">
              <w:rPr>
                <w:sz w:val="28"/>
                <w:szCs w:val="28"/>
                <w:rtl/>
                <w:lang w:bidi="ar-EG"/>
              </w:rPr>
              <w:t xml:space="preserve">تخطيط أنشطة برامج المستويات العليا </w:t>
            </w:r>
            <w:r w:rsidR="005F507A" w:rsidRPr="002B271C">
              <w:rPr>
                <w:rFonts w:hint="cs"/>
                <w:sz w:val="28"/>
                <w:szCs w:val="28"/>
                <w:rtl/>
                <w:lang w:bidi="ar-EG"/>
              </w:rPr>
              <w:t>لفترة السنتين</w:t>
            </w:r>
            <w:r w:rsidRPr="002B271C">
              <w:rPr>
                <w:sz w:val="28"/>
                <w:szCs w:val="28"/>
                <w:rtl/>
                <w:lang w:bidi="ar-EG"/>
              </w:rPr>
              <w:t xml:space="preserve"> وربطها با</w:t>
            </w:r>
            <w:r w:rsidR="00052D25" w:rsidRPr="002B271C">
              <w:rPr>
                <w:sz w:val="28"/>
                <w:szCs w:val="28"/>
                <w:rtl/>
                <w:lang w:bidi="ar-EG"/>
              </w:rPr>
              <w:t xml:space="preserve">لنتائج </w:t>
            </w:r>
            <w:r w:rsidR="005F507A" w:rsidRPr="002B271C">
              <w:rPr>
                <w:rFonts w:hint="cs"/>
                <w:sz w:val="28"/>
                <w:szCs w:val="28"/>
                <w:rtl/>
                <w:lang w:bidi="ar-EG"/>
              </w:rPr>
              <w:t>المنشودة</w:t>
            </w:r>
            <w:r w:rsidR="00052D25" w:rsidRPr="002B271C">
              <w:rPr>
                <w:sz w:val="28"/>
                <w:szCs w:val="28"/>
                <w:rtl/>
                <w:lang w:bidi="ar-EG"/>
              </w:rPr>
              <w:t xml:space="preserve"> ومؤشرات الأداء؛</w:t>
            </w:r>
          </w:p>
          <w:p w:rsidR="00EB1E4C" w:rsidRPr="002B271C" w:rsidRDefault="005F507A" w:rsidP="003718DB">
            <w:pPr>
              <w:pStyle w:val="NumberedParaAR"/>
              <w:spacing w:after="0" w:line="280" w:lineRule="exact"/>
              <w:rPr>
                <w:sz w:val="28"/>
                <w:szCs w:val="28"/>
                <w:lang w:bidi="ar-EG"/>
              </w:rPr>
            </w:pPr>
            <w:r w:rsidRPr="002B271C">
              <w:rPr>
                <w:sz w:val="28"/>
                <w:szCs w:val="28"/>
                <w:rtl/>
                <w:lang w:bidi="ar-EG"/>
              </w:rPr>
              <w:t xml:space="preserve">- </w:t>
            </w:r>
            <w:r w:rsidR="00EB1E4C" w:rsidRPr="002B271C">
              <w:rPr>
                <w:sz w:val="28"/>
                <w:szCs w:val="28"/>
                <w:rtl/>
                <w:lang w:bidi="ar-EG"/>
              </w:rPr>
              <w:t>وضع ميزانية الموارد (موارد الموظفين وموارد خلاف الموظفين) لأنشطة المستويات العليا؛</w:t>
            </w:r>
          </w:p>
          <w:p w:rsidR="00EB1E4C" w:rsidRPr="002B271C" w:rsidRDefault="005F507A" w:rsidP="003718DB">
            <w:pPr>
              <w:pStyle w:val="NumberedParaAR"/>
              <w:spacing w:after="0" w:line="280" w:lineRule="exact"/>
              <w:rPr>
                <w:sz w:val="28"/>
                <w:szCs w:val="28"/>
                <w:lang w:bidi="ar-EG"/>
              </w:rPr>
            </w:pPr>
            <w:r w:rsidRPr="002B271C">
              <w:rPr>
                <w:sz w:val="28"/>
                <w:szCs w:val="28"/>
                <w:rtl/>
                <w:lang w:bidi="ar-EG"/>
              </w:rPr>
              <w:t xml:space="preserve">- </w:t>
            </w:r>
            <w:r w:rsidR="00EB1E4C" w:rsidRPr="002B271C">
              <w:rPr>
                <w:sz w:val="28"/>
                <w:szCs w:val="28"/>
                <w:rtl/>
                <w:lang w:bidi="ar-EG"/>
              </w:rPr>
              <w:t>تقدير حصة التطوير من الميزانية؛</w:t>
            </w:r>
          </w:p>
          <w:p w:rsidR="00EB1E4C" w:rsidRPr="002B271C" w:rsidRDefault="00EB1E4C" w:rsidP="003718DB">
            <w:pPr>
              <w:pStyle w:val="NumberedParaAR"/>
              <w:spacing w:after="0" w:line="280" w:lineRule="exact"/>
              <w:rPr>
                <w:sz w:val="28"/>
                <w:szCs w:val="28"/>
                <w:lang w:bidi="ar-EG"/>
              </w:rPr>
            </w:pPr>
            <w:r w:rsidRPr="002B271C">
              <w:rPr>
                <w:sz w:val="28"/>
                <w:szCs w:val="28"/>
                <w:rtl/>
                <w:lang w:bidi="ar-EG"/>
              </w:rPr>
              <w:t xml:space="preserve">- تقدير الميزانية القائمة على النتائج والميزانية بحسب </w:t>
            </w:r>
            <w:r w:rsidR="005F507A" w:rsidRPr="002B271C">
              <w:rPr>
                <w:rFonts w:hint="cs"/>
                <w:sz w:val="28"/>
                <w:szCs w:val="28"/>
                <w:rtl/>
                <w:lang w:bidi="ar-EG"/>
              </w:rPr>
              <w:t>فئة التكاليف</w:t>
            </w:r>
            <w:r w:rsidRPr="002B271C">
              <w:rPr>
                <w:sz w:val="28"/>
                <w:szCs w:val="28"/>
                <w:rtl/>
                <w:lang w:bidi="ar-EG"/>
              </w:rPr>
              <w:t xml:space="preserve">؛ </w:t>
            </w:r>
          </w:p>
          <w:p w:rsidR="00EB1E4C" w:rsidRPr="002B271C" w:rsidRDefault="005F507A" w:rsidP="003718DB">
            <w:pPr>
              <w:pStyle w:val="NumberedParaAR"/>
              <w:spacing w:after="0" w:line="280" w:lineRule="exact"/>
              <w:rPr>
                <w:sz w:val="28"/>
                <w:szCs w:val="28"/>
                <w:rtl/>
                <w:lang w:bidi="ar-EG"/>
              </w:rPr>
            </w:pPr>
            <w:r w:rsidRPr="002B271C">
              <w:rPr>
                <w:sz w:val="28"/>
                <w:szCs w:val="28"/>
                <w:rtl/>
                <w:lang w:bidi="ar-EG"/>
              </w:rPr>
              <w:t xml:space="preserve">- </w:t>
            </w:r>
            <w:r w:rsidR="00EB1E4C" w:rsidRPr="002B271C">
              <w:rPr>
                <w:sz w:val="28"/>
                <w:szCs w:val="28"/>
                <w:rtl/>
                <w:lang w:bidi="ar-EG"/>
              </w:rPr>
              <w:t xml:space="preserve">تحليل أبعاد التخطيط (النتيجة </w:t>
            </w:r>
            <w:r w:rsidR="002B271C" w:rsidRPr="002B271C">
              <w:rPr>
                <w:rFonts w:hint="cs"/>
                <w:sz w:val="28"/>
                <w:szCs w:val="28"/>
                <w:rtl/>
                <w:lang w:bidi="ar-EG"/>
              </w:rPr>
              <w:t>المنشودة</w:t>
            </w:r>
            <w:r w:rsidR="00EB1E4C" w:rsidRPr="002B271C">
              <w:rPr>
                <w:sz w:val="28"/>
                <w:szCs w:val="28"/>
                <w:rtl/>
                <w:lang w:bidi="ar-EG"/>
              </w:rPr>
              <w:t xml:space="preserve">، </w:t>
            </w:r>
            <w:r w:rsidR="002B271C" w:rsidRPr="002B271C">
              <w:rPr>
                <w:rFonts w:hint="cs"/>
                <w:sz w:val="28"/>
                <w:szCs w:val="28"/>
                <w:rtl/>
                <w:lang w:bidi="ar-EG"/>
              </w:rPr>
              <w:t>وفئة التكاليف</w:t>
            </w:r>
            <w:r w:rsidR="00EB1E4C" w:rsidRPr="002B271C">
              <w:rPr>
                <w:sz w:val="28"/>
                <w:szCs w:val="28"/>
                <w:rtl/>
                <w:lang w:bidi="ar-EG"/>
              </w:rPr>
              <w:t>، وجدول أعمال التنمية، إلى غير ذلك) بحسب كل برنامج و/أو قطاع و/أو وحدة.</w:t>
            </w:r>
          </w:p>
          <w:p w:rsidR="00EB1E4C" w:rsidRPr="006A387B" w:rsidRDefault="00EB1E4C" w:rsidP="003718DB">
            <w:pPr>
              <w:pStyle w:val="NumberedParaAR"/>
              <w:spacing w:after="0" w:line="280" w:lineRule="exact"/>
              <w:rPr>
                <w:b/>
                <w:bCs/>
                <w:sz w:val="28"/>
                <w:szCs w:val="28"/>
                <w:lang w:bidi="ar-EG"/>
              </w:rPr>
            </w:pPr>
            <w:r w:rsidRPr="00A55244">
              <w:rPr>
                <w:b/>
                <w:bCs/>
                <w:sz w:val="28"/>
                <w:szCs w:val="28"/>
                <w:rtl/>
                <w:lang w:bidi="ar-EG"/>
              </w:rPr>
              <w:t>النفاذ إلى النظام</w:t>
            </w:r>
            <w:r w:rsidRPr="002B271C">
              <w:rPr>
                <w:sz w:val="28"/>
                <w:szCs w:val="28"/>
                <w:rtl/>
                <w:lang w:bidi="ar-EG"/>
              </w:rPr>
              <w:t>: المستخدمون النهائيون</w:t>
            </w:r>
            <w:r w:rsidRPr="006A387B">
              <w:rPr>
                <w:b/>
                <w:bCs/>
                <w:sz w:val="28"/>
                <w:szCs w:val="28"/>
                <w:rtl/>
                <w:lang w:bidi="ar-EG"/>
              </w:rPr>
              <w:t xml:space="preserve"> </w:t>
            </w:r>
          </w:p>
          <w:p w:rsidR="00EB1E4C" w:rsidRPr="006A387B" w:rsidRDefault="00EB1E4C" w:rsidP="003718DB">
            <w:pPr>
              <w:pStyle w:val="NumberedParaAR"/>
              <w:spacing w:after="0" w:line="280" w:lineRule="exact"/>
              <w:rPr>
                <w:b/>
                <w:bCs/>
                <w:sz w:val="28"/>
                <w:szCs w:val="28"/>
                <w:rtl/>
                <w:lang w:bidi="ar-EG"/>
              </w:rPr>
            </w:pPr>
            <w:r w:rsidRPr="006A387B">
              <w:rPr>
                <w:b/>
                <w:bCs/>
                <w:sz w:val="28"/>
                <w:szCs w:val="28"/>
                <w:rtl/>
                <w:lang w:bidi="ar-EG"/>
              </w:rPr>
              <w:t xml:space="preserve">التكنولوجيا: </w:t>
            </w:r>
            <w:r w:rsidRPr="002B271C">
              <w:rPr>
                <w:sz w:val="28"/>
                <w:szCs w:val="28"/>
                <w:rtl/>
                <w:lang w:bidi="ar-EG"/>
              </w:rPr>
              <w:t xml:space="preserve">(برنامج </w:t>
            </w:r>
            <w:proofErr w:type="spellStart"/>
            <w:r w:rsidRPr="002B271C">
              <w:rPr>
                <w:sz w:val="28"/>
                <w:szCs w:val="28"/>
                <w:lang w:bidi="ar-EG"/>
              </w:rPr>
              <w:t>Essbase</w:t>
            </w:r>
            <w:proofErr w:type="spellEnd"/>
            <w:r w:rsidRPr="002B271C">
              <w:rPr>
                <w:sz w:val="28"/>
                <w:szCs w:val="28"/>
                <w:rtl/>
                <w:lang w:bidi="ar-EG"/>
              </w:rPr>
              <w:t xml:space="preserve">، وبرنامج </w:t>
            </w:r>
            <w:r w:rsidRPr="002B271C">
              <w:rPr>
                <w:sz w:val="28"/>
                <w:szCs w:val="28"/>
                <w:lang w:bidi="ar-EG"/>
              </w:rPr>
              <w:t>Hyperion Planning</w:t>
            </w:r>
            <w:r w:rsidRPr="002B271C">
              <w:rPr>
                <w:sz w:val="28"/>
                <w:szCs w:val="28"/>
                <w:rtl/>
                <w:lang w:bidi="ar-EG"/>
              </w:rPr>
              <w:t>)</w:t>
            </w:r>
          </w:p>
        </w:tc>
        <w:tc>
          <w:tcPr>
            <w:tcW w:w="3618" w:type="dxa"/>
          </w:tcPr>
          <w:p w:rsidR="00EB1E4C" w:rsidRPr="00660BC1" w:rsidRDefault="00EB1E4C" w:rsidP="003718DB">
            <w:pPr>
              <w:pStyle w:val="NumberedParaAR"/>
              <w:spacing w:after="0" w:line="280" w:lineRule="exact"/>
              <w:rPr>
                <w:b/>
                <w:bCs/>
                <w:sz w:val="28"/>
                <w:szCs w:val="28"/>
                <w:u w:val="single"/>
                <w:lang w:bidi="ar-EG"/>
              </w:rPr>
            </w:pPr>
            <w:r w:rsidRPr="00660BC1">
              <w:rPr>
                <w:b/>
                <w:bCs/>
                <w:sz w:val="28"/>
                <w:szCs w:val="28"/>
                <w:u w:val="single"/>
                <w:rtl/>
                <w:lang w:bidi="ar-EG"/>
              </w:rPr>
              <w:t xml:space="preserve">التخطيط </w:t>
            </w:r>
            <w:r w:rsidR="00660BC1">
              <w:rPr>
                <w:rFonts w:hint="cs"/>
                <w:b/>
                <w:bCs/>
                <w:sz w:val="28"/>
                <w:szCs w:val="28"/>
                <w:u w:val="single"/>
                <w:rtl/>
                <w:lang w:bidi="ar-EG"/>
              </w:rPr>
              <w:t>لفترة السنتين</w:t>
            </w:r>
            <w:r w:rsidRPr="00660BC1">
              <w:rPr>
                <w:b/>
                <w:bCs/>
                <w:sz w:val="28"/>
                <w:szCs w:val="28"/>
                <w:u w:val="single"/>
                <w:rtl/>
                <w:lang w:bidi="ar-EG"/>
              </w:rPr>
              <w:t xml:space="preserve"> 2016/2017</w:t>
            </w:r>
          </w:p>
          <w:p w:rsidR="00EB1E4C" w:rsidRPr="006A387B" w:rsidRDefault="00EB1E4C" w:rsidP="003718DB">
            <w:pPr>
              <w:pStyle w:val="NumberedParaAR"/>
              <w:spacing w:after="0" w:line="280" w:lineRule="exact"/>
              <w:rPr>
                <w:b/>
                <w:bCs/>
                <w:sz w:val="28"/>
                <w:szCs w:val="28"/>
                <w:lang w:bidi="ar-EG"/>
              </w:rPr>
            </w:pPr>
            <w:r w:rsidRPr="006A387B">
              <w:rPr>
                <w:b/>
                <w:bCs/>
                <w:sz w:val="28"/>
                <w:szCs w:val="28"/>
                <w:rtl/>
                <w:lang w:bidi="ar-EG"/>
              </w:rPr>
              <w:t>الوظائف المدعومة:</w:t>
            </w:r>
          </w:p>
          <w:p w:rsidR="00EB1E4C" w:rsidRPr="00A55244" w:rsidRDefault="00EB1E4C" w:rsidP="003718DB">
            <w:pPr>
              <w:pStyle w:val="NumberedParaAR"/>
              <w:spacing w:after="0" w:line="280" w:lineRule="exact"/>
              <w:rPr>
                <w:sz w:val="28"/>
                <w:szCs w:val="28"/>
                <w:lang w:bidi="ar-EG"/>
              </w:rPr>
            </w:pPr>
            <w:r w:rsidRPr="00A55244">
              <w:rPr>
                <w:sz w:val="28"/>
                <w:szCs w:val="28"/>
                <w:rtl/>
                <w:lang w:bidi="ar-EG"/>
              </w:rPr>
              <w:t xml:space="preserve">التخطيط </w:t>
            </w:r>
            <w:r w:rsidR="005F507A" w:rsidRPr="00A55244">
              <w:rPr>
                <w:sz w:val="28"/>
                <w:szCs w:val="28"/>
                <w:rtl/>
                <w:lang w:bidi="ar-EG"/>
              </w:rPr>
              <w:t xml:space="preserve">لفترة السنتين </w:t>
            </w:r>
            <w:r w:rsidRPr="00A55244">
              <w:rPr>
                <w:sz w:val="28"/>
                <w:szCs w:val="28"/>
                <w:rtl/>
                <w:lang w:bidi="ar-EG"/>
              </w:rPr>
              <w:t>2014/2015 مع وظائف إضافية</w:t>
            </w:r>
            <w:r w:rsidR="003450F9" w:rsidRPr="00A55244">
              <w:rPr>
                <w:rFonts w:hint="cs"/>
                <w:sz w:val="28"/>
                <w:szCs w:val="28"/>
                <w:rtl/>
                <w:lang w:bidi="ar-EG"/>
              </w:rPr>
              <w:t xml:space="preserve"> لدعم</w:t>
            </w:r>
            <w:r w:rsidRPr="00A55244">
              <w:rPr>
                <w:sz w:val="28"/>
                <w:szCs w:val="28"/>
                <w:rtl/>
                <w:lang w:bidi="ar-EG"/>
              </w:rPr>
              <w:t>:</w:t>
            </w:r>
          </w:p>
          <w:p w:rsidR="00EB1E4C" w:rsidRPr="00A55244" w:rsidRDefault="00EB1E4C" w:rsidP="003718DB">
            <w:pPr>
              <w:pStyle w:val="NumberedParaAR"/>
              <w:spacing w:after="0" w:line="280" w:lineRule="exact"/>
              <w:rPr>
                <w:sz w:val="28"/>
                <w:szCs w:val="28"/>
                <w:lang w:bidi="ar-EG"/>
              </w:rPr>
            </w:pPr>
            <w:r w:rsidRPr="00A55244">
              <w:rPr>
                <w:sz w:val="28"/>
                <w:szCs w:val="28"/>
                <w:rtl/>
                <w:lang w:bidi="ar-EG"/>
              </w:rPr>
              <w:t>- نشر وثيقة البرنامج والميزانية؛</w:t>
            </w:r>
          </w:p>
          <w:p w:rsidR="00EB1E4C" w:rsidRDefault="00EB1E4C" w:rsidP="003718DB">
            <w:pPr>
              <w:pStyle w:val="NumberedParaAR"/>
              <w:spacing w:after="0" w:line="280" w:lineRule="exact"/>
              <w:rPr>
                <w:sz w:val="28"/>
                <w:szCs w:val="28"/>
                <w:rtl/>
                <w:lang w:bidi="ar-EG"/>
              </w:rPr>
            </w:pPr>
            <w:r w:rsidRPr="00A55244">
              <w:rPr>
                <w:sz w:val="28"/>
                <w:szCs w:val="28"/>
                <w:rtl/>
                <w:lang w:bidi="ar-EG"/>
              </w:rPr>
              <w:t xml:space="preserve">- </w:t>
            </w:r>
            <w:proofErr w:type="spellStart"/>
            <w:r w:rsidRPr="00A55244">
              <w:rPr>
                <w:sz w:val="28"/>
                <w:szCs w:val="28"/>
                <w:rtl/>
                <w:lang w:bidi="ar-EG"/>
              </w:rPr>
              <w:t>أتمتة</w:t>
            </w:r>
            <w:proofErr w:type="spellEnd"/>
            <w:r w:rsidRPr="00A55244">
              <w:rPr>
                <w:sz w:val="28"/>
                <w:szCs w:val="28"/>
                <w:rtl/>
                <w:lang w:bidi="ar-EG"/>
              </w:rPr>
              <w:t xml:space="preserve"> العمليات من خلال تدفقات العمل وإجراءات الموافقة الهرمية. </w:t>
            </w:r>
          </w:p>
          <w:p w:rsidR="00A55244" w:rsidRPr="00A55244" w:rsidRDefault="00A55244" w:rsidP="003718DB">
            <w:pPr>
              <w:pStyle w:val="NumberedParaAR"/>
              <w:spacing w:after="0" w:line="280" w:lineRule="exact"/>
              <w:rPr>
                <w:sz w:val="28"/>
                <w:szCs w:val="28"/>
                <w:lang w:bidi="ar-EG"/>
              </w:rPr>
            </w:pPr>
          </w:p>
          <w:p w:rsidR="00EB1E4C" w:rsidRPr="006A387B" w:rsidRDefault="00EB1E4C" w:rsidP="003718DB">
            <w:pPr>
              <w:pStyle w:val="NumberedParaAR"/>
              <w:spacing w:after="0" w:line="280" w:lineRule="exact"/>
              <w:rPr>
                <w:b/>
                <w:bCs/>
                <w:sz w:val="28"/>
                <w:szCs w:val="28"/>
                <w:lang w:bidi="ar-EG"/>
              </w:rPr>
            </w:pPr>
            <w:r w:rsidRPr="006A387B">
              <w:rPr>
                <w:b/>
                <w:bCs/>
                <w:sz w:val="28"/>
                <w:szCs w:val="28"/>
                <w:rtl/>
                <w:lang w:bidi="ar-EG"/>
              </w:rPr>
              <w:t xml:space="preserve">النفاذ إلى النظام: </w:t>
            </w:r>
            <w:r w:rsidRPr="00A55244">
              <w:rPr>
                <w:sz w:val="28"/>
                <w:szCs w:val="28"/>
                <w:rtl/>
                <w:lang w:bidi="ar-EG"/>
              </w:rPr>
              <w:t>المستخدمون النهائيون</w:t>
            </w:r>
            <w:r w:rsidRPr="006A387B">
              <w:rPr>
                <w:b/>
                <w:bCs/>
                <w:sz w:val="28"/>
                <w:szCs w:val="28"/>
                <w:rtl/>
                <w:lang w:bidi="ar-EG"/>
              </w:rPr>
              <w:t xml:space="preserve"> </w:t>
            </w:r>
          </w:p>
          <w:p w:rsidR="00EB1E4C" w:rsidRPr="006A387B" w:rsidRDefault="00EB1E4C" w:rsidP="003718DB">
            <w:pPr>
              <w:pStyle w:val="NumberedParaAR"/>
              <w:spacing w:after="0" w:line="280" w:lineRule="exact"/>
              <w:rPr>
                <w:b/>
                <w:bCs/>
                <w:sz w:val="28"/>
                <w:szCs w:val="28"/>
                <w:rtl/>
                <w:lang w:bidi="ar-EG"/>
              </w:rPr>
            </w:pPr>
            <w:r w:rsidRPr="006A387B">
              <w:rPr>
                <w:b/>
                <w:bCs/>
                <w:sz w:val="28"/>
                <w:szCs w:val="28"/>
                <w:rtl/>
                <w:lang w:bidi="ar-EG"/>
              </w:rPr>
              <w:t xml:space="preserve">التكنولوجيا: </w:t>
            </w:r>
            <w:r w:rsidRPr="00A55244">
              <w:rPr>
                <w:sz w:val="28"/>
                <w:szCs w:val="28"/>
                <w:rtl/>
                <w:lang w:bidi="ar-EG"/>
              </w:rPr>
              <w:t xml:space="preserve">(برنامج </w:t>
            </w:r>
            <w:proofErr w:type="spellStart"/>
            <w:r w:rsidRPr="00A55244">
              <w:rPr>
                <w:sz w:val="28"/>
                <w:szCs w:val="28"/>
                <w:lang w:bidi="ar-EG"/>
              </w:rPr>
              <w:t>Essbase</w:t>
            </w:r>
            <w:proofErr w:type="spellEnd"/>
            <w:r w:rsidRPr="00A55244">
              <w:rPr>
                <w:sz w:val="28"/>
                <w:szCs w:val="28"/>
                <w:rtl/>
                <w:lang w:bidi="ar-EG"/>
              </w:rPr>
              <w:t xml:space="preserve">، وبرنامج </w:t>
            </w:r>
            <w:r w:rsidRPr="00A55244">
              <w:rPr>
                <w:sz w:val="28"/>
                <w:szCs w:val="28"/>
                <w:lang w:bidi="ar-EG"/>
              </w:rPr>
              <w:t>Hyperion Planning</w:t>
            </w:r>
            <w:r w:rsidRPr="00A55244">
              <w:rPr>
                <w:sz w:val="28"/>
                <w:szCs w:val="28"/>
                <w:rtl/>
                <w:lang w:bidi="ar-EG"/>
              </w:rPr>
              <w:t>)</w:t>
            </w:r>
          </w:p>
        </w:tc>
      </w:tr>
    </w:tbl>
    <w:p w:rsidR="00EB1E4C" w:rsidRDefault="00A55244" w:rsidP="00462E96">
      <w:pPr>
        <w:pStyle w:val="NumberedParaAR"/>
        <w:numPr>
          <w:ilvl w:val="0"/>
          <w:numId w:val="24"/>
        </w:numPr>
        <w:ind w:left="0" w:firstLine="0"/>
      </w:pPr>
      <w:r>
        <w:rPr>
          <w:rFonts w:hint="cs"/>
          <w:rtl/>
        </w:rPr>
        <w:t>وبغية</w:t>
      </w:r>
      <w:r w:rsidR="007B1B71">
        <w:rPr>
          <w:rtl/>
        </w:rPr>
        <w:t xml:space="preserve"> تتبع المخاطر </w:t>
      </w:r>
      <w:r w:rsidR="007B1B71">
        <w:rPr>
          <w:rFonts w:hint="cs"/>
          <w:rtl/>
        </w:rPr>
        <w:t xml:space="preserve">بوصفها </w:t>
      </w:r>
      <w:r w:rsidR="00737C3B" w:rsidRPr="00737C3B">
        <w:rPr>
          <w:rtl/>
        </w:rPr>
        <w:t>جزء</w:t>
      </w:r>
      <w:r w:rsidR="007B1B71">
        <w:rPr>
          <w:rFonts w:hint="cs"/>
          <w:rtl/>
        </w:rPr>
        <w:t>ا</w:t>
      </w:r>
      <w:r w:rsidR="00737C3B" w:rsidRPr="00737C3B">
        <w:rPr>
          <w:rtl/>
        </w:rPr>
        <w:t xml:space="preserve"> من دورة الأداء، تم </w:t>
      </w:r>
      <w:r w:rsidR="007864CC">
        <w:rPr>
          <w:rFonts w:hint="cs"/>
          <w:rtl/>
        </w:rPr>
        <w:t>تطبيق</w:t>
      </w:r>
      <w:r w:rsidR="00737C3B" w:rsidRPr="00737C3B">
        <w:rPr>
          <w:rtl/>
        </w:rPr>
        <w:t xml:space="preserve"> أداة </w:t>
      </w:r>
      <w:r w:rsidR="007864CC">
        <w:rPr>
          <w:rFonts w:hint="cs"/>
          <w:rtl/>
        </w:rPr>
        <w:t>إدارة الأداء المؤسسي</w:t>
      </w:r>
      <w:r w:rsidR="00052D25">
        <w:rPr>
          <w:rtl/>
        </w:rPr>
        <w:t xml:space="preserve"> خلال الفترة المشمولة بالتقرير.</w:t>
      </w:r>
      <w:r w:rsidR="00052D25">
        <w:rPr>
          <w:rFonts w:hint="cs"/>
          <w:rtl/>
        </w:rPr>
        <w:t xml:space="preserve"> </w:t>
      </w:r>
      <w:r w:rsidR="00AD23C0">
        <w:rPr>
          <w:rFonts w:hint="cs"/>
          <w:rtl/>
        </w:rPr>
        <w:t>و</w:t>
      </w:r>
      <w:r w:rsidR="007864CC">
        <w:rPr>
          <w:rFonts w:hint="cs"/>
          <w:rtl/>
        </w:rPr>
        <w:t>ت</w:t>
      </w:r>
      <w:r w:rsidR="007864CC" w:rsidRPr="00737C3B">
        <w:rPr>
          <w:rtl/>
        </w:rPr>
        <w:t xml:space="preserve">حتوي </w:t>
      </w:r>
      <w:r w:rsidR="00737C3B" w:rsidRPr="00737C3B">
        <w:rPr>
          <w:rtl/>
        </w:rPr>
        <w:t>الأداة على مخاطر برنامج المنظمة</w:t>
      </w:r>
      <w:r w:rsidR="00462E96">
        <w:rPr>
          <w:rFonts w:hint="cs"/>
          <w:rtl/>
        </w:rPr>
        <w:t>،</w:t>
      </w:r>
      <w:r w:rsidR="00737C3B" w:rsidRPr="00737C3B">
        <w:rPr>
          <w:rtl/>
        </w:rPr>
        <w:t xml:space="preserve"> </w:t>
      </w:r>
      <w:r w:rsidRPr="00737C3B">
        <w:rPr>
          <w:rFonts w:hint="cs"/>
          <w:rtl/>
        </w:rPr>
        <w:t>وا</w:t>
      </w:r>
      <w:r>
        <w:rPr>
          <w:rFonts w:hint="cs"/>
          <w:rtl/>
        </w:rPr>
        <w:t>لإ</w:t>
      </w:r>
      <w:r w:rsidRPr="00737C3B">
        <w:rPr>
          <w:rFonts w:hint="cs"/>
          <w:rtl/>
        </w:rPr>
        <w:t>جراءات</w:t>
      </w:r>
      <w:r w:rsidR="00737C3B" w:rsidRPr="00737C3B">
        <w:rPr>
          <w:rtl/>
        </w:rPr>
        <w:t xml:space="preserve"> </w:t>
      </w:r>
      <w:r>
        <w:rPr>
          <w:rFonts w:hint="cs"/>
          <w:rtl/>
        </w:rPr>
        <w:t xml:space="preserve">الرامية إلى </w:t>
      </w:r>
      <w:r w:rsidR="00737C3B" w:rsidRPr="00737C3B">
        <w:rPr>
          <w:rtl/>
        </w:rPr>
        <w:t xml:space="preserve">تخفيف </w:t>
      </w:r>
      <w:r w:rsidR="00AD23C0">
        <w:rPr>
          <w:rFonts w:hint="cs"/>
          <w:rtl/>
        </w:rPr>
        <w:t>حدة هذه المخاطر</w:t>
      </w:r>
      <w:r w:rsidR="00737C3B" w:rsidRPr="00737C3B">
        <w:rPr>
          <w:rtl/>
        </w:rPr>
        <w:t xml:space="preserve">. وقد </w:t>
      </w:r>
      <w:r w:rsidR="00462E96">
        <w:rPr>
          <w:rFonts w:hint="cs"/>
          <w:rtl/>
        </w:rPr>
        <w:t>استفاد</w:t>
      </w:r>
      <w:r w:rsidR="00737C3B" w:rsidRPr="00737C3B">
        <w:rPr>
          <w:rtl/>
        </w:rPr>
        <w:t xml:space="preserve"> </w:t>
      </w:r>
      <w:r w:rsidR="007B1B71" w:rsidRPr="00737C3B">
        <w:rPr>
          <w:rtl/>
        </w:rPr>
        <w:t>المدير</w:t>
      </w:r>
      <w:r w:rsidR="007B1B71">
        <w:rPr>
          <w:rFonts w:hint="cs"/>
          <w:rtl/>
        </w:rPr>
        <w:t>و</w:t>
      </w:r>
      <w:r w:rsidR="0087150B">
        <w:rPr>
          <w:rtl/>
        </w:rPr>
        <w:t>ن</w:t>
      </w:r>
      <w:r w:rsidR="007B1B71" w:rsidRPr="00737C3B">
        <w:rPr>
          <w:rtl/>
        </w:rPr>
        <w:t xml:space="preserve"> </w:t>
      </w:r>
      <w:r w:rsidR="00462E96">
        <w:rPr>
          <w:rFonts w:hint="cs"/>
          <w:rtl/>
        </w:rPr>
        <w:t xml:space="preserve">من </w:t>
      </w:r>
      <w:r w:rsidR="007B1B71" w:rsidRPr="00737C3B">
        <w:rPr>
          <w:rtl/>
        </w:rPr>
        <w:t>دورة تدريبية شاملة</w:t>
      </w:r>
      <w:r w:rsidR="007B1B71">
        <w:rPr>
          <w:rFonts w:hint="cs"/>
          <w:rtl/>
        </w:rPr>
        <w:t xml:space="preserve"> بشأن</w:t>
      </w:r>
      <w:r w:rsidR="007B1B71" w:rsidRPr="00737C3B">
        <w:rPr>
          <w:rtl/>
        </w:rPr>
        <w:t xml:space="preserve"> </w:t>
      </w:r>
      <w:r w:rsidR="00737C3B" w:rsidRPr="00737C3B">
        <w:rPr>
          <w:rtl/>
        </w:rPr>
        <w:t xml:space="preserve">إدارة المخاطر وكيفية استخدام الأداة. كما </w:t>
      </w:r>
      <w:r w:rsidR="00AD23C0">
        <w:rPr>
          <w:rFonts w:hint="cs"/>
          <w:rtl/>
        </w:rPr>
        <w:t xml:space="preserve">يعمل </w:t>
      </w:r>
      <w:r w:rsidR="00737C3B" w:rsidRPr="00737C3B">
        <w:rPr>
          <w:rtl/>
        </w:rPr>
        <w:t xml:space="preserve">نظام </w:t>
      </w:r>
      <w:r w:rsidR="00740D7F" w:rsidRPr="00740D7F">
        <w:rPr>
          <w:rFonts w:hint="cs"/>
          <w:rtl/>
        </w:rPr>
        <w:t>إدارة الأداء المؤسسي</w:t>
      </w:r>
      <w:r w:rsidR="00737C3B" w:rsidRPr="00737C3B">
        <w:rPr>
          <w:rtl/>
        </w:rPr>
        <w:t xml:space="preserve"> </w:t>
      </w:r>
      <w:r w:rsidR="00AD23C0">
        <w:rPr>
          <w:rFonts w:hint="cs"/>
          <w:rtl/>
        </w:rPr>
        <w:t>على تخزين</w:t>
      </w:r>
      <w:r w:rsidR="00AD23C0" w:rsidRPr="00737C3B">
        <w:rPr>
          <w:rtl/>
        </w:rPr>
        <w:t xml:space="preserve"> </w:t>
      </w:r>
      <w:r w:rsidR="00737C3B" w:rsidRPr="00737C3B">
        <w:rPr>
          <w:rtl/>
        </w:rPr>
        <w:t xml:space="preserve">المعلومات </w:t>
      </w:r>
      <w:r w:rsidR="00AD23C0">
        <w:rPr>
          <w:rFonts w:hint="cs"/>
          <w:rtl/>
        </w:rPr>
        <w:t>المتعلقة ب</w:t>
      </w:r>
      <w:r w:rsidR="00737C3B" w:rsidRPr="00737C3B">
        <w:rPr>
          <w:rtl/>
        </w:rPr>
        <w:t>الضوابط الداخلية للمنظمة.</w:t>
      </w:r>
    </w:p>
    <w:p w:rsidR="00EE44E0" w:rsidRDefault="00EE44E0">
      <w:pPr>
        <w:rPr>
          <w:rFonts w:ascii="Arabic Typesetting" w:hAnsi="Arabic Typesetting" w:cs="Arabic Typesetting"/>
          <w:sz w:val="36"/>
          <w:szCs w:val="36"/>
          <w:rtl/>
        </w:rPr>
      </w:pPr>
      <w:r>
        <w:rPr>
          <w:rtl/>
        </w:rPr>
        <w:br w:type="page"/>
      </w:r>
    </w:p>
    <w:p w:rsidR="00516581" w:rsidRDefault="00A37D6A" w:rsidP="00AD23C0">
      <w:pPr>
        <w:pStyle w:val="NumberedParaAR"/>
        <w:numPr>
          <w:ilvl w:val="0"/>
          <w:numId w:val="24"/>
        </w:numPr>
        <w:ind w:left="0" w:firstLine="0"/>
      </w:pPr>
      <w:r w:rsidRPr="00A37D6A">
        <w:rPr>
          <w:rtl/>
        </w:rPr>
        <w:lastRenderedPageBreak/>
        <w:t xml:space="preserve">ويرد فيما يلي </w:t>
      </w:r>
      <w:r w:rsidR="00AD23C0">
        <w:rPr>
          <w:rFonts w:hint="cs"/>
          <w:rtl/>
        </w:rPr>
        <w:t>ملخص</w:t>
      </w:r>
      <w:r w:rsidRPr="00A37D6A">
        <w:rPr>
          <w:rtl/>
        </w:rPr>
        <w:t xml:space="preserve"> لفوائد المشروع فيما يخص </w:t>
      </w:r>
      <w:r>
        <w:rPr>
          <w:rFonts w:hint="cs"/>
          <w:rtl/>
        </w:rPr>
        <w:t>إدارة المخاطر المؤسسية.</w:t>
      </w:r>
    </w:p>
    <w:tbl>
      <w:tblPr>
        <w:tblStyle w:val="TableGrid"/>
        <w:bidiVisual/>
        <w:tblW w:w="0" w:type="auto"/>
        <w:tblLook w:val="04A0" w:firstRow="1" w:lastRow="0" w:firstColumn="1" w:lastColumn="0" w:noHBand="0" w:noVBand="1"/>
      </w:tblPr>
      <w:tblGrid>
        <w:gridCol w:w="9571"/>
      </w:tblGrid>
      <w:tr w:rsidR="00A37D6A" w:rsidRPr="00A37D6A" w:rsidTr="003A77F6">
        <w:tc>
          <w:tcPr>
            <w:tcW w:w="9571" w:type="dxa"/>
            <w:shd w:val="clear" w:color="auto" w:fill="CCFFFF"/>
          </w:tcPr>
          <w:p w:rsidR="00A37D6A" w:rsidRPr="006A387B" w:rsidRDefault="00A37D6A" w:rsidP="006A387B">
            <w:pPr>
              <w:pStyle w:val="NumberedParaAR"/>
              <w:spacing w:before="120" w:after="120" w:line="280" w:lineRule="exact"/>
              <w:jc w:val="center"/>
              <w:rPr>
                <w:b/>
                <w:bCs/>
                <w:sz w:val="28"/>
                <w:szCs w:val="28"/>
                <w:rtl/>
                <w:lang w:bidi="ar-EG"/>
              </w:rPr>
            </w:pPr>
            <w:r w:rsidRPr="006A387B">
              <w:rPr>
                <w:rFonts w:hint="cs"/>
                <w:b/>
                <w:bCs/>
                <w:sz w:val="28"/>
                <w:szCs w:val="28"/>
                <w:rtl/>
                <w:lang w:bidi="ar-EG"/>
              </w:rPr>
              <w:t>الفوائد  المحققة في 2014/2015</w:t>
            </w:r>
          </w:p>
        </w:tc>
      </w:tr>
      <w:tr w:rsidR="00A37D6A" w:rsidRPr="00A37D6A" w:rsidTr="003A77F6">
        <w:tc>
          <w:tcPr>
            <w:tcW w:w="9571" w:type="dxa"/>
          </w:tcPr>
          <w:p w:rsidR="00A37D6A" w:rsidRPr="00E67C40" w:rsidRDefault="00A37D6A" w:rsidP="003718DB">
            <w:pPr>
              <w:pStyle w:val="NumberedParaAR"/>
              <w:spacing w:after="0" w:line="280" w:lineRule="exact"/>
              <w:rPr>
                <w:b/>
                <w:bCs/>
                <w:sz w:val="28"/>
                <w:szCs w:val="28"/>
                <w:u w:val="single"/>
                <w:rtl/>
                <w:lang w:bidi="ar-EG"/>
              </w:rPr>
            </w:pPr>
            <w:r w:rsidRPr="00E67C40">
              <w:rPr>
                <w:rFonts w:hint="cs"/>
                <w:b/>
                <w:bCs/>
                <w:sz w:val="28"/>
                <w:szCs w:val="28"/>
                <w:u w:val="single"/>
                <w:rtl/>
                <w:lang w:bidi="ar-EG"/>
              </w:rPr>
              <w:t>إدارة المخاطر المؤسسية</w:t>
            </w:r>
            <w:r w:rsidRPr="00E67C40">
              <w:rPr>
                <w:b/>
                <w:bCs/>
                <w:sz w:val="28"/>
                <w:szCs w:val="28"/>
                <w:u w:val="single"/>
                <w:rtl/>
                <w:lang w:bidi="ar-EG"/>
              </w:rPr>
              <w:t xml:space="preserve"> </w:t>
            </w:r>
          </w:p>
          <w:p w:rsidR="00A37D6A" w:rsidRPr="006A387B" w:rsidRDefault="00A37D6A" w:rsidP="003718DB">
            <w:pPr>
              <w:pStyle w:val="NumberedParaAR"/>
              <w:spacing w:after="0" w:line="280" w:lineRule="exact"/>
              <w:rPr>
                <w:b/>
                <w:bCs/>
                <w:sz w:val="28"/>
                <w:szCs w:val="28"/>
                <w:rtl/>
                <w:lang w:bidi="ar-EG"/>
              </w:rPr>
            </w:pPr>
            <w:r w:rsidRPr="006A387B">
              <w:rPr>
                <w:b/>
                <w:bCs/>
                <w:sz w:val="28"/>
                <w:szCs w:val="28"/>
                <w:rtl/>
                <w:lang w:bidi="ar-EG"/>
              </w:rPr>
              <w:t>الوظائف المدعومة</w:t>
            </w:r>
            <w:r w:rsidRPr="006A387B">
              <w:rPr>
                <w:rFonts w:hint="cs"/>
                <w:b/>
                <w:bCs/>
                <w:sz w:val="28"/>
                <w:szCs w:val="28"/>
                <w:rtl/>
                <w:lang w:bidi="ar-EG"/>
              </w:rPr>
              <w:t>:</w:t>
            </w:r>
          </w:p>
          <w:p w:rsidR="00A37D6A" w:rsidRPr="00E67C40" w:rsidRDefault="003A6828" w:rsidP="003718DB">
            <w:pPr>
              <w:pStyle w:val="NumberedParaAR"/>
              <w:numPr>
                <w:ilvl w:val="0"/>
                <w:numId w:val="32"/>
              </w:numPr>
              <w:spacing w:after="0" w:line="280" w:lineRule="exact"/>
              <w:rPr>
                <w:sz w:val="28"/>
                <w:szCs w:val="28"/>
                <w:lang w:bidi="ar-EG"/>
              </w:rPr>
            </w:pPr>
            <w:r w:rsidRPr="00E67C40">
              <w:rPr>
                <w:rFonts w:hint="cs"/>
                <w:sz w:val="28"/>
                <w:szCs w:val="28"/>
                <w:rtl/>
                <w:lang w:bidi="ar-EG"/>
              </w:rPr>
              <w:t>إدارة المخاطر ورصدها بطريقة فعالة من حيث التكلفة</w:t>
            </w:r>
          </w:p>
          <w:p w:rsidR="003A6828" w:rsidRPr="00E67C40" w:rsidRDefault="00351B97" w:rsidP="003718DB">
            <w:pPr>
              <w:pStyle w:val="NumberedParaAR"/>
              <w:numPr>
                <w:ilvl w:val="0"/>
                <w:numId w:val="32"/>
              </w:numPr>
              <w:spacing w:after="0" w:line="280" w:lineRule="exact"/>
              <w:rPr>
                <w:sz w:val="28"/>
                <w:szCs w:val="28"/>
                <w:lang w:bidi="ar-EG"/>
              </w:rPr>
            </w:pPr>
            <w:r w:rsidRPr="00E67C40">
              <w:rPr>
                <w:sz w:val="28"/>
                <w:szCs w:val="28"/>
                <w:rtl/>
                <w:lang w:bidi="ar-EG"/>
              </w:rPr>
              <w:t xml:space="preserve">عمليات مراجعة </w:t>
            </w:r>
            <w:r w:rsidR="003A6828" w:rsidRPr="00E67C40">
              <w:rPr>
                <w:sz w:val="28"/>
                <w:szCs w:val="28"/>
                <w:rtl/>
                <w:lang w:bidi="ar-EG"/>
              </w:rPr>
              <w:t>فعالة</w:t>
            </w:r>
          </w:p>
          <w:p w:rsidR="003A6828" w:rsidRPr="00E67C40" w:rsidRDefault="00376152" w:rsidP="003718DB">
            <w:pPr>
              <w:pStyle w:val="NumberedParaAR"/>
              <w:numPr>
                <w:ilvl w:val="0"/>
                <w:numId w:val="32"/>
              </w:numPr>
              <w:spacing w:after="0" w:line="280" w:lineRule="exact"/>
              <w:rPr>
                <w:sz w:val="28"/>
                <w:szCs w:val="28"/>
                <w:lang w:bidi="ar-EG"/>
              </w:rPr>
            </w:pPr>
            <w:r w:rsidRPr="00E67C40">
              <w:rPr>
                <w:rFonts w:hint="cs"/>
                <w:sz w:val="28"/>
                <w:szCs w:val="28"/>
                <w:rtl/>
                <w:lang w:bidi="ar-EG"/>
              </w:rPr>
              <w:t>الإفراج عن</w:t>
            </w:r>
            <w:r w:rsidR="003A6828" w:rsidRPr="00E67C40">
              <w:rPr>
                <w:sz w:val="28"/>
                <w:szCs w:val="28"/>
                <w:rtl/>
                <w:lang w:bidi="ar-EG"/>
              </w:rPr>
              <w:t xml:space="preserve"> بيانات المخاطر</w:t>
            </w:r>
          </w:p>
          <w:p w:rsidR="003A6828" w:rsidRPr="00E67C40" w:rsidRDefault="0098739C" w:rsidP="003718DB">
            <w:pPr>
              <w:pStyle w:val="NumberedParaAR"/>
              <w:numPr>
                <w:ilvl w:val="0"/>
                <w:numId w:val="32"/>
              </w:numPr>
              <w:spacing w:after="0" w:line="280" w:lineRule="exact"/>
              <w:rPr>
                <w:sz w:val="28"/>
                <w:szCs w:val="28"/>
                <w:lang w:bidi="ar-EG"/>
              </w:rPr>
            </w:pPr>
            <w:r>
              <w:rPr>
                <w:rFonts w:hint="cs"/>
                <w:sz w:val="28"/>
                <w:szCs w:val="28"/>
                <w:rtl/>
                <w:lang w:bidi="ar-EG"/>
              </w:rPr>
              <w:t>تعزيز</w:t>
            </w:r>
            <w:r w:rsidR="003A6828" w:rsidRPr="00E67C40">
              <w:rPr>
                <w:sz w:val="28"/>
                <w:szCs w:val="28"/>
                <w:rtl/>
                <w:lang w:bidi="ar-EG"/>
              </w:rPr>
              <w:t xml:space="preserve"> </w:t>
            </w:r>
            <w:r w:rsidR="000670F6" w:rsidRPr="00E67C40">
              <w:rPr>
                <w:rFonts w:hint="cs"/>
                <w:sz w:val="28"/>
                <w:szCs w:val="28"/>
                <w:rtl/>
                <w:lang w:bidi="ar-EG"/>
              </w:rPr>
              <w:t xml:space="preserve">سلامة </w:t>
            </w:r>
            <w:r w:rsidR="003A6828" w:rsidRPr="00E67C40">
              <w:rPr>
                <w:sz w:val="28"/>
                <w:szCs w:val="28"/>
                <w:rtl/>
                <w:lang w:bidi="ar-EG"/>
              </w:rPr>
              <w:t xml:space="preserve">بيانات </w:t>
            </w:r>
            <w:r w:rsidR="00376152" w:rsidRPr="00E67C40">
              <w:rPr>
                <w:rFonts w:hint="cs"/>
                <w:sz w:val="28"/>
                <w:szCs w:val="28"/>
                <w:rtl/>
                <w:lang w:bidi="ar-EG"/>
              </w:rPr>
              <w:t>المخاطر</w:t>
            </w:r>
          </w:p>
          <w:p w:rsidR="003A6828" w:rsidRPr="00E67C40" w:rsidRDefault="003A6828" w:rsidP="003718DB">
            <w:pPr>
              <w:pStyle w:val="NumberedParaAR"/>
              <w:numPr>
                <w:ilvl w:val="0"/>
                <w:numId w:val="32"/>
              </w:numPr>
              <w:spacing w:after="0" w:line="280" w:lineRule="exact"/>
              <w:rPr>
                <w:sz w:val="28"/>
                <w:szCs w:val="28"/>
                <w:lang w:bidi="ar-EG"/>
              </w:rPr>
            </w:pPr>
            <w:r w:rsidRPr="00E67C40">
              <w:rPr>
                <w:sz w:val="28"/>
                <w:szCs w:val="28"/>
                <w:rtl/>
                <w:lang w:bidi="ar-EG"/>
              </w:rPr>
              <w:t xml:space="preserve">المزيد من التخطيط </w:t>
            </w:r>
            <w:r w:rsidR="00F70BB4" w:rsidRPr="00E67C40">
              <w:rPr>
                <w:rFonts w:hint="cs"/>
                <w:sz w:val="28"/>
                <w:szCs w:val="28"/>
                <w:rtl/>
                <w:lang w:bidi="ar-EG"/>
              </w:rPr>
              <w:t>المدروس</w:t>
            </w:r>
          </w:p>
          <w:p w:rsidR="003A6828" w:rsidRPr="00E67C40" w:rsidRDefault="003A6828" w:rsidP="003718DB">
            <w:pPr>
              <w:pStyle w:val="NumberedParaAR"/>
              <w:numPr>
                <w:ilvl w:val="0"/>
                <w:numId w:val="32"/>
              </w:numPr>
              <w:spacing w:after="0" w:line="280" w:lineRule="exact"/>
              <w:rPr>
                <w:sz w:val="28"/>
                <w:szCs w:val="28"/>
                <w:lang w:bidi="ar-EG"/>
              </w:rPr>
            </w:pPr>
            <w:r w:rsidRPr="00E67C40">
              <w:rPr>
                <w:sz w:val="28"/>
                <w:szCs w:val="28"/>
                <w:rtl/>
                <w:lang w:bidi="ar-EG"/>
              </w:rPr>
              <w:t xml:space="preserve">مؤسسة </w:t>
            </w:r>
            <w:r w:rsidR="00F70BB4" w:rsidRPr="00E67C40">
              <w:rPr>
                <w:rFonts w:hint="cs"/>
                <w:sz w:val="28"/>
                <w:szCs w:val="28"/>
                <w:rtl/>
                <w:lang w:bidi="ar-EG"/>
              </w:rPr>
              <w:t>ل</w:t>
            </w:r>
            <w:r w:rsidR="00F70BB4" w:rsidRPr="00E67C40">
              <w:rPr>
                <w:sz w:val="28"/>
                <w:szCs w:val="28"/>
                <w:rtl/>
                <w:lang w:bidi="ar-EG"/>
              </w:rPr>
              <w:t xml:space="preserve">أمن </w:t>
            </w:r>
            <w:r w:rsidR="00F70BB4" w:rsidRPr="00E67C40">
              <w:rPr>
                <w:rFonts w:hint="cs"/>
                <w:sz w:val="28"/>
                <w:szCs w:val="28"/>
                <w:rtl/>
                <w:lang w:bidi="ar-EG"/>
              </w:rPr>
              <w:t>ال</w:t>
            </w:r>
            <w:r w:rsidRPr="00E67C40">
              <w:rPr>
                <w:sz w:val="28"/>
                <w:szCs w:val="28"/>
                <w:rtl/>
                <w:lang w:bidi="ar-EG"/>
              </w:rPr>
              <w:t xml:space="preserve">معلومات </w:t>
            </w:r>
            <w:r w:rsidR="00F70BB4" w:rsidRPr="00E67C40">
              <w:rPr>
                <w:sz w:val="28"/>
                <w:szCs w:val="28"/>
                <w:rtl/>
                <w:lang w:bidi="ar-EG"/>
              </w:rPr>
              <w:t>شهادة</w:t>
            </w:r>
            <w:r w:rsidR="00F70BB4" w:rsidRPr="00E67C40">
              <w:rPr>
                <w:rFonts w:hint="cs"/>
                <w:sz w:val="28"/>
                <w:szCs w:val="28"/>
                <w:rtl/>
                <w:lang w:bidi="ar-EG"/>
              </w:rPr>
              <w:t xml:space="preserve"> </w:t>
            </w:r>
            <w:r w:rsidR="00F70BB4" w:rsidRPr="00E67C40">
              <w:rPr>
                <w:sz w:val="28"/>
                <w:szCs w:val="28"/>
                <w:lang w:bidi="ar-EG"/>
              </w:rPr>
              <w:t xml:space="preserve"> </w:t>
            </w:r>
            <w:r w:rsidRPr="00E67C40">
              <w:rPr>
                <w:sz w:val="28"/>
                <w:szCs w:val="28"/>
                <w:lang w:bidi="ar-EG"/>
              </w:rPr>
              <w:t>ISO27001</w:t>
            </w:r>
            <w:r w:rsidRPr="00E67C40">
              <w:rPr>
                <w:sz w:val="28"/>
                <w:szCs w:val="28"/>
                <w:rtl/>
                <w:lang w:bidi="ar-EG"/>
              </w:rPr>
              <w:t>: 2013</w:t>
            </w:r>
          </w:p>
          <w:p w:rsidR="00CD010E" w:rsidRPr="00F35B01" w:rsidRDefault="003A6828" w:rsidP="003718DB">
            <w:pPr>
              <w:pStyle w:val="NumberedParaAR"/>
              <w:numPr>
                <w:ilvl w:val="0"/>
                <w:numId w:val="32"/>
              </w:numPr>
              <w:spacing w:after="0" w:line="280" w:lineRule="exact"/>
              <w:rPr>
                <w:sz w:val="28"/>
                <w:szCs w:val="28"/>
                <w:rtl/>
                <w:lang w:bidi="ar-EG"/>
              </w:rPr>
            </w:pPr>
            <w:r w:rsidRPr="00E67C40">
              <w:rPr>
                <w:sz w:val="28"/>
                <w:szCs w:val="28"/>
                <w:rtl/>
                <w:lang w:bidi="ar-EG"/>
              </w:rPr>
              <w:t xml:space="preserve">التوافق مع </w:t>
            </w:r>
            <w:r w:rsidR="00146403" w:rsidRPr="00E67C40">
              <w:rPr>
                <w:rFonts w:hint="cs"/>
                <w:sz w:val="28"/>
                <w:szCs w:val="28"/>
                <w:rtl/>
                <w:lang w:bidi="ar-EG"/>
              </w:rPr>
              <w:t>ال</w:t>
            </w:r>
            <w:r w:rsidRPr="00E67C40">
              <w:rPr>
                <w:sz w:val="28"/>
                <w:szCs w:val="28"/>
                <w:rtl/>
                <w:lang w:bidi="ar-EG"/>
              </w:rPr>
              <w:t xml:space="preserve">توصيات </w:t>
            </w:r>
            <w:r w:rsidR="00FD4818" w:rsidRPr="00E67C40">
              <w:rPr>
                <w:rFonts w:hint="cs"/>
                <w:sz w:val="28"/>
                <w:szCs w:val="28"/>
                <w:rtl/>
                <w:lang w:bidi="ar-EG"/>
              </w:rPr>
              <w:t>لتنفيذ</w:t>
            </w:r>
            <w:r w:rsidRPr="00E67C40">
              <w:rPr>
                <w:sz w:val="28"/>
                <w:szCs w:val="28"/>
                <w:rtl/>
                <w:lang w:bidi="ar-EG"/>
              </w:rPr>
              <w:t xml:space="preserve"> نظام </w:t>
            </w:r>
            <w:r w:rsidR="00FD4818" w:rsidRPr="00E67C40">
              <w:rPr>
                <w:rFonts w:hint="cs"/>
                <w:sz w:val="28"/>
                <w:szCs w:val="28"/>
                <w:rtl/>
                <w:lang w:bidi="ar-EG"/>
              </w:rPr>
              <w:t>صارم ل</w:t>
            </w:r>
            <w:r w:rsidRPr="00E67C40">
              <w:rPr>
                <w:sz w:val="28"/>
                <w:szCs w:val="28"/>
                <w:rtl/>
                <w:lang w:bidi="ar-EG"/>
              </w:rPr>
              <w:t xml:space="preserve">إدارة المخاطر </w:t>
            </w:r>
          </w:p>
          <w:p w:rsidR="001F14F3" w:rsidRPr="006A387B" w:rsidRDefault="001F14F3" w:rsidP="003718DB">
            <w:pPr>
              <w:pStyle w:val="NumberedParaAR"/>
              <w:spacing w:after="0" w:line="280" w:lineRule="exact"/>
              <w:rPr>
                <w:b/>
                <w:bCs/>
                <w:sz w:val="28"/>
                <w:szCs w:val="28"/>
                <w:rtl/>
                <w:lang w:bidi="ar-EG"/>
              </w:rPr>
            </w:pPr>
            <w:r w:rsidRPr="006A387B">
              <w:rPr>
                <w:b/>
                <w:bCs/>
                <w:sz w:val="28"/>
                <w:szCs w:val="28"/>
                <w:rtl/>
                <w:lang w:bidi="ar-EG"/>
              </w:rPr>
              <w:t xml:space="preserve">النفاذ إلى النظام: </w:t>
            </w:r>
            <w:r w:rsidRPr="00E67C40">
              <w:rPr>
                <w:sz w:val="28"/>
                <w:szCs w:val="28"/>
                <w:rtl/>
                <w:lang w:bidi="ar-EG"/>
              </w:rPr>
              <w:t>المستخدمون النهائيون</w:t>
            </w:r>
            <w:r w:rsidRPr="006A387B">
              <w:rPr>
                <w:b/>
                <w:bCs/>
                <w:sz w:val="28"/>
                <w:szCs w:val="28"/>
                <w:lang w:bidi="ar-EG"/>
              </w:rPr>
              <w:t xml:space="preserve"> </w:t>
            </w:r>
          </w:p>
          <w:p w:rsidR="00A37D6A" w:rsidRPr="006A387B" w:rsidRDefault="001F14F3" w:rsidP="003718DB">
            <w:pPr>
              <w:pStyle w:val="NumberedParaAR"/>
              <w:spacing w:after="0" w:line="280" w:lineRule="exact"/>
              <w:rPr>
                <w:b/>
                <w:bCs/>
                <w:sz w:val="28"/>
                <w:szCs w:val="28"/>
                <w:rtl/>
                <w:lang w:bidi="ar-EG"/>
              </w:rPr>
            </w:pPr>
            <w:r w:rsidRPr="006A387B">
              <w:rPr>
                <w:b/>
                <w:bCs/>
                <w:sz w:val="28"/>
                <w:szCs w:val="28"/>
                <w:rtl/>
                <w:lang w:bidi="ar-EG"/>
              </w:rPr>
              <w:t xml:space="preserve">التكنولوجيا: </w:t>
            </w:r>
            <w:r w:rsidRPr="00E67C40">
              <w:rPr>
                <w:sz w:val="28"/>
                <w:szCs w:val="28"/>
                <w:rtl/>
                <w:lang w:bidi="ar-EG"/>
              </w:rPr>
              <w:t xml:space="preserve">(برنامج </w:t>
            </w:r>
            <w:r w:rsidRPr="00E67C40">
              <w:rPr>
                <w:sz w:val="28"/>
                <w:szCs w:val="28"/>
                <w:lang w:bidi="ar-EG"/>
              </w:rPr>
              <w:t>Acuity STREAM</w:t>
            </w:r>
            <w:r w:rsidRPr="00E67C40">
              <w:rPr>
                <w:sz w:val="28"/>
                <w:szCs w:val="28"/>
                <w:rtl/>
                <w:lang w:bidi="ar-EG"/>
              </w:rPr>
              <w:t>)</w:t>
            </w:r>
          </w:p>
        </w:tc>
      </w:tr>
    </w:tbl>
    <w:p w:rsidR="00A37D6A" w:rsidRPr="00E4792A" w:rsidRDefault="00E4792A" w:rsidP="00EE44E0">
      <w:pPr>
        <w:pStyle w:val="Heading2AR"/>
      </w:pPr>
      <w:r w:rsidRPr="00E4792A">
        <w:rPr>
          <w:rtl/>
        </w:rPr>
        <w:t>تعزيز التقارير المؤسسية و</w:t>
      </w:r>
      <w:r w:rsidR="0098739C">
        <w:rPr>
          <w:rFonts w:hint="cs"/>
          <w:rtl/>
        </w:rPr>
        <w:t>ال</w:t>
      </w:r>
      <w:r w:rsidRPr="00E4792A">
        <w:rPr>
          <w:rtl/>
        </w:rPr>
        <w:t xml:space="preserve">معلومات </w:t>
      </w:r>
      <w:r w:rsidR="0098739C">
        <w:rPr>
          <w:rFonts w:hint="cs"/>
          <w:rtl/>
        </w:rPr>
        <w:t>الاستخباراتية التجارية</w:t>
      </w:r>
    </w:p>
    <w:p w:rsidR="002971C3" w:rsidRDefault="006D58EE" w:rsidP="00462E96">
      <w:pPr>
        <w:pStyle w:val="NumberedParaAR"/>
        <w:numPr>
          <w:ilvl w:val="0"/>
          <w:numId w:val="24"/>
        </w:numPr>
        <w:ind w:left="0" w:firstLine="0"/>
      </w:pPr>
      <w:r>
        <w:rPr>
          <w:rtl/>
        </w:rPr>
        <w:t xml:space="preserve">وقد أدى الانتشار الكامل </w:t>
      </w:r>
      <w:r w:rsidR="002971C3" w:rsidRPr="002971C3">
        <w:rPr>
          <w:rtl/>
        </w:rPr>
        <w:t xml:space="preserve">لأنظمة </w:t>
      </w:r>
      <w:r w:rsidR="0094680B" w:rsidRPr="0094680B">
        <w:rPr>
          <w:rtl/>
        </w:rPr>
        <w:t xml:space="preserve">إدارة الأداء المؤسسي </w:t>
      </w:r>
      <w:r w:rsidR="0094680B">
        <w:rPr>
          <w:rFonts w:hint="cs"/>
          <w:rtl/>
        </w:rPr>
        <w:t xml:space="preserve">إلى </w:t>
      </w:r>
      <w:r>
        <w:rPr>
          <w:rFonts w:hint="cs"/>
          <w:rtl/>
        </w:rPr>
        <w:t>أن</w:t>
      </w:r>
      <w:r w:rsidR="00A65A6F">
        <w:rPr>
          <w:rFonts w:hint="cs"/>
          <w:rtl/>
        </w:rPr>
        <w:t xml:space="preserve"> </w:t>
      </w:r>
      <w:r w:rsidR="00462E96">
        <w:rPr>
          <w:rFonts w:hint="cs"/>
          <w:rtl/>
        </w:rPr>
        <w:t>تتبوأ</w:t>
      </w:r>
      <w:r w:rsidR="002971C3" w:rsidRPr="002971C3">
        <w:rPr>
          <w:rtl/>
        </w:rPr>
        <w:t xml:space="preserve"> الويبو</w:t>
      </w:r>
      <w:r w:rsidR="00A65A6F">
        <w:rPr>
          <w:rFonts w:hint="cs"/>
          <w:rtl/>
        </w:rPr>
        <w:t xml:space="preserve"> </w:t>
      </w:r>
      <w:r w:rsidR="00462E96">
        <w:rPr>
          <w:rFonts w:hint="cs"/>
          <w:rtl/>
        </w:rPr>
        <w:t>الصدارة</w:t>
      </w:r>
      <w:r>
        <w:rPr>
          <w:rFonts w:hint="cs"/>
          <w:rtl/>
        </w:rPr>
        <w:t xml:space="preserve"> بين</w:t>
      </w:r>
      <w:r w:rsidR="002971C3" w:rsidRPr="002971C3">
        <w:rPr>
          <w:rtl/>
        </w:rPr>
        <w:t xml:space="preserve"> وكالات الأمم المتحدة، فيما يتعلق بدعم الإدارة القائمة على النتائج</w:t>
      </w:r>
      <w:r>
        <w:rPr>
          <w:rFonts w:hint="cs"/>
          <w:rtl/>
        </w:rPr>
        <w:t xml:space="preserve"> ب</w:t>
      </w:r>
      <w:r w:rsidR="002971C3" w:rsidRPr="002971C3">
        <w:rPr>
          <w:rtl/>
        </w:rPr>
        <w:t xml:space="preserve">مجموعة شاملة من الأدوات والنظم التشغيلية المتكاملة. </w:t>
      </w:r>
      <w:r w:rsidR="00A65A6F">
        <w:rPr>
          <w:rFonts w:hint="cs"/>
          <w:rtl/>
        </w:rPr>
        <w:t>ويُعد</w:t>
      </w:r>
      <w:r w:rsidR="00A65A6F">
        <w:rPr>
          <w:rtl/>
        </w:rPr>
        <w:t xml:space="preserve"> إنشاء هذه الأدوات </w:t>
      </w:r>
      <w:r w:rsidR="00A65A6F">
        <w:rPr>
          <w:rFonts w:hint="cs"/>
          <w:rtl/>
        </w:rPr>
        <w:t>مطلبا</w:t>
      </w:r>
      <w:r w:rsidR="002971C3" w:rsidRPr="002971C3">
        <w:rPr>
          <w:rtl/>
        </w:rPr>
        <w:t xml:space="preserve"> أساسي</w:t>
      </w:r>
      <w:r w:rsidR="00A65A6F">
        <w:rPr>
          <w:rFonts w:hint="cs"/>
          <w:rtl/>
        </w:rPr>
        <w:t>ا</w:t>
      </w:r>
      <w:r w:rsidR="002971C3" w:rsidRPr="002971C3">
        <w:rPr>
          <w:rtl/>
        </w:rPr>
        <w:t xml:space="preserve"> لدمج </w:t>
      </w:r>
      <w:r w:rsidR="00A65A6F">
        <w:rPr>
          <w:rFonts w:hint="cs"/>
          <w:rtl/>
        </w:rPr>
        <w:t>ال</w:t>
      </w:r>
      <w:r w:rsidR="002971C3" w:rsidRPr="002971C3">
        <w:rPr>
          <w:rtl/>
        </w:rPr>
        <w:t xml:space="preserve">ثقافة القائمة على النتائج </w:t>
      </w:r>
      <w:r w:rsidR="00A65A6F">
        <w:rPr>
          <w:rFonts w:hint="cs"/>
          <w:rtl/>
        </w:rPr>
        <w:t xml:space="preserve">دمجا كاملا </w:t>
      </w:r>
      <w:r w:rsidR="002971C3" w:rsidRPr="002971C3">
        <w:rPr>
          <w:rtl/>
        </w:rPr>
        <w:t xml:space="preserve">في </w:t>
      </w:r>
      <w:r w:rsidR="002971C3">
        <w:rPr>
          <w:rFonts w:hint="cs"/>
          <w:rtl/>
        </w:rPr>
        <w:t>ال</w:t>
      </w:r>
      <w:r w:rsidR="002971C3" w:rsidRPr="002971C3">
        <w:rPr>
          <w:rtl/>
        </w:rPr>
        <w:t>منظمة</w:t>
      </w:r>
      <w:r w:rsidR="002971C3">
        <w:rPr>
          <w:rFonts w:hint="cs"/>
          <w:rtl/>
        </w:rPr>
        <w:t>.</w:t>
      </w:r>
    </w:p>
    <w:p w:rsidR="002971C3" w:rsidRDefault="006D58EE" w:rsidP="00897C24">
      <w:pPr>
        <w:pStyle w:val="NumberedParaAR"/>
        <w:numPr>
          <w:ilvl w:val="0"/>
          <w:numId w:val="24"/>
        </w:numPr>
        <w:ind w:left="0" w:firstLine="0"/>
      </w:pPr>
      <w:r>
        <w:rPr>
          <w:rFonts w:hint="cs"/>
          <w:rtl/>
        </w:rPr>
        <w:t>و</w:t>
      </w:r>
      <w:r w:rsidR="00FC1B6D">
        <w:rPr>
          <w:rFonts w:hint="cs"/>
          <w:rtl/>
        </w:rPr>
        <w:t>يتيح</w:t>
      </w:r>
      <w:r w:rsidR="00FC1B6D" w:rsidRPr="00A65A6F">
        <w:rPr>
          <w:rtl/>
        </w:rPr>
        <w:t xml:space="preserve"> </w:t>
      </w:r>
      <w:r w:rsidR="00A65A6F" w:rsidRPr="00A65A6F">
        <w:rPr>
          <w:rtl/>
        </w:rPr>
        <w:t xml:space="preserve">مشروع معلومات </w:t>
      </w:r>
      <w:r>
        <w:rPr>
          <w:rFonts w:hint="cs"/>
          <w:rtl/>
        </w:rPr>
        <w:t>الاستخبارات التجارية</w:t>
      </w:r>
      <w:r w:rsidR="00A65A6F" w:rsidRPr="00A65A6F">
        <w:rPr>
          <w:rtl/>
        </w:rPr>
        <w:t xml:space="preserve"> قدرات تحليلية متعددة الوظائف لشتى أصحاب المص</w:t>
      </w:r>
      <w:r w:rsidR="00ED1519">
        <w:rPr>
          <w:rFonts w:hint="cs"/>
          <w:rtl/>
        </w:rPr>
        <w:t>ا</w:t>
      </w:r>
      <w:r w:rsidR="00ED1519">
        <w:rPr>
          <w:rtl/>
        </w:rPr>
        <w:t>لح</w:t>
      </w:r>
      <w:r w:rsidR="00A65A6F" w:rsidRPr="00A65A6F">
        <w:rPr>
          <w:rtl/>
        </w:rPr>
        <w:t xml:space="preserve"> الرئيسيين في الداخل والخارج</w:t>
      </w:r>
      <w:r w:rsidR="00FC1B6D">
        <w:rPr>
          <w:rFonts w:hint="cs"/>
          <w:rtl/>
        </w:rPr>
        <w:t>،</w:t>
      </w:r>
      <w:r w:rsidR="00A65A6F" w:rsidRPr="00A65A6F">
        <w:rPr>
          <w:rtl/>
        </w:rPr>
        <w:t xml:space="preserve"> لتمكينهم من فهم </w:t>
      </w:r>
      <w:r w:rsidR="00897C24">
        <w:rPr>
          <w:rFonts w:hint="cs"/>
          <w:rtl/>
        </w:rPr>
        <w:t>المحركات</w:t>
      </w:r>
      <w:r w:rsidR="00A65A6F" w:rsidRPr="00A65A6F">
        <w:rPr>
          <w:rtl/>
        </w:rPr>
        <w:t xml:space="preserve"> الأساسية لبرامجهم ومميزات أدائها فهماً أفضل. وسوف تمضي هذه الإمكانية</w:t>
      </w:r>
      <w:r w:rsidR="00897C24">
        <w:rPr>
          <w:rFonts w:hint="cs"/>
          <w:rtl/>
        </w:rPr>
        <w:t xml:space="preserve"> قُدما</w:t>
      </w:r>
      <w:r w:rsidR="00A65A6F" w:rsidRPr="00A65A6F">
        <w:rPr>
          <w:rtl/>
        </w:rPr>
        <w:t xml:space="preserve"> على نحو تدريجي كي تُحترَم مبادئ أفضل الممارسات</w:t>
      </w:r>
      <w:r w:rsidR="00897C24">
        <w:rPr>
          <w:rFonts w:hint="cs"/>
          <w:rtl/>
        </w:rPr>
        <w:t>،</w:t>
      </w:r>
      <w:r w:rsidR="00A65A6F" w:rsidRPr="00A65A6F">
        <w:rPr>
          <w:rtl/>
        </w:rPr>
        <w:t xml:space="preserve"> وكي تلبي المعلومات معايير مُحدَّدة بشأن جودة البيانات.</w:t>
      </w:r>
    </w:p>
    <w:p w:rsidR="004F470C" w:rsidRDefault="00897C24" w:rsidP="007E5506">
      <w:pPr>
        <w:pStyle w:val="NumberedParaAR"/>
        <w:numPr>
          <w:ilvl w:val="0"/>
          <w:numId w:val="24"/>
        </w:numPr>
        <w:ind w:left="0" w:firstLine="0"/>
      </w:pPr>
      <w:r>
        <w:rPr>
          <w:rFonts w:hint="cs"/>
          <w:rtl/>
        </w:rPr>
        <w:t>و</w:t>
      </w:r>
      <w:r w:rsidR="001E748B">
        <w:rPr>
          <w:rFonts w:hint="cs"/>
          <w:rtl/>
        </w:rPr>
        <w:t xml:space="preserve">خلال </w:t>
      </w:r>
      <w:r w:rsidR="004F470C" w:rsidRPr="004F470C">
        <w:rPr>
          <w:rtl/>
        </w:rPr>
        <w:t xml:space="preserve">هذه المرحلة، </w:t>
      </w:r>
      <w:r w:rsidR="001E748B">
        <w:rPr>
          <w:rFonts w:hint="cs"/>
          <w:rtl/>
        </w:rPr>
        <w:t>ت</w:t>
      </w:r>
      <w:r w:rsidR="001E748B">
        <w:rPr>
          <w:rtl/>
        </w:rPr>
        <w:t>وسع</w:t>
      </w:r>
      <w:r w:rsidR="004F470C" w:rsidRPr="004F470C">
        <w:rPr>
          <w:rtl/>
        </w:rPr>
        <w:t xml:space="preserve"> مشروع المعلومات</w:t>
      </w:r>
      <w:r w:rsidR="001E748B">
        <w:rPr>
          <w:rFonts w:hint="cs"/>
          <w:rtl/>
        </w:rPr>
        <w:t xml:space="preserve"> </w:t>
      </w:r>
      <w:r>
        <w:rPr>
          <w:rFonts w:hint="cs"/>
          <w:rtl/>
        </w:rPr>
        <w:t xml:space="preserve">الاستخباراتية </w:t>
      </w:r>
      <w:r w:rsidR="001E748B">
        <w:rPr>
          <w:rFonts w:hint="cs"/>
          <w:rtl/>
        </w:rPr>
        <w:t>التجارية</w:t>
      </w:r>
      <w:r w:rsidR="004F470C" w:rsidRPr="004F470C">
        <w:rPr>
          <w:rtl/>
        </w:rPr>
        <w:t xml:space="preserve"> </w:t>
      </w:r>
      <w:r w:rsidR="001E748B">
        <w:rPr>
          <w:rFonts w:hint="cs"/>
          <w:rtl/>
        </w:rPr>
        <w:t>في آليات تلقي</w:t>
      </w:r>
      <w:r w:rsidR="004F470C" w:rsidRPr="004F470C">
        <w:rPr>
          <w:rtl/>
        </w:rPr>
        <w:t xml:space="preserve"> البيانات لتشمل</w:t>
      </w:r>
      <w:r w:rsidR="001E748B">
        <w:rPr>
          <w:rFonts w:hint="cs"/>
          <w:rtl/>
        </w:rPr>
        <w:t xml:space="preserve"> برامج</w:t>
      </w:r>
      <w:r w:rsidR="004F470C" w:rsidRPr="004F470C">
        <w:rPr>
          <w:rtl/>
        </w:rPr>
        <w:t xml:space="preserve"> </w:t>
      </w:r>
      <w:r w:rsidR="004F470C" w:rsidRPr="004F470C">
        <w:t>FSCM</w:t>
      </w:r>
      <w:r w:rsidR="004F470C" w:rsidRPr="004F470C">
        <w:rPr>
          <w:rtl/>
        </w:rPr>
        <w:t>، والموارد البشرية، و</w:t>
      </w:r>
      <w:r>
        <w:rPr>
          <w:rFonts w:hint="cs"/>
          <w:rtl/>
        </w:rPr>
        <w:t>إ</w:t>
      </w:r>
      <w:r w:rsidR="004F470C" w:rsidRPr="004F470C">
        <w:rPr>
          <w:rtl/>
        </w:rPr>
        <w:t xml:space="preserve">دارة </w:t>
      </w:r>
      <w:r w:rsidR="001E748B">
        <w:rPr>
          <w:rFonts w:hint="cs"/>
          <w:rtl/>
        </w:rPr>
        <w:t>ال</w:t>
      </w:r>
      <w:r w:rsidR="001E748B">
        <w:rPr>
          <w:rtl/>
        </w:rPr>
        <w:t>أداء المؤسس</w:t>
      </w:r>
      <w:r w:rsidR="001E748B">
        <w:rPr>
          <w:rFonts w:hint="cs"/>
          <w:rtl/>
        </w:rPr>
        <w:t>ي</w:t>
      </w:r>
      <w:r>
        <w:rPr>
          <w:rFonts w:hint="cs"/>
          <w:rtl/>
        </w:rPr>
        <w:t>.</w:t>
      </w:r>
      <w:r w:rsidR="004F470C" w:rsidRPr="004F470C">
        <w:rPr>
          <w:rtl/>
        </w:rPr>
        <w:t xml:space="preserve"> و</w:t>
      </w:r>
      <w:r w:rsidR="000D095A">
        <w:rPr>
          <w:rFonts w:hint="cs"/>
          <w:rtl/>
        </w:rPr>
        <w:t xml:space="preserve">لا يزال </w:t>
      </w:r>
      <w:r w:rsidR="004F470C" w:rsidRPr="004F470C">
        <w:rPr>
          <w:rtl/>
        </w:rPr>
        <w:t>العمل جار</w:t>
      </w:r>
      <w:r w:rsidR="000D095A">
        <w:rPr>
          <w:rFonts w:hint="cs"/>
          <w:rtl/>
        </w:rPr>
        <w:t>يا</w:t>
      </w:r>
      <w:r w:rsidR="004F470C" w:rsidRPr="004F470C">
        <w:rPr>
          <w:rtl/>
        </w:rPr>
        <w:t xml:space="preserve"> لدمج عدد من التطبيقات </w:t>
      </w:r>
      <w:r w:rsidR="000D095A" w:rsidRPr="004F470C">
        <w:rPr>
          <w:rtl/>
        </w:rPr>
        <w:t xml:space="preserve">الأخرى </w:t>
      </w:r>
      <w:r w:rsidR="000D095A">
        <w:rPr>
          <w:rFonts w:hint="cs"/>
          <w:rtl/>
        </w:rPr>
        <w:t>ل</w:t>
      </w:r>
      <w:r w:rsidR="004F470C" w:rsidRPr="004F470C">
        <w:rPr>
          <w:rtl/>
        </w:rPr>
        <w:t xml:space="preserve">لويبو. </w:t>
      </w:r>
      <w:r w:rsidR="009D6339">
        <w:rPr>
          <w:rFonts w:hint="cs"/>
          <w:rtl/>
        </w:rPr>
        <w:t>وقد تدربت</w:t>
      </w:r>
      <w:r>
        <w:rPr>
          <w:rtl/>
        </w:rPr>
        <w:t xml:space="preserve"> موارد الأعمال </w:t>
      </w:r>
      <w:r w:rsidR="009D6339">
        <w:rPr>
          <w:rFonts w:hint="cs"/>
          <w:rtl/>
        </w:rPr>
        <w:t>واكتسبت</w:t>
      </w:r>
      <w:r w:rsidR="00C83E35" w:rsidRPr="00C83E35">
        <w:rPr>
          <w:rtl/>
        </w:rPr>
        <w:t xml:space="preserve"> مهارات تطوير </w:t>
      </w:r>
      <w:r>
        <w:rPr>
          <w:rFonts w:hint="cs"/>
          <w:rtl/>
        </w:rPr>
        <w:t>ال</w:t>
      </w:r>
      <w:r w:rsidR="00C83E35" w:rsidRPr="00C83E35">
        <w:rPr>
          <w:rtl/>
        </w:rPr>
        <w:t xml:space="preserve">معلومات </w:t>
      </w:r>
      <w:r w:rsidRPr="00897C24">
        <w:rPr>
          <w:rtl/>
        </w:rPr>
        <w:t>الاستخباراتية</w:t>
      </w:r>
      <w:r w:rsidR="00E94C4A">
        <w:rPr>
          <w:rtl/>
        </w:rPr>
        <w:t xml:space="preserve">. </w:t>
      </w:r>
      <w:r w:rsidR="007E5506">
        <w:rPr>
          <w:rFonts w:hint="cs"/>
          <w:rtl/>
        </w:rPr>
        <w:t>كما</w:t>
      </w:r>
      <w:r w:rsidR="00E94C4A">
        <w:rPr>
          <w:rtl/>
        </w:rPr>
        <w:t xml:space="preserve"> </w:t>
      </w:r>
      <w:r w:rsidR="00E94C4A">
        <w:rPr>
          <w:rFonts w:hint="cs"/>
          <w:rtl/>
        </w:rPr>
        <w:t>أُنشئت</w:t>
      </w:r>
      <w:r w:rsidR="00E94C4A">
        <w:rPr>
          <w:rtl/>
        </w:rPr>
        <w:t xml:space="preserve"> ست وخمسين لوح</w:t>
      </w:r>
      <w:r w:rsidR="00E94C4A">
        <w:rPr>
          <w:rFonts w:hint="cs"/>
          <w:rtl/>
        </w:rPr>
        <w:t>ة بيانات</w:t>
      </w:r>
      <w:r w:rsidR="004F470C" w:rsidRPr="004F470C">
        <w:rPr>
          <w:rtl/>
        </w:rPr>
        <w:t xml:space="preserve"> حتى ال</w:t>
      </w:r>
      <w:r w:rsidR="007E5506">
        <w:rPr>
          <w:rtl/>
        </w:rPr>
        <w:t>آن</w:t>
      </w:r>
      <w:r w:rsidR="009D6339">
        <w:rPr>
          <w:rtl/>
        </w:rPr>
        <w:t xml:space="preserve"> </w:t>
      </w:r>
      <w:r w:rsidR="00E94C4A">
        <w:rPr>
          <w:rtl/>
        </w:rPr>
        <w:t>تغطي الموارد البشرية</w:t>
      </w:r>
      <w:r w:rsidR="00E94C4A">
        <w:rPr>
          <w:rFonts w:hint="cs"/>
          <w:rtl/>
        </w:rPr>
        <w:t xml:space="preserve"> و</w:t>
      </w:r>
      <w:r w:rsidR="004F470C" w:rsidRPr="004F470C">
        <w:rPr>
          <w:rtl/>
        </w:rPr>
        <w:t>المالية والمشتريات وإدارة البرنامج. وسوف</w:t>
      </w:r>
      <w:r w:rsidR="00E94C4A">
        <w:rPr>
          <w:rFonts w:hint="cs"/>
          <w:rtl/>
        </w:rPr>
        <w:t xml:space="preserve"> </w:t>
      </w:r>
      <w:r w:rsidR="00E94C4A" w:rsidRPr="00897C24">
        <w:rPr>
          <w:rFonts w:hint="cs"/>
          <w:rtl/>
        </w:rPr>
        <w:t>يستمر</w:t>
      </w:r>
      <w:r w:rsidR="004F470C" w:rsidRPr="00897C24">
        <w:rPr>
          <w:rtl/>
        </w:rPr>
        <w:t xml:space="preserve"> </w:t>
      </w:r>
      <w:r w:rsidR="00146403" w:rsidRPr="00897C24">
        <w:rPr>
          <w:rFonts w:hint="cs"/>
          <w:rtl/>
        </w:rPr>
        <w:t>إطلاق</w:t>
      </w:r>
      <w:r w:rsidR="00E94C4A" w:rsidRPr="00897C24">
        <w:rPr>
          <w:rFonts w:hint="cs"/>
          <w:rtl/>
        </w:rPr>
        <w:t xml:space="preserve"> </w:t>
      </w:r>
      <w:r w:rsidR="009D6339">
        <w:rPr>
          <w:rFonts w:hint="cs"/>
          <w:rtl/>
        </w:rPr>
        <w:t>اللوحات</w:t>
      </w:r>
      <w:r w:rsidR="004F470C" w:rsidRPr="004F470C">
        <w:rPr>
          <w:rtl/>
        </w:rPr>
        <w:t xml:space="preserve"> </w:t>
      </w:r>
      <w:r w:rsidR="00E94C4A">
        <w:rPr>
          <w:rFonts w:hint="cs"/>
          <w:rtl/>
        </w:rPr>
        <w:t xml:space="preserve">بينما </w:t>
      </w:r>
      <w:r w:rsidR="008B361F">
        <w:rPr>
          <w:rFonts w:hint="cs"/>
          <w:rtl/>
        </w:rPr>
        <w:t>يتواصل</w:t>
      </w:r>
      <w:r w:rsidR="00E94C4A">
        <w:rPr>
          <w:rFonts w:hint="cs"/>
          <w:rtl/>
        </w:rPr>
        <w:t xml:space="preserve"> تنفيذها،</w:t>
      </w:r>
      <w:r w:rsidR="00E94C4A">
        <w:rPr>
          <w:rtl/>
        </w:rPr>
        <w:t xml:space="preserve"> و</w:t>
      </w:r>
      <w:r w:rsidR="00E94C4A">
        <w:rPr>
          <w:rFonts w:hint="cs"/>
          <w:rtl/>
        </w:rPr>
        <w:t xml:space="preserve">بينما يجري </w:t>
      </w:r>
      <w:r w:rsidR="00BF53A1">
        <w:rPr>
          <w:rFonts w:hint="cs"/>
          <w:rtl/>
        </w:rPr>
        <w:t>توفير</w:t>
      </w:r>
      <w:r w:rsidR="00E94C4A">
        <w:rPr>
          <w:rFonts w:hint="cs"/>
          <w:rtl/>
        </w:rPr>
        <w:t xml:space="preserve"> </w:t>
      </w:r>
      <w:r w:rsidR="004F470C" w:rsidRPr="004F470C">
        <w:rPr>
          <w:rtl/>
        </w:rPr>
        <w:t>بيانات جديد</w:t>
      </w:r>
      <w:r w:rsidR="00E94C4A">
        <w:rPr>
          <w:rFonts w:hint="cs"/>
          <w:rtl/>
        </w:rPr>
        <w:t>ة</w:t>
      </w:r>
      <w:r w:rsidR="004F470C" w:rsidRPr="004F470C">
        <w:rPr>
          <w:rtl/>
        </w:rPr>
        <w:t>.</w:t>
      </w:r>
    </w:p>
    <w:p w:rsidR="00E94C4A" w:rsidRDefault="00E94C4A" w:rsidP="00E444F1">
      <w:pPr>
        <w:pStyle w:val="NumberedParaAR"/>
        <w:numPr>
          <w:ilvl w:val="0"/>
          <w:numId w:val="24"/>
        </w:numPr>
        <w:ind w:left="0" w:firstLine="0"/>
      </w:pPr>
      <w:r w:rsidRPr="00E94C4A">
        <w:rPr>
          <w:rtl/>
        </w:rPr>
        <w:t xml:space="preserve">ولا تزال </w:t>
      </w:r>
      <w:r w:rsidR="00DC36AB">
        <w:rPr>
          <w:rFonts w:hint="cs"/>
          <w:rtl/>
        </w:rPr>
        <w:t>ال</w:t>
      </w:r>
      <w:r w:rsidRPr="00E94C4A">
        <w:rPr>
          <w:rtl/>
        </w:rPr>
        <w:t>نماذج</w:t>
      </w:r>
      <w:r w:rsidR="00DC36AB">
        <w:rPr>
          <w:rFonts w:hint="cs"/>
          <w:rtl/>
        </w:rPr>
        <w:t xml:space="preserve"> الأولية</w:t>
      </w:r>
      <w:r w:rsidRPr="00E94C4A">
        <w:rPr>
          <w:rtl/>
        </w:rPr>
        <w:t xml:space="preserve"> </w:t>
      </w:r>
      <w:r>
        <w:rPr>
          <w:rFonts w:hint="cs"/>
          <w:rtl/>
        </w:rPr>
        <w:t>تُستخدم</w:t>
      </w:r>
      <w:r w:rsidRPr="00E94C4A">
        <w:rPr>
          <w:rtl/>
        </w:rPr>
        <w:t xml:space="preserve"> لاستكشاف </w:t>
      </w:r>
      <w:r w:rsidR="00FC641E">
        <w:rPr>
          <w:rFonts w:hint="cs"/>
          <w:rtl/>
        </w:rPr>
        <w:t>سبل</w:t>
      </w:r>
      <w:r w:rsidRPr="00E94C4A">
        <w:rPr>
          <w:rtl/>
        </w:rPr>
        <w:t xml:space="preserve"> </w:t>
      </w:r>
      <w:r w:rsidR="00FC641E">
        <w:rPr>
          <w:rFonts w:hint="cs"/>
          <w:rtl/>
        </w:rPr>
        <w:t>إدراج</w:t>
      </w:r>
      <w:r w:rsidRPr="00E94C4A">
        <w:rPr>
          <w:rtl/>
        </w:rPr>
        <w:t xml:space="preserve"> </w:t>
      </w:r>
      <w:r w:rsidR="00FC641E">
        <w:rPr>
          <w:rFonts w:hint="cs"/>
          <w:rtl/>
        </w:rPr>
        <w:t>وتوحيد</w:t>
      </w:r>
      <w:r w:rsidR="00FC641E" w:rsidRPr="00E94C4A">
        <w:rPr>
          <w:rtl/>
        </w:rPr>
        <w:t xml:space="preserve"> </w:t>
      </w:r>
      <w:r w:rsidRPr="00E94C4A">
        <w:rPr>
          <w:rtl/>
        </w:rPr>
        <w:t>البيانات</w:t>
      </w:r>
      <w:r w:rsidR="00FC641E">
        <w:rPr>
          <w:rFonts w:hint="cs"/>
          <w:rtl/>
        </w:rPr>
        <w:t xml:space="preserve"> التي ترد</w:t>
      </w:r>
      <w:r w:rsidRPr="00E94C4A">
        <w:rPr>
          <w:rtl/>
        </w:rPr>
        <w:t xml:space="preserve"> من مصادر أخرى، مثل</w:t>
      </w:r>
      <w:r w:rsidR="00DC36AB" w:rsidRPr="00DC36AB">
        <w:rPr>
          <w:rtl/>
        </w:rPr>
        <w:t xml:space="preserve"> إدارة المخاطر المؤسسية</w:t>
      </w:r>
      <w:r w:rsidRPr="00E94C4A">
        <w:rPr>
          <w:rtl/>
        </w:rPr>
        <w:t xml:space="preserve"> </w:t>
      </w:r>
      <w:r w:rsidR="00DC36AB">
        <w:rPr>
          <w:rFonts w:hint="cs"/>
          <w:rtl/>
        </w:rPr>
        <w:t xml:space="preserve">ونظام </w:t>
      </w:r>
      <w:r w:rsidR="00DC36AB" w:rsidRPr="00E94C4A">
        <w:rPr>
          <w:rtl/>
        </w:rPr>
        <w:t xml:space="preserve">العمل </w:t>
      </w:r>
      <w:r w:rsidR="004A19ED">
        <w:rPr>
          <w:rtl/>
        </w:rPr>
        <w:t>الإلكتروني</w:t>
      </w:r>
      <w:r w:rsidRPr="00E94C4A">
        <w:rPr>
          <w:rtl/>
        </w:rPr>
        <w:t xml:space="preserve">، في مستودع بيانات </w:t>
      </w:r>
      <w:r w:rsidR="00E444F1" w:rsidRPr="00E444F1">
        <w:rPr>
          <w:rtl/>
        </w:rPr>
        <w:t>المعلومات</w:t>
      </w:r>
      <w:r w:rsidR="00E444F1" w:rsidRPr="00E444F1">
        <w:rPr>
          <w:rFonts w:hint="cs"/>
          <w:rtl/>
        </w:rPr>
        <w:t xml:space="preserve"> الاستخباراتية التجارية</w:t>
      </w:r>
      <w:r w:rsidRPr="00E94C4A">
        <w:rPr>
          <w:rtl/>
        </w:rPr>
        <w:t>.</w:t>
      </w:r>
    </w:p>
    <w:p w:rsidR="008F2476" w:rsidRDefault="008F2476" w:rsidP="000218F1">
      <w:pPr>
        <w:pStyle w:val="NumberedParaAR"/>
        <w:numPr>
          <w:ilvl w:val="0"/>
          <w:numId w:val="24"/>
        </w:numPr>
        <w:ind w:left="0" w:firstLine="0"/>
      </w:pPr>
      <w:r w:rsidRPr="008F2476">
        <w:rPr>
          <w:rtl/>
        </w:rPr>
        <w:t xml:space="preserve">ويُوضِّح الجدول التالي </w:t>
      </w:r>
      <w:r>
        <w:rPr>
          <w:rFonts w:hint="cs"/>
          <w:rtl/>
        </w:rPr>
        <w:t>فوائد</w:t>
      </w:r>
      <w:r w:rsidRPr="008F2476">
        <w:rPr>
          <w:rtl/>
        </w:rPr>
        <w:t xml:space="preserve"> </w:t>
      </w:r>
      <w:r w:rsidR="000218F1" w:rsidRPr="000218F1">
        <w:rPr>
          <w:rtl/>
        </w:rPr>
        <w:t>المعلومات الاستخباراتية التجارية</w:t>
      </w:r>
      <w:r w:rsidRPr="008F2476">
        <w:t>.</w:t>
      </w:r>
    </w:p>
    <w:tbl>
      <w:tblPr>
        <w:tblStyle w:val="TableGrid"/>
        <w:bidiVisual/>
        <w:tblW w:w="0" w:type="auto"/>
        <w:tblLook w:val="04A0" w:firstRow="1" w:lastRow="0" w:firstColumn="1" w:lastColumn="0" w:noHBand="0" w:noVBand="1"/>
      </w:tblPr>
      <w:tblGrid>
        <w:gridCol w:w="3226"/>
        <w:gridCol w:w="3418"/>
        <w:gridCol w:w="2927"/>
      </w:tblGrid>
      <w:tr w:rsidR="00FC4D1C" w:rsidRPr="00FC4D1C" w:rsidTr="00F61A84">
        <w:tc>
          <w:tcPr>
            <w:tcW w:w="3226" w:type="dxa"/>
            <w:shd w:val="clear" w:color="auto" w:fill="CCFFFF"/>
          </w:tcPr>
          <w:p w:rsidR="00FC4D1C" w:rsidRPr="00F35B01" w:rsidRDefault="00FC4D1C" w:rsidP="00F35B01">
            <w:pPr>
              <w:pStyle w:val="NumberedParaAR"/>
              <w:spacing w:before="120" w:after="120" w:line="280" w:lineRule="exact"/>
              <w:jc w:val="center"/>
              <w:rPr>
                <w:b/>
                <w:bCs/>
                <w:sz w:val="28"/>
                <w:szCs w:val="28"/>
                <w:rtl/>
                <w:lang w:bidi="ar-EG"/>
              </w:rPr>
            </w:pPr>
            <w:r w:rsidRPr="00F35B01">
              <w:rPr>
                <w:b/>
                <w:bCs/>
                <w:sz w:val="28"/>
                <w:szCs w:val="28"/>
                <w:rtl/>
                <w:lang w:bidi="ar-EG"/>
              </w:rPr>
              <w:t>الفوائد المُحقَّقة في 2012/2013</w:t>
            </w:r>
          </w:p>
        </w:tc>
        <w:tc>
          <w:tcPr>
            <w:tcW w:w="3418" w:type="dxa"/>
            <w:shd w:val="clear" w:color="auto" w:fill="CCFFFF"/>
          </w:tcPr>
          <w:p w:rsidR="00FC4D1C" w:rsidRPr="00F35B01" w:rsidRDefault="00FC4D1C" w:rsidP="00F35B01">
            <w:pPr>
              <w:pStyle w:val="NumberedParaAR"/>
              <w:spacing w:before="120" w:after="120" w:line="280" w:lineRule="exact"/>
              <w:jc w:val="center"/>
              <w:rPr>
                <w:b/>
                <w:bCs/>
                <w:sz w:val="28"/>
                <w:szCs w:val="28"/>
                <w:rtl/>
                <w:lang w:bidi="ar-EG"/>
              </w:rPr>
            </w:pPr>
            <w:r w:rsidRPr="00F35B01">
              <w:rPr>
                <w:b/>
                <w:bCs/>
                <w:sz w:val="28"/>
                <w:szCs w:val="28"/>
                <w:rtl/>
                <w:lang w:bidi="ar-EG"/>
              </w:rPr>
              <w:t xml:space="preserve">الفوائد </w:t>
            </w:r>
            <w:r w:rsidRPr="00F35B01">
              <w:rPr>
                <w:rFonts w:hint="cs"/>
                <w:b/>
                <w:bCs/>
                <w:sz w:val="28"/>
                <w:szCs w:val="28"/>
                <w:rtl/>
                <w:lang w:bidi="ar-EG"/>
              </w:rPr>
              <w:t>المحققة</w:t>
            </w:r>
            <w:r w:rsidRPr="00F35B01">
              <w:rPr>
                <w:b/>
                <w:bCs/>
                <w:sz w:val="28"/>
                <w:szCs w:val="28"/>
                <w:rtl/>
                <w:lang w:bidi="ar-EG"/>
              </w:rPr>
              <w:t xml:space="preserve"> في 2014/2015</w:t>
            </w:r>
          </w:p>
        </w:tc>
        <w:tc>
          <w:tcPr>
            <w:tcW w:w="2927" w:type="dxa"/>
            <w:shd w:val="clear" w:color="auto" w:fill="CCFFFF"/>
          </w:tcPr>
          <w:p w:rsidR="00FC4D1C" w:rsidRPr="00F35B01" w:rsidRDefault="00FC4D1C" w:rsidP="009B106F">
            <w:pPr>
              <w:pStyle w:val="NumberedParaAR"/>
              <w:spacing w:before="120" w:after="120" w:line="280" w:lineRule="exact"/>
              <w:jc w:val="center"/>
              <w:rPr>
                <w:b/>
                <w:bCs/>
                <w:sz w:val="28"/>
                <w:szCs w:val="28"/>
                <w:rtl/>
                <w:lang w:bidi="ar-EG"/>
              </w:rPr>
            </w:pPr>
            <w:r w:rsidRPr="00F35B01">
              <w:rPr>
                <w:rFonts w:hint="cs"/>
                <w:b/>
                <w:bCs/>
                <w:sz w:val="28"/>
                <w:szCs w:val="28"/>
                <w:rtl/>
                <w:lang w:bidi="ar-EG"/>
              </w:rPr>
              <w:t xml:space="preserve">الفوائد </w:t>
            </w:r>
            <w:r w:rsidR="009B106F">
              <w:rPr>
                <w:rFonts w:hint="cs"/>
                <w:b/>
                <w:bCs/>
                <w:sz w:val="28"/>
                <w:szCs w:val="28"/>
                <w:rtl/>
                <w:lang w:bidi="ar-EG"/>
              </w:rPr>
              <w:t>المنشودة</w:t>
            </w:r>
            <w:r w:rsidRPr="00F35B01">
              <w:rPr>
                <w:rFonts w:hint="cs"/>
                <w:b/>
                <w:bCs/>
                <w:sz w:val="28"/>
                <w:szCs w:val="28"/>
                <w:rtl/>
                <w:lang w:bidi="ar-EG"/>
              </w:rPr>
              <w:t xml:space="preserve"> في المستقبل</w:t>
            </w:r>
          </w:p>
        </w:tc>
      </w:tr>
      <w:tr w:rsidR="00FC4D1C" w:rsidRPr="00FC4D1C" w:rsidTr="00F61A84">
        <w:tc>
          <w:tcPr>
            <w:tcW w:w="3226" w:type="dxa"/>
          </w:tcPr>
          <w:p w:rsidR="00FC4D1C" w:rsidRPr="003718DB" w:rsidRDefault="00FC4D1C" w:rsidP="003718DB">
            <w:pPr>
              <w:bidi/>
              <w:spacing w:line="280" w:lineRule="exact"/>
              <w:rPr>
                <w:rFonts w:ascii="Arabic Typesetting" w:hAnsi="Arabic Typesetting" w:cs="Arabic Typesetting"/>
                <w:b/>
                <w:bCs/>
                <w:i/>
                <w:iCs/>
                <w:sz w:val="28"/>
                <w:szCs w:val="28"/>
                <w:lang w:bidi="ar-EG"/>
              </w:rPr>
            </w:pPr>
            <w:r w:rsidRPr="003718DB">
              <w:rPr>
                <w:rFonts w:ascii="Arabic Typesetting" w:hAnsi="Arabic Typesetting" w:cs="Arabic Typesetting"/>
                <w:b/>
                <w:bCs/>
                <w:i/>
                <w:iCs/>
                <w:sz w:val="28"/>
                <w:szCs w:val="28"/>
                <w:rtl/>
                <w:lang w:bidi="ar-EG"/>
              </w:rPr>
              <w:t>الوظائف المدعومة:</w:t>
            </w:r>
          </w:p>
          <w:p w:rsidR="00A31F9C" w:rsidRPr="003718DB" w:rsidRDefault="00FC4D1C"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sz w:val="28"/>
                <w:szCs w:val="28"/>
                <w:rtl/>
                <w:lang w:bidi="ar-EG"/>
              </w:rPr>
              <w:t>- إنشاء بنية تحتية تكنولوجية</w:t>
            </w:r>
            <w:r w:rsidR="00A31F9C" w:rsidRPr="003718DB">
              <w:rPr>
                <w:rFonts w:ascii="Arabic Typesetting" w:hAnsi="Arabic Typesetting" w:cs="Arabic Typesetting" w:hint="cs"/>
                <w:sz w:val="28"/>
                <w:szCs w:val="28"/>
                <w:rtl/>
                <w:lang w:bidi="ar-EG"/>
              </w:rPr>
              <w:t>؛</w:t>
            </w:r>
            <w:r w:rsidRPr="003718DB">
              <w:rPr>
                <w:rFonts w:ascii="Arabic Typesetting" w:hAnsi="Arabic Typesetting" w:cs="Arabic Typesetting"/>
                <w:sz w:val="28"/>
                <w:szCs w:val="28"/>
                <w:rtl/>
                <w:lang w:bidi="ar-EG"/>
              </w:rPr>
              <w:t xml:space="preserve"> </w:t>
            </w:r>
          </w:p>
          <w:p w:rsidR="00FC4D1C" w:rsidRPr="003718DB" w:rsidRDefault="00A31F9C"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hint="cs"/>
                <w:sz w:val="28"/>
                <w:szCs w:val="28"/>
                <w:rtl/>
                <w:lang w:bidi="ar-EG"/>
              </w:rPr>
              <w:t xml:space="preserve">- إنشاء </w:t>
            </w:r>
            <w:r w:rsidR="00FC4D1C" w:rsidRPr="003718DB">
              <w:rPr>
                <w:rFonts w:ascii="Arabic Typesetting" w:hAnsi="Arabic Typesetting" w:cs="Arabic Typesetting"/>
                <w:sz w:val="28"/>
                <w:szCs w:val="28"/>
                <w:rtl/>
                <w:lang w:bidi="ar-EG"/>
              </w:rPr>
              <w:t xml:space="preserve">آليات تلقي بيانات من برنامج </w:t>
            </w:r>
            <w:r w:rsidR="00FC4D1C" w:rsidRPr="003718DB">
              <w:rPr>
                <w:rFonts w:ascii="Arabic Typesetting" w:hAnsi="Arabic Typesetting" w:cs="Arabic Typesetting"/>
                <w:sz w:val="28"/>
                <w:szCs w:val="28"/>
                <w:lang w:bidi="ar-EG"/>
              </w:rPr>
              <w:t>FSCM</w:t>
            </w:r>
            <w:r w:rsidR="00FC4D1C" w:rsidRPr="003718DB">
              <w:rPr>
                <w:rFonts w:ascii="Arabic Typesetting" w:hAnsi="Arabic Typesetting" w:cs="Arabic Typesetting"/>
                <w:sz w:val="28"/>
                <w:szCs w:val="28"/>
                <w:rtl/>
                <w:lang w:bidi="ar-EG"/>
              </w:rPr>
              <w:t>؛</w:t>
            </w:r>
          </w:p>
          <w:p w:rsidR="00FC4D1C" w:rsidRPr="003718DB" w:rsidRDefault="007C67A4"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sz w:val="28"/>
                <w:szCs w:val="28"/>
                <w:rtl/>
                <w:lang w:bidi="ar-EG"/>
              </w:rPr>
              <w:t xml:space="preserve">- </w:t>
            </w:r>
            <w:r w:rsidR="00FC4D1C" w:rsidRPr="003718DB">
              <w:rPr>
                <w:rFonts w:ascii="Arabic Typesetting" w:hAnsi="Arabic Typesetting" w:cs="Arabic Typesetting"/>
                <w:sz w:val="28"/>
                <w:szCs w:val="28"/>
                <w:rtl/>
                <w:lang w:bidi="ar-EG"/>
              </w:rPr>
              <w:t xml:space="preserve">برمجيات </w:t>
            </w:r>
            <w:r w:rsidRPr="003718DB">
              <w:rPr>
                <w:rFonts w:ascii="Arabic Typesetting" w:hAnsi="Arabic Typesetting" w:cs="Arabic Typesetting"/>
                <w:sz w:val="28"/>
                <w:szCs w:val="28"/>
                <w:lang w:val="en-GB" w:bidi="ar-EG"/>
              </w:rPr>
              <w:t xml:space="preserve">  </w:t>
            </w:r>
            <w:r w:rsidR="00FC4D1C" w:rsidRPr="003718DB">
              <w:rPr>
                <w:rFonts w:ascii="Arabic Typesetting" w:hAnsi="Arabic Typesetting" w:cs="Arabic Typesetting"/>
                <w:sz w:val="28"/>
                <w:szCs w:val="28"/>
                <w:lang w:bidi="ar-EG"/>
              </w:rPr>
              <w:t xml:space="preserve">Oracle Business </w:t>
            </w:r>
            <w:r w:rsidRPr="003718DB">
              <w:rPr>
                <w:rFonts w:ascii="Arabic Typesetting" w:hAnsi="Arabic Typesetting" w:cs="Arabic Typesetting" w:hint="cs"/>
                <w:sz w:val="28"/>
                <w:szCs w:val="28"/>
                <w:rtl/>
                <w:lang w:bidi="ar-EG"/>
              </w:rPr>
              <w:t xml:space="preserve"> </w:t>
            </w:r>
            <w:r w:rsidR="00FC4D1C" w:rsidRPr="003718DB">
              <w:rPr>
                <w:rFonts w:ascii="Arabic Typesetting" w:hAnsi="Arabic Typesetting" w:cs="Arabic Typesetting"/>
                <w:sz w:val="28"/>
                <w:szCs w:val="28"/>
                <w:lang w:bidi="ar-EG"/>
              </w:rPr>
              <w:t>Intelligence</w:t>
            </w:r>
            <w:r w:rsidR="00FC4D1C" w:rsidRPr="003718DB">
              <w:rPr>
                <w:rFonts w:ascii="Arabic Typesetting" w:hAnsi="Arabic Typesetting" w:cs="Arabic Typesetting"/>
                <w:sz w:val="28"/>
                <w:szCs w:val="28"/>
                <w:rtl/>
                <w:lang w:bidi="ar-EG"/>
              </w:rPr>
              <w:t xml:space="preserve"> لإدارتي الشؤون المالية والمشتريات؛</w:t>
            </w:r>
          </w:p>
          <w:p w:rsidR="00FC4D1C" w:rsidRPr="003718DB" w:rsidRDefault="00FC4D1C"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sz w:val="28"/>
                <w:szCs w:val="28"/>
                <w:rtl/>
                <w:lang w:bidi="ar-EG"/>
              </w:rPr>
              <w:t>- ولوحات بيانات نموذجية مكيّفة حسب احتياجات الإدارة العليا؛</w:t>
            </w:r>
          </w:p>
          <w:p w:rsidR="00D76330" w:rsidRPr="003718DB" w:rsidRDefault="00A31F9C"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hint="cs"/>
                <w:sz w:val="28"/>
                <w:szCs w:val="28"/>
                <w:rtl/>
                <w:lang w:bidi="ar-EG"/>
              </w:rPr>
              <w:lastRenderedPageBreak/>
              <w:t xml:space="preserve">- </w:t>
            </w:r>
            <w:r w:rsidR="00BF53A1" w:rsidRPr="003718DB">
              <w:rPr>
                <w:rFonts w:ascii="Arabic Typesetting" w:hAnsi="Arabic Typesetting" w:cs="Arabic Typesetting" w:hint="cs"/>
                <w:sz w:val="28"/>
                <w:szCs w:val="28"/>
                <w:rtl/>
                <w:lang w:bidi="ar-EG"/>
              </w:rPr>
              <w:t>تفعيل خاصية</w:t>
            </w:r>
            <w:r w:rsidR="00FC4D1C" w:rsidRPr="003718DB">
              <w:rPr>
                <w:rFonts w:ascii="Arabic Typesetting" w:hAnsi="Arabic Typesetting" w:cs="Arabic Typesetting"/>
                <w:sz w:val="28"/>
                <w:szCs w:val="28"/>
                <w:rtl/>
                <w:lang w:bidi="ar-EG"/>
              </w:rPr>
              <w:t xml:space="preserve"> التحقق من هوية المست</w:t>
            </w:r>
            <w:r w:rsidR="00D76330" w:rsidRPr="003718DB">
              <w:rPr>
                <w:rFonts w:ascii="Arabic Typesetting" w:hAnsi="Arabic Typesetting" w:cs="Arabic Typesetting"/>
                <w:sz w:val="28"/>
                <w:szCs w:val="28"/>
                <w:rtl/>
                <w:lang w:bidi="ar-EG"/>
              </w:rPr>
              <w:t>خدم بناء على الدليل العام</w:t>
            </w:r>
            <w:r w:rsidR="00D76330" w:rsidRPr="003718DB">
              <w:rPr>
                <w:rFonts w:ascii="Arabic Typesetting" w:hAnsi="Arabic Typesetting" w:cs="Arabic Typesetting" w:hint="cs"/>
                <w:sz w:val="28"/>
                <w:szCs w:val="28"/>
                <w:rtl/>
                <w:lang w:bidi="ar-EG"/>
              </w:rPr>
              <w:t>.</w:t>
            </w:r>
          </w:p>
          <w:p w:rsidR="00FC4D1C" w:rsidRPr="003718DB" w:rsidRDefault="00FC4D1C"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b/>
                <w:bCs/>
                <w:i/>
                <w:iCs/>
                <w:sz w:val="28"/>
                <w:szCs w:val="28"/>
                <w:rtl/>
                <w:lang w:bidi="ar-EG"/>
              </w:rPr>
              <w:t>النفاذ إلى النظام:</w:t>
            </w:r>
            <w:r w:rsidRPr="003718DB">
              <w:rPr>
                <w:rFonts w:ascii="Arabic Typesetting" w:hAnsi="Arabic Typesetting" w:cs="Arabic Typesetting"/>
                <w:sz w:val="28"/>
                <w:szCs w:val="28"/>
                <w:rtl/>
                <w:lang w:bidi="ar-EG"/>
              </w:rPr>
              <w:t xml:space="preserve"> مستخدمون رئيسيون محددون</w:t>
            </w:r>
          </w:p>
          <w:p w:rsidR="00FC4D1C" w:rsidRPr="003718DB" w:rsidRDefault="00FC4D1C"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b/>
                <w:bCs/>
                <w:i/>
                <w:iCs/>
                <w:sz w:val="28"/>
                <w:szCs w:val="28"/>
                <w:rtl/>
                <w:lang w:bidi="ar-EG"/>
              </w:rPr>
              <w:t>التكنولوجيا:</w:t>
            </w:r>
            <w:r w:rsidRPr="003718DB">
              <w:rPr>
                <w:rFonts w:ascii="Arabic Typesetting" w:hAnsi="Arabic Typesetting" w:cs="Arabic Typesetting"/>
                <w:sz w:val="28"/>
                <w:szCs w:val="28"/>
                <w:rtl/>
                <w:lang w:bidi="ar-EG"/>
              </w:rPr>
              <w:t xml:space="preserve"> برنامج </w:t>
            </w:r>
            <w:r w:rsidRPr="003718DB">
              <w:rPr>
                <w:rFonts w:ascii="Arabic Typesetting" w:hAnsi="Arabic Typesetting" w:cs="Arabic Typesetting"/>
                <w:sz w:val="28"/>
                <w:szCs w:val="28"/>
                <w:lang w:bidi="ar-EG"/>
              </w:rPr>
              <w:t>Oracle Business Intelligence</w:t>
            </w:r>
          </w:p>
        </w:tc>
        <w:tc>
          <w:tcPr>
            <w:tcW w:w="3418" w:type="dxa"/>
          </w:tcPr>
          <w:p w:rsidR="00FC4D1C" w:rsidRPr="003718DB" w:rsidRDefault="00FC4D1C" w:rsidP="003718DB">
            <w:pPr>
              <w:bidi/>
              <w:spacing w:line="280" w:lineRule="exact"/>
              <w:rPr>
                <w:rFonts w:ascii="Arabic Typesetting" w:hAnsi="Arabic Typesetting" w:cs="Arabic Typesetting"/>
                <w:b/>
                <w:bCs/>
                <w:i/>
                <w:iCs/>
                <w:sz w:val="28"/>
                <w:szCs w:val="28"/>
                <w:lang w:bidi="ar-EG"/>
              </w:rPr>
            </w:pPr>
            <w:r w:rsidRPr="003718DB">
              <w:rPr>
                <w:rFonts w:ascii="Arabic Typesetting" w:hAnsi="Arabic Typesetting" w:cs="Arabic Typesetting"/>
                <w:b/>
                <w:bCs/>
                <w:i/>
                <w:iCs/>
                <w:sz w:val="28"/>
                <w:szCs w:val="28"/>
                <w:rtl/>
                <w:lang w:bidi="ar-EG"/>
              </w:rPr>
              <w:lastRenderedPageBreak/>
              <w:t>الوظائف المدعومة:</w:t>
            </w:r>
          </w:p>
          <w:p w:rsidR="00FC4D1C" w:rsidRPr="003718DB" w:rsidRDefault="00FC4D1C"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sz w:val="28"/>
                <w:szCs w:val="28"/>
                <w:rtl/>
                <w:lang w:bidi="ar-EG"/>
              </w:rPr>
              <w:t xml:space="preserve">- إنشاء آليات </w:t>
            </w:r>
            <w:r w:rsidR="00D52552" w:rsidRPr="003718DB">
              <w:rPr>
                <w:rFonts w:ascii="Arabic Typesetting" w:hAnsi="Arabic Typesetting" w:cs="Arabic Typesetting" w:hint="cs"/>
                <w:sz w:val="28"/>
                <w:szCs w:val="28"/>
                <w:rtl/>
                <w:lang w:bidi="ar-EG"/>
              </w:rPr>
              <w:t>ل</w:t>
            </w:r>
            <w:r w:rsidRPr="003718DB">
              <w:rPr>
                <w:rFonts w:ascii="Arabic Typesetting" w:hAnsi="Arabic Typesetting" w:cs="Arabic Typesetting"/>
                <w:sz w:val="28"/>
                <w:szCs w:val="28"/>
                <w:rtl/>
                <w:lang w:bidi="ar-EG"/>
              </w:rPr>
              <w:t xml:space="preserve">تلقي </w:t>
            </w:r>
            <w:r w:rsidR="00D52552" w:rsidRPr="003718DB">
              <w:rPr>
                <w:rFonts w:ascii="Arabic Typesetting" w:hAnsi="Arabic Typesetting" w:cs="Arabic Typesetting" w:hint="cs"/>
                <w:sz w:val="28"/>
                <w:szCs w:val="28"/>
                <w:rtl/>
                <w:lang w:bidi="ar-EG"/>
              </w:rPr>
              <w:t>ال</w:t>
            </w:r>
            <w:r w:rsidRPr="003718DB">
              <w:rPr>
                <w:rFonts w:ascii="Arabic Typesetting" w:hAnsi="Arabic Typesetting" w:cs="Arabic Typesetting"/>
                <w:sz w:val="28"/>
                <w:szCs w:val="28"/>
                <w:rtl/>
                <w:lang w:bidi="ar-EG"/>
              </w:rPr>
              <w:t xml:space="preserve">بيانات من نظام الموارد البشرية ونظام إدارة الأداء المؤسسي ونظام </w:t>
            </w:r>
            <w:r w:rsidR="00D76330" w:rsidRPr="003718DB">
              <w:rPr>
                <w:rFonts w:ascii="Arabic Typesetting" w:hAnsi="Arabic Typesetting" w:cs="Arabic Typesetting" w:hint="cs"/>
                <w:sz w:val="28"/>
                <w:szCs w:val="28"/>
                <w:rtl/>
                <w:lang w:bidi="ar-EG"/>
              </w:rPr>
              <w:t>إدارة المخاطر المؤسسية</w:t>
            </w:r>
            <w:r w:rsidRPr="003718DB">
              <w:rPr>
                <w:rFonts w:ascii="Arabic Typesetting" w:hAnsi="Arabic Typesetting" w:cs="Arabic Typesetting"/>
                <w:sz w:val="28"/>
                <w:szCs w:val="28"/>
                <w:rtl/>
                <w:lang w:bidi="ar-EG"/>
              </w:rPr>
              <w:t>؛</w:t>
            </w:r>
          </w:p>
          <w:p w:rsidR="00FC4D1C" w:rsidRPr="003718DB" w:rsidRDefault="00FC4D1C"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sz w:val="28"/>
                <w:szCs w:val="28"/>
                <w:rtl/>
                <w:lang w:bidi="ar-EG"/>
              </w:rPr>
              <w:t>- لوحات بيانات مكيّفة حسب احتياجات الإدارة العليا؛</w:t>
            </w:r>
          </w:p>
          <w:p w:rsidR="00FC4D1C" w:rsidRPr="003718DB" w:rsidRDefault="00FC4D1C"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sz w:val="28"/>
                <w:szCs w:val="28"/>
                <w:rtl/>
                <w:lang w:bidi="ar-EG"/>
              </w:rPr>
              <w:t xml:space="preserve">- وبرمجيات برنامج </w:t>
            </w:r>
            <w:r w:rsidRPr="003718DB">
              <w:rPr>
                <w:rFonts w:ascii="Arabic Typesetting" w:hAnsi="Arabic Typesetting" w:cs="Arabic Typesetting"/>
                <w:sz w:val="28"/>
                <w:szCs w:val="28"/>
                <w:lang w:bidi="ar-EG"/>
              </w:rPr>
              <w:t>Oracle Business Intelligence</w:t>
            </w:r>
            <w:r w:rsidRPr="003718DB">
              <w:rPr>
                <w:rFonts w:ascii="Arabic Typesetting" w:hAnsi="Arabic Typesetting" w:cs="Arabic Typesetting"/>
                <w:sz w:val="28"/>
                <w:szCs w:val="28"/>
                <w:rtl/>
                <w:lang w:bidi="ar-EG"/>
              </w:rPr>
              <w:t xml:space="preserve"> للموارد البشرية؛</w:t>
            </w:r>
          </w:p>
          <w:p w:rsidR="00FC4D1C" w:rsidRPr="003718DB" w:rsidRDefault="00D52552"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sz w:val="28"/>
                <w:szCs w:val="28"/>
                <w:rtl/>
                <w:lang w:bidi="ar-EG"/>
              </w:rPr>
              <w:lastRenderedPageBreak/>
              <w:t xml:space="preserve">- </w:t>
            </w:r>
            <w:r w:rsidR="00FC4D1C" w:rsidRPr="003718DB">
              <w:rPr>
                <w:rFonts w:ascii="Arabic Typesetting" w:hAnsi="Arabic Typesetting" w:cs="Arabic Typesetting"/>
                <w:sz w:val="28"/>
                <w:szCs w:val="28"/>
                <w:rtl/>
                <w:lang w:bidi="ar-EG"/>
              </w:rPr>
              <w:t xml:space="preserve">لوحات بيانات </w:t>
            </w:r>
            <w:r w:rsidR="0031646A" w:rsidRPr="003718DB">
              <w:rPr>
                <w:rFonts w:ascii="Arabic Typesetting" w:hAnsi="Arabic Typesetting" w:cs="Arabic Typesetting"/>
                <w:sz w:val="28"/>
                <w:szCs w:val="28"/>
                <w:rtl/>
                <w:lang w:bidi="ar-EG"/>
              </w:rPr>
              <w:t xml:space="preserve">مكيّفة حسب احتياجات </w:t>
            </w:r>
            <w:r w:rsidR="00FC4D1C" w:rsidRPr="003718DB">
              <w:rPr>
                <w:rFonts w:ascii="Arabic Typesetting" w:hAnsi="Arabic Typesetting" w:cs="Arabic Typesetting"/>
                <w:sz w:val="28"/>
                <w:szCs w:val="28"/>
                <w:rtl/>
                <w:lang w:bidi="ar-EG"/>
              </w:rPr>
              <w:t xml:space="preserve">إدارة القوى العاملة </w:t>
            </w:r>
            <w:r w:rsidR="0031646A" w:rsidRPr="003718DB">
              <w:rPr>
                <w:rFonts w:ascii="Arabic Typesetting" w:hAnsi="Arabic Typesetting" w:cs="Arabic Typesetting" w:hint="cs"/>
                <w:sz w:val="28"/>
                <w:szCs w:val="28"/>
                <w:rtl/>
                <w:lang w:bidi="ar-EG"/>
              </w:rPr>
              <w:t>وأداء البرنامج والمشتريات والمالية</w:t>
            </w:r>
            <w:r w:rsidR="00FC4D1C" w:rsidRPr="003718DB">
              <w:rPr>
                <w:rFonts w:ascii="Arabic Typesetting" w:hAnsi="Arabic Typesetting" w:cs="Arabic Typesetting"/>
                <w:sz w:val="28"/>
                <w:szCs w:val="28"/>
                <w:rtl/>
                <w:lang w:bidi="ar-EG"/>
              </w:rPr>
              <w:t>؛</w:t>
            </w:r>
            <w:r w:rsidR="0031646A" w:rsidRPr="003718DB">
              <w:rPr>
                <w:rFonts w:ascii="Arabic Typesetting" w:hAnsi="Arabic Typesetting" w:cs="Arabic Typesetting" w:hint="cs"/>
                <w:sz w:val="28"/>
                <w:szCs w:val="28"/>
                <w:rtl/>
                <w:lang w:bidi="ar-EG"/>
              </w:rPr>
              <w:t xml:space="preserve"> </w:t>
            </w:r>
          </w:p>
          <w:p w:rsidR="00FC4D1C" w:rsidRPr="003718DB" w:rsidRDefault="00FC4D1C" w:rsidP="003718DB">
            <w:pPr>
              <w:bidi/>
              <w:spacing w:line="280" w:lineRule="exact"/>
              <w:rPr>
                <w:rFonts w:ascii="Arabic Typesetting" w:hAnsi="Arabic Typesetting" w:cs="Arabic Typesetting"/>
                <w:sz w:val="28"/>
                <w:szCs w:val="28"/>
                <w:lang w:bidi="ar-EG"/>
              </w:rPr>
            </w:pPr>
          </w:p>
          <w:p w:rsidR="00FC4D1C" w:rsidRPr="003718DB" w:rsidRDefault="00FC4D1C"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b/>
                <w:bCs/>
                <w:i/>
                <w:iCs/>
                <w:sz w:val="28"/>
                <w:szCs w:val="28"/>
                <w:rtl/>
                <w:lang w:bidi="ar-EG"/>
              </w:rPr>
              <w:t>النفاذ إلى النظام:</w:t>
            </w:r>
            <w:r w:rsidRPr="003718DB">
              <w:rPr>
                <w:rFonts w:ascii="Arabic Typesetting" w:hAnsi="Arabic Typesetting" w:cs="Arabic Typesetting"/>
                <w:sz w:val="28"/>
                <w:szCs w:val="28"/>
                <w:rtl/>
                <w:lang w:bidi="ar-EG"/>
              </w:rPr>
              <w:t xml:space="preserve"> مجموعة موسعة من أصحاب المص</w:t>
            </w:r>
            <w:r w:rsidR="00FA5FE0" w:rsidRPr="003718DB">
              <w:rPr>
                <w:rFonts w:ascii="Arabic Typesetting" w:hAnsi="Arabic Typesetting" w:cs="Arabic Typesetting" w:hint="cs"/>
                <w:sz w:val="28"/>
                <w:szCs w:val="28"/>
                <w:rtl/>
                <w:lang w:bidi="ar-EG"/>
              </w:rPr>
              <w:t>ا</w:t>
            </w:r>
            <w:r w:rsidR="00FA5FE0" w:rsidRPr="003718DB">
              <w:rPr>
                <w:rFonts w:ascii="Arabic Typesetting" w:hAnsi="Arabic Typesetting" w:cs="Arabic Typesetting"/>
                <w:sz w:val="28"/>
                <w:szCs w:val="28"/>
                <w:rtl/>
                <w:lang w:bidi="ar-EG"/>
              </w:rPr>
              <w:t>لح</w:t>
            </w:r>
          </w:p>
          <w:p w:rsidR="00FC4D1C" w:rsidRPr="003718DB" w:rsidRDefault="00FC4D1C"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b/>
                <w:bCs/>
                <w:i/>
                <w:iCs/>
                <w:sz w:val="28"/>
                <w:szCs w:val="28"/>
                <w:rtl/>
                <w:lang w:bidi="ar-EG"/>
              </w:rPr>
              <w:t>التكنولوجيا:</w:t>
            </w:r>
            <w:r w:rsidRPr="003718DB">
              <w:rPr>
                <w:rFonts w:ascii="Arabic Typesetting" w:hAnsi="Arabic Typesetting" w:cs="Arabic Typesetting"/>
                <w:sz w:val="28"/>
                <w:szCs w:val="28"/>
                <w:rtl/>
                <w:lang w:bidi="ar-EG"/>
              </w:rPr>
              <w:t xml:space="preserve"> برنامج </w:t>
            </w:r>
            <w:r w:rsidRPr="003718DB">
              <w:rPr>
                <w:rFonts w:ascii="Arabic Typesetting" w:hAnsi="Arabic Typesetting" w:cs="Arabic Typesetting"/>
                <w:sz w:val="28"/>
                <w:szCs w:val="28"/>
                <w:lang w:bidi="ar-EG"/>
              </w:rPr>
              <w:t>Oracle Business Intelligence</w:t>
            </w:r>
          </w:p>
        </w:tc>
        <w:tc>
          <w:tcPr>
            <w:tcW w:w="2927" w:type="dxa"/>
          </w:tcPr>
          <w:p w:rsidR="00FC4D1C" w:rsidRPr="003718DB" w:rsidRDefault="00FC4D1C" w:rsidP="003718DB">
            <w:pPr>
              <w:bidi/>
              <w:spacing w:line="280" w:lineRule="exact"/>
              <w:rPr>
                <w:rFonts w:ascii="Arabic Typesetting" w:hAnsi="Arabic Typesetting" w:cs="Arabic Typesetting"/>
                <w:b/>
                <w:bCs/>
                <w:i/>
                <w:iCs/>
                <w:sz w:val="28"/>
                <w:szCs w:val="28"/>
                <w:rtl/>
                <w:lang w:bidi="ar-EG"/>
              </w:rPr>
            </w:pPr>
            <w:r w:rsidRPr="003718DB">
              <w:rPr>
                <w:rFonts w:ascii="Arabic Typesetting" w:hAnsi="Arabic Typesetting" w:cs="Arabic Typesetting"/>
                <w:b/>
                <w:bCs/>
                <w:i/>
                <w:iCs/>
                <w:sz w:val="28"/>
                <w:szCs w:val="28"/>
                <w:rtl/>
                <w:lang w:bidi="ar-EG"/>
              </w:rPr>
              <w:lastRenderedPageBreak/>
              <w:t>الوظائف المدعومة:</w:t>
            </w:r>
          </w:p>
          <w:p w:rsidR="00FA5FE0" w:rsidRPr="003718DB" w:rsidRDefault="00FA5FE0"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hint="cs"/>
                <w:sz w:val="28"/>
                <w:szCs w:val="28"/>
                <w:rtl/>
                <w:lang w:bidi="ar-EG"/>
              </w:rPr>
              <w:t xml:space="preserve">-إنشاء </w:t>
            </w:r>
            <w:r w:rsidRPr="003718DB">
              <w:rPr>
                <w:rFonts w:ascii="Arabic Typesetting" w:hAnsi="Arabic Typesetting" w:cs="Arabic Typesetting"/>
                <w:sz w:val="28"/>
                <w:szCs w:val="28"/>
                <w:rtl/>
                <w:lang w:bidi="ar-EG"/>
              </w:rPr>
              <w:t xml:space="preserve">آليات تلقي </w:t>
            </w:r>
            <w:r w:rsidR="000D5C9A" w:rsidRPr="003718DB">
              <w:rPr>
                <w:rFonts w:ascii="Arabic Typesetting" w:hAnsi="Arabic Typesetting" w:cs="Arabic Typesetting" w:hint="cs"/>
                <w:sz w:val="28"/>
                <w:szCs w:val="28"/>
                <w:rtl/>
                <w:lang w:bidi="ar-EG"/>
              </w:rPr>
              <w:t>ال</w:t>
            </w:r>
            <w:r w:rsidRPr="003718DB">
              <w:rPr>
                <w:rFonts w:ascii="Arabic Typesetting" w:hAnsi="Arabic Typesetting" w:cs="Arabic Typesetting"/>
                <w:sz w:val="28"/>
                <w:szCs w:val="28"/>
                <w:rtl/>
                <w:lang w:bidi="ar-EG"/>
              </w:rPr>
              <w:t>بيانات من برنامج</w:t>
            </w:r>
            <w:r w:rsidR="00E45499" w:rsidRPr="003718DB">
              <w:rPr>
                <w:rFonts w:ascii="Arabic Typesetting" w:hAnsi="Arabic Typesetting" w:cs="Arabic Typesetting"/>
                <w:sz w:val="28"/>
                <w:szCs w:val="28"/>
                <w:rtl/>
                <w:lang w:bidi="ar-EG"/>
              </w:rPr>
              <w:t xml:space="preserve"> </w:t>
            </w:r>
            <w:r w:rsidR="00E45499" w:rsidRPr="003718DB">
              <w:rPr>
                <w:rFonts w:ascii="Arabic Typesetting" w:hAnsi="Arabic Typesetting" w:cs="Arabic Typesetting" w:hint="cs"/>
                <w:sz w:val="28"/>
                <w:szCs w:val="28"/>
                <w:rtl/>
                <w:lang w:bidi="ar-EG"/>
              </w:rPr>
              <w:t xml:space="preserve">إدارة المخاطر المؤسسية </w:t>
            </w:r>
            <w:r w:rsidR="00ED71E8" w:rsidRPr="003718DB">
              <w:rPr>
                <w:rFonts w:ascii="Arabic Typesetting" w:hAnsi="Arabic Typesetting" w:cs="Arabic Typesetting" w:hint="cs"/>
                <w:sz w:val="28"/>
                <w:szCs w:val="28"/>
                <w:rtl/>
                <w:lang w:bidi="ar-EG"/>
              </w:rPr>
              <w:t>ل</w:t>
            </w:r>
            <w:r w:rsidR="00E45499" w:rsidRPr="003718DB">
              <w:rPr>
                <w:rFonts w:ascii="Arabic Typesetting" w:hAnsi="Arabic Typesetting" w:cs="Arabic Typesetting" w:hint="cs"/>
                <w:sz w:val="28"/>
                <w:szCs w:val="28"/>
                <w:rtl/>
                <w:lang w:bidi="ar-EG"/>
              </w:rPr>
              <w:t xml:space="preserve">لضوابط </w:t>
            </w:r>
            <w:r w:rsidR="00ED71E8" w:rsidRPr="003718DB">
              <w:rPr>
                <w:rFonts w:ascii="Arabic Typesetting" w:hAnsi="Arabic Typesetting" w:cs="Arabic Typesetting" w:hint="cs"/>
                <w:sz w:val="28"/>
                <w:szCs w:val="28"/>
                <w:rtl/>
                <w:lang w:bidi="ar-EG"/>
              </w:rPr>
              <w:t>و</w:t>
            </w:r>
            <w:r w:rsidR="00E45499" w:rsidRPr="003718DB">
              <w:rPr>
                <w:rFonts w:ascii="Arabic Typesetting" w:hAnsi="Arabic Typesetting" w:cs="Arabic Typesetting" w:hint="cs"/>
                <w:sz w:val="28"/>
                <w:szCs w:val="28"/>
                <w:rtl/>
                <w:lang w:bidi="ar-EG"/>
              </w:rPr>
              <w:t>الإجراءات</w:t>
            </w:r>
            <w:r w:rsidR="000D5C9A" w:rsidRPr="003718DB">
              <w:rPr>
                <w:rFonts w:ascii="Arabic Typesetting" w:hAnsi="Arabic Typesetting" w:cs="Arabic Typesetting" w:hint="cs"/>
                <w:sz w:val="28"/>
                <w:szCs w:val="28"/>
                <w:rtl/>
                <w:lang w:bidi="ar-EG"/>
              </w:rPr>
              <w:t>؛</w:t>
            </w:r>
          </w:p>
          <w:p w:rsidR="000D5C9A" w:rsidRPr="003718DB" w:rsidRDefault="000D5C9A"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hint="cs"/>
                <w:sz w:val="28"/>
                <w:szCs w:val="28"/>
                <w:rtl/>
                <w:lang w:bidi="ar-EG"/>
              </w:rPr>
              <w:t>-</w:t>
            </w:r>
            <w:r w:rsidRPr="003718DB">
              <w:rPr>
                <w:rFonts w:ascii="Arabic Typesetting" w:hAnsi="Arabic Typesetting" w:cs="Arabic Typesetting"/>
                <w:sz w:val="28"/>
                <w:szCs w:val="28"/>
                <w:rtl/>
                <w:lang w:bidi="ar-EG"/>
              </w:rPr>
              <w:t xml:space="preserve"> إنشاء آليات تلقي بيانات من </w:t>
            </w:r>
            <w:r w:rsidR="005E5B8B" w:rsidRPr="003718DB">
              <w:rPr>
                <w:rFonts w:ascii="Arabic Typesetting" w:hAnsi="Arabic Typesetting" w:cs="Arabic Typesetting"/>
                <w:sz w:val="28"/>
                <w:szCs w:val="28"/>
                <w:rtl/>
                <w:lang w:bidi="ar-EG"/>
              </w:rPr>
              <w:t>نظ</w:t>
            </w:r>
            <w:r w:rsidRPr="003718DB">
              <w:rPr>
                <w:rFonts w:ascii="Arabic Typesetting" w:hAnsi="Arabic Typesetting" w:cs="Arabic Typesetting"/>
                <w:sz w:val="28"/>
                <w:szCs w:val="28"/>
                <w:rtl/>
                <w:lang w:bidi="ar-EG"/>
              </w:rPr>
              <w:t xml:space="preserve">م </w:t>
            </w:r>
            <w:r w:rsidR="005E5B8B" w:rsidRPr="003718DB">
              <w:rPr>
                <w:rFonts w:ascii="Arabic Typesetting" w:hAnsi="Arabic Typesetting" w:cs="Arabic Typesetting" w:hint="cs"/>
                <w:sz w:val="28"/>
                <w:szCs w:val="28"/>
                <w:rtl/>
                <w:lang w:bidi="ar-EG"/>
              </w:rPr>
              <w:t xml:space="preserve">غير تابعة لنظام </w:t>
            </w:r>
            <w:r w:rsidRPr="003718DB">
              <w:rPr>
                <w:rFonts w:ascii="Arabic Typesetting" w:hAnsi="Arabic Typesetting" w:cs="Arabic Typesetting" w:hint="cs"/>
                <w:sz w:val="28"/>
                <w:szCs w:val="28"/>
                <w:rtl/>
                <w:lang w:bidi="ar-EG"/>
              </w:rPr>
              <w:t>تخطيط</w:t>
            </w:r>
            <w:r w:rsidR="005E5B8B" w:rsidRPr="003718DB">
              <w:rPr>
                <w:rFonts w:ascii="Arabic Typesetting" w:hAnsi="Arabic Typesetting" w:cs="Arabic Typesetting" w:hint="cs"/>
                <w:sz w:val="28"/>
                <w:szCs w:val="28"/>
                <w:rtl/>
                <w:lang w:bidi="ar-EG"/>
              </w:rPr>
              <w:t xml:space="preserve"> الموارد</w:t>
            </w:r>
            <w:r w:rsidRPr="003718DB">
              <w:rPr>
                <w:rFonts w:ascii="Arabic Typesetting" w:hAnsi="Arabic Typesetting" w:cs="Arabic Typesetting"/>
                <w:sz w:val="28"/>
                <w:szCs w:val="28"/>
                <w:rtl/>
                <w:lang w:bidi="ar-EG"/>
              </w:rPr>
              <w:t xml:space="preserve"> المؤسسي</w:t>
            </w:r>
            <w:r w:rsidR="005E5B8B" w:rsidRPr="003718DB">
              <w:rPr>
                <w:rFonts w:ascii="Arabic Typesetting" w:hAnsi="Arabic Typesetting" w:cs="Arabic Typesetting" w:hint="cs"/>
                <w:sz w:val="28"/>
                <w:szCs w:val="28"/>
                <w:rtl/>
                <w:lang w:bidi="ar-EG"/>
              </w:rPr>
              <w:t>ة</w:t>
            </w:r>
            <w:r w:rsidR="008000C6" w:rsidRPr="003718DB">
              <w:rPr>
                <w:rFonts w:ascii="Arabic Typesetting" w:hAnsi="Arabic Typesetting" w:cs="Arabic Typesetting" w:hint="cs"/>
                <w:sz w:val="28"/>
                <w:szCs w:val="28"/>
                <w:rtl/>
                <w:lang w:bidi="ar-EG"/>
              </w:rPr>
              <w:t>؛</w:t>
            </w:r>
          </w:p>
          <w:p w:rsidR="008000C6" w:rsidRPr="003718DB" w:rsidRDefault="0051198B"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sz w:val="28"/>
                <w:szCs w:val="28"/>
                <w:rtl/>
                <w:lang w:bidi="ar-EG"/>
              </w:rPr>
              <w:t xml:space="preserve">- </w:t>
            </w:r>
            <w:r w:rsidR="008000C6" w:rsidRPr="003718DB">
              <w:rPr>
                <w:rFonts w:ascii="Arabic Typesetting" w:hAnsi="Arabic Typesetting" w:cs="Arabic Typesetting"/>
                <w:sz w:val="28"/>
                <w:szCs w:val="28"/>
                <w:rtl/>
                <w:lang w:bidi="ar-EG"/>
              </w:rPr>
              <w:t xml:space="preserve">لوحات بيانات </w:t>
            </w:r>
            <w:r w:rsidRPr="003718DB">
              <w:rPr>
                <w:rFonts w:ascii="Arabic Typesetting" w:hAnsi="Arabic Typesetting" w:cs="Arabic Typesetting" w:hint="cs"/>
                <w:sz w:val="28"/>
                <w:szCs w:val="28"/>
                <w:rtl/>
                <w:lang w:bidi="ar-EG"/>
              </w:rPr>
              <w:t xml:space="preserve">معززة </w:t>
            </w:r>
            <w:r w:rsidR="003331AC" w:rsidRPr="003718DB">
              <w:rPr>
                <w:rFonts w:ascii="Arabic Typesetting" w:hAnsi="Arabic Typesetting" w:cs="Arabic Typesetting" w:hint="cs"/>
                <w:sz w:val="28"/>
                <w:szCs w:val="28"/>
                <w:rtl/>
                <w:lang w:bidi="ar-EG"/>
              </w:rPr>
              <w:t>ب</w:t>
            </w:r>
            <w:r w:rsidRPr="003718DB">
              <w:rPr>
                <w:rFonts w:ascii="Arabic Typesetting" w:hAnsi="Arabic Typesetting" w:cs="Arabic Typesetting" w:hint="cs"/>
                <w:sz w:val="28"/>
                <w:szCs w:val="28"/>
                <w:rtl/>
                <w:lang w:bidi="ar-EG"/>
              </w:rPr>
              <w:t>معلومات</w:t>
            </w:r>
            <w:r w:rsidR="008000C6" w:rsidRPr="003718DB">
              <w:rPr>
                <w:rFonts w:ascii="Arabic Typesetting" w:hAnsi="Arabic Typesetting" w:cs="Arabic Typesetting"/>
                <w:sz w:val="28"/>
                <w:szCs w:val="28"/>
                <w:rtl/>
                <w:lang w:bidi="ar-EG"/>
              </w:rPr>
              <w:t xml:space="preserve"> </w:t>
            </w:r>
            <w:r w:rsidR="003331AC" w:rsidRPr="003718DB">
              <w:rPr>
                <w:rFonts w:ascii="Arabic Typesetting" w:hAnsi="Arabic Typesetting" w:cs="Arabic Typesetting" w:hint="cs"/>
                <w:sz w:val="28"/>
                <w:szCs w:val="28"/>
                <w:rtl/>
                <w:lang w:bidi="ar-EG"/>
              </w:rPr>
              <w:t xml:space="preserve">إضافية </w:t>
            </w:r>
            <w:r w:rsidRPr="003718DB">
              <w:rPr>
                <w:rFonts w:ascii="Arabic Typesetting" w:hAnsi="Arabic Typesetting" w:cs="Arabic Typesetting" w:hint="cs"/>
                <w:sz w:val="28"/>
                <w:szCs w:val="28"/>
                <w:rtl/>
                <w:lang w:bidi="ar-EG"/>
              </w:rPr>
              <w:t>ل</w:t>
            </w:r>
            <w:r w:rsidR="00D50003" w:rsidRPr="003718DB">
              <w:rPr>
                <w:rFonts w:ascii="Arabic Typesetting" w:hAnsi="Arabic Typesetting" w:cs="Arabic Typesetting" w:hint="cs"/>
                <w:sz w:val="28"/>
                <w:szCs w:val="28"/>
                <w:rtl/>
                <w:lang w:bidi="ar-EG"/>
              </w:rPr>
              <w:t>لإ</w:t>
            </w:r>
            <w:r w:rsidR="008000C6" w:rsidRPr="003718DB">
              <w:rPr>
                <w:rFonts w:ascii="Arabic Typesetting" w:hAnsi="Arabic Typesetting" w:cs="Arabic Typesetting" w:hint="cs"/>
                <w:sz w:val="28"/>
                <w:szCs w:val="28"/>
                <w:rtl/>
                <w:lang w:bidi="ar-EG"/>
              </w:rPr>
              <w:t>دارة العليا</w:t>
            </w:r>
            <w:r w:rsidR="008000C6" w:rsidRPr="003718DB">
              <w:rPr>
                <w:rFonts w:ascii="Arabic Typesetting" w:hAnsi="Arabic Typesetting" w:cs="Arabic Typesetting"/>
                <w:sz w:val="28"/>
                <w:szCs w:val="28"/>
                <w:rtl/>
                <w:lang w:bidi="ar-EG"/>
              </w:rPr>
              <w:t>.</w:t>
            </w:r>
          </w:p>
          <w:p w:rsidR="0051198B" w:rsidRPr="003718DB" w:rsidRDefault="0051198B"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hint="cs"/>
                <w:sz w:val="28"/>
                <w:szCs w:val="28"/>
                <w:rtl/>
                <w:lang w:bidi="ar-EG"/>
              </w:rPr>
              <w:t xml:space="preserve">- إنشاء </w:t>
            </w:r>
            <w:r w:rsidRPr="003718DB">
              <w:rPr>
                <w:rFonts w:ascii="Arabic Typesetting" w:hAnsi="Arabic Typesetting" w:cs="Arabic Typesetting"/>
                <w:sz w:val="28"/>
                <w:szCs w:val="28"/>
                <w:rtl/>
                <w:lang w:bidi="ar-EG"/>
              </w:rPr>
              <w:t xml:space="preserve">لوحات بيانات </w:t>
            </w:r>
            <w:r w:rsidRPr="003718DB">
              <w:rPr>
                <w:rFonts w:ascii="Arabic Typesetting" w:hAnsi="Arabic Typesetting" w:cs="Arabic Typesetting" w:hint="cs"/>
                <w:sz w:val="28"/>
                <w:szCs w:val="28"/>
                <w:rtl/>
                <w:lang w:bidi="ar-EG"/>
              </w:rPr>
              <w:t>ل</w:t>
            </w:r>
            <w:r w:rsidRPr="003718DB">
              <w:rPr>
                <w:rFonts w:ascii="Arabic Typesetting" w:hAnsi="Arabic Typesetting" w:cs="Arabic Typesetting"/>
                <w:sz w:val="28"/>
                <w:szCs w:val="28"/>
                <w:rtl/>
                <w:lang w:bidi="ar-EG"/>
              </w:rPr>
              <w:t>أصحاب المص</w:t>
            </w:r>
            <w:r w:rsidRPr="003718DB">
              <w:rPr>
                <w:rFonts w:ascii="Arabic Typesetting" w:hAnsi="Arabic Typesetting" w:cs="Arabic Typesetting" w:hint="cs"/>
                <w:sz w:val="28"/>
                <w:szCs w:val="28"/>
                <w:rtl/>
                <w:lang w:bidi="ar-EG"/>
              </w:rPr>
              <w:t>ا</w:t>
            </w:r>
            <w:r w:rsidRPr="003718DB">
              <w:rPr>
                <w:rFonts w:ascii="Arabic Typesetting" w:hAnsi="Arabic Typesetting" w:cs="Arabic Typesetting"/>
                <w:sz w:val="28"/>
                <w:szCs w:val="28"/>
                <w:rtl/>
                <w:lang w:bidi="ar-EG"/>
              </w:rPr>
              <w:t>لح</w:t>
            </w:r>
            <w:r w:rsidRPr="003718DB">
              <w:rPr>
                <w:rFonts w:ascii="Arabic Typesetting" w:hAnsi="Arabic Typesetting" w:cs="Arabic Typesetting" w:hint="cs"/>
                <w:sz w:val="28"/>
                <w:szCs w:val="28"/>
                <w:rtl/>
                <w:lang w:bidi="ar-EG"/>
              </w:rPr>
              <w:t xml:space="preserve"> </w:t>
            </w:r>
            <w:r w:rsidRPr="003718DB">
              <w:rPr>
                <w:rFonts w:ascii="Arabic Typesetting" w:hAnsi="Arabic Typesetting" w:cs="Arabic Typesetting" w:hint="cs"/>
                <w:sz w:val="28"/>
                <w:szCs w:val="28"/>
                <w:rtl/>
                <w:lang w:bidi="ar-EG"/>
              </w:rPr>
              <w:lastRenderedPageBreak/>
              <w:t>الخارجيين</w:t>
            </w:r>
            <w:r w:rsidR="008909CB" w:rsidRPr="003718DB">
              <w:rPr>
                <w:rFonts w:ascii="Arabic Typesetting" w:hAnsi="Arabic Typesetting" w:cs="Arabic Typesetting" w:hint="cs"/>
                <w:sz w:val="28"/>
                <w:szCs w:val="28"/>
                <w:rtl/>
                <w:lang w:bidi="ar-EG"/>
              </w:rPr>
              <w:t>،</w:t>
            </w:r>
            <w:r w:rsidRPr="003718DB">
              <w:rPr>
                <w:rFonts w:ascii="Arabic Typesetting" w:hAnsi="Arabic Typesetting" w:cs="Arabic Typesetting" w:hint="cs"/>
                <w:sz w:val="28"/>
                <w:szCs w:val="28"/>
                <w:rtl/>
                <w:lang w:bidi="ar-EG"/>
              </w:rPr>
              <w:t xml:space="preserve"> مثل الدول الأعضاء/العملاء</w:t>
            </w:r>
          </w:p>
          <w:p w:rsidR="000633F2" w:rsidRPr="003718DB" w:rsidRDefault="000633F2" w:rsidP="003718DB">
            <w:pPr>
              <w:bidi/>
              <w:spacing w:line="280" w:lineRule="exact"/>
              <w:rPr>
                <w:rFonts w:ascii="Arabic Typesetting" w:hAnsi="Arabic Typesetting" w:cs="Arabic Typesetting"/>
                <w:sz w:val="28"/>
                <w:szCs w:val="28"/>
                <w:lang w:bidi="ar-EG"/>
              </w:rPr>
            </w:pPr>
            <w:r w:rsidRPr="003718DB">
              <w:rPr>
                <w:rFonts w:ascii="Arabic Typesetting" w:hAnsi="Arabic Typesetting" w:cs="Arabic Typesetting"/>
                <w:b/>
                <w:bCs/>
                <w:i/>
                <w:iCs/>
                <w:sz w:val="28"/>
                <w:szCs w:val="28"/>
                <w:rtl/>
                <w:lang w:bidi="ar-EG"/>
              </w:rPr>
              <w:t>النفاذ إلى النظام:</w:t>
            </w:r>
            <w:r w:rsidRPr="003718DB">
              <w:rPr>
                <w:rFonts w:ascii="Arabic Typesetting" w:hAnsi="Arabic Typesetting" w:cs="Arabic Typesetting"/>
                <w:sz w:val="28"/>
                <w:szCs w:val="28"/>
                <w:rtl/>
                <w:lang w:bidi="ar-EG"/>
              </w:rPr>
              <w:t xml:space="preserve"> مجموعة موسعة من أصحاب المص</w:t>
            </w:r>
            <w:r w:rsidRPr="003718DB">
              <w:rPr>
                <w:rFonts w:ascii="Arabic Typesetting" w:hAnsi="Arabic Typesetting" w:cs="Arabic Typesetting" w:hint="cs"/>
                <w:sz w:val="28"/>
                <w:szCs w:val="28"/>
                <w:rtl/>
                <w:lang w:bidi="ar-EG"/>
              </w:rPr>
              <w:t>ا</w:t>
            </w:r>
            <w:r w:rsidRPr="003718DB">
              <w:rPr>
                <w:rFonts w:ascii="Arabic Typesetting" w:hAnsi="Arabic Typesetting" w:cs="Arabic Typesetting"/>
                <w:sz w:val="28"/>
                <w:szCs w:val="28"/>
                <w:rtl/>
                <w:lang w:bidi="ar-EG"/>
              </w:rPr>
              <w:t>لح</w:t>
            </w:r>
          </w:p>
          <w:p w:rsidR="008000C6" w:rsidRPr="003718DB" w:rsidRDefault="000633F2" w:rsidP="003718DB">
            <w:pPr>
              <w:bidi/>
              <w:spacing w:line="280" w:lineRule="exact"/>
              <w:rPr>
                <w:rFonts w:ascii="Arabic Typesetting" w:hAnsi="Arabic Typesetting" w:cs="Arabic Typesetting"/>
                <w:b/>
                <w:bCs/>
                <w:i/>
                <w:iCs/>
                <w:sz w:val="28"/>
                <w:szCs w:val="28"/>
                <w:rtl/>
                <w:lang w:bidi="ar-EG"/>
              </w:rPr>
            </w:pPr>
            <w:r w:rsidRPr="003718DB">
              <w:rPr>
                <w:rFonts w:ascii="Arabic Typesetting" w:hAnsi="Arabic Typesetting" w:cs="Arabic Typesetting"/>
                <w:b/>
                <w:bCs/>
                <w:i/>
                <w:iCs/>
                <w:sz w:val="28"/>
                <w:szCs w:val="28"/>
                <w:rtl/>
                <w:lang w:bidi="ar-EG"/>
              </w:rPr>
              <w:t>التكنولوجيا:</w:t>
            </w:r>
            <w:r w:rsidRPr="003718DB">
              <w:rPr>
                <w:rFonts w:ascii="Arabic Typesetting" w:hAnsi="Arabic Typesetting" w:cs="Arabic Typesetting"/>
                <w:sz w:val="28"/>
                <w:szCs w:val="28"/>
                <w:rtl/>
                <w:lang w:bidi="ar-EG"/>
              </w:rPr>
              <w:t xml:space="preserve"> برنامج </w:t>
            </w:r>
            <w:r w:rsidRPr="003718DB">
              <w:rPr>
                <w:rFonts w:ascii="Arabic Typesetting" w:hAnsi="Arabic Typesetting" w:cs="Arabic Typesetting"/>
                <w:sz w:val="28"/>
                <w:szCs w:val="28"/>
                <w:lang w:bidi="ar-EG"/>
              </w:rPr>
              <w:t>Oracle Business Intelligence</w:t>
            </w:r>
          </w:p>
        </w:tc>
      </w:tr>
    </w:tbl>
    <w:p w:rsidR="008F2476" w:rsidRDefault="003C2378" w:rsidP="001A28AA">
      <w:pPr>
        <w:pStyle w:val="NumberedParaAR"/>
        <w:numPr>
          <w:ilvl w:val="0"/>
          <w:numId w:val="24"/>
        </w:numPr>
        <w:ind w:left="0" w:firstLine="0"/>
      </w:pPr>
      <w:r>
        <w:rPr>
          <w:rFonts w:hint="cs"/>
          <w:rtl/>
        </w:rPr>
        <w:lastRenderedPageBreak/>
        <w:t xml:space="preserve">ومن المقرر أن </w:t>
      </w:r>
      <w:r w:rsidR="000741B6">
        <w:rPr>
          <w:rFonts w:hint="cs"/>
          <w:rtl/>
        </w:rPr>
        <w:t xml:space="preserve">يُختتم </w:t>
      </w:r>
      <w:r w:rsidR="00B37BE8" w:rsidRPr="00B37BE8">
        <w:rPr>
          <w:rtl/>
        </w:rPr>
        <w:t xml:space="preserve">مشروع </w:t>
      </w:r>
      <w:r w:rsidR="001010DD">
        <w:rPr>
          <w:rFonts w:hint="cs"/>
          <w:rtl/>
        </w:rPr>
        <w:t>ا</w:t>
      </w:r>
      <w:r w:rsidR="00052D25">
        <w:rPr>
          <w:rFonts w:hint="cs"/>
          <w:rtl/>
        </w:rPr>
        <w:t>لمعلومات الاستخباراتية التجارية</w:t>
      </w:r>
      <w:r w:rsidR="00B37BE8" w:rsidRPr="00B37BE8">
        <w:rPr>
          <w:rtl/>
        </w:rPr>
        <w:t xml:space="preserve"> في عام 2015، </w:t>
      </w:r>
      <w:r w:rsidR="00131FB8">
        <w:rPr>
          <w:rFonts w:hint="cs"/>
          <w:rtl/>
        </w:rPr>
        <w:t>وعقب</w:t>
      </w:r>
      <w:r w:rsidR="00B37BE8" w:rsidRPr="00B37BE8">
        <w:rPr>
          <w:rtl/>
        </w:rPr>
        <w:t xml:space="preserve"> </w:t>
      </w:r>
      <w:r w:rsidR="00131FB8">
        <w:rPr>
          <w:rFonts w:hint="cs"/>
          <w:rtl/>
        </w:rPr>
        <w:t>ال</w:t>
      </w:r>
      <w:r w:rsidR="00B37BE8" w:rsidRPr="00B37BE8">
        <w:rPr>
          <w:rtl/>
        </w:rPr>
        <w:t xml:space="preserve">نجاح </w:t>
      </w:r>
      <w:r w:rsidR="00131FB8">
        <w:rPr>
          <w:rFonts w:hint="cs"/>
          <w:rtl/>
        </w:rPr>
        <w:t xml:space="preserve">في </w:t>
      </w:r>
      <w:r w:rsidR="00B37BE8" w:rsidRPr="00B37BE8">
        <w:rPr>
          <w:rtl/>
        </w:rPr>
        <w:t xml:space="preserve">نشر البيانات </w:t>
      </w:r>
      <w:r w:rsidR="000741B6">
        <w:rPr>
          <w:rFonts w:hint="cs"/>
          <w:rtl/>
        </w:rPr>
        <w:t>الواردة</w:t>
      </w:r>
      <w:r w:rsidR="008909CB">
        <w:rPr>
          <w:rFonts w:hint="cs"/>
          <w:rtl/>
        </w:rPr>
        <w:t xml:space="preserve"> </w:t>
      </w:r>
      <w:r w:rsidR="00B37BE8" w:rsidRPr="00B37BE8">
        <w:rPr>
          <w:rtl/>
        </w:rPr>
        <w:t xml:space="preserve">من مصادر أخرى </w:t>
      </w:r>
      <w:r w:rsidR="001010DD">
        <w:rPr>
          <w:rFonts w:hint="cs"/>
          <w:rtl/>
        </w:rPr>
        <w:t>في نظام تخطيط الموارد المؤسسية</w:t>
      </w:r>
      <w:r w:rsidR="00B37BE8" w:rsidRPr="00B37BE8">
        <w:rPr>
          <w:rtl/>
        </w:rPr>
        <w:t xml:space="preserve">، </w:t>
      </w:r>
      <w:r w:rsidR="00131FB8">
        <w:rPr>
          <w:rFonts w:hint="cs"/>
          <w:rtl/>
        </w:rPr>
        <w:t>سيجري</w:t>
      </w:r>
      <w:r w:rsidR="000741B6">
        <w:rPr>
          <w:rFonts w:hint="cs"/>
          <w:rtl/>
        </w:rPr>
        <w:t xml:space="preserve"> إطلاق</w:t>
      </w:r>
      <w:r w:rsidR="00B37BE8" w:rsidRPr="00B37BE8">
        <w:rPr>
          <w:rtl/>
        </w:rPr>
        <w:t xml:space="preserve"> أول مجموعة من لوحات</w:t>
      </w:r>
      <w:r w:rsidR="000741B6">
        <w:rPr>
          <w:rFonts w:hint="cs"/>
          <w:rtl/>
        </w:rPr>
        <w:t xml:space="preserve"> البيانات</w:t>
      </w:r>
      <w:r w:rsidR="00B37BE8" w:rsidRPr="00B37BE8">
        <w:rPr>
          <w:rtl/>
        </w:rPr>
        <w:t xml:space="preserve"> </w:t>
      </w:r>
      <w:r w:rsidR="00B37AAD">
        <w:rPr>
          <w:rFonts w:hint="cs"/>
          <w:rtl/>
        </w:rPr>
        <w:t>وبناء</w:t>
      </w:r>
      <w:r w:rsidR="00B37BE8" w:rsidRPr="00B37BE8">
        <w:rPr>
          <w:rtl/>
        </w:rPr>
        <w:t xml:space="preserve"> الكفاءات داخل المنظمة </w:t>
      </w:r>
      <w:r w:rsidR="00B37AAD">
        <w:rPr>
          <w:rFonts w:hint="cs"/>
          <w:rtl/>
        </w:rPr>
        <w:t>لاستدامة</w:t>
      </w:r>
      <w:r w:rsidR="00B37BE8" w:rsidRPr="00B37BE8">
        <w:rPr>
          <w:rtl/>
        </w:rPr>
        <w:t xml:space="preserve"> </w:t>
      </w:r>
      <w:r w:rsidR="000741B6">
        <w:rPr>
          <w:rFonts w:hint="cs"/>
          <w:rtl/>
        </w:rPr>
        <w:t>البرامج</w:t>
      </w:r>
      <w:r w:rsidR="00B37BE8" w:rsidRPr="00B37BE8">
        <w:rPr>
          <w:rtl/>
        </w:rPr>
        <w:t xml:space="preserve">. </w:t>
      </w:r>
      <w:r w:rsidR="0065122C">
        <w:rPr>
          <w:rFonts w:hint="cs"/>
          <w:rtl/>
        </w:rPr>
        <w:t>وبينما يُ</w:t>
      </w:r>
      <w:r w:rsidR="0065122C" w:rsidRPr="00B37BE8">
        <w:rPr>
          <w:rtl/>
        </w:rPr>
        <w:t xml:space="preserve">ختتم </w:t>
      </w:r>
      <w:r w:rsidR="00B37BE8" w:rsidRPr="00B37BE8">
        <w:rPr>
          <w:rtl/>
        </w:rPr>
        <w:t xml:space="preserve">مشروع </w:t>
      </w:r>
      <w:r w:rsidR="000F08E9" w:rsidRPr="000F08E9">
        <w:rPr>
          <w:rtl/>
        </w:rPr>
        <w:t>المعلومات الاستخباراتية</w:t>
      </w:r>
      <w:r w:rsidR="00C26073">
        <w:rPr>
          <w:rFonts w:hint="cs"/>
          <w:rtl/>
        </w:rPr>
        <w:t>،</w:t>
      </w:r>
      <w:r w:rsidR="00B37BE8" w:rsidRPr="00B37BE8">
        <w:rPr>
          <w:rtl/>
        </w:rPr>
        <w:t xml:space="preserve"> تجدر الإشارة إلى أن </w:t>
      </w:r>
      <w:r w:rsidR="0065122C">
        <w:rPr>
          <w:rFonts w:hint="cs"/>
          <w:rtl/>
        </w:rPr>
        <w:t>هذه المعلومات بمثابة</w:t>
      </w:r>
      <w:r w:rsidR="00B37BE8" w:rsidRPr="00B37BE8">
        <w:rPr>
          <w:rtl/>
        </w:rPr>
        <w:t xml:space="preserve"> </w:t>
      </w:r>
      <w:r w:rsidR="0065122C">
        <w:rPr>
          <w:rFonts w:hint="cs"/>
          <w:rtl/>
        </w:rPr>
        <w:t>رحلة</w:t>
      </w:r>
      <w:r w:rsidR="00131FB8">
        <w:rPr>
          <w:rFonts w:hint="cs"/>
          <w:rtl/>
        </w:rPr>
        <w:t>،</w:t>
      </w:r>
      <w:r w:rsidR="00052D25">
        <w:rPr>
          <w:rtl/>
        </w:rPr>
        <w:t xml:space="preserve"> وأن</w:t>
      </w:r>
      <w:r w:rsidR="0065122C">
        <w:rPr>
          <w:rFonts w:hint="cs"/>
          <w:rtl/>
        </w:rPr>
        <w:t xml:space="preserve"> </w:t>
      </w:r>
      <w:r w:rsidR="00131FB8">
        <w:rPr>
          <w:rFonts w:hint="cs"/>
          <w:rtl/>
        </w:rPr>
        <w:t xml:space="preserve">ثمة </w:t>
      </w:r>
      <w:r w:rsidR="0065122C">
        <w:rPr>
          <w:rFonts w:hint="cs"/>
          <w:rtl/>
        </w:rPr>
        <w:t xml:space="preserve">حاجة إلى </w:t>
      </w:r>
      <w:r w:rsidR="001F71B8">
        <w:rPr>
          <w:rtl/>
        </w:rPr>
        <w:t xml:space="preserve">متطلبات </w:t>
      </w:r>
      <w:r w:rsidR="00B37BE8" w:rsidRPr="00B37BE8">
        <w:rPr>
          <w:rtl/>
        </w:rPr>
        <w:t xml:space="preserve">جديدة، </w:t>
      </w:r>
      <w:r w:rsidR="0065122C">
        <w:rPr>
          <w:rFonts w:hint="cs"/>
          <w:rtl/>
        </w:rPr>
        <w:t>و</w:t>
      </w:r>
      <w:r w:rsidR="0065122C" w:rsidRPr="00B37BE8">
        <w:rPr>
          <w:rtl/>
        </w:rPr>
        <w:t xml:space="preserve">مصادر جديدة </w:t>
      </w:r>
      <w:r w:rsidR="0065122C">
        <w:rPr>
          <w:rFonts w:hint="cs"/>
          <w:rtl/>
        </w:rPr>
        <w:t>لل</w:t>
      </w:r>
      <w:r w:rsidR="0065122C" w:rsidRPr="00B37BE8">
        <w:rPr>
          <w:rtl/>
        </w:rPr>
        <w:t>بيانات</w:t>
      </w:r>
      <w:r w:rsidR="00C26073">
        <w:rPr>
          <w:rFonts w:hint="cs"/>
          <w:rtl/>
        </w:rPr>
        <w:t>،</w:t>
      </w:r>
      <w:r w:rsidR="0065122C" w:rsidRPr="00B37BE8">
        <w:rPr>
          <w:rtl/>
        </w:rPr>
        <w:t xml:space="preserve"> </w:t>
      </w:r>
      <w:r w:rsidR="00C26073">
        <w:rPr>
          <w:rFonts w:hint="cs"/>
          <w:rtl/>
        </w:rPr>
        <w:t>و</w:t>
      </w:r>
      <w:r w:rsidR="00131FB8">
        <w:rPr>
          <w:rFonts w:hint="cs"/>
          <w:rtl/>
        </w:rPr>
        <w:t xml:space="preserve">إدخال </w:t>
      </w:r>
      <w:r w:rsidR="00B37BE8" w:rsidRPr="00B37BE8">
        <w:rPr>
          <w:rtl/>
        </w:rPr>
        <w:t>تحسينات</w:t>
      </w:r>
      <w:r w:rsidR="00C26073">
        <w:rPr>
          <w:rFonts w:hint="cs"/>
          <w:rtl/>
        </w:rPr>
        <w:t xml:space="preserve"> جديدة؛</w:t>
      </w:r>
      <w:r w:rsidR="00B37BE8" w:rsidRPr="00B37BE8">
        <w:rPr>
          <w:rtl/>
        </w:rPr>
        <w:t xml:space="preserve"> </w:t>
      </w:r>
      <w:r w:rsidR="00C26073">
        <w:rPr>
          <w:rFonts w:hint="cs"/>
          <w:rtl/>
        </w:rPr>
        <w:t>لكي تدعم</w:t>
      </w:r>
      <w:r w:rsidR="00B37BE8" w:rsidRPr="00B37BE8">
        <w:rPr>
          <w:rtl/>
        </w:rPr>
        <w:t xml:space="preserve"> الحلول </w:t>
      </w:r>
      <w:r w:rsidR="0065122C">
        <w:rPr>
          <w:rFonts w:hint="cs"/>
          <w:rtl/>
        </w:rPr>
        <w:t>ا</w:t>
      </w:r>
      <w:r w:rsidR="00C26073">
        <w:rPr>
          <w:rtl/>
        </w:rPr>
        <w:t xml:space="preserve">لمنظمة، </w:t>
      </w:r>
      <w:r w:rsidR="00B37BE8" w:rsidRPr="00B37BE8">
        <w:rPr>
          <w:rtl/>
        </w:rPr>
        <w:t>ال</w:t>
      </w:r>
      <w:r w:rsidR="00B216BE">
        <w:rPr>
          <w:rFonts w:hint="cs"/>
          <w:rtl/>
        </w:rPr>
        <w:t>ت</w:t>
      </w:r>
      <w:r w:rsidR="00B37BE8" w:rsidRPr="00B37BE8">
        <w:rPr>
          <w:rtl/>
        </w:rPr>
        <w:t>ي</w:t>
      </w:r>
      <w:r w:rsidR="00C26073">
        <w:rPr>
          <w:rFonts w:hint="cs"/>
          <w:rtl/>
        </w:rPr>
        <w:t xml:space="preserve"> تواصل</w:t>
      </w:r>
      <w:r w:rsidR="00B37BE8" w:rsidRPr="00B37BE8">
        <w:rPr>
          <w:rtl/>
        </w:rPr>
        <w:t xml:space="preserve"> </w:t>
      </w:r>
      <w:r w:rsidR="001A28AA">
        <w:rPr>
          <w:rtl/>
        </w:rPr>
        <w:t>أيضا</w:t>
      </w:r>
      <w:r w:rsidR="001A28AA">
        <w:rPr>
          <w:rFonts w:hint="cs"/>
          <w:rtl/>
        </w:rPr>
        <w:t xml:space="preserve"> </w:t>
      </w:r>
      <w:r w:rsidR="00C26073">
        <w:rPr>
          <w:rFonts w:hint="cs"/>
          <w:rtl/>
        </w:rPr>
        <w:t>ال</w:t>
      </w:r>
      <w:r w:rsidR="00B216BE">
        <w:rPr>
          <w:rFonts w:hint="cs"/>
          <w:rtl/>
        </w:rPr>
        <w:t>ت</w:t>
      </w:r>
      <w:r w:rsidR="00B37BE8" w:rsidRPr="00B37BE8">
        <w:rPr>
          <w:rtl/>
        </w:rPr>
        <w:t>غير و</w:t>
      </w:r>
      <w:r w:rsidR="00C26073">
        <w:rPr>
          <w:rFonts w:hint="cs"/>
          <w:rtl/>
        </w:rPr>
        <w:t>ال</w:t>
      </w:r>
      <w:r w:rsidR="00B37BE8" w:rsidRPr="00B37BE8">
        <w:rPr>
          <w:rtl/>
        </w:rPr>
        <w:t>تطور</w:t>
      </w:r>
      <w:r w:rsidR="001A28AA">
        <w:rPr>
          <w:rFonts w:hint="cs"/>
          <w:rtl/>
        </w:rPr>
        <w:t>.</w:t>
      </w:r>
      <w:r w:rsidR="00B216BE">
        <w:rPr>
          <w:rtl/>
        </w:rPr>
        <w:t xml:space="preserve"> لذلك، سوف تستمر</w:t>
      </w:r>
      <w:r w:rsidR="00FE47D5">
        <w:rPr>
          <w:rFonts w:hint="cs"/>
          <w:rtl/>
        </w:rPr>
        <w:t xml:space="preserve"> </w:t>
      </w:r>
      <w:r w:rsidR="00B37BE8" w:rsidRPr="00B37BE8">
        <w:rPr>
          <w:rtl/>
        </w:rPr>
        <w:t xml:space="preserve">مبادرة </w:t>
      </w:r>
      <w:r w:rsidR="00B216BE" w:rsidRPr="00B216BE">
        <w:rPr>
          <w:rtl/>
        </w:rPr>
        <w:t>ا</w:t>
      </w:r>
      <w:r w:rsidR="00052D25">
        <w:rPr>
          <w:rtl/>
        </w:rPr>
        <w:t>لمعلومات الاستخباراتية التجارية</w:t>
      </w:r>
      <w:r w:rsidR="00B216BE" w:rsidRPr="00B216BE">
        <w:rPr>
          <w:rtl/>
        </w:rPr>
        <w:t xml:space="preserve"> </w:t>
      </w:r>
      <w:r w:rsidR="00FE47D5">
        <w:rPr>
          <w:rtl/>
        </w:rPr>
        <w:t xml:space="preserve">كجزء من </w:t>
      </w:r>
      <w:r w:rsidR="00B37BE8" w:rsidRPr="00B37BE8">
        <w:rPr>
          <w:rtl/>
        </w:rPr>
        <w:t>نشاط الدعم التشغيلي المستمر</w:t>
      </w:r>
      <w:r w:rsidR="001D11D7">
        <w:rPr>
          <w:rFonts w:hint="cs"/>
          <w:rtl/>
        </w:rPr>
        <w:t>،</w:t>
      </w:r>
      <w:r w:rsidR="00B37BE8" w:rsidRPr="00B37BE8">
        <w:rPr>
          <w:rtl/>
        </w:rPr>
        <w:t xml:space="preserve"> و</w:t>
      </w:r>
      <w:r w:rsidR="001D11D7">
        <w:rPr>
          <w:rFonts w:hint="cs"/>
          <w:rtl/>
        </w:rPr>
        <w:t>ست</w:t>
      </w:r>
      <w:r w:rsidR="001A28AA">
        <w:rPr>
          <w:rFonts w:hint="cs"/>
          <w:rtl/>
        </w:rPr>
        <w:t>ُ</w:t>
      </w:r>
      <w:r w:rsidR="001D11D7">
        <w:rPr>
          <w:rFonts w:hint="cs"/>
          <w:rtl/>
        </w:rPr>
        <w:t>سلم</w:t>
      </w:r>
      <w:r w:rsidR="001A28AA">
        <w:rPr>
          <w:rFonts w:hint="cs"/>
          <w:rtl/>
        </w:rPr>
        <w:t>،</w:t>
      </w:r>
      <w:r w:rsidR="001D11D7">
        <w:rPr>
          <w:rFonts w:hint="cs"/>
          <w:rtl/>
        </w:rPr>
        <w:t xml:space="preserve"> </w:t>
      </w:r>
      <w:r w:rsidR="001A28AA" w:rsidRPr="00B37BE8">
        <w:rPr>
          <w:rtl/>
        </w:rPr>
        <w:t>كجزء من هذا</w:t>
      </w:r>
      <w:r w:rsidR="001A28AA">
        <w:rPr>
          <w:rFonts w:hint="cs"/>
          <w:rtl/>
        </w:rPr>
        <w:t xml:space="preserve"> النشاط،</w:t>
      </w:r>
      <w:r w:rsidR="001A28AA" w:rsidRPr="00B37BE8">
        <w:rPr>
          <w:rtl/>
        </w:rPr>
        <w:t xml:space="preserve"> </w:t>
      </w:r>
      <w:r w:rsidR="00B37BE8" w:rsidRPr="00B37BE8">
        <w:rPr>
          <w:rtl/>
        </w:rPr>
        <w:t xml:space="preserve">بعض الفوائد المستقبلية </w:t>
      </w:r>
      <w:r w:rsidR="001A28AA">
        <w:rPr>
          <w:rFonts w:hint="cs"/>
          <w:rtl/>
        </w:rPr>
        <w:t>المنشودة</w:t>
      </w:r>
      <w:r w:rsidR="001A28AA">
        <w:rPr>
          <w:rtl/>
        </w:rPr>
        <w:t xml:space="preserve"> </w:t>
      </w:r>
      <w:r w:rsidR="001A28AA">
        <w:rPr>
          <w:rFonts w:hint="cs"/>
          <w:rtl/>
        </w:rPr>
        <w:t>ال</w:t>
      </w:r>
      <w:r w:rsidR="001A28AA">
        <w:rPr>
          <w:rtl/>
        </w:rPr>
        <w:t>موضح</w:t>
      </w:r>
      <w:r w:rsidR="001A28AA">
        <w:rPr>
          <w:rFonts w:hint="cs"/>
          <w:rtl/>
        </w:rPr>
        <w:t>ة</w:t>
      </w:r>
      <w:r w:rsidR="001A28AA">
        <w:rPr>
          <w:rtl/>
        </w:rPr>
        <w:t xml:space="preserve"> أعلاه</w:t>
      </w:r>
      <w:r w:rsidR="00B37BE8" w:rsidRPr="00B37BE8">
        <w:rPr>
          <w:rtl/>
        </w:rPr>
        <w:t>.</w:t>
      </w:r>
    </w:p>
    <w:p w:rsidR="001E1C55" w:rsidRDefault="00C50AF0" w:rsidP="003718DB">
      <w:pPr>
        <w:pStyle w:val="NumberedParaAR"/>
        <w:keepNext/>
        <w:numPr>
          <w:ilvl w:val="0"/>
          <w:numId w:val="24"/>
        </w:numPr>
        <w:ind w:left="0" w:firstLine="0"/>
      </w:pPr>
      <w:r w:rsidRPr="00312B90">
        <w:rPr>
          <w:rtl/>
          <w:lang w:bidi="ar-EG"/>
        </w:rPr>
        <w:t>وي</w:t>
      </w:r>
      <w:r>
        <w:rPr>
          <w:rFonts w:hint="cs"/>
          <w:rtl/>
          <w:lang w:bidi="ar-EG"/>
        </w:rPr>
        <w:t xml:space="preserve">ُوضِّح </w:t>
      </w:r>
      <w:r w:rsidRPr="00312B90">
        <w:rPr>
          <w:rtl/>
          <w:lang w:bidi="ar-EG"/>
        </w:rPr>
        <w:t xml:space="preserve">الجدول التالي المخاطر الرئيسية </w:t>
      </w:r>
      <w:r w:rsidR="00E45514">
        <w:rPr>
          <w:rFonts w:hint="cs"/>
          <w:rtl/>
          <w:lang w:bidi="ar-EG"/>
        </w:rPr>
        <w:t>المتعلقة</w:t>
      </w:r>
      <w:r w:rsidRPr="00312B90">
        <w:rPr>
          <w:rtl/>
          <w:lang w:bidi="ar-EG"/>
        </w:rPr>
        <w:t xml:space="preserve"> بمشروع </w:t>
      </w:r>
      <w:r>
        <w:rPr>
          <w:rFonts w:hint="cs"/>
          <w:rtl/>
        </w:rPr>
        <w:t xml:space="preserve">المعلومات الاستخباراتية التجارية </w:t>
      </w:r>
    </w:p>
    <w:tbl>
      <w:tblPr>
        <w:tblStyle w:val="TableGrid"/>
        <w:bidiVisual/>
        <w:tblW w:w="0" w:type="auto"/>
        <w:tblLook w:val="04A0" w:firstRow="1" w:lastRow="0" w:firstColumn="1" w:lastColumn="0" w:noHBand="0" w:noVBand="1"/>
      </w:tblPr>
      <w:tblGrid>
        <w:gridCol w:w="2233"/>
        <w:gridCol w:w="2835"/>
        <w:gridCol w:w="4503"/>
      </w:tblGrid>
      <w:tr w:rsidR="001E1C55" w:rsidRPr="001E1C55" w:rsidTr="003A77F6">
        <w:tc>
          <w:tcPr>
            <w:tcW w:w="2233" w:type="dxa"/>
            <w:shd w:val="clear" w:color="auto" w:fill="CCFFFF"/>
          </w:tcPr>
          <w:p w:rsidR="001E1C55" w:rsidRPr="003718DB" w:rsidRDefault="00F61A84" w:rsidP="003718DB">
            <w:pPr>
              <w:bidi/>
              <w:spacing w:line="280" w:lineRule="exact"/>
              <w:jc w:val="center"/>
              <w:rPr>
                <w:rFonts w:ascii="Arabic Typesetting" w:hAnsi="Arabic Typesetting" w:cs="Arabic Typesetting"/>
                <w:b/>
                <w:bCs/>
                <w:sz w:val="28"/>
                <w:szCs w:val="28"/>
                <w:rtl/>
                <w:lang w:bidi="ar-EG"/>
              </w:rPr>
            </w:pPr>
            <w:r w:rsidRPr="003718DB">
              <w:rPr>
                <w:rFonts w:ascii="Arabic Typesetting" w:hAnsi="Arabic Typesetting" w:cs="Arabic Typesetting"/>
                <w:b/>
                <w:bCs/>
                <w:sz w:val="28"/>
                <w:szCs w:val="28"/>
                <w:rtl/>
                <w:lang w:bidi="ar-EG"/>
              </w:rPr>
              <w:t>المخاطر</w:t>
            </w:r>
          </w:p>
        </w:tc>
        <w:tc>
          <w:tcPr>
            <w:tcW w:w="2835" w:type="dxa"/>
            <w:shd w:val="clear" w:color="auto" w:fill="CCFFFF"/>
          </w:tcPr>
          <w:p w:rsidR="001E1C55" w:rsidRPr="003718DB" w:rsidRDefault="001E1C55" w:rsidP="003718DB">
            <w:pPr>
              <w:bidi/>
              <w:spacing w:line="280" w:lineRule="exact"/>
              <w:jc w:val="center"/>
              <w:rPr>
                <w:rFonts w:ascii="Arabic Typesetting" w:hAnsi="Arabic Typesetting" w:cs="Arabic Typesetting"/>
                <w:b/>
                <w:bCs/>
                <w:sz w:val="28"/>
                <w:szCs w:val="28"/>
                <w:rtl/>
                <w:lang w:bidi="ar-EG"/>
              </w:rPr>
            </w:pPr>
            <w:r w:rsidRPr="003718DB">
              <w:rPr>
                <w:rFonts w:ascii="Arabic Typesetting" w:hAnsi="Arabic Typesetting" w:cs="Arabic Typesetting"/>
                <w:b/>
                <w:bCs/>
                <w:sz w:val="28"/>
                <w:szCs w:val="28"/>
                <w:rtl/>
                <w:lang w:bidi="ar-EG"/>
              </w:rPr>
              <w:t>الوصف</w:t>
            </w:r>
          </w:p>
        </w:tc>
        <w:tc>
          <w:tcPr>
            <w:tcW w:w="4503" w:type="dxa"/>
            <w:shd w:val="clear" w:color="auto" w:fill="CCFFFF"/>
          </w:tcPr>
          <w:p w:rsidR="001E1C55" w:rsidRPr="003718DB" w:rsidRDefault="001E1C55" w:rsidP="003718DB">
            <w:pPr>
              <w:bidi/>
              <w:spacing w:line="280" w:lineRule="exact"/>
              <w:jc w:val="center"/>
              <w:rPr>
                <w:rFonts w:ascii="Arabic Typesetting" w:hAnsi="Arabic Typesetting" w:cs="Arabic Typesetting"/>
                <w:b/>
                <w:bCs/>
                <w:sz w:val="28"/>
                <w:szCs w:val="28"/>
                <w:rtl/>
                <w:lang w:bidi="ar-EG"/>
              </w:rPr>
            </w:pPr>
            <w:r w:rsidRPr="003718DB">
              <w:rPr>
                <w:rFonts w:ascii="Arabic Typesetting" w:hAnsi="Arabic Typesetting" w:cs="Arabic Typesetting"/>
                <w:b/>
                <w:bCs/>
                <w:sz w:val="28"/>
                <w:szCs w:val="28"/>
                <w:rtl/>
                <w:lang w:bidi="ar-EG"/>
              </w:rPr>
              <w:t xml:space="preserve">كيفية التخفيف من </w:t>
            </w:r>
            <w:r w:rsidR="00F61A84" w:rsidRPr="003718DB">
              <w:rPr>
                <w:rFonts w:ascii="Arabic Typesetting" w:hAnsi="Arabic Typesetting" w:cs="Arabic Typesetting"/>
                <w:b/>
                <w:bCs/>
                <w:sz w:val="28"/>
                <w:szCs w:val="28"/>
                <w:rtl/>
                <w:lang w:bidi="ar-EG"/>
              </w:rPr>
              <w:t>المخاطر</w:t>
            </w:r>
          </w:p>
        </w:tc>
      </w:tr>
      <w:tr w:rsidR="001E1C55" w:rsidRPr="001E1C55" w:rsidTr="003A77F6">
        <w:tc>
          <w:tcPr>
            <w:tcW w:w="2233" w:type="dxa"/>
          </w:tcPr>
          <w:p w:rsidR="001E1C55" w:rsidRPr="003718DB" w:rsidRDefault="001E1C55"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sz w:val="28"/>
                <w:szCs w:val="28"/>
                <w:rtl/>
                <w:lang w:bidi="ar-EG"/>
              </w:rPr>
              <w:t xml:space="preserve">عدم الاستفادة إلى أقصى حد من </w:t>
            </w:r>
            <w:r w:rsidRPr="003718DB">
              <w:rPr>
                <w:rFonts w:ascii="Arabic Typesetting" w:hAnsi="Arabic Typesetting" w:cs="Arabic Typesetting" w:hint="cs"/>
                <w:sz w:val="28"/>
                <w:szCs w:val="28"/>
                <w:rtl/>
                <w:lang w:bidi="ar-EG"/>
              </w:rPr>
              <w:t>ال</w:t>
            </w:r>
            <w:r w:rsidRPr="003718DB">
              <w:rPr>
                <w:rFonts w:ascii="Arabic Typesetting" w:hAnsi="Arabic Typesetting" w:cs="Arabic Typesetting"/>
                <w:sz w:val="28"/>
                <w:szCs w:val="28"/>
                <w:rtl/>
                <w:lang w:bidi="ar-EG"/>
              </w:rPr>
              <w:t xml:space="preserve">معلومات </w:t>
            </w:r>
            <w:r w:rsidRPr="003718DB">
              <w:rPr>
                <w:rFonts w:ascii="Arabic Typesetting" w:hAnsi="Arabic Typesetting" w:cs="Arabic Typesetting" w:hint="cs"/>
                <w:sz w:val="28"/>
                <w:szCs w:val="28"/>
                <w:rtl/>
                <w:lang w:bidi="ar-EG"/>
              </w:rPr>
              <w:t>الاستخباراتية التجارية</w:t>
            </w:r>
            <w:r w:rsidRPr="003718DB">
              <w:rPr>
                <w:rFonts w:ascii="Arabic Typesetting" w:hAnsi="Arabic Typesetting" w:cs="Arabic Typesetting"/>
                <w:sz w:val="28"/>
                <w:szCs w:val="28"/>
                <w:rtl/>
                <w:lang w:bidi="ar-EG"/>
              </w:rPr>
              <w:t>.</w:t>
            </w:r>
          </w:p>
        </w:tc>
        <w:tc>
          <w:tcPr>
            <w:tcW w:w="2835" w:type="dxa"/>
          </w:tcPr>
          <w:p w:rsidR="001E1C55" w:rsidRPr="003718DB" w:rsidRDefault="001E1C55"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sz w:val="28"/>
                <w:szCs w:val="28"/>
                <w:rtl/>
                <w:lang w:bidi="ar-EG"/>
              </w:rPr>
              <w:t xml:space="preserve">قد لا تتمكن المؤسسة من استخراج أقصى قدر من الفوائد من الوظائف المتعلقة </w:t>
            </w:r>
            <w:r w:rsidRPr="003718DB">
              <w:rPr>
                <w:rFonts w:ascii="Arabic Typesetting" w:hAnsi="Arabic Typesetting" w:cs="Arabic Typesetting" w:hint="cs"/>
                <w:sz w:val="28"/>
                <w:szCs w:val="28"/>
                <w:rtl/>
                <w:lang w:bidi="ar-EG"/>
              </w:rPr>
              <w:t>بال</w:t>
            </w:r>
            <w:r w:rsidRPr="003718DB">
              <w:rPr>
                <w:rFonts w:ascii="Arabic Typesetting" w:hAnsi="Arabic Typesetting" w:cs="Arabic Typesetting"/>
                <w:sz w:val="28"/>
                <w:szCs w:val="28"/>
                <w:rtl/>
                <w:lang w:bidi="ar-EG"/>
              </w:rPr>
              <w:t xml:space="preserve">معلومات </w:t>
            </w:r>
            <w:r w:rsidRPr="003718DB">
              <w:rPr>
                <w:rFonts w:ascii="Arabic Typesetting" w:hAnsi="Arabic Typesetting" w:cs="Arabic Typesetting" w:hint="cs"/>
                <w:sz w:val="28"/>
                <w:szCs w:val="28"/>
                <w:rtl/>
                <w:lang w:bidi="ar-EG"/>
              </w:rPr>
              <w:t>الاستخباراتية</w:t>
            </w:r>
            <w:r w:rsidRPr="003718DB">
              <w:rPr>
                <w:rFonts w:ascii="Arabic Typesetting" w:hAnsi="Arabic Typesetting" w:cs="Arabic Typesetting"/>
                <w:sz w:val="28"/>
                <w:szCs w:val="28"/>
                <w:rtl/>
                <w:lang w:bidi="ar-EG"/>
              </w:rPr>
              <w:t xml:space="preserve">. </w:t>
            </w:r>
          </w:p>
        </w:tc>
        <w:tc>
          <w:tcPr>
            <w:tcW w:w="4503" w:type="dxa"/>
          </w:tcPr>
          <w:p w:rsidR="001E1C55" w:rsidRPr="003718DB" w:rsidRDefault="001E1C55"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sz w:val="28"/>
                <w:szCs w:val="28"/>
                <w:rtl/>
                <w:lang w:bidi="ar-EG"/>
              </w:rPr>
              <w:t xml:space="preserve">تحديد المتطلبات بشكل جيد بمشاركة جميع أصحاب </w:t>
            </w:r>
            <w:r w:rsidR="00562694" w:rsidRPr="003718DB">
              <w:rPr>
                <w:rFonts w:ascii="Arabic Typesetting" w:hAnsi="Arabic Typesetting" w:cs="Arabic Typesetting" w:hint="cs"/>
                <w:sz w:val="28"/>
                <w:szCs w:val="28"/>
                <w:rtl/>
                <w:lang w:bidi="ar-EG"/>
              </w:rPr>
              <w:t>المصالح</w:t>
            </w:r>
            <w:r w:rsidRPr="003718DB">
              <w:rPr>
                <w:rFonts w:ascii="Arabic Typesetting" w:hAnsi="Arabic Typesetting" w:cs="Arabic Typesetting"/>
                <w:sz w:val="28"/>
                <w:szCs w:val="28"/>
                <w:rtl/>
                <w:lang w:bidi="ar-EG"/>
              </w:rPr>
              <w:t xml:space="preserve">. </w:t>
            </w:r>
            <w:r w:rsidR="00D13DE8" w:rsidRPr="003718DB">
              <w:rPr>
                <w:rFonts w:ascii="Arabic Typesetting" w:hAnsi="Arabic Typesetting" w:cs="Arabic Typesetting" w:hint="cs"/>
                <w:sz w:val="28"/>
                <w:szCs w:val="28"/>
                <w:rtl/>
                <w:lang w:bidi="ar-EG"/>
              </w:rPr>
              <w:t>وشكل</w:t>
            </w:r>
            <w:r w:rsidRPr="003718DB">
              <w:rPr>
                <w:rFonts w:ascii="Arabic Typesetting" w:hAnsi="Arabic Typesetting" w:cs="Arabic Typesetting"/>
                <w:sz w:val="28"/>
                <w:szCs w:val="28"/>
                <w:rtl/>
                <w:lang w:bidi="ar-EG"/>
              </w:rPr>
              <w:t xml:space="preserve"> </w:t>
            </w:r>
            <w:r w:rsidR="00562694" w:rsidRPr="003718DB">
              <w:rPr>
                <w:rFonts w:ascii="Arabic Typesetting" w:hAnsi="Arabic Typesetting" w:cs="Arabic Typesetting" w:hint="cs"/>
                <w:sz w:val="28"/>
                <w:szCs w:val="28"/>
                <w:rtl/>
                <w:lang w:bidi="ar-EG"/>
              </w:rPr>
              <w:t>متسق</w:t>
            </w:r>
            <w:r w:rsidRPr="003718DB">
              <w:rPr>
                <w:rFonts w:ascii="Arabic Typesetting" w:hAnsi="Arabic Typesetting" w:cs="Arabic Typesetting"/>
                <w:sz w:val="28"/>
                <w:szCs w:val="28"/>
                <w:rtl/>
                <w:lang w:bidi="ar-EG"/>
              </w:rPr>
              <w:t xml:space="preserve"> للبيانات الرئيسية للمنظمة في جميع برمجيات الويبو. </w:t>
            </w:r>
            <w:r w:rsidR="00733D33" w:rsidRPr="003718DB">
              <w:rPr>
                <w:rFonts w:ascii="Arabic Typesetting" w:hAnsi="Arabic Typesetting" w:cs="Arabic Typesetting" w:hint="cs"/>
                <w:sz w:val="28"/>
                <w:szCs w:val="28"/>
                <w:rtl/>
                <w:lang w:bidi="ar-EG"/>
              </w:rPr>
              <w:t>وضوابط</w:t>
            </w:r>
            <w:r w:rsidRPr="003718DB">
              <w:rPr>
                <w:rFonts w:ascii="Arabic Typesetting" w:hAnsi="Arabic Typesetting" w:cs="Arabic Typesetting"/>
                <w:sz w:val="28"/>
                <w:szCs w:val="28"/>
                <w:rtl/>
                <w:lang w:bidi="ar-EG"/>
              </w:rPr>
              <w:t xml:space="preserve"> </w:t>
            </w:r>
            <w:r w:rsidR="00733D33" w:rsidRPr="003718DB">
              <w:rPr>
                <w:rFonts w:ascii="Arabic Typesetting" w:hAnsi="Arabic Typesetting" w:cs="Arabic Typesetting" w:hint="cs"/>
                <w:sz w:val="28"/>
                <w:szCs w:val="28"/>
                <w:rtl/>
                <w:lang w:bidi="ar-EG"/>
              </w:rPr>
              <w:t>ل</w:t>
            </w:r>
            <w:r w:rsidRPr="003718DB">
              <w:rPr>
                <w:rFonts w:ascii="Arabic Typesetting" w:hAnsi="Arabic Typesetting" w:cs="Arabic Typesetting"/>
                <w:sz w:val="28"/>
                <w:szCs w:val="28"/>
                <w:rtl/>
                <w:lang w:bidi="ar-EG"/>
              </w:rPr>
              <w:t xml:space="preserve">جودة البيانات </w:t>
            </w:r>
            <w:r w:rsidR="0077191D" w:rsidRPr="003718DB">
              <w:rPr>
                <w:rFonts w:ascii="Arabic Typesetting" w:hAnsi="Arabic Typesetting" w:cs="Arabic Typesetting" w:hint="cs"/>
                <w:sz w:val="28"/>
                <w:szCs w:val="28"/>
                <w:rtl/>
                <w:lang w:bidi="ar-EG"/>
              </w:rPr>
              <w:t>واتساقها</w:t>
            </w:r>
            <w:r w:rsidRPr="003718DB">
              <w:rPr>
                <w:rFonts w:ascii="Arabic Typesetting" w:hAnsi="Arabic Typesetting" w:cs="Arabic Typesetting"/>
                <w:sz w:val="28"/>
                <w:szCs w:val="28"/>
                <w:rtl/>
                <w:lang w:bidi="ar-EG"/>
              </w:rPr>
              <w:t>. ووضع سياسة أمنية محكمة بشأن المعلومات السرية.</w:t>
            </w:r>
          </w:p>
        </w:tc>
      </w:tr>
      <w:tr w:rsidR="001E1C55" w:rsidRPr="001E1C55" w:rsidTr="003A77F6">
        <w:tc>
          <w:tcPr>
            <w:tcW w:w="2233" w:type="dxa"/>
          </w:tcPr>
          <w:p w:rsidR="001E1C55" w:rsidRPr="003718DB" w:rsidRDefault="001E1C55"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sz w:val="28"/>
                <w:szCs w:val="28"/>
                <w:rtl/>
                <w:lang w:bidi="ar-EG"/>
              </w:rPr>
              <w:t>الاستدامة بعد انتهاء المشروع</w:t>
            </w:r>
          </w:p>
        </w:tc>
        <w:tc>
          <w:tcPr>
            <w:tcW w:w="2835" w:type="dxa"/>
          </w:tcPr>
          <w:p w:rsidR="001E1C55" w:rsidRPr="003718DB" w:rsidRDefault="001E1C55"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sz w:val="28"/>
                <w:szCs w:val="28"/>
                <w:rtl/>
                <w:lang w:bidi="ar-EG"/>
              </w:rPr>
              <w:t xml:space="preserve">قد لا </w:t>
            </w:r>
            <w:r w:rsidR="0077191D" w:rsidRPr="003718DB">
              <w:rPr>
                <w:rFonts w:ascii="Arabic Typesetting" w:hAnsi="Arabic Typesetting" w:cs="Arabic Typesetting" w:hint="cs"/>
                <w:sz w:val="28"/>
                <w:szCs w:val="28"/>
                <w:rtl/>
                <w:lang w:bidi="ar-EG"/>
              </w:rPr>
              <w:t>تملك</w:t>
            </w:r>
            <w:r w:rsidRPr="003718DB">
              <w:rPr>
                <w:rFonts w:ascii="Arabic Typesetting" w:hAnsi="Arabic Typesetting" w:cs="Arabic Typesetting"/>
                <w:sz w:val="28"/>
                <w:szCs w:val="28"/>
                <w:rtl/>
                <w:lang w:bidi="ar-EG"/>
              </w:rPr>
              <w:t xml:space="preserve"> المنظمة</w:t>
            </w:r>
            <w:r w:rsidR="0077191D" w:rsidRPr="003718DB">
              <w:rPr>
                <w:rFonts w:ascii="Arabic Typesetting" w:hAnsi="Arabic Typesetting" w:cs="Arabic Typesetting" w:hint="cs"/>
                <w:sz w:val="28"/>
                <w:szCs w:val="28"/>
                <w:rtl/>
                <w:lang w:bidi="ar-EG"/>
              </w:rPr>
              <w:t xml:space="preserve"> القدرة على</w:t>
            </w:r>
            <w:r w:rsidR="0077191D" w:rsidRPr="003718DB">
              <w:rPr>
                <w:rFonts w:ascii="Arabic Typesetting" w:hAnsi="Arabic Typesetting" w:cs="Arabic Typesetting"/>
                <w:sz w:val="28"/>
                <w:szCs w:val="28"/>
                <w:rtl/>
                <w:lang w:bidi="ar-EG"/>
              </w:rPr>
              <w:t xml:space="preserve"> </w:t>
            </w:r>
            <w:r w:rsidR="007674F3" w:rsidRPr="003718DB">
              <w:rPr>
                <w:rFonts w:ascii="Arabic Typesetting" w:hAnsi="Arabic Typesetting" w:cs="Arabic Typesetting" w:hint="cs"/>
                <w:sz w:val="28"/>
                <w:szCs w:val="28"/>
                <w:rtl/>
                <w:lang w:bidi="ar-EG"/>
              </w:rPr>
              <w:t>استمرار</w:t>
            </w:r>
            <w:r w:rsidRPr="003718DB">
              <w:rPr>
                <w:rFonts w:ascii="Arabic Typesetting" w:hAnsi="Arabic Typesetting" w:cs="Arabic Typesetting"/>
                <w:sz w:val="28"/>
                <w:szCs w:val="28"/>
                <w:rtl/>
                <w:lang w:bidi="ar-EG"/>
              </w:rPr>
              <w:t xml:space="preserve"> برنامج </w:t>
            </w:r>
            <w:r w:rsidRPr="003718DB">
              <w:rPr>
                <w:rFonts w:ascii="Arabic Typesetting" w:hAnsi="Arabic Typesetting" w:cs="Arabic Typesetting" w:hint="cs"/>
                <w:sz w:val="28"/>
                <w:szCs w:val="28"/>
                <w:rtl/>
                <w:lang w:bidi="ar-EG"/>
              </w:rPr>
              <w:t>ال</w:t>
            </w:r>
            <w:r w:rsidRPr="003718DB">
              <w:rPr>
                <w:rFonts w:ascii="Arabic Typesetting" w:hAnsi="Arabic Typesetting" w:cs="Arabic Typesetting"/>
                <w:sz w:val="28"/>
                <w:szCs w:val="28"/>
                <w:rtl/>
                <w:lang w:bidi="ar-EG"/>
              </w:rPr>
              <w:t xml:space="preserve">معلومات </w:t>
            </w:r>
            <w:r w:rsidRPr="003718DB">
              <w:rPr>
                <w:rFonts w:ascii="Arabic Typesetting" w:hAnsi="Arabic Typesetting" w:cs="Arabic Typesetting" w:hint="cs"/>
                <w:sz w:val="28"/>
                <w:szCs w:val="28"/>
                <w:rtl/>
                <w:lang w:bidi="ar-EG"/>
              </w:rPr>
              <w:t xml:space="preserve">الاستخباراتية </w:t>
            </w:r>
            <w:r w:rsidRPr="003718DB">
              <w:rPr>
                <w:rFonts w:ascii="Arabic Typesetting" w:hAnsi="Arabic Typesetting" w:cs="Arabic Typesetting"/>
                <w:sz w:val="28"/>
                <w:szCs w:val="28"/>
                <w:rtl/>
                <w:lang w:bidi="ar-EG"/>
              </w:rPr>
              <w:t>حالما ينتهي المشروع.</w:t>
            </w:r>
          </w:p>
        </w:tc>
        <w:tc>
          <w:tcPr>
            <w:tcW w:w="4503" w:type="dxa"/>
          </w:tcPr>
          <w:p w:rsidR="001E1C55" w:rsidRPr="003718DB" w:rsidRDefault="001E1C55" w:rsidP="003718DB">
            <w:pPr>
              <w:bidi/>
              <w:spacing w:line="280" w:lineRule="exact"/>
              <w:rPr>
                <w:rFonts w:ascii="Arabic Typesetting" w:hAnsi="Arabic Typesetting" w:cs="Arabic Typesetting"/>
                <w:sz w:val="28"/>
                <w:szCs w:val="28"/>
                <w:rtl/>
                <w:lang w:bidi="ar-EG"/>
              </w:rPr>
            </w:pPr>
            <w:r w:rsidRPr="003718DB">
              <w:rPr>
                <w:rFonts w:ascii="Arabic Typesetting" w:hAnsi="Arabic Typesetting" w:cs="Arabic Typesetting"/>
                <w:sz w:val="28"/>
                <w:szCs w:val="28"/>
                <w:rtl/>
                <w:lang w:bidi="ar-EG"/>
              </w:rPr>
              <w:t>تكوين كفاءات داخل كل قطاع من قطاعات المنظمة</w:t>
            </w:r>
            <w:r w:rsidR="007674F3" w:rsidRPr="003718DB">
              <w:rPr>
                <w:rFonts w:ascii="Arabic Typesetting" w:hAnsi="Arabic Typesetting" w:cs="Arabic Typesetting" w:hint="cs"/>
                <w:sz w:val="28"/>
                <w:szCs w:val="28"/>
                <w:rtl/>
                <w:lang w:bidi="ar-EG"/>
              </w:rPr>
              <w:t>،</w:t>
            </w:r>
            <w:r w:rsidRPr="003718DB">
              <w:rPr>
                <w:rFonts w:ascii="Arabic Typesetting" w:hAnsi="Arabic Typesetting" w:cs="Arabic Typesetting"/>
                <w:sz w:val="28"/>
                <w:szCs w:val="28"/>
                <w:rtl/>
                <w:lang w:bidi="ar-EG"/>
              </w:rPr>
              <w:t xml:space="preserve"> </w:t>
            </w:r>
            <w:r w:rsidR="00722AD3" w:rsidRPr="003718DB">
              <w:rPr>
                <w:rFonts w:ascii="Arabic Typesetting" w:hAnsi="Arabic Typesetting" w:cs="Arabic Typesetting" w:hint="cs"/>
                <w:sz w:val="28"/>
                <w:szCs w:val="28"/>
                <w:rtl/>
                <w:lang w:bidi="ar-EG"/>
              </w:rPr>
              <w:t>في إطار وظيفة</w:t>
            </w:r>
            <w:r w:rsidRPr="003718DB">
              <w:rPr>
                <w:rFonts w:ascii="Arabic Typesetting" w:hAnsi="Arabic Typesetting" w:cs="Arabic Typesetting"/>
                <w:sz w:val="28"/>
                <w:szCs w:val="28"/>
                <w:rtl/>
                <w:lang w:bidi="ar-EG"/>
              </w:rPr>
              <w:t xml:space="preserve"> الدعم كجزء من المشروع</w:t>
            </w:r>
            <w:r w:rsidR="00722AD3" w:rsidRPr="003718DB">
              <w:rPr>
                <w:rFonts w:ascii="Arabic Typesetting" w:hAnsi="Arabic Typesetting" w:cs="Arabic Typesetting" w:hint="cs"/>
                <w:sz w:val="28"/>
                <w:szCs w:val="28"/>
                <w:rtl/>
                <w:lang w:bidi="ar-EG"/>
              </w:rPr>
              <w:t>،</w:t>
            </w:r>
            <w:r w:rsidR="00722AD3" w:rsidRPr="003718DB">
              <w:rPr>
                <w:rFonts w:ascii="Arabic Typesetting" w:hAnsi="Arabic Typesetting" w:cs="Arabic Typesetting"/>
                <w:sz w:val="28"/>
                <w:szCs w:val="28"/>
                <w:rtl/>
                <w:lang w:bidi="ar-EG"/>
              </w:rPr>
              <w:t xml:space="preserve"> لضمان أن</w:t>
            </w:r>
            <w:r w:rsidRPr="003718DB">
              <w:rPr>
                <w:rFonts w:ascii="Arabic Typesetting" w:hAnsi="Arabic Typesetting" w:cs="Arabic Typesetting"/>
                <w:sz w:val="28"/>
                <w:szCs w:val="28"/>
                <w:rtl/>
                <w:lang w:bidi="ar-EG"/>
              </w:rPr>
              <w:t xml:space="preserve"> </w:t>
            </w:r>
            <w:r w:rsidR="00722AD3" w:rsidRPr="003718DB">
              <w:rPr>
                <w:rFonts w:ascii="Arabic Typesetting" w:hAnsi="Arabic Typesetting" w:cs="Arabic Typesetting" w:hint="cs"/>
                <w:sz w:val="28"/>
                <w:szCs w:val="28"/>
                <w:rtl/>
                <w:lang w:bidi="ar-EG"/>
              </w:rPr>
              <w:t>بإمكانهم</w:t>
            </w:r>
            <w:r w:rsidRPr="003718DB">
              <w:rPr>
                <w:rFonts w:ascii="Arabic Typesetting" w:hAnsi="Arabic Typesetting" w:cs="Arabic Typesetting"/>
                <w:sz w:val="28"/>
                <w:szCs w:val="28"/>
                <w:rtl/>
                <w:lang w:bidi="ar-EG"/>
              </w:rPr>
              <w:t xml:space="preserve"> </w:t>
            </w:r>
            <w:r w:rsidR="00722AD3" w:rsidRPr="003718DB">
              <w:rPr>
                <w:rFonts w:ascii="Arabic Typesetting" w:hAnsi="Arabic Typesetting" w:cs="Arabic Typesetting" w:hint="cs"/>
                <w:sz w:val="28"/>
                <w:szCs w:val="28"/>
                <w:rtl/>
                <w:lang w:bidi="ar-EG"/>
              </w:rPr>
              <w:t>مواصلة</w:t>
            </w:r>
            <w:r w:rsidRPr="003718DB">
              <w:rPr>
                <w:rFonts w:ascii="Arabic Typesetting" w:hAnsi="Arabic Typesetting" w:cs="Arabic Typesetting"/>
                <w:sz w:val="28"/>
                <w:szCs w:val="28"/>
                <w:rtl/>
                <w:lang w:bidi="ar-EG"/>
              </w:rPr>
              <w:t xml:space="preserve"> تطوير </w:t>
            </w:r>
            <w:r w:rsidR="00722AD3" w:rsidRPr="003718DB">
              <w:rPr>
                <w:rFonts w:ascii="Arabic Typesetting" w:hAnsi="Arabic Typesetting" w:cs="Arabic Typesetting" w:hint="cs"/>
                <w:sz w:val="28"/>
                <w:szCs w:val="28"/>
                <w:rtl/>
                <w:lang w:bidi="ar-EG"/>
              </w:rPr>
              <w:t>برنامج</w:t>
            </w:r>
            <w:r w:rsidRPr="003718DB">
              <w:rPr>
                <w:rFonts w:ascii="Arabic Typesetting" w:hAnsi="Arabic Typesetting" w:cs="Arabic Typesetting"/>
                <w:sz w:val="28"/>
                <w:szCs w:val="28"/>
                <w:rtl/>
                <w:lang w:bidi="ar-EG"/>
              </w:rPr>
              <w:t xml:space="preserve"> </w:t>
            </w:r>
            <w:r w:rsidRPr="003718DB">
              <w:rPr>
                <w:rFonts w:ascii="Arabic Typesetting" w:hAnsi="Arabic Typesetting" w:cs="Arabic Typesetting" w:hint="cs"/>
                <w:sz w:val="28"/>
                <w:szCs w:val="28"/>
                <w:rtl/>
                <w:lang w:bidi="ar-EG"/>
              </w:rPr>
              <w:t>ال</w:t>
            </w:r>
            <w:r w:rsidRPr="003718DB">
              <w:rPr>
                <w:rFonts w:ascii="Arabic Typesetting" w:hAnsi="Arabic Typesetting" w:cs="Arabic Typesetting"/>
                <w:sz w:val="28"/>
                <w:szCs w:val="28"/>
                <w:rtl/>
                <w:lang w:bidi="ar-EG"/>
              </w:rPr>
              <w:t xml:space="preserve">معلومات </w:t>
            </w:r>
            <w:r w:rsidRPr="003718DB">
              <w:rPr>
                <w:rFonts w:ascii="Arabic Typesetting" w:hAnsi="Arabic Typesetting" w:cs="Arabic Typesetting" w:hint="cs"/>
                <w:sz w:val="28"/>
                <w:szCs w:val="28"/>
                <w:rtl/>
                <w:lang w:bidi="ar-EG"/>
              </w:rPr>
              <w:t xml:space="preserve">الاستخباراتية </w:t>
            </w:r>
            <w:r w:rsidRPr="003718DB">
              <w:rPr>
                <w:rFonts w:ascii="Arabic Typesetting" w:hAnsi="Arabic Typesetting" w:cs="Arabic Typesetting"/>
                <w:sz w:val="28"/>
                <w:szCs w:val="28"/>
                <w:rtl/>
                <w:lang w:bidi="ar-EG"/>
              </w:rPr>
              <w:t>بعد انتهاء المشروع.</w:t>
            </w:r>
          </w:p>
        </w:tc>
      </w:tr>
    </w:tbl>
    <w:p w:rsidR="003718DB" w:rsidRDefault="003718DB" w:rsidP="003718DB">
      <w:pPr>
        <w:pStyle w:val="Heading2AR"/>
        <w:rPr>
          <w:lang w:bidi="ar-EG"/>
        </w:rPr>
      </w:pPr>
      <w:r>
        <w:rPr>
          <w:rFonts w:hint="cs"/>
          <w:rtl/>
          <w:lang w:bidi="ar-EG"/>
        </w:rPr>
        <w:t xml:space="preserve">تحسين نظام </w:t>
      </w:r>
      <w:proofErr w:type="spellStart"/>
      <w:r>
        <w:rPr>
          <w:lang w:bidi="ar-EG"/>
        </w:rPr>
        <w:t>FSCM</w:t>
      </w:r>
      <w:proofErr w:type="spellEnd"/>
      <w:r>
        <w:rPr>
          <w:rFonts w:hint="cs"/>
          <w:rtl/>
          <w:lang w:bidi="ar-EG"/>
        </w:rPr>
        <w:t xml:space="preserve"> </w:t>
      </w:r>
      <w:r>
        <w:rPr>
          <w:rFonts w:hint="cs"/>
          <w:rtl/>
          <w:lang w:val="fr-CH"/>
        </w:rPr>
        <w:t xml:space="preserve">ضمن </w:t>
      </w:r>
      <w:r>
        <w:rPr>
          <w:rFonts w:hint="cs"/>
          <w:rtl/>
          <w:lang w:bidi="ar-EG"/>
        </w:rPr>
        <w:t>نظام الإدارة المتكامل ونظام الأسفار</w:t>
      </w:r>
    </w:p>
    <w:p w:rsidR="00C50AF0" w:rsidRDefault="00CC1C06" w:rsidP="003718DB">
      <w:pPr>
        <w:pStyle w:val="NumberedParaAR"/>
        <w:numPr>
          <w:ilvl w:val="0"/>
          <w:numId w:val="24"/>
        </w:numPr>
        <w:spacing w:before="240"/>
        <w:ind w:left="0" w:firstLine="0"/>
        <w:rPr>
          <w:lang w:bidi="ar-EG"/>
        </w:rPr>
      </w:pPr>
      <w:r>
        <w:rPr>
          <w:rFonts w:hint="cs"/>
          <w:rtl/>
          <w:lang w:bidi="ar-EG"/>
        </w:rPr>
        <w:t>وقد استُحدثت</w:t>
      </w:r>
      <w:r w:rsidRPr="00CC1C06">
        <w:rPr>
          <w:rFonts w:hint="cs"/>
          <w:rtl/>
          <w:lang w:bidi="ar-EG"/>
        </w:rPr>
        <w:t xml:space="preserve"> </w:t>
      </w:r>
      <w:r>
        <w:rPr>
          <w:rFonts w:hint="cs"/>
          <w:rtl/>
          <w:lang w:bidi="ar-EG"/>
        </w:rPr>
        <w:t>بصورة</w:t>
      </w:r>
      <w:r w:rsidRPr="004258DC">
        <w:rPr>
          <w:rtl/>
          <w:lang w:bidi="ar-EG"/>
        </w:rPr>
        <w:t xml:space="preserve"> </w:t>
      </w:r>
      <w:r>
        <w:rPr>
          <w:rFonts w:hint="cs"/>
          <w:rtl/>
          <w:lang w:bidi="ar-EG"/>
        </w:rPr>
        <w:t xml:space="preserve">تدريجية، </w:t>
      </w:r>
      <w:r w:rsidR="004258DC" w:rsidRPr="004258DC">
        <w:rPr>
          <w:rtl/>
          <w:lang w:bidi="ar-EG"/>
        </w:rPr>
        <w:t>خلال الفترة قيد الاستعراض</w:t>
      </w:r>
      <w:r>
        <w:rPr>
          <w:rFonts w:hint="cs"/>
          <w:rtl/>
          <w:lang w:bidi="ar-EG"/>
        </w:rPr>
        <w:t>،</w:t>
      </w:r>
      <w:r w:rsidR="004258DC" w:rsidRPr="004258DC">
        <w:rPr>
          <w:rtl/>
          <w:lang w:bidi="ar-EG"/>
        </w:rPr>
        <w:t xml:space="preserve"> أداة </w:t>
      </w:r>
      <w:proofErr w:type="spellStart"/>
      <w:r w:rsidRPr="004258DC">
        <w:rPr>
          <w:lang w:bidi="ar-EG"/>
        </w:rPr>
        <w:t>Traveldoo</w:t>
      </w:r>
      <w:proofErr w:type="spellEnd"/>
      <w:r>
        <w:rPr>
          <w:rFonts w:hint="cs"/>
          <w:rtl/>
          <w:lang w:bidi="ar-EG"/>
        </w:rPr>
        <w:t xml:space="preserve"> </w:t>
      </w:r>
      <w:r w:rsidR="002C07E1">
        <w:rPr>
          <w:rFonts w:hint="cs"/>
          <w:rtl/>
          <w:lang w:bidi="ar-EG"/>
        </w:rPr>
        <w:t>ل</w:t>
      </w:r>
      <w:r>
        <w:rPr>
          <w:rtl/>
          <w:lang w:bidi="ar-EG"/>
        </w:rPr>
        <w:t>لحجز عبر الإنترنت</w:t>
      </w:r>
      <w:r w:rsidR="004258DC" w:rsidRPr="004258DC">
        <w:rPr>
          <w:rtl/>
          <w:lang w:bidi="ar-EG"/>
        </w:rPr>
        <w:t xml:space="preserve">، </w:t>
      </w:r>
      <w:r>
        <w:rPr>
          <w:rFonts w:hint="cs"/>
          <w:rtl/>
          <w:lang w:bidi="ar-EG"/>
        </w:rPr>
        <w:t>و</w:t>
      </w:r>
      <w:r w:rsidR="004258DC" w:rsidRPr="004258DC">
        <w:rPr>
          <w:rtl/>
          <w:lang w:bidi="ar-EG"/>
        </w:rPr>
        <w:t>اكتمل</w:t>
      </w:r>
      <w:r>
        <w:rPr>
          <w:rFonts w:hint="cs"/>
          <w:rtl/>
          <w:lang w:bidi="ar-EG"/>
        </w:rPr>
        <w:t>ت الأداة</w:t>
      </w:r>
      <w:r w:rsidR="004258DC" w:rsidRPr="004258DC">
        <w:rPr>
          <w:rtl/>
          <w:lang w:bidi="ar-EG"/>
        </w:rPr>
        <w:t xml:space="preserve"> في الربع الأخير م</w:t>
      </w:r>
      <w:r w:rsidR="00224268">
        <w:rPr>
          <w:rtl/>
          <w:lang w:bidi="ar-EG"/>
        </w:rPr>
        <w:t xml:space="preserve">ن عام 2014. </w:t>
      </w:r>
      <w:r>
        <w:rPr>
          <w:rFonts w:hint="cs"/>
          <w:rtl/>
          <w:lang w:bidi="ar-EG"/>
        </w:rPr>
        <w:t xml:space="preserve">وتتجسد </w:t>
      </w:r>
      <w:r w:rsidRPr="004258DC">
        <w:rPr>
          <w:rtl/>
          <w:lang w:bidi="ar-EG"/>
        </w:rPr>
        <w:t xml:space="preserve">بالفعل </w:t>
      </w:r>
      <w:r w:rsidR="00224268">
        <w:rPr>
          <w:rtl/>
          <w:lang w:bidi="ar-EG"/>
        </w:rPr>
        <w:t xml:space="preserve">فوائد هذه الأداة، </w:t>
      </w:r>
      <w:r w:rsidR="004258DC" w:rsidRPr="004258DC">
        <w:rPr>
          <w:rtl/>
          <w:lang w:bidi="ar-EG"/>
        </w:rPr>
        <w:t xml:space="preserve">المعروفة باسم </w:t>
      </w:r>
      <w:proofErr w:type="spellStart"/>
      <w:r w:rsidR="004258DC" w:rsidRPr="004258DC">
        <w:rPr>
          <w:lang w:bidi="ar-EG"/>
        </w:rPr>
        <w:t>myWay</w:t>
      </w:r>
      <w:proofErr w:type="spellEnd"/>
      <w:r w:rsidR="004258DC" w:rsidRPr="004258DC">
        <w:rPr>
          <w:rtl/>
          <w:lang w:bidi="ar-EG"/>
        </w:rPr>
        <w:t xml:space="preserve">، </w:t>
      </w:r>
      <w:r w:rsidR="00224268">
        <w:rPr>
          <w:rFonts w:hint="cs"/>
          <w:rtl/>
          <w:lang w:bidi="ar-EG"/>
        </w:rPr>
        <w:t>في</w:t>
      </w:r>
      <w:r w:rsidR="004258DC" w:rsidRPr="004258DC">
        <w:rPr>
          <w:rtl/>
          <w:lang w:bidi="ar-EG"/>
        </w:rPr>
        <w:t xml:space="preserve"> </w:t>
      </w:r>
      <w:r w:rsidR="00224268">
        <w:rPr>
          <w:rFonts w:hint="cs"/>
          <w:rtl/>
          <w:lang w:bidi="ar-EG"/>
        </w:rPr>
        <w:t>تقليل</w:t>
      </w:r>
      <w:r w:rsidR="004258DC" w:rsidRPr="004258DC">
        <w:rPr>
          <w:rtl/>
          <w:lang w:bidi="ar-EG"/>
        </w:rPr>
        <w:t xml:space="preserve"> </w:t>
      </w:r>
      <w:r w:rsidR="00224268" w:rsidRPr="004258DC">
        <w:rPr>
          <w:rtl/>
          <w:lang w:bidi="ar-EG"/>
        </w:rPr>
        <w:t xml:space="preserve">تكاليف </w:t>
      </w:r>
      <w:r w:rsidR="004258DC" w:rsidRPr="004258DC">
        <w:rPr>
          <w:rtl/>
          <w:lang w:bidi="ar-EG"/>
        </w:rPr>
        <w:t>المعاملات</w:t>
      </w:r>
      <w:r>
        <w:rPr>
          <w:rFonts w:hint="cs"/>
          <w:rtl/>
          <w:lang w:bidi="ar-EG"/>
        </w:rPr>
        <w:t>،</w:t>
      </w:r>
      <w:r w:rsidR="004258DC" w:rsidRPr="004258DC">
        <w:rPr>
          <w:rtl/>
          <w:lang w:bidi="ar-EG"/>
        </w:rPr>
        <w:t xml:space="preserve"> وإصد</w:t>
      </w:r>
      <w:r w:rsidR="00224268">
        <w:rPr>
          <w:rtl/>
          <w:lang w:bidi="ar-EG"/>
        </w:rPr>
        <w:t xml:space="preserve">ار </w:t>
      </w:r>
      <w:r w:rsidR="004258DC" w:rsidRPr="004258DC">
        <w:rPr>
          <w:rtl/>
          <w:lang w:bidi="ar-EG"/>
        </w:rPr>
        <w:t xml:space="preserve">تذاكر </w:t>
      </w:r>
      <w:r w:rsidR="00224268">
        <w:rPr>
          <w:rtl/>
          <w:lang w:bidi="ar-EG"/>
        </w:rPr>
        <w:t xml:space="preserve">السفر من خلال </w:t>
      </w:r>
      <w:r w:rsidR="00D248CE">
        <w:rPr>
          <w:rFonts w:hint="cs"/>
          <w:rtl/>
          <w:lang w:bidi="ar-EG"/>
        </w:rPr>
        <w:t>تحسين إجراءات</w:t>
      </w:r>
      <w:r w:rsidR="00224268">
        <w:rPr>
          <w:rtl/>
          <w:lang w:bidi="ar-EG"/>
        </w:rPr>
        <w:t xml:space="preserve"> </w:t>
      </w:r>
      <w:r w:rsidR="00AD7F68">
        <w:rPr>
          <w:rFonts w:hint="cs"/>
          <w:rtl/>
          <w:lang w:bidi="ar-EG"/>
        </w:rPr>
        <w:t>لل</w:t>
      </w:r>
      <w:r w:rsidR="00224268">
        <w:rPr>
          <w:rtl/>
          <w:lang w:bidi="ar-EG"/>
        </w:rPr>
        <w:t>سفر</w:t>
      </w:r>
      <w:r w:rsidR="004258DC" w:rsidRPr="004258DC">
        <w:rPr>
          <w:rtl/>
          <w:lang w:bidi="ar-EG"/>
        </w:rPr>
        <w:t>.</w:t>
      </w:r>
      <w:r w:rsidR="00C50AF0" w:rsidRPr="00B37BE8">
        <w:rPr>
          <w:rtl/>
          <w:lang w:bidi="ar-EG"/>
        </w:rPr>
        <w:t xml:space="preserve"> </w:t>
      </w:r>
    </w:p>
    <w:p w:rsidR="00224268" w:rsidRDefault="00CA7806" w:rsidP="007E5506">
      <w:pPr>
        <w:pStyle w:val="NumberedParaAR"/>
        <w:numPr>
          <w:ilvl w:val="0"/>
          <w:numId w:val="24"/>
        </w:numPr>
        <w:ind w:left="0" w:firstLine="0"/>
        <w:rPr>
          <w:lang w:bidi="ar-EG"/>
        </w:rPr>
      </w:pPr>
      <w:r>
        <w:rPr>
          <w:rFonts w:hint="cs"/>
          <w:rtl/>
          <w:lang w:bidi="ar-EG"/>
        </w:rPr>
        <w:t>و</w:t>
      </w:r>
      <w:r w:rsidR="00707AB7" w:rsidRPr="00224268">
        <w:rPr>
          <w:rtl/>
          <w:lang w:bidi="ar-EG"/>
        </w:rPr>
        <w:t>اكتمل بنجاح في النصف الأخير من عام 2014</w:t>
      </w:r>
      <w:r w:rsidR="00707AB7">
        <w:rPr>
          <w:rFonts w:hint="cs"/>
          <w:rtl/>
          <w:lang w:bidi="ar-EG"/>
        </w:rPr>
        <w:t xml:space="preserve"> </w:t>
      </w:r>
      <w:r w:rsidR="00224268" w:rsidRPr="00224268">
        <w:rPr>
          <w:rtl/>
          <w:lang w:bidi="ar-EG"/>
        </w:rPr>
        <w:t xml:space="preserve">دمج نظام تخطيط الموارد المؤسسية </w:t>
      </w:r>
      <w:r w:rsidR="00224268">
        <w:rPr>
          <w:rFonts w:hint="cs"/>
          <w:rtl/>
          <w:lang w:bidi="ar-EG"/>
        </w:rPr>
        <w:t xml:space="preserve">مع </w:t>
      </w:r>
      <w:r w:rsidR="00A76923" w:rsidRPr="00224268">
        <w:rPr>
          <w:rtl/>
          <w:lang w:bidi="ar-EG"/>
        </w:rPr>
        <w:t>أنظمة خدم</w:t>
      </w:r>
      <w:r w:rsidR="00A76923">
        <w:rPr>
          <w:rFonts w:hint="cs"/>
          <w:rtl/>
          <w:lang w:bidi="ar-EG"/>
        </w:rPr>
        <w:t>ات</w:t>
      </w:r>
      <w:r w:rsidR="00A76923" w:rsidRPr="00224268">
        <w:rPr>
          <w:rtl/>
          <w:lang w:bidi="ar-EG"/>
        </w:rPr>
        <w:t xml:space="preserve"> الترجمة </w:t>
      </w:r>
      <w:r w:rsidR="00A76923">
        <w:rPr>
          <w:rFonts w:hint="cs"/>
          <w:rtl/>
          <w:lang w:bidi="ar-EG"/>
        </w:rPr>
        <w:t>الخاصة ب</w:t>
      </w:r>
      <w:r w:rsidR="00224268" w:rsidRPr="00224268">
        <w:rPr>
          <w:rtl/>
          <w:lang w:bidi="ar-EG"/>
        </w:rPr>
        <w:t xml:space="preserve">معاهدة التعاون بشأن البراءات. </w:t>
      </w:r>
      <w:r w:rsidR="003A77F6">
        <w:rPr>
          <w:rFonts w:hint="cs"/>
          <w:rtl/>
          <w:lang w:bidi="ar-EG"/>
        </w:rPr>
        <w:t>وهو ما</w:t>
      </w:r>
      <w:r w:rsidR="00224268" w:rsidRPr="00224268">
        <w:rPr>
          <w:rtl/>
          <w:lang w:bidi="ar-EG"/>
        </w:rPr>
        <w:t xml:space="preserve"> </w:t>
      </w:r>
      <w:r w:rsidR="003A77F6">
        <w:rPr>
          <w:rFonts w:hint="cs"/>
          <w:rtl/>
          <w:lang w:bidi="ar-EG"/>
        </w:rPr>
        <w:t>يوفر</w:t>
      </w:r>
      <w:r w:rsidR="00224268" w:rsidRPr="00224268">
        <w:rPr>
          <w:rtl/>
          <w:lang w:bidi="ar-EG"/>
        </w:rPr>
        <w:t xml:space="preserve"> مزيدا </w:t>
      </w:r>
      <w:r w:rsidR="00A47323">
        <w:rPr>
          <w:rFonts w:hint="cs"/>
          <w:rtl/>
          <w:lang w:bidi="ar-EG"/>
        </w:rPr>
        <w:t>من ال</w:t>
      </w:r>
      <w:r w:rsidR="00224268" w:rsidRPr="00224268">
        <w:rPr>
          <w:rtl/>
          <w:lang w:bidi="ar-EG"/>
        </w:rPr>
        <w:t>معلومات</w:t>
      </w:r>
      <w:r w:rsidR="004A762E">
        <w:rPr>
          <w:rFonts w:hint="cs"/>
          <w:rtl/>
          <w:lang w:bidi="ar-EG"/>
        </w:rPr>
        <w:t xml:space="preserve"> المبلورة</w:t>
      </w:r>
      <w:r w:rsidR="00224268" w:rsidRPr="00224268">
        <w:rPr>
          <w:rtl/>
          <w:lang w:bidi="ar-EG"/>
        </w:rPr>
        <w:t xml:space="preserve"> </w:t>
      </w:r>
      <w:r w:rsidR="00A47323">
        <w:rPr>
          <w:rFonts w:hint="cs"/>
          <w:rtl/>
          <w:lang w:bidi="ar-EG"/>
        </w:rPr>
        <w:t>ال</w:t>
      </w:r>
      <w:r w:rsidR="00224268" w:rsidRPr="00224268">
        <w:rPr>
          <w:rtl/>
          <w:lang w:bidi="ar-EG"/>
        </w:rPr>
        <w:t>دقيقة في</w:t>
      </w:r>
      <w:r w:rsidR="00A47323">
        <w:rPr>
          <w:rFonts w:hint="cs"/>
          <w:rtl/>
          <w:lang w:bidi="ar-EG"/>
        </w:rPr>
        <w:t xml:space="preserve"> برنامج</w:t>
      </w:r>
      <w:r w:rsidR="00224268" w:rsidRPr="00224268">
        <w:rPr>
          <w:rtl/>
          <w:lang w:bidi="ar-EG"/>
        </w:rPr>
        <w:t xml:space="preserve"> </w:t>
      </w:r>
      <w:r w:rsidR="00224268" w:rsidRPr="00707AB7">
        <w:rPr>
          <w:rFonts w:ascii="Arial" w:hAnsi="Arial" w:cs="Arial"/>
          <w:sz w:val="22"/>
          <w:szCs w:val="22"/>
          <w:lang w:bidi="ar-EG"/>
        </w:rPr>
        <w:t>FSCM</w:t>
      </w:r>
      <w:r w:rsidR="00224268" w:rsidRPr="00224268">
        <w:rPr>
          <w:rtl/>
          <w:lang w:bidi="ar-EG"/>
        </w:rPr>
        <w:t xml:space="preserve"> دون زيادة الجهد اليدوي لتحقيق ذلك. </w:t>
      </w:r>
      <w:r w:rsidR="003A77F6">
        <w:rPr>
          <w:rFonts w:hint="cs"/>
          <w:rtl/>
          <w:lang w:bidi="ar-EG"/>
        </w:rPr>
        <w:t>ومن بين</w:t>
      </w:r>
      <w:r w:rsidR="00224268" w:rsidRPr="00224268">
        <w:rPr>
          <w:rtl/>
          <w:lang w:bidi="ar-EG"/>
        </w:rPr>
        <w:t xml:space="preserve"> الفوائد التي تعود على الويبو </w:t>
      </w:r>
      <w:r w:rsidR="00731FF3">
        <w:rPr>
          <w:rFonts w:hint="cs"/>
          <w:rtl/>
          <w:lang w:bidi="ar-EG"/>
        </w:rPr>
        <w:t xml:space="preserve">أن </w:t>
      </w:r>
      <w:r w:rsidR="00224268" w:rsidRPr="00224268">
        <w:rPr>
          <w:rtl/>
          <w:lang w:bidi="ar-EG"/>
        </w:rPr>
        <w:t xml:space="preserve">عملية </w:t>
      </w:r>
      <w:r w:rsidR="000B11F3">
        <w:rPr>
          <w:rFonts w:hint="cs"/>
          <w:rtl/>
          <w:lang w:bidi="ar-EG"/>
        </w:rPr>
        <w:t>ال</w:t>
      </w:r>
      <w:r w:rsidR="003A77F6">
        <w:rPr>
          <w:rFonts w:hint="cs"/>
          <w:rtl/>
          <w:lang w:bidi="ar-EG"/>
        </w:rPr>
        <w:t xml:space="preserve">ترجمة </w:t>
      </w:r>
      <w:r>
        <w:rPr>
          <w:rFonts w:hint="cs"/>
          <w:rtl/>
          <w:lang w:bidi="ar-EG"/>
        </w:rPr>
        <w:t xml:space="preserve">أصبحت أكثر </w:t>
      </w:r>
      <w:r w:rsidR="000B11F3">
        <w:rPr>
          <w:rFonts w:hint="cs"/>
          <w:rtl/>
          <w:lang w:bidi="ar-EG"/>
        </w:rPr>
        <w:t>بساطة</w:t>
      </w:r>
      <w:r w:rsidR="00224268" w:rsidRPr="00224268">
        <w:rPr>
          <w:rtl/>
          <w:lang w:bidi="ar-EG"/>
        </w:rPr>
        <w:t xml:space="preserve"> </w:t>
      </w:r>
      <w:r w:rsidR="000B11F3">
        <w:rPr>
          <w:rFonts w:hint="cs"/>
          <w:rtl/>
          <w:lang w:bidi="ar-EG"/>
        </w:rPr>
        <w:t>و</w:t>
      </w:r>
      <w:r w:rsidR="00224268" w:rsidRPr="00224268">
        <w:rPr>
          <w:rtl/>
          <w:lang w:bidi="ar-EG"/>
        </w:rPr>
        <w:t xml:space="preserve">استجابة، </w:t>
      </w:r>
      <w:r>
        <w:rPr>
          <w:rFonts w:hint="cs"/>
          <w:rtl/>
          <w:lang w:bidi="ar-EG"/>
        </w:rPr>
        <w:t>كما انتفت</w:t>
      </w:r>
      <w:r w:rsidR="00224268" w:rsidRPr="00224268">
        <w:rPr>
          <w:rtl/>
          <w:lang w:bidi="ar-EG"/>
        </w:rPr>
        <w:t xml:space="preserve"> الحاجة إلى </w:t>
      </w:r>
      <w:r w:rsidR="0007317F">
        <w:rPr>
          <w:rFonts w:hint="cs"/>
          <w:rtl/>
          <w:lang w:bidi="ar-EG"/>
        </w:rPr>
        <w:t>تجنيب مبلغ</w:t>
      </w:r>
      <w:r w:rsidR="00224268" w:rsidRPr="00224268">
        <w:rPr>
          <w:rtl/>
          <w:lang w:bidi="ar-EG"/>
        </w:rPr>
        <w:t xml:space="preserve"> </w:t>
      </w:r>
      <w:r w:rsidR="0007317F">
        <w:rPr>
          <w:rFonts w:hint="cs"/>
          <w:rtl/>
          <w:lang w:bidi="ar-EG"/>
        </w:rPr>
        <w:t xml:space="preserve">في </w:t>
      </w:r>
      <w:r w:rsidR="00224268" w:rsidRPr="00224268">
        <w:rPr>
          <w:rtl/>
          <w:lang w:bidi="ar-EG"/>
        </w:rPr>
        <w:t>الميزانية في نهاية العام لأعمال الترجمة</w:t>
      </w:r>
      <w:r w:rsidR="0007317F">
        <w:rPr>
          <w:rFonts w:hint="cs"/>
          <w:rtl/>
          <w:lang w:bidi="ar-EG"/>
        </w:rPr>
        <w:t>،</w:t>
      </w:r>
      <w:r w:rsidR="00224268" w:rsidRPr="00224268">
        <w:rPr>
          <w:rtl/>
          <w:lang w:bidi="ar-EG"/>
        </w:rPr>
        <w:t xml:space="preserve"> </w:t>
      </w:r>
      <w:r>
        <w:rPr>
          <w:rFonts w:hint="cs"/>
          <w:rtl/>
          <w:lang w:bidi="ar-EG"/>
        </w:rPr>
        <w:t xml:space="preserve">فضلا عن </w:t>
      </w:r>
      <w:r w:rsidR="00224268" w:rsidRPr="00224268">
        <w:rPr>
          <w:rtl/>
          <w:lang w:bidi="ar-EG"/>
        </w:rPr>
        <w:t xml:space="preserve">تحسين </w:t>
      </w:r>
      <w:r w:rsidR="003931CD">
        <w:rPr>
          <w:rFonts w:hint="cs"/>
          <w:rtl/>
          <w:lang w:bidi="ar-EG"/>
        </w:rPr>
        <w:t>عمليات</w:t>
      </w:r>
      <w:r w:rsidR="003A77F6">
        <w:rPr>
          <w:rFonts w:hint="cs"/>
          <w:rtl/>
          <w:lang w:bidi="ar-EG"/>
        </w:rPr>
        <w:t xml:space="preserve"> </w:t>
      </w:r>
      <w:r w:rsidR="00224268" w:rsidRPr="00224268">
        <w:rPr>
          <w:rtl/>
          <w:lang w:bidi="ar-EG"/>
        </w:rPr>
        <w:t xml:space="preserve">التتبع </w:t>
      </w:r>
      <w:r w:rsidR="003A77F6">
        <w:rPr>
          <w:rFonts w:hint="cs"/>
          <w:rtl/>
          <w:lang w:bidi="ar-EG"/>
        </w:rPr>
        <w:t>والتبليغ</w:t>
      </w:r>
      <w:r w:rsidR="00224268" w:rsidRPr="00224268">
        <w:rPr>
          <w:rtl/>
          <w:lang w:bidi="ar-EG"/>
        </w:rPr>
        <w:t xml:space="preserve"> والتحليل.</w:t>
      </w:r>
    </w:p>
    <w:p w:rsidR="00731FF3" w:rsidRDefault="00AE4D56" w:rsidP="00664A6F">
      <w:pPr>
        <w:pStyle w:val="NumberedParaAR"/>
        <w:numPr>
          <w:ilvl w:val="0"/>
          <w:numId w:val="24"/>
        </w:numPr>
        <w:ind w:left="0" w:firstLine="0"/>
        <w:rPr>
          <w:lang w:bidi="ar-EG"/>
        </w:rPr>
      </w:pPr>
      <w:r>
        <w:rPr>
          <w:rtl/>
          <w:lang w:bidi="ar-EG"/>
        </w:rPr>
        <w:t xml:space="preserve">وقد </w:t>
      </w:r>
      <w:r>
        <w:rPr>
          <w:rFonts w:hint="cs"/>
          <w:rtl/>
          <w:lang w:bidi="ar-EG"/>
        </w:rPr>
        <w:t xml:space="preserve">شُرع </w:t>
      </w:r>
      <w:r w:rsidRPr="00731FF3">
        <w:rPr>
          <w:rtl/>
          <w:lang w:bidi="ar-EG"/>
        </w:rPr>
        <w:t xml:space="preserve">في أواخر عام 2014 </w:t>
      </w:r>
      <w:r>
        <w:rPr>
          <w:rFonts w:hint="cs"/>
          <w:rtl/>
          <w:lang w:bidi="ar-EG"/>
        </w:rPr>
        <w:t>في</w:t>
      </w:r>
      <w:r>
        <w:rPr>
          <w:rtl/>
          <w:lang w:bidi="ar-EG"/>
        </w:rPr>
        <w:t xml:space="preserve"> </w:t>
      </w:r>
      <w:r w:rsidR="00731FF3" w:rsidRPr="00731FF3">
        <w:rPr>
          <w:rtl/>
          <w:lang w:bidi="ar-EG"/>
        </w:rPr>
        <w:t xml:space="preserve">مشروع </w:t>
      </w:r>
      <w:r w:rsidR="00664A6F" w:rsidRPr="00AE4D56">
        <w:rPr>
          <w:lang w:bidi="ar-EG"/>
        </w:rPr>
        <w:t>PeopleSoft 9.2</w:t>
      </w:r>
      <w:r w:rsidR="00664A6F">
        <w:rPr>
          <w:rFonts w:hint="cs"/>
          <w:rtl/>
          <w:lang w:bidi="ar-EG"/>
        </w:rPr>
        <w:t xml:space="preserve"> ل</w:t>
      </w:r>
      <w:r>
        <w:rPr>
          <w:rFonts w:hint="cs"/>
          <w:rtl/>
          <w:lang w:bidi="ar-EG"/>
        </w:rPr>
        <w:t>تحديث برنامج</w:t>
      </w:r>
      <w:r w:rsidR="00664A6F">
        <w:rPr>
          <w:rFonts w:hint="cs"/>
          <w:rtl/>
          <w:lang w:bidi="ar-EG"/>
        </w:rPr>
        <w:t>ي</w:t>
      </w:r>
      <w:r w:rsidR="00731FF3" w:rsidRPr="00731FF3">
        <w:rPr>
          <w:rtl/>
          <w:lang w:bidi="ar-EG"/>
        </w:rPr>
        <w:t xml:space="preserve"> </w:t>
      </w:r>
      <w:r w:rsidRPr="00AE4D56">
        <w:rPr>
          <w:lang w:bidi="ar-EG"/>
        </w:rPr>
        <w:t>PeopleSoft HR</w:t>
      </w:r>
      <w:r w:rsidR="00731FF3" w:rsidRPr="00AE4D56">
        <w:rPr>
          <w:rtl/>
          <w:lang w:bidi="ar-EG"/>
        </w:rPr>
        <w:t xml:space="preserve"> و</w:t>
      </w:r>
      <w:r w:rsidR="00731FF3" w:rsidRPr="00AE4D56">
        <w:rPr>
          <w:lang w:bidi="ar-EG"/>
        </w:rPr>
        <w:t>FSCM</w:t>
      </w:r>
      <w:r w:rsidR="00731FF3" w:rsidRPr="00731FF3">
        <w:rPr>
          <w:rtl/>
          <w:lang w:bidi="ar-EG"/>
        </w:rPr>
        <w:t xml:space="preserve"> </w:t>
      </w:r>
      <w:r w:rsidR="00664A6F">
        <w:rPr>
          <w:rFonts w:hint="cs"/>
          <w:rtl/>
          <w:lang w:bidi="ar-EG"/>
        </w:rPr>
        <w:t>الحاليين</w:t>
      </w:r>
      <w:r w:rsidR="00731FF3" w:rsidRPr="00731FF3">
        <w:rPr>
          <w:rtl/>
          <w:lang w:bidi="ar-EG"/>
        </w:rPr>
        <w:t xml:space="preserve"> إلى </w:t>
      </w:r>
      <w:r>
        <w:rPr>
          <w:rFonts w:hint="cs"/>
          <w:rtl/>
          <w:lang w:bidi="ar-EG"/>
        </w:rPr>
        <w:t xml:space="preserve">آخر </w:t>
      </w:r>
      <w:r w:rsidR="00731FF3" w:rsidRPr="00731FF3">
        <w:rPr>
          <w:rtl/>
          <w:lang w:bidi="ar-EG"/>
        </w:rPr>
        <w:t xml:space="preserve">إصدار. </w:t>
      </w:r>
      <w:r w:rsidR="005E7470">
        <w:rPr>
          <w:rFonts w:hint="cs"/>
          <w:rtl/>
          <w:lang w:bidi="ar-EG"/>
        </w:rPr>
        <w:t>ويجري</w:t>
      </w:r>
      <w:r w:rsidR="0010203A">
        <w:rPr>
          <w:rFonts w:hint="cs"/>
          <w:rtl/>
          <w:lang w:bidi="ar-EG"/>
        </w:rPr>
        <w:t>،</w:t>
      </w:r>
      <w:r w:rsidR="00F1732A">
        <w:rPr>
          <w:rFonts w:hint="cs"/>
          <w:rtl/>
          <w:lang w:bidi="ar-EG"/>
        </w:rPr>
        <w:t xml:space="preserve"> في إطار</w:t>
      </w:r>
      <w:r w:rsidR="00731FF3" w:rsidRPr="00731FF3">
        <w:rPr>
          <w:rtl/>
          <w:lang w:bidi="ar-EG"/>
        </w:rPr>
        <w:t xml:space="preserve"> هذا المشروع</w:t>
      </w:r>
      <w:r w:rsidR="0010203A">
        <w:rPr>
          <w:rFonts w:hint="cs"/>
          <w:rtl/>
          <w:lang w:bidi="ar-EG"/>
        </w:rPr>
        <w:t>،</w:t>
      </w:r>
      <w:r w:rsidR="00731FF3" w:rsidRPr="00731FF3">
        <w:rPr>
          <w:rtl/>
          <w:lang w:bidi="ar-EG"/>
        </w:rPr>
        <w:t xml:space="preserve"> </w:t>
      </w:r>
      <w:r w:rsidR="005E7470">
        <w:rPr>
          <w:rFonts w:hint="cs"/>
          <w:rtl/>
          <w:lang w:bidi="ar-EG"/>
        </w:rPr>
        <w:t xml:space="preserve">استغلال </w:t>
      </w:r>
      <w:r w:rsidR="005E7470" w:rsidRPr="00731FF3">
        <w:rPr>
          <w:rtl/>
          <w:lang w:bidi="ar-EG"/>
        </w:rPr>
        <w:t xml:space="preserve">الفرصة </w:t>
      </w:r>
      <w:r w:rsidR="00731FF3" w:rsidRPr="00731FF3">
        <w:rPr>
          <w:rtl/>
          <w:lang w:bidi="ar-EG"/>
        </w:rPr>
        <w:t xml:space="preserve">لعرض مستوى </w:t>
      </w:r>
      <w:r w:rsidR="00F1732A">
        <w:rPr>
          <w:rtl/>
          <w:lang w:bidi="ar-EG"/>
        </w:rPr>
        <w:t>جديد</w:t>
      </w:r>
      <w:r w:rsidR="00F1732A" w:rsidRPr="00731FF3">
        <w:rPr>
          <w:rtl/>
          <w:lang w:bidi="ar-EG"/>
        </w:rPr>
        <w:t xml:space="preserve"> </w:t>
      </w:r>
      <w:r w:rsidR="00F1732A">
        <w:rPr>
          <w:rFonts w:hint="cs"/>
          <w:rtl/>
          <w:lang w:bidi="ar-EG"/>
        </w:rPr>
        <w:t xml:space="preserve">من </w:t>
      </w:r>
      <w:r w:rsidR="00731FF3" w:rsidRPr="00731FF3">
        <w:rPr>
          <w:rtl/>
          <w:lang w:bidi="ar-EG"/>
        </w:rPr>
        <w:t>الأداء الوظيفي</w:t>
      </w:r>
      <w:r w:rsidR="00F1732A">
        <w:rPr>
          <w:rFonts w:hint="cs"/>
          <w:rtl/>
          <w:lang w:bidi="ar-EG"/>
        </w:rPr>
        <w:t>،</w:t>
      </w:r>
      <w:r w:rsidR="00731FF3" w:rsidRPr="00731FF3">
        <w:rPr>
          <w:rtl/>
          <w:lang w:bidi="ar-EG"/>
        </w:rPr>
        <w:t xml:space="preserve"> و</w:t>
      </w:r>
      <w:r w:rsidR="00F1732A">
        <w:rPr>
          <w:rFonts w:hint="cs"/>
          <w:rtl/>
          <w:lang w:bidi="ar-EG"/>
        </w:rPr>
        <w:t>إ</w:t>
      </w:r>
      <w:r w:rsidR="00F1732A">
        <w:rPr>
          <w:rtl/>
          <w:lang w:bidi="ar-EG"/>
        </w:rPr>
        <w:t>زالة التخصيصات</w:t>
      </w:r>
      <w:r w:rsidR="00731FF3" w:rsidRPr="00731FF3">
        <w:rPr>
          <w:rtl/>
          <w:lang w:bidi="ar-EG"/>
        </w:rPr>
        <w:t xml:space="preserve">، على سبيل المثال </w:t>
      </w:r>
      <w:r w:rsidR="00196C8D">
        <w:rPr>
          <w:rFonts w:hint="cs"/>
          <w:rtl/>
          <w:lang w:bidi="ar-EG"/>
        </w:rPr>
        <w:t>تطبيق</w:t>
      </w:r>
      <w:r w:rsidR="00731FF3" w:rsidRPr="00731FF3">
        <w:rPr>
          <w:rtl/>
          <w:lang w:bidi="ar-EG"/>
        </w:rPr>
        <w:t xml:space="preserve"> </w:t>
      </w:r>
      <w:r w:rsidR="0010203A">
        <w:rPr>
          <w:rFonts w:hint="cs"/>
          <w:rtl/>
          <w:lang w:bidi="ar-EG"/>
        </w:rPr>
        <w:t>برنامج</w:t>
      </w:r>
      <w:r w:rsidR="00196C8D">
        <w:rPr>
          <w:rFonts w:hint="cs"/>
          <w:rtl/>
          <w:lang w:bidi="ar-EG"/>
        </w:rPr>
        <w:t xml:space="preserve"> معياري</w:t>
      </w:r>
      <w:r w:rsidR="005E7470" w:rsidRPr="00731FF3">
        <w:rPr>
          <w:rtl/>
          <w:lang w:bidi="ar-EG"/>
        </w:rPr>
        <w:t xml:space="preserve"> </w:t>
      </w:r>
      <w:r w:rsidR="00196C8D">
        <w:rPr>
          <w:rFonts w:hint="cs"/>
          <w:rtl/>
          <w:lang w:bidi="ar-EG"/>
        </w:rPr>
        <w:t>لل</w:t>
      </w:r>
      <w:r w:rsidR="00731FF3" w:rsidRPr="00731FF3">
        <w:rPr>
          <w:rtl/>
          <w:lang w:bidi="ar-EG"/>
        </w:rPr>
        <w:t xml:space="preserve">تنبؤ </w:t>
      </w:r>
      <w:r w:rsidR="00196C8D">
        <w:rPr>
          <w:rFonts w:hint="cs"/>
          <w:rtl/>
          <w:lang w:bidi="ar-EG"/>
        </w:rPr>
        <w:t>بال</w:t>
      </w:r>
      <w:r w:rsidR="00731FF3" w:rsidRPr="00731FF3">
        <w:rPr>
          <w:rtl/>
          <w:lang w:bidi="ar-EG"/>
        </w:rPr>
        <w:t>دفع لحسابات القبض والفواتير.</w:t>
      </w:r>
    </w:p>
    <w:p w:rsidR="00A35969" w:rsidRDefault="00664A6F" w:rsidP="003D5472">
      <w:pPr>
        <w:pStyle w:val="NumberedParaAR"/>
        <w:numPr>
          <w:ilvl w:val="0"/>
          <w:numId w:val="24"/>
        </w:numPr>
        <w:ind w:left="0" w:firstLine="0"/>
        <w:rPr>
          <w:lang w:bidi="ar-EG"/>
        </w:rPr>
      </w:pPr>
      <w:r>
        <w:rPr>
          <w:rFonts w:hint="cs"/>
          <w:rtl/>
          <w:lang w:bidi="ar-EG"/>
        </w:rPr>
        <w:t>و</w:t>
      </w:r>
      <w:r w:rsidR="00A35969">
        <w:rPr>
          <w:rFonts w:hint="cs"/>
          <w:rtl/>
          <w:lang w:bidi="ar-EG"/>
        </w:rPr>
        <w:t xml:space="preserve">قام </w:t>
      </w:r>
      <w:r w:rsidR="00A35969" w:rsidRPr="00A35969">
        <w:rPr>
          <w:rtl/>
          <w:lang w:bidi="ar-EG"/>
        </w:rPr>
        <w:t xml:space="preserve">قسم </w:t>
      </w:r>
      <w:r w:rsidR="00796EE2">
        <w:rPr>
          <w:rFonts w:hint="cs"/>
          <w:rtl/>
          <w:lang w:bidi="ar-EG"/>
        </w:rPr>
        <w:t>التنظيم</w:t>
      </w:r>
      <w:r w:rsidR="008717DE" w:rsidRPr="008717DE">
        <w:rPr>
          <w:rtl/>
          <w:lang w:bidi="ar-EG"/>
        </w:rPr>
        <w:t xml:space="preserve"> والتطبيقات الإدارية</w:t>
      </w:r>
      <w:r w:rsidR="00FE207F">
        <w:rPr>
          <w:rFonts w:hint="cs"/>
          <w:rtl/>
          <w:lang w:bidi="ar-EG"/>
        </w:rPr>
        <w:t xml:space="preserve">، </w:t>
      </w:r>
      <w:r w:rsidR="00A35969">
        <w:rPr>
          <w:rtl/>
          <w:lang w:bidi="ar-EG"/>
        </w:rPr>
        <w:t>ال</w:t>
      </w:r>
      <w:r w:rsidR="00A35969">
        <w:rPr>
          <w:rFonts w:hint="cs"/>
          <w:rtl/>
          <w:lang w:bidi="ar-EG"/>
        </w:rPr>
        <w:t>ذي</w:t>
      </w:r>
      <w:r w:rsidR="00A35969" w:rsidRPr="00A35969">
        <w:rPr>
          <w:rtl/>
          <w:lang w:bidi="ar-EG"/>
        </w:rPr>
        <w:t xml:space="preserve"> </w:t>
      </w:r>
      <w:r w:rsidR="00A35969">
        <w:rPr>
          <w:rFonts w:hint="cs"/>
          <w:rtl/>
          <w:lang w:bidi="ar-EG"/>
        </w:rPr>
        <w:t>ي</w:t>
      </w:r>
      <w:r w:rsidR="00A35969" w:rsidRPr="00A35969">
        <w:rPr>
          <w:rtl/>
          <w:lang w:bidi="ar-EG"/>
        </w:rPr>
        <w:t xml:space="preserve">دعم </w:t>
      </w:r>
      <w:r w:rsidR="00A35969">
        <w:rPr>
          <w:rFonts w:hint="cs"/>
          <w:rtl/>
          <w:lang w:bidi="ar-EG"/>
        </w:rPr>
        <w:t>نظام الإدارة المتكاملة</w:t>
      </w:r>
      <w:r w:rsidR="00A35969" w:rsidRPr="00A35969">
        <w:rPr>
          <w:rtl/>
          <w:lang w:bidi="ar-EG"/>
        </w:rPr>
        <w:t xml:space="preserve">، </w:t>
      </w:r>
      <w:r w:rsidR="00A35969">
        <w:rPr>
          <w:rFonts w:hint="cs"/>
          <w:rtl/>
          <w:lang w:bidi="ar-EG"/>
        </w:rPr>
        <w:t>بت</w:t>
      </w:r>
      <w:r w:rsidR="00A35969" w:rsidRPr="00A35969">
        <w:rPr>
          <w:rtl/>
          <w:lang w:bidi="ar-EG"/>
        </w:rPr>
        <w:t>مو</w:t>
      </w:r>
      <w:r w:rsidR="00A35969">
        <w:rPr>
          <w:rFonts w:hint="cs"/>
          <w:rtl/>
          <w:lang w:bidi="ar-EG"/>
        </w:rPr>
        <w:t>يل</w:t>
      </w:r>
      <w:r w:rsidR="00A35969">
        <w:rPr>
          <w:rtl/>
          <w:lang w:bidi="ar-EG"/>
        </w:rPr>
        <w:t xml:space="preserve"> مشروع</w:t>
      </w:r>
      <w:r w:rsidR="00A35969" w:rsidRPr="00A35969">
        <w:rPr>
          <w:rtl/>
          <w:lang w:bidi="ar-EG"/>
        </w:rPr>
        <w:t xml:space="preserve"> </w:t>
      </w:r>
      <w:r w:rsidR="006F5B8E">
        <w:rPr>
          <w:rFonts w:hint="cs"/>
          <w:rtl/>
          <w:lang w:bidi="ar-EG"/>
        </w:rPr>
        <w:t>للاستعاضة عن</w:t>
      </w:r>
      <w:r w:rsidR="00A35969" w:rsidRPr="00A35969">
        <w:rPr>
          <w:rtl/>
          <w:lang w:bidi="ar-EG"/>
        </w:rPr>
        <w:t xml:space="preserve"> </w:t>
      </w:r>
      <w:r w:rsidR="008717DE">
        <w:rPr>
          <w:rFonts w:hint="cs"/>
          <w:rtl/>
          <w:lang w:bidi="ar-EG"/>
        </w:rPr>
        <w:t>برنامج السفر</w:t>
      </w:r>
      <w:r w:rsidR="00A35969" w:rsidRPr="00A35969">
        <w:rPr>
          <w:rtl/>
          <w:lang w:bidi="ar-EG"/>
        </w:rPr>
        <w:t xml:space="preserve"> </w:t>
      </w:r>
      <w:r w:rsidR="008717DE">
        <w:rPr>
          <w:rFonts w:hint="cs"/>
          <w:rtl/>
          <w:lang w:bidi="ar-EG"/>
        </w:rPr>
        <w:t>والأحداث</w:t>
      </w:r>
      <w:r w:rsidR="00A35969" w:rsidRPr="00A35969">
        <w:rPr>
          <w:rtl/>
          <w:lang w:bidi="ar-EG"/>
        </w:rPr>
        <w:t xml:space="preserve"> </w:t>
      </w:r>
      <w:r w:rsidR="008717DE">
        <w:rPr>
          <w:rFonts w:hint="cs"/>
          <w:rtl/>
          <w:lang w:bidi="ar-EG"/>
        </w:rPr>
        <w:t>الحالي</w:t>
      </w:r>
      <w:r w:rsidR="00A35969" w:rsidRPr="00A35969">
        <w:rPr>
          <w:rtl/>
          <w:lang w:bidi="ar-EG"/>
        </w:rPr>
        <w:t xml:space="preserve"> </w:t>
      </w:r>
      <w:r w:rsidR="008717DE">
        <w:rPr>
          <w:rFonts w:hint="cs"/>
          <w:rtl/>
          <w:lang w:bidi="ar-EG"/>
        </w:rPr>
        <w:t>ببرنامج ي</w:t>
      </w:r>
      <w:r w:rsidR="008717DE">
        <w:rPr>
          <w:rtl/>
          <w:lang w:bidi="ar-EG"/>
        </w:rPr>
        <w:t>ستخد</w:t>
      </w:r>
      <w:r w:rsidR="00D834C8">
        <w:rPr>
          <w:rtl/>
          <w:lang w:bidi="ar-EG"/>
        </w:rPr>
        <w:t xml:space="preserve">م </w:t>
      </w:r>
      <w:r w:rsidR="00A35969" w:rsidRPr="00A35969">
        <w:rPr>
          <w:rtl/>
          <w:lang w:bidi="ar-EG"/>
        </w:rPr>
        <w:t xml:space="preserve">أدوات تدعم نظام </w:t>
      </w:r>
      <w:r w:rsidR="008717DE" w:rsidRPr="008717DE">
        <w:rPr>
          <w:lang w:bidi="ar-EG"/>
        </w:rPr>
        <w:t>PeopleSoft</w:t>
      </w:r>
      <w:r w:rsidR="00A35969" w:rsidRPr="00A35969">
        <w:rPr>
          <w:rtl/>
          <w:lang w:bidi="ar-EG"/>
        </w:rPr>
        <w:t xml:space="preserve">. </w:t>
      </w:r>
      <w:r w:rsidR="00D834C8">
        <w:rPr>
          <w:rFonts w:hint="cs"/>
          <w:rtl/>
          <w:lang w:bidi="ar-EG"/>
        </w:rPr>
        <w:t xml:space="preserve">وسوف </w:t>
      </w:r>
      <w:r w:rsidR="00A35969" w:rsidRPr="00A35969">
        <w:rPr>
          <w:rtl/>
          <w:lang w:bidi="ar-EG"/>
        </w:rPr>
        <w:t xml:space="preserve">يساعد </w:t>
      </w:r>
      <w:r w:rsidR="00D834C8" w:rsidRPr="00A35969">
        <w:rPr>
          <w:rtl/>
          <w:lang w:bidi="ar-EG"/>
        </w:rPr>
        <w:t xml:space="preserve">هذا </w:t>
      </w:r>
      <w:r w:rsidR="00A35969" w:rsidRPr="00A35969">
        <w:rPr>
          <w:rtl/>
          <w:lang w:bidi="ar-EG"/>
        </w:rPr>
        <w:t>الويبو</w:t>
      </w:r>
      <w:r w:rsidR="008717DE">
        <w:rPr>
          <w:rFonts w:hint="cs"/>
          <w:rtl/>
          <w:lang w:bidi="ar-EG"/>
        </w:rPr>
        <w:t xml:space="preserve"> في</w:t>
      </w:r>
      <w:r w:rsidR="00A35969" w:rsidRPr="00A35969">
        <w:rPr>
          <w:rtl/>
          <w:lang w:bidi="ar-EG"/>
        </w:rPr>
        <w:t xml:space="preserve"> </w:t>
      </w:r>
      <w:r w:rsidR="008717DE">
        <w:rPr>
          <w:rFonts w:hint="cs"/>
          <w:rtl/>
          <w:lang w:bidi="ar-EG"/>
        </w:rPr>
        <w:t xml:space="preserve">الاستغناء عن </w:t>
      </w:r>
      <w:r w:rsidR="00A35969" w:rsidRPr="00A35969">
        <w:rPr>
          <w:rtl/>
          <w:lang w:bidi="ar-EG"/>
        </w:rPr>
        <w:t xml:space="preserve">نظام </w:t>
      </w:r>
      <w:proofErr w:type="spellStart"/>
      <w:r w:rsidR="00A35969" w:rsidRPr="00A35969">
        <w:rPr>
          <w:lang w:bidi="ar-EG"/>
        </w:rPr>
        <w:t>Metastorm</w:t>
      </w:r>
      <w:proofErr w:type="spellEnd"/>
      <w:r w:rsidR="00A35969" w:rsidRPr="00A35969">
        <w:rPr>
          <w:rtl/>
          <w:lang w:bidi="ar-EG"/>
        </w:rPr>
        <w:t xml:space="preserve"> القديم</w:t>
      </w:r>
      <w:r w:rsidR="008717DE">
        <w:rPr>
          <w:rFonts w:hint="cs"/>
          <w:rtl/>
          <w:lang w:bidi="ar-EG"/>
        </w:rPr>
        <w:t>،</w:t>
      </w:r>
      <w:r w:rsidR="00A35969" w:rsidRPr="00A35969">
        <w:rPr>
          <w:rtl/>
          <w:lang w:bidi="ar-EG"/>
        </w:rPr>
        <w:t xml:space="preserve"> الذي </w:t>
      </w:r>
      <w:r w:rsidR="008717DE">
        <w:rPr>
          <w:rFonts w:hint="cs"/>
          <w:rtl/>
          <w:lang w:bidi="ar-EG"/>
        </w:rPr>
        <w:t>سيتوقف دعمه</w:t>
      </w:r>
      <w:r w:rsidR="00052D25">
        <w:rPr>
          <w:rtl/>
          <w:lang w:bidi="ar-EG"/>
        </w:rPr>
        <w:t xml:space="preserve"> في المستقبل القريب.</w:t>
      </w:r>
      <w:r w:rsidR="00052D25">
        <w:rPr>
          <w:rFonts w:hint="cs"/>
          <w:rtl/>
          <w:lang w:bidi="ar-EG"/>
        </w:rPr>
        <w:t xml:space="preserve"> </w:t>
      </w:r>
      <w:r w:rsidR="00D834C8" w:rsidRPr="00A35969">
        <w:rPr>
          <w:rtl/>
          <w:lang w:bidi="ar-EG"/>
        </w:rPr>
        <w:t>و</w:t>
      </w:r>
      <w:r w:rsidR="00D834C8">
        <w:rPr>
          <w:rFonts w:hint="cs"/>
          <w:rtl/>
          <w:lang w:bidi="ar-EG"/>
        </w:rPr>
        <w:t xml:space="preserve">من شأن </w:t>
      </w:r>
      <w:r w:rsidR="008717DE">
        <w:rPr>
          <w:rFonts w:hint="cs"/>
          <w:rtl/>
          <w:lang w:bidi="ar-EG"/>
        </w:rPr>
        <w:t>إدخال</w:t>
      </w:r>
      <w:r w:rsidR="00A35969" w:rsidRPr="00A35969">
        <w:rPr>
          <w:rtl/>
          <w:lang w:bidi="ar-EG"/>
        </w:rPr>
        <w:t xml:space="preserve"> </w:t>
      </w:r>
      <w:r w:rsidR="003405EF">
        <w:rPr>
          <w:rFonts w:hint="cs"/>
          <w:rtl/>
          <w:lang w:bidi="ar-EG"/>
        </w:rPr>
        <w:t>برنامج</w:t>
      </w:r>
      <w:r w:rsidR="003405EF">
        <w:rPr>
          <w:rtl/>
          <w:lang w:bidi="ar-EG"/>
        </w:rPr>
        <w:t xml:space="preserve"> </w:t>
      </w:r>
      <w:r w:rsidR="003405EF" w:rsidRPr="00A35969">
        <w:rPr>
          <w:rtl/>
          <w:lang w:bidi="ar-EG"/>
        </w:rPr>
        <w:t xml:space="preserve">جديد </w:t>
      </w:r>
      <w:r w:rsidR="003405EF">
        <w:rPr>
          <w:rFonts w:hint="cs"/>
          <w:rtl/>
          <w:lang w:bidi="ar-EG"/>
        </w:rPr>
        <w:t>للسفر والأحداث</w:t>
      </w:r>
      <w:r w:rsidR="00A35969" w:rsidRPr="00A35969">
        <w:rPr>
          <w:rtl/>
          <w:lang w:bidi="ar-EG"/>
        </w:rPr>
        <w:t xml:space="preserve"> </w:t>
      </w:r>
      <w:r w:rsidR="00D834C8">
        <w:rPr>
          <w:rFonts w:hint="cs"/>
          <w:rtl/>
          <w:lang w:bidi="ar-EG"/>
        </w:rPr>
        <w:t xml:space="preserve">أن </w:t>
      </w:r>
      <w:r w:rsidR="003405EF">
        <w:rPr>
          <w:rFonts w:hint="cs"/>
          <w:rtl/>
          <w:lang w:bidi="ar-EG"/>
        </w:rPr>
        <w:t>يتيح</w:t>
      </w:r>
      <w:r w:rsidR="003405EF">
        <w:rPr>
          <w:rtl/>
          <w:lang w:bidi="ar-EG"/>
        </w:rPr>
        <w:t xml:space="preserve"> </w:t>
      </w:r>
      <w:r w:rsidR="003D5472">
        <w:rPr>
          <w:rFonts w:hint="cs"/>
          <w:rtl/>
          <w:lang w:bidi="ar-EG"/>
        </w:rPr>
        <w:t>كذلك</w:t>
      </w:r>
      <w:r w:rsidR="003405EF">
        <w:rPr>
          <w:rtl/>
          <w:lang w:bidi="ar-EG"/>
        </w:rPr>
        <w:t xml:space="preserve"> فرصة </w:t>
      </w:r>
      <w:r w:rsidR="00A35969" w:rsidRPr="00A35969">
        <w:rPr>
          <w:rtl/>
          <w:lang w:bidi="ar-EG"/>
        </w:rPr>
        <w:t xml:space="preserve">بناء </w:t>
      </w:r>
      <w:r w:rsidR="003405EF">
        <w:rPr>
          <w:rFonts w:hint="cs"/>
          <w:rtl/>
          <w:lang w:bidi="ar-EG"/>
        </w:rPr>
        <w:t>أساس</w:t>
      </w:r>
      <w:r w:rsidR="003405EF">
        <w:rPr>
          <w:rtl/>
          <w:lang w:bidi="ar-EG"/>
        </w:rPr>
        <w:t xml:space="preserve"> </w:t>
      </w:r>
      <w:r w:rsidR="003405EF">
        <w:rPr>
          <w:rFonts w:hint="cs"/>
          <w:rtl/>
          <w:lang w:bidi="ar-EG"/>
        </w:rPr>
        <w:t>يمكن</w:t>
      </w:r>
      <w:r w:rsidR="003405EF">
        <w:rPr>
          <w:rtl/>
          <w:lang w:bidi="ar-EG"/>
        </w:rPr>
        <w:t xml:space="preserve"> إعادة ا</w:t>
      </w:r>
      <w:r w:rsidR="00A35969" w:rsidRPr="00A35969">
        <w:rPr>
          <w:rtl/>
          <w:lang w:bidi="ar-EG"/>
        </w:rPr>
        <w:t>ستخدام</w:t>
      </w:r>
      <w:r w:rsidR="003405EF">
        <w:rPr>
          <w:rFonts w:hint="cs"/>
          <w:rtl/>
          <w:lang w:bidi="ar-EG"/>
        </w:rPr>
        <w:t>ه</w:t>
      </w:r>
      <w:r w:rsidR="00A35969" w:rsidRPr="00A35969">
        <w:rPr>
          <w:rtl/>
          <w:lang w:bidi="ar-EG"/>
        </w:rPr>
        <w:t xml:space="preserve"> </w:t>
      </w:r>
      <w:r w:rsidR="006F5B8E">
        <w:rPr>
          <w:rFonts w:hint="cs"/>
          <w:rtl/>
          <w:lang w:bidi="ar-EG"/>
        </w:rPr>
        <w:t>و</w:t>
      </w:r>
      <w:r w:rsidR="003405EF">
        <w:rPr>
          <w:rFonts w:hint="cs"/>
          <w:rtl/>
          <w:lang w:bidi="ar-EG"/>
        </w:rPr>
        <w:t>يتمتع</w:t>
      </w:r>
      <w:r w:rsidR="003405EF">
        <w:rPr>
          <w:rtl/>
          <w:lang w:bidi="ar-EG"/>
        </w:rPr>
        <w:t xml:space="preserve"> </w:t>
      </w:r>
      <w:r w:rsidR="003405EF">
        <w:rPr>
          <w:rFonts w:hint="cs"/>
          <w:rtl/>
          <w:lang w:bidi="ar-EG"/>
        </w:rPr>
        <w:t>ب</w:t>
      </w:r>
      <w:r w:rsidR="00A35969" w:rsidRPr="00A35969">
        <w:rPr>
          <w:rtl/>
          <w:lang w:bidi="ar-EG"/>
        </w:rPr>
        <w:t xml:space="preserve">قدرات </w:t>
      </w:r>
      <w:r w:rsidR="003405EF">
        <w:rPr>
          <w:rFonts w:hint="cs"/>
          <w:rtl/>
          <w:lang w:bidi="ar-EG"/>
        </w:rPr>
        <w:t>يمكن لبرامج</w:t>
      </w:r>
      <w:r w:rsidR="00A35969" w:rsidRPr="00A35969">
        <w:rPr>
          <w:rtl/>
          <w:lang w:bidi="ar-EG"/>
        </w:rPr>
        <w:t xml:space="preserve"> </w:t>
      </w:r>
      <w:r w:rsidR="003405EF">
        <w:rPr>
          <w:rFonts w:hint="cs"/>
          <w:rtl/>
          <w:lang w:bidi="ar-EG"/>
        </w:rPr>
        <w:t>نظام تخطيط الموارد المؤسسي</w:t>
      </w:r>
      <w:r w:rsidR="00A35969" w:rsidRPr="00A35969">
        <w:rPr>
          <w:rtl/>
          <w:lang w:bidi="ar-EG"/>
        </w:rPr>
        <w:t xml:space="preserve"> </w:t>
      </w:r>
      <w:r w:rsidR="003405EF">
        <w:rPr>
          <w:rFonts w:hint="cs"/>
          <w:rtl/>
          <w:lang w:bidi="ar-EG"/>
        </w:rPr>
        <w:t>ال</w:t>
      </w:r>
      <w:r w:rsidR="00A35969" w:rsidRPr="00A35969">
        <w:rPr>
          <w:rtl/>
          <w:lang w:bidi="ar-EG"/>
        </w:rPr>
        <w:t xml:space="preserve">أخرى </w:t>
      </w:r>
      <w:r w:rsidR="00A35969" w:rsidRPr="00A35969">
        <w:rPr>
          <w:rtl/>
          <w:lang w:bidi="ar-EG"/>
        </w:rPr>
        <w:lastRenderedPageBreak/>
        <w:t>الاستفادة</w:t>
      </w:r>
      <w:r w:rsidR="003405EF">
        <w:rPr>
          <w:rFonts w:hint="cs"/>
          <w:rtl/>
          <w:lang w:bidi="ar-EG"/>
        </w:rPr>
        <w:t xml:space="preserve"> منها</w:t>
      </w:r>
      <w:r w:rsidR="00A35969" w:rsidRPr="00A35969">
        <w:rPr>
          <w:rtl/>
          <w:lang w:bidi="ar-EG"/>
        </w:rPr>
        <w:t xml:space="preserve">، مثل قاعدة بيانات </w:t>
      </w:r>
      <w:r w:rsidR="00D834C8">
        <w:rPr>
          <w:rFonts w:hint="cs"/>
          <w:rtl/>
          <w:lang w:bidi="ar-EG"/>
        </w:rPr>
        <w:t>ل</w:t>
      </w:r>
      <w:r w:rsidR="00A35969" w:rsidRPr="00A35969">
        <w:rPr>
          <w:rtl/>
          <w:lang w:bidi="ar-EG"/>
        </w:rPr>
        <w:t xml:space="preserve">لاتصال ونظام جديد لخدمات المؤتمرات. </w:t>
      </w:r>
      <w:r w:rsidR="00D834C8">
        <w:rPr>
          <w:rFonts w:hint="cs"/>
          <w:rtl/>
          <w:lang w:bidi="ar-EG"/>
        </w:rPr>
        <w:t>و</w:t>
      </w:r>
      <w:r w:rsidR="00A35969" w:rsidRPr="00A35969">
        <w:rPr>
          <w:rtl/>
          <w:lang w:bidi="ar-EG"/>
        </w:rPr>
        <w:t xml:space="preserve">سوف يساعد </w:t>
      </w:r>
      <w:r w:rsidR="00D834C8" w:rsidRPr="00A35969">
        <w:rPr>
          <w:rtl/>
          <w:lang w:bidi="ar-EG"/>
        </w:rPr>
        <w:t xml:space="preserve">هذا </w:t>
      </w:r>
      <w:r w:rsidR="00D834C8">
        <w:rPr>
          <w:rtl/>
          <w:lang w:bidi="ar-EG"/>
        </w:rPr>
        <w:t xml:space="preserve">الويبو </w:t>
      </w:r>
      <w:r w:rsidR="00D834C8">
        <w:rPr>
          <w:rFonts w:hint="cs"/>
          <w:rtl/>
          <w:lang w:bidi="ar-EG"/>
        </w:rPr>
        <w:t xml:space="preserve">في </w:t>
      </w:r>
      <w:r w:rsidR="00A35969" w:rsidRPr="00A35969">
        <w:rPr>
          <w:rtl/>
          <w:lang w:bidi="ar-EG"/>
        </w:rPr>
        <w:t xml:space="preserve">ترشيد عدد من </w:t>
      </w:r>
      <w:r w:rsidR="000064A3">
        <w:rPr>
          <w:rFonts w:hint="cs"/>
          <w:rtl/>
          <w:lang w:bidi="ar-EG"/>
        </w:rPr>
        <w:t>الحلول</w:t>
      </w:r>
      <w:r w:rsidR="00A35969" w:rsidRPr="00A35969">
        <w:rPr>
          <w:rtl/>
          <w:lang w:bidi="ar-EG"/>
        </w:rPr>
        <w:t>، وتحسين الدعم</w:t>
      </w:r>
      <w:r w:rsidR="00D834C8">
        <w:rPr>
          <w:rtl/>
          <w:lang w:bidi="ar-EG"/>
        </w:rPr>
        <w:t>، والحد من المخاطر المرتبطة ب</w:t>
      </w:r>
      <w:r w:rsidR="00A35969" w:rsidRPr="00A35969">
        <w:rPr>
          <w:rtl/>
          <w:lang w:bidi="ar-EG"/>
        </w:rPr>
        <w:t>دعم أدوات</w:t>
      </w:r>
      <w:r w:rsidR="00D834C8" w:rsidRPr="00A35969">
        <w:rPr>
          <w:rtl/>
          <w:lang w:bidi="ar-EG"/>
        </w:rPr>
        <w:t xml:space="preserve">/حلول </w:t>
      </w:r>
      <w:r w:rsidR="00A35969" w:rsidRPr="00A35969">
        <w:rPr>
          <w:rtl/>
          <w:lang w:bidi="ar-EG"/>
        </w:rPr>
        <w:t>متعددة</w:t>
      </w:r>
      <w:r w:rsidR="00D248CE">
        <w:rPr>
          <w:rFonts w:hint="cs"/>
          <w:rtl/>
          <w:lang w:bidi="ar-EG"/>
        </w:rPr>
        <w:t>،</w:t>
      </w:r>
      <w:r w:rsidR="00A35969" w:rsidRPr="00A35969">
        <w:rPr>
          <w:rtl/>
          <w:lang w:bidi="ar-EG"/>
        </w:rPr>
        <w:t xml:space="preserve"> و</w:t>
      </w:r>
      <w:r w:rsidR="000064A3">
        <w:rPr>
          <w:rFonts w:hint="cs"/>
          <w:rtl/>
          <w:lang w:bidi="ar-EG"/>
        </w:rPr>
        <w:t xml:space="preserve">أن </w:t>
      </w:r>
      <w:r w:rsidR="00A35969" w:rsidRPr="00A35969">
        <w:rPr>
          <w:rtl/>
          <w:lang w:bidi="ar-EG"/>
        </w:rPr>
        <w:t>تصبح أكثر فعالية من حيث التكلفة</w:t>
      </w:r>
      <w:r w:rsidR="000064A3">
        <w:rPr>
          <w:rFonts w:hint="cs"/>
          <w:rtl/>
          <w:lang w:bidi="ar-EG"/>
        </w:rPr>
        <w:t>.</w:t>
      </w:r>
    </w:p>
    <w:p w:rsidR="00D67EDA" w:rsidRPr="00D67EDA" w:rsidRDefault="00D67EDA" w:rsidP="00D248CE">
      <w:pPr>
        <w:pStyle w:val="NumberedParaAR"/>
        <w:numPr>
          <w:ilvl w:val="0"/>
          <w:numId w:val="24"/>
        </w:numPr>
        <w:ind w:left="0" w:firstLine="0"/>
        <w:rPr>
          <w:lang w:bidi="ar-EG"/>
        </w:rPr>
      </w:pPr>
      <w:r w:rsidRPr="00D67EDA">
        <w:rPr>
          <w:rtl/>
          <w:lang w:bidi="ar-EG"/>
        </w:rPr>
        <w:t xml:space="preserve">ويوضح الجدول التالي المخاطر الرئيسية والاستراتيجيات التي تُطبَّق حالياً </w:t>
      </w:r>
      <w:r w:rsidR="00D248CE">
        <w:rPr>
          <w:rFonts w:hint="cs"/>
          <w:rtl/>
          <w:lang w:bidi="ar-EG"/>
        </w:rPr>
        <w:t>للحد</w:t>
      </w:r>
      <w:r w:rsidRPr="00D67EDA">
        <w:rPr>
          <w:rtl/>
          <w:lang w:bidi="ar-EG"/>
        </w:rPr>
        <w:t xml:space="preserve"> منها</w:t>
      </w:r>
      <w:r w:rsidRPr="00D67EDA">
        <w:rPr>
          <w:lang w:bidi="ar-EG"/>
        </w:rPr>
        <w:t>.</w:t>
      </w:r>
    </w:p>
    <w:tbl>
      <w:tblPr>
        <w:tblStyle w:val="TableGrid"/>
        <w:bidiVisual/>
        <w:tblW w:w="0" w:type="auto"/>
        <w:tblLook w:val="04A0" w:firstRow="1" w:lastRow="0" w:firstColumn="1" w:lastColumn="0" w:noHBand="0" w:noVBand="1"/>
      </w:tblPr>
      <w:tblGrid>
        <w:gridCol w:w="1808"/>
        <w:gridCol w:w="3544"/>
        <w:gridCol w:w="4219"/>
      </w:tblGrid>
      <w:tr w:rsidR="00D67EDA" w:rsidRPr="00383BCF" w:rsidTr="00D43EB4">
        <w:tc>
          <w:tcPr>
            <w:tcW w:w="1808" w:type="dxa"/>
            <w:shd w:val="clear" w:color="auto" w:fill="CCFFFF"/>
          </w:tcPr>
          <w:p w:rsidR="00D67EDA" w:rsidRPr="00383BCF" w:rsidRDefault="00F61A84" w:rsidP="00383BCF">
            <w:pPr>
              <w:bidi/>
              <w:spacing w:line="280" w:lineRule="exact"/>
              <w:jc w:val="center"/>
              <w:rPr>
                <w:rFonts w:ascii="Arabic Typesetting" w:hAnsi="Arabic Typesetting" w:cs="Arabic Typesetting"/>
                <w:b/>
                <w:bCs/>
                <w:sz w:val="28"/>
                <w:szCs w:val="28"/>
                <w:rtl/>
                <w:lang w:bidi="ar-EG"/>
              </w:rPr>
            </w:pPr>
            <w:r w:rsidRPr="00383BCF">
              <w:rPr>
                <w:rFonts w:ascii="Arabic Typesetting" w:hAnsi="Arabic Typesetting" w:cs="Arabic Typesetting"/>
                <w:b/>
                <w:bCs/>
                <w:sz w:val="28"/>
                <w:szCs w:val="28"/>
                <w:rtl/>
                <w:lang w:bidi="ar-EG"/>
              </w:rPr>
              <w:t>المخاطر</w:t>
            </w:r>
          </w:p>
        </w:tc>
        <w:tc>
          <w:tcPr>
            <w:tcW w:w="3544" w:type="dxa"/>
            <w:shd w:val="clear" w:color="auto" w:fill="CCFFFF"/>
          </w:tcPr>
          <w:p w:rsidR="00D67EDA" w:rsidRPr="00383BCF" w:rsidRDefault="00D67EDA" w:rsidP="00383BCF">
            <w:pPr>
              <w:bidi/>
              <w:spacing w:line="280" w:lineRule="exact"/>
              <w:jc w:val="center"/>
              <w:rPr>
                <w:rFonts w:ascii="Arabic Typesetting" w:hAnsi="Arabic Typesetting" w:cs="Arabic Typesetting"/>
                <w:b/>
                <w:bCs/>
                <w:sz w:val="28"/>
                <w:szCs w:val="28"/>
                <w:rtl/>
                <w:lang w:bidi="ar-EG"/>
              </w:rPr>
            </w:pPr>
            <w:r w:rsidRPr="00383BCF">
              <w:rPr>
                <w:rFonts w:ascii="Arabic Typesetting" w:hAnsi="Arabic Typesetting" w:cs="Arabic Typesetting"/>
                <w:b/>
                <w:bCs/>
                <w:sz w:val="28"/>
                <w:szCs w:val="28"/>
                <w:rtl/>
                <w:lang w:bidi="ar-EG"/>
              </w:rPr>
              <w:t>الوصف</w:t>
            </w:r>
          </w:p>
        </w:tc>
        <w:tc>
          <w:tcPr>
            <w:tcW w:w="4219" w:type="dxa"/>
            <w:shd w:val="clear" w:color="auto" w:fill="CCFFFF"/>
          </w:tcPr>
          <w:p w:rsidR="00D67EDA" w:rsidRPr="00383BCF" w:rsidRDefault="00D67EDA" w:rsidP="00383BCF">
            <w:pPr>
              <w:bidi/>
              <w:spacing w:line="280" w:lineRule="exact"/>
              <w:jc w:val="center"/>
              <w:rPr>
                <w:rFonts w:ascii="Arabic Typesetting" w:hAnsi="Arabic Typesetting" w:cs="Arabic Typesetting"/>
                <w:b/>
                <w:bCs/>
                <w:sz w:val="28"/>
                <w:szCs w:val="28"/>
                <w:rtl/>
                <w:lang w:bidi="ar-EG"/>
              </w:rPr>
            </w:pPr>
            <w:r w:rsidRPr="00383BCF">
              <w:rPr>
                <w:rFonts w:ascii="Arabic Typesetting" w:hAnsi="Arabic Typesetting" w:cs="Arabic Typesetting"/>
                <w:b/>
                <w:bCs/>
                <w:sz w:val="28"/>
                <w:szCs w:val="28"/>
                <w:rtl/>
                <w:lang w:bidi="ar-EG"/>
              </w:rPr>
              <w:t xml:space="preserve">كيفية التخفيف من </w:t>
            </w:r>
            <w:r w:rsidR="00F61A84" w:rsidRPr="00383BCF">
              <w:rPr>
                <w:rFonts w:ascii="Arabic Typesetting" w:hAnsi="Arabic Typesetting" w:cs="Arabic Typesetting"/>
                <w:b/>
                <w:bCs/>
                <w:sz w:val="28"/>
                <w:szCs w:val="28"/>
                <w:rtl/>
                <w:lang w:bidi="ar-EG"/>
              </w:rPr>
              <w:t>المخاطر</w:t>
            </w:r>
          </w:p>
        </w:tc>
      </w:tr>
      <w:tr w:rsidR="00D67EDA" w:rsidRPr="00383BCF" w:rsidTr="00D43EB4">
        <w:tc>
          <w:tcPr>
            <w:tcW w:w="1808" w:type="dxa"/>
          </w:tcPr>
          <w:p w:rsidR="00D67EDA" w:rsidRPr="00383BCF" w:rsidRDefault="00D67EDA" w:rsidP="00383BCF">
            <w:pPr>
              <w:bidi/>
              <w:spacing w:line="280" w:lineRule="exact"/>
              <w:rPr>
                <w:rFonts w:ascii="Arabic Typesetting" w:hAnsi="Arabic Typesetting" w:cs="Arabic Typesetting"/>
                <w:sz w:val="28"/>
                <w:szCs w:val="28"/>
                <w:rtl/>
                <w:lang w:bidi="ar-EG"/>
              </w:rPr>
            </w:pPr>
            <w:r w:rsidRPr="00383BCF">
              <w:rPr>
                <w:rFonts w:ascii="Arabic Typesetting" w:hAnsi="Arabic Typesetting" w:cs="Arabic Typesetting"/>
                <w:sz w:val="28"/>
                <w:szCs w:val="28"/>
                <w:rtl/>
                <w:lang w:bidi="ar-EG"/>
              </w:rPr>
              <w:t>مستخدمو نظام الإدارة المتكاملة غير مُدرَّبين تدريباً كافياً على أداء عملهم.</w:t>
            </w:r>
          </w:p>
        </w:tc>
        <w:tc>
          <w:tcPr>
            <w:tcW w:w="3544" w:type="dxa"/>
          </w:tcPr>
          <w:p w:rsidR="00D67EDA" w:rsidRPr="00383BCF" w:rsidRDefault="00D67EDA" w:rsidP="00383BCF">
            <w:pPr>
              <w:bidi/>
              <w:spacing w:line="280" w:lineRule="exact"/>
              <w:rPr>
                <w:rFonts w:ascii="Arabic Typesetting" w:hAnsi="Arabic Typesetting" w:cs="Arabic Typesetting"/>
                <w:sz w:val="28"/>
                <w:szCs w:val="28"/>
                <w:rtl/>
                <w:lang w:bidi="ar-EG"/>
              </w:rPr>
            </w:pPr>
            <w:r w:rsidRPr="00383BCF">
              <w:rPr>
                <w:rFonts w:ascii="Arabic Typesetting" w:hAnsi="Arabic Typesetting" w:cs="Arabic Typesetting"/>
                <w:sz w:val="28"/>
                <w:szCs w:val="28"/>
                <w:rtl/>
                <w:lang w:bidi="ar-EG"/>
              </w:rPr>
              <w:t>يؤدي تحسين إجراءات العمل وتقديم وحدات جديدة في نظام التخطيط للموارد المؤسسية إلى تغ</w:t>
            </w:r>
            <w:r w:rsidR="0025621A" w:rsidRPr="00383BCF">
              <w:rPr>
                <w:rFonts w:ascii="Arabic Typesetting" w:hAnsi="Arabic Typesetting" w:cs="Arabic Typesetting" w:hint="cs"/>
                <w:sz w:val="28"/>
                <w:szCs w:val="28"/>
                <w:rtl/>
                <w:lang w:bidi="ar-EG"/>
              </w:rPr>
              <w:t>ي</w:t>
            </w:r>
            <w:r w:rsidRPr="00383BCF">
              <w:rPr>
                <w:rFonts w:ascii="Arabic Typesetting" w:hAnsi="Arabic Typesetting" w:cs="Arabic Typesetting"/>
                <w:sz w:val="28"/>
                <w:szCs w:val="28"/>
                <w:rtl/>
                <w:lang w:bidi="ar-EG"/>
              </w:rPr>
              <w:t>ير أدوار مستخد</w:t>
            </w:r>
            <w:r w:rsidR="008726AC" w:rsidRPr="00383BCF">
              <w:rPr>
                <w:rFonts w:ascii="Arabic Typesetting" w:hAnsi="Arabic Typesetting" w:cs="Arabic Typesetting"/>
                <w:sz w:val="28"/>
                <w:szCs w:val="28"/>
                <w:rtl/>
                <w:lang w:bidi="ar-EG"/>
              </w:rPr>
              <w:t xml:space="preserve">مي نظام الإدارة المتكاملة </w:t>
            </w:r>
            <w:r w:rsidR="000C7F29" w:rsidRPr="00383BCF">
              <w:rPr>
                <w:rFonts w:ascii="Arabic Typesetting" w:hAnsi="Arabic Typesetting" w:cs="Arabic Typesetting" w:hint="cs"/>
                <w:sz w:val="28"/>
                <w:szCs w:val="28"/>
                <w:rtl/>
                <w:lang w:bidi="ar-EG"/>
              </w:rPr>
              <w:t>ومسئولياته</w:t>
            </w:r>
            <w:r w:rsidR="000C7F29" w:rsidRPr="00383BCF">
              <w:rPr>
                <w:rFonts w:ascii="Arabic Typesetting" w:hAnsi="Arabic Typesetting" w:cs="Arabic Typesetting" w:hint="eastAsia"/>
                <w:sz w:val="28"/>
                <w:szCs w:val="28"/>
                <w:rtl/>
                <w:lang w:bidi="ar-EG"/>
              </w:rPr>
              <w:t>م</w:t>
            </w:r>
            <w:r w:rsidRPr="00383BCF">
              <w:rPr>
                <w:rFonts w:ascii="Arabic Typesetting" w:hAnsi="Arabic Typesetting" w:cs="Arabic Typesetting"/>
                <w:sz w:val="28"/>
                <w:szCs w:val="28"/>
                <w:rtl/>
                <w:lang w:bidi="ar-EG"/>
              </w:rPr>
              <w:t xml:space="preserve">. وإذا كان المستخدمون لا </w:t>
            </w:r>
            <w:r w:rsidR="000C7F29" w:rsidRPr="00383BCF">
              <w:rPr>
                <w:rFonts w:ascii="Arabic Typesetting" w:hAnsi="Arabic Typesetting" w:cs="Arabic Typesetting" w:hint="cs"/>
                <w:sz w:val="28"/>
                <w:szCs w:val="28"/>
                <w:rtl/>
                <w:lang w:bidi="ar-EG"/>
              </w:rPr>
              <w:t>يستوعبون</w:t>
            </w:r>
            <w:r w:rsidRPr="00383BCF">
              <w:rPr>
                <w:rFonts w:ascii="Arabic Typesetting" w:hAnsi="Arabic Typesetting" w:cs="Arabic Typesetting"/>
                <w:sz w:val="28"/>
                <w:szCs w:val="28"/>
                <w:rtl/>
                <w:lang w:bidi="ar-EG"/>
              </w:rPr>
              <w:t xml:space="preserve"> إجراءات العمل أو الأدوات </w:t>
            </w:r>
            <w:r w:rsidR="000C7F29" w:rsidRPr="00383BCF">
              <w:rPr>
                <w:rFonts w:ascii="Arabic Typesetting" w:hAnsi="Arabic Typesetting" w:cs="Arabic Typesetting" w:hint="cs"/>
                <w:sz w:val="28"/>
                <w:szCs w:val="28"/>
                <w:rtl/>
                <w:lang w:bidi="ar-EG"/>
              </w:rPr>
              <w:t>بدرجة</w:t>
            </w:r>
            <w:r w:rsidR="000C7F29" w:rsidRPr="00383BCF">
              <w:rPr>
                <w:rFonts w:ascii="Arabic Typesetting" w:hAnsi="Arabic Typesetting" w:cs="Arabic Typesetting"/>
                <w:sz w:val="28"/>
                <w:szCs w:val="28"/>
                <w:rtl/>
                <w:lang w:bidi="ar-EG"/>
              </w:rPr>
              <w:t xml:space="preserve"> كافي</w:t>
            </w:r>
            <w:r w:rsidR="000C7F29" w:rsidRPr="00383BCF">
              <w:rPr>
                <w:rFonts w:ascii="Arabic Typesetting" w:hAnsi="Arabic Typesetting" w:cs="Arabic Typesetting" w:hint="cs"/>
                <w:sz w:val="28"/>
                <w:szCs w:val="28"/>
                <w:rtl/>
                <w:lang w:bidi="ar-EG"/>
              </w:rPr>
              <w:t>ة</w:t>
            </w:r>
            <w:r w:rsidRPr="00383BCF">
              <w:rPr>
                <w:rFonts w:ascii="Arabic Typesetting" w:hAnsi="Arabic Typesetting" w:cs="Arabic Typesetting"/>
                <w:sz w:val="28"/>
                <w:szCs w:val="28"/>
                <w:rtl/>
                <w:lang w:bidi="ar-EG"/>
              </w:rPr>
              <w:t>، فإن النظام لن يُستخدَم الاستخدام الأمثل.</w:t>
            </w:r>
          </w:p>
        </w:tc>
        <w:tc>
          <w:tcPr>
            <w:tcW w:w="4219" w:type="dxa"/>
          </w:tcPr>
          <w:p w:rsidR="00D67EDA" w:rsidRPr="00383BCF" w:rsidRDefault="00413E34" w:rsidP="00383BCF">
            <w:pPr>
              <w:bidi/>
              <w:spacing w:line="280" w:lineRule="exact"/>
              <w:rPr>
                <w:rFonts w:ascii="Arabic Typesetting" w:hAnsi="Arabic Typesetting" w:cs="Arabic Typesetting"/>
                <w:sz w:val="28"/>
                <w:szCs w:val="28"/>
                <w:rtl/>
                <w:lang w:bidi="ar-EG"/>
              </w:rPr>
            </w:pPr>
            <w:r w:rsidRPr="00383BCF">
              <w:rPr>
                <w:rFonts w:ascii="Arabic Typesetting" w:hAnsi="Arabic Typesetting" w:cs="Arabic Typesetting" w:hint="cs"/>
                <w:sz w:val="28"/>
                <w:szCs w:val="28"/>
                <w:rtl/>
                <w:lang w:bidi="ar-EG"/>
              </w:rPr>
              <w:t xml:space="preserve">حدد </w:t>
            </w:r>
            <w:r w:rsidR="006A6A8F" w:rsidRPr="00383BCF">
              <w:rPr>
                <w:rFonts w:ascii="Arabic Typesetting" w:hAnsi="Arabic Typesetting" w:cs="Arabic Typesetting"/>
                <w:sz w:val="28"/>
                <w:szCs w:val="28"/>
                <w:rtl/>
                <w:lang w:bidi="ar-EG"/>
              </w:rPr>
              <w:t>احتياجات المشروعات</w:t>
            </w:r>
            <w:r w:rsidR="000C7F29" w:rsidRPr="00383BCF">
              <w:rPr>
                <w:rFonts w:ascii="Arabic Typesetting" w:hAnsi="Arabic Typesetting" w:cs="Arabic Typesetting" w:hint="cs"/>
                <w:sz w:val="28"/>
                <w:szCs w:val="28"/>
                <w:rtl/>
                <w:lang w:bidi="ar-EG"/>
              </w:rPr>
              <w:t xml:space="preserve"> </w:t>
            </w:r>
            <w:r w:rsidR="000C7F29" w:rsidRPr="00383BCF">
              <w:rPr>
                <w:rFonts w:ascii="Arabic Typesetting" w:hAnsi="Arabic Typesetting" w:cs="Arabic Typesetting"/>
                <w:sz w:val="28"/>
                <w:szCs w:val="28"/>
                <w:rtl/>
                <w:lang w:bidi="ar-EG"/>
              </w:rPr>
              <w:t>من التدريب</w:t>
            </w:r>
            <w:r w:rsidR="000C7F29" w:rsidRPr="00383BCF">
              <w:rPr>
                <w:rFonts w:ascii="Arabic Typesetting" w:hAnsi="Arabic Typesetting" w:cs="Arabic Typesetting" w:hint="cs"/>
                <w:sz w:val="28"/>
                <w:szCs w:val="28"/>
                <w:rtl/>
                <w:lang w:bidi="ar-EG"/>
              </w:rPr>
              <w:t xml:space="preserve"> في وقت مبكر من عمر المشروع. </w:t>
            </w:r>
            <w:r w:rsidRPr="00383BCF">
              <w:rPr>
                <w:rFonts w:ascii="Arabic Typesetting" w:hAnsi="Arabic Typesetting" w:cs="Arabic Typesetting" w:hint="cs"/>
                <w:sz w:val="28"/>
                <w:szCs w:val="28"/>
                <w:rtl/>
                <w:lang w:bidi="ar-EG"/>
              </w:rPr>
              <w:t>تأكد من إعداد المواد وإتاحتها</w:t>
            </w:r>
            <w:r w:rsidR="00CC5927" w:rsidRPr="00383BCF">
              <w:rPr>
                <w:rFonts w:ascii="Arabic Typesetting" w:hAnsi="Arabic Typesetting" w:cs="Arabic Typesetting" w:hint="cs"/>
                <w:sz w:val="28"/>
                <w:szCs w:val="28"/>
                <w:rtl/>
                <w:lang w:bidi="ar-EG"/>
              </w:rPr>
              <w:t xml:space="preserve"> في دليل التدريب </w:t>
            </w:r>
            <w:r w:rsidR="006A6A8F" w:rsidRPr="00383BCF">
              <w:rPr>
                <w:rFonts w:ascii="Arabic Typesetting" w:hAnsi="Arabic Typesetting" w:cs="Arabic Typesetting" w:hint="cs"/>
                <w:sz w:val="28"/>
                <w:szCs w:val="28"/>
                <w:rtl/>
                <w:lang w:bidi="ar-EG"/>
              </w:rPr>
              <w:t xml:space="preserve">الوحيد للمشروعات، </w:t>
            </w:r>
            <w:r w:rsidR="006A6A8F" w:rsidRPr="00383BCF">
              <w:rPr>
                <w:rFonts w:ascii="Arabic Typesetting" w:hAnsi="Arabic Typesetting" w:cs="Arabic Typesetting"/>
                <w:sz w:val="28"/>
                <w:szCs w:val="28"/>
                <w:rtl/>
                <w:lang w:bidi="ar-EG"/>
              </w:rPr>
              <w:t>إضافة</w:t>
            </w:r>
            <w:r w:rsidR="00D67EDA" w:rsidRPr="00383BCF">
              <w:rPr>
                <w:rFonts w:ascii="Arabic Typesetting" w:hAnsi="Arabic Typesetting" w:cs="Arabic Typesetting"/>
                <w:sz w:val="28"/>
                <w:szCs w:val="28"/>
                <w:rtl/>
                <w:lang w:bidi="ar-EG"/>
              </w:rPr>
              <w:t xml:space="preserve"> إلى </w:t>
            </w:r>
            <w:r w:rsidR="000C7F29" w:rsidRPr="00383BCF">
              <w:rPr>
                <w:rFonts w:ascii="Arabic Typesetting" w:hAnsi="Arabic Typesetting" w:cs="Arabic Typesetting" w:hint="cs"/>
                <w:sz w:val="28"/>
                <w:szCs w:val="28"/>
                <w:rtl/>
                <w:lang w:bidi="ar-EG"/>
              </w:rPr>
              <w:t xml:space="preserve">أن </w:t>
            </w:r>
            <w:r w:rsidR="00D67EDA" w:rsidRPr="00383BCF">
              <w:rPr>
                <w:rFonts w:ascii="Arabic Typesetting" w:hAnsi="Arabic Typesetting" w:cs="Arabic Typesetting"/>
                <w:sz w:val="28"/>
                <w:szCs w:val="28"/>
                <w:rtl/>
                <w:lang w:bidi="ar-EG"/>
              </w:rPr>
              <w:t>التدريب</w:t>
            </w:r>
            <w:r w:rsidR="003E3B6C" w:rsidRPr="00383BCF">
              <w:rPr>
                <w:rFonts w:ascii="Arabic Typesetting" w:hAnsi="Arabic Typesetting" w:cs="Arabic Typesetting" w:hint="cs"/>
                <w:sz w:val="28"/>
                <w:szCs w:val="28"/>
                <w:rtl/>
                <w:lang w:bidi="ar-EG"/>
              </w:rPr>
              <w:t xml:space="preserve"> يجب</w:t>
            </w:r>
            <w:r w:rsidR="00D67EDA" w:rsidRPr="00383BCF">
              <w:rPr>
                <w:rFonts w:ascii="Arabic Typesetting" w:hAnsi="Arabic Typesetting" w:cs="Arabic Typesetting"/>
                <w:sz w:val="28"/>
                <w:szCs w:val="28"/>
                <w:rtl/>
                <w:lang w:bidi="ar-EG"/>
              </w:rPr>
              <w:t xml:space="preserve"> </w:t>
            </w:r>
            <w:r w:rsidR="003E3B6C" w:rsidRPr="00383BCF">
              <w:rPr>
                <w:rFonts w:ascii="Arabic Typesetting" w:hAnsi="Arabic Typesetting" w:cs="Arabic Typesetting" w:hint="cs"/>
                <w:sz w:val="28"/>
                <w:szCs w:val="28"/>
                <w:rtl/>
                <w:lang w:bidi="ar-EG"/>
              </w:rPr>
              <w:t xml:space="preserve">أن يتم </w:t>
            </w:r>
            <w:r w:rsidR="00D67EDA" w:rsidRPr="00383BCF">
              <w:rPr>
                <w:rFonts w:ascii="Arabic Typesetting" w:hAnsi="Arabic Typesetting" w:cs="Arabic Typesetting"/>
                <w:sz w:val="28"/>
                <w:szCs w:val="28"/>
                <w:rtl/>
                <w:lang w:bidi="ar-EG"/>
              </w:rPr>
              <w:t>في سياق العمليات الجارية. و</w:t>
            </w:r>
            <w:r w:rsidR="006A6A8F" w:rsidRPr="00383BCF">
              <w:rPr>
                <w:rFonts w:ascii="Arabic Typesetting" w:hAnsi="Arabic Typesetting" w:cs="Arabic Typesetting" w:hint="cs"/>
                <w:sz w:val="28"/>
                <w:szCs w:val="28"/>
                <w:rtl/>
                <w:lang w:bidi="ar-EG"/>
              </w:rPr>
              <w:t>إ</w:t>
            </w:r>
            <w:r w:rsidR="00D67EDA" w:rsidRPr="00383BCF">
              <w:rPr>
                <w:rFonts w:ascii="Arabic Typesetting" w:hAnsi="Arabic Typesetting" w:cs="Arabic Typesetting"/>
                <w:sz w:val="28"/>
                <w:szCs w:val="28"/>
                <w:rtl/>
                <w:lang w:bidi="ar-EG"/>
              </w:rPr>
              <w:t>ضفاء طابع مؤسسي على التدريب وفقاً للاحتياجات.</w:t>
            </w:r>
          </w:p>
        </w:tc>
      </w:tr>
      <w:tr w:rsidR="00D67EDA" w:rsidRPr="00383BCF" w:rsidTr="00D43EB4">
        <w:tc>
          <w:tcPr>
            <w:tcW w:w="1808" w:type="dxa"/>
          </w:tcPr>
          <w:p w:rsidR="00D67EDA" w:rsidRPr="00383BCF" w:rsidRDefault="00D67EDA" w:rsidP="00383BCF">
            <w:pPr>
              <w:bidi/>
              <w:spacing w:line="280" w:lineRule="exact"/>
              <w:rPr>
                <w:rFonts w:ascii="Arabic Typesetting" w:hAnsi="Arabic Typesetting" w:cs="Arabic Typesetting"/>
                <w:sz w:val="28"/>
                <w:szCs w:val="28"/>
                <w:rtl/>
                <w:lang w:bidi="ar-EG"/>
              </w:rPr>
            </w:pPr>
            <w:r w:rsidRPr="00383BCF">
              <w:rPr>
                <w:rFonts w:ascii="Arabic Typesetting" w:hAnsi="Arabic Typesetting" w:cs="Arabic Typesetting"/>
                <w:sz w:val="28"/>
                <w:szCs w:val="28"/>
                <w:rtl/>
                <w:lang w:bidi="ar-EG"/>
              </w:rPr>
              <w:t>فريق الدعم المعني بنظام الإدارة المتكاملة لا يقدم دعماً كافياً للمستخدمين</w:t>
            </w:r>
          </w:p>
        </w:tc>
        <w:tc>
          <w:tcPr>
            <w:tcW w:w="3544" w:type="dxa"/>
          </w:tcPr>
          <w:p w:rsidR="00D67EDA" w:rsidRPr="00383BCF" w:rsidRDefault="00D67EDA" w:rsidP="00383BCF">
            <w:pPr>
              <w:bidi/>
              <w:spacing w:line="280" w:lineRule="exact"/>
              <w:rPr>
                <w:rFonts w:ascii="Arabic Typesetting" w:hAnsi="Arabic Typesetting" w:cs="Arabic Typesetting"/>
                <w:sz w:val="28"/>
                <w:szCs w:val="28"/>
                <w:rtl/>
                <w:lang w:bidi="ar-EG"/>
              </w:rPr>
            </w:pPr>
            <w:r w:rsidRPr="00383BCF">
              <w:rPr>
                <w:rFonts w:ascii="Arabic Typesetting" w:hAnsi="Arabic Typesetting" w:cs="Arabic Typesetting"/>
                <w:sz w:val="28"/>
                <w:szCs w:val="28"/>
                <w:rtl/>
                <w:lang w:bidi="ar-EG"/>
              </w:rPr>
              <w:t>عدم فهم فريق الدعم المعني بنظام الإدارة المتكاملة فهماً جيداً للوحدات الجديدة لنظام التخطيط للموارد المؤسسية</w:t>
            </w:r>
            <w:r w:rsidR="000144F5" w:rsidRPr="00383BCF">
              <w:rPr>
                <w:rFonts w:ascii="Arabic Typesetting" w:hAnsi="Arabic Typesetting" w:cs="Arabic Typesetting" w:hint="cs"/>
                <w:sz w:val="28"/>
                <w:szCs w:val="28"/>
                <w:rtl/>
                <w:lang w:bidi="ar-EG"/>
              </w:rPr>
              <w:t>.</w:t>
            </w:r>
            <w:r w:rsidRPr="00383BCF">
              <w:rPr>
                <w:rFonts w:ascii="Arabic Typesetting" w:hAnsi="Arabic Typesetting" w:cs="Arabic Typesetting"/>
                <w:sz w:val="28"/>
                <w:szCs w:val="28"/>
                <w:rtl/>
                <w:lang w:bidi="ar-EG"/>
              </w:rPr>
              <w:t xml:space="preserve"> وعدم القدرة على استيعاب عبء العمل المطلوب لدعم المستخدمين والنظام.</w:t>
            </w:r>
          </w:p>
        </w:tc>
        <w:tc>
          <w:tcPr>
            <w:tcW w:w="4219" w:type="dxa"/>
          </w:tcPr>
          <w:p w:rsidR="00D67EDA" w:rsidRPr="00383BCF" w:rsidRDefault="00D67EDA" w:rsidP="00383BCF">
            <w:pPr>
              <w:bidi/>
              <w:spacing w:line="280" w:lineRule="exact"/>
              <w:rPr>
                <w:rFonts w:ascii="Arabic Typesetting" w:hAnsi="Arabic Typesetting" w:cs="Arabic Typesetting"/>
                <w:sz w:val="28"/>
                <w:szCs w:val="28"/>
                <w:rtl/>
                <w:lang w:bidi="ar-EG"/>
              </w:rPr>
            </w:pPr>
            <w:r w:rsidRPr="00383BCF">
              <w:rPr>
                <w:rFonts w:ascii="Arabic Typesetting" w:hAnsi="Arabic Typesetting" w:cs="Arabic Typesetting"/>
                <w:sz w:val="28"/>
                <w:szCs w:val="28"/>
                <w:rtl/>
                <w:lang w:bidi="ar-EG"/>
              </w:rPr>
              <w:t xml:space="preserve">ضمان مشاركة كاملة لفريق الدعم المعني بنظام الإدارة المتكاملة في المشروعات المعنية من أجل اكتساب فهم كامل للوظائف التقنية ووظائف العمل الجديدة. </w:t>
            </w:r>
            <w:r w:rsidR="006A6A8F" w:rsidRPr="00383BCF">
              <w:rPr>
                <w:rFonts w:ascii="Arabic Typesetting" w:hAnsi="Arabic Typesetting" w:cs="Arabic Typesetting" w:hint="cs"/>
                <w:sz w:val="28"/>
                <w:szCs w:val="28"/>
                <w:rtl/>
                <w:lang w:bidi="ar-EG"/>
              </w:rPr>
              <w:t xml:space="preserve">وضع وتنفيذ  خطة متفق عليها لكل مشروع لنقل المعرفة </w:t>
            </w:r>
            <w:r w:rsidR="00704FCF" w:rsidRPr="00383BCF">
              <w:rPr>
                <w:rFonts w:ascii="Arabic Typesetting" w:hAnsi="Arabic Typesetting" w:cs="Arabic Typesetting" w:hint="cs"/>
                <w:sz w:val="28"/>
                <w:szCs w:val="28"/>
                <w:rtl/>
                <w:lang w:bidi="ar-EG"/>
              </w:rPr>
              <w:t>ب</w:t>
            </w:r>
            <w:r w:rsidR="006A6A8F" w:rsidRPr="00383BCF">
              <w:rPr>
                <w:rFonts w:ascii="Arabic Typesetting" w:hAnsi="Arabic Typesetting" w:cs="Arabic Typesetting" w:hint="cs"/>
                <w:sz w:val="28"/>
                <w:szCs w:val="28"/>
                <w:rtl/>
                <w:lang w:bidi="ar-EG"/>
              </w:rPr>
              <w:t>فعال</w:t>
            </w:r>
            <w:r w:rsidR="00704FCF" w:rsidRPr="00383BCF">
              <w:rPr>
                <w:rFonts w:ascii="Arabic Typesetting" w:hAnsi="Arabic Typesetting" w:cs="Arabic Typesetting" w:hint="cs"/>
                <w:sz w:val="28"/>
                <w:szCs w:val="28"/>
                <w:rtl/>
                <w:lang w:bidi="ar-EG"/>
              </w:rPr>
              <w:t>ي</w:t>
            </w:r>
            <w:r w:rsidR="006A6A8F" w:rsidRPr="00383BCF">
              <w:rPr>
                <w:rFonts w:ascii="Arabic Typesetting" w:hAnsi="Arabic Typesetting" w:cs="Arabic Typesetting" w:hint="cs"/>
                <w:sz w:val="28"/>
                <w:szCs w:val="28"/>
                <w:rtl/>
                <w:lang w:bidi="ar-EG"/>
              </w:rPr>
              <w:t>ة</w:t>
            </w:r>
            <w:r w:rsidRPr="00383BCF">
              <w:rPr>
                <w:rFonts w:ascii="Arabic Typesetting" w:hAnsi="Arabic Typesetting" w:cs="Arabic Typesetting"/>
                <w:sz w:val="28"/>
                <w:szCs w:val="28"/>
                <w:rtl/>
                <w:lang w:bidi="ar-EG"/>
              </w:rPr>
              <w:t xml:space="preserve"> </w:t>
            </w:r>
            <w:r w:rsidR="00704FCF" w:rsidRPr="00383BCF">
              <w:rPr>
                <w:rFonts w:ascii="Arabic Typesetting" w:hAnsi="Arabic Typesetting" w:cs="Arabic Typesetting" w:hint="cs"/>
                <w:sz w:val="28"/>
                <w:szCs w:val="28"/>
                <w:rtl/>
                <w:lang w:bidi="ar-EG"/>
              </w:rPr>
              <w:t>إلى فريق الدعم.</w:t>
            </w:r>
          </w:p>
        </w:tc>
      </w:tr>
    </w:tbl>
    <w:p w:rsidR="00D67EDA" w:rsidRDefault="00D67EDA" w:rsidP="00383BCF">
      <w:pPr>
        <w:pStyle w:val="NumberedParaAR"/>
        <w:numPr>
          <w:ilvl w:val="0"/>
          <w:numId w:val="24"/>
        </w:numPr>
        <w:spacing w:before="240"/>
        <w:ind w:left="0" w:firstLine="0"/>
        <w:rPr>
          <w:lang w:bidi="ar-EG"/>
        </w:rPr>
      </w:pPr>
      <w:r w:rsidRPr="00D67EDA">
        <w:rPr>
          <w:rtl/>
          <w:lang w:bidi="ar-EG"/>
        </w:rPr>
        <w:t>وفيما يلي فقرة قرار مقترحة.</w:t>
      </w:r>
    </w:p>
    <w:p w:rsidR="00D67EDA" w:rsidRPr="00FE207F" w:rsidRDefault="00D67EDA" w:rsidP="00383BCF">
      <w:pPr>
        <w:pStyle w:val="NumberedParaAR"/>
        <w:numPr>
          <w:ilvl w:val="0"/>
          <w:numId w:val="24"/>
        </w:numPr>
        <w:ind w:left="5669" w:firstLine="0"/>
        <w:rPr>
          <w:i/>
          <w:iCs/>
          <w:lang w:bidi="ar-EG"/>
        </w:rPr>
      </w:pPr>
      <w:r w:rsidRPr="00FE207F">
        <w:rPr>
          <w:i/>
          <w:iCs/>
          <w:rtl/>
          <w:lang w:bidi="ar-EG"/>
        </w:rPr>
        <w:t>أحاطت لجنة البرنامج والميزانية علماً بالتقرير المرحلي الخاص بتنفيذ نظام شامل ومتكامل للتخطيط للموارد المؤسسية (الوثيقة</w:t>
      </w:r>
      <w:r w:rsidR="00383BCF">
        <w:rPr>
          <w:rFonts w:hint="cs"/>
          <w:i/>
          <w:iCs/>
          <w:rtl/>
          <w:lang w:bidi="ar-EG"/>
        </w:rPr>
        <w:t> </w:t>
      </w:r>
      <w:r w:rsidRPr="00FE207F">
        <w:rPr>
          <w:i/>
          <w:iCs/>
          <w:lang w:bidi="ar-EG"/>
        </w:rPr>
        <w:t>WO/</w:t>
      </w:r>
      <w:proofErr w:type="spellStart"/>
      <w:r w:rsidRPr="00FE207F">
        <w:rPr>
          <w:i/>
          <w:iCs/>
          <w:lang w:bidi="ar-EG"/>
        </w:rPr>
        <w:t>PBC</w:t>
      </w:r>
      <w:proofErr w:type="spellEnd"/>
      <w:r w:rsidRPr="00FE207F">
        <w:rPr>
          <w:i/>
          <w:iCs/>
          <w:lang w:bidi="ar-EG"/>
        </w:rPr>
        <w:t>/2</w:t>
      </w:r>
      <w:r w:rsidRPr="00FE207F">
        <w:rPr>
          <w:i/>
          <w:iCs/>
        </w:rPr>
        <w:t>4/14</w:t>
      </w:r>
      <w:r w:rsidRPr="00FE207F">
        <w:rPr>
          <w:i/>
          <w:iCs/>
          <w:rtl/>
          <w:lang w:bidi="ar-EG"/>
        </w:rPr>
        <w:t>).</w:t>
      </w:r>
    </w:p>
    <w:p w:rsidR="00766A65" w:rsidRDefault="00766A65" w:rsidP="00D67EDA">
      <w:pPr>
        <w:pStyle w:val="EndofDocumentAR"/>
        <w:rPr>
          <w:sz w:val="34"/>
          <w:szCs w:val="34"/>
          <w:rtl/>
          <w:lang w:val="fr-CH"/>
        </w:rPr>
      </w:pPr>
      <w:r>
        <w:rPr>
          <w:rtl/>
          <w:lang w:bidi="ar-EG"/>
        </w:rPr>
        <w:t>[نهاية الوثيقة</w:t>
      </w:r>
      <w:r w:rsidRPr="004B18C2">
        <w:rPr>
          <w:rtl/>
          <w:lang w:bidi="ar-EG"/>
        </w:rPr>
        <w:t>]</w:t>
      </w:r>
    </w:p>
    <w:sectPr w:rsidR="00766A65" w:rsidSect="00EB7752">
      <w:footnotePr>
        <w:numRestart w:val="eachPage"/>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70" w:rsidRDefault="00B36D70">
      <w:r>
        <w:separator/>
      </w:r>
    </w:p>
  </w:endnote>
  <w:endnote w:type="continuationSeparator" w:id="0">
    <w:p w:rsidR="00B36D70" w:rsidRDefault="00B3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70" w:rsidRDefault="00B36D70" w:rsidP="009622BF">
      <w:pPr>
        <w:bidi/>
      </w:pPr>
      <w:bookmarkStart w:id="0" w:name="OLE_LINK1"/>
      <w:bookmarkStart w:id="1" w:name="OLE_LINK2"/>
      <w:r>
        <w:separator/>
      </w:r>
      <w:bookmarkEnd w:id="0"/>
      <w:bookmarkEnd w:id="1"/>
    </w:p>
  </w:footnote>
  <w:footnote w:type="continuationSeparator" w:id="0">
    <w:p w:rsidR="00B36D70" w:rsidRDefault="00B36D7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D70" w:rsidRDefault="00B36D70" w:rsidP="00E06113">
    <w:r>
      <w:t>WO/PBC/24/14</w:t>
    </w:r>
  </w:p>
  <w:p w:rsidR="00B36D70" w:rsidRDefault="00B36D70" w:rsidP="00D61541">
    <w:r>
      <w:fldChar w:fldCharType="begin"/>
    </w:r>
    <w:r>
      <w:instrText xml:space="preserve"> PAGE  \* MERGEFORMAT </w:instrText>
    </w:r>
    <w:r>
      <w:fldChar w:fldCharType="separate"/>
    </w:r>
    <w:r w:rsidR="000F6E52">
      <w:rPr>
        <w:noProof/>
      </w:rPr>
      <w:t>16</w:t>
    </w:r>
    <w:r>
      <w:fldChar w:fldCharType="end"/>
    </w:r>
  </w:p>
  <w:p w:rsidR="00B36D70" w:rsidRDefault="00B36D7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D9" w:rsidRDefault="000A2FD9" w:rsidP="000A2FD9">
    <w:r>
      <w:t>WO/</w:t>
    </w:r>
    <w:proofErr w:type="spellStart"/>
    <w:r>
      <w:t>PBC</w:t>
    </w:r>
    <w:proofErr w:type="spellEnd"/>
    <w:r>
      <w:t>/24/14</w:t>
    </w:r>
  </w:p>
  <w:p w:rsidR="000A2FD9" w:rsidRDefault="000A2FD9" w:rsidP="000A2FD9">
    <w:r>
      <w:fldChar w:fldCharType="begin"/>
    </w:r>
    <w:r>
      <w:instrText xml:space="preserve"> PAGE  \* MERGEFORMAT </w:instrText>
    </w:r>
    <w:r>
      <w:fldChar w:fldCharType="separate"/>
    </w:r>
    <w:r w:rsidR="000F6E52">
      <w:rPr>
        <w:noProof/>
      </w:rPr>
      <w:t>4</w:t>
    </w:r>
    <w:r>
      <w:fldChar w:fldCharType="end"/>
    </w:r>
  </w:p>
  <w:p w:rsidR="000A2FD9" w:rsidRDefault="000A2FD9" w:rsidP="000A2F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E021D06"/>
    <w:multiLevelType w:val="hybridMultilevel"/>
    <w:tmpl w:val="5198A3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FA37543"/>
    <w:multiLevelType w:val="hybridMultilevel"/>
    <w:tmpl w:val="D004D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5E87973"/>
    <w:multiLevelType w:val="hybridMultilevel"/>
    <w:tmpl w:val="64B4BC9C"/>
    <w:lvl w:ilvl="0" w:tplc="0409001B">
      <w:start w:val="1"/>
      <w:numFmt w:val="lowerRoman"/>
      <w:lvlText w:val="%1."/>
      <w:lvlJc w:val="right"/>
      <w:pPr>
        <w:tabs>
          <w:tab w:val="num" w:pos="567"/>
        </w:tabs>
        <w:ind w:left="0" w:firstLine="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64153A"/>
    <w:multiLevelType w:val="hybridMultilevel"/>
    <w:tmpl w:val="253E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D2670E"/>
    <w:multiLevelType w:val="hybridMultilevel"/>
    <w:tmpl w:val="81FC319A"/>
    <w:lvl w:ilvl="0" w:tplc="C3D8DB80">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22712"/>
    <w:multiLevelType w:val="hybridMultilevel"/>
    <w:tmpl w:val="C5FE345E"/>
    <w:lvl w:ilvl="0" w:tplc="CEECB5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2D357B"/>
    <w:multiLevelType w:val="hybridMultilevel"/>
    <w:tmpl w:val="44969F26"/>
    <w:lvl w:ilvl="0" w:tplc="FE6C0D5A">
      <w:start w:val="17"/>
      <w:numFmt w:val="bullet"/>
      <w:lvlText w:val="•"/>
      <w:lvlJc w:val="left"/>
      <w:pPr>
        <w:ind w:left="1440" w:hanging="360"/>
      </w:pPr>
      <w:rPr>
        <w:rFonts w:ascii="Arabic Typesetting" w:eastAsia="Times New Roman" w:hAnsi="Arabic Typesett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27645E"/>
    <w:multiLevelType w:val="hybridMultilevel"/>
    <w:tmpl w:val="7EE6B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653DFF"/>
    <w:multiLevelType w:val="hybridMultilevel"/>
    <w:tmpl w:val="24B8F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C738A0"/>
    <w:multiLevelType w:val="hybridMultilevel"/>
    <w:tmpl w:val="15523F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76974B2B"/>
    <w:multiLevelType w:val="hybridMultilevel"/>
    <w:tmpl w:val="49BC3C68"/>
    <w:lvl w:ilvl="0" w:tplc="6088B368">
      <w:start w:val="355"/>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F041967"/>
    <w:multiLevelType w:val="hybridMultilevel"/>
    <w:tmpl w:val="32A2B6FC"/>
    <w:lvl w:ilvl="0" w:tplc="036A332A">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3"/>
  </w:num>
  <w:num w:numId="2">
    <w:abstractNumId w:val="21"/>
  </w:num>
  <w:num w:numId="3">
    <w:abstractNumId w:val="12"/>
  </w:num>
  <w:num w:numId="4">
    <w:abstractNumId w:val="27"/>
  </w:num>
  <w:num w:numId="5">
    <w:abstractNumId w:val="8"/>
  </w:num>
  <w:num w:numId="6">
    <w:abstractNumId w:val="29"/>
  </w:num>
  <w:num w:numId="7">
    <w:abstractNumId w:val="17"/>
  </w:num>
  <w:num w:numId="8">
    <w:abstractNumId w:val="25"/>
  </w:num>
  <w:num w:numId="9">
    <w:abstractNumId w:val="22"/>
  </w:num>
  <w:num w:numId="10">
    <w:abstractNumId w:val="30"/>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1"/>
  </w:num>
  <w:num w:numId="22">
    <w:abstractNumId w:val="10"/>
  </w:num>
  <w:num w:numId="23">
    <w:abstractNumId w:val="24"/>
  </w:num>
  <w:num w:numId="24">
    <w:abstractNumId w:val="19"/>
  </w:num>
  <w:num w:numId="25">
    <w:abstractNumId w:val="26"/>
  </w:num>
  <w:num w:numId="26">
    <w:abstractNumId w:val="14"/>
  </w:num>
  <w:num w:numId="27">
    <w:abstractNumId w:val="18"/>
  </w:num>
  <w:num w:numId="28">
    <w:abstractNumId w:val="11"/>
  </w:num>
  <w:num w:numId="29">
    <w:abstractNumId w:val="23"/>
  </w:num>
  <w:num w:numId="30">
    <w:abstractNumId w:val="20"/>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65"/>
    <w:rsid w:val="000001DC"/>
    <w:rsid w:val="00001685"/>
    <w:rsid w:val="00002CBE"/>
    <w:rsid w:val="00003232"/>
    <w:rsid w:val="000033DA"/>
    <w:rsid w:val="00003DE3"/>
    <w:rsid w:val="0000579F"/>
    <w:rsid w:val="000064A3"/>
    <w:rsid w:val="000074D1"/>
    <w:rsid w:val="000076BD"/>
    <w:rsid w:val="00010481"/>
    <w:rsid w:val="00010671"/>
    <w:rsid w:val="000114E2"/>
    <w:rsid w:val="00011B12"/>
    <w:rsid w:val="00013347"/>
    <w:rsid w:val="00013D73"/>
    <w:rsid w:val="000142E1"/>
    <w:rsid w:val="000144F5"/>
    <w:rsid w:val="000146BD"/>
    <w:rsid w:val="00014B68"/>
    <w:rsid w:val="0001591F"/>
    <w:rsid w:val="0001645D"/>
    <w:rsid w:val="00016933"/>
    <w:rsid w:val="00017A43"/>
    <w:rsid w:val="0002157B"/>
    <w:rsid w:val="000218F1"/>
    <w:rsid w:val="00021C6B"/>
    <w:rsid w:val="00023101"/>
    <w:rsid w:val="0002407C"/>
    <w:rsid w:val="0002476F"/>
    <w:rsid w:val="00024E17"/>
    <w:rsid w:val="000258DB"/>
    <w:rsid w:val="000259E5"/>
    <w:rsid w:val="00027CC5"/>
    <w:rsid w:val="00030E61"/>
    <w:rsid w:val="00031B2C"/>
    <w:rsid w:val="0003275F"/>
    <w:rsid w:val="00033415"/>
    <w:rsid w:val="00033D2C"/>
    <w:rsid w:val="00035CE8"/>
    <w:rsid w:val="00036041"/>
    <w:rsid w:val="00036DCA"/>
    <w:rsid w:val="00040637"/>
    <w:rsid w:val="00040688"/>
    <w:rsid w:val="0004070F"/>
    <w:rsid w:val="00040BEB"/>
    <w:rsid w:val="0004115B"/>
    <w:rsid w:val="00041DBD"/>
    <w:rsid w:val="00042F2D"/>
    <w:rsid w:val="000432B2"/>
    <w:rsid w:val="000432CF"/>
    <w:rsid w:val="000438A8"/>
    <w:rsid w:val="00044AC0"/>
    <w:rsid w:val="00045651"/>
    <w:rsid w:val="00045B68"/>
    <w:rsid w:val="00045E69"/>
    <w:rsid w:val="000465C5"/>
    <w:rsid w:val="00046EDC"/>
    <w:rsid w:val="00047497"/>
    <w:rsid w:val="000500C9"/>
    <w:rsid w:val="0005014C"/>
    <w:rsid w:val="0005081C"/>
    <w:rsid w:val="000508E2"/>
    <w:rsid w:val="00050A69"/>
    <w:rsid w:val="00050C55"/>
    <w:rsid w:val="00050F28"/>
    <w:rsid w:val="00052D25"/>
    <w:rsid w:val="00053836"/>
    <w:rsid w:val="00053E80"/>
    <w:rsid w:val="00054659"/>
    <w:rsid w:val="00055FA2"/>
    <w:rsid w:val="000571DD"/>
    <w:rsid w:val="000572AB"/>
    <w:rsid w:val="00061832"/>
    <w:rsid w:val="00061FF5"/>
    <w:rsid w:val="00062502"/>
    <w:rsid w:val="000633F2"/>
    <w:rsid w:val="00063C91"/>
    <w:rsid w:val="000640E7"/>
    <w:rsid w:val="00066DC7"/>
    <w:rsid w:val="00067049"/>
    <w:rsid w:val="000670F6"/>
    <w:rsid w:val="0006794A"/>
    <w:rsid w:val="00067F31"/>
    <w:rsid w:val="00071138"/>
    <w:rsid w:val="00071458"/>
    <w:rsid w:val="000717BF"/>
    <w:rsid w:val="0007317F"/>
    <w:rsid w:val="00073402"/>
    <w:rsid w:val="000741B6"/>
    <w:rsid w:val="00075745"/>
    <w:rsid w:val="00075A04"/>
    <w:rsid w:val="00075D39"/>
    <w:rsid w:val="000760C3"/>
    <w:rsid w:val="000763A4"/>
    <w:rsid w:val="00076901"/>
    <w:rsid w:val="0008237C"/>
    <w:rsid w:val="00082E3B"/>
    <w:rsid w:val="000833C3"/>
    <w:rsid w:val="0008421F"/>
    <w:rsid w:val="0008451C"/>
    <w:rsid w:val="00085041"/>
    <w:rsid w:val="00085A0B"/>
    <w:rsid w:val="0008600F"/>
    <w:rsid w:val="000863B7"/>
    <w:rsid w:val="00087DB6"/>
    <w:rsid w:val="00090139"/>
    <w:rsid w:val="0009024C"/>
    <w:rsid w:val="00090ADD"/>
    <w:rsid w:val="000913C0"/>
    <w:rsid w:val="00091F52"/>
    <w:rsid w:val="00092302"/>
    <w:rsid w:val="00092982"/>
    <w:rsid w:val="00092DD6"/>
    <w:rsid w:val="0009407A"/>
    <w:rsid w:val="00094880"/>
    <w:rsid w:val="00094C85"/>
    <w:rsid w:val="00094D7E"/>
    <w:rsid w:val="0009517B"/>
    <w:rsid w:val="00095A97"/>
    <w:rsid w:val="00095AE2"/>
    <w:rsid w:val="000962DF"/>
    <w:rsid w:val="0009661E"/>
    <w:rsid w:val="000A12BC"/>
    <w:rsid w:val="000A1306"/>
    <w:rsid w:val="000A1521"/>
    <w:rsid w:val="000A2FC1"/>
    <w:rsid w:val="000A2FD9"/>
    <w:rsid w:val="000A3A57"/>
    <w:rsid w:val="000A5408"/>
    <w:rsid w:val="000A6510"/>
    <w:rsid w:val="000B0BB4"/>
    <w:rsid w:val="000B1045"/>
    <w:rsid w:val="000B11F3"/>
    <w:rsid w:val="000B1BAE"/>
    <w:rsid w:val="000B29B3"/>
    <w:rsid w:val="000B3889"/>
    <w:rsid w:val="000B3B3B"/>
    <w:rsid w:val="000B42E7"/>
    <w:rsid w:val="000B56B9"/>
    <w:rsid w:val="000B586F"/>
    <w:rsid w:val="000B70B7"/>
    <w:rsid w:val="000B73E6"/>
    <w:rsid w:val="000B7759"/>
    <w:rsid w:val="000C111E"/>
    <w:rsid w:val="000C1E3C"/>
    <w:rsid w:val="000C1FB4"/>
    <w:rsid w:val="000C2399"/>
    <w:rsid w:val="000C2A3E"/>
    <w:rsid w:val="000C2CE8"/>
    <w:rsid w:val="000C315E"/>
    <w:rsid w:val="000C335E"/>
    <w:rsid w:val="000C4651"/>
    <w:rsid w:val="000C46EC"/>
    <w:rsid w:val="000C484D"/>
    <w:rsid w:val="000C523D"/>
    <w:rsid w:val="000C52A5"/>
    <w:rsid w:val="000C563F"/>
    <w:rsid w:val="000C5DF9"/>
    <w:rsid w:val="000C5F21"/>
    <w:rsid w:val="000C662C"/>
    <w:rsid w:val="000C733A"/>
    <w:rsid w:val="000C76B0"/>
    <w:rsid w:val="000C7F29"/>
    <w:rsid w:val="000D095A"/>
    <w:rsid w:val="000D0C07"/>
    <w:rsid w:val="000D0C7C"/>
    <w:rsid w:val="000D0D82"/>
    <w:rsid w:val="000D1A1D"/>
    <w:rsid w:val="000D5C9A"/>
    <w:rsid w:val="000D5FB7"/>
    <w:rsid w:val="000D6E31"/>
    <w:rsid w:val="000D773D"/>
    <w:rsid w:val="000E06A5"/>
    <w:rsid w:val="000E16EB"/>
    <w:rsid w:val="000E2F28"/>
    <w:rsid w:val="000E4B8E"/>
    <w:rsid w:val="000E591F"/>
    <w:rsid w:val="000E5A23"/>
    <w:rsid w:val="000E6045"/>
    <w:rsid w:val="000E7872"/>
    <w:rsid w:val="000F0772"/>
    <w:rsid w:val="000F08E9"/>
    <w:rsid w:val="000F0BE5"/>
    <w:rsid w:val="000F0CDB"/>
    <w:rsid w:val="000F0F0D"/>
    <w:rsid w:val="000F1B52"/>
    <w:rsid w:val="000F1C70"/>
    <w:rsid w:val="000F1EAA"/>
    <w:rsid w:val="000F30D5"/>
    <w:rsid w:val="000F33C5"/>
    <w:rsid w:val="000F3ACF"/>
    <w:rsid w:val="000F3E08"/>
    <w:rsid w:val="000F49FA"/>
    <w:rsid w:val="000F58C4"/>
    <w:rsid w:val="000F5E56"/>
    <w:rsid w:val="000F6E52"/>
    <w:rsid w:val="000F70F9"/>
    <w:rsid w:val="001000A8"/>
    <w:rsid w:val="001007AB"/>
    <w:rsid w:val="00100F97"/>
    <w:rsid w:val="001010DD"/>
    <w:rsid w:val="001012E0"/>
    <w:rsid w:val="001016F2"/>
    <w:rsid w:val="0010203A"/>
    <w:rsid w:val="001024C1"/>
    <w:rsid w:val="0010385D"/>
    <w:rsid w:val="001042E0"/>
    <w:rsid w:val="001049DF"/>
    <w:rsid w:val="00104C51"/>
    <w:rsid w:val="0010597B"/>
    <w:rsid w:val="00107DC7"/>
    <w:rsid w:val="00107EDC"/>
    <w:rsid w:val="00110107"/>
    <w:rsid w:val="00110531"/>
    <w:rsid w:val="00110794"/>
    <w:rsid w:val="001123A6"/>
    <w:rsid w:val="00112524"/>
    <w:rsid w:val="00113305"/>
    <w:rsid w:val="00113769"/>
    <w:rsid w:val="00114141"/>
    <w:rsid w:val="00114827"/>
    <w:rsid w:val="00115266"/>
    <w:rsid w:val="001154FB"/>
    <w:rsid w:val="00115B51"/>
    <w:rsid w:val="00116A9F"/>
    <w:rsid w:val="001171EF"/>
    <w:rsid w:val="001173C5"/>
    <w:rsid w:val="00121092"/>
    <w:rsid w:val="00121AA0"/>
    <w:rsid w:val="00121FE6"/>
    <w:rsid w:val="00123F16"/>
    <w:rsid w:val="0012405D"/>
    <w:rsid w:val="00124AE3"/>
    <w:rsid w:val="001252B1"/>
    <w:rsid w:val="00126897"/>
    <w:rsid w:val="0012696D"/>
    <w:rsid w:val="00127729"/>
    <w:rsid w:val="00127898"/>
    <w:rsid w:val="00127E6F"/>
    <w:rsid w:val="00130FC9"/>
    <w:rsid w:val="001310EE"/>
    <w:rsid w:val="0013191A"/>
    <w:rsid w:val="00131E8F"/>
    <w:rsid w:val="00131FB8"/>
    <w:rsid w:val="001337F8"/>
    <w:rsid w:val="0013582F"/>
    <w:rsid w:val="00135C24"/>
    <w:rsid w:val="00136389"/>
    <w:rsid w:val="00136A1A"/>
    <w:rsid w:val="00136A96"/>
    <w:rsid w:val="001376B6"/>
    <w:rsid w:val="00140201"/>
    <w:rsid w:val="00140A35"/>
    <w:rsid w:val="00142F4D"/>
    <w:rsid w:val="00143428"/>
    <w:rsid w:val="0014412C"/>
    <w:rsid w:val="00144713"/>
    <w:rsid w:val="00144CC3"/>
    <w:rsid w:val="00145FD6"/>
    <w:rsid w:val="00146403"/>
    <w:rsid w:val="00146D31"/>
    <w:rsid w:val="0015009D"/>
    <w:rsid w:val="00151493"/>
    <w:rsid w:val="001519FB"/>
    <w:rsid w:val="00151B18"/>
    <w:rsid w:val="00151BF2"/>
    <w:rsid w:val="00151C68"/>
    <w:rsid w:val="001520DD"/>
    <w:rsid w:val="00152374"/>
    <w:rsid w:val="00153A62"/>
    <w:rsid w:val="00153CD7"/>
    <w:rsid w:val="00154023"/>
    <w:rsid w:val="001550DF"/>
    <w:rsid w:val="001552F7"/>
    <w:rsid w:val="00155569"/>
    <w:rsid w:val="00155CEA"/>
    <w:rsid w:val="00156153"/>
    <w:rsid w:val="001563D9"/>
    <w:rsid w:val="00156428"/>
    <w:rsid w:val="001568F4"/>
    <w:rsid w:val="001572CE"/>
    <w:rsid w:val="001603F7"/>
    <w:rsid w:val="00160C5F"/>
    <w:rsid w:val="00160C95"/>
    <w:rsid w:val="00161E99"/>
    <w:rsid w:val="00162777"/>
    <w:rsid w:val="0016337E"/>
    <w:rsid w:val="00164691"/>
    <w:rsid w:val="00164B05"/>
    <w:rsid w:val="00164BD2"/>
    <w:rsid w:val="0016537F"/>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261"/>
    <w:rsid w:val="00185718"/>
    <w:rsid w:val="001857AF"/>
    <w:rsid w:val="00185BBE"/>
    <w:rsid w:val="001862B7"/>
    <w:rsid w:val="00186606"/>
    <w:rsid w:val="00187A7B"/>
    <w:rsid w:val="00190B6D"/>
    <w:rsid w:val="00191E75"/>
    <w:rsid w:val="00192022"/>
    <w:rsid w:val="00192B8E"/>
    <w:rsid w:val="0019301D"/>
    <w:rsid w:val="0019454F"/>
    <w:rsid w:val="00194719"/>
    <w:rsid w:val="00194774"/>
    <w:rsid w:val="00195CE0"/>
    <w:rsid w:val="00196C8D"/>
    <w:rsid w:val="001975C0"/>
    <w:rsid w:val="00197A3D"/>
    <w:rsid w:val="001A098F"/>
    <w:rsid w:val="001A0B8F"/>
    <w:rsid w:val="001A10CB"/>
    <w:rsid w:val="001A110B"/>
    <w:rsid w:val="001A149A"/>
    <w:rsid w:val="001A28AA"/>
    <w:rsid w:val="001A2AB7"/>
    <w:rsid w:val="001A4A9C"/>
    <w:rsid w:val="001A4BF9"/>
    <w:rsid w:val="001A6B88"/>
    <w:rsid w:val="001A6C33"/>
    <w:rsid w:val="001A6E68"/>
    <w:rsid w:val="001B3131"/>
    <w:rsid w:val="001B3301"/>
    <w:rsid w:val="001B4B2F"/>
    <w:rsid w:val="001B7C00"/>
    <w:rsid w:val="001C09D2"/>
    <w:rsid w:val="001C1620"/>
    <w:rsid w:val="001C18B2"/>
    <w:rsid w:val="001C18E4"/>
    <w:rsid w:val="001C1994"/>
    <w:rsid w:val="001C2933"/>
    <w:rsid w:val="001C4902"/>
    <w:rsid w:val="001C5EEE"/>
    <w:rsid w:val="001C6A73"/>
    <w:rsid w:val="001C73C2"/>
    <w:rsid w:val="001D0474"/>
    <w:rsid w:val="001D11D7"/>
    <w:rsid w:val="001D13AA"/>
    <w:rsid w:val="001D141D"/>
    <w:rsid w:val="001D1EBD"/>
    <w:rsid w:val="001D2184"/>
    <w:rsid w:val="001D24F3"/>
    <w:rsid w:val="001D2678"/>
    <w:rsid w:val="001D2DC4"/>
    <w:rsid w:val="001D32C1"/>
    <w:rsid w:val="001D6A48"/>
    <w:rsid w:val="001E1043"/>
    <w:rsid w:val="001E10E1"/>
    <w:rsid w:val="001E175F"/>
    <w:rsid w:val="001E19F7"/>
    <w:rsid w:val="001E1C55"/>
    <w:rsid w:val="001E2669"/>
    <w:rsid w:val="001E3FB9"/>
    <w:rsid w:val="001E4083"/>
    <w:rsid w:val="001E40D5"/>
    <w:rsid w:val="001E5588"/>
    <w:rsid w:val="001E56CB"/>
    <w:rsid w:val="001E56FC"/>
    <w:rsid w:val="001E582D"/>
    <w:rsid w:val="001E6318"/>
    <w:rsid w:val="001E748B"/>
    <w:rsid w:val="001F0758"/>
    <w:rsid w:val="001F0AD5"/>
    <w:rsid w:val="001F0C0A"/>
    <w:rsid w:val="001F14F3"/>
    <w:rsid w:val="001F1509"/>
    <w:rsid w:val="001F18E7"/>
    <w:rsid w:val="001F3A75"/>
    <w:rsid w:val="001F3A9D"/>
    <w:rsid w:val="001F3FDB"/>
    <w:rsid w:val="001F5C72"/>
    <w:rsid w:val="001F6545"/>
    <w:rsid w:val="001F66B5"/>
    <w:rsid w:val="001F6F36"/>
    <w:rsid w:val="001F71B8"/>
    <w:rsid w:val="001F76FD"/>
    <w:rsid w:val="002004C0"/>
    <w:rsid w:val="002012F2"/>
    <w:rsid w:val="002014D7"/>
    <w:rsid w:val="00202F07"/>
    <w:rsid w:val="00203030"/>
    <w:rsid w:val="00203D45"/>
    <w:rsid w:val="00205495"/>
    <w:rsid w:val="002061DE"/>
    <w:rsid w:val="002065E2"/>
    <w:rsid w:val="00206C61"/>
    <w:rsid w:val="00206CBB"/>
    <w:rsid w:val="00206F30"/>
    <w:rsid w:val="002072D8"/>
    <w:rsid w:val="00207616"/>
    <w:rsid w:val="00207F10"/>
    <w:rsid w:val="002112E6"/>
    <w:rsid w:val="00213213"/>
    <w:rsid w:val="0021340E"/>
    <w:rsid w:val="00213D45"/>
    <w:rsid w:val="0021457F"/>
    <w:rsid w:val="0021505D"/>
    <w:rsid w:val="00215D2C"/>
    <w:rsid w:val="0021604B"/>
    <w:rsid w:val="00216545"/>
    <w:rsid w:val="00216FFD"/>
    <w:rsid w:val="00217C92"/>
    <w:rsid w:val="00220227"/>
    <w:rsid w:val="0022176B"/>
    <w:rsid w:val="00222760"/>
    <w:rsid w:val="00222782"/>
    <w:rsid w:val="0022360A"/>
    <w:rsid w:val="00223FD6"/>
    <w:rsid w:val="00224104"/>
    <w:rsid w:val="00224268"/>
    <w:rsid w:val="00226B82"/>
    <w:rsid w:val="00227103"/>
    <w:rsid w:val="00227FF2"/>
    <w:rsid w:val="00230249"/>
    <w:rsid w:val="00230D5F"/>
    <w:rsid w:val="00231BE3"/>
    <w:rsid w:val="00232C51"/>
    <w:rsid w:val="00233414"/>
    <w:rsid w:val="002335C0"/>
    <w:rsid w:val="00233D69"/>
    <w:rsid w:val="0023432B"/>
    <w:rsid w:val="00234E82"/>
    <w:rsid w:val="00235C9D"/>
    <w:rsid w:val="002412D4"/>
    <w:rsid w:val="0024220D"/>
    <w:rsid w:val="00242BD3"/>
    <w:rsid w:val="00242C02"/>
    <w:rsid w:val="00243155"/>
    <w:rsid w:val="00246248"/>
    <w:rsid w:val="002468A8"/>
    <w:rsid w:val="00246E87"/>
    <w:rsid w:val="00247783"/>
    <w:rsid w:val="00250C19"/>
    <w:rsid w:val="0025120A"/>
    <w:rsid w:val="0025172C"/>
    <w:rsid w:val="00252CF8"/>
    <w:rsid w:val="00252E2E"/>
    <w:rsid w:val="00253210"/>
    <w:rsid w:val="0025353E"/>
    <w:rsid w:val="00253A99"/>
    <w:rsid w:val="00253DE1"/>
    <w:rsid w:val="0025425F"/>
    <w:rsid w:val="00254468"/>
    <w:rsid w:val="00254DE4"/>
    <w:rsid w:val="002559DA"/>
    <w:rsid w:val="0025621A"/>
    <w:rsid w:val="00256955"/>
    <w:rsid w:val="002600D3"/>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0F3C"/>
    <w:rsid w:val="002810B5"/>
    <w:rsid w:val="00281F4F"/>
    <w:rsid w:val="00286744"/>
    <w:rsid w:val="002909B9"/>
    <w:rsid w:val="00292CEE"/>
    <w:rsid w:val="00292D22"/>
    <w:rsid w:val="0029470D"/>
    <w:rsid w:val="002971C3"/>
    <w:rsid w:val="00297B80"/>
    <w:rsid w:val="002A076C"/>
    <w:rsid w:val="002A1059"/>
    <w:rsid w:val="002A3C9D"/>
    <w:rsid w:val="002A5403"/>
    <w:rsid w:val="002A6C9F"/>
    <w:rsid w:val="002A77F3"/>
    <w:rsid w:val="002B0820"/>
    <w:rsid w:val="002B14F0"/>
    <w:rsid w:val="002B1F0F"/>
    <w:rsid w:val="002B271C"/>
    <w:rsid w:val="002B53D3"/>
    <w:rsid w:val="002B6202"/>
    <w:rsid w:val="002C014C"/>
    <w:rsid w:val="002C060C"/>
    <w:rsid w:val="002C07E1"/>
    <w:rsid w:val="002C0BA6"/>
    <w:rsid w:val="002C12A7"/>
    <w:rsid w:val="002C2B6F"/>
    <w:rsid w:val="002C314F"/>
    <w:rsid w:val="002C4AD1"/>
    <w:rsid w:val="002C7D29"/>
    <w:rsid w:val="002D0298"/>
    <w:rsid w:val="002D0B03"/>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2966"/>
    <w:rsid w:val="002E2E33"/>
    <w:rsid w:val="002E3136"/>
    <w:rsid w:val="002E7615"/>
    <w:rsid w:val="002E7A2A"/>
    <w:rsid w:val="002E7F16"/>
    <w:rsid w:val="002F1425"/>
    <w:rsid w:val="002F2EC8"/>
    <w:rsid w:val="002F4395"/>
    <w:rsid w:val="002F4CE2"/>
    <w:rsid w:val="002F5F6A"/>
    <w:rsid w:val="002F60A4"/>
    <w:rsid w:val="002F6B0C"/>
    <w:rsid w:val="002F77FC"/>
    <w:rsid w:val="003004A6"/>
    <w:rsid w:val="0030129C"/>
    <w:rsid w:val="003013E2"/>
    <w:rsid w:val="00301FE4"/>
    <w:rsid w:val="00302E90"/>
    <w:rsid w:val="00303E3A"/>
    <w:rsid w:val="00305417"/>
    <w:rsid w:val="00305EBE"/>
    <w:rsid w:val="00306127"/>
    <w:rsid w:val="0030641B"/>
    <w:rsid w:val="00306591"/>
    <w:rsid w:val="003067C8"/>
    <w:rsid w:val="00311453"/>
    <w:rsid w:val="003114C9"/>
    <w:rsid w:val="0031229D"/>
    <w:rsid w:val="00314E12"/>
    <w:rsid w:val="0031646A"/>
    <w:rsid w:val="003166A5"/>
    <w:rsid w:val="00316C8C"/>
    <w:rsid w:val="003174C2"/>
    <w:rsid w:val="00317534"/>
    <w:rsid w:val="00317CE4"/>
    <w:rsid w:val="00320DF4"/>
    <w:rsid w:val="003219A9"/>
    <w:rsid w:val="00321B00"/>
    <w:rsid w:val="00321C54"/>
    <w:rsid w:val="00321DCD"/>
    <w:rsid w:val="00322087"/>
    <w:rsid w:val="0032261F"/>
    <w:rsid w:val="003237A2"/>
    <w:rsid w:val="00324729"/>
    <w:rsid w:val="00325C8B"/>
    <w:rsid w:val="00327011"/>
    <w:rsid w:val="00327B83"/>
    <w:rsid w:val="003331AC"/>
    <w:rsid w:val="00334127"/>
    <w:rsid w:val="00334E58"/>
    <w:rsid w:val="00335CA6"/>
    <w:rsid w:val="003365F0"/>
    <w:rsid w:val="00336C50"/>
    <w:rsid w:val="00337388"/>
    <w:rsid w:val="00337714"/>
    <w:rsid w:val="0034007D"/>
    <w:rsid w:val="003405EF"/>
    <w:rsid w:val="00342575"/>
    <w:rsid w:val="003433E5"/>
    <w:rsid w:val="0034404A"/>
    <w:rsid w:val="00344082"/>
    <w:rsid w:val="003443C1"/>
    <w:rsid w:val="003450F9"/>
    <w:rsid w:val="0034582C"/>
    <w:rsid w:val="00345916"/>
    <w:rsid w:val="00345CAC"/>
    <w:rsid w:val="0034789E"/>
    <w:rsid w:val="003501DA"/>
    <w:rsid w:val="003503E2"/>
    <w:rsid w:val="00351B97"/>
    <w:rsid w:val="00351DC1"/>
    <w:rsid w:val="003534EE"/>
    <w:rsid w:val="003600A2"/>
    <w:rsid w:val="003612D8"/>
    <w:rsid w:val="00361353"/>
    <w:rsid w:val="003637B6"/>
    <w:rsid w:val="00363F89"/>
    <w:rsid w:val="00363FB0"/>
    <w:rsid w:val="003646D6"/>
    <w:rsid w:val="00364FC6"/>
    <w:rsid w:val="0036541D"/>
    <w:rsid w:val="00370504"/>
    <w:rsid w:val="00371814"/>
    <w:rsid w:val="003718DB"/>
    <w:rsid w:val="00372BAE"/>
    <w:rsid w:val="00372EE9"/>
    <w:rsid w:val="00373562"/>
    <w:rsid w:val="00373F07"/>
    <w:rsid w:val="00374A60"/>
    <w:rsid w:val="00375181"/>
    <w:rsid w:val="00376152"/>
    <w:rsid w:val="003764C0"/>
    <w:rsid w:val="003767A4"/>
    <w:rsid w:val="00376CBB"/>
    <w:rsid w:val="003774F6"/>
    <w:rsid w:val="00381456"/>
    <w:rsid w:val="003818B3"/>
    <w:rsid w:val="00381A19"/>
    <w:rsid w:val="0038356A"/>
    <w:rsid w:val="0038382F"/>
    <w:rsid w:val="00383BCF"/>
    <w:rsid w:val="0038443F"/>
    <w:rsid w:val="00384A55"/>
    <w:rsid w:val="00385427"/>
    <w:rsid w:val="00385632"/>
    <w:rsid w:val="003870F6"/>
    <w:rsid w:val="00387542"/>
    <w:rsid w:val="00387C6B"/>
    <w:rsid w:val="0039092A"/>
    <w:rsid w:val="00390FC0"/>
    <w:rsid w:val="003911B2"/>
    <w:rsid w:val="00391AFE"/>
    <w:rsid w:val="00392705"/>
    <w:rsid w:val="003931CD"/>
    <w:rsid w:val="003938AB"/>
    <w:rsid w:val="00393A79"/>
    <w:rsid w:val="0039419C"/>
    <w:rsid w:val="00395987"/>
    <w:rsid w:val="00396375"/>
    <w:rsid w:val="00396801"/>
    <w:rsid w:val="00396E82"/>
    <w:rsid w:val="00397BF3"/>
    <w:rsid w:val="003A07FF"/>
    <w:rsid w:val="003A0FA6"/>
    <w:rsid w:val="003A146E"/>
    <w:rsid w:val="003A18B1"/>
    <w:rsid w:val="003A26CD"/>
    <w:rsid w:val="003A37F7"/>
    <w:rsid w:val="003A54E9"/>
    <w:rsid w:val="003A5E7C"/>
    <w:rsid w:val="003A681C"/>
    <w:rsid w:val="003A6828"/>
    <w:rsid w:val="003A75CB"/>
    <w:rsid w:val="003A77F6"/>
    <w:rsid w:val="003A78C7"/>
    <w:rsid w:val="003A7E9A"/>
    <w:rsid w:val="003B0B80"/>
    <w:rsid w:val="003B0E29"/>
    <w:rsid w:val="003B0F44"/>
    <w:rsid w:val="003B15FE"/>
    <w:rsid w:val="003B1C41"/>
    <w:rsid w:val="003B46AD"/>
    <w:rsid w:val="003B5C96"/>
    <w:rsid w:val="003B5CB7"/>
    <w:rsid w:val="003B65FB"/>
    <w:rsid w:val="003B6A26"/>
    <w:rsid w:val="003B7469"/>
    <w:rsid w:val="003B7F18"/>
    <w:rsid w:val="003C218D"/>
    <w:rsid w:val="003C2378"/>
    <w:rsid w:val="003C3D89"/>
    <w:rsid w:val="003C3EE2"/>
    <w:rsid w:val="003C4224"/>
    <w:rsid w:val="003C426D"/>
    <w:rsid w:val="003C4877"/>
    <w:rsid w:val="003C4B42"/>
    <w:rsid w:val="003C4E91"/>
    <w:rsid w:val="003C6B33"/>
    <w:rsid w:val="003C6D76"/>
    <w:rsid w:val="003C72F6"/>
    <w:rsid w:val="003D073C"/>
    <w:rsid w:val="003D0791"/>
    <w:rsid w:val="003D1130"/>
    <w:rsid w:val="003D1930"/>
    <w:rsid w:val="003D31DB"/>
    <w:rsid w:val="003D37D4"/>
    <w:rsid w:val="003D47A7"/>
    <w:rsid w:val="003D5472"/>
    <w:rsid w:val="003D56B5"/>
    <w:rsid w:val="003D5DCC"/>
    <w:rsid w:val="003D6B84"/>
    <w:rsid w:val="003E0332"/>
    <w:rsid w:val="003E1A49"/>
    <w:rsid w:val="003E2D01"/>
    <w:rsid w:val="003E330E"/>
    <w:rsid w:val="003E3AE3"/>
    <w:rsid w:val="003E3B6C"/>
    <w:rsid w:val="003E47C9"/>
    <w:rsid w:val="003E5733"/>
    <w:rsid w:val="003E5E27"/>
    <w:rsid w:val="003E6FD2"/>
    <w:rsid w:val="003E788F"/>
    <w:rsid w:val="003E7A97"/>
    <w:rsid w:val="003E7D3A"/>
    <w:rsid w:val="003F0950"/>
    <w:rsid w:val="003F09C9"/>
    <w:rsid w:val="003F4C37"/>
    <w:rsid w:val="003F5D91"/>
    <w:rsid w:val="003F67AE"/>
    <w:rsid w:val="003F6BBB"/>
    <w:rsid w:val="003F719F"/>
    <w:rsid w:val="003F7840"/>
    <w:rsid w:val="0040033D"/>
    <w:rsid w:val="004007E1"/>
    <w:rsid w:val="00400B1F"/>
    <w:rsid w:val="0040138C"/>
    <w:rsid w:val="004032D2"/>
    <w:rsid w:val="00403C4F"/>
    <w:rsid w:val="00403F7F"/>
    <w:rsid w:val="0040570D"/>
    <w:rsid w:val="004058B4"/>
    <w:rsid w:val="00405C45"/>
    <w:rsid w:val="004062EF"/>
    <w:rsid w:val="004062F0"/>
    <w:rsid w:val="00406CB5"/>
    <w:rsid w:val="00410B8F"/>
    <w:rsid w:val="004114C5"/>
    <w:rsid w:val="00412057"/>
    <w:rsid w:val="004126C1"/>
    <w:rsid w:val="00412AF2"/>
    <w:rsid w:val="00413ACF"/>
    <w:rsid w:val="00413BA5"/>
    <w:rsid w:val="00413E34"/>
    <w:rsid w:val="004142B7"/>
    <w:rsid w:val="00414FD0"/>
    <w:rsid w:val="00417E93"/>
    <w:rsid w:val="004214DD"/>
    <w:rsid w:val="00422A2A"/>
    <w:rsid w:val="00422C48"/>
    <w:rsid w:val="004237B7"/>
    <w:rsid w:val="00424BB4"/>
    <w:rsid w:val="004258CD"/>
    <w:rsid w:val="004258DC"/>
    <w:rsid w:val="004261D2"/>
    <w:rsid w:val="004303D1"/>
    <w:rsid w:val="00430E9E"/>
    <w:rsid w:val="00433C0A"/>
    <w:rsid w:val="004349FA"/>
    <w:rsid w:val="004406BD"/>
    <w:rsid w:val="00441A5F"/>
    <w:rsid w:val="00442FBE"/>
    <w:rsid w:val="004433B1"/>
    <w:rsid w:val="00443571"/>
    <w:rsid w:val="004444E3"/>
    <w:rsid w:val="004447FD"/>
    <w:rsid w:val="00445032"/>
    <w:rsid w:val="004450CB"/>
    <w:rsid w:val="00446967"/>
    <w:rsid w:val="00446AB6"/>
    <w:rsid w:val="00450EEE"/>
    <w:rsid w:val="004512B2"/>
    <w:rsid w:val="004528EE"/>
    <w:rsid w:val="00453360"/>
    <w:rsid w:val="004539CF"/>
    <w:rsid w:val="00456409"/>
    <w:rsid w:val="004569C6"/>
    <w:rsid w:val="00456ADC"/>
    <w:rsid w:val="0045768F"/>
    <w:rsid w:val="00457769"/>
    <w:rsid w:val="004627AE"/>
    <w:rsid w:val="0046298E"/>
    <w:rsid w:val="00462E96"/>
    <w:rsid w:val="004647BB"/>
    <w:rsid w:val="0046482B"/>
    <w:rsid w:val="004648E0"/>
    <w:rsid w:val="00465EA8"/>
    <w:rsid w:val="00470187"/>
    <w:rsid w:val="004704D3"/>
    <w:rsid w:val="00472043"/>
    <w:rsid w:val="00472F56"/>
    <w:rsid w:val="0047335E"/>
    <w:rsid w:val="00473CA1"/>
    <w:rsid w:val="004746ED"/>
    <w:rsid w:val="0047572C"/>
    <w:rsid w:val="00476407"/>
    <w:rsid w:val="004773F7"/>
    <w:rsid w:val="00480787"/>
    <w:rsid w:val="00481F5F"/>
    <w:rsid w:val="004821D0"/>
    <w:rsid w:val="0048245B"/>
    <w:rsid w:val="0048276B"/>
    <w:rsid w:val="00482CB2"/>
    <w:rsid w:val="00483D06"/>
    <w:rsid w:val="00485A4A"/>
    <w:rsid w:val="00485CF7"/>
    <w:rsid w:val="004862C2"/>
    <w:rsid w:val="004863F7"/>
    <w:rsid w:val="00486FFC"/>
    <w:rsid w:val="00490ED4"/>
    <w:rsid w:val="00491028"/>
    <w:rsid w:val="00491B91"/>
    <w:rsid w:val="00491C21"/>
    <w:rsid w:val="00491C66"/>
    <w:rsid w:val="00492F61"/>
    <w:rsid w:val="004935D6"/>
    <w:rsid w:val="00494195"/>
    <w:rsid w:val="004945FB"/>
    <w:rsid w:val="00495B2C"/>
    <w:rsid w:val="00496598"/>
    <w:rsid w:val="00497356"/>
    <w:rsid w:val="004A076F"/>
    <w:rsid w:val="004A0F8C"/>
    <w:rsid w:val="004A1390"/>
    <w:rsid w:val="004A19ED"/>
    <w:rsid w:val="004A1DC1"/>
    <w:rsid w:val="004A2342"/>
    <w:rsid w:val="004A31A2"/>
    <w:rsid w:val="004A39BD"/>
    <w:rsid w:val="004A48A7"/>
    <w:rsid w:val="004A616A"/>
    <w:rsid w:val="004A655D"/>
    <w:rsid w:val="004A762E"/>
    <w:rsid w:val="004B00C3"/>
    <w:rsid w:val="004B01B1"/>
    <w:rsid w:val="004B08D1"/>
    <w:rsid w:val="004B10E6"/>
    <w:rsid w:val="004B198F"/>
    <w:rsid w:val="004B2472"/>
    <w:rsid w:val="004B357D"/>
    <w:rsid w:val="004B46D0"/>
    <w:rsid w:val="004B57B0"/>
    <w:rsid w:val="004B60CE"/>
    <w:rsid w:val="004B61C9"/>
    <w:rsid w:val="004C01C9"/>
    <w:rsid w:val="004C0B26"/>
    <w:rsid w:val="004C12FE"/>
    <w:rsid w:val="004C1D57"/>
    <w:rsid w:val="004C2F7C"/>
    <w:rsid w:val="004C34F8"/>
    <w:rsid w:val="004C375F"/>
    <w:rsid w:val="004C4223"/>
    <w:rsid w:val="004C482F"/>
    <w:rsid w:val="004C49C9"/>
    <w:rsid w:val="004C627F"/>
    <w:rsid w:val="004C76C1"/>
    <w:rsid w:val="004C7DDE"/>
    <w:rsid w:val="004D0D1A"/>
    <w:rsid w:val="004D169F"/>
    <w:rsid w:val="004D17BE"/>
    <w:rsid w:val="004D18CF"/>
    <w:rsid w:val="004D30CE"/>
    <w:rsid w:val="004D4071"/>
    <w:rsid w:val="004D421A"/>
    <w:rsid w:val="004D4D0C"/>
    <w:rsid w:val="004D6144"/>
    <w:rsid w:val="004D678F"/>
    <w:rsid w:val="004D6DEC"/>
    <w:rsid w:val="004D7043"/>
    <w:rsid w:val="004E1264"/>
    <w:rsid w:val="004E2CBC"/>
    <w:rsid w:val="004E3DD4"/>
    <w:rsid w:val="004E5C1A"/>
    <w:rsid w:val="004E6C8C"/>
    <w:rsid w:val="004E6CC7"/>
    <w:rsid w:val="004E776F"/>
    <w:rsid w:val="004F079B"/>
    <w:rsid w:val="004F111D"/>
    <w:rsid w:val="004F1843"/>
    <w:rsid w:val="004F1EEC"/>
    <w:rsid w:val="004F1F51"/>
    <w:rsid w:val="004F24C8"/>
    <w:rsid w:val="004F30D6"/>
    <w:rsid w:val="004F34A5"/>
    <w:rsid w:val="004F40D6"/>
    <w:rsid w:val="004F470C"/>
    <w:rsid w:val="004F6925"/>
    <w:rsid w:val="00502EE8"/>
    <w:rsid w:val="005039DB"/>
    <w:rsid w:val="00503AE1"/>
    <w:rsid w:val="00503CA6"/>
    <w:rsid w:val="00503FAE"/>
    <w:rsid w:val="00504C5E"/>
    <w:rsid w:val="00504DC1"/>
    <w:rsid w:val="00505332"/>
    <w:rsid w:val="00505A57"/>
    <w:rsid w:val="00505D37"/>
    <w:rsid w:val="00506418"/>
    <w:rsid w:val="0050712E"/>
    <w:rsid w:val="005104E8"/>
    <w:rsid w:val="005107DB"/>
    <w:rsid w:val="00510DB0"/>
    <w:rsid w:val="0051198B"/>
    <w:rsid w:val="005119F6"/>
    <w:rsid w:val="00511B7D"/>
    <w:rsid w:val="00511D00"/>
    <w:rsid w:val="00512DA2"/>
    <w:rsid w:val="005137E7"/>
    <w:rsid w:val="00516256"/>
    <w:rsid w:val="005162CF"/>
    <w:rsid w:val="00516581"/>
    <w:rsid w:val="00517A63"/>
    <w:rsid w:val="00517C8D"/>
    <w:rsid w:val="00517FD1"/>
    <w:rsid w:val="005219E6"/>
    <w:rsid w:val="00521B4A"/>
    <w:rsid w:val="0052212E"/>
    <w:rsid w:val="005225D2"/>
    <w:rsid w:val="00522E91"/>
    <w:rsid w:val="0052302D"/>
    <w:rsid w:val="005236A5"/>
    <w:rsid w:val="005266BD"/>
    <w:rsid w:val="0052772D"/>
    <w:rsid w:val="0052785C"/>
    <w:rsid w:val="00530442"/>
    <w:rsid w:val="00533BD6"/>
    <w:rsid w:val="00534AF0"/>
    <w:rsid w:val="00535060"/>
    <w:rsid w:val="00535738"/>
    <w:rsid w:val="0053708C"/>
    <w:rsid w:val="00537391"/>
    <w:rsid w:val="005409EB"/>
    <w:rsid w:val="00540F30"/>
    <w:rsid w:val="00541DD2"/>
    <w:rsid w:val="00541DD7"/>
    <w:rsid w:val="0054246D"/>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818"/>
    <w:rsid w:val="00560C6A"/>
    <w:rsid w:val="00560F85"/>
    <w:rsid w:val="005610A0"/>
    <w:rsid w:val="0056248F"/>
    <w:rsid w:val="00562694"/>
    <w:rsid w:val="0056392A"/>
    <w:rsid w:val="00564985"/>
    <w:rsid w:val="00565379"/>
    <w:rsid w:val="00565476"/>
    <w:rsid w:val="00565A87"/>
    <w:rsid w:val="00565F57"/>
    <w:rsid w:val="00566937"/>
    <w:rsid w:val="005674C3"/>
    <w:rsid w:val="00567990"/>
    <w:rsid w:val="00567C4C"/>
    <w:rsid w:val="00570006"/>
    <w:rsid w:val="00570B8B"/>
    <w:rsid w:val="00572500"/>
    <w:rsid w:val="005728C8"/>
    <w:rsid w:val="005729E8"/>
    <w:rsid w:val="005733AD"/>
    <w:rsid w:val="0057381A"/>
    <w:rsid w:val="00573ABD"/>
    <w:rsid w:val="005741D6"/>
    <w:rsid w:val="00574B91"/>
    <w:rsid w:val="00574C18"/>
    <w:rsid w:val="00574E5C"/>
    <w:rsid w:val="005750F7"/>
    <w:rsid w:val="0057512C"/>
    <w:rsid w:val="00576319"/>
    <w:rsid w:val="0057648C"/>
    <w:rsid w:val="00576AF3"/>
    <w:rsid w:val="00577AA2"/>
    <w:rsid w:val="00581FF0"/>
    <w:rsid w:val="005825FC"/>
    <w:rsid w:val="00583437"/>
    <w:rsid w:val="00583CE0"/>
    <w:rsid w:val="00584B4A"/>
    <w:rsid w:val="00584DCB"/>
    <w:rsid w:val="00584EEE"/>
    <w:rsid w:val="00585A16"/>
    <w:rsid w:val="00585B98"/>
    <w:rsid w:val="0058601E"/>
    <w:rsid w:val="005863D8"/>
    <w:rsid w:val="005865B2"/>
    <w:rsid w:val="00586812"/>
    <w:rsid w:val="00587BC2"/>
    <w:rsid w:val="005910B3"/>
    <w:rsid w:val="005918E4"/>
    <w:rsid w:val="00591C6D"/>
    <w:rsid w:val="00591C71"/>
    <w:rsid w:val="00592392"/>
    <w:rsid w:val="00592484"/>
    <w:rsid w:val="00592808"/>
    <w:rsid w:val="0059283D"/>
    <w:rsid w:val="005928D3"/>
    <w:rsid w:val="00592D5D"/>
    <w:rsid w:val="00593924"/>
    <w:rsid w:val="005955C0"/>
    <w:rsid w:val="00595B68"/>
    <w:rsid w:val="00595EAA"/>
    <w:rsid w:val="0059672B"/>
    <w:rsid w:val="00596877"/>
    <w:rsid w:val="005A0C60"/>
    <w:rsid w:val="005A0E21"/>
    <w:rsid w:val="005A255F"/>
    <w:rsid w:val="005A330E"/>
    <w:rsid w:val="005A5554"/>
    <w:rsid w:val="005A5651"/>
    <w:rsid w:val="005A6AFE"/>
    <w:rsid w:val="005A7BF3"/>
    <w:rsid w:val="005A7D62"/>
    <w:rsid w:val="005A7DE0"/>
    <w:rsid w:val="005B0AEF"/>
    <w:rsid w:val="005B37D9"/>
    <w:rsid w:val="005B445B"/>
    <w:rsid w:val="005B474E"/>
    <w:rsid w:val="005B489A"/>
    <w:rsid w:val="005B63A6"/>
    <w:rsid w:val="005B64D1"/>
    <w:rsid w:val="005B6A88"/>
    <w:rsid w:val="005B6E05"/>
    <w:rsid w:val="005B7F42"/>
    <w:rsid w:val="005C1D45"/>
    <w:rsid w:val="005C3C9B"/>
    <w:rsid w:val="005C4287"/>
    <w:rsid w:val="005C42AB"/>
    <w:rsid w:val="005C45C0"/>
    <w:rsid w:val="005C5335"/>
    <w:rsid w:val="005C5D7B"/>
    <w:rsid w:val="005C5E29"/>
    <w:rsid w:val="005C6474"/>
    <w:rsid w:val="005C6A68"/>
    <w:rsid w:val="005D0AE3"/>
    <w:rsid w:val="005D1103"/>
    <w:rsid w:val="005D2467"/>
    <w:rsid w:val="005D276D"/>
    <w:rsid w:val="005D319D"/>
    <w:rsid w:val="005D5912"/>
    <w:rsid w:val="005D794C"/>
    <w:rsid w:val="005D7A9F"/>
    <w:rsid w:val="005D7AA2"/>
    <w:rsid w:val="005E2154"/>
    <w:rsid w:val="005E2FC7"/>
    <w:rsid w:val="005E37B9"/>
    <w:rsid w:val="005E3909"/>
    <w:rsid w:val="005E427F"/>
    <w:rsid w:val="005E4574"/>
    <w:rsid w:val="005E4BBE"/>
    <w:rsid w:val="005E4C97"/>
    <w:rsid w:val="005E5014"/>
    <w:rsid w:val="005E5B43"/>
    <w:rsid w:val="005E5B8B"/>
    <w:rsid w:val="005E684F"/>
    <w:rsid w:val="005E7470"/>
    <w:rsid w:val="005E77BA"/>
    <w:rsid w:val="005F0112"/>
    <w:rsid w:val="005F03E3"/>
    <w:rsid w:val="005F05D8"/>
    <w:rsid w:val="005F0829"/>
    <w:rsid w:val="005F32BE"/>
    <w:rsid w:val="005F34FB"/>
    <w:rsid w:val="005F39A0"/>
    <w:rsid w:val="005F4C0F"/>
    <w:rsid w:val="005F507A"/>
    <w:rsid w:val="005F67BE"/>
    <w:rsid w:val="005F6B68"/>
    <w:rsid w:val="005F6F2E"/>
    <w:rsid w:val="005F7D85"/>
    <w:rsid w:val="00601A1F"/>
    <w:rsid w:val="00602655"/>
    <w:rsid w:val="00603B68"/>
    <w:rsid w:val="0060403C"/>
    <w:rsid w:val="006046CB"/>
    <w:rsid w:val="00605297"/>
    <w:rsid w:val="00605CB9"/>
    <w:rsid w:val="006065BF"/>
    <w:rsid w:val="00607C00"/>
    <w:rsid w:val="00610430"/>
    <w:rsid w:val="006109A9"/>
    <w:rsid w:val="00611858"/>
    <w:rsid w:val="00614EB1"/>
    <w:rsid w:val="00614F67"/>
    <w:rsid w:val="00615277"/>
    <w:rsid w:val="00615519"/>
    <w:rsid w:val="00615CED"/>
    <w:rsid w:val="00615CFC"/>
    <w:rsid w:val="0061635C"/>
    <w:rsid w:val="00617A92"/>
    <w:rsid w:val="00620CEE"/>
    <w:rsid w:val="00622558"/>
    <w:rsid w:val="00622BBA"/>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A38"/>
    <w:rsid w:val="00636A63"/>
    <w:rsid w:val="00636C79"/>
    <w:rsid w:val="00636DCB"/>
    <w:rsid w:val="00636DE3"/>
    <w:rsid w:val="00636F89"/>
    <w:rsid w:val="0063700D"/>
    <w:rsid w:val="00637470"/>
    <w:rsid w:val="00637E13"/>
    <w:rsid w:val="00640D89"/>
    <w:rsid w:val="00640F58"/>
    <w:rsid w:val="00641203"/>
    <w:rsid w:val="00641776"/>
    <w:rsid w:val="00641936"/>
    <w:rsid w:val="0064656E"/>
    <w:rsid w:val="00646792"/>
    <w:rsid w:val="00646DF5"/>
    <w:rsid w:val="00650397"/>
    <w:rsid w:val="006507C0"/>
    <w:rsid w:val="006507E8"/>
    <w:rsid w:val="00650C73"/>
    <w:rsid w:val="00651143"/>
    <w:rsid w:val="0065122C"/>
    <w:rsid w:val="0065146F"/>
    <w:rsid w:val="00651959"/>
    <w:rsid w:val="00652D65"/>
    <w:rsid w:val="00653149"/>
    <w:rsid w:val="006531E4"/>
    <w:rsid w:val="00653884"/>
    <w:rsid w:val="00654505"/>
    <w:rsid w:val="006551D3"/>
    <w:rsid w:val="006575ED"/>
    <w:rsid w:val="006578FD"/>
    <w:rsid w:val="00660060"/>
    <w:rsid w:val="006609AA"/>
    <w:rsid w:val="00660BC1"/>
    <w:rsid w:val="006620CC"/>
    <w:rsid w:val="00662EDE"/>
    <w:rsid w:val="00664A6F"/>
    <w:rsid w:val="00664C9F"/>
    <w:rsid w:val="00666548"/>
    <w:rsid w:val="00666A71"/>
    <w:rsid w:val="00667537"/>
    <w:rsid w:val="00670865"/>
    <w:rsid w:val="00671057"/>
    <w:rsid w:val="006715CE"/>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3FB"/>
    <w:rsid w:val="00682AAD"/>
    <w:rsid w:val="00683121"/>
    <w:rsid w:val="006868CA"/>
    <w:rsid w:val="00686E32"/>
    <w:rsid w:val="0069087A"/>
    <w:rsid w:val="006908C9"/>
    <w:rsid w:val="00690B4B"/>
    <w:rsid w:val="00690BE4"/>
    <w:rsid w:val="00691077"/>
    <w:rsid w:val="0069176C"/>
    <w:rsid w:val="00691982"/>
    <w:rsid w:val="00691BB0"/>
    <w:rsid w:val="00692777"/>
    <w:rsid w:val="00692BE0"/>
    <w:rsid w:val="00692C98"/>
    <w:rsid w:val="0069324E"/>
    <w:rsid w:val="00694487"/>
    <w:rsid w:val="0069508A"/>
    <w:rsid w:val="00695815"/>
    <w:rsid w:val="0069581B"/>
    <w:rsid w:val="00696601"/>
    <w:rsid w:val="0069741F"/>
    <w:rsid w:val="006977FA"/>
    <w:rsid w:val="006A05D5"/>
    <w:rsid w:val="006A107D"/>
    <w:rsid w:val="006A1E95"/>
    <w:rsid w:val="006A20FB"/>
    <w:rsid w:val="006A339D"/>
    <w:rsid w:val="006A3654"/>
    <w:rsid w:val="006A387B"/>
    <w:rsid w:val="006A4462"/>
    <w:rsid w:val="006A4DF3"/>
    <w:rsid w:val="006A5B59"/>
    <w:rsid w:val="006A6A14"/>
    <w:rsid w:val="006A6A8F"/>
    <w:rsid w:val="006A6CAF"/>
    <w:rsid w:val="006A753A"/>
    <w:rsid w:val="006A777C"/>
    <w:rsid w:val="006A7C46"/>
    <w:rsid w:val="006B0AE9"/>
    <w:rsid w:val="006B0F76"/>
    <w:rsid w:val="006B1F20"/>
    <w:rsid w:val="006B2C78"/>
    <w:rsid w:val="006B398A"/>
    <w:rsid w:val="006B3E04"/>
    <w:rsid w:val="006B4024"/>
    <w:rsid w:val="006B47D7"/>
    <w:rsid w:val="006B499D"/>
    <w:rsid w:val="006B4AE1"/>
    <w:rsid w:val="006B5041"/>
    <w:rsid w:val="006B643D"/>
    <w:rsid w:val="006B79A4"/>
    <w:rsid w:val="006C1254"/>
    <w:rsid w:val="006C1A8A"/>
    <w:rsid w:val="006C2DC5"/>
    <w:rsid w:val="006C3FD2"/>
    <w:rsid w:val="006C480B"/>
    <w:rsid w:val="006C570B"/>
    <w:rsid w:val="006C572E"/>
    <w:rsid w:val="006C5784"/>
    <w:rsid w:val="006C5997"/>
    <w:rsid w:val="006C5CD2"/>
    <w:rsid w:val="006C73CE"/>
    <w:rsid w:val="006D0636"/>
    <w:rsid w:val="006D06DC"/>
    <w:rsid w:val="006D42F8"/>
    <w:rsid w:val="006D58EE"/>
    <w:rsid w:val="006D6E46"/>
    <w:rsid w:val="006D7FA8"/>
    <w:rsid w:val="006E4601"/>
    <w:rsid w:val="006E5B86"/>
    <w:rsid w:val="006E63FF"/>
    <w:rsid w:val="006E652D"/>
    <w:rsid w:val="006E7572"/>
    <w:rsid w:val="006F2F22"/>
    <w:rsid w:val="006F37B0"/>
    <w:rsid w:val="006F3B73"/>
    <w:rsid w:val="006F3FC3"/>
    <w:rsid w:val="006F434A"/>
    <w:rsid w:val="006F5B8E"/>
    <w:rsid w:val="006F5CC5"/>
    <w:rsid w:val="006F72D2"/>
    <w:rsid w:val="006F7974"/>
    <w:rsid w:val="00700A60"/>
    <w:rsid w:val="00701E4F"/>
    <w:rsid w:val="00704FCF"/>
    <w:rsid w:val="00705027"/>
    <w:rsid w:val="00707AB7"/>
    <w:rsid w:val="00710494"/>
    <w:rsid w:val="007117BD"/>
    <w:rsid w:val="00712C00"/>
    <w:rsid w:val="00715129"/>
    <w:rsid w:val="007154CE"/>
    <w:rsid w:val="00715B25"/>
    <w:rsid w:val="00716020"/>
    <w:rsid w:val="007166CE"/>
    <w:rsid w:val="00720860"/>
    <w:rsid w:val="00721087"/>
    <w:rsid w:val="00721258"/>
    <w:rsid w:val="00721530"/>
    <w:rsid w:val="00721E1E"/>
    <w:rsid w:val="007225D3"/>
    <w:rsid w:val="00722AD3"/>
    <w:rsid w:val="00723422"/>
    <w:rsid w:val="007243A4"/>
    <w:rsid w:val="007260FE"/>
    <w:rsid w:val="00726DD6"/>
    <w:rsid w:val="0073076E"/>
    <w:rsid w:val="00731FF3"/>
    <w:rsid w:val="00733416"/>
    <w:rsid w:val="0073377E"/>
    <w:rsid w:val="00733D33"/>
    <w:rsid w:val="00733E05"/>
    <w:rsid w:val="00735C8A"/>
    <w:rsid w:val="00735DE3"/>
    <w:rsid w:val="00735FE2"/>
    <w:rsid w:val="00736687"/>
    <w:rsid w:val="00737072"/>
    <w:rsid w:val="0073719A"/>
    <w:rsid w:val="00737C3B"/>
    <w:rsid w:val="00737C62"/>
    <w:rsid w:val="00737C91"/>
    <w:rsid w:val="00740D7F"/>
    <w:rsid w:val="0074130E"/>
    <w:rsid w:val="00741F25"/>
    <w:rsid w:val="00743825"/>
    <w:rsid w:val="00743937"/>
    <w:rsid w:val="00744889"/>
    <w:rsid w:val="00744910"/>
    <w:rsid w:val="00745BA4"/>
    <w:rsid w:val="00745E8A"/>
    <w:rsid w:val="007462E8"/>
    <w:rsid w:val="00746F2D"/>
    <w:rsid w:val="0074734F"/>
    <w:rsid w:val="00750177"/>
    <w:rsid w:val="0075057F"/>
    <w:rsid w:val="0075066D"/>
    <w:rsid w:val="00752AEC"/>
    <w:rsid w:val="00752FBA"/>
    <w:rsid w:val="0075323D"/>
    <w:rsid w:val="00753324"/>
    <w:rsid w:val="0075458D"/>
    <w:rsid w:val="00754877"/>
    <w:rsid w:val="007550DE"/>
    <w:rsid w:val="007554A9"/>
    <w:rsid w:val="007556F5"/>
    <w:rsid w:val="00757105"/>
    <w:rsid w:val="007576E4"/>
    <w:rsid w:val="00757B82"/>
    <w:rsid w:val="0076281A"/>
    <w:rsid w:val="00762ADE"/>
    <w:rsid w:val="0076365D"/>
    <w:rsid w:val="007642DC"/>
    <w:rsid w:val="00764DBF"/>
    <w:rsid w:val="00765229"/>
    <w:rsid w:val="007660E6"/>
    <w:rsid w:val="007661A9"/>
    <w:rsid w:val="007662C0"/>
    <w:rsid w:val="00766A65"/>
    <w:rsid w:val="0076742F"/>
    <w:rsid w:val="0076746D"/>
    <w:rsid w:val="007674F3"/>
    <w:rsid w:val="00767712"/>
    <w:rsid w:val="007711D0"/>
    <w:rsid w:val="007712E6"/>
    <w:rsid w:val="0077191D"/>
    <w:rsid w:val="00771D3D"/>
    <w:rsid w:val="007728AB"/>
    <w:rsid w:val="00772CFE"/>
    <w:rsid w:val="00772E46"/>
    <w:rsid w:val="007730CF"/>
    <w:rsid w:val="00774756"/>
    <w:rsid w:val="00775181"/>
    <w:rsid w:val="007751B6"/>
    <w:rsid w:val="00775345"/>
    <w:rsid w:val="00776A33"/>
    <w:rsid w:val="00776F15"/>
    <w:rsid w:val="007779ED"/>
    <w:rsid w:val="00777A7D"/>
    <w:rsid w:val="00780B1A"/>
    <w:rsid w:val="007810D3"/>
    <w:rsid w:val="0078264A"/>
    <w:rsid w:val="00783D11"/>
    <w:rsid w:val="00785C76"/>
    <w:rsid w:val="00785E46"/>
    <w:rsid w:val="007864CC"/>
    <w:rsid w:val="0078776B"/>
    <w:rsid w:val="00787917"/>
    <w:rsid w:val="00790598"/>
    <w:rsid w:val="00790D65"/>
    <w:rsid w:val="00791489"/>
    <w:rsid w:val="00791683"/>
    <w:rsid w:val="00792F0C"/>
    <w:rsid w:val="00795460"/>
    <w:rsid w:val="00796CF7"/>
    <w:rsid w:val="00796EE2"/>
    <w:rsid w:val="007A0313"/>
    <w:rsid w:val="007A0A83"/>
    <w:rsid w:val="007A4BB3"/>
    <w:rsid w:val="007A6307"/>
    <w:rsid w:val="007A6822"/>
    <w:rsid w:val="007A724D"/>
    <w:rsid w:val="007A749D"/>
    <w:rsid w:val="007A7B37"/>
    <w:rsid w:val="007B024C"/>
    <w:rsid w:val="007B0616"/>
    <w:rsid w:val="007B0F5C"/>
    <w:rsid w:val="007B1B71"/>
    <w:rsid w:val="007B1C4C"/>
    <w:rsid w:val="007B2288"/>
    <w:rsid w:val="007B24DB"/>
    <w:rsid w:val="007B2800"/>
    <w:rsid w:val="007B28CC"/>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C67A4"/>
    <w:rsid w:val="007C7E48"/>
    <w:rsid w:val="007D0B7F"/>
    <w:rsid w:val="007D1266"/>
    <w:rsid w:val="007D1B94"/>
    <w:rsid w:val="007D458D"/>
    <w:rsid w:val="007D4E8C"/>
    <w:rsid w:val="007D5127"/>
    <w:rsid w:val="007D538F"/>
    <w:rsid w:val="007D668A"/>
    <w:rsid w:val="007D7F4C"/>
    <w:rsid w:val="007E09E2"/>
    <w:rsid w:val="007E0FF5"/>
    <w:rsid w:val="007E1012"/>
    <w:rsid w:val="007E17CD"/>
    <w:rsid w:val="007E24ED"/>
    <w:rsid w:val="007E374B"/>
    <w:rsid w:val="007E39DE"/>
    <w:rsid w:val="007E3F53"/>
    <w:rsid w:val="007E5506"/>
    <w:rsid w:val="007E7997"/>
    <w:rsid w:val="007E7B47"/>
    <w:rsid w:val="007F04EF"/>
    <w:rsid w:val="007F1A8D"/>
    <w:rsid w:val="007F2680"/>
    <w:rsid w:val="007F2FD1"/>
    <w:rsid w:val="007F342F"/>
    <w:rsid w:val="007F38D1"/>
    <w:rsid w:val="007F56BB"/>
    <w:rsid w:val="007F63CE"/>
    <w:rsid w:val="007F6EA4"/>
    <w:rsid w:val="007F7925"/>
    <w:rsid w:val="008000C6"/>
    <w:rsid w:val="008002A5"/>
    <w:rsid w:val="0080050E"/>
    <w:rsid w:val="0080052A"/>
    <w:rsid w:val="00801329"/>
    <w:rsid w:val="00801424"/>
    <w:rsid w:val="00801AA4"/>
    <w:rsid w:val="00801B7E"/>
    <w:rsid w:val="008021B9"/>
    <w:rsid w:val="00804A6F"/>
    <w:rsid w:val="00804CF2"/>
    <w:rsid w:val="00806E68"/>
    <w:rsid w:val="00807FC3"/>
    <w:rsid w:val="00810034"/>
    <w:rsid w:val="008114CF"/>
    <w:rsid w:val="008117CC"/>
    <w:rsid w:val="00811AB3"/>
    <w:rsid w:val="0081421D"/>
    <w:rsid w:val="00814ADB"/>
    <w:rsid w:val="00815C5D"/>
    <w:rsid w:val="0081618F"/>
    <w:rsid w:val="00816A93"/>
    <w:rsid w:val="008174D1"/>
    <w:rsid w:val="008178B2"/>
    <w:rsid w:val="00820836"/>
    <w:rsid w:val="0082165E"/>
    <w:rsid w:val="00822136"/>
    <w:rsid w:val="00822AAF"/>
    <w:rsid w:val="00822F01"/>
    <w:rsid w:val="008232A6"/>
    <w:rsid w:val="00823898"/>
    <w:rsid w:val="008239D1"/>
    <w:rsid w:val="00824071"/>
    <w:rsid w:val="008243D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D65"/>
    <w:rsid w:val="008337EA"/>
    <w:rsid w:val="00833839"/>
    <w:rsid w:val="00833B4A"/>
    <w:rsid w:val="00833D15"/>
    <w:rsid w:val="008344C4"/>
    <w:rsid w:val="008348DA"/>
    <w:rsid w:val="00834FA9"/>
    <w:rsid w:val="00835621"/>
    <w:rsid w:val="008362AE"/>
    <w:rsid w:val="00836E04"/>
    <w:rsid w:val="00837719"/>
    <w:rsid w:val="00840419"/>
    <w:rsid w:val="00840A24"/>
    <w:rsid w:val="00840F1B"/>
    <w:rsid w:val="0084117A"/>
    <w:rsid w:val="00842827"/>
    <w:rsid w:val="00842965"/>
    <w:rsid w:val="00844300"/>
    <w:rsid w:val="008458BD"/>
    <w:rsid w:val="00846956"/>
    <w:rsid w:val="00846B1B"/>
    <w:rsid w:val="00846CF1"/>
    <w:rsid w:val="0084721C"/>
    <w:rsid w:val="00847622"/>
    <w:rsid w:val="008505B8"/>
    <w:rsid w:val="00851005"/>
    <w:rsid w:val="0085129A"/>
    <w:rsid w:val="008517EC"/>
    <w:rsid w:val="00851ADD"/>
    <w:rsid w:val="00854B92"/>
    <w:rsid w:val="00855CA6"/>
    <w:rsid w:val="00856F28"/>
    <w:rsid w:val="00857BF5"/>
    <w:rsid w:val="00860323"/>
    <w:rsid w:val="00860F4F"/>
    <w:rsid w:val="008610B9"/>
    <w:rsid w:val="00861485"/>
    <w:rsid w:val="00862656"/>
    <w:rsid w:val="00863013"/>
    <w:rsid w:val="00863F67"/>
    <w:rsid w:val="00864551"/>
    <w:rsid w:val="0086483A"/>
    <w:rsid w:val="008657EF"/>
    <w:rsid w:val="0087049C"/>
    <w:rsid w:val="00870AAD"/>
    <w:rsid w:val="00870EDE"/>
    <w:rsid w:val="0087150B"/>
    <w:rsid w:val="008717DE"/>
    <w:rsid w:val="00871DA0"/>
    <w:rsid w:val="00872030"/>
    <w:rsid w:val="00872435"/>
    <w:rsid w:val="008726AC"/>
    <w:rsid w:val="00873973"/>
    <w:rsid w:val="00875C28"/>
    <w:rsid w:val="00875CDD"/>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09CB"/>
    <w:rsid w:val="008920C2"/>
    <w:rsid w:val="00895702"/>
    <w:rsid w:val="00897566"/>
    <w:rsid w:val="0089757B"/>
    <w:rsid w:val="00897C24"/>
    <w:rsid w:val="008A048E"/>
    <w:rsid w:val="008A087D"/>
    <w:rsid w:val="008A1249"/>
    <w:rsid w:val="008A1594"/>
    <w:rsid w:val="008A1757"/>
    <w:rsid w:val="008A1CE6"/>
    <w:rsid w:val="008A1F25"/>
    <w:rsid w:val="008A424A"/>
    <w:rsid w:val="008A47FB"/>
    <w:rsid w:val="008A5234"/>
    <w:rsid w:val="008A5397"/>
    <w:rsid w:val="008A6861"/>
    <w:rsid w:val="008A7522"/>
    <w:rsid w:val="008A7B55"/>
    <w:rsid w:val="008B0578"/>
    <w:rsid w:val="008B1349"/>
    <w:rsid w:val="008B170D"/>
    <w:rsid w:val="008B361F"/>
    <w:rsid w:val="008B4301"/>
    <w:rsid w:val="008B4941"/>
    <w:rsid w:val="008B4984"/>
    <w:rsid w:val="008B4F60"/>
    <w:rsid w:val="008B559A"/>
    <w:rsid w:val="008B598F"/>
    <w:rsid w:val="008B5CD4"/>
    <w:rsid w:val="008B66A5"/>
    <w:rsid w:val="008B7EB5"/>
    <w:rsid w:val="008B7F4A"/>
    <w:rsid w:val="008B7F5F"/>
    <w:rsid w:val="008C0D2E"/>
    <w:rsid w:val="008C1056"/>
    <w:rsid w:val="008C21B7"/>
    <w:rsid w:val="008C2729"/>
    <w:rsid w:val="008C3347"/>
    <w:rsid w:val="008C39D6"/>
    <w:rsid w:val="008C3B96"/>
    <w:rsid w:val="008C43BF"/>
    <w:rsid w:val="008C4758"/>
    <w:rsid w:val="008C532F"/>
    <w:rsid w:val="008C5FBD"/>
    <w:rsid w:val="008C60C3"/>
    <w:rsid w:val="008C7736"/>
    <w:rsid w:val="008C797A"/>
    <w:rsid w:val="008C7EDB"/>
    <w:rsid w:val="008D0948"/>
    <w:rsid w:val="008D2D93"/>
    <w:rsid w:val="008D311C"/>
    <w:rsid w:val="008D31D2"/>
    <w:rsid w:val="008D3CC5"/>
    <w:rsid w:val="008D4822"/>
    <w:rsid w:val="008D564A"/>
    <w:rsid w:val="008D5E47"/>
    <w:rsid w:val="008D65AE"/>
    <w:rsid w:val="008D7D8C"/>
    <w:rsid w:val="008E004E"/>
    <w:rsid w:val="008E03BB"/>
    <w:rsid w:val="008E04FB"/>
    <w:rsid w:val="008E24AA"/>
    <w:rsid w:val="008E3E79"/>
    <w:rsid w:val="008E5282"/>
    <w:rsid w:val="008E5E2C"/>
    <w:rsid w:val="008E78F1"/>
    <w:rsid w:val="008F03CE"/>
    <w:rsid w:val="008F075B"/>
    <w:rsid w:val="008F0E9E"/>
    <w:rsid w:val="008F2476"/>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C2E"/>
    <w:rsid w:val="00902F06"/>
    <w:rsid w:val="009034D7"/>
    <w:rsid w:val="009035DB"/>
    <w:rsid w:val="00904671"/>
    <w:rsid w:val="00905661"/>
    <w:rsid w:val="00905BC5"/>
    <w:rsid w:val="009064AA"/>
    <w:rsid w:val="00912257"/>
    <w:rsid w:val="00912CFC"/>
    <w:rsid w:val="00913495"/>
    <w:rsid w:val="00913874"/>
    <w:rsid w:val="009163CC"/>
    <w:rsid w:val="0091674C"/>
    <w:rsid w:val="00916862"/>
    <w:rsid w:val="00916B2A"/>
    <w:rsid w:val="00916D96"/>
    <w:rsid w:val="009174F7"/>
    <w:rsid w:val="00917E76"/>
    <w:rsid w:val="00920167"/>
    <w:rsid w:val="009215F3"/>
    <w:rsid w:val="00921BB8"/>
    <w:rsid w:val="00921D28"/>
    <w:rsid w:val="00922034"/>
    <w:rsid w:val="0092266C"/>
    <w:rsid w:val="009241E8"/>
    <w:rsid w:val="00925956"/>
    <w:rsid w:val="00925DD2"/>
    <w:rsid w:val="00926344"/>
    <w:rsid w:val="00926929"/>
    <w:rsid w:val="00927301"/>
    <w:rsid w:val="00927E9D"/>
    <w:rsid w:val="009309F1"/>
    <w:rsid w:val="00931859"/>
    <w:rsid w:val="0093205C"/>
    <w:rsid w:val="00933396"/>
    <w:rsid w:val="009343F5"/>
    <w:rsid w:val="0093456A"/>
    <w:rsid w:val="009345AE"/>
    <w:rsid w:val="009347E5"/>
    <w:rsid w:val="00935301"/>
    <w:rsid w:val="00936F64"/>
    <w:rsid w:val="0093709D"/>
    <w:rsid w:val="00937B8E"/>
    <w:rsid w:val="00940C5B"/>
    <w:rsid w:val="009411F7"/>
    <w:rsid w:val="009417F1"/>
    <w:rsid w:val="00941A84"/>
    <w:rsid w:val="0094204A"/>
    <w:rsid w:val="009443ED"/>
    <w:rsid w:val="00945DBF"/>
    <w:rsid w:val="00946042"/>
    <w:rsid w:val="0094680B"/>
    <w:rsid w:val="00946AB3"/>
    <w:rsid w:val="00947074"/>
    <w:rsid w:val="0094752A"/>
    <w:rsid w:val="00947D01"/>
    <w:rsid w:val="009503EA"/>
    <w:rsid w:val="0095112D"/>
    <w:rsid w:val="00952124"/>
    <w:rsid w:val="00954EBC"/>
    <w:rsid w:val="00956244"/>
    <w:rsid w:val="00956A06"/>
    <w:rsid w:val="00957435"/>
    <w:rsid w:val="0095766D"/>
    <w:rsid w:val="009578D0"/>
    <w:rsid w:val="009600C6"/>
    <w:rsid w:val="00960D80"/>
    <w:rsid w:val="009621CE"/>
    <w:rsid w:val="009622BF"/>
    <w:rsid w:val="009651B8"/>
    <w:rsid w:val="009653F3"/>
    <w:rsid w:val="0096587A"/>
    <w:rsid w:val="009666E7"/>
    <w:rsid w:val="00967278"/>
    <w:rsid w:val="00970CEE"/>
    <w:rsid w:val="00971568"/>
    <w:rsid w:val="009728F2"/>
    <w:rsid w:val="00972BEF"/>
    <w:rsid w:val="00973BCF"/>
    <w:rsid w:val="009744BC"/>
    <w:rsid w:val="00974E60"/>
    <w:rsid w:val="00975896"/>
    <w:rsid w:val="00975DF1"/>
    <w:rsid w:val="00976AFE"/>
    <w:rsid w:val="009773AF"/>
    <w:rsid w:val="00983389"/>
    <w:rsid w:val="00983CEA"/>
    <w:rsid w:val="00984198"/>
    <w:rsid w:val="00984E04"/>
    <w:rsid w:val="00986194"/>
    <w:rsid w:val="009861D2"/>
    <w:rsid w:val="00986E53"/>
    <w:rsid w:val="0098739C"/>
    <w:rsid w:val="00987CE5"/>
    <w:rsid w:val="00992C44"/>
    <w:rsid w:val="00993CF0"/>
    <w:rsid w:val="0099428D"/>
    <w:rsid w:val="009949A7"/>
    <w:rsid w:val="00995CDC"/>
    <w:rsid w:val="00996296"/>
    <w:rsid w:val="009975CA"/>
    <w:rsid w:val="009A0C15"/>
    <w:rsid w:val="009A1088"/>
    <w:rsid w:val="009A14CB"/>
    <w:rsid w:val="009A27C7"/>
    <w:rsid w:val="009A2961"/>
    <w:rsid w:val="009A344A"/>
    <w:rsid w:val="009A41C7"/>
    <w:rsid w:val="009A4F5A"/>
    <w:rsid w:val="009A5C82"/>
    <w:rsid w:val="009A6A5D"/>
    <w:rsid w:val="009B010D"/>
    <w:rsid w:val="009B02C6"/>
    <w:rsid w:val="009B0AAB"/>
    <w:rsid w:val="009B0D3E"/>
    <w:rsid w:val="009B106F"/>
    <w:rsid w:val="009B2AD1"/>
    <w:rsid w:val="009B3116"/>
    <w:rsid w:val="009B3224"/>
    <w:rsid w:val="009B3A61"/>
    <w:rsid w:val="009B44DF"/>
    <w:rsid w:val="009B4578"/>
    <w:rsid w:val="009B4E1B"/>
    <w:rsid w:val="009B528E"/>
    <w:rsid w:val="009B54FE"/>
    <w:rsid w:val="009B6242"/>
    <w:rsid w:val="009B77DD"/>
    <w:rsid w:val="009B79A2"/>
    <w:rsid w:val="009C0BE3"/>
    <w:rsid w:val="009C13BF"/>
    <w:rsid w:val="009C2943"/>
    <w:rsid w:val="009C2974"/>
    <w:rsid w:val="009C4B2C"/>
    <w:rsid w:val="009C4CB3"/>
    <w:rsid w:val="009C4F15"/>
    <w:rsid w:val="009C511C"/>
    <w:rsid w:val="009C5416"/>
    <w:rsid w:val="009C587B"/>
    <w:rsid w:val="009C64C5"/>
    <w:rsid w:val="009C6F87"/>
    <w:rsid w:val="009C7166"/>
    <w:rsid w:val="009C742C"/>
    <w:rsid w:val="009C7693"/>
    <w:rsid w:val="009D12DC"/>
    <w:rsid w:val="009D1781"/>
    <w:rsid w:val="009D2376"/>
    <w:rsid w:val="009D2D48"/>
    <w:rsid w:val="009D3103"/>
    <w:rsid w:val="009D4043"/>
    <w:rsid w:val="009D4409"/>
    <w:rsid w:val="009D4724"/>
    <w:rsid w:val="009D4B2F"/>
    <w:rsid w:val="009D4C1B"/>
    <w:rsid w:val="009D500A"/>
    <w:rsid w:val="009D5159"/>
    <w:rsid w:val="009D5EA5"/>
    <w:rsid w:val="009D6339"/>
    <w:rsid w:val="009D64DA"/>
    <w:rsid w:val="009D6BEA"/>
    <w:rsid w:val="009D76A3"/>
    <w:rsid w:val="009E09F5"/>
    <w:rsid w:val="009E0DBC"/>
    <w:rsid w:val="009E11BD"/>
    <w:rsid w:val="009E1DF8"/>
    <w:rsid w:val="009E1E3F"/>
    <w:rsid w:val="009E2C1A"/>
    <w:rsid w:val="009E2C4B"/>
    <w:rsid w:val="009E2E0C"/>
    <w:rsid w:val="009E3218"/>
    <w:rsid w:val="009E3248"/>
    <w:rsid w:val="009E3BED"/>
    <w:rsid w:val="009E406E"/>
    <w:rsid w:val="009E4506"/>
    <w:rsid w:val="009E455E"/>
    <w:rsid w:val="009E487A"/>
    <w:rsid w:val="009E4FFB"/>
    <w:rsid w:val="009E5A92"/>
    <w:rsid w:val="009E7683"/>
    <w:rsid w:val="009F045D"/>
    <w:rsid w:val="009F09E4"/>
    <w:rsid w:val="009F1098"/>
    <w:rsid w:val="009F1458"/>
    <w:rsid w:val="009F1D3A"/>
    <w:rsid w:val="009F2C2E"/>
    <w:rsid w:val="009F4190"/>
    <w:rsid w:val="009F4636"/>
    <w:rsid w:val="009F4911"/>
    <w:rsid w:val="009F513E"/>
    <w:rsid w:val="009F5241"/>
    <w:rsid w:val="009F6807"/>
    <w:rsid w:val="009F68DF"/>
    <w:rsid w:val="009F6A24"/>
    <w:rsid w:val="00A0042C"/>
    <w:rsid w:val="00A00495"/>
    <w:rsid w:val="00A01925"/>
    <w:rsid w:val="00A01DEB"/>
    <w:rsid w:val="00A0308B"/>
    <w:rsid w:val="00A039AB"/>
    <w:rsid w:val="00A044C8"/>
    <w:rsid w:val="00A06D32"/>
    <w:rsid w:val="00A0736D"/>
    <w:rsid w:val="00A07545"/>
    <w:rsid w:val="00A1364C"/>
    <w:rsid w:val="00A13947"/>
    <w:rsid w:val="00A13E2B"/>
    <w:rsid w:val="00A1562A"/>
    <w:rsid w:val="00A15901"/>
    <w:rsid w:val="00A1618E"/>
    <w:rsid w:val="00A161A1"/>
    <w:rsid w:val="00A16E7F"/>
    <w:rsid w:val="00A20562"/>
    <w:rsid w:val="00A20F75"/>
    <w:rsid w:val="00A212B1"/>
    <w:rsid w:val="00A26C20"/>
    <w:rsid w:val="00A26FFF"/>
    <w:rsid w:val="00A316EC"/>
    <w:rsid w:val="00A31804"/>
    <w:rsid w:val="00A318AE"/>
    <w:rsid w:val="00A318C5"/>
    <w:rsid w:val="00A31F9C"/>
    <w:rsid w:val="00A320BA"/>
    <w:rsid w:val="00A32283"/>
    <w:rsid w:val="00A32342"/>
    <w:rsid w:val="00A325EC"/>
    <w:rsid w:val="00A32B81"/>
    <w:rsid w:val="00A337E5"/>
    <w:rsid w:val="00A351AD"/>
    <w:rsid w:val="00A35969"/>
    <w:rsid w:val="00A3658D"/>
    <w:rsid w:val="00A36AFC"/>
    <w:rsid w:val="00A36E51"/>
    <w:rsid w:val="00A377C5"/>
    <w:rsid w:val="00A37B2E"/>
    <w:rsid w:val="00A37D45"/>
    <w:rsid w:val="00A37D6A"/>
    <w:rsid w:val="00A401FD"/>
    <w:rsid w:val="00A40558"/>
    <w:rsid w:val="00A40AF2"/>
    <w:rsid w:val="00A411DC"/>
    <w:rsid w:val="00A43904"/>
    <w:rsid w:val="00A448D0"/>
    <w:rsid w:val="00A449B6"/>
    <w:rsid w:val="00A4582E"/>
    <w:rsid w:val="00A45BD2"/>
    <w:rsid w:val="00A45DFA"/>
    <w:rsid w:val="00A46A1E"/>
    <w:rsid w:val="00A47323"/>
    <w:rsid w:val="00A50595"/>
    <w:rsid w:val="00A50A39"/>
    <w:rsid w:val="00A51DF1"/>
    <w:rsid w:val="00A51F86"/>
    <w:rsid w:val="00A52AFB"/>
    <w:rsid w:val="00A53967"/>
    <w:rsid w:val="00A53E88"/>
    <w:rsid w:val="00A54121"/>
    <w:rsid w:val="00A5455C"/>
    <w:rsid w:val="00A545EC"/>
    <w:rsid w:val="00A54C5F"/>
    <w:rsid w:val="00A54D3B"/>
    <w:rsid w:val="00A55244"/>
    <w:rsid w:val="00A5578A"/>
    <w:rsid w:val="00A55F33"/>
    <w:rsid w:val="00A61365"/>
    <w:rsid w:val="00A61759"/>
    <w:rsid w:val="00A61B88"/>
    <w:rsid w:val="00A627B0"/>
    <w:rsid w:val="00A62AA4"/>
    <w:rsid w:val="00A62C70"/>
    <w:rsid w:val="00A63982"/>
    <w:rsid w:val="00A6410E"/>
    <w:rsid w:val="00A65845"/>
    <w:rsid w:val="00A65A41"/>
    <w:rsid w:val="00A65A6F"/>
    <w:rsid w:val="00A666AA"/>
    <w:rsid w:val="00A66F7F"/>
    <w:rsid w:val="00A671FC"/>
    <w:rsid w:val="00A71670"/>
    <w:rsid w:val="00A72874"/>
    <w:rsid w:val="00A72E48"/>
    <w:rsid w:val="00A73331"/>
    <w:rsid w:val="00A7359C"/>
    <w:rsid w:val="00A73616"/>
    <w:rsid w:val="00A75EC3"/>
    <w:rsid w:val="00A76648"/>
    <w:rsid w:val="00A76923"/>
    <w:rsid w:val="00A769B6"/>
    <w:rsid w:val="00A76DF7"/>
    <w:rsid w:val="00A77523"/>
    <w:rsid w:val="00A77FF1"/>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530"/>
    <w:rsid w:val="00A96FA8"/>
    <w:rsid w:val="00A97665"/>
    <w:rsid w:val="00AA0504"/>
    <w:rsid w:val="00AA0909"/>
    <w:rsid w:val="00AA0E00"/>
    <w:rsid w:val="00AA1C72"/>
    <w:rsid w:val="00AA1E8D"/>
    <w:rsid w:val="00AA1FDE"/>
    <w:rsid w:val="00AA2456"/>
    <w:rsid w:val="00AA291C"/>
    <w:rsid w:val="00AA2D49"/>
    <w:rsid w:val="00AA30F6"/>
    <w:rsid w:val="00AA334D"/>
    <w:rsid w:val="00AA37B1"/>
    <w:rsid w:val="00AA46FF"/>
    <w:rsid w:val="00AA47B8"/>
    <w:rsid w:val="00AA550A"/>
    <w:rsid w:val="00AA5EBD"/>
    <w:rsid w:val="00AA628B"/>
    <w:rsid w:val="00AA6DE4"/>
    <w:rsid w:val="00AA7408"/>
    <w:rsid w:val="00AA7D1F"/>
    <w:rsid w:val="00AA7F98"/>
    <w:rsid w:val="00AB02C6"/>
    <w:rsid w:val="00AB1128"/>
    <w:rsid w:val="00AB1239"/>
    <w:rsid w:val="00AB246B"/>
    <w:rsid w:val="00AB2E96"/>
    <w:rsid w:val="00AB36D4"/>
    <w:rsid w:val="00AB465B"/>
    <w:rsid w:val="00AB5500"/>
    <w:rsid w:val="00AB5564"/>
    <w:rsid w:val="00AB57FB"/>
    <w:rsid w:val="00AB5B3D"/>
    <w:rsid w:val="00AB7348"/>
    <w:rsid w:val="00AC13B0"/>
    <w:rsid w:val="00AC2FD0"/>
    <w:rsid w:val="00AC3DBD"/>
    <w:rsid w:val="00AC56B6"/>
    <w:rsid w:val="00AC58D3"/>
    <w:rsid w:val="00AC5E85"/>
    <w:rsid w:val="00AC72F5"/>
    <w:rsid w:val="00AC76F6"/>
    <w:rsid w:val="00AD03D8"/>
    <w:rsid w:val="00AD0D5F"/>
    <w:rsid w:val="00AD23C0"/>
    <w:rsid w:val="00AD2540"/>
    <w:rsid w:val="00AD292A"/>
    <w:rsid w:val="00AD34CF"/>
    <w:rsid w:val="00AD36C8"/>
    <w:rsid w:val="00AD37C9"/>
    <w:rsid w:val="00AD47D3"/>
    <w:rsid w:val="00AD48EE"/>
    <w:rsid w:val="00AD652F"/>
    <w:rsid w:val="00AD6AC1"/>
    <w:rsid w:val="00AD7D05"/>
    <w:rsid w:val="00AD7F68"/>
    <w:rsid w:val="00AE0126"/>
    <w:rsid w:val="00AE01F6"/>
    <w:rsid w:val="00AE099F"/>
    <w:rsid w:val="00AE16F0"/>
    <w:rsid w:val="00AE2328"/>
    <w:rsid w:val="00AE473C"/>
    <w:rsid w:val="00AE4D56"/>
    <w:rsid w:val="00AE55E7"/>
    <w:rsid w:val="00AE6363"/>
    <w:rsid w:val="00AE6CD6"/>
    <w:rsid w:val="00AE7348"/>
    <w:rsid w:val="00AE7394"/>
    <w:rsid w:val="00AE7CD2"/>
    <w:rsid w:val="00AF0B77"/>
    <w:rsid w:val="00AF138B"/>
    <w:rsid w:val="00AF160F"/>
    <w:rsid w:val="00AF1919"/>
    <w:rsid w:val="00AF1B7B"/>
    <w:rsid w:val="00AF2B38"/>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B3"/>
    <w:rsid w:val="00B130CB"/>
    <w:rsid w:val="00B1481A"/>
    <w:rsid w:val="00B14D9D"/>
    <w:rsid w:val="00B14EF5"/>
    <w:rsid w:val="00B16048"/>
    <w:rsid w:val="00B16AE4"/>
    <w:rsid w:val="00B16EF2"/>
    <w:rsid w:val="00B2028C"/>
    <w:rsid w:val="00B20841"/>
    <w:rsid w:val="00B2085B"/>
    <w:rsid w:val="00B216BE"/>
    <w:rsid w:val="00B21771"/>
    <w:rsid w:val="00B2191C"/>
    <w:rsid w:val="00B21B30"/>
    <w:rsid w:val="00B2231E"/>
    <w:rsid w:val="00B22E76"/>
    <w:rsid w:val="00B23016"/>
    <w:rsid w:val="00B23771"/>
    <w:rsid w:val="00B23E6F"/>
    <w:rsid w:val="00B24EA8"/>
    <w:rsid w:val="00B26625"/>
    <w:rsid w:val="00B2686B"/>
    <w:rsid w:val="00B26A5A"/>
    <w:rsid w:val="00B2713B"/>
    <w:rsid w:val="00B2769B"/>
    <w:rsid w:val="00B307D2"/>
    <w:rsid w:val="00B30968"/>
    <w:rsid w:val="00B3398B"/>
    <w:rsid w:val="00B33B1E"/>
    <w:rsid w:val="00B33ED5"/>
    <w:rsid w:val="00B362D9"/>
    <w:rsid w:val="00B3671D"/>
    <w:rsid w:val="00B36B99"/>
    <w:rsid w:val="00B36D20"/>
    <w:rsid w:val="00B36D70"/>
    <w:rsid w:val="00B36F67"/>
    <w:rsid w:val="00B37AAD"/>
    <w:rsid w:val="00B37BE8"/>
    <w:rsid w:val="00B40633"/>
    <w:rsid w:val="00B44049"/>
    <w:rsid w:val="00B440C0"/>
    <w:rsid w:val="00B44318"/>
    <w:rsid w:val="00B44C4B"/>
    <w:rsid w:val="00B45A3B"/>
    <w:rsid w:val="00B477CB"/>
    <w:rsid w:val="00B508A7"/>
    <w:rsid w:val="00B52081"/>
    <w:rsid w:val="00B52695"/>
    <w:rsid w:val="00B5419B"/>
    <w:rsid w:val="00B545AF"/>
    <w:rsid w:val="00B54A78"/>
    <w:rsid w:val="00B55B09"/>
    <w:rsid w:val="00B55F81"/>
    <w:rsid w:val="00B56711"/>
    <w:rsid w:val="00B57EF2"/>
    <w:rsid w:val="00B604F3"/>
    <w:rsid w:val="00B6101C"/>
    <w:rsid w:val="00B615ED"/>
    <w:rsid w:val="00B62BEC"/>
    <w:rsid w:val="00B63A9D"/>
    <w:rsid w:val="00B64888"/>
    <w:rsid w:val="00B672E3"/>
    <w:rsid w:val="00B675F9"/>
    <w:rsid w:val="00B70849"/>
    <w:rsid w:val="00B710E9"/>
    <w:rsid w:val="00B7153A"/>
    <w:rsid w:val="00B71973"/>
    <w:rsid w:val="00B72243"/>
    <w:rsid w:val="00B72C1C"/>
    <w:rsid w:val="00B73BB7"/>
    <w:rsid w:val="00B73FCE"/>
    <w:rsid w:val="00B751C3"/>
    <w:rsid w:val="00B76C0D"/>
    <w:rsid w:val="00B77D0D"/>
    <w:rsid w:val="00B80817"/>
    <w:rsid w:val="00B81CC3"/>
    <w:rsid w:val="00B827E6"/>
    <w:rsid w:val="00B82A28"/>
    <w:rsid w:val="00B82B8D"/>
    <w:rsid w:val="00B82C97"/>
    <w:rsid w:val="00B851D5"/>
    <w:rsid w:val="00B85B06"/>
    <w:rsid w:val="00B8624E"/>
    <w:rsid w:val="00B90558"/>
    <w:rsid w:val="00B92958"/>
    <w:rsid w:val="00B93957"/>
    <w:rsid w:val="00B9404A"/>
    <w:rsid w:val="00B94877"/>
    <w:rsid w:val="00B9491F"/>
    <w:rsid w:val="00B96043"/>
    <w:rsid w:val="00B96F5D"/>
    <w:rsid w:val="00BA02F9"/>
    <w:rsid w:val="00BA1987"/>
    <w:rsid w:val="00BA2682"/>
    <w:rsid w:val="00BA31E4"/>
    <w:rsid w:val="00BA3676"/>
    <w:rsid w:val="00BA3959"/>
    <w:rsid w:val="00BA47CC"/>
    <w:rsid w:val="00BA524B"/>
    <w:rsid w:val="00BA54F7"/>
    <w:rsid w:val="00BA576C"/>
    <w:rsid w:val="00BA6205"/>
    <w:rsid w:val="00BA6CE5"/>
    <w:rsid w:val="00BA6F38"/>
    <w:rsid w:val="00BA721E"/>
    <w:rsid w:val="00BB1388"/>
    <w:rsid w:val="00BB2683"/>
    <w:rsid w:val="00BB40DF"/>
    <w:rsid w:val="00BB5E2C"/>
    <w:rsid w:val="00BB7D9E"/>
    <w:rsid w:val="00BC02FC"/>
    <w:rsid w:val="00BC16AC"/>
    <w:rsid w:val="00BC2B7B"/>
    <w:rsid w:val="00BC3718"/>
    <w:rsid w:val="00BC3AE8"/>
    <w:rsid w:val="00BC3AF4"/>
    <w:rsid w:val="00BC43A8"/>
    <w:rsid w:val="00BC5C6D"/>
    <w:rsid w:val="00BC7120"/>
    <w:rsid w:val="00BC76A3"/>
    <w:rsid w:val="00BD00D1"/>
    <w:rsid w:val="00BD07A2"/>
    <w:rsid w:val="00BD0ED6"/>
    <w:rsid w:val="00BD2603"/>
    <w:rsid w:val="00BD4EEC"/>
    <w:rsid w:val="00BD4F34"/>
    <w:rsid w:val="00BD537C"/>
    <w:rsid w:val="00BD6F5B"/>
    <w:rsid w:val="00BD7662"/>
    <w:rsid w:val="00BD7AC3"/>
    <w:rsid w:val="00BE05ED"/>
    <w:rsid w:val="00BE350E"/>
    <w:rsid w:val="00BE3801"/>
    <w:rsid w:val="00BE38CF"/>
    <w:rsid w:val="00BE394B"/>
    <w:rsid w:val="00BE48A8"/>
    <w:rsid w:val="00BE528F"/>
    <w:rsid w:val="00BE5850"/>
    <w:rsid w:val="00BE58D6"/>
    <w:rsid w:val="00BE5CA6"/>
    <w:rsid w:val="00BE707F"/>
    <w:rsid w:val="00BE7F5D"/>
    <w:rsid w:val="00BF0707"/>
    <w:rsid w:val="00BF0808"/>
    <w:rsid w:val="00BF164F"/>
    <w:rsid w:val="00BF1AAF"/>
    <w:rsid w:val="00BF268B"/>
    <w:rsid w:val="00BF269F"/>
    <w:rsid w:val="00BF3CE3"/>
    <w:rsid w:val="00BF4D03"/>
    <w:rsid w:val="00BF4E85"/>
    <w:rsid w:val="00BF53A1"/>
    <w:rsid w:val="00BF54BD"/>
    <w:rsid w:val="00BF5892"/>
    <w:rsid w:val="00BF7C77"/>
    <w:rsid w:val="00C01804"/>
    <w:rsid w:val="00C02166"/>
    <w:rsid w:val="00C026BC"/>
    <w:rsid w:val="00C02AD4"/>
    <w:rsid w:val="00C02DA7"/>
    <w:rsid w:val="00C035E6"/>
    <w:rsid w:val="00C03869"/>
    <w:rsid w:val="00C07988"/>
    <w:rsid w:val="00C07C5E"/>
    <w:rsid w:val="00C10068"/>
    <w:rsid w:val="00C10AC5"/>
    <w:rsid w:val="00C10C2E"/>
    <w:rsid w:val="00C12DAD"/>
    <w:rsid w:val="00C12E17"/>
    <w:rsid w:val="00C14741"/>
    <w:rsid w:val="00C1544B"/>
    <w:rsid w:val="00C1665A"/>
    <w:rsid w:val="00C1739F"/>
    <w:rsid w:val="00C177FF"/>
    <w:rsid w:val="00C222FF"/>
    <w:rsid w:val="00C2338E"/>
    <w:rsid w:val="00C23E52"/>
    <w:rsid w:val="00C23FB0"/>
    <w:rsid w:val="00C24021"/>
    <w:rsid w:val="00C248AF"/>
    <w:rsid w:val="00C24B09"/>
    <w:rsid w:val="00C24BDE"/>
    <w:rsid w:val="00C24E9F"/>
    <w:rsid w:val="00C25194"/>
    <w:rsid w:val="00C26073"/>
    <w:rsid w:val="00C303C9"/>
    <w:rsid w:val="00C32151"/>
    <w:rsid w:val="00C3217A"/>
    <w:rsid w:val="00C33551"/>
    <w:rsid w:val="00C3357D"/>
    <w:rsid w:val="00C33BE9"/>
    <w:rsid w:val="00C33C13"/>
    <w:rsid w:val="00C348C7"/>
    <w:rsid w:val="00C35B2A"/>
    <w:rsid w:val="00C36742"/>
    <w:rsid w:val="00C369FD"/>
    <w:rsid w:val="00C36EE2"/>
    <w:rsid w:val="00C374AD"/>
    <w:rsid w:val="00C40DE4"/>
    <w:rsid w:val="00C40E63"/>
    <w:rsid w:val="00C40F00"/>
    <w:rsid w:val="00C41A06"/>
    <w:rsid w:val="00C41F34"/>
    <w:rsid w:val="00C4261B"/>
    <w:rsid w:val="00C42BFB"/>
    <w:rsid w:val="00C44DDC"/>
    <w:rsid w:val="00C50AF0"/>
    <w:rsid w:val="00C5128B"/>
    <w:rsid w:val="00C51423"/>
    <w:rsid w:val="00C5294D"/>
    <w:rsid w:val="00C52F83"/>
    <w:rsid w:val="00C54C1B"/>
    <w:rsid w:val="00C54DBA"/>
    <w:rsid w:val="00C564F6"/>
    <w:rsid w:val="00C57ED3"/>
    <w:rsid w:val="00C601FA"/>
    <w:rsid w:val="00C61640"/>
    <w:rsid w:val="00C61AA7"/>
    <w:rsid w:val="00C61B8E"/>
    <w:rsid w:val="00C63156"/>
    <w:rsid w:val="00C668DE"/>
    <w:rsid w:val="00C67027"/>
    <w:rsid w:val="00C7044F"/>
    <w:rsid w:val="00C720F8"/>
    <w:rsid w:val="00C7294B"/>
    <w:rsid w:val="00C73453"/>
    <w:rsid w:val="00C749CE"/>
    <w:rsid w:val="00C75139"/>
    <w:rsid w:val="00C7525C"/>
    <w:rsid w:val="00C76CF7"/>
    <w:rsid w:val="00C80306"/>
    <w:rsid w:val="00C83A4C"/>
    <w:rsid w:val="00C83E35"/>
    <w:rsid w:val="00C84E00"/>
    <w:rsid w:val="00C8533B"/>
    <w:rsid w:val="00C858BA"/>
    <w:rsid w:val="00C864E9"/>
    <w:rsid w:val="00C86977"/>
    <w:rsid w:val="00C916C8"/>
    <w:rsid w:val="00C9398D"/>
    <w:rsid w:val="00C939EE"/>
    <w:rsid w:val="00C93C6E"/>
    <w:rsid w:val="00C93F93"/>
    <w:rsid w:val="00C94739"/>
    <w:rsid w:val="00C94D44"/>
    <w:rsid w:val="00C95EEE"/>
    <w:rsid w:val="00C974CB"/>
    <w:rsid w:val="00C97929"/>
    <w:rsid w:val="00CA0049"/>
    <w:rsid w:val="00CA0980"/>
    <w:rsid w:val="00CA120A"/>
    <w:rsid w:val="00CA2A98"/>
    <w:rsid w:val="00CA2BAE"/>
    <w:rsid w:val="00CA34BA"/>
    <w:rsid w:val="00CA400D"/>
    <w:rsid w:val="00CA4503"/>
    <w:rsid w:val="00CA5A66"/>
    <w:rsid w:val="00CA651B"/>
    <w:rsid w:val="00CA7806"/>
    <w:rsid w:val="00CA796A"/>
    <w:rsid w:val="00CB0E7D"/>
    <w:rsid w:val="00CB1B62"/>
    <w:rsid w:val="00CB2567"/>
    <w:rsid w:val="00CB2575"/>
    <w:rsid w:val="00CB286C"/>
    <w:rsid w:val="00CB3677"/>
    <w:rsid w:val="00CB368F"/>
    <w:rsid w:val="00CB4C42"/>
    <w:rsid w:val="00CB4DFA"/>
    <w:rsid w:val="00CB79E4"/>
    <w:rsid w:val="00CB7BD7"/>
    <w:rsid w:val="00CC1C06"/>
    <w:rsid w:val="00CC3AA8"/>
    <w:rsid w:val="00CC4987"/>
    <w:rsid w:val="00CC4CB6"/>
    <w:rsid w:val="00CC4DB0"/>
    <w:rsid w:val="00CC5038"/>
    <w:rsid w:val="00CC5326"/>
    <w:rsid w:val="00CC5927"/>
    <w:rsid w:val="00CC678A"/>
    <w:rsid w:val="00CC7426"/>
    <w:rsid w:val="00CC7910"/>
    <w:rsid w:val="00CD010E"/>
    <w:rsid w:val="00CD0C20"/>
    <w:rsid w:val="00CD297A"/>
    <w:rsid w:val="00CD3774"/>
    <w:rsid w:val="00CD3DB0"/>
    <w:rsid w:val="00CD4129"/>
    <w:rsid w:val="00CD5DBB"/>
    <w:rsid w:val="00CD675D"/>
    <w:rsid w:val="00CD67E7"/>
    <w:rsid w:val="00CD7388"/>
    <w:rsid w:val="00CE130A"/>
    <w:rsid w:val="00CE20BE"/>
    <w:rsid w:val="00CE23CD"/>
    <w:rsid w:val="00CE247A"/>
    <w:rsid w:val="00CE2A1A"/>
    <w:rsid w:val="00CE2F05"/>
    <w:rsid w:val="00CE3283"/>
    <w:rsid w:val="00CE4A51"/>
    <w:rsid w:val="00CE4F80"/>
    <w:rsid w:val="00CE50E4"/>
    <w:rsid w:val="00CE51E8"/>
    <w:rsid w:val="00CE5246"/>
    <w:rsid w:val="00CE56A1"/>
    <w:rsid w:val="00CE64A5"/>
    <w:rsid w:val="00CE669E"/>
    <w:rsid w:val="00CE66B5"/>
    <w:rsid w:val="00CE6A67"/>
    <w:rsid w:val="00CE6BFE"/>
    <w:rsid w:val="00CE7031"/>
    <w:rsid w:val="00CE7258"/>
    <w:rsid w:val="00CE725D"/>
    <w:rsid w:val="00CF0B9B"/>
    <w:rsid w:val="00CF0F7C"/>
    <w:rsid w:val="00CF1110"/>
    <w:rsid w:val="00CF13B8"/>
    <w:rsid w:val="00CF285E"/>
    <w:rsid w:val="00CF30AB"/>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62D"/>
    <w:rsid w:val="00D07D07"/>
    <w:rsid w:val="00D1043C"/>
    <w:rsid w:val="00D10F87"/>
    <w:rsid w:val="00D1149D"/>
    <w:rsid w:val="00D11B8E"/>
    <w:rsid w:val="00D11D8D"/>
    <w:rsid w:val="00D1276B"/>
    <w:rsid w:val="00D1288D"/>
    <w:rsid w:val="00D12B12"/>
    <w:rsid w:val="00D12DD7"/>
    <w:rsid w:val="00D138B1"/>
    <w:rsid w:val="00D13A8C"/>
    <w:rsid w:val="00D13DE8"/>
    <w:rsid w:val="00D149E1"/>
    <w:rsid w:val="00D14A44"/>
    <w:rsid w:val="00D15BCC"/>
    <w:rsid w:val="00D1628F"/>
    <w:rsid w:val="00D21D89"/>
    <w:rsid w:val="00D22522"/>
    <w:rsid w:val="00D22657"/>
    <w:rsid w:val="00D228DF"/>
    <w:rsid w:val="00D23557"/>
    <w:rsid w:val="00D2427F"/>
    <w:rsid w:val="00D248CE"/>
    <w:rsid w:val="00D24BB7"/>
    <w:rsid w:val="00D2506D"/>
    <w:rsid w:val="00D263AE"/>
    <w:rsid w:val="00D263F5"/>
    <w:rsid w:val="00D26FB4"/>
    <w:rsid w:val="00D27855"/>
    <w:rsid w:val="00D27E5A"/>
    <w:rsid w:val="00D30D20"/>
    <w:rsid w:val="00D31021"/>
    <w:rsid w:val="00D329B9"/>
    <w:rsid w:val="00D32EBC"/>
    <w:rsid w:val="00D33412"/>
    <w:rsid w:val="00D3482C"/>
    <w:rsid w:val="00D34962"/>
    <w:rsid w:val="00D3664C"/>
    <w:rsid w:val="00D367A1"/>
    <w:rsid w:val="00D3683A"/>
    <w:rsid w:val="00D379C5"/>
    <w:rsid w:val="00D37C36"/>
    <w:rsid w:val="00D40559"/>
    <w:rsid w:val="00D405B8"/>
    <w:rsid w:val="00D411CC"/>
    <w:rsid w:val="00D41493"/>
    <w:rsid w:val="00D4200A"/>
    <w:rsid w:val="00D4267F"/>
    <w:rsid w:val="00D43EB4"/>
    <w:rsid w:val="00D441E9"/>
    <w:rsid w:val="00D44425"/>
    <w:rsid w:val="00D44FC8"/>
    <w:rsid w:val="00D45D8F"/>
    <w:rsid w:val="00D50003"/>
    <w:rsid w:val="00D50332"/>
    <w:rsid w:val="00D50633"/>
    <w:rsid w:val="00D52552"/>
    <w:rsid w:val="00D52B95"/>
    <w:rsid w:val="00D5362B"/>
    <w:rsid w:val="00D53A09"/>
    <w:rsid w:val="00D54AAB"/>
    <w:rsid w:val="00D552F9"/>
    <w:rsid w:val="00D55A24"/>
    <w:rsid w:val="00D56EDF"/>
    <w:rsid w:val="00D56F08"/>
    <w:rsid w:val="00D57361"/>
    <w:rsid w:val="00D61406"/>
    <w:rsid w:val="00D61541"/>
    <w:rsid w:val="00D61575"/>
    <w:rsid w:val="00D61583"/>
    <w:rsid w:val="00D61F25"/>
    <w:rsid w:val="00D621B7"/>
    <w:rsid w:val="00D6294E"/>
    <w:rsid w:val="00D63701"/>
    <w:rsid w:val="00D63C9A"/>
    <w:rsid w:val="00D640BC"/>
    <w:rsid w:val="00D654D5"/>
    <w:rsid w:val="00D65A9D"/>
    <w:rsid w:val="00D65CB5"/>
    <w:rsid w:val="00D677BB"/>
    <w:rsid w:val="00D67EDA"/>
    <w:rsid w:val="00D70544"/>
    <w:rsid w:val="00D71463"/>
    <w:rsid w:val="00D7194A"/>
    <w:rsid w:val="00D72AE4"/>
    <w:rsid w:val="00D72D50"/>
    <w:rsid w:val="00D73026"/>
    <w:rsid w:val="00D73FA1"/>
    <w:rsid w:val="00D7469D"/>
    <w:rsid w:val="00D7550B"/>
    <w:rsid w:val="00D75EEB"/>
    <w:rsid w:val="00D75F1E"/>
    <w:rsid w:val="00D76330"/>
    <w:rsid w:val="00D80F87"/>
    <w:rsid w:val="00D812A5"/>
    <w:rsid w:val="00D81897"/>
    <w:rsid w:val="00D82A5C"/>
    <w:rsid w:val="00D82D11"/>
    <w:rsid w:val="00D834C8"/>
    <w:rsid w:val="00D83CD3"/>
    <w:rsid w:val="00D83DBF"/>
    <w:rsid w:val="00D83E51"/>
    <w:rsid w:val="00D84719"/>
    <w:rsid w:val="00D856EA"/>
    <w:rsid w:val="00D85ACD"/>
    <w:rsid w:val="00D86460"/>
    <w:rsid w:val="00D86718"/>
    <w:rsid w:val="00D8754F"/>
    <w:rsid w:val="00D900C5"/>
    <w:rsid w:val="00D912D5"/>
    <w:rsid w:val="00D91AAF"/>
    <w:rsid w:val="00D94564"/>
    <w:rsid w:val="00D9536E"/>
    <w:rsid w:val="00D97426"/>
    <w:rsid w:val="00D97568"/>
    <w:rsid w:val="00DA050E"/>
    <w:rsid w:val="00DA06B0"/>
    <w:rsid w:val="00DA1727"/>
    <w:rsid w:val="00DA29BA"/>
    <w:rsid w:val="00DA3249"/>
    <w:rsid w:val="00DA38CE"/>
    <w:rsid w:val="00DA40B7"/>
    <w:rsid w:val="00DA4B01"/>
    <w:rsid w:val="00DA4FB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B7F28"/>
    <w:rsid w:val="00DC0D57"/>
    <w:rsid w:val="00DC16F7"/>
    <w:rsid w:val="00DC1CA3"/>
    <w:rsid w:val="00DC2641"/>
    <w:rsid w:val="00DC2B1E"/>
    <w:rsid w:val="00DC36AB"/>
    <w:rsid w:val="00DC57C5"/>
    <w:rsid w:val="00DC7481"/>
    <w:rsid w:val="00DC7591"/>
    <w:rsid w:val="00DC7D58"/>
    <w:rsid w:val="00DD0839"/>
    <w:rsid w:val="00DD0C7F"/>
    <w:rsid w:val="00DD26D0"/>
    <w:rsid w:val="00DD35E5"/>
    <w:rsid w:val="00DD47D5"/>
    <w:rsid w:val="00DD4B12"/>
    <w:rsid w:val="00DD6729"/>
    <w:rsid w:val="00DD6FDC"/>
    <w:rsid w:val="00DD7960"/>
    <w:rsid w:val="00DD7B0D"/>
    <w:rsid w:val="00DE1F29"/>
    <w:rsid w:val="00DE2E08"/>
    <w:rsid w:val="00DE3FEB"/>
    <w:rsid w:val="00DE4905"/>
    <w:rsid w:val="00DE4FC3"/>
    <w:rsid w:val="00DE510C"/>
    <w:rsid w:val="00DE6DD6"/>
    <w:rsid w:val="00DE7822"/>
    <w:rsid w:val="00DF081A"/>
    <w:rsid w:val="00DF265D"/>
    <w:rsid w:val="00DF2EB0"/>
    <w:rsid w:val="00DF31C1"/>
    <w:rsid w:val="00DF427A"/>
    <w:rsid w:val="00DF45C5"/>
    <w:rsid w:val="00DF5A8C"/>
    <w:rsid w:val="00DF71D8"/>
    <w:rsid w:val="00E00CCA"/>
    <w:rsid w:val="00E01623"/>
    <w:rsid w:val="00E02E84"/>
    <w:rsid w:val="00E03FE3"/>
    <w:rsid w:val="00E06113"/>
    <w:rsid w:val="00E06951"/>
    <w:rsid w:val="00E10C94"/>
    <w:rsid w:val="00E10EC4"/>
    <w:rsid w:val="00E118D7"/>
    <w:rsid w:val="00E13F46"/>
    <w:rsid w:val="00E15BD4"/>
    <w:rsid w:val="00E16458"/>
    <w:rsid w:val="00E16934"/>
    <w:rsid w:val="00E16F82"/>
    <w:rsid w:val="00E16FB6"/>
    <w:rsid w:val="00E17001"/>
    <w:rsid w:val="00E17814"/>
    <w:rsid w:val="00E17CEF"/>
    <w:rsid w:val="00E20E64"/>
    <w:rsid w:val="00E20FBC"/>
    <w:rsid w:val="00E244CA"/>
    <w:rsid w:val="00E2512D"/>
    <w:rsid w:val="00E2548C"/>
    <w:rsid w:val="00E25FC6"/>
    <w:rsid w:val="00E2662B"/>
    <w:rsid w:val="00E26736"/>
    <w:rsid w:val="00E268AC"/>
    <w:rsid w:val="00E27986"/>
    <w:rsid w:val="00E27D23"/>
    <w:rsid w:val="00E30A8A"/>
    <w:rsid w:val="00E31BC7"/>
    <w:rsid w:val="00E31E7F"/>
    <w:rsid w:val="00E33A56"/>
    <w:rsid w:val="00E363CD"/>
    <w:rsid w:val="00E365C4"/>
    <w:rsid w:val="00E36C7F"/>
    <w:rsid w:val="00E36CD9"/>
    <w:rsid w:val="00E37652"/>
    <w:rsid w:val="00E3768F"/>
    <w:rsid w:val="00E402BC"/>
    <w:rsid w:val="00E41403"/>
    <w:rsid w:val="00E418C7"/>
    <w:rsid w:val="00E41BD7"/>
    <w:rsid w:val="00E428D6"/>
    <w:rsid w:val="00E43284"/>
    <w:rsid w:val="00E444F1"/>
    <w:rsid w:val="00E4452D"/>
    <w:rsid w:val="00E445C9"/>
    <w:rsid w:val="00E447C5"/>
    <w:rsid w:val="00E44861"/>
    <w:rsid w:val="00E450C1"/>
    <w:rsid w:val="00E4547F"/>
    <w:rsid w:val="00E45499"/>
    <w:rsid w:val="00E45514"/>
    <w:rsid w:val="00E4574F"/>
    <w:rsid w:val="00E46035"/>
    <w:rsid w:val="00E46B7D"/>
    <w:rsid w:val="00E47895"/>
    <w:rsid w:val="00E4792A"/>
    <w:rsid w:val="00E5091C"/>
    <w:rsid w:val="00E50E42"/>
    <w:rsid w:val="00E51009"/>
    <w:rsid w:val="00E511AB"/>
    <w:rsid w:val="00E51350"/>
    <w:rsid w:val="00E51C5E"/>
    <w:rsid w:val="00E523FB"/>
    <w:rsid w:val="00E525DD"/>
    <w:rsid w:val="00E528AF"/>
    <w:rsid w:val="00E53629"/>
    <w:rsid w:val="00E5372C"/>
    <w:rsid w:val="00E537A9"/>
    <w:rsid w:val="00E541BF"/>
    <w:rsid w:val="00E541C7"/>
    <w:rsid w:val="00E5480C"/>
    <w:rsid w:val="00E54AB7"/>
    <w:rsid w:val="00E55131"/>
    <w:rsid w:val="00E55F3E"/>
    <w:rsid w:val="00E56392"/>
    <w:rsid w:val="00E5712F"/>
    <w:rsid w:val="00E57B9B"/>
    <w:rsid w:val="00E601DA"/>
    <w:rsid w:val="00E60547"/>
    <w:rsid w:val="00E609FF"/>
    <w:rsid w:val="00E61AA8"/>
    <w:rsid w:val="00E6247F"/>
    <w:rsid w:val="00E62E59"/>
    <w:rsid w:val="00E63E99"/>
    <w:rsid w:val="00E6454D"/>
    <w:rsid w:val="00E65301"/>
    <w:rsid w:val="00E6598A"/>
    <w:rsid w:val="00E667A7"/>
    <w:rsid w:val="00E679B3"/>
    <w:rsid w:val="00E67C40"/>
    <w:rsid w:val="00E7190A"/>
    <w:rsid w:val="00E71CAD"/>
    <w:rsid w:val="00E71E5C"/>
    <w:rsid w:val="00E7245E"/>
    <w:rsid w:val="00E73831"/>
    <w:rsid w:val="00E73B66"/>
    <w:rsid w:val="00E7498E"/>
    <w:rsid w:val="00E74BB9"/>
    <w:rsid w:val="00E74FF5"/>
    <w:rsid w:val="00E75226"/>
    <w:rsid w:val="00E7584A"/>
    <w:rsid w:val="00E760D0"/>
    <w:rsid w:val="00E76D85"/>
    <w:rsid w:val="00E77C2E"/>
    <w:rsid w:val="00E80A1A"/>
    <w:rsid w:val="00E8292A"/>
    <w:rsid w:val="00E82DE7"/>
    <w:rsid w:val="00E83506"/>
    <w:rsid w:val="00E84116"/>
    <w:rsid w:val="00E84C5C"/>
    <w:rsid w:val="00E84FB7"/>
    <w:rsid w:val="00E85533"/>
    <w:rsid w:val="00E86343"/>
    <w:rsid w:val="00E866CD"/>
    <w:rsid w:val="00E86CC4"/>
    <w:rsid w:val="00E877ED"/>
    <w:rsid w:val="00E87833"/>
    <w:rsid w:val="00E901FD"/>
    <w:rsid w:val="00E908D9"/>
    <w:rsid w:val="00E91964"/>
    <w:rsid w:val="00E91B25"/>
    <w:rsid w:val="00E91FB1"/>
    <w:rsid w:val="00E94468"/>
    <w:rsid w:val="00E94A0E"/>
    <w:rsid w:val="00E94C4A"/>
    <w:rsid w:val="00E96226"/>
    <w:rsid w:val="00E96DDE"/>
    <w:rsid w:val="00EA04AE"/>
    <w:rsid w:val="00EA062F"/>
    <w:rsid w:val="00EA17A9"/>
    <w:rsid w:val="00EA311B"/>
    <w:rsid w:val="00EA36CA"/>
    <w:rsid w:val="00EA3D9C"/>
    <w:rsid w:val="00EA3F4C"/>
    <w:rsid w:val="00EA43C0"/>
    <w:rsid w:val="00EA44EC"/>
    <w:rsid w:val="00EA4CB0"/>
    <w:rsid w:val="00EA566F"/>
    <w:rsid w:val="00EA60A1"/>
    <w:rsid w:val="00EB0108"/>
    <w:rsid w:val="00EB0545"/>
    <w:rsid w:val="00EB085E"/>
    <w:rsid w:val="00EB1149"/>
    <w:rsid w:val="00EB1791"/>
    <w:rsid w:val="00EB1E4C"/>
    <w:rsid w:val="00EB2857"/>
    <w:rsid w:val="00EB2C2C"/>
    <w:rsid w:val="00EB30B7"/>
    <w:rsid w:val="00EB3F8A"/>
    <w:rsid w:val="00EB416F"/>
    <w:rsid w:val="00EB43B9"/>
    <w:rsid w:val="00EB4482"/>
    <w:rsid w:val="00EB4C01"/>
    <w:rsid w:val="00EB4D59"/>
    <w:rsid w:val="00EB4E58"/>
    <w:rsid w:val="00EB52C3"/>
    <w:rsid w:val="00EB573D"/>
    <w:rsid w:val="00EB583A"/>
    <w:rsid w:val="00EB7752"/>
    <w:rsid w:val="00EC0725"/>
    <w:rsid w:val="00EC0889"/>
    <w:rsid w:val="00EC0C13"/>
    <w:rsid w:val="00EC148C"/>
    <w:rsid w:val="00EC2D7D"/>
    <w:rsid w:val="00EC36AD"/>
    <w:rsid w:val="00EC3BCF"/>
    <w:rsid w:val="00EC56B1"/>
    <w:rsid w:val="00EC664F"/>
    <w:rsid w:val="00EC6749"/>
    <w:rsid w:val="00EC6E7D"/>
    <w:rsid w:val="00EC72F5"/>
    <w:rsid w:val="00EC7334"/>
    <w:rsid w:val="00ED1519"/>
    <w:rsid w:val="00ED1877"/>
    <w:rsid w:val="00ED247F"/>
    <w:rsid w:val="00ED27E4"/>
    <w:rsid w:val="00ED2F27"/>
    <w:rsid w:val="00ED3370"/>
    <w:rsid w:val="00ED4D96"/>
    <w:rsid w:val="00ED5A40"/>
    <w:rsid w:val="00ED5F21"/>
    <w:rsid w:val="00ED602C"/>
    <w:rsid w:val="00ED62B5"/>
    <w:rsid w:val="00ED6DDB"/>
    <w:rsid w:val="00ED71E8"/>
    <w:rsid w:val="00ED7985"/>
    <w:rsid w:val="00EE00B8"/>
    <w:rsid w:val="00EE210A"/>
    <w:rsid w:val="00EE270D"/>
    <w:rsid w:val="00EE44E0"/>
    <w:rsid w:val="00EE4E5A"/>
    <w:rsid w:val="00EE5CF1"/>
    <w:rsid w:val="00EE6989"/>
    <w:rsid w:val="00EE6C77"/>
    <w:rsid w:val="00EE7604"/>
    <w:rsid w:val="00EE7912"/>
    <w:rsid w:val="00EE7915"/>
    <w:rsid w:val="00EF0465"/>
    <w:rsid w:val="00EF04F8"/>
    <w:rsid w:val="00EF13C5"/>
    <w:rsid w:val="00EF16D8"/>
    <w:rsid w:val="00EF28EF"/>
    <w:rsid w:val="00EF2EB9"/>
    <w:rsid w:val="00EF40E7"/>
    <w:rsid w:val="00EF4529"/>
    <w:rsid w:val="00EF56F3"/>
    <w:rsid w:val="00EF5B34"/>
    <w:rsid w:val="00EF657C"/>
    <w:rsid w:val="00F004D1"/>
    <w:rsid w:val="00F00C0D"/>
    <w:rsid w:val="00F0128B"/>
    <w:rsid w:val="00F02663"/>
    <w:rsid w:val="00F03369"/>
    <w:rsid w:val="00F04E62"/>
    <w:rsid w:val="00F050AA"/>
    <w:rsid w:val="00F0553B"/>
    <w:rsid w:val="00F05E6D"/>
    <w:rsid w:val="00F06E77"/>
    <w:rsid w:val="00F07F7E"/>
    <w:rsid w:val="00F11800"/>
    <w:rsid w:val="00F11B61"/>
    <w:rsid w:val="00F1342C"/>
    <w:rsid w:val="00F135D6"/>
    <w:rsid w:val="00F13922"/>
    <w:rsid w:val="00F13DBC"/>
    <w:rsid w:val="00F13F7E"/>
    <w:rsid w:val="00F15FCF"/>
    <w:rsid w:val="00F16613"/>
    <w:rsid w:val="00F1732A"/>
    <w:rsid w:val="00F1738D"/>
    <w:rsid w:val="00F20706"/>
    <w:rsid w:val="00F21496"/>
    <w:rsid w:val="00F21E77"/>
    <w:rsid w:val="00F223C0"/>
    <w:rsid w:val="00F24D27"/>
    <w:rsid w:val="00F24DEA"/>
    <w:rsid w:val="00F2520C"/>
    <w:rsid w:val="00F2575F"/>
    <w:rsid w:val="00F25BCB"/>
    <w:rsid w:val="00F25ECC"/>
    <w:rsid w:val="00F264C1"/>
    <w:rsid w:val="00F26756"/>
    <w:rsid w:val="00F26D7F"/>
    <w:rsid w:val="00F27305"/>
    <w:rsid w:val="00F3002D"/>
    <w:rsid w:val="00F30790"/>
    <w:rsid w:val="00F31570"/>
    <w:rsid w:val="00F3238F"/>
    <w:rsid w:val="00F33355"/>
    <w:rsid w:val="00F34363"/>
    <w:rsid w:val="00F34CE9"/>
    <w:rsid w:val="00F354B9"/>
    <w:rsid w:val="00F35705"/>
    <w:rsid w:val="00F35B01"/>
    <w:rsid w:val="00F35B93"/>
    <w:rsid w:val="00F37CFD"/>
    <w:rsid w:val="00F37D33"/>
    <w:rsid w:val="00F40178"/>
    <w:rsid w:val="00F40DB9"/>
    <w:rsid w:val="00F40ED1"/>
    <w:rsid w:val="00F41512"/>
    <w:rsid w:val="00F415A3"/>
    <w:rsid w:val="00F41778"/>
    <w:rsid w:val="00F41B3E"/>
    <w:rsid w:val="00F421D1"/>
    <w:rsid w:val="00F42BB2"/>
    <w:rsid w:val="00F4323B"/>
    <w:rsid w:val="00F43B8E"/>
    <w:rsid w:val="00F45196"/>
    <w:rsid w:val="00F45D51"/>
    <w:rsid w:val="00F4640B"/>
    <w:rsid w:val="00F46842"/>
    <w:rsid w:val="00F4765F"/>
    <w:rsid w:val="00F479B5"/>
    <w:rsid w:val="00F47A1B"/>
    <w:rsid w:val="00F47C4B"/>
    <w:rsid w:val="00F53775"/>
    <w:rsid w:val="00F539A6"/>
    <w:rsid w:val="00F53FAF"/>
    <w:rsid w:val="00F550F0"/>
    <w:rsid w:val="00F55ABD"/>
    <w:rsid w:val="00F55E0E"/>
    <w:rsid w:val="00F5611D"/>
    <w:rsid w:val="00F56C3F"/>
    <w:rsid w:val="00F56E3E"/>
    <w:rsid w:val="00F578A8"/>
    <w:rsid w:val="00F57EEB"/>
    <w:rsid w:val="00F57F67"/>
    <w:rsid w:val="00F60996"/>
    <w:rsid w:val="00F60B5D"/>
    <w:rsid w:val="00F611E4"/>
    <w:rsid w:val="00F613D4"/>
    <w:rsid w:val="00F61A84"/>
    <w:rsid w:val="00F61FE7"/>
    <w:rsid w:val="00F62AFE"/>
    <w:rsid w:val="00F633E5"/>
    <w:rsid w:val="00F6450A"/>
    <w:rsid w:val="00F64A3A"/>
    <w:rsid w:val="00F64F35"/>
    <w:rsid w:val="00F64FC4"/>
    <w:rsid w:val="00F65DE3"/>
    <w:rsid w:val="00F67E6A"/>
    <w:rsid w:val="00F70472"/>
    <w:rsid w:val="00F70BB4"/>
    <w:rsid w:val="00F7116F"/>
    <w:rsid w:val="00F71430"/>
    <w:rsid w:val="00F71A8A"/>
    <w:rsid w:val="00F75896"/>
    <w:rsid w:val="00F76666"/>
    <w:rsid w:val="00F76ECB"/>
    <w:rsid w:val="00F76EF7"/>
    <w:rsid w:val="00F776B7"/>
    <w:rsid w:val="00F77758"/>
    <w:rsid w:val="00F77997"/>
    <w:rsid w:val="00F77BDB"/>
    <w:rsid w:val="00F8031F"/>
    <w:rsid w:val="00F80C5C"/>
    <w:rsid w:val="00F818A5"/>
    <w:rsid w:val="00F8197C"/>
    <w:rsid w:val="00F82D8A"/>
    <w:rsid w:val="00F8465D"/>
    <w:rsid w:val="00F848B3"/>
    <w:rsid w:val="00F85755"/>
    <w:rsid w:val="00F86A0B"/>
    <w:rsid w:val="00F87431"/>
    <w:rsid w:val="00F8765C"/>
    <w:rsid w:val="00F87A53"/>
    <w:rsid w:val="00F900F6"/>
    <w:rsid w:val="00F9031B"/>
    <w:rsid w:val="00F91DA4"/>
    <w:rsid w:val="00F92728"/>
    <w:rsid w:val="00F92CE6"/>
    <w:rsid w:val="00F937AF"/>
    <w:rsid w:val="00F94494"/>
    <w:rsid w:val="00F958B5"/>
    <w:rsid w:val="00F96483"/>
    <w:rsid w:val="00F9648C"/>
    <w:rsid w:val="00F96671"/>
    <w:rsid w:val="00F9680E"/>
    <w:rsid w:val="00F96CE7"/>
    <w:rsid w:val="00F96E21"/>
    <w:rsid w:val="00FA00AF"/>
    <w:rsid w:val="00FA0A0A"/>
    <w:rsid w:val="00FA0B1D"/>
    <w:rsid w:val="00FA0C9D"/>
    <w:rsid w:val="00FA169B"/>
    <w:rsid w:val="00FA2C4B"/>
    <w:rsid w:val="00FA5CC6"/>
    <w:rsid w:val="00FA5FE0"/>
    <w:rsid w:val="00FA64D5"/>
    <w:rsid w:val="00FA6760"/>
    <w:rsid w:val="00FA70F6"/>
    <w:rsid w:val="00FA7420"/>
    <w:rsid w:val="00FA756C"/>
    <w:rsid w:val="00FA75E4"/>
    <w:rsid w:val="00FA776B"/>
    <w:rsid w:val="00FB0AB1"/>
    <w:rsid w:val="00FB12B0"/>
    <w:rsid w:val="00FB1FFD"/>
    <w:rsid w:val="00FB2BEF"/>
    <w:rsid w:val="00FB36CA"/>
    <w:rsid w:val="00FB6664"/>
    <w:rsid w:val="00FB72AC"/>
    <w:rsid w:val="00FB7706"/>
    <w:rsid w:val="00FB7EC9"/>
    <w:rsid w:val="00FB7F82"/>
    <w:rsid w:val="00FC0DAF"/>
    <w:rsid w:val="00FC11F5"/>
    <w:rsid w:val="00FC126D"/>
    <w:rsid w:val="00FC1B6D"/>
    <w:rsid w:val="00FC3387"/>
    <w:rsid w:val="00FC382F"/>
    <w:rsid w:val="00FC4236"/>
    <w:rsid w:val="00FC4D1C"/>
    <w:rsid w:val="00FC615D"/>
    <w:rsid w:val="00FC641E"/>
    <w:rsid w:val="00FC7205"/>
    <w:rsid w:val="00FD01CC"/>
    <w:rsid w:val="00FD08AF"/>
    <w:rsid w:val="00FD1E7A"/>
    <w:rsid w:val="00FD20C5"/>
    <w:rsid w:val="00FD2672"/>
    <w:rsid w:val="00FD28F4"/>
    <w:rsid w:val="00FD2CE2"/>
    <w:rsid w:val="00FD3D0A"/>
    <w:rsid w:val="00FD4818"/>
    <w:rsid w:val="00FD4A1E"/>
    <w:rsid w:val="00FD5C32"/>
    <w:rsid w:val="00FD66A9"/>
    <w:rsid w:val="00FD6712"/>
    <w:rsid w:val="00FD6853"/>
    <w:rsid w:val="00FD6E54"/>
    <w:rsid w:val="00FE01B5"/>
    <w:rsid w:val="00FE03BB"/>
    <w:rsid w:val="00FE0BF0"/>
    <w:rsid w:val="00FE15A2"/>
    <w:rsid w:val="00FE207F"/>
    <w:rsid w:val="00FE2D93"/>
    <w:rsid w:val="00FE3B37"/>
    <w:rsid w:val="00FE47D5"/>
    <w:rsid w:val="00FE4B40"/>
    <w:rsid w:val="00FE5DC4"/>
    <w:rsid w:val="00FE6E94"/>
    <w:rsid w:val="00FE7402"/>
    <w:rsid w:val="00FE76CB"/>
    <w:rsid w:val="00FE7BD8"/>
    <w:rsid w:val="00FF0DB3"/>
    <w:rsid w:val="00FF12EF"/>
    <w:rsid w:val="00FF1D76"/>
    <w:rsid w:val="00FF309E"/>
    <w:rsid w:val="00FF3EE6"/>
    <w:rsid w:val="00FF434C"/>
    <w:rsid w:val="00FF55F5"/>
    <w:rsid w:val="00FF682B"/>
    <w:rsid w:val="00FF682F"/>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924"/>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rsid w:val="00766A65"/>
    <w:pPr>
      <w:numPr>
        <w:numId w:val="22"/>
      </w:numPr>
      <w:spacing w:after="220"/>
    </w:pPr>
    <w:rPr>
      <w:rFonts w:eastAsia="SimSun"/>
      <w:lang w:eastAsia="zh-CN"/>
    </w:rPr>
  </w:style>
  <w:style w:type="character" w:customStyle="1" w:styleId="FootnoteTextChar">
    <w:name w:val="Footnote Text Char"/>
    <w:basedOn w:val="DefaultParagraphFont"/>
    <w:link w:val="FootnoteText"/>
    <w:semiHidden/>
    <w:rsid w:val="00766A65"/>
    <w:rPr>
      <w:rFonts w:ascii="Arabic Typesetting" w:hAnsi="Arabic Typesetting" w:cs="Arabic Typesetting"/>
      <w:sz w:val="28"/>
      <w:szCs w:val="28"/>
    </w:rPr>
  </w:style>
  <w:style w:type="paragraph" w:styleId="BodyText">
    <w:name w:val="Body Text"/>
    <w:basedOn w:val="Normal"/>
    <w:link w:val="BodyTextChar"/>
    <w:rsid w:val="00766A65"/>
    <w:pPr>
      <w:spacing w:after="120"/>
    </w:pPr>
  </w:style>
  <w:style w:type="character" w:customStyle="1" w:styleId="BodyTextChar">
    <w:name w:val="Body Text Char"/>
    <w:basedOn w:val="DefaultParagraphFont"/>
    <w:link w:val="BodyText"/>
    <w:rsid w:val="00766A65"/>
    <w:rPr>
      <w:rFonts w:ascii="Arial" w:hAnsi="Arial" w:cs="Arial"/>
      <w:sz w:val="22"/>
    </w:rPr>
  </w:style>
  <w:style w:type="paragraph" w:styleId="ListParagraph">
    <w:name w:val="List Paragraph"/>
    <w:basedOn w:val="Normal"/>
    <w:uiPriority w:val="34"/>
    <w:qFormat/>
    <w:rsid w:val="00B710E9"/>
    <w:pPr>
      <w:ind w:left="720"/>
      <w:contextualSpacing/>
    </w:pPr>
  </w:style>
  <w:style w:type="paragraph" w:styleId="NormalWeb">
    <w:name w:val="Normal (Web)"/>
    <w:basedOn w:val="Normal"/>
    <w:uiPriority w:val="99"/>
    <w:unhideWhenUsed/>
    <w:rsid w:val="008B1349"/>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924"/>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rsid w:val="00766A65"/>
    <w:pPr>
      <w:numPr>
        <w:numId w:val="22"/>
      </w:numPr>
      <w:spacing w:after="220"/>
    </w:pPr>
    <w:rPr>
      <w:rFonts w:eastAsia="SimSun"/>
      <w:lang w:eastAsia="zh-CN"/>
    </w:rPr>
  </w:style>
  <w:style w:type="character" w:customStyle="1" w:styleId="FootnoteTextChar">
    <w:name w:val="Footnote Text Char"/>
    <w:basedOn w:val="DefaultParagraphFont"/>
    <w:link w:val="FootnoteText"/>
    <w:semiHidden/>
    <w:rsid w:val="00766A65"/>
    <w:rPr>
      <w:rFonts w:ascii="Arabic Typesetting" w:hAnsi="Arabic Typesetting" w:cs="Arabic Typesetting"/>
      <w:sz w:val="28"/>
      <w:szCs w:val="28"/>
    </w:rPr>
  </w:style>
  <w:style w:type="paragraph" w:styleId="BodyText">
    <w:name w:val="Body Text"/>
    <w:basedOn w:val="Normal"/>
    <w:link w:val="BodyTextChar"/>
    <w:rsid w:val="00766A65"/>
    <w:pPr>
      <w:spacing w:after="120"/>
    </w:pPr>
  </w:style>
  <w:style w:type="character" w:customStyle="1" w:styleId="BodyTextChar">
    <w:name w:val="Body Text Char"/>
    <w:basedOn w:val="DefaultParagraphFont"/>
    <w:link w:val="BodyText"/>
    <w:rsid w:val="00766A65"/>
    <w:rPr>
      <w:rFonts w:ascii="Arial" w:hAnsi="Arial" w:cs="Arial"/>
      <w:sz w:val="22"/>
    </w:rPr>
  </w:style>
  <w:style w:type="paragraph" w:styleId="ListParagraph">
    <w:name w:val="List Paragraph"/>
    <w:basedOn w:val="Normal"/>
    <w:uiPriority w:val="34"/>
    <w:qFormat/>
    <w:rsid w:val="00B710E9"/>
    <w:pPr>
      <w:ind w:left="720"/>
      <w:contextualSpacing/>
    </w:pPr>
  </w:style>
  <w:style w:type="paragraph" w:styleId="NormalWeb">
    <w:name w:val="Normal (Web)"/>
    <w:basedOn w:val="Normal"/>
    <w:uiPriority w:val="99"/>
    <w:unhideWhenUsed/>
    <w:rsid w:val="008B1349"/>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90FE4-47DC-4283-AD54-DAEE776D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WO_PBC_24_AR.dotx</Template>
  <TotalTime>81</TotalTime>
  <Pages>16</Pages>
  <Words>5456</Words>
  <Characters>30590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WO/PBC/24/-- (Arabic)</vt:lpstr>
    </vt:vector>
  </TitlesOfParts>
  <Company>World Intellectual Property Organization</Company>
  <LinksUpToDate>false</LinksUpToDate>
  <CharactersWithSpaces>35975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 (Arabic)</dc:title>
  <dc:creator>AHMIDOUCH Noureddine</dc:creator>
  <cp:lastModifiedBy>AHMIDOUCH Noureddine</cp:lastModifiedBy>
  <cp:revision>31</cp:revision>
  <cp:lastPrinted>2015-07-20T13:36:00Z</cp:lastPrinted>
  <dcterms:created xsi:type="dcterms:W3CDTF">2015-07-16T03:06:00Z</dcterms:created>
  <dcterms:modified xsi:type="dcterms:W3CDTF">2015-07-20T13:36:00Z</dcterms:modified>
</cp:coreProperties>
</file>