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A28BF" w:rsidRPr="001A28BF" w:rsidTr="00ED75AB">
        <w:tc>
          <w:tcPr>
            <w:tcW w:w="4843" w:type="dxa"/>
            <w:tcBorders>
              <w:bottom w:val="single" w:sz="4" w:space="0" w:color="auto"/>
            </w:tcBorders>
          </w:tcPr>
          <w:p w:rsidR="001A28BF" w:rsidRPr="001A28BF" w:rsidRDefault="001A28BF" w:rsidP="001A28BF">
            <w:pPr>
              <w:bidi/>
              <w:rPr>
                <w:rFonts w:ascii="Arabic Typesetting" w:hAnsi="Arabic Typesetting" w:cs="Arabic Typesetting"/>
                <w:sz w:val="36"/>
                <w:szCs w:val="36"/>
                <w:rtl/>
              </w:rPr>
            </w:pPr>
          </w:p>
        </w:tc>
        <w:tc>
          <w:tcPr>
            <w:tcW w:w="4223" w:type="dxa"/>
            <w:tcBorders>
              <w:bottom w:val="single" w:sz="4" w:space="0" w:color="auto"/>
            </w:tcBorders>
          </w:tcPr>
          <w:p w:rsidR="001A28BF" w:rsidRPr="001A28BF" w:rsidRDefault="001A28BF" w:rsidP="001A28BF">
            <w:pPr>
              <w:bidi/>
              <w:spacing w:after="20"/>
              <w:rPr>
                <w:rFonts w:ascii="Arabic Typesetting" w:hAnsi="Arabic Typesetting" w:cs="Arabic Typesetting"/>
                <w:sz w:val="36"/>
                <w:szCs w:val="36"/>
                <w:rtl/>
              </w:rPr>
            </w:pPr>
            <w:r w:rsidRPr="001A28BF">
              <w:rPr>
                <w:noProof/>
              </w:rPr>
              <w:drawing>
                <wp:inline distT="0" distB="0" distL="0" distR="0" wp14:anchorId="1B5FD870" wp14:editId="46FF0792">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A28BF" w:rsidRPr="001A28BF" w:rsidRDefault="001A28BF" w:rsidP="001A28BF">
            <w:pPr>
              <w:rPr>
                <w:b/>
                <w:bCs/>
                <w:sz w:val="40"/>
                <w:szCs w:val="40"/>
              </w:rPr>
            </w:pPr>
            <w:r w:rsidRPr="001A28BF">
              <w:rPr>
                <w:b/>
                <w:bCs/>
                <w:sz w:val="40"/>
                <w:szCs w:val="40"/>
              </w:rPr>
              <w:t>A</w:t>
            </w:r>
          </w:p>
        </w:tc>
      </w:tr>
      <w:tr w:rsidR="001A28BF" w:rsidRPr="001A28BF" w:rsidTr="00ED75AB">
        <w:trPr>
          <w:trHeight w:val="333"/>
        </w:trPr>
        <w:tc>
          <w:tcPr>
            <w:tcW w:w="9571" w:type="dxa"/>
            <w:gridSpan w:val="3"/>
            <w:tcBorders>
              <w:top w:val="single" w:sz="4" w:space="0" w:color="auto"/>
            </w:tcBorders>
            <w:vAlign w:val="bottom"/>
          </w:tcPr>
          <w:p w:rsidR="001A28BF" w:rsidRPr="001A28BF" w:rsidRDefault="001A28BF" w:rsidP="002437FE">
            <w:pPr>
              <w:bidi/>
              <w:jc w:val="right"/>
              <w:rPr>
                <w:rFonts w:ascii="Arial Black" w:hAnsi="Arial Black" w:cs="Arabic Typesetting"/>
                <w:b/>
                <w:bCs/>
                <w:sz w:val="16"/>
                <w:szCs w:val="16"/>
                <w:rtl/>
              </w:rPr>
            </w:pPr>
            <w:r w:rsidRPr="001A28BF">
              <w:rPr>
                <w:rFonts w:ascii="Arial Black" w:hAnsi="Arial Black" w:cs="Arabic Typesetting"/>
                <w:b/>
                <w:bCs/>
                <w:sz w:val="16"/>
                <w:szCs w:val="16"/>
              </w:rPr>
              <w:t>WO/PBC/</w:t>
            </w:r>
            <w:r w:rsidR="002437FE">
              <w:rPr>
                <w:rFonts w:ascii="Arial Black" w:hAnsi="Arial Black" w:cs="Arabic Typesetting"/>
                <w:b/>
                <w:bCs/>
                <w:sz w:val="16"/>
                <w:szCs w:val="16"/>
              </w:rPr>
              <w:t>23</w:t>
            </w:r>
            <w:r w:rsidR="0067653C">
              <w:rPr>
                <w:rFonts w:ascii="Arial Black" w:hAnsi="Arial Black" w:cs="Arabic Typesetting"/>
                <w:b/>
                <w:bCs/>
                <w:sz w:val="16"/>
                <w:szCs w:val="16"/>
              </w:rPr>
              <w:t>/5</w:t>
            </w:r>
            <w:r w:rsidR="006669EE">
              <w:rPr>
                <w:rFonts w:ascii="Arial Black" w:hAnsi="Arial Black" w:cs="Arabic Typesetting"/>
                <w:b/>
                <w:bCs/>
                <w:sz w:val="16"/>
                <w:szCs w:val="16"/>
              </w:rPr>
              <w:t xml:space="preserve"> REV.</w:t>
            </w:r>
          </w:p>
        </w:tc>
      </w:tr>
      <w:tr w:rsidR="001A28BF" w:rsidRPr="001A28BF" w:rsidTr="00ED75AB">
        <w:tc>
          <w:tcPr>
            <w:tcW w:w="9571" w:type="dxa"/>
            <w:gridSpan w:val="3"/>
          </w:tcPr>
          <w:p w:rsidR="001A28BF" w:rsidRPr="001A28BF" w:rsidRDefault="001A28BF" w:rsidP="0067653C">
            <w:pPr>
              <w:bidi/>
              <w:spacing w:line="240" w:lineRule="exact"/>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الأصل: </w:t>
            </w:r>
            <w:r w:rsidR="0067653C">
              <w:rPr>
                <w:rFonts w:ascii="Arabic Typesetting" w:hAnsi="Arabic Typesetting" w:cs="Arabic Typesetting" w:hint="cs"/>
                <w:b/>
                <w:bCs/>
                <w:sz w:val="30"/>
                <w:szCs w:val="30"/>
                <w:rtl/>
              </w:rPr>
              <w:t>بالإنكليزية</w:t>
            </w:r>
          </w:p>
        </w:tc>
      </w:tr>
      <w:tr w:rsidR="001A28BF" w:rsidRPr="001A28BF" w:rsidTr="00ED75AB">
        <w:tc>
          <w:tcPr>
            <w:tcW w:w="9571" w:type="dxa"/>
            <w:gridSpan w:val="3"/>
          </w:tcPr>
          <w:p w:rsidR="001A28BF" w:rsidRPr="001A28BF" w:rsidRDefault="001A28BF" w:rsidP="006669EE">
            <w:pPr>
              <w:bidi/>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التاريخ: </w:t>
            </w:r>
            <w:r w:rsidR="006669EE">
              <w:rPr>
                <w:rFonts w:ascii="Arabic Typesetting" w:hAnsi="Arabic Typesetting" w:cs="Arabic Typesetting" w:hint="cs"/>
                <w:b/>
                <w:bCs/>
                <w:sz w:val="30"/>
                <w:szCs w:val="30"/>
                <w:rtl/>
              </w:rPr>
              <w:t>16 يوليو</w:t>
            </w:r>
            <w:r w:rsidRPr="001A28BF">
              <w:rPr>
                <w:rFonts w:ascii="Arabic Typesetting" w:hAnsi="Arabic Typesetting" w:cs="Arabic Typesetting" w:hint="cs"/>
                <w:b/>
                <w:bCs/>
                <w:sz w:val="30"/>
                <w:szCs w:val="30"/>
                <w:rtl/>
              </w:rPr>
              <w:t xml:space="preserve"> </w:t>
            </w:r>
            <w:r w:rsidR="002437FE">
              <w:rPr>
                <w:rFonts w:ascii="Arabic Typesetting" w:hAnsi="Arabic Typesetting" w:cs="Arabic Typesetting" w:hint="cs"/>
                <w:b/>
                <w:bCs/>
                <w:sz w:val="30"/>
                <w:szCs w:val="30"/>
                <w:rtl/>
              </w:rPr>
              <w:t>2015</w:t>
            </w:r>
          </w:p>
        </w:tc>
      </w:tr>
    </w:tbl>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2437FE">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2437FE">
        <w:rPr>
          <w:rFonts w:ascii="Cambria Math" w:hAnsi="Cambria Math" w:cs="PT Bold Heading" w:hint="cs"/>
          <w:sz w:val="30"/>
          <w:szCs w:val="30"/>
          <w:rtl/>
        </w:rPr>
        <w:t>الثالثة</w:t>
      </w:r>
      <w:r w:rsidRPr="001A28BF">
        <w:rPr>
          <w:rFonts w:ascii="Cambria Math" w:hAnsi="Cambria Math" w:cs="PT Bold Heading" w:hint="cs"/>
          <w:sz w:val="30"/>
          <w:szCs w:val="30"/>
          <w:rtl/>
        </w:rPr>
        <w:t xml:space="preserve"> والعشرون</w:t>
      </w:r>
    </w:p>
    <w:p w:rsidR="001A28BF" w:rsidRPr="001A28BF" w:rsidRDefault="001A28BF" w:rsidP="002437FE">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2437FE">
        <w:rPr>
          <w:rFonts w:ascii="Arabic Typesetting" w:hAnsi="Arabic Typesetting" w:cs="Arabic Typesetting" w:hint="cs"/>
          <w:b/>
          <w:bCs/>
          <w:sz w:val="36"/>
          <w:szCs w:val="36"/>
          <w:rtl/>
        </w:rPr>
        <w:t>13</w:t>
      </w:r>
      <w:r w:rsidRPr="001A28BF">
        <w:rPr>
          <w:rFonts w:ascii="Arabic Typesetting" w:hAnsi="Arabic Typesetting" w:cs="Arabic Typesetting" w:hint="cs"/>
          <w:b/>
          <w:bCs/>
          <w:sz w:val="36"/>
          <w:szCs w:val="36"/>
          <w:rtl/>
        </w:rPr>
        <w:t xml:space="preserve"> إلى </w:t>
      </w:r>
      <w:r w:rsidR="002437FE">
        <w:rPr>
          <w:rFonts w:ascii="Arabic Typesetting" w:hAnsi="Arabic Typesetting" w:cs="Arabic Typesetting" w:hint="cs"/>
          <w:b/>
          <w:bCs/>
          <w:sz w:val="36"/>
          <w:szCs w:val="36"/>
          <w:rtl/>
        </w:rPr>
        <w:t>17</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يوليو</w:t>
      </w:r>
      <w:r w:rsidRPr="001A28BF">
        <w:rPr>
          <w:rFonts w:ascii="Arabic Typesetting" w:hAnsi="Arabic Typesetting" w:cs="Arabic Typesetting" w:hint="cs"/>
          <w:b/>
          <w:bCs/>
          <w:sz w:val="36"/>
          <w:szCs w:val="36"/>
          <w:rtl/>
        </w:rPr>
        <w:t xml:space="preserve"> </w:t>
      </w:r>
      <w:r w:rsidR="002437FE">
        <w:rPr>
          <w:rFonts w:ascii="Arabic Typesetting" w:hAnsi="Arabic Typesetting" w:cs="Arabic Typesetting" w:hint="cs"/>
          <w:b/>
          <w:bCs/>
          <w:sz w:val="36"/>
          <w:szCs w:val="36"/>
          <w:rtl/>
        </w:rPr>
        <w:t>2015</w:t>
      </w: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1A28BF" w:rsidP="001A28BF">
      <w:pPr>
        <w:bidi/>
        <w:spacing w:line="360" w:lineRule="exact"/>
        <w:rPr>
          <w:rFonts w:ascii="Arabic Typesetting" w:hAnsi="Arabic Typesetting" w:cs="Arabic Typesetting"/>
          <w:sz w:val="36"/>
          <w:szCs w:val="36"/>
          <w:rtl/>
        </w:rPr>
      </w:pPr>
    </w:p>
    <w:p w:rsidR="001A28BF" w:rsidRPr="001A28BF" w:rsidRDefault="0067653C" w:rsidP="001A28BF">
      <w:pPr>
        <w:bidi/>
        <w:spacing w:line="360" w:lineRule="exact"/>
        <w:rPr>
          <w:rFonts w:ascii="Arial Black" w:hAnsi="Arial Black" w:cs="PT Bold Heading"/>
          <w:sz w:val="26"/>
          <w:szCs w:val="26"/>
          <w:rtl/>
        </w:rPr>
      </w:pPr>
      <w:r w:rsidRPr="0067653C">
        <w:rPr>
          <w:rFonts w:ascii="Arial Black" w:hAnsi="Arial Black" w:cs="PT Bold Heading"/>
          <w:sz w:val="26"/>
          <w:szCs w:val="26"/>
          <w:rtl/>
        </w:rPr>
        <w:t>اقتراح بشأن إصلاح وتحسين أداء البرنامج والتقارير المالية</w:t>
      </w:r>
    </w:p>
    <w:p w:rsidR="001A28BF" w:rsidRPr="001A28BF" w:rsidRDefault="001A28BF" w:rsidP="001A28BF">
      <w:pPr>
        <w:bidi/>
        <w:spacing w:before="240" w:after="840" w:line="360" w:lineRule="exact"/>
        <w:rPr>
          <w:rFonts w:ascii="Arabic Typesetting" w:hAnsi="Arabic Typesetting" w:cs="Arabic Typesetting"/>
          <w:i/>
          <w:iCs/>
          <w:sz w:val="36"/>
          <w:szCs w:val="36"/>
          <w:rtl/>
        </w:rPr>
      </w:pPr>
      <w:r w:rsidRPr="001A28BF">
        <w:rPr>
          <w:rFonts w:ascii="Arabic Typesetting" w:hAnsi="Arabic Typesetting" w:cs="Arabic Typesetting" w:hint="cs"/>
          <w:i/>
          <w:iCs/>
          <w:sz w:val="36"/>
          <w:szCs w:val="36"/>
          <w:rtl/>
        </w:rPr>
        <w:t>من إعداد</w:t>
      </w:r>
      <w:r w:rsidR="0067653C">
        <w:rPr>
          <w:rFonts w:ascii="Arabic Typesetting" w:hAnsi="Arabic Typesetting" w:cs="Arabic Typesetting" w:hint="cs"/>
          <w:i/>
          <w:iCs/>
          <w:sz w:val="36"/>
          <w:szCs w:val="36"/>
          <w:rtl/>
        </w:rPr>
        <w:t xml:space="preserve"> الأمانة</w:t>
      </w:r>
    </w:p>
    <w:p w:rsidR="00932204" w:rsidRDefault="004178C3" w:rsidP="004178C3">
      <w:pPr>
        <w:pStyle w:val="NumberedParaAR"/>
      </w:pPr>
      <w:r>
        <w:rPr>
          <w:rFonts w:hint="cs"/>
          <w:rtl/>
        </w:rPr>
        <w:t>قامت لجنة البرنامج والميزانية في دورتها الثانية والعشرين (سبتمبر 2014) بما يلي</w:t>
      </w:r>
      <w:r w:rsidR="0067653C">
        <w:rPr>
          <w:rFonts w:hint="cs"/>
          <w:rtl/>
        </w:rPr>
        <w:t xml:space="preserve">: </w:t>
      </w:r>
    </w:p>
    <w:p w:rsidR="0067653C" w:rsidRDefault="0067653C" w:rsidP="0067653C">
      <w:pPr>
        <w:pStyle w:val="NumberedParaAR"/>
        <w:numPr>
          <w:ilvl w:val="0"/>
          <w:numId w:val="0"/>
        </w:numPr>
        <w:ind w:left="566"/>
        <w:rPr>
          <w:rtl/>
        </w:rPr>
      </w:pPr>
      <w:r>
        <w:rPr>
          <w:rFonts w:hint="cs"/>
          <w:rtl/>
        </w:rPr>
        <w:t>"</w:t>
      </w:r>
      <w:r w:rsidRPr="0067653C">
        <w:rPr>
          <w:rtl/>
        </w:rPr>
        <w:t>"1" أقرت بالفرصة المتاحة لتحسين تقارير الأداء والمالية للثنائية؛</w:t>
      </w:r>
    </w:p>
    <w:p w:rsidR="0067653C" w:rsidRDefault="0067653C" w:rsidP="0067653C">
      <w:pPr>
        <w:pStyle w:val="NumberedParaAR"/>
        <w:numPr>
          <w:ilvl w:val="0"/>
          <w:numId w:val="0"/>
        </w:numPr>
        <w:ind w:left="566"/>
        <w:rPr>
          <w:rtl/>
        </w:rPr>
      </w:pPr>
      <w:r w:rsidRPr="0067653C">
        <w:rPr>
          <w:rtl/>
        </w:rPr>
        <w:t>"2" ورحبت باقتراح الأمانة الانتقال إلى تقرير أداء شامل ومتكامل للثنائية؛</w:t>
      </w:r>
    </w:p>
    <w:p w:rsidR="0067653C" w:rsidRDefault="0067653C" w:rsidP="0067653C">
      <w:pPr>
        <w:pStyle w:val="NumberedParaAR"/>
        <w:numPr>
          <w:ilvl w:val="0"/>
          <w:numId w:val="0"/>
        </w:numPr>
        <w:ind w:left="566"/>
        <w:rPr>
          <w:rtl/>
        </w:rPr>
      </w:pPr>
      <w:r w:rsidRPr="0067653C">
        <w:rPr>
          <w:rtl/>
        </w:rPr>
        <w:t>"3" وطلبت من الأمانة أن توافيها باقتراح مفصل بشأن صيغة ومضمون هذا التقرير في دورتها المقبلة، مع مراعاة ردود أفعال الدول الأعضاء الواردة من خلال دراسة استقصائية منظمة.</w:t>
      </w:r>
      <w:r>
        <w:rPr>
          <w:rFonts w:hint="cs"/>
          <w:rtl/>
        </w:rPr>
        <w:t>"</w:t>
      </w:r>
      <w:r>
        <w:rPr>
          <w:rStyle w:val="FootnoteReference"/>
          <w:rtl/>
        </w:rPr>
        <w:footnoteReference w:id="1"/>
      </w:r>
    </w:p>
    <w:p w:rsidR="004178C3" w:rsidRDefault="004178C3" w:rsidP="00A43D5A">
      <w:pPr>
        <w:pStyle w:val="NumberedParaAR"/>
      </w:pPr>
      <w:r>
        <w:rPr>
          <w:rFonts w:hint="cs"/>
          <w:rtl/>
        </w:rPr>
        <w:t>وأرسل ال</w:t>
      </w:r>
      <w:r w:rsidRPr="004178C3">
        <w:rPr>
          <w:rtl/>
        </w:rPr>
        <w:t>استبيان بشأن شكل ومضمون تقرير شامل وموحد للأداء في الثنائية</w:t>
      </w:r>
      <w:r>
        <w:rPr>
          <w:rFonts w:hint="cs"/>
          <w:rtl/>
        </w:rPr>
        <w:t xml:space="preserve"> إلى الدول الأعضاء في 20 يناير</w:t>
      </w:r>
      <w:r>
        <w:rPr>
          <w:rFonts w:hint="eastAsia"/>
          <w:rtl/>
        </w:rPr>
        <w:t> </w:t>
      </w:r>
      <w:r>
        <w:rPr>
          <w:rFonts w:hint="cs"/>
          <w:rtl/>
        </w:rPr>
        <w:t>2015 لتقديم إسهاماتها المفصلة عن كل جانب من جوانب الاقتراح. واستُلمت الردود من 23 دولة عضو وجُمّعت في مرفق لهذه الوثيقة. وعلى أساس الردود المستلمة، يمكن استخلاص</w:t>
      </w:r>
      <w:r w:rsidR="00A43D5A">
        <w:rPr>
          <w:rFonts w:hint="cs"/>
          <w:rtl/>
        </w:rPr>
        <w:t xml:space="preserve"> </w:t>
      </w:r>
      <w:r>
        <w:rPr>
          <w:rFonts w:hint="cs"/>
          <w:rtl/>
        </w:rPr>
        <w:t>الاستنتاجات الأساسية التالية:</w:t>
      </w:r>
    </w:p>
    <w:p w:rsidR="004178C3" w:rsidRDefault="004178C3" w:rsidP="00254DB7">
      <w:pPr>
        <w:pStyle w:val="NumberedParaAR"/>
        <w:numPr>
          <w:ilvl w:val="0"/>
          <w:numId w:val="0"/>
        </w:numPr>
        <w:ind w:left="566"/>
        <w:rPr>
          <w:rtl/>
        </w:rPr>
      </w:pPr>
      <w:r>
        <w:rPr>
          <w:rFonts w:hint="cs"/>
          <w:rtl/>
        </w:rPr>
        <w:t>"1"</w:t>
      </w:r>
      <w:r>
        <w:rPr>
          <w:rFonts w:hint="cs"/>
          <w:rtl/>
        </w:rPr>
        <w:tab/>
        <w:t xml:space="preserve">استُلمت ردود مختلفة جدا عن اقتراح إطلاق تقرير </w:t>
      </w:r>
      <w:r w:rsidR="002D0340">
        <w:rPr>
          <w:rFonts w:hint="cs"/>
          <w:rtl/>
        </w:rPr>
        <w:t>للأداء في الثنائية عبر تقليص الازدواجية مع البيانات المالية وإدراج المعلومات الوجيهة المتعلقة بالإدارة المالية في تقرير أداء البرنامج، مما يعني إعداد تقرير يتناول كلاّ من الأداء البرنامجي والأداء المالي في الثنائية. وبالتالي، فمن غير المناسب الاستمرار في هذا الاقتراح في</w:t>
      </w:r>
      <w:r w:rsidR="00A43D5A">
        <w:rPr>
          <w:rFonts w:hint="cs"/>
          <w:rtl/>
        </w:rPr>
        <w:t xml:space="preserve"> </w:t>
      </w:r>
      <w:r w:rsidR="002D0340">
        <w:rPr>
          <w:rFonts w:hint="cs"/>
          <w:rtl/>
        </w:rPr>
        <w:t>هذه المرحلة. وأدلت الدول الأعضاء بإشارات واضحة وقوية تأييدا للاحتفاظ بتقرير الإدارة المالية (على أساس الثنائية).</w:t>
      </w:r>
    </w:p>
    <w:p w:rsidR="002D0340" w:rsidRDefault="002D0340" w:rsidP="00A43D5A">
      <w:pPr>
        <w:pStyle w:val="NumberedParaAR"/>
        <w:numPr>
          <w:ilvl w:val="0"/>
          <w:numId w:val="0"/>
        </w:numPr>
        <w:ind w:left="566"/>
        <w:rPr>
          <w:rtl/>
        </w:rPr>
      </w:pPr>
      <w:r>
        <w:rPr>
          <w:rFonts w:hint="cs"/>
          <w:rtl/>
        </w:rPr>
        <w:lastRenderedPageBreak/>
        <w:t>"2"</w:t>
      </w:r>
      <w:r>
        <w:rPr>
          <w:rFonts w:hint="cs"/>
          <w:rtl/>
        </w:rPr>
        <w:tab/>
        <w:t xml:space="preserve">يمكن </w:t>
      </w:r>
      <w:r w:rsidR="00254DB7">
        <w:rPr>
          <w:rFonts w:hint="cs"/>
          <w:rtl/>
        </w:rPr>
        <w:t>أن تسترشد الأمانة</w:t>
      </w:r>
      <w:r>
        <w:rPr>
          <w:rFonts w:hint="cs"/>
          <w:rtl/>
        </w:rPr>
        <w:t xml:space="preserve"> </w:t>
      </w:r>
      <w:r w:rsidR="00254DB7">
        <w:rPr>
          <w:rFonts w:hint="cs"/>
          <w:rtl/>
        </w:rPr>
        <w:t>ب</w:t>
      </w:r>
      <w:r>
        <w:rPr>
          <w:rFonts w:hint="cs"/>
          <w:rtl/>
        </w:rPr>
        <w:t>التعليقات النوعية للدول الأعضاء على أسئلة الاستبيان</w:t>
      </w:r>
      <w:r w:rsidR="00254DB7">
        <w:rPr>
          <w:rFonts w:hint="cs"/>
          <w:rtl/>
        </w:rPr>
        <w:t xml:space="preserve"> لمواصلة تحسين التقارير المالية وتقرير الأداء في</w:t>
      </w:r>
      <w:r w:rsidR="00A43D5A">
        <w:rPr>
          <w:rFonts w:hint="cs"/>
          <w:rtl/>
        </w:rPr>
        <w:t xml:space="preserve"> </w:t>
      </w:r>
      <w:r w:rsidR="00254DB7">
        <w:rPr>
          <w:rFonts w:hint="cs"/>
          <w:rtl/>
        </w:rPr>
        <w:t xml:space="preserve">الويبو في دورات </w:t>
      </w:r>
      <w:r w:rsidR="00A43D5A">
        <w:rPr>
          <w:rFonts w:hint="cs"/>
          <w:rtl/>
        </w:rPr>
        <w:t xml:space="preserve">إعداد التقارير </w:t>
      </w:r>
      <w:r w:rsidR="00254DB7">
        <w:rPr>
          <w:rFonts w:hint="cs"/>
          <w:rtl/>
        </w:rPr>
        <w:t>المقبلة.</w:t>
      </w:r>
    </w:p>
    <w:p w:rsidR="00254DB7" w:rsidRDefault="00254DB7" w:rsidP="00254DB7">
      <w:pPr>
        <w:pStyle w:val="NumberedParaAR"/>
      </w:pPr>
      <w:r w:rsidRPr="00254DB7">
        <w:rPr>
          <w:rtl/>
        </w:rPr>
        <w:t>وفيما يلي فقرة القرار المقترحة.</w:t>
      </w:r>
    </w:p>
    <w:p w:rsidR="00254DB7" w:rsidRDefault="00254DB7" w:rsidP="00A43D5A">
      <w:pPr>
        <w:pStyle w:val="DecisionParaAR"/>
      </w:pPr>
      <w:r>
        <w:rPr>
          <w:rFonts w:hint="cs"/>
          <w:rtl/>
        </w:rPr>
        <w:t xml:space="preserve">إن لجنة البرنامج والميزانية، بعد أن استعرضت الردود المجمّعة للدول الأعضاء على </w:t>
      </w:r>
      <w:r w:rsidRPr="00254DB7">
        <w:rPr>
          <w:rtl/>
        </w:rPr>
        <w:t>الاستبيان بشأن شكل ومضمون تقرير شامل وموحد للأداء في الثنائية</w:t>
      </w:r>
      <w:r>
        <w:rPr>
          <w:rFonts w:hint="cs"/>
          <w:rtl/>
        </w:rPr>
        <w:t>، تلتمس من الأمانة:</w:t>
      </w:r>
    </w:p>
    <w:p w:rsidR="00254DB7" w:rsidRDefault="00254DB7" w:rsidP="00A43D5A">
      <w:pPr>
        <w:pStyle w:val="DecisionParaAR"/>
        <w:numPr>
          <w:ilvl w:val="0"/>
          <w:numId w:val="0"/>
        </w:numPr>
        <w:ind w:left="6236"/>
        <w:rPr>
          <w:rtl/>
        </w:rPr>
      </w:pPr>
      <w:r>
        <w:rPr>
          <w:rFonts w:hint="cs"/>
          <w:rtl/>
        </w:rPr>
        <w:t>"1"</w:t>
      </w:r>
      <w:r>
        <w:rPr>
          <w:rFonts w:hint="cs"/>
          <w:rtl/>
        </w:rPr>
        <w:tab/>
      </w:r>
      <w:r w:rsidR="00A43D5A">
        <w:rPr>
          <w:rFonts w:hint="cs"/>
          <w:rtl/>
        </w:rPr>
        <w:t>أن ت</w:t>
      </w:r>
      <w:r>
        <w:rPr>
          <w:rFonts w:hint="cs"/>
          <w:rtl/>
        </w:rPr>
        <w:t>واصل العمل بالتقارير الحالية،</w:t>
      </w:r>
    </w:p>
    <w:p w:rsidR="00254DB7" w:rsidRDefault="00254DB7" w:rsidP="00A43D5A">
      <w:pPr>
        <w:pStyle w:val="DecisionParaAR"/>
        <w:numPr>
          <w:ilvl w:val="0"/>
          <w:numId w:val="0"/>
        </w:numPr>
        <w:ind w:left="6236"/>
        <w:rPr>
          <w:rtl/>
        </w:rPr>
      </w:pPr>
      <w:r>
        <w:rPr>
          <w:rFonts w:hint="cs"/>
          <w:rtl/>
        </w:rPr>
        <w:t>"2"</w:t>
      </w:r>
      <w:r>
        <w:rPr>
          <w:rFonts w:hint="cs"/>
          <w:rtl/>
        </w:rPr>
        <w:tab/>
      </w:r>
      <w:r w:rsidR="00A43D5A">
        <w:rPr>
          <w:rFonts w:hint="cs"/>
          <w:rtl/>
        </w:rPr>
        <w:t>وأن ت</w:t>
      </w:r>
      <w:r>
        <w:rPr>
          <w:rFonts w:hint="cs"/>
          <w:rtl/>
        </w:rPr>
        <w:t>راع</w:t>
      </w:r>
      <w:r w:rsidR="00A43D5A">
        <w:rPr>
          <w:rFonts w:hint="cs"/>
          <w:rtl/>
        </w:rPr>
        <w:t>ي</w:t>
      </w:r>
      <w:r>
        <w:rPr>
          <w:rFonts w:hint="cs"/>
          <w:rtl/>
        </w:rPr>
        <w:t xml:space="preserve"> الإسهامات النوعية للدول الأعضاء في إعداد </w:t>
      </w:r>
      <w:r w:rsidRPr="00254DB7">
        <w:rPr>
          <w:rtl/>
        </w:rPr>
        <w:t>وتحسين أداء البرنامج والتقارير المالية</w:t>
      </w:r>
      <w:r>
        <w:rPr>
          <w:rFonts w:hint="cs"/>
          <w:rtl/>
        </w:rPr>
        <w:t xml:space="preserve"> في </w:t>
      </w:r>
      <w:r w:rsidRPr="00254DB7">
        <w:rPr>
          <w:rtl/>
        </w:rPr>
        <w:t>دورات</w:t>
      </w:r>
      <w:r w:rsidR="00A43D5A">
        <w:rPr>
          <w:rFonts w:hint="cs"/>
          <w:rtl/>
        </w:rPr>
        <w:t xml:space="preserve"> </w:t>
      </w:r>
      <w:r w:rsidR="00A43D5A" w:rsidRPr="00254DB7">
        <w:rPr>
          <w:rtl/>
        </w:rPr>
        <w:t xml:space="preserve">إعداد التقارير </w:t>
      </w:r>
      <w:r w:rsidRPr="00254DB7">
        <w:rPr>
          <w:rtl/>
        </w:rPr>
        <w:t>المقبلة</w:t>
      </w:r>
      <w:r>
        <w:rPr>
          <w:rFonts w:hint="cs"/>
          <w:rtl/>
        </w:rPr>
        <w:t>.</w:t>
      </w:r>
    </w:p>
    <w:p w:rsidR="00A43D5A" w:rsidRDefault="00A43D5A" w:rsidP="00A43D5A">
      <w:pPr>
        <w:pStyle w:val="EndofDocumentAR"/>
        <w:rPr>
          <w:rtl/>
        </w:rPr>
        <w:sectPr w:rsidR="00A43D5A"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A43D5A" w:rsidRPr="00A43D5A" w:rsidRDefault="00A43D5A" w:rsidP="00A43D5A">
      <w:pPr>
        <w:bidi/>
        <w:spacing w:after="240" w:line="480" w:lineRule="exact"/>
        <w:jc w:val="center"/>
        <w:rPr>
          <w:rFonts w:ascii="Arabic Typesetting" w:hAnsi="Arabic Typesetting" w:cs="Arabic Typesetting"/>
          <w:sz w:val="48"/>
          <w:szCs w:val="48"/>
        </w:rPr>
      </w:pPr>
      <w:r w:rsidRPr="00A43D5A">
        <w:rPr>
          <w:rFonts w:ascii="Arabic Typesetting" w:hAnsi="Arabic Typesetting" w:cs="Arabic Typesetting" w:hint="cs"/>
          <w:sz w:val="48"/>
          <w:szCs w:val="48"/>
          <w:rtl/>
        </w:rPr>
        <w:lastRenderedPageBreak/>
        <w:t>استبيان بشأن شكل ومضمون تقرير شامل وموحد للأداء في الثنائية</w:t>
      </w:r>
    </w:p>
    <w:p w:rsidR="00A43D5A" w:rsidRPr="00A43D5A" w:rsidRDefault="00A43D5A" w:rsidP="00A43D5A">
      <w:pPr>
        <w:bidi/>
        <w:spacing w:after="240" w:line="360" w:lineRule="exact"/>
        <w:jc w:val="center"/>
        <w:rPr>
          <w:rFonts w:ascii="Arabic Typesetting" w:hAnsi="Arabic Typesetting" w:cs="Arabic Typesetting"/>
          <w:sz w:val="44"/>
          <w:szCs w:val="44"/>
          <w:rtl/>
        </w:rPr>
      </w:pPr>
    </w:p>
    <w:p w:rsidR="00A43D5A" w:rsidRPr="00A43D5A" w:rsidRDefault="00A43D5A" w:rsidP="00A43D5A">
      <w:pPr>
        <w:bidi/>
        <w:spacing w:after="240" w:line="360" w:lineRule="exact"/>
        <w:jc w:val="center"/>
        <w:rPr>
          <w:rFonts w:ascii="Arabic Typesetting" w:hAnsi="Arabic Typesetting" w:cs="Arabic Typesetting"/>
          <w:sz w:val="44"/>
          <w:szCs w:val="44"/>
          <w:rtl/>
        </w:rPr>
      </w:pPr>
      <w:r w:rsidRPr="00A43D5A">
        <w:rPr>
          <w:rFonts w:ascii="Arabic Typesetting" w:hAnsi="Arabic Typesetting" w:cs="Arabic Typesetting" w:hint="cs"/>
          <w:sz w:val="44"/>
          <w:szCs w:val="44"/>
          <w:rtl/>
        </w:rPr>
        <w:t>ردود الدول الأعضاء</w:t>
      </w:r>
    </w:p>
    <w:p w:rsidR="00A43D5A" w:rsidRPr="00A43D5A" w:rsidRDefault="00A43D5A" w:rsidP="00A43D5A">
      <w:pPr>
        <w:bidi/>
        <w:spacing w:after="240" w:line="360" w:lineRule="exact"/>
        <w:jc w:val="center"/>
        <w:rPr>
          <w:rFonts w:ascii="Arabic Typesetting" w:hAnsi="Arabic Typesetting" w:cs="Arabic Typesetting"/>
          <w:sz w:val="44"/>
          <w:szCs w:val="44"/>
          <w:rtl/>
        </w:rPr>
      </w:pPr>
    </w:p>
    <w:p w:rsidR="00A43D5A" w:rsidRPr="00A43D5A" w:rsidRDefault="00A43D5A" w:rsidP="00A43D5A">
      <w:pPr>
        <w:pStyle w:val="NumberedParaAR"/>
        <w:keepNext/>
        <w:numPr>
          <w:ilvl w:val="0"/>
          <w:numId w:val="23"/>
        </w:numPr>
        <w:rPr>
          <w:u w:val="single"/>
        </w:rPr>
      </w:pPr>
      <w:r w:rsidRPr="00A43D5A">
        <w:rPr>
          <w:rFonts w:hint="cs"/>
          <w:u w:val="single"/>
          <w:rtl/>
        </w:rPr>
        <w:t>جزء "</w:t>
      </w:r>
      <w:r w:rsidRPr="00A43D5A">
        <w:rPr>
          <w:u w:val="single"/>
          <w:rtl/>
        </w:rPr>
        <w:t>‏مقاييس مالية رئيسية ومقاييس أخرى</w:t>
      </w:r>
      <w:r w:rsidRPr="00A43D5A">
        <w:rPr>
          <w:rFonts w:hint="cs"/>
          <w:u w:val="single"/>
          <w:rtl/>
        </w:rPr>
        <w:t>" وجزء "البيانات المالية" في تقرير الإدارة المالية</w:t>
      </w:r>
    </w:p>
    <w:p w:rsidR="00A43D5A" w:rsidRPr="00A43D5A" w:rsidRDefault="00A43D5A" w:rsidP="00A43D5A">
      <w:pPr>
        <w:bidi/>
        <w:spacing w:after="240" w:line="360" w:lineRule="exact"/>
        <w:rPr>
          <w:rFonts w:ascii="Arabic Typesetting" w:hAnsi="Arabic Typesetting" w:cs="Arabic Typesetting"/>
          <w:sz w:val="36"/>
          <w:szCs w:val="36"/>
          <w:rtl/>
        </w:rPr>
      </w:pPr>
      <w:r w:rsidRPr="00A43D5A">
        <w:rPr>
          <w:rFonts w:ascii="Arabic Typesetting" w:hAnsi="Arabic Typesetting" w:cs="Arabic Typesetting" w:hint="cs"/>
          <w:sz w:val="36"/>
          <w:szCs w:val="36"/>
          <w:rtl/>
        </w:rPr>
        <w:t xml:space="preserve">ترد معلومات الجزء </w:t>
      </w:r>
      <w:r w:rsidRPr="00A43D5A">
        <w:rPr>
          <w:rFonts w:ascii="Arabic Typesetting" w:hAnsi="Arabic Typesetting" w:cs="Arabic Typesetting"/>
          <w:sz w:val="36"/>
          <w:szCs w:val="36"/>
          <w:rtl/>
        </w:rPr>
        <w:t>"‏مقاييس مالية رئيسية ومقاييس أخرى"</w:t>
      </w:r>
      <w:r w:rsidRPr="00A43D5A">
        <w:rPr>
          <w:rFonts w:ascii="Arabic Typesetting" w:hAnsi="Arabic Typesetting" w:cs="Arabic Typesetting" w:hint="cs"/>
          <w:sz w:val="36"/>
          <w:szCs w:val="36"/>
          <w:rtl/>
        </w:rPr>
        <w:t xml:space="preserve"> في كل من تقرير الإدارة المالية والبيانات المالية، وتُعرض البيانات في جداول في تقرير الإدارة المالية</w:t>
      </w:r>
      <w:r w:rsidRPr="00A43D5A">
        <w:rPr>
          <w:rFonts w:ascii="Arabic Typesetting" w:hAnsi="Arabic Typesetting" w:cs="Arabic Typesetting"/>
          <w:sz w:val="36"/>
          <w:szCs w:val="36"/>
          <w:rtl/>
        </w:rPr>
        <w:t xml:space="preserve"> و</w:t>
      </w:r>
      <w:r w:rsidRPr="00A43D5A">
        <w:rPr>
          <w:rFonts w:ascii="Arabic Typesetting" w:hAnsi="Arabic Typesetting" w:cs="Arabic Typesetting" w:hint="cs"/>
          <w:sz w:val="36"/>
          <w:szCs w:val="36"/>
          <w:rtl/>
        </w:rPr>
        <w:t>في أ</w:t>
      </w:r>
      <w:r w:rsidRPr="00A43D5A">
        <w:rPr>
          <w:rFonts w:ascii="Arabic Typesetting" w:hAnsi="Arabic Typesetting" w:cs="Arabic Typesetting"/>
          <w:sz w:val="36"/>
          <w:szCs w:val="36"/>
          <w:rtl/>
        </w:rPr>
        <w:t>جز</w:t>
      </w:r>
      <w:r w:rsidRPr="00A43D5A">
        <w:rPr>
          <w:rFonts w:ascii="Arabic Typesetting" w:hAnsi="Arabic Typesetting" w:cs="Arabic Typesetting" w:hint="cs"/>
          <w:sz w:val="36"/>
          <w:szCs w:val="36"/>
          <w:rtl/>
        </w:rPr>
        <w:t>ا</w:t>
      </w:r>
      <w:r w:rsidRPr="00A43D5A">
        <w:rPr>
          <w:rFonts w:ascii="Arabic Typesetting" w:hAnsi="Arabic Typesetting" w:cs="Arabic Typesetting"/>
          <w:sz w:val="36"/>
          <w:szCs w:val="36"/>
          <w:rtl/>
        </w:rPr>
        <w:t xml:space="preserve">ء </w:t>
      </w:r>
      <w:r w:rsidRPr="00A43D5A">
        <w:rPr>
          <w:rFonts w:ascii="Arabic Typesetting" w:hAnsi="Arabic Typesetting" w:cs="Arabic Typesetting" w:hint="cs"/>
          <w:sz w:val="36"/>
          <w:szCs w:val="36"/>
          <w:rtl/>
        </w:rPr>
        <w:t>مختلفة من ا</w:t>
      </w:r>
      <w:r w:rsidRPr="00A43D5A">
        <w:rPr>
          <w:rFonts w:ascii="Arabic Typesetting" w:hAnsi="Arabic Typesetting" w:cs="Arabic Typesetting"/>
          <w:sz w:val="36"/>
          <w:szCs w:val="36"/>
          <w:rtl/>
        </w:rPr>
        <w:t>لبيانات المالية</w:t>
      </w:r>
      <w:r w:rsidRPr="00A43D5A">
        <w:rPr>
          <w:rFonts w:ascii="Arabic Typesetting" w:hAnsi="Arabic Typesetting" w:cs="Arabic Typesetting" w:hint="cs"/>
          <w:sz w:val="36"/>
          <w:szCs w:val="36"/>
          <w:rtl/>
        </w:rPr>
        <w:t>.</w:t>
      </w:r>
      <w:r w:rsidRPr="00A43D5A">
        <w:rPr>
          <w:rFonts w:ascii="Arabic Typesetting" w:hAnsi="Arabic Typesetting" w:cs="Arabic Typesetting"/>
          <w:sz w:val="28"/>
          <w:szCs w:val="28"/>
          <w:vertAlign w:val="superscript"/>
          <w:rtl/>
        </w:rPr>
        <w:footnoteReference w:id="2"/>
      </w:r>
      <w:r w:rsidRPr="00A43D5A">
        <w:rPr>
          <w:rFonts w:ascii="Arabic Typesetting" w:hAnsi="Arabic Typesetting" w:cs="Arabic Typesetting" w:hint="cs"/>
          <w:sz w:val="36"/>
          <w:szCs w:val="36"/>
          <w:rtl/>
        </w:rPr>
        <w:t xml:space="preserve"> ويعرض جزء "البيانات المالية" في كل ثنائية المعلومات نفسها المعروضة على أساس سنوي في البيانات المالية.</w:t>
      </w:r>
      <w:r w:rsidRPr="00A43D5A">
        <w:rPr>
          <w:rFonts w:ascii="Arabic Typesetting" w:hAnsi="Arabic Typesetting" w:cs="Arabic Typesetting"/>
          <w:sz w:val="28"/>
          <w:szCs w:val="28"/>
          <w:vertAlign w:val="superscript"/>
          <w:rtl/>
        </w:rPr>
        <w:footnoteReference w:id="3"/>
      </w:r>
    </w:p>
    <w:p w:rsidR="00A43D5A" w:rsidRPr="00A43D5A" w:rsidRDefault="00A43D5A" w:rsidP="00A43D5A">
      <w:pPr>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وبناء على ما ذكر أعلاه، ليست لذلك الجزء من تقرير الإدارة المالية أي قيمة مضافة مقارنة بالمعلومات الواردة أصلا في البيانات المالية.</w:t>
      </w:r>
    </w:p>
    <w:p w:rsidR="00A43D5A" w:rsidRPr="00A43D5A" w:rsidRDefault="00A43D5A" w:rsidP="003B7379">
      <w:pPr>
        <w:keepNext/>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هل أنتم متفقون مع هذا الطرح؟</w:t>
      </w:r>
    </w:p>
    <w:tbl>
      <w:tblPr>
        <w:bidiVisual/>
        <w:tblW w:w="9372" w:type="dxa"/>
        <w:tblInd w:w="93" w:type="dxa"/>
        <w:tblLook w:val="04A0" w:firstRow="1" w:lastRow="0" w:firstColumn="1" w:lastColumn="0" w:noHBand="0" w:noVBand="1"/>
      </w:tblPr>
      <w:tblGrid>
        <w:gridCol w:w="1305"/>
        <w:gridCol w:w="8067"/>
      </w:tblGrid>
      <w:tr w:rsidR="00A43D5A" w:rsidRPr="00A43D5A" w:rsidTr="00ED75AB">
        <w:trPr>
          <w:trHeight w:val="48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‏أذربيجان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نعم نحن متفقون مع هذا الطرح.</w:t>
            </w:r>
          </w:p>
        </w:tc>
      </w:tr>
      <w:tr w:rsidR="00A43D5A" w:rsidRPr="00A43D5A" w:rsidTr="00ED75AB">
        <w:trPr>
          <w:trHeight w:val="99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‏بيلاروس</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ندرك أن جزء "البيانات المالية" في تقرير الإدارة المالية يحتوي على نفس المعلومات المعروضة في البيانات المالية. ولكن جزء البيانات المالية هو جزء أكثر تفصيلا.</w:t>
            </w:r>
          </w:p>
        </w:tc>
      </w:tr>
      <w:tr w:rsidR="00174C6D" w:rsidRPr="00A43D5A" w:rsidTr="00ED75AB">
        <w:trPr>
          <w:trHeight w:val="99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174C6D" w:rsidRPr="00A43D5A" w:rsidRDefault="00174C6D"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شيلي</w:t>
            </w:r>
          </w:p>
        </w:tc>
        <w:tc>
          <w:tcPr>
            <w:tcW w:w="8067" w:type="dxa"/>
            <w:tcBorders>
              <w:top w:val="single" w:sz="4" w:space="0" w:color="auto"/>
              <w:left w:val="nil"/>
              <w:bottom w:val="single" w:sz="4" w:space="0" w:color="auto"/>
              <w:right w:val="single" w:sz="4" w:space="0" w:color="auto"/>
            </w:tcBorders>
          </w:tcPr>
          <w:p w:rsidR="00174C6D" w:rsidRDefault="00174C6D" w:rsidP="007E10CD">
            <w:pPr>
              <w:bidi/>
              <w:rPr>
                <w:rFonts w:ascii="Arabic Typesetting" w:eastAsia="SimSun" w:hAnsi="Arabic Typesetting" w:cs="Arabic Typesetting" w:hint="cs"/>
                <w:sz w:val="28"/>
                <w:szCs w:val="28"/>
                <w:rtl/>
                <w:lang w:eastAsia="zh-CN"/>
              </w:rPr>
            </w:pPr>
            <w:r>
              <w:rPr>
                <w:rFonts w:ascii="Arabic Typesetting" w:eastAsia="SimSun" w:hAnsi="Arabic Typesetting" w:cs="Arabic Typesetting" w:hint="cs"/>
                <w:sz w:val="28"/>
                <w:szCs w:val="28"/>
                <w:rtl/>
                <w:lang w:eastAsia="zh-CN"/>
              </w:rPr>
              <w:t xml:space="preserve">بالنظر إلى أن تقرير الأداء المالي يقارن بين نتائج الثنائية وميزانية الثنائية (على أساس الميزانية) ويقدم تفاصيل أداء المنظمة المالي ووضعها المالي في نهاية كل ثنائية، فإنه يبدو من المناسب إدراج </w:t>
            </w:r>
            <w:r w:rsidR="007E10CD">
              <w:rPr>
                <w:rFonts w:ascii="Arabic Typesetting" w:eastAsia="SimSun" w:hAnsi="Arabic Typesetting" w:cs="Arabic Typesetting" w:hint="cs"/>
                <w:sz w:val="28"/>
                <w:szCs w:val="28"/>
                <w:rtl/>
                <w:lang w:eastAsia="zh-CN"/>
              </w:rPr>
              <w:t>جدول</w:t>
            </w:r>
            <w:r w:rsidR="002A758D">
              <w:rPr>
                <w:rFonts w:ascii="Arabic Typesetting" w:eastAsia="SimSun" w:hAnsi="Arabic Typesetting" w:cs="Arabic Typesetting" w:hint="cs"/>
                <w:sz w:val="28"/>
                <w:szCs w:val="28"/>
                <w:rtl/>
                <w:lang w:eastAsia="zh-CN"/>
              </w:rPr>
              <w:t xml:space="preserve"> "</w:t>
            </w:r>
            <w:r w:rsidR="00BE1BCA" w:rsidRPr="00BE1BCA">
              <w:rPr>
                <w:rFonts w:ascii="Arabic Typesetting" w:eastAsia="SimSun" w:hAnsi="Arabic Typesetting" w:cs="Arabic Typesetting"/>
                <w:sz w:val="28"/>
                <w:szCs w:val="28"/>
                <w:rtl/>
                <w:lang w:eastAsia="zh-CN"/>
              </w:rPr>
              <w:t>مقاييس مالية رئيسية ومقاييس أخرى</w:t>
            </w:r>
            <w:r w:rsidR="002A758D">
              <w:rPr>
                <w:rFonts w:ascii="Arabic Typesetting" w:eastAsia="SimSun" w:hAnsi="Arabic Typesetting" w:cs="Arabic Typesetting" w:hint="cs"/>
                <w:sz w:val="28"/>
                <w:szCs w:val="28"/>
                <w:rtl/>
                <w:lang w:eastAsia="zh-CN"/>
              </w:rPr>
              <w:t>"</w:t>
            </w:r>
            <w:r w:rsidR="00BE1BCA">
              <w:rPr>
                <w:rFonts w:ascii="Arabic Typesetting" w:eastAsia="SimSun" w:hAnsi="Arabic Typesetting" w:cs="Arabic Typesetting" w:hint="cs"/>
                <w:sz w:val="28"/>
                <w:szCs w:val="28"/>
                <w:rtl/>
                <w:lang w:eastAsia="zh-CN"/>
              </w:rPr>
              <w:t xml:space="preserve">، لأن ذلك سيكون بمثابة </w:t>
            </w:r>
            <w:r w:rsidR="002A758D">
              <w:rPr>
                <w:rFonts w:ascii="Arabic Typesetting" w:eastAsia="SimSun" w:hAnsi="Arabic Typesetting" w:cs="Arabic Typesetting" w:hint="cs"/>
                <w:sz w:val="28"/>
                <w:szCs w:val="28"/>
                <w:rtl/>
                <w:lang w:eastAsia="zh-CN"/>
              </w:rPr>
              <w:t>إطار لتحليل الإدارة خلال الثنائية.</w:t>
            </w:r>
          </w:p>
          <w:p w:rsidR="002A758D" w:rsidRDefault="002A758D" w:rsidP="002A758D">
            <w:pPr>
              <w:bidi/>
              <w:rPr>
                <w:rFonts w:ascii="Arabic Typesetting" w:eastAsia="SimSun" w:hAnsi="Arabic Typesetting" w:cs="Arabic Typesetting" w:hint="cs"/>
                <w:sz w:val="28"/>
                <w:szCs w:val="28"/>
                <w:rtl/>
                <w:lang w:eastAsia="zh-CN"/>
              </w:rPr>
            </w:pPr>
            <w:r>
              <w:rPr>
                <w:rFonts w:ascii="Arabic Typesetting" w:eastAsia="SimSun" w:hAnsi="Arabic Typesetting" w:cs="Arabic Typesetting" w:hint="cs"/>
                <w:sz w:val="28"/>
                <w:szCs w:val="28"/>
                <w:rtl/>
                <w:lang w:eastAsia="zh-CN"/>
              </w:rPr>
              <w:t>وعلاوة على ذلك، تنص المادة 6.6(ب) من نظام الويبو المالي ولائحته على لزوم أن يكون هناك بيانا للميزانية والإيرادات والنفقات الفعلية للفترة المالية المشمولة بالتقرير، على الأساس المحاسبي ذاته الذي تستند إليه الميزانية المعتمدة.</w:t>
            </w:r>
          </w:p>
          <w:p w:rsidR="002A758D" w:rsidRDefault="002A758D" w:rsidP="00F3696A">
            <w:pPr>
              <w:bidi/>
              <w:rPr>
                <w:rFonts w:ascii="Arabic Typesetting" w:eastAsia="SimSun" w:hAnsi="Arabic Typesetting" w:cs="Arabic Typesetting" w:hint="cs"/>
                <w:b/>
                <w:sz w:val="28"/>
                <w:szCs w:val="28"/>
                <w:rtl/>
                <w:lang w:eastAsia="zh-CN"/>
              </w:rPr>
            </w:pPr>
            <w:r>
              <w:rPr>
                <w:rFonts w:ascii="Arabic Typesetting" w:eastAsia="SimSun" w:hAnsi="Arabic Typesetting" w:cs="Arabic Typesetting" w:hint="cs"/>
                <w:sz w:val="28"/>
                <w:szCs w:val="28"/>
                <w:rtl/>
                <w:lang w:eastAsia="zh-CN"/>
              </w:rPr>
              <w:t xml:space="preserve">وبالاستناد إلى ما </w:t>
            </w:r>
            <w:r w:rsidR="00F3696A">
              <w:rPr>
                <w:rFonts w:ascii="Arabic Typesetting" w:eastAsia="SimSun" w:hAnsi="Arabic Typesetting" w:cs="Arabic Typesetting" w:hint="cs"/>
                <w:sz w:val="28"/>
                <w:szCs w:val="28"/>
                <w:rtl/>
                <w:lang w:eastAsia="zh-CN"/>
              </w:rPr>
              <w:t>هو مذكور</w:t>
            </w:r>
            <w:r>
              <w:rPr>
                <w:rFonts w:ascii="Arabic Typesetting" w:eastAsia="SimSun" w:hAnsi="Arabic Typesetting" w:cs="Arabic Typesetting" w:hint="cs"/>
                <w:sz w:val="28"/>
                <w:szCs w:val="28"/>
                <w:rtl/>
                <w:lang w:eastAsia="zh-CN"/>
              </w:rPr>
              <w:t xml:space="preserve"> في السؤال</w:t>
            </w:r>
            <w:r w:rsidR="00F3696A">
              <w:rPr>
                <w:rFonts w:ascii="Arabic Typesetting" w:eastAsia="SimSun" w:hAnsi="Arabic Typesetting" w:cs="Arabic Typesetting" w:hint="eastAsia"/>
                <w:sz w:val="28"/>
                <w:szCs w:val="28"/>
                <w:rtl/>
                <w:lang w:eastAsia="zh-CN"/>
              </w:rPr>
              <w:t> </w:t>
            </w:r>
            <w:r>
              <w:rPr>
                <w:rFonts w:ascii="Arabic Typesetting" w:eastAsia="SimSun" w:hAnsi="Arabic Typesetting" w:cs="Arabic Typesetting" w:hint="cs"/>
                <w:sz w:val="28"/>
                <w:szCs w:val="28"/>
                <w:rtl/>
                <w:lang w:eastAsia="zh-CN"/>
              </w:rPr>
              <w:t>1، فإن البيانات المكرّرة في</w:t>
            </w:r>
            <w:bookmarkStart w:id="2" w:name="_GoBack"/>
            <w:bookmarkEnd w:id="2"/>
            <w:r>
              <w:rPr>
                <w:rFonts w:ascii="Arabic Typesetting" w:eastAsia="SimSun" w:hAnsi="Arabic Typesetting" w:cs="Arabic Typesetting" w:hint="cs"/>
                <w:sz w:val="28"/>
                <w:szCs w:val="28"/>
                <w:rtl/>
                <w:lang w:eastAsia="zh-CN"/>
              </w:rPr>
              <w:t xml:space="preserve"> الصفحة 6 من الوثيقة </w:t>
            </w:r>
            <w:r w:rsidRPr="002A758D">
              <w:rPr>
                <w:rFonts w:ascii="Arabic Typesetting" w:eastAsia="SimSun" w:hAnsi="Arabic Typesetting" w:cs="Arabic Typesetting"/>
                <w:bCs/>
                <w:sz w:val="28"/>
                <w:szCs w:val="28"/>
                <w:lang w:eastAsia="zh-CN"/>
              </w:rPr>
              <w:t>A/54/8</w:t>
            </w:r>
            <w:r>
              <w:rPr>
                <w:rFonts w:ascii="Arabic Typesetting" w:eastAsia="SimSun" w:hAnsi="Arabic Typesetting" w:cs="Arabic Typesetting" w:hint="cs"/>
                <w:bCs/>
                <w:sz w:val="28"/>
                <w:szCs w:val="28"/>
                <w:rtl/>
                <w:lang w:eastAsia="zh-CN"/>
              </w:rPr>
              <w:t xml:space="preserve"> </w:t>
            </w:r>
            <w:r w:rsidR="00F3696A">
              <w:rPr>
                <w:rFonts w:ascii="Arabic Typesetting" w:eastAsia="SimSun" w:hAnsi="Arabic Typesetting" w:cs="Arabic Typesetting" w:hint="cs"/>
                <w:b/>
                <w:sz w:val="28"/>
                <w:szCs w:val="28"/>
                <w:rtl/>
                <w:lang w:eastAsia="zh-CN"/>
              </w:rPr>
              <w:t>تغطي صفحة واحدة ولا توفر قيمة مضافة كبيرة، لأن تلك المعلومات ترد أيضا في وثائق أخرى. غير أنها تتيح إطارا أو تتيح، كما جاء في عنوان الجزء، "مقاييس مالية رئيسية ومقاييس أخرى" ينبغي أخذها في الحسبان عند قراءة التقرير.</w:t>
            </w:r>
          </w:p>
          <w:p w:rsidR="00F3696A" w:rsidRPr="00F3696A" w:rsidRDefault="00F3696A" w:rsidP="00F3696A">
            <w:pPr>
              <w:bidi/>
              <w:rPr>
                <w:rFonts w:ascii="Arabic Typesetting" w:eastAsia="SimSun" w:hAnsi="Arabic Typesetting" w:cs="Arabic Typesetting"/>
                <w:b/>
                <w:sz w:val="28"/>
                <w:szCs w:val="28"/>
                <w:rtl/>
                <w:lang w:eastAsia="zh-CN"/>
              </w:rPr>
            </w:pPr>
            <w:r>
              <w:rPr>
                <w:rFonts w:ascii="Arabic Typesetting" w:eastAsia="SimSun" w:hAnsi="Arabic Typesetting" w:cs="Arabic Typesetting" w:hint="cs"/>
                <w:b/>
                <w:sz w:val="28"/>
                <w:szCs w:val="28"/>
                <w:rtl/>
                <w:lang w:eastAsia="zh-CN"/>
              </w:rPr>
              <w:t>وبما أن الوثيقتين المعنيتين هما تقرير الإدارة المالية للثنائية والبيانات المالية السنوية، فإننا نرى أن تقريرا عن البيانات المالية معروضا من منظور الثنائية في تقرير الإدارة المالية يسهّل القراءة والفهم.</w:t>
            </w:r>
          </w:p>
        </w:tc>
      </w:tr>
      <w:tr w:rsidR="00A43D5A" w:rsidRPr="00A43D5A" w:rsidTr="00ED75AB">
        <w:trPr>
          <w:trHeight w:val="1259"/>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‏الصين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يعرض تقرير الإدارة المالية بالأساس معلومات عن النتائج المالية للثنائية في حين أن البيانات المالية تقدم المعلومات المالية السنوية. وبما أن وثيقة البرنامج والميزانية في الويبو تعدّ كل سنتين، فمن الأفضل إذا الاحتفاظ بالقيمة المضافة للنتائج المالية للثنائية وكذلك المقارنة بين النتائج المالية للثنائية وبرنامج الثنائية وميزانيتها وتحليليها لتفهم الدول الاعضاء بسرعة الأداء المالي العام للثنائية.</w:t>
            </w:r>
          </w:p>
        </w:tc>
      </w:tr>
      <w:tr w:rsidR="00A43D5A" w:rsidRPr="00A43D5A" w:rsidTr="00ED75AB">
        <w:trPr>
          <w:trHeight w:val="85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‏الجمهورية التشيكية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 xml:space="preserve">نحن متفقون مع هذا </w:t>
            </w:r>
            <w:r w:rsidRPr="00A43D5A">
              <w:rPr>
                <w:rFonts w:ascii="Arabic Typesetting" w:eastAsia="SimSun" w:hAnsi="Arabic Typesetting" w:cs="Arabic Typesetting" w:hint="cs"/>
                <w:sz w:val="28"/>
                <w:szCs w:val="28"/>
                <w:rtl/>
                <w:lang w:eastAsia="zh-CN"/>
              </w:rPr>
              <w:t>الطرح.</w:t>
            </w:r>
            <w:r w:rsidRPr="00A43D5A">
              <w:rPr>
                <w:rFonts w:ascii="Arabic Typesetting" w:eastAsia="SimSun" w:hAnsi="Arabic Typesetting" w:cs="Arabic Typesetting"/>
                <w:sz w:val="28"/>
                <w:szCs w:val="28"/>
                <w:rtl/>
                <w:lang w:eastAsia="zh-CN"/>
              </w:rPr>
              <w:t xml:space="preserve"> والبيانات المالية (البيان الأول </w:t>
            </w:r>
            <w:r w:rsidRPr="00A43D5A">
              <w:rPr>
                <w:rFonts w:ascii="Arabic Typesetting" w:eastAsia="SimSun" w:hAnsi="Arabic Typesetting" w:cs="Arabic Typesetting" w:hint="cs"/>
                <w:sz w:val="28"/>
                <w:szCs w:val="28"/>
                <w:rtl/>
                <w:lang w:eastAsia="zh-CN"/>
              </w:rPr>
              <w:t>-البيان</w:t>
            </w:r>
            <w:r w:rsidRPr="00A43D5A">
              <w:rPr>
                <w:rFonts w:ascii="Arabic Typesetting" w:eastAsia="SimSun" w:hAnsi="Arabic Typesetting" w:cs="Arabic Typesetting"/>
                <w:sz w:val="28"/>
                <w:szCs w:val="28"/>
                <w:rtl/>
                <w:lang w:eastAsia="zh-CN"/>
              </w:rPr>
              <w:t xml:space="preserve"> الخامس) المقدمة في أحدث تقرير للإدارة المالية في الصفحات 26 </w:t>
            </w:r>
            <w:r w:rsidRPr="00A43D5A">
              <w:rPr>
                <w:rFonts w:ascii="Arabic Typesetting" w:eastAsia="SimSun" w:hAnsi="Arabic Typesetting" w:cs="Arabic Typesetting" w:hint="cs"/>
                <w:sz w:val="28"/>
                <w:szCs w:val="28"/>
                <w:rtl/>
                <w:lang w:eastAsia="zh-CN"/>
              </w:rPr>
              <w:t>-31</w:t>
            </w:r>
            <w:r w:rsidRPr="00A43D5A">
              <w:rPr>
                <w:rFonts w:ascii="Arabic Typesetting" w:eastAsia="SimSun" w:hAnsi="Arabic Typesetting" w:cs="Arabic Typesetting"/>
                <w:sz w:val="28"/>
                <w:szCs w:val="28"/>
                <w:rtl/>
                <w:lang w:eastAsia="zh-CN"/>
              </w:rPr>
              <w:t xml:space="preserve"> (النسخة الإنكليزية) هي نفسها تماما البيانات الواردة في التقرير المالي السنوي والبيانات المالية في الصفحات 13-20 (النسخة الإنكليزية).</w:t>
            </w:r>
          </w:p>
        </w:tc>
      </w:tr>
      <w:tr w:rsidR="00A43D5A" w:rsidRPr="00A43D5A" w:rsidTr="00ED75AB">
        <w:trPr>
          <w:trHeight w:val="95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‏إكوادور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نعم، نحن نؤيد الاقتراح. إذا كانت تلك هي نفس المعلومات التي تقدم سنويا في البيانات المالية، فلا حاجة إلى تكرار ذلك في تقرير الإدارة المالية الذي يعدّ كل سنتين.</w:t>
            </w:r>
          </w:p>
        </w:tc>
      </w:tr>
      <w:tr w:rsidR="00A43D5A" w:rsidRPr="00A43D5A" w:rsidTr="00ED75AB">
        <w:trPr>
          <w:trHeight w:val="236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hint="cs"/>
                <w:sz w:val="28"/>
                <w:szCs w:val="28"/>
              </w:rPr>
            </w:pPr>
            <w:r w:rsidRPr="00A43D5A">
              <w:rPr>
                <w:rFonts w:ascii="Arabic Typesetting" w:hAnsi="Arabic Typesetting" w:cs="Arabic Typesetting"/>
                <w:sz w:val="28"/>
                <w:szCs w:val="28"/>
                <w:rtl/>
              </w:rPr>
              <w:t>‏فرنسا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تُوضع ميزانية الويبو كل سنتين. ويُنجز تقرير الإدارة المالية "أثناء" الثنائية ويتضمن إشارات إلى الثنائية السابقة. ويتضمن أيضا معلومات عن الاختلافات بين "الأداء في الثنائية" وميزانية الثنائية المعنية، ويُستكمل بخلاصة لميزانية الثنائية المنفَّذة في العام السابق. وعليه، يقدم الجدول في الصفحة 6، "مقاييس مالية رئيسية ومقاييس أخرى" الذي يشمل أيضا الأموال الاحتياطية، نظرة شاملة ومتدرجة عن الوضع المالي للويبو، على عكس البيانات المالية السنوية. وتكمن أهمية تقرير الإدارة المالية أولا في إعداد وثيقة موحدة تحتوي فقط على المعلومات المالية التي لم تنتشر في عدة أجزاء، على عكس البيانات المالية السنوية، وتركز على الإدارة. وتفرق بوضوح المادتان 5.6 و6.6 من النظام المالي بين هذين النوعين من التقارير المالية.</w:t>
            </w:r>
          </w:p>
        </w:tc>
      </w:tr>
      <w:tr w:rsidR="006669EE" w:rsidRPr="00A43D5A" w:rsidTr="00ED75AB">
        <w:trPr>
          <w:trHeight w:val="2366"/>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6669EE" w:rsidRPr="00A43D5A" w:rsidRDefault="006669EE" w:rsidP="006669EE">
            <w:pPr>
              <w:bidi/>
              <w:rPr>
                <w:rFonts w:ascii="Arabic Typesetting" w:hAnsi="Arabic Typesetting" w:cs="Arabic Typesetting"/>
                <w:sz w:val="28"/>
                <w:szCs w:val="28"/>
                <w:rtl/>
              </w:rPr>
            </w:pPr>
            <w:r w:rsidRPr="006669EE">
              <w:rPr>
                <w:rFonts w:ascii="Arabic Typesetting" w:hAnsi="Arabic Typesetting" w:cs="Arabic Typesetting" w:hint="cs"/>
                <w:sz w:val="28"/>
                <w:szCs w:val="28"/>
                <w:rtl/>
              </w:rPr>
              <w:t>غابون</w:t>
            </w:r>
          </w:p>
        </w:tc>
        <w:tc>
          <w:tcPr>
            <w:tcW w:w="8067" w:type="dxa"/>
            <w:tcBorders>
              <w:top w:val="single" w:sz="4" w:space="0" w:color="auto"/>
              <w:left w:val="nil"/>
              <w:bottom w:val="single" w:sz="4" w:space="0" w:color="auto"/>
              <w:right w:val="single" w:sz="4" w:space="0" w:color="auto"/>
            </w:tcBorders>
          </w:tcPr>
          <w:p w:rsidR="006669EE" w:rsidRPr="006669EE" w:rsidRDefault="006669EE" w:rsidP="006669EE">
            <w:pPr>
              <w:bidi/>
              <w:rPr>
                <w:rFonts w:ascii="Arabic Typesetting" w:eastAsia="SimSun" w:hAnsi="Arabic Typesetting" w:cs="Arabic Typesetting"/>
                <w:sz w:val="28"/>
                <w:szCs w:val="28"/>
                <w:rtl/>
                <w:lang w:eastAsia="zh-CN"/>
              </w:rPr>
            </w:pPr>
            <w:r w:rsidRPr="006669EE">
              <w:rPr>
                <w:rFonts w:ascii="Arabic Typesetting" w:eastAsia="SimSun" w:hAnsi="Arabic Typesetting" w:cs="Arabic Typesetting"/>
                <w:sz w:val="28"/>
                <w:szCs w:val="28"/>
                <w:rtl/>
                <w:lang w:eastAsia="zh-CN"/>
              </w:rPr>
              <w:t xml:space="preserve">في 30 نوفمبر 2005، أوصت اللجنة الإدارية الرفيعة المستوى بأن تطبق كل المنظمات التابعة لمنظومة الأمم المتحدة المعايير المحاسبية الدولية للقطاع العام كمعيار محاسبي لإعداد بياناتها المالية في موعد نهائي أقصاه 2010. </w:t>
            </w:r>
          </w:p>
          <w:p w:rsidR="006669EE" w:rsidRPr="006669EE" w:rsidRDefault="006669EE" w:rsidP="006669EE">
            <w:pPr>
              <w:bidi/>
              <w:rPr>
                <w:rFonts w:ascii="Arabic Typesetting" w:eastAsia="SimSun" w:hAnsi="Arabic Typesetting" w:cs="Arabic Typesetting"/>
                <w:sz w:val="28"/>
                <w:szCs w:val="28"/>
                <w:rtl/>
                <w:lang w:eastAsia="zh-CN"/>
              </w:rPr>
            </w:pPr>
            <w:r w:rsidRPr="006669EE">
              <w:rPr>
                <w:rFonts w:ascii="Arabic Typesetting" w:eastAsia="SimSun" w:hAnsi="Arabic Typesetting" w:cs="Arabic Typesetting"/>
                <w:sz w:val="28"/>
                <w:szCs w:val="28"/>
                <w:rtl/>
                <w:lang w:eastAsia="zh-CN"/>
              </w:rPr>
              <w:t xml:space="preserve">وكان الباعث على هذه التوصية هو الحاجة المحددة الواضحة إلى أن تتحول منظومة الأمم المتحدة إلى معايير محاسبية محسَّنة ومستقلة ومقبولة قبولا عاما، بغية زيادة جودة التقارير المالية ومصداقيتها. </w:t>
            </w:r>
          </w:p>
          <w:p w:rsidR="006669EE" w:rsidRPr="006669EE" w:rsidRDefault="006669EE" w:rsidP="006669EE">
            <w:pPr>
              <w:bidi/>
              <w:rPr>
                <w:rFonts w:ascii="Arabic Typesetting" w:eastAsia="SimSun" w:hAnsi="Arabic Typesetting" w:cs="Arabic Typesetting"/>
                <w:sz w:val="28"/>
                <w:szCs w:val="28"/>
                <w:rtl/>
                <w:lang w:eastAsia="zh-CN"/>
              </w:rPr>
            </w:pPr>
            <w:r w:rsidRPr="006669EE">
              <w:rPr>
                <w:rFonts w:ascii="Arabic Typesetting" w:eastAsia="SimSun" w:hAnsi="Arabic Typesetting" w:cs="Arabic Typesetting"/>
                <w:sz w:val="28"/>
                <w:szCs w:val="28"/>
                <w:rtl/>
                <w:lang w:eastAsia="zh-CN"/>
              </w:rPr>
              <w:t>وقد وضع المعايير المحاسبية الدولية للقطاع العام مجلس المعايير المحاسبية للقطاع العام، وهو جزء من الاتحاد الدولي للمحاسبين.</w:t>
            </w:r>
          </w:p>
          <w:p w:rsidR="006669EE" w:rsidRPr="006669EE" w:rsidRDefault="006669EE" w:rsidP="006669EE">
            <w:pPr>
              <w:bidi/>
              <w:rPr>
                <w:rFonts w:ascii="Arabic Typesetting" w:eastAsia="SimSun" w:hAnsi="Arabic Typesetting" w:cs="Arabic Typesetting"/>
                <w:sz w:val="28"/>
                <w:szCs w:val="28"/>
                <w:rtl/>
                <w:lang w:eastAsia="zh-CN"/>
              </w:rPr>
            </w:pPr>
            <w:r w:rsidRPr="006669EE">
              <w:rPr>
                <w:rFonts w:ascii="Arabic Typesetting" w:eastAsia="SimSun" w:hAnsi="Arabic Typesetting" w:cs="Arabic Typesetting" w:hint="cs"/>
                <w:sz w:val="28"/>
                <w:szCs w:val="28"/>
                <w:rtl/>
                <w:lang w:eastAsia="zh-CN"/>
              </w:rPr>
              <w:t xml:space="preserve">ونظرا لاشتراط المعايير المحاسبية الدولية إعداد بيانات مالية سنوية، تُعد بيانات الويبو المالية لكل سنة تقويمية من الثنائية على حدة. وتُعرض تلك البيانات المالية السنوية منفصلة عن تقرير الإدارة المالية، وللاطلاع على المعلومات المالية الكاملة الخاصة بالمنظمة والمُعدة طبقا لمتطلبات المعايير المحاسبية الدولية، ينبغي الرجوع إلى البيانات المالية السنوية </w:t>
            </w:r>
            <w:proofErr w:type="spellStart"/>
            <w:r w:rsidRPr="006669EE">
              <w:rPr>
                <w:rFonts w:ascii="Arabic Typesetting" w:eastAsia="SimSun" w:hAnsi="Arabic Typesetting" w:cs="Arabic Typesetting" w:hint="cs"/>
                <w:sz w:val="28"/>
                <w:szCs w:val="28"/>
                <w:rtl/>
                <w:lang w:eastAsia="zh-CN"/>
              </w:rPr>
              <w:t>للويبو</w:t>
            </w:r>
            <w:proofErr w:type="spellEnd"/>
            <w:r w:rsidRPr="006669EE">
              <w:rPr>
                <w:rFonts w:ascii="Arabic Typesetting" w:eastAsia="SimSun" w:hAnsi="Arabic Typesetting" w:cs="Arabic Typesetting" w:hint="cs"/>
                <w:sz w:val="28"/>
                <w:szCs w:val="28"/>
                <w:rtl/>
                <w:lang w:eastAsia="zh-CN"/>
              </w:rPr>
              <w:t>.</w:t>
            </w:r>
          </w:p>
          <w:p w:rsidR="006669EE" w:rsidRPr="006669EE" w:rsidRDefault="006669EE" w:rsidP="006669EE">
            <w:pPr>
              <w:bidi/>
              <w:rPr>
                <w:rFonts w:ascii="Arabic Typesetting" w:eastAsia="SimSun" w:hAnsi="Arabic Typesetting" w:cs="Arabic Typesetting"/>
                <w:sz w:val="28"/>
                <w:szCs w:val="28"/>
                <w:rtl/>
                <w:lang w:eastAsia="zh-CN"/>
              </w:rPr>
            </w:pPr>
            <w:r w:rsidRPr="006669EE">
              <w:rPr>
                <w:rFonts w:ascii="Arabic Typesetting" w:eastAsia="SimSun" w:hAnsi="Arabic Typesetting" w:cs="Arabic Typesetting" w:hint="cs"/>
                <w:sz w:val="28"/>
                <w:szCs w:val="28"/>
                <w:rtl/>
                <w:lang w:eastAsia="zh-CN"/>
              </w:rPr>
              <w:t>وتشمل البيانات المالية المُعدة بناء على المعايير المحاسبية الدولية، العناصر التالية:</w:t>
            </w:r>
          </w:p>
          <w:p w:rsidR="006669EE" w:rsidRPr="006669EE" w:rsidRDefault="006669EE" w:rsidP="006669EE">
            <w:pPr>
              <w:numPr>
                <w:ilvl w:val="0"/>
                <w:numId w:val="24"/>
              </w:numPr>
              <w:bidi/>
              <w:rPr>
                <w:rFonts w:ascii="Arabic Typesetting" w:eastAsia="SimSun" w:hAnsi="Arabic Typesetting" w:cs="Arabic Typesetting"/>
                <w:sz w:val="28"/>
                <w:szCs w:val="28"/>
                <w:lang w:eastAsia="zh-CN"/>
              </w:rPr>
            </w:pPr>
            <w:r w:rsidRPr="006669EE">
              <w:rPr>
                <w:rFonts w:ascii="Arabic Typesetting" w:eastAsia="SimSun" w:hAnsi="Arabic Typesetting" w:cs="Arabic Typesetting" w:hint="cs"/>
                <w:sz w:val="28"/>
                <w:szCs w:val="28"/>
                <w:rtl/>
                <w:lang w:eastAsia="zh-CN"/>
              </w:rPr>
              <w:t>البيان المالي الأول</w:t>
            </w:r>
            <w:r w:rsidRPr="006669EE">
              <w:rPr>
                <w:rFonts w:ascii="Arabic Typesetting" w:eastAsia="SimSun" w:hAnsi="Arabic Typesetting" w:cs="Arabic Typesetting" w:hint="cs"/>
                <w:sz w:val="28"/>
                <w:szCs w:val="28"/>
                <w:rtl/>
                <w:lang w:eastAsia="zh-CN"/>
              </w:rPr>
              <w:tab/>
              <w:t>- بيان الوضع المالي</w:t>
            </w:r>
          </w:p>
          <w:p w:rsidR="006669EE" w:rsidRPr="006669EE" w:rsidRDefault="006669EE" w:rsidP="006669EE">
            <w:pPr>
              <w:numPr>
                <w:ilvl w:val="0"/>
                <w:numId w:val="24"/>
              </w:numPr>
              <w:bidi/>
              <w:rPr>
                <w:rFonts w:ascii="Arabic Typesetting" w:eastAsia="SimSun" w:hAnsi="Arabic Typesetting" w:cs="Arabic Typesetting"/>
                <w:sz w:val="28"/>
                <w:szCs w:val="28"/>
                <w:lang w:eastAsia="zh-CN"/>
              </w:rPr>
            </w:pPr>
            <w:r w:rsidRPr="006669EE">
              <w:rPr>
                <w:rFonts w:ascii="Arabic Typesetting" w:eastAsia="SimSun" w:hAnsi="Arabic Typesetting" w:cs="Arabic Typesetting" w:hint="cs"/>
                <w:sz w:val="28"/>
                <w:szCs w:val="28"/>
                <w:rtl/>
                <w:lang w:eastAsia="zh-CN"/>
              </w:rPr>
              <w:t>البيان المالي الثاني</w:t>
            </w:r>
            <w:r w:rsidRPr="006669EE">
              <w:rPr>
                <w:rFonts w:ascii="Arabic Typesetting" w:eastAsia="SimSun" w:hAnsi="Arabic Typesetting" w:cs="Arabic Typesetting" w:hint="cs"/>
                <w:sz w:val="28"/>
                <w:szCs w:val="28"/>
                <w:rtl/>
                <w:lang w:eastAsia="zh-CN"/>
              </w:rPr>
              <w:tab/>
              <w:t>- بيان الأداء المالي</w:t>
            </w:r>
          </w:p>
          <w:p w:rsidR="006669EE" w:rsidRPr="006669EE" w:rsidRDefault="006669EE" w:rsidP="006669EE">
            <w:pPr>
              <w:numPr>
                <w:ilvl w:val="0"/>
                <w:numId w:val="24"/>
              </w:numPr>
              <w:bidi/>
              <w:rPr>
                <w:rFonts w:ascii="Arabic Typesetting" w:eastAsia="SimSun" w:hAnsi="Arabic Typesetting" w:cs="Arabic Typesetting"/>
                <w:sz w:val="28"/>
                <w:szCs w:val="28"/>
                <w:lang w:eastAsia="zh-CN"/>
              </w:rPr>
            </w:pPr>
            <w:r w:rsidRPr="006669EE">
              <w:rPr>
                <w:rFonts w:ascii="Arabic Typesetting" w:eastAsia="SimSun" w:hAnsi="Arabic Typesetting" w:cs="Arabic Typesetting" w:hint="cs"/>
                <w:sz w:val="28"/>
                <w:szCs w:val="28"/>
                <w:rtl/>
                <w:lang w:eastAsia="zh-CN"/>
              </w:rPr>
              <w:t>البيان المالي الثالث</w:t>
            </w:r>
            <w:r w:rsidRPr="006669EE">
              <w:rPr>
                <w:rFonts w:ascii="Arabic Typesetting" w:eastAsia="SimSun" w:hAnsi="Arabic Typesetting" w:cs="Arabic Typesetting" w:hint="cs"/>
                <w:sz w:val="28"/>
                <w:szCs w:val="28"/>
                <w:rtl/>
                <w:lang w:eastAsia="zh-CN"/>
              </w:rPr>
              <w:tab/>
              <w:t>- بيان التغييرات في صافي الأصول</w:t>
            </w:r>
          </w:p>
          <w:p w:rsidR="006669EE" w:rsidRPr="006669EE" w:rsidRDefault="006669EE" w:rsidP="006669EE">
            <w:pPr>
              <w:numPr>
                <w:ilvl w:val="0"/>
                <w:numId w:val="24"/>
              </w:numPr>
              <w:bidi/>
              <w:rPr>
                <w:rFonts w:ascii="Arabic Typesetting" w:eastAsia="SimSun" w:hAnsi="Arabic Typesetting" w:cs="Arabic Typesetting"/>
                <w:sz w:val="28"/>
                <w:szCs w:val="28"/>
                <w:lang w:eastAsia="zh-CN"/>
              </w:rPr>
            </w:pPr>
            <w:r w:rsidRPr="006669EE">
              <w:rPr>
                <w:rFonts w:ascii="Arabic Typesetting" w:eastAsia="SimSun" w:hAnsi="Arabic Typesetting" w:cs="Arabic Typesetting" w:hint="cs"/>
                <w:sz w:val="28"/>
                <w:szCs w:val="28"/>
                <w:rtl/>
                <w:lang w:eastAsia="zh-CN"/>
              </w:rPr>
              <w:t>البيان المالي الرابع</w:t>
            </w:r>
            <w:r w:rsidRPr="006669EE">
              <w:rPr>
                <w:rFonts w:ascii="Arabic Typesetting" w:eastAsia="SimSun" w:hAnsi="Arabic Typesetting" w:cs="Arabic Typesetting" w:hint="cs"/>
                <w:sz w:val="28"/>
                <w:szCs w:val="28"/>
                <w:rtl/>
                <w:lang w:eastAsia="zh-CN"/>
              </w:rPr>
              <w:tab/>
              <w:t>- بيان التدفق النقدي</w:t>
            </w:r>
          </w:p>
          <w:p w:rsidR="006669EE" w:rsidRPr="006669EE" w:rsidRDefault="006669EE" w:rsidP="006669EE">
            <w:pPr>
              <w:numPr>
                <w:ilvl w:val="0"/>
                <w:numId w:val="24"/>
              </w:numPr>
              <w:bidi/>
              <w:rPr>
                <w:rFonts w:ascii="Arabic Typesetting" w:eastAsia="SimSun" w:hAnsi="Arabic Typesetting" w:cs="Arabic Typesetting"/>
                <w:sz w:val="28"/>
                <w:szCs w:val="28"/>
                <w:lang w:eastAsia="zh-CN"/>
              </w:rPr>
            </w:pPr>
            <w:r w:rsidRPr="006669EE">
              <w:rPr>
                <w:rFonts w:ascii="Arabic Typesetting" w:eastAsia="SimSun" w:hAnsi="Arabic Typesetting" w:cs="Arabic Typesetting" w:hint="cs"/>
                <w:sz w:val="28"/>
                <w:szCs w:val="28"/>
                <w:rtl/>
                <w:lang w:eastAsia="zh-CN"/>
              </w:rPr>
              <w:t>البيان المالي الخامس</w:t>
            </w:r>
            <w:r w:rsidRPr="006669EE">
              <w:rPr>
                <w:rFonts w:ascii="Arabic Typesetting" w:eastAsia="SimSun" w:hAnsi="Arabic Typesetting" w:cs="Arabic Typesetting" w:hint="cs"/>
                <w:sz w:val="28"/>
                <w:szCs w:val="28"/>
                <w:rtl/>
                <w:lang w:eastAsia="zh-CN"/>
              </w:rPr>
              <w:tab/>
              <w:t>- بيان مقارنة المبالغ المدرجة في الميزانية والمبالغ الفعلية</w:t>
            </w:r>
          </w:p>
          <w:p w:rsidR="006669EE" w:rsidRPr="006669EE" w:rsidRDefault="006669EE" w:rsidP="006669EE">
            <w:pPr>
              <w:numPr>
                <w:ilvl w:val="0"/>
                <w:numId w:val="24"/>
              </w:numPr>
              <w:bidi/>
              <w:rPr>
                <w:rFonts w:ascii="Arabic Typesetting" w:eastAsia="SimSun" w:hAnsi="Arabic Typesetting" w:cs="Arabic Typesetting"/>
                <w:sz w:val="28"/>
                <w:szCs w:val="28"/>
                <w:lang w:eastAsia="zh-CN"/>
              </w:rPr>
            </w:pPr>
            <w:r w:rsidRPr="006669EE">
              <w:rPr>
                <w:rFonts w:ascii="Arabic Typesetting" w:eastAsia="SimSun" w:hAnsi="Arabic Typesetting" w:cs="Arabic Typesetting" w:hint="cs"/>
                <w:sz w:val="28"/>
                <w:szCs w:val="28"/>
                <w:rtl/>
                <w:lang w:eastAsia="zh-CN"/>
              </w:rPr>
              <w:t>ملاحظات على البيانات المالية</w:t>
            </w:r>
          </w:p>
          <w:p w:rsidR="006669EE" w:rsidRPr="006669EE" w:rsidRDefault="006669EE" w:rsidP="006669EE">
            <w:pPr>
              <w:bidi/>
              <w:rPr>
                <w:rFonts w:ascii="Arabic Typesetting" w:eastAsia="SimSun" w:hAnsi="Arabic Typesetting" w:cs="Arabic Typesetting"/>
                <w:sz w:val="28"/>
                <w:szCs w:val="28"/>
                <w:rtl/>
                <w:lang w:eastAsia="zh-CN"/>
              </w:rPr>
            </w:pPr>
            <w:r w:rsidRPr="006669EE">
              <w:rPr>
                <w:rFonts w:ascii="Arabic Typesetting" w:eastAsia="SimSun" w:hAnsi="Arabic Typesetting" w:cs="Arabic Typesetting" w:hint="cs"/>
                <w:sz w:val="28"/>
                <w:szCs w:val="28"/>
                <w:rtl/>
                <w:lang w:eastAsia="zh-CN"/>
              </w:rPr>
              <w:t xml:space="preserve">ويورد تقرير الإدارة المالية البيانات المالية من الأول إلى الخامس بخصوص الثنائية 2012/13. </w:t>
            </w:r>
          </w:p>
          <w:p w:rsidR="006669EE" w:rsidRPr="006669EE" w:rsidRDefault="006669EE" w:rsidP="006669EE">
            <w:pPr>
              <w:bidi/>
              <w:rPr>
                <w:rFonts w:ascii="Arabic Typesetting" w:eastAsia="SimSun" w:hAnsi="Arabic Typesetting" w:cs="Arabic Typesetting"/>
                <w:sz w:val="28"/>
                <w:szCs w:val="28"/>
                <w:rtl/>
                <w:lang w:eastAsia="zh-CN"/>
              </w:rPr>
            </w:pPr>
            <w:r w:rsidRPr="006669EE">
              <w:rPr>
                <w:rFonts w:ascii="Arabic Typesetting" w:eastAsia="SimSun" w:hAnsi="Arabic Typesetting" w:cs="Arabic Typesetting" w:hint="cs"/>
                <w:sz w:val="28"/>
                <w:szCs w:val="28"/>
                <w:rtl/>
                <w:lang w:eastAsia="zh-CN"/>
              </w:rPr>
              <w:t>ويورد معلومات للتمكين من فهم الاختلافات بين نتيجة المنظمة على أساس الميزانية ونتيجة المنظمة بحسب البيانات المالية المُعدة بناء على المعايير المحاسبية الدولية. وهناك مقتطفات أخرى من البيانات المالية السنوية تورد أيضا المزيد من التفاصيل بشأن أصول المنظمة وخصومها.</w:t>
            </w:r>
          </w:p>
          <w:p w:rsidR="006669EE" w:rsidRPr="00A43D5A" w:rsidRDefault="006669EE" w:rsidP="006669EE">
            <w:pPr>
              <w:bidi/>
              <w:rPr>
                <w:rFonts w:ascii="Arabic Typesetting" w:eastAsia="SimSun" w:hAnsi="Arabic Typesetting" w:cs="Arabic Typesetting"/>
                <w:sz w:val="28"/>
                <w:szCs w:val="28"/>
                <w:rtl/>
                <w:lang w:eastAsia="zh-CN"/>
              </w:rPr>
            </w:pPr>
            <w:r w:rsidRPr="006669EE">
              <w:rPr>
                <w:rFonts w:ascii="Arabic Typesetting" w:eastAsia="SimSun" w:hAnsi="Arabic Typesetting" w:cs="Arabic Typesetting" w:hint="cs"/>
                <w:sz w:val="28"/>
                <w:szCs w:val="28"/>
                <w:rtl/>
                <w:lang w:eastAsia="zh-CN"/>
              </w:rPr>
              <w:t>و</w:t>
            </w:r>
            <w:r w:rsidRPr="006669EE">
              <w:rPr>
                <w:rFonts w:ascii="Arabic Typesetting" w:eastAsia="SimSun" w:hAnsi="Arabic Typesetting" w:cs="Arabic Typesetting"/>
                <w:sz w:val="28"/>
                <w:szCs w:val="28"/>
                <w:rtl/>
                <w:lang w:eastAsia="zh-CN"/>
              </w:rPr>
              <w:t xml:space="preserve">في ضوء ما سبق، من الحكمة </w:t>
            </w:r>
            <w:r w:rsidRPr="006669EE">
              <w:rPr>
                <w:rFonts w:ascii="Arabic Typesetting" w:eastAsia="SimSun" w:hAnsi="Arabic Typesetting" w:cs="Arabic Typesetting" w:hint="cs"/>
                <w:sz w:val="28"/>
                <w:szCs w:val="28"/>
                <w:rtl/>
                <w:lang w:eastAsia="zh-CN"/>
              </w:rPr>
              <w:t>أن ن</w:t>
            </w:r>
            <w:r w:rsidRPr="006669EE">
              <w:rPr>
                <w:rFonts w:ascii="Arabic Typesetting" w:eastAsia="SimSun" w:hAnsi="Arabic Typesetting" w:cs="Arabic Typesetting"/>
                <w:sz w:val="28"/>
                <w:szCs w:val="28"/>
                <w:rtl/>
                <w:lang w:eastAsia="zh-CN"/>
              </w:rPr>
              <w:t xml:space="preserve">دعم هذا </w:t>
            </w:r>
            <w:proofErr w:type="spellStart"/>
            <w:r w:rsidRPr="006669EE">
              <w:rPr>
                <w:rFonts w:ascii="Arabic Typesetting" w:eastAsia="SimSun" w:hAnsi="Arabic Typesetting" w:cs="Arabic Typesetting" w:hint="cs"/>
                <w:sz w:val="28"/>
                <w:szCs w:val="28"/>
                <w:rtl/>
                <w:lang w:eastAsia="zh-CN"/>
              </w:rPr>
              <w:t>الطرج</w:t>
            </w:r>
            <w:proofErr w:type="spellEnd"/>
            <w:r w:rsidRPr="006669EE">
              <w:rPr>
                <w:rFonts w:ascii="Arabic Typesetting" w:eastAsia="SimSun" w:hAnsi="Arabic Typesetting" w:cs="Arabic Typesetting"/>
                <w:sz w:val="28"/>
                <w:szCs w:val="28"/>
                <w:rtl/>
                <w:lang w:eastAsia="zh-CN"/>
              </w:rPr>
              <w:t>.</w:t>
            </w:r>
          </w:p>
        </w:tc>
      </w:tr>
      <w:tr w:rsidR="00A43D5A" w:rsidRPr="00A43D5A" w:rsidTr="00ED75AB">
        <w:trPr>
          <w:trHeight w:val="8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‏ألمانيا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نحن غير موافقين على هذا الطرح. وعرض أهم البيانات بشكل واضح يعطي للمندوبين لمحة سريعة (بحسب مصدر المعلومات المفصلة).</w:t>
            </w:r>
          </w:p>
        </w:tc>
      </w:tr>
      <w:tr w:rsidR="00A43D5A" w:rsidRPr="00A43D5A" w:rsidTr="00ED75AB">
        <w:trPr>
          <w:trHeight w:val="3833"/>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highlight w:val="magenta"/>
              </w:rPr>
            </w:pPr>
            <w:r w:rsidRPr="00A43D5A">
              <w:rPr>
                <w:rFonts w:ascii="Arabic Typesetting" w:hAnsi="Arabic Typesetting" w:cs="Arabic Typesetting"/>
                <w:sz w:val="28"/>
                <w:szCs w:val="28"/>
                <w:highlight w:val="magenta"/>
                <w:rtl/>
              </w:rPr>
              <w:t>‏</w:t>
            </w:r>
            <w:r w:rsidRPr="00A43D5A">
              <w:rPr>
                <w:rFonts w:ascii="Arabic Typesetting" w:hAnsi="Arabic Typesetting" w:cs="Arabic Typesetting"/>
                <w:sz w:val="28"/>
                <w:szCs w:val="28"/>
                <w:rtl/>
              </w:rPr>
              <w:t>اليابان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highlight w:val="magenta"/>
                <w:lang w:eastAsia="zh-CN"/>
              </w:rPr>
            </w:pPr>
            <w:r w:rsidRPr="00A43D5A">
              <w:rPr>
                <w:rFonts w:ascii="Arabic Typesetting" w:eastAsia="SimSun" w:hAnsi="Arabic Typesetting" w:cs="Arabic Typesetting"/>
                <w:sz w:val="28"/>
                <w:szCs w:val="28"/>
                <w:rtl/>
                <w:lang w:eastAsia="zh-CN"/>
              </w:rPr>
              <w:t>تعرب اليابان عن تقديرها لمبادرة الأمانة من أجل تحسين إعداد التقارير المالية عبر الحد من تكرار المعلومات في التقارير وأيضا عبر الحفاظ على جودة المعلومات أو تحسينها. وترى أيضا أنه لما كان التقرير تقنيا، فمن المهم أيضا مراعاة عرض البيانات بطريقة واضحة ومفهومة عند إعداد التقارير. </w:t>
            </w:r>
            <w:r w:rsidRPr="00A43D5A">
              <w:rPr>
                <w:rFonts w:ascii="Arabic Typesetting" w:eastAsia="SimSun" w:hAnsi="Arabic Typesetting" w:cs="Arabic Typesetting"/>
                <w:sz w:val="28"/>
                <w:szCs w:val="28"/>
                <w:rtl/>
                <w:lang w:eastAsia="zh-CN"/>
              </w:rPr>
              <w:br/>
              <w:t>(1)</w:t>
            </w:r>
            <w:r w:rsidRPr="00A43D5A">
              <w:rPr>
                <w:rFonts w:ascii="Arabic Typesetting" w:eastAsia="SimSun" w:hAnsi="Arabic Typesetting" w:cs="Arabic Typesetting"/>
                <w:sz w:val="28"/>
                <w:szCs w:val="28"/>
                <w:rtl/>
                <w:lang w:eastAsia="zh-CN"/>
              </w:rPr>
              <w:tab/>
              <w:t>مقاييس مالية رئيسية ومقاييس أخرى: الجدول "البيانات مقاييس مالية رئيسية ومقاييس أخرى" جدول مفيد جدا للدول الأعضاء لأنه يعطي لمحة عامة عن الإيرادات والنفقات والفائض في الثنائية. ويساعد على تزويد الدول الأعضاء بطريقة مفهومة بالمعايير الأساسية في بداية التقرير. وبالإضافة إلى ذلك، وبما أنه يرد في صفحة واحدة فقط، فلا يمكن أن نتوقع أي تخفيض كبير في التكاليف عند حذف تلك الصفحة. وفيما يخص إدراج الجدول "مقاييس مالية رئيسية ومقاييس أخرى" في البيانات المالية أو تقرير أداء البرنامج، ترى اليابان أن تقرير أداء البرنامج هو أكثر ملاءمة مقارنة بالبيانات المالية لأنه يُعدّ من أجل تقييم البرامج في الثنائية بدلا من سنة واحدة. وبالتالي، ينبغي الإبقاء على الجدول "مقاييس مالية رئيسية ومقاييس أخرى" وإدراجه في تقرير أداء البرنامج في الجزء ثالثا "الميزانية الموحدة والنفقات الفعلية" على سبيل المثال.</w:t>
            </w:r>
            <w:r w:rsidRPr="00A43D5A">
              <w:rPr>
                <w:rFonts w:ascii="Arabic Typesetting" w:eastAsia="SimSun" w:hAnsi="Arabic Typesetting" w:cs="Arabic Typesetting"/>
                <w:sz w:val="28"/>
                <w:szCs w:val="28"/>
                <w:rtl/>
                <w:lang w:eastAsia="zh-CN"/>
              </w:rPr>
              <w:br/>
              <w:t>(2)</w:t>
            </w:r>
            <w:r w:rsidRPr="00A43D5A">
              <w:rPr>
                <w:rFonts w:ascii="Arabic Typesetting" w:eastAsia="SimSun" w:hAnsi="Arabic Typesetting" w:cs="Arabic Typesetting"/>
                <w:sz w:val="28"/>
                <w:szCs w:val="28"/>
                <w:rtl/>
                <w:lang w:eastAsia="zh-CN"/>
              </w:rPr>
              <w:tab/>
              <w:t xml:space="preserve">البيانات المالية: تؤيد اليابان اقتراح الأمانة للحد من تكرار "البيانات المالية" في كل من تقرير الإدارة المالية والبيانات المالية. </w:t>
            </w:r>
          </w:p>
        </w:tc>
      </w:tr>
      <w:tr w:rsidR="00A43D5A" w:rsidRPr="00A43D5A" w:rsidTr="00ED75AB">
        <w:trPr>
          <w:trHeight w:val="47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‏قيرغيزستان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نحن متفقون مع هذا الطرح لأن تلك المعلومات ترد في البيانات المالية السنوية.</w:t>
            </w:r>
          </w:p>
        </w:tc>
      </w:tr>
      <w:tr w:rsidR="00A43D5A" w:rsidRPr="00A43D5A" w:rsidTr="00ED75AB">
        <w:trPr>
          <w:trHeight w:val="2933"/>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‏المكسيك</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نرى أن المعلومات الواردة في الجزء "مقاييس مالية رئيسية ومقاييس أخرى" (الذي يرد في تقرير الإدارة المالية) لها قيمة مضافة لأنها تتضمن بيانات سنتين قابلة للمقارنة. وتتيح لنا البيانات لمحة عامة عن الحركات المالية الرئيسية في الثنائية. بيد أنه من أجل تجنب ازدواجية المعلومات وتحسين عرض التقارير، نقترح ما يلي: </w:t>
            </w:r>
            <w:r w:rsidRPr="00A43D5A">
              <w:rPr>
                <w:rFonts w:ascii="Arabic Typesetting" w:eastAsia="SimSun" w:hAnsi="Arabic Typesetting" w:cs="Arabic Typesetting"/>
                <w:sz w:val="28"/>
                <w:szCs w:val="28"/>
                <w:rtl/>
                <w:lang w:eastAsia="zh-CN"/>
              </w:rPr>
              <w:br/>
              <w:t>- إدراج الجدول "مقاييس مالية رئيسية ومقاييس أخرى" (الذي يرد في تقرير الإدارة المالية) في تقرير الثنائية باستخدام الشكل نفسه. </w:t>
            </w:r>
            <w:r w:rsidRPr="00A43D5A">
              <w:rPr>
                <w:rFonts w:ascii="Arabic Typesetting" w:eastAsia="SimSun" w:hAnsi="Arabic Typesetting" w:cs="Arabic Typesetting"/>
                <w:sz w:val="28"/>
                <w:szCs w:val="28"/>
                <w:rtl/>
                <w:lang w:eastAsia="zh-CN"/>
              </w:rPr>
              <w:br/>
              <w:t>- ينطبق المبدأ نفسه على الجزء "البيانات المالية". ومن أجل تبسيط عرض التقارير يمكن القيام بما يلي:</w:t>
            </w:r>
            <w:r w:rsidRPr="00A43D5A">
              <w:rPr>
                <w:rFonts w:ascii="Arabic Typesetting" w:eastAsia="SimSun" w:hAnsi="Arabic Typesetting" w:cs="Arabic Typesetting"/>
                <w:sz w:val="28"/>
                <w:szCs w:val="28"/>
                <w:rtl/>
                <w:lang w:eastAsia="zh-CN"/>
              </w:rPr>
              <w:br/>
              <w:t>1. إدراج جداول "البيانات المالية" التي ترد في تقرير الإدارة المالية فقط في البيانات المالية للسنة الثانية من الثنائية. </w:t>
            </w:r>
            <w:r w:rsidRPr="00A43D5A">
              <w:rPr>
                <w:rFonts w:ascii="Arabic Typesetting" w:eastAsia="SimSun" w:hAnsi="Arabic Typesetting" w:cs="Arabic Typesetting"/>
                <w:sz w:val="28"/>
                <w:szCs w:val="28"/>
                <w:rtl/>
                <w:lang w:eastAsia="zh-CN"/>
              </w:rPr>
              <w:br/>
              <w:t>2. تحسين شكل الجداول في البيانات المالية. ونقترح استخدام نفس شكل الجداول التي ترد في تقرير الإدارة المالية.</w:t>
            </w:r>
          </w:p>
        </w:tc>
      </w:tr>
      <w:tr w:rsidR="00A43D5A" w:rsidRPr="00A43D5A" w:rsidTr="00ED75AB">
        <w:trPr>
          <w:trHeight w:val="13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‏الفلبين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نعم، لأغراض تبسيط عرض المعلومات المالية للدول الأعضاء وأصحاب المصلحة في الويبو، ينبغي إدراج "مقاييس مالية رئيسية ومقاييس أخرى" في البيانات المالية وملخص للنقاط الرئيسية في تقرير الإدارة المالية للثنائية.</w:t>
            </w:r>
          </w:p>
        </w:tc>
      </w:tr>
      <w:tr w:rsidR="00A43D5A" w:rsidRPr="00A43D5A" w:rsidTr="00ED75AB">
        <w:trPr>
          <w:trHeight w:val="200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‏قطر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رغم وجود بعض المعلومات المالية المشتركة بين شقي الرسم التخطيطي (اليمين واليسار) لمحتويات تقرير الإدارة المالية، الذي يُعد كل سنتين، وتقرير البيانات المالية، فينبغي إعداد تقرير قسم الإدارة المالية وفقا لصلاحيات هذا القسم حتى لو أدرجت نفس المعلومات في تقريرها السنوي بشأن البيانات المالية. ولذلك، فليس هناك أي ازدواجية في العمل. ولكل قسم مهامه وفقا للإطار التنظيمي. وأخذ نفس المعلومات التي تصدر سنويا في التقرير السنوي وإدراجها في تقرير الإدارة المالية الذي يصدر كل سنتين، ليس ازدواجية في العمل بل تسهيل له. وستكون النتائج هي نفسها.</w:t>
            </w:r>
          </w:p>
        </w:tc>
      </w:tr>
      <w:tr w:rsidR="00A43D5A" w:rsidRPr="00A43D5A" w:rsidTr="00ED75AB">
        <w:trPr>
          <w:trHeight w:val="56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‏الاتحاد الروسي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ترى الهيئة الاتحادية للملكية الفكرية (</w:t>
            </w:r>
            <w:r w:rsidRPr="00A43D5A">
              <w:rPr>
                <w:rFonts w:ascii="Arabic Typesetting" w:eastAsia="SimSun" w:hAnsi="Arabic Typesetting" w:cs="Arabic Typesetting"/>
                <w:sz w:val="28"/>
                <w:szCs w:val="28"/>
                <w:lang w:eastAsia="zh-CN"/>
              </w:rPr>
              <w:t>ROSPATENT</w:t>
            </w:r>
            <w:r w:rsidRPr="00A43D5A">
              <w:rPr>
                <w:rFonts w:ascii="Arabic Typesetting" w:eastAsia="SimSun" w:hAnsi="Arabic Typesetting" w:cs="Arabic Typesetting"/>
                <w:sz w:val="28"/>
                <w:szCs w:val="28"/>
                <w:rtl/>
                <w:lang w:eastAsia="zh-CN"/>
              </w:rPr>
              <w:t>) أنه من الممكن أن تتفق مع هذا الطرح.</w:t>
            </w:r>
          </w:p>
        </w:tc>
      </w:tr>
      <w:tr w:rsidR="00A43D5A" w:rsidRPr="00A43D5A" w:rsidTr="00ED75AB">
        <w:trPr>
          <w:trHeight w:val="3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‏سلوفاكيا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نعم نحن متفقون مع هذا الطرح.</w:t>
            </w:r>
          </w:p>
        </w:tc>
      </w:tr>
      <w:tr w:rsidR="00A43D5A" w:rsidRPr="00A43D5A" w:rsidTr="00ED75AB">
        <w:trPr>
          <w:trHeight w:val="113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‏ترينيداد وتوباغو</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لا نتفق مع هذا الطرح. يجب مراعاة مسألة أن البيانات المالية لا يطّلع عليها دائما أشخاص يفهمونها بسهولة وفي أول وهلة. وتجميع الجداول المختلفة يتيح نظرة أكثر إحكاما وإمكانية إجراء تحليلات من قبل المهرة من مستخدمي البيانات.</w:t>
            </w:r>
          </w:p>
        </w:tc>
      </w:tr>
      <w:tr w:rsidR="00A43D5A" w:rsidRPr="00A43D5A" w:rsidTr="00ED75AB">
        <w:trPr>
          <w:trHeight w:val="348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 xml:space="preserve">أولا، تماشيا مع القرار الذي اتخذته لجنة البرنامج والميزانية في دورتها الثانية والعشرين، ينبغي تحسين تقرير أداء الثنائية والتقرير المالي. ويُعدّ تقرير الإدارة المالية كل سنتين في حين تُعدّ البيانات المالية كل سنة. والسؤال المطروح هو: هل تمّ التخلي عن تقرير الإدارة المالية، وهل أصبحت البيانات المالية تقرير الثنائية الجديد؟ نحن لا نفهم جيدا هذا الأمر ونتلمس منكم بعض التوضيح. وعلاوة على ذلك، لا بد من تعديل النظام المالي لذلك الغرض. وعند النظر في الوثيقتين </w:t>
            </w:r>
            <w:r w:rsidRPr="00A43D5A">
              <w:rPr>
                <w:rFonts w:ascii="Arabic Typesetting" w:eastAsia="SimSun" w:hAnsi="Arabic Typesetting" w:cs="Arabic Typesetting"/>
                <w:sz w:val="28"/>
                <w:szCs w:val="28"/>
                <w:lang w:eastAsia="zh-CN"/>
              </w:rPr>
              <w:t>A/54/8</w:t>
            </w:r>
            <w:r w:rsidRPr="00A43D5A">
              <w:rPr>
                <w:rFonts w:ascii="Arabic Typesetting" w:eastAsia="SimSun" w:hAnsi="Arabic Typesetting" w:cs="Arabic Typesetting"/>
                <w:sz w:val="28"/>
                <w:szCs w:val="28"/>
                <w:rtl/>
                <w:lang w:eastAsia="zh-CN"/>
              </w:rPr>
              <w:t xml:space="preserve"> و</w:t>
            </w:r>
            <w:r w:rsidRPr="00A43D5A">
              <w:rPr>
                <w:rFonts w:ascii="Arabic Typesetting" w:eastAsia="SimSun" w:hAnsi="Arabic Typesetting" w:cs="Arabic Typesetting"/>
                <w:sz w:val="28"/>
                <w:szCs w:val="28"/>
                <w:lang w:eastAsia="zh-CN"/>
              </w:rPr>
              <w:t>A/54/10</w:t>
            </w:r>
            <w:r w:rsidRPr="00A43D5A">
              <w:rPr>
                <w:rFonts w:ascii="Arabic Typesetting" w:eastAsia="SimSun" w:hAnsi="Arabic Typesetting" w:cs="Arabic Typesetting"/>
                <w:sz w:val="28"/>
                <w:szCs w:val="28"/>
                <w:rtl/>
                <w:lang w:eastAsia="zh-CN"/>
              </w:rPr>
              <w:t>، نرى، كما اقترحتم، تداخلا وازدواجية. وهناك تشابه كبير بين هاتين الوثيقتين. ووثيقة البيانات المالية أكثر شمولية وتتضمن، إلى حد كبير جدا، جميع المعلومات الواردة في تقرير الإدارة المالية. وفي هذا الصدد، نحن متفقون مع مسألة أن تقرير الإدارة المالية للثنائية، على ما يبدو، لا يضيف أي قيمة مقارنة بالمعلومات الواردة أصلا في البيانات المالية. ومع ذلك، فإن تقرير الإدارة المالية، ولا سيما الصفحة 6 والجدول الوارد في تلك الصفحة المشار إليه في الحاشية 2 من السؤال 1 هو جدول موجز ومحكم وسهل الفهم مقارنة مثلا بأجزاء البيانات المالية المعنية. ونعتقد أن هذه المعلومات الملخصة والمحكمة مفيدةٌ، ولا سيما بالنسبة للزملاء و/أو المديرين التنفيذيين الذي ليس لديهم تكوين مالي. وينبغي الإبقاء على الأجزاء المماثلة في التقرير الجديد لتسهيل الفهم.</w:t>
            </w:r>
          </w:p>
        </w:tc>
      </w:tr>
      <w:tr w:rsidR="00A43D5A" w:rsidRPr="00A43D5A" w:rsidTr="00ED75AB">
        <w:trPr>
          <w:trHeight w:val="848"/>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‏أوغندا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الأمر يتعلق بتقريرين مختلفين يقدم كل واحد منهما معلومات مختلفة للمستخدمين. ولكن ينبغي تصفية/تركيز البيانات المالية في تقرير الإدارة المالية لتغطية القضايا الإدارية (المالية).</w:t>
            </w:r>
          </w:p>
        </w:tc>
      </w:tr>
      <w:tr w:rsidR="00A43D5A" w:rsidRPr="00A43D5A" w:rsidTr="00ED75AB">
        <w:trPr>
          <w:trHeight w:val="4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‏أوكرانيا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نعم، نحن متفقون مع الطرح لأن جزء تقرير الإدارة المالية يكرر محتوى البيانات المالية.</w:t>
            </w:r>
          </w:p>
        </w:tc>
      </w:tr>
      <w:tr w:rsidR="00A43D5A" w:rsidRPr="00A43D5A" w:rsidTr="00ED75AB">
        <w:trPr>
          <w:trHeight w:val="1092"/>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highlight w:val="magenta"/>
              </w:rPr>
            </w:pPr>
            <w:r w:rsidRPr="00A43D5A">
              <w:rPr>
                <w:rFonts w:ascii="Arabic Typesetting" w:hAnsi="Arabic Typesetting" w:cs="Arabic Typesetting"/>
                <w:sz w:val="28"/>
                <w:szCs w:val="28"/>
                <w:rtl/>
              </w:rPr>
              <w:t>‏المملكة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rtl/>
                <w:lang w:eastAsia="zh-CN"/>
              </w:rPr>
            </w:pPr>
            <w:r w:rsidRPr="00A43D5A">
              <w:rPr>
                <w:rFonts w:ascii="Arabic Typesetting" w:eastAsia="SimSun" w:hAnsi="Arabic Typesetting" w:cs="Arabic Typesetting"/>
                <w:sz w:val="28"/>
                <w:szCs w:val="28"/>
                <w:rtl/>
                <w:lang w:eastAsia="zh-CN"/>
              </w:rPr>
              <w:t>نحن متفقون مع أن جزء تقرير الإدارة المالية المعنون "مقاييس مالية رئيسية ومقاييس أخرى" يكرر المعلومات المتاحة في البيانات المالية.</w:t>
            </w:r>
          </w:p>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ونتوقع بالطبع أن يُعدّ التقرير المرحلي بشأن البيانات المالية ويُنشر سنويا.</w:t>
            </w:r>
          </w:p>
        </w:tc>
      </w:tr>
      <w:tr w:rsidR="00A43D5A" w:rsidRPr="00A43D5A" w:rsidTr="00ED75AB">
        <w:trPr>
          <w:trHeight w:val="3806"/>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‏جمهورية تنزانيا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نحن غير متفقين مع هذا الطرح على الاطلاق. الأمر يتعلق بوثيقتين مختلفتين ومنفصلتين تخدمان أغراضا مختلفة. ووجود أوجه تشابه أو اختلافات طفيفة في المعلومات الواردة فيهما لا يعني بالضرورة أي تكرار أو ازدواجية فيهما. وبعبارة أخرى، أصل الوثيقتين واحد ولكن كل واحدة قائمة بذاتها. ولأغراض إحالة إحداهما إلى الأخرى، فإنهما تكملان بعضهما البعض تبعا للظروف السائدة التي تستدعي جعل تلك الإحالة مهمة جدا. وإذا كان تقرير الإدارة المالية يعرض الجوانب الإدارية للاعتمادات وما يتعلق بها من المعاملات المالية كما تمت على مدى فترة من الزمن نظرا للقواعد والمبادئ التوجيهية المالية الأساسية، فإن البيانات المالية تصنف بالأساس المعاملات المالية كما تمت على مدى الفترة قيد الاستعراض، بحيث تكتسي تلك البيانات، عند إعداد تقرير الإدارة المالية، أهمية قصوى يمكن أن تؤثر، إلى حد كبير، على التوصيات، إن وجدت، التي تشكل جزءا لا يتجزأ من تقرير الإدارة المالية. ومن الناحية النظرية، ينبغي دراسة الوثيقتين دراسة نقدية وتجنب أي تضليل. وفي غياب البيانات المالية، لا نرى أي طريقة لإعداد تقرير الإدارة المالية بشكل يغطي بالكامل الفترة المحددة التي تمت فيها المعاملات المالية. وبالتالي فالقيمة المضافة لتقرير الإدارة المالية هي إجراء تقييم تحليلي على أساس البيانات المالية، مما يفضي إلى توصيات بشأن تدابير التنفيذ الواجب اتخاذها في الثنائية القادمة مقارنة بسابقتها. وخلاصة القول، لا يمكن لتقرير الإدارة المالية أن يفسر البيانات المالية والعكس صحيح.</w:t>
            </w:r>
          </w:p>
        </w:tc>
      </w:tr>
      <w:tr w:rsidR="00A43D5A" w:rsidRPr="00A43D5A" w:rsidTr="00ED75AB">
        <w:trPr>
          <w:trHeight w:val="4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‏أوروغواي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نعم.</w:t>
            </w:r>
          </w:p>
        </w:tc>
      </w:tr>
    </w:tbl>
    <w:p w:rsidR="00A43D5A" w:rsidRPr="00A43D5A" w:rsidRDefault="00A43D5A" w:rsidP="00A43D5A">
      <w:pPr>
        <w:bidi/>
        <w:spacing w:after="240" w:line="360" w:lineRule="exact"/>
        <w:ind w:left="-1"/>
        <w:rPr>
          <w:rFonts w:ascii="Arabic Typesetting" w:hAnsi="Arabic Typesetting" w:cs="Arabic Typesetting"/>
          <w:sz w:val="36"/>
          <w:szCs w:val="36"/>
          <w:rtl/>
        </w:rPr>
      </w:pPr>
    </w:p>
    <w:p w:rsidR="00A43D5A" w:rsidRPr="00A43D5A" w:rsidRDefault="00A43D5A" w:rsidP="00A43D5A">
      <w:pPr>
        <w:rPr>
          <w:rFonts w:ascii="Arabic Typesetting" w:hAnsi="Arabic Typesetting" w:cs="Arabic Typesetting"/>
          <w:sz w:val="36"/>
          <w:szCs w:val="36"/>
          <w:rtl/>
        </w:rPr>
      </w:pPr>
      <w:r w:rsidRPr="00A43D5A">
        <w:rPr>
          <w:rFonts w:eastAsia="SimSun"/>
          <w:rtl/>
          <w:lang w:eastAsia="zh-CN"/>
        </w:rPr>
        <w:br w:type="page"/>
      </w:r>
    </w:p>
    <w:p w:rsidR="00A43D5A" w:rsidRPr="00A43D5A" w:rsidRDefault="00A43D5A" w:rsidP="00A43D5A">
      <w:pPr>
        <w:numPr>
          <w:ilvl w:val="0"/>
          <w:numId w:val="11"/>
        </w:numPr>
        <w:bidi/>
        <w:spacing w:after="240" w:line="360" w:lineRule="exact"/>
        <w:rPr>
          <w:rFonts w:ascii="Arabic Typesetting" w:hAnsi="Arabic Typesetting" w:cs="Arabic Typesetting"/>
          <w:sz w:val="36"/>
          <w:szCs w:val="36"/>
          <w:u w:val="single"/>
        </w:rPr>
      </w:pPr>
      <w:r w:rsidRPr="00A43D5A">
        <w:rPr>
          <w:rFonts w:ascii="Arabic Typesetting" w:hAnsi="Arabic Typesetting" w:cs="Arabic Typesetting"/>
          <w:sz w:val="36"/>
          <w:szCs w:val="36"/>
          <w:u w:val="single"/>
          <w:rtl/>
        </w:rPr>
        <w:t>جزء</w:t>
      </w:r>
      <w:r w:rsidRPr="00A43D5A">
        <w:rPr>
          <w:rFonts w:ascii="Arabic Typesetting" w:hAnsi="Arabic Typesetting" w:cs="Arabic Typesetting" w:hint="cs"/>
          <w:sz w:val="36"/>
          <w:szCs w:val="36"/>
          <w:u w:val="single"/>
          <w:rtl/>
        </w:rPr>
        <w:t xml:space="preserve"> </w:t>
      </w:r>
      <w:r w:rsidRPr="00A43D5A">
        <w:rPr>
          <w:rFonts w:ascii="Arabic Typesetting" w:hAnsi="Arabic Typesetting" w:cs="Arabic Typesetting"/>
          <w:sz w:val="36"/>
          <w:szCs w:val="36"/>
          <w:u w:val="single"/>
          <w:rtl/>
        </w:rPr>
        <w:t>"‏ملخص النتائج بحسب كل اتحا</w:t>
      </w:r>
      <w:r w:rsidRPr="00A43D5A">
        <w:rPr>
          <w:rFonts w:ascii="Arabic Typesetting" w:hAnsi="Arabic Typesetting" w:cs="Arabic Typesetting" w:hint="cs"/>
          <w:sz w:val="36"/>
          <w:szCs w:val="36"/>
          <w:u w:val="single"/>
          <w:rtl/>
        </w:rPr>
        <w:t xml:space="preserve">د" </w:t>
      </w:r>
      <w:r w:rsidRPr="00A43D5A">
        <w:rPr>
          <w:rFonts w:ascii="Arabic Typesetting" w:hAnsi="Arabic Typesetting" w:cs="Arabic Typesetting"/>
          <w:sz w:val="36"/>
          <w:szCs w:val="36"/>
          <w:u w:val="single"/>
          <w:rtl/>
        </w:rPr>
        <w:t>في تقرير الإدارة المالية</w:t>
      </w:r>
    </w:p>
    <w:p w:rsidR="00A43D5A" w:rsidRPr="00A43D5A" w:rsidRDefault="00A43D5A" w:rsidP="00A43D5A">
      <w:pPr>
        <w:bidi/>
        <w:spacing w:after="240" w:line="360" w:lineRule="exact"/>
        <w:rPr>
          <w:rFonts w:ascii="Arabic Typesetting" w:hAnsi="Arabic Typesetting" w:cs="Arabic Typesetting"/>
          <w:sz w:val="36"/>
          <w:szCs w:val="36"/>
          <w:rtl/>
        </w:rPr>
      </w:pPr>
      <w:r w:rsidRPr="00A43D5A">
        <w:rPr>
          <w:rFonts w:ascii="Arabic Typesetting" w:hAnsi="Arabic Typesetting" w:cs="Arabic Typesetting" w:hint="cs"/>
          <w:sz w:val="36"/>
          <w:szCs w:val="36"/>
          <w:rtl/>
        </w:rPr>
        <w:t xml:space="preserve">يقدم الجزء </w:t>
      </w:r>
      <w:r w:rsidRPr="00A43D5A">
        <w:rPr>
          <w:rFonts w:ascii="Arabic Typesetting" w:hAnsi="Arabic Typesetting" w:cs="Arabic Typesetting"/>
          <w:sz w:val="36"/>
          <w:szCs w:val="36"/>
          <w:rtl/>
        </w:rPr>
        <w:t xml:space="preserve">"‏ملخص النتائج بحسب كل اتحاد" </w:t>
      </w:r>
      <w:r w:rsidRPr="00A43D5A">
        <w:rPr>
          <w:rFonts w:ascii="Arabic Typesetting" w:hAnsi="Arabic Typesetting" w:cs="Arabic Typesetting" w:hint="cs"/>
          <w:sz w:val="36"/>
          <w:szCs w:val="36"/>
          <w:rtl/>
        </w:rPr>
        <w:t>في</w:t>
      </w:r>
      <w:r w:rsidRPr="00A43D5A">
        <w:rPr>
          <w:rFonts w:ascii="Arabic Typesetting" w:hAnsi="Arabic Typesetting" w:cs="Arabic Typesetting"/>
          <w:sz w:val="36"/>
          <w:szCs w:val="36"/>
          <w:rtl/>
        </w:rPr>
        <w:t xml:space="preserve"> تقرير الإدارة المالية</w:t>
      </w:r>
      <w:r w:rsidRPr="00A43D5A">
        <w:rPr>
          <w:rFonts w:ascii="Arabic Typesetting" w:hAnsi="Arabic Typesetting" w:cs="Arabic Typesetting" w:hint="cs"/>
          <w:sz w:val="36"/>
          <w:szCs w:val="36"/>
          <w:rtl/>
        </w:rPr>
        <w:t xml:space="preserve"> ملخصا شاملا للأداء المالي بحسب كل اتحاد ويعرض أيضا الأموال الاحتياطية وصناديق رؤوس الأموال العاملة (الاحتياطي). وتتضمن أيضا البيانات المالية معلومات عن الاحتياطي وعن الإيرادات والنفقات والأموال الاحتياطية بحسب كل قطاع.</w:t>
      </w:r>
      <w:r w:rsidRPr="00A43D5A">
        <w:rPr>
          <w:rFonts w:ascii="Arabic Typesetting" w:hAnsi="Arabic Typesetting" w:cs="Arabic Typesetting"/>
          <w:sz w:val="28"/>
          <w:szCs w:val="28"/>
          <w:vertAlign w:val="superscript"/>
          <w:rtl/>
        </w:rPr>
        <w:footnoteReference w:id="4"/>
      </w:r>
    </w:p>
    <w:p w:rsidR="00A43D5A" w:rsidRPr="00A43D5A" w:rsidRDefault="00A43D5A" w:rsidP="00A43D5A">
      <w:pPr>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 xml:space="preserve">وبناء على المعلومات الواردة أصلا في البيانات المالية، يمكن إدراج </w:t>
      </w:r>
      <w:r w:rsidRPr="00A43D5A">
        <w:rPr>
          <w:rFonts w:ascii="Arabic Typesetting" w:hAnsi="Arabic Typesetting" w:cs="Arabic Typesetting"/>
          <w:b/>
          <w:bCs/>
          <w:sz w:val="36"/>
          <w:szCs w:val="36"/>
          <w:rtl/>
        </w:rPr>
        <w:t>"‏ملخص النتائج بحسب كل اتحا</w:t>
      </w:r>
      <w:r w:rsidRPr="00A43D5A">
        <w:rPr>
          <w:rFonts w:ascii="Arabic Typesetting" w:hAnsi="Arabic Typesetting" w:cs="Arabic Typesetting" w:hint="cs"/>
          <w:b/>
          <w:bCs/>
          <w:sz w:val="36"/>
          <w:szCs w:val="36"/>
          <w:rtl/>
        </w:rPr>
        <w:t>د" الوارد في تقرير الإدارة المالية في البيانات المالية.</w:t>
      </w:r>
    </w:p>
    <w:p w:rsidR="00A43D5A" w:rsidRPr="00A43D5A" w:rsidRDefault="00A43D5A" w:rsidP="003B7379">
      <w:pPr>
        <w:keepNext/>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هل تؤيدون هذا الاقتراح؟</w:t>
      </w:r>
    </w:p>
    <w:tbl>
      <w:tblPr>
        <w:bidiVisual/>
        <w:tblW w:w="9372" w:type="dxa"/>
        <w:tblInd w:w="93" w:type="dxa"/>
        <w:tblLook w:val="04A0" w:firstRow="1" w:lastRow="0" w:firstColumn="1" w:lastColumn="0" w:noHBand="0" w:noVBand="1"/>
      </w:tblPr>
      <w:tblGrid>
        <w:gridCol w:w="1305"/>
        <w:gridCol w:w="8067"/>
      </w:tblGrid>
      <w:tr w:rsidR="00A43D5A" w:rsidRPr="00A43D5A" w:rsidTr="00ED75AB">
        <w:trPr>
          <w:trHeight w:val="48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‏أذربيجان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نؤيد هذا الاقتراح.</w:t>
            </w:r>
          </w:p>
        </w:tc>
      </w:tr>
      <w:tr w:rsidR="00A43D5A" w:rsidRPr="00A43D5A" w:rsidTr="00ED75AB">
        <w:trPr>
          <w:trHeight w:val="99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‏بيلاروس</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نرى أنه من الممكن تأييد هذا الاقتراح. فيمكن إذن إدراج جزء تقرير الإدارة المالية "ملخص النتائج بحسب كل اتحاد" في البيانات المالية.</w:t>
            </w:r>
          </w:p>
        </w:tc>
      </w:tr>
      <w:tr w:rsidR="00365950" w:rsidRPr="00A43D5A" w:rsidTr="00ED75AB">
        <w:trPr>
          <w:trHeight w:val="99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365950" w:rsidRPr="00A43D5A" w:rsidRDefault="00365950"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شيلي</w:t>
            </w:r>
          </w:p>
        </w:tc>
        <w:tc>
          <w:tcPr>
            <w:tcW w:w="8067" w:type="dxa"/>
            <w:tcBorders>
              <w:top w:val="single" w:sz="4" w:space="0" w:color="auto"/>
              <w:left w:val="nil"/>
              <w:bottom w:val="single" w:sz="4" w:space="0" w:color="auto"/>
              <w:right w:val="single" w:sz="4" w:space="0" w:color="auto"/>
            </w:tcBorders>
          </w:tcPr>
          <w:p w:rsidR="00365950" w:rsidRDefault="00365950" w:rsidP="00874BF8">
            <w:pPr>
              <w:bidi/>
              <w:rPr>
                <w:rFonts w:ascii="Arabic Typesetting" w:hAnsi="Arabic Typesetting" w:cs="Arabic Typesetting" w:hint="cs"/>
                <w:sz w:val="28"/>
                <w:szCs w:val="28"/>
                <w:rtl/>
              </w:rPr>
            </w:pPr>
            <w:r>
              <w:rPr>
                <w:rFonts w:ascii="Arabic Typesetting" w:hAnsi="Arabic Typesetting" w:cs="Arabic Typesetting" w:hint="cs"/>
                <w:sz w:val="28"/>
                <w:szCs w:val="28"/>
                <w:rtl/>
              </w:rPr>
              <w:t xml:space="preserve">نوافق على لزوم </w:t>
            </w:r>
            <w:r w:rsidR="00874BF8">
              <w:rPr>
                <w:rFonts w:ascii="Arabic Typesetting" w:hAnsi="Arabic Typesetting" w:cs="Arabic Typesetting" w:hint="cs"/>
                <w:sz w:val="28"/>
                <w:szCs w:val="28"/>
                <w:rtl/>
              </w:rPr>
              <w:t xml:space="preserve">عدم </w:t>
            </w:r>
            <w:r>
              <w:rPr>
                <w:rFonts w:ascii="Arabic Typesetting" w:hAnsi="Arabic Typesetting" w:cs="Arabic Typesetting" w:hint="cs"/>
                <w:sz w:val="28"/>
                <w:szCs w:val="28"/>
                <w:rtl/>
              </w:rPr>
              <w:t xml:space="preserve">بيان ملخص النتائج بحسب كل اتحاد </w:t>
            </w:r>
            <w:r w:rsidR="00874BF8">
              <w:rPr>
                <w:rFonts w:ascii="Arabic Typesetting" w:hAnsi="Arabic Typesetting" w:cs="Arabic Typesetting" w:hint="cs"/>
                <w:sz w:val="28"/>
                <w:szCs w:val="28"/>
                <w:rtl/>
              </w:rPr>
              <w:t xml:space="preserve">سوى </w:t>
            </w:r>
            <w:r>
              <w:rPr>
                <w:rFonts w:ascii="Arabic Typesetting" w:hAnsi="Arabic Typesetting" w:cs="Arabic Typesetting" w:hint="cs"/>
                <w:sz w:val="28"/>
                <w:szCs w:val="28"/>
                <w:rtl/>
              </w:rPr>
              <w:t>في البيانات المالية.</w:t>
            </w:r>
          </w:p>
          <w:p w:rsidR="00365950" w:rsidRPr="00A43D5A" w:rsidRDefault="00365950" w:rsidP="00A27B25">
            <w:pPr>
              <w:bidi/>
              <w:rPr>
                <w:rFonts w:ascii="Arabic Typesetting" w:hAnsi="Arabic Typesetting" w:cs="Arabic Typesetting"/>
                <w:sz w:val="28"/>
                <w:szCs w:val="28"/>
                <w:rtl/>
              </w:rPr>
            </w:pPr>
            <w:r>
              <w:rPr>
                <w:rFonts w:ascii="Arabic Typesetting" w:hAnsi="Arabic Typesetting" w:cs="Arabic Typesetting" w:hint="cs"/>
                <w:sz w:val="28"/>
                <w:szCs w:val="28"/>
                <w:rtl/>
              </w:rPr>
              <w:t>ذلك أن</w:t>
            </w:r>
            <w:r w:rsidR="00A27B25">
              <w:rPr>
                <w:rFonts w:ascii="Arabic Typesetting" w:hAnsi="Arabic Typesetting" w:cs="Arabic Typesetting" w:hint="cs"/>
                <w:sz w:val="28"/>
                <w:szCs w:val="28"/>
                <w:rtl/>
              </w:rPr>
              <w:t>نا</w:t>
            </w:r>
            <w:r>
              <w:rPr>
                <w:rFonts w:ascii="Arabic Typesetting" w:hAnsi="Arabic Typesetting" w:cs="Arabic Typesetting" w:hint="cs"/>
                <w:sz w:val="28"/>
                <w:szCs w:val="28"/>
                <w:rtl/>
              </w:rPr>
              <w:t xml:space="preserve"> ذكرنا، في الجزء الأول، أننا نعتبر من المناسب أن </w:t>
            </w:r>
            <w:r w:rsidR="00A27B25">
              <w:rPr>
                <w:rFonts w:ascii="Arabic Typesetting" w:hAnsi="Arabic Typesetting" w:cs="Arabic Typesetting" w:hint="cs"/>
                <w:sz w:val="28"/>
                <w:szCs w:val="28"/>
                <w:rtl/>
              </w:rPr>
              <w:t>يُشار</w:t>
            </w:r>
            <w:r>
              <w:rPr>
                <w:rFonts w:ascii="Arabic Typesetting" w:hAnsi="Arabic Typesetting" w:cs="Arabic Typesetting" w:hint="cs"/>
                <w:sz w:val="28"/>
                <w:szCs w:val="28"/>
                <w:rtl/>
              </w:rPr>
              <w:t xml:space="preserve"> على الأقل </w:t>
            </w:r>
            <w:r w:rsidR="00A27B25">
              <w:rPr>
                <w:rFonts w:ascii="Arabic Typesetting" w:hAnsi="Arabic Typesetting" w:cs="Arabic Typesetting" w:hint="cs"/>
                <w:sz w:val="28"/>
                <w:szCs w:val="28"/>
                <w:rtl/>
              </w:rPr>
              <w:t>إلى</w:t>
            </w:r>
            <w:r>
              <w:rPr>
                <w:rFonts w:ascii="Arabic Typesetting" w:hAnsi="Arabic Typesetting" w:cs="Arabic Typesetting" w:hint="cs"/>
                <w:sz w:val="28"/>
                <w:szCs w:val="28"/>
                <w:rtl/>
              </w:rPr>
              <w:t xml:space="preserve"> المقاييس المالية الرئيسية في تقرير الإدارة المالية.</w:t>
            </w:r>
          </w:p>
        </w:tc>
      </w:tr>
      <w:tr w:rsidR="00A43D5A" w:rsidRPr="00A43D5A" w:rsidTr="00ED75AB">
        <w:trPr>
          <w:trHeight w:val="1322"/>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‏الصين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eastAsia="SimSun" w:hAnsi="Arabic Typesetting" w:cs="Arabic Typesetting"/>
                <w:sz w:val="28"/>
                <w:szCs w:val="28"/>
                <w:lang w:eastAsia="zh-CN"/>
              </w:rPr>
            </w:pPr>
            <w:r w:rsidRPr="00A43D5A">
              <w:rPr>
                <w:rFonts w:ascii="Arabic Typesetting" w:eastAsia="SimSun" w:hAnsi="Arabic Typesetting" w:cs="Arabic Typesetting"/>
                <w:sz w:val="28"/>
                <w:szCs w:val="28"/>
                <w:rtl/>
                <w:lang w:eastAsia="zh-CN"/>
              </w:rPr>
              <w:t>يعرض تقرير الإدارة المالية بالأساس معلومات عن النتائج المالية للثنائية في حين أن البيانات المالية تقدم المعلومات المالية السنوية. وبما أن وثيقة البرنامج والميزانية في الويبو تعدّ كل سنتين، فمن الأفضل إذا الاحتفاظ بالقيمة المضافة للنتائج المالية للثنائية وكذلك المقارنة بين النتائج المالية للثنائية وبرنامج الثنائية وميزانيتها وتحليليها لتفهم الدول الاعضاء بسرعة الأداء المالي العام للثنائية.</w:t>
            </w:r>
          </w:p>
        </w:tc>
      </w:tr>
      <w:tr w:rsidR="00A43D5A" w:rsidRPr="00A43D5A" w:rsidTr="00ED75AB">
        <w:trPr>
          <w:trHeight w:val="85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‏الجمهورية التشيكية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نؤيد إدراج الجزء "ملخص النتائج بحسب كل اتحاد" من تقرير الإدارة المالية في البيانات المالية. ونقترح حذف الجدولين 3.1 و4.1 من تقرير الإدارة المالية (الصفحة 8) لأنهما، على ما يبدو، غير مرتبطين كثيرا بنتائج الاتحادات.</w:t>
            </w:r>
          </w:p>
        </w:tc>
      </w:tr>
      <w:tr w:rsidR="00A43D5A" w:rsidRPr="00A43D5A" w:rsidTr="00ED75AB">
        <w:trPr>
          <w:trHeight w:val="95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‏إكوادور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ينبغي إدراج ذلك في البيانات المالية.</w:t>
            </w:r>
          </w:p>
        </w:tc>
      </w:tr>
      <w:tr w:rsidR="00A43D5A" w:rsidRPr="00A43D5A" w:rsidTr="00ED75AB">
        <w:trPr>
          <w:trHeight w:val="315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‏فرنسا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sz w:val="28"/>
                <w:szCs w:val="28"/>
                <w:rtl/>
              </w:rPr>
              <w:t>لا يمكن تأييد هذا الاقتراح.</w:t>
            </w:r>
          </w:p>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sz w:val="28"/>
                <w:szCs w:val="28"/>
                <w:rtl/>
              </w:rPr>
              <w:t xml:space="preserve">العرض الحالي للأموال الاحتياطية في البيانات المالية لسنة 2013 غير مرض تماما. الرجاء النظر إلى الملاحظة 21 في الصفحة 58 من النسخة الفرنسية من الوثيقة </w:t>
            </w:r>
            <w:r w:rsidRPr="00A43D5A">
              <w:rPr>
                <w:rFonts w:ascii="Arabic Typesetting" w:hAnsi="Arabic Typesetting" w:cs="Arabic Typesetting"/>
                <w:sz w:val="28"/>
                <w:szCs w:val="28"/>
              </w:rPr>
              <w:t>WO/PBC/22/5</w:t>
            </w:r>
            <w:r w:rsidRPr="00A43D5A">
              <w:rPr>
                <w:rFonts w:ascii="Arabic Typesetting" w:hAnsi="Arabic Typesetting" w:cs="Arabic Typesetting"/>
                <w:sz w:val="28"/>
                <w:szCs w:val="28"/>
                <w:rtl/>
              </w:rPr>
              <w:t xml:space="preserve"> [الصفحة 54 من النسخة الإنكليزية].</w:t>
            </w:r>
          </w:p>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الجدول 3.1 "المشروعات الخاصة الممولة من الأموال الاحتياطية في نهاية 2013" من تقرير الإدارة المالية (الوثيقة </w:t>
            </w:r>
            <w:r w:rsidRPr="00A43D5A">
              <w:rPr>
                <w:rFonts w:ascii="Arabic Typesetting" w:hAnsi="Arabic Typesetting" w:cs="Arabic Typesetting"/>
                <w:sz w:val="28"/>
                <w:szCs w:val="28"/>
              </w:rPr>
              <w:t>WO/PBC/22/6</w:t>
            </w:r>
            <w:r w:rsidRPr="00A43D5A">
              <w:rPr>
                <w:rFonts w:ascii="Arabic Typesetting" w:hAnsi="Arabic Typesetting" w:cs="Arabic Typesetting"/>
                <w:sz w:val="28"/>
                <w:szCs w:val="28"/>
                <w:rtl/>
              </w:rPr>
              <w:t xml:space="preserve">، الصفحة 8) أكثر وضوحا رغم أن نطاقه يقتصر على المشروعات الخاصة الممولة من الأموال </w:t>
            </w:r>
            <w:r w:rsidRPr="00A43D5A">
              <w:rPr>
                <w:rFonts w:ascii="Arabic Typesetting" w:hAnsi="Arabic Typesetting" w:cs="Arabic Typesetting" w:hint="cs"/>
                <w:sz w:val="28"/>
                <w:szCs w:val="28"/>
                <w:rtl/>
              </w:rPr>
              <w:t>الاحتياطية.</w:t>
            </w:r>
            <w:r w:rsidRPr="00A43D5A">
              <w:rPr>
                <w:rFonts w:ascii="Arabic Typesetting" w:hAnsi="Arabic Typesetting" w:cs="Arabic Typesetting"/>
                <w:sz w:val="28"/>
                <w:szCs w:val="28"/>
                <w:rtl/>
              </w:rPr>
              <w:t xml:space="preserve"> وينبغي أن يسجل وضع صندوق الأموال الاحتياطية والمشروعات الخاصة الممولة من الأموال الاحتياطية في وثائق سنوية وتعرض كجدول إما بشكل منفصل أو في فصل أو جزء واحد من البيانات المالية. ونشر المعلومات على طول عدة أجزاء من البيانات المالية، كما هو الحال حاليا، أمر غير مناسب. ولا بد من إظهار التطور في بداية السنة/ نهاية السنة. وينبغي كذلك إلحاق هذا التقرير بمشاريع الميزانية بشكل يسمح بإجراء مقارنات ومتابعة التطورات.</w:t>
            </w:r>
          </w:p>
        </w:tc>
      </w:tr>
      <w:tr w:rsidR="006669EE" w:rsidRPr="00A43D5A" w:rsidTr="00ED75AB">
        <w:trPr>
          <w:trHeight w:val="3156"/>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6669EE" w:rsidRPr="00A43D5A" w:rsidRDefault="006669EE"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غابون</w:t>
            </w:r>
          </w:p>
        </w:tc>
        <w:tc>
          <w:tcPr>
            <w:tcW w:w="8067" w:type="dxa"/>
            <w:tcBorders>
              <w:top w:val="single" w:sz="4" w:space="0" w:color="auto"/>
              <w:left w:val="nil"/>
              <w:bottom w:val="single" w:sz="4" w:space="0" w:color="auto"/>
              <w:right w:val="single" w:sz="4" w:space="0" w:color="auto"/>
            </w:tcBorders>
          </w:tcPr>
          <w:p w:rsidR="006669EE" w:rsidRPr="006669EE" w:rsidRDefault="006669EE" w:rsidP="006669EE">
            <w:pPr>
              <w:bidi/>
              <w:rPr>
                <w:rFonts w:ascii="Arabic Typesetting" w:hAnsi="Arabic Typesetting" w:cs="Arabic Typesetting"/>
                <w:sz w:val="28"/>
                <w:szCs w:val="28"/>
                <w:rtl/>
              </w:rPr>
            </w:pPr>
            <w:r w:rsidRPr="006669EE">
              <w:rPr>
                <w:rFonts w:ascii="Arabic Typesetting" w:hAnsi="Arabic Typesetting" w:cs="Arabic Typesetting"/>
                <w:sz w:val="28"/>
                <w:szCs w:val="28"/>
                <w:rtl/>
              </w:rPr>
              <w:t xml:space="preserve">يتم تقديم المعلومات القطاعية </w:t>
            </w:r>
            <w:proofErr w:type="spellStart"/>
            <w:r w:rsidRPr="006669EE">
              <w:rPr>
                <w:rFonts w:ascii="Arabic Typesetting" w:hAnsi="Arabic Typesetting" w:cs="Arabic Typesetting"/>
                <w:sz w:val="28"/>
                <w:szCs w:val="28"/>
                <w:rtl/>
              </w:rPr>
              <w:t>للويبو</w:t>
            </w:r>
            <w:proofErr w:type="spellEnd"/>
            <w:r w:rsidRPr="006669EE">
              <w:rPr>
                <w:rFonts w:ascii="Arabic Typesetting" w:hAnsi="Arabic Typesetting" w:cs="Arabic Typesetting"/>
                <w:sz w:val="28"/>
                <w:szCs w:val="28"/>
                <w:rtl/>
              </w:rPr>
              <w:t xml:space="preserve"> في شكل يمثل الاتحادات المختلفة </w:t>
            </w:r>
            <w:r w:rsidRPr="006669EE">
              <w:rPr>
                <w:rFonts w:ascii="Arabic Typesetting" w:hAnsi="Arabic Typesetting" w:cs="Arabic Typesetting" w:hint="cs"/>
                <w:sz w:val="28"/>
                <w:szCs w:val="28"/>
                <w:rtl/>
              </w:rPr>
              <w:t>ل</w:t>
            </w:r>
            <w:r w:rsidRPr="006669EE">
              <w:rPr>
                <w:rFonts w:ascii="Arabic Typesetting" w:hAnsi="Arabic Typesetting" w:cs="Arabic Typesetting"/>
                <w:sz w:val="28"/>
                <w:szCs w:val="28"/>
                <w:rtl/>
              </w:rPr>
              <w:t xml:space="preserve">لقطاعات </w:t>
            </w:r>
            <w:r w:rsidRPr="006669EE">
              <w:rPr>
                <w:rFonts w:ascii="Arabic Typesetting" w:hAnsi="Arabic Typesetting" w:cs="Arabic Typesetting" w:hint="cs"/>
                <w:sz w:val="28"/>
                <w:szCs w:val="28"/>
                <w:rtl/>
              </w:rPr>
              <w:t>ال</w:t>
            </w:r>
            <w:r w:rsidRPr="006669EE">
              <w:rPr>
                <w:rFonts w:ascii="Arabic Typesetting" w:hAnsi="Arabic Typesetting" w:cs="Arabic Typesetting"/>
                <w:sz w:val="28"/>
                <w:szCs w:val="28"/>
                <w:rtl/>
              </w:rPr>
              <w:t xml:space="preserve">مكون </w:t>
            </w:r>
            <w:r w:rsidRPr="006669EE">
              <w:rPr>
                <w:rFonts w:ascii="Arabic Typesetting" w:hAnsi="Arabic Typesetting" w:cs="Arabic Typesetting" w:hint="cs"/>
                <w:sz w:val="28"/>
                <w:szCs w:val="28"/>
                <w:rtl/>
              </w:rPr>
              <w:t>ل</w:t>
            </w:r>
            <w:r w:rsidRPr="006669EE">
              <w:rPr>
                <w:rFonts w:ascii="Arabic Typesetting" w:hAnsi="Arabic Typesetting" w:cs="Arabic Typesetting"/>
                <w:sz w:val="28"/>
                <w:szCs w:val="28"/>
                <w:rtl/>
              </w:rPr>
              <w:t xml:space="preserve">لمنظمة. </w:t>
            </w:r>
            <w:r w:rsidRPr="006669EE">
              <w:rPr>
                <w:rFonts w:ascii="Arabic Typesetting" w:hAnsi="Arabic Typesetting" w:cs="Arabic Typesetting" w:hint="cs"/>
                <w:sz w:val="28"/>
                <w:szCs w:val="28"/>
                <w:rtl/>
              </w:rPr>
              <w:t>وعليه</w:t>
            </w:r>
            <w:r w:rsidRPr="006669EE">
              <w:rPr>
                <w:rFonts w:ascii="Arabic Typesetting" w:hAnsi="Arabic Typesetting" w:cs="Arabic Typesetting"/>
                <w:sz w:val="28"/>
                <w:szCs w:val="28"/>
                <w:rtl/>
              </w:rPr>
              <w:t xml:space="preserve">، </w:t>
            </w:r>
            <w:r w:rsidRPr="006669EE">
              <w:rPr>
                <w:rFonts w:ascii="Arabic Typesetting" w:hAnsi="Arabic Typesetting" w:cs="Arabic Typesetting" w:hint="cs"/>
                <w:sz w:val="28"/>
                <w:szCs w:val="28"/>
                <w:rtl/>
              </w:rPr>
              <w:t>فب</w:t>
            </w:r>
            <w:r w:rsidRPr="006669EE">
              <w:rPr>
                <w:rFonts w:ascii="Arabic Typesetting" w:hAnsi="Arabic Typesetting" w:cs="Arabic Typesetting"/>
                <w:sz w:val="28"/>
                <w:szCs w:val="28"/>
                <w:rtl/>
              </w:rPr>
              <w:t xml:space="preserve">تحليل الجداول المختلفة في </w:t>
            </w:r>
            <w:r w:rsidRPr="006669EE">
              <w:rPr>
                <w:rFonts w:ascii="Arabic Typesetting" w:hAnsi="Arabic Typesetting" w:cs="Arabic Typesetting" w:hint="cs"/>
                <w:sz w:val="28"/>
                <w:szCs w:val="28"/>
                <w:rtl/>
              </w:rPr>
              <w:t>الجزء</w:t>
            </w:r>
            <w:r w:rsidRPr="006669EE">
              <w:rPr>
                <w:rFonts w:ascii="Arabic Typesetting" w:hAnsi="Arabic Typesetting" w:cs="Arabic Typesetting"/>
                <w:sz w:val="28"/>
                <w:szCs w:val="28"/>
                <w:rtl/>
              </w:rPr>
              <w:t xml:space="preserve"> "ملخص النتائج </w:t>
            </w:r>
            <w:r w:rsidRPr="006669EE">
              <w:rPr>
                <w:rFonts w:ascii="Arabic Typesetting" w:hAnsi="Arabic Typesetting" w:cs="Arabic Typesetting" w:hint="cs"/>
                <w:sz w:val="28"/>
                <w:szCs w:val="28"/>
                <w:rtl/>
              </w:rPr>
              <w:t xml:space="preserve">بحسب كل </w:t>
            </w:r>
            <w:r w:rsidRPr="006669EE">
              <w:rPr>
                <w:rFonts w:ascii="Arabic Typesetting" w:hAnsi="Arabic Typesetting" w:cs="Arabic Typesetting"/>
                <w:sz w:val="28"/>
                <w:szCs w:val="28"/>
                <w:rtl/>
              </w:rPr>
              <w:t xml:space="preserve">اتحاد" </w:t>
            </w:r>
            <w:r w:rsidRPr="006669EE">
              <w:rPr>
                <w:rFonts w:ascii="Arabic Typesetting" w:hAnsi="Arabic Typesetting" w:cs="Arabic Typesetting" w:hint="cs"/>
                <w:sz w:val="28"/>
                <w:szCs w:val="28"/>
                <w:rtl/>
              </w:rPr>
              <w:t xml:space="preserve">من </w:t>
            </w:r>
            <w:r w:rsidRPr="006669EE">
              <w:rPr>
                <w:rFonts w:ascii="Arabic Typesetting" w:hAnsi="Arabic Typesetting" w:cs="Arabic Typesetting"/>
                <w:sz w:val="28"/>
                <w:szCs w:val="28"/>
                <w:rtl/>
              </w:rPr>
              <w:t xml:space="preserve">تقرير الإدارة المالية، </w:t>
            </w:r>
            <w:r w:rsidRPr="006669EE">
              <w:rPr>
                <w:rFonts w:ascii="Arabic Typesetting" w:hAnsi="Arabic Typesetting" w:cs="Arabic Typesetting" w:hint="cs"/>
                <w:sz w:val="28"/>
                <w:szCs w:val="28"/>
                <w:rtl/>
              </w:rPr>
              <w:t xml:space="preserve">مثل </w:t>
            </w:r>
            <w:r w:rsidRPr="006669EE">
              <w:rPr>
                <w:rFonts w:ascii="Arabic Typesetting" w:hAnsi="Arabic Typesetting" w:cs="Arabic Typesetting"/>
                <w:sz w:val="28"/>
                <w:szCs w:val="28"/>
                <w:rtl/>
              </w:rPr>
              <w:t>الجدول 1:</w:t>
            </w:r>
            <w:r w:rsidRPr="006669EE">
              <w:rPr>
                <w:rFonts w:ascii="Arabic Typesetting" w:hAnsi="Arabic Typesetting" w:cs="Arabic Typesetting" w:hint="cs"/>
                <w:sz w:val="28"/>
                <w:szCs w:val="28"/>
                <w:rtl/>
              </w:rPr>
              <w:t xml:space="preserve"> ا</w:t>
            </w:r>
            <w:r w:rsidRPr="006669EE">
              <w:rPr>
                <w:rFonts w:ascii="Arabic Typesetting" w:hAnsi="Arabic Typesetting" w:cs="Arabic Typesetting"/>
                <w:sz w:val="28"/>
                <w:szCs w:val="28"/>
                <w:rtl/>
              </w:rPr>
              <w:t>لأموال الاحتياطية وصناديق رؤوس الأموال العاملة في نهاية 2013</w:t>
            </w:r>
            <w:r w:rsidRPr="006669EE">
              <w:rPr>
                <w:rFonts w:ascii="Arabic Typesetting" w:hAnsi="Arabic Typesetting" w:cs="Arabic Typesetting" w:hint="cs"/>
                <w:sz w:val="28"/>
                <w:szCs w:val="28"/>
                <w:rtl/>
              </w:rPr>
              <w:t>،</w:t>
            </w:r>
            <w:r w:rsidRPr="006669EE">
              <w:rPr>
                <w:rFonts w:ascii="Arabic Typesetting" w:hAnsi="Arabic Typesetting" w:cs="Arabic Typesetting"/>
                <w:sz w:val="28"/>
                <w:szCs w:val="28"/>
                <w:rtl/>
              </w:rPr>
              <w:t xml:space="preserve"> </w:t>
            </w:r>
            <w:r w:rsidRPr="006669EE">
              <w:rPr>
                <w:rFonts w:ascii="Arabic Typesetting" w:hAnsi="Arabic Typesetting" w:cs="Arabic Typesetting" w:hint="cs"/>
                <w:sz w:val="28"/>
                <w:szCs w:val="28"/>
                <w:rtl/>
              </w:rPr>
              <w:t xml:space="preserve">نجد أن </w:t>
            </w:r>
            <w:r w:rsidRPr="006669EE">
              <w:rPr>
                <w:rFonts w:ascii="Arabic Typesetting" w:hAnsi="Arabic Typesetting" w:cs="Arabic Typesetting"/>
                <w:sz w:val="28"/>
                <w:szCs w:val="28"/>
                <w:rtl/>
              </w:rPr>
              <w:t>هذه المعلومات</w:t>
            </w:r>
            <w:r w:rsidRPr="006669EE">
              <w:rPr>
                <w:rFonts w:ascii="Arabic Typesetting" w:hAnsi="Arabic Typesetting" w:cs="Arabic Typesetting" w:hint="cs"/>
                <w:sz w:val="28"/>
                <w:szCs w:val="28"/>
                <w:rtl/>
              </w:rPr>
              <w:t xml:space="preserve"> تلخص</w:t>
            </w:r>
            <w:r w:rsidRPr="006669EE">
              <w:rPr>
                <w:rFonts w:ascii="Arabic Typesetting" w:hAnsi="Arabic Typesetting" w:cs="Arabic Typesetting"/>
                <w:sz w:val="28"/>
                <w:szCs w:val="28"/>
                <w:rtl/>
              </w:rPr>
              <w:t xml:space="preserve"> </w:t>
            </w:r>
            <w:r w:rsidRPr="006669EE">
              <w:rPr>
                <w:rFonts w:ascii="Arabic Typesetting" w:hAnsi="Arabic Typesetting" w:cs="Arabic Typesetting" w:hint="cs"/>
                <w:sz w:val="28"/>
                <w:szCs w:val="28"/>
                <w:rtl/>
              </w:rPr>
              <w:t>ا</w:t>
            </w:r>
            <w:r w:rsidRPr="006669EE">
              <w:rPr>
                <w:rFonts w:ascii="Arabic Typesetting" w:hAnsi="Arabic Typesetting" w:cs="Arabic Typesetting"/>
                <w:sz w:val="28"/>
                <w:szCs w:val="28"/>
                <w:rtl/>
              </w:rPr>
              <w:t>لحالة العامة للوضع المالي في</w:t>
            </w:r>
            <w:r w:rsidRPr="006669EE">
              <w:rPr>
                <w:rFonts w:ascii="Arabic Typesetting" w:hAnsi="Arabic Typesetting" w:cs="Arabic Typesetting" w:hint="cs"/>
                <w:sz w:val="28"/>
                <w:szCs w:val="28"/>
                <w:rtl/>
              </w:rPr>
              <w:t xml:space="preserve"> الثنائية</w:t>
            </w:r>
            <w:r w:rsidRPr="006669EE">
              <w:rPr>
                <w:rFonts w:ascii="Arabic Typesetting" w:hAnsi="Arabic Typesetting" w:cs="Arabic Typesetting"/>
                <w:sz w:val="28"/>
                <w:szCs w:val="28"/>
                <w:rtl/>
              </w:rPr>
              <w:t xml:space="preserve"> 2012-2013 </w:t>
            </w:r>
            <w:r w:rsidRPr="006669EE">
              <w:rPr>
                <w:rFonts w:ascii="Arabic Typesetting" w:hAnsi="Arabic Typesetting" w:cs="Arabic Typesetting" w:hint="cs"/>
                <w:sz w:val="28"/>
                <w:szCs w:val="28"/>
                <w:rtl/>
              </w:rPr>
              <w:t>بحسب كل</w:t>
            </w:r>
            <w:r w:rsidRPr="006669EE">
              <w:rPr>
                <w:rFonts w:ascii="Arabic Typesetting" w:hAnsi="Arabic Typesetting" w:cs="Arabic Typesetting"/>
                <w:sz w:val="28"/>
                <w:szCs w:val="28"/>
                <w:rtl/>
              </w:rPr>
              <w:t xml:space="preserve"> اتحاد</w:t>
            </w:r>
            <w:r w:rsidRPr="006669EE">
              <w:rPr>
                <w:rFonts w:ascii="Arabic Typesetting" w:hAnsi="Arabic Typesetting" w:cs="Arabic Typesetting"/>
                <w:sz w:val="28"/>
                <w:szCs w:val="28"/>
              </w:rPr>
              <w:t>.</w:t>
            </w:r>
          </w:p>
          <w:p w:rsidR="006669EE" w:rsidRPr="006669EE" w:rsidRDefault="006669EE" w:rsidP="006669EE">
            <w:pPr>
              <w:bidi/>
              <w:rPr>
                <w:rFonts w:ascii="Arabic Typesetting" w:hAnsi="Arabic Typesetting" w:cs="Arabic Typesetting"/>
                <w:sz w:val="28"/>
                <w:szCs w:val="28"/>
                <w:rtl/>
              </w:rPr>
            </w:pPr>
            <w:r w:rsidRPr="006669EE">
              <w:rPr>
                <w:rFonts w:ascii="Arabic Typesetting" w:hAnsi="Arabic Typesetting" w:cs="Arabic Typesetting" w:hint="cs"/>
                <w:sz w:val="28"/>
                <w:szCs w:val="28"/>
                <w:rtl/>
              </w:rPr>
              <w:t>وب</w:t>
            </w:r>
            <w:r w:rsidRPr="006669EE">
              <w:rPr>
                <w:rFonts w:ascii="Arabic Typesetting" w:hAnsi="Arabic Typesetting" w:cs="Arabic Typesetting"/>
                <w:sz w:val="28"/>
                <w:szCs w:val="28"/>
                <w:rtl/>
              </w:rPr>
              <w:t>دراسة الجدول 1.3 "</w:t>
            </w:r>
            <w:r w:rsidRPr="006669EE">
              <w:rPr>
                <w:rFonts w:ascii="Arabic Typesetting" w:hAnsi="Arabic Typesetting" w:cs="Arabic Typesetting" w:hint="cs"/>
                <w:sz w:val="28"/>
                <w:szCs w:val="28"/>
                <w:rtl/>
              </w:rPr>
              <w:t>المشروعات</w:t>
            </w:r>
            <w:r w:rsidRPr="006669EE">
              <w:rPr>
                <w:rFonts w:ascii="Arabic Typesetting" w:hAnsi="Arabic Typesetting" w:cs="Arabic Typesetting"/>
                <w:sz w:val="28"/>
                <w:szCs w:val="28"/>
                <w:rtl/>
              </w:rPr>
              <w:t xml:space="preserve"> الخاصة الممولة من </w:t>
            </w:r>
            <w:r w:rsidRPr="006669EE">
              <w:rPr>
                <w:rFonts w:ascii="Arabic Typesetting" w:hAnsi="Arabic Typesetting" w:cs="Arabic Typesetting" w:hint="cs"/>
                <w:sz w:val="28"/>
                <w:szCs w:val="28"/>
                <w:rtl/>
              </w:rPr>
              <w:t xml:space="preserve">الأموال </w:t>
            </w:r>
            <w:r w:rsidRPr="006669EE">
              <w:rPr>
                <w:rFonts w:ascii="Arabic Typesetting" w:hAnsi="Arabic Typesetting" w:cs="Arabic Typesetting"/>
                <w:sz w:val="28"/>
                <w:szCs w:val="28"/>
                <w:rtl/>
              </w:rPr>
              <w:t>الاحتياطي</w:t>
            </w:r>
            <w:r w:rsidRPr="006669EE">
              <w:rPr>
                <w:rFonts w:ascii="Arabic Typesetting" w:hAnsi="Arabic Typesetting" w:cs="Arabic Typesetting" w:hint="cs"/>
                <w:sz w:val="28"/>
                <w:szCs w:val="28"/>
                <w:rtl/>
              </w:rPr>
              <w:t>ة</w:t>
            </w:r>
            <w:r w:rsidRPr="006669EE">
              <w:rPr>
                <w:rFonts w:ascii="Arabic Typesetting" w:hAnsi="Arabic Typesetting" w:cs="Arabic Typesetting"/>
                <w:sz w:val="28"/>
                <w:szCs w:val="28"/>
                <w:rtl/>
              </w:rPr>
              <w:t xml:space="preserve"> في نهاية 2013</w:t>
            </w:r>
            <w:r w:rsidRPr="006669EE">
              <w:rPr>
                <w:rFonts w:ascii="Arabic Typesetting" w:hAnsi="Arabic Typesetting" w:cs="Arabic Typesetting" w:hint="cs"/>
                <w:sz w:val="28"/>
                <w:szCs w:val="28"/>
                <w:rtl/>
              </w:rPr>
              <w:t>" ت</w:t>
            </w:r>
            <w:r w:rsidRPr="006669EE">
              <w:rPr>
                <w:rFonts w:ascii="Arabic Typesetting" w:hAnsi="Arabic Typesetting" w:cs="Arabic Typesetting"/>
                <w:sz w:val="28"/>
                <w:szCs w:val="28"/>
                <w:rtl/>
              </w:rPr>
              <w:t xml:space="preserve">ظهر </w:t>
            </w:r>
            <w:r w:rsidRPr="006669EE">
              <w:rPr>
                <w:rFonts w:ascii="Arabic Typesetting" w:hAnsi="Arabic Typesetting" w:cs="Arabic Typesetting" w:hint="cs"/>
                <w:sz w:val="28"/>
                <w:szCs w:val="28"/>
                <w:rtl/>
              </w:rPr>
              <w:t>ب</w:t>
            </w:r>
            <w:r w:rsidRPr="006669EE">
              <w:rPr>
                <w:rFonts w:ascii="Arabic Typesetting" w:hAnsi="Arabic Typesetting" w:cs="Arabic Typesetting"/>
                <w:sz w:val="28"/>
                <w:szCs w:val="28"/>
                <w:rtl/>
              </w:rPr>
              <w:t>وض</w:t>
            </w:r>
            <w:r w:rsidRPr="006669EE">
              <w:rPr>
                <w:rFonts w:ascii="Arabic Typesetting" w:hAnsi="Arabic Typesetting" w:cs="Arabic Typesetting" w:hint="cs"/>
                <w:sz w:val="28"/>
                <w:szCs w:val="28"/>
                <w:rtl/>
              </w:rPr>
              <w:t>و</w:t>
            </w:r>
            <w:r w:rsidRPr="006669EE">
              <w:rPr>
                <w:rFonts w:ascii="Arabic Typesetting" w:hAnsi="Arabic Typesetting" w:cs="Arabic Typesetting"/>
                <w:sz w:val="28"/>
                <w:szCs w:val="28"/>
                <w:rtl/>
              </w:rPr>
              <w:t>ح ميزانيات</w:t>
            </w:r>
            <w:r w:rsidRPr="006669EE">
              <w:rPr>
                <w:rFonts w:ascii="Arabic Typesetting" w:hAnsi="Arabic Typesetting" w:cs="Arabic Typesetting" w:hint="cs"/>
                <w:sz w:val="28"/>
                <w:szCs w:val="28"/>
                <w:rtl/>
              </w:rPr>
              <w:t xml:space="preserve"> المشروعات</w:t>
            </w:r>
            <w:r w:rsidRPr="006669EE">
              <w:rPr>
                <w:rFonts w:ascii="Arabic Typesetting" w:hAnsi="Arabic Typesetting" w:cs="Arabic Typesetting"/>
                <w:sz w:val="28"/>
                <w:szCs w:val="28"/>
                <w:rtl/>
              </w:rPr>
              <w:t xml:space="preserve"> والنفقات والاحتياطيات</w:t>
            </w:r>
            <w:r w:rsidRPr="006669EE">
              <w:rPr>
                <w:rFonts w:ascii="Arabic Typesetting" w:hAnsi="Arabic Typesetting" w:cs="Arabic Typesetting"/>
                <w:sz w:val="28"/>
                <w:szCs w:val="28"/>
              </w:rPr>
              <w:t>.</w:t>
            </w:r>
          </w:p>
          <w:p w:rsidR="006669EE" w:rsidRPr="006669EE" w:rsidRDefault="006669EE" w:rsidP="006669EE">
            <w:pPr>
              <w:bidi/>
              <w:rPr>
                <w:rFonts w:ascii="Arabic Typesetting" w:hAnsi="Arabic Typesetting" w:cs="Arabic Typesetting"/>
                <w:sz w:val="28"/>
                <w:szCs w:val="28"/>
                <w:rtl/>
              </w:rPr>
            </w:pPr>
            <w:r w:rsidRPr="006669EE">
              <w:rPr>
                <w:rFonts w:ascii="Arabic Typesetting" w:hAnsi="Arabic Typesetting" w:cs="Arabic Typesetting"/>
                <w:sz w:val="28"/>
                <w:szCs w:val="28"/>
                <w:rtl/>
              </w:rPr>
              <w:t>وينبغي الالتفات إلى أن استحداث وعرض احتياطي منفرد للمشروعات الخاصة المموّلة من الأموال الاحتياطية، في البيانات المالية السنوية، هو استجابة لتوصية مراجع الحسابات الخارجي.</w:t>
            </w:r>
          </w:p>
          <w:p w:rsidR="006669EE" w:rsidRPr="006669EE" w:rsidRDefault="006669EE" w:rsidP="006669EE">
            <w:pPr>
              <w:bidi/>
              <w:rPr>
                <w:rFonts w:ascii="Arabic Typesetting" w:hAnsi="Arabic Typesetting" w:cs="Arabic Typesetting"/>
                <w:sz w:val="28"/>
                <w:szCs w:val="28"/>
                <w:rtl/>
              </w:rPr>
            </w:pPr>
            <w:r w:rsidRPr="006669EE">
              <w:rPr>
                <w:rFonts w:ascii="Arabic Typesetting" w:hAnsi="Arabic Typesetting" w:cs="Arabic Typesetting" w:hint="cs"/>
                <w:sz w:val="28"/>
                <w:szCs w:val="28"/>
                <w:rtl/>
              </w:rPr>
              <w:t>وت</w:t>
            </w:r>
            <w:r w:rsidRPr="006669EE">
              <w:rPr>
                <w:rFonts w:ascii="Arabic Typesetting" w:hAnsi="Arabic Typesetting" w:cs="Arabic Typesetting"/>
                <w:sz w:val="28"/>
                <w:szCs w:val="28"/>
                <w:rtl/>
              </w:rPr>
              <w:t xml:space="preserve">عرض </w:t>
            </w:r>
            <w:r w:rsidRPr="006669EE">
              <w:rPr>
                <w:rFonts w:ascii="Arabic Typesetting" w:hAnsi="Arabic Typesetting" w:cs="Arabic Typesetting" w:hint="cs"/>
                <w:sz w:val="28"/>
                <w:szCs w:val="28"/>
                <w:rtl/>
              </w:rPr>
              <w:t>ال</w:t>
            </w:r>
            <w:r w:rsidRPr="006669EE">
              <w:rPr>
                <w:rFonts w:ascii="Arabic Typesetting" w:hAnsi="Arabic Typesetting" w:cs="Arabic Typesetting"/>
                <w:sz w:val="28"/>
                <w:szCs w:val="28"/>
                <w:rtl/>
              </w:rPr>
              <w:t xml:space="preserve">معلومات </w:t>
            </w:r>
            <w:r w:rsidRPr="006669EE">
              <w:rPr>
                <w:rFonts w:ascii="Arabic Typesetting" w:hAnsi="Arabic Typesetting" w:cs="Arabic Typesetting" w:hint="cs"/>
                <w:sz w:val="28"/>
                <w:szCs w:val="28"/>
                <w:rtl/>
              </w:rPr>
              <w:t xml:space="preserve">في </w:t>
            </w:r>
            <w:r w:rsidRPr="006669EE">
              <w:rPr>
                <w:rFonts w:ascii="Arabic Typesetting" w:hAnsi="Arabic Typesetting" w:cs="Arabic Typesetting"/>
                <w:sz w:val="28"/>
                <w:szCs w:val="28"/>
                <w:rtl/>
              </w:rPr>
              <w:t>الوثيقة</w:t>
            </w:r>
            <w:r w:rsidRPr="006669EE">
              <w:rPr>
                <w:rFonts w:ascii="Arabic Typesetting" w:hAnsi="Arabic Typesetting" w:cs="Arabic Typesetting" w:hint="cs"/>
                <w:sz w:val="28"/>
                <w:szCs w:val="28"/>
                <w:rtl/>
              </w:rPr>
              <w:t xml:space="preserve"> </w:t>
            </w:r>
            <w:r w:rsidRPr="006669EE">
              <w:rPr>
                <w:rFonts w:ascii="Arabic Typesetting" w:hAnsi="Arabic Typesetting" w:cs="Arabic Typesetting"/>
                <w:sz w:val="28"/>
                <w:szCs w:val="28"/>
              </w:rPr>
              <w:t xml:space="preserve"> A/54/10</w:t>
            </w:r>
            <w:r w:rsidRPr="006669EE">
              <w:rPr>
                <w:rFonts w:ascii="Arabic Typesetting" w:hAnsi="Arabic Typesetting" w:cs="Arabic Typesetting"/>
                <w:sz w:val="28"/>
                <w:szCs w:val="28"/>
                <w:rtl/>
              </w:rPr>
              <w:t xml:space="preserve">بشأن الإيرادات </w:t>
            </w:r>
            <w:r w:rsidRPr="006669EE">
              <w:rPr>
                <w:rFonts w:ascii="Arabic Typesetting" w:hAnsi="Arabic Typesetting" w:cs="Arabic Typesetting" w:hint="cs"/>
                <w:sz w:val="28"/>
                <w:szCs w:val="28"/>
                <w:rtl/>
              </w:rPr>
              <w:t>والنفقات</w:t>
            </w:r>
            <w:r w:rsidRPr="006669EE">
              <w:rPr>
                <w:rFonts w:ascii="Arabic Typesetting" w:hAnsi="Arabic Typesetting" w:cs="Arabic Typesetting"/>
                <w:sz w:val="28"/>
                <w:szCs w:val="28"/>
                <w:rtl/>
              </w:rPr>
              <w:t xml:space="preserve"> و</w:t>
            </w:r>
            <w:r w:rsidRPr="006669EE">
              <w:rPr>
                <w:rFonts w:ascii="Arabic Typesetting" w:hAnsi="Arabic Typesetting" w:cs="Arabic Typesetting" w:hint="cs"/>
                <w:sz w:val="28"/>
                <w:szCs w:val="28"/>
                <w:rtl/>
              </w:rPr>
              <w:t>الأموال الا</w:t>
            </w:r>
            <w:r w:rsidRPr="006669EE">
              <w:rPr>
                <w:rFonts w:ascii="Arabic Typesetting" w:hAnsi="Arabic Typesetting" w:cs="Arabic Typesetting"/>
                <w:sz w:val="28"/>
                <w:szCs w:val="28"/>
                <w:rtl/>
              </w:rPr>
              <w:t>حتياطي</w:t>
            </w:r>
            <w:r w:rsidRPr="006669EE">
              <w:rPr>
                <w:rFonts w:ascii="Arabic Typesetting" w:hAnsi="Arabic Typesetting" w:cs="Arabic Typesetting" w:hint="cs"/>
                <w:sz w:val="28"/>
                <w:szCs w:val="28"/>
                <w:rtl/>
              </w:rPr>
              <w:t xml:space="preserve">ة بحسب كل قطاع </w:t>
            </w:r>
            <w:r w:rsidRPr="006669EE">
              <w:rPr>
                <w:rFonts w:ascii="Arabic Typesetting" w:hAnsi="Arabic Typesetting" w:cs="Arabic Typesetting"/>
                <w:sz w:val="28"/>
                <w:szCs w:val="28"/>
                <w:rtl/>
              </w:rPr>
              <w:t xml:space="preserve">بشكل واضح وسهل لأي </w:t>
            </w:r>
            <w:r w:rsidRPr="006669EE">
              <w:rPr>
                <w:rFonts w:ascii="Arabic Typesetting" w:hAnsi="Arabic Typesetting" w:cs="Arabic Typesetting" w:hint="cs"/>
                <w:sz w:val="28"/>
                <w:szCs w:val="28"/>
                <w:rtl/>
              </w:rPr>
              <w:t>شخص يطلع عليها</w:t>
            </w:r>
            <w:r w:rsidRPr="006669EE">
              <w:rPr>
                <w:rFonts w:ascii="Arabic Typesetting" w:hAnsi="Arabic Typesetting" w:cs="Arabic Typesetting"/>
                <w:sz w:val="28"/>
                <w:szCs w:val="28"/>
              </w:rPr>
              <w:t>.</w:t>
            </w:r>
          </w:p>
          <w:p w:rsidR="006669EE" w:rsidRPr="006669EE" w:rsidRDefault="006669EE" w:rsidP="006669EE">
            <w:pPr>
              <w:bidi/>
              <w:rPr>
                <w:rFonts w:ascii="Arabic Typesetting" w:hAnsi="Arabic Typesetting" w:cs="Arabic Typesetting"/>
                <w:sz w:val="28"/>
                <w:szCs w:val="28"/>
                <w:rtl/>
              </w:rPr>
            </w:pPr>
            <w:r w:rsidRPr="006669EE">
              <w:rPr>
                <w:rFonts w:ascii="Arabic Typesetting" w:hAnsi="Arabic Typesetting" w:cs="Arabic Typesetting" w:hint="cs"/>
                <w:sz w:val="28"/>
                <w:szCs w:val="28"/>
                <w:rtl/>
              </w:rPr>
              <w:t xml:space="preserve">وينبغي </w:t>
            </w:r>
            <w:r w:rsidRPr="006669EE">
              <w:rPr>
                <w:rFonts w:ascii="Arabic Typesetting" w:hAnsi="Arabic Typesetting" w:cs="Arabic Typesetting"/>
                <w:sz w:val="28"/>
                <w:szCs w:val="28"/>
                <w:rtl/>
              </w:rPr>
              <w:t>أيضا</w:t>
            </w:r>
            <w:r w:rsidRPr="006669EE">
              <w:rPr>
                <w:rFonts w:ascii="Arabic Typesetting" w:hAnsi="Arabic Typesetting" w:cs="Arabic Typesetting" w:hint="cs"/>
                <w:sz w:val="28"/>
                <w:szCs w:val="28"/>
                <w:rtl/>
              </w:rPr>
              <w:t xml:space="preserve"> توضيح أنه في </w:t>
            </w:r>
            <w:r w:rsidRPr="006669EE">
              <w:rPr>
                <w:rFonts w:ascii="Arabic Typesetting" w:hAnsi="Arabic Typesetting" w:cs="Arabic Typesetting"/>
                <w:sz w:val="28"/>
                <w:szCs w:val="28"/>
                <w:rtl/>
              </w:rPr>
              <w:t xml:space="preserve">البيانات المالية </w:t>
            </w:r>
            <w:r w:rsidRPr="006669EE">
              <w:rPr>
                <w:rFonts w:ascii="Arabic Typesetting" w:hAnsi="Arabic Typesetting" w:cs="Arabic Typesetting" w:hint="cs"/>
                <w:sz w:val="28"/>
                <w:szCs w:val="28"/>
                <w:rtl/>
              </w:rPr>
              <w:t xml:space="preserve">في </w:t>
            </w:r>
            <w:r w:rsidRPr="006669EE">
              <w:rPr>
                <w:rFonts w:ascii="Arabic Typesetting" w:hAnsi="Arabic Typesetting" w:cs="Arabic Typesetting"/>
                <w:sz w:val="28"/>
                <w:szCs w:val="28"/>
                <w:rtl/>
              </w:rPr>
              <w:t>تقرير الإدارة المالية</w:t>
            </w:r>
            <w:r w:rsidRPr="006669EE">
              <w:rPr>
                <w:rFonts w:ascii="Arabic Typesetting" w:hAnsi="Arabic Typesetting" w:cs="Arabic Typesetting" w:hint="cs"/>
                <w:sz w:val="28"/>
                <w:szCs w:val="28"/>
                <w:rtl/>
              </w:rPr>
              <w:t xml:space="preserve"> نفسه</w:t>
            </w:r>
            <w:r w:rsidRPr="006669EE">
              <w:rPr>
                <w:rFonts w:ascii="Arabic Typesetting" w:hAnsi="Arabic Typesetting" w:cs="Arabic Typesetting"/>
                <w:sz w:val="28"/>
                <w:szCs w:val="28"/>
                <w:rtl/>
              </w:rPr>
              <w:t xml:space="preserve">، </w:t>
            </w:r>
            <w:r w:rsidRPr="006669EE">
              <w:rPr>
                <w:rFonts w:ascii="Arabic Typesetting" w:hAnsi="Arabic Typesetting" w:cs="Arabic Typesetting" w:hint="cs"/>
                <w:sz w:val="28"/>
                <w:szCs w:val="28"/>
                <w:rtl/>
              </w:rPr>
              <w:t xml:space="preserve">تتقاطع </w:t>
            </w:r>
            <w:r w:rsidRPr="006669EE">
              <w:rPr>
                <w:rFonts w:ascii="Arabic Typesetting" w:hAnsi="Arabic Typesetting" w:cs="Arabic Typesetting"/>
                <w:sz w:val="28"/>
                <w:szCs w:val="28"/>
                <w:rtl/>
              </w:rPr>
              <w:t>المعلومات</w:t>
            </w:r>
            <w:r w:rsidRPr="006669EE">
              <w:rPr>
                <w:rFonts w:ascii="Arabic Typesetting" w:hAnsi="Arabic Typesetting" w:cs="Arabic Typesetting" w:hint="cs"/>
                <w:sz w:val="28"/>
                <w:szCs w:val="28"/>
                <w:rtl/>
              </w:rPr>
              <w:t xml:space="preserve"> حول الأجزاء المذكورة أعلاه.</w:t>
            </w:r>
          </w:p>
          <w:p w:rsidR="006669EE" w:rsidRPr="00A43D5A" w:rsidRDefault="006669EE" w:rsidP="006669EE">
            <w:pPr>
              <w:bidi/>
              <w:rPr>
                <w:rFonts w:ascii="Arabic Typesetting" w:hAnsi="Arabic Typesetting" w:cs="Arabic Typesetting"/>
                <w:sz w:val="28"/>
                <w:szCs w:val="28"/>
                <w:rtl/>
              </w:rPr>
            </w:pPr>
            <w:r w:rsidRPr="006669EE">
              <w:rPr>
                <w:rFonts w:ascii="Arabic Typesetting" w:hAnsi="Arabic Typesetting" w:cs="Arabic Typesetting"/>
                <w:sz w:val="28"/>
                <w:szCs w:val="28"/>
                <w:rtl/>
              </w:rPr>
              <w:t xml:space="preserve">ولذلك، فإننا نؤيد هذا الاقتراح </w:t>
            </w:r>
            <w:r w:rsidRPr="006669EE">
              <w:rPr>
                <w:rFonts w:ascii="Arabic Typesetting" w:hAnsi="Arabic Typesetting" w:cs="Arabic Typesetting" w:hint="cs"/>
                <w:sz w:val="28"/>
                <w:szCs w:val="28"/>
                <w:rtl/>
              </w:rPr>
              <w:t xml:space="preserve">الذي يرمي إلى </w:t>
            </w:r>
            <w:r w:rsidRPr="006669EE">
              <w:rPr>
                <w:rFonts w:ascii="Arabic Typesetting" w:hAnsi="Arabic Typesetting" w:cs="Arabic Typesetting"/>
                <w:sz w:val="28"/>
                <w:szCs w:val="28"/>
                <w:rtl/>
              </w:rPr>
              <w:t>تبسيط الإجراءات.</w:t>
            </w:r>
          </w:p>
        </w:tc>
      </w:tr>
      <w:tr w:rsidR="00A43D5A" w:rsidRPr="00A43D5A" w:rsidTr="00ED75AB">
        <w:trPr>
          <w:trHeight w:val="8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‏ألمانيا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شريطة أن يتم أخذ البيانات/المعلومات المفصلة من تقرير الإدارة المالية وإدراجها في البيانات المالية. ونرى أن محتوى هذا الجزء بأكمله له قيمة مضافة.</w:t>
            </w:r>
          </w:p>
        </w:tc>
      </w:tr>
      <w:tr w:rsidR="00A43D5A" w:rsidRPr="00A43D5A" w:rsidTr="00ED75AB">
        <w:trPr>
          <w:trHeight w:val="236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‏اليابان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إن "ملخص النتائج بحسب كل اتحاد"، المقدم حاليا في تقرير الإدارة المالية، مفيد جدا لأنه يعطي لمحة عامة عن الإيرادات والنفقات المالية للاتحادات المعروضة في الجدول. ويقدم الجدول معلومات مفيدة تمكن الدول الأعضاء من المقارنة بين الاتحادات من حيث سلامتها المالية. وبالإضافة إلى ذلك، فالجزء عبارة عن صفحتين فقط، فلا يمكن أن نتوقع أي تخفيض كبير في التكاليف بحذف الصفحتين. وفيما يخص إدراج الجزء "ملخص النتائج بحسب كل اتحاد" في البيانات المالية أو تقرير أداء البرنامج، ترى اليابان أن تقرير أداء البرنامج هو أكثر ملاءمة مقارنة بالبيانات المالية لأنه يُعدّ من أجل تقييم البرامج في الثنائية بدلا من سنة واحدة. وبالتالي، ينبغي الإبقاء على الجدول "ملخص النتائج بحسب كل اتحاد" وإدراجه في تقرير أداء البرنامج و/ أو البيانات المالية.</w:t>
            </w:r>
          </w:p>
        </w:tc>
      </w:tr>
      <w:tr w:rsidR="00A43D5A" w:rsidRPr="00A43D5A" w:rsidTr="00ED75AB">
        <w:trPr>
          <w:trHeight w:val="47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‏قيرغيزستان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w:t>
            </w:r>
          </w:p>
        </w:tc>
      </w:tr>
      <w:tr w:rsidR="00A43D5A" w:rsidRPr="00A43D5A" w:rsidTr="00ED75AB">
        <w:trPr>
          <w:trHeight w:val="953"/>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‏المكسيك</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فكرة إدراج "ملخص النتائج بحسب كل اتحاد" في البيانات المالية. ونقترح إدراج الجدول "الاحتياطي بحسب كل اتحاد" (تقرير الإدارة المالية) في البيانات المالية. وتكمن القيمة المضافة للجدول في ملخص أداء جميع الاتحادات التي تديرها الويبو.</w:t>
            </w:r>
          </w:p>
        </w:tc>
      </w:tr>
      <w:tr w:rsidR="00A43D5A" w:rsidRPr="00A43D5A" w:rsidTr="00ED75AB">
        <w:trPr>
          <w:trHeight w:val="13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‏الفلبين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يمكن إدراج الأداء المالي بحسب كل اتحاد والاحتياطي في البيانات المالية.</w:t>
            </w:r>
          </w:p>
        </w:tc>
      </w:tr>
      <w:tr w:rsidR="00A43D5A" w:rsidRPr="00A43D5A" w:rsidTr="00ED75AB">
        <w:trPr>
          <w:trHeight w:val="173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‏قطر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يرد ملخص النتائج بحسب كل اتحاد، والمتعلق بتقرير الإدارة المالية، في البيانات المالية وتقرير أداء البرنامج كما هو مبين في الرسم التخطيطي. وترد في كل واحد من تلك الأجزاء معلومات إضافية. ويفضل توحيد التقارير المالية لا سيما إذا كانت تعرض الاحتياطي، ومعلومات عنه وعن الإيرادات والنفقات والأموال الاحتياطية بحسب كل قطاع. وينبغي إصدار تقرير شامل عن كل بند.</w:t>
            </w:r>
          </w:p>
        </w:tc>
      </w:tr>
      <w:tr w:rsidR="00A43D5A" w:rsidRPr="00A43D5A" w:rsidTr="00ED75AB">
        <w:trPr>
          <w:trHeight w:val="56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‏الاتحاد الروسي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ترى الهيئة الاتحادية للملكية الفكرية أنه من الممكن تأييد اقتراح أمانة الويبو.</w:t>
            </w:r>
          </w:p>
        </w:tc>
      </w:tr>
      <w:tr w:rsidR="00A43D5A" w:rsidRPr="00A43D5A" w:rsidTr="00ED75AB">
        <w:trPr>
          <w:trHeight w:val="3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‏سلوفاكيا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الاقتراح.</w:t>
            </w:r>
          </w:p>
        </w:tc>
      </w:tr>
      <w:tr w:rsidR="00A43D5A" w:rsidRPr="00A43D5A" w:rsidTr="00ED75AB">
        <w:trPr>
          <w:trHeight w:val="113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‏ترينيداد وتوباغو</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تأييد هذا الاقتراح. ومرة أخرى يجب مراعاة مسألة أن البيانات المالية لا يطّلع عليها دائما أشخاص يفهمونها بسهولة. ويمكن استخدام البيانات من قبل أشخاص مختلفين ذوي تكوين مختلف.</w:t>
            </w:r>
          </w:p>
        </w:tc>
      </w:tr>
      <w:tr w:rsidR="00A43D5A" w:rsidRPr="00A43D5A" w:rsidTr="00ED75AB">
        <w:trPr>
          <w:trHeight w:val="281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 الاحتياطي في الويبو هو صافي الأصول المؤسسية، وهي الفرق بين إجمالي الأصول وإجمالي الخصوم ويرد تعريفهما بشكل منفصل في النظام المالي في المادة 3.101(ن) و3.101(ف). والملاحظة الأولى هي أنه لا يوجد أي فصل في البيانات المالية (بيان الصفحة 65) بين الإيرادات والنفقات الفعلية وتلك المرصودة في الميزانية. ويمكن مناقشة ما إذا كان إبقاء ذلك في البيانات المالية سيكون مجديا ومفيدا لوضع تنبؤات أفضل للثنائية المقبلة عند إعداد الميزانية. وجدول البيانات المالية، ولا سيما ذلك الوارد في الصفحة 65، أكثر شمولية ويبدو أنه يتضمن مقاييس مهمة مثل "الاحتياطي في 31 ديسمبر 2013"، والتي تم التوصل إليها أيضا في تقرير الإدارة المالية. ولا يوجد أي فصل في البيانات المالية بين "‏نفقات الاتحاد الإدارية المباشرة" و "‏نفقات الاتحاد الإدارية غير المباشرة"، وهذا أمر نستخلصه من البيانات المالية إذا قدم تعريف لهما. ويمكن أيضا مناقشة ما إذا كان ذلك الفصل (نفقات الاتحاد الإدارية المباشرة/غير المباشرة) سيضيف أي قيمة إلى البيانات المالية التي تتضمن أصلا معلومات أكثر شمولية.</w:t>
            </w:r>
          </w:p>
        </w:tc>
      </w:tr>
      <w:tr w:rsidR="00A43D5A" w:rsidRPr="00A43D5A" w:rsidTr="00ED75AB">
        <w:trPr>
          <w:trHeight w:val="848"/>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‏أوغندا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نحن نؤيد الاقتراح. وبما أن المعلومات هي كلها عن الأداء، فيمكن فهم ذلك بشكل جيد في البيانات المالية.</w:t>
            </w:r>
          </w:p>
        </w:tc>
      </w:tr>
      <w:tr w:rsidR="00A43D5A" w:rsidRPr="00A43D5A" w:rsidTr="00ED75AB">
        <w:trPr>
          <w:trHeight w:val="4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‏أوكرانيا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يمكن إدراج الجزء "ملخص النتائج بحسب كل اتحاد" من تقرير الإدارة المالية في البيانات المالية.</w:t>
            </w:r>
          </w:p>
        </w:tc>
      </w:tr>
      <w:tr w:rsidR="00A43D5A" w:rsidRPr="00A43D5A" w:rsidTr="00ED75AB">
        <w:trPr>
          <w:trHeight w:val="1092"/>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‏المملكة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نحن نؤيد اقتراح إدراج الجزء "ملخص النتائج بحسب كل اتحاد" من تقرير الإدارة المالية في البيانات المالية. ونتوقع إعداد تلك المعلومات ونشرها سنويا في البيانات المالية الموسعة.</w:t>
            </w:r>
          </w:p>
        </w:tc>
      </w:tr>
      <w:tr w:rsidR="00A43D5A" w:rsidRPr="00A43D5A" w:rsidTr="00ED75AB">
        <w:trPr>
          <w:trHeight w:val="998"/>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‏جمهورية تنزانيا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لا ينبغي اعتبار أن العنصرين، بكل بساطة وسهولة، يكملان بعضهما البعض فقط لأن الأمر يتعلق بعنصرين مختلفين.</w:t>
            </w:r>
          </w:p>
        </w:tc>
      </w:tr>
      <w:tr w:rsidR="00A43D5A" w:rsidRPr="00A43D5A" w:rsidTr="00ED75AB">
        <w:trPr>
          <w:trHeight w:val="4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‏أوروغواي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w:t>
            </w:r>
          </w:p>
        </w:tc>
      </w:tr>
    </w:tbl>
    <w:p w:rsidR="00A43D5A" w:rsidRPr="00A43D5A" w:rsidRDefault="00A43D5A" w:rsidP="00A43D5A">
      <w:pPr>
        <w:bidi/>
        <w:spacing w:after="240" w:line="360" w:lineRule="exact"/>
        <w:ind w:left="-1"/>
        <w:rPr>
          <w:rFonts w:ascii="Arabic Typesetting" w:hAnsi="Arabic Typesetting" w:cs="Arabic Typesetting"/>
          <w:sz w:val="36"/>
          <w:szCs w:val="36"/>
        </w:rPr>
      </w:pPr>
    </w:p>
    <w:p w:rsidR="00A43D5A" w:rsidRPr="00A43D5A" w:rsidRDefault="00A43D5A" w:rsidP="00A43D5A">
      <w:pPr>
        <w:keepNext/>
        <w:numPr>
          <w:ilvl w:val="0"/>
          <w:numId w:val="11"/>
        </w:numPr>
        <w:bidi/>
        <w:spacing w:after="240" w:line="360" w:lineRule="exact"/>
        <w:rPr>
          <w:rFonts w:ascii="Arabic Typesetting" w:hAnsi="Arabic Typesetting" w:cs="Arabic Typesetting"/>
          <w:sz w:val="36"/>
          <w:szCs w:val="36"/>
          <w:u w:val="single"/>
        </w:rPr>
      </w:pPr>
      <w:r w:rsidRPr="00A43D5A">
        <w:rPr>
          <w:rFonts w:ascii="Arabic Typesetting" w:hAnsi="Arabic Typesetting" w:cs="Arabic Typesetting" w:hint="cs"/>
          <w:sz w:val="36"/>
          <w:szCs w:val="36"/>
          <w:u w:val="single"/>
          <w:rtl/>
        </w:rPr>
        <w:t>جزء "</w:t>
      </w:r>
      <w:r w:rsidRPr="00A43D5A">
        <w:rPr>
          <w:rFonts w:ascii="Arabic Typesetting" w:hAnsi="Arabic Typesetting" w:cs="Arabic Typesetting"/>
          <w:sz w:val="36"/>
          <w:szCs w:val="36"/>
          <w:u w:val="single"/>
          <w:rtl/>
        </w:rPr>
        <w:t>‏</w:t>
      </w:r>
      <w:r w:rsidRPr="00A43D5A">
        <w:rPr>
          <w:rFonts w:ascii="Arabic Typesetting" w:hAnsi="Arabic Typesetting" w:cs="Arabic Typesetting" w:hint="cs"/>
          <w:sz w:val="36"/>
          <w:szCs w:val="36"/>
          <w:u w:val="single"/>
          <w:rtl/>
        </w:rPr>
        <w:t>الميزانية" في تقرير الإدارة المالية</w:t>
      </w:r>
    </w:p>
    <w:p w:rsidR="00A43D5A" w:rsidRPr="00A43D5A" w:rsidRDefault="00A43D5A" w:rsidP="00A43D5A">
      <w:pPr>
        <w:bidi/>
        <w:spacing w:after="240" w:line="360" w:lineRule="exact"/>
        <w:rPr>
          <w:rFonts w:ascii="Arabic Typesetting" w:hAnsi="Arabic Typesetting" w:cs="Arabic Typesetting"/>
          <w:sz w:val="36"/>
          <w:szCs w:val="36"/>
          <w:rtl/>
        </w:rPr>
      </w:pPr>
      <w:r w:rsidRPr="00A43D5A">
        <w:rPr>
          <w:rFonts w:ascii="Arabic Typesetting" w:hAnsi="Arabic Typesetting" w:cs="Arabic Typesetting" w:hint="cs"/>
          <w:sz w:val="36"/>
          <w:szCs w:val="36"/>
          <w:rtl/>
        </w:rPr>
        <w:t xml:space="preserve">يبيّن جزء </w:t>
      </w:r>
      <w:r w:rsidRPr="00A43D5A">
        <w:rPr>
          <w:rFonts w:ascii="Arabic Typesetting" w:hAnsi="Arabic Typesetting" w:cs="Arabic Typesetting"/>
          <w:sz w:val="36"/>
          <w:szCs w:val="36"/>
          <w:rtl/>
        </w:rPr>
        <w:t>"‏</w:t>
      </w:r>
      <w:r w:rsidRPr="00A43D5A">
        <w:rPr>
          <w:rFonts w:ascii="Arabic Typesetting" w:hAnsi="Arabic Typesetting" w:cs="Arabic Typesetting" w:hint="cs"/>
          <w:sz w:val="36"/>
          <w:szCs w:val="36"/>
          <w:rtl/>
        </w:rPr>
        <w:t>الميزانية</w:t>
      </w:r>
      <w:r w:rsidRPr="00A43D5A">
        <w:rPr>
          <w:rFonts w:ascii="Arabic Typesetting" w:hAnsi="Arabic Typesetting" w:cs="Arabic Typesetting"/>
          <w:sz w:val="36"/>
          <w:szCs w:val="36"/>
          <w:rtl/>
        </w:rPr>
        <w:t>"</w:t>
      </w:r>
      <w:r w:rsidRPr="00A43D5A">
        <w:rPr>
          <w:rFonts w:ascii="Arabic Typesetting" w:hAnsi="Arabic Typesetting" w:cs="Arabic Typesetting" w:hint="cs"/>
          <w:sz w:val="36"/>
          <w:szCs w:val="36"/>
          <w:rtl/>
        </w:rPr>
        <w:t xml:space="preserve"> في تقرير الإدارة المالية تحويلات الموارد المالية أثناء الثنائية والأهداف الأولية لتلك التحويلات. وترد أيضا تفاصيل إضافية عن تحقيق النتائج المرتقبة، والتحويلات بحسب كل برنامج، واستخدام الموارد في تقرير أداء البرنامج.</w:t>
      </w:r>
      <w:r w:rsidRPr="00A43D5A">
        <w:rPr>
          <w:rFonts w:ascii="Arabic Typesetting" w:hAnsi="Arabic Typesetting" w:cs="Arabic Typesetting"/>
          <w:sz w:val="28"/>
          <w:szCs w:val="28"/>
          <w:vertAlign w:val="superscript"/>
          <w:rtl/>
        </w:rPr>
        <w:footnoteReference w:id="5"/>
      </w:r>
    </w:p>
    <w:p w:rsidR="00A43D5A" w:rsidRPr="00A43D5A" w:rsidRDefault="00A43D5A" w:rsidP="00A43D5A">
      <w:pPr>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ونظرا إلى المعلومات الواردة أصلا في تقرير أداء البرنامج، يمكن إدراج جزء "الميزانية" من تقرير الإدارة المالية في تقرير أداء البرنامج.</w:t>
      </w:r>
    </w:p>
    <w:p w:rsidR="00A43D5A" w:rsidRPr="00A43D5A" w:rsidRDefault="00A43D5A" w:rsidP="003B7379">
      <w:pPr>
        <w:keepNext/>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هل تؤيدون هذا الاقتراح؟</w:t>
      </w:r>
    </w:p>
    <w:tbl>
      <w:tblPr>
        <w:bidiVisual/>
        <w:tblW w:w="9372" w:type="dxa"/>
        <w:tblInd w:w="93" w:type="dxa"/>
        <w:tblLook w:val="04A0" w:firstRow="1" w:lastRow="0" w:firstColumn="1" w:lastColumn="0" w:noHBand="0" w:noVBand="1"/>
      </w:tblPr>
      <w:tblGrid>
        <w:gridCol w:w="1305"/>
        <w:gridCol w:w="8067"/>
      </w:tblGrid>
      <w:tr w:rsidR="00A43D5A" w:rsidRPr="00A43D5A" w:rsidTr="00ED75AB">
        <w:trPr>
          <w:trHeight w:val="48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‏أذربيجان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نؤيد هذا الاقتراح.</w:t>
            </w:r>
          </w:p>
        </w:tc>
      </w:tr>
      <w:tr w:rsidR="00A43D5A" w:rsidRPr="00A43D5A" w:rsidTr="00ED75AB">
        <w:trPr>
          <w:trHeight w:val="99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‏بيلاروس</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 يمكن إدراج جزء "الميزانية" من تقرير الإدارة المالية في تقرير أداء البرنامج.</w:t>
            </w:r>
          </w:p>
        </w:tc>
      </w:tr>
      <w:tr w:rsidR="00A27B25" w:rsidRPr="00A43D5A" w:rsidTr="00ED75AB">
        <w:trPr>
          <w:trHeight w:val="99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27B25" w:rsidRPr="00A43D5A" w:rsidRDefault="00A27B25" w:rsidP="00A43D5A">
            <w:pPr>
              <w:bidi/>
              <w:rPr>
                <w:rFonts w:ascii="Arabic Typesetting" w:hAnsi="Arabic Typesetting" w:cs="Arabic Typesetting" w:hint="cs"/>
                <w:sz w:val="28"/>
                <w:szCs w:val="28"/>
                <w:rtl/>
              </w:rPr>
            </w:pPr>
            <w:r>
              <w:rPr>
                <w:rFonts w:ascii="Arabic Typesetting" w:hAnsi="Arabic Typesetting" w:cs="Arabic Typesetting" w:hint="cs"/>
                <w:sz w:val="28"/>
                <w:szCs w:val="28"/>
                <w:rtl/>
              </w:rPr>
              <w:t>شيلي</w:t>
            </w:r>
          </w:p>
        </w:tc>
        <w:tc>
          <w:tcPr>
            <w:tcW w:w="8067" w:type="dxa"/>
            <w:tcBorders>
              <w:top w:val="single" w:sz="4" w:space="0" w:color="auto"/>
              <w:left w:val="nil"/>
              <w:bottom w:val="single" w:sz="4" w:space="0" w:color="auto"/>
              <w:right w:val="single" w:sz="4" w:space="0" w:color="auto"/>
            </w:tcBorders>
          </w:tcPr>
          <w:p w:rsidR="00A27B25" w:rsidRDefault="00A27B25" w:rsidP="00874BF8">
            <w:pPr>
              <w:bidi/>
              <w:rPr>
                <w:rFonts w:ascii="Arabic Typesetting" w:hAnsi="Arabic Typesetting" w:cs="Arabic Typesetting" w:hint="cs"/>
                <w:sz w:val="28"/>
                <w:szCs w:val="28"/>
                <w:rtl/>
              </w:rPr>
            </w:pPr>
            <w:r>
              <w:rPr>
                <w:rFonts w:ascii="Arabic Typesetting" w:hAnsi="Arabic Typesetting" w:cs="Arabic Typesetting" w:hint="cs"/>
                <w:sz w:val="28"/>
                <w:szCs w:val="28"/>
                <w:rtl/>
              </w:rPr>
              <w:t xml:space="preserve">بناء على المادة 6.6(ج)"2" من النظام المالي ولائحته، يجب أن يبيّن تقرير الإدارة المالية للثنائية أية تحويلات يجريها المدير العام بموجب المادة 5.5 من أحد برامج الميزانية إلى برنامج آخر. وفي ضوء ذلك، يبدو من غير المناسب </w:t>
            </w:r>
            <w:r w:rsidR="00874BF8">
              <w:rPr>
                <w:rFonts w:ascii="Arabic Typesetting" w:hAnsi="Arabic Typesetting" w:cs="Arabic Typesetting" w:hint="cs"/>
                <w:sz w:val="28"/>
                <w:szCs w:val="28"/>
                <w:rtl/>
              </w:rPr>
              <w:t>عدم إدراج</w:t>
            </w:r>
            <w:r>
              <w:rPr>
                <w:rFonts w:ascii="Arabic Typesetting" w:hAnsi="Arabic Typesetting" w:cs="Arabic Typesetting" w:hint="cs"/>
                <w:sz w:val="28"/>
                <w:szCs w:val="28"/>
                <w:rtl/>
              </w:rPr>
              <w:t xml:space="preserve"> تلك المعلومات </w:t>
            </w:r>
            <w:r w:rsidR="00874BF8">
              <w:rPr>
                <w:rFonts w:ascii="Arabic Typesetting" w:hAnsi="Arabic Typesetting" w:cs="Arabic Typesetting" w:hint="cs"/>
                <w:sz w:val="28"/>
                <w:szCs w:val="28"/>
                <w:rtl/>
              </w:rPr>
              <w:t>في</w:t>
            </w:r>
            <w:r>
              <w:rPr>
                <w:rFonts w:ascii="Arabic Typesetting" w:hAnsi="Arabic Typesetting" w:cs="Arabic Typesetting" w:hint="cs"/>
                <w:sz w:val="28"/>
                <w:szCs w:val="28"/>
                <w:rtl/>
              </w:rPr>
              <w:t xml:space="preserve"> تقرير </w:t>
            </w:r>
            <w:r w:rsidR="00874BF8">
              <w:rPr>
                <w:rFonts w:ascii="Arabic Typesetting" w:hAnsi="Arabic Typesetting" w:cs="Arabic Typesetting" w:hint="cs"/>
                <w:sz w:val="28"/>
                <w:szCs w:val="28"/>
                <w:rtl/>
              </w:rPr>
              <w:t>الإدارة المالية.</w:t>
            </w:r>
          </w:p>
          <w:p w:rsidR="00874BF8" w:rsidRPr="00A43D5A" w:rsidRDefault="00874BF8" w:rsidP="000E587C">
            <w:pPr>
              <w:bidi/>
              <w:rPr>
                <w:rFonts w:ascii="Arabic Typesetting" w:hAnsi="Arabic Typesetting" w:cs="Arabic Typesetting"/>
                <w:sz w:val="28"/>
                <w:szCs w:val="28"/>
                <w:rtl/>
              </w:rPr>
            </w:pPr>
            <w:r>
              <w:rPr>
                <w:rFonts w:ascii="Arabic Typesetting" w:hAnsi="Arabic Typesetting" w:cs="Arabic Typesetting" w:hint="cs"/>
                <w:sz w:val="28"/>
                <w:szCs w:val="28"/>
                <w:rtl/>
              </w:rPr>
              <w:t>و</w:t>
            </w:r>
            <w:r w:rsidR="000E587C">
              <w:rPr>
                <w:rFonts w:ascii="Arabic Typesetting" w:hAnsi="Arabic Typesetting" w:cs="Arabic Typesetting" w:hint="cs"/>
                <w:sz w:val="28"/>
                <w:szCs w:val="28"/>
                <w:rtl/>
              </w:rPr>
              <w:t xml:space="preserve">عند الإمكان، أو </w:t>
            </w:r>
            <w:r>
              <w:rPr>
                <w:rFonts w:ascii="Arabic Typesetting" w:hAnsi="Arabic Typesetting" w:cs="Arabic Typesetting" w:hint="cs"/>
                <w:sz w:val="28"/>
                <w:szCs w:val="28"/>
                <w:rtl/>
              </w:rPr>
              <w:t>إذا كان الغرض من هذه الوثيقة هو تعديل نظام الويبو المالي ولائحته (المادة 6.6) فإنه ينبغي، للحد من ازدواجية المعلومات، ألا يُدرج جزء الميزانية سوى في تقرير أداء البرنامج.</w:t>
            </w:r>
          </w:p>
        </w:tc>
      </w:tr>
      <w:tr w:rsidR="00A43D5A" w:rsidRPr="00A43D5A" w:rsidTr="00ED75AB">
        <w:trPr>
          <w:trHeight w:val="198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‏الصين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إدراج البيانات الواردة في جزء "الميزانية" من تقرير الإدارة المالية في تقرير أداء البرنامج. وبعد إدراجها، من المستحسن الإبقاء على أرقام تقرير الإدارة المالية المتعلقة بما يلي: "التحويلات"، و"‏التحويلات كنسبة % من ميزانية البرنامج المعتمدة"، و"‏التحويلات كنسبة % من مجموع الميزانية المعتمدة" في تقرير أداء البرنامج لأن تلك الأرقام تبين بشكل واضح استخدام التحويلات فيما بين البرامج. وبالإضافة إلى ذلك، لا يرد جدول تقرير الإدارة المالية المعنون "تقرير عن الوظائف بحسب كل برنامج" في تقرير أداء البرنامج. وينبغي الاحتفاظ به أيضا في تقرير أداء البرنامج.</w:t>
            </w:r>
          </w:p>
        </w:tc>
      </w:tr>
      <w:tr w:rsidR="00A43D5A" w:rsidRPr="00A43D5A" w:rsidTr="00ED75AB">
        <w:trPr>
          <w:trHeight w:val="85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‏الجمهورية التشيكية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نؤيد هذا الاقتراح. وعلاوة على ذلك، نقترح حذف الجدول 2 في الصفحة 11 من تقرير الإدارة المالية لأن المعلومات الواردة فيه معروضة إلى حد ما في الجدول 1 من الصفحة 28 من تقرير أداء البرنامج.</w:t>
            </w:r>
          </w:p>
        </w:tc>
      </w:tr>
      <w:tr w:rsidR="00A43D5A" w:rsidRPr="00A43D5A" w:rsidTr="00ED75AB">
        <w:trPr>
          <w:trHeight w:val="95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‏إكوادور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هذا الاقتراح، ولا سيما أن تقرير الإدارة المالية وتقرير أداء البرنامج يعدان في كل ثنائية.</w:t>
            </w:r>
          </w:p>
        </w:tc>
      </w:tr>
      <w:tr w:rsidR="00A43D5A" w:rsidRPr="00A43D5A" w:rsidTr="00ED75AB">
        <w:trPr>
          <w:trHeight w:val="281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‏فرنسا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إن تقرير أداء البرنامج بصفحاته التي تبلغ 300 صفحة تقرير طويل أصلا. ومحتواه محدد وفقا للمادة 14.2 من النظام المالي. وعلاوة على ذلك، فالتقرير مصحوب بتقرير "التثبيت لشعبة التدقيق الداخلي والرقابة الإدارية بشأن تقرير أداء البرنامج للثنائية 2012/13" المؤلف من 105 صفحات والذي يسبقه تقرير موجز وممتاز مع توصيات (الوثيقة </w:t>
            </w:r>
            <w:r w:rsidRPr="00A43D5A">
              <w:rPr>
                <w:rFonts w:ascii="Arabic Typesetting" w:hAnsi="Arabic Typesetting" w:cs="Arabic Typesetting"/>
                <w:sz w:val="28"/>
                <w:szCs w:val="28"/>
              </w:rPr>
              <w:t>WO/PBC/22/9</w:t>
            </w:r>
            <w:r w:rsidRPr="00A43D5A">
              <w:rPr>
                <w:rFonts w:ascii="Arabic Typesetting" w:hAnsi="Arabic Typesetting" w:cs="Arabic Typesetting"/>
                <w:sz w:val="28"/>
                <w:szCs w:val="28"/>
                <w:rtl/>
              </w:rPr>
              <w:t>؛ 105 صفحات). فمن المعقول أن نتردد في الموافقة على زيادة حجم وثيقة من 300 صفحة بإدراج معلومات لا تندرج تحت "أداء البرنامج". وعلى أي حال، لا يمكن لتقرير أداء البرنامج أن يكون تقريرا للإدارة المالية. وفيما يخص التحويلات، يكتسي تقرير الإدارة المالية أهمية في تقديم شرح شامل وموجز وموحد لها، مع جدول (الجدول 2) للثنائية، في وثيقة متجانسة. ويلاحظ أن شعبة التدقيق الداخلي والرقابة الإدارية في تقريرها بشأن تثبيت تقرير أداء البرنامج للثنائية 2012/13، قدمت توصية (رقم 5) بشأن هذه المسألة، وذلك بهدف تعزيز الشفافية من خلال تقديم المعلومات عن الأموال المحولة من البرامج وإليها في الثنائية.</w:t>
            </w:r>
          </w:p>
        </w:tc>
      </w:tr>
      <w:tr w:rsidR="006669EE" w:rsidRPr="00A43D5A" w:rsidTr="00ED75AB">
        <w:trPr>
          <w:trHeight w:val="2816"/>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6669EE" w:rsidRPr="00A43D5A" w:rsidRDefault="006669EE"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غابون</w:t>
            </w:r>
          </w:p>
        </w:tc>
        <w:tc>
          <w:tcPr>
            <w:tcW w:w="8067" w:type="dxa"/>
            <w:tcBorders>
              <w:top w:val="single" w:sz="4" w:space="0" w:color="auto"/>
              <w:left w:val="nil"/>
              <w:bottom w:val="single" w:sz="4" w:space="0" w:color="auto"/>
              <w:right w:val="single" w:sz="4" w:space="0" w:color="auto"/>
            </w:tcBorders>
          </w:tcPr>
          <w:p w:rsidR="00DA593A" w:rsidRPr="00DA593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sz w:val="28"/>
                <w:szCs w:val="28"/>
                <w:rtl/>
              </w:rPr>
              <w:t xml:space="preserve">في </w:t>
            </w:r>
            <w:r w:rsidRPr="00DA593A">
              <w:rPr>
                <w:rFonts w:ascii="Arabic Typesetting" w:hAnsi="Arabic Typesetting" w:cs="Arabic Typesetting" w:hint="cs"/>
                <w:sz w:val="28"/>
                <w:szCs w:val="28"/>
                <w:rtl/>
              </w:rPr>
              <w:t xml:space="preserve">جزء </w:t>
            </w:r>
            <w:r w:rsidRPr="00DA593A">
              <w:rPr>
                <w:rFonts w:ascii="Arabic Typesetting" w:hAnsi="Arabic Typesetting" w:cs="Arabic Typesetting"/>
                <w:sz w:val="28"/>
                <w:szCs w:val="28"/>
                <w:rtl/>
              </w:rPr>
              <w:t>"الميزانية"</w:t>
            </w:r>
            <w:r w:rsidRPr="00DA593A">
              <w:rPr>
                <w:rFonts w:ascii="Arabic Typesetting" w:hAnsi="Arabic Typesetting" w:cs="Arabic Typesetting" w:hint="cs"/>
                <w:sz w:val="28"/>
                <w:szCs w:val="28"/>
                <w:rtl/>
              </w:rPr>
              <w:t xml:space="preserve"> من </w:t>
            </w:r>
            <w:r w:rsidRPr="00DA593A">
              <w:rPr>
                <w:rFonts w:ascii="Arabic Typesetting" w:hAnsi="Arabic Typesetting" w:cs="Arabic Typesetting"/>
                <w:sz w:val="28"/>
                <w:szCs w:val="28"/>
                <w:rtl/>
              </w:rPr>
              <w:t xml:space="preserve">تقرير الإدارة المالية </w:t>
            </w:r>
            <w:r w:rsidRPr="00DA593A">
              <w:rPr>
                <w:rFonts w:ascii="Arabic Typesetting" w:hAnsi="Arabic Typesetting" w:cs="Arabic Typesetting" w:hint="cs"/>
                <w:sz w:val="28"/>
                <w:szCs w:val="28"/>
                <w:rtl/>
              </w:rPr>
              <w:t>للثنائية</w:t>
            </w:r>
            <w:r w:rsidRPr="00DA593A">
              <w:rPr>
                <w:rFonts w:ascii="Arabic Typesetting" w:hAnsi="Arabic Typesetting" w:cs="Arabic Typesetting"/>
                <w:sz w:val="28"/>
                <w:szCs w:val="28"/>
                <w:rtl/>
              </w:rPr>
              <w:t xml:space="preserve"> 2012-2013 </w:t>
            </w:r>
            <w:r w:rsidRPr="00DA593A">
              <w:rPr>
                <w:rFonts w:ascii="Arabic Typesetting" w:hAnsi="Arabic Typesetting" w:cs="Arabic Typesetting" w:hint="cs"/>
                <w:sz w:val="28"/>
                <w:szCs w:val="28"/>
                <w:rtl/>
              </w:rPr>
              <w:t xml:space="preserve">المعروض على </w:t>
            </w:r>
            <w:r w:rsidRPr="00DA593A">
              <w:rPr>
                <w:rFonts w:ascii="Arabic Typesetting" w:hAnsi="Arabic Typesetting" w:cs="Arabic Typesetting"/>
                <w:sz w:val="28"/>
                <w:szCs w:val="28"/>
                <w:rtl/>
              </w:rPr>
              <w:t>سلسلة الاجتماعات الرابعة و</w:t>
            </w:r>
            <w:r w:rsidRPr="00DA593A">
              <w:rPr>
                <w:rFonts w:ascii="Arabic Typesetting" w:hAnsi="Arabic Typesetting" w:cs="Arabic Typesetting" w:hint="cs"/>
                <w:sz w:val="28"/>
                <w:szCs w:val="28"/>
                <w:rtl/>
              </w:rPr>
              <w:t>ال</w:t>
            </w:r>
            <w:r w:rsidRPr="00DA593A">
              <w:rPr>
                <w:rFonts w:ascii="Arabic Typesetting" w:hAnsi="Arabic Typesetting" w:cs="Arabic Typesetting"/>
                <w:sz w:val="28"/>
                <w:szCs w:val="28"/>
                <w:rtl/>
              </w:rPr>
              <w:t>خمس</w:t>
            </w:r>
            <w:r w:rsidRPr="00DA593A">
              <w:rPr>
                <w:rFonts w:ascii="Arabic Typesetting" w:hAnsi="Arabic Typesetting" w:cs="Arabic Typesetting" w:hint="cs"/>
                <w:sz w:val="28"/>
                <w:szCs w:val="28"/>
                <w:rtl/>
              </w:rPr>
              <w:t>ي</w:t>
            </w:r>
            <w:r w:rsidRPr="00DA593A">
              <w:rPr>
                <w:rFonts w:ascii="Arabic Typesetting" w:hAnsi="Arabic Typesetting" w:cs="Arabic Typesetting"/>
                <w:sz w:val="28"/>
                <w:szCs w:val="28"/>
                <w:rtl/>
              </w:rPr>
              <w:t>ن</w:t>
            </w:r>
            <w:r w:rsidRPr="00DA593A">
              <w:rPr>
                <w:rFonts w:ascii="Arabic Typesetting" w:hAnsi="Arabic Typesetting" w:cs="Arabic Typesetting" w:hint="cs"/>
                <w:sz w:val="28"/>
                <w:szCs w:val="28"/>
                <w:rtl/>
              </w:rPr>
              <w:t xml:space="preserve"> المعقودة في </w:t>
            </w:r>
            <w:r w:rsidRPr="00DA593A">
              <w:rPr>
                <w:rFonts w:ascii="Arabic Typesetting" w:hAnsi="Arabic Typesetting" w:cs="Arabic Typesetting"/>
                <w:sz w:val="28"/>
                <w:szCs w:val="28"/>
                <w:rtl/>
              </w:rPr>
              <w:t xml:space="preserve"> جنيف، 22-30 سبتمبر 2014</w:t>
            </w:r>
            <w:r w:rsidRPr="00DA593A">
              <w:rPr>
                <w:rFonts w:ascii="Arabic Typesetting" w:hAnsi="Arabic Typesetting" w:cs="Arabic Typesetting" w:hint="cs"/>
                <w:sz w:val="28"/>
                <w:szCs w:val="28"/>
                <w:rtl/>
              </w:rPr>
              <w:t>،</w:t>
            </w:r>
            <w:r w:rsidRPr="00DA593A">
              <w:rPr>
                <w:rFonts w:ascii="Arabic Typesetting" w:hAnsi="Arabic Typesetting" w:cs="Arabic Typesetting"/>
                <w:sz w:val="28"/>
                <w:szCs w:val="28"/>
                <w:rtl/>
              </w:rPr>
              <w:t xml:space="preserve"> </w:t>
            </w:r>
            <w:r w:rsidRPr="00DA593A">
              <w:rPr>
                <w:rFonts w:ascii="Arabic Typesetting" w:hAnsi="Arabic Typesetting" w:cs="Arabic Typesetting" w:hint="cs"/>
                <w:sz w:val="28"/>
                <w:szCs w:val="28"/>
                <w:rtl/>
              </w:rPr>
              <w:t xml:space="preserve">ترد </w:t>
            </w:r>
            <w:r w:rsidRPr="00DA593A">
              <w:rPr>
                <w:rFonts w:ascii="Arabic Typesetting" w:hAnsi="Arabic Typesetting" w:cs="Arabic Typesetting"/>
                <w:sz w:val="28"/>
                <w:szCs w:val="28"/>
                <w:rtl/>
              </w:rPr>
              <w:t xml:space="preserve">معلومات عن </w:t>
            </w:r>
            <w:r w:rsidRPr="00DA593A">
              <w:rPr>
                <w:rFonts w:ascii="Arabic Typesetting" w:hAnsi="Arabic Typesetting" w:cs="Arabic Typesetting" w:hint="cs"/>
                <w:sz w:val="28"/>
                <w:szCs w:val="28"/>
                <w:rtl/>
              </w:rPr>
              <w:t>تحويل</w:t>
            </w:r>
            <w:r w:rsidRPr="00DA593A">
              <w:rPr>
                <w:rFonts w:ascii="Arabic Typesetting" w:hAnsi="Arabic Typesetting" w:cs="Arabic Typesetting"/>
                <w:sz w:val="28"/>
                <w:szCs w:val="28"/>
                <w:rtl/>
              </w:rPr>
              <w:t xml:space="preserve"> الموارد المالية والأهداف الرئيسية </w:t>
            </w:r>
            <w:r w:rsidRPr="00DA593A">
              <w:rPr>
                <w:rFonts w:ascii="Arabic Typesetting" w:hAnsi="Arabic Typesetting" w:cs="Arabic Typesetting" w:hint="cs"/>
                <w:sz w:val="28"/>
                <w:szCs w:val="28"/>
                <w:rtl/>
              </w:rPr>
              <w:t>ل</w:t>
            </w:r>
            <w:r w:rsidRPr="00DA593A">
              <w:rPr>
                <w:rFonts w:ascii="Arabic Typesetting" w:hAnsi="Arabic Typesetting" w:cs="Arabic Typesetting"/>
                <w:sz w:val="28"/>
                <w:szCs w:val="28"/>
                <w:rtl/>
              </w:rPr>
              <w:t>هذه التحويلات في الجدول 2</w:t>
            </w:r>
            <w:r w:rsidRPr="00DA593A">
              <w:rPr>
                <w:rFonts w:ascii="Arabic Typesetting" w:hAnsi="Arabic Typesetting" w:cs="Arabic Typesetting" w:hint="cs"/>
                <w:sz w:val="28"/>
                <w:szCs w:val="28"/>
                <w:rtl/>
              </w:rPr>
              <w:t xml:space="preserve"> المعنون "</w:t>
            </w:r>
            <w:r w:rsidRPr="00DA593A">
              <w:rPr>
                <w:rFonts w:ascii="Arabic Typesetting" w:hAnsi="Arabic Typesetting" w:cs="Arabic Typesetting"/>
                <w:sz w:val="28"/>
                <w:szCs w:val="28"/>
                <w:rtl/>
              </w:rPr>
              <w:t>الميزانية المعتمدة والتحويلات بحسب كل برنامج</w:t>
            </w:r>
            <w:r w:rsidRPr="00DA593A">
              <w:rPr>
                <w:rFonts w:ascii="Arabic Typesetting" w:hAnsi="Arabic Typesetting" w:cs="Arabic Typesetting" w:hint="cs"/>
                <w:sz w:val="28"/>
                <w:szCs w:val="28"/>
                <w:rtl/>
              </w:rPr>
              <w:t>"</w:t>
            </w:r>
            <w:r w:rsidRPr="00DA593A">
              <w:rPr>
                <w:rFonts w:ascii="Arabic Typesetting" w:hAnsi="Arabic Typesetting" w:cs="Arabic Typesetting"/>
                <w:sz w:val="28"/>
                <w:szCs w:val="28"/>
              </w:rPr>
              <w:t>.</w:t>
            </w:r>
          </w:p>
          <w:p w:rsidR="00DA593A" w:rsidRPr="00DA593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hint="cs"/>
                <w:sz w:val="28"/>
                <w:szCs w:val="28"/>
                <w:rtl/>
              </w:rPr>
              <w:t xml:space="preserve">وتتضمن </w:t>
            </w:r>
            <w:r w:rsidRPr="00DA593A">
              <w:rPr>
                <w:rFonts w:ascii="Arabic Typesetting" w:hAnsi="Arabic Typesetting" w:cs="Arabic Typesetting"/>
                <w:sz w:val="28"/>
                <w:szCs w:val="28"/>
                <w:rtl/>
              </w:rPr>
              <w:t>أيضا</w:t>
            </w:r>
            <w:r w:rsidRPr="00DA593A">
              <w:rPr>
                <w:rFonts w:ascii="Arabic Typesetting" w:hAnsi="Arabic Typesetting" w:cs="Arabic Typesetting" w:hint="cs"/>
                <w:sz w:val="28"/>
                <w:szCs w:val="28"/>
                <w:rtl/>
              </w:rPr>
              <w:t xml:space="preserve"> </w:t>
            </w:r>
            <w:r w:rsidRPr="00DA593A">
              <w:rPr>
                <w:rFonts w:ascii="Arabic Typesetting" w:hAnsi="Arabic Typesetting" w:cs="Arabic Typesetting"/>
                <w:sz w:val="28"/>
                <w:szCs w:val="28"/>
                <w:rtl/>
              </w:rPr>
              <w:t xml:space="preserve">المعلومات الواردة في تقرير أداء البرنامج  </w:t>
            </w:r>
            <w:r w:rsidRPr="00DA593A">
              <w:rPr>
                <w:rFonts w:ascii="Arabic Typesetting" w:hAnsi="Arabic Typesetting" w:cs="Arabic Typesetting" w:hint="cs"/>
                <w:sz w:val="28"/>
                <w:szCs w:val="28"/>
                <w:rtl/>
              </w:rPr>
              <w:t>للثنائية</w:t>
            </w:r>
            <w:r w:rsidRPr="00DA593A">
              <w:rPr>
                <w:rFonts w:ascii="Arabic Typesetting" w:hAnsi="Arabic Typesetting" w:cs="Arabic Typesetting"/>
                <w:sz w:val="28"/>
                <w:szCs w:val="28"/>
                <w:rtl/>
              </w:rPr>
              <w:t xml:space="preserve"> </w:t>
            </w:r>
            <w:r w:rsidRPr="00DA593A">
              <w:rPr>
                <w:rFonts w:ascii="Arabic Typesetting" w:hAnsi="Arabic Typesetting" w:cs="Arabic Typesetting" w:hint="cs"/>
                <w:sz w:val="28"/>
                <w:szCs w:val="28"/>
                <w:rtl/>
              </w:rPr>
              <w:t>2012</w:t>
            </w:r>
            <w:r w:rsidRPr="00DA593A">
              <w:rPr>
                <w:rFonts w:ascii="Arabic Typesetting" w:hAnsi="Arabic Typesetting" w:cs="Arabic Typesetting"/>
                <w:sz w:val="28"/>
                <w:szCs w:val="28"/>
                <w:rtl/>
              </w:rPr>
              <w:t xml:space="preserve">-2013 في </w:t>
            </w:r>
            <w:r w:rsidRPr="00DA593A">
              <w:rPr>
                <w:rFonts w:ascii="Arabic Typesetting" w:hAnsi="Arabic Typesetting" w:cs="Arabic Typesetting" w:hint="cs"/>
                <w:sz w:val="28"/>
                <w:szCs w:val="28"/>
                <w:rtl/>
              </w:rPr>
              <w:t>جزء</w:t>
            </w:r>
            <w:r w:rsidRPr="00DA593A">
              <w:rPr>
                <w:rFonts w:ascii="Arabic Typesetting" w:hAnsi="Arabic Typesetting" w:cs="Arabic Typesetting"/>
                <w:sz w:val="28"/>
                <w:szCs w:val="28"/>
                <w:rtl/>
              </w:rPr>
              <w:t xml:space="preserve"> "الميزانية" </w:t>
            </w:r>
            <w:r w:rsidRPr="00DA593A">
              <w:rPr>
                <w:rFonts w:ascii="Arabic Typesetting" w:hAnsi="Arabic Typesetting" w:cs="Arabic Typesetting" w:hint="cs"/>
                <w:sz w:val="28"/>
                <w:szCs w:val="28"/>
                <w:rtl/>
              </w:rPr>
              <w:t>المعنون "</w:t>
            </w:r>
            <w:r w:rsidRPr="00DA593A">
              <w:rPr>
                <w:rFonts w:ascii="Arabic Typesetting" w:hAnsi="Arabic Typesetting" w:cs="Arabic Typesetting"/>
                <w:sz w:val="28"/>
                <w:szCs w:val="28"/>
                <w:rtl/>
              </w:rPr>
              <w:t>الميزانية الموحدة والنفقات الفعلية</w:t>
            </w:r>
            <w:r w:rsidRPr="00DA593A">
              <w:rPr>
                <w:rFonts w:ascii="Arabic Typesetting" w:hAnsi="Arabic Typesetting" w:cs="Arabic Typesetting" w:hint="cs"/>
                <w:sz w:val="28"/>
                <w:szCs w:val="28"/>
                <w:rtl/>
              </w:rPr>
              <w:t xml:space="preserve"> للثنائية</w:t>
            </w:r>
            <w:r w:rsidRPr="00DA593A">
              <w:rPr>
                <w:rFonts w:ascii="Arabic Typesetting" w:hAnsi="Arabic Typesetting" w:cs="Arabic Typesetting"/>
                <w:sz w:val="28"/>
                <w:szCs w:val="28"/>
                <w:rtl/>
              </w:rPr>
              <w:t xml:space="preserve"> 2012-2013، </w:t>
            </w:r>
            <w:r w:rsidRPr="00DA593A">
              <w:rPr>
                <w:rFonts w:ascii="Arabic Typesetting" w:hAnsi="Arabic Typesetting" w:cs="Arabic Typesetting" w:hint="cs"/>
                <w:sz w:val="28"/>
                <w:szCs w:val="28"/>
                <w:rtl/>
              </w:rPr>
              <w:t xml:space="preserve">تحويلات بحسب كل برنامج </w:t>
            </w:r>
            <w:r w:rsidRPr="00DA593A">
              <w:rPr>
                <w:rFonts w:ascii="Arabic Typesetting" w:hAnsi="Arabic Typesetting" w:cs="Arabic Typesetting"/>
                <w:sz w:val="28"/>
                <w:szCs w:val="28"/>
                <w:rtl/>
              </w:rPr>
              <w:t>واستخدام الموارد في الجدول 1 "موجز 2012-2013 بحسب البرامج</w:t>
            </w:r>
            <w:r w:rsidRPr="00DA593A">
              <w:rPr>
                <w:rFonts w:ascii="Arabic Typesetting" w:hAnsi="Arabic Typesetting" w:cs="Arabic Typesetting" w:hint="cs"/>
                <w:sz w:val="28"/>
                <w:szCs w:val="28"/>
                <w:rtl/>
              </w:rPr>
              <w:t>"</w:t>
            </w:r>
            <w:r w:rsidRPr="00DA593A">
              <w:rPr>
                <w:rFonts w:ascii="Arabic Typesetting" w:hAnsi="Arabic Typesetting" w:cs="Arabic Typesetting"/>
                <w:sz w:val="28"/>
                <w:szCs w:val="28"/>
              </w:rPr>
              <w:t>.</w:t>
            </w:r>
          </w:p>
          <w:p w:rsidR="00DA593A" w:rsidRPr="00DA593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sz w:val="28"/>
                <w:szCs w:val="28"/>
                <w:rtl/>
              </w:rPr>
              <w:t xml:space="preserve">ومع ذلك، </w:t>
            </w:r>
            <w:r w:rsidRPr="00DA593A">
              <w:rPr>
                <w:rFonts w:ascii="Arabic Typesetting" w:hAnsi="Arabic Typesetting" w:cs="Arabic Typesetting" w:hint="cs"/>
                <w:sz w:val="28"/>
                <w:szCs w:val="28"/>
                <w:rtl/>
              </w:rPr>
              <w:t>يتضمن</w:t>
            </w:r>
            <w:r w:rsidRPr="00DA593A">
              <w:rPr>
                <w:rFonts w:ascii="Arabic Typesetting" w:hAnsi="Arabic Typesetting" w:cs="Arabic Typesetting"/>
                <w:sz w:val="28"/>
                <w:szCs w:val="28"/>
                <w:rtl/>
              </w:rPr>
              <w:t xml:space="preserve"> تقرير أداء البرنامج </w:t>
            </w:r>
            <w:r w:rsidRPr="00DA593A">
              <w:rPr>
                <w:rFonts w:ascii="Arabic Typesetting" w:hAnsi="Arabic Typesetting" w:cs="Arabic Typesetting" w:hint="cs"/>
                <w:sz w:val="28"/>
                <w:szCs w:val="28"/>
                <w:rtl/>
              </w:rPr>
              <w:t>2012</w:t>
            </w:r>
            <w:r w:rsidRPr="00DA593A">
              <w:rPr>
                <w:rFonts w:ascii="Arabic Typesetting" w:hAnsi="Arabic Typesetting" w:cs="Arabic Typesetting"/>
                <w:sz w:val="28"/>
                <w:szCs w:val="28"/>
                <w:rtl/>
              </w:rPr>
              <w:t xml:space="preserve">-2013، معلومات إضافية في </w:t>
            </w:r>
            <w:r w:rsidRPr="00DA593A">
              <w:rPr>
                <w:rFonts w:ascii="Arabic Typesetting" w:hAnsi="Arabic Typesetting" w:cs="Arabic Typesetting" w:hint="cs"/>
                <w:sz w:val="28"/>
                <w:szCs w:val="28"/>
                <w:rtl/>
              </w:rPr>
              <w:t xml:space="preserve">جزء </w:t>
            </w:r>
            <w:r w:rsidRPr="00DA593A">
              <w:rPr>
                <w:rFonts w:ascii="Arabic Typesetting" w:hAnsi="Arabic Typesetting" w:cs="Arabic Typesetting"/>
                <w:b/>
                <w:bCs/>
                <w:sz w:val="28"/>
                <w:szCs w:val="28"/>
                <w:rtl/>
              </w:rPr>
              <w:t>موجز 2012-2013 بحسب النتائج المرتقبة</w:t>
            </w:r>
            <w:r w:rsidRPr="00DA593A">
              <w:rPr>
                <w:rFonts w:ascii="Arabic Typesetting" w:hAnsi="Arabic Typesetting" w:cs="Arabic Typesetting"/>
                <w:sz w:val="28"/>
                <w:szCs w:val="28"/>
                <w:rtl/>
              </w:rPr>
              <w:t xml:space="preserve"> في الجدول</w:t>
            </w:r>
            <w:r w:rsidRPr="00DA593A">
              <w:rPr>
                <w:rFonts w:ascii="Arabic Typesetting" w:hAnsi="Arabic Typesetting" w:cs="Arabic Typesetting" w:hint="cs"/>
                <w:sz w:val="28"/>
                <w:szCs w:val="28"/>
                <w:rtl/>
              </w:rPr>
              <w:t> </w:t>
            </w:r>
            <w:r w:rsidRPr="00DA593A">
              <w:rPr>
                <w:rFonts w:ascii="Arabic Typesetting" w:hAnsi="Arabic Typesetting" w:cs="Arabic Typesetting"/>
                <w:sz w:val="28"/>
                <w:szCs w:val="28"/>
                <w:rtl/>
              </w:rPr>
              <w:t>1</w:t>
            </w:r>
          </w:p>
          <w:p w:rsidR="006669EE" w:rsidRPr="00A43D5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 xml:space="preserve">لذلك، </w:t>
            </w:r>
            <w:r w:rsidRPr="00DA593A">
              <w:rPr>
                <w:rFonts w:ascii="Arabic Typesetting" w:hAnsi="Arabic Typesetting" w:cs="Arabic Typesetting" w:hint="cs"/>
                <w:sz w:val="28"/>
                <w:szCs w:val="28"/>
                <w:rtl/>
              </w:rPr>
              <w:t xml:space="preserve">وفيما يخص </w:t>
            </w:r>
            <w:r w:rsidRPr="00DA593A">
              <w:rPr>
                <w:rFonts w:ascii="Arabic Typesetting" w:hAnsi="Arabic Typesetting" w:cs="Arabic Typesetting"/>
                <w:sz w:val="28"/>
                <w:szCs w:val="28"/>
                <w:rtl/>
              </w:rPr>
              <w:t xml:space="preserve">المعلومات </w:t>
            </w:r>
            <w:r w:rsidRPr="00DA593A">
              <w:rPr>
                <w:rFonts w:ascii="Arabic Typesetting" w:hAnsi="Arabic Typesetting" w:cs="Arabic Typesetting" w:hint="cs"/>
                <w:sz w:val="28"/>
                <w:szCs w:val="28"/>
                <w:rtl/>
              </w:rPr>
              <w:t>الواردة في جزء</w:t>
            </w:r>
            <w:r w:rsidRPr="00DA593A">
              <w:rPr>
                <w:rFonts w:ascii="Arabic Typesetting" w:hAnsi="Arabic Typesetting" w:cs="Arabic Typesetting"/>
                <w:sz w:val="28"/>
                <w:szCs w:val="28"/>
                <w:rtl/>
              </w:rPr>
              <w:t xml:space="preserve"> "</w:t>
            </w:r>
            <w:r w:rsidRPr="00DA593A">
              <w:rPr>
                <w:rFonts w:ascii="Arabic Typesetting" w:hAnsi="Arabic Typesetting" w:cs="Arabic Typesetting" w:hint="cs"/>
                <w:sz w:val="28"/>
                <w:szCs w:val="28"/>
                <w:rtl/>
              </w:rPr>
              <w:t>ال</w:t>
            </w:r>
            <w:r w:rsidRPr="00DA593A">
              <w:rPr>
                <w:rFonts w:ascii="Arabic Typesetting" w:hAnsi="Arabic Typesetting" w:cs="Arabic Typesetting"/>
                <w:sz w:val="28"/>
                <w:szCs w:val="28"/>
                <w:rtl/>
              </w:rPr>
              <w:t>ميزانية"، سيكون من</w:t>
            </w:r>
            <w:r w:rsidRPr="00DA593A">
              <w:rPr>
                <w:rFonts w:ascii="Arabic Typesetting" w:hAnsi="Arabic Typesetting" w:cs="Arabic Typesetting" w:hint="cs"/>
                <w:sz w:val="28"/>
                <w:szCs w:val="28"/>
                <w:rtl/>
              </w:rPr>
              <w:t xml:space="preserve"> الأفضل</w:t>
            </w:r>
            <w:r w:rsidRPr="00DA593A">
              <w:rPr>
                <w:rFonts w:ascii="Arabic Typesetting" w:hAnsi="Arabic Typesetting" w:cs="Arabic Typesetting"/>
                <w:sz w:val="28"/>
                <w:szCs w:val="28"/>
                <w:rtl/>
              </w:rPr>
              <w:t xml:space="preserve"> أن </w:t>
            </w:r>
            <w:r w:rsidRPr="00DA593A">
              <w:rPr>
                <w:rFonts w:ascii="Arabic Typesetting" w:hAnsi="Arabic Typesetting" w:cs="Arabic Typesetting" w:hint="cs"/>
                <w:sz w:val="28"/>
                <w:szCs w:val="28"/>
                <w:rtl/>
              </w:rPr>
              <w:t xml:space="preserve">تشمل </w:t>
            </w:r>
            <w:r w:rsidRPr="00DA593A">
              <w:rPr>
                <w:rFonts w:ascii="Arabic Typesetting" w:hAnsi="Arabic Typesetting" w:cs="Arabic Typesetting"/>
                <w:sz w:val="28"/>
                <w:szCs w:val="28"/>
                <w:rtl/>
              </w:rPr>
              <w:t xml:space="preserve">المعلومات الواردة في تقرير أداء البرنامج تلك </w:t>
            </w:r>
            <w:r w:rsidRPr="00DA593A">
              <w:rPr>
                <w:rFonts w:ascii="Arabic Typesetting" w:hAnsi="Arabic Typesetting" w:cs="Arabic Typesetting" w:hint="cs"/>
                <w:sz w:val="28"/>
                <w:szCs w:val="28"/>
                <w:rtl/>
              </w:rPr>
              <w:t xml:space="preserve">المعروضة في </w:t>
            </w:r>
            <w:r w:rsidRPr="00DA593A">
              <w:rPr>
                <w:rFonts w:ascii="Arabic Typesetting" w:hAnsi="Arabic Typesetting" w:cs="Arabic Typesetting"/>
                <w:sz w:val="28"/>
                <w:szCs w:val="28"/>
                <w:rtl/>
              </w:rPr>
              <w:t>تقرير الإدارة المالية.</w:t>
            </w:r>
          </w:p>
        </w:tc>
      </w:tr>
      <w:tr w:rsidR="00A43D5A" w:rsidRPr="00A43D5A" w:rsidTr="00ED75AB">
        <w:trPr>
          <w:trHeight w:val="8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‏ألمانيا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انظر النقطة 2 - ما لم يتم اغفال ذلك عند الانتقال إلى تقرير أداء البرنامج.</w:t>
            </w:r>
          </w:p>
        </w:tc>
      </w:tr>
      <w:tr w:rsidR="00A43D5A" w:rsidRPr="00A43D5A" w:rsidTr="00ED75AB">
        <w:trPr>
          <w:trHeight w:val="800"/>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‏اليابان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تؤيد اليابان اقتراح الأمانة إدراج جزء "الميزانية" من تقرير الإدارة المالية في تقرير أداء البرنامج.</w:t>
            </w:r>
          </w:p>
        </w:tc>
      </w:tr>
      <w:tr w:rsidR="00A43D5A" w:rsidRPr="00A43D5A" w:rsidTr="00ED75AB">
        <w:trPr>
          <w:trHeight w:val="47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‏قيرغيزستان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 لتجنب ازدواجية المعلومات.</w:t>
            </w:r>
          </w:p>
        </w:tc>
      </w:tr>
      <w:tr w:rsidR="00A43D5A" w:rsidRPr="00A43D5A" w:rsidTr="00ED75AB">
        <w:trPr>
          <w:trHeight w:val="200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‏المكسيك</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نعتقد أنه لا حاجة إلى تكرار المعلومات، وينبغي الاستمرار في إدراج جزء "الميزانية" من تقرير الإدارة المالية في تقرير أداء البرنامج. ومع ذلك، نحث على الحفاظ على المعلومات الشاملة عن الميزانية الواردة في تقرير أداء البرنامج لتجنب فقدان البيانات الرئيسية. وعلى نفس المنوال، نوصي باستخدام الرسومات البيانية في جميع الأجزاء التي ترد فيها الأرقام والتطورات التي طرأت عليها. وتكمن القيمة المضافة لهذا الجزء من تقرير الإدارة المالية في البيانات المجمعة المتعلقة بالتحويلات والمعدل الإجمالي للوظائف (الجدولان 2 و3 الواردان على التوالي في الصفحتين 11 و12 من الوثيقة </w:t>
            </w:r>
            <w:r w:rsidRPr="00A43D5A">
              <w:rPr>
                <w:rFonts w:ascii="Arabic Typesetting" w:hAnsi="Arabic Typesetting" w:cs="Arabic Typesetting"/>
                <w:sz w:val="28"/>
                <w:szCs w:val="28"/>
              </w:rPr>
              <w:t>A/54/8</w:t>
            </w:r>
            <w:r w:rsidRPr="00A43D5A">
              <w:rPr>
                <w:rFonts w:ascii="Arabic Typesetting" w:hAnsi="Arabic Typesetting" w:cs="Arabic Typesetting"/>
                <w:sz w:val="28"/>
                <w:szCs w:val="28"/>
                <w:rtl/>
              </w:rPr>
              <w:t>).</w:t>
            </w:r>
          </w:p>
        </w:tc>
      </w:tr>
      <w:tr w:rsidR="00A43D5A" w:rsidRPr="00A43D5A" w:rsidTr="00ED75AB">
        <w:trPr>
          <w:trHeight w:val="13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‏الفلبين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نعم، تدعم الفلبين اقتراح إدراج تحويلات الموارد المالية وأهداف التحويلات في تقرير أداء البرنامج. </w:t>
            </w:r>
          </w:p>
        </w:tc>
      </w:tr>
      <w:tr w:rsidR="00A43D5A" w:rsidRPr="00A43D5A" w:rsidTr="00ED75AB">
        <w:trPr>
          <w:trHeight w:val="1385"/>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‏قطر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وفقا لهذا الرسم التخطيطي، يبين جزء "الميزانية" في تقرير الإدارة المالية تحويلات الموارد المالية أثناء الثنائية. وترد أيضا الأهداف الرئيسية لتلك التحويلات في تقرير أداء البرنامج. نحن نؤيد هذا الاقتراح، علما أن تلك البيانات مدرجة أصلا في كلا التقريرين ولن يكون هناك تعارض بينهما.</w:t>
            </w:r>
          </w:p>
        </w:tc>
      </w:tr>
      <w:tr w:rsidR="00A43D5A" w:rsidRPr="00A43D5A" w:rsidTr="00ED75AB">
        <w:trPr>
          <w:trHeight w:val="56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‏الاتحاد الروسي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ترى الهيئة الاتحادية للملكية الفكرية أنه من الممكن تأييد اقتراح أمانة الويبو.</w:t>
            </w:r>
          </w:p>
        </w:tc>
      </w:tr>
      <w:tr w:rsidR="00A43D5A" w:rsidRPr="00A43D5A" w:rsidTr="00ED75AB">
        <w:trPr>
          <w:trHeight w:val="3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‏سلوفاكيا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الاقتراح.</w:t>
            </w:r>
          </w:p>
        </w:tc>
      </w:tr>
      <w:tr w:rsidR="00A43D5A" w:rsidRPr="00A43D5A" w:rsidTr="00ED75AB">
        <w:trPr>
          <w:trHeight w:val="113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‏ترينيداد وتوباغو</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تأييد هذا الاقتراح. ومرة أخرى يجب مراعاة مسألة أن البيانات المالية لا يطّلع عليها دائما أشخاص يفهمونها بسهولة. ويمكن استخدام البيانات من قبل أشخاص مختلفين ذوي تكوين مختلف. وسيحتاج أولئك المستخدمون المتعددون إلى التشاور معهم قبل أي صياغة شاملة لبيان نهائي بشأن تحديد العناصر التي تعتبر دون قيمة مضافة.</w:t>
            </w:r>
          </w:p>
        </w:tc>
      </w:tr>
      <w:tr w:rsidR="00A43D5A" w:rsidRPr="00A43D5A" w:rsidTr="00ED75AB">
        <w:trPr>
          <w:trHeight w:val="335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 يرد في تقرير الإدارة المالية، بعد معلومات موجزة عن الميزانية والتحويلات، جدولان هما "الميزانية المعتمدة والتحويلات بحسب كل برنامج" و "تقرير عن الوظائف بحسب كل برنامج". وتعرض التحويلات في تقرير أداء البرنامج في جداول مختلفة إما بحسب البرامج أو بحسب رقم النتيجة المتوقعة ووصفها. وفي نهاية كل برنامج في تقرير أداء البرنامج يوجد أيضا جدول يتناول التحويلات. ويبدو أن الفرق الوحيد بين جداول تقرير الإدارة المالية وجداول تقرير أداء البرنامج هو "‏التحويلات كنسبة % من مجموع الميزانية المعتمدة" و"‏التحويلات كنسبة % من ميزانية البرنامج المعتمدة" والتي ترد في تقرير الإدارة المالية فقط. ويمكن مناقشة ضرورة هذه المعايير وفائدتها. ويمكن إدراج "تقرير عن الوظائف بحسب كل برنامج" من تقرير الإدارة المالية في تقرير أداء البرنامج تحت البرامج المعنية. ولا يبدو أن الجدول المعني في تقرير الإدارة المالية وارد في تقرير أداء البرنامج ومن المفيد الاطلاع على الاختلافات في سنوات الميزانية من حيث الوظائف. وقضية الوظائف قضية حساسة كما ذكر عدة مرات في دورات لجنة البرنامج والميزانية. وكما هو معروف، فإن أكبر حصة من النفقات تنفق على الوظائف والتغييرات في الوظائف سواء من حيث العدد أو الرتب، إلى آخره. ونرى أنه ينبغي إدراج تلك التغيرات في الوثائق المرتبطة بالميزانية، بما فيها تقرير أداء البرنامج.</w:t>
            </w:r>
          </w:p>
        </w:tc>
      </w:tr>
      <w:tr w:rsidR="00A43D5A" w:rsidRPr="00A43D5A" w:rsidTr="00ED75AB">
        <w:trPr>
          <w:trHeight w:val="848"/>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‏أوغندا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ينبغي، رغم ذلك، أن يحتوي تقرير الإدارة المالية على تقرير موجز عن تنفيذ الميزانية لبيان أداء الميزانية في الثنائية مع إدراج تفاصيل عن استخدام الموارد في تقرير أداء البرنامج.</w:t>
            </w:r>
          </w:p>
        </w:tc>
      </w:tr>
      <w:tr w:rsidR="00A43D5A" w:rsidRPr="00A43D5A" w:rsidTr="00ED75AB">
        <w:trPr>
          <w:trHeight w:val="4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‏أوكرانيا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يمكن إدراج جزء "الميزانية" من تقرير الإدارة المالية في تقرير أداء البرنامج نظرا لتكرار المعلومات ولكن شريطة أن تناقش لجنة البرنامج والميزانية جدوى ذلك التدبير وتتخذ قرارا في هذا الصدد في دوراتها.</w:t>
            </w:r>
          </w:p>
        </w:tc>
      </w:tr>
      <w:tr w:rsidR="00A43D5A" w:rsidRPr="00A43D5A" w:rsidTr="00ED75AB">
        <w:trPr>
          <w:trHeight w:val="1092"/>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‏المملكة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أن نؤيد هذا الاقتراح ولكن نتوقع أن يُنشر تقرير أداء البرنامج الجديد سنويا (من خلال تقرير مرحلي) ويشمل تحديثات ومعلومات عن تحويلات الموارد المالية خلال الثنائية والأهداف الرئيسية لتلك التحويلات.</w:t>
            </w:r>
          </w:p>
        </w:tc>
      </w:tr>
      <w:tr w:rsidR="00A43D5A" w:rsidRPr="00A43D5A" w:rsidTr="00ED75AB">
        <w:trPr>
          <w:trHeight w:val="205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‏جمهورية تنزانيا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رأينا في هذا الاقتراح هو أننا على قناعة بأن تقرير الإدارة المالية، في الواقع، قد يأخذ في الاعتبار تقرير أداء البرنامج، بما في ذلك جميع البرامج المنجزة في الثنائية قيد الاستعراض. والجانب الآخر الذي يكتسي، هو أيضا، أهمية قصوى هي المبادئ التوجيهية واللوائح التنفيذية السارية التي ينبغي تغييرها في حال الإصرار على التغيير لتفادي تداخل العناصر. وفي الجوهر، لا نرى أي حرج في إعادة تصميم تقرير الإدارة المالية في ظل الشواغل الجوهرية. والاقتراح، في غياب تقييم تحليلي شامل، قد يؤدي إلى تحويل التركيز على الجوانب الإدارية التي هي عناصر أساسية للوثيقة. ولم نتمكن من تحديد أي جزء يمكن اعتباره دون أي قيمة مضافة.</w:t>
            </w:r>
          </w:p>
        </w:tc>
      </w:tr>
      <w:tr w:rsidR="00A43D5A" w:rsidRPr="00A43D5A" w:rsidTr="00ED75AB">
        <w:trPr>
          <w:trHeight w:val="4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‏أوروغواي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ترد أصلا التحويلات بحسب كل برنامج في تقرير أداء البرنامج الذي يحلل أداء جميع البرامج، بما في ذلك التحويلات الخاصة بكل واحد منها.</w:t>
            </w:r>
          </w:p>
        </w:tc>
      </w:tr>
    </w:tbl>
    <w:p w:rsidR="00A43D5A" w:rsidRPr="00A43D5A" w:rsidRDefault="00A43D5A" w:rsidP="00A43D5A">
      <w:pPr>
        <w:bidi/>
        <w:spacing w:after="240" w:line="360" w:lineRule="exact"/>
        <w:ind w:left="-1"/>
        <w:rPr>
          <w:rFonts w:ascii="Arabic Typesetting" w:hAnsi="Arabic Typesetting" w:cs="Arabic Typesetting"/>
          <w:sz w:val="36"/>
          <w:szCs w:val="36"/>
        </w:rPr>
      </w:pPr>
    </w:p>
    <w:p w:rsidR="00A43D5A" w:rsidRPr="00A43D5A" w:rsidRDefault="00A43D5A" w:rsidP="00A43D5A">
      <w:pPr>
        <w:keepNext/>
        <w:numPr>
          <w:ilvl w:val="0"/>
          <w:numId w:val="11"/>
        </w:numPr>
        <w:bidi/>
        <w:spacing w:after="240" w:line="360" w:lineRule="exact"/>
        <w:rPr>
          <w:rFonts w:ascii="Arabic Typesetting" w:hAnsi="Arabic Typesetting" w:cs="Arabic Typesetting"/>
          <w:sz w:val="36"/>
          <w:szCs w:val="36"/>
          <w:u w:val="single"/>
        </w:rPr>
      </w:pPr>
      <w:r w:rsidRPr="00A43D5A">
        <w:rPr>
          <w:rFonts w:ascii="Arabic Typesetting" w:hAnsi="Arabic Typesetting" w:cs="Arabic Typesetting" w:hint="cs"/>
          <w:sz w:val="36"/>
          <w:szCs w:val="36"/>
          <w:u w:val="single"/>
          <w:rtl/>
        </w:rPr>
        <w:t>جزء "النفقات" وجزء "الإيرادات" في تقرير الإدارة المالية</w:t>
      </w:r>
    </w:p>
    <w:p w:rsidR="00A43D5A" w:rsidRPr="00A43D5A" w:rsidRDefault="00A43D5A" w:rsidP="00A43D5A">
      <w:pPr>
        <w:bidi/>
        <w:spacing w:after="240" w:line="360" w:lineRule="exact"/>
        <w:rPr>
          <w:rFonts w:ascii="Arabic Typesetting" w:hAnsi="Arabic Typesetting" w:cs="Arabic Typesetting"/>
          <w:sz w:val="36"/>
          <w:szCs w:val="36"/>
          <w:rtl/>
        </w:rPr>
      </w:pPr>
      <w:r w:rsidRPr="00A43D5A">
        <w:rPr>
          <w:rFonts w:ascii="Arabic Typesetting" w:hAnsi="Arabic Typesetting" w:cs="Arabic Typesetting" w:hint="cs"/>
          <w:sz w:val="36"/>
          <w:szCs w:val="36"/>
          <w:rtl/>
        </w:rPr>
        <w:t xml:space="preserve">يقدم جزء </w:t>
      </w:r>
      <w:r w:rsidRPr="00A43D5A">
        <w:rPr>
          <w:rFonts w:ascii="Arabic Typesetting" w:hAnsi="Arabic Typesetting" w:cs="Arabic Typesetting"/>
          <w:sz w:val="36"/>
          <w:szCs w:val="36"/>
          <w:rtl/>
        </w:rPr>
        <w:t>"‏</w:t>
      </w:r>
      <w:r w:rsidRPr="00A43D5A">
        <w:rPr>
          <w:rFonts w:ascii="Arabic Typesetting" w:hAnsi="Arabic Typesetting" w:cs="Arabic Typesetting" w:hint="cs"/>
          <w:sz w:val="36"/>
          <w:szCs w:val="36"/>
          <w:rtl/>
        </w:rPr>
        <w:t>النفقات</w:t>
      </w:r>
      <w:r w:rsidRPr="00A43D5A">
        <w:rPr>
          <w:rFonts w:ascii="Arabic Typesetting" w:hAnsi="Arabic Typesetting" w:cs="Arabic Typesetting"/>
          <w:sz w:val="36"/>
          <w:szCs w:val="36"/>
          <w:rtl/>
        </w:rPr>
        <w:t>"</w:t>
      </w:r>
      <w:r w:rsidRPr="00A43D5A">
        <w:rPr>
          <w:rFonts w:ascii="Arabic Typesetting" w:hAnsi="Arabic Typesetting" w:cs="Arabic Typesetting" w:hint="cs"/>
          <w:sz w:val="36"/>
          <w:szCs w:val="36"/>
          <w:rtl/>
        </w:rPr>
        <w:t xml:space="preserve"> نظرة عامة عن الميزانية والنفقات بحسب كل برنامج في الثنائية، ويقارن بين النفقات المرصودة في الميزانية والنفقات الفعلية بحسب فئات التكاليف، ويتيح ملخصا بشأن تنفيذ </w:t>
      </w:r>
      <w:r w:rsidRPr="00A43D5A">
        <w:rPr>
          <w:rFonts w:ascii="Arabic Typesetting" w:hAnsi="Arabic Typesetting" w:cs="Arabic Typesetting"/>
          <w:sz w:val="36"/>
          <w:szCs w:val="36"/>
          <w:rtl/>
        </w:rPr>
        <w:t>تدابير مختلفة لتحقيق الفعالية من حيث التكلفة</w:t>
      </w:r>
      <w:r w:rsidRPr="00A43D5A">
        <w:rPr>
          <w:rFonts w:ascii="Arabic Typesetting" w:hAnsi="Arabic Typesetting" w:cs="Arabic Typesetting" w:hint="cs"/>
          <w:sz w:val="36"/>
          <w:szCs w:val="36"/>
          <w:rtl/>
        </w:rPr>
        <w:t xml:space="preserve">. وأما جزء "الإيرادات" في تقرير الإدارة المالية فيقدم نظرة عامة عن إيرادات الثنائية مقارنة بالميزانية. ويحتوي تقرير أداء البرنامج على معلومات عن استخدام الميزانية بحسب كل برنامج (موارد الموظفين وخلاف موارد الموظفين) ويقدم تفاصيل أكثر عن </w:t>
      </w:r>
      <w:r w:rsidRPr="00A43D5A">
        <w:rPr>
          <w:rFonts w:ascii="Arabic Typesetting" w:hAnsi="Arabic Typesetting" w:cs="Arabic Typesetting"/>
          <w:sz w:val="36"/>
          <w:szCs w:val="36"/>
          <w:rtl/>
        </w:rPr>
        <w:t xml:space="preserve">الكفاءة </w:t>
      </w:r>
      <w:r w:rsidRPr="00A43D5A">
        <w:rPr>
          <w:rFonts w:ascii="Arabic Typesetting" w:hAnsi="Arabic Typesetting" w:cs="Arabic Typesetting" w:hint="cs"/>
          <w:sz w:val="36"/>
          <w:szCs w:val="36"/>
          <w:rtl/>
        </w:rPr>
        <w:t xml:space="preserve">المحققة </w:t>
      </w:r>
      <w:r w:rsidRPr="00A43D5A">
        <w:rPr>
          <w:rFonts w:ascii="Arabic Typesetting" w:hAnsi="Arabic Typesetting" w:cs="Arabic Typesetting"/>
          <w:sz w:val="36"/>
          <w:szCs w:val="36"/>
          <w:rtl/>
        </w:rPr>
        <w:t xml:space="preserve">في </w:t>
      </w:r>
      <w:r w:rsidRPr="00A43D5A">
        <w:rPr>
          <w:rFonts w:ascii="Arabic Typesetting" w:hAnsi="Arabic Typesetting" w:cs="Arabic Typesetting" w:hint="cs"/>
          <w:sz w:val="36"/>
          <w:szCs w:val="36"/>
          <w:rtl/>
        </w:rPr>
        <w:t>ال</w:t>
      </w:r>
      <w:r w:rsidRPr="00A43D5A">
        <w:rPr>
          <w:rFonts w:ascii="Arabic Typesetting" w:hAnsi="Arabic Typesetting" w:cs="Arabic Typesetting"/>
          <w:sz w:val="36"/>
          <w:szCs w:val="36"/>
          <w:rtl/>
        </w:rPr>
        <w:t>تكاليف</w:t>
      </w:r>
      <w:r w:rsidRPr="00A43D5A">
        <w:rPr>
          <w:rFonts w:ascii="Arabic Typesetting" w:hAnsi="Arabic Typesetting" w:cs="Arabic Typesetting" w:hint="cs"/>
          <w:sz w:val="36"/>
          <w:szCs w:val="36"/>
          <w:rtl/>
        </w:rPr>
        <w:t xml:space="preserve"> في الثنائية.</w:t>
      </w:r>
      <w:r w:rsidRPr="00A43D5A">
        <w:rPr>
          <w:rFonts w:ascii="Arabic Typesetting" w:hAnsi="Arabic Typesetting" w:cs="Arabic Typesetting"/>
          <w:sz w:val="28"/>
          <w:szCs w:val="28"/>
          <w:vertAlign w:val="superscript"/>
          <w:rtl/>
        </w:rPr>
        <w:footnoteReference w:id="6"/>
      </w:r>
    </w:p>
    <w:p w:rsidR="00A43D5A" w:rsidRPr="00A43D5A" w:rsidRDefault="00A43D5A" w:rsidP="00A43D5A">
      <w:pPr>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ونظرا إلى المعلومات الواردة أصلا في تقرير أداء البرنامج، يمكن إدراج جزء "النفقات" وجزء "الإيرادات" من تقرير الإدارة المالية في تقرير أداء البرنامج.</w:t>
      </w:r>
    </w:p>
    <w:p w:rsidR="00A43D5A" w:rsidRPr="00A43D5A" w:rsidRDefault="00A43D5A" w:rsidP="003B7379">
      <w:pPr>
        <w:keepNext/>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هل تؤيدون هذا الاقتراح؟</w:t>
      </w:r>
    </w:p>
    <w:tbl>
      <w:tblPr>
        <w:bidiVisual/>
        <w:tblW w:w="9372" w:type="dxa"/>
        <w:tblInd w:w="93" w:type="dxa"/>
        <w:tblLook w:val="04A0" w:firstRow="1" w:lastRow="0" w:firstColumn="1" w:lastColumn="0" w:noHBand="0" w:noVBand="1"/>
      </w:tblPr>
      <w:tblGrid>
        <w:gridCol w:w="1305"/>
        <w:gridCol w:w="8067"/>
      </w:tblGrid>
      <w:tr w:rsidR="00A43D5A" w:rsidRPr="00A43D5A" w:rsidTr="00ED75AB">
        <w:trPr>
          <w:trHeight w:val="48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‏أذربيجان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هذا الاقتراح.</w:t>
            </w:r>
          </w:p>
        </w:tc>
      </w:tr>
      <w:tr w:rsidR="00A43D5A" w:rsidRPr="00A43D5A" w:rsidTr="00ED75AB">
        <w:trPr>
          <w:trHeight w:val="548"/>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‏بيلاروس</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w:t>
            </w:r>
          </w:p>
        </w:tc>
      </w:tr>
      <w:tr w:rsidR="00734A53" w:rsidRPr="00A43D5A" w:rsidTr="00ED75AB">
        <w:trPr>
          <w:trHeight w:val="548"/>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734A53" w:rsidRPr="00A43D5A" w:rsidRDefault="00734A53"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شيلي</w:t>
            </w:r>
          </w:p>
        </w:tc>
        <w:tc>
          <w:tcPr>
            <w:tcW w:w="8067" w:type="dxa"/>
            <w:tcBorders>
              <w:top w:val="single" w:sz="4" w:space="0" w:color="auto"/>
              <w:left w:val="nil"/>
              <w:bottom w:val="single" w:sz="4" w:space="0" w:color="auto"/>
              <w:right w:val="single" w:sz="4" w:space="0" w:color="auto"/>
            </w:tcBorders>
          </w:tcPr>
          <w:p w:rsidR="00734A53" w:rsidRDefault="00734A53" w:rsidP="00A43D5A">
            <w:pPr>
              <w:bidi/>
              <w:rPr>
                <w:rFonts w:ascii="Arabic Typesetting" w:hAnsi="Arabic Typesetting" w:cs="Arabic Typesetting" w:hint="cs"/>
                <w:sz w:val="28"/>
                <w:szCs w:val="28"/>
                <w:rtl/>
              </w:rPr>
            </w:pPr>
            <w:r>
              <w:rPr>
                <w:rFonts w:ascii="Arabic Typesetting" w:hAnsi="Arabic Typesetting" w:cs="Arabic Typesetting" w:hint="cs"/>
                <w:sz w:val="28"/>
                <w:szCs w:val="28"/>
                <w:rtl/>
              </w:rPr>
              <w:t>طبقا لأحكام المادة 6.6 من النظام المالي ولائحته، ينبغي تدوين الإيرادات والنفقات في تقرير الإدارة المالية للثنائية.</w:t>
            </w:r>
          </w:p>
          <w:p w:rsidR="00734A53" w:rsidRPr="00A43D5A" w:rsidRDefault="00734A53" w:rsidP="000E587C">
            <w:pPr>
              <w:bidi/>
              <w:rPr>
                <w:rFonts w:ascii="Arabic Typesetting" w:hAnsi="Arabic Typesetting" w:cs="Arabic Typesetting"/>
                <w:sz w:val="28"/>
                <w:szCs w:val="28"/>
                <w:rtl/>
              </w:rPr>
            </w:pPr>
            <w:r>
              <w:rPr>
                <w:rFonts w:ascii="Arabic Typesetting" w:hAnsi="Arabic Typesetting" w:cs="Arabic Typesetting" w:hint="cs"/>
                <w:sz w:val="28"/>
                <w:szCs w:val="28"/>
                <w:rtl/>
              </w:rPr>
              <w:t>و</w:t>
            </w:r>
            <w:r w:rsidR="000E587C">
              <w:rPr>
                <w:rFonts w:ascii="Arabic Typesetting" w:hAnsi="Arabic Typesetting" w:cs="Arabic Typesetting" w:hint="cs"/>
                <w:sz w:val="28"/>
                <w:szCs w:val="28"/>
                <w:rtl/>
              </w:rPr>
              <w:t xml:space="preserve">عند الإمكان، أو </w:t>
            </w:r>
            <w:r>
              <w:rPr>
                <w:rFonts w:ascii="Arabic Typesetting" w:hAnsi="Arabic Typesetting" w:cs="Arabic Typesetting" w:hint="cs"/>
                <w:sz w:val="28"/>
                <w:szCs w:val="28"/>
                <w:rtl/>
              </w:rPr>
              <w:t xml:space="preserve">إذا كان الغرض من هذه الوثيقة هو تعديل </w:t>
            </w:r>
            <w:r w:rsidR="000E587C">
              <w:rPr>
                <w:rFonts w:ascii="Arabic Typesetting" w:hAnsi="Arabic Typesetting" w:cs="Arabic Typesetting" w:hint="cs"/>
                <w:sz w:val="28"/>
                <w:szCs w:val="28"/>
                <w:rtl/>
              </w:rPr>
              <w:t>المادة 6.6 من ال</w:t>
            </w:r>
            <w:r>
              <w:rPr>
                <w:rFonts w:ascii="Arabic Typesetting" w:hAnsi="Arabic Typesetting" w:cs="Arabic Typesetting" w:hint="cs"/>
                <w:sz w:val="28"/>
                <w:szCs w:val="28"/>
                <w:rtl/>
              </w:rPr>
              <w:t xml:space="preserve">نظام </w:t>
            </w:r>
            <w:r w:rsidR="000E587C">
              <w:rPr>
                <w:rFonts w:ascii="Arabic Typesetting" w:hAnsi="Arabic Typesetting" w:cs="Arabic Typesetting" w:hint="cs"/>
                <w:sz w:val="28"/>
                <w:szCs w:val="28"/>
                <w:rtl/>
              </w:rPr>
              <w:t>المالي ولائحته،</w:t>
            </w:r>
            <w:r>
              <w:rPr>
                <w:rFonts w:ascii="Arabic Typesetting" w:hAnsi="Arabic Typesetting" w:cs="Arabic Typesetting" w:hint="cs"/>
                <w:sz w:val="28"/>
                <w:szCs w:val="28"/>
                <w:rtl/>
              </w:rPr>
              <w:t xml:space="preserve"> فإنه </w:t>
            </w:r>
            <w:r w:rsidR="000E587C">
              <w:rPr>
                <w:rFonts w:ascii="Arabic Typesetting" w:hAnsi="Arabic Typesetting" w:cs="Arabic Typesetting" w:hint="cs"/>
                <w:sz w:val="28"/>
                <w:szCs w:val="28"/>
                <w:rtl/>
              </w:rPr>
              <w:t xml:space="preserve">يبدو من المناسب، </w:t>
            </w:r>
            <w:r>
              <w:rPr>
                <w:rFonts w:ascii="Arabic Typesetting" w:hAnsi="Arabic Typesetting" w:cs="Arabic Typesetting" w:hint="cs"/>
                <w:sz w:val="28"/>
                <w:szCs w:val="28"/>
                <w:rtl/>
              </w:rPr>
              <w:t xml:space="preserve">للحد من ازدواجية المعلومات، </w:t>
            </w:r>
            <w:r w:rsidR="000E587C">
              <w:rPr>
                <w:rFonts w:ascii="Arabic Typesetting" w:hAnsi="Arabic Typesetting" w:cs="Arabic Typesetting" w:hint="cs"/>
                <w:sz w:val="28"/>
                <w:szCs w:val="28"/>
                <w:rtl/>
              </w:rPr>
              <w:t>ألا تُ</w:t>
            </w:r>
            <w:r>
              <w:rPr>
                <w:rFonts w:ascii="Arabic Typesetting" w:hAnsi="Arabic Typesetting" w:cs="Arabic Typesetting" w:hint="cs"/>
                <w:sz w:val="28"/>
                <w:szCs w:val="28"/>
                <w:rtl/>
              </w:rPr>
              <w:t xml:space="preserve">درج </w:t>
            </w:r>
            <w:r w:rsidR="000E587C">
              <w:rPr>
                <w:rFonts w:ascii="Arabic Typesetting" w:hAnsi="Arabic Typesetting" w:cs="Arabic Typesetting" w:hint="cs"/>
                <w:sz w:val="28"/>
                <w:szCs w:val="28"/>
                <w:rtl/>
              </w:rPr>
              <w:t>"الإيرادات والنفقات"</w:t>
            </w:r>
            <w:r>
              <w:rPr>
                <w:rFonts w:ascii="Arabic Typesetting" w:hAnsi="Arabic Typesetting" w:cs="Arabic Typesetting" w:hint="cs"/>
                <w:sz w:val="28"/>
                <w:szCs w:val="28"/>
                <w:rtl/>
              </w:rPr>
              <w:t xml:space="preserve"> سوى في تقرير أداء البرنامج.</w:t>
            </w:r>
            <w:r w:rsidR="000E587C">
              <w:rPr>
                <w:rFonts w:ascii="Arabic Typesetting" w:hAnsi="Arabic Typesetting" w:cs="Arabic Typesetting" w:hint="cs"/>
                <w:sz w:val="28"/>
                <w:szCs w:val="28"/>
                <w:rtl/>
              </w:rPr>
              <w:t xml:space="preserve"> ولكن إذا تم ذلك، فيجب عدم إغفال أن المعلومات الواردة حاليا في تقرير الإدارة المالية تحت "النفقات" تشتمل على تحليل غير مدرج عموما في البيانات المالية.</w:t>
            </w:r>
          </w:p>
        </w:tc>
      </w:tr>
      <w:tr w:rsidR="00A43D5A" w:rsidRPr="00A43D5A" w:rsidTr="00ED75AB">
        <w:trPr>
          <w:trHeight w:val="198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‏الصين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sz w:val="28"/>
                <w:szCs w:val="28"/>
                <w:rtl/>
              </w:rPr>
              <w:t>إن كما كبيرا من المعلومات في جزء "النفقات" من تقرير الإدارة المالية لا يرد في تقرير أداء البرنامج، ومنها "النفقات بحسب غرض الإنفاق"، و"</w:t>
            </w:r>
            <w:r w:rsidRPr="00A43D5A">
              <w:rPr>
                <w:rFonts w:ascii="Arabic Typesetting" w:eastAsia="SimSun" w:hAnsi="Arabic Typesetting" w:cs="Arabic Typesetting"/>
                <w:sz w:val="28"/>
                <w:szCs w:val="28"/>
                <w:rtl/>
                <w:lang w:eastAsia="zh-CN"/>
              </w:rPr>
              <w:t xml:space="preserve"> </w:t>
            </w:r>
            <w:r w:rsidRPr="00A43D5A">
              <w:rPr>
                <w:rFonts w:ascii="Arabic Typesetting" w:hAnsi="Arabic Typesetting" w:cs="Arabic Typesetting"/>
                <w:sz w:val="28"/>
                <w:szCs w:val="28"/>
                <w:rtl/>
              </w:rPr>
              <w:t>تطور نفقات الموظفين بحسب السنوات"، و"تطور نفقات المنح والأسفار بحسب السنوات"، و"تطور نفقات الخدمات التعاقدية بحسب السنوات"، و"تطور مصروفات التشغيل بحسب السنوات"، و"تطور نفقات المعدات والإمدادات بحسب السنوات". وتلك المعلومات مفيدة جدا للدول الأعضاء لفهم المعلومات المحددة المتعلقة بالنفقات وما يرتبط بها من تدابير الفعالية في التكاليف، إضافة إلى فهم أسباب تلك التطورات. ولذلك، حتى إذا أُدرج جزء "النفقات" من تقرير الإدارة المالية في تقرير أداء البرنامج، لابد من الاحتفاظ بالمعلومات المذكورة أعلاه.</w:t>
            </w:r>
          </w:p>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ولا يرد جزء "الإيرادات" من تقرير الإدارة المالية في تقرير أداء البرنامج، ولكن قد يكون من المستحسن إدراجه هناك.</w:t>
            </w:r>
          </w:p>
        </w:tc>
      </w:tr>
      <w:tr w:rsidR="00A43D5A" w:rsidRPr="00A43D5A" w:rsidTr="00ED75AB">
        <w:trPr>
          <w:trHeight w:val="85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‏الجمهورية التشيكية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نؤيد هذا الاقتراح. ونقترح إدراج "النفقات" و"الإيرادات" من تقرير الإدارة المالية في جزء "الميزانية الموحدة والنفقات الفعلية" من تقرير أداء البرنامج.</w:t>
            </w:r>
          </w:p>
        </w:tc>
      </w:tr>
      <w:tr w:rsidR="00A43D5A" w:rsidRPr="00A43D5A" w:rsidTr="00ED75AB">
        <w:trPr>
          <w:trHeight w:val="95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‏إكوادور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من الضروري الاستمرار في تضمين تقرير الإدارة المالية تصنيفا عاما للإيرادات والنفقات كآلية مرجعية عامة. ويمكن استخلاص تلك المعلومات من تقرير أداء البرنامج.</w:t>
            </w:r>
          </w:p>
        </w:tc>
      </w:tr>
      <w:tr w:rsidR="00A43D5A" w:rsidRPr="00A43D5A" w:rsidTr="00ED75AB">
        <w:trPr>
          <w:trHeight w:val="315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‏فرنسا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sz w:val="28"/>
                <w:szCs w:val="28"/>
                <w:rtl/>
              </w:rPr>
              <w:t>لا يمكن تأييد هذا الاقتراح.</w:t>
            </w:r>
          </w:p>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sz w:val="28"/>
                <w:szCs w:val="28"/>
                <w:rtl/>
              </w:rPr>
              <w:t>تقرير أداء البرنامج يقدم النفقات بطريقة متناثرة.</w:t>
            </w:r>
          </w:p>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sz w:val="28"/>
                <w:szCs w:val="28"/>
                <w:rtl/>
              </w:rPr>
              <w:t>وتكمن أهمية تقرير الإدارة المالية في أنه يقدم الإيرادات والنفقات بشكل عام مقارنة بالميزانية المعتمدة. ويعرض هذا التقرير أيضا مقارنات عن تطور أصناف معينة من النفقات على مدى عدة سنوات. ففي أحدث تقرير للإدارة المالية للثنائية 2012/2013، نجد مقارنة مهمة للتطور السنوي في نفقات الأسفار منذ 2006 (وهي نفقات تختلف اختلافا كبيرا من سنة إلى أخرى)، والخدمات التعاقدية (22.6 مليون فرنك سويسري في 2006 مقابل 61.4 مليون فرنك سويسري في 2013). والأمر نفسه ينطبق على تطور مصروفات التشغيل: 31.2 مليون فرنك سويسري في 2006 مقابل 25.3 مليون فرنك سويسري في 2013.</w:t>
            </w:r>
          </w:p>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ينبغي أن يدرج هذا النوع من المقارنة في تقرير أداء البرنامج.</w:t>
            </w:r>
          </w:p>
        </w:tc>
      </w:tr>
      <w:tr w:rsidR="00DA593A" w:rsidRPr="00A43D5A" w:rsidTr="00ED75AB">
        <w:trPr>
          <w:trHeight w:val="3156"/>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DA593A" w:rsidRPr="00A43D5A" w:rsidRDefault="00DA593A"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غابون</w:t>
            </w:r>
          </w:p>
        </w:tc>
        <w:tc>
          <w:tcPr>
            <w:tcW w:w="8067" w:type="dxa"/>
            <w:tcBorders>
              <w:top w:val="single" w:sz="4" w:space="0" w:color="auto"/>
              <w:left w:val="nil"/>
              <w:bottom w:val="single" w:sz="4" w:space="0" w:color="auto"/>
              <w:right w:val="single" w:sz="4" w:space="0" w:color="auto"/>
            </w:tcBorders>
          </w:tcPr>
          <w:p w:rsidR="00DA593A" w:rsidRPr="00DA593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sz w:val="28"/>
                <w:szCs w:val="28"/>
                <w:rtl/>
              </w:rPr>
              <w:t>يرد التقرير النهائي</w:t>
            </w:r>
            <w:r w:rsidRPr="00DA593A">
              <w:rPr>
                <w:rFonts w:ascii="Arabic Typesetting" w:hAnsi="Arabic Typesetting" w:cs="Arabic Typesetting" w:hint="cs"/>
                <w:sz w:val="28"/>
                <w:szCs w:val="28"/>
                <w:rtl/>
              </w:rPr>
              <w:t xml:space="preserve"> بشأن </w:t>
            </w:r>
            <w:r w:rsidRPr="00DA593A">
              <w:rPr>
                <w:rFonts w:ascii="Arabic Typesetting" w:hAnsi="Arabic Typesetting" w:cs="Arabic Typesetting"/>
                <w:sz w:val="28"/>
                <w:szCs w:val="28"/>
                <w:rtl/>
              </w:rPr>
              <w:t>تدابير رفع فعالية التكلفة في تقرير أداء البرنامج للثنائية 2012/13</w:t>
            </w:r>
            <w:r w:rsidRPr="00DA593A">
              <w:rPr>
                <w:rFonts w:ascii="Arabic Typesetting" w:hAnsi="Arabic Typesetting" w:cs="Arabic Typesetting"/>
                <w:sz w:val="28"/>
                <w:szCs w:val="28"/>
              </w:rPr>
              <w:t>.</w:t>
            </w:r>
          </w:p>
          <w:p w:rsidR="00DA593A" w:rsidRPr="00DA593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sz w:val="28"/>
                <w:szCs w:val="28"/>
                <w:rtl/>
              </w:rPr>
              <w:t xml:space="preserve">ويقدم الجدول 4 لمحة عامة عن الميزانية المعتمدة 2012/13 والميزانية بعد التحويلات والنفقات ونسبة استخدام الميزانية بحسب كل برنامج. </w:t>
            </w:r>
          </w:p>
          <w:p w:rsidR="00DA593A" w:rsidRPr="00DA593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hint="cs"/>
                <w:sz w:val="28"/>
                <w:szCs w:val="28"/>
                <w:rtl/>
              </w:rPr>
              <w:t xml:space="preserve">ولكن نجد في </w:t>
            </w:r>
            <w:r w:rsidRPr="00DA593A">
              <w:rPr>
                <w:rFonts w:ascii="Arabic Typesetting" w:hAnsi="Arabic Typesetting" w:cs="Arabic Typesetting"/>
                <w:sz w:val="28"/>
                <w:szCs w:val="28"/>
                <w:rtl/>
              </w:rPr>
              <w:t>تقرير أداء البرنامج للثنائية 2012/13</w:t>
            </w:r>
            <w:r w:rsidRPr="00DA593A">
              <w:rPr>
                <w:rFonts w:ascii="Arabic Typesetting" w:hAnsi="Arabic Typesetting" w:cs="Arabic Typesetting" w:hint="cs"/>
                <w:sz w:val="28"/>
                <w:szCs w:val="28"/>
                <w:rtl/>
              </w:rPr>
              <w:t xml:space="preserve"> </w:t>
            </w:r>
            <w:r w:rsidRPr="00DA593A">
              <w:rPr>
                <w:rFonts w:ascii="Arabic Typesetting" w:hAnsi="Arabic Typesetting" w:cs="Arabic Typesetting"/>
                <w:sz w:val="28"/>
                <w:szCs w:val="28"/>
                <w:rtl/>
              </w:rPr>
              <w:t>الشروح المفصّلة عن استخدام الموارد بحسب كل برنامج وتحقيق النتائج المرتقبة.</w:t>
            </w:r>
          </w:p>
          <w:p w:rsidR="00DA593A" w:rsidRPr="00DA593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hint="cs"/>
                <w:sz w:val="28"/>
                <w:szCs w:val="28"/>
                <w:rtl/>
              </w:rPr>
              <w:t>والجدول 5، من تق</w:t>
            </w:r>
            <w:r w:rsidRPr="00DA593A">
              <w:rPr>
                <w:rFonts w:ascii="Arabic Typesetting" w:hAnsi="Arabic Typesetting" w:cs="Arabic Typesetting"/>
                <w:sz w:val="28"/>
                <w:szCs w:val="28"/>
                <w:rtl/>
              </w:rPr>
              <w:t>رير الإدارة المالية</w:t>
            </w:r>
            <w:r w:rsidRPr="00DA593A">
              <w:rPr>
                <w:rFonts w:ascii="Arabic Typesetting" w:hAnsi="Arabic Typesetting" w:cs="Arabic Typesetting" w:hint="cs"/>
                <w:sz w:val="28"/>
                <w:szCs w:val="28"/>
                <w:rtl/>
              </w:rPr>
              <w:t xml:space="preserve"> دائما، يعرض </w:t>
            </w:r>
            <w:r w:rsidRPr="00DA593A">
              <w:rPr>
                <w:rFonts w:ascii="Arabic Typesetting" w:hAnsi="Arabic Typesetting" w:cs="Arabic Typesetting"/>
                <w:sz w:val="28"/>
                <w:szCs w:val="28"/>
                <w:rtl/>
              </w:rPr>
              <w:t>مقارنة بين الميزانية المعتمدة</w:t>
            </w:r>
            <w:r w:rsidRPr="00DA593A">
              <w:rPr>
                <w:rFonts w:ascii="Arabic Typesetting" w:hAnsi="Arabic Typesetting" w:cs="Arabic Typesetting" w:hint="cs"/>
                <w:sz w:val="28"/>
                <w:szCs w:val="28"/>
                <w:rtl/>
              </w:rPr>
              <w:t xml:space="preserve"> </w:t>
            </w:r>
            <w:r w:rsidRPr="00DA593A">
              <w:rPr>
                <w:rFonts w:ascii="Arabic Typesetting" w:hAnsi="Arabic Typesetting" w:cs="Arabic Typesetting"/>
                <w:sz w:val="28"/>
                <w:szCs w:val="28"/>
                <w:rtl/>
              </w:rPr>
              <w:t>2012</w:t>
            </w:r>
            <w:r w:rsidRPr="00DA593A">
              <w:rPr>
                <w:rFonts w:ascii="Arabic Typesetting" w:hAnsi="Arabic Typesetting" w:cs="Arabic Typesetting" w:hint="cs"/>
                <w:sz w:val="28"/>
                <w:szCs w:val="28"/>
                <w:rtl/>
              </w:rPr>
              <w:t>-</w:t>
            </w:r>
            <w:r w:rsidRPr="00DA593A">
              <w:rPr>
                <w:rFonts w:ascii="Arabic Typesetting" w:hAnsi="Arabic Typesetting" w:cs="Arabic Typesetting"/>
                <w:sz w:val="28"/>
                <w:szCs w:val="28"/>
                <w:rtl/>
              </w:rPr>
              <w:t xml:space="preserve">2013 </w:t>
            </w: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 xml:space="preserve">الميزانية بعد التحويلات والنفقات الفعلية </w:t>
            </w:r>
            <w:r w:rsidRPr="00DA593A">
              <w:rPr>
                <w:rFonts w:ascii="Arabic Typesetting" w:hAnsi="Arabic Typesetting" w:cs="Arabic Typesetting" w:hint="cs"/>
                <w:sz w:val="28"/>
                <w:szCs w:val="28"/>
                <w:rtl/>
              </w:rPr>
              <w:t>ب</w:t>
            </w:r>
            <w:r w:rsidRPr="00DA593A">
              <w:rPr>
                <w:rFonts w:ascii="Arabic Typesetting" w:hAnsi="Arabic Typesetting" w:cs="Arabic Typesetting"/>
                <w:sz w:val="28"/>
                <w:szCs w:val="28"/>
                <w:rtl/>
              </w:rPr>
              <w:t>حسب فئة التكلفة (موارد الموظفين والموارد الأخرى، وما إلى ذلك</w:t>
            </w:r>
            <w:r w:rsidRPr="00DA593A">
              <w:rPr>
                <w:rFonts w:ascii="Arabic Typesetting" w:hAnsi="Arabic Typesetting" w:cs="Arabic Typesetting" w:hint="cs"/>
                <w:sz w:val="28"/>
                <w:szCs w:val="28"/>
                <w:rtl/>
              </w:rPr>
              <w:t>).</w:t>
            </w:r>
          </w:p>
          <w:p w:rsidR="00DA593A" w:rsidRPr="00DA593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في تقرير أداء البرنامج 2012-2013 الذي يسلط الضوء على مختلف المعلومات المفيدة عن</w:t>
            </w:r>
            <w:r w:rsidRPr="00DA593A">
              <w:rPr>
                <w:rFonts w:ascii="Arabic Typesetting" w:hAnsi="Arabic Typesetting" w:cs="Arabic Typesetting" w:hint="cs"/>
                <w:sz w:val="28"/>
                <w:szCs w:val="28"/>
                <w:rtl/>
              </w:rPr>
              <w:t xml:space="preserve"> الجزء </w:t>
            </w:r>
            <w:r w:rsidRPr="00DA593A">
              <w:rPr>
                <w:rFonts w:ascii="Arabic Typesetting" w:hAnsi="Arabic Typesetting" w:cs="Arabic Typesetting"/>
                <w:sz w:val="28"/>
                <w:szCs w:val="28"/>
                <w:rtl/>
              </w:rPr>
              <w:t>"النفقات والإيرادات" (الجداول: 3-4 و 9)</w:t>
            </w:r>
            <w:r w:rsidRPr="00DA593A">
              <w:rPr>
                <w:rFonts w:ascii="Arabic Typesetting" w:hAnsi="Arabic Typesetting" w:cs="Arabic Typesetting" w:hint="cs"/>
                <w:sz w:val="28"/>
                <w:szCs w:val="28"/>
                <w:rtl/>
              </w:rPr>
              <w:t xml:space="preserve"> لا يوجد </w:t>
            </w:r>
            <w:r w:rsidRPr="00DA593A">
              <w:rPr>
                <w:rFonts w:ascii="Arabic Typesetting" w:hAnsi="Arabic Typesetting" w:cs="Arabic Typesetting"/>
                <w:sz w:val="28"/>
                <w:szCs w:val="28"/>
                <w:rtl/>
              </w:rPr>
              <w:t xml:space="preserve">أي عنصر جديد في </w:t>
            </w:r>
            <w:r w:rsidRPr="00DA593A">
              <w:rPr>
                <w:rFonts w:ascii="Arabic Typesetting" w:hAnsi="Arabic Typesetting" w:cs="Arabic Typesetting" w:hint="cs"/>
                <w:sz w:val="28"/>
                <w:szCs w:val="28"/>
                <w:rtl/>
              </w:rPr>
              <w:t xml:space="preserve">جزء </w:t>
            </w:r>
            <w:r w:rsidRPr="00DA593A">
              <w:rPr>
                <w:rFonts w:ascii="Arabic Typesetting" w:hAnsi="Arabic Typesetting" w:cs="Arabic Typesetting"/>
                <w:sz w:val="28"/>
                <w:szCs w:val="28"/>
                <w:rtl/>
              </w:rPr>
              <w:t xml:space="preserve">الميزانية والنفقات حسب </w:t>
            </w:r>
            <w:r w:rsidRPr="00DA593A">
              <w:rPr>
                <w:rFonts w:ascii="Arabic Typesetting" w:hAnsi="Arabic Typesetting" w:cs="Arabic Typesetting" w:hint="cs"/>
                <w:sz w:val="28"/>
                <w:szCs w:val="28"/>
                <w:rtl/>
              </w:rPr>
              <w:t xml:space="preserve">كل </w:t>
            </w:r>
            <w:r w:rsidRPr="00DA593A">
              <w:rPr>
                <w:rFonts w:ascii="Arabic Typesetting" w:hAnsi="Arabic Typesetting" w:cs="Arabic Typesetting"/>
                <w:sz w:val="28"/>
                <w:szCs w:val="28"/>
                <w:rtl/>
              </w:rPr>
              <w:t xml:space="preserve">برنامج </w:t>
            </w:r>
            <w:r w:rsidRPr="00DA593A">
              <w:rPr>
                <w:rFonts w:ascii="Arabic Typesetting" w:hAnsi="Arabic Typesetting" w:cs="Arabic Typesetting" w:hint="cs"/>
                <w:sz w:val="28"/>
                <w:szCs w:val="28"/>
                <w:rtl/>
              </w:rPr>
              <w:t xml:space="preserve">في </w:t>
            </w:r>
            <w:r w:rsidRPr="00DA593A">
              <w:rPr>
                <w:rFonts w:ascii="Arabic Typesetting" w:hAnsi="Arabic Typesetting" w:cs="Arabic Typesetting"/>
                <w:sz w:val="28"/>
                <w:szCs w:val="28"/>
                <w:rtl/>
              </w:rPr>
              <w:t xml:space="preserve">الثنائية، </w:t>
            </w:r>
            <w:r w:rsidRPr="00DA593A">
              <w:rPr>
                <w:rFonts w:ascii="Arabic Typesetting" w:hAnsi="Arabic Typesetting" w:cs="Arabic Typesetting" w:hint="cs"/>
                <w:sz w:val="28"/>
                <w:szCs w:val="28"/>
                <w:rtl/>
              </w:rPr>
              <w:t xml:space="preserve">وتوجد </w:t>
            </w:r>
            <w:r w:rsidRPr="00DA593A">
              <w:rPr>
                <w:rFonts w:ascii="Arabic Typesetting" w:hAnsi="Arabic Typesetting" w:cs="Arabic Typesetting"/>
                <w:sz w:val="28"/>
                <w:szCs w:val="28"/>
                <w:rtl/>
              </w:rPr>
              <w:t>مقارنة بين النفق</w:t>
            </w:r>
            <w:r w:rsidRPr="00DA593A">
              <w:rPr>
                <w:rFonts w:ascii="Arabic Typesetting" w:hAnsi="Arabic Typesetting" w:cs="Arabic Typesetting" w:hint="cs"/>
                <w:sz w:val="28"/>
                <w:szCs w:val="28"/>
                <w:rtl/>
              </w:rPr>
              <w:t>ات</w:t>
            </w:r>
            <w:r w:rsidRPr="00DA593A">
              <w:rPr>
                <w:rFonts w:ascii="Arabic Typesetting" w:hAnsi="Arabic Typesetting" w:cs="Arabic Typesetting"/>
                <w:sz w:val="28"/>
                <w:szCs w:val="28"/>
                <w:rtl/>
              </w:rPr>
              <w:t xml:space="preserve"> </w:t>
            </w:r>
            <w:r w:rsidRPr="00DA593A">
              <w:rPr>
                <w:rFonts w:ascii="Arabic Typesetting" w:hAnsi="Arabic Typesetting" w:cs="Arabic Typesetting" w:hint="cs"/>
                <w:sz w:val="28"/>
                <w:szCs w:val="28"/>
                <w:rtl/>
              </w:rPr>
              <w:t xml:space="preserve">المتوقعة </w:t>
            </w:r>
            <w:r w:rsidRPr="00DA593A">
              <w:rPr>
                <w:rFonts w:ascii="Arabic Typesetting" w:hAnsi="Arabic Typesetting" w:cs="Arabic Typesetting"/>
                <w:sz w:val="28"/>
                <w:szCs w:val="28"/>
                <w:rtl/>
              </w:rPr>
              <w:t>والفعلي</w:t>
            </w:r>
            <w:r w:rsidRPr="00DA593A">
              <w:rPr>
                <w:rFonts w:ascii="Arabic Typesetting" w:hAnsi="Arabic Typesetting" w:cs="Arabic Typesetting" w:hint="cs"/>
                <w:sz w:val="28"/>
                <w:szCs w:val="28"/>
                <w:rtl/>
              </w:rPr>
              <w:t>ة</w:t>
            </w:r>
            <w:r w:rsidRPr="00DA593A">
              <w:rPr>
                <w:rFonts w:ascii="Arabic Typesetting" w:hAnsi="Arabic Typesetting" w:cs="Arabic Typesetting"/>
                <w:sz w:val="28"/>
                <w:szCs w:val="28"/>
                <w:rtl/>
              </w:rPr>
              <w:t xml:space="preserve"> </w:t>
            </w:r>
            <w:r w:rsidRPr="00DA593A">
              <w:rPr>
                <w:rFonts w:ascii="Arabic Typesetting" w:hAnsi="Arabic Typesetting" w:cs="Arabic Typesetting" w:hint="cs"/>
                <w:sz w:val="28"/>
                <w:szCs w:val="28"/>
                <w:rtl/>
              </w:rPr>
              <w:t>ب</w:t>
            </w:r>
            <w:r w:rsidRPr="00DA593A">
              <w:rPr>
                <w:rFonts w:ascii="Arabic Typesetting" w:hAnsi="Arabic Typesetting" w:cs="Arabic Typesetting"/>
                <w:sz w:val="28"/>
                <w:szCs w:val="28"/>
                <w:rtl/>
              </w:rPr>
              <w:t>حسب فئة التكلفة</w:t>
            </w:r>
            <w:r w:rsidRPr="00DA593A">
              <w:rPr>
                <w:rFonts w:ascii="Arabic Typesetting" w:hAnsi="Arabic Typesetting" w:cs="Arabic Typesetting"/>
                <w:sz w:val="28"/>
                <w:szCs w:val="28"/>
              </w:rPr>
              <w:t>.</w:t>
            </w:r>
          </w:p>
          <w:p w:rsidR="00DA593A" w:rsidRPr="00A43D5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sz w:val="28"/>
                <w:szCs w:val="28"/>
                <w:rtl/>
              </w:rPr>
              <w:t xml:space="preserve">اقتراح </w:t>
            </w:r>
            <w:r w:rsidRPr="00DA593A">
              <w:rPr>
                <w:rFonts w:ascii="Arabic Typesetting" w:hAnsi="Arabic Typesetting" w:cs="Arabic Typesetting" w:hint="cs"/>
                <w:sz w:val="28"/>
                <w:szCs w:val="28"/>
                <w:rtl/>
              </w:rPr>
              <w:t>في محله</w:t>
            </w:r>
            <w:r w:rsidRPr="00DA593A">
              <w:rPr>
                <w:rFonts w:ascii="Arabic Typesetting" w:hAnsi="Arabic Typesetting" w:cs="Arabic Typesetting"/>
                <w:sz w:val="28"/>
                <w:szCs w:val="28"/>
                <w:rtl/>
              </w:rPr>
              <w:t>.</w:t>
            </w:r>
          </w:p>
        </w:tc>
      </w:tr>
      <w:tr w:rsidR="00A43D5A" w:rsidRPr="00A43D5A" w:rsidTr="00ED75AB">
        <w:trPr>
          <w:trHeight w:val="485"/>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‏ألمانيا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انظر النقطتين 2 و3.</w:t>
            </w:r>
          </w:p>
        </w:tc>
      </w:tr>
      <w:tr w:rsidR="00A43D5A" w:rsidRPr="00A43D5A" w:rsidTr="00ED75AB">
        <w:trPr>
          <w:trHeight w:val="209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‏اليابان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تؤيد اليابان اقتراح الأمانة إدراج "النفقات" </w:t>
            </w:r>
            <w:r w:rsidRPr="00A43D5A">
              <w:rPr>
                <w:rFonts w:ascii="Arabic Typesetting" w:hAnsi="Arabic Typesetting" w:cs="Arabic Typesetting"/>
                <w:sz w:val="28"/>
                <w:szCs w:val="28"/>
                <w:rtl/>
                <w:lang w:val="fr-CH"/>
              </w:rPr>
              <w:t>و</w:t>
            </w:r>
            <w:r w:rsidRPr="00A43D5A">
              <w:rPr>
                <w:rFonts w:ascii="Arabic Typesetting" w:hAnsi="Arabic Typesetting" w:cs="Arabic Typesetting"/>
                <w:sz w:val="28"/>
                <w:szCs w:val="28"/>
                <w:rtl/>
              </w:rPr>
              <w:t>"الإيرادات" من تقرير الإدارة المالية في تقرير أداء البرنامج. وتقدم "النفقات" و"الإيرادات" في تقرير الإدارة المالية الحالي معلومات مفيدة وضرورية لتقييم الوضع المالي للثنائية. وبالتالي، ينبغي إدراج الجزأين في تقرير أداء البرنامج والإبقاء عليهما</w:t>
            </w:r>
            <w:r w:rsidRPr="00A43D5A">
              <w:rPr>
                <w:rFonts w:ascii="Arabic Typesetting" w:hAnsi="Arabic Typesetting" w:cs="Arabic Typesetting"/>
                <w:sz w:val="28"/>
                <w:szCs w:val="28"/>
                <w:rtl/>
                <w:lang w:val="fr-CH"/>
              </w:rPr>
              <w:t xml:space="preserve"> من أجل </w:t>
            </w:r>
            <w:r w:rsidRPr="00A43D5A">
              <w:rPr>
                <w:rFonts w:ascii="Arabic Typesetting" w:hAnsi="Arabic Typesetting" w:cs="Arabic Typesetting"/>
                <w:sz w:val="28"/>
                <w:szCs w:val="28"/>
                <w:rtl/>
              </w:rPr>
              <w:t>إظهار قيمة المعلومات الواردة فيهما. ويمكن أيضا تعزيزهما مثلا عبر عرض البيانات بطريقة مفهومة أكثر.</w:t>
            </w:r>
          </w:p>
        </w:tc>
      </w:tr>
      <w:tr w:rsidR="00A43D5A" w:rsidRPr="00A43D5A" w:rsidTr="00ED75AB">
        <w:trPr>
          <w:trHeight w:val="47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‏قيرغيزستان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w:t>
            </w:r>
          </w:p>
        </w:tc>
      </w:tr>
      <w:tr w:rsidR="00A43D5A" w:rsidRPr="00A43D5A" w:rsidTr="00ED75AB">
        <w:trPr>
          <w:trHeight w:val="191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‏المكسيك</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من أجل تجنب ازدواجية المعلومات وضمان تنظيم أفضل لتلك المعلومات، نؤيد اقتراح إدراج جزأي "النفقات" و"الإيرادات" من تقرير الإدارة المالية في وثيقة تقرير أداء </w:t>
            </w:r>
            <w:r w:rsidRPr="00A43D5A">
              <w:rPr>
                <w:rFonts w:ascii="Arabic Typesetting" w:hAnsi="Arabic Typesetting" w:cs="Arabic Typesetting" w:hint="cs"/>
                <w:sz w:val="28"/>
                <w:szCs w:val="28"/>
                <w:rtl/>
              </w:rPr>
              <w:t>البرنامج.</w:t>
            </w:r>
            <w:r w:rsidRPr="00A43D5A">
              <w:rPr>
                <w:rFonts w:ascii="Arabic Typesetting" w:hAnsi="Arabic Typesetting" w:cs="Arabic Typesetting"/>
                <w:sz w:val="28"/>
                <w:szCs w:val="28"/>
                <w:rtl/>
              </w:rPr>
              <w:t> ومع ذلك، ينبغي ألاّ يعني ذلك الإدراج حذف المعلومات المجمعة المتعلقة بالنفقات (بحسب فئات التكاليف)، ولا ينبغي أيضا ألاّ ينطبق الشيء نفسه على اللمحة العامة لإيرادات الثنائية مقارنة بالميزانية. ونود أن نكرر ما ذكرناه سلفا بأن المعلومات الشاملة عن النفقات والإيرادات ينبغي الحفاظ بها في تقرير أداء البرنامج من أجل تجنب فقدان البيانات الرئيسية، وينبغي استخدام الرسومات البيانية في جميع الأجزاء التي ترد فيها الأرقام والتطورات التي طرأت عليها.</w:t>
            </w:r>
          </w:p>
        </w:tc>
      </w:tr>
      <w:tr w:rsidR="00A43D5A" w:rsidRPr="00A43D5A" w:rsidTr="00ED75AB">
        <w:trPr>
          <w:trHeight w:val="719"/>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‏الفلبين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المعلومات الواردة في تقرير أداء البرنامج هي أكثر شمولية وليس من الضروري أن تتكرر في تقرير الإدارة المالية.</w:t>
            </w:r>
          </w:p>
        </w:tc>
      </w:tr>
      <w:tr w:rsidR="00A43D5A" w:rsidRPr="00A43D5A" w:rsidTr="00ED75AB">
        <w:trPr>
          <w:trHeight w:val="186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‏قطر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ووفقا للتفسيرات المذكورة أعلاه، يقدم جزء "النفقات" من تقرير الإدارة المالية لمحة عامة عن الميزانية والنفقات بحسب البرنامج في الثنائية، ومقارنة للنفقات المرصودة في الميزانية والنفقات الفعلية بحسب فئات التكاليف، ويتيح ملخصا بشأن تنفيذ تدابير مختلفة لتحقيق الفعالية من حيث التكلفة، والشيء نفسه يقال بالنسبة لتقرير أداء البرنامج. وعليه نؤيد هذا الاقتراح. ونظرا إلى المعلومات الواردة أصلا في تقرير أداء البرنامج، يمكن إدراج جزء "النفقات" وجزء "الإيرادات" من تقرير الإدارة المالية في تقرير أداء البرنامج لأنهما مرتبطان.</w:t>
            </w:r>
          </w:p>
        </w:tc>
      </w:tr>
      <w:tr w:rsidR="00A43D5A" w:rsidRPr="00A43D5A" w:rsidTr="00ED75AB">
        <w:trPr>
          <w:trHeight w:val="56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‏الاتحاد الروسي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ترى الهيئة الاتحادية للملكية الفكرية أنه من الممكن تأييد اقتراح أمانة الويبو.</w:t>
            </w:r>
          </w:p>
        </w:tc>
      </w:tr>
      <w:tr w:rsidR="00A43D5A" w:rsidRPr="00A43D5A" w:rsidTr="00ED75AB">
        <w:trPr>
          <w:trHeight w:val="3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‏سلوفاكيا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الاقتراح.</w:t>
            </w:r>
          </w:p>
        </w:tc>
      </w:tr>
      <w:tr w:rsidR="00A43D5A" w:rsidRPr="00A43D5A" w:rsidTr="00ED75AB">
        <w:trPr>
          <w:trHeight w:val="73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‏ترينيداد وتوباغو</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تأييد هذا الاقتراح. ومرة أخرى يجب مراعاة مسألة أن البيانات المالية لا يطّلع عليها دائما أشخاص يفهمونها بسهولة. ويمكن استخدام البيانات من قبل أشخاص مختلفين ذوي تكوين مختلف.</w:t>
            </w:r>
          </w:p>
        </w:tc>
      </w:tr>
      <w:tr w:rsidR="00A43D5A" w:rsidRPr="00A43D5A" w:rsidTr="00ED75AB">
        <w:trPr>
          <w:trHeight w:val="4370"/>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نؤيد الاقتراح بحذر. ففي تقرير الإدارة المالية، يغطي جزء "النفقات" الميزانية المعتمدة، والميزانية النهائية بعد التحويلات، وإجمالي النفقات ومعدل الاستخدام في جدول واحد وتطور نفقات الموظفين بحسب السنوات في الجدول التالي. ويتم تناول نفقات الأسفار والمنح بحسب السنوات مع مقارنة بالعام السابق. ويطبق نفس النهج بالنسبة لمصروفات التشغيل والخدمات التعاقدية والمعدات والإمدادات. ونرى أن النهج المقارن الذي يظهر الاختلافات في تلك المواضيع المتعلقة بكفاءة التكاليف مفيد للغاية ويساعد على تكوين حكم من منظور كفاءة التكاليف. وفي تقرير أداء </w:t>
            </w:r>
            <w:r w:rsidRPr="00A43D5A">
              <w:rPr>
                <w:rFonts w:ascii="Arabic Typesetting" w:hAnsi="Arabic Typesetting" w:cs="Arabic Typesetting" w:hint="cs"/>
                <w:sz w:val="28"/>
                <w:szCs w:val="28"/>
                <w:rtl/>
              </w:rPr>
              <w:t>البرنامج،</w:t>
            </w:r>
            <w:r w:rsidRPr="00A43D5A">
              <w:rPr>
                <w:rFonts w:ascii="Arabic Typesetting" w:hAnsi="Arabic Typesetting" w:cs="Arabic Typesetting"/>
                <w:sz w:val="28"/>
                <w:szCs w:val="28"/>
                <w:rtl/>
              </w:rPr>
              <w:t xml:space="preserve"> نجد أولا أن الجدول الذي يغطي جميع ميزانيات البرامج لا يشير إلى معدل الاستخدام لكل برنامج. ويشار إلى ذلك في كل برنامج على حدة. ولا تتاح صورة كاملة لمعدل الاستخدام في تقرير أداء البرنامج، بما في ذلك معدل الاستخدام الإجمالي. ومن ناحية أخرى، يعزز تقرير أداء البرنامج معدل الاستخدام في الجداول المعنية في كل برنامج عبر زيادة بيانات موارد الموظفين وموارد خلاف الموظفين. وعند مقارنة طريقة استكشاف وتناول تدابير تحقيق كفاءة التكاليف بين تقرير الإدارة المالية وتقرير أداء البرنامج، يبدو أن عرض المعلومات في تقرير الإدارة المالية أكثر فائدة من طريقة عرضها في تقرير أداء البرنامج. وعلى سبيل المثال، تُعرض نفقات الأسفار والمنح بمقاييس أكثر تتيح فرصة المقارنة بالعام السابق. ونعتقد أنه من المهم جدا التمكن من إجراء مقارنة لرؤية النتائج فيما يتعلق بجدوى التدابير المتخذة. وحتى إذا تضمن تقرير أداء البرنامج كمية لا بأس بها من المعلومات المتعلقة بأنشطة الكفاءة من حيث التكاليف ليس فقط في الجزء الذي يتناول هذه المسألة تحديدا بل في كل برنامج، فإن تناول تطور تدابير كفاءة التكاليف مع جداول ورسومات بيانية سيكون أفضل من حيث الفائدة والمعلومات. وسيتيح ذلك إمكانية تكوين صورة كاملة بحسب السنوات. وفيما يتعلق بالإيرادات، يمكن إدراج ما يرد في تقرير الإدارة المالية من المعلومات والجدول ذات الصلة بها في تقرير أداء البرنامج.</w:t>
            </w:r>
          </w:p>
        </w:tc>
      </w:tr>
      <w:tr w:rsidR="00A43D5A" w:rsidRPr="00A43D5A" w:rsidTr="00ED75AB">
        <w:trPr>
          <w:trHeight w:val="848"/>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‏أوغندا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لسنا متفقين مع الاقتراح. ينبغي إعداد/إبقاء التقريرين. وقد تختلف احتياجات المستخدمين بالنسبة لكل تقرير. وينبغي أن تتضمن النفقات/الإيرادات في تقرير الإدارة المالية معلومات حول النفقات المرصودة في الميزانية والنفقات الفعلية لتسهيل اتخاذ القرار المناسب. وينبغي أن </w:t>
            </w:r>
            <w:r w:rsidRPr="00A43D5A">
              <w:rPr>
                <w:rFonts w:ascii="Arabic Typesetting" w:hAnsi="Arabic Typesetting" w:cs="Arabic Typesetting" w:hint="cs"/>
                <w:sz w:val="28"/>
                <w:szCs w:val="28"/>
                <w:rtl/>
              </w:rPr>
              <w:t>يحتوي</w:t>
            </w:r>
            <w:r w:rsidRPr="00A43D5A">
              <w:rPr>
                <w:rFonts w:ascii="Arabic Typesetting" w:hAnsi="Arabic Typesetting" w:cs="Arabic Typesetting"/>
                <w:sz w:val="28"/>
                <w:szCs w:val="28"/>
                <w:rtl/>
              </w:rPr>
              <w:t xml:space="preserve"> تقرير أداء البرنامج فقط على ملخص لأداء البرنامج نوعيا وكميا.</w:t>
            </w:r>
          </w:p>
        </w:tc>
      </w:tr>
      <w:tr w:rsidR="00A43D5A" w:rsidRPr="00A43D5A" w:rsidTr="00ED75AB">
        <w:trPr>
          <w:trHeight w:val="4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‏أوكرانيا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يمكن إدراج "النفقات" و"الإيرادات" من تقرير الإدارة المالية في تقرير أداء البرنامج من أجل تجنب ازدواجية المعلومات.</w:t>
            </w:r>
          </w:p>
        </w:tc>
      </w:tr>
      <w:tr w:rsidR="00A43D5A" w:rsidRPr="00A43D5A" w:rsidTr="00ED75AB">
        <w:trPr>
          <w:trHeight w:val="77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‏المملكة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أن نؤيد اقتراح نقل جزء "النفقات" وجزء "الإيرادات" من تقرير الإدارة المالية إلى تقرير أداء البرنامج. ومرة أخرى، نتوقع أن تُنشر تلك المعلومات وتُحدث سنويا.</w:t>
            </w:r>
          </w:p>
        </w:tc>
      </w:tr>
      <w:tr w:rsidR="00A43D5A" w:rsidRPr="00A43D5A" w:rsidTr="00ED75AB">
        <w:trPr>
          <w:trHeight w:val="1376"/>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‏جمهورية تنزانيا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يبدو أن تقرير الإدارة المالية يعكس محتويات تقرير أداء </w:t>
            </w:r>
            <w:r w:rsidRPr="00A43D5A">
              <w:rPr>
                <w:rFonts w:ascii="Arabic Typesetting" w:hAnsi="Arabic Typesetting" w:cs="Arabic Typesetting" w:hint="cs"/>
                <w:sz w:val="28"/>
                <w:szCs w:val="28"/>
                <w:rtl/>
              </w:rPr>
              <w:t>البرنامج.</w:t>
            </w:r>
            <w:r w:rsidRPr="00A43D5A">
              <w:rPr>
                <w:rFonts w:ascii="Arabic Typesetting" w:hAnsi="Arabic Typesetting" w:cs="Arabic Typesetting"/>
                <w:sz w:val="28"/>
                <w:szCs w:val="28"/>
                <w:rtl/>
              </w:rPr>
              <w:t> ولكن، بالنظر إلى الشكل الموجز لتقرير الإدارة المالية، مثل معظم التقارير، فقد لا يتضمن التفاصيل التي ترد في تقرير أداء البرنامج الذي يعرض الأداء الفعلي لأنشطة البرامج. وعليه، نقترح الإبقاء على الوثيقتين ليكون نظام المحاسبة أكثر شمولية.</w:t>
            </w:r>
          </w:p>
        </w:tc>
      </w:tr>
      <w:tr w:rsidR="00A43D5A" w:rsidRPr="00A43D5A" w:rsidTr="00ED75AB">
        <w:trPr>
          <w:trHeight w:val="4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‏أوروغواي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يرد أصلا تحليل لإيرادات ونفقات كل برنامج في تقرير أداء البرنامج.</w:t>
            </w:r>
          </w:p>
        </w:tc>
      </w:tr>
    </w:tbl>
    <w:p w:rsidR="002E0E51" w:rsidRDefault="002E0E51" w:rsidP="00A43D5A">
      <w:pPr>
        <w:bidi/>
        <w:spacing w:after="240" w:line="360" w:lineRule="exact"/>
        <w:ind w:left="-1"/>
        <w:rPr>
          <w:rFonts w:ascii="Arabic Typesetting" w:hAnsi="Arabic Typesetting" w:cs="Arabic Typesetting"/>
          <w:sz w:val="36"/>
          <w:szCs w:val="36"/>
          <w:rtl/>
        </w:rPr>
      </w:pPr>
    </w:p>
    <w:p w:rsidR="00A43D5A" w:rsidRPr="00A43D5A" w:rsidRDefault="00A43D5A" w:rsidP="00A43D5A">
      <w:pPr>
        <w:keepNext/>
        <w:numPr>
          <w:ilvl w:val="0"/>
          <w:numId w:val="11"/>
        </w:numPr>
        <w:bidi/>
        <w:spacing w:after="240" w:line="360" w:lineRule="exact"/>
        <w:rPr>
          <w:rFonts w:ascii="Arabic Typesetting" w:hAnsi="Arabic Typesetting" w:cs="Arabic Typesetting"/>
          <w:sz w:val="36"/>
          <w:szCs w:val="36"/>
          <w:u w:val="single"/>
        </w:rPr>
      </w:pPr>
      <w:r w:rsidRPr="00A43D5A">
        <w:rPr>
          <w:rFonts w:ascii="Arabic Typesetting" w:hAnsi="Arabic Typesetting" w:cs="Arabic Typesetting" w:hint="cs"/>
          <w:sz w:val="36"/>
          <w:szCs w:val="36"/>
          <w:u w:val="single"/>
          <w:rtl/>
        </w:rPr>
        <w:t>جزء "الاستث</w:t>
      </w:r>
      <w:r w:rsidR="00B72731">
        <w:rPr>
          <w:rFonts w:ascii="Arabic Typesetting" w:hAnsi="Arabic Typesetting" w:cs="Arabic Typesetting" w:hint="cs"/>
          <w:sz w:val="36"/>
          <w:szCs w:val="36"/>
          <w:u w:val="single"/>
          <w:rtl/>
        </w:rPr>
        <w:t>مارات" في تقرير الإدارة المالية</w:t>
      </w:r>
    </w:p>
    <w:p w:rsidR="00A43D5A" w:rsidRPr="00A43D5A" w:rsidRDefault="00A43D5A" w:rsidP="00A43D5A">
      <w:pPr>
        <w:bidi/>
        <w:spacing w:after="240" w:line="360" w:lineRule="exact"/>
        <w:rPr>
          <w:rFonts w:ascii="Arabic Typesetting" w:hAnsi="Arabic Typesetting" w:cs="Arabic Typesetting"/>
          <w:sz w:val="36"/>
          <w:szCs w:val="36"/>
          <w:rtl/>
        </w:rPr>
      </w:pPr>
      <w:r w:rsidRPr="00A43D5A">
        <w:rPr>
          <w:rFonts w:ascii="Arabic Typesetting" w:hAnsi="Arabic Typesetting" w:cs="Arabic Typesetting" w:hint="cs"/>
          <w:sz w:val="36"/>
          <w:szCs w:val="36"/>
          <w:rtl/>
        </w:rPr>
        <w:t xml:space="preserve">يفصل جزء </w:t>
      </w:r>
      <w:r w:rsidRPr="00A43D5A">
        <w:rPr>
          <w:rFonts w:ascii="Arabic Typesetting" w:hAnsi="Arabic Typesetting" w:cs="Arabic Typesetting"/>
          <w:sz w:val="36"/>
          <w:szCs w:val="36"/>
          <w:rtl/>
        </w:rPr>
        <w:t>"الاستثمارات"</w:t>
      </w:r>
      <w:r w:rsidRPr="00A43D5A">
        <w:rPr>
          <w:rFonts w:ascii="Arabic Typesetting" w:hAnsi="Arabic Typesetting" w:cs="Arabic Typesetting" w:hint="cs"/>
          <w:sz w:val="36"/>
          <w:szCs w:val="36"/>
          <w:rtl/>
        </w:rPr>
        <w:t xml:space="preserve"> من تقرير الإدارة المالية الاستثمارات المنجزة في الثنائية.</w:t>
      </w:r>
      <w:r w:rsidRPr="00A43D5A">
        <w:rPr>
          <w:rFonts w:ascii="Arabic Typesetting" w:hAnsi="Arabic Typesetting" w:cs="Arabic Typesetting"/>
          <w:sz w:val="28"/>
          <w:szCs w:val="28"/>
          <w:vertAlign w:val="superscript"/>
          <w:rtl/>
        </w:rPr>
        <w:footnoteReference w:id="7"/>
      </w:r>
      <w:r w:rsidRPr="00A43D5A">
        <w:rPr>
          <w:rFonts w:ascii="Arabic Typesetting" w:hAnsi="Arabic Typesetting" w:cs="Arabic Typesetting" w:hint="cs"/>
          <w:sz w:val="36"/>
          <w:szCs w:val="36"/>
          <w:rtl/>
        </w:rPr>
        <w:t xml:space="preserve"> وتوصي </w:t>
      </w:r>
      <w:r w:rsidRPr="00A43D5A">
        <w:rPr>
          <w:rFonts w:ascii="Arabic Typesetting" w:hAnsi="Arabic Typesetting" w:cs="Arabic Typesetting"/>
          <w:sz w:val="36"/>
          <w:szCs w:val="36"/>
          <w:rtl/>
        </w:rPr>
        <w:t>المعايير المحاسبية الدولية للقطاع العام</w:t>
      </w:r>
      <w:r w:rsidRPr="00A43D5A">
        <w:rPr>
          <w:rFonts w:ascii="Arabic Typesetting" w:hAnsi="Arabic Typesetting" w:cs="Arabic Typesetting" w:hint="cs"/>
          <w:sz w:val="36"/>
          <w:szCs w:val="36"/>
          <w:rtl/>
        </w:rPr>
        <w:t xml:space="preserve"> (</w:t>
      </w:r>
      <w:r w:rsidRPr="00A43D5A">
        <w:rPr>
          <w:rFonts w:ascii="Arabic Typesetting" w:hAnsi="Arabic Typesetting" w:cs="Arabic Typesetting"/>
          <w:sz w:val="36"/>
          <w:szCs w:val="36"/>
          <w:rtl/>
        </w:rPr>
        <w:t>المعايير المحاسبية الدولية</w:t>
      </w:r>
      <w:r w:rsidRPr="00A43D5A">
        <w:rPr>
          <w:rFonts w:ascii="Arabic Typesetting" w:hAnsi="Arabic Typesetting" w:cs="Arabic Typesetting" w:hint="cs"/>
          <w:sz w:val="36"/>
          <w:szCs w:val="36"/>
          <w:rtl/>
        </w:rPr>
        <w:t>)، في مبدأ توجيهي موصى به، بأن تتضمن البيانات المالية تحليلا للتدفقات النقدية للاستثمارات.</w:t>
      </w:r>
    </w:p>
    <w:p w:rsidR="00A43D5A" w:rsidRPr="00A43D5A" w:rsidRDefault="00A43D5A" w:rsidP="00A43D5A">
      <w:pPr>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وعليه، يمكن إدراج المعلومات الواردة في جزء "الاستثمارات" من تقرير الإدارة المالية في البيانات المالية.</w:t>
      </w:r>
    </w:p>
    <w:p w:rsidR="00A43D5A" w:rsidRPr="00A43D5A" w:rsidRDefault="00A43D5A" w:rsidP="003B7379">
      <w:pPr>
        <w:keepNext/>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هل تؤيدون هذا الاقتراح؟</w:t>
      </w:r>
    </w:p>
    <w:tbl>
      <w:tblPr>
        <w:bidiVisual/>
        <w:tblW w:w="9372" w:type="dxa"/>
        <w:tblLook w:val="04A0" w:firstRow="1" w:lastRow="0" w:firstColumn="1" w:lastColumn="0" w:noHBand="0" w:noVBand="1"/>
      </w:tblPr>
      <w:tblGrid>
        <w:gridCol w:w="1305"/>
        <w:gridCol w:w="8067"/>
      </w:tblGrid>
      <w:tr w:rsidR="00A43D5A" w:rsidRPr="00A43D5A" w:rsidTr="00ED75AB">
        <w:trPr>
          <w:trHeight w:val="48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‏أذربيجان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هذا الاقتراح.</w:t>
            </w:r>
          </w:p>
        </w:tc>
      </w:tr>
      <w:tr w:rsidR="00A43D5A" w:rsidRPr="00A43D5A" w:rsidTr="00ED75AB">
        <w:trPr>
          <w:trHeight w:val="665"/>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‏بيلاروس</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نرى أنه من الممكن إدراج جزء "الاستثمارات " من تقرير الإدارة المالية في البيانات المالية.</w:t>
            </w:r>
          </w:p>
        </w:tc>
      </w:tr>
      <w:tr w:rsidR="00B72731" w:rsidRPr="00A43D5A" w:rsidTr="00ED75AB">
        <w:trPr>
          <w:trHeight w:val="665"/>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B72731" w:rsidRPr="00A43D5A" w:rsidRDefault="00B72731"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شيلي</w:t>
            </w:r>
          </w:p>
        </w:tc>
        <w:tc>
          <w:tcPr>
            <w:tcW w:w="8067" w:type="dxa"/>
            <w:tcBorders>
              <w:top w:val="single" w:sz="4" w:space="0" w:color="auto"/>
              <w:left w:val="nil"/>
              <w:bottom w:val="single" w:sz="4" w:space="0" w:color="auto"/>
              <w:right w:val="single" w:sz="4" w:space="0" w:color="auto"/>
            </w:tcBorders>
          </w:tcPr>
          <w:p w:rsidR="00B72731" w:rsidRDefault="00B72731" w:rsidP="00A43D5A">
            <w:pPr>
              <w:bidi/>
              <w:rPr>
                <w:rFonts w:ascii="Arabic Typesetting" w:hAnsi="Arabic Typesetting" w:cs="Arabic Typesetting" w:hint="cs"/>
                <w:sz w:val="28"/>
                <w:szCs w:val="28"/>
                <w:rtl/>
              </w:rPr>
            </w:pPr>
            <w:r>
              <w:rPr>
                <w:rFonts w:ascii="Arabic Typesetting" w:hAnsi="Arabic Typesetting" w:cs="Arabic Typesetting" w:hint="cs"/>
                <w:sz w:val="28"/>
                <w:szCs w:val="28"/>
                <w:rtl/>
              </w:rPr>
              <w:t>نوافق على هذا الاقتراح، في ضوء توصية المعايير المحاسبية الدولية.</w:t>
            </w:r>
          </w:p>
          <w:p w:rsidR="00B72731" w:rsidRPr="00A43D5A" w:rsidRDefault="00B72731" w:rsidP="0035773D">
            <w:pPr>
              <w:bidi/>
              <w:rPr>
                <w:rFonts w:ascii="Arabic Typesetting" w:hAnsi="Arabic Typesetting" w:cs="Arabic Typesetting"/>
                <w:sz w:val="28"/>
                <w:szCs w:val="28"/>
                <w:rtl/>
              </w:rPr>
            </w:pPr>
            <w:r>
              <w:rPr>
                <w:rFonts w:ascii="Arabic Typesetting" w:hAnsi="Arabic Typesetting" w:cs="Arabic Typesetting" w:hint="cs"/>
                <w:sz w:val="28"/>
                <w:szCs w:val="28"/>
                <w:rtl/>
              </w:rPr>
              <w:t xml:space="preserve">ولكننا نرى أن مضمون جزء "الاستثمارات" </w:t>
            </w:r>
            <w:r w:rsidR="0035773D">
              <w:rPr>
                <w:rFonts w:ascii="Arabic Typesetting" w:hAnsi="Arabic Typesetting" w:cs="Arabic Typesetting" w:hint="cs"/>
                <w:sz w:val="28"/>
                <w:szCs w:val="28"/>
                <w:rtl/>
              </w:rPr>
              <w:t>الوارد في تقرير الإدارة المالية غير مطابق لما يرد في توصية المعايير المحاسبية الدولية، أي "تحليل التدفقات النقدية للاستثمارات"؛ فهو يقتصر على تقديم تفاصيل الاستثمارات المُوظّفة، دون أي تحليل.</w:t>
            </w:r>
          </w:p>
        </w:tc>
      </w:tr>
      <w:tr w:rsidR="00A43D5A" w:rsidRPr="00A43D5A" w:rsidTr="00ED75AB">
        <w:trPr>
          <w:trHeight w:val="8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‏الصين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يؤيد مكتب جمهورية الصين الشعبية للملكية الفكرية الاقتراح أعلاه. ولا تتضمن حاليا البيانات المالية معلومات عن "الاستثمارات" ويستحسن إدراج جزء "الاستثمارات " من تقرير الإدارة المالية في البيانات المالية.</w:t>
            </w:r>
          </w:p>
        </w:tc>
      </w:tr>
      <w:tr w:rsidR="00A43D5A" w:rsidRPr="00A43D5A" w:rsidTr="00ED75AB">
        <w:trPr>
          <w:trHeight w:val="85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‏الجمهورية التشيكية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 وليس لدينا أي تعليقات أخرى.</w:t>
            </w:r>
          </w:p>
        </w:tc>
      </w:tr>
      <w:tr w:rsidR="00A43D5A" w:rsidRPr="00A43D5A" w:rsidTr="00ED75AB">
        <w:trPr>
          <w:trHeight w:val="56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‏إكوادور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إنه اقتراح وجيه.</w:t>
            </w:r>
          </w:p>
        </w:tc>
      </w:tr>
      <w:tr w:rsidR="00A43D5A" w:rsidRPr="00A43D5A" w:rsidTr="00ED75AB">
        <w:trPr>
          <w:trHeight w:val="530"/>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‏فرنسا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الاستثمارات، من الناحية النظرية، هي جزء من الإدارة.</w:t>
            </w:r>
          </w:p>
        </w:tc>
      </w:tr>
      <w:tr w:rsidR="00DA593A" w:rsidRPr="00A43D5A" w:rsidTr="00ED75AB">
        <w:trPr>
          <w:trHeight w:val="53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DA593A" w:rsidRPr="00A43D5A" w:rsidRDefault="00DA593A" w:rsidP="00A43D5A">
            <w:pPr>
              <w:bidi/>
              <w:rPr>
                <w:rFonts w:ascii="Arabic Typesetting" w:hAnsi="Arabic Typesetting" w:cs="Arabic Typesetting"/>
                <w:sz w:val="28"/>
                <w:szCs w:val="28"/>
                <w:rtl/>
              </w:rPr>
            </w:pPr>
          </w:p>
        </w:tc>
        <w:tc>
          <w:tcPr>
            <w:tcW w:w="8067" w:type="dxa"/>
            <w:tcBorders>
              <w:top w:val="single" w:sz="4" w:space="0" w:color="auto"/>
              <w:left w:val="nil"/>
              <w:bottom w:val="single" w:sz="4" w:space="0" w:color="auto"/>
              <w:right w:val="single" w:sz="4" w:space="0" w:color="auto"/>
            </w:tcBorders>
          </w:tcPr>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 xml:space="preserve">يبدو أن </w:t>
            </w:r>
            <w:r w:rsidRPr="00DA593A">
              <w:rPr>
                <w:rFonts w:ascii="Arabic Typesetting" w:hAnsi="Arabic Typesetting" w:cs="Arabic Typesetting"/>
                <w:sz w:val="28"/>
                <w:szCs w:val="28"/>
                <w:rtl/>
              </w:rPr>
              <w:t>المعايير المحاسبية الدولية توصي، في مبدأ توجيهي موصى به، بأن تتضمن البيانات المالية تحليلا للتدفقات النقدية للاستثمارات.</w:t>
            </w:r>
          </w:p>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 xml:space="preserve">وعليه، ترد في </w:t>
            </w:r>
            <w:r w:rsidRPr="00DA593A">
              <w:rPr>
                <w:rFonts w:ascii="Arabic Typesetting" w:hAnsi="Arabic Typesetting" w:cs="Arabic Typesetting"/>
                <w:sz w:val="28"/>
                <w:szCs w:val="28"/>
                <w:rtl/>
              </w:rPr>
              <w:t>تقرير الإدارة المالية 2012-2013،</w:t>
            </w:r>
            <w:r w:rsidRPr="00DA593A">
              <w:rPr>
                <w:rFonts w:ascii="Arabic Typesetting" w:hAnsi="Arabic Typesetting" w:cs="Arabic Typesetting" w:hint="cs"/>
                <w:sz w:val="28"/>
                <w:szCs w:val="28"/>
                <w:rtl/>
              </w:rPr>
              <w:t xml:space="preserve"> في البيان الرابع، </w:t>
            </w:r>
            <w:r w:rsidRPr="00DA593A">
              <w:rPr>
                <w:rFonts w:ascii="Arabic Typesetting" w:hAnsi="Arabic Typesetting" w:cs="Arabic Typesetting"/>
                <w:sz w:val="28"/>
                <w:szCs w:val="28"/>
                <w:rtl/>
              </w:rPr>
              <w:t xml:space="preserve">معلومات </w:t>
            </w:r>
            <w:r w:rsidRPr="00DA593A">
              <w:rPr>
                <w:rFonts w:ascii="Arabic Typesetting" w:hAnsi="Arabic Typesetting" w:cs="Arabic Typesetting" w:hint="cs"/>
                <w:sz w:val="28"/>
                <w:szCs w:val="28"/>
                <w:rtl/>
              </w:rPr>
              <w:t>عن وضع</w:t>
            </w:r>
            <w:r w:rsidRPr="00DA593A">
              <w:rPr>
                <w:rFonts w:ascii="Arabic Typesetting" w:hAnsi="Arabic Typesetting" w:cs="Arabic Typesetting"/>
                <w:sz w:val="28"/>
                <w:szCs w:val="28"/>
                <w:rtl/>
              </w:rPr>
              <w:t xml:space="preserve"> التدفقات النقدية </w:t>
            </w:r>
            <w:r w:rsidRPr="00DA593A">
              <w:rPr>
                <w:rFonts w:ascii="Arabic Typesetting" w:hAnsi="Arabic Typesetting" w:cs="Arabic Typesetting" w:hint="cs"/>
                <w:sz w:val="28"/>
                <w:szCs w:val="28"/>
                <w:rtl/>
              </w:rPr>
              <w:t>ت</w:t>
            </w:r>
            <w:r w:rsidRPr="00DA593A">
              <w:rPr>
                <w:rFonts w:ascii="Arabic Typesetting" w:hAnsi="Arabic Typesetting" w:cs="Arabic Typesetting"/>
                <w:sz w:val="28"/>
                <w:szCs w:val="28"/>
                <w:rtl/>
              </w:rPr>
              <w:t xml:space="preserve">ظهر </w:t>
            </w:r>
            <w:r w:rsidRPr="00DA593A">
              <w:rPr>
                <w:rFonts w:ascii="Arabic Typesetting" w:hAnsi="Arabic Typesetting" w:cs="Arabic Typesetting" w:hint="cs"/>
                <w:sz w:val="28"/>
                <w:szCs w:val="28"/>
                <w:rtl/>
              </w:rPr>
              <w:t>باب</w:t>
            </w:r>
            <w:r w:rsidRPr="00DA593A">
              <w:rPr>
                <w:rFonts w:ascii="Arabic Typesetting" w:hAnsi="Arabic Typesetting" w:cs="Arabic Typesetting"/>
                <w:sz w:val="28"/>
                <w:szCs w:val="28"/>
                <w:rtl/>
              </w:rPr>
              <w:t xml:space="preserve"> "الف</w:t>
            </w: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ائد الم</w:t>
            </w:r>
            <w:r w:rsidRPr="00DA593A">
              <w:rPr>
                <w:rFonts w:ascii="Arabic Typesetting" w:hAnsi="Arabic Typesetting" w:cs="Arabic Typesetting" w:hint="cs"/>
                <w:sz w:val="28"/>
                <w:szCs w:val="28"/>
                <w:rtl/>
              </w:rPr>
              <w:t>حققة</w:t>
            </w:r>
            <w:r w:rsidRPr="00DA593A">
              <w:rPr>
                <w:rFonts w:ascii="Arabic Typesetting" w:hAnsi="Arabic Typesetting" w:cs="Arabic Typesetting"/>
                <w:sz w:val="28"/>
                <w:szCs w:val="28"/>
                <w:rtl/>
              </w:rPr>
              <w:t>".</w:t>
            </w:r>
          </w:p>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sz w:val="28"/>
                <w:szCs w:val="28"/>
                <w:rtl/>
              </w:rPr>
              <w:t xml:space="preserve">ومع ذلك، فإن </w:t>
            </w:r>
            <w:r w:rsidRPr="00DA593A">
              <w:rPr>
                <w:rFonts w:ascii="Arabic Typesetting" w:hAnsi="Arabic Typesetting" w:cs="Arabic Typesetting" w:hint="cs"/>
                <w:sz w:val="28"/>
                <w:szCs w:val="28"/>
                <w:rtl/>
              </w:rPr>
              <w:t>جزء</w:t>
            </w:r>
            <w:r w:rsidRPr="00DA593A">
              <w:rPr>
                <w:rFonts w:ascii="Arabic Typesetting" w:hAnsi="Arabic Typesetting" w:cs="Arabic Typesetting"/>
                <w:sz w:val="28"/>
                <w:szCs w:val="28"/>
                <w:rtl/>
              </w:rPr>
              <w:t xml:space="preserve"> "استثمارات" من تقرير الإدارة، لا </w:t>
            </w:r>
            <w:r w:rsidRPr="00DA593A">
              <w:rPr>
                <w:rFonts w:ascii="Arabic Typesetting" w:hAnsi="Arabic Typesetting" w:cs="Arabic Typesetting" w:hint="cs"/>
                <w:sz w:val="28"/>
                <w:szCs w:val="28"/>
                <w:rtl/>
              </w:rPr>
              <w:t>يتضمن</w:t>
            </w:r>
            <w:r w:rsidRPr="00DA593A">
              <w:rPr>
                <w:rFonts w:ascii="Arabic Typesetting" w:hAnsi="Arabic Typesetting" w:cs="Arabic Typesetting"/>
                <w:sz w:val="28"/>
                <w:szCs w:val="28"/>
                <w:rtl/>
              </w:rPr>
              <w:t xml:space="preserve"> التدفقات النقدية في الجدول 7 بعنوان </w:t>
            </w:r>
            <w:r w:rsidRPr="00DA593A">
              <w:rPr>
                <w:rFonts w:ascii="Arabic Typesetting" w:hAnsi="Arabic Typesetting" w:cs="Arabic Typesetting" w:hint="cs"/>
                <w:sz w:val="28"/>
                <w:szCs w:val="28"/>
                <w:rtl/>
              </w:rPr>
              <w:t xml:space="preserve">"الاستثمارات في </w:t>
            </w:r>
            <w:r w:rsidRPr="00DA593A">
              <w:rPr>
                <w:rFonts w:ascii="Arabic Typesetting" w:hAnsi="Arabic Typesetting" w:cs="Arabic Typesetting"/>
                <w:sz w:val="28"/>
                <w:szCs w:val="28"/>
                <w:rtl/>
              </w:rPr>
              <w:t>2012 و2013</w:t>
            </w:r>
            <w:r w:rsidRPr="00DA593A">
              <w:rPr>
                <w:rFonts w:ascii="Arabic Typesetting" w:hAnsi="Arabic Typesetting" w:cs="Arabic Typesetting" w:hint="cs"/>
                <w:sz w:val="28"/>
                <w:szCs w:val="28"/>
                <w:rtl/>
              </w:rPr>
              <w:t>"،</w:t>
            </w:r>
            <w:r w:rsidRPr="00DA593A">
              <w:rPr>
                <w:rFonts w:ascii="Arabic Typesetting" w:hAnsi="Arabic Typesetting" w:cs="Arabic Typesetting"/>
                <w:sz w:val="28"/>
                <w:szCs w:val="28"/>
                <w:rtl/>
              </w:rPr>
              <w:t xml:space="preserve"> وبالتالي فإنه </w:t>
            </w:r>
            <w:r w:rsidRPr="00DA593A">
              <w:rPr>
                <w:rFonts w:ascii="Arabic Typesetting" w:hAnsi="Arabic Typesetting" w:cs="Arabic Typesetting" w:hint="cs"/>
                <w:sz w:val="28"/>
                <w:szCs w:val="28"/>
                <w:rtl/>
              </w:rPr>
              <w:t>لا يأتي ب</w:t>
            </w:r>
            <w:r w:rsidRPr="00DA593A">
              <w:rPr>
                <w:rFonts w:ascii="Arabic Typesetting" w:hAnsi="Arabic Typesetting" w:cs="Arabic Typesetting"/>
                <w:sz w:val="28"/>
                <w:szCs w:val="28"/>
                <w:rtl/>
              </w:rPr>
              <w:t>أي عنصر جديد</w:t>
            </w:r>
            <w:r w:rsidRPr="00DA593A">
              <w:rPr>
                <w:rFonts w:ascii="Arabic Typesetting" w:hAnsi="Arabic Typesetting" w:cs="Arabic Typesetting" w:hint="cs"/>
                <w:sz w:val="28"/>
                <w:szCs w:val="28"/>
                <w:rtl/>
              </w:rPr>
              <w:t>.</w:t>
            </w:r>
          </w:p>
          <w:p w:rsidR="00DA593A" w:rsidRPr="00A43D5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sz w:val="28"/>
                <w:szCs w:val="28"/>
                <w:rtl/>
              </w:rPr>
              <w:t xml:space="preserve">ويمكن إدراج </w:t>
            </w:r>
            <w:r w:rsidRPr="00DA593A">
              <w:rPr>
                <w:rFonts w:ascii="Arabic Typesetting" w:hAnsi="Arabic Typesetting" w:cs="Arabic Typesetting" w:hint="cs"/>
                <w:sz w:val="28"/>
                <w:szCs w:val="28"/>
                <w:rtl/>
              </w:rPr>
              <w:t>جزء</w:t>
            </w:r>
            <w:r w:rsidRPr="00DA593A">
              <w:rPr>
                <w:rFonts w:ascii="Arabic Typesetting" w:hAnsi="Arabic Typesetting" w:cs="Arabic Typesetting"/>
                <w:sz w:val="28"/>
                <w:szCs w:val="28"/>
                <w:rtl/>
              </w:rPr>
              <w:t xml:space="preserve"> "الاستثمارات" من تقرير الإدارة المالية في البيانات المالية.</w:t>
            </w:r>
          </w:p>
        </w:tc>
      </w:tr>
      <w:tr w:rsidR="00A43D5A" w:rsidRPr="00A43D5A" w:rsidTr="00ED75AB">
        <w:trPr>
          <w:trHeight w:val="8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‏ألمانيا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 والمعايير المحاسبية الدولية تحدد مسبقا المحتويات والهيكل (ولا مرونة في ذلك). ولا بد من مزيد من التوضيح في النص و/أو الحواشي. وسيكون من المفيد جدا إجراء استعراض لمصطلح "الاستثمارات" - في الويبو، تعتبر الإمدادات من المستهلكات العامة استثمارات - وليس دائما الأصول الطويلة الأجل.</w:t>
            </w:r>
          </w:p>
        </w:tc>
      </w:tr>
      <w:tr w:rsidR="00A43D5A" w:rsidRPr="00A43D5A" w:rsidTr="00ED75AB">
        <w:trPr>
          <w:trHeight w:val="107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‏اليابان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تؤيد اليابان اقتراح الأمانة إدراج جزء "الاستثمارات" من تقرير الإدارة المالية في البيانات المالية.</w:t>
            </w:r>
          </w:p>
        </w:tc>
      </w:tr>
      <w:tr w:rsidR="00A43D5A" w:rsidRPr="00A43D5A" w:rsidTr="00ED75AB">
        <w:trPr>
          <w:trHeight w:val="47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‏قيرغيزستان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w:t>
            </w:r>
          </w:p>
        </w:tc>
      </w:tr>
      <w:tr w:rsidR="00A43D5A" w:rsidRPr="00A43D5A" w:rsidTr="00ED75AB">
        <w:trPr>
          <w:trHeight w:val="155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‏المكسيك</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مسألة أن المعلومات المعروضة تحت "الاستثمارات" ينبغي أن تظل مدرجة في البيانات المالية لأن جميع استثمارات الويبو تتم وفقا لسياسة الويبو بشأن الاستثمارات على نحو ما قررته الجمعية العامة. ونتيجة لذلك، ينبغي تضمين تلك المعلومات في الجدول 7 الذي يعرض حجم الاستثمارات بالفرنك السويسري والفترة والبنك والمعدل بالنسبة المئوية، كما هو مبين في الصفحة 24 من الوثيقة </w:t>
            </w:r>
            <w:r w:rsidRPr="00A43D5A">
              <w:rPr>
                <w:rFonts w:ascii="Arabic Typesetting" w:hAnsi="Arabic Typesetting" w:cs="Arabic Typesetting"/>
                <w:sz w:val="28"/>
                <w:szCs w:val="28"/>
              </w:rPr>
              <w:t>A/54/8</w:t>
            </w:r>
            <w:r w:rsidRPr="00A43D5A">
              <w:rPr>
                <w:rFonts w:ascii="Arabic Typesetting" w:hAnsi="Arabic Typesetting" w:cs="Arabic Typesetting"/>
                <w:sz w:val="28"/>
                <w:szCs w:val="28"/>
                <w:rtl/>
              </w:rPr>
              <w:t>.</w:t>
            </w:r>
          </w:p>
        </w:tc>
      </w:tr>
      <w:tr w:rsidR="00A43D5A" w:rsidRPr="00A43D5A" w:rsidTr="00ED75AB">
        <w:trPr>
          <w:trHeight w:val="8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‏الفلبين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والفلبين تؤيد اقتراح إدراج المعلومات عن الاستثمارات في البيانات المالية.</w:t>
            </w:r>
          </w:p>
        </w:tc>
      </w:tr>
      <w:tr w:rsidR="00A43D5A" w:rsidRPr="00A43D5A" w:rsidTr="00ED75AB">
        <w:trPr>
          <w:trHeight w:val="890"/>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‏قطر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اقتراح إدراج معلومات جزء "الاستثمارات" من تقرير الإدارة المالية في البيانات المالية، وفقا للمعايير المحاسبية الدولية والمبادئ التوجيهية الموصى بها.</w:t>
            </w:r>
          </w:p>
        </w:tc>
      </w:tr>
      <w:tr w:rsidR="00A43D5A" w:rsidRPr="00A43D5A" w:rsidTr="00ED75AB">
        <w:trPr>
          <w:trHeight w:val="56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‏الاتحاد الروسي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ترى الهيئة الاتحادية للملكية الفكرية أنه من الممكن تأييد اقتراح أمانة الويبو.</w:t>
            </w:r>
          </w:p>
        </w:tc>
      </w:tr>
      <w:tr w:rsidR="00A43D5A" w:rsidRPr="00A43D5A" w:rsidTr="00ED75AB">
        <w:trPr>
          <w:trHeight w:val="3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‏سلوفاكيا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الاقتراح.</w:t>
            </w:r>
          </w:p>
        </w:tc>
      </w:tr>
      <w:tr w:rsidR="00A43D5A" w:rsidRPr="00A43D5A" w:rsidTr="00ED75AB">
        <w:trPr>
          <w:trHeight w:val="113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‏ترينيداد وتوباغو</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تأييد هذا الاقتراح. ومرة أخرى يجب مراعاة مسألة أن البيانات المالية لا يطّلع عليها دائما أشخاص يفهمونها بسهولة. ويمكن استخدام البيانات من قبل أشخاص مختلفين ذوي تكوين مختلف. وسيحتاج أولئك المستخدمون المتعددون إلى التشاور معهم قبل أي صياغة شاملة لبيان نهائي بشأن تحديد العناصر التي تعتبر دون قيمة مضافة.</w:t>
            </w:r>
          </w:p>
        </w:tc>
      </w:tr>
      <w:tr w:rsidR="00A43D5A" w:rsidRPr="00A43D5A" w:rsidTr="00ED75AB">
        <w:trPr>
          <w:trHeight w:val="1745"/>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 ويبدو أنه لا يوجد أي جزء يتناول "الاستثمارات " بحد ذاتها في البيانات المالية. ويتم تناول المعلومات المتعلقة بالاستثمارات في مختلف أجزاء البيانات المالية، بما في ذلك البيانات والملاحظات. وجزء الاستثمارات في تقرير الإدارة المالية هو أكثر إيجازا رغم أن بعض المعلومات الأخرى ذات الصلة بالاستثمارات متناثرة في جميع أجزاء التقرير. وعند مقارنة محتويات المعلومات المتعلقة بالاستثمارات، يبدو أنه من الممكن إدراج جزء "الاستثمارات" في البيانات المالية.</w:t>
            </w:r>
          </w:p>
        </w:tc>
      </w:tr>
      <w:tr w:rsidR="00A43D5A" w:rsidRPr="00A43D5A" w:rsidTr="00ED75AB">
        <w:trPr>
          <w:trHeight w:val="848"/>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‏أوغندا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ينبغي اتباع توصية المعايير المحاسبية الدولية.</w:t>
            </w:r>
          </w:p>
        </w:tc>
      </w:tr>
      <w:tr w:rsidR="00A43D5A" w:rsidRPr="00A43D5A" w:rsidTr="00ED75AB">
        <w:trPr>
          <w:trHeight w:val="4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‏أوكرانيا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من المناسب إدراج المعلومات في جزء "الاستثمارات " من تقرير الإدارة المالية في البيانات المالية.</w:t>
            </w:r>
          </w:p>
        </w:tc>
      </w:tr>
      <w:tr w:rsidR="00A43D5A" w:rsidRPr="00A43D5A" w:rsidTr="00ED75AB">
        <w:trPr>
          <w:trHeight w:val="1092"/>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‏المملكة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أن نؤيد اقتراح نقل جزء "الاستثمارات" من تقرير الإدارة المالية إلى البيانات المالية. وبالإضافة إلى ذلك، نتوقع أن تظهر عناصر الاستثمارات في تقرير أداء البرنامج أيضا. ورغم أن ذلك قد يؤدي إلى بعض الازدواجية، ولكن نعتقد أن تقرير أداء البرنامج ينبغي أن يتضمن عناصر "الاستثمارات" التي أثرت على أداء البرنامج. ومرة أخرى، نتوقع تزويد الدول الأعضاء بتحديث سنوي بشأن "الاستثمارات" في الثنائية.</w:t>
            </w:r>
          </w:p>
        </w:tc>
      </w:tr>
      <w:tr w:rsidR="00A43D5A" w:rsidRPr="00A43D5A" w:rsidTr="00ED75AB">
        <w:trPr>
          <w:trHeight w:val="1088"/>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‏جمهورية تنزانيا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الأفضل هنا فصل تقرير الإدارة المالية عن البيانات المالية من أجل نهج محاسبي منطقي ومتسق. ونرى أن الوثيقتين تخدمان أغراضا مختلفة.</w:t>
            </w:r>
          </w:p>
        </w:tc>
      </w:tr>
      <w:tr w:rsidR="00A43D5A" w:rsidRPr="00A43D5A" w:rsidTr="00ED75AB">
        <w:trPr>
          <w:trHeight w:val="4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‏أوروغواي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w:t>
            </w:r>
          </w:p>
        </w:tc>
      </w:tr>
    </w:tbl>
    <w:p w:rsidR="003B7379" w:rsidRDefault="003B7379" w:rsidP="002E0E51">
      <w:pPr>
        <w:bidi/>
        <w:spacing w:after="240" w:line="360" w:lineRule="exact"/>
        <w:rPr>
          <w:rFonts w:ascii="Arabic Typesetting" w:hAnsi="Arabic Typesetting" w:cs="Arabic Typesetting"/>
          <w:sz w:val="36"/>
          <w:szCs w:val="36"/>
          <w:u w:val="single"/>
          <w:rtl/>
        </w:rPr>
      </w:pPr>
    </w:p>
    <w:p w:rsidR="003B7379" w:rsidRDefault="003B7379">
      <w:pPr>
        <w:rPr>
          <w:rFonts w:ascii="Arabic Typesetting" w:hAnsi="Arabic Typesetting" w:cs="Arabic Typesetting"/>
          <w:sz w:val="36"/>
          <w:szCs w:val="36"/>
          <w:u w:val="single"/>
          <w:rtl/>
        </w:rPr>
      </w:pPr>
      <w:r>
        <w:rPr>
          <w:rFonts w:ascii="Arabic Typesetting" w:hAnsi="Arabic Typesetting" w:cs="Arabic Typesetting"/>
          <w:sz w:val="36"/>
          <w:szCs w:val="36"/>
          <w:u w:val="single"/>
          <w:rtl/>
        </w:rPr>
        <w:br w:type="page"/>
      </w:r>
    </w:p>
    <w:p w:rsidR="00A43D5A" w:rsidRPr="00A43D5A" w:rsidRDefault="00A43D5A" w:rsidP="002E0E51">
      <w:pPr>
        <w:keepNext/>
        <w:numPr>
          <w:ilvl w:val="0"/>
          <w:numId w:val="11"/>
        </w:numPr>
        <w:bidi/>
        <w:spacing w:after="240" w:line="360" w:lineRule="exact"/>
        <w:rPr>
          <w:rFonts w:ascii="Arabic Typesetting" w:hAnsi="Arabic Typesetting" w:cs="Arabic Typesetting"/>
          <w:sz w:val="36"/>
          <w:szCs w:val="36"/>
          <w:u w:val="single"/>
        </w:rPr>
      </w:pPr>
      <w:r w:rsidRPr="00A43D5A">
        <w:rPr>
          <w:rFonts w:ascii="Arabic Typesetting" w:hAnsi="Arabic Typesetting" w:cs="Arabic Typesetting" w:hint="cs"/>
          <w:sz w:val="36"/>
          <w:szCs w:val="36"/>
          <w:u w:val="single"/>
          <w:rtl/>
        </w:rPr>
        <w:t xml:space="preserve">جزء "الصناديق </w:t>
      </w:r>
      <w:proofErr w:type="spellStart"/>
      <w:r w:rsidRPr="00A43D5A">
        <w:rPr>
          <w:rFonts w:ascii="Arabic Typesetting" w:hAnsi="Arabic Typesetting" w:cs="Arabic Typesetting" w:hint="cs"/>
          <w:sz w:val="36"/>
          <w:szCs w:val="36"/>
          <w:u w:val="single"/>
          <w:rtl/>
        </w:rPr>
        <w:t>الاستئمانية</w:t>
      </w:r>
      <w:proofErr w:type="spellEnd"/>
      <w:r w:rsidRPr="00A43D5A">
        <w:rPr>
          <w:rFonts w:ascii="Arabic Typesetting" w:hAnsi="Arabic Typesetting" w:cs="Arabic Typesetting" w:hint="cs"/>
          <w:sz w:val="36"/>
          <w:szCs w:val="36"/>
          <w:u w:val="single"/>
          <w:rtl/>
        </w:rPr>
        <w:t>" في تقرير الإدارة المالية</w:t>
      </w:r>
    </w:p>
    <w:p w:rsidR="00A43D5A" w:rsidRPr="00A43D5A" w:rsidRDefault="00A43D5A" w:rsidP="00A43D5A">
      <w:pPr>
        <w:bidi/>
        <w:spacing w:after="240" w:line="360" w:lineRule="exact"/>
        <w:rPr>
          <w:rFonts w:ascii="Arabic Typesetting" w:hAnsi="Arabic Typesetting" w:cs="Arabic Typesetting"/>
          <w:sz w:val="36"/>
          <w:szCs w:val="36"/>
          <w:rtl/>
        </w:rPr>
      </w:pPr>
      <w:r w:rsidRPr="00A43D5A">
        <w:rPr>
          <w:rFonts w:ascii="Arabic Typesetting" w:hAnsi="Arabic Typesetting" w:cs="Arabic Typesetting" w:hint="cs"/>
          <w:sz w:val="36"/>
          <w:szCs w:val="36"/>
          <w:rtl/>
        </w:rPr>
        <w:t xml:space="preserve">يفصل جزء </w:t>
      </w:r>
      <w:r w:rsidRPr="00A43D5A">
        <w:rPr>
          <w:rFonts w:ascii="Arabic Typesetting" w:hAnsi="Arabic Typesetting" w:cs="Arabic Typesetting"/>
          <w:sz w:val="36"/>
          <w:szCs w:val="36"/>
          <w:rtl/>
        </w:rPr>
        <w:t xml:space="preserve">"‏الصناديق </w:t>
      </w:r>
      <w:proofErr w:type="spellStart"/>
      <w:r w:rsidRPr="00A43D5A">
        <w:rPr>
          <w:rFonts w:ascii="Arabic Typesetting" w:hAnsi="Arabic Typesetting" w:cs="Arabic Typesetting"/>
          <w:sz w:val="36"/>
          <w:szCs w:val="36"/>
          <w:rtl/>
        </w:rPr>
        <w:t>الاستئمانية</w:t>
      </w:r>
      <w:proofErr w:type="spellEnd"/>
      <w:r w:rsidRPr="00A43D5A">
        <w:rPr>
          <w:rFonts w:ascii="Arabic Typesetting" w:hAnsi="Arabic Typesetting" w:cs="Arabic Typesetting"/>
          <w:sz w:val="36"/>
          <w:szCs w:val="36"/>
          <w:rtl/>
        </w:rPr>
        <w:t>"</w:t>
      </w:r>
      <w:r w:rsidRPr="00A43D5A">
        <w:rPr>
          <w:rFonts w:ascii="Arabic Typesetting" w:hAnsi="Arabic Typesetting" w:cs="Arabic Typesetting" w:hint="cs"/>
          <w:sz w:val="36"/>
          <w:szCs w:val="36"/>
          <w:rtl/>
        </w:rPr>
        <w:t xml:space="preserve"> في تقرير الإدارة المالية التحركات في الصناديق الاستئمانية في الثنائية. ويتضمن تقرير أداء البرنامج معلومات مفصلة عن الصناديق الاستئمانية.</w:t>
      </w:r>
      <w:r w:rsidRPr="00A43D5A">
        <w:rPr>
          <w:rFonts w:ascii="Arabic Typesetting" w:hAnsi="Arabic Typesetting" w:cs="Arabic Typesetting"/>
          <w:sz w:val="28"/>
          <w:szCs w:val="28"/>
          <w:vertAlign w:val="superscript"/>
          <w:rtl/>
        </w:rPr>
        <w:footnoteReference w:id="8"/>
      </w:r>
      <w:r w:rsidRPr="00A43D5A">
        <w:rPr>
          <w:rFonts w:ascii="Arabic Typesetting" w:hAnsi="Arabic Typesetting" w:cs="Arabic Typesetting" w:hint="cs"/>
          <w:sz w:val="36"/>
          <w:szCs w:val="36"/>
          <w:rtl/>
        </w:rPr>
        <w:t xml:space="preserve"> وتحتوي البيانات المالية على جدول موجز (المرفق الثالث) بشأن ال</w:t>
      </w:r>
      <w:r w:rsidRPr="00A43D5A">
        <w:rPr>
          <w:rFonts w:ascii="Arabic Typesetting" w:hAnsi="Arabic Typesetting" w:cs="Arabic Typesetting"/>
          <w:sz w:val="36"/>
          <w:szCs w:val="36"/>
          <w:rtl/>
        </w:rPr>
        <w:t xml:space="preserve">حسابات </w:t>
      </w:r>
      <w:r w:rsidRPr="00A43D5A">
        <w:rPr>
          <w:rFonts w:ascii="Arabic Typesetting" w:hAnsi="Arabic Typesetting" w:cs="Arabic Typesetting" w:hint="cs"/>
          <w:sz w:val="36"/>
          <w:szCs w:val="36"/>
          <w:rtl/>
        </w:rPr>
        <w:t>ال</w:t>
      </w:r>
      <w:r w:rsidRPr="00A43D5A">
        <w:rPr>
          <w:rFonts w:ascii="Arabic Typesetting" w:hAnsi="Arabic Typesetting" w:cs="Arabic Typesetting"/>
          <w:sz w:val="36"/>
          <w:szCs w:val="36"/>
          <w:rtl/>
        </w:rPr>
        <w:t>خاصة بحسب مساهمة المانحين</w:t>
      </w:r>
      <w:r w:rsidRPr="00A43D5A">
        <w:rPr>
          <w:rFonts w:ascii="Arabic Typesetting" w:hAnsi="Arabic Typesetting" w:cs="Arabic Typesetting" w:hint="cs"/>
          <w:sz w:val="36"/>
          <w:szCs w:val="36"/>
          <w:rtl/>
        </w:rPr>
        <w:t>.</w:t>
      </w:r>
      <w:r w:rsidRPr="00A43D5A">
        <w:rPr>
          <w:rFonts w:ascii="Arabic Typesetting" w:hAnsi="Arabic Typesetting" w:cs="Arabic Typesetting"/>
          <w:sz w:val="28"/>
          <w:szCs w:val="28"/>
          <w:vertAlign w:val="superscript"/>
          <w:rtl/>
        </w:rPr>
        <w:footnoteReference w:id="9"/>
      </w:r>
      <w:r w:rsidRPr="00A43D5A">
        <w:rPr>
          <w:rFonts w:ascii="Arabic Typesetting" w:hAnsi="Arabic Typesetting" w:cs="Arabic Typesetting" w:hint="cs"/>
          <w:sz w:val="36"/>
          <w:szCs w:val="36"/>
          <w:rtl/>
        </w:rPr>
        <w:t xml:space="preserve"> والجدول الموجز في البيانات المالية مدرج أصلا في تقرير أداء البرنامج، مما يعني ازدواجية المعلومات.</w:t>
      </w:r>
    </w:p>
    <w:p w:rsidR="00A43D5A" w:rsidRPr="00A43D5A" w:rsidRDefault="00A43D5A" w:rsidP="00A43D5A">
      <w:pPr>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 xml:space="preserve">وبالنظر إلى المعلومات الواردة أصلا في تقرير أداء البرنامج، يمكن إدراج </w:t>
      </w:r>
      <w:r w:rsidRPr="00A43D5A">
        <w:rPr>
          <w:rFonts w:ascii="Arabic Typesetting" w:hAnsi="Arabic Typesetting" w:cs="Arabic Typesetting"/>
          <w:b/>
          <w:bCs/>
          <w:sz w:val="36"/>
          <w:szCs w:val="36"/>
          <w:rtl/>
        </w:rPr>
        <w:t xml:space="preserve">جزء "الصناديق الاستئمانية" </w:t>
      </w:r>
      <w:r w:rsidRPr="00A43D5A">
        <w:rPr>
          <w:rFonts w:ascii="Arabic Typesetting" w:hAnsi="Arabic Typesetting" w:cs="Arabic Typesetting" w:hint="cs"/>
          <w:b/>
          <w:bCs/>
          <w:sz w:val="36"/>
          <w:szCs w:val="36"/>
          <w:rtl/>
        </w:rPr>
        <w:t xml:space="preserve">من </w:t>
      </w:r>
      <w:r w:rsidRPr="00A43D5A">
        <w:rPr>
          <w:rFonts w:ascii="Arabic Typesetting" w:hAnsi="Arabic Typesetting" w:cs="Arabic Typesetting"/>
          <w:b/>
          <w:bCs/>
          <w:sz w:val="36"/>
          <w:szCs w:val="36"/>
          <w:rtl/>
        </w:rPr>
        <w:t>تقرير الإدارة المالية</w:t>
      </w:r>
      <w:r w:rsidRPr="00A43D5A">
        <w:rPr>
          <w:rFonts w:ascii="Arabic Typesetting" w:hAnsi="Arabic Typesetting" w:cs="Arabic Typesetting" w:hint="cs"/>
          <w:b/>
          <w:bCs/>
          <w:sz w:val="36"/>
          <w:szCs w:val="36"/>
          <w:rtl/>
        </w:rPr>
        <w:t xml:space="preserve"> في تقرير أداء البرنامج، ويمكن وقف الجدول الموجز بشأن </w:t>
      </w:r>
      <w:r w:rsidR="007A61D3">
        <w:rPr>
          <w:rFonts w:ascii="Arabic Typesetting" w:hAnsi="Arabic Typesetting" w:cs="Arabic Typesetting" w:hint="cs"/>
          <w:b/>
          <w:bCs/>
          <w:sz w:val="36"/>
          <w:szCs w:val="36"/>
          <w:rtl/>
        </w:rPr>
        <w:t>الحسابات الخاصة بحسب مساهمة الم</w:t>
      </w:r>
      <w:r w:rsidRPr="00A43D5A">
        <w:rPr>
          <w:rFonts w:ascii="Arabic Typesetting" w:hAnsi="Arabic Typesetting" w:cs="Arabic Typesetting" w:hint="cs"/>
          <w:b/>
          <w:bCs/>
          <w:sz w:val="36"/>
          <w:szCs w:val="36"/>
          <w:rtl/>
        </w:rPr>
        <w:t>ا</w:t>
      </w:r>
      <w:r w:rsidR="007A61D3">
        <w:rPr>
          <w:rFonts w:ascii="Arabic Typesetting" w:hAnsi="Arabic Typesetting" w:cs="Arabic Typesetting" w:hint="cs"/>
          <w:b/>
          <w:bCs/>
          <w:sz w:val="36"/>
          <w:szCs w:val="36"/>
          <w:rtl/>
        </w:rPr>
        <w:t>ن</w:t>
      </w:r>
      <w:r w:rsidRPr="00A43D5A">
        <w:rPr>
          <w:rFonts w:ascii="Arabic Typesetting" w:hAnsi="Arabic Typesetting" w:cs="Arabic Typesetting" w:hint="cs"/>
          <w:b/>
          <w:bCs/>
          <w:sz w:val="36"/>
          <w:szCs w:val="36"/>
          <w:rtl/>
        </w:rPr>
        <w:t>حين الوارد في البيانات المالية.</w:t>
      </w:r>
    </w:p>
    <w:p w:rsidR="00A43D5A" w:rsidRPr="00A43D5A" w:rsidRDefault="00A43D5A" w:rsidP="003B7379">
      <w:pPr>
        <w:keepNext/>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هل تؤيدون هذا الاقتراح؟</w:t>
      </w:r>
    </w:p>
    <w:tbl>
      <w:tblPr>
        <w:bidiVisual/>
        <w:tblW w:w="9372" w:type="dxa"/>
        <w:tblInd w:w="93" w:type="dxa"/>
        <w:tblLook w:val="04A0" w:firstRow="1" w:lastRow="0" w:firstColumn="1" w:lastColumn="0" w:noHBand="0" w:noVBand="1"/>
      </w:tblPr>
      <w:tblGrid>
        <w:gridCol w:w="1305"/>
        <w:gridCol w:w="8067"/>
      </w:tblGrid>
      <w:tr w:rsidR="00A43D5A" w:rsidRPr="00A43D5A" w:rsidTr="00ED75AB">
        <w:trPr>
          <w:trHeight w:val="48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‏أذربيجان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نؤيد هذا الاقتراح.</w:t>
            </w:r>
          </w:p>
        </w:tc>
      </w:tr>
      <w:tr w:rsidR="00A43D5A" w:rsidRPr="00A43D5A" w:rsidTr="00ED75AB">
        <w:trPr>
          <w:trHeight w:val="61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‏بيلاروس</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 بشأن وقف الجدول الموجز بشأن الحسابات الخاصة بحسب مساهمة المانحين في البيانات المالية.</w:t>
            </w:r>
          </w:p>
        </w:tc>
      </w:tr>
      <w:tr w:rsidR="007A61D3" w:rsidRPr="00A43D5A" w:rsidTr="00ED75AB">
        <w:trPr>
          <w:trHeight w:val="61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7A61D3" w:rsidRPr="00A43D5A" w:rsidRDefault="007A61D3"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شيلي</w:t>
            </w:r>
          </w:p>
        </w:tc>
        <w:tc>
          <w:tcPr>
            <w:tcW w:w="8067" w:type="dxa"/>
            <w:tcBorders>
              <w:top w:val="single" w:sz="4" w:space="0" w:color="auto"/>
              <w:left w:val="nil"/>
              <w:bottom w:val="single" w:sz="4" w:space="0" w:color="auto"/>
              <w:right w:val="single" w:sz="4" w:space="0" w:color="auto"/>
            </w:tcBorders>
          </w:tcPr>
          <w:p w:rsidR="007A61D3" w:rsidRDefault="007A61D3" w:rsidP="000870B2">
            <w:pPr>
              <w:bidi/>
              <w:rPr>
                <w:rFonts w:ascii="Arabic Typesetting" w:hAnsi="Arabic Typesetting" w:cs="Arabic Typesetting" w:hint="cs"/>
                <w:sz w:val="28"/>
                <w:szCs w:val="28"/>
                <w:rtl/>
              </w:rPr>
            </w:pPr>
            <w:r>
              <w:rPr>
                <w:rFonts w:ascii="Arabic Typesetting" w:hAnsi="Arabic Typesetting" w:cs="Arabic Typesetting" w:hint="cs"/>
                <w:sz w:val="28"/>
                <w:szCs w:val="28"/>
                <w:rtl/>
              </w:rPr>
              <w:t xml:space="preserve">نوافق على </w:t>
            </w:r>
            <w:r w:rsidR="000870B2">
              <w:rPr>
                <w:rFonts w:ascii="Arabic Typesetting" w:hAnsi="Arabic Typesetting" w:cs="Arabic Typesetting" w:hint="cs"/>
                <w:sz w:val="28"/>
                <w:szCs w:val="28"/>
                <w:rtl/>
              </w:rPr>
              <w:t>إزالة</w:t>
            </w:r>
            <w:r>
              <w:rPr>
                <w:rFonts w:ascii="Arabic Typesetting" w:hAnsi="Arabic Typesetting" w:cs="Arabic Typesetting" w:hint="cs"/>
                <w:sz w:val="28"/>
                <w:szCs w:val="28"/>
                <w:rtl/>
              </w:rPr>
              <w:t xml:space="preserve"> المعلومات بشأن الحسابات الخاص</w:t>
            </w:r>
            <w:r w:rsidR="000870B2">
              <w:rPr>
                <w:rFonts w:ascii="Arabic Typesetting" w:hAnsi="Arabic Typesetting" w:cs="Arabic Typesetting" w:hint="cs"/>
                <w:sz w:val="28"/>
                <w:szCs w:val="28"/>
                <w:rtl/>
              </w:rPr>
              <w:t>ة</w:t>
            </w:r>
            <w:r>
              <w:rPr>
                <w:rFonts w:ascii="Arabic Typesetting" w:hAnsi="Arabic Typesetting" w:cs="Arabic Typesetting" w:hint="cs"/>
                <w:sz w:val="28"/>
                <w:szCs w:val="28"/>
                <w:rtl/>
              </w:rPr>
              <w:t xml:space="preserve"> بحسب مساهمة المانحين </w:t>
            </w:r>
            <w:r w:rsidR="000870B2">
              <w:rPr>
                <w:rFonts w:ascii="Arabic Typesetting" w:hAnsi="Arabic Typesetting" w:cs="Arabic Typesetting" w:hint="cs"/>
                <w:sz w:val="28"/>
                <w:szCs w:val="28"/>
                <w:rtl/>
              </w:rPr>
              <w:t>من تقرير الإدارة المالية وبيانها في تقرير أداء البرنامج.</w:t>
            </w:r>
          </w:p>
          <w:p w:rsidR="000870B2" w:rsidRPr="00A43D5A" w:rsidRDefault="000870B2" w:rsidP="000870B2">
            <w:pPr>
              <w:bidi/>
              <w:rPr>
                <w:rFonts w:ascii="Arabic Typesetting" w:hAnsi="Arabic Typesetting" w:cs="Arabic Typesetting"/>
                <w:sz w:val="28"/>
                <w:szCs w:val="28"/>
                <w:rtl/>
              </w:rPr>
            </w:pPr>
            <w:r>
              <w:rPr>
                <w:rFonts w:ascii="Arabic Typesetting" w:hAnsi="Arabic Typesetting" w:cs="Arabic Typesetting" w:hint="cs"/>
                <w:sz w:val="28"/>
                <w:szCs w:val="28"/>
                <w:rtl/>
              </w:rPr>
              <w:t xml:space="preserve">وفيما يخص إزالتها أيضا من التقرير المالي السنوي والبيانات المالية، ينبغي مراعاة أن الصناديق تُحسب ضمن ميزانية الويبو، وبالتالي يبدو من الضروري الحفاظ </w:t>
            </w:r>
            <w:r w:rsidR="00AC038E">
              <w:rPr>
                <w:rFonts w:ascii="Arabic Typesetting" w:hAnsi="Arabic Typesetting" w:cs="Arabic Typesetting" w:hint="cs"/>
                <w:sz w:val="28"/>
                <w:szCs w:val="28"/>
                <w:rtl/>
              </w:rPr>
              <w:t>على تلك المعلومات في الوثيقتين المذكورتين.</w:t>
            </w:r>
          </w:p>
        </w:tc>
      </w:tr>
      <w:tr w:rsidR="00A43D5A" w:rsidRPr="00A43D5A" w:rsidTr="00ED75AB">
        <w:trPr>
          <w:trHeight w:val="198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‏الصين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يعرض جزء "الصناديق الاستئمانية" في تقرير أداء البرنامج بالتفصيل الأنشطة المنفذة في إطار مختلف الصناديق، فضلا عن معلومات عن الإيرادات والنفقات والأرصدة السنوية. ويعرض جزء "الصناديق الاستئمانية" في تقرير الإدارة المالية والبيانات المالية تفاصيل المعلومات المالية عن مختلف الصناديق. ويختلف تركيز كل من تلك التقارير. ويرى مكتب جمهورية الصين الشعبية للملكية الفكرية أنه إذا أدرج جزء "الصناديق الاستئمانية" من تقرير الإدارة المالية في تقرير أداء البرنامج، فيبغي أن تظل تفاصيل المعلومات المالية بشأن إيرادات كل صندوق ونفقاته مدرجة في تقرير أداء </w:t>
            </w:r>
            <w:r w:rsidRPr="00A43D5A">
              <w:rPr>
                <w:rFonts w:ascii="Arabic Typesetting" w:hAnsi="Arabic Typesetting" w:cs="Arabic Typesetting" w:hint="cs"/>
                <w:sz w:val="28"/>
                <w:szCs w:val="28"/>
                <w:rtl/>
              </w:rPr>
              <w:t>البرنامج.</w:t>
            </w:r>
            <w:r w:rsidRPr="00A43D5A">
              <w:rPr>
                <w:rFonts w:ascii="Arabic Typesetting" w:hAnsi="Arabic Typesetting" w:cs="Arabic Typesetting"/>
                <w:sz w:val="28"/>
                <w:szCs w:val="28"/>
                <w:rtl/>
              </w:rPr>
              <w:t> ولم يعد من الضروري عرض الجدول الموجز بشأن الحسابات الخاصة بحسب مساهمة المانحين في البيانات المالية.</w:t>
            </w:r>
          </w:p>
        </w:tc>
      </w:tr>
      <w:tr w:rsidR="00A43D5A" w:rsidRPr="00A43D5A" w:rsidTr="00ED75AB">
        <w:trPr>
          <w:trHeight w:val="51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‏الجمهورية التشيكية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تماما هذا الاقتراح. وليس لدينا أي تعليقات أخرى.</w:t>
            </w:r>
          </w:p>
        </w:tc>
      </w:tr>
      <w:tr w:rsidR="00A43D5A" w:rsidRPr="00A43D5A" w:rsidTr="00ED75AB">
        <w:trPr>
          <w:trHeight w:val="494"/>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‏إكوادور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هذا الاقتراح.</w:t>
            </w:r>
          </w:p>
        </w:tc>
      </w:tr>
      <w:tr w:rsidR="00A43D5A" w:rsidRPr="00A43D5A" w:rsidTr="00ED75AB">
        <w:trPr>
          <w:trHeight w:val="1610"/>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‏فرنسا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ليست المعلومات المتعلقة بالصناديق الاستئمانية التي ترد حاليا بالتفصيل في ملحق تقرير الإدارة المالية مهمة باعتبارها أرقاما/كميات فقط، ولكنها مهمة أيضا من حيث سياسة التعاون التي تتبعها كل جهة مانحة. ولئن كان صحيحا أن الجداول المقدمة في البيانات المالية تعطي إشارة كمية، فهذه الإشارة لا تصل إلى مستوى المعلومات المفصلة المقدمة حاليا في تقرير الإدارة المالية. وسيكون من الأفضل الاحتفاظ بها.</w:t>
            </w:r>
          </w:p>
        </w:tc>
      </w:tr>
      <w:tr w:rsidR="00DA593A" w:rsidRPr="00A43D5A" w:rsidTr="00ED75AB">
        <w:trPr>
          <w:trHeight w:val="161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DA593A" w:rsidRPr="00A43D5A" w:rsidRDefault="00DA593A"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غابون</w:t>
            </w:r>
          </w:p>
        </w:tc>
        <w:tc>
          <w:tcPr>
            <w:tcW w:w="8067" w:type="dxa"/>
            <w:tcBorders>
              <w:top w:val="single" w:sz="4" w:space="0" w:color="auto"/>
              <w:left w:val="nil"/>
              <w:bottom w:val="single" w:sz="4" w:space="0" w:color="auto"/>
              <w:right w:val="single" w:sz="4" w:space="0" w:color="auto"/>
            </w:tcBorders>
          </w:tcPr>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 xml:space="preserve">يتضمن </w:t>
            </w:r>
            <w:r w:rsidRPr="00DA593A">
              <w:rPr>
                <w:rFonts w:ascii="Arabic Typesetting" w:hAnsi="Arabic Typesetting" w:cs="Arabic Typesetting"/>
                <w:sz w:val="28"/>
                <w:szCs w:val="28"/>
                <w:rtl/>
              </w:rPr>
              <w:t xml:space="preserve">التقرير المالي السنوي والبيانات المالية 2013، المرفق الثالث: حسابات خاصة بحسب مساهمة المانحين ، معلومات حول الصناديق </w:t>
            </w:r>
            <w:proofErr w:type="spellStart"/>
            <w:r w:rsidRPr="00DA593A">
              <w:rPr>
                <w:rFonts w:ascii="Arabic Typesetting" w:hAnsi="Arabic Typesetting" w:cs="Arabic Typesetting"/>
                <w:sz w:val="28"/>
                <w:szCs w:val="28"/>
                <w:rtl/>
              </w:rPr>
              <w:t>الاستئمانية</w:t>
            </w:r>
            <w:proofErr w:type="spellEnd"/>
            <w:r w:rsidRPr="00DA593A">
              <w:rPr>
                <w:rFonts w:ascii="Arabic Typesetting" w:hAnsi="Arabic Typesetting" w:cs="Arabic Typesetting"/>
                <w:sz w:val="28"/>
                <w:szCs w:val="28"/>
                <w:rtl/>
              </w:rPr>
              <w:t xml:space="preserve"> في الجدول. </w:t>
            </w: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هذا</w:t>
            </w:r>
            <w:r w:rsidRPr="00DA593A">
              <w:rPr>
                <w:rFonts w:ascii="Arabic Typesetting" w:hAnsi="Arabic Typesetting" w:cs="Arabic Typesetting" w:hint="cs"/>
                <w:sz w:val="28"/>
                <w:szCs w:val="28"/>
                <w:rtl/>
              </w:rPr>
              <w:t xml:space="preserve"> الأخير</w:t>
            </w:r>
            <w:r w:rsidRPr="00DA593A">
              <w:rPr>
                <w:rFonts w:ascii="Arabic Typesetting" w:hAnsi="Arabic Typesetting" w:cs="Arabic Typesetting"/>
                <w:sz w:val="28"/>
                <w:szCs w:val="28"/>
                <w:rtl/>
              </w:rPr>
              <w:t xml:space="preserve"> ليس من السهل </w:t>
            </w:r>
            <w:r w:rsidRPr="00DA593A">
              <w:rPr>
                <w:rFonts w:ascii="Arabic Typesetting" w:hAnsi="Arabic Typesetting" w:cs="Arabic Typesetting" w:hint="cs"/>
                <w:sz w:val="28"/>
                <w:szCs w:val="28"/>
                <w:rtl/>
              </w:rPr>
              <w:t xml:space="preserve">فهمه من قبل </w:t>
            </w:r>
            <w:r w:rsidRPr="00DA593A">
              <w:rPr>
                <w:rFonts w:ascii="Arabic Typesetting" w:hAnsi="Arabic Typesetting" w:cs="Arabic Typesetting"/>
                <w:sz w:val="28"/>
                <w:szCs w:val="28"/>
                <w:rtl/>
              </w:rPr>
              <w:t xml:space="preserve">أي </w:t>
            </w:r>
            <w:r w:rsidRPr="00DA593A">
              <w:rPr>
                <w:rFonts w:ascii="Arabic Typesetting" w:hAnsi="Arabic Typesetting" w:cs="Arabic Typesetting" w:hint="cs"/>
                <w:sz w:val="28"/>
                <w:szCs w:val="28"/>
                <w:rtl/>
              </w:rPr>
              <w:t xml:space="preserve">شخص خارج مجال </w:t>
            </w:r>
            <w:r w:rsidRPr="00DA593A">
              <w:rPr>
                <w:rFonts w:ascii="Arabic Typesetting" w:hAnsi="Arabic Typesetting" w:cs="Arabic Typesetting"/>
                <w:sz w:val="28"/>
                <w:szCs w:val="28"/>
                <w:rtl/>
              </w:rPr>
              <w:t>المال</w:t>
            </w:r>
            <w:r w:rsidRPr="00DA593A">
              <w:rPr>
                <w:rFonts w:ascii="Arabic Typesetting" w:hAnsi="Arabic Typesetting" w:cs="Arabic Typesetting" w:hint="cs"/>
                <w:sz w:val="28"/>
                <w:szCs w:val="28"/>
                <w:rtl/>
              </w:rPr>
              <w:t xml:space="preserve">ية </w:t>
            </w:r>
            <w:r w:rsidRPr="00DA593A">
              <w:rPr>
                <w:rFonts w:ascii="Arabic Typesetting" w:hAnsi="Arabic Typesetting" w:cs="Arabic Typesetting"/>
                <w:sz w:val="28"/>
                <w:szCs w:val="28"/>
                <w:rtl/>
              </w:rPr>
              <w:t>نظرا لتعقد</w:t>
            </w:r>
            <w:r w:rsidRPr="00DA593A">
              <w:rPr>
                <w:rFonts w:ascii="Arabic Typesetting" w:hAnsi="Arabic Typesetting" w:cs="Arabic Typesetting" w:hint="cs"/>
                <w:sz w:val="28"/>
                <w:szCs w:val="28"/>
                <w:rtl/>
              </w:rPr>
              <w:t>ه</w:t>
            </w:r>
            <w:r w:rsidRPr="00DA593A">
              <w:rPr>
                <w:rFonts w:ascii="Arabic Typesetting" w:hAnsi="Arabic Typesetting" w:cs="Arabic Typesetting"/>
                <w:sz w:val="28"/>
                <w:szCs w:val="28"/>
                <w:rtl/>
              </w:rPr>
              <w:t xml:space="preserve"> رغم</w:t>
            </w:r>
            <w:r w:rsidRPr="00DA593A">
              <w:rPr>
                <w:rFonts w:ascii="Arabic Typesetting" w:hAnsi="Arabic Typesetting" w:cs="Arabic Typesetting" w:hint="cs"/>
                <w:sz w:val="28"/>
                <w:szCs w:val="28"/>
                <w:rtl/>
              </w:rPr>
              <w:t xml:space="preserve"> كونه م</w:t>
            </w:r>
            <w:r w:rsidRPr="00DA593A">
              <w:rPr>
                <w:rFonts w:ascii="Arabic Typesetting" w:hAnsi="Arabic Typesetting" w:cs="Arabic Typesetting"/>
                <w:sz w:val="28"/>
                <w:szCs w:val="28"/>
                <w:rtl/>
              </w:rPr>
              <w:t>فصلا.</w:t>
            </w:r>
          </w:p>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على العكس</w:t>
            </w:r>
            <w:r w:rsidRPr="00DA593A">
              <w:rPr>
                <w:rFonts w:ascii="Arabic Typesetting" w:hAnsi="Arabic Typesetting" w:cs="Arabic Typesetting" w:hint="cs"/>
                <w:sz w:val="28"/>
                <w:szCs w:val="28"/>
                <w:rtl/>
              </w:rPr>
              <w:t xml:space="preserve"> من ذلك</w:t>
            </w:r>
            <w:r w:rsidRPr="00DA593A">
              <w:rPr>
                <w:rFonts w:ascii="Arabic Typesetting" w:hAnsi="Arabic Typesetting" w:cs="Arabic Typesetting"/>
                <w:sz w:val="28"/>
                <w:szCs w:val="28"/>
                <w:rtl/>
              </w:rPr>
              <w:t xml:space="preserve">، </w:t>
            </w:r>
            <w:r w:rsidRPr="00DA593A">
              <w:rPr>
                <w:rFonts w:ascii="Arabic Typesetting" w:hAnsi="Arabic Typesetting" w:cs="Arabic Typesetting" w:hint="cs"/>
                <w:sz w:val="28"/>
                <w:szCs w:val="28"/>
                <w:rtl/>
              </w:rPr>
              <w:t xml:space="preserve">يعرض </w:t>
            </w:r>
            <w:r w:rsidRPr="00DA593A">
              <w:rPr>
                <w:rFonts w:ascii="Arabic Typesetting" w:hAnsi="Arabic Typesetting" w:cs="Arabic Typesetting"/>
                <w:sz w:val="28"/>
                <w:szCs w:val="28"/>
                <w:rtl/>
              </w:rPr>
              <w:t xml:space="preserve">تقرير أداء البرنامج معلومات بشأن الصناديق </w:t>
            </w:r>
            <w:proofErr w:type="spellStart"/>
            <w:r w:rsidRPr="00DA593A">
              <w:rPr>
                <w:rFonts w:ascii="Arabic Typesetting" w:hAnsi="Arabic Typesetting" w:cs="Arabic Typesetting"/>
                <w:sz w:val="28"/>
                <w:szCs w:val="28"/>
                <w:rtl/>
              </w:rPr>
              <w:t>الاستئمانية</w:t>
            </w:r>
            <w:proofErr w:type="spellEnd"/>
            <w:r w:rsidRPr="00DA593A">
              <w:rPr>
                <w:rFonts w:ascii="Arabic Typesetting" w:hAnsi="Arabic Typesetting" w:cs="Arabic Typesetting"/>
                <w:sz w:val="28"/>
                <w:szCs w:val="28"/>
                <w:rtl/>
              </w:rPr>
              <w:t xml:space="preserve"> مع الأنشطة/البعثات</w:t>
            </w:r>
            <w:r w:rsidRPr="00DA593A">
              <w:rPr>
                <w:rFonts w:ascii="Arabic Typesetting" w:hAnsi="Arabic Typesetting" w:cs="Arabic Typesetting" w:hint="cs"/>
                <w:sz w:val="28"/>
                <w:szCs w:val="28"/>
                <w:rtl/>
              </w:rPr>
              <w:t xml:space="preserve"> </w:t>
            </w:r>
            <w:r w:rsidRPr="00DA593A">
              <w:rPr>
                <w:rFonts w:ascii="Arabic Typesetting" w:hAnsi="Arabic Typesetting" w:cs="Arabic Typesetting"/>
                <w:sz w:val="28"/>
                <w:szCs w:val="28"/>
                <w:rtl/>
              </w:rPr>
              <w:t>والبلدان المستفيدة والأهداف والنتائج والجدول الذي يعرض الجانب المالي مع الإيرادات والنفقات وال</w:t>
            </w:r>
            <w:r w:rsidRPr="00DA593A">
              <w:rPr>
                <w:rFonts w:ascii="Arabic Typesetting" w:hAnsi="Arabic Typesetting" w:cs="Arabic Typesetting" w:hint="cs"/>
                <w:sz w:val="28"/>
                <w:szCs w:val="28"/>
                <w:rtl/>
              </w:rPr>
              <w:t>رصيد</w:t>
            </w:r>
            <w:r w:rsidRPr="00DA593A">
              <w:rPr>
                <w:rFonts w:ascii="Arabic Typesetting" w:hAnsi="Arabic Typesetting" w:cs="Arabic Typesetting"/>
                <w:sz w:val="28"/>
                <w:szCs w:val="28"/>
                <w:rtl/>
              </w:rPr>
              <w:t xml:space="preserve"> في نهاية العام.</w:t>
            </w:r>
          </w:p>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أيضا</w:t>
            </w:r>
            <w:r w:rsidRPr="00DA593A">
              <w:rPr>
                <w:rFonts w:ascii="Arabic Typesetting" w:hAnsi="Arabic Typesetting" w:cs="Arabic Typesetting" w:hint="cs"/>
                <w:sz w:val="28"/>
                <w:szCs w:val="28"/>
                <w:rtl/>
              </w:rPr>
              <w:t xml:space="preserve"> </w:t>
            </w:r>
            <w:r w:rsidRPr="00DA593A">
              <w:rPr>
                <w:rFonts w:ascii="Arabic Typesetting" w:hAnsi="Arabic Typesetting" w:cs="Arabic Typesetting"/>
                <w:sz w:val="28"/>
                <w:szCs w:val="28"/>
                <w:rtl/>
              </w:rPr>
              <w:t xml:space="preserve">يجب </w:t>
            </w:r>
            <w:r w:rsidRPr="00DA593A">
              <w:rPr>
                <w:rFonts w:ascii="Arabic Typesetting" w:hAnsi="Arabic Typesetting" w:cs="Arabic Typesetting" w:hint="cs"/>
                <w:sz w:val="28"/>
                <w:szCs w:val="28"/>
                <w:rtl/>
              </w:rPr>
              <w:t>الإشارة إلى</w:t>
            </w:r>
            <w:r w:rsidRPr="00DA593A">
              <w:rPr>
                <w:rFonts w:ascii="Arabic Typesetting" w:hAnsi="Arabic Typesetting" w:cs="Arabic Typesetting"/>
                <w:sz w:val="28"/>
                <w:szCs w:val="28"/>
                <w:rtl/>
              </w:rPr>
              <w:t xml:space="preserve"> أن تقرير الإدارة المالية </w:t>
            </w:r>
            <w:r w:rsidRPr="00DA593A">
              <w:rPr>
                <w:rFonts w:ascii="Arabic Typesetting" w:hAnsi="Arabic Typesetting" w:cs="Arabic Typesetting" w:hint="cs"/>
                <w:sz w:val="28"/>
                <w:szCs w:val="28"/>
                <w:rtl/>
              </w:rPr>
              <w:t xml:space="preserve">يتضمن </w:t>
            </w:r>
            <w:r w:rsidRPr="00DA593A">
              <w:rPr>
                <w:rFonts w:ascii="Arabic Typesetting" w:hAnsi="Arabic Typesetting" w:cs="Arabic Typesetting"/>
                <w:sz w:val="28"/>
                <w:szCs w:val="28"/>
                <w:rtl/>
              </w:rPr>
              <w:t xml:space="preserve">جدول الصناديق </w:t>
            </w:r>
            <w:proofErr w:type="spellStart"/>
            <w:r w:rsidRPr="00DA593A">
              <w:rPr>
                <w:rFonts w:ascii="Arabic Typesetting" w:hAnsi="Arabic Typesetting" w:cs="Arabic Typesetting"/>
                <w:sz w:val="28"/>
                <w:szCs w:val="28"/>
                <w:rtl/>
              </w:rPr>
              <w:t>الاستئمانية</w:t>
            </w:r>
            <w:proofErr w:type="spellEnd"/>
            <w:r w:rsidRPr="00DA593A">
              <w:rPr>
                <w:rFonts w:ascii="Arabic Typesetting" w:hAnsi="Arabic Typesetting" w:cs="Arabic Typesetting" w:hint="cs"/>
                <w:sz w:val="28"/>
                <w:szCs w:val="28"/>
                <w:rtl/>
              </w:rPr>
              <w:t xml:space="preserve"> المعنون </w:t>
            </w:r>
            <w:r w:rsidRPr="00DA593A">
              <w:rPr>
                <w:rFonts w:ascii="Arabic Typesetting" w:hAnsi="Arabic Typesetting" w:cs="Arabic Typesetting"/>
                <w:sz w:val="28"/>
                <w:szCs w:val="28"/>
                <w:rtl/>
              </w:rPr>
              <w:t>الصن</w:t>
            </w:r>
            <w:r w:rsidRPr="00DA593A">
              <w:rPr>
                <w:rFonts w:ascii="Arabic Typesetting" w:hAnsi="Arabic Typesetting" w:cs="Arabic Typesetting" w:hint="cs"/>
                <w:sz w:val="28"/>
                <w:szCs w:val="28"/>
                <w:rtl/>
              </w:rPr>
              <w:t>ا</w:t>
            </w:r>
            <w:r w:rsidRPr="00DA593A">
              <w:rPr>
                <w:rFonts w:ascii="Arabic Typesetting" w:hAnsi="Arabic Typesetting" w:cs="Arabic Typesetting"/>
                <w:sz w:val="28"/>
                <w:szCs w:val="28"/>
                <w:rtl/>
              </w:rPr>
              <w:t>د</w:t>
            </w:r>
            <w:r w:rsidRPr="00DA593A">
              <w:rPr>
                <w:rFonts w:ascii="Arabic Typesetting" w:hAnsi="Arabic Typesetting" w:cs="Arabic Typesetting" w:hint="cs"/>
                <w:sz w:val="28"/>
                <w:szCs w:val="28"/>
                <w:rtl/>
              </w:rPr>
              <w:t>ي</w:t>
            </w:r>
            <w:r w:rsidRPr="00DA593A">
              <w:rPr>
                <w:rFonts w:ascii="Arabic Typesetting" w:hAnsi="Arabic Typesetting" w:cs="Arabic Typesetting"/>
                <w:sz w:val="28"/>
                <w:szCs w:val="28"/>
                <w:rtl/>
              </w:rPr>
              <w:t xml:space="preserve">ق </w:t>
            </w:r>
            <w:proofErr w:type="spellStart"/>
            <w:r w:rsidRPr="00DA593A">
              <w:rPr>
                <w:rFonts w:ascii="Arabic Typesetting" w:hAnsi="Arabic Typesetting" w:cs="Arabic Typesetting"/>
                <w:sz w:val="28"/>
                <w:szCs w:val="28"/>
                <w:rtl/>
              </w:rPr>
              <w:t>الاستئماني</w:t>
            </w:r>
            <w:r w:rsidRPr="00DA593A">
              <w:rPr>
                <w:rFonts w:ascii="Arabic Typesetting" w:hAnsi="Arabic Typesetting" w:cs="Arabic Typesetting" w:hint="cs"/>
                <w:sz w:val="28"/>
                <w:szCs w:val="28"/>
                <w:rtl/>
              </w:rPr>
              <w:t>ة</w:t>
            </w:r>
            <w:proofErr w:type="spellEnd"/>
            <w:r w:rsidRPr="00DA593A">
              <w:rPr>
                <w:rFonts w:ascii="Arabic Typesetting" w:hAnsi="Arabic Typesetting" w:cs="Arabic Typesetting"/>
                <w:sz w:val="28"/>
                <w:szCs w:val="28"/>
                <w:rtl/>
              </w:rPr>
              <w:t xml:space="preserve"> في 31 ديسمبر 2013. </w:t>
            </w: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 xml:space="preserve">لا </w:t>
            </w:r>
            <w:r w:rsidRPr="00DA593A">
              <w:rPr>
                <w:rFonts w:ascii="Arabic Typesetting" w:hAnsi="Arabic Typesetting" w:cs="Arabic Typesetting" w:hint="cs"/>
                <w:sz w:val="28"/>
                <w:szCs w:val="28"/>
                <w:rtl/>
              </w:rPr>
              <w:t>يأتي</w:t>
            </w:r>
            <w:r w:rsidRPr="00DA593A">
              <w:rPr>
                <w:rFonts w:ascii="Arabic Typesetting" w:hAnsi="Arabic Typesetting" w:cs="Arabic Typesetting"/>
                <w:sz w:val="28"/>
                <w:szCs w:val="28"/>
                <w:rtl/>
              </w:rPr>
              <w:t xml:space="preserve"> هذا الجدول </w:t>
            </w:r>
            <w:r w:rsidRPr="00DA593A">
              <w:rPr>
                <w:rFonts w:ascii="Arabic Typesetting" w:hAnsi="Arabic Typesetting" w:cs="Arabic Typesetting" w:hint="cs"/>
                <w:sz w:val="28"/>
                <w:szCs w:val="28"/>
                <w:rtl/>
              </w:rPr>
              <w:t xml:space="preserve">بأي </w:t>
            </w:r>
            <w:r w:rsidRPr="00DA593A">
              <w:rPr>
                <w:rFonts w:ascii="Arabic Typesetting" w:hAnsi="Arabic Typesetting" w:cs="Arabic Typesetting"/>
                <w:sz w:val="28"/>
                <w:szCs w:val="28"/>
                <w:rtl/>
              </w:rPr>
              <w:t xml:space="preserve">جديد لأنه نسخة </w:t>
            </w:r>
            <w:r w:rsidRPr="00DA593A">
              <w:rPr>
                <w:rFonts w:ascii="Arabic Typesetting" w:hAnsi="Arabic Typesetting" w:cs="Arabic Typesetting" w:hint="cs"/>
                <w:sz w:val="28"/>
                <w:szCs w:val="28"/>
                <w:rtl/>
              </w:rPr>
              <w:t xml:space="preserve">لذلك الجدول الوارد في </w:t>
            </w:r>
            <w:r w:rsidRPr="00DA593A">
              <w:rPr>
                <w:rFonts w:ascii="Arabic Typesetting" w:hAnsi="Arabic Typesetting" w:cs="Arabic Typesetting"/>
                <w:sz w:val="28"/>
                <w:szCs w:val="28"/>
                <w:rtl/>
              </w:rPr>
              <w:t>التقرير المالي والبيانات المالية السنوية 2013، المرفق الثالث.</w:t>
            </w:r>
          </w:p>
          <w:p w:rsidR="00DA593A" w:rsidRPr="00A43D5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hint="cs"/>
                <w:sz w:val="28"/>
                <w:szCs w:val="28"/>
                <w:rtl/>
              </w:rPr>
              <w:t>وعليه</w:t>
            </w:r>
            <w:r w:rsidRPr="00DA593A">
              <w:rPr>
                <w:rFonts w:ascii="Arabic Typesetting" w:hAnsi="Arabic Typesetting" w:cs="Arabic Typesetting"/>
                <w:sz w:val="28"/>
                <w:szCs w:val="28"/>
                <w:rtl/>
              </w:rPr>
              <w:t xml:space="preserve">، يمكن إدراج جزء "الصناديق </w:t>
            </w:r>
            <w:proofErr w:type="spellStart"/>
            <w:r w:rsidRPr="00DA593A">
              <w:rPr>
                <w:rFonts w:ascii="Arabic Typesetting" w:hAnsi="Arabic Typesetting" w:cs="Arabic Typesetting"/>
                <w:sz w:val="28"/>
                <w:szCs w:val="28"/>
                <w:rtl/>
              </w:rPr>
              <w:t>الاستئمانية</w:t>
            </w:r>
            <w:proofErr w:type="spellEnd"/>
            <w:r w:rsidRPr="00DA593A">
              <w:rPr>
                <w:rFonts w:ascii="Arabic Typesetting" w:hAnsi="Arabic Typesetting" w:cs="Arabic Typesetting"/>
                <w:sz w:val="28"/>
                <w:szCs w:val="28"/>
                <w:rtl/>
              </w:rPr>
              <w:t xml:space="preserve">" من تقرير الإدارة المالية في تقرير أداء البرنامج، ويمكن وقف الجدول الموجز بشأن </w:t>
            </w:r>
            <w:r w:rsidR="007A61D3">
              <w:rPr>
                <w:rFonts w:ascii="Arabic Typesetting" w:hAnsi="Arabic Typesetting" w:cs="Arabic Typesetting"/>
                <w:sz w:val="28"/>
                <w:szCs w:val="28"/>
                <w:rtl/>
              </w:rPr>
              <w:t>الحسابات الخاصة بحسب مساهمة الم</w:t>
            </w:r>
            <w:r w:rsidRPr="00DA593A">
              <w:rPr>
                <w:rFonts w:ascii="Arabic Typesetting" w:hAnsi="Arabic Typesetting" w:cs="Arabic Typesetting"/>
                <w:sz w:val="28"/>
                <w:szCs w:val="28"/>
                <w:rtl/>
              </w:rPr>
              <w:t>ا</w:t>
            </w:r>
            <w:r w:rsidR="007A61D3">
              <w:rPr>
                <w:rFonts w:ascii="Arabic Typesetting" w:hAnsi="Arabic Typesetting" w:cs="Arabic Typesetting" w:hint="cs"/>
                <w:sz w:val="28"/>
                <w:szCs w:val="28"/>
                <w:rtl/>
              </w:rPr>
              <w:t>ن</w:t>
            </w:r>
            <w:r w:rsidRPr="00DA593A">
              <w:rPr>
                <w:rFonts w:ascii="Arabic Typesetting" w:hAnsi="Arabic Typesetting" w:cs="Arabic Typesetting"/>
                <w:sz w:val="28"/>
                <w:szCs w:val="28"/>
                <w:rtl/>
              </w:rPr>
              <w:t>حين الوارد في البيانات المالية</w:t>
            </w:r>
            <w:r w:rsidRPr="00DA593A">
              <w:rPr>
                <w:rFonts w:ascii="Arabic Typesetting" w:hAnsi="Arabic Typesetting" w:cs="Arabic Typesetting" w:hint="cs"/>
                <w:sz w:val="28"/>
                <w:szCs w:val="28"/>
                <w:rtl/>
              </w:rPr>
              <w:t xml:space="preserve"> أو وضعه على الموقع الإلكتروني.</w:t>
            </w:r>
          </w:p>
        </w:tc>
      </w:tr>
      <w:tr w:rsidR="00A43D5A" w:rsidRPr="00A43D5A" w:rsidTr="00ED75AB">
        <w:trPr>
          <w:trHeight w:val="8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‏ألمانيا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نتفق أبدا مع هذا الاقتراح لأن الازدواجية في بعض الحالات معقولة ومفيدة. وفيما يتعلق بالصناديق الاستئمانية، قد يكون من المفيد أن تحصل الوفود على معلومات هامة دون بذل جهود كبيرة للبحث في تقرير الإدارة المالية. وفيما يتعلق بمساهمات الجهات المانحة، ترى ألمانيا أن الجدول الموجز في البيانات المالية بشأن الحسابات الخاصة بحسب مساهمة المانحين هو تداخل حقيقي، وبالتالي يُقترح وقفه.</w:t>
            </w:r>
          </w:p>
        </w:tc>
      </w:tr>
      <w:tr w:rsidR="00A43D5A" w:rsidRPr="00A43D5A" w:rsidTr="00ED75AB">
        <w:trPr>
          <w:trHeight w:val="335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‏اليابان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(1) إدراج جزء "الصناديق الاستئمانية" من تقرير الإدارة المالية في تقرير أداء البرنامج: تؤيد اليابان اقتراح الأمانة إدراج جزء "الصناديق الاستئمانية" من تقرير الإدارة المالية في تقرير أداء البرنامج. وبما أن المعلومات عن الصناديق الاستئمانية في تقرير الإدارة المالية مختلفة عن تلك الواردة في تقرير أداء البرنامج، ينبغي إبقاء معلومات "الصناديق الاستئمانية" من تقرير الإدارة المالية في تقرير أداء البرنامج بعد إدراجها.</w:t>
            </w:r>
            <w:r w:rsidRPr="00A43D5A">
              <w:rPr>
                <w:rFonts w:ascii="Arabic Typesetting" w:hAnsi="Arabic Typesetting" w:cs="Arabic Typesetting"/>
                <w:sz w:val="28"/>
                <w:szCs w:val="28"/>
                <w:rtl/>
              </w:rPr>
              <w:br/>
              <w:t>(2) وقف الجدول الموجز في البيانات المالية: بما أن الجدول الموجز في تقرير أداء البرنامج يعطي بيانات لمدة سنتين ويقدم الجدول الوارد في البيانات المالية بيانات لمدة سنة فقط، فإن الجدولين لهما قيمة مختلفة. ونظرا إلى أهمية الصناديق الاستئمانية من حيث ميزانية الويبو وكون الجدول الموجز عبارة عن صفحة واحدة فقط من البيانات المالية، نقترح خيار الاحتفاظ بالجدول الموجز في البيانات المالية لإظهار مخصصات كل صندوق للدول الأعضاء، أو خيار الاحتفاظ على الأقل بالمعلومات المذكورة فقط في الجدول الموجز في البيانات المالية بعد إدراجها في تقرير أداء البرنامج.</w:t>
            </w:r>
          </w:p>
        </w:tc>
      </w:tr>
      <w:tr w:rsidR="00A43D5A" w:rsidRPr="00A43D5A" w:rsidTr="00ED75AB">
        <w:trPr>
          <w:trHeight w:val="47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‏قيرغيزستان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w:t>
            </w:r>
          </w:p>
        </w:tc>
      </w:tr>
      <w:tr w:rsidR="00A43D5A" w:rsidRPr="00A43D5A" w:rsidTr="00ED75AB">
        <w:trPr>
          <w:trHeight w:val="2123"/>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‏المكسيك</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مسألة أن المعلومات المعروضة تحت "الصناديق الاستئمانية" من تقرير الإدارة المالية ينبغي أن تظل مدرجة في تقرير أداء البرنامج.</w:t>
            </w:r>
            <w:r w:rsidRPr="00A43D5A">
              <w:rPr>
                <w:rFonts w:ascii="Arabic Typesetting" w:hAnsi="Arabic Typesetting" w:cs="Arabic Typesetting"/>
                <w:sz w:val="28"/>
                <w:szCs w:val="28"/>
                <w:rtl/>
              </w:rPr>
              <w:br/>
              <w:t>ونقترح العمل على تطوير الجدول الموجز في البيانات المالية المتعلق بالحسابات الخاصة بحسب مساهمة المانحين لأن القيمة المضافة لهذا الجدول تكمن بالضبط في الطريقة التي يقدم بها تلك الحسابات في شكل ملخص وفي ورقة واحدة، فهو بذلك يثري المعلومات الواردة في تقرير أداء البرنامج في ذلك الجزء. </w:t>
            </w:r>
            <w:r w:rsidRPr="00A43D5A">
              <w:rPr>
                <w:rFonts w:ascii="Arabic Typesetting" w:hAnsi="Arabic Typesetting" w:cs="Arabic Typesetting"/>
                <w:sz w:val="28"/>
                <w:szCs w:val="28"/>
                <w:rtl/>
              </w:rPr>
              <w:br/>
              <w:t>ونوصي بتضمين التقرير مسرد لرموز الصناديق الاستئمانية لأغراض التبسيط أو إدراج عمود يرد فيه اسم الصندوق الاستئماني.</w:t>
            </w:r>
          </w:p>
        </w:tc>
      </w:tr>
      <w:tr w:rsidR="00A43D5A" w:rsidRPr="00A43D5A" w:rsidTr="00ED75AB">
        <w:trPr>
          <w:trHeight w:val="13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يمكن إدراج وضع الصناديق الاستئمانية والمشاريع أو المبالغ المصروفة من تلك الصناديق في تقرير أداء البرنامج وفي نفس الوقت وقف الجدول الموجز في البيانات المالية من أجل تجنب الازدواجية.</w:t>
            </w:r>
          </w:p>
        </w:tc>
      </w:tr>
      <w:tr w:rsidR="00A43D5A" w:rsidRPr="00A43D5A" w:rsidTr="00ED75AB">
        <w:trPr>
          <w:trHeight w:val="118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‏قطر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وفقا لهذا التفسير والرسم التخطيطي، يفصل جزء "الصناديق الاستئمانية" من تقرير الإدارة المالية التحركات في الصناديق الاستئمانية في الثنائية. ويتضمن تقرير أداء البرنامج معلومات مفصلة عن الصناديق الاستئمانية، فيما تحتوي البيانات المالية على الحسابات الخاصة بحسب مساهمة المانحين، التي ترد أصلا في تقرير أداء البرنامج. وعليه، فنحن نؤيد هذا الاقتراح.</w:t>
            </w:r>
          </w:p>
        </w:tc>
      </w:tr>
      <w:tr w:rsidR="00A43D5A" w:rsidRPr="00A43D5A" w:rsidTr="00ED75AB">
        <w:trPr>
          <w:trHeight w:val="56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‏الاتحاد الروسي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ترى الهيئة الاتحادية للملكية الفكرية أنه من الممكن تأييد اقتراح أمانة الويبو.</w:t>
            </w:r>
          </w:p>
        </w:tc>
      </w:tr>
      <w:tr w:rsidR="00A43D5A" w:rsidRPr="00A43D5A" w:rsidTr="00ED75AB">
        <w:trPr>
          <w:trHeight w:val="3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‏سلوفاكيا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الاقتراح.</w:t>
            </w:r>
          </w:p>
        </w:tc>
      </w:tr>
      <w:tr w:rsidR="00A43D5A" w:rsidRPr="00A43D5A" w:rsidTr="00ED75AB">
        <w:trPr>
          <w:trHeight w:val="113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‏ترينيداد وتوباغو</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تأييد هذا الاقتراح. ومرة أخرى يجب مراعاة مسألة أن البيانات المالية لا يطّلع عليها دائما أشخاص يفهمونها بسهولة. ويمكن استخدام البيانات من قبل أشخاص مختلفين ذوي تكوين مختلف. وسيحتاج أولئك المستخدمون المتعددون إلى التشاور معهم قبل أي صياغة شاملة لبيان نهائي بشأن تحديد العناصر التي تعتبر دون قيمة مضافة.</w:t>
            </w:r>
          </w:p>
        </w:tc>
      </w:tr>
      <w:tr w:rsidR="00A43D5A" w:rsidRPr="00A43D5A" w:rsidTr="00ED75AB">
        <w:trPr>
          <w:trHeight w:val="326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 وكما سبق شرحه أعلاه، هناك ازدواجية فيما يتعلق بالجدول الموجز في البيانات المالية وتقرير أداء البرنامج. وفيما يتعلق بجزء الصناديق الاستئمانية من تقرير الإدارة المالية، فهو مفصل ويغطي صناديق كل بلد. ويرد باب الإيرادات وباب النفقات في الصندوق الاستئماني لبلد ما مع بعض التفاصيل. وفي الملحق الثاني لتقرير أداء البرنامج، يرد بالتفصيل استخدام كل صندوق استئماني من منظور البرنامج والأداء، أي الأنشطة والنتائج والأغراض إلى آخره، تحت كل صندوق استئماني. ويلي ذلك المعلومات المالية، ويبدو أن المعلومات المالية المقدمة في تقرير أداء البرنامج ليست مفصلة مثل تلك الواردة في تقرير الإدارة المالية. وفي المرفق الثالث للبيانات المالية، تقدم معلومات مالية صرفة ومفصلة للغاية فيما يتعلق بالصناديق الاستئمانية. وكما ذكر آنفا، يرد هذا الجدول الموجز أصلا في تقرير أداء البرنامج، ولذا هناك ازدواجية في المعلومات. وفي هذا الصدد، نعتقد أن المعلومات الواردة في تقرير الإدارة المالية يمكن إدراجها في تقرير أداء البرنامج ويمكن وقفه الجدول الموجز.</w:t>
            </w:r>
          </w:p>
        </w:tc>
      </w:tr>
      <w:tr w:rsidR="00A43D5A" w:rsidRPr="00A43D5A" w:rsidTr="00ED75AB">
        <w:trPr>
          <w:trHeight w:val="848"/>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‏أوغندا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ينبغي الاحتفاظ بجزء "الصناديق الاستئمانية" في تقرير الإدارة المالية وتقرير أداء البرنامج وحذفه فقط من مرفق البيانات المالية، وذلك لأن أهمية الإبلاغ/الكشف عن الصناديق الاستئمانية في تقرير الإدارة المالية هو أمر أساسي لاتخاذ القرارات الإدارية.</w:t>
            </w:r>
          </w:p>
        </w:tc>
      </w:tr>
      <w:tr w:rsidR="00A43D5A" w:rsidRPr="00A43D5A" w:rsidTr="00ED75AB">
        <w:trPr>
          <w:trHeight w:val="4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‏أوكرانيا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يمكن إدراج جزء "الصناديق الاستئمانية" من تقرير الإدارة المالية في تقرير أداء البرنامج لتفادي تكرار المعلومات.</w:t>
            </w:r>
          </w:p>
        </w:tc>
      </w:tr>
      <w:tr w:rsidR="00A43D5A" w:rsidRPr="00A43D5A" w:rsidTr="00ED75AB">
        <w:trPr>
          <w:trHeight w:val="1092"/>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‏المملكة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نؤيد هذا الاقتراح ونود أن يظل الجدول الموجز للصناديق الاستئمانية مدرجا في البيانات المالية.</w:t>
            </w:r>
          </w:p>
        </w:tc>
      </w:tr>
      <w:tr w:rsidR="00A43D5A" w:rsidRPr="00A43D5A" w:rsidTr="00ED75AB">
        <w:trPr>
          <w:trHeight w:val="160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‏جمهورية تنزانيا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رغم أن تقرير الإدارة المالية يسلط الضوء على البرامج المنفذة في إطار الصناديق الاستئمانية، ينبغي دائما ترك الجدول الموجز في البيانات المالية ليشكل جزءا من البيانات المالية ويمكن أيضا إدراجه في تقرير أداء البرنامج. وليس هناك ازدواجية لأن الوثائق المعنية هي وثائق منفصلة ومختلفة، وبالتالي فهي ترمي لخدمة أغراض مختلفة.</w:t>
            </w:r>
          </w:p>
        </w:tc>
      </w:tr>
      <w:tr w:rsidR="00A43D5A" w:rsidRPr="00A43D5A" w:rsidTr="00ED75AB">
        <w:trPr>
          <w:trHeight w:val="4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‏أوروغواي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w:t>
            </w:r>
          </w:p>
        </w:tc>
      </w:tr>
    </w:tbl>
    <w:p w:rsidR="00A43D5A" w:rsidRPr="00A43D5A" w:rsidRDefault="00A43D5A" w:rsidP="00A43D5A">
      <w:pPr>
        <w:bidi/>
        <w:spacing w:after="240" w:line="360" w:lineRule="exact"/>
        <w:ind w:left="-1"/>
        <w:rPr>
          <w:rFonts w:ascii="Arabic Typesetting" w:hAnsi="Arabic Typesetting" w:cs="Arabic Typesetting"/>
          <w:sz w:val="36"/>
          <w:szCs w:val="36"/>
        </w:rPr>
      </w:pPr>
    </w:p>
    <w:p w:rsidR="00A43D5A" w:rsidRPr="00A43D5A" w:rsidRDefault="00A43D5A" w:rsidP="003B7379">
      <w:pPr>
        <w:keepNext/>
        <w:numPr>
          <w:ilvl w:val="0"/>
          <w:numId w:val="11"/>
        </w:numPr>
        <w:bidi/>
        <w:spacing w:after="240" w:line="360" w:lineRule="exact"/>
        <w:rPr>
          <w:rFonts w:ascii="Arabic Typesetting" w:hAnsi="Arabic Typesetting" w:cs="Arabic Typesetting"/>
          <w:sz w:val="36"/>
          <w:szCs w:val="36"/>
          <w:u w:val="single"/>
        </w:rPr>
      </w:pPr>
      <w:r w:rsidRPr="00A43D5A">
        <w:rPr>
          <w:rFonts w:ascii="Arabic Typesetting" w:hAnsi="Arabic Typesetting" w:cs="Arabic Typesetting" w:hint="cs"/>
          <w:sz w:val="36"/>
          <w:szCs w:val="36"/>
          <w:u w:val="single"/>
          <w:rtl/>
        </w:rPr>
        <w:t>جزء "</w:t>
      </w:r>
      <w:r w:rsidRPr="00A43D5A">
        <w:rPr>
          <w:rFonts w:ascii="Arabic Typesetting" w:hAnsi="Arabic Typesetting" w:cs="Arabic Typesetting"/>
          <w:sz w:val="36"/>
          <w:szCs w:val="36"/>
          <w:u w:val="single"/>
          <w:rtl/>
        </w:rPr>
        <w:t>الاشتراكات وصناديق رؤوس ا</w:t>
      </w:r>
      <w:r w:rsidRPr="00A43D5A">
        <w:rPr>
          <w:rFonts w:ascii="Arabic Typesetting" w:hAnsi="Arabic Typesetting" w:cs="Arabic Typesetting" w:hint="cs"/>
          <w:sz w:val="36"/>
          <w:szCs w:val="36"/>
          <w:u w:val="single"/>
          <w:rtl/>
        </w:rPr>
        <w:t>ل</w:t>
      </w:r>
      <w:r w:rsidRPr="00A43D5A">
        <w:rPr>
          <w:rFonts w:ascii="Arabic Typesetting" w:hAnsi="Arabic Typesetting" w:cs="Arabic Typesetting"/>
          <w:sz w:val="36"/>
          <w:szCs w:val="36"/>
          <w:u w:val="single"/>
          <w:rtl/>
        </w:rPr>
        <w:t>أموال العاملة</w:t>
      </w:r>
      <w:r w:rsidRPr="00A43D5A">
        <w:rPr>
          <w:rFonts w:ascii="Arabic Typesetting" w:hAnsi="Arabic Typesetting" w:cs="Arabic Typesetting" w:hint="cs"/>
          <w:sz w:val="36"/>
          <w:szCs w:val="36"/>
          <w:u w:val="single"/>
          <w:rtl/>
        </w:rPr>
        <w:t>" في تقرير الإدارة المالية</w:t>
      </w:r>
    </w:p>
    <w:p w:rsidR="00A43D5A" w:rsidRPr="00A43D5A" w:rsidRDefault="00A43D5A" w:rsidP="00A43D5A">
      <w:pPr>
        <w:bidi/>
        <w:spacing w:after="240" w:line="360" w:lineRule="exact"/>
        <w:rPr>
          <w:rFonts w:ascii="Arabic Typesetting" w:hAnsi="Arabic Typesetting" w:cs="Arabic Typesetting"/>
          <w:sz w:val="36"/>
          <w:szCs w:val="36"/>
          <w:rtl/>
        </w:rPr>
      </w:pPr>
      <w:r w:rsidRPr="00A43D5A">
        <w:rPr>
          <w:rFonts w:ascii="Arabic Typesetting" w:hAnsi="Arabic Typesetting" w:cs="Arabic Typesetting" w:hint="cs"/>
          <w:sz w:val="36"/>
          <w:szCs w:val="36"/>
          <w:rtl/>
        </w:rPr>
        <w:t xml:space="preserve">يتضمن جزء </w:t>
      </w:r>
      <w:r w:rsidRPr="00A43D5A">
        <w:rPr>
          <w:rFonts w:ascii="Arabic Typesetting" w:hAnsi="Arabic Typesetting" w:cs="Arabic Typesetting"/>
          <w:sz w:val="36"/>
          <w:szCs w:val="36"/>
          <w:rtl/>
        </w:rPr>
        <w:t>"‏الاشتراكات وصناديق رؤوس الأموال العاملة"</w:t>
      </w:r>
      <w:r w:rsidRPr="00A43D5A">
        <w:rPr>
          <w:rFonts w:ascii="Arabic Typesetting" w:hAnsi="Arabic Typesetting" w:cs="Arabic Typesetting" w:hint="cs"/>
          <w:sz w:val="36"/>
          <w:szCs w:val="36"/>
          <w:rtl/>
        </w:rPr>
        <w:t xml:space="preserve"> في تقرير الإدارة المالية معلومات عن اشتراكات الدول الأعضاء و</w:t>
      </w:r>
      <w:r w:rsidRPr="00A43D5A">
        <w:rPr>
          <w:rFonts w:ascii="Arabic Typesetting" w:hAnsi="Arabic Typesetting" w:cs="Arabic Typesetting"/>
          <w:sz w:val="36"/>
          <w:szCs w:val="36"/>
          <w:rtl/>
        </w:rPr>
        <w:t>الأموال الاحتياطية وصناديق رؤوس الأموال العاملة (الاحتياطي).</w:t>
      </w:r>
      <w:r w:rsidRPr="00A43D5A">
        <w:rPr>
          <w:rFonts w:ascii="Arabic Typesetting" w:hAnsi="Arabic Typesetting" w:cs="Arabic Typesetting" w:hint="cs"/>
          <w:sz w:val="36"/>
          <w:szCs w:val="36"/>
          <w:rtl/>
        </w:rPr>
        <w:t xml:space="preserve"> وتُعرض سنويا على الجمعية العامة وثيقة بعنوان "</w:t>
      </w:r>
      <w:r w:rsidRPr="00A43D5A">
        <w:rPr>
          <w:rFonts w:ascii="Arabic Typesetting" w:hAnsi="Arabic Typesetting" w:cs="Arabic Typesetting"/>
          <w:sz w:val="36"/>
          <w:szCs w:val="36"/>
          <w:rtl/>
        </w:rPr>
        <w:t xml:space="preserve">وضع تسديد الاشتراكات في 1 سبتمبر </w:t>
      </w:r>
      <w:r w:rsidRPr="00A43D5A">
        <w:rPr>
          <w:rFonts w:ascii="Arabic Typesetting" w:hAnsi="Arabic Typesetting" w:cs="Arabic Typesetting" w:hint="cs"/>
          <w:sz w:val="36"/>
          <w:szCs w:val="36"/>
          <w:rtl/>
        </w:rPr>
        <w:t>[السنة]".</w:t>
      </w:r>
      <w:r w:rsidRPr="00A43D5A">
        <w:rPr>
          <w:rFonts w:ascii="Arabic Typesetting" w:hAnsi="Arabic Typesetting" w:cs="Arabic Typesetting"/>
          <w:sz w:val="28"/>
          <w:szCs w:val="28"/>
          <w:vertAlign w:val="superscript"/>
          <w:rtl/>
        </w:rPr>
        <w:footnoteReference w:id="10"/>
      </w:r>
    </w:p>
    <w:p w:rsidR="00A43D5A" w:rsidRPr="00A43D5A" w:rsidRDefault="00A43D5A" w:rsidP="007E10CD">
      <w:pPr>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وبالنظر إلى المعلومات الواردة أصلا في الوثيقة "</w:t>
      </w:r>
      <w:r w:rsidRPr="00A43D5A">
        <w:rPr>
          <w:rFonts w:ascii="Arabic Typesetting" w:hAnsi="Arabic Typesetting" w:cs="Arabic Typesetting"/>
          <w:b/>
          <w:bCs/>
          <w:sz w:val="36"/>
          <w:szCs w:val="36"/>
          <w:rtl/>
        </w:rPr>
        <w:t>وضع تسديد الاشتراكات في 1 سبتمبر [السنة]</w:t>
      </w:r>
      <w:r w:rsidRPr="00A43D5A">
        <w:rPr>
          <w:rFonts w:ascii="Arabic Typesetting" w:hAnsi="Arabic Typesetting" w:cs="Arabic Typesetting" w:hint="cs"/>
          <w:b/>
          <w:bCs/>
          <w:sz w:val="36"/>
          <w:szCs w:val="36"/>
          <w:rtl/>
        </w:rPr>
        <w:t>"، يمكن إدراج جزء "</w:t>
      </w:r>
      <w:r w:rsidRPr="00A43D5A">
        <w:rPr>
          <w:rFonts w:ascii="Arabic Typesetting" w:hAnsi="Arabic Typesetting" w:cs="Arabic Typesetting"/>
          <w:b/>
          <w:bCs/>
          <w:sz w:val="36"/>
          <w:szCs w:val="36"/>
          <w:rtl/>
        </w:rPr>
        <w:t>الاشتراكات وصناديق رؤوس الأموال العاملة</w:t>
      </w:r>
      <w:r w:rsidRPr="00A43D5A">
        <w:rPr>
          <w:rFonts w:ascii="Arabic Typesetting" w:hAnsi="Arabic Typesetting" w:cs="Arabic Typesetting" w:hint="cs"/>
          <w:b/>
          <w:bCs/>
          <w:sz w:val="36"/>
          <w:szCs w:val="36"/>
          <w:rtl/>
        </w:rPr>
        <w:t>" من تقرير الإدارة المالية في الوثيقة "</w:t>
      </w:r>
      <w:r w:rsidRPr="00A43D5A">
        <w:rPr>
          <w:rFonts w:ascii="Arabic Typesetting" w:hAnsi="Arabic Typesetting" w:cs="Arabic Typesetting"/>
          <w:b/>
          <w:bCs/>
          <w:sz w:val="36"/>
          <w:szCs w:val="36"/>
          <w:rtl/>
        </w:rPr>
        <w:t>وضع تسديد الاشتراكات في 1</w:t>
      </w:r>
      <w:r w:rsidR="007E10CD">
        <w:rPr>
          <w:rFonts w:ascii="Arabic Typesetting" w:hAnsi="Arabic Typesetting" w:cs="Arabic Typesetting" w:hint="cs"/>
          <w:b/>
          <w:bCs/>
          <w:sz w:val="36"/>
          <w:szCs w:val="36"/>
          <w:rtl/>
        </w:rPr>
        <w:t> </w:t>
      </w:r>
      <w:r w:rsidRPr="00A43D5A">
        <w:rPr>
          <w:rFonts w:ascii="Arabic Typesetting" w:hAnsi="Arabic Typesetting" w:cs="Arabic Typesetting"/>
          <w:b/>
          <w:bCs/>
          <w:sz w:val="36"/>
          <w:szCs w:val="36"/>
          <w:rtl/>
        </w:rPr>
        <w:t>سبتمبر [السنة]</w:t>
      </w:r>
      <w:r w:rsidRPr="00A43D5A">
        <w:rPr>
          <w:rFonts w:ascii="Arabic Typesetting" w:hAnsi="Arabic Typesetting" w:cs="Arabic Typesetting" w:hint="cs"/>
          <w:b/>
          <w:bCs/>
          <w:sz w:val="36"/>
          <w:szCs w:val="36"/>
          <w:rtl/>
        </w:rPr>
        <w:t>".</w:t>
      </w:r>
    </w:p>
    <w:p w:rsidR="00A43D5A" w:rsidRPr="00A43D5A" w:rsidRDefault="00A43D5A" w:rsidP="00A43D5A">
      <w:pPr>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ويمكن إتاحة تلك البيانات المفصلة عن الاشتراكات المتأخرة على الإنترنت فقط بدلا من تقديمها في شكل ورقي، مما سيسمح بتحقيق كفاءة في التكاليف عبر تخفيض حجم المواد المطبوعة. وسيتواصل تقديم تلك المعلومات بنفس الوتيرة وفقا للممارس</w:t>
      </w:r>
      <w:r w:rsidRPr="00A43D5A">
        <w:rPr>
          <w:rFonts w:ascii="Arabic Typesetting" w:hAnsi="Arabic Typesetting" w:cs="Arabic Typesetting" w:hint="eastAsia"/>
          <w:b/>
          <w:bCs/>
          <w:sz w:val="36"/>
          <w:szCs w:val="36"/>
          <w:rtl/>
        </w:rPr>
        <w:t>ة</w:t>
      </w:r>
      <w:r w:rsidRPr="00A43D5A">
        <w:rPr>
          <w:rFonts w:ascii="Arabic Typesetting" w:hAnsi="Arabic Typesetting" w:cs="Arabic Typesetting" w:hint="cs"/>
          <w:b/>
          <w:bCs/>
          <w:sz w:val="36"/>
          <w:szCs w:val="36"/>
          <w:rtl/>
        </w:rPr>
        <w:t xml:space="preserve"> الحالية.</w:t>
      </w:r>
    </w:p>
    <w:p w:rsidR="00A43D5A" w:rsidRPr="00A43D5A" w:rsidRDefault="00A43D5A" w:rsidP="00A43D5A">
      <w:pPr>
        <w:keepNext/>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هل تؤيدون هذا الاقتراح؟</w:t>
      </w:r>
    </w:p>
    <w:tbl>
      <w:tblPr>
        <w:bidiVisual/>
        <w:tblW w:w="9372" w:type="dxa"/>
        <w:tblInd w:w="93" w:type="dxa"/>
        <w:tblLook w:val="04A0" w:firstRow="1" w:lastRow="0" w:firstColumn="1" w:lastColumn="0" w:noHBand="0" w:noVBand="1"/>
      </w:tblPr>
      <w:tblGrid>
        <w:gridCol w:w="1305"/>
        <w:gridCol w:w="8067"/>
      </w:tblGrid>
      <w:tr w:rsidR="00A43D5A" w:rsidRPr="00A43D5A" w:rsidTr="00ED75AB">
        <w:trPr>
          <w:trHeight w:val="48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keepNext/>
              <w:bidi/>
              <w:rPr>
                <w:rFonts w:ascii="Arabic Typesetting" w:hAnsi="Arabic Typesetting" w:cs="Arabic Typesetting"/>
                <w:sz w:val="28"/>
                <w:szCs w:val="28"/>
              </w:rPr>
            </w:pPr>
            <w:r w:rsidRPr="00A43D5A">
              <w:rPr>
                <w:rFonts w:ascii="Arabic Typesetting" w:hAnsi="Arabic Typesetting" w:cs="Arabic Typesetting"/>
                <w:sz w:val="28"/>
                <w:szCs w:val="28"/>
                <w:rtl/>
              </w:rPr>
              <w:t>‏أذربيجان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keepNext/>
              <w:bidi/>
              <w:rPr>
                <w:rFonts w:ascii="Arabic Typesetting" w:hAnsi="Arabic Typesetting" w:cs="Arabic Typesetting"/>
                <w:sz w:val="28"/>
                <w:szCs w:val="28"/>
              </w:rPr>
            </w:pPr>
            <w:r w:rsidRPr="00A43D5A">
              <w:rPr>
                <w:rFonts w:ascii="Arabic Typesetting" w:hAnsi="Arabic Typesetting" w:cs="Arabic Typesetting"/>
                <w:sz w:val="28"/>
                <w:szCs w:val="28"/>
                <w:rtl/>
              </w:rPr>
              <w:t>نعم، نؤيد هذا الاقتراح.</w:t>
            </w:r>
          </w:p>
        </w:tc>
      </w:tr>
      <w:tr w:rsidR="00A43D5A" w:rsidRPr="00A43D5A" w:rsidTr="00ED75AB">
        <w:trPr>
          <w:trHeight w:val="5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‏بيلاروس</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w:t>
            </w:r>
          </w:p>
        </w:tc>
      </w:tr>
      <w:tr w:rsidR="007E10CD" w:rsidRPr="00A43D5A" w:rsidTr="00ED75AB">
        <w:trPr>
          <w:trHeight w:val="5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7E10CD" w:rsidRPr="00A43D5A" w:rsidRDefault="007E10CD"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شيلي</w:t>
            </w:r>
          </w:p>
        </w:tc>
        <w:tc>
          <w:tcPr>
            <w:tcW w:w="8067" w:type="dxa"/>
            <w:tcBorders>
              <w:top w:val="single" w:sz="4" w:space="0" w:color="auto"/>
              <w:left w:val="nil"/>
              <w:bottom w:val="single" w:sz="4" w:space="0" w:color="auto"/>
              <w:right w:val="single" w:sz="4" w:space="0" w:color="auto"/>
            </w:tcBorders>
          </w:tcPr>
          <w:p w:rsidR="007E10CD" w:rsidRPr="00A43D5A" w:rsidRDefault="007E10CD" w:rsidP="002E0E51">
            <w:pPr>
              <w:bidi/>
              <w:rPr>
                <w:rFonts w:ascii="Arabic Typesetting" w:hAnsi="Arabic Typesetting" w:cs="Arabic Typesetting"/>
                <w:sz w:val="28"/>
                <w:szCs w:val="28"/>
                <w:rtl/>
              </w:rPr>
            </w:pPr>
            <w:r>
              <w:rPr>
                <w:rFonts w:ascii="Arabic Typesetting" w:hAnsi="Arabic Typesetting" w:cs="Arabic Typesetting" w:hint="cs"/>
                <w:sz w:val="28"/>
                <w:szCs w:val="28"/>
                <w:rtl/>
              </w:rPr>
              <w:t xml:space="preserve">نوافق على نشر المعلومات المفصلة عن الاشتراكات المتأخرة على الإنترنت فقط، في ضوء الرأي الذي أبديناه في الجزء </w:t>
            </w:r>
            <w:r w:rsidR="002E0E51">
              <w:rPr>
                <w:rFonts w:ascii="Arabic Typesetting" w:hAnsi="Arabic Typesetting" w:cs="Arabic Typesetting" w:hint="cs"/>
                <w:sz w:val="28"/>
                <w:szCs w:val="28"/>
                <w:rtl/>
              </w:rPr>
              <w:t>1</w:t>
            </w:r>
            <w:r>
              <w:rPr>
                <w:rFonts w:ascii="Arabic Typesetting" w:hAnsi="Arabic Typesetting" w:cs="Arabic Typesetting" w:hint="cs"/>
                <w:sz w:val="28"/>
                <w:szCs w:val="28"/>
                <w:rtl/>
              </w:rPr>
              <w:t xml:space="preserve"> وأشرنا فيه إلى أن لزوم الإبقاء على </w:t>
            </w:r>
            <w:r>
              <w:rPr>
                <w:rFonts w:ascii="Arabic Typesetting" w:eastAsia="SimSun" w:hAnsi="Arabic Typesetting" w:cs="Arabic Typesetting" w:hint="cs"/>
                <w:sz w:val="28"/>
                <w:szCs w:val="28"/>
                <w:rtl/>
                <w:lang w:eastAsia="zh-CN"/>
              </w:rPr>
              <w:t>جدول "</w:t>
            </w:r>
            <w:r w:rsidRPr="00BE1BCA">
              <w:rPr>
                <w:rFonts w:ascii="Arabic Typesetting" w:eastAsia="SimSun" w:hAnsi="Arabic Typesetting" w:cs="Arabic Typesetting"/>
                <w:sz w:val="28"/>
                <w:szCs w:val="28"/>
                <w:rtl/>
                <w:lang w:eastAsia="zh-CN"/>
              </w:rPr>
              <w:t>مقاييس مالية رئيسية ومقاييس أخرى</w:t>
            </w:r>
            <w:r>
              <w:rPr>
                <w:rFonts w:ascii="Arabic Typesetting" w:eastAsia="SimSun" w:hAnsi="Arabic Typesetting" w:cs="Arabic Typesetting" w:hint="cs"/>
                <w:sz w:val="28"/>
                <w:szCs w:val="28"/>
                <w:rtl/>
                <w:lang w:eastAsia="zh-CN"/>
              </w:rPr>
              <w:t>"</w:t>
            </w:r>
            <w:r>
              <w:rPr>
                <w:rFonts w:ascii="Arabic Typesetting" w:eastAsia="SimSun" w:hAnsi="Arabic Typesetting" w:cs="Arabic Typesetting" w:hint="cs"/>
                <w:sz w:val="28"/>
                <w:szCs w:val="28"/>
                <w:rtl/>
                <w:lang w:eastAsia="zh-CN"/>
              </w:rPr>
              <w:t xml:space="preserve"> وجزء "البيانات المالية" في تقرير الإدارة المالية.</w:t>
            </w:r>
          </w:p>
        </w:tc>
      </w:tr>
      <w:tr w:rsidR="00A43D5A" w:rsidRPr="00A43D5A" w:rsidTr="00ED75AB">
        <w:trPr>
          <w:trHeight w:val="1466"/>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‏الصين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بما أن الوثيقة "وضع تسديد الاشتراكات في 1 سبتمبر [السنة]" تحتوي أصلا على معلومات عن جزء "الاشتراكات وصناديق رؤوس الأموال العاملة" من تقرير الإدارة المالية، يؤيد مكتب جمهورية الصين الشعبية للملكية الفكرية إدراج "الاشتراكات وصناديق رؤوس الأموال العاملة" من تقرير الإدارة المالية في الوثيقة "وضع تسديد الاشتراكات في 1 سبتمبر [السنة]" ويؤيد إتاحة البيانات المفصلة عن الاشتراكات المتأخرة على الإنترنت.</w:t>
            </w:r>
          </w:p>
        </w:tc>
      </w:tr>
      <w:tr w:rsidR="00A43D5A" w:rsidRPr="00A43D5A" w:rsidTr="00ED75AB">
        <w:trPr>
          <w:trHeight w:val="85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‏الجمهورية التشيكية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 وينبغي نقل جزء "الاشتراكات وصناديق رؤوس الأموال العاملة" من تقرير الإدارة المالية إلى "وضع تسديد الاشتراكات في (...)". وخيار إتاحة الوثيقة على الإنترنت خيار يراعي البيئة.</w:t>
            </w:r>
          </w:p>
        </w:tc>
      </w:tr>
      <w:tr w:rsidR="00A43D5A" w:rsidRPr="00A43D5A" w:rsidTr="00ED75AB">
        <w:trPr>
          <w:trHeight w:val="95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‏إكوادور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نوافق على إدراج "الاشتراكات ورؤوس الأموال العاملة" في "وضع تسديد الاشتراكات في 1 سبتمبر [السنة]". ولكن نقترح نشر تلك المعلومات في شكل مذكرة سنوية لأن الدول الأعضاء لا تُبلغ بها كتابة.</w:t>
            </w:r>
          </w:p>
        </w:tc>
      </w:tr>
      <w:tr w:rsidR="00A43D5A" w:rsidRPr="00A43D5A" w:rsidTr="00ED75AB">
        <w:trPr>
          <w:trHeight w:val="98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‏فرنسا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يستحسن التحلي بمزيد من الانفتاح حول هذه النقطة. والمسألة الأساسية هي أن تظل جميع المعلومات متاحة ويمكن الوصول إليها بسهولة.</w:t>
            </w:r>
          </w:p>
        </w:tc>
      </w:tr>
      <w:tr w:rsidR="00DA593A" w:rsidRPr="00A43D5A" w:rsidTr="00ED75AB">
        <w:trPr>
          <w:trHeight w:val="989"/>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DA593A" w:rsidRPr="00A43D5A" w:rsidRDefault="00DA593A"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غابون</w:t>
            </w:r>
          </w:p>
        </w:tc>
        <w:tc>
          <w:tcPr>
            <w:tcW w:w="8067" w:type="dxa"/>
            <w:tcBorders>
              <w:top w:val="single" w:sz="4" w:space="0" w:color="auto"/>
              <w:left w:val="nil"/>
              <w:bottom w:val="single" w:sz="4" w:space="0" w:color="auto"/>
              <w:right w:val="single" w:sz="4" w:space="0" w:color="auto"/>
            </w:tcBorders>
          </w:tcPr>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تتضمن الوثيقة المقدمة إلى جمعيات الدول الأعضاء في الويبو في دورتها الخامسة والأربعين المنعقدة في جنيف في الفترة 22-30 سبتمبر 2014، معلومات عن ا</w:t>
            </w:r>
            <w:r w:rsidRPr="00DA593A">
              <w:rPr>
                <w:rFonts w:ascii="Arabic Typesetting" w:hAnsi="Arabic Typesetting" w:cs="Arabic Typesetting"/>
                <w:sz w:val="28"/>
                <w:szCs w:val="28"/>
                <w:rtl/>
              </w:rPr>
              <w:t xml:space="preserve">لاشتراكات المتأخرة حتى 1 سبتمبر 2014 بناء على النظام أحادي الاشتراكات المطبق منذ الأول من يناير 1994 وبناء على أنظمة الاشتراكات التي كانت مطبقة على الاتحادات الستة الممولة من الاشتراكات (أي باريس وبرن والتصنيف الدولي للبراءات ونيس </w:t>
            </w:r>
            <w:proofErr w:type="spellStart"/>
            <w:r w:rsidRPr="00DA593A">
              <w:rPr>
                <w:rFonts w:ascii="Arabic Typesetting" w:hAnsi="Arabic Typesetting" w:cs="Arabic Typesetting"/>
                <w:sz w:val="28"/>
                <w:szCs w:val="28"/>
                <w:rtl/>
              </w:rPr>
              <w:t>ولوكارنو</w:t>
            </w:r>
            <w:proofErr w:type="spellEnd"/>
            <w:r w:rsidRPr="00DA593A">
              <w:rPr>
                <w:rFonts w:ascii="Arabic Typesetting" w:hAnsi="Arabic Typesetting" w:cs="Arabic Typesetting"/>
                <w:sz w:val="28"/>
                <w:szCs w:val="28"/>
                <w:rtl/>
              </w:rPr>
              <w:t xml:space="preserve"> وفيينا) وعلى الويبو (بالنسبة إلى الدول الأعضاء في المنظمة وغير الأعضاء في أي اتحاد) ما عدا الاشتراكات المتأخرة للبلدان الأقل نموا بشأن السنوات السابقة لسنة 1990 والمدرجة في حساب خاص (مجمّد) والوارد بيانها في جدول الفقرة 5 بدلا من ورودها في </w:t>
            </w:r>
            <w:r w:rsidRPr="00DA593A">
              <w:rPr>
                <w:rFonts w:ascii="Arabic Typesetting" w:hAnsi="Arabic Typesetting" w:cs="Arabic Typesetting" w:hint="cs"/>
                <w:sz w:val="28"/>
                <w:szCs w:val="28"/>
                <w:rtl/>
              </w:rPr>
              <w:t>ذلك</w:t>
            </w:r>
            <w:r w:rsidRPr="00DA593A">
              <w:rPr>
                <w:rFonts w:ascii="Arabic Typesetting" w:hAnsi="Arabic Typesetting" w:cs="Arabic Typesetting"/>
                <w:sz w:val="28"/>
                <w:szCs w:val="28"/>
                <w:rtl/>
              </w:rPr>
              <w:t xml:space="preserve"> الجدول.</w:t>
            </w:r>
          </w:p>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 xml:space="preserve">في تقرير الإدارة المالية 2012-2013، </w:t>
            </w:r>
            <w:r w:rsidRPr="00DA593A">
              <w:rPr>
                <w:rFonts w:ascii="Arabic Typesetting" w:hAnsi="Arabic Typesetting" w:cs="Arabic Typesetting" w:hint="cs"/>
                <w:sz w:val="28"/>
                <w:szCs w:val="28"/>
                <w:rtl/>
              </w:rPr>
              <w:t xml:space="preserve">يعرض </w:t>
            </w:r>
            <w:r w:rsidRPr="00DA593A">
              <w:rPr>
                <w:rFonts w:ascii="Arabic Typesetting" w:hAnsi="Arabic Typesetting" w:cs="Arabic Typesetting"/>
                <w:sz w:val="28"/>
                <w:szCs w:val="28"/>
                <w:rtl/>
              </w:rPr>
              <w:t xml:space="preserve">الجدول 8 </w:t>
            </w:r>
            <w:r w:rsidRPr="00DA593A">
              <w:rPr>
                <w:rFonts w:ascii="Arabic Typesetting" w:hAnsi="Arabic Typesetting" w:cs="Arabic Typesetting" w:hint="cs"/>
                <w:sz w:val="28"/>
                <w:szCs w:val="28"/>
                <w:rtl/>
              </w:rPr>
              <w:t>والجدل 8 ثانيا معلومات عن الاشتراكات بناء على ال</w:t>
            </w:r>
            <w:r w:rsidRPr="00DA593A">
              <w:rPr>
                <w:rFonts w:ascii="Arabic Typesetting" w:hAnsi="Arabic Typesetting" w:cs="Arabic Typesetting"/>
                <w:sz w:val="28"/>
                <w:szCs w:val="28"/>
                <w:rtl/>
              </w:rPr>
              <w:t xml:space="preserve">نظام أحادي الاشتراكات. </w:t>
            </w:r>
            <w:r w:rsidRPr="00DA593A">
              <w:rPr>
                <w:rFonts w:ascii="Arabic Typesetting" w:hAnsi="Arabic Typesetting" w:cs="Arabic Typesetting" w:hint="cs"/>
                <w:sz w:val="28"/>
                <w:szCs w:val="28"/>
                <w:rtl/>
              </w:rPr>
              <w:t xml:space="preserve">وبالنظر إلى </w:t>
            </w:r>
            <w:r w:rsidRPr="00DA593A">
              <w:rPr>
                <w:rFonts w:ascii="Arabic Typesetting" w:hAnsi="Arabic Typesetting" w:cs="Arabic Typesetting"/>
                <w:sz w:val="28"/>
                <w:szCs w:val="28"/>
                <w:rtl/>
              </w:rPr>
              <w:t xml:space="preserve">الجدول 9 </w:t>
            </w:r>
            <w:r w:rsidRPr="00DA593A">
              <w:rPr>
                <w:rFonts w:ascii="Arabic Typesetting" w:hAnsi="Arabic Typesetting" w:cs="Arabic Typesetting" w:hint="cs"/>
                <w:sz w:val="28"/>
                <w:szCs w:val="28"/>
                <w:rtl/>
              </w:rPr>
              <w:t>المعنون "</w:t>
            </w:r>
            <w:r w:rsidRPr="00DA593A">
              <w:rPr>
                <w:rFonts w:ascii="Arabic Typesetting" w:hAnsi="Arabic Typesetting" w:cs="Arabic Typesetting"/>
                <w:sz w:val="28"/>
                <w:szCs w:val="28"/>
                <w:rtl/>
              </w:rPr>
              <w:t xml:space="preserve"> الاشتراكات غير المسددة في 31 ديسمبر 2013 والاشتراكات المتأخرة للبلدان الأقل نموا التي لديها حساب خاص (مجمّد)</w:t>
            </w:r>
            <w:r w:rsidRPr="00DA593A">
              <w:rPr>
                <w:rFonts w:ascii="Arabic Typesetting" w:hAnsi="Arabic Typesetting" w:cs="Arabic Typesetting" w:hint="cs"/>
                <w:sz w:val="28"/>
                <w:szCs w:val="28"/>
                <w:rtl/>
              </w:rPr>
              <w:t>"</w:t>
            </w:r>
            <w:r w:rsidRPr="00DA593A">
              <w:rPr>
                <w:rFonts w:ascii="Arabic Typesetting" w:hAnsi="Arabic Typesetting" w:cs="Arabic Typesetting"/>
                <w:sz w:val="28"/>
                <w:szCs w:val="28"/>
                <w:rtl/>
              </w:rPr>
              <w:t>.</w:t>
            </w:r>
          </w:p>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 xml:space="preserve">ونفس الشيء بالنسبة </w:t>
            </w:r>
            <w:r w:rsidRPr="00DA593A">
              <w:rPr>
                <w:rFonts w:ascii="Arabic Typesetting" w:hAnsi="Arabic Typesetting" w:cs="Arabic Typesetting"/>
                <w:sz w:val="28"/>
                <w:szCs w:val="28"/>
                <w:rtl/>
              </w:rPr>
              <w:t xml:space="preserve">للمعلومات الواردة في وثيقة </w:t>
            </w:r>
            <w:r w:rsidRPr="00DA593A">
              <w:rPr>
                <w:rFonts w:ascii="Arabic Typesetting" w:hAnsi="Arabic Typesetting" w:cs="Arabic Typesetting" w:hint="cs"/>
                <w:sz w:val="28"/>
                <w:szCs w:val="28"/>
                <w:rtl/>
              </w:rPr>
              <w:t xml:space="preserve">وضع الاشتراكات </w:t>
            </w:r>
            <w:r w:rsidRPr="00DA593A">
              <w:rPr>
                <w:rFonts w:ascii="Arabic Typesetting" w:hAnsi="Arabic Typesetting" w:cs="Arabic Typesetting"/>
                <w:sz w:val="28"/>
                <w:szCs w:val="28"/>
                <w:rtl/>
              </w:rPr>
              <w:t xml:space="preserve">وتقرير الإدارة المالية </w:t>
            </w:r>
            <w:r w:rsidRPr="00DA593A">
              <w:rPr>
                <w:rFonts w:ascii="Arabic Typesetting" w:hAnsi="Arabic Typesetting" w:cs="Arabic Typesetting" w:hint="cs"/>
                <w:sz w:val="28"/>
                <w:szCs w:val="28"/>
                <w:rtl/>
              </w:rPr>
              <w:t>فيما يخص</w:t>
            </w:r>
            <w:r w:rsidRPr="00DA593A">
              <w:rPr>
                <w:rFonts w:ascii="Arabic Typesetting" w:hAnsi="Arabic Typesetting" w:cs="Arabic Typesetting"/>
                <w:sz w:val="28"/>
                <w:szCs w:val="28"/>
                <w:rtl/>
              </w:rPr>
              <w:t xml:space="preserve"> رؤوس الأموال العاملة. وبالتالي، فإن </w:t>
            </w:r>
            <w:r w:rsidRPr="00DA593A">
              <w:rPr>
                <w:rFonts w:ascii="Arabic Typesetting" w:hAnsi="Arabic Typesetting" w:cs="Arabic Typesetting" w:hint="cs"/>
                <w:sz w:val="28"/>
                <w:szCs w:val="28"/>
                <w:rtl/>
              </w:rPr>
              <w:t>مضمون</w:t>
            </w:r>
            <w:r w:rsidRPr="00DA593A">
              <w:rPr>
                <w:rFonts w:ascii="Arabic Typesetting" w:hAnsi="Arabic Typesetting" w:cs="Arabic Typesetting"/>
                <w:sz w:val="28"/>
                <w:szCs w:val="28"/>
                <w:rtl/>
              </w:rPr>
              <w:t xml:space="preserve"> </w:t>
            </w:r>
            <w:r w:rsidRPr="00DA593A">
              <w:rPr>
                <w:rFonts w:ascii="Arabic Typesetting" w:hAnsi="Arabic Typesetting" w:cs="Arabic Typesetting" w:hint="cs"/>
                <w:sz w:val="28"/>
                <w:szCs w:val="28"/>
                <w:rtl/>
              </w:rPr>
              <w:t>جزء</w:t>
            </w:r>
            <w:r w:rsidRPr="00DA593A">
              <w:rPr>
                <w:rFonts w:ascii="Arabic Typesetting" w:hAnsi="Arabic Typesetting" w:cs="Arabic Typesetting"/>
                <w:sz w:val="28"/>
                <w:szCs w:val="28"/>
                <w:rtl/>
              </w:rPr>
              <w:t xml:space="preserve"> " الاشتراكات وصناديق رؤوس الأموال العاملة " في تقرير الإدارة المالية لا </w:t>
            </w:r>
            <w:r w:rsidRPr="00DA593A">
              <w:rPr>
                <w:rFonts w:ascii="Arabic Typesetting" w:hAnsi="Arabic Typesetting" w:cs="Arabic Typesetting" w:hint="cs"/>
                <w:sz w:val="28"/>
                <w:szCs w:val="28"/>
                <w:rtl/>
              </w:rPr>
              <w:t>يقدم</w:t>
            </w:r>
            <w:r w:rsidRPr="00DA593A">
              <w:rPr>
                <w:rFonts w:ascii="Arabic Typesetting" w:hAnsi="Arabic Typesetting" w:cs="Arabic Typesetting"/>
                <w:sz w:val="28"/>
                <w:szCs w:val="28"/>
                <w:rtl/>
              </w:rPr>
              <w:t xml:space="preserve"> أي بيانات جديدة.</w:t>
            </w:r>
          </w:p>
          <w:p w:rsidR="00DA593A" w:rsidRPr="00A43D5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sz w:val="28"/>
                <w:szCs w:val="28"/>
                <w:rtl/>
              </w:rPr>
              <w:t>وينبغي دعم هذا الاقتراح.</w:t>
            </w:r>
          </w:p>
        </w:tc>
      </w:tr>
      <w:tr w:rsidR="00A43D5A" w:rsidRPr="00A43D5A" w:rsidTr="00ED75AB">
        <w:trPr>
          <w:trHeight w:val="8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‏ألمانيا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يمكن أن نؤيد هذا الاقتراح. ينبغي أن تظل البيانات المفصلة عن الاشتراكات المتأخرة مكشوفة بطريقة واضحة (وليس فقط إتاحتها على "الإنترنت"). ونطلب من الأمانة مواصلة نشر وضع المدفوعات والاشتراكات في 30 يونيو [السنة] في شكل ورقي وتحديثها لعرضها على الجمعية العامة توخيا للشفافية وتوافر البيانات (سهولة الوصول إليها). وقد أثبت هذا النهج فائدته. وعلاوة على ذلك، فنشر الاشتراكات المتأخرة أظهر جدواه لأن الكثير من الدول الأعضاء تدفع بسرعة بعد نشر الوثيقة لتجنب إعطاء صورة سلبية. وبالنسبة للنشر على الإنترنت، انظر السؤالين 10 و11.</w:t>
            </w:r>
          </w:p>
        </w:tc>
      </w:tr>
      <w:tr w:rsidR="00A43D5A" w:rsidRPr="00A43D5A" w:rsidTr="00ED75AB">
        <w:trPr>
          <w:trHeight w:val="2510"/>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‏اليابان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sz w:val="28"/>
                <w:szCs w:val="28"/>
                <w:rtl/>
              </w:rPr>
              <w:t>(1) جزء "الاشتراكات وصناديق رؤوس الأموال العاملة" في تقرير الإدارة المالية: اشتراكات الدول الأعضاء هي مصادر مهمة لدخل برامج الويبو، ويأخذ هذا الجزء 3 صفحات فقط من تقرير الإدارة المالية . ولذلك ينبغي إدراج "الاشتراكات وصناديق رؤوس الأموال العاملة" من تقرير الإدارة المالية في البيانات المالية أو تقرير أداء البرنامج بدلا من إدراجه في "وضع تسديد الاشتراكات في 1 سبتمبر [السنة]".</w:t>
            </w:r>
          </w:p>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(2) "وضع تسديد الاشتراكات في 1 سبتمبر [السنة]": من جهة أخرى، ليس من الضروري، على نحو ما تقترحه الأمانة، توزيع البيانات المفصلة للاشتراكات المتأخرة في شكل ورقي لأنه يمكن توفيرها على الإنترنت فقط لأن تلك البيانات تُحدث باستمرار، ولكن بشرط الحفاظ على جودة تلك البيانات أو تعزيزها.</w:t>
            </w:r>
          </w:p>
        </w:tc>
      </w:tr>
      <w:tr w:rsidR="00A43D5A" w:rsidRPr="00A43D5A" w:rsidTr="00ED75AB">
        <w:trPr>
          <w:trHeight w:val="47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‏قيرغيزستان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w:t>
            </w:r>
          </w:p>
        </w:tc>
      </w:tr>
      <w:tr w:rsidR="00A43D5A" w:rsidRPr="00A43D5A" w:rsidTr="003B7379">
        <w:trPr>
          <w:trHeight w:val="142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‏المكسيك</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الرأي القائل بأنه ينبغي إدراج معلومات "الاشتراكات وصناديق رؤوس الأموال العاملة" (تقرير الإدارة المالية) في الوثيقة "وضع تسديد الاشتراكات في 1 سبتمبر [السنة]". </w:t>
            </w:r>
            <w:r w:rsidRPr="00A43D5A">
              <w:rPr>
                <w:rFonts w:ascii="Arabic Typesetting" w:hAnsi="Arabic Typesetting" w:cs="Arabic Typesetting"/>
                <w:sz w:val="28"/>
                <w:szCs w:val="28"/>
                <w:rtl/>
              </w:rPr>
              <w:br/>
              <w:t xml:space="preserve">ونؤيد وجهة النظر القائلة بنشر المعلومات عن الاشتراكات المتأخرة على الإنترنت شريطة أن تظل تلك المعلومات متاحة بنفس الوتيرة الحالية وضمان أن جميع أعضاء الويبو، بما فيها البلدان الأقل نموا، يمكنها الوصول إلى تلك المعلومات. </w:t>
            </w:r>
          </w:p>
        </w:tc>
      </w:tr>
      <w:tr w:rsidR="00A43D5A" w:rsidRPr="00A43D5A" w:rsidTr="00ED75AB">
        <w:trPr>
          <w:trHeight w:val="13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‏الفلبين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الفلبين موافقة على نقل المعلومات بشأن الاشتراكات من تقرير الإدارة المالية لأنه تكرار للمعلومات الواردة في "وضع تسديد الاشتراكات". ولتحقيق وفورات في تكاليف الطباعة والنسخ ونفاذ الدول الأعضاء وأصحاب المصلحة بسهولة إلى المعلومات، يمكن إتاحة وثيقة "وضع تسديد الاشتراكات" على الإنترنت بدلا من إتاحتها على الورق.</w:t>
            </w:r>
          </w:p>
        </w:tc>
      </w:tr>
      <w:tr w:rsidR="00A43D5A" w:rsidRPr="00A43D5A" w:rsidTr="00ED75AB">
        <w:trPr>
          <w:trHeight w:val="110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‏قطر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لحل هذه المشكلة والحد من تكاليف طباعة التقارير، نؤيد اقتراح إتاحة المعلومات للجميع على الإنترنت. وينبغي حفظ النسخة الأصلية في إدارة الشؤون المالية كمرجع ولأغراض الحفظ.</w:t>
            </w:r>
          </w:p>
        </w:tc>
      </w:tr>
      <w:tr w:rsidR="00A43D5A" w:rsidRPr="00A43D5A" w:rsidTr="00ED75AB">
        <w:trPr>
          <w:trHeight w:val="56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‏الاتحاد الروسي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ترى الهيئة الاتحادية للملكية الفكرية أنه من الممكن تأييد اقتراح أمانة الويبو بشرط الاستمرار في إتاحة فرصة النفاذ إلى المعلومات على الإنترنت وتحديثها باستمرار.</w:t>
            </w:r>
          </w:p>
        </w:tc>
      </w:tr>
      <w:tr w:rsidR="00A43D5A" w:rsidRPr="00A43D5A" w:rsidTr="00ED75AB">
        <w:trPr>
          <w:trHeight w:val="3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‏سلوفاكيا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الاقتراح.</w:t>
            </w:r>
          </w:p>
        </w:tc>
      </w:tr>
      <w:tr w:rsidR="00A43D5A" w:rsidRPr="00A43D5A" w:rsidTr="00ED75AB">
        <w:trPr>
          <w:trHeight w:val="46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‏ترينيداد وتوباغو</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تأييد هذا الاقتراح.</w:t>
            </w:r>
          </w:p>
        </w:tc>
      </w:tr>
      <w:tr w:rsidR="00A43D5A" w:rsidRPr="00A43D5A" w:rsidTr="00ED75AB">
        <w:trPr>
          <w:trHeight w:val="164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تماما إتاحة بيانات الاشتراكات المتأخرة على الإنترنت فقط بدلا من إتاحتها في شكل ورقي، مما سيسمح بالتأكيد من تحقيق كفاءة في التكاليف شريطة مواصلة تقديمها بنفس الوتيرة الحالية. وهناك تداخل وازدواجية بين تقرير الإدارة المالية ووثيقة "وضع تسديد الاشتراكات في 1 سبتمبر"، ولا سيما فيما يتعلق بالاشتراكات المتأخرة. وسيتم تجنب الازدواجية عند إدراج المعلومات الأخرى، وليس فقط الاشتراكات المتأخرة، الواردة في تقرير الإدارة المالية في الوثيقة المذكورة.</w:t>
            </w:r>
          </w:p>
        </w:tc>
      </w:tr>
      <w:tr w:rsidR="00A43D5A" w:rsidRPr="00A43D5A" w:rsidTr="00ED75AB">
        <w:trPr>
          <w:trHeight w:val="848"/>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‏أوغندا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نحن متفقون مع زيادة إمكانية النفاذ إلى المعلومات عبر الإنترنت. ونأمل في أن يؤدي ذلك إلى تقليل كمية الورق المطبوع، وهذا أمر ايجابي في ضوء اعتبارات الاستدامة البيئية.</w:t>
            </w:r>
          </w:p>
        </w:tc>
      </w:tr>
      <w:tr w:rsidR="00A43D5A" w:rsidRPr="00A43D5A" w:rsidTr="00ED75AB">
        <w:trPr>
          <w:trHeight w:val="4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‏أوكرانيا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نود أن نطلب إعداد حساب مفصل للاشتراكات على أساس النتائج السنوية للأنشطة وتقديمه إلى الدول الأعضاء للنظر فيه والموافقة عليه.</w:t>
            </w:r>
          </w:p>
        </w:tc>
      </w:tr>
      <w:tr w:rsidR="00A43D5A" w:rsidRPr="00A43D5A" w:rsidTr="00ED75AB">
        <w:trPr>
          <w:trHeight w:val="1092"/>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‏المملكة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نؤيد هذا الاقتراح. ونعتقد أن المكان الأنسب لعرض "الاشتراكات وصناديق رؤوس الأموال العاملة" و"وضع تسديد الاشتراكات في 1 سبتمبر" هو البيانات المالية. ومرة أخرى، نتوقع أن تُنشر تلك المعلومات سنويا.</w:t>
            </w:r>
          </w:p>
        </w:tc>
      </w:tr>
      <w:tr w:rsidR="00A43D5A" w:rsidRPr="00A43D5A" w:rsidTr="00ED75AB">
        <w:trPr>
          <w:trHeight w:val="8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‏جمهورية تنزانيا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نحن لا نؤيد هذا الاقتراح لأن عددا من المستخدمين يفضلون التقارير المطبوعة على تلك المتاحة على الإنترنت فقط.</w:t>
            </w:r>
          </w:p>
        </w:tc>
      </w:tr>
      <w:tr w:rsidR="00A43D5A" w:rsidRPr="00A43D5A" w:rsidTr="00ED75AB">
        <w:trPr>
          <w:trHeight w:val="4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‏أوروغواي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w:t>
            </w:r>
          </w:p>
        </w:tc>
      </w:tr>
    </w:tbl>
    <w:p w:rsidR="00A43D5A" w:rsidRPr="00A43D5A" w:rsidRDefault="00A43D5A" w:rsidP="003B7379">
      <w:pPr>
        <w:keepNext/>
        <w:numPr>
          <w:ilvl w:val="0"/>
          <w:numId w:val="11"/>
        </w:numPr>
        <w:bidi/>
        <w:spacing w:after="240" w:line="360" w:lineRule="exact"/>
        <w:rPr>
          <w:rFonts w:ascii="Arabic Typesetting" w:hAnsi="Arabic Typesetting" w:cs="Arabic Typesetting"/>
          <w:sz w:val="36"/>
          <w:szCs w:val="36"/>
          <w:u w:val="single"/>
        </w:rPr>
      </w:pPr>
      <w:r w:rsidRPr="00A43D5A">
        <w:rPr>
          <w:rFonts w:ascii="Arabic Typesetting" w:hAnsi="Arabic Typesetting" w:cs="Arabic Typesetting" w:hint="cs"/>
          <w:sz w:val="36"/>
          <w:szCs w:val="36"/>
          <w:u w:val="single"/>
          <w:rtl/>
        </w:rPr>
        <w:t>جزء "</w:t>
      </w:r>
      <w:r w:rsidRPr="00A43D5A">
        <w:rPr>
          <w:rFonts w:ascii="Arabic Typesetting" w:hAnsi="Arabic Typesetting" w:cs="Arabic Typesetting"/>
          <w:sz w:val="36"/>
          <w:szCs w:val="36"/>
          <w:u w:val="single"/>
          <w:rtl/>
        </w:rPr>
        <w:t>توزيع رسوم مدريد ول</w:t>
      </w:r>
      <w:r w:rsidRPr="00A43D5A">
        <w:rPr>
          <w:rFonts w:ascii="Arabic Typesetting" w:hAnsi="Arabic Typesetting" w:cs="Arabic Typesetting" w:hint="cs"/>
          <w:sz w:val="36"/>
          <w:szCs w:val="36"/>
          <w:u w:val="single"/>
          <w:rtl/>
        </w:rPr>
        <w:t>ا</w:t>
      </w:r>
      <w:r w:rsidRPr="00A43D5A">
        <w:rPr>
          <w:rFonts w:ascii="Arabic Typesetting" w:hAnsi="Arabic Typesetting" w:cs="Arabic Typesetting"/>
          <w:sz w:val="36"/>
          <w:szCs w:val="36"/>
          <w:u w:val="single"/>
          <w:rtl/>
        </w:rPr>
        <w:t>هاي</w:t>
      </w:r>
      <w:r w:rsidRPr="00A43D5A">
        <w:rPr>
          <w:rFonts w:ascii="Arabic Typesetting" w:hAnsi="Arabic Typesetting" w:cs="Arabic Typesetting" w:hint="cs"/>
          <w:sz w:val="36"/>
          <w:szCs w:val="36"/>
          <w:u w:val="single"/>
          <w:rtl/>
        </w:rPr>
        <w:t>" في تقرير الإدارة المالية</w:t>
      </w:r>
    </w:p>
    <w:p w:rsidR="00A43D5A" w:rsidRPr="00A43D5A" w:rsidRDefault="00A43D5A" w:rsidP="00A43D5A">
      <w:pPr>
        <w:bidi/>
        <w:spacing w:after="240" w:line="360" w:lineRule="exact"/>
        <w:rPr>
          <w:rFonts w:ascii="Arabic Typesetting" w:hAnsi="Arabic Typesetting" w:cs="Arabic Typesetting"/>
          <w:sz w:val="36"/>
          <w:szCs w:val="36"/>
          <w:rtl/>
        </w:rPr>
      </w:pPr>
      <w:r w:rsidRPr="00A43D5A">
        <w:rPr>
          <w:rFonts w:ascii="Arabic Typesetting" w:hAnsi="Arabic Typesetting" w:cs="Arabic Typesetting" w:hint="cs"/>
          <w:sz w:val="36"/>
          <w:szCs w:val="36"/>
          <w:rtl/>
        </w:rPr>
        <w:t xml:space="preserve">يتضمن جزء </w:t>
      </w:r>
      <w:r w:rsidRPr="00A43D5A">
        <w:rPr>
          <w:rFonts w:ascii="Arabic Typesetting" w:hAnsi="Arabic Typesetting" w:cs="Arabic Typesetting"/>
          <w:sz w:val="36"/>
          <w:szCs w:val="36"/>
          <w:rtl/>
        </w:rPr>
        <w:t>"توزيع رسوم مدريد ولاهاي"</w:t>
      </w:r>
      <w:r w:rsidRPr="00A43D5A">
        <w:rPr>
          <w:rFonts w:ascii="Arabic Typesetting" w:hAnsi="Arabic Typesetting" w:cs="Arabic Typesetting" w:hint="cs"/>
          <w:sz w:val="36"/>
          <w:szCs w:val="36"/>
          <w:rtl/>
        </w:rPr>
        <w:t xml:space="preserve"> في تقرير الإدارة المالية معلومات مفصلة عن الرسوم المحصلة والموزعة بناء على اتحادي مدريد ولاهاي على التوالي.</w:t>
      </w:r>
      <w:r w:rsidRPr="00A43D5A">
        <w:rPr>
          <w:rFonts w:ascii="Arabic Typesetting" w:hAnsi="Arabic Typesetting" w:cs="Arabic Typesetting"/>
          <w:sz w:val="28"/>
          <w:szCs w:val="28"/>
          <w:vertAlign w:val="superscript"/>
          <w:rtl/>
        </w:rPr>
        <w:footnoteReference w:id="11"/>
      </w:r>
    </w:p>
    <w:p w:rsidR="00A43D5A" w:rsidRPr="00A43D5A" w:rsidRDefault="00A43D5A" w:rsidP="00A43D5A">
      <w:pPr>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ويمكن إتاحة تلك البيانات المفصلة على الإنترنت فقط بدلا من تقديمها في شكل ورقي، مما سيسمح بتحقيق كفاءة في التكاليف عبر تخفيض حجم التقارير المطبوعة.</w:t>
      </w:r>
    </w:p>
    <w:p w:rsidR="00A43D5A" w:rsidRPr="00A43D5A" w:rsidRDefault="00A43D5A" w:rsidP="003B7379">
      <w:pPr>
        <w:keepNext/>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هل تؤيدون هذا الاقتراح؟</w:t>
      </w:r>
    </w:p>
    <w:tbl>
      <w:tblPr>
        <w:bidiVisual/>
        <w:tblW w:w="9372" w:type="dxa"/>
        <w:tblInd w:w="93" w:type="dxa"/>
        <w:tblLook w:val="04A0" w:firstRow="1" w:lastRow="0" w:firstColumn="1" w:lastColumn="0" w:noHBand="0" w:noVBand="1"/>
      </w:tblPr>
      <w:tblGrid>
        <w:gridCol w:w="1305"/>
        <w:gridCol w:w="8067"/>
      </w:tblGrid>
      <w:tr w:rsidR="00A43D5A" w:rsidRPr="00A43D5A" w:rsidTr="00ED75AB">
        <w:trPr>
          <w:trHeight w:val="48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‏أذربيجان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هذا الاقتراح.</w:t>
            </w:r>
          </w:p>
        </w:tc>
      </w:tr>
      <w:tr w:rsidR="00A43D5A" w:rsidRPr="00A43D5A" w:rsidTr="00ED75AB">
        <w:trPr>
          <w:trHeight w:val="485"/>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‏بيلاروس</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نرى أنه من الممكن تأييد هذا الاقتراح.</w:t>
            </w:r>
          </w:p>
        </w:tc>
      </w:tr>
      <w:tr w:rsidR="00F90C40" w:rsidRPr="00A43D5A" w:rsidTr="00ED75AB">
        <w:trPr>
          <w:trHeight w:val="485"/>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F90C40" w:rsidRPr="00A43D5A" w:rsidRDefault="00F90C40"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شيلي</w:t>
            </w:r>
          </w:p>
        </w:tc>
        <w:tc>
          <w:tcPr>
            <w:tcW w:w="8067" w:type="dxa"/>
            <w:tcBorders>
              <w:top w:val="single" w:sz="4" w:space="0" w:color="auto"/>
              <w:left w:val="nil"/>
              <w:bottom w:val="single" w:sz="4" w:space="0" w:color="auto"/>
              <w:right w:val="single" w:sz="4" w:space="0" w:color="auto"/>
            </w:tcBorders>
          </w:tcPr>
          <w:p w:rsidR="00F90C40" w:rsidRPr="00A43D5A" w:rsidRDefault="00F90C40"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 xml:space="preserve">نوافق </w:t>
            </w:r>
            <w:r w:rsidR="004C27A9">
              <w:rPr>
                <w:rFonts w:ascii="Arabic Typesetting" w:hAnsi="Arabic Typesetting" w:cs="Arabic Typesetting" w:hint="cs"/>
                <w:sz w:val="28"/>
                <w:szCs w:val="28"/>
                <w:rtl/>
              </w:rPr>
              <w:t>على هذا الاقتراح.</w:t>
            </w:r>
          </w:p>
        </w:tc>
      </w:tr>
      <w:tr w:rsidR="00A43D5A" w:rsidRPr="00A43D5A" w:rsidTr="00ED75AB">
        <w:trPr>
          <w:trHeight w:val="98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‏الصين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يؤيد مكتب جمهورية الصين الشعبية للملكية الفكرية إتاحة المعلومات المفصلة عن الرسوم المحصلة والموزعة بناء على اتحادي مدريد ولاهاي على الإنترنت.</w:t>
            </w:r>
          </w:p>
        </w:tc>
      </w:tr>
      <w:tr w:rsidR="00A43D5A" w:rsidRPr="00A43D5A" w:rsidTr="00ED75AB">
        <w:trPr>
          <w:trHeight w:val="85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‏الجمهورية التشيكية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يُعتبر إتاحة تلك البيانات على الإنترنت خيارا. وسؤالنا هو: ما هو التقرير الذي ستدرج فيه تلك البيانات (سواء على الإنترنت أو على الورق)؟ أم أن الأمر يتعلق بوثيقة مستقلة؟ ونرى أن هذه البيانات مهمة جدا.</w:t>
            </w:r>
          </w:p>
        </w:tc>
      </w:tr>
      <w:tr w:rsidR="00A43D5A" w:rsidRPr="00A43D5A" w:rsidTr="00ED75AB">
        <w:trPr>
          <w:trHeight w:val="95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‏إكوادور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ينطبق.</w:t>
            </w:r>
          </w:p>
        </w:tc>
      </w:tr>
      <w:tr w:rsidR="00A43D5A" w:rsidRPr="00A43D5A" w:rsidTr="00ED75AB">
        <w:trPr>
          <w:trHeight w:val="245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‏فرنسا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sz w:val="28"/>
                <w:szCs w:val="28"/>
                <w:rtl/>
              </w:rPr>
              <w:t>يذكر جزء "توزيع رسوم مدريد ولاهاي" في تقرير الإدارة المالية بقواعد توزيع رسوم الاتحادين بين الدول الأعضاء ويعطي لهذه الأخيرة نتيجة الحسابات التي يعدها المكتب الدولي بناء على قاعدة البيانات التي لا يملكها، على ما يبدو، سوى المكتب الدولي.</w:t>
            </w:r>
          </w:p>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sz w:val="28"/>
                <w:szCs w:val="28"/>
                <w:rtl/>
              </w:rPr>
              <w:t xml:space="preserve">ولا يخضع تقرير الإدارة المالية للتدقيق الخارجي؛ انظر صفحة عرض الوثيقة </w:t>
            </w:r>
            <w:r w:rsidRPr="00A43D5A">
              <w:rPr>
                <w:rFonts w:ascii="Arabic Typesetting" w:hAnsi="Arabic Typesetting" w:cs="Arabic Typesetting"/>
                <w:sz w:val="28"/>
                <w:szCs w:val="28"/>
              </w:rPr>
              <w:t>WO/PBC/22/6</w:t>
            </w:r>
            <w:r w:rsidRPr="00A43D5A">
              <w:rPr>
                <w:rFonts w:ascii="Arabic Typesetting" w:hAnsi="Arabic Typesetting" w:cs="Arabic Typesetting"/>
                <w:sz w:val="28"/>
                <w:szCs w:val="28"/>
                <w:rtl/>
              </w:rPr>
              <w:t xml:space="preserve"> على لجنة البرنامج والميزانية في دورة سبتمبر 2014.</w:t>
            </w:r>
          </w:p>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وعلى أي حال، ينبغي الاستمرار في تزويد جميع الدول الأعضاء المعنية - كما هو الحال الآن - بكل قواعد البيانات والطرق المستخدمة لحساب إيرادات مدريد ولاهاي الملحقة بإخطار المكتب الدولي بشأن التحويل الذي يجريه المكتب الدولي لفائدة مكتب الدولة العضو المستفيدة.</w:t>
            </w:r>
          </w:p>
        </w:tc>
      </w:tr>
      <w:tr w:rsidR="00DA593A" w:rsidRPr="00A43D5A" w:rsidTr="00ED75AB">
        <w:trPr>
          <w:trHeight w:val="2456"/>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DA593A" w:rsidRPr="00A43D5A" w:rsidRDefault="00DA593A"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غابون</w:t>
            </w:r>
          </w:p>
        </w:tc>
        <w:tc>
          <w:tcPr>
            <w:tcW w:w="8067" w:type="dxa"/>
            <w:tcBorders>
              <w:top w:val="single" w:sz="4" w:space="0" w:color="auto"/>
              <w:left w:val="nil"/>
              <w:bottom w:val="single" w:sz="4" w:space="0" w:color="auto"/>
              <w:right w:val="single" w:sz="4" w:space="0" w:color="auto"/>
            </w:tcBorders>
          </w:tcPr>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يمكن أن تساهم ال</w:t>
            </w:r>
            <w:r w:rsidRPr="00DA593A">
              <w:rPr>
                <w:rFonts w:ascii="Arabic Typesetting" w:hAnsi="Arabic Typesetting" w:cs="Arabic Typesetting"/>
                <w:sz w:val="28"/>
                <w:szCs w:val="28"/>
                <w:rtl/>
              </w:rPr>
              <w:t xml:space="preserve">معلومات </w:t>
            </w:r>
            <w:r w:rsidRPr="00DA593A">
              <w:rPr>
                <w:rFonts w:ascii="Arabic Typesetting" w:hAnsi="Arabic Typesetting" w:cs="Arabic Typesetting" w:hint="cs"/>
                <w:sz w:val="28"/>
                <w:szCs w:val="28"/>
                <w:rtl/>
              </w:rPr>
              <w:t>ال</w:t>
            </w:r>
            <w:r w:rsidRPr="00DA593A">
              <w:rPr>
                <w:rFonts w:ascii="Arabic Typesetting" w:hAnsi="Arabic Typesetting" w:cs="Arabic Typesetting"/>
                <w:sz w:val="28"/>
                <w:szCs w:val="28"/>
                <w:rtl/>
              </w:rPr>
              <w:t xml:space="preserve">مفصلة في </w:t>
            </w:r>
            <w:r w:rsidRPr="00DA593A">
              <w:rPr>
                <w:rFonts w:ascii="Arabic Typesetting" w:hAnsi="Arabic Typesetting" w:cs="Arabic Typesetting" w:hint="cs"/>
                <w:sz w:val="28"/>
                <w:szCs w:val="28"/>
                <w:rtl/>
              </w:rPr>
              <w:t>جزء</w:t>
            </w:r>
            <w:r w:rsidRPr="00DA593A">
              <w:rPr>
                <w:rFonts w:ascii="Arabic Typesetting" w:hAnsi="Arabic Typesetting" w:cs="Arabic Typesetting"/>
                <w:sz w:val="28"/>
                <w:szCs w:val="28"/>
                <w:rtl/>
              </w:rPr>
              <w:t xml:space="preserve"> "توزيع رسوم مدريد ولاهاي" في تقرير الإدارة المالية</w:t>
            </w:r>
            <w:r w:rsidRPr="00DA593A">
              <w:rPr>
                <w:rFonts w:ascii="Arabic Typesetting" w:hAnsi="Arabic Typesetting" w:cs="Arabic Typesetting" w:hint="cs"/>
                <w:sz w:val="28"/>
                <w:szCs w:val="28"/>
                <w:rtl/>
              </w:rPr>
              <w:t xml:space="preserve"> </w:t>
            </w:r>
            <w:r w:rsidRPr="00DA593A">
              <w:rPr>
                <w:rFonts w:ascii="Arabic Typesetting" w:hAnsi="Arabic Typesetting" w:cs="Arabic Typesetting"/>
                <w:sz w:val="28"/>
                <w:szCs w:val="28"/>
                <w:rtl/>
              </w:rPr>
              <w:t xml:space="preserve">التي </w:t>
            </w:r>
            <w:r w:rsidRPr="00DA593A">
              <w:rPr>
                <w:rFonts w:ascii="Arabic Typesetting" w:hAnsi="Arabic Typesetting" w:cs="Arabic Typesetting" w:hint="cs"/>
                <w:sz w:val="28"/>
                <w:szCs w:val="28"/>
                <w:rtl/>
              </w:rPr>
              <w:t xml:space="preserve">ترد في </w:t>
            </w:r>
            <w:r w:rsidRPr="00DA593A">
              <w:rPr>
                <w:rFonts w:ascii="Arabic Typesetting" w:hAnsi="Arabic Typesetting" w:cs="Arabic Typesetting"/>
                <w:sz w:val="28"/>
                <w:szCs w:val="28"/>
                <w:rtl/>
              </w:rPr>
              <w:t xml:space="preserve">18 صفحة من </w:t>
            </w:r>
            <w:r w:rsidRPr="00DA593A">
              <w:rPr>
                <w:rFonts w:ascii="Arabic Typesetting" w:hAnsi="Arabic Typesetting" w:cs="Arabic Typesetting" w:hint="cs"/>
                <w:sz w:val="28"/>
                <w:szCs w:val="28"/>
                <w:rtl/>
              </w:rPr>
              <w:t xml:space="preserve">ذلك </w:t>
            </w:r>
            <w:r w:rsidRPr="00DA593A">
              <w:rPr>
                <w:rFonts w:ascii="Arabic Typesetting" w:hAnsi="Arabic Typesetting" w:cs="Arabic Typesetting"/>
                <w:sz w:val="28"/>
                <w:szCs w:val="28"/>
                <w:rtl/>
              </w:rPr>
              <w:t xml:space="preserve">التقرير في تحقيق وفورات إضافية عن طريق </w:t>
            </w:r>
            <w:r w:rsidRPr="00DA593A">
              <w:rPr>
                <w:rFonts w:ascii="Arabic Typesetting" w:hAnsi="Arabic Typesetting" w:cs="Arabic Typesetting" w:hint="cs"/>
                <w:sz w:val="28"/>
                <w:szCs w:val="28"/>
                <w:rtl/>
              </w:rPr>
              <w:t>ال</w:t>
            </w:r>
            <w:r w:rsidRPr="00DA593A">
              <w:rPr>
                <w:rFonts w:ascii="Arabic Typesetting" w:hAnsi="Arabic Typesetting" w:cs="Arabic Typesetting"/>
                <w:sz w:val="28"/>
                <w:szCs w:val="28"/>
                <w:rtl/>
              </w:rPr>
              <w:t xml:space="preserve">تقليل </w:t>
            </w:r>
            <w:r w:rsidRPr="00DA593A">
              <w:rPr>
                <w:rFonts w:ascii="Arabic Typesetting" w:hAnsi="Arabic Typesetting" w:cs="Arabic Typesetting" w:hint="cs"/>
                <w:sz w:val="28"/>
                <w:szCs w:val="28"/>
                <w:rtl/>
              </w:rPr>
              <w:t>من حجم الوثائق</w:t>
            </w:r>
            <w:r w:rsidRPr="00DA593A">
              <w:rPr>
                <w:rFonts w:ascii="Arabic Typesetting" w:hAnsi="Arabic Typesetting" w:cs="Arabic Typesetting"/>
                <w:sz w:val="28"/>
                <w:szCs w:val="28"/>
                <w:rtl/>
              </w:rPr>
              <w:t xml:space="preserve"> المطبوعة.</w:t>
            </w:r>
          </w:p>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 xml:space="preserve">ونظرا إلى </w:t>
            </w:r>
            <w:r w:rsidRPr="00DA593A">
              <w:rPr>
                <w:rFonts w:ascii="Arabic Typesetting" w:hAnsi="Arabic Typesetting" w:cs="Arabic Typesetting"/>
                <w:sz w:val="28"/>
                <w:szCs w:val="28"/>
                <w:rtl/>
              </w:rPr>
              <w:t xml:space="preserve"> العديد </w:t>
            </w:r>
            <w:r w:rsidRPr="00DA593A">
              <w:rPr>
                <w:rFonts w:ascii="Arabic Typesetting" w:hAnsi="Arabic Typesetting" w:cs="Arabic Typesetting" w:hint="cs"/>
                <w:sz w:val="28"/>
                <w:szCs w:val="28"/>
                <w:rtl/>
              </w:rPr>
              <w:t>من الجداول الطويلة</w:t>
            </w:r>
            <w:r w:rsidRPr="00DA593A">
              <w:rPr>
                <w:rFonts w:ascii="Arabic Typesetting" w:hAnsi="Arabic Typesetting" w:cs="Arabic Typesetting"/>
                <w:sz w:val="28"/>
                <w:szCs w:val="28"/>
                <w:rtl/>
              </w:rPr>
              <w:t>، ف</w:t>
            </w:r>
            <w:r w:rsidRPr="00DA593A">
              <w:rPr>
                <w:rFonts w:ascii="Arabic Typesetting" w:hAnsi="Arabic Typesetting" w:cs="Arabic Typesetting" w:hint="cs"/>
                <w:sz w:val="28"/>
                <w:szCs w:val="28"/>
                <w:rtl/>
              </w:rPr>
              <w:t>من الطبيعي نشر هذا الجزء على الإنترنت</w:t>
            </w:r>
            <w:r w:rsidRPr="00DA593A">
              <w:rPr>
                <w:rFonts w:ascii="Arabic Typesetting" w:hAnsi="Arabic Typesetting" w:cs="Arabic Typesetting"/>
                <w:sz w:val="28"/>
                <w:szCs w:val="28"/>
                <w:rtl/>
              </w:rPr>
              <w:t>.</w:t>
            </w:r>
          </w:p>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تجدر الإشارة إلى أن الجدول (</w:t>
            </w:r>
            <w:r w:rsidRPr="00DA593A">
              <w:rPr>
                <w:rFonts w:ascii="Arabic Typesetting" w:hAnsi="Arabic Typesetting" w:cs="Arabic Typesetting" w:hint="cs"/>
                <w:sz w:val="28"/>
                <w:szCs w:val="28"/>
                <w:rtl/>
              </w:rPr>
              <w:t>الصفحة 69) ي</w:t>
            </w:r>
            <w:r w:rsidRPr="00DA593A">
              <w:rPr>
                <w:rFonts w:ascii="Arabic Typesetting" w:hAnsi="Arabic Typesetting" w:cs="Arabic Typesetting"/>
                <w:sz w:val="28"/>
                <w:szCs w:val="28"/>
                <w:rtl/>
              </w:rPr>
              <w:t xml:space="preserve">ظهر بوضوح العناصر الأساسية </w:t>
            </w:r>
            <w:r w:rsidRPr="00DA593A">
              <w:rPr>
                <w:rFonts w:ascii="Arabic Typesetting" w:hAnsi="Arabic Typesetting" w:cs="Arabic Typesetting" w:hint="cs"/>
                <w:sz w:val="28"/>
                <w:szCs w:val="28"/>
                <w:rtl/>
              </w:rPr>
              <w:t>وتحصيل الرسوم وتوزيعها</w:t>
            </w:r>
            <w:r w:rsidRPr="00DA593A">
              <w:rPr>
                <w:rFonts w:ascii="Arabic Typesetting" w:hAnsi="Arabic Typesetting" w:cs="Arabic Typesetting"/>
                <w:sz w:val="28"/>
                <w:szCs w:val="28"/>
                <w:rtl/>
              </w:rPr>
              <w:t xml:space="preserve">، مع أقسام </w:t>
            </w:r>
            <w:r w:rsidRPr="00DA593A">
              <w:rPr>
                <w:rFonts w:ascii="Arabic Typesetting" w:hAnsi="Arabic Typesetting" w:cs="Arabic Typesetting" w:hint="cs"/>
                <w:sz w:val="28"/>
                <w:szCs w:val="28"/>
                <w:rtl/>
              </w:rPr>
              <w:t>عن ال</w:t>
            </w:r>
            <w:r w:rsidRPr="00DA593A">
              <w:rPr>
                <w:rFonts w:ascii="Arabic Typesetting" w:hAnsi="Arabic Typesetting" w:cs="Arabic Typesetting"/>
                <w:sz w:val="28"/>
                <w:szCs w:val="28"/>
                <w:rtl/>
              </w:rPr>
              <w:t>رسوم التكميلية والإضافية.</w:t>
            </w:r>
          </w:p>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hint="cs"/>
                <w:sz w:val="28"/>
                <w:szCs w:val="28"/>
                <w:rtl/>
              </w:rPr>
              <w:t>وتدعو ال</w:t>
            </w:r>
            <w:r w:rsidRPr="00DA593A">
              <w:rPr>
                <w:rFonts w:ascii="Arabic Typesetting" w:hAnsi="Arabic Typesetting" w:cs="Arabic Typesetting"/>
                <w:sz w:val="28"/>
                <w:szCs w:val="28"/>
                <w:rtl/>
              </w:rPr>
              <w:t xml:space="preserve">إدارة </w:t>
            </w:r>
            <w:r w:rsidRPr="00DA593A">
              <w:rPr>
                <w:rFonts w:ascii="Arabic Typesetting" w:hAnsi="Arabic Typesetting" w:cs="Arabic Typesetting" w:hint="cs"/>
                <w:sz w:val="28"/>
                <w:szCs w:val="28"/>
                <w:rtl/>
              </w:rPr>
              <w:t>ال</w:t>
            </w:r>
            <w:r w:rsidRPr="00DA593A">
              <w:rPr>
                <w:rFonts w:ascii="Arabic Typesetting" w:hAnsi="Arabic Typesetting" w:cs="Arabic Typesetting"/>
                <w:sz w:val="28"/>
                <w:szCs w:val="28"/>
                <w:rtl/>
              </w:rPr>
              <w:t>جديد</w:t>
            </w:r>
            <w:r w:rsidRPr="00DA593A">
              <w:rPr>
                <w:rFonts w:ascii="Arabic Typesetting" w:hAnsi="Arabic Typesetting" w:cs="Arabic Typesetting" w:hint="cs"/>
                <w:sz w:val="28"/>
                <w:szCs w:val="28"/>
                <w:rtl/>
              </w:rPr>
              <w:t xml:space="preserve"> للوثائق إلى التقليل من طبع الوثائق</w:t>
            </w:r>
            <w:r w:rsidRPr="00DA593A">
              <w:rPr>
                <w:rFonts w:ascii="Arabic Typesetting" w:hAnsi="Arabic Typesetting" w:cs="Arabic Typesetting"/>
                <w:sz w:val="28"/>
                <w:szCs w:val="28"/>
                <w:rtl/>
              </w:rPr>
              <w:t xml:space="preserve">. </w:t>
            </w:r>
            <w:r w:rsidRPr="00DA593A">
              <w:rPr>
                <w:rFonts w:ascii="Arabic Typesetting" w:hAnsi="Arabic Typesetting" w:cs="Arabic Typesetting" w:hint="cs"/>
                <w:sz w:val="28"/>
                <w:szCs w:val="28"/>
                <w:rtl/>
              </w:rPr>
              <w:t xml:space="preserve">ولا يتم استغلال </w:t>
            </w:r>
            <w:r w:rsidRPr="00DA593A">
              <w:rPr>
                <w:rFonts w:ascii="Arabic Typesetting" w:hAnsi="Arabic Typesetting" w:cs="Arabic Typesetting"/>
                <w:sz w:val="28"/>
                <w:szCs w:val="28"/>
                <w:rtl/>
              </w:rPr>
              <w:t xml:space="preserve">العديد من الوثائق المطبوعة أو </w:t>
            </w:r>
            <w:r w:rsidRPr="00DA593A">
              <w:rPr>
                <w:rFonts w:ascii="Arabic Typesetting" w:hAnsi="Arabic Typesetting" w:cs="Arabic Typesetting" w:hint="cs"/>
                <w:sz w:val="28"/>
                <w:szCs w:val="28"/>
                <w:rtl/>
              </w:rPr>
              <w:t xml:space="preserve">ينتهي بها الأمر </w:t>
            </w:r>
            <w:r w:rsidRPr="00DA593A">
              <w:rPr>
                <w:rFonts w:ascii="Arabic Typesetting" w:hAnsi="Arabic Typesetting" w:cs="Arabic Typesetting"/>
                <w:sz w:val="28"/>
                <w:szCs w:val="28"/>
                <w:rtl/>
              </w:rPr>
              <w:t>في سلة المهملات.</w:t>
            </w:r>
          </w:p>
          <w:p w:rsidR="00DA593A" w:rsidRPr="00A43D5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hint="cs"/>
                <w:sz w:val="28"/>
                <w:szCs w:val="28"/>
                <w:rtl/>
              </w:rPr>
              <w:t>وعليه</w:t>
            </w:r>
            <w:r w:rsidRPr="00DA593A">
              <w:rPr>
                <w:rFonts w:ascii="Arabic Typesetting" w:hAnsi="Arabic Typesetting" w:cs="Arabic Typesetting"/>
                <w:sz w:val="28"/>
                <w:szCs w:val="28"/>
                <w:rtl/>
              </w:rPr>
              <w:t>، فإننا نؤيد الاقتراح.</w:t>
            </w:r>
          </w:p>
        </w:tc>
      </w:tr>
      <w:tr w:rsidR="00A43D5A" w:rsidRPr="00A43D5A" w:rsidTr="00ED75AB">
        <w:trPr>
          <w:trHeight w:val="8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‏ألمانيا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نؤيد هذا الاقتراح. إيرادات نظامي مدريد ولاهاي هي معلومات هامة ولا ينبغي تناولها بطريقة مختلفة عن غيرها من المعلومات. ومع ذلك، يمكن أن نؤيد مخططا طوعيا بشأن "النفاذ عبر الإنترنت فقط" (انظر التعليقات على السؤالين 10 و11). وعلاوة على ذلك، فالمسألة ليست فقط مسألة خفض تكاليف الطباعة فقط ولكن أيضا خفض تكاليف الترجمة الفورية.</w:t>
            </w:r>
          </w:p>
        </w:tc>
      </w:tr>
      <w:tr w:rsidR="00A43D5A" w:rsidRPr="00A43D5A" w:rsidTr="00ED75AB">
        <w:trPr>
          <w:trHeight w:val="107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‏اليابان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يوجد لدى اليابان أي أفضلية بهذا الشأن شرط الحفاظ على جودة المعلومات أو تحسينها.</w:t>
            </w:r>
          </w:p>
        </w:tc>
      </w:tr>
      <w:tr w:rsidR="00A43D5A" w:rsidRPr="00A43D5A" w:rsidTr="00ED75AB">
        <w:trPr>
          <w:trHeight w:val="47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‏قيرغيزستان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نحن غير موافقين على ذلك. ينبغي الاستمرار في إرسال جزء "توزيع رسوم مدريد ولاهاي" من تقرير الإدارة المالية رسميا في نسخة مطبوعة مع رسالة رسمية من الويبو إلى مكتب ‏قيرغيزستان للبراءات من أجل إتاحة تلك المعلومات لهيئات التفتيش الرسمية.</w:t>
            </w:r>
          </w:p>
        </w:tc>
      </w:tr>
      <w:tr w:rsidR="00A43D5A" w:rsidRPr="00A43D5A" w:rsidTr="00ED75AB">
        <w:trPr>
          <w:trHeight w:val="69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‏المكسيك</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نؤيد اقتراح نشر جزء "توزيع رسوم مدريد ولاهاي" من تقرير الإدارة المالية على الإنترنت من أجل الحد من حجم التقارير المطبوعة. </w:t>
            </w:r>
          </w:p>
        </w:tc>
      </w:tr>
      <w:tr w:rsidR="00A43D5A" w:rsidRPr="00A43D5A" w:rsidTr="00ED75AB">
        <w:trPr>
          <w:trHeight w:val="89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‏الفلبين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نشر المعلومات المفصلة عن الرسوم المحصلة والموزعة بناء على اتحادي مدريد ولاهاي على موقع الويبو فقط. ومع ذلك، ينبغي إدراج ملخص لإجمالي الرسوم المحصلة والموزعة في البيانات المالية.</w:t>
            </w:r>
          </w:p>
        </w:tc>
      </w:tr>
      <w:tr w:rsidR="00A43D5A" w:rsidRPr="00A43D5A" w:rsidTr="00ED75AB">
        <w:trPr>
          <w:trHeight w:val="980"/>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‏قطر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لحل هذه المشكلة والحد من تكاليف طباعة التقارير، نؤيد اقتراح إتاحة المعلومات المفصلة عن الرسوم المحصلة والموزعة بناء على اتحادي مدريد ولاهاي على الإنترنت للجميع وحفظ النسخة الأصلية في إدارة الشؤون المالية كمرجع ولأغراض الحفظ.</w:t>
            </w:r>
          </w:p>
        </w:tc>
      </w:tr>
      <w:tr w:rsidR="00A43D5A" w:rsidRPr="00A43D5A" w:rsidTr="00ED75AB">
        <w:trPr>
          <w:trHeight w:val="56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‏الاتحاد الروسي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ترى الهيئة الاتحادية للملكية الفكرية أنه من الممكن تأييد اقتراح أمانة الويبو بشرط الاستمرار في إتاحة فرصة النفاذ إلى المعلومات على الإنترنت وتحديثها باستمرار.</w:t>
            </w:r>
          </w:p>
        </w:tc>
      </w:tr>
      <w:tr w:rsidR="00A43D5A" w:rsidRPr="00A43D5A" w:rsidTr="00ED75AB">
        <w:trPr>
          <w:trHeight w:val="3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‏سلوفاكيا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الاقتراح.</w:t>
            </w:r>
          </w:p>
        </w:tc>
      </w:tr>
      <w:tr w:rsidR="00A43D5A" w:rsidRPr="00A43D5A" w:rsidTr="00ED75AB">
        <w:trPr>
          <w:trHeight w:val="73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‏ترينيداد وتوباغو</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تأييد هذا الاقتراح. ويمكن تقديم ملخص للمبالغ الإجمالية وترك التحليل المفصل على الإنترنت.</w:t>
            </w:r>
          </w:p>
        </w:tc>
      </w:tr>
      <w:tr w:rsidR="00A43D5A" w:rsidRPr="00A43D5A" w:rsidTr="00ED75AB">
        <w:trPr>
          <w:trHeight w:val="440"/>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w:t>
            </w:r>
          </w:p>
        </w:tc>
      </w:tr>
      <w:tr w:rsidR="00A43D5A" w:rsidRPr="00A43D5A" w:rsidTr="00ED75AB">
        <w:trPr>
          <w:trHeight w:val="848"/>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‏أوغندا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 لكي يتمكن كل من يريد النفاذ إلى هذا النوع من البيانات من الحصول عليها على الإنترنت. بيد أن ذلك لا ينبغي أن يعني حذف ذلك الجزء من تقرير الإدارة المالية.</w:t>
            </w:r>
          </w:p>
        </w:tc>
      </w:tr>
      <w:tr w:rsidR="00A43D5A" w:rsidRPr="00A43D5A" w:rsidTr="00ED75AB">
        <w:trPr>
          <w:trHeight w:val="4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‏أوكرانيا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من أجل تحقيق كفاءة التكاليف عبر خفض حجم التقارير المطبوعة، من المعقول جدا إتاحة تلك المعلومات ("توزيع رسوم مدريد ولاهاي") على الإنترنت رغم أنها موزعة بحسب الأطراف المتعاقدة.</w:t>
            </w:r>
          </w:p>
        </w:tc>
      </w:tr>
      <w:tr w:rsidR="00A43D5A" w:rsidRPr="00A43D5A" w:rsidTr="00ED75AB">
        <w:trPr>
          <w:trHeight w:val="1092"/>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‏المملكة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لن نؤيد هذا الاقتراح. ينبغي أن تدرج الرسوم المحصلة والموزعة بناء على مدريد ولاهاي في البيانات المالية.</w:t>
            </w:r>
          </w:p>
        </w:tc>
      </w:tr>
      <w:tr w:rsidR="00A43D5A" w:rsidRPr="00A43D5A" w:rsidTr="00ED75AB">
        <w:trPr>
          <w:trHeight w:val="8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‏جمهورية تنزانيا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نؤيد توفير تلك المعلومات في شكل مطبوع وعلى الإنترنت بما يتناسب واحتياجات المستخدمين كما هو الحال حاليا.</w:t>
            </w:r>
          </w:p>
        </w:tc>
      </w:tr>
      <w:tr w:rsidR="00A43D5A" w:rsidRPr="00A43D5A" w:rsidTr="00ED75AB">
        <w:trPr>
          <w:trHeight w:val="4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‏أوروغواي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w:t>
            </w:r>
          </w:p>
        </w:tc>
      </w:tr>
    </w:tbl>
    <w:p w:rsidR="003B7379" w:rsidRDefault="003B7379" w:rsidP="006453B6">
      <w:pPr>
        <w:bidi/>
        <w:spacing w:after="240" w:line="360" w:lineRule="exact"/>
        <w:rPr>
          <w:rFonts w:ascii="Arabic Typesetting" w:hAnsi="Arabic Typesetting" w:cs="Arabic Typesetting"/>
          <w:sz w:val="36"/>
          <w:szCs w:val="36"/>
          <w:u w:val="single"/>
          <w:rtl/>
        </w:rPr>
      </w:pPr>
    </w:p>
    <w:p w:rsidR="003B7379" w:rsidRDefault="003B7379">
      <w:pPr>
        <w:rPr>
          <w:rFonts w:ascii="Arabic Typesetting" w:hAnsi="Arabic Typesetting" w:cs="Arabic Typesetting"/>
          <w:sz w:val="36"/>
          <w:szCs w:val="36"/>
          <w:u w:val="single"/>
          <w:rtl/>
        </w:rPr>
      </w:pPr>
      <w:r>
        <w:rPr>
          <w:rFonts w:ascii="Arabic Typesetting" w:hAnsi="Arabic Typesetting" w:cs="Arabic Typesetting"/>
          <w:sz w:val="36"/>
          <w:szCs w:val="36"/>
          <w:u w:val="single"/>
          <w:rtl/>
        </w:rPr>
        <w:br w:type="page"/>
      </w:r>
    </w:p>
    <w:p w:rsidR="00A43D5A" w:rsidRPr="00A43D5A" w:rsidRDefault="00A43D5A" w:rsidP="003B7379">
      <w:pPr>
        <w:keepNext/>
        <w:numPr>
          <w:ilvl w:val="0"/>
          <w:numId w:val="11"/>
        </w:numPr>
        <w:bidi/>
        <w:spacing w:after="240" w:line="360" w:lineRule="exact"/>
        <w:rPr>
          <w:rFonts w:ascii="Arabic Typesetting" w:hAnsi="Arabic Typesetting" w:cs="Arabic Typesetting"/>
          <w:sz w:val="36"/>
          <w:szCs w:val="36"/>
          <w:u w:val="single"/>
        </w:rPr>
      </w:pPr>
      <w:r w:rsidRPr="00A43D5A">
        <w:rPr>
          <w:rFonts w:ascii="Arabic Typesetting" w:hAnsi="Arabic Typesetting" w:cs="Arabic Typesetting" w:hint="cs"/>
          <w:sz w:val="36"/>
          <w:szCs w:val="36"/>
          <w:u w:val="single"/>
          <w:rtl/>
        </w:rPr>
        <w:t xml:space="preserve">الإبلاغ عن </w:t>
      </w:r>
      <w:r w:rsidRPr="00A43D5A">
        <w:rPr>
          <w:rFonts w:ascii="Arabic Typesetting" w:hAnsi="Arabic Typesetting" w:cs="Arabic Typesetting"/>
          <w:sz w:val="36"/>
          <w:szCs w:val="36"/>
          <w:u w:val="single"/>
          <w:rtl/>
        </w:rPr>
        <w:t>تنفيذ تدابير كفاءة التكاليف</w:t>
      </w:r>
    </w:p>
    <w:p w:rsidR="00A43D5A" w:rsidRPr="00A43D5A" w:rsidRDefault="00A43D5A" w:rsidP="00A43D5A">
      <w:pPr>
        <w:bidi/>
        <w:spacing w:after="240" w:line="360" w:lineRule="exact"/>
        <w:rPr>
          <w:rFonts w:ascii="Arabic Typesetting" w:hAnsi="Arabic Typesetting" w:cs="Arabic Typesetting"/>
          <w:sz w:val="36"/>
          <w:szCs w:val="36"/>
          <w:rtl/>
        </w:rPr>
      </w:pPr>
      <w:r w:rsidRPr="00A43D5A">
        <w:rPr>
          <w:rFonts w:ascii="Arabic Typesetting" w:hAnsi="Arabic Typesetting" w:cs="Arabic Typesetting" w:hint="cs"/>
          <w:sz w:val="36"/>
          <w:szCs w:val="36"/>
          <w:rtl/>
        </w:rPr>
        <w:t>يتضمن تقرير أداء البرنامج للثنائية 2012/13 تقريرا مفصلا عن تدابير كفاءة التكاليف.</w:t>
      </w:r>
      <w:r w:rsidRPr="00A43D5A">
        <w:rPr>
          <w:rFonts w:ascii="Arabic Typesetting" w:hAnsi="Arabic Typesetting" w:cs="Arabic Typesetting"/>
          <w:sz w:val="28"/>
          <w:szCs w:val="28"/>
          <w:vertAlign w:val="superscript"/>
          <w:rtl/>
        </w:rPr>
        <w:footnoteReference w:id="12"/>
      </w:r>
    </w:p>
    <w:p w:rsidR="00A43D5A" w:rsidRPr="00A43D5A" w:rsidRDefault="00A43D5A" w:rsidP="00A43D5A">
      <w:pPr>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يمكن تعزيز هذا الجزء من تقرير أداء البرنامج مثلا عبر تقديم معلومات عن الاتجاهات على المدى الطويل إضافة إلى لمحة عن الثنائية.</w:t>
      </w:r>
    </w:p>
    <w:p w:rsidR="00A43D5A" w:rsidRPr="00A43D5A" w:rsidRDefault="00A43D5A" w:rsidP="003B7379">
      <w:pPr>
        <w:keepNext/>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هل تؤيدون هذا الاقتراح؟</w:t>
      </w:r>
    </w:p>
    <w:tbl>
      <w:tblPr>
        <w:bidiVisual/>
        <w:tblW w:w="9372" w:type="dxa"/>
        <w:tblInd w:w="93" w:type="dxa"/>
        <w:tblLook w:val="04A0" w:firstRow="1" w:lastRow="0" w:firstColumn="1" w:lastColumn="0" w:noHBand="0" w:noVBand="1"/>
      </w:tblPr>
      <w:tblGrid>
        <w:gridCol w:w="1305"/>
        <w:gridCol w:w="8067"/>
      </w:tblGrid>
      <w:tr w:rsidR="00A43D5A" w:rsidRPr="00A43D5A" w:rsidTr="00ED75AB">
        <w:trPr>
          <w:trHeight w:val="48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‏أذربيجان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الاقتراح.</w:t>
            </w:r>
          </w:p>
        </w:tc>
      </w:tr>
      <w:tr w:rsidR="00A43D5A" w:rsidRPr="00A43D5A" w:rsidTr="00ED75AB">
        <w:trPr>
          <w:trHeight w:val="467"/>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‏بيلاروس</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w:t>
            </w:r>
          </w:p>
        </w:tc>
      </w:tr>
      <w:tr w:rsidR="006453B6" w:rsidRPr="00A43D5A" w:rsidTr="00ED75AB">
        <w:trPr>
          <w:trHeight w:val="467"/>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6453B6" w:rsidRPr="00A43D5A" w:rsidRDefault="006453B6"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شيلي</w:t>
            </w:r>
          </w:p>
        </w:tc>
        <w:tc>
          <w:tcPr>
            <w:tcW w:w="8067" w:type="dxa"/>
            <w:tcBorders>
              <w:top w:val="single" w:sz="4" w:space="0" w:color="auto"/>
              <w:left w:val="nil"/>
              <w:bottom w:val="single" w:sz="4" w:space="0" w:color="auto"/>
              <w:right w:val="single" w:sz="4" w:space="0" w:color="auto"/>
            </w:tcBorders>
          </w:tcPr>
          <w:p w:rsidR="006453B6" w:rsidRPr="00A43D5A" w:rsidRDefault="006453B6" w:rsidP="006453B6">
            <w:pPr>
              <w:bidi/>
              <w:rPr>
                <w:rFonts w:ascii="Arabic Typesetting" w:hAnsi="Arabic Typesetting" w:cs="Arabic Typesetting"/>
                <w:sz w:val="28"/>
                <w:szCs w:val="28"/>
                <w:rtl/>
              </w:rPr>
            </w:pPr>
            <w:r>
              <w:rPr>
                <w:rFonts w:ascii="Arabic Typesetting" w:hAnsi="Arabic Typesetting" w:cs="Arabic Typesetting" w:hint="cs"/>
                <w:sz w:val="28"/>
                <w:szCs w:val="28"/>
                <w:rtl/>
              </w:rPr>
              <w:t>بالفعل، سيكون من المفيد جدا للتدابير الرامية إلى تعزيز كفاءة التكاليف اتباع نهج أكثر تنظيما وطويل الأجل.</w:t>
            </w:r>
          </w:p>
        </w:tc>
      </w:tr>
      <w:tr w:rsidR="00A43D5A" w:rsidRPr="00A43D5A" w:rsidTr="00ED75AB">
        <w:trPr>
          <w:trHeight w:val="79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‏الصين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يؤيد مكتب جمهورية الصين الشعبية للملكية الفكرية تعزيز هذا الجزء عبر تقديم معلومات عن الاتجاهات على المدى الطويل إضافة إلى لمحة عن الثنائية.</w:t>
            </w:r>
          </w:p>
        </w:tc>
      </w:tr>
      <w:tr w:rsidR="00A43D5A" w:rsidRPr="00A43D5A" w:rsidTr="00ED75AB">
        <w:trPr>
          <w:trHeight w:val="85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‏الجمهورية التشيكية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إن وضع تدابير بشأن كفاءة التكاليف على المدى الطويل مؤشر هام عن الجهود التي تبذلها المنظمة. ويمكن تقديمها في شكل جدول واحد أو رسم بياني (عند الاقتضاء). ونؤيد هذا الاقتراح ونرحب بزيادة تحسين التقرير المفصل عن تدابير كفاءة التكاليف.</w:t>
            </w:r>
          </w:p>
        </w:tc>
      </w:tr>
      <w:tr w:rsidR="00A43D5A" w:rsidRPr="00A43D5A" w:rsidTr="00ED75AB">
        <w:trPr>
          <w:trHeight w:val="55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‏إكوادور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الاقتراح.</w:t>
            </w:r>
          </w:p>
        </w:tc>
      </w:tr>
      <w:tr w:rsidR="00A43D5A" w:rsidRPr="00A43D5A" w:rsidTr="00ED75AB">
        <w:trPr>
          <w:trHeight w:val="116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‏فرنسا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sz w:val="28"/>
                <w:szCs w:val="28"/>
                <w:rtl/>
              </w:rPr>
              <w:t>على الرغم من الأهمية الجلية لذلك التقرير المفصل عن تدابير مراقبة التكاليف المنفذة في السنة المالية 2012-2013، فهو "ضائع" في تقرير أداء البرنامج. والأمر هنا يتعلق بتدابير الميزانية. وكان ينبغي تقديم ذلك التقرير بشكل منفصل.</w:t>
            </w:r>
          </w:p>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وفي المستقبل، من المقترح عرض المعلومات في شكل جدول من أجل تقليص السرد.</w:t>
            </w:r>
          </w:p>
        </w:tc>
      </w:tr>
      <w:tr w:rsidR="00DA593A" w:rsidRPr="00A43D5A" w:rsidTr="00ED75AB">
        <w:trPr>
          <w:trHeight w:val="1169"/>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DA593A" w:rsidRPr="00A43D5A" w:rsidRDefault="00DA593A"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غابون</w:t>
            </w:r>
          </w:p>
        </w:tc>
        <w:tc>
          <w:tcPr>
            <w:tcW w:w="8067" w:type="dxa"/>
            <w:tcBorders>
              <w:top w:val="single" w:sz="4" w:space="0" w:color="auto"/>
              <w:left w:val="nil"/>
              <w:bottom w:val="single" w:sz="4" w:space="0" w:color="auto"/>
              <w:right w:val="single" w:sz="4" w:space="0" w:color="auto"/>
            </w:tcBorders>
          </w:tcPr>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sz w:val="28"/>
                <w:szCs w:val="28"/>
                <w:rtl/>
              </w:rPr>
              <w:t xml:space="preserve">يقدم التقرير بشأن تنفيذ تدابير </w:t>
            </w:r>
            <w:r w:rsidRPr="00DA593A">
              <w:rPr>
                <w:rFonts w:ascii="Arabic Typesetting" w:hAnsi="Arabic Typesetting" w:cs="Arabic Typesetting" w:hint="cs"/>
                <w:sz w:val="28"/>
                <w:szCs w:val="28"/>
                <w:rtl/>
              </w:rPr>
              <w:t>كفاءة</w:t>
            </w:r>
            <w:r w:rsidRPr="00DA593A">
              <w:rPr>
                <w:rFonts w:ascii="Arabic Typesetting" w:hAnsi="Arabic Typesetting" w:cs="Arabic Typesetting"/>
                <w:sz w:val="28"/>
                <w:szCs w:val="28"/>
                <w:rtl/>
              </w:rPr>
              <w:t xml:space="preserve"> التكاليف </w:t>
            </w:r>
            <w:r w:rsidRPr="00DA593A">
              <w:rPr>
                <w:rFonts w:ascii="Arabic Typesetting" w:hAnsi="Arabic Typesetting" w:cs="Arabic Typesetting" w:hint="cs"/>
                <w:sz w:val="28"/>
                <w:szCs w:val="28"/>
                <w:rtl/>
              </w:rPr>
              <w:t>ل</w:t>
            </w:r>
            <w:r w:rsidRPr="00DA593A">
              <w:rPr>
                <w:rFonts w:ascii="Arabic Typesetting" w:hAnsi="Arabic Typesetting" w:cs="Arabic Typesetting"/>
                <w:sz w:val="28"/>
                <w:szCs w:val="28"/>
                <w:rtl/>
              </w:rPr>
              <w:t>لثنائية 2012</w:t>
            </w:r>
            <w:r w:rsidRPr="00DA593A">
              <w:rPr>
                <w:rFonts w:ascii="Arabic Typesetting" w:hAnsi="Arabic Typesetting" w:cs="Arabic Typesetting" w:hint="cs"/>
                <w:sz w:val="28"/>
                <w:szCs w:val="28"/>
                <w:rtl/>
              </w:rPr>
              <w:t>-</w:t>
            </w:r>
            <w:r w:rsidRPr="00DA593A">
              <w:rPr>
                <w:rFonts w:ascii="Arabic Typesetting" w:hAnsi="Arabic Typesetting" w:cs="Arabic Typesetting"/>
                <w:sz w:val="28"/>
                <w:szCs w:val="28"/>
                <w:rtl/>
              </w:rPr>
              <w:t xml:space="preserve">2013 لمحة عامة </w:t>
            </w:r>
            <w:r>
              <w:rPr>
                <w:rFonts w:ascii="Arabic Typesetting" w:hAnsi="Arabic Typesetting" w:cs="Arabic Typesetting" w:hint="cs"/>
                <w:sz w:val="28"/>
                <w:szCs w:val="28"/>
                <w:rtl/>
              </w:rPr>
              <w:t xml:space="preserve">نهائية </w:t>
            </w:r>
            <w:r w:rsidRPr="00DA593A">
              <w:rPr>
                <w:rFonts w:ascii="Arabic Typesetting" w:hAnsi="Arabic Typesetting" w:cs="Arabic Typesetting"/>
                <w:sz w:val="28"/>
                <w:szCs w:val="28"/>
                <w:rtl/>
              </w:rPr>
              <w:t>عن  التدابير التي نفذتها الأمانة خلال الثنائية 2012</w:t>
            </w:r>
            <w:r w:rsidRPr="00DA593A">
              <w:rPr>
                <w:rFonts w:ascii="Arabic Typesetting" w:hAnsi="Arabic Typesetting" w:cs="Arabic Typesetting" w:hint="cs"/>
                <w:sz w:val="28"/>
                <w:szCs w:val="28"/>
                <w:rtl/>
              </w:rPr>
              <w:t>-</w:t>
            </w:r>
            <w:r w:rsidRPr="00DA593A">
              <w:rPr>
                <w:rFonts w:ascii="Arabic Typesetting" w:hAnsi="Arabic Typesetting" w:cs="Arabic Typesetting"/>
                <w:sz w:val="28"/>
                <w:szCs w:val="28"/>
                <w:rtl/>
              </w:rPr>
              <w:t>2013.</w:t>
            </w:r>
          </w:p>
          <w:p w:rsidR="00DA593A" w:rsidRPr="00DA593A" w:rsidRDefault="00DA593A" w:rsidP="00DA593A">
            <w:pPr>
              <w:bidi/>
              <w:rPr>
                <w:rFonts w:ascii="Arabic Typesetting" w:hAnsi="Arabic Typesetting" w:cs="Arabic Typesetting"/>
                <w:sz w:val="28"/>
                <w:szCs w:val="28"/>
              </w:rPr>
            </w:pPr>
            <w:r w:rsidRPr="00DA593A">
              <w:rPr>
                <w:rFonts w:ascii="Arabic Typesetting" w:hAnsi="Arabic Typesetting" w:cs="Arabic Typesetting"/>
                <w:sz w:val="28"/>
                <w:szCs w:val="28"/>
                <w:rtl/>
              </w:rPr>
              <w:t>وشملت هذه التدابير عدد</w:t>
            </w:r>
            <w:r w:rsidRPr="00DA593A">
              <w:rPr>
                <w:rFonts w:ascii="Arabic Typesetting" w:hAnsi="Arabic Typesetting" w:cs="Arabic Typesetting" w:hint="cs"/>
                <w:sz w:val="28"/>
                <w:szCs w:val="28"/>
                <w:rtl/>
              </w:rPr>
              <w:t>ا</w:t>
            </w:r>
            <w:r w:rsidRPr="00DA593A">
              <w:rPr>
                <w:rFonts w:ascii="Arabic Typesetting" w:hAnsi="Arabic Typesetting" w:cs="Arabic Typesetting"/>
                <w:sz w:val="28"/>
                <w:szCs w:val="28"/>
                <w:rtl/>
              </w:rPr>
              <w:t xml:space="preserve"> من المجالات، مما يدل على التزام الأمانة </w:t>
            </w:r>
            <w:r w:rsidRPr="00DA593A">
              <w:rPr>
                <w:rFonts w:ascii="Arabic Typesetting" w:hAnsi="Arabic Typesetting" w:cs="Arabic Typesetting" w:hint="cs"/>
                <w:sz w:val="28"/>
                <w:szCs w:val="28"/>
                <w:rtl/>
              </w:rPr>
              <w:t>با</w:t>
            </w:r>
            <w:r w:rsidRPr="00DA593A">
              <w:rPr>
                <w:rFonts w:ascii="Arabic Typesetting" w:hAnsi="Arabic Typesetting" w:cs="Arabic Typesetting"/>
                <w:sz w:val="28"/>
                <w:szCs w:val="28"/>
                <w:rtl/>
              </w:rPr>
              <w:t xml:space="preserve">لنظر في جميع السبل الممكنة لتحسين احتواء التكاليف، بما في ذلك </w:t>
            </w:r>
            <w:r w:rsidRPr="00DA593A">
              <w:rPr>
                <w:rFonts w:ascii="Arabic Typesetting" w:hAnsi="Arabic Typesetting" w:cs="Arabic Typesetting" w:hint="cs"/>
                <w:sz w:val="28"/>
                <w:szCs w:val="28"/>
                <w:rtl/>
              </w:rPr>
              <w:t>ما ي</w:t>
            </w:r>
            <w:r w:rsidRPr="00DA593A">
              <w:rPr>
                <w:rFonts w:ascii="Arabic Typesetting" w:hAnsi="Arabic Typesetting" w:cs="Arabic Typesetting"/>
                <w:sz w:val="28"/>
                <w:szCs w:val="28"/>
                <w:rtl/>
              </w:rPr>
              <w:t xml:space="preserve">تجاوز تلك التي أقرتها الدول الأعضاء </w:t>
            </w:r>
            <w:r w:rsidRPr="00DA593A">
              <w:rPr>
                <w:rFonts w:ascii="Arabic Typesetting" w:hAnsi="Arabic Typesetting" w:cs="Arabic Typesetting" w:hint="cs"/>
                <w:sz w:val="28"/>
                <w:szCs w:val="28"/>
                <w:rtl/>
              </w:rPr>
              <w:t>عند</w:t>
            </w:r>
            <w:r w:rsidRPr="00DA593A">
              <w:rPr>
                <w:rFonts w:ascii="Arabic Typesetting" w:hAnsi="Arabic Typesetting" w:cs="Arabic Typesetting"/>
                <w:sz w:val="28"/>
                <w:szCs w:val="28"/>
                <w:rtl/>
              </w:rPr>
              <w:t xml:space="preserve"> الموافقة </w:t>
            </w:r>
            <w:r w:rsidRPr="00DA593A">
              <w:rPr>
                <w:rFonts w:ascii="Arabic Typesetting" w:hAnsi="Arabic Typesetting" w:cs="Arabic Typesetting" w:hint="cs"/>
                <w:sz w:val="28"/>
                <w:szCs w:val="28"/>
                <w:rtl/>
              </w:rPr>
              <w:t>على</w:t>
            </w:r>
            <w:r w:rsidRPr="00DA593A">
              <w:rPr>
                <w:rFonts w:ascii="Arabic Typesetting" w:hAnsi="Arabic Typesetting" w:cs="Arabic Typesetting"/>
                <w:sz w:val="28"/>
                <w:szCs w:val="28"/>
                <w:rtl/>
              </w:rPr>
              <w:t xml:space="preserve"> البرنامج والميزانية 2012</w:t>
            </w:r>
            <w:r w:rsidRPr="00DA593A">
              <w:rPr>
                <w:rFonts w:ascii="Arabic Typesetting" w:hAnsi="Arabic Typesetting" w:cs="Arabic Typesetting" w:hint="cs"/>
                <w:sz w:val="28"/>
                <w:szCs w:val="28"/>
                <w:rtl/>
              </w:rPr>
              <w:t>-</w:t>
            </w:r>
            <w:r w:rsidRPr="00DA593A">
              <w:rPr>
                <w:rFonts w:ascii="Arabic Typesetting" w:hAnsi="Arabic Typesetting" w:cs="Arabic Typesetting"/>
                <w:sz w:val="28"/>
                <w:szCs w:val="28"/>
                <w:rtl/>
              </w:rPr>
              <w:t xml:space="preserve">2013. </w:t>
            </w:r>
            <w:r w:rsidRPr="00DA593A">
              <w:rPr>
                <w:rFonts w:ascii="Arabic Typesetting" w:hAnsi="Arabic Typesetting" w:cs="Arabic Typesetting" w:hint="cs"/>
                <w:sz w:val="28"/>
                <w:szCs w:val="28"/>
                <w:rtl/>
              </w:rPr>
              <w:t xml:space="preserve">ويتعلق الأمر بوجه خاص </w:t>
            </w:r>
            <w:proofErr w:type="spellStart"/>
            <w:r w:rsidRPr="00DA593A">
              <w:rPr>
                <w:rFonts w:ascii="Arabic Typesetting" w:hAnsi="Arabic Typesetting" w:cs="Arabic Typesetting" w:hint="cs"/>
                <w:sz w:val="28"/>
                <w:szCs w:val="28"/>
                <w:rtl/>
              </w:rPr>
              <w:t>بالتماشي</w:t>
            </w:r>
            <w:proofErr w:type="spellEnd"/>
            <w:r w:rsidRPr="00DA593A">
              <w:rPr>
                <w:rFonts w:ascii="Arabic Typesetting" w:hAnsi="Arabic Typesetting" w:cs="Arabic Typesetting" w:hint="cs"/>
                <w:sz w:val="28"/>
                <w:szCs w:val="28"/>
                <w:rtl/>
              </w:rPr>
              <w:t xml:space="preserve"> مع </w:t>
            </w:r>
            <w:r w:rsidRPr="00DA593A">
              <w:rPr>
                <w:rFonts w:ascii="Arabic Typesetting" w:hAnsi="Arabic Typesetting" w:cs="Arabic Typesetting"/>
                <w:sz w:val="28"/>
                <w:szCs w:val="28"/>
                <w:rtl/>
              </w:rPr>
              <w:t>الاستراتيجيات الرئيسية.</w:t>
            </w:r>
          </w:p>
          <w:p w:rsidR="00DA593A" w:rsidRPr="00A43D5A" w:rsidRDefault="00DA593A" w:rsidP="00DA593A">
            <w:pPr>
              <w:bidi/>
              <w:rPr>
                <w:rFonts w:ascii="Arabic Typesetting" w:hAnsi="Arabic Typesetting" w:cs="Arabic Typesetting"/>
                <w:sz w:val="28"/>
                <w:szCs w:val="28"/>
                <w:rtl/>
              </w:rPr>
            </w:pP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هذا التحكم في التكلفة يمكن</w:t>
            </w:r>
            <w:r w:rsidRPr="00DA593A">
              <w:rPr>
                <w:rFonts w:ascii="Arabic Typesetting" w:hAnsi="Arabic Typesetting" w:cs="Arabic Typesetting" w:hint="cs"/>
                <w:sz w:val="28"/>
                <w:szCs w:val="28"/>
                <w:rtl/>
              </w:rPr>
              <w:t>ه</w:t>
            </w:r>
            <w:r w:rsidRPr="00DA593A">
              <w:rPr>
                <w:rFonts w:ascii="Arabic Typesetting" w:hAnsi="Arabic Typesetting" w:cs="Arabic Typesetting"/>
                <w:sz w:val="28"/>
                <w:szCs w:val="28"/>
                <w:rtl/>
              </w:rPr>
              <w:t xml:space="preserve"> أن </w:t>
            </w:r>
            <w:r w:rsidRPr="00DA593A">
              <w:rPr>
                <w:rFonts w:ascii="Arabic Typesetting" w:hAnsi="Arabic Typesetting" w:cs="Arabic Typesetting" w:hint="cs"/>
                <w:sz w:val="28"/>
                <w:szCs w:val="28"/>
                <w:rtl/>
              </w:rPr>
              <w:t>ي</w:t>
            </w:r>
            <w:r w:rsidRPr="00DA593A">
              <w:rPr>
                <w:rFonts w:ascii="Arabic Typesetting" w:hAnsi="Arabic Typesetting" w:cs="Arabic Typesetting"/>
                <w:sz w:val="28"/>
                <w:szCs w:val="28"/>
                <w:rtl/>
              </w:rPr>
              <w:t xml:space="preserve">ذهب أبعد من ذلك على </w:t>
            </w:r>
            <w:r w:rsidRPr="00DA593A">
              <w:rPr>
                <w:rFonts w:ascii="Arabic Typesetting" w:hAnsi="Arabic Typesetting" w:cs="Arabic Typesetting" w:hint="cs"/>
                <w:sz w:val="28"/>
                <w:szCs w:val="28"/>
                <w:rtl/>
              </w:rPr>
              <w:t>المدى</w:t>
            </w:r>
            <w:r w:rsidRPr="00DA593A">
              <w:rPr>
                <w:rFonts w:ascii="Arabic Typesetting" w:hAnsi="Arabic Typesetting" w:cs="Arabic Typesetting"/>
                <w:sz w:val="28"/>
                <w:szCs w:val="28"/>
                <w:rtl/>
              </w:rPr>
              <w:t xml:space="preserve"> الطويل </w:t>
            </w:r>
            <w:r w:rsidRPr="00DA593A">
              <w:rPr>
                <w:rFonts w:ascii="Arabic Typesetting" w:hAnsi="Arabic Typesetting" w:cs="Arabic Typesetting" w:hint="cs"/>
                <w:sz w:val="28"/>
                <w:szCs w:val="28"/>
                <w:rtl/>
              </w:rPr>
              <w:t xml:space="preserve">في مجالات </w:t>
            </w:r>
            <w:r w:rsidRPr="00DA593A">
              <w:rPr>
                <w:rFonts w:ascii="Arabic Typesetting" w:hAnsi="Arabic Typesetting" w:cs="Arabic Typesetting"/>
                <w:sz w:val="28"/>
                <w:szCs w:val="28"/>
                <w:rtl/>
              </w:rPr>
              <w:t>مثل تحسين إجراءات الشراء، واستخدام التكنولوجيا</w:t>
            </w:r>
            <w:r w:rsidRPr="00DA593A">
              <w:rPr>
                <w:rFonts w:ascii="Arabic Typesetting" w:hAnsi="Arabic Typesetting" w:cs="Arabic Typesetting" w:hint="cs"/>
                <w:sz w:val="28"/>
                <w:szCs w:val="28"/>
                <w:rtl/>
              </w:rPr>
              <w:t>ت</w:t>
            </w:r>
            <w:r w:rsidRPr="00DA593A">
              <w:rPr>
                <w:rFonts w:ascii="Arabic Typesetting" w:hAnsi="Arabic Typesetting" w:cs="Arabic Typesetting"/>
                <w:sz w:val="28"/>
                <w:szCs w:val="28"/>
                <w:rtl/>
              </w:rPr>
              <w:t xml:space="preserve"> الجديدة، </w:t>
            </w:r>
            <w:r w:rsidRPr="00DA593A">
              <w:rPr>
                <w:rFonts w:ascii="Arabic Typesetting" w:hAnsi="Arabic Typesetting" w:cs="Arabic Typesetting" w:hint="cs"/>
                <w:sz w:val="28"/>
                <w:szCs w:val="28"/>
                <w:rtl/>
              </w:rPr>
              <w:t>و</w:t>
            </w:r>
            <w:r w:rsidRPr="00DA593A">
              <w:rPr>
                <w:rFonts w:ascii="Arabic Typesetting" w:hAnsi="Arabic Typesetting" w:cs="Arabic Typesetting"/>
                <w:sz w:val="28"/>
                <w:szCs w:val="28"/>
                <w:rtl/>
              </w:rPr>
              <w:t>الخدمات الخاصة</w:t>
            </w:r>
            <w:r w:rsidRPr="00DA593A">
              <w:rPr>
                <w:rFonts w:ascii="Arabic Typesetting" w:hAnsi="Arabic Typesetting" w:cs="Arabic Typesetting" w:hint="cs"/>
                <w:sz w:val="28"/>
                <w:szCs w:val="28"/>
                <w:rtl/>
              </w:rPr>
              <w:t>،</w:t>
            </w:r>
            <w:r w:rsidRPr="00DA593A">
              <w:rPr>
                <w:rFonts w:ascii="Arabic Typesetting" w:hAnsi="Arabic Typesetting" w:cs="Arabic Typesetting"/>
                <w:sz w:val="28"/>
                <w:szCs w:val="28"/>
                <w:rtl/>
              </w:rPr>
              <w:t xml:space="preserve"> والموظفين، وال</w:t>
            </w:r>
            <w:r w:rsidRPr="00DA593A">
              <w:rPr>
                <w:rFonts w:ascii="Arabic Typesetting" w:hAnsi="Arabic Typesetting" w:cs="Arabic Typesetting" w:hint="cs"/>
                <w:sz w:val="28"/>
                <w:szCs w:val="28"/>
                <w:rtl/>
              </w:rPr>
              <w:t>أ</w:t>
            </w:r>
            <w:r w:rsidRPr="00DA593A">
              <w:rPr>
                <w:rFonts w:ascii="Arabic Typesetting" w:hAnsi="Arabic Typesetting" w:cs="Arabic Typesetting"/>
                <w:sz w:val="28"/>
                <w:szCs w:val="28"/>
                <w:rtl/>
              </w:rPr>
              <w:t>سف</w:t>
            </w:r>
            <w:r w:rsidRPr="00DA593A">
              <w:rPr>
                <w:rFonts w:ascii="Arabic Typesetting" w:hAnsi="Arabic Typesetting" w:cs="Arabic Typesetting" w:hint="cs"/>
                <w:sz w:val="28"/>
                <w:szCs w:val="28"/>
                <w:rtl/>
              </w:rPr>
              <w:t>ا</w:t>
            </w:r>
            <w:r w:rsidRPr="00DA593A">
              <w:rPr>
                <w:rFonts w:ascii="Arabic Typesetting" w:hAnsi="Arabic Typesetting" w:cs="Arabic Typesetting"/>
                <w:sz w:val="28"/>
                <w:szCs w:val="28"/>
                <w:rtl/>
              </w:rPr>
              <w:t>ر، الخ</w:t>
            </w:r>
            <w:r w:rsidRPr="00DA593A">
              <w:rPr>
                <w:rFonts w:ascii="Arabic Typesetting" w:hAnsi="Arabic Typesetting" w:cs="Arabic Typesetting" w:hint="cs"/>
                <w:sz w:val="28"/>
                <w:szCs w:val="28"/>
                <w:rtl/>
              </w:rPr>
              <w:t>.</w:t>
            </w:r>
          </w:p>
        </w:tc>
      </w:tr>
      <w:tr w:rsidR="00A43D5A" w:rsidRPr="00A43D5A" w:rsidTr="00ED75AB">
        <w:trPr>
          <w:trHeight w:val="8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‏ألمانيا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نحن نؤيد فعلا هذا الاقتراح. ونظرا لأهمية الموضوع، ينبغي أن تظل "تدابير كفاءة التكاليف" تقريرا مستقلا في جزء من تقرير أداء البرنامج . وينبغي إتاحة المعلومات، في المقام الأول للجنة البرنامج والميزانية وينبغي أن تشمل أيضا البرامج اللامركزية وما إلى ذلك (كلما كان الموضوع سيؤدي إلى تحقيق وفورات). ومن المهم أيضا تحسين عرض المعلومات لإعطاء صورة أفضل: عرض بيانات على مدى عدة سنوات مثلا من أجل كشف أفضل للعناصر التي حققت فيها الويبو تطورا و/أو بيانات قابلة للمقارنة مع منظمات الأمم المتحدة الأخرى للتعرف على مكانة الويبو في هذا المجال. وتؤيد ألمانيا توفير معلومات إضافية من اتجاهات المدى الطويل. ونعتقد أن المدى الطويل لا يقل عن أربع سنوات. وهذه الفترة ستيسر العمل على المندوبين الذين يغيرون عملهم بعد بضع سنوات. ونطلب من الأمانة إضافة معلومات قابلة للمقارنة - حيثما أمكن - لوكالات الأمم المتحدة الأخرى. وستكون اتجاهات المدى الطويل ذات قيمة هنا أيضا.</w:t>
            </w:r>
          </w:p>
        </w:tc>
      </w:tr>
      <w:tr w:rsidR="00A43D5A" w:rsidRPr="00A43D5A" w:rsidTr="00ED75AB">
        <w:trPr>
          <w:trHeight w:val="164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‏اليابان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من المفيد والمهم للدول الأعضاء أن تُعرض تدابير كفاءة التكاليف بشفافية ووضوح أكبر. وهكذا، فإن اليابان تؤيد اقتراح الأمانة.</w:t>
            </w:r>
          </w:p>
        </w:tc>
      </w:tr>
      <w:tr w:rsidR="00A43D5A" w:rsidRPr="00A43D5A" w:rsidTr="00ED75AB">
        <w:trPr>
          <w:trHeight w:val="47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‏قيرغيزستان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b/>
                <w:bCs/>
                <w:sz w:val="28"/>
                <w:szCs w:val="28"/>
              </w:rPr>
            </w:pPr>
            <w:r w:rsidRPr="00A43D5A">
              <w:rPr>
                <w:rFonts w:ascii="Arabic Typesetting" w:hAnsi="Arabic Typesetting" w:cs="Arabic Typesetting"/>
                <w:sz w:val="28"/>
                <w:szCs w:val="28"/>
                <w:rtl/>
              </w:rPr>
              <w:t>نؤيد هذا الاقتراح.</w:t>
            </w:r>
          </w:p>
        </w:tc>
      </w:tr>
      <w:tr w:rsidR="00A43D5A" w:rsidRPr="00A43D5A" w:rsidTr="00ED75AB">
        <w:trPr>
          <w:trHeight w:val="83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‏المكسيك</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نؤيد فكرة تحسين المعلومات عن "تدابير كفاءة التكاليف" باستخدام بيانات عن التطور على المدى الطويل إضافة إلى لمحة أوسع عن الثنائية، مما يتيح إمكانية تقييم الوقع. ونقترح عرض البيانات المتعلقة بالتطور على المدى الطويل في شكل رسوم بيانية وجداول. </w:t>
            </w:r>
          </w:p>
        </w:tc>
      </w:tr>
      <w:tr w:rsidR="00A43D5A" w:rsidRPr="00A43D5A" w:rsidTr="00ED75AB">
        <w:trPr>
          <w:trHeight w:val="13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‏الفلبين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تؤدي تدابير كفاءة التكاليف دورا هاما في عمليات الويبو وينبغي أن تعطى لها الأولوية. وينبغي أيضا إيلاء هذه القضية مزيدا من الاهتمام وأن تكون للمعلومات الواردة في تقرير أداء البرنامج قيمة مضافة أكبر للدول الأعضاء وأصحاب المصلحة. ويتعين أيضا أن يتضمن تقرير أداء البرنامج وضع تدابير كفاءة التكاليف الموصى بها في الثنائية السابقة ولا سيما فيما يخص كيفية تنفيذها في المنظمة.</w:t>
            </w:r>
          </w:p>
        </w:tc>
      </w:tr>
      <w:tr w:rsidR="00A43D5A" w:rsidRPr="00A43D5A" w:rsidTr="00ED75AB">
        <w:trPr>
          <w:trHeight w:val="106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‏قطر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اقتراح تقديم معلومات عن الاتجاهات على المدى الطويل إضافة إلى لمحة عن الثنائية في تقرير أداء البرنامج وأن يشمل ذلك تقريرا مفصلا عن تدابير كفاءة التكاليف.</w:t>
            </w:r>
          </w:p>
        </w:tc>
      </w:tr>
      <w:tr w:rsidR="00A43D5A" w:rsidRPr="00A43D5A" w:rsidTr="00ED75AB">
        <w:trPr>
          <w:trHeight w:val="56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‏الاتحاد الروسي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ترى الهيئة الاتحادية للملكية الفكرية أنه من الممكن تأييد اقتراح أمانة الويبو.</w:t>
            </w:r>
          </w:p>
        </w:tc>
      </w:tr>
      <w:tr w:rsidR="00A43D5A" w:rsidRPr="00A43D5A" w:rsidTr="00ED75AB">
        <w:trPr>
          <w:trHeight w:val="3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‏سلوفاكيا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الاقتراح.</w:t>
            </w:r>
          </w:p>
        </w:tc>
      </w:tr>
      <w:tr w:rsidR="00A43D5A" w:rsidRPr="00A43D5A" w:rsidTr="00ED75AB">
        <w:trPr>
          <w:trHeight w:val="44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‏ترينيداد وتوباغو</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تأييد الاقتراح.</w:t>
            </w:r>
          </w:p>
        </w:tc>
      </w:tr>
      <w:tr w:rsidR="00A43D5A" w:rsidRPr="00A43D5A" w:rsidTr="00ED75AB">
        <w:trPr>
          <w:trHeight w:val="2690"/>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هذا الاقتراح. وكما سبق ذكره في الجواب على السؤال 4، فعند مقارنة طريقة استكشاف وتناول تدابير كفاءة التكاليف بين تقرير الإدارة المالية وتقرير أداء البرنامج، يبدو أن عرض المعلومات في تقرير الإدارة المالية أكثر فائدة من طريقة عرضها في تقرير أداء البرنامج. وعلى سبيل المثال، تُعرض نفقات الأسفار والمنح بمقاييس أكثر تتيح فرصة المقارنة بالعام السابق. ونعتقد أنه من المهم جدا التمكن من إجراء مقارنة لرؤية النتائج فيما يتعلق بجدوى التدابير المتخذة. وحتى إذا تضمن تقرير أداء البرنامج كمية لا بأس بها من المعلومات المتعلقة بأنشطة الكفاءة من حيث التكاليف ليس فقط في الجزء الذي يتناول هذه المسألة تحديدا بل في كل برنامج، فإن تناول تطور تدابير كفاءة التكاليف مع جداول ورسومات بيانية سيكون أفضل من حيث الفائدة والمعلومات. وسيتيح ذلك إمكانية تكوين صورة كاملة بحسب السنوات. وعلاوة على ذلك ، يمكن مناقشة مقاييس أخرى وإضافتها. والمعلومات السابقة مهمة عند استكشاف الاتجاهات.</w:t>
            </w:r>
          </w:p>
        </w:tc>
      </w:tr>
      <w:tr w:rsidR="00A43D5A" w:rsidRPr="00A43D5A" w:rsidTr="00ED75AB">
        <w:trPr>
          <w:trHeight w:val="848"/>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‏أوغندا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 لأن هذا من شأنه أن يزيد من فرص الكشف عن التوقعات ولكن ينبغي الإفصاح بوضوح عن الأساس كي لا تكون تلك المعلومات مضللة.</w:t>
            </w:r>
          </w:p>
        </w:tc>
      </w:tr>
      <w:tr w:rsidR="00A43D5A" w:rsidRPr="00A43D5A" w:rsidTr="00ED75AB">
        <w:trPr>
          <w:trHeight w:val="4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‏أوكرانيا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إن الانتقال إلى توفير البيانات على الإنترنت هو من التدابير المفيدة لتحقيق كفاءة التكاليف.</w:t>
            </w:r>
          </w:p>
        </w:tc>
      </w:tr>
      <w:tr w:rsidR="00A43D5A" w:rsidRPr="00A43D5A" w:rsidTr="00ED75AB">
        <w:trPr>
          <w:trHeight w:val="1092"/>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‏المملكة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ندعم تعزيز الجزء بشأن تدابير كفاءة التكاليف في تقرير أداء البرنامج ونرحب بالمعلومات عن الاتجاهات على المدى الطويل. وقد يشمل ذلك أيضا المخاطر الرئيسية.</w:t>
            </w:r>
          </w:p>
        </w:tc>
      </w:tr>
      <w:tr w:rsidR="00A43D5A" w:rsidRPr="00A43D5A" w:rsidTr="00ED75AB">
        <w:trPr>
          <w:trHeight w:val="1025"/>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‏جمهورية تنزانيا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 ونرحب بأي تحسين نحو ما هو أفضل.</w:t>
            </w:r>
          </w:p>
        </w:tc>
      </w:tr>
      <w:tr w:rsidR="00A43D5A" w:rsidRPr="00A43D5A" w:rsidTr="00ED75AB">
        <w:trPr>
          <w:trHeight w:val="4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‏أوروغواي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وسيكون من المهم الحصول على المعلومات عن الاتجاهات في تلك التدابير.</w:t>
            </w:r>
          </w:p>
        </w:tc>
      </w:tr>
    </w:tbl>
    <w:p w:rsidR="00A43D5A" w:rsidRPr="00A43D5A" w:rsidRDefault="00A43D5A" w:rsidP="00A43D5A">
      <w:pPr>
        <w:bidi/>
        <w:spacing w:after="240" w:line="360" w:lineRule="exact"/>
        <w:ind w:left="-1"/>
        <w:rPr>
          <w:rFonts w:ascii="Arabic Typesetting" w:hAnsi="Arabic Typesetting" w:cs="Arabic Typesetting"/>
          <w:sz w:val="36"/>
          <w:szCs w:val="36"/>
          <w:rtl/>
        </w:rPr>
      </w:pPr>
    </w:p>
    <w:p w:rsidR="00A43D5A" w:rsidRPr="00A43D5A" w:rsidRDefault="00A43D5A" w:rsidP="00A43D5A">
      <w:pPr>
        <w:keepNext/>
        <w:numPr>
          <w:ilvl w:val="0"/>
          <w:numId w:val="11"/>
        </w:numPr>
        <w:bidi/>
        <w:spacing w:after="240" w:line="360" w:lineRule="exact"/>
        <w:rPr>
          <w:rFonts w:ascii="Arabic Typesetting" w:hAnsi="Arabic Typesetting" w:cs="Arabic Typesetting"/>
          <w:sz w:val="36"/>
          <w:szCs w:val="36"/>
          <w:u w:val="single"/>
        </w:rPr>
      </w:pPr>
      <w:r w:rsidRPr="00A43D5A">
        <w:rPr>
          <w:rFonts w:ascii="Arabic Typesetting" w:hAnsi="Arabic Typesetting" w:cs="Arabic Typesetting" w:hint="cs"/>
          <w:sz w:val="36"/>
          <w:szCs w:val="36"/>
          <w:u w:val="single"/>
          <w:rtl/>
        </w:rPr>
        <w:t>تحسين النفاذ إلى المعلومات والوفورات المحتملة عند اتاحة التقارير المفصلة على الإنترنت</w:t>
      </w:r>
    </w:p>
    <w:p w:rsidR="00A43D5A" w:rsidRPr="00A43D5A" w:rsidRDefault="00A43D5A" w:rsidP="00A43D5A">
      <w:pPr>
        <w:bidi/>
        <w:spacing w:after="240" w:line="360" w:lineRule="exact"/>
        <w:rPr>
          <w:rFonts w:ascii="Arabic Typesetting" w:hAnsi="Arabic Typesetting" w:cs="Arabic Typesetting"/>
          <w:sz w:val="36"/>
          <w:szCs w:val="36"/>
          <w:rtl/>
        </w:rPr>
      </w:pPr>
      <w:r w:rsidRPr="00A43D5A">
        <w:rPr>
          <w:rFonts w:ascii="Arabic Typesetting" w:hAnsi="Arabic Typesetting" w:cs="Arabic Typesetting" w:hint="cs"/>
          <w:sz w:val="36"/>
          <w:szCs w:val="36"/>
          <w:rtl/>
        </w:rPr>
        <w:t>تأّلف تقرير أداء البرنامج للثنائية 2012/13 مما يقارب 252 صفحة (175 صفحة تقريبا في الثنائيتي</w:t>
      </w:r>
      <w:r w:rsidRPr="00A43D5A">
        <w:rPr>
          <w:rFonts w:ascii="Arabic Typesetting" w:hAnsi="Arabic Typesetting" w:cs="Arabic Typesetting" w:hint="eastAsia"/>
          <w:sz w:val="36"/>
          <w:szCs w:val="36"/>
          <w:rtl/>
        </w:rPr>
        <w:t>ن</w:t>
      </w:r>
      <w:r w:rsidRPr="00A43D5A">
        <w:rPr>
          <w:rFonts w:ascii="Arabic Typesetting" w:hAnsi="Arabic Typesetting" w:cs="Arabic Typesetting" w:hint="cs"/>
          <w:sz w:val="36"/>
          <w:szCs w:val="36"/>
          <w:rtl/>
        </w:rPr>
        <w:t xml:space="preserve"> 2008/09 و2010/11)، وتضمنت 200 صفحة منها معلومات في غاية التفصيل على مستوى البرامج.</w:t>
      </w:r>
    </w:p>
    <w:p w:rsidR="00A43D5A" w:rsidRPr="00A43D5A" w:rsidRDefault="00A43D5A" w:rsidP="00A43D5A">
      <w:pPr>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ومن المتوقع أن يستمر تزايد معلومات الإبلاغ عن الأداء في المستقبل، مما سيؤدي إلى ارتفاع في حجم المواد المطبوعة . وفي هذا الصدد، قد ترغب الدول الأعضاء في النظر في حصر المواد المطبوعة في تقرير أداء البرنامج على الأجزاء الملخصة فقط</w:t>
      </w:r>
      <w:r w:rsidRPr="00A43D5A">
        <w:rPr>
          <w:rFonts w:ascii="Arabic Typesetting" w:hAnsi="Arabic Typesetting" w:cs="Arabic Typesetting"/>
          <w:b/>
          <w:bCs/>
          <w:sz w:val="28"/>
          <w:szCs w:val="28"/>
          <w:vertAlign w:val="superscript"/>
          <w:rtl/>
        </w:rPr>
        <w:footnoteReference w:id="13"/>
      </w:r>
      <w:r w:rsidRPr="00A43D5A">
        <w:rPr>
          <w:rFonts w:ascii="Arabic Typesetting" w:hAnsi="Arabic Typesetting" w:cs="Arabic Typesetting" w:hint="cs"/>
          <w:b/>
          <w:bCs/>
          <w:sz w:val="36"/>
          <w:szCs w:val="36"/>
          <w:rtl/>
        </w:rPr>
        <w:t>، على أن تتاح المعلومات المفصلة على مستوى البرامج للدول الأعضاء على الإنترنت. وسيتواصل تقديم تلك المعلومات بالوتيرة نفسها كما هي العادة حاليا.</w:t>
      </w:r>
    </w:p>
    <w:p w:rsidR="00A43D5A" w:rsidRPr="00A43D5A" w:rsidRDefault="00A43D5A" w:rsidP="003B7379">
      <w:pPr>
        <w:keepNext/>
        <w:bidi/>
        <w:spacing w:after="240" w:line="360" w:lineRule="exact"/>
        <w:ind w:left="566"/>
        <w:rPr>
          <w:rFonts w:ascii="Arabic Typesetting" w:hAnsi="Arabic Typesetting" w:cs="Arabic Typesetting"/>
          <w:b/>
          <w:bCs/>
          <w:sz w:val="36"/>
          <w:szCs w:val="36"/>
          <w:rtl/>
        </w:rPr>
      </w:pPr>
      <w:r w:rsidRPr="00A43D5A">
        <w:rPr>
          <w:rFonts w:ascii="Arabic Typesetting" w:hAnsi="Arabic Typesetting" w:cs="Arabic Typesetting" w:hint="cs"/>
          <w:b/>
          <w:bCs/>
          <w:sz w:val="36"/>
          <w:szCs w:val="36"/>
          <w:rtl/>
        </w:rPr>
        <w:t>هل تؤيدون هذا الاقتراح؟</w:t>
      </w:r>
    </w:p>
    <w:tbl>
      <w:tblPr>
        <w:bidiVisual/>
        <w:tblW w:w="9372" w:type="dxa"/>
        <w:tblInd w:w="93" w:type="dxa"/>
        <w:tblLook w:val="04A0" w:firstRow="1" w:lastRow="0" w:firstColumn="1" w:lastColumn="0" w:noHBand="0" w:noVBand="1"/>
      </w:tblPr>
      <w:tblGrid>
        <w:gridCol w:w="1305"/>
        <w:gridCol w:w="8067"/>
      </w:tblGrid>
      <w:tr w:rsidR="00A43D5A" w:rsidRPr="00A43D5A" w:rsidTr="00ED75AB">
        <w:trPr>
          <w:trHeight w:val="48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‏أذربيجان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هذا الاقتراح.</w:t>
            </w:r>
          </w:p>
        </w:tc>
      </w:tr>
      <w:tr w:rsidR="00A43D5A" w:rsidRPr="00A43D5A" w:rsidTr="00ED75AB">
        <w:trPr>
          <w:trHeight w:val="575"/>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‏بيلاروس</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نحن نؤيد هذا الاقتراح.</w:t>
            </w:r>
          </w:p>
        </w:tc>
      </w:tr>
      <w:tr w:rsidR="00BB3E89" w:rsidRPr="00A43D5A" w:rsidTr="00ED75AB">
        <w:trPr>
          <w:trHeight w:val="575"/>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BB3E89" w:rsidRPr="00A43D5A" w:rsidRDefault="00BB3E89"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شيلي</w:t>
            </w:r>
          </w:p>
        </w:tc>
        <w:tc>
          <w:tcPr>
            <w:tcW w:w="8067" w:type="dxa"/>
            <w:tcBorders>
              <w:top w:val="single" w:sz="4" w:space="0" w:color="auto"/>
              <w:left w:val="nil"/>
              <w:bottom w:val="single" w:sz="4" w:space="0" w:color="auto"/>
              <w:right w:val="single" w:sz="4" w:space="0" w:color="auto"/>
            </w:tcBorders>
          </w:tcPr>
          <w:p w:rsidR="00BB3E89" w:rsidRPr="00A43D5A" w:rsidRDefault="00BB3E89"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 xml:space="preserve">نوافق على هذا الاقتراح، شرط أن تواصل </w:t>
            </w:r>
            <w:r w:rsidR="00DC07AF">
              <w:rPr>
                <w:rFonts w:ascii="Arabic Typesetting" w:hAnsi="Arabic Typesetting" w:cs="Arabic Typesetting" w:hint="cs"/>
                <w:sz w:val="28"/>
                <w:szCs w:val="28"/>
                <w:rtl/>
              </w:rPr>
              <w:t>التقارير بحسب كل مسؤول/برنامج توفير ملخصات المعلومات الواردة في تقرير أداء البرنامج بشكل متزامن وبالوتيرة نفسها.</w:t>
            </w:r>
          </w:p>
        </w:tc>
      </w:tr>
      <w:tr w:rsidR="00A43D5A" w:rsidRPr="00A43D5A" w:rsidTr="00ED75AB">
        <w:trPr>
          <w:trHeight w:val="98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‏الصين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يؤيد مكتب جمهورية الصين الشعبية للملكية الفكرية الاقتراح ويؤيد طبع الأجزاء الملخصة فقط من تقرير أداء البرنامج ، على أن تتاح المعلومات المفصلة على مستوى البرامج على الإنترنت. ويأمل المكتب في أن تواصل الأمانة إتاحة النص الكامل لتقرير أداء البرنامج باللغة الصينية على الإنترنت. </w:t>
            </w:r>
          </w:p>
        </w:tc>
      </w:tr>
      <w:tr w:rsidR="00A43D5A" w:rsidRPr="00A43D5A" w:rsidTr="00ED75AB">
        <w:trPr>
          <w:trHeight w:val="620"/>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‏الجمهورية التشيكية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تماما الاقتراح.</w:t>
            </w:r>
          </w:p>
        </w:tc>
      </w:tr>
      <w:tr w:rsidR="00A43D5A" w:rsidRPr="00A43D5A" w:rsidTr="00ED75AB">
        <w:trPr>
          <w:trHeight w:val="78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‏إكوادور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نؤيد هذا الاقتراح. ومع ذلك، نرى أنه من الضروري إبلاغ الدول الأعضاء، وفقا للجدول الزمني المناسب، بنشر تلك المعلومات على الإنترنت مع الروابط للوصول إليها.</w:t>
            </w:r>
          </w:p>
        </w:tc>
      </w:tr>
      <w:tr w:rsidR="00A43D5A" w:rsidRPr="00A43D5A" w:rsidTr="00ED75AB">
        <w:trPr>
          <w:trHeight w:val="1070"/>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‏فرنسا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نرحب بنية المكتب الدولي للحد من عدد الصفحات المطبوعة. ولكن السؤال يظل مطروحا عن منطق وغرض الإصلاح الذي يقترحه المكتب الدولي للتخلي عن تقرير الإدارة المالية بتحويل بعض المعلومات إلى تقرير أداء البرنامج والاقتصار على طبع الأجزاء الملخصة من ذلك التقرير.</w:t>
            </w:r>
          </w:p>
        </w:tc>
      </w:tr>
      <w:tr w:rsidR="006B16A4" w:rsidRPr="00A43D5A" w:rsidTr="00ED75AB">
        <w:trPr>
          <w:trHeight w:val="107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6B16A4" w:rsidRPr="00A43D5A" w:rsidRDefault="006B16A4"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غابون</w:t>
            </w:r>
          </w:p>
        </w:tc>
        <w:tc>
          <w:tcPr>
            <w:tcW w:w="8067" w:type="dxa"/>
            <w:tcBorders>
              <w:top w:val="single" w:sz="4" w:space="0" w:color="auto"/>
              <w:left w:val="nil"/>
              <w:bottom w:val="single" w:sz="4" w:space="0" w:color="auto"/>
              <w:right w:val="single" w:sz="4" w:space="0" w:color="auto"/>
            </w:tcBorders>
          </w:tcPr>
          <w:p w:rsidR="006B16A4" w:rsidRPr="006B16A4" w:rsidRDefault="006B16A4" w:rsidP="006B16A4">
            <w:pPr>
              <w:bidi/>
              <w:rPr>
                <w:rFonts w:ascii="Arabic Typesetting" w:hAnsi="Arabic Typesetting" w:cs="Arabic Typesetting"/>
                <w:sz w:val="28"/>
                <w:szCs w:val="28"/>
              </w:rPr>
            </w:pPr>
            <w:r w:rsidRPr="006B16A4">
              <w:rPr>
                <w:rFonts w:ascii="Arabic Typesetting" w:hAnsi="Arabic Typesetting" w:cs="Arabic Typesetting" w:hint="cs"/>
                <w:sz w:val="28"/>
                <w:szCs w:val="28"/>
                <w:rtl/>
              </w:rPr>
              <w:t xml:space="preserve">إن </w:t>
            </w:r>
            <w:r w:rsidRPr="006B16A4">
              <w:rPr>
                <w:rFonts w:ascii="Arabic Typesetting" w:hAnsi="Arabic Typesetting" w:cs="Arabic Typesetting"/>
                <w:sz w:val="28"/>
                <w:szCs w:val="28"/>
                <w:rtl/>
              </w:rPr>
              <w:t xml:space="preserve">الاتجاه التصاعدي في عدد صفحات تقرير </w:t>
            </w:r>
            <w:r w:rsidRPr="006B16A4">
              <w:rPr>
                <w:rFonts w:ascii="Arabic Typesetting" w:hAnsi="Arabic Typesetting" w:cs="Arabic Typesetting" w:hint="cs"/>
                <w:sz w:val="28"/>
                <w:szCs w:val="28"/>
                <w:rtl/>
              </w:rPr>
              <w:t>أداء</w:t>
            </w:r>
            <w:r w:rsidRPr="006B16A4">
              <w:rPr>
                <w:rFonts w:ascii="Arabic Typesetting" w:hAnsi="Arabic Typesetting" w:cs="Arabic Typesetting"/>
                <w:sz w:val="28"/>
                <w:szCs w:val="28"/>
                <w:rtl/>
              </w:rPr>
              <w:t xml:space="preserve"> البرنامج 2012-2013 </w:t>
            </w:r>
            <w:r w:rsidRPr="006B16A4">
              <w:rPr>
                <w:rFonts w:ascii="Arabic Typesetting" w:hAnsi="Arabic Typesetting" w:cs="Arabic Typesetting" w:hint="cs"/>
                <w:sz w:val="28"/>
                <w:szCs w:val="28"/>
                <w:rtl/>
              </w:rPr>
              <w:t>المؤلف من</w:t>
            </w:r>
            <w:r w:rsidRPr="006B16A4">
              <w:rPr>
                <w:rFonts w:ascii="Arabic Typesetting" w:hAnsi="Arabic Typesetting" w:cs="Arabic Typesetting"/>
                <w:sz w:val="28"/>
                <w:szCs w:val="28"/>
                <w:rtl/>
              </w:rPr>
              <w:t xml:space="preserve"> 300 صفحة </w:t>
            </w:r>
            <w:r w:rsidRPr="006B16A4">
              <w:rPr>
                <w:rFonts w:ascii="Arabic Typesetting" w:hAnsi="Arabic Typesetting" w:cs="Arabic Typesetting" w:hint="cs"/>
                <w:sz w:val="28"/>
                <w:szCs w:val="28"/>
                <w:rtl/>
              </w:rPr>
              <w:t>مقارنة</w:t>
            </w:r>
            <w:r w:rsidRPr="006B16A4">
              <w:rPr>
                <w:rFonts w:ascii="Arabic Typesetting" w:hAnsi="Arabic Typesetting" w:cs="Arabic Typesetting"/>
                <w:sz w:val="28"/>
                <w:szCs w:val="28"/>
                <w:rtl/>
              </w:rPr>
              <w:t xml:space="preserve"> 190 صفحة في 2008 و2009، </w:t>
            </w:r>
            <w:r w:rsidRPr="006B16A4">
              <w:rPr>
                <w:rFonts w:ascii="Arabic Typesetting" w:hAnsi="Arabic Typesetting" w:cs="Arabic Typesetting" w:hint="cs"/>
                <w:sz w:val="28"/>
                <w:szCs w:val="28"/>
                <w:rtl/>
              </w:rPr>
              <w:t>ي</w:t>
            </w:r>
            <w:r w:rsidRPr="006B16A4">
              <w:rPr>
                <w:rFonts w:ascii="Arabic Typesetting" w:hAnsi="Arabic Typesetting" w:cs="Arabic Typesetting"/>
                <w:sz w:val="28"/>
                <w:szCs w:val="28"/>
                <w:rtl/>
              </w:rPr>
              <w:t xml:space="preserve">بين أن </w:t>
            </w:r>
            <w:r w:rsidRPr="006B16A4">
              <w:rPr>
                <w:rFonts w:ascii="Arabic Typesetting" w:hAnsi="Arabic Typesetting" w:cs="Arabic Typesetting" w:hint="cs"/>
                <w:sz w:val="28"/>
                <w:szCs w:val="28"/>
                <w:rtl/>
              </w:rPr>
              <w:t>حجم التقارير</w:t>
            </w:r>
            <w:r w:rsidRPr="006B16A4">
              <w:rPr>
                <w:rFonts w:ascii="Arabic Typesetting" w:hAnsi="Arabic Typesetting" w:cs="Arabic Typesetting"/>
                <w:sz w:val="28"/>
                <w:szCs w:val="28"/>
                <w:rtl/>
              </w:rPr>
              <w:t xml:space="preserve"> </w:t>
            </w:r>
            <w:r w:rsidRPr="006B16A4">
              <w:rPr>
                <w:rFonts w:ascii="Arabic Typesetting" w:hAnsi="Arabic Typesetting" w:cs="Arabic Typesetting" w:hint="cs"/>
                <w:sz w:val="28"/>
                <w:szCs w:val="28"/>
                <w:rtl/>
              </w:rPr>
              <w:t xml:space="preserve">سيتزايد </w:t>
            </w:r>
            <w:r w:rsidRPr="006B16A4">
              <w:rPr>
                <w:rFonts w:ascii="Arabic Typesetting" w:hAnsi="Arabic Typesetting" w:cs="Arabic Typesetting"/>
                <w:sz w:val="28"/>
                <w:szCs w:val="28"/>
                <w:rtl/>
              </w:rPr>
              <w:t>في المستقبل.</w:t>
            </w:r>
          </w:p>
          <w:p w:rsidR="006B16A4" w:rsidRPr="006B16A4" w:rsidRDefault="006B16A4" w:rsidP="006B16A4">
            <w:pPr>
              <w:bidi/>
              <w:rPr>
                <w:rFonts w:ascii="Arabic Typesetting" w:hAnsi="Arabic Typesetting" w:cs="Arabic Typesetting"/>
                <w:sz w:val="28"/>
                <w:szCs w:val="28"/>
              </w:rPr>
            </w:pPr>
            <w:r w:rsidRPr="006B16A4">
              <w:rPr>
                <w:rFonts w:ascii="Arabic Typesetting" w:hAnsi="Arabic Typesetting" w:cs="Arabic Typesetting" w:hint="cs"/>
                <w:sz w:val="28"/>
                <w:szCs w:val="28"/>
                <w:rtl/>
              </w:rPr>
              <w:t>وهل يمكن ل</w:t>
            </w:r>
            <w:r w:rsidRPr="006B16A4">
              <w:rPr>
                <w:rFonts w:ascii="Arabic Typesetting" w:hAnsi="Arabic Typesetting" w:cs="Arabic Typesetting"/>
                <w:sz w:val="28"/>
                <w:szCs w:val="28"/>
                <w:rtl/>
              </w:rPr>
              <w:t xml:space="preserve">لدول الأعضاء الاستمرار في طباعة كميات </w:t>
            </w:r>
            <w:r w:rsidRPr="006B16A4">
              <w:rPr>
                <w:rFonts w:ascii="Arabic Typesetting" w:hAnsi="Arabic Typesetting" w:cs="Arabic Typesetting" w:hint="cs"/>
                <w:sz w:val="28"/>
                <w:szCs w:val="28"/>
                <w:rtl/>
              </w:rPr>
              <w:t>هائلة من</w:t>
            </w:r>
            <w:r w:rsidRPr="006B16A4">
              <w:rPr>
                <w:rFonts w:ascii="Arabic Typesetting" w:hAnsi="Arabic Typesetting" w:cs="Arabic Typesetting"/>
                <w:sz w:val="28"/>
                <w:szCs w:val="28"/>
                <w:rtl/>
              </w:rPr>
              <w:t xml:space="preserve"> </w:t>
            </w:r>
            <w:r w:rsidRPr="006B16A4">
              <w:rPr>
                <w:rFonts w:ascii="Arabic Typesetting" w:hAnsi="Arabic Typesetting" w:cs="Arabic Typesetting" w:hint="cs"/>
                <w:sz w:val="28"/>
                <w:szCs w:val="28"/>
                <w:rtl/>
              </w:rPr>
              <w:t>ال</w:t>
            </w:r>
            <w:r w:rsidRPr="006B16A4">
              <w:rPr>
                <w:rFonts w:ascii="Arabic Typesetting" w:hAnsi="Arabic Typesetting" w:cs="Arabic Typesetting"/>
                <w:sz w:val="28"/>
                <w:szCs w:val="28"/>
                <w:rtl/>
              </w:rPr>
              <w:t xml:space="preserve">وثائق دون </w:t>
            </w:r>
            <w:r w:rsidRPr="006B16A4">
              <w:rPr>
                <w:rFonts w:ascii="Arabic Typesetting" w:hAnsi="Arabic Typesetting" w:cs="Arabic Typesetting" w:hint="cs"/>
                <w:sz w:val="28"/>
                <w:szCs w:val="28"/>
                <w:rtl/>
              </w:rPr>
              <w:t xml:space="preserve">أن تختار </w:t>
            </w:r>
            <w:r w:rsidRPr="006B16A4">
              <w:rPr>
                <w:rFonts w:ascii="Arabic Typesetting" w:hAnsi="Arabic Typesetting" w:cs="Arabic Typesetting"/>
                <w:sz w:val="28"/>
                <w:szCs w:val="28"/>
                <w:rtl/>
              </w:rPr>
              <w:t xml:space="preserve">ما </w:t>
            </w:r>
            <w:r w:rsidRPr="006B16A4">
              <w:rPr>
                <w:rFonts w:ascii="Arabic Typesetting" w:hAnsi="Arabic Typesetting" w:cs="Arabic Typesetting" w:hint="cs"/>
                <w:sz w:val="28"/>
                <w:szCs w:val="28"/>
                <w:rtl/>
              </w:rPr>
              <w:t>ت</w:t>
            </w:r>
            <w:r w:rsidRPr="006B16A4">
              <w:rPr>
                <w:rFonts w:ascii="Arabic Typesetting" w:hAnsi="Arabic Typesetting" w:cs="Arabic Typesetting"/>
                <w:sz w:val="28"/>
                <w:szCs w:val="28"/>
                <w:rtl/>
              </w:rPr>
              <w:t>ريد؟</w:t>
            </w:r>
          </w:p>
          <w:p w:rsidR="006B16A4" w:rsidRPr="006B16A4" w:rsidRDefault="006B16A4" w:rsidP="006B16A4">
            <w:pPr>
              <w:bidi/>
              <w:rPr>
                <w:rFonts w:ascii="Arabic Typesetting" w:hAnsi="Arabic Typesetting" w:cs="Arabic Typesetting"/>
                <w:sz w:val="28"/>
                <w:szCs w:val="28"/>
              </w:rPr>
            </w:pPr>
            <w:r w:rsidRPr="006B16A4">
              <w:rPr>
                <w:rFonts w:ascii="Arabic Typesetting" w:hAnsi="Arabic Typesetting" w:cs="Arabic Typesetting" w:hint="cs"/>
                <w:sz w:val="28"/>
                <w:szCs w:val="28"/>
                <w:rtl/>
              </w:rPr>
              <w:t>و</w:t>
            </w:r>
            <w:r w:rsidRPr="006B16A4">
              <w:rPr>
                <w:rFonts w:ascii="Arabic Typesetting" w:hAnsi="Arabic Typesetting" w:cs="Arabic Typesetting"/>
                <w:sz w:val="28"/>
                <w:szCs w:val="28"/>
                <w:rtl/>
              </w:rPr>
              <w:t xml:space="preserve">نشر </w:t>
            </w:r>
            <w:r w:rsidRPr="006B16A4">
              <w:rPr>
                <w:rFonts w:ascii="Arabic Typesetting" w:hAnsi="Arabic Typesetting" w:cs="Arabic Typesetting" w:hint="cs"/>
                <w:sz w:val="28"/>
                <w:szCs w:val="28"/>
                <w:rtl/>
              </w:rPr>
              <w:t>ال</w:t>
            </w:r>
            <w:r w:rsidRPr="006B16A4">
              <w:rPr>
                <w:rFonts w:ascii="Arabic Typesetting" w:hAnsi="Arabic Typesetting" w:cs="Arabic Typesetting"/>
                <w:sz w:val="28"/>
                <w:szCs w:val="28"/>
                <w:rtl/>
              </w:rPr>
              <w:t xml:space="preserve">معلومات عن </w:t>
            </w:r>
            <w:r w:rsidRPr="006B16A4">
              <w:rPr>
                <w:rFonts w:ascii="Arabic Typesetting" w:hAnsi="Arabic Typesetting" w:cs="Arabic Typesetting" w:hint="cs"/>
                <w:sz w:val="28"/>
                <w:szCs w:val="28"/>
                <w:rtl/>
              </w:rPr>
              <w:t>الأجزاء على الإنترنت</w:t>
            </w:r>
            <w:r w:rsidRPr="006B16A4">
              <w:rPr>
                <w:rFonts w:ascii="Arabic Typesetting" w:hAnsi="Arabic Typesetting" w:cs="Arabic Typesetting"/>
                <w:sz w:val="28"/>
                <w:szCs w:val="28"/>
                <w:rtl/>
              </w:rPr>
              <w:t xml:space="preserve"> بنفس </w:t>
            </w:r>
            <w:r w:rsidRPr="006B16A4">
              <w:rPr>
                <w:rFonts w:ascii="Arabic Typesetting" w:hAnsi="Arabic Typesetting" w:cs="Arabic Typesetting" w:hint="cs"/>
                <w:sz w:val="28"/>
                <w:szCs w:val="28"/>
                <w:rtl/>
              </w:rPr>
              <w:t>الوتيرة سي</w:t>
            </w:r>
            <w:r w:rsidRPr="006B16A4">
              <w:rPr>
                <w:rFonts w:ascii="Arabic Typesetting" w:hAnsi="Arabic Typesetting" w:cs="Arabic Typesetting"/>
                <w:sz w:val="28"/>
                <w:szCs w:val="28"/>
                <w:rtl/>
              </w:rPr>
              <w:t xml:space="preserve">حسن </w:t>
            </w:r>
            <w:r w:rsidRPr="006B16A4">
              <w:rPr>
                <w:rFonts w:ascii="Arabic Typesetting" w:hAnsi="Arabic Typesetting" w:cs="Arabic Typesetting" w:hint="cs"/>
                <w:sz w:val="28"/>
                <w:szCs w:val="28"/>
                <w:rtl/>
              </w:rPr>
              <w:t>فرص النفاذ إليها</w:t>
            </w:r>
            <w:r w:rsidRPr="006B16A4">
              <w:rPr>
                <w:rFonts w:ascii="Arabic Typesetting" w:hAnsi="Arabic Typesetting" w:cs="Arabic Typesetting"/>
                <w:sz w:val="28"/>
                <w:szCs w:val="28"/>
                <w:rtl/>
              </w:rPr>
              <w:t xml:space="preserve"> و</w:t>
            </w:r>
            <w:r w:rsidRPr="006B16A4">
              <w:rPr>
                <w:rFonts w:ascii="Arabic Typesetting" w:hAnsi="Arabic Typesetting" w:cs="Arabic Typesetting" w:hint="cs"/>
                <w:sz w:val="28"/>
                <w:szCs w:val="28"/>
                <w:rtl/>
              </w:rPr>
              <w:t xml:space="preserve">يمكن من تحقيق </w:t>
            </w:r>
            <w:r w:rsidRPr="006B16A4">
              <w:rPr>
                <w:rFonts w:ascii="Arabic Typesetting" w:hAnsi="Arabic Typesetting" w:cs="Arabic Typesetting"/>
                <w:sz w:val="28"/>
                <w:szCs w:val="28"/>
                <w:rtl/>
              </w:rPr>
              <w:t xml:space="preserve">مكاسب </w:t>
            </w:r>
            <w:r w:rsidRPr="006B16A4">
              <w:rPr>
                <w:rFonts w:ascii="Arabic Typesetting" w:hAnsi="Arabic Typesetting" w:cs="Arabic Typesetting" w:hint="cs"/>
                <w:sz w:val="28"/>
                <w:szCs w:val="28"/>
                <w:rtl/>
              </w:rPr>
              <w:t xml:space="preserve">في </w:t>
            </w:r>
            <w:r w:rsidRPr="006B16A4">
              <w:rPr>
                <w:rFonts w:ascii="Arabic Typesetting" w:hAnsi="Arabic Typesetting" w:cs="Arabic Typesetting"/>
                <w:sz w:val="28"/>
                <w:szCs w:val="28"/>
                <w:rtl/>
              </w:rPr>
              <w:t>الكفاءة.</w:t>
            </w:r>
          </w:p>
          <w:p w:rsidR="006B16A4" w:rsidRPr="00A43D5A" w:rsidRDefault="006B16A4" w:rsidP="006B16A4">
            <w:pPr>
              <w:bidi/>
              <w:rPr>
                <w:rFonts w:ascii="Arabic Typesetting" w:hAnsi="Arabic Typesetting" w:cs="Arabic Typesetting"/>
                <w:sz w:val="28"/>
                <w:szCs w:val="28"/>
                <w:rtl/>
              </w:rPr>
            </w:pPr>
            <w:r w:rsidRPr="006B16A4">
              <w:rPr>
                <w:rFonts w:ascii="Arabic Typesetting" w:hAnsi="Arabic Typesetting" w:cs="Arabic Typesetting" w:hint="cs"/>
                <w:sz w:val="28"/>
                <w:szCs w:val="28"/>
                <w:rtl/>
              </w:rPr>
              <w:t>و</w:t>
            </w:r>
            <w:r w:rsidRPr="006B16A4">
              <w:rPr>
                <w:rFonts w:ascii="Arabic Typesetting" w:hAnsi="Arabic Typesetting" w:cs="Arabic Typesetting"/>
                <w:sz w:val="28"/>
                <w:szCs w:val="28"/>
                <w:rtl/>
              </w:rPr>
              <w:t>التكامل بين الوثائق المطبوعة وتلك ال</w:t>
            </w:r>
            <w:r w:rsidRPr="006B16A4">
              <w:rPr>
                <w:rFonts w:ascii="Arabic Typesetting" w:hAnsi="Arabic Typesetting" w:cs="Arabic Typesetting" w:hint="cs"/>
                <w:sz w:val="28"/>
                <w:szCs w:val="28"/>
                <w:rtl/>
              </w:rPr>
              <w:t>م</w:t>
            </w:r>
            <w:r w:rsidRPr="006B16A4">
              <w:rPr>
                <w:rFonts w:ascii="Arabic Typesetting" w:hAnsi="Arabic Typesetting" w:cs="Arabic Typesetting"/>
                <w:sz w:val="28"/>
                <w:szCs w:val="28"/>
                <w:rtl/>
              </w:rPr>
              <w:t>نش</w:t>
            </w:r>
            <w:r w:rsidRPr="006B16A4">
              <w:rPr>
                <w:rFonts w:ascii="Arabic Typesetting" w:hAnsi="Arabic Typesetting" w:cs="Arabic Typesetting" w:hint="cs"/>
                <w:sz w:val="28"/>
                <w:szCs w:val="28"/>
                <w:rtl/>
              </w:rPr>
              <w:t>ورة على الإنترنت</w:t>
            </w:r>
            <w:r w:rsidRPr="006B16A4">
              <w:rPr>
                <w:rFonts w:ascii="Arabic Typesetting" w:hAnsi="Arabic Typesetting" w:cs="Arabic Typesetting"/>
                <w:sz w:val="28"/>
                <w:szCs w:val="28"/>
                <w:rtl/>
              </w:rPr>
              <w:t xml:space="preserve"> </w:t>
            </w:r>
            <w:r w:rsidRPr="006B16A4">
              <w:rPr>
                <w:rFonts w:ascii="Arabic Typesetting" w:hAnsi="Arabic Typesetting" w:cs="Arabic Typesetting" w:hint="cs"/>
                <w:sz w:val="28"/>
                <w:szCs w:val="28"/>
                <w:rtl/>
              </w:rPr>
              <w:t xml:space="preserve">سيقلل من تبذير </w:t>
            </w:r>
            <w:r w:rsidRPr="006B16A4">
              <w:rPr>
                <w:rFonts w:ascii="Arabic Typesetting" w:hAnsi="Arabic Typesetting" w:cs="Arabic Typesetting"/>
                <w:sz w:val="28"/>
                <w:szCs w:val="28"/>
                <w:rtl/>
              </w:rPr>
              <w:t>الورق و</w:t>
            </w:r>
            <w:r w:rsidRPr="006B16A4">
              <w:rPr>
                <w:rFonts w:ascii="Arabic Typesetting" w:hAnsi="Arabic Typesetting" w:cs="Arabic Typesetting" w:hint="cs"/>
                <w:sz w:val="28"/>
                <w:szCs w:val="28"/>
                <w:rtl/>
              </w:rPr>
              <w:t>يسمح ب</w:t>
            </w:r>
            <w:r w:rsidRPr="006B16A4">
              <w:rPr>
                <w:rFonts w:ascii="Arabic Typesetting" w:hAnsi="Arabic Typesetting" w:cs="Arabic Typesetting"/>
                <w:sz w:val="28"/>
                <w:szCs w:val="28"/>
                <w:rtl/>
              </w:rPr>
              <w:t>إدارة</w:t>
            </w:r>
            <w:r w:rsidRPr="006B16A4">
              <w:rPr>
                <w:rFonts w:ascii="Arabic Typesetting" w:hAnsi="Arabic Typesetting" w:cs="Arabic Typesetting" w:hint="cs"/>
                <w:sz w:val="28"/>
                <w:szCs w:val="28"/>
                <w:rtl/>
              </w:rPr>
              <w:t xml:space="preserve"> فعالة للوثائق وكسب</w:t>
            </w:r>
            <w:r w:rsidRPr="006B16A4">
              <w:rPr>
                <w:rFonts w:ascii="Arabic Typesetting" w:hAnsi="Arabic Typesetting" w:cs="Arabic Typesetting"/>
                <w:sz w:val="28"/>
                <w:szCs w:val="28"/>
                <w:rtl/>
              </w:rPr>
              <w:t xml:space="preserve"> الوقت.</w:t>
            </w:r>
          </w:p>
        </w:tc>
      </w:tr>
      <w:tr w:rsidR="00A43D5A" w:rsidRPr="00A43D5A" w:rsidTr="00ED75AB">
        <w:trPr>
          <w:trHeight w:val="8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‏ألمانيا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لا نؤيد هذا الاقتراح ونقترح حلا طوعيا. ولا نرى أي فائدة بيئية أو مالية لذلك. والنشر على الإنترنت فقط سيسمح بخفض تكاليف الطباعة في الويبو ولكن، من ناحية أخرى، سيطبع معظم الدول الأعضاء الوثائق بنفسها. وهكذا، فإن تكلفة الطباعة والأثر البيئي سينقل فقط إلى الدول الأعضاء. وستواجه العديد من البلدان النامية صعوبات في استيعاب تلك التكاليف. وفيما يخص النشر على الإنترنت، نقترح أن تواصل الويبو تقديم الوثائق المتاحة ورقيا، بيد أن الدول الأعضاء لديها خيار أن تتخلى عن الوثائق الورقية (يمكنها أن تطبع الوثائق بنفسها أو تستخدم الخيار الإلكتروني على نطاق واسع) (خيار الرفض). وبالنسبة لإتاحة الوثائق على الإنترنت، لا بد من نسق موحد لتقارير الويبو. وسيكون من المهم أن تجد الدول الأعضاء المعلومات القابلة للمقارنة في نفس المكان (لتفادي البحث لمدة طويلة)، مما سيعزز سهولة قراءة التقارير على الإنترنت وتقبلها.</w:t>
            </w:r>
          </w:p>
        </w:tc>
      </w:tr>
      <w:tr w:rsidR="00A43D5A" w:rsidRPr="00A43D5A" w:rsidTr="00ED75AB">
        <w:trPr>
          <w:trHeight w:val="137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‏اليابان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تؤيد اليابان عموما فكرة الأمانة إتاحة المعلومات بطريقة فعالة من حيث التكلفة. ومن ناحية أخرى، تعتبر اليابان الجزأين سادسا وسابعا كجزأين أساسيين وضروريين في تقرير أداء البرنامج، ولذلك تحتاج إلى مزيد من التوضيح من الأمانة عن كيفية تخطيطها لإتاحة البيانات على الإنترنت.</w:t>
            </w:r>
          </w:p>
        </w:tc>
      </w:tr>
      <w:tr w:rsidR="00A43D5A" w:rsidRPr="00A43D5A" w:rsidTr="00ED75AB">
        <w:trPr>
          <w:trHeight w:val="47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‏قيرغيزستان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w:t>
            </w:r>
          </w:p>
        </w:tc>
      </w:tr>
      <w:tr w:rsidR="00A43D5A" w:rsidRPr="00A43D5A" w:rsidTr="00ED75AB">
        <w:trPr>
          <w:trHeight w:val="1259"/>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‏المكسيك</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نحن نؤيد اقتراح أن تتاح للدول الأعضاء على الإنترنت المعلومات المفصلة عن كل برنامج من برامج تقرير أداء البرنامج، مع ضمان أن جميع الدول الأعضاء، بما فيها البلدان الأقل نموا، يمكنها الوصول إلى تلك المعلومات. ونتيجة لذلك، نؤيد أيضا خطة حصر الطبع على الأجزاء الملخصة في تقرير أداء البرنامج.</w:t>
            </w:r>
          </w:p>
        </w:tc>
      </w:tr>
      <w:tr w:rsidR="00A43D5A" w:rsidRPr="00A43D5A" w:rsidTr="00ED75AB">
        <w:trPr>
          <w:trHeight w:val="656"/>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‏الفلبين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تكتسي معلومات الإبلاغ عن الأداء أهمية بالغة في اتخاذ الدول الأعضاء وأصحاب المصلحة في الويبو للقرارات، ومن ثمة فهي تخدم غرضا هاما ويجب أن تكون متوافرة بسهولة. وتوافق الفلبين على أن إتاحة مزيد من المعلومات المفصلة على الإنترنت سيؤدي إلى الفعالية من حيث التكلفة وتجنب الكثير من المواد المطبوعة. ولكن ينبغي إخطار الدول الأعضاء ومكاتب الملكية الفكرية على الفور بتوافر تلك الوثائق على الإنترنت عبر نظام إخطار يتسم بالفعالية والكفاءة، أي من خلال قوائم للبريد الإلكتروني مع خيار عدم الاشتراك فيها.</w:t>
            </w:r>
          </w:p>
        </w:tc>
      </w:tr>
      <w:tr w:rsidR="00A43D5A" w:rsidRPr="00A43D5A" w:rsidTr="00ED75AB">
        <w:trPr>
          <w:trHeight w:val="128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‏قطر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نظرا إلى الزيادة في حجم المواد المطبوعة في التقارير المالية التي تحتوي على معلومات مفصلة للغاية والتي تتكرر في تقرير أو تقريرين، ومن أجل تحقيق وفورات في تكاليف طبع المواد، نؤيد اقتراح إتاحة المعلومات على الإنترنت بوقت كاف لإعطاء الدول الأعضاء فرصة طباعتها والاطلاع عليها قبل الاجتماعات.</w:t>
            </w:r>
          </w:p>
        </w:tc>
      </w:tr>
      <w:tr w:rsidR="00A43D5A" w:rsidRPr="00A43D5A" w:rsidTr="00ED75AB">
        <w:trPr>
          <w:trHeight w:val="561"/>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‏الاتحاد الروسي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ترى الهيئة الاتحادية للملكية الفكرية أنه من الممكن تأييد اقتراح أمانة الويبو بشرط الاستمرار في إتاحة فرصة النفاذ إلى المعلومات على الإنترنت وتحديثها باستمرار.</w:t>
            </w:r>
          </w:p>
        </w:tc>
      </w:tr>
      <w:tr w:rsidR="00A43D5A" w:rsidRPr="00A43D5A" w:rsidTr="00ED75AB">
        <w:trPr>
          <w:trHeight w:val="39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‏سلوفاكيا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نحن نؤيد الاقتراح.</w:t>
            </w:r>
          </w:p>
        </w:tc>
      </w:tr>
      <w:tr w:rsidR="00A43D5A" w:rsidRPr="00A43D5A" w:rsidTr="00ED75AB">
        <w:trPr>
          <w:trHeight w:val="557"/>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‏ترينيداد وتوباغو</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يمكن تأييد هذا الاقتراح. ويمكن تقديم ملخص للمبالغ الإجمالية وترك التحليل المفصل على الإنترنت.</w:t>
            </w:r>
          </w:p>
        </w:tc>
      </w:tr>
      <w:tr w:rsidR="00A43D5A" w:rsidRPr="00A43D5A" w:rsidTr="00ED75AB">
        <w:trPr>
          <w:trHeight w:val="61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 بشرط أن يتواصل إتاحة المعلومات على مستوى البرامج بنفس الوتيرة المتبعة في الممارسة الحالية.</w:t>
            </w:r>
          </w:p>
        </w:tc>
      </w:tr>
      <w:tr w:rsidR="00A43D5A" w:rsidRPr="00A43D5A" w:rsidTr="00ED75AB">
        <w:trPr>
          <w:trHeight w:val="848"/>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‏أوغندا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w:t>
            </w:r>
          </w:p>
        </w:tc>
      </w:tr>
      <w:tr w:rsidR="00A43D5A" w:rsidRPr="00A43D5A" w:rsidTr="00ED75AB">
        <w:trPr>
          <w:trHeight w:val="4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‏أوكرانيا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إتاحة المعلومات على مستوى البرامج للدول الأعضاء على الإنترنت اقتراح مقبول وسيسمح بتقليص المواد المطبوعة. وسيكون هذا التدبير فعالا في حال تقديم المعلومات في الوقت المناسب، أي قبل 15 يوما على الأقل من عرضها على اللجان.</w:t>
            </w:r>
          </w:p>
        </w:tc>
      </w:tr>
      <w:tr w:rsidR="00A43D5A" w:rsidRPr="00A43D5A" w:rsidTr="00ED75AB">
        <w:trPr>
          <w:trHeight w:val="1092"/>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‏المملكة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نتوقع أن تتطلب هذه التغييرات نشر نسخة من تقرير أداء البرنامج سنويا. ويمكننا أن نؤيد طبع المعلومات الموجزة فقط في حال نفاذ الدول الأعضاء إلى المعلومات المتبقية على الإنترنت أو عند تقديمها لطلب محدد بهذا الشأن.</w:t>
            </w:r>
          </w:p>
        </w:tc>
      </w:tr>
      <w:tr w:rsidR="00A43D5A" w:rsidRPr="00A43D5A" w:rsidTr="00ED75AB">
        <w:trPr>
          <w:trHeight w:val="71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‏جمهورية تنزانيا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نؤيد الاقتراح ونقترح الاحتفاظ بنفس النهج.</w:t>
            </w:r>
          </w:p>
        </w:tc>
      </w:tr>
      <w:tr w:rsidR="00A43D5A" w:rsidRPr="00A43D5A" w:rsidTr="00ED75AB">
        <w:trPr>
          <w:trHeight w:val="400"/>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‏أوروغواي</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نعم. من المهم تقليص حجم المواد المطبوعة. وعلى أي حال، فإن المعلومات متاحة على الإنترنت ويمكن لأي دولة من الدول الأعضاء النفاذ إلى تلك المعلومات إذا رغبت في ذلك.</w:t>
            </w:r>
          </w:p>
        </w:tc>
      </w:tr>
    </w:tbl>
    <w:p w:rsidR="00A43D5A" w:rsidRPr="00A43D5A" w:rsidRDefault="00A43D5A" w:rsidP="00A43D5A">
      <w:pPr>
        <w:bidi/>
        <w:spacing w:after="240" w:line="360" w:lineRule="exact"/>
        <w:ind w:left="-1"/>
        <w:rPr>
          <w:rFonts w:ascii="Arabic Typesetting" w:hAnsi="Arabic Typesetting" w:cs="Arabic Typesetting"/>
          <w:sz w:val="36"/>
          <w:szCs w:val="36"/>
          <w:rtl/>
        </w:rPr>
      </w:pPr>
    </w:p>
    <w:p w:rsidR="00A43D5A" w:rsidRPr="00A43D5A" w:rsidRDefault="00A43D5A" w:rsidP="00A43D5A">
      <w:pPr>
        <w:rPr>
          <w:rFonts w:ascii="Arabic Typesetting" w:hAnsi="Arabic Typesetting" w:cs="Arabic Typesetting"/>
          <w:sz w:val="36"/>
          <w:szCs w:val="36"/>
          <w:rtl/>
        </w:rPr>
      </w:pPr>
      <w:r w:rsidRPr="00A43D5A">
        <w:rPr>
          <w:rFonts w:eastAsia="SimSun"/>
          <w:rtl/>
          <w:lang w:eastAsia="zh-CN"/>
        </w:rPr>
        <w:br w:type="page"/>
      </w:r>
    </w:p>
    <w:p w:rsidR="00A43D5A" w:rsidRPr="00A43D5A" w:rsidRDefault="00A43D5A" w:rsidP="00A43D5A">
      <w:pPr>
        <w:keepNext/>
        <w:numPr>
          <w:ilvl w:val="0"/>
          <w:numId w:val="11"/>
        </w:numPr>
        <w:bidi/>
        <w:spacing w:after="240" w:line="360" w:lineRule="exact"/>
        <w:rPr>
          <w:rFonts w:ascii="Arabic Typesetting" w:hAnsi="Arabic Typesetting" w:cs="Arabic Typesetting"/>
          <w:sz w:val="36"/>
          <w:szCs w:val="36"/>
          <w:u w:val="single"/>
        </w:rPr>
      </w:pPr>
      <w:r w:rsidRPr="00A43D5A">
        <w:rPr>
          <w:rFonts w:ascii="Arabic Typesetting" w:hAnsi="Arabic Typesetting" w:cs="Arabic Typesetting" w:hint="cs"/>
          <w:sz w:val="36"/>
          <w:szCs w:val="36"/>
          <w:u w:val="single"/>
          <w:rtl/>
        </w:rPr>
        <w:t>تعليقات عامة</w:t>
      </w:r>
    </w:p>
    <w:p w:rsidR="00A43D5A" w:rsidRPr="00A43D5A" w:rsidRDefault="00A43D5A" w:rsidP="00A43D5A">
      <w:pPr>
        <w:bidi/>
        <w:spacing w:after="240" w:line="360" w:lineRule="exact"/>
        <w:rPr>
          <w:rFonts w:ascii="Arabic Typesetting" w:hAnsi="Arabic Typesetting" w:cs="Arabic Typesetting"/>
          <w:sz w:val="36"/>
          <w:szCs w:val="36"/>
          <w:rtl/>
        </w:rPr>
      </w:pPr>
      <w:r w:rsidRPr="00A43D5A">
        <w:rPr>
          <w:rFonts w:ascii="Arabic Typesetting" w:hAnsi="Arabic Typesetting" w:cs="Arabic Typesetting" w:hint="cs"/>
          <w:sz w:val="36"/>
          <w:szCs w:val="36"/>
          <w:rtl/>
        </w:rPr>
        <w:t xml:space="preserve">يمكن الإدلاء أدناه بأي تعليقات عامة بشأن تبسيط التقارير المالية وتقارير الأداء و/أو </w:t>
      </w:r>
      <w:r w:rsidRPr="00A43D5A">
        <w:rPr>
          <w:rFonts w:ascii="Arabic Typesetting" w:hAnsi="Arabic Typesetting" w:cs="Arabic Typesetting"/>
          <w:sz w:val="36"/>
          <w:szCs w:val="36"/>
          <w:rtl/>
        </w:rPr>
        <w:t xml:space="preserve">بشأن شكل ومضمون تقرير شامل وموحد </w:t>
      </w:r>
      <w:r w:rsidRPr="00A43D5A">
        <w:rPr>
          <w:rFonts w:ascii="Arabic Typesetting" w:hAnsi="Arabic Typesetting" w:cs="Arabic Typesetting" w:hint="cs"/>
          <w:sz w:val="36"/>
          <w:szCs w:val="36"/>
          <w:rtl/>
        </w:rPr>
        <w:t>ل</w:t>
      </w:r>
      <w:r w:rsidRPr="00A43D5A">
        <w:rPr>
          <w:rFonts w:ascii="Arabic Typesetting" w:hAnsi="Arabic Typesetting" w:cs="Arabic Typesetting"/>
          <w:sz w:val="36"/>
          <w:szCs w:val="36"/>
          <w:rtl/>
        </w:rPr>
        <w:t xml:space="preserve">لأداء </w:t>
      </w:r>
      <w:r w:rsidRPr="00A43D5A">
        <w:rPr>
          <w:rFonts w:ascii="Arabic Typesetting" w:hAnsi="Arabic Typesetting" w:cs="Arabic Typesetting" w:hint="cs"/>
          <w:sz w:val="36"/>
          <w:szCs w:val="36"/>
          <w:rtl/>
        </w:rPr>
        <w:t>في الثنائية.</w:t>
      </w:r>
    </w:p>
    <w:tbl>
      <w:tblPr>
        <w:bidiVisual/>
        <w:tblW w:w="9372" w:type="dxa"/>
        <w:tblInd w:w="93" w:type="dxa"/>
        <w:tblLook w:val="04A0" w:firstRow="1" w:lastRow="0" w:firstColumn="1" w:lastColumn="0" w:noHBand="0" w:noVBand="1"/>
      </w:tblPr>
      <w:tblGrid>
        <w:gridCol w:w="1305"/>
        <w:gridCol w:w="8067"/>
      </w:tblGrid>
      <w:tr w:rsidR="00DC07AF" w:rsidRPr="00A43D5A" w:rsidTr="00ED75AB">
        <w:trPr>
          <w:trHeight w:val="140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DC07AF" w:rsidRPr="00A43D5A" w:rsidRDefault="00DC07AF"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شيلي</w:t>
            </w:r>
          </w:p>
        </w:tc>
        <w:tc>
          <w:tcPr>
            <w:tcW w:w="8067" w:type="dxa"/>
            <w:tcBorders>
              <w:top w:val="single" w:sz="4" w:space="0" w:color="auto"/>
              <w:left w:val="nil"/>
              <w:bottom w:val="single" w:sz="4" w:space="0" w:color="auto"/>
              <w:right w:val="single" w:sz="4" w:space="0" w:color="auto"/>
            </w:tcBorders>
          </w:tcPr>
          <w:p w:rsidR="00DC07AF" w:rsidRDefault="00DC07AF" w:rsidP="00DC07AF">
            <w:pPr>
              <w:bidi/>
              <w:rPr>
                <w:rFonts w:ascii="Arabic Typesetting" w:hAnsi="Arabic Typesetting" w:cs="Arabic Typesetting" w:hint="cs"/>
                <w:sz w:val="28"/>
                <w:szCs w:val="28"/>
                <w:rtl/>
              </w:rPr>
            </w:pPr>
            <w:r>
              <w:rPr>
                <w:rFonts w:ascii="Arabic Typesetting" w:hAnsi="Arabic Typesetting" w:cs="Arabic Typesetting" w:hint="cs"/>
                <w:sz w:val="28"/>
                <w:szCs w:val="28"/>
                <w:rtl/>
              </w:rPr>
              <w:t>كما أشير إليه في الجزء 3، ينبغي توضيح ما إذا كانت التغييرات المقترحة تتطلب تعديل نظام</w:t>
            </w:r>
            <w:r w:rsidR="00EE12FB">
              <w:rPr>
                <w:rFonts w:ascii="Arabic Typesetting" w:hAnsi="Arabic Typesetting" w:cs="Arabic Typesetting" w:hint="cs"/>
                <w:sz w:val="28"/>
                <w:szCs w:val="28"/>
                <w:rtl/>
              </w:rPr>
              <w:t xml:space="preserve"> الويبو المالي ولائحته.</w:t>
            </w:r>
          </w:p>
          <w:p w:rsidR="00EE12FB" w:rsidRPr="00A43D5A" w:rsidRDefault="00EE12FB" w:rsidP="00EE12FB">
            <w:pPr>
              <w:bidi/>
              <w:rPr>
                <w:rFonts w:ascii="Arabic Typesetting" w:hAnsi="Arabic Typesetting" w:cs="Arabic Typesetting" w:hint="cs"/>
                <w:sz w:val="28"/>
                <w:szCs w:val="28"/>
                <w:rtl/>
              </w:rPr>
            </w:pPr>
            <w:r>
              <w:rPr>
                <w:rFonts w:ascii="Arabic Typesetting" w:hAnsi="Arabic Typesetting" w:cs="Arabic Typesetting" w:hint="cs"/>
                <w:sz w:val="28"/>
                <w:szCs w:val="28"/>
                <w:rtl/>
              </w:rPr>
              <w:t>وعلاوة على ذلك ينبغي، كمبادئ توجيهية لتلك التغييرات، ألا تُغفل أبدا ضرورة أن تكون المعلومات الم</w:t>
            </w:r>
            <w:r w:rsidR="002E0E51">
              <w:rPr>
                <w:rFonts w:ascii="Arabic Typesetting" w:hAnsi="Arabic Typesetting" w:cs="Arabic Typesetting" w:hint="cs"/>
                <w:sz w:val="28"/>
                <w:szCs w:val="28"/>
                <w:rtl/>
              </w:rPr>
              <w:t>ُ</w:t>
            </w:r>
            <w:r>
              <w:rPr>
                <w:rFonts w:ascii="Arabic Typesetting" w:hAnsi="Arabic Typesetting" w:cs="Arabic Typesetting" w:hint="cs"/>
                <w:sz w:val="28"/>
                <w:szCs w:val="28"/>
                <w:rtl/>
              </w:rPr>
              <w:t>قدمة واضحة وكاملة ومناسبة التوقيت.</w:t>
            </w:r>
          </w:p>
        </w:tc>
      </w:tr>
      <w:tr w:rsidR="00A43D5A" w:rsidRPr="00A43D5A" w:rsidTr="00ED75AB">
        <w:trPr>
          <w:trHeight w:val="1403"/>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‏الصين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hint="cs"/>
                <w:sz w:val="28"/>
                <w:szCs w:val="28"/>
                <w:rtl/>
              </w:rPr>
              <w:t xml:space="preserve">يقدر </w:t>
            </w:r>
            <w:r w:rsidRPr="00A43D5A">
              <w:rPr>
                <w:rFonts w:ascii="Arabic Typesetting" w:hAnsi="Arabic Typesetting" w:cs="Arabic Typesetting"/>
                <w:sz w:val="28"/>
                <w:szCs w:val="28"/>
                <w:rtl/>
              </w:rPr>
              <w:t xml:space="preserve">مكتب جمهورية الصين الشعبية للملكية الفكرية جهود الويبو الرامية إلى إصلاح تقارير الأداء المالي </w:t>
            </w:r>
            <w:r w:rsidRPr="00A43D5A">
              <w:rPr>
                <w:rFonts w:ascii="Arabic Typesetting" w:hAnsi="Arabic Typesetting" w:cs="Arabic Typesetting" w:hint="cs"/>
                <w:sz w:val="28"/>
                <w:szCs w:val="28"/>
                <w:rtl/>
              </w:rPr>
              <w:t xml:space="preserve">استمرارا في </w:t>
            </w:r>
            <w:r w:rsidRPr="00A43D5A">
              <w:rPr>
                <w:rFonts w:ascii="Arabic Typesetting" w:hAnsi="Arabic Typesetting" w:cs="Arabic Typesetting"/>
                <w:sz w:val="28"/>
                <w:szCs w:val="28"/>
                <w:rtl/>
              </w:rPr>
              <w:t>تنفيذ تدابير كفاءة التكاليف. </w:t>
            </w:r>
            <w:r w:rsidRPr="00A43D5A">
              <w:rPr>
                <w:rFonts w:ascii="Arabic Typesetting" w:hAnsi="Arabic Typesetting" w:cs="Arabic Typesetting" w:hint="cs"/>
                <w:sz w:val="28"/>
                <w:szCs w:val="28"/>
                <w:rtl/>
              </w:rPr>
              <w:t>ويرى ال</w:t>
            </w:r>
            <w:r w:rsidRPr="00A43D5A">
              <w:rPr>
                <w:rFonts w:ascii="Arabic Typesetting" w:hAnsi="Arabic Typesetting" w:cs="Arabic Typesetting"/>
                <w:sz w:val="28"/>
                <w:szCs w:val="28"/>
                <w:rtl/>
              </w:rPr>
              <w:t xml:space="preserve">مكتب </w:t>
            </w:r>
            <w:r w:rsidRPr="00A43D5A">
              <w:rPr>
                <w:rFonts w:ascii="Arabic Typesetting" w:hAnsi="Arabic Typesetting" w:cs="Arabic Typesetting" w:hint="cs"/>
                <w:sz w:val="28"/>
                <w:szCs w:val="28"/>
                <w:rtl/>
              </w:rPr>
              <w:t>أ</w:t>
            </w:r>
            <w:r w:rsidRPr="00A43D5A">
              <w:rPr>
                <w:rFonts w:ascii="Arabic Typesetting" w:hAnsi="Arabic Typesetting" w:cs="Arabic Typesetting"/>
                <w:sz w:val="28"/>
                <w:szCs w:val="28"/>
                <w:rtl/>
              </w:rPr>
              <w:t xml:space="preserve">ن الغرض من إصلاح تقرير الأداء المالي </w:t>
            </w:r>
            <w:r w:rsidRPr="00A43D5A">
              <w:rPr>
                <w:rFonts w:ascii="Arabic Typesetting" w:hAnsi="Arabic Typesetting" w:cs="Arabic Typesetting" w:hint="cs"/>
                <w:sz w:val="28"/>
                <w:szCs w:val="28"/>
                <w:rtl/>
              </w:rPr>
              <w:t>هو ا</w:t>
            </w:r>
            <w:r w:rsidRPr="00A43D5A">
              <w:rPr>
                <w:rFonts w:ascii="Arabic Typesetting" w:hAnsi="Arabic Typesetting" w:cs="Arabic Typesetting"/>
                <w:sz w:val="28"/>
                <w:szCs w:val="28"/>
                <w:rtl/>
              </w:rPr>
              <w:t xml:space="preserve">لحد من الازدواجية والتداخل في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محتويات مع ضمان أن </w:t>
            </w:r>
            <w:r w:rsidRPr="00A43D5A">
              <w:rPr>
                <w:rFonts w:ascii="Arabic Typesetting" w:hAnsi="Arabic Typesetting" w:cs="Arabic Typesetting" w:hint="cs"/>
                <w:sz w:val="28"/>
                <w:szCs w:val="28"/>
                <w:rtl/>
              </w:rPr>
              <w:t xml:space="preserve">تقدم </w:t>
            </w:r>
            <w:r w:rsidRPr="00A43D5A">
              <w:rPr>
                <w:rFonts w:ascii="Arabic Typesetting" w:hAnsi="Arabic Typesetting" w:cs="Arabic Typesetting"/>
                <w:sz w:val="28"/>
                <w:szCs w:val="28"/>
                <w:rtl/>
              </w:rPr>
              <w:t xml:space="preserve">تقارير الأداء المالي المعلومات بطريقة مفصلة وشاملة وشفافة. وينبغي </w:t>
            </w:r>
            <w:r w:rsidRPr="00A43D5A">
              <w:rPr>
                <w:rFonts w:ascii="Arabic Typesetting" w:hAnsi="Arabic Typesetting" w:cs="Arabic Typesetting" w:hint="cs"/>
                <w:sz w:val="28"/>
                <w:szCs w:val="28"/>
                <w:rtl/>
              </w:rPr>
              <w:t>تقديم مبررات كافية ل</w:t>
            </w:r>
            <w:r w:rsidRPr="00A43D5A">
              <w:rPr>
                <w:rFonts w:ascii="Arabic Typesetting" w:hAnsi="Arabic Typesetting" w:cs="Arabic Typesetting"/>
                <w:sz w:val="28"/>
                <w:szCs w:val="28"/>
                <w:rtl/>
              </w:rPr>
              <w:t xml:space="preserve">حذف أي </w:t>
            </w:r>
            <w:r w:rsidRPr="00A43D5A">
              <w:rPr>
                <w:rFonts w:ascii="Arabic Typesetting" w:hAnsi="Arabic Typesetting" w:cs="Arabic Typesetting" w:hint="cs"/>
                <w:sz w:val="28"/>
                <w:szCs w:val="28"/>
                <w:rtl/>
              </w:rPr>
              <w:t>من ال</w:t>
            </w:r>
            <w:r w:rsidRPr="00A43D5A">
              <w:rPr>
                <w:rFonts w:ascii="Arabic Typesetting" w:hAnsi="Arabic Typesetting" w:cs="Arabic Typesetting"/>
                <w:sz w:val="28"/>
                <w:szCs w:val="28"/>
                <w:rtl/>
              </w:rPr>
              <w:t>معلومات غير الم</w:t>
            </w:r>
            <w:r w:rsidRPr="00A43D5A">
              <w:rPr>
                <w:rFonts w:ascii="Arabic Typesetting" w:hAnsi="Arabic Typesetting" w:cs="Arabic Typesetting" w:hint="cs"/>
                <w:sz w:val="28"/>
                <w:szCs w:val="28"/>
                <w:rtl/>
              </w:rPr>
              <w:t>ت</w:t>
            </w:r>
            <w:r w:rsidRPr="00A43D5A">
              <w:rPr>
                <w:rFonts w:ascii="Arabic Typesetting" w:hAnsi="Arabic Typesetting" w:cs="Arabic Typesetting"/>
                <w:sz w:val="28"/>
                <w:szCs w:val="28"/>
                <w:rtl/>
              </w:rPr>
              <w:t>كررة أو إغفال</w:t>
            </w:r>
            <w:r w:rsidRPr="00A43D5A">
              <w:rPr>
                <w:rFonts w:ascii="Arabic Typesetting" w:hAnsi="Arabic Typesetting" w:cs="Arabic Typesetting" w:hint="cs"/>
                <w:sz w:val="28"/>
                <w:szCs w:val="28"/>
                <w:rtl/>
              </w:rPr>
              <w:t>ها</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ب</w:t>
            </w:r>
            <w:r w:rsidRPr="00A43D5A">
              <w:rPr>
                <w:rFonts w:ascii="Arabic Typesetting" w:hAnsi="Arabic Typesetting" w:cs="Arabic Typesetting"/>
                <w:sz w:val="28"/>
                <w:szCs w:val="28"/>
                <w:rtl/>
              </w:rPr>
              <w:t>موافقة من الدول الأعضاء. وفي حال</w:t>
            </w:r>
            <w:r w:rsidRPr="00A43D5A">
              <w:rPr>
                <w:rFonts w:ascii="Arabic Typesetting" w:hAnsi="Arabic Typesetting" w:cs="Arabic Typesetting" w:hint="cs"/>
                <w:sz w:val="28"/>
                <w:szCs w:val="28"/>
                <w:rtl/>
              </w:rPr>
              <w:t xml:space="preserve"> عدم إدراج تلك</w:t>
            </w:r>
            <w:r w:rsidRPr="00A43D5A">
              <w:rPr>
                <w:rFonts w:ascii="Arabic Typesetting" w:hAnsi="Arabic Typesetting" w:cs="Arabic Typesetting"/>
                <w:sz w:val="28"/>
                <w:szCs w:val="28"/>
                <w:rtl/>
              </w:rPr>
              <w:t xml:space="preserve"> المعلومات، ينبغي أن </w:t>
            </w:r>
            <w:r w:rsidRPr="00A43D5A">
              <w:rPr>
                <w:rFonts w:ascii="Arabic Typesetting" w:hAnsi="Arabic Typesetting" w:cs="Arabic Typesetting" w:hint="cs"/>
                <w:sz w:val="28"/>
                <w:szCs w:val="28"/>
                <w:rtl/>
              </w:rPr>
              <w:t>ت</w:t>
            </w:r>
            <w:r w:rsidRPr="00A43D5A">
              <w:rPr>
                <w:rFonts w:ascii="Arabic Typesetting" w:hAnsi="Arabic Typesetting" w:cs="Arabic Typesetting"/>
                <w:sz w:val="28"/>
                <w:szCs w:val="28"/>
                <w:rtl/>
              </w:rPr>
              <w:t xml:space="preserve">تاح </w:t>
            </w:r>
            <w:r w:rsidRPr="00A43D5A">
              <w:rPr>
                <w:rFonts w:ascii="Arabic Typesetting" w:hAnsi="Arabic Typesetting" w:cs="Arabic Typesetting" w:hint="cs"/>
                <w:sz w:val="28"/>
                <w:szCs w:val="28"/>
                <w:rtl/>
              </w:rPr>
              <w:t>لل</w:t>
            </w:r>
            <w:r w:rsidRPr="00A43D5A">
              <w:rPr>
                <w:rFonts w:ascii="Arabic Typesetting" w:hAnsi="Arabic Typesetting" w:cs="Arabic Typesetting"/>
                <w:sz w:val="28"/>
                <w:szCs w:val="28"/>
                <w:rtl/>
              </w:rPr>
              <w:t>دول</w:t>
            </w:r>
            <w:r w:rsidRPr="00A43D5A">
              <w:rPr>
                <w:rFonts w:ascii="Arabic Typesetting" w:hAnsi="Arabic Typesetting" w:cs="Arabic Typesetting" w:hint="cs"/>
                <w:sz w:val="28"/>
                <w:szCs w:val="28"/>
                <w:rtl/>
              </w:rPr>
              <w:t xml:space="preserve"> الأعضاء</w:t>
            </w:r>
            <w:r w:rsidRPr="00A43D5A">
              <w:rPr>
                <w:rFonts w:ascii="Arabic Typesetting" w:hAnsi="Arabic Typesetting" w:cs="Arabic Typesetting"/>
                <w:sz w:val="28"/>
                <w:szCs w:val="28"/>
                <w:rtl/>
              </w:rPr>
              <w:t xml:space="preserve"> بناء على طلبها.</w:t>
            </w:r>
          </w:p>
        </w:tc>
      </w:tr>
      <w:tr w:rsidR="00A43D5A" w:rsidRPr="00A43D5A" w:rsidTr="00ED75AB">
        <w:trPr>
          <w:trHeight w:val="852"/>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‏الجمهورية التشيكية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hint="cs"/>
                <w:sz w:val="28"/>
                <w:szCs w:val="28"/>
                <w:rtl/>
              </w:rPr>
              <w:t>تولي</w:t>
            </w:r>
            <w:r w:rsidRPr="00A43D5A">
              <w:rPr>
                <w:rFonts w:ascii="Arabic Typesetting" w:hAnsi="Arabic Typesetting" w:cs="Arabic Typesetting"/>
                <w:sz w:val="28"/>
                <w:szCs w:val="28"/>
                <w:rtl/>
              </w:rPr>
              <w:t xml:space="preserve"> الجمهورية التشيكية أهمية كبيرة </w:t>
            </w:r>
            <w:r w:rsidRPr="00A43D5A">
              <w:rPr>
                <w:rFonts w:ascii="Arabic Typesetting" w:hAnsi="Arabic Typesetting" w:cs="Arabic Typesetting" w:hint="cs"/>
                <w:sz w:val="28"/>
                <w:szCs w:val="28"/>
                <w:rtl/>
              </w:rPr>
              <w:t>لل</w:t>
            </w:r>
            <w:r w:rsidRPr="00A43D5A">
              <w:rPr>
                <w:rFonts w:ascii="Arabic Typesetting" w:hAnsi="Arabic Typesetting" w:cs="Arabic Typesetting"/>
                <w:sz w:val="28"/>
                <w:szCs w:val="28"/>
                <w:rtl/>
              </w:rPr>
              <w:t>دقة و</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وضوح و</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شمولية </w:t>
            </w:r>
            <w:r w:rsidRPr="00A43D5A">
              <w:rPr>
                <w:rFonts w:ascii="Arabic Typesetting" w:hAnsi="Arabic Typesetting" w:cs="Arabic Typesetting" w:hint="cs"/>
                <w:sz w:val="28"/>
                <w:szCs w:val="28"/>
                <w:rtl/>
              </w:rPr>
              <w:t xml:space="preserve">في </w:t>
            </w:r>
            <w:r w:rsidRPr="00A43D5A">
              <w:rPr>
                <w:rFonts w:ascii="Arabic Typesetting" w:hAnsi="Arabic Typesetting" w:cs="Arabic Typesetting"/>
                <w:sz w:val="28"/>
                <w:szCs w:val="28"/>
                <w:rtl/>
              </w:rPr>
              <w:t>المعلومات والبيانات المقدمة إلى الدول الأعضاء. وبالتالي</w:t>
            </w:r>
            <w:r w:rsidRPr="00A43D5A">
              <w:rPr>
                <w:rFonts w:ascii="Arabic Typesetting" w:hAnsi="Arabic Typesetting" w:cs="Arabic Typesetting" w:hint="cs"/>
                <w:sz w:val="28"/>
                <w:szCs w:val="28"/>
                <w:rtl/>
              </w:rPr>
              <w:t>،</w:t>
            </w:r>
            <w:r w:rsidRPr="00A43D5A">
              <w:rPr>
                <w:rFonts w:ascii="Arabic Typesetting" w:hAnsi="Arabic Typesetting" w:cs="Arabic Typesetting"/>
                <w:sz w:val="28"/>
                <w:szCs w:val="28"/>
                <w:rtl/>
              </w:rPr>
              <w:t xml:space="preserve"> نؤيد الأمانة ونقدر جهود</w:t>
            </w:r>
            <w:r w:rsidRPr="00A43D5A">
              <w:rPr>
                <w:rFonts w:ascii="Arabic Typesetting" w:hAnsi="Arabic Typesetting" w:cs="Arabic Typesetting" w:hint="cs"/>
                <w:sz w:val="28"/>
                <w:szCs w:val="28"/>
                <w:rtl/>
              </w:rPr>
              <w:t xml:space="preserve">ها الرامية إلى </w:t>
            </w:r>
            <w:r w:rsidRPr="00A43D5A">
              <w:rPr>
                <w:rFonts w:ascii="Arabic Typesetting" w:hAnsi="Arabic Typesetting" w:cs="Arabic Typesetting"/>
                <w:sz w:val="28"/>
                <w:szCs w:val="28"/>
                <w:rtl/>
              </w:rPr>
              <w:t>تبسيط التقارير</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و</w:t>
            </w:r>
            <w:r w:rsidRPr="00A43D5A">
              <w:rPr>
                <w:rFonts w:ascii="Arabic Typesetting" w:hAnsi="Arabic Typesetting" w:cs="Arabic Typesetting" w:hint="cs"/>
                <w:sz w:val="28"/>
                <w:szCs w:val="28"/>
                <w:rtl/>
              </w:rPr>
              <w:t>تفادي</w:t>
            </w:r>
            <w:r w:rsidRPr="00A43D5A">
              <w:rPr>
                <w:rFonts w:ascii="Arabic Typesetting" w:hAnsi="Arabic Typesetting" w:cs="Arabic Typesetting"/>
                <w:sz w:val="28"/>
                <w:szCs w:val="28"/>
                <w:rtl/>
              </w:rPr>
              <w:t xml:space="preserve"> الازدواجية والتداخل من أجل تحسين</w:t>
            </w:r>
            <w:r w:rsidRPr="00A43D5A">
              <w:rPr>
                <w:rFonts w:ascii="Arabic Typesetting" w:hAnsi="Arabic Typesetting" w:cs="Arabic Typesetting" w:hint="cs"/>
                <w:sz w:val="28"/>
                <w:szCs w:val="28"/>
                <w:rtl/>
              </w:rPr>
              <w:t xml:space="preserve"> أفضل</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ل</w:t>
            </w:r>
            <w:r w:rsidRPr="00A43D5A">
              <w:rPr>
                <w:rFonts w:ascii="Arabic Typesetting" w:hAnsi="Arabic Typesetting" w:cs="Arabic Typesetting"/>
                <w:sz w:val="28"/>
                <w:szCs w:val="28"/>
                <w:rtl/>
              </w:rPr>
              <w:t>محتوى</w:t>
            </w:r>
            <w:r w:rsidRPr="00A43D5A">
              <w:rPr>
                <w:rFonts w:ascii="Arabic Typesetting" w:hAnsi="Arabic Typesetting" w:cs="Arabic Typesetting" w:hint="cs"/>
                <w:sz w:val="28"/>
                <w:szCs w:val="28"/>
                <w:rtl/>
              </w:rPr>
              <w:t xml:space="preserve"> وشكل</w:t>
            </w:r>
            <w:r w:rsidRPr="00A43D5A">
              <w:rPr>
                <w:rFonts w:ascii="Arabic Typesetting" w:hAnsi="Arabic Typesetting" w:cs="Arabic Typesetting"/>
                <w:sz w:val="28"/>
                <w:szCs w:val="28"/>
                <w:rtl/>
              </w:rPr>
              <w:t xml:space="preserve"> التقارير المالية و</w:t>
            </w:r>
            <w:r w:rsidRPr="00A43D5A">
              <w:rPr>
                <w:rFonts w:ascii="Arabic Typesetting" w:hAnsi="Arabic Typesetting" w:cs="Arabic Typesetting" w:hint="cs"/>
                <w:sz w:val="28"/>
                <w:szCs w:val="28"/>
                <w:rtl/>
              </w:rPr>
              <w:t xml:space="preserve">تقارير </w:t>
            </w:r>
            <w:r w:rsidRPr="00A43D5A">
              <w:rPr>
                <w:rFonts w:ascii="Arabic Typesetting" w:hAnsi="Arabic Typesetting" w:cs="Arabic Typesetting"/>
                <w:sz w:val="28"/>
                <w:szCs w:val="28"/>
                <w:rtl/>
              </w:rPr>
              <w:t>الأداء</w:t>
            </w:r>
            <w:r w:rsidRPr="00A43D5A">
              <w:rPr>
                <w:rFonts w:ascii="Arabic Typesetting" w:hAnsi="Arabic Typesetting" w:cs="Arabic Typesetting" w:hint="cs"/>
                <w:sz w:val="28"/>
                <w:szCs w:val="28"/>
                <w:rtl/>
              </w:rPr>
              <w:t xml:space="preserve"> المعنية</w:t>
            </w:r>
            <w:r w:rsidRPr="00A43D5A">
              <w:rPr>
                <w:rFonts w:ascii="Arabic Typesetting" w:hAnsi="Arabic Typesetting" w:cs="Arabic Typesetting"/>
                <w:sz w:val="28"/>
                <w:szCs w:val="28"/>
                <w:rtl/>
              </w:rPr>
              <w:t xml:space="preserve">. ونولي اهتماما </w:t>
            </w:r>
            <w:r w:rsidRPr="00A43D5A">
              <w:rPr>
                <w:rFonts w:ascii="Arabic Typesetting" w:hAnsi="Arabic Typesetting" w:cs="Arabic Typesetting" w:hint="cs"/>
                <w:sz w:val="28"/>
                <w:szCs w:val="28"/>
                <w:rtl/>
              </w:rPr>
              <w:t>بالغا</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ل</w:t>
            </w:r>
            <w:r w:rsidRPr="00A43D5A">
              <w:rPr>
                <w:rFonts w:ascii="Arabic Typesetting" w:hAnsi="Arabic Typesetting" w:cs="Arabic Typesetting"/>
                <w:sz w:val="28"/>
                <w:szCs w:val="28"/>
                <w:rtl/>
              </w:rPr>
              <w:t>لسهولة و</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سرعة </w:t>
            </w:r>
            <w:r w:rsidRPr="00A43D5A">
              <w:rPr>
                <w:rFonts w:ascii="Arabic Typesetting" w:hAnsi="Arabic Typesetting" w:cs="Arabic Typesetting" w:hint="cs"/>
                <w:sz w:val="28"/>
                <w:szCs w:val="28"/>
                <w:rtl/>
              </w:rPr>
              <w:t xml:space="preserve">في </w:t>
            </w:r>
            <w:r w:rsidRPr="00A43D5A">
              <w:rPr>
                <w:rFonts w:ascii="Arabic Typesetting" w:hAnsi="Arabic Typesetting" w:cs="Arabic Typesetting"/>
                <w:sz w:val="28"/>
                <w:szCs w:val="28"/>
                <w:rtl/>
              </w:rPr>
              <w:t xml:space="preserve">الوصول إلى </w:t>
            </w:r>
            <w:r w:rsidRPr="00A43D5A">
              <w:rPr>
                <w:rFonts w:ascii="Arabic Typesetting" w:hAnsi="Arabic Typesetting" w:cs="Arabic Typesetting" w:hint="cs"/>
                <w:sz w:val="28"/>
                <w:szCs w:val="28"/>
                <w:rtl/>
              </w:rPr>
              <w:t xml:space="preserve">تلك </w:t>
            </w:r>
            <w:r w:rsidRPr="00A43D5A">
              <w:rPr>
                <w:rFonts w:ascii="Arabic Typesetting" w:hAnsi="Arabic Typesetting" w:cs="Arabic Typesetting"/>
                <w:sz w:val="28"/>
                <w:szCs w:val="28"/>
                <w:rtl/>
              </w:rPr>
              <w:t>المعلومات. </w:t>
            </w:r>
            <w:r w:rsidRPr="00A43D5A">
              <w:rPr>
                <w:rFonts w:ascii="Arabic Typesetting" w:hAnsi="Arabic Typesetting" w:cs="Arabic Typesetting" w:hint="cs"/>
                <w:sz w:val="28"/>
                <w:szCs w:val="28"/>
                <w:rtl/>
              </w:rPr>
              <w:t xml:space="preserve">ونرحب بالانتقال على نحو أكبر </w:t>
            </w:r>
            <w:r w:rsidRPr="00A43D5A">
              <w:rPr>
                <w:rFonts w:ascii="Arabic Typesetting" w:hAnsi="Arabic Typesetting" w:cs="Arabic Typesetting"/>
                <w:sz w:val="28"/>
                <w:szCs w:val="28"/>
                <w:rtl/>
              </w:rPr>
              <w:t xml:space="preserve">إلى النسخ الإلكترونية </w:t>
            </w:r>
            <w:r w:rsidRPr="00A43D5A">
              <w:rPr>
                <w:rFonts w:ascii="Arabic Typesetting" w:hAnsi="Arabic Typesetting" w:cs="Arabic Typesetting" w:hint="cs"/>
                <w:sz w:val="28"/>
                <w:szCs w:val="28"/>
                <w:rtl/>
              </w:rPr>
              <w:t>ل</w:t>
            </w:r>
            <w:r w:rsidRPr="00A43D5A">
              <w:rPr>
                <w:rFonts w:ascii="Arabic Typesetting" w:hAnsi="Arabic Typesetting" w:cs="Arabic Typesetting"/>
                <w:sz w:val="28"/>
                <w:szCs w:val="28"/>
                <w:rtl/>
              </w:rPr>
              <w:t xml:space="preserve">لوثائق/المعلومات. ونتطلع إلى رؤية </w:t>
            </w:r>
            <w:r w:rsidRPr="00A43D5A">
              <w:rPr>
                <w:rFonts w:ascii="Arabic Typesetting" w:hAnsi="Arabic Typesetting" w:cs="Arabic Typesetting" w:hint="cs"/>
                <w:sz w:val="28"/>
                <w:szCs w:val="28"/>
                <w:rtl/>
              </w:rPr>
              <w:t>نتائج</w:t>
            </w:r>
            <w:r w:rsidRPr="00A43D5A">
              <w:rPr>
                <w:rFonts w:ascii="Arabic Typesetting" w:hAnsi="Arabic Typesetting" w:cs="Arabic Typesetting"/>
                <w:sz w:val="28"/>
                <w:szCs w:val="28"/>
                <w:rtl/>
              </w:rPr>
              <w:t xml:space="preserve"> هذا</w:t>
            </w:r>
            <w:r w:rsidRPr="00A43D5A">
              <w:rPr>
                <w:rFonts w:ascii="Arabic Typesetting" w:hAnsi="Arabic Typesetting" w:cs="Arabic Typesetting" w:hint="cs"/>
                <w:sz w:val="28"/>
                <w:szCs w:val="28"/>
                <w:rtl/>
              </w:rPr>
              <w:t xml:space="preserve"> الاستبيان </w:t>
            </w:r>
            <w:r w:rsidRPr="00A43D5A">
              <w:rPr>
                <w:rFonts w:ascii="Arabic Typesetting" w:hAnsi="Arabic Typesetting" w:cs="Arabic Typesetting"/>
                <w:sz w:val="28"/>
                <w:szCs w:val="28"/>
                <w:rtl/>
              </w:rPr>
              <w:t>في الدورة المقبلة للجنة البرنامج والميزانية.</w:t>
            </w:r>
          </w:p>
        </w:tc>
      </w:tr>
      <w:tr w:rsidR="00A43D5A" w:rsidRPr="00A43D5A" w:rsidTr="00ED75AB">
        <w:trPr>
          <w:trHeight w:val="164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‏فرنسا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hint="cs"/>
                <w:sz w:val="28"/>
                <w:szCs w:val="28"/>
                <w:rtl/>
              </w:rPr>
              <w:t>إن الخطوة نحو ا</w:t>
            </w:r>
            <w:r w:rsidRPr="00A43D5A">
              <w:rPr>
                <w:rFonts w:ascii="Arabic Typesetting" w:hAnsi="Arabic Typesetting" w:cs="Arabic Typesetting"/>
                <w:sz w:val="28"/>
                <w:szCs w:val="28"/>
                <w:rtl/>
              </w:rPr>
              <w:t>لحد من حجم التقارير والوثائق للدول الأعضاء أمر مفهوم.</w:t>
            </w:r>
          </w:p>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أثناء المناقشات بشأن سياسة اللغ</w:t>
            </w:r>
            <w:r w:rsidRPr="00A43D5A">
              <w:rPr>
                <w:rFonts w:ascii="Arabic Typesetting" w:hAnsi="Arabic Typesetting" w:cs="Arabic Typesetting" w:hint="cs"/>
                <w:sz w:val="28"/>
                <w:szCs w:val="28"/>
                <w:rtl/>
              </w:rPr>
              <w:t>ات</w:t>
            </w:r>
            <w:r w:rsidRPr="00A43D5A">
              <w:rPr>
                <w:rFonts w:ascii="Arabic Typesetting" w:hAnsi="Arabic Typesetting" w:cs="Arabic Typesetting"/>
                <w:sz w:val="28"/>
                <w:szCs w:val="28"/>
                <w:rtl/>
              </w:rPr>
              <w:t xml:space="preserve">، تم الاتفاق على </w:t>
            </w:r>
            <w:r w:rsidRPr="00A43D5A">
              <w:rPr>
                <w:rFonts w:ascii="Arabic Typesetting" w:hAnsi="Arabic Typesetting" w:cs="Arabic Typesetting" w:hint="cs"/>
                <w:sz w:val="28"/>
                <w:szCs w:val="28"/>
                <w:rtl/>
              </w:rPr>
              <w:t xml:space="preserve">تقليص حجم </w:t>
            </w:r>
            <w:r w:rsidRPr="00A43D5A">
              <w:rPr>
                <w:rFonts w:ascii="Arabic Typesetting" w:hAnsi="Arabic Typesetting" w:cs="Arabic Typesetting"/>
                <w:sz w:val="28"/>
                <w:szCs w:val="28"/>
                <w:rtl/>
              </w:rPr>
              <w:t>وثائق</w:t>
            </w:r>
            <w:r w:rsidRPr="00A43D5A">
              <w:rPr>
                <w:rFonts w:ascii="Arabic Typesetting" w:hAnsi="Arabic Typesetting" w:cs="Arabic Typesetting" w:hint="cs"/>
                <w:sz w:val="28"/>
                <w:szCs w:val="28"/>
                <w:rtl/>
              </w:rPr>
              <w:t xml:space="preserve"> الاجتماعات</w:t>
            </w:r>
            <w:r w:rsidRPr="00A43D5A">
              <w:rPr>
                <w:rFonts w:ascii="Arabic Typesetting" w:hAnsi="Arabic Typesetting" w:cs="Arabic Typesetting"/>
                <w:sz w:val="28"/>
                <w:szCs w:val="28"/>
                <w:rtl/>
              </w:rPr>
              <w:t xml:space="preserve"> المقدمة إلى الدول الأعضاء</w:t>
            </w:r>
            <w:r w:rsidRPr="00A43D5A">
              <w:rPr>
                <w:rFonts w:ascii="Arabic Typesetting" w:hAnsi="Arabic Typesetting" w:cs="Arabic Typesetting" w:hint="cs"/>
                <w:sz w:val="28"/>
                <w:szCs w:val="28"/>
                <w:rtl/>
              </w:rPr>
              <w:t xml:space="preserve"> وألا تتجاوز </w:t>
            </w:r>
            <w:r w:rsidRPr="00A43D5A">
              <w:rPr>
                <w:rFonts w:ascii="Arabic Typesetting" w:hAnsi="Arabic Typesetting" w:cs="Arabic Typesetting"/>
                <w:sz w:val="28"/>
                <w:szCs w:val="28"/>
                <w:rtl/>
              </w:rPr>
              <w:t>عشر</w:t>
            </w:r>
            <w:r w:rsidRPr="00A43D5A">
              <w:rPr>
                <w:rFonts w:ascii="Arabic Typesetting" w:hAnsi="Arabic Typesetting" w:cs="Arabic Typesetting" w:hint="cs"/>
                <w:sz w:val="28"/>
                <w:szCs w:val="28"/>
                <w:rtl/>
              </w:rPr>
              <w:t xml:space="preserve"> صفحات</w:t>
            </w:r>
            <w:r w:rsidRPr="00A43D5A">
              <w:rPr>
                <w:rFonts w:ascii="Arabic Typesetting" w:hAnsi="Arabic Typesetting" w:cs="Arabic Typesetting"/>
                <w:sz w:val="28"/>
                <w:szCs w:val="28"/>
                <w:rtl/>
              </w:rPr>
              <w:t xml:space="preserve"> إذا أمكن.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 xml:space="preserve">إذا </w:t>
            </w:r>
            <w:r w:rsidRPr="00A43D5A">
              <w:rPr>
                <w:rFonts w:ascii="Arabic Typesetting" w:hAnsi="Arabic Typesetting" w:cs="Arabic Typesetting" w:hint="cs"/>
                <w:sz w:val="28"/>
                <w:szCs w:val="28"/>
                <w:rtl/>
              </w:rPr>
              <w:t xml:space="preserve">كان </w:t>
            </w:r>
            <w:r w:rsidRPr="00A43D5A">
              <w:rPr>
                <w:rFonts w:ascii="Arabic Typesetting" w:hAnsi="Arabic Typesetting" w:cs="Arabic Typesetting"/>
                <w:sz w:val="28"/>
                <w:szCs w:val="28"/>
                <w:rtl/>
              </w:rPr>
              <w:t xml:space="preserve">من الصعب </w:t>
            </w:r>
            <w:r w:rsidRPr="00A43D5A">
              <w:rPr>
                <w:rFonts w:ascii="Arabic Typesetting" w:hAnsi="Arabic Typesetting" w:cs="Arabic Typesetting" w:hint="cs"/>
                <w:sz w:val="28"/>
                <w:szCs w:val="28"/>
                <w:rtl/>
              </w:rPr>
              <w:t xml:space="preserve">احترام تلك الحدود في </w:t>
            </w:r>
            <w:r w:rsidRPr="00A43D5A">
              <w:rPr>
                <w:rFonts w:ascii="Arabic Typesetting" w:hAnsi="Arabic Typesetting" w:cs="Arabic Typesetting"/>
                <w:sz w:val="28"/>
                <w:szCs w:val="28"/>
                <w:rtl/>
              </w:rPr>
              <w:t xml:space="preserve">بعض التقارير، فمن المؤكد أن </w:t>
            </w:r>
            <w:r w:rsidRPr="00A43D5A">
              <w:rPr>
                <w:rFonts w:ascii="Arabic Typesetting" w:hAnsi="Arabic Typesetting" w:cs="Arabic Typesetting" w:hint="cs"/>
                <w:sz w:val="28"/>
                <w:szCs w:val="28"/>
                <w:rtl/>
              </w:rPr>
              <w:t>تقديم المعلومات، بالنسبة ل</w:t>
            </w:r>
            <w:r w:rsidRPr="00A43D5A">
              <w:rPr>
                <w:rFonts w:ascii="Arabic Typesetting" w:hAnsi="Arabic Typesetting" w:cs="Arabic Typesetting"/>
                <w:sz w:val="28"/>
                <w:szCs w:val="28"/>
                <w:rtl/>
              </w:rPr>
              <w:t xml:space="preserve">لميزانية والقضايا المالية، </w:t>
            </w:r>
            <w:r w:rsidRPr="00A43D5A">
              <w:rPr>
                <w:rFonts w:ascii="Arabic Typesetting" w:hAnsi="Arabic Typesetting" w:cs="Arabic Typesetting" w:hint="cs"/>
                <w:sz w:val="28"/>
                <w:szCs w:val="28"/>
                <w:rtl/>
              </w:rPr>
              <w:t>ف</w:t>
            </w:r>
            <w:r w:rsidRPr="00A43D5A">
              <w:rPr>
                <w:rFonts w:ascii="Arabic Typesetting" w:hAnsi="Arabic Typesetting" w:cs="Arabic Typesetting"/>
                <w:sz w:val="28"/>
                <w:szCs w:val="28"/>
                <w:rtl/>
              </w:rPr>
              <w:t xml:space="preserve">ي شكل جداول هو </w:t>
            </w:r>
            <w:r w:rsidRPr="00A43D5A">
              <w:rPr>
                <w:rFonts w:ascii="Arabic Typesetting" w:hAnsi="Arabic Typesetting" w:cs="Arabic Typesetting" w:hint="cs"/>
                <w:sz w:val="28"/>
                <w:szCs w:val="28"/>
                <w:rtl/>
              </w:rPr>
              <w:t>مسألة عملية أكثر ويمكن أن تؤدي إلى وثائق أقصر</w:t>
            </w:r>
            <w:r w:rsidRPr="00A43D5A">
              <w:rPr>
                <w:rFonts w:ascii="Arabic Typesetting" w:hAnsi="Arabic Typesetting" w:cs="Arabic Typesetting"/>
                <w:sz w:val="28"/>
                <w:szCs w:val="28"/>
                <w:rtl/>
              </w:rPr>
              <w:t>. </w:t>
            </w:r>
            <w:r w:rsidRPr="00A43D5A">
              <w:rPr>
                <w:rFonts w:ascii="Arabic Typesetting" w:hAnsi="Arabic Typesetting" w:cs="Arabic Typesetting" w:hint="cs"/>
                <w:sz w:val="28"/>
                <w:szCs w:val="28"/>
                <w:rtl/>
              </w:rPr>
              <w:t xml:space="preserve">ونرى أنه </w:t>
            </w:r>
            <w:r w:rsidRPr="00A43D5A">
              <w:rPr>
                <w:rFonts w:ascii="Arabic Typesetting" w:hAnsi="Arabic Typesetting" w:cs="Arabic Typesetting"/>
                <w:sz w:val="28"/>
                <w:szCs w:val="28"/>
                <w:rtl/>
              </w:rPr>
              <w:t>ينبغي تفضيل هذا النهج.</w:t>
            </w:r>
          </w:p>
        </w:tc>
      </w:tr>
      <w:tr w:rsidR="006B16A4" w:rsidRPr="00A43D5A" w:rsidTr="00ED75AB">
        <w:trPr>
          <w:trHeight w:val="1646"/>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6B16A4" w:rsidRPr="00A43D5A" w:rsidRDefault="006B16A4" w:rsidP="00A43D5A">
            <w:pPr>
              <w:bidi/>
              <w:rPr>
                <w:rFonts w:ascii="Arabic Typesetting" w:hAnsi="Arabic Typesetting" w:cs="Arabic Typesetting"/>
                <w:sz w:val="28"/>
                <w:szCs w:val="28"/>
                <w:rtl/>
              </w:rPr>
            </w:pPr>
            <w:r>
              <w:rPr>
                <w:rFonts w:ascii="Arabic Typesetting" w:hAnsi="Arabic Typesetting" w:cs="Arabic Typesetting" w:hint="cs"/>
                <w:sz w:val="28"/>
                <w:szCs w:val="28"/>
                <w:rtl/>
              </w:rPr>
              <w:t>غابون</w:t>
            </w:r>
          </w:p>
        </w:tc>
        <w:tc>
          <w:tcPr>
            <w:tcW w:w="8067" w:type="dxa"/>
            <w:tcBorders>
              <w:top w:val="single" w:sz="4" w:space="0" w:color="auto"/>
              <w:left w:val="nil"/>
              <w:bottom w:val="single" w:sz="4" w:space="0" w:color="auto"/>
              <w:right w:val="single" w:sz="4" w:space="0" w:color="auto"/>
            </w:tcBorders>
          </w:tcPr>
          <w:p w:rsidR="006B16A4" w:rsidRPr="006B16A4" w:rsidRDefault="006B16A4" w:rsidP="006B16A4">
            <w:pPr>
              <w:bidi/>
              <w:rPr>
                <w:rFonts w:ascii="Arabic Typesetting" w:hAnsi="Arabic Typesetting" w:cs="Arabic Typesetting"/>
                <w:sz w:val="28"/>
                <w:szCs w:val="28"/>
              </w:rPr>
            </w:pPr>
            <w:r w:rsidRPr="006B16A4">
              <w:rPr>
                <w:rFonts w:ascii="Arabic Typesetting" w:hAnsi="Arabic Typesetting" w:cs="Arabic Typesetting" w:hint="cs"/>
                <w:sz w:val="28"/>
                <w:szCs w:val="28"/>
                <w:rtl/>
              </w:rPr>
              <w:t xml:space="preserve">تبين من </w:t>
            </w:r>
            <w:r w:rsidRPr="006B16A4">
              <w:rPr>
                <w:rFonts w:ascii="Arabic Typesetting" w:hAnsi="Arabic Typesetting" w:cs="Arabic Typesetting"/>
                <w:sz w:val="28"/>
                <w:szCs w:val="28"/>
                <w:rtl/>
              </w:rPr>
              <w:t xml:space="preserve">التقارير والوثائق المختلفة </w:t>
            </w:r>
            <w:r w:rsidRPr="006B16A4">
              <w:rPr>
                <w:rFonts w:ascii="Arabic Typesetting" w:hAnsi="Arabic Typesetting" w:cs="Arabic Typesetting" w:hint="cs"/>
                <w:sz w:val="28"/>
                <w:szCs w:val="28"/>
                <w:rtl/>
              </w:rPr>
              <w:t>المطلع عليها،</w:t>
            </w:r>
            <w:r w:rsidRPr="006B16A4">
              <w:rPr>
                <w:rFonts w:ascii="Arabic Typesetting" w:hAnsi="Arabic Typesetting" w:cs="Arabic Typesetting"/>
                <w:sz w:val="28"/>
                <w:szCs w:val="28"/>
                <w:rtl/>
              </w:rPr>
              <w:t xml:space="preserve"> في هذه الحالة </w:t>
            </w:r>
            <w:r w:rsidRPr="006B16A4">
              <w:rPr>
                <w:rFonts w:ascii="Arabic Typesetting" w:hAnsi="Arabic Typesetting" w:cs="Arabic Typesetting" w:hint="cs"/>
                <w:sz w:val="28"/>
                <w:szCs w:val="28"/>
                <w:rtl/>
              </w:rPr>
              <w:t xml:space="preserve">وثيقة </w:t>
            </w:r>
            <w:r w:rsidRPr="006B16A4">
              <w:rPr>
                <w:rFonts w:ascii="Arabic Typesetting" w:hAnsi="Arabic Typesetting" w:cs="Arabic Typesetting"/>
                <w:sz w:val="28"/>
                <w:szCs w:val="28"/>
                <w:rtl/>
              </w:rPr>
              <w:t>البرنامج والميزانية</w:t>
            </w:r>
            <w:r w:rsidRPr="006B16A4">
              <w:rPr>
                <w:rFonts w:ascii="Arabic Typesetting" w:hAnsi="Arabic Typesetting" w:cs="Arabic Typesetting" w:hint="cs"/>
                <w:sz w:val="28"/>
                <w:szCs w:val="28"/>
                <w:rtl/>
              </w:rPr>
              <w:t xml:space="preserve"> </w:t>
            </w:r>
            <w:r w:rsidRPr="006B16A4">
              <w:rPr>
                <w:rFonts w:ascii="Arabic Typesetting" w:hAnsi="Arabic Typesetting" w:cs="Arabic Typesetting"/>
                <w:sz w:val="28"/>
                <w:szCs w:val="28"/>
                <w:rtl/>
              </w:rPr>
              <w:t>و</w:t>
            </w:r>
            <w:r w:rsidRPr="006B16A4">
              <w:rPr>
                <w:rFonts w:ascii="Arabic Typesetting" w:hAnsi="Arabic Typesetting" w:cs="Arabic Typesetting" w:hint="cs"/>
                <w:sz w:val="28"/>
                <w:szCs w:val="28"/>
                <w:rtl/>
              </w:rPr>
              <w:t xml:space="preserve">تقرير </w:t>
            </w:r>
            <w:r w:rsidRPr="006B16A4">
              <w:rPr>
                <w:rFonts w:ascii="Arabic Typesetting" w:hAnsi="Arabic Typesetting" w:cs="Arabic Typesetting"/>
                <w:sz w:val="28"/>
                <w:szCs w:val="28"/>
                <w:rtl/>
              </w:rPr>
              <w:t xml:space="preserve">الإدارة المالية، </w:t>
            </w:r>
            <w:r w:rsidRPr="006B16A4">
              <w:rPr>
                <w:rFonts w:ascii="Arabic Typesetting" w:hAnsi="Arabic Typesetting" w:cs="Arabic Typesetting" w:hint="cs"/>
                <w:sz w:val="28"/>
                <w:szCs w:val="28"/>
                <w:rtl/>
              </w:rPr>
              <w:t xml:space="preserve">لأغراض </w:t>
            </w:r>
            <w:r w:rsidRPr="006B16A4">
              <w:rPr>
                <w:rFonts w:ascii="Arabic Typesetting" w:hAnsi="Arabic Typesetting" w:cs="Arabic Typesetting"/>
                <w:sz w:val="28"/>
                <w:szCs w:val="28"/>
                <w:rtl/>
              </w:rPr>
              <w:t>تحسين تقارير الأداء والمالية للثنائية</w:t>
            </w:r>
            <w:r w:rsidRPr="006B16A4">
              <w:rPr>
                <w:rFonts w:ascii="Arabic Typesetting" w:hAnsi="Arabic Typesetting" w:cs="Arabic Typesetting" w:hint="cs"/>
                <w:sz w:val="28"/>
                <w:szCs w:val="28"/>
                <w:rtl/>
              </w:rPr>
              <w:t xml:space="preserve"> أن هناك حالات تكرار كثيرة </w:t>
            </w:r>
            <w:r w:rsidRPr="006B16A4">
              <w:rPr>
                <w:rFonts w:ascii="Arabic Typesetting" w:hAnsi="Arabic Typesetting" w:cs="Arabic Typesetting"/>
                <w:sz w:val="28"/>
                <w:szCs w:val="28"/>
                <w:rtl/>
              </w:rPr>
              <w:t>يجب إزالته</w:t>
            </w:r>
            <w:r w:rsidRPr="006B16A4">
              <w:rPr>
                <w:rFonts w:ascii="Arabic Typesetting" w:hAnsi="Arabic Typesetting" w:cs="Arabic Typesetting" w:hint="cs"/>
                <w:sz w:val="28"/>
                <w:szCs w:val="28"/>
                <w:rtl/>
              </w:rPr>
              <w:t>ا</w:t>
            </w:r>
            <w:r w:rsidRPr="006B16A4">
              <w:rPr>
                <w:rFonts w:ascii="Arabic Typesetting" w:hAnsi="Arabic Typesetting" w:cs="Arabic Typesetting"/>
                <w:sz w:val="28"/>
                <w:szCs w:val="28"/>
                <w:rtl/>
              </w:rPr>
              <w:t xml:space="preserve"> </w:t>
            </w:r>
            <w:r w:rsidRPr="006B16A4">
              <w:rPr>
                <w:rFonts w:ascii="Arabic Typesetting" w:hAnsi="Arabic Typesetting" w:cs="Arabic Typesetting" w:hint="cs"/>
                <w:sz w:val="28"/>
                <w:szCs w:val="28"/>
                <w:rtl/>
              </w:rPr>
              <w:t xml:space="preserve">من تلك </w:t>
            </w:r>
            <w:r w:rsidRPr="006B16A4">
              <w:rPr>
                <w:rFonts w:ascii="Arabic Typesetting" w:hAnsi="Arabic Typesetting" w:cs="Arabic Typesetting"/>
                <w:sz w:val="28"/>
                <w:szCs w:val="28"/>
                <w:rtl/>
              </w:rPr>
              <w:t xml:space="preserve">الوثائق، وكذلك </w:t>
            </w:r>
            <w:r w:rsidRPr="006B16A4">
              <w:rPr>
                <w:rFonts w:ascii="Arabic Typesetting" w:hAnsi="Arabic Typesetting" w:cs="Arabic Typesetting" w:hint="cs"/>
                <w:sz w:val="28"/>
                <w:szCs w:val="28"/>
                <w:rtl/>
              </w:rPr>
              <w:t xml:space="preserve">نشر بعض </w:t>
            </w:r>
            <w:r w:rsidRPr="006B16A4">
              <w:rPr>
                <w:rFonts w:ascii="Arabic Typesetting" w:hAnsi="Arabic Typesetting" w:cs="Arabic Typesetting"/>
                <w:sz w:val="28"/>
                <w:szCs w:val="28"/>
                <w:rtl/>
              </w:rPr>
              <w:t xml:space="preserve">المعلومات </w:t>
            </w:r>
            <w:r w:rsidRPr="006B16A4">
              <w:rPr>
                <w:rFonts w:ascii="Arabic Typesetting" w:hAnsi="Arabic Typesetting" w:cs="Arabic Typesetting" w:hint="cs"/>
                <w:sz w:val="28"/>
                <w:szCs w:val="28"/>
                <w:rtl/>
              </w:rPr>
              <w:t>عن أجزاء</w:t>
            </w:r>
            <w:r w:rsidRPr="006B16A4">
              <w:rPr>
                <w:rFonts w:ascii="Arabic Typesetting" w:hAnsi="Arabic Typesetting" w:cs="Arabic Typesetting"/>
                <w:sz w:val="28"/>
                <w:szCs w:val="28"/>
                <w:rtl/>
              </w:rPr>
              <w:t xml:space="preserve"> معينة</w:t>
            </w:r>
            <w:r w:rsidRPr="006B16A4">
              <w:rPr>
                <w:rFonts w:ascii="Arabic Typesetting" w:hAnsi="Arabic Typesetting" w:cs="Arabic Typesetting" w:hint="cs"/>
                <w:sz w:val="28"/>
                <w:szCs w:val="28"/>
                <w:rtl/>
              </w:rPr>
              <w:t xml:space="preserve"> </w:t>
            </w:r>
            <w:r w:rsidRPr="006B16A4">
              <w:rPr>
                <w:rFonts w:ascii="Arabic Typesetting" w:hAnsi="Arabic Typesetting" w:cs="Arabic Typesetting"/>
                <w:sz w:val="28"/>
                <w:szCs w:val="28"/>
                <w:rtl/>
              </w:rPr>
              <w:t xml:space="preserve">على </w:t>
            </w:r>
            <w:r w:rsidRPr="006B16A4">
              <w:rPr>
                <w:rFonts w:ascii="Arabic Typesetting" w:hAnsi="Arabic Typesetting" w:cs="Arabic Typesetting" w:hint="cs"/>
                <w:sz w:val="28"/>
                <w:szCs w:val="28"/>
                <w:rtl/>
              </w:rPr>
              <w:t>الإنترنت.</w:t>
            </w:r>
            <w:r w:rsidRPr="006B16A4">
              <w:rPr>
                <w:rFonts w:ascii="Arabic Typesetting" w:hAnsi="Arabic Typesetting" w:cs="Arabic Typesetting"/>
                <w:sz w:val="28"/>
                <w:szCs w:val="28"/>
                <w:rtl/>
              </w:rPr>
              <w:t xml:space="preserve"> </w:t>
            </w:r>
          </w:p>
          <w:p w:rsidR="006B16A4" w:rsidRPr="00A43D5A" w:rsidRDefault="006B16A4" w:rsidP="006B16A4">
            <w:pPr>
              <w:bidi/>
              <w:rPr>
                <w:rFonts w:ascii="Arabic Typesetting" w:hAnsi="Arabic Typesetting" w:cs="Arabic Typesetting" w:hint="cs"/>
                <w:sz w:val="28"/>
                <w:szCs w:val="28"/>
              </w:rPr>
            </w:pPr>
            <w:r w:rsidRPr="006B16A4">
              <w:rPr>
                <w:rFonts w:ascii="Arabic Typesetting" w:hAnsi="Arabic Typesetting" w:cs="Arabic Typesetting" w:hint="cs"/>
                <w:sz w:val="28"/>
                <w:szCs w:val="28"/>
                <w:rtl/>
              </w:rPr>
              <w:t xml:space="preserve">وينبغي أن يأخذ </w:t>
            </w:r>
            <w:r w:rsidRPr="006B16A4">
              <w:rPr>
                <w:rFonts w:ascii="Arabic Typesetting" w:hAnsi="Arabic Typesetting" w:cs="Arabic Typesetting"/>
                <w:sz w:val="28"/>
                <w:szCs w:val="28"/>
                <w:rtl/>
              </w:rPr>
              <w:t xml:space="preserve">شكل ومضمون تقرير شامل وموحد للأداء في الثنائية في الاعتبار العناصر الواردة في البيانات المالية </w:t>
            </w:r>
            <w:r w:rsidRPr="006B16A4">
              <w:rPr>
                <w:rFonts w:ascii="Arabic Typesetting" w:hAnsi="Arabic Typesetting" w:cs="Arabic Typesetting" w:hint="cs"/>
                <w:sz w:val="28"/>
                <w:szCs w:val="28"/>
                <w:rtl/>
              </w:rPr>
              <w:t>بشأن</w:t>
            </w:r>
            <w:r w:rsidRPr="006B16A4">
              <w:rPr>
                <w:rFonts w:ascii="Arabic Typesetting" w:hAnsi="Arabic Typesetting" w:cs="Arabic Typesetting"/>
                <w:sz w:val="28"/>
                <w:szCs w:val="28"/>
                <w:rtl/>
              </w:rPr>
              <w:t xml:space="preserve"> </w:t>
            </w:r>
            <w:r w:rsidRPr="006B16A4">
              <w:rPr>
                <w:rFonts w:ascii="Arabic Typesetting" w:hAnsi="Arabic Typesetting" w:cs="Arabic Typesetting" w:hint="cs"/>
                <w:sz w:val="28"/>
                <w:szCs w:val="28"/>
                <w:rtl/>
              </w:rPr>
              <w:t>أداء</w:t>
            </w:r>
            <w:r w:rsidRPr="006B16A4">
              <w:rPr>
                <w:rFonts w:ascii="Arabic Typesetting" w:hAnsi="Arabic Typesetting" w:cs="Arabic Typesetting"/>
                <w:sz w:val="28"/>
                <w:szCs w:val="28"/>
                <w:rtl/>
              </w:rPr>
              <w:t xml:space="preserve"> البر</w:t>
            </w:r>
            <w:r w:rsidRPr="006B16A4">
              <w:rPr>
                <w:rFonts w:ascii="Arabic Typesetting" w:hAnsi="Arabic Typesetting" w:cs="Arabic Typesetting" w:hint="cs"/>
                <w:sz w:val="28"/>
                <w:szCs w:val="28"/>
                <w:rtl/>
              </w:rPr>
              <w:t>نا</w:t>
            </w:r>
            <w:r w:rsidRPr="006B16A4">
              <w:rPr>
                <w:rFonts w:ascii="Arabic Typesetting" w:hAnsi="Arabic Typesetting" w:cs="Arabic Typesetting"/>
                <w:sz w:val="28"/>
                <w:szCs w:val="28"/>
                <w:rtl/>
              </w:rPr>
              <w:t>مج و</w:t>
            </w:r>
            <w:r w:rsidRPr="006B16A4">
              <w:rPr>
                <w:rFonts w:ascii="Arabic Typesetting" w:hAnsi="Arabic Typesetting" w:cs="Arabic Typesetting" w:hint="cs"/>
                <w:sz w:val="28"/>
                <w:szCs w:val="28"/>
                <w:rtl/>
              </w:rPr>
              <w:t xml:space="preserve">تقرير </w:t>
            </w:r>
            <w:r w:rsidRPr="006B16A4">
              <w:rPr>
                <w:rFonts w:ascii="Arabic Typesetting" w:hAnsi="Arabic Typesetting" w:cs="Arabic Typesetting"/>
                <w:sz w:val="28"/>
                <w:szCs w:val="28"/>
                <w:rtl/>
              </w:rPr>
              <w:t xml:space="preserve">الإدارة المالية، </w:t>
            </w:r>
            <w:r w:rsidRPr="006B16A4">
              <w:rPr>
                <w:rFonts w:ascii="Arabic Typesetting" w:hAnsi="Arabic Typesetting" w:cs="Arabic Typesetting" w:hint="cs"/>
                <w:sz w:val="28"/>
                <w:szCs w:val="28"/>
                <w:rtl/>
              </w:rPr>
              <w:t xml:space="preserve">وتجميع ذلك في تقرير </w:t>
            </w:r>
            <w:r w:rsidRPr="006B16A4">
              <w:rPr>
                <w:rFonts w:ascii="Arabic Typesetting" w:hAnsi="Arabic Typesetting" w:cs="Arabic Typesetting"/>
                <w:sz w:val="28"/>
                <w:szCs w:val="28"/>
                <w:rtl/>
              </w:rPr>
              <w:t>شامل.</w:t>
            </w:r>
          </w:p>
        </w:tc>
      </w:tr>
      <w:tr w:rsidR="00A43D5A" w:rsidRPr="00A43D5A" w:rsidTr="00ED75AB">
        <w:trPr>
          <w:trHeight w:val="8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‏ألمانيا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hint="cs"/>
                <w:sz w:val="28"/>
                <w:szCs w:val="28"/>
                <w:rtl/>
              </w:rPr>
              <w:t xml:space="preserve">تؤيد </w:t>
            </w:r>
            <w:r w:rsidRPr="00A43D5A">
              <w:rPr>
                <w:rFonts w:ascii="Arabic Typesetting" w:hAnsi="Arabic Typesetting" w:cs="Arabic Typesetting"/>
                <w:sz w:val="28"/>
                <w:szCs w:val="28"/>
                <w:rtl/>
              </w:rPr>
              <w:t>ألمانيا نهج تحسين جودة المعلومات والتقارير</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المقدمة من الويبو و</w:t>
            </w:r>
            <w:r w:rsidRPr="00A43D5A">
              <w:rPr>
                <w:rFonts w:ascii="Arabic Typesetting" w:hAnsi="Arabic Typesetting" w:cs="Arabic Typesetting" w:hint="cs"/>
                <w:sz w:val="28"/>
                <w:szCs w:val="28"/>
                <w:rtl/>
              </w:rPr>
              <w:t xml:space="preserve">الرفع من </w:t>
            </w:r>
            <w:r w:rsidRPr="00A43D5A">
              <w:rPr>
                <w:rFonts w:ascii="Arabic Typesetting" w:hAnsi="Arabic Typesetting" w:cs="Arabic Typesetting"/>
                <w:sz w:val="28"/>
                <w:szCs w:val="28"/>
                <w:rtl/>
              </w:rPr>
              <w:t>شفافي</w:t>
            </w:r>
            <w:r w:rsidRPr="00A43D5A">
              <w:rPr>
                <w:rFonts w:ascii="Arabic Typesetting" w:hAnsi="Arabic Typesetting" w:cs="Arabic Typesetting" w:hint="cs"/>
                <w:sz w:val="28"/>
                <w:szCs w:val="28"/>
                <w:rtl/>
              </w:rPr>
              <w:t>تها</w:t>
            </w:r>
            <w:r w:rsidRPr="00A43D5A">
              <w:rPr>
                <w:rFonts w:ascii="Arabic Typesetting" w:hAnsi="Arabic Typesetting" w:cs="Arabic Typesetting"/>
                <w:sz w:val="28"/>
                <w:szCs w:val="28"/>
                <w:rtl/>
              </w:rPr>
              <w:t xml:space="preserve"> وشمولي</w:t>
            </w:r>
            <w:r w:rsidRPr="00A43D5A">
              <w:rPr>
                <w:rFonts w:ascii="Arabic Typesetting" w:hAnsi="Arabic Typesetting" w:cs="Arabic Typesetting" w:hint="cs"/>
                <w:sz w:val="28"/>
                <w:szCs w:val="28"/>
                <w:rtl/>
              </w:rPr>
              <w:t>تها</w:t>
            </w:r>
            <w:r w:rsidRPr="00A43D5A">
              <w:rPr>
                <w:rFonts w:ascii="Arabic Typesetting" w:hAnsi="Arabic Typesetting" w:cs="Arabic Typesetting"/>
                <w:sz w:val="28"/>
                <w:szCs w:val="28"/>
                <w:rtl/>
              </w:rPr>
              <w:t xml:space="preserve"> وسهولة قراء</w:t>
            </w:r>
            <w:r w:rsidRPr="00A43D5A">
              <w:rPr>
                <w:rFonts w:ascii="Arabic Typesetting" w:hAnsi="Arabic Typesetting" w:cs="Arabic Typesetting" w:hint="cs"/>
                <w:sz w:val="28"/>
                <w:szCs w:val="28"/>
                <w:rtl/>
              </w:rPr>
              <w:t xml:space="preserve">تها، ولا سيما تقرير </w:t>
            </w:r>
            <w:r w:rsidRPr="00A43D5A">
              <w:rPr>
                <w:rFonts w:ascii="Arabic Typesetting" w:hAnsi="Arabic Typesetting" w:cs="Arabic Typesetting"/>
                <w:sz w:val="28"/>
                <w:szCs w:val="28"/>
                <w:rtl/>
              </w:rPr>
              <w:t xml:space="preserve">الأداء والتقرير المالي.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 xml:space="preserve">نؤيد إدراج البيانات </w:t>
            </w:r>
            <w:r w:rsidRPr="00A43D5A">
              <w:rPr>
                <w:rFonts w:ascii="Arabic Typesetting" w:hAnsi="Arabic Typesetting" w:cs="Arabic Typesetting" w:hint="cs"/>
                <w:sz w:val="28"/>
                <w:szCs w:val="28"/>
                <w:rtl/>
              </w:rPr>
              <w:t xml:space="preserve">المتداخلة من تقرير الإدارة المالية </w:t>
            </w:r>
            <w:r w:rsidRPr="00A43D5A">
              <w:rPr>
                <w:rFonts w:ascii="Arabic Typesetting" w:hAnsi="Arabic Typesetting" w:cs="Arabic Typesetting"/>
                <w:sz w:val="28"/>
                <w:szCs w:val="28"/>
                <w:rtl/>
              </w:rPr>
              <w:t>في</w:t>
            </w:r>
            <w:r w:rsidRPr="00A43D5A">
              <w:rPr>
                <w:rFonts w:ascii="Arabic Typesetting" w:hAnsi="Arabic Typesetting" w:cs="Arabic Typesetting"/>
                <w:sz w:val="28"/>
                <w:szCs w:val="28"/>
              </w:rPr>
              <w:t xml:space="preserve"> </w:t>
            </w:r>
            <w:r w:rsidRPr="00A43D5A">
              <w:rPr>
                <w:rFonts w:ascii="Arabic Typesetting" w:hAnsi="Arabic Typesetting" w:cs="Arabic Typesetting" w:hint="cs"/>
                <w:sz w:val="28"/>
                <w:szCs w:val="28"/>
                <w:rtl/>
              </w:rPr>
              <w:t xml:space="preserve">البيانات المالية وتقرير أداء البرنامج، وبشكل </w:t>
            </w:r>
            <w:r w:rsidRPr="00A43D5A">
              <w:rPr>
                <w:rFonts w:ascii="Arabic Typesetting" w:hAnsi="Arabic Typesetting" w:cs="Arabic Typesetting"/>
                <w:sz w:val="28"/>
                <w:szCs w:val="28"/>
                <w:rtl/>
              </w:rPr>
              <w:t xml:space="preserve">أقل </w:t>
            </w:r>
            <w:r w:rsidRPr="00A43D5A">
              <w:rPr>
                <w:rFonts w:ascii="Arabic Typesetting" w:hAnsi="Arabic Typesetting" w:cs="Arabic Typesetting" w:hint="cs"/>
                <w:sz w:val="28"/>
                <w:szCs w:val="28"/>
                <w:rtl/>
              </w:rPr>
              <w:t>في ال</w:t>
            </w:r>
            <w:r w:rsidRPr="00A43D5A">
              <w:rPr>
                <w:rFonts w:ascii="Arabic Typesetting" w:hAnsi="Arabic Typesetting" w:cs="Arabic Typesetting"/>
                <w:sz w:val="28"/>
                <w:szCs w:val="28"/>
                <w:rtl/>
              </w:rPr>
              <w:t>وثائق</w:t>
            </w:r>
            <w:r w:rsidRPr="00A43D5A">
              <w:rPr>
                <w:rFonts w:ascii="Arabic Typesetting" w:hAnsi="Arabic Typesetting" w:cs="Arabic Typesetting" w:hint="cs"/>
                <w:sz w:val="28"/>
                <w:szCs w:val="28"/>
                <w:rtl/>
              </w:rPr>
              <w:t xml:space="preserve"> الأساسية</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لل</w:t>
            </w:r>
            <w:r w:rsidRPr="00A43D5A">
              <w:rPr>
                <w:rFonts w:ascii="Arabic Typesetting" w:hAnsi="Arabic Typesetting" w:cs="Arabic Typesetting"/>
                <w:sz w:val="28"/>
                <w:szCs w:val="28"/>
                <w:rtl/>
              </w:rPr>
              <w:t>جنة البرنامج والميزانية دون فقدان البيانات. و</w:t>
            </w:r>
            <w:r w:rsidRPr="00A43D5A">
              <w:rPr>
                <w:rFonts w:ascii="Arabic Typesetting" w:hAnsi="Arabic Typesetting" w:cs="Arabic Typesetting" w:hint="cs"/>
                <w:sz w:val="28"/>
                <w:szCs w:val="28"/>
                <w:rtl/>
              </w:rPr>
              <w:t>نعتقد أن البيانات المطابقة بن</w:t>
            </w:r>
            <w:r w:rsidRPr="00A43D5A">
              <w:rPr>
                <w:rFonts w:ascii="Arabic Typesetting" w:hAnsi="Arabic Typesetting" w:cs="Arabic Typesetting"/>
                <w:sz w:val="28"/>
                <w:szCs w:val="28"/>
                <w:rtl/>
              </w:rPr>
              <w:t>فس التاريخ</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 xml:space="preserve">و/أو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فترة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زمنية ونفس البيانات</w:t>
            </w:r>
            <w:r w:rsidRPr="00A43D5A">
              <w:rPr>
                <w:rFonts w:ascii="Arabic Typesetting" w:hAnsi="Arabic Typesetting" w:cs="Arabic Typesetting" w:hint="cs"/>
                <w:sz w:val="28"/>
                <w:szCs w:val="28"/>
                <w:rtl/>
              </w:rPr>
              <w:t xml:space="preserve"> الفعلية</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 xml:space="preserve">المهم هو </w:t>
            </w:r>
            <w:r w:rsidRPr="00A43D5A">
              <w:rPr>
                <w:rFonts w:ascii="Arabic Typesetting" w:hAnsi="Arabic Typesetting" w:cs="Arabic Typesetting"/>
                <w:sz w:val="28"/>
                <w:szCs w:val="28"/>
                <w:rtl/>
              </w:rPr>
              <w:t xml:space="preserve">عدم فقدان البيانات). </w:t>
            </w:r>
            <w:r w:rsidRPr="00A43D5A">
              <w:rPr>
                <w:rFonts w:ascii="Arabic Typesetting" w:hAnsi="Arabic Typesetting" w:cs="Arabic Typesetting" w:hint="cs"/>
                <w:sz w:val="28"/>
                <w:szCs w:val="28"/>
                <w:rtl/>
              </w:rPr>
              <w:t xml:space="preserve">وترى </w:t>
            </w:r>
            <w:r w:rsidRPr="00A43D5A">
              <w:rPr>
                <w:rFonts w:ascii="Arabic Typesetting" w:hAnsi="Arabic Typesetting" w:cs="Arabic Typesetting"/>
                <w:sz w:val="28"/>
                <w:szCs w:val="28"/>
                <w:rtl/>
              </w:rPr>
              <w:t>ألمانيا</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 xml:space="preserve">أن جميع البيانات </w:t>
            </w:r>
            <w:r w:rsidRPr="00A43D5A">
              <w:rPr>
                <w:rFonts w:ascii="Arabic Typesetting" w:hAnsi="Arabic Typesetting" w:cs="Arabic Typesetting" w:hint="cs"/>
                <w:sz w:val="28"/>
                <w:szCs w:val="28"/>
                <w:rtl/>
              </w:rPr>
              <w:t xml:space="preserve">التي ترد </w:t>
            </w:r>
            <w:r w:rsidRPr="00A43D5A">
              <w:rPr>
                <w:rFonts w:ascii="Arabic Typesetting" w:hAnsi="Arabic Typesetting" w:cs="Arabic Typesetting"/>
                <w:sz w:val="28"/>
                <w:szCs w:val="28"/>
                <w:rtl/>
              </w:rPr>
              <w:t xml:space="preserve">الآن في </w:t>
            </w:r>
            <w:r w:rsidRPr="00A43D5A">
              <w:rPr>
                <w:rFonts w:ascii="Arabic Typesetting" w:hAnsi="Arabic Typesetting" w:cs="Arabic Typesetting" w:hint="cs"/>
                <w:sz w:val="28"/>
                <w:szCs w:val="28"/>
                <w:rtl/>
              </w:rPr>
              <w:t>تقرير الإدارة المالية</w:t>
            </w:r>
            <w:r w:rsidRPr="00A43D5A">
              <w:rPr>
                <w:rFonts w:ascii="Arabic Typesetting" w:hAnsi="Arabic Typesetting" w:cs="Arabic Typesetting"/>
                <w:sz w:val="28"/>
                <w:szCs w:val="28"/>
                <w:rtl/>
              </w:rPr>
              <w:t xml:space="preserve"> و/أو متوق</w:t>
            </w:r>
            <w:r w:rsidRPr="00A43D5A">
              <w:rPr>
                <w:rFonts w:ascii="Arabic Typesetting" w:hAnsi="Arabic Typesetting" w:cs="Arabic Typesetting" w:hint="cs"/>
                <w:sz w:val="28"/>
                <w:szCs w:val="28"/>
                <w:rtl/>
              </w:rPr>
              <w:t xml:space="preserve">عة </w:t>
            </w:r>
            <w:r w:rsidRPr="00A43D5A">
              <w:rPr>
                <w:rFonts w:ascii="Arabic Typesetting" w:hAnsi="Arabic Typesetting" w:cs="Arabic Typesetting"/>
                <w:sz w:val="28"/>
                <w:szCs w:val="28"/>
                <w:rtl/>
              </w:rPr>
              <w:t>في</w:t>
            </w:r>
            <w:r w:rsidRPr="00A43D5A">
              <w:rPr>
                <w:rFonts w:ascii="Arabic Typesetting" w:hAnsi="Arabic Typesetting" w:cs="Arabic Typesetting" w:hint="cs"/>
                <w:sz w:val="28"/>
                <w:szCs w:val="28"/>
                <w:rtl/>
              </w:rPr>
              <w:t xml:space="preserve"> البيانات المالية وتقرير أداء البرنامج </w:t>
            </w:r>
            <w:r w:rsidRPr="00A43D5A">
              <w:rPr>
                <w:rFonts w:ascii="Arabic Typesetting" w:hAnsi="Arabic Typesetting" w:cs="Arabic Typesetting"/>
                <w:sz w:val="28"/>
                <w:szCs w:val="28"/>
                <w:rtl/>
              </w:rPr>
              <w:t>وكذلك في وثائق أخرى (</w:t>
            </w:r>
            <w:r w:rsidRPr="00A43D5A">
              <w:rPr>
                <w:rFonts w:ascii="Arabic Typesetting" w:hAnsi="Arabic Typesetting" w:cs="Arabic Typesetting" w:hint="cs"/>
                <w:sz w:val="28"/>
                <w:szCs w:val="28"/>
                <w:rtl/>
              </w:rPr>
              <w:t>انظر</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صفحة 4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وثائق </w:t>
            </w:r>
            <w:r w:rsidRPr="00A43D5A">
              <w:rPr>
                <w:rFonts w:ascii="Arabic Typesetting" w:hAnsi="Arabic Typesetting" w:cs="Arabic Typesetting" w:hint="cs"/>
                <w:sz w:val="28"/>
                <w:szCs w:val="28"/>
                <w:rtl/>
              </w:rPr>
              <w:t xml:space="preserve">على الإنترنت و/أو الوثائق الأساسية للجنة البرنامج والميزانية") ينبغي </w:t>
            </w:r>
            <w:r w:rsidRPr="00A43D5A">
              <w:rPr>
                <w:rFonts w:ascii="Arabic Typesetting" w:hAnsi="Arabic Typesetting" w:cs="Arabic Typesetting"/>
                <w:sz w:val="28"/>
                <w:szCs w:val="28"/>
                <w:rtl/>
              </w:rPr>
              <w:t>أن تتو</w:t>
            </w:r>
            <w:r w:rsidRPr="00A43D5A">
              <w:rPr>
                <w:rFonts w:ascii="Arabic Typesetting" w:hAnsi="Arabic Typesetting" w:cs="Arabic Typesetting" w:hint="cs"/>
                <w:sz w:val="28"/>
                <w:szCs w:val="28"/>
                <w:rtl/>
              </w:rPr>
              <w:t>ا</w:t>
            </w:r>
            <w:r w:rsidRPr="00A43D5A">
              <w:rPr>
                <w:rFonts w:ascii="Arabic Typesetting" w:hAnsi="Arabic Typesetting" w:cs="Arabic Typesetting"/>
                <w:sz w:val="28"/>
                <w:szCs w:val="28"/>
                <w:rtl/>
              </w:rPr>
              <w:t xml:space="preserve">فر في </w:t>
            </w:r>
            <w:r w:rsidRPr="00A43D5A">
              <w:rPr>
                <w:rFonts w:ascii="Arabic Typesetting" w:hAnsi="Arabic Typesetting" w:cs="Arabic Typesetting" w:hint="cs"/>
                <w:sz w:val="28"/>
                <w:szCs w:val="28"/>
                <w:rtl/>
              </w:rPr>
              <w:t>نسخ ورقية</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لا نؤيد اقتراح</w:t>
            </w:r>
            <w:r w:rsidRPr="00A43D5A">
              <w:rPr>
                <w:rFonts w:ascii="Arabic Typesetting" w:hAnsi="Arabic Typesetting" w:cs="Arabic Typesetting" w:hint="cs"/>
                <w:sz w:val="28"/>
                <w:szCs w:val="28"/>
                <w:rtl/>
              </w:rPr>
              <w:t xml:space="preserve"> إتاحة</w:t>
            </w:r>
            <w:r w:rsidRPr="00A43D5A">
              <w:rPr>
                <w:rFonts w:ascii="Arabic Typesetting" w:hAnsi="Arabic Typesetting" w:cs="Arabic Typesetting"/>
                <w:sz w:val="28"/>
                <w:szCs w:val="28"/>
                <w:rtl/>
              </w:rPr>
              <w:t xml:space="preserve"> البيانات</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 xml:space="preserve">حصرا </w:t>
            </w:r>
            <w:r w:rsidRPr="00A43D5A">
              <w:rPr>
                <w:rFonts w:ascii="Arabic Typesetting" w:hAnsi="Arabic Typesetting" w:cs="Arabic Typesetting" w:hint="cs"/>
                <w:sz w:val="28"/>
                <w:szCs w:val="28"/>
                <w:rtl/>
              </w:rPr>
              <w:t>ع</w:t>
            </w:r>
            <w:r w:rsidRPr="00A43D5A">
              <w:rPr>
                <w:rFonts w:ascii="Arabic Typesetting" w:hAnsi="Arabic Typesetting" w:cs="Arabic Typesetting"/>
                <w:sz w:val="28"/>
                <w:szCs w:val="28"/>
                <w:rtl/>
              </w:rPr>
              <w:t>لى الإنترنت لأسباب الشفافية و</w:t>
            </w:r>
            <w:r w:rsidRPr="00A43D5A">
              <w:rPr>
                <w:rFonts w:ascii="Arabic Typesetting" w:hAnsi="Arabic Typesetting" w:cs="Arabic Typesetting" w:hint="cs"/>
                <w:sz w:val="28"/>
                <w:szCs w:val="28"/>
                <w:rtl/>
              </w:rPr>
              <w:t>أسباب عملية</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ونعتقد أنه ينبغي إد</w:t>
            </w:r>
            <w:r w:rsidRPr="00A43D5A">
              <w:rPr>
                <w:rFonts w:ascii="Arabic Typesetting" w:hAnsi="Arabic Typesetting" w:cs="Arabic Typesetting"/>
                <w:sz w:val="28"/>
                <w:szCs w:val="28"/>
                <w:rtl/>
              </w:rPr>
              <w:t>ر</w:t>
            </w:r>
            <w:r w:rsidRPr="00A43D5A">
              <w:rPr>
                <w:rFonts w:ascii="Arabic Typesetting" w:hAnsi="Arabic Typesetting" w:cs="Arabic Typesetting" w:hint="cs"/>
                <w:sz w:val="28"/>
                <w:szCs w:val="28"/>
                <w:rtl/>
              </w:rPr>
              <w:t>ا</w:t>
            </w:r>
            <w:r w:rsidRPr="00A43D5A">
              <w:rPr>
                <w:rFonts w:ascii="Arabic Typesetting" w:hAnsi="Arabic Typesetting" w:cs="Arabic Typesetting"/>
                <w:sz w:val="28"/>
                <w:szCs w:val="28"/>
                <w:rtl/>
              </w:rPr>
              <w:t xml:space="preserve">ج </w:t>
            </w:r>
            <w:r w:rsidRPr="00A43D5A">
              <w:rPr>
                <w:rFonts w:ascii="Arabic Typesetting" w:hAnsi="Arabic Typesetting" w:cs="Arabic Typesetting" w:hint="cs"/>
                <w:sz w:val="28"/>
                <w:szCs w:val="28"/>
                <w:rtl/>
              </w:rPr>
              <w:t xml:space="preserve">جميع تلك </w:t>
            </w:r>
            <w:r w:rsidRPr="00A43D5A">
              <w:rPr>
                <w:rFonts w:ascii="Arabic Typesetting" w:hAnsi="Arabic Typesetting" w:cs="Arabic Typesetting"/>
                <w:sz w:val="28"/>
                <w:szCs w:val="28"/>
                <w:rtl/>
              </w:rPr>
              <w:t xml:space="preserve">البيانات </w:t>
            </w:r>
            <w:r w:rsidRPr="00A43D5A">
              <w:rPr>
                <w:rFonts w:ascii="Arabic Typesetting" w:hAnsi="Arabic Typesetting" w:cs="Arabic Typesetting" w:hint="cs"/>
                <w:sz w:val="28"/>
                <w:szCs w:val="28"/>
                <w:rtl/>
              </w:rPr>
              <w:t>المعنية</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وطبعها في</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 xml:space="preserve">عدد قليل من </w:t>
            </w:r>
            <w:r w:rsidRPr="00A43D5A">
              <w:rPr>
                <w:rFonts w:ascii="Arabic Typesetting" w:hAnsi="Arabic Typesetting" w:cs="Arabic Typesetting"/>
                <w:sz w:val="28"/>
                <w:szCs w:val="28"/>
                <w:rtl/>
              </w:rPr>
              <w:t xml:space="preserve">الوثائق </w:t>
            </w:r>
            <w:r w:rsidRPr="00A43D5A">
              <w:rPr>
                <w:rFonts w:ascii="Arabic Typesetting" w:hAnsi="Arabic Typesetting" w:cs="Arabic Typesetting" w:hint="cs"/>
                <w:sz w:val="28"/>
                <w:szCs w:val="28"/>
                <w:rtl/>
              </w:rPr>
              <w:t>قدر الإمكان.</w:t>
            </w:r>
            <w:r w:rsidRPr="00A43D5A">
              <w:rPr>
                <w:rFonts w:ascii="Arabic Typesetting" w:hAnsi="Arabic Typesetting" w:cs="Arabic Typesetting"/>
                <w:sz w:val="28"/>
                <w:szCs w:val="28"/>
                <w:rtl/>
              </w:rPr>
              <w:t xml:space="preserve"> ومع ذلك، يمكن أن </w:t>
            </w:r>
            <w:r w:rsidRPr="00A43D5A">
              <w:rPr>
                <w:rFonts w:ascii="Arabic Typesetting" w:hAnsi="Arabic Typesetting" w:cs="Arabic Typesetting" w:hint="cs"/>
                <w:sz w:val="28"/>
                <w:szCs w:val="28"/>
                <w:rtl/>
              </w:rPr>
              <w:t>نؤيد</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مخططا</w:t>
            </w:r>
            <w:r w:rsidRPr="00A43D5A">
              <w:rPr>
                <w:rFonts w:ascii="Arabic Typesetting" w:hAnsi="Arabic Typesetting" w:cs="Arabic Typesetting"/>
                <w:sz w:val="28"/>
                <w:szCs w:val="28"/>
                <w:rtl/>
              </w:rPr>
              <w:t xml:space="preserve"> طوعي</w:t>
            </w:r>
            <w:r w:rsidRPr="00A43D5A">
              <w:rPr>
                <w:rFonts w:ascii="Arabic Typesetting" w:hAnsi="Arabic Typesetting" w:cs="Arabic Typesetting" w:hint="cs"/>
                <w:sz w:val="28"/>
                <w:szCs w:val="28"/>
                <w:rtl/>
              </w:rPr>
              <w:t>ا</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 xml:space="preserve">لعدم تلقي </w:t>
            </w:r>
            <w:r w:rsidRPr="00A43D5A">
              <w:rPr>
                <w:rFonts w:ascii="Arabic Typesetting" w:hAnsi="Arabic Typesetting" w:cs="Arabic Typesetting"/>
                <w:sz w:val="28"/>
                <w:szCs w:val="28"/>
                <w:rtl/>
              </w:rPr>
              <w:t xml:space="preserve">المواد المطبوعة. وسيكون من المهم أن </w:t>
            </w:r>
            <w:r w:rsidRPr="00A43D5A">
              <w:rPr>
                <w:rFonts w:ascii="Arabic Typesetting" w:hAnsi="Arabic Typesetting" w:cs="Arabic Typesetting" w:hint="cs"/>
                <w:sz w:val="28"/>
                <w:szCs w:val="28"/>
                <w:rtl/>
              </w:rPr>
              <w:t>تجد الدول ال</w:t>
            </w:r>
            <w:r w:rsidRPr="00A43D5A">
              <w:rPr>
                <w:rFonts w:ascii="Arabic Typesetting" w:hAnsi="Arabic Typesetting" w:cs="Arabic Typesetting"/>
                <w:sz w:val="28"/>
                <w:szCs w:val="28"/>
                <w:rtl/>
              </w:rPr>
              <w:t xml:space="preserve">أعضاء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معلومات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قابلة للمقارنة في نفس المكان (</w:t>
            </w:r>
            <w:r w:rsidRPr="00A43D5A">
              <w:rPr>
                <w:rFonts w:ascii="Arabic Typesetting" w:hAnsi="Arabic Typesetting" w:cs="Arabic Typesetting" w:hint="cs"/>
                <w:sz w:val="28"/>
                <w:szCs w:val="28"/>
                <w:rtl/>
              </w:rPr>
              <w:t>لتفادي ا</w:t>
            </w:r>
            <w:r w:rsidRPr="00A43D5A">
              <w:rPr>
                <w:rFonts w:ascii="Arabic Typesetting" w:hAnsi="Arabic Typesetting" w:cs="Arabic Typesetting"/>
                <w:sz w:val="28"/>
                <w:szCs w:val="28"/>
                <w:rtl/>
              </w:rPr>
              <w:t>لبحث لمدة طويلة)، مما</w:t>
            </w:r>
            <w:r w:rsidRPr="00A43D5A">
              <w:rPr>
                <w:rFonts w:ascii="Arabic Typesetting" w:hAnsi="Arabic Typesetting" w:cs="Arabic Typesetting" w:hint="cs"/>
                <w:sz w:val="28"/>
                <w:szCs w:val="28"/>
                <w:rtl/>
              </w:rPr>
              <w:t xml:space="preserve"> س</w:t>
            </w:r>
            <w:r w:rsidRPr="00A43D5A">
              <w:rPr>
                <w:rFonts w:ascii="Arabic Typesetting" w:hAnsi="Arabic Typesetting" w:cs="Arabic Typesetting"/>
                <w:sz w:val="28"/>
                <w:szCs w:val="28"/>
                <w:rtl/>
              </w:rPr>
              <w:t xml:space="preserve">يعزز سهولة قراءة التقارير </w:t>
            </w:r>
            <w:r w:rsidRPr="00A43D5A">
              <w:rPr>
                <w:rFonts w:ascii="Arabic Typesetting" w:hAnsi="Arabic Typesetting" w:cs="Arabic Typesetting" w:hint="cs"/>
                <w:sz w:val="28"/>
                <w:szCs w:val="28"/>
                <w:rtl/>
              </w:rPr>
              <w:t xml:space="preserve">على </w:t>
            </w:r>
            <w:r w:rsidRPr="00A43D5A">
              <w:rPr>
                <w:rFonts w:ascii="Arabic Typesetting" w:hAnsi="Arabic Typesetting" w:cs="Arabic Typesetting"/>
                <w:sz w:val="28"/>
                <w:szCs w:val="28"/>
                <w:rtl/>
              </w:rPr>
              <w:t>الإنترنت</w:t>
            </w:r>
            <w:r w:rsidRPr="00A43D5A">
              <w:rPr>
                <w:rFonts w:ascii="Arabic Typesetting" w:hAnsi="Arabic Typesetting" w:cs="Arabic Typesetting" w:hint="cs"/>
                <w:sz w:val="28"/>
                <w:szCs w:val="28"/>
                <w:rtl/>
              </w:rPr>
              <w:t xml:space="preserve"> وتقبلها</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 xml:space="preserve">نطلب من الأمانة تقدير </w:t>
            </w:r>
            <w:r w:rsidRPr="00A43D5A">
              <w:rPr>
                <w:rFonts w:ascii="Arabic Typesetting" w:hAnsi="Arabic Typesetting" w:cs="Arabic Typesetting" w:hint="cs"/>
                <w:sz w:val="28"/>
                <w:szCs w:val="28"/>
                <w:rtl/>
              </w:rPr>
              <w:t>حجم ال</w:t>
            </w:r>
            <w:r w:rsidRPr="00A43D5A">
              <w:rPr>
                <w:rFonts w:ascii="Arabic Typesetting" w:hAnsi="Arabic Typesetting" w:cs="Arabic Typesetting"/>
                <w:sz w:val="28"/>
                <w:szCs w:val="28"/>
                <w:rtl/>
              </w:rPr>
              <w:t>وفورات في التكاليف لكل اقتراح/</w:t>
            </w:r>
            <w:r w:rsidRPr="00A43D5A">
              <w:rPr>
                <w:rFonts w:ascii="Arabic Typesetting" w:hAnsi="Arabic Typesetting" w:cs="Arabic Typesetting" w:hint="cs"/>
                <w:sz w:val="28"/>
                <w:szCs w:val="28"/>
                <w:rtl/>
              </w:rPr>
              <w:t>تدبير</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على حدة لكي تكون الأمور مفهومة</w:t>
            </w:r>
            <w:r w:rsidRPr="00A43D5A">
              <w:rPr>
                <w:rFonts w:ascii="Arabic Typesetting" w:hAnsi="Arabic Typesetting" w:cs="Arabic Typesetting"/>
                <w:sz w:val="28"/>
                <w:szCs w:val="28"/>
              </w:rPr>
              <w:t>.</w:t>
            </w:r>
          </w:p>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وفيما يتعلق </w:t>
            </w:r>
            <w:r w:rsidRPr="00A43D5A">
              <w:rPr>
                <w:rFonts w:ascii="Arabic Typesetting" w:hAnsi="Arabic Typesetting" w:cs="Arabic Typesetting" w:hint="cs"/>
                <w:sz w:val="28"/>
                <w:szCs w:val="28"/>
                <w:rtl/>
              </w:rPr>
              <w:t>بال</w:t>
            </w:r>
            <w:r w:rsidRPr="00A43D5A">
              <w:rPr>
                <w:rFonts w:ascii="Arabic Typesetting" w:hAnsi="Arabic Typesetting" w:cs="Arabic Typesetting"/>
                <w:sz w:val="28"/>
                <w:szCs w:val="28"/>
                <w:rtl/>
              </w:rPr>
              <w:t xml:space="preserve">فورات في التكاليف، </w:t>
            </w:r>
            <w:r w:rsidRPr="00A43D5A">
              <w:rPr>
                <w:rFonts w:ascii="Arabic Typesetting" w:hAnsi="Arabic Typesetting" w:cs="Arabic Typesetting" w:hint="cs"/>
                <w:sz w:val="28"/>
                <w:szCs w:val="28"/>
                <w:rtl/>
              </w:rPr>
              <w:t>نود معرفة ما يلي</w:t>
            </w:r>
            <w:r w:rsidRPr="00A43D5A">
              <w:rPr>
                <w:rFonts w:ascii="Arabic Typesetting" w:hAnsi="Arabic Typesetting" w:cs="Arabic Typesetting"/>
                <w:sz w:val="28"/>
                <w:szCs w:val="28"/>
                <w:rtl/>
              </w:rPr>
              <w:t xml:space="preserve">: لماذا </w:t>
            </w:r>
            <w:r w:rsidRPr="00A43D5A">
              <w:rPr>
                <w:rFonts w:ascii="Arabic Typesetting" w:hAnsi="Arabic Typesetting" w:cs="Arabic Typesetting" w:hint="cs"/>
                <w:sz w:val="28"/>
                <w:szCs w:val="28"/>
                <w:rtl/>
              </w:rPr>
              <w:t>تقتصر</w:t>
            </w:r>
            <w:r w:rsidRPr="00A43D5A">
              <w:rPr>
                <w:rFonts w:ascii="Arabic Typesetting" w:hAnsi="Arabic Typesetting" w:cs="Arabic Typesetting"/>
                <w:sz w:val="28"/>
                <w:szCs w:val="28"/>
                <w:rtl/>
              </w:rPr>
              <w:t xml:space="preserve"> جهود الإصلاح على تقارير الأداء؟ </w:t>
            </w:r>
            <w:r w:rsidRPr="00A43D5A">
              <w:rPr>
                <w:rFonts w:ascii="Arabic Typesetting" w:hAnsi="Arabic Typesetting" w:cs="Arabic Typesetting" w:hint="cs"/>
                <w:sz w:val="28"/>
                <w:szCs w:val="28"/>
                <w:rtl/>
              </w:rPr>
              <w:t>ف</w:t>
            </w:r>
            <w:r w:rsidRPr="00A43D5A">
              <w:rPr>
                <w:rFonts w:ascii="Arabic Typesetting" w:hAnsi="Arabic Typesetting" w:cs="Arabic Typesetting"/>
                <w:sz w:val="28"/>
                <w:szCs w:val="28"/>
                <w:rtl/>
              </w:rPr>
              <w:t xml:space="preserve">هناك اهتمام </w:t>
            </w:r>
            <w:r w:rsidRPr="00A43D5A">
              <w:rPr>
                <w:rFonts w:ascii="Arabic Typesetting" w:hAnsi="Arabic Typesetting" w:cs="Arabic Typesetting" w:hint="cs"/>
                <w:sz w:val="28"/>
                <w:szCs w:val="28"/>
                <w:rtl/>
              </w:rPr>
              <w:t xml:space="preserve">بالغ </w:t>
            </w:r>
            <w:r w:rsidRPr="00A43D5A">
              <w:rPr>
                <w:rFonts w:ascii="Arabic Typesetting" w:hAnsi="Arabic Typesetting" w:cs="Arabic Typesetting"/>
                <w:sz w:val="28"/>
                <w:szCs w:val="28"/>
                <w:rtl/>
              </w:rPr>
              <w:t xml:space="preserve">لمعرفة ما تقوم به الويبو </w:t>
            </w:r>
            <w:r w:rsidRPr="00A43D5A">
              <w:rPr>
                <w:rFonts w:ascii="Arabic Typesetting" w:hAnsi="Arabic Typesetting" w:cs="Arabic Typesetting" w:hint="cs"/>
                <w:sz w:val="28"/>
                <w:szCs w:val="28"/>
                <w:rtl/>
              </w:rPr>
              <w:t>ب</w:t>
            </w:r>
            <w:r w:rsidRPr="00A43D5A">
              <w:rPr>
                <w:rFonts w:ascii="Arabic Typesetting" w:hAnsi="Arabic Typesetting" w:cs="Arabic Typesetting"/>
                <w:sz w:val="28"/>
                <w:szCs w:val="28"/>
                <w:rtl/>
              </w:rPr>
              <w:t xml:space="preserve">الوسائل المتاحة. </w:t>
            </w:r>
            <w:r w:rsidRPr="00A43D5A">
              <w:rPr>
                <w:rFonts w:ascii="Arabic Typesetting" w:hAnsi="Arabic Typesetting" w:cs="Arabic Typesetting" w:hint="cs"/>
                <w:sz w:val="28"/>
                <w:szCs w:val="28"/>
                <w:rtl/>
              </w:rPr>
              <w:t xml:space="preserve">ويمكن التساؤل أيضا عن </w:t>
            </w:r>
            <w:r w:rsidRPr="00A43D5A">
              <w:rPr>
                <w:rFonts w:ascii="Arabic Typesetting" w:hAnsi="Arabic Typesetting" w:cs="Arabic Typesetting"/>
                <w:sz w:val="28"/>
                <w:szCs w:val="28"/>
                <w:rtl/>
              </w:rPr>
              <w:t xml:space="preserve">التكاليف المرتبطة </w:t>
            </w:r>
            <w:r w:rsidRPr="00A43D5A">
              <w:rPr>
                <w:rFonts w:ascii="Arabic Typesetting" w:hAnsi="Arabic Typesetting" w:cs="Arabic Typesetting" w:hint="cs"/>
                <w:sz w:val="28"/>
                <w:szCs w:val="28"/>
                <w:rtl/>
              </w:rPr>
              <w:t xml:space="preserve">بإعداد </w:t>
            </w:r>
            <w:r w:rsidRPr="00A43D5A">
              <w:rPr>
                <w:rFonts w:ascii="Arabic Typesetting" w:hAnsi="Arabic Typesetting" w:cs="Arabic Typesetting"/>
                <w:sz w:val="28"/>
                <w:szCs w:val="28"/>
                <w:rtl/>
              </w:rPr>
              <w:t xml:space="preserve">التقارير والطباعة والترجمة </w:t>
            </w:r>
            <w:r w:rsidRPr="00A43D5A">
              <w:rPr>
                <w:rFonts w:ascii="Arabic Typesetting" w:hAnsi="Arabic Typesetting" w:cs="Arabic Typesetting" w:hint="cs"/>
                <w:sz w:val="28"/>
                <w:szCs w:val="28"/>
                <w:rtl/>
              </w:rPr>
              <w:t>في وثائق أخرى-طلبات</w:t>
            </w:r>
            <w:r w:rsidRPr="00A43D5A">
              <w:rPr>
                <w:rFonts w:ascii="Arabic Typesetting" w:hAnsi="Arabic Typesetting" w:cs="Arabic Typesetting"/>
                <w:sz w:val="28"/>
                <w:szCs w:val="28"/>
                <w:rtl/>
              </w:rPr>
              <w:t>/وثائق الدول الأعضاء على سبيل المثال.</w:t>
            </w:r>
          </w:p>
        </w:tc>
      </w:tr>
      <w:tr w:rsidR="00A43D5A" w:rsidRPr="00A43D5A" w:rsidTr="00ED75AB">
        <w:trPr>
          <w:trHeight w:val="1295"/>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‏اليابان</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تقدر اليابان مبادرة الأمانة لتحسين التقارير المالية. و</w:t>
            </w:r>
            <w:r w:rsidRPr="00A43D5A">
              <w:rPr>
                <w:rFonts w:ascii="Arabic Typesetting" w:hAnsi="Arabic Typesetting" w:cs="Arabic Typesetting" w:hint="cs"/>
                <w:sz w:val="28"/>
                <w:szCs w:val="28"/>
                <w:rtl/>
              </w:rPr>
              <w:t>تؤيد</w:t>
            </w:r>
            <w:r w:rsidRPr="00A43D5A">
              <w:rPr>
                <w:rFonts w:ascii="Arabic Typesetting" w:hAnsi="Arabic Typesetting" w:cs="Arabic Typesetting"/>
                <w:sz w:val="28"/>
                <w:szCs w:val="28"/>
                <w:rtl/>
              </w:rPr>
              <w:t xml:space="preserve"> الاتجاه ال</w:t>
            </w:r>
            <w:r w:rsidRPr="00A43D5A">
              <w:rPr>
                <w:rFonts w:ascii="Arabic Typesetting" w:hAnsi="Arabic Typesetting" w:cs="Arabic Typesetting" w:hint="cs"/>
                <w:sz w:val="28"/>
                <w:szCs w:val="28"/>
                <w:rtl/>
              </w:rPr>
              <w:t>رئي</w:t>
            </w:r>
            <w:r w:rsidRPr="00A43D5A">
              <w:rPr>
                <w:rFonts w:ascii="Arabic Typesetting" w:hAnsi="Arabic Typesetting" w:cs="Arabic Typesetting"/>
                <w:sz w:val="28"/>
                <w:szCs w:val="28"/>
                <w:rtl/>
              </w:rPr>
              <w:t>سي المقترح لتبسيط المعلومات المقدمة، وضمان الإفصاح</w:t>
            </w:r>
            <w:r w:rsidRPr="00A43D5A">
              <w:rPr>
                <w:rFonts w:ascii="Arabic Typesetting" w:hAnsi="Arabic Typesetting" w:cs="Arabic Typesetting" w:hint="cs"/>
                <w:sz w:val="28"/>
                <w:szCs w:val="28"/>
                <w:rtl/>
              </w:rPr>
              <w:t xml:space="preserve"> عن البيانات</w:t>
            </w:r>
            <w:r w:rsidRPr="00A43D5A">
              <w:rPr>
                <w:rFonts w:ascii="Arabic Typesetting" w:hAnsi="Arabic Typesetting" w:cs="Arabic Typesetting"/>
                <w:sz w:val="28"/>
                <w:szCs w:val="28"/>
                <w:rtl/>
              </w:rPr>
              <w:t xml:space="preserve"> أو </w:t>
            </w:r>
            <w:r w:rsidRPr="00A43D5A">
              <w:rPr>
                <w:rFonts w:ascii="Arabic Typesetting" w:hAnsi="Arabic Typesetting" w:cs="Arabic Typesetting" w:hint="cs"/>
                <w:sz w:val="28"/>
                <w:szCs w:val="28"/>
                <w:rtl/>
              </w:rPr>
              <w:t>تحسين طريقة إتاحتها</w:t>
            </w:r>
            <w:r w:rsidRPr="00A43D5A">
              <w:rPr>
                <w:rFonts w:ascii="Arabic Typesetting" w:hAnsi="Arabic Typesetting" w:cs="Arabic Typesetting"/>
                <w:sz w:val="28"/>
                <w:szCs w:val="28"/>
                <w:rtl/>
              </w:rPr>
              <w:t>. وتعتقد اليابان أن تكامل معلومات البر</w:t>
            </w:r>
            <w:r w:rsidRPr="00A43D5A">
              <w:rPr>
                <w:rFonts w:ascii="Arabic Typesetting" w:hAnsi="Arabic Typesetting" w:cs="Arabic Typesetting" w:hint="cs"/>
                <w:sz w:val="28"/>
                <w:szCs w:val="28"/>
                <w:rtl/>
              </w:rPr>
              <w:t>ا</w:t>
            </w:r>
            <w:r w:rsidRPr="00A43D5A">
              <w:rPr>
                <w:rFonts w:ascii="Arabic Typesetting" w:hAnsi="Arabic Typesetting" w:cs="Arabic Typesetting"/>
                <w:sz w:val="28"/>
                <w:szCs w:val="28"/>
                <w:rtl/>
              </w:rPr>
              <w:t>مج والميزانية و</w:t>
            </w:r>
            <w:r w:rsidRPr="00A43D5A">
              <w:rPr>
                <w:rFonts w:ascii="Arabic Typesetting" w:hAnsi="Arabic Typesetting" w:cs="Arabic Typesetting" w:hint="cs"/>
                <w:sz w:val="28"/>
                <w:szCs w:val="28"/>
                <w:rtl/>
              </w:rPr>
              <w:t xml:space="preserve">المعلومات </w:t>
            </w:r>
            <w:r w:rsidRPr="00A43D5A">
              <w:rPr>
                <w:rFonts w:ascii="Arabic Typesetting" w:hAnsi="Arabic Typesetting" w:cs="Arabic Typesetting"/>
                <w:sz w:val="28"/>
                <w:szCs w:val="28"/>
                <w:rtl/>
              </w:rPr>
              <w:t>الأخرى ذات الصلة</w:t>
            </w:r>
            <w:r w:rsidRPr="00A43D5A">
              <w:rPr>
                <w:rFonts w:ascii="Arabic Typesetting" w:hAnsi="Arabic Typesetting" w:cs="Arabic Typesetting" w:hint="cs"/>
                <w:sz w:val="28"/>
                <w:szCs w:val="28"/>
                <w:rtl/>
              </w:rPr>
              <w:t xml:space="preserve"> بها</w:t>
            </w:r>
            <w:r w:rsidRPr="00A43D5A">
              <w:rPr>
                <w:rFonts w:ascii="Arabic Typesetting" w:hAnsi="Arabic Typesetting" w:cs="Arabic Typesetting"/>
                <w:sz w:val="28"/>
                <w:szCs w:val="28"/>
                <w:rtl/>
              </w:rPr>
              <w:t xml:space="preserve"> في تقرير أداء </w:t>
            </w:r>
            <w:r w:rsidRPr="00A43D5A">
              <w:rPr>
                <w:rFonts w:ascii="Arabic Typesetting" w:hAnsi="Arabic Typesetting" w:cs="Arabic Typesetting" w:hint="cs"/>
                <w:sz w:val="28"/>
                <w:szCs w:val="28"/>
                <w:rtl/>
              </w:rPr>
              <w:t>الثنائية</w:t>
            </w:r>
            <w:r w:rsidRPr="00A43D5A">
              <w:rPr>
                <w:rFonts w:ascii="Arabic Typesetting" w:hAnsi="Arabic Typesetting" w:cs="Arabic Typesetting"/>
                <w:sz w:val="28"/>
                <w:szCs w:val="28"/>
                <w:rtl/>
              </w:rPr>
              <w:t xml:space="preserve"> يمكن أن يتم بطريقة </w:t>
            </w:r>
            <w:r w:rsidRPr="00A43D5A">
              <w:rPr>
                <w:rFonts w:ascii="Arabic Typesetting" w:hAnsi="Arabic Typesetting" w:cs="Arabic Typesetting" w:hint="cs"/>
                <w:sz w:val="28"/>
                <w:szCs w:val="28"/>
                <w:rtl/>
              </w:rPr>
              <w:t xml:space="preserve">تسمح بإجراء </w:t>
            </w:r>
            <w:r w:rsidRPr="00A43D5A">
              <w:rPr>
                <w:rFonts w:ascii="Arabic Typesetting" w:hAnsi="Arabic Typesetting" w:cs="Arabic Typesetting"/>
                <w:sz w:val="28"/>
                <w:szCs w:val="28"/>
                <w:rtl/>
              </w:rPr>
              <w:t>مراجعة أكثر شمولية.</w:t>
            </w:r>
          </w:p>
        </w:tc>
      </w:tr>
      <w:tr w:rsidR="00A43D5A" w:rsidRPr="00A43D5A" w:rsidTr="00ED75AB">
        <w:trPr>
          <w:trHeight w:val="3903"/>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‏المكسيك</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tl/>
              </w:rPr>
            </w:pPr>
            <w:r w:rsidRPr="00A43D5A">
              <w:rPr>
                <w:rFonts w:ascii="Arabic Typesetting" w:hAnsi="Arabic Typesetting" w:cs="Arabic Typesetting"/>
                <w:sz w:val="28"/>
                <w:szCs w:val="28"/>
                <w:u w:val="single"/>
                <w:rtl/>
              </w:rPr>
              <w:t>تعليقات على التقرير المالي السنوي والبيانات المالية لعام 2013</w:t>
            </w:r>
            <w:r w:rsidRPr="00A43D5A">
              <w:rPr>
                <w:rFonts w:ascii="Arabic Typesetting" w:hAnsi="Arabic Typesetting" w:cs="Arabic Typesetting"/>
                <w:sz w:val="28"/>
                <w:szCs w:val="28"/>
                <w:rtl/>
              </w:rPr>
              <w:t xml:space="preserve"> </w:t>
            </w:r>
            <w:r w:rsidRPr="00A43D5A">
              <w:rPr>
                <w:rFonts w:ascii="Arabic Typesetting" w:hAnsi="Arabic Typesetting" w:cs="Arabic Typesetting"/>
                <w:sz w:val="28"/>
                <w:szCs w:val="28"/>
                <w:rtl/>
              </w:rPr>
              <w:br/>
            </w:r>
            <w:r w:rsidRPr="00A43D5A">
              <w:rPr>
                <w:rFonts w:ascii="Arabic Typesetting" w:hAnsi="Arabic Typesetting" w:cs="Arabic Typesetting" w:hint="cs"/>
                <w:sz w:val="28"/>
                <w:szCs w:val="28"/>
                <w:rtl/>
              </w:rPr>
              <w:t>وقفنا على</w:t>
            </w:r>
            <w:r w:rsidRPr="00A43D5A">
              <w:rPr>
                <w:rFonts w:ascii="Arabic Typesetting" w:hAnsi="Arabic Typesetting" w:cs="Arabic Typesetting"/>
                <w:sz w:val="28"/>
                <w:szCs w:val="28"/>
                <w:rtl/>
              </w:rPr>
              <w:t> </w:t>
            </w:r>
            <w:r w:rsidRPr="00A43D5A">
              <w:rPr>
                <w:rFonts w:ascii="Arabic Typesetting" w:hAnsi="Arabic Typesetting" w:cs="Arabic Typesetting"/>
                <w:b/>
                <w:bCs/>
                <w:sz w:val="28"/>
                <w:szCs w:val="28"/>
                <w:rtl/>
              </w:rPr>
              <w:t>أجزاء متكررة</w:t>
            </w:r>
            <w:r w:rsidRPr="00A43D5A">
              <w:rPr>
                <w:rFonts w:ascii="Arabic Typesetting" w:hAnsi="Arabic Typesetting" w:cs="Arabic Typesetting"/>
                <w:sz w:val="28"/>
                <w:szCs w:val="28"/>
                <w:rtl/>
              </w:rPr>
              <w:t> في التقارير السنوية لعام</w:t>
            </w:r>
            <w:r w:rsidRPr="00A43D5A">
              <w:rPr>
                <w:rFonts w:ascii="Arabic Typesetting" w:hAnsi="Arabic Typesetting" w:cs="Arabic Typesetting" w:hint="cs"/>
                <w:sz w:val="28"/>
                <w:szCs w:val="28"/>
                <w:rtl/>
              </w:rPr>
              <w:t>ي</w:t>
            </w:r>
            <w:r w:rsidRPr="00A43D5A">
              <w:rPr>
                <w:rFonts w:ascii="Arabic Typesetting" w:hAnsi="Arabic Typesetting" w:cs="Arabic Typesetting"/>
                <w:sz w:val="28"/>
                <w:szCs w:val="28"/>
                <w:rtl/>
              </w:rPr>
              <w:t xml:space="preserve"> 2012 و2013 (مقدمة،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مناقشة البيانات المالية وتحليلها</w:t>
            </w:r>
            <w:r w:rsidRPr="00A43D5A">
              <w:rPr>
                <w:rFonts w:ascii="Arabic Typesetting" w:hAnsi="Arabic Typesetting" w:cs="Arabic Typesetting" w:hint="cs"/>
                <w:sz w:val="28"/>
                <w:szCs w:val="28"/>
                <w:rtl/>
              </w:rPr>
              <w:t>،</w:t>
            </w:r>
            <w:r w:rsidRPr="00A43D5A">
              <w:rPr>
                <w:rFonts w:ascii="Arabic Typesetting" w:hAnsi="Arabic Typesetting" w:cs="Arabic Typesetting"/>
                <w:sz w:val="28"/>
                <w:szCs w:val="28"/>
                <w:rtl/>
              </w:rPr>
              <w:t xml:space="preserve"> الانتقال إل</w:t>
            </w:r>
            <w:r w:rsidRPr="00A43D5A">
              <w:rPr>
                <w:rFonts w:ascii="Arabic Typesetting" w:hAnsi="Arabic Typesetting" w:cs="Arabic Typesetting" w:hint="cs"/>
                <w:sz w:val="28"/>
                <w:szCs w:val="28"/>
                <w:rtl/>
              </w:rPr>
              <w:t>ى العمل</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ب</w:t>
            </w:r>
            <w:r w:rsidRPr="00A43D5A">
              <w:rPr>
                <w:rFonts w:ascii="Arabic Typesetting" w:hAnsi="Arabic Typesetting" w:cs="Arabic Typesetting"/>
                <w:sz w:val="28"/>
                <w:szCs w:val="28"/>
                <w:rtl/>
              </w:rPr>
              <w:t>المعايير المحاسبية الدولية، وما إلى ذلك). ونعتبر أنه من أجل الحد من</w:t>
            </w:r>
            <w:r w:rsidRPr="00A43D5A">
              <w:rPr>
                <w:rFonts w:ascii="Arabic Typesetting" w:hAnsi="Arabic Typesetting" w:cs="Arabic Typesetting" w:hint="cs"/>
                <w:sz w:val="28"/>
                <w:szCs w:val="28"/>
                <w:rtl/>
              </w:rPr>
              <w:t xml:space="preserve"> أي</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ت</w:t>
            </w:r>
            <w:r w:rsidRPr="00A43D5A">
              <w:rPr>
                <w:rFonts w:ascii="Arabic Typesetting" w:hAnsi="Arabic Typesetting" w:cs="Arabic Typesetting"/>
                <w:sz w:val="28"/>
                <w:szCs w:val="28"/>
                <w:rtl/>
              </w:rPr>
              <w:t>مد</w:t>
            </w:r>
            <w:r w:rsidRPr="00A43D5A">
              <w:rPr>
                <w:rFonts w:ascii="Arabic Typesetting" w:hAnsi="Arabic Typesetting" w:cs="Arabic Typesetting" w:hint="cs"/>
                <w:sz w:val="28"/>
                <w:szCs w:val="28"/>
                <w:rtl/>
              </w:rPr>
              <w:t>ي</w:t>
            </w:r>
            <w:r w:rsidRPr="00A43D5A">
              <w:rPr>
                <w:rFonts w:ascii="Arabic Typesetting" w:hAnsi="Arabic Typesetting" w:cs="Arabic Typesetting"/>
                <w:sz w:val="28"/>
                <w:szCs w:val="28"/>
                <w:rtl/>
              </w:rPr>
              <w:t xml:space="preserve">د للبيانات المالية السنوية، ينبغي للأمانة </w:t>
            </w:r>
            <w:r w:rsidRPr="00A43D5A">
              <w:rPr>
                <w:rFonts w:ascii="Arabic Typesetting" w:hAnsi="Arabic Typesetting" w:cs="Arabic Typesetting" w:hint="cs"/>
                <w:sz w:val="28"/>
                <w:szCs w:val="28"/>
                <w:rtl/>
              </w:rPr>
              <w:t>أن تشير</w:t>
            </w:r>
            <w:r w:rsidRPr="00A43D5A">
              <w:rPr>
                <w:rFonts w:ascii="Arabic Typesetting" w:hAnsi="Arabic Typesetting" w:cs="Arabic Typesetting"/>
                <w:sz w:val="28"/>
                <w:szCs w:val="28"/>
                <w:rtl/>
              </w:rPr>
              <w:t xml:space="preserve"> إلى بيانات السنة السابقة مباشرة وعدم تكرار المعلومات الواردة في التقارير السابقة.</w:t>
            </w:r>
          </w:p>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i/>
                <w:iCs/>
                <w:sz w:val="28"/>
                <w:szCs w:val="28"/>
                <w:u w:val="single"/>
                <w:rtl/>
              </w:rPr>
              <w:t xml:space="preserve">تعليقات على النسخ المطبوعة </w:t>
            </w:r>
            <w:r w:rsidRPr="00A43D5A">
              <w:rPr>
                <w:rFonts w:ascii="Arabic Typesetting" w:hAnsi="Arabic Typesetting" w:cs="Arabic Typesetting" w:hint="cs"/>
                <w:i/>
                <w:iCs/>
                <w:sz w:val="28"/>
                <w:szCs w:val="28"/>
                <w:u w:val="single"/>
                <w:rtl/>
              </w:rPr>
              <w:t>ل</w:t>
            </w:r>
            <w:r w:rsidRPr="00A43D5A">
              <w:rPr>
                <w:rFonts w:ascii="Arabic Typesetting" w:hAnsi="Arabic Typesetting" w:cs="Arabic Typesetting"/>
                <w:i/>
                <w:iCs/>
                <w:sz w:val="28"/>
                <w:szCs w:val="28"/>
                <w:u w:val="single"/>
                <w:rtl/>
              </w:rPr>
              <w:t>لتقارير</w:t>
            </w:r>
            <w:r w:rsidRPr="00A43D5A">
              <w:rPr>
                <w:rFonts w:ascii="Arabic Typesetting" w:hAnsi="Arabic Typesetting" w:cs="Arabic Typesetting"/>
                <w:sz w:val="28"/>
                <w:szCs w:val="28"/>
                <w:rtl/>
              </w:rPr>
              <w:t> </w:t>
            </w:r>
            <w:r w:rsidRPr="00A43D5A">
              <w:rPr>
                <w:rFonts w:ascii="Arabic Typesetting" w:hAnsi="Arabic Typesetting" w:cs="Arabic Typesetting"/>
                <w:sz w:val="28"/>
                <w:szCs w:val="28"/>
                <w:rtl/>
              </w:rPr>
              <w:br/>
              <w:t>نرى أن</w:t>
            </w:r>
            <w:r w:rsidRPr="00A43D5A">
              <w:rPr>
                <w:rFonts w:ascii="Arabic Typesetting" w:hAnsi="Arabic Typesetting" w:cs="Arabic Typesetting" w:hint="cs"/>
                <w:sz w:val="28"/>
                <w:szCs w:val="28"/>
                <w:rtl/>
              </w:rPr>
              <w:t>ه</w:t>
            </w:r>
            <w:r w:rsidRPr="00A43D5A">
              <w:rPr>
                <w:rFonts w:ascii="Arabic Typesetting" w:hAnsi="Arabic Typesetting" w:cs="Arabic Typesetting"/>
                <w:sz w:val="28"/>
                <w:szCs w:val="28"/>
                <w:rtl/>
              </w:rPr>
              <w:t xml:space="preserve"> ينبغي </w:t>
            </w:r>
            <w:r w:rsidRPr="00A43D5A">
              <w:rPr>
                <w:rFonts w:ascii="Arabic Typesetting" w:hAnsi="Arabic Typesetting" w:cs="Arabic Typesetting" w:hint="cs"/>
                <w:sz w:val="28"/>
                <w:szCs w:val="28"/>
                <w:rtl/>
              </w:rPr>
              <w:t xml:space="preserve">أن تتمكن </w:t>
            </w:r>
            <w:r w:rsidRPr="00A43D5A">
              <w:rPr>
                <w:rFonts w:ascii="Arabic Typesetting" w:hAnsi="Arabic Typesetting" w:cs="Arabic Typesetting"/>
                <w:sz w:val="28"/>
                <w:szCs w:val="28"/>
                <w:rtl/>
              </w:rPr>
              <w:t>الدول الأعضاء والمشارك</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ن المعتمد</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 xml:space="preserve">ن في الاجتماعات </w:t>
            </w:r>
            <w:r w:rsidRPr="00A43D5A">
              <w:rPr>
                <w:rFonts w:ascii="Arabic Typesetting" w:hAnsi="Arabic Typesetting" w:cs="Arabic Typesetting" w:hint="cs"/>
                <w:sz w:val="28"/>
                <w:szCs w:val="28"/>
                <w:rtl/>
              </w:rPr>
              <w:t xml:space="preserve">من </w:t>
            </w:r>
            <w:r w:rsidRPr="00A43D5A">
              <w:rPr>
                <w:rFonts w:ascii="Arabic Typesetting" w:hAnsi="Arabic Typesetting" w:cs="Arabic Typesetting"/>
                <w:sz w:val="28"/>
                <w:szCs w:val="28"/>
                <w:rtl/>
              </w:rPr>
              <w:t xml:space="preserve">طلب النسخ المطبوعة </w:t>
            </w:r>
            <w:r w:rsidRPr="00A43D5A">
              <w:rPr>
                <w:rFonts w:ascii="Arabic Typesetting" w:hAnsi="Arabic Typesetting" w:cs="Arabic Typesetting" w:hint="cs"/>
                <w:sz w:val="28"/>
                <w:szCs w:val="28"/>
                <w:rtl/>
              </w:rPr>
              <w:t>ل</w:t>
            </w:r>
            <w:r w:rsidRPr="00A43D5A">
              <w:rPr>
                <w:rFonts w:ascii="Arabic Typesetting" w:hAnsi="Arabic Typesetting" w:cs="Arabic Typesetting"/>
                <w:sz w:val="28"/>
                <w:szCs w:val="28"/>
                <w:rtl/>
              </w:rPr>
              <w:t xml:space="preserve">لتقارير. ونقترح نشر </w:t>
            </w:r>
            <w:r w:rsidRPr="00A43D5A">
              <w:rPr>
                <w:rFonts w:ascii="Arabic Typesetting" w:hAnsi="Arabic Typesetting" w:cs="Arabic Typesetting" w:hint="cs"/>
                <w:sz w:val="28"/>
                <w:szCs w:val="28"/>
                <w:rtl/>
              </w:rPr>
              <w:t>تلك</w:t>
            </w:r>
            <w:r w:rsidRPr="00A43D5A">
              <w:rPr>
                <w:rFonts w:ascii="Arabic Typesetting" w:hAnsi="Arabic Typesetting" w:cs="Arabic Typesetting"/>
                <w:sz w:val="28"/>
                <w:szCs w:val="28"/>
                <w:rtl/>
              </w:rPr>
              <w:t xml:space="preserve"> المعلومات كجزء من محتويات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دعوة لحضور </w:t>
            </w:r>
            <w:r w:rsidRPr="00A43D5A">
              <w:rPr>
                <w:rFonts w:ascii="Arabic Typesetting" w:hAnsi="Arabic Typesetting" w:cs="Arabic Typesetting" w:hint="cs"/>
                <w:sz w:val="28"/>
                <w:szCs w:val="28"/>
                <w:rtl/>
              </w:rPr>
              <w:t xml:space="preserve">اجتماع </w:t>
            </w:r>
            <w:r w:rsidRPr="00A43D5A">
              <w:rPr>
                <w:rFonts w:ascii="Arabic Typesetting" w:hAnsi="Arabic Typesetting" w:cs="Arabic Typesetting"/>
                <w:sz w:val="28"/>
                <w:szCs w:val="28"/>
                <w:rtl/>
              </w:rPr>
              <w:t>لجنة البرنامج والميزانية</w:t>
            </w:r>
            <w:r w:rsidRPr="00A43D5A">
              <w:rPr>
                <w:rFonts w:ascii="Arabic Typesetting" w:hAnsi="Arabic Typesetting" w:cs="Arabic Typesetting" w:hint="cs"/>
                <w:sz w:val="28"/>
                <w:szCs w:val="28"/>
                <w:rtl/>
              </w:rPr>
              <w:t>.</w:t>
            </w:r>
            <w:r w:rsidRPr="00A43D5A">
              <w:rPr>
                <w:rFonts w:ascii="Arabic Typesetting" w:hAnsi="Arabic Typesetting" w:cs="Arabic Typesetting"/>
                <w:sz w:val="28"/>
                <w:szCs w:val="28"/>
                <w:rtl/>
              </w:rPr>
              <w:t xml:space="preserve"> ونحث الأمانة </w:t>
            </w:r>
            <w:r w:rsidRPr="00A43D5A">
              <w:rPr>
                <w:rFonts w:ascii="Arabic Typesetting" w:hAnsi="Arabic Typesetting" w:cs="Arabic Typesetting" w:hint="cs"/>
                <w:sz w:val="28"/>
                <w:szCs w:val="28"/>
                <w:rtl/>
              </w:rPr>
              <w:t xml:space="preserve">على </w:t>
            </w:r>
            <w:r w:rsidRPr="00A43D5A">
              <w:rPr>
                <w:rFonts w:ascii="Arabic Typesetting" w:hAnsi="Arabic Typesetting" w:cs="Arabic Typesetting"/>
                <w:sz w:val="28"/>
                <w:szCs w:val="28"/>
                <w:rtl/>
              </w:rPr>
              <w:t xml:space="preserve">إعادة إنتاج نسخ </w:t>
            </w:r>
            <w:r w:rsidRPr="00A43D5A">
              <w:rPr>
                <w:rFonts w:ascii="Arabic Typesetting" w:hAnsi="Arabic Typesetting" w:cs="Arabic Typesetting" w:hint="cs"/>
                <w:sz w:val="28"/>
                <w:szCs w:val="28"/>
                <w:rtl/>
              </w:rPr>
              <w:t>م</w:t>
            </w:r>
            <w:r w:rsidRPr="00A43D5A">
              <w:rPr>
                <w:rFonts w:ascii="Arabic Typesetting" w:hAnsi="Arabic Typesetting" w:cs="Arabic Typesetting"/>
                <w:sz w:val="28"/>
                <w:szCs w:val="28"/>
                <w:rtl/>
              </w:rPr>
              <w:t>طبوعة لوثائق القرار</w:t>
            </w:r>
            <w:r w:rsidRPr="00A43D5A">
              <w:rPr>
                <w:rFonts w:ascii="Arabic Typesetting" w:hAnsi="Arabic Typesetting" w:cs="Arabic Typesetting" w:hint="cs"/>
                <w:sz w:val="28"/>
                <w:szCs w:val="28"/>
                <w:rtl/>
              </w:rPr>
              <w:t>ات</w:t>
            </w:r>
            <w:r w:rsidRPr="00A43D5A">
              <w:rPr>
                <w:rFonts w:ascii="Arabic Typesetting" w:hAnsi="Arabic Typesetting" w:cs="Arabic Typesetting"/>
                <w:sz w:val="28"/>
                <w:szCs w:val="28"/>
                <w:rtl/>
              </w:rPr>
              <w:t xml:space="preserve"> في ضوء الطلب على</w:t>
            </w:r>
            <w:r w:rsidRPr="00A43D5A">
              <w:rPr>
                <w:rFonts w:ascii="Arabic Typesetting" w:hAnsi="Arabic Typesetting" w:cs="Arabic Typesetting" w:hint="cs"/>
                <w:sz w:val="28"/>
                <w:szCs w:val="28"/>
                <w:rtl/>
              </w:rPr>
              <w:t xml:space="preserve"> وثائق </w:t>
            </w:r>
            <w:r w:rsidRPr="00A43D5A">
              <w:rPr>
                <w:rFonts w:ascii="Arabic Typesetting" w:hAnsi="Arabic Typesetting" w:cs="Arabic Typesetting"/>
                <w:sz w:val="28"/>
                <w:szCs w:val="28"/>
                <w:rtl/>
              </w:rPr>
              <w:t>الدورة السابقة. </w:t>
            </w:r>
            <w:r w:rsidRPr="00A43D5A">
              <w:rPr>
                <w:rFonts w:ascii="Arabic Typesetting" w:hAnsi="Arabic Typesetting" w:cs="Arabic Typesetting" w:hint="cs"/>
                <w:sz w:val="28"/>
                <w:szCs w:val="28"/>
                <w:rtl/>
              </w:rPr>
              <w:t xml:space="preserve">ومن المفيد </w:t>
            </w:r>
            <w:r w:rsidRPr="00A43D5A">
              <w:rPr>
                <w:rFonts w:ascii="Arabic Typesetting" w:hAnsi="Arabic Typesetting" w:cs="Arabic Typesetting"/>
                <w:sz w:val="28"/>
                <w:szCs w:val="28"/>
                <w:rtl/>
              </w:rPr>
              <w:t xml:space="preserve">تبسيط </w:t>
            </w:r>
            <w:r w:rsidRPr="00A43D5A">
              <w:rPr>
                <w:rFonts w:ascii="Arabic Typesetting" w:hAnsi="Arabic Typesetting" w:cs="Arabic Typesetting" w:hint="cs"/>
                <w:sz w:val="28"/>
                <w:szCs w:val="28"/>
                <w:rtl/>
              </w:rPr>
              <w:t>طريقة عرض ا</w:t>
            </w:r>
            <w:r w:rsidRPr="00A43D5A">
              <w:rPr>
                <w:rFonts w:ascii="Arabic Typesetting" w:hAnsi="Arabic Typesetting" w:cs="Arabic Typesetting"/>
                <w:sz w:val="28"/>
                <w:szCs w:val="28"/>
                <w:rtl/>
              </w:rPr>
              <w:t xml:space="preserve">لتقارير المالية </w:t>
            </w:r>
            <w:r w:rsidRPr="00A43D5A">
              <w:rPr>
                <w:rFonts w:ascii="Arabic Typesetting" w:hAnsi="Arabic Typesetting" w:cs="Arabic Typesetting" w:hint="cs"/>
                <w:sz w:val="28"/>
                <w:szCs w:val="28"/>
                <w:rtl/>
              </w:rPr>
              <w:t>الموجهة ل</w:t>
            </w:r>
            <w:r w:rsidRPr="00A43D5A">
              <w:rPr>
                <w:rFonts w:ascii="Arabic Typesetting" w:hAnsi="Arabic Typesetting" w:cs="Arabic Typesetting"/>
                <w:sz w:val="28"/>
                <w:szCs w:val="28"/>
                <w:rtl/>
              </w:rPr>
              <w:t>لدول الأعضاء لأن</w:t>
            </w:r>
            <w:r w:rsidRPr="00A43D5A">
              <w:rPr>
                <w:rFonts w:ascii="Arabic Typesetting" w:hAnsi="Arabic Typesetting" w:cs="Arabic Typesetting" w:hint="cs"/>
                <w:sz w:val="28"/>
                <w:szCs w:val="28"/>
                <w:rtl/>
              </w:rPr>
              <w:t xml:space="preserve"> ذلك</w:t>
            </w:r>
            <w:r w:rsidRPr="00A43D5A">
              <w:rPr>
                <w:rFonts w:ascii="Arabic Typesetting" w:hAnsi="Arabic Typesetting" w:cs="Arabic Typesetting"/>
                <w:sz w:val="28"/>
                <w:szCs w:val="28"/>
                <w:rtl/>
              </w:rPr>
              <w:t xml:space="preserve"> سيقلل </w:t>
            </w:r>
            <w:r w:rsidRPr="00A43D5A">
              <w:rPr>
                <w:rFonts w:ascii="Arabic Typesetting" w:hAnsi="Arabic Typesetting" w:cs="Arabic Typesetting" w:hint="cs"/>
                <w:sz w:val="28"/>
                <w:szCs w:val="28"/>
                <w:rtl/>
              </w:rPr>
              <w:t>من</w:t>
            </w:r>
            <w:r w:rsidRPr="00A43D5A">
              <w:rPr>
                <w:rFonts w:ascii="Arabic Typesetting" w:hAnsi="Arabic Typesetting" w:cs="Arabic Typesetting"/>
                <w:sz w:val="28"/>
                <w:szCs w:val="28"/>
                <w:rtl/>
              </w:rPr>
              <w:t xml:space="preserve"> عبء العمل </w:t>
            </w:r>
            <w:r w:rsidRPr="00A43D5A">
              <w:rPr>
                <w:rFonts w:ascii="Arabic Typesetting" w:hAnsi="Arabic Typesetting" w:cs="Arabic Typesetting" w:hint="cs"/>
                <w:sz w:val="28"/>
                <w:szCs w:val="28"/>
                <w:rtl/>
              </w:rPr>
              <w:t xml:space="preserve">على </w:t>
            </w:r>
            <w:r w:rsidRPr="00A43D5A">
              <w:rPr>
                <w:rFonts w:ascii="Arabic Typesetting" w:hAnsi="Arabic Typesetting" w:cs="Arabic Typesetting"/>
                <w:sz w:val="28"/>
                <w:szCs w:val="28"/>
                <w:rtl/>
              </w:rPr>
              <w:t xml:space="preserve">أمانة </w:t>
            </w:r>
            <w:r w:rsidRPr="00A43D5A">
              <w:rPr>
                <w:rFonts w:ascii="Arabic Typesetting" w:hAnsi="Arabic Typesetting" w:cs="Arabic Typesetting" w:hint="cs"/>
                <w:sz w:val="28"/>
                <w:szCs w:val="28"/>
                <w:rtl/>
              </w:rPr>
              <w:t>ا</w:t>
            </w:r>
            <w:r w:rsidRPr="00A43D5A">
              <w:rPr>
                <w:rFonts w:ascii="Arabic Typesetting" w:hAnsi="Arabic Typesetting" w:cs="Arabic Typesetting"/>
                <w:sz w:val="28"/>
                <w:szCs w:val="28"/>
                <w:rtl/>
              </w:rPr>
              <w:t>لويبو</w:t>
            </w:r>
            <w:r w:rsidRPr="00A43D5A">
              <w:rPr>
                <w:rFonts w:ascii="Arabic Typesetting" w:hAnsi="Arabic Typesetting" w:cs="Arabic Typesetting" w:hint="cs"/>
                <w:sz w:val="28"/>
                <w:szCs w:val="28"/>
                <w:rtl/>
              </w:rPr>
              <w:t xml:space="preserve"> وي</w:t>
            </w:r>
            <w:r w:rsidRPr="00A43D5A">
              <w:rPr>
                <w:rFonts w:ascii="Arabic Typesetting" w:hAnsi="Arabic Typesetting" w:cs="Arabic Typesetting"/>
                <w:sz w:val="28"/>
                <w:szCs w:val="28"/>
                <w:rtl/>
              </w:rPr>
              <w:t>خفض تكاليف ترجمة</w:t>
            </w:r>
            <w:r w:rsidRPr="00A43D5A">
              <w:rPr>
                <w:rFonts w:ascii="Arabic Typesetting" w:hAnsi="Arabic Typesetting" w:cs="Arabic Typesetting" w:hint="cs"/>
                <w:sz w:val="28"/>
                <w:szCs w:val="28"/>
                <w:rtl/>
              </w:rPr>
              <w:t xml:space="preserve"> تلك الوثائق</w:t>
            </w:r>
            <w:r w:rsidRPr="00A43D5A">
              <w:rPr>
                <w:rFonts w:ascii="Arabic Typesetting" w:hAnsi="Arabic Typesetting" w:cs="Arabic Typesetting"/>
                <w:sz w:val="28"/>
                <w:szCs w:val="28"/>
                <w:rtl/>
              </w:rPr>
              <w:t xml:space="preserve"> وطباع</w:t>
            </w:r>
            <w:r w:rsidRPr="00A43D5A">
              <w:rPr>
                <w:rFonts w:ascii="Arabic Typesetting" w:hAnsi="Arabic Typesetting" w:cs="Arabic Typesetting" w:hint="cs"/>
                <w:sz w:val="28"/>
                <w:szCs w:val="28"/>
                <w:rtl/>
              </w:rPr>
              <w:t>تها.</w:t>
            </w:r>
            <w:r w:rsidRPr="00A43D5A">
              <w:rPr>
                <w:rFonts w:ascii="Arabic Typesetting" w:hAnsi="Arabic Typesetting" w:cs="Arabic Typesetting"/>
                <w:sz w:val="28"/>
                <w:szCs w:val="28"/>
                <w:rtl/>
              </w:rPr>
              <w:t xml:space="preserve"> ومع ذلك، من المستحسن </w:t>
            </w:r>
            <w:r w:rsidRPr="00A43D5A">
              <w:rPr>
                <w:rFonts w:ascii="Arabic Typesetting" w:hAnsi="Arabic Typesetting" w:cs="Arabic Typesetting" w:hint="cs"/>
                <w:sz w:val="28"/>
                <w:szCs w:val="28"/>
                <w:rtl/>
              </w:rPr>
              <w:t>ا</w:t>
            </w:r>
            <w:r w:rsidRPr="00A43D5A">
              <w:rPr>
                <w:rFonts w:ascii="Arabic Typesetting" w:hAnsi="Arabic Typesetting" w:cs="Arabic Typesetting"/>
                <w:sz w:val="28"/>
                <w:szCs w:val="28"/>
                <w:rtl/>
              </w:rPr>
              <w:t xml:space="preserve">لتأكد من أن عملية التبسيط لا تتعارض مع مبدأ شفافية المعلومات. ونود أن نؤكد على أهمية إدراج </w:t>
            </w:r>
            <w:r w:rsidRPr="00A43D5A">
              <w:rPr>
                <w:rFonts w:ascii="Arabic Typesetting" w:hAnsi="Arabic Typesetting" w:cs="Arabic Typesetting" w:hint="cs"/>
                <w:sz w:val="28"/>
                <w:szCs w:val="28"/>
                <w:rtl/>
              </w:rPr>
              <w:t>العناصر البيانية</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جد</w:t>
            </w:r>
            <w:r w:rsidRPr="00A43D5A">
              <w:rPr>
                <w:rFonts w:ascii="Arabic Typesetting" w:hAnsi="Arabic Typesetting" w:cs="Arabic Typesetting" w:hint="cs"/>
                <w:sz w:val="28"/>
                <w:szCs w:val="28"/>
                <w:rtl/>
              </w:rPr>
              <w:t>ا</w:t>
            </w:r>
            <w:r w:rsidRPr="00A43D5A">
              <w:rPr>
                <w:rFonts w:ascii="Arabic Typesetting" w:hAnsi="Arabic Typesetting" w:cs="Arabic Typesetting"/>
                <w:sz w:val="28"/>
                <w:szCs w:val="28"/>
                <w:rtl/>
              </w:rPr>
              <w:t xml:space="preserve">ول والرسوم البيانية) في جميع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أجزاء </w:t>
            </w:r>
            <w:r w:rsidRPr="00A43D5A">
              <w:rPr>
                <w:rFonts w:ascii="Arabic Typesetting" w:hAnsi="Arabic Typesetting" w:cs="Arabic Typesetting" w:hint="cs"/>
                <w:sz w:val="28"/>
                <w:szCs w:val="28"/>
                <w:rtl/>
              </w:rPr>
              <w:t xml:space="preserve">التي ترد فيها </w:t>
            </w:r>
            <w:r w:rsidRPr="00A43D5A">
              <w:rPr>
                <w:rFonts w:ascii="Arabic Typesetting" w:hAnsi="Arabic Typesetting" w:cs="Arabic Typesetting"/>
                <w:sz w:val="28"/>
                <w:szCs w:val="28"/>
                <w:rtl/>
              </w:rPr>
              <w:t xml:space="preserve">الأرقام </w:t>
            </w:r>
            <w:r w:rsidRPr="00A43D5A">
              <w:rPr>
                <w:rFonts w:ascii="Arabic Typesetting" w:hAnsi="Arabic Typesetting" w:cs="Arabic Typesetting" w:hint="cs"/>
                <w:sz w:val="28"/>
                <w:szCs w:val="28"/>
                <w:rtl/>
              </w:rPr>
              <w:t>والتطورات التي طرأت عليها</w:t>
            </w:r>
            <w:r w:rsidRPr="00A43D5A">
              <w:rPr>
                <w:rFonts w:ascii="Arabic Typesetting" w:hAnsi="Arabic Typesetting" w:cs="Arabic Typesetting"/>
                <w:sz w:val="28"/>
                <w:szCs w:val="28"/>
                <w:rtl/>
              </w:rPr>
              <w:t xml:space="preserve"> من أجل جعل المعلومات أكثر وضوحا وأسهل للفهم و</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تحليل.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 xml:space="preserve">نود أيضا تسليط الضوء على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فائدة </w:t>
            </w:r>
            <w:r w:rsidRPr="00A43D5A">
              <w:rPr>
                <w:rFonts w:ascii="Arabic Typesetting" w:hAnsi="Arabic Typesetting" w:cs="Arabic Typesetting" w:hint="cs"/>
                <w:sz w:val="28"/>
                <w:szCs w:val="28"/>
                <w:rtl/>
              </w:rPr>
              <w:t xml:space="preserve">من </w:t>
            </w:r>
            <w:r w:rsidRPr="00A43D5A">
              <w:rPr>
                <w:rFonts w:ascii="Arabic Typesetting" w:hAnsi="Arabic Typesetting" w:cs="Arabic Typesetting"/>
                <w:sz w:val="28"/>
                <w:szCs w:val="28"/>
                <w:rtl/>
              </w:rPr>
              <w:t xml:space="preserve">تعزيز النسخ الإلكترونية </w:t>
            </w:r>
            <w:r w:rsidRPr="00A43D5A">
              <w:rPr>
                <w:rFonts w:ascii="Arabic Typesetting" w:hAnsi="Arabic Typesetting" w:cs="Arabic Typesetting" w:hint="cs"/>
                <w:sz w:val="28"/>
                <w:szCs w:val="28"/>
                <w:rtl/>
              </w:rPr>
              <w:t>على</w:t>
            </w:r>
            <w:r w:rsidRPr="00A43D5A">
              <w:rPr>
                <w:rFonts w:ascii="Arabic Typesetting" w:hAnsi="Arabic Typesetting" w:cs="Arabic Typesetting"/>
                <w:sz w:val="28"/>
                <w:szCs w:val="28"/>
                <w:rtl/>
              </w:rPr>
              <w:t xml:space="preserve"> الإنترنت</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من أجل تحقيق أقصى قدر من كفاءة التكاليف.</w:t>
            </w:r>
          </w:p>
        </w:tc>
      </w:tr>
      <w:tr w:rsidR="00A43D5A" w:rsidRPr="00A43D5A" w:rsidTr="00ED75AB">
        <w:trPr>
          <w:trHeight w:val="200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‏قطر</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يحتوي هذا الاستبيان، وفقا </w:t>
            </w:r>
            <w:r w:rsidRPr="00A43D5A">
              <w:rPr>
                <w:rFonts w:ascii="Arabic Typesetting" w:hAnsi="Arabic Typesetting" w:cs="Arabic Typesetting" w:hint="cs"/>
                <w:sz w:val="28"/>
                <w:szCs w:val="28"/>
                <w:rtl/>
              </w:rPr>
              <w:t>ل</w:t>
            </w:r>
            <w:r w:rsidRPr="00A43D5A">
              <w:rPr>
                <w:rFonts w:ascii="Arabic Typesetting" w:hAnsi="Arabic Typesetting" w:cs="Arabic Typesetting"/>
                <w:sz w:val="28"/>
                <w:szCs w:val="28"/>
                <w:rtl/>
              </w:rPr>
              <w:t>لرسم التخطيطي</w:t>
            </w:r>
            <w:r w:rsidRPr="00A43D5A">
              <w:rPr>
                <w:rFonts w:ascii="Arabic Typesetting" w:hAnsi="Arabic Typesetting" w:cs="Arabic Typesetting" w:hint="cs"/>
                <w:sz w:val="28"/>
                <w:szCs w:val="28"/>
                <w:rtl/>
              </w:rPr>
              <w:t xml:space="preserve">، على </w:t>
            </w:r>
            <w:r w:rsidRPr="00A43D5A">
              <w:rPr>
                <w:rFonts w:ascii="Arabic Typesetting" w:hAnsi="Arabic Typesetting" w:cs="Arabic Typesetting"/>
                <w:sz w:val="28"/>
                <w:szCs w:val="28"/>
                <w:rtl/>
              </w:rPr>
              <w:t>أنواع مختلفة من التقارير المالية</w:t>
            </w:r>
            <w:r w:rsidRPr="00A43D5A">
              <w:rPr>
                <w:rFonts w:ascii="Arabic Typesetting" w:hAnsi="Arabic Typesetting" w:cs="Arabic Typesetting" w:hint="cs"/>
                <w:sz w:val="28"/>
                <w:szCs w:val="28"/>
                <w:rtl/>
              </w:rPr>
              <w:t xml:space="preserve"> للويبو وال</w:t>
            </w:r>
            <w:r w:rsidRPr="00A43D5A">
              <w:rPr>
                <w:rFonts w:ascii="Arabic Typesetting" w:hAnsi="Arabic Typesetting" w:cs="Arabic Typesetting"/>
                <w:sz w:val="28"/>
                <w:szCs w:val="28"/>
                <w:rtl/>
              </w:rPr>
              <w:t>غرض</w:t>
            </w:r>
            <w:r w:rsidRPr="00A43D5A">
              <w:rPr>
                <w:rFonts w:ascii="Arabic Typesetting" w:hAnsi="Arabic Typesetting" w:cs="Arabic Typesetting" w:hint="cs"/>
                <w:sz w:val="28"/>
                <w:szCs w:val="28"/>
                <w:rtl/>
              </w:rPr>
              <w:t xml:space="preserve"> من</w:t>
            </w:r>
            <w:r w:rsidRPr="00A43D5A">
              <w:rPr>
                <w:rFonts w:ascii="Arabic Typesetting" w:hAnsi="Arabic Typesetting" w:cs="Arabic Typesetting"/>
                <w:sz w:val="28"/>
                <w:szCs w:val="28"/>
                <w:rtl/>
              </w:rPr>
              <w:t xml:space="preserve">ها </w:t>
            </w:r>
            <w:r w:rsidRPr="00A43D5A">
              <w:rPr>
                <w:rFonts w:ascii="Arabic Typesetting" w:hAnsi="Arabic Typesetting" w:cs="Arabic Typesetting" w:hint="cs"/>
                <w:sz w:val="28"/>
                <w:szCs w:val="28"/>
                <w:rtl/>
              </w:rPr>
              <w:t>وعلى</w:t>
            </w:r>
            <w:r w:rsidRPr="00A43D5A">
              <w:rPr>
                <w:rFonts w:ascii="Arabic Typesetting" w:hAnsi="Arabic Typesetting" w:cs="Arabic Typesetting"/>
                <w:sz w:val="28"/>
                <w:szCs w:val="28"/>
                <w:rtl/>
              </w:rPr>
              <w:t xml:space="preserve"> كثير</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 xml:space="preserve">من </w:t>
            </w:r>
            <w:r w:rsidRPr="00A43D5A">
              <w:rPr>
                <w:rFonts w:ascii="Arabic Typesetting" w:hAnsi="Arabic Typesetting" w:cs="Arabic Typesetting" w:hint="cs"/>
                <w:sz w:val="28"/>
                <w:szCs w:val="28"/>
                <w:rtl/>
              </w:rPr>
              <w:t>الأجزاء</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مشتركة. </w:t>
            </w:r>
            <w:r w:rsidRPr="00A43D5A">
              <w:rPr>
                <w:rFonts w:ascii="Arabic Typesetting" w:hAnsi="Arabic Typesetting" w:cs="Arabic Typesetting" w:hint="cs"/>
                <w:sz w:val="28"/>
                <w:szCs w:val="28"/>
                <w:rtl/>
              </w:rPr>
              <w:t xml:space="preserve">ولكيلا يضيع الشخص في </w:t>
            </w:r>
            <w:r w:rsidRPr="00A43D5A">
              <w:rPr>
                <w:rFonts w:ascii="Arabic Typesetting" w:hAnsi="Arabic Typesetting" w:cs="Arabic Typesetting"/>
                <w:sz w:val="28"/>
                <w:szCs w:val="28"/>
                <w:rtl/>
              </w:rPr>
              <w:t xml:space="preserve">جميع هذه التقارير، يجب </w:t>
            </w:r>
            <w:r w:rsidRPr="00A43D5A">
              <w:rPr>
                <w:rFonts w:ascii="Arabic Typesetting" w:hAnsi="Arabic Typesetting" w:cs="Arabic Typesetting" w:hint="cs"/>
                <w:sz w:val="28"/>
                <w:szCs w:val="28"/>
                <w:rtl/>
              </w:rPr>
              <w:t>عليه</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 xml:space="preserve">أن </w:t>
            </w:r>
            <w:r w:rsidRPr="00A43D5A">
              <w:rPr>
                <w:rFonts w:ascii="Arabic Typesetting" w:hAnsi="Arabic Typesetting" w:cs="Arabic Typesetting"/>
                <w:sz w:val="28"/>
                <w:szCs w:val="28"/>
                <w:rtl/>
              </w:rPr>
              <w:t xml:space="preserve">يكون واضحا </w:t>
            </w:r>
            <w:r w:rsidRPr="00A43D5A">
              <w:rPr>
                <w:rFonts w:ascii="Arabic Typesetting" w:hAnsi="Arabic Typesetting" w:cs="Arabic Typesetting" w:hint="cs"/>
                <w:sz w:val="28"/>
                <w:szCs w:val="28"/>
                <w:rtl/>
              </w:rPr>
              <w:t>عند</w:t>
            </w:r>
            <w:r w:rsidRPr="00A43D5A">
              <w:rPr>
                <w:rFonts w:ascii="Arabic Typesetting" w:hAnsi="Arabic Typesetting" w:cs="Arabic Typesetting"/>
                <w:sz w:val="28"/>
                <w:szCs w:val="28"/>
                <w:rtl/>
              </w:rPr>
              <w:t xml:space="preserve"> صياغتها.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 xml:space="preserve">أما بالنسبة </w:t>
            </w:r>
            <w:r w:rsidRPr="00A43D5A">
              <w:rPr>
                <w:rFonts w:ascii="Arabic Typesetting" w:hAnsi="Arabic Typesetting" w:cs="Arabic Typesetting" w:hint="cs"/>
                <w:sz w:val="28"/>
                <w:szCs w:val="28"/>
                <w:rtl/>
              </w:rPr>
              <w:t>لا</w:t>
            </w:r>
            <w:r w:rsidRPr="00A43D5A">
              <w:rPr>
                <w:rFonts w:ascii="Arabic Typesetting" w:hAnsi="Arabic Typesetting" w:cs="Arabic Typesetting"/>
                <w:sz w:val="28"/>
                <w:szCs w:val="28"/>
                <w:rtl/>
              </w:rPr>
              <w:t>قتر</w:t>
            </w:r>
            <w:r w:rsidRPr="00A43D5A">
              <w:rPr>
                <w:rFonts w:ascii="Arabic Typesetting" w:hAnsi="Arabic Typesetting" w:cs="Arabic Typesetting" w:hint="cs"/>
                <w:sz w:val="28"/>
                <w:szCs w:val="28"/>
                <w:rtl/>
              </w:rPr>
              <w:t>ا</w:t>
            </w:r>
            <w:r w:rsidRPr="00A43D5A">
              <w:rPr>
                <w:rFonts w:ascii="Arabic Typesetting" w:hAnsi="Arabic Typesetting" w:cs="Arabic Typesetting"/>
                <w:sz w:val="28"/>
                <w:szCs w:val="28"/>
                <w:rtl/>
              </w:rPr>
              <w:t>ح</w:t>
            </w:r>
            <w:r w:rsidRPr="00A43D5A">
              <w:rPr>
                <w:rFonts w:ascii="Arabic Typesetting" w:hAnsi="Arabic Typesetting" w:cs="Arabic Typesetting" w:hint="cs"/>
                <w:sz w:val="28"/>
                <w:szCs w:val="28"/>
                <w:rtl/>
              </w:rPr>
              <w:t xml:space="preserve"> إتاحة</w:t>
            </w:r>
            <w:r w:rsidRPr="00A43D5A">
              <w:rPr>
                <w:rFonts w:ascii="Arabic Typesetting" w:hAnsi="Arabic Typesetting" w:cs="Arabic Typesetting"/>
                <w:sz w:val="28"/>
                <w:szCs w:val="28"/>
                <w:rtl/>
              </w:rPr>
              <w:t xml:space="preserve"> المعلومات على ال</w:t>
            </w:r>
            <w:r w:rsidRPr="00A43D5A">
              <w:rPr>
                <w:rFonts w:ascii="Arabic Typesetting" w:hAnsi="Arabic Typesetting" w:cs="Arabic Typesetting" w:hint="cs"/>
                <w:sz w:val="28"/>
                <w:szCs w:val="28"/>
                <w:rtl/>
              </w:rPr>
              <w:t>إ</w:t>
            </w:r>
            <w:r w:rsidRPr="00A43D5A">
              <w:rPr>
                <w:rFonts w:ascii="Arabic Typesetting" w:hAnsi="Arabic Typesetting" w:cs="Arabic Typesetting"/>
                <w:sz w:val="28"/>
                <w:szCs w:val="28"/>
                <w:rtl/>
              </w:rPr>
              <w:t xml:space="preserve">نترنت، على النحو المذكور أعلاه، للحد من التكاليف، فمن الأفضل </w:t>
            </w:r>
            <w:r w:rsidRPr="00A43D5A">
              <w:rPr>
                <w:rFonts w:ascii="Arabic Typesetting" w:hAnsi="Arabic Typesetting" w:cs="Arabic Typesetting" w:hint="cs"/>
                <w:sz w:val="28"/>
                <w:szCs w:val="28"/>
                <w:rtl/>
              </w:rPr>
              <w:t xml:space="preserve">نشر تلك المعلومات </w:t>
            </w:r>
            <w:r w:rsidRPr="00A43D5A">
              <w:rPr>
                <w:rFonts w:ascii="Arabic Typesetting" w:hAnsi="Arabic Typesetting" w:cs="Arabic Typesetting"/>
                <w:sz w:val="28"/>
                <w:szCs w:val="28"/>
                <w:rtl/>
              </w:rPr>
              <w:t xml:space="preserve">على </w:t>
            </w:r>
            <w:r w:rsidRPr="00A43D5A">
              <w:rPr>
                <w:rFonts w:ascii="Arabic Typesetting" w:hAnsi="Arabic Typesetting" w:cs="Arabic Typesetting" w:hint="cs"/>
                <w:sz w:val="28"/>
                <w:szCs w:val="28"/>
                <w:rtl/>
              </w:rPr>
              <w:t>موقع</w:t>
            </w:r>
            <w:r w:rsidRPr="00A43D5A">
              <w:rPr>
                <w:rFonts w:ascii="Arabic Typesetting" w:hAnsi="Arabic Typesetting" w:cs="Arabic Typesetting"/>
                <w:sz w:val="28"/>
                <w:szCs w:val="28"/>
                <w:rtl/>
              </w:rPr>
              <w:t xml:space="preserve"> الويبو</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في مكان واضح</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 xml:space="preserve">وفي الوقت المناسب </w:t>
            </w:r>
            <w:r w:rsidRPr="00A43D5A">
              <w:rPr>
                <w:rFonts w:ascii="Arabic Typesetting" w:hAnsi="Arabic Typesetting" w:cs="Arabic Typesetting" w:hint="cs"/>
                <w:sz w:val="28"/>
                <w:szCs w:val="28"/>
                <w:rtl/>
              </w:rPr>
              <w:t>لكي تطلع عليها ا</w:t>
            </w:r>
            <w:r w:rsidRPr="00A43D5A">
              <w:rPr>
                <w:rFonts w:ascii="Arabic Typesetting" w:hAnsi="Arabic Typesetting" w:cs="Arabic Typesetting"/>
                <w:sz w:val="28"/>
                <w:szCs w:val="28"/>
                <w:rtl/>
              </w:rPr>
              <w:t xml:space="preserve">لدول الأعضاء. </w:t>
            </w:r>
            <w:r w:rsidRPr="00A43D5A">
              <w:rPr>
                <w:rFonts w:ascii="Arabic Typesetting" w:hAnsi="Arabic Typesetting" w:cs="Arabic Typesetting" w:hint="cs"/>
                <w:sz w:val="28"/>
                <w:szCs w:val="28"/>
                <w:rtl/>
              </w:rPr>
              <w:t xml:space="preserve">ونرجو أيضا </w:t>
            </w:r>
            <w:r w:rsidRPr="00A43D5A">
              <w:rPr>
                <w:rFonts w:ascii="Arabic Typesetting" w:hAnsi="Arabic Typesetting" w:cs="Arabic Typesetting"/>
                <w:sz w:val="28"/>
                <w:szCs w:val="28"/>
                <w:rtl/>
              </w:rPr>
              <w:t>إرسال</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 xml:space="preserve">بريد </w:t>
            </w:r>
            <w:r w:rsidRPr="00A43D5A">
              <w:rPr>
                <w:rFonts w:ascii="Arabic Typesetting" w:hAnsi="Arabic Typesetting" w:cs="Arabic Typesetting" w:hint="cs"/>
                <w:sz w:val="28"/>
                <w:szCs w:val="28"/>
                <w:rtl/>
              </w:rPr>
              <w:t>إ</w:t>
            </w:r>
            <w:r w:rsidRPr="00A43D5A">
              <w:rPr>
                <w:rFonts w:ascii="Arabic Typesetting" w:hAnsi="Arabic Typesetting" w:cs="Arabic Typesetting"/>
                <w:sz w:val="28"/>
                <w:szCs w:val="28"/>
                <w:rtl/>
              </w:rPr>
              <w:t>لكتروني</w:t>
            </w:r>
            <w:r w:rsidRPr="00A43D5A">
              <w:rPr>
                <w:rFonts w:ascii="Arabic Typesetting" w:hAnsi="Arabic Typesetting" w:cs="Arabic Typesetting" w:hint="cs"/>
                <w:sz w:val="28"/>
                <w:szCs w:val="28"/>
                <w:rtl/>
              </w:rPr>
              <w:t xml:space="preserve"> عندما تتاح</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تلك</w:t>
            </w:r>
            <w:r w:rsidRPr="00A43D5A">
              <w:rPr>
                <w:rFonts w:ascii="Arabic Typesetting" w:hAnsi="Arabic Typesetting" w:cs="Arabic Typesetting"/>
                <w:sz w:val="28"/>
                <w:szCs w:val="28"/>
                <w:rtl/>
              </w:rPr>
              <w:t xml:space="preserve"> التقارير </w:t>
            </w:r>
            <w:r w:rsidRPr="00A43D5A">
              <w:rPr>
                <w:rFonts w:ascii="Arabic Typesetting" w:hAnsi="Arabic Typesetting" w:cs="Arabic Typesetting" w:hint="cs"/>
                <w:sz w:val="28"/>
                <w:szCs w:val="28"/>
                <w:rtl/>
              </w:rPr>
              <w:t>على</w:t>
            </w:r>
            <w:r w:rsidRPr="00A43D5A">
              <w:rPr>
                <w:rFonts w:ascii="Arabic Typesetting" w:hAnsi="Arabic Typesetting" w:cs="Arabic Typesetting"/>
                <w:sz w:val="28"/>
                <w:szCs w:val="28"/>
                <w:rtl/>
              </w:rPr>
              <w:t xml:space="preserve"> الإنترنت </w:t>
            </w:r>
            <w:r w:rsidRPr="00A43D5A">
              <w:rPr>
                <w:rFonts w:ascii="Arabic Typesetting" w:hAnsi="Arabic Typesetting" w:cs="Arabic Typesetting" w:hint="cs"/>
                <w:sz w:val="28"/>
                <w:szCs w:val="28"/>
                <w:rtl/>
              </w:rPr>
              <w:t>ب</w:t>
            </w:r>
            <w:r w:rsidRPr="00A43D5A">
              <w:rPr>
                <w:rFonts w:ascii="Arabic Typesetting" w:hAnsi="Arabic Typesetting" w:cs="Arabic Typesetting"/>
                <w:sz w:val="28"/>
                <w:szCs w:val="28"/>
                <w:rtl/>
              </w:rPr>
              <w:t xml:space="preserve">جميع لغات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نشر وليس بلغ</w:t>
            </w:r>
            <w:r w:rsidRPr="00A43D5A">
              <w:rPr>
                <w:rFonts w:ascii="Arabic Typesetting" w:hAnsi="Arabic Typesetting" w:cs="Arabic Typesetting" w:hint="cs"/>
                <w:sz w:val="28"/>
                <w:szCs w:val="28"/>
                <w:rtl/>
              </w:rPr>
              <w:t>ات محدودة</w:t>
            </w:r>
            <w:r w:rsidRPr="00A43D5A">
              <w:rPr>
                <w:rFonts w:ascii="Arabic Typesetting" w:hAnsi="Arabic Typesetting" w:cs="Arabic Typesetting"/>
                <w:sz w:val="28"/>
                <w:szCs w:val="28"/>
                <w:rtl/>
              </w:rPr>
              <w:t>.</w:t>
            </w:r>
          </w:p>
        </w:tc>
      </w:tr>
      <w:tr w:rsidR="00A43D5A" w:rsidRPr="00A43D5A" w:rsidTr="00ED75AB">
        <w:trPr>
          <w:trHeight w:val="113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‏ترينيداد وتوباغو</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يبدو</w:t>
            </w:r>
            <w:r w:rsidRPr="00A43D5A">
              <w:rPr>
                <w:rFonts w:ascii="Arabic Typesetting" w:hAnsi="Arabic Typesetting" w:cs="Arabic Typesetting" w:hint="cs"/>
                <w:sz w:val="28"/>
                <w:szCs w:val="28"/>
                <w:rtl/>
              </w:rPr>
              <w:t>،</w:t>
            </w:r>
            <w:r w:rsidRPr="00A43D5A">
              <w:rPr>
                <w:rFonts w:ascii="Arabic Typesetting" w:hAnsi="Arabic Typesetting" w:cs="Arabic Typesetting"/>
                <w:sz w:val="28"/>
                <w:szCs w:val="28"/>
                <w:rtl/>
              </w:rPr>
              <w:t xml:space="preserve"> من وجهة نظرنا، أن تقرير الإدارة المالية </w:t>
            </w:r>
            <w:r w:rsidRPr="00A43D5A">
              <w:rPr>
                <w:rFonts w:ascii="Arabic Typesetting" w:hAnsi="Arabic Typesetting" w:cs="Arabic Typesetting" w:hint="cs"/>
                <w:sz w:val="28"/>
                <w:szCs w:val="28"/>
                <w:rtl/>
              </w:rPr>
              <w:t xml:space="preserve">ينطوي على </w:t>
            </w:r>
            <w:r w:rsidRPr="00A43D5A">
              <w:rPr>
                <w:rFonts w:ascii="Arabic Typesetting" w:hAnsi="Arabic Typesetting" w:cs="Arabic Typesetting"/>
                <w:sz w:val="28"/>
                <w:szCs w:val="28"/>
                <w:rtl/>
              </w:rPr>
              <w:t>ازدواجية</w:t>
            </w:r>
            <w:r w:rsidRPr="00A43D5A">
              <w:rPr>
                <w:rFonts w:ascii="Arabic Typesetting" w:hAnsi="Arabic Typesetting" w:cs="Arabic Typesetting" w:hint="cs"/>
                <w:sz w:val="28"/>
                <w:szCs w:val="28"/>
                <w:rtl/>
              </w:rPr>
              <w:t xml:space="preserve"> للقسط الأكبر من </w:t>
            </w:r>
            <w:r w:rsidRPr="00A43D5A">
              <w:rPr>
                <w:rFonts w:ascii="Arabic Typesetting" w:hAnsi="Arabic Typesetting" w:cs="Arabic Typesetting"/>
                <w:sz w:val="28"/>
                <w:szCs w:val="28"/>
                <w:rtl/>
              </w:rPr>
              <w:t>البيانات المتاحة أصلا.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المطلوب</w:t>
            </w:r>
            <w:r w:rsidRPr="00A43D5A">
              <w:rPr>
                <w:rFonts w:ascii="Arabic Typesetting" w:hAnsi="Arabic Typesetting" w:cs="Arabic Typesetting" w:hint="cs"/>
                <w:sz w:val="28"/>
                <w:szCs w:val="28"/>
                <w:rtl/>
              </w:rPr>
              <w:t>، على ما يبدو،</w:t>
            </w:r>
            <w:r w:rsidRPr="00A43D5A">
              <w:rPr>
                <w:rFonts w:ascii="Arabic Typesetting" w:hAnsi="Arabic Typesetting" w:cs="Arabic Typesetting"/>
                <w:sz w:val="28"/>
                <w:szCs w:val="28"/>
                <w:rtl/>
              </w:rPr>
              <w:t xml:space="preserve"> هو </w:t>
            </w:r>
            <w:r w:rsidRPr="00A43D5A">
              <w:rPr>
                <w:rFonts w:ascii="Arabic Typesetting" w:hAnsi="Arabic Typesetting" w:cs="Arabic Typesetting" w:hint="cs"/>
                <w:sz w:val="28"/>
                <w:szCs w:val="28"/>
                <w:rtl/>
              </w:rPr>
              <w:t xml:space="preserve">إعداد </w:t>
            </w:r>
            <w:r w:rsidRPr="00A43D5A">
              <w:rPr>
                <w:rFonts w:ascii="Arabic Typesetting" w:hAnsi="Arabic Typesetting" w:cs="Arabic Typesetting"/>
                <w:sz w:val="28"/>
                <w:szCs w:val="28"/>
                <w:rtl/>
              </w:rPr>
              <w:t xml:space="preserve">ملخص </w:t>
            </w:r>
            <w:r w:rsidRPr="00A43D5A">
              <w:rPr>
                <w:rFonts w:ascii="Arabic Typesetting" w:hAnsi="Arabic Typesetting" w:cs="Arabic Typesetting" w:hint="cs"/>
                <w:sz w:val="28"/>
                <w:szCs w:val="28"/>
                <w:rtl/>
              </w:rPr>
              <w:t>م</w:t>
            </w:r>
            <w:r w:rsidRPr="00A43D5A">
              <w:rPr>
                <w:rFonts w:ascii="Arabic Typesetting" w:hAnsi="Arabic Typesetting" w:cs="Arabic Typesetting"/>
                <w:sz w:val="28"/>
                <w:szCs w:val="28"/>
                <w:rtl/>
              </w:rPr>
              <w:t xml:space="preserve">قبول </w:t>
            </w:r>
            <w:r w:rsidRPr="00A43D5A">
              <w:rPr>
                <w:rFonts w:ascii="Arabic Typesetting" w:hAnsi="Arabic Typesetting" w:cs="Arabic Typesetting" w:hint="cs"/>
                <w:sz w:val="28"/>
                <w:szCs w:val="28"/>
                <w:rtl/>
              </w:rPr>
              <w:t>ل</w:t>
            </w:r>
            <w:r w:rsidRPr="00A43D5A">
              <w:rPr>
                <w:rFonts w:ascii="Arabic Typesetting" w:hAnsi="Arabic Typesetting" w:cs="Arabic Typesetting"/>
                <w:sz w:val="28"/>
                <w:szCs w:val="28"/>
                <w:rtl/>
              </w:rPr>
              <w:t xml:space="preserve">أبرز </w:t>
            </w:r>
            <w:r w:rsidRPr="00A43D5A">
              <w:rPr>
                <w:rFonts w:ascii="Arabic Typesetting" w:hAnsi="Arabic Typesetting" w:cs="Arabic Typesetting" w:hint="cs"/>
                <w:sz w:val="28"/>
                <w:szCs w:val="28"/>
                <w:rtl/>
              </w:rPr>
              <w:t>المعالم وأوجه التحسن</w:t>
            </w:r>
            <w:r w:rsidRPr="00A43D5A">
              <w:rPr>
                <w:rFonts w:ascii="Arabic Typesetting" w:hAnsi="Arabic Typesetting" w:cs="Arabic Typesetting"/>
                <w:sz w:val="28"/>
                <w:szCs w:val="28"/>
                <w:rtl/>
              </w:rPr>
              <w:t xml:space="preserve">، عند الاقتضاء، وذلك تمشيا مع طلبات </w:t>
            </w:r>
            <w:r w:rsidRPr="00A43D5A">
              <w:rPr>
                <w:rFonts w:ascii="Arabic Typesetting" w:hAnsi="Arabic Typesetting" w:cs="Arabic Typesetting" w:hint="cs"/>
                <w:sz w:val="28"/>
                <w:szCs w:val="28"/>
                <w:rtl/>
              </w:rPr>
              <w:t>ا</w:t>
            </w:r>
            <w:r w:rsidRPr="00A43D5A">
              <w:rPr>
                <w:rFonts w:ascii="Arabic Typesetting" w:hAnsi="Arabic Typesetting" w:cs="Arabic Typesetting"/>
                <w:sz w:val="28"/>
                <w:szCs w:val="28"/>
                <w:rtl/>
              </w:rPr>
              <w:t>لحصول على معلومات إضافية.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 xml:space="preserve">قد </w:t>
            </w:r>
            <w:r w:rsidRPr="00A43D5A">
              <w:rPr>
                <w:rFonts w:ascii="Arabic Typesetting" w:hAnsi="Arabic Typesetting" w:cs="Arabic Typesetting" w:hint="cs"/>
                <w:sz w:val="28"/>
                <w:szCs w:val="28"/>
                <w:rtl/>
              </w:rPr>
              <w:t>ت</w:t>
            </w:r>
            <w:r w:rsidRPr="00A43D5A">
              <w:rPr>
                <w:rFonts w:ascii="Arabic Typesetting" w:hAnsi="Arabic Typesetting" w:cs="Arabic Typesetting"/>
                <w:sz w:val="28"/>
                <w:szCs w:val="28"/>
                <w:rtl/>
              </w:rPr>
              <w:t xml:space="preserve">بدو التقارير المالية مفصلة جدا </w:t>
            </w:r>
            <w:r w:rsidRPr="00A43D5A">
              <w:rPr>
                <w:rFonts w:ascii="Arabic Typesetting" w:hAnsi="Arabic Typesetting" w:cs="Arabic Typesetting" w:hint="cs"/>
                <w:sz w:val="28"/>
                <w:szCs w:val="28"/>
                <w:rtl/>
              </w:rPr>
              <w:t>باستثناء الحالات التي تكون فيها مهمة ل</w:t>
            </w:r>
            <w:r w:rsidRPr="00A43D5A">
              <w:rPr>
                <w:rFonts w:ascii="Arabic Typesetting" w:hAnsi="Arabic Typesetting" w:cs="Arabic Typesetting"/>
                <w:sz w:val="28"/>
                <w:szCs w:val="28"/>
                <w:rtl/>
              </w:rPr>
              <w:t>لقارئ. </w:t>
            </w:r>
            <w:r w:rsidRPr="00A43D5A">
              <w:rPr>
                <w:rFonts w:ascii="Arabic Typesetting" w:hAnsi="Arabic Typesetting" w:cs="Arabic Typesetting" w:hint="cs"/>
                <w:sz w:val="28"/>
                <w:szCs w:val="28"/>
                <w:rtl/>
              </w:rPr>
              <w:t xml:space="preserve">بيد أن من يعد البيانات المالية هو الذي تقع عليه </w:t>
            </w:r>
            <w:r w:rsidRPr="00A43D5A">
              <w:rPr>
                <w:rFonts w:ascii="Arabic Typesetting" w:hAnsi="Arabic Typesetting" w:cs="Arabic Typesetting"/>
                <w:sz w:val="28"/>
                <w:szCs w:val="28"/>
                <w:rtl/>
              </w:rPr>
              <w:t xml:space="preserve">مسؤولية </w:t>
            </w:r>
            <w:r w:rsidRPr="00A43D5A">
              <w:rPr>
                <w:rFonts w:ascii="Arabic Typesetting" w:hAnsi="Arabic Typesetting" w:cs="Arabic Typesetting" w:hint="cs"/>
                <w:sz w:val="28"/>
                <w:szCs w:val="28"/>
                <w:rtl/>
              </w:rPr>
              <w:t xml:space="preserve">توخي نفس </w:t>
            </w:r>
            <w:r w:rsidRPr="00A43D5A">
              <w:rPr>
                <w:rFonts w:ascii="Arabic Typesetting" w:hAnsi="Arabic Typesetting" w:cs="Arabic Typesetting"/>
                <w:sz w:val="28"/>
                <w:szCs w:val="28"/>
                <w:rtl/>
              </w:rPr>
              <w:t xml:space="preserve">العناية الواجبة </w:t>
            </w:r>
            <w:r w:rsidRPr="00A43D5A">
              <w:rPr>
                <w:rFonts w:ascii="Arabic Typesetting" w:hAnsi="Arabic Typesetting" w:cs="Arabic Typesetting" w:hint="cs"/>
                <w:sz w:val="28"/>
                <w:szCs w:val="28"/>
                <w:rtl/>
              </w:rPr>
              <w:t>دائما</w:t>
            </w:r>
            <w:r w:rsidRPr="00A43D5A">
              <w:rPr>
                <w:rFonts w:ascii="Arabic Typesetting" w:hAnsi="Arabic Typesetting" w:cs="Arabic Typesetting"/>
                <w:sz w:val="28"/>
                <w:szCs w:val="28"/>
                <w:rtl/>
              </w:rPr>
              <w:t xml:space="preserve"> وترك الأمر للمحللين </w:t>
            </w:r>
            <w:r w:rsidRPr="00A43D5A">
              <w:rPr>
                <w:rFonts w:ascii="Arabic Typesetting" w:hAnsi="Arabic Typesetting" w:cs="Arabic Typesetting" w:hint="cs"/>
                <w:sz w:val="28"/>
                <w:szCs w:val="28"/>
                <w:rtl/>
              </w:rPr>
              <w:t>لاستكشاف ال</w:t>
            </w:r>
            <w:r w:rsidRPr="00A43D5A">
              <w:rPr>
                <w:rFonts w:ascii="Arabic Typesetting" w:hAnsi="Arabic Typesetting" w:cs="Arabic Typesetting"/>
                <w:sz w:val="28"/>
                <w:szCs w:val="28"/>
                <w:rtl/>
              </w:rPr>
              <w:t>معلومات ا</w:t>
            </w:r>
            <w:r w:rsidRPr="00A43D5A">
              <w:rPr>
                <w:rFonts w:ascii="Arabic Typesetting" w:hAnsi="Arabic Typesetting" w:cs="Arabic Typesetting" w:hint="cs"/>
                <w:sz w:val="28"/>
                <w:szCs w:val="28"/>
                <w:rtl/>
              </w:rPr>
              <w:t>لا</w:t>
            </w:r>
            <w:r w:rsidRPr="00A43D5A">
              <w:rPr>
                <w:rFonts w:ascii="Arabic Typesetting" w:hAnsi="Arabic Typesetting" w:cs="Arabic Typesetting"/>
                <w:sz w:val="28"/>
                <w:szCs w:val="28"/>
                <w:rtl/>
              </w:rPr>
              <w:t>ضافية.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 xml:space="preserve">يمكن أن ييسر توفير جداول البيانات في نسق </w:t>
            </w:r>
            <w:r w:rsidRPr="00A43D5A">
              <w:rPr>
                <w:rFonts w:ascii="Arabic Typesetting" w:hAnsi="Arabic Typesetting" w:cs="Arabic Typesetting"/>
                <w:sz w:val="28"/>
                <w:szCs w:val="28"/>
              </w:rPr>
              <w:t>Excel</w:t>
            </w:r>
            <w:r w:rsidRPr="00A43D5A">
              <w:rPr>
                <w:rFonts w:ascii="Arabic Typesetting" w:hAnsi="Arabic Typesetting" w:cs="Arabic Typesetting"/>
                <w:sz w:val="28"/>
                <w:szCs w:val="28"/>
                <w:rtl/>
              </w:rPr>
              <w:t xml:space="preserve"> تحليل مجالات </w:t>
            </w:r>
            <w:r w:rsidRPr="00A43D5A">
              <w:rPr>
                <w:rFonts w:ascii="Arabic Typesetting" w:hAnsi="Arabic Typesetting" w:cs="Arabic Typesetting" w:hint="cs"/>
                <w:sz w:val="28"/>
                <w:szCs w:val="28"/>
                <w:rtl/>
              </w:rPr>
              <w:t>ا</w:t>
            </w:r>
            <w:r w:rsidRPr="00A43D5A">
              <w:rPr>
                <w:rFonts w:ascii="Arabic Typesetting" w:hAnsi="Arabic Typesetting" w:cs="Arabic Typesetting"/>
                <w:sz w:val="28"/>
                <w:szCs w:val="28"/>
                <w:rtl/>
              </w:rPr>
              <w:t>لاهتمام بدلا من جعلها بنود</w:t>
            </w:r>
            <w:r w:rsidRPr="00A43D5A">
              <w:rPr>
                <w:rFonts w:ascii="Arabic Typesetting" w:hAnsi="Arabic Typesetting" w:cs="Arabic Typesetting" w:hint="cs"/>
                <w:sz w:val="28"/>
                <w:szCs w:val="28"/>
                <w:rtl/>
              </w:rPr>
              <w:t>ا</w:t>
            </w:r>
            <w:r w:rsidRPr="00A43D5A">
              <w:rPr>
                <w:rFonts w:ascii="Arabic Typesetting" w:hAnsi="Arabic Typesetting" w:cs="Arabic Typesetting"/>
                <w:sz w:val="28"/>
                <w:szCs w:val="28"/>
                <w:rtl/>
              </w:rPr>
              <w:t xml:space="preserve"> محددة </w:t>
            </w:r>
            <w:r w:rsidRPr="00A43D5A">
              <w:rPr>
                <w:rFonts w:ascii="Arabic Typesetting" w:hAnsi="Arabic Typesetting" w:cs="Arabic Typesetting" w:hint="cs"/>
                <w:sz w:val="28"/>
                <w:szCs w:val="28"/>
                <w:rtl/>
              </w:rPr>
              <w:t>للإبلاغ</w:t>
            </w:r>
            <w:r w:rsidRPr="00A43D5A">
              <w:rPr>
                <w:rFonts w:ascii="Arabic Typesetting" w:hAnsi="Arabic Typesetting" w:cs="Arabic Typesetting"/>
                <w:sz w:val="28"/>
                <w:szCs w:val="28"/>
                <w:rtl/>
              </w:rPr>
              <w:t>.</w:t>
            </w:r>
          </w:p>
        </w:tc>
      </w:tr>
      <w:tr w:rsidR="00A43D5A" w:rsidRPr="00A43D5A" w:rsidTr="00ED75AB">
        <w:trPr>
          <w:trHeight w:val="1016"/>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‏تركيا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نشكر الأمانة </w:t>
            </w:r>
            <w:r w:rsidRPr="00A43D5A">
              <w:rPr>
                <w:rFonts w:ascii="Arabic Typesetting" w:hAnsi="Arabic Typesetting" w:cs="Arabic Typesetting" w:hint="cs"/>
                <w:sz w:val="28"/>
                <w:szCs w:val="28"/>
                <w:rtl/>
              </w:rPr>
              <w:t xml:space="preserve">على </w:t>
            </w:r>
            <w:r w:rsidRPr="00A43D5A">
              <w:rPr>
                <w:rFonts w:ascii="Arabic Typesetting" w:hAnsi="Arabic Typesetting" w:cs="Arabic Typesetting"/>
                <w:sz w:val="28"/>
                <w:szCs w:val="28"/>
                <w:rtl/>
              </w:rPr>
              <w:t xml:space="preserve">إعداد هذا الاستبيان.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تمشيا مع القرار الذي اعتمد</w:t>
            </w:r>
            <w:r w:rsidRPr="00A43D5A">
              <w:rPr>
                <w:rFonts w:ascii="Arabic Typesetting" w:hAnsi="Arabic Typesetting" w:cs="Arabic Typesetting" w:hint="cs"/>
                <w:sz w:val="28"/>
                <w:szCs w:val="28"/>
                <w:rtl/>
              </w:rPr>
              <w:t>ته</w:t>
            </w:r>
            <w:r w:rsidRPr="00A43D5A">
              <w:rPr>
                <w:rFonts w:ascii="Arabic Typesetting" w:hAnsi="Arabic Typesetting" w:cs="Arabic Typesetting"/>
                <w:sz w:val="28"/>
                <w:szCs w:val="28"/>
                <w:rtl/>
              </w:rPr>
              <w:t xml:space="preserve"> لجنة البرنامج والميزانية في سبتمبر </w:t>
            </w:r>
            <w:r w:rsidRPr="00A43D5A">
              <w:rPr>
                <w:rFonts w:ascii="Arabic Typesetting" w:hAnsi="Arabic Typesetting" w:cs="Arabic Typesetting" w:hint="cs"/>
                <w:sz w:val="28"/>
                <w:szCs w:val="28"/>
                <w:rtl/>
              </w:rPr>
              <w:t>2014،</w:t>
            </w:r>
            <w:r w:rsidRPr="00A43D5A">
              <w:rPr>
                <w:rFonts w:ascii="Arabic Typesetting" w:hAnsi="Arabic Typesetting" w:cs="Arabic Typesetting"/>
                <w:sz w:val="28"/>
                <w:szCs w:val="28"/>
                <w:rtl/>
              </w:rPr>
              <w:t xml:space="preserve"> نعتقد أنه خطوة جيدة نحو زيادة الكفاءة في الأ</w:t>
            </w:r>
            <w:r w:rsidRPr="00A43D5A">
              <w:rPr>
                <w:rFonts w:ascii="Arabic Typesetting" w:hAnsi="Arabic Typesetting" w:cs="Arabic Typesetting" w:hint="cs"/>
                <w:sz w:val="28"/>
                <w:szCs w:val="28"/>
                <w:rtl/>
              </w:rPr>
              <w:t>نشطة</w:t>
            </w:r>
            <w:r w:rsidRPr="00A43D5A">
              <w:rPr>
                <w:rFonts w:ascii="Arabic Typesetting" w:hAnsi="Arabic Typesetting" w:cs="Arabic Typesetting"/>
                <w:sz w:val="28"/>
                <w:szCs w:val="28"/>
                <w:rtl/>
              </w:rPr>
              <w:t xml:space="preserve"> المتصلة بالميزانية والبرامج</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و</w:t>
            </w:r>
            <w:r w:rsidRPr="00A43D5A">
              <w:rPr>
                <w:rFonts w:ascii="Arabic Typesetting" w:hAnsi="Arabic Typesetting" w:cs="Arabic Typesetting" w:hint="cs"/>
                <w:sz w:val="28"/>
                <w:szCs w:val="28"/>
                <w:rtl/>
              </w:rPr>
              <w:t>ي</w:t>
            </w:r>
            <w:r w:rsidRPr="00A43D5A">
              <w:rPr>
                <w:rFonts w:ascii="Arabic Typesetting" w:hAnsi="Arabic Typesetting" w:cs="Arabic Typesetting"/>
                <w:sz w:val="28"/>
                <w:szCs w:val="28"/>
                <w:rtl/>
              </w:rPr>
              <w:t>هدف</w:t>
            </w:r>
            <w:r w:rsidRPr="00A43D5A">
              <w:rPr>
                <w:rFonts w:ascii="Arabic Typesetting" w:hAnsi="Arabic Typesetting" w:cs="Arabic Typesetting" w:hint="cs"/>
                <w:sz w:val="28"/>
                <w:szCs w:val="28"/>
                <w:rtl/>
              </w:rPr>
              <w:t xml:space="preserve"> في نهاية المطاف </w:t>
            </w:r>
            <w:r w:rsidRPr="00A43D5A">
              <w:rPr>
                <w:rFonts w:ascii="Arabic Typesetting" w:hAnsi="Arabic Typesetting" w:cs="Arabic Typesetting"/>
                <w:sz w:val="28"/>
                <w:szCs w:val="28"/>
                <w:rtl/>
              </w:rPr>
              <w:t>إلى الانتقال</w:t>
            </w:r>
            <w:r w:rsidRPr="00A43D5A">
              <w:rPr>
                <w:rFonts w:ascii="Arabic Typesetting" w:hAnsi="Arabic Typesetting" w:cs="Arabic Typesetting" w:hint="cs"/>
                <w:sz w:val="28"/>
                <w:szCs w:val="28"/>
                <w:rtl/>
              </w:rPr>
              <w:t xml:space="preserve"> إلى </w:t>
            </w:r>
            <w:r w:rsidRPr="00A43D5A">
              <w:rPr>
                <w:rFonts w:ascii="Arabic Typesetting" w:hAnsi="Arabic Typesetting" w:cs="Arabic Typesetting"/>
                <w:sz w:val="28"/>
                <w:szCs w:val="28"/>
                <w:rtl/>
              </w:rPr>
              <w:t xml:space="preserve">تقرير شامل وموحد </w:t>
            </w:r>
            <w:r w:rsidRPr="00A43D5A">
              <w:rPr>
                <w:rFonts w:ascii="Arabic Typesetting" w:hAnsi="Arabic Typesetting" w:cs="Arabic Typesetting" w:hint="cs"/>
                <w:sz w:val="28"/>
                <w:szCs w:val="28"/>
                <w:rtl/>
              </w:rPr>
              <w:t>ل</w:t>
            </w:r>
            <w:r w:rsidRPr="00A43D5A">
              <w:rPr>
                <w:rFonts w:ascii="Arabic Typesetting" w:hAnsi="Arabic Typesetting" w:cs="Arabic Typesetting"/>
                <w:sz w:val="28"/>
                <w:szCs w:val="28"/>
                <w:rtl/>
              </w:rPr>
              <w:t xml:space="preserve">لأداء </w:t>
            </w:r>
            <w:r w:rsidRPr="00A43D5A">
              <w:rPr>
                <w:rFonts w:ascii="Arabic Typesetting" w:hAnsi="Arabic Typesetting" w:cs="Arabic Typesetting" w:hint="cs"/>
                <w:sz w:val="28"/>
                <w:szCs w:val="28"/>
                <w:rtl/>
              </w:rPr>
              <w:t xml:space="preserve">في </w:t>
            </w:r>
            <w:r w:rsidRPr="00A43D5A">
              <w:rPr>
                <w:rFonts w:ascii="Arabic Typesetting" w:hAnsi="Arabic Typesetting" w:cs="Arabic Typesetting"/>
                <w:sz w:val="28"/>
                <w:szCs w:val="28"/>
                <w:rtl/>
              </w:rPr>
              <w:t xml:space="preserve">الثنائية. ونتطلع إلى مناقشة القضايا التي أثيرت </w:t>
            </w:r>
            <w:r w:rsidRPr="00A43D5A">
              <w:rPr>
                <w:rFonts w:ascii="Arabic Typesetting" w:hAnsi="Arabic Typesetting" w:cs="Arabic Typesetting" w:hint="cs"/>
                <w:sz w:val="28"/>
                <w:szCs w:val="28"/>
                <w:rtl/>
              </w:rPr>
              <w:t xml:space="preserve">في هذا الاستبيان في دورة </w:t>
            </w:r>
            <w:r w:rsidRPr="00A43D5A">
              <w:rPr>
                <w:rFonts w:ascii="Arabic Typesetting" w:hAnsi="Arabic Typesetting" w:cs="Arabic Typesetting"/>
                <w:sz w:val="28"/>
                <w:szCs w:val="28"/>
                <w:rtl/>
              </w:rPr>
              <w:t>لجنة البرنامج والميزانية.</w:t>
            </w:r>
          </w:p>
        </w:tc>
      </w:tr>
      <w:tr w:rsidR="00A43D5A" w:rsidRPr="00A43D5A" w:rsidTr="00ED75AB">
        <w:trPr>
          <w:trHeight w:val="848"/>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‏أوغندا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لا ينبغي أن يكون </w:t>
            </w:r>
            <w:r w:rsidRPr="00A43D5A">
              <w:rPr>
                <w:rFonts w:ascii="Arabic Typesetting" w:hAnsi="Arabic Typesetting" w:cs="Arabic Typesetting" w:hint="cs"/>
                <w:sz w:val="28"/>
                <w:szCs w:val="28"/>
                <w:rtl/>
              </w:rPr>
              <w:t>تقليص</w:t>
            </w:r>
            <w:r w:rsidRPr="00A43D5A">
              <w:rPr>
                <w:rFonts w:ascii="Arabic Typesetting" w:hAnsi="Arabic Typesetting" w:cs="Arabic Typesetting"/>
                <w:sz w:val="28"/>
                <w:szCs w:val="28"/>
                <w:rtl/>
              </w:rPr>
              <w:t xml:space="preserve"> معلومات الإبلاغ وسيلة لتقليص </w:t>
            </w:r>
            <w:r w:rsidRPr="00A43D5A">
              <w:rPr>
                <w:rFonts w:ascii="Arabic Typesetting" w:hAnsi="Arabic Typesetting" w:cs="Arabic Typesetting" w:hint="cs"/>
                <w:sz w:val="28"/>
                <w:szCs w:val="28"/>
                <w:rtl/>
              </w:rPr>
              <w:t>درجة الافصاح عنها</w:t>
            </w:r>
            <w:r w:rsidRPr="00A43D5A">
              <w:rPr>
                <w:rFonts w:ascii="Arabic Typesetting" w:hAnsi="Arabic Typesetting" w:cs="Arabic Typesetting"/>
                <w:sz w:val="28"/>
                <w:szCs w:val="28"/>
                <w:rtl/>
              </w:rPr>
              <w:t>.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 xml:space="preserve">يمكن تقديم المعلومات نفسها على الإنترنت </w:t>
            </w:r>
            <w:r w:rsidRPr="00A43D5A">
              <w:rPr>
                <w:rFonts w:ascii="Arabic Typesetting" w:hAnsi="Arabic Typesetting" w:cs="Arabic Typesetting" w:hint="cs"/>
                <w:sz w:val="28"/>
                <w:szCs w:val="28"/>
                <w:rtl/>
              </w:rPr>
              <w:t xml:space="preserve">من أجل </w:t>
            </w:r>
            <w:r w:rsidRPr="00A43D5A">
              <w:rPr>
                <w:rFonts w:ascii="Arabic Typesetting" w:hAnsi="Arabic Typesetting" w:cs="Arabic Typesetting"/>
                <w:sz w:val="28"/>
                <w:szCs w:val="28"/>
                <w:rtl/>
              </w:rPr>
              <w:t xml:space="preserve">تسهيل الوصول إليها </w:t>
            </w:r>
            <w:r w:rsidRPr="00A43D5A">
              <w:rPr>
                <w:rFonts w:ascii="Arabic Typesetting" w:hAnsi="Arabic Typesetting" w:cs="Arabic Typesetting" w:hint="cs"/>
                <w:sz w:val="28"/>
                <w:szCs w:val="28"/>
                <w:rtl/>
              </w:rPr>
              <w:t>ول</w:t>
            </w:r>
            <w:r w:rsidRPr="00A43D5A">
              <w:rPr>
                <w:rFonts w:ascii="Arabic Typesetting" w:hAnsi="Arabic Typesetting" w:cs="Arabic Typesetting"/>
                <w:sz w:val="28"/>
                <w:szCs w:val="28"/>
                <w:rtl/>
              </w:rPr>
              <w:t>طبع</w:t>
            </w:r>
            <w:r w:rsidRPr="00A43D5A">
              <w:rPr>
                <w:rFonts w:ascii="Arabic Typesetting" w:hAnsi="Arabic Typesetting" w:cs="Arabic Typesetting" w:hint="cs"/>
                <w:sz w:val="28"/>
                <w:szCs w:val="28"/>
                <w:rtl/>
              </w:rPr>
              <w:t>ها</w:t>
            </w:r>
            <w:r w:rsidRPr="00A43D5A">
              <w:rPr>
                <w:rFonts w:ascii="Arabic Typesetting" w:hAnsi="Arabic Typesetting" w:cs="Arabic Typesetting"/>
                <w:sz w:val="28"/>
                <w:szCs w:val="28"/>
                <w:rtl/>
              </w:rPr>
              <w:t xml:space="preserve"> عند الضرورة</w:t>
            </w:r>
            <w:r w:rsidRPr="00A43D5A">
              <w:rPr>
                <w:rFonts w:ascii="Arabic Typesetting" w:hAnsi="Arabic Typesetting" w:cs="Arabic Typesetting" w:hint="cs"/>
                <w:sz w:val="28"/>
                <w:szCs w:val="28"/>
                <w:rtl/>
              </w:rPr>
              <w:t xml:space="preserve"> فقط</w:t>
            </w:r>
            <w:r w:rsidRPr="00A43D5A">
              <w:rPr>
                <w:rFonts w:ascii="Arabic Typesetting" w:hAnsi="Arabic Typesetting" w:cs="Arabic Typesetting"/>
                <w:sz w:val="28"/>
                <w:szCs w:val="28"/>
                <w:rtl/>
              </w:rPr>
              <w:t>. </w:t>
            </w:r>
            <w:r w:rsidRPr="00A43D5A">
              <w:rPr>
                <w:rFonts w:ascii="Arabic Typesetting" w:hAnsi="Arabic Typesetting" w:cs="Arabic Typesetting" w:hint="cs"/>
                <w:sz w:val="28"/>
                <w:szCs w:val="28"/>
                <w:rtl/>
              </w:rPr>
              <w:t>وخلاصة القول، نرحب بالاقتراحات</w:t>
            </w:r>
            <w:r w:rsidRPr="00A43D5A">
              <w:rPr>
                <w:rFonts w:ascii="Arabic Typesetting" w:hAnsi="Arabic Typesetting" w:cs="Arabic Typesetting"/>
                <w:sz w:val="28"/>
                <w:szCs w:val="28"/>
                <w:rtl/>
              </w:rPr>
              <w:t>.</w:t>
            </w:r>
          </w:p>
        </w:tc>
      </w:tr>
      <w:tr w:rsidR="00A43D5A" w:rsidRPr="00A43D5A" w:rsidTr="00ED75AB">
        <w:trPr>
          <w:trHeight w:val="421"/>
        </w:trPr>
        <w:tc>
          <w:tcPr>
            <w:tcW w:w="1305" w:type="dxa"/>
            <w:tcBorders>
              <w:top w:val="single" w:sz="4" w:space="0" w:color="auto"/>
              <w:left w:val="single" w:sz="4" w:space="0" w:color="auto"/>
              <w:bottom w:val="single" w:sz="4" w:space="0" w:color="auto"/>
              <w:right w:val="single" w:sz="4" w:space="0" w:color="auto"/>
            </w:tcBorders>
            <w:shd w:val="clear" w:color="auto" w:fill="auto"/>
            <w:noWrap/>
            <w:hideMark/>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‏أوكرانيا</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سيكون من المفيد تمديد مدة دورات </w:t>
            </w:r>
            <w:r w:rsidRPr="00A43D5A">
              <w:rPr>
                <w:rFonts w:ascii="Arabic Typesetting" w:hAnsi="Arabic Typesetting" w:cs="Arabic Typesetting" w:hint="cs"/>
                <w:sz w:val="28"/>
                <w:szCs w:val="28"/>
                <w:rtl/>
              </w:rPr>
              <w:t>لجنة البرنامج والميزانية</w:t>
            </w:r>
            <w:r w:rsidRPr="00A43D5A">
              <w:rPr>
                <w:rFonts w:ascii="Arabic Typesetting" w:hAnsi="Arabic Typesetting" w:cs="Arabic Typesetting"/>
                <w:sz w:val="28"/>
                <w:szCs w:val="28"/>
                <w:rtl/>
              </w:rPr>
              <w:t>، سبعة أيام بدلا من ثلاثة</w:t>
            </w:r>
            <w:r w:rsidRPr="00A43D5A">
              <w:rPr>
                <w:rFonts w:ascii="Arabic Typesetting" w:hAnsi="Arabic Typesetting" w:cs="Arabic Typesetting" w:hint="cs"/>
                <w:sz w:val="28"/>
                <w:szCs w:val="28"/>
                <w:rtl/>
              </w:rPr>
              <w:t xml:space="preserve"> أيام مثلا لأن ال</w:t>
            </w:r>
            <w:r w:rsidRPr="00A43D5A">
              <w:rPr>
                <w:rFonts w:ascii="Arabic Typesetting" w:hAnsi="Arabic Typesetting" w:cs="Arabic Typesetting"/>
                <w:sz w:val="28"/>
                <w:szCs w:val="28"/>
                <w:rtl/>
              </w:rPr>
              <w:t>عد</w:t>
            </w:r>
            <w:r w:rsidRPr="00A43D5A">
              <w:rPr>
                <w:rFonts w:ascii="Arabic Typesetting" w:hAnsi="Arabic Typesetting" w:cs="Arabic Typesetting" w:hint="cs"/>
                <w:sz w:val="28"/>
                <w:szCs w:val="28"/>
                <w:rtl/>
              </w:rPr>
              <w:t>ي</w:t>
            </w:r>
            <w:r w:rsidRPr="00A43D5A">
              <w:rPr>
                <w:rFonts w:ascii="Arabic Typesetting" w:hAnsi="Arabic Typesetting" w:cs="Arabic Typesetting"/>
                <w:sz w:val="28"/>
                <w:szCs w:val="28"/>
                <w:rtl/>
              </w:rPr>
              <w:t>د من القضايا المطروحة</w:t>
            </w:r>
            <w:r w:rsidRPr="00A43D5A">
              <w:rPr>
                <w:rFonts w:ascii="Arabic Typesetting" w:hAnsi="Arabic Typesetting" w:cs="Arabic Typesetting" w:hint="cs"/>
                <w:sz w:val="28"/>
                <w:szCs w:val="28"/>
                <w:rtl/>
              </w:rPr>
              <w:t xml:space="preserve"> عليها </w:t>
            </w:r>
            <w:r w:rsidRPr="00A43D5A">
              <w:rPr>
                <w:rFonts w:ascii="Arabic Typesetting" w:hAnsi="Arabic Typesetting" w:cs="Arabic Typesetting"/>
                <w:sz w:val="28"/>
                <w:szCs w:val="28"/>
                <w:rtl/>
              </w:rPr>
              <w:t xml:space="preserve">معقدة </w:t>
            </w:r>
            <w:r w:rsidRPr="00A43D5A">
              <w:rPr>
                <w:rFonts w:ascii="Arabic Typesetting" w:hAnsi="Arabic Typesetting" w:cs="Arabic Typesetting" w:hint="cs"/>
                <w:sz w:val="28"/>
                <w:szCs w:val="28"/>
                <w:rtl/>
              </w:rPr>
              <w:t>لكي ت</w:t>
            </w:r>
            <w:r w:rsidRPr="00A43D5A">
              <w:rPr>
                <w:rFonts w:ascii="Arabic Typesetting" w:hAnsi="Arabic Typesetting" w:cs="Arabic Typesetting"/>
                <w:sz w:val="28"/>
                <w:szCs w:val="28"/>
                <w:rtl/>
              </w:rPr>
              <w:t>ناقش</w:t>
            </w:r>
            <w:r w:rsidRPr="00A43D5A">
              <w:rPr>
                <w:rFonts w:ascii="Arabic Typesetting" w:hAnsi="Arabic Typesetting" w:cs="Arabic Typesetting" w:hint="cs"/>
                <w:sz w:val="28"/>
                <w:szCs w:val="28"/>
                <w:rtl/>
              </w:rPr>
              <w:t xml:space="preserve"> في </w:t>
            </w:r>
            <w:r w:rsidRPr="00A43D5A">
              <w:rPr>
                <w:rFonts w:ascii="Arabic Typesetting" w:hAnsi="Arabic Typesetting" w:cs="Arabic Typesetting"/>
                <w:sz w:val="28"/>
                <w:szCs w:val="28"/>
                <w:rtl/>
              </w:rPr>
              <w:t>ثلاثة أيام. </w:t>
            </w:r>
            <w:r w:rsidRPr="00A43D5A">
              <w:rPr>
                <w:rFonts w:ascii="Arabic Typesetting" w:hAnsi="Arabic Typesetting" w:cs="Arabic Typesetting"/>
                <w:sz w:val="28"/>
                <w:szCs w:val="28"/>
                <w:rtl/>
              </w:rPr>
              <w:br/>
              <w:t xml:space="preserve">وسيكون من المعقول اتخاذ الترتيبات اللازمة </w:t>
            </w:r>
            <w:r w:rsidRPr="00A43D5A">
              <w:rPr>
                <w:rFonts w:ascii="Arabic Typesetting" w:hAnsi="Arabic Typesetting" w:cs="Arabic Typesetting" w:hint="cs"/>
                <w:sz w:val="28"/>
                <w:szCs w:val="28"/>
                <w:rtl/>
              </w:rPr>
              <w:t>لإتاحة</w:t>
            </w:r>
            <w:r w:rsidRPr="00A43D5A">
              <w:rPr>
                <w:rFonts w:ascii="Arabic Typesetting" w:hAnsi="Arabic Typesetting" w:cs="Arabic Typesetting"/>
                <w:sz w:val="28"/>
                <w:szCs w:val="28"/>
                <w:rtl/>
              </w:rPr>
              <w:t xml:space="preserve"> معلومات</w:t>
            </w:r>
            <w:r w:rsidRPr="00A43D5A">
              <w:rPr>
                <w:rFonts w:ascii="Arabic Typesetting" w:hAnsi="Arabic Typesetting" w:cs="Arabic Typesetting" w:hint="cs"/>
                <w:sz w:val="28"/>
                <w:szCs w:val="28"/>
                <w:rtl/>
              </w:rPr>
              <w:t xml:space="preserve"> لجنة ال</w:t>
            </w:r>
            <w:r w:rsidRPr="00A43D5A">
              <w:rPr>
                <w:rFonts w:ascii="Arabic Typesetting" w:hAnsi="Arabic Typesetting" w:cs="Arabic Typesetting"/>
                <w:sz w:val="28"/>
                <w:szCs w:val="28"/>
                <w:rtl/>
              </w:rPr>
              <w:t>برنامج و</w:t>
            </w:r>
            <w:r w:rsidRPr="00A43D5A">
              <w:rPr>
                <w:rFonts w:ascii="Arabic Typesetting" w:hAnsi="Arabic Typesetting" w:cs="Arabic Typesetting" w:hint="cs"/>
                <w:sz w:val="28"/>
                <w:szCs w:val="28"/>
                <w:rtl/>
              </w:rPr>
              <w:t>الميزانية ل</w:t>
            </w:r>
            <w:r w:rsidRPr="00A43D5A">
              <w:rPr>
                <w:rFonts w:ascii="Arabic Typesetting" w:hAnsi="Arabic Typesetting" w:cs="Arabic Typesetting"/>
                <w:sz w:val="28"/>
                <w:szCs w:val="28"/>
                <w:rtl/>
              </w:rPr>
              <w:t>لمكاتب مقدما على الإنترنت.</w:t>
            </w:r>
          </w:p>
        </w:tc>
      </w:tr>
      <w:tr w:rsidR="00A43D5A" w:rsidRPr="00A43D5A" w:rsidTr="00ED75AB">
        <w:trPr>
          <w:trHeight w:val="1092"/>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‏المملكة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 xml:space="preserve">نؤيد الاقتراح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عام </w:t>
            </w:r>
            <w:r w:rsidRPr="00A43D5A">
              <w:rPr>
                <w:rFonts w:ascii="Arabic Typesetting" w:hAnsi="Arabic Typesetting" w:cs="Arabic Typesetting" w:hint="cs"/>
                <w:sz w:val="28"/>
                <w:szCs w:val="28"/>
                <w:rtl/>
              </w:rPr>
              <w:t xml:space="preserve">بوقف </w:t>
            </w:r>
            <w:r w:rsidRPr="00A43D5A">
              <w:rPr>
                <w:rFonts w:ascii="Arabic Typesetting" w:hAnsi="Arabic Typesetting" w:cs="Arabic Typesetting"/>
                <w:sz w:val="28"/>
                <w:szCs w:val="28"/>
                <w:rtl/>
              </w:rPr>
              <w:t xml:space="preserve">تقرير الإدارة المالية </w:t>
            </w:r>
            <w:r w:rsidRPr="00A43D5A">
              <w:rPr>
                <w:rFonts w:ascii="Arabic Typesetting" w:hAnsi="Arabic Typesetting" w:cs="Arabic Typesetting" w:hint="cs"/>
                <w:sz w:val="28"/>
                <w:szCs w:val="28"/>
                <w:rtl/>
              </w:rPr>
              <w:t xml:space="preserve">وتقسيم </w:t>
            </w:r>
            <w:r w:rsidRPr="00A43D5A">
              <w:rPr>
                <w:rFonts w:ascii="Arabic Typesetting" w:hAnsi="Arabic Typesetting" w:cs="Arabic Typesetting"/>
                <w:sz w:val="28"/>
                <w:szCs w:val="28"/>
                <w:rtl/>
              </w:rPr>
              <w:t>المعلومات</w:t>
            </w:r>
            <w:r w:rsidRPr="00A43D5A">
              <w:rPr>
                <w:rFonts w:ascii="Arabic Typesetting" w:hAnsi="Arabic Typesetting" w:cs="Arabic Typesetting" w:hint="cs"/>
                <w:sz w:val="28"/>
                <w:szCs w:val="28"/>
                <w:rtl/>
                <w:lang w:val="fr-FR"/>
              </w:rPr>
              <w:t xml:space="preserve"> وإدراجها</w:t>
            </w:r>
            <w:r w:rsidRPr="00A43D5A">
              <w:rPr>
                <w:rFonts w:ascii="Arabic Typesetting" w:hAnsi="Arabic Typesetting" w:cs="Arabic Typesetting"/>
                <w:sz w:val="28"/>
                <w:szCs w:val="28"/>
                <w:rtl/>
              </w:rPr>
              <w:t xml:space="preserve"> إما </w:t>
            </w:r>
            <w:r w:rsidRPr="00A43D5A">
              <w:rPr>
                <w:rFonts w:ascii="Arabic Typesetting" w:hAnsi="Arabic Typesetting" w:cs="Arabic Typesetting" w:hint="cs"/>
                <w:sz w:val="28"/>
                <w:szCs w:val="28"/>
                <w:rtl/>
              </w:rPr>
              <w:t xml:space="preserve">في </w:t>
            </w:r>
            <w:r w:rsidRPr="00A43D5A">
              <w:rPr>
                <w:rFonts w:ascii="Arabic Typesetting" w:hAnsi="Arabic Typesetting" w:cs="Arabic Typesetting"/>
                <w:sz w:val="28"/>
                <w:szCs w:val="28"/>
                <w:rtl/>
              </w:rPr>
              <w:t>البيانات المالية أو تقرير أداء البرنامج.</w:t>
            </w:r>
            <w:r w:rsidRPr="00A43D5A">
              <w:rPr>
                <w:rFonts w:ascii="Arabic Typesetting" w:hAnsi="Arabic Typesetting" w:cs="Arabic Typesetting" w:hint="cs"/>
                <w:sz w:val="28"/>
                <w:szCs w:val="28"/>
                <w:rtl/>
              </w:rPr>
              <w:t xml:space="preserve"> ولكن </w:t>
            </w:r>
            <w:r w:rsidRPr="00A43D5A">
              <w:rPr>
                <w:rFonts w:ascii="Arabic Typesetting" w:hAnsi="Arabic Typesetting" w:cs="Arabic Typesetting"/>
                <w:sz w:val="28"/>
                <w:szCs w:val="28"/>
                <w:rtl/>
              </w:rPr>
              <w:t>نود أن</w:t>
            </w:r>
            <w:r w:rsidRPr="00A43D5A">
              <w:rPr>
                <w:rFonts w:ascii="Arabic Typesetting" w:hAnsi="Arabic Typesetting" w:cs="Arabic Typesetting" w:hint="cs"/>
                <w:sz w:val="28"/>
                <w:szCs w:val="28"/>
                <w:rtl/>
              </w:rPr>
              <w:t xml:space="preserve"> نؤكد</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 xml:space="preserve">أنه ينبغي أن تكون البيانات المالية </w:t>
            </w:r>
            <w:r w:rsidRPr="00A43D5A">
              <w:rPr>
                <w:rFonts w:ascii="Arabic Typesetting" w:hAnsi="Arabic Typesetting" w:cs="Arabic Typesetting"/>
                <w:sz w:val="28"/>
                <w:szCs w:val="28"/>
                <w:rtl/>
              </w:rPr>
              <w:t xml:space="preserve">وتقرير أداء البرنامج وثائق </w:t>
            </w:r>
            <w:r w:rsidRPr="00A43D5A">
              <w:rPr>
                <w:rFonts w:ascii="Arabic Typesetting" w:hAnsi="Arabic Typesetting" w:cs="Arabic Typesetting" w:hint="cs"/>
                <w:sz w:val="28"/>
                <w:szCs w:val="28"/>
                <w:rtl/>
              </w:rPr>
              <w:t xml:space="preserve">قائمة بذاتها </w:t>
            </w:r>
            <w:r w:rsidRPr="00A43D5A">
              <w:rPr>
                <w:rFonts w:ascii="Arabic Typesetting" w:hAnsi="Arabic Typesetting" w:cs="Arabic Typesetting"/>
                <w:sz w:val="28"/>
                <w:szCs w:val="28"/>
                <w:rtl/>
              </w:rPr>
              <w:t xml:space="preserve">وينبغي ألا تتطلب </w:t>
            </w:r>
            <w:r w:rsidRPr="00A43D5A">
              <w:rPr>
                <w:rFonts w:ascii="Arabic Typesetting" w:hAnsi="Arabic Typesetting" w:cs="Arabic Typesetting" w:hint="cs"/>
                <w:sz w:val="28"/>
                <w:szCs w:val="28"/>
                <w:rtl/>
              </w:rPr>
              <w:t xml:space="preserve">من </w:t>
            </w:r>
            <w:r w:rsidRPr="00A43D5A">
              <w:rPr>
                <w:rFonts w:ascii="Arabic Typesetting" w:hAnsi="Arabic Typesetting" w:cs="Arabic Typesetting"/>
                <w:sz w:val="28"/>
                <w:szCs w:val="28"/>
                <w:rtl/>
              </w:rPr>
              <w:t xml:space="preserve">القراء </w:t>
            </w:r>
            <w:r w:rsidRPr="00A43D5A">
              <w:rPr>
                <w:rFonts w:ascii="Arabic Typesetting" w:hAnsi="Arabic Typesetting" w:cs="Arabic Typesetting" w:hint="cs"/>
                <w:sz w:val="28"/>
                <w:szCs w:val="28"/>
                <w:rtl/>
              </w:rPr>
              <w:t xml:space="preserve">النفاذ </w:t>
            </w:r>
            <w:r w:rsidRPr="00A43D5A">
              <w:rPr>
                <w:rFonts w:ascii="Arabic Typesetting" w:hAnsi="Arabic Typesetting" w:cs="Arabic Typesetting"/>
                <w:sz w:val="28"/>
                <w:szCs w:val="28"/>
                <w:rtl/>
              </w:rPr>
              <w:t>إلى المعلومات الواردة في وثائق أخرى. ولهذه الغاية</w:t>
            </w:r>
            <w:r w:rsidRPr="00A43D5A">
              <w:rPr>
                <w:rFonts w:ascii="Arabic Typesetting" w:hAnsi="Arabic Typesetting" w:cs="Arabic Typesetting" w:hint="cs"/>
                <w:sz w:val="28"/>
                <w:szCs w:val="28"/>
                <w:rtl/>
              </w:rPr>
              <w:t>،</w:t>
            </w:r>
            <w:r w:rsidRPr="00A43D5A">
              <w:rPr>
                <w:rFonts w:ascii="Arabic Typesetting" w:hAnsi="Arabic Typesetting" w:cs="Arabic Typesetting"/>
                <w:sz w:val="28"/>
                <w:szCs w:val="28"/>
                <w:rtl/>
              </w:rPr>
              <w:t xml:space="preserve"> لا مانع </w:t>
            </w:r>
            <w:r w:rsidRPr="00A43D5A">
              <w:rPr>
                <w:rFonts w:ascii="Arabic Typesetting" w:hAnsi="Arabic Typesetting" w:cs="Arabic Typesetting" w:hint="cs"/>
                <w:sz w:val="28"/>
                <w:szCs w:val="28"/>
                <w:rtl/>
              </w:rPr>
              <w:t xml:space="preserve">لدينا </w:t>
            </w:r>
            <w:r w:rsidRPr="00A43D5A">
              <w:rPr>
                <w:rFonts w:ascii="Arabic Typesetting" w:hAnsi="Arabic Typesetting" w:cs="Arabic Typesetting"/>
                <w:sz w:val="28"/>
                <w:szCs w:val="28"/>
                <w:rtl/>
              </w:rPr>
              <w:t xml:space="preserve">إذا </w:t>
            </w:r>
            <w:r w:rsidRPr="00A43D5A">
              <w:rPr>
                <w:rFonts w:ascii="Arabic Typesetting" w:hAnsi="Arabic Typesetting" w:cs="Arabic Typesetting" w:hint="cs"/>
                <w:sz w:val="28"/>
                <w:szCs w:val="28"/>
                <w:rtl/>
              </w:rPr>
              <w:t xml:space="preserve">كانت </w:t>
            </w:r>
            <w:r w:rsidRPr="00A43D5A">
              <w:rPr>
                <w:rFonts w:ascii="Arabic Typesetting" w:hAnsi="Arabic Typesetting" w:cs="Arabic Typesetting"/>
                <w:sz w:val="28"/>
                <w:szCs w:val="28"/>
                <w:rtl/>
              </w:rPr>
              <w:t>وثيقة</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 xml:space="preserve">تكرر المعلومات الواردة في </w:t>
            </w:r>
            <w:r w:rsidRPr="00A43D5A">
              <w:rPr>
                <w:rFonts w:ascii="Arabic Typesetting" w:hAnsi="Arabic Typesetting" w:cs="Arabic Typesetting" w:hint="cs"/>
                <w:sz w:val="28"/>
                <w:szCs w:val="28"/>
                <w:rtl/>
              </w:rPr>
              <w:t>وثيقة أ</w:t>
            </w:r>
            <w:r w:rsidRPr="00A43D5A">
              <w:rPr>
                <w:rFonts w:ascii="Arabic Typesetting" w:hAnsi="Arabic Typesetting" w:cs="Arabic Typesetting"/>
                <w:sz w:val="28"/>
                <w:szCs w:val="28"/>
                <w:rtl/>
              </w:rPr>
              <w:t>خر</w:t>
            </w:r>
            <w:r w:rsidRPr="00A43D5A">
              <w:rPr>
                <w:rFonts w:ascii="Arabic Typesetting" w:hAnsi="Arabic Typesetting" w:cs="Arabic Typesetting" w:hint="cs"/>
                <w:sz w:val="28"/>
                <w:szCs w:val="28"/>
                <w:rtl/>
              </w:rPr>
              <w:t>ى</w:t>
            </w:r>
            <w:r w:rsidRPr="00A43D5A">
              <w:rPr>
                <w:rFonts w:ascii="Arabic Typesetting" w:hAnsi="Arabic Typesetting" w:cs="Arabic Typesetting"/>
                <w:sz w:val="28"/>
                <w:szCs w:val="28"/>
                <w:rtl/>
              </w:rPr>
              <w:t xml:space="preserve">. وفهمنا </w:t>
            </w:r>
            <w:r w:rsidRPr="00A43D5A">
              <w:rPr>
                <w:rFonts w:ascii="Arabic Typesetting" w:hAnsi="Arabic Typesetting" w:cs="Arabic Typesetting" w:hint="cs"/>
                <w:sz w:val="28"/>
                <w:szCs w:val="28"/>
                <w:rtl/>
              </w:rPr>
              <w:t xml:space="preserve">هو </w:t>
            </w:r>
            <w:r w:rsidRPr="00A43D5A">
              <w:rPr>
                <w:rFonts w:ascii="Arabic Typesetting" w:hAnsi="Arabic Typesetting" w:cs="Arabic Typesetting"/>
                <w:sz w:val="28"/>
                <w:szCs w:val="28"/>
                <w:rtl/>
              </w:rPr>
              <w:t>أن</w:t>
            </w:r>
            <w:r w:rsidRPr="00A43D5A">
              <w:rPr>
                <w:rFonts w:ascii="Arabic Typesetting" w:hAnsi="Arabic Typesetting" w:cs="Arabic Typesetting" w:hint="cs"/>
                <w:sz w:val="28"/>
                <w:szCs w:val="28"/>
                <w:rtl/>
              </w:rPr>
              <w:t xml:space="preserve"> وثيقة</w:t>
            </w:r>
            <w:r w:rsidRPr="00A43D5A">
              <w:rPr>
                <w:rFonts w:ascii="Arabic Typesetting" w:hAnsi="Arabic Typesetting" w:cs="Arabic Typesetting"/>
                <w:sz w:val="28"/>
                <w:szCs w:val="28"/>
                <w:rtl/>
              </w:rPr>
              <w:t xml:space="preserve"> البرنامج والميزانية ستنشر مر</w:t>
            </w:r>
            <w:r w:rsidRPr="00A43D5A">
              <w:rPr>
                <w:rFonts w:ascii="Arabic Typesetting" w:hAnsi="Arabic Typesetting" w:cs="Arabic Typesetting" w:hint="cs"/>
                <w:sz w:val="28"/>
                <w:szCs w:val="28"/>
                <w:rtl/>
              </w:rPr>
              <w:t xml:space="preserve">ة كل </w:t>
            </w:r>
            <w:r w:rsidRPr="00A43D5A">
              <w:rPr>
                <w:rFonts w:ascii="Arabic Typesetting" w:hAnsi="Arabic Typesetting" w:cs="Arabic Typesetting"/>
                <w:sz w:val="28"/>
                <w:szCs w:val="28"/>
                <w:rtl/>
              </w:rPr>
              <w:t>سن</w:t>
            </w:r>
            <w:r w:rsidRPr="00A43D5A">
              <w:rPr>
                <w:rFonts w:ascii="Arabic Typesetting" w:hAnsi="Arabic Typesetting" w:cs="Arabic Typesetting" w:hint="cs"/>
                <w:sz w:val="28"/>
                <w:szCs w:val="28"/>
                <w:rtl/>
              </w:rPr>
              <w:t>تين</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على أن</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تُ</w:t>
            </w:r>
            <w:r w:rsidRPr="00A43D5A">
              <w:rPr>
                <w:rFonts w:ascii="Arabic Typesetting" w:hAnsi="Arabic Typesetting" w:cs="Arabic Typesetting"/>
                <w:sz w:val="28"/>
                <w:szCs w:val="28"/>
                <w:rtl/>
              </w:rPr>
              <w:t>حد</w:t>
            </w:r>
            <w:r w:rsidRPr="00A43D5A">
              <w:rPr>
                <w:rFonts w:ascii="Arabic Typesetting" w:hAnsi="Arabic Typesetting" w:cs="Arabic Typesetting" w:hint="cs"/>
                <w:sz w:val="28"/>
                <w:szCs w:val="28"/>
                <w:rtl/>
              </w:rPr>
              <w:t>ّ</w:t>
            </w:r>
            <w:r w:rsidRPr="00A43D5A">
              <w:rPr>
                <w:rFonts w:ascii="Arabic Typesetting" w:hAnsi="Arabic Typesetting" w:cs="Arabic Typesetting"/>
                <w:sz w:val="28"/>
                <w:szCs w:val="28"/>
                <w:rtl/>
              </w:rPr>
              <w:t xml:space="preserve">ث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مواد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 xml:space="preserve">جديدة في البيانات المالية وتقرير أداء البرنامج سنويا (تقرير أداء البرنامج من خلال تقارير مرحلية)، وخاصة تلك الوثائق التي حددناها في </w:t>
            </w:r>
            <w:r w:rsidRPr="00A43D5A">
              <w:rPr>
                <w:rFonts w:ascii="Arabic Typesetting" w:hAnsi="Arabic Typesetting" w:cs="Arabic Typesetting" w:hint="cs"/>
                <w:sz w:val="28"/>
                <w:szCs w:val="28"/>
                <w:rtl/>
              </w:rPr>
              <w:t>الأسئلة من</w:t>
            </w:r>
            <w:r w:rsidRPr="00A43D5A">
              <w:rPr>
                <w:rFonts w:ascii="Arabic Typesetting" w:hAnsi="Arabic Typesetting" w:cs="Arabic Typesetting"/>
                <w:sz w:val="28"/>
                <w:szCs w:val="28"/>
                <w:rtl/>
              </w:rPr>
              <w:t xml:space="preserve"> 1 إلى 8.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نؤيد المعلومات التي قدمها منسق مجموع</w:t>
            </w:r>
            <w:r w:rsidRPr="00A43D5A">
              <w:rPr>
                <w:rFonts w:ascii="Arabic Typesetting" w:hAnsi="Arabic Typesetting" w:cs="Arabic Typesetting" w:hint="cs"/>
                <w:sz w:val="28"/>
                <w:szCs w:val="28"/>
                <w:rtl/>
              </w:rPr>
              <w:t>تنا</w:t>
            </w:r>
            <w:r w:rsidRPr="00A43D5A">
              <w:rPr>
                <w:rFonts w:ascii="Arabic Typesetting" w:hAnsi="Arabic Typesetting" w:cs="Arabic Typesetting"/>
                <w:sz w:val="28"/>
                <w:szCs w:val="28"/>
                <w:rtl/>
              </w:rPr>
              <w:t xml:space="preserve"> الإقليمية </w:t>
            </w:r>
            <w:r w:rsidRPr="00A43D5A">
              <w:rPr>
                <w:rFonts w:ascii="Arabic Typesetting" w:hAnsi="Arabic Typesetting" w:cs="Arabic Typesetting" w:hint="cs"/>
                <w:sz w:val="28"/>
                <w:szCs w:val="28"/>
                <w:rtl/>
              </w:rPr>
              <w:t>والتي تفيد أنه</w:t>
            </w:r>
            <w:r w:rsidRPr="00A43D5A">
              <w:rPr>
                <w:rFonts w:ascii="Arabic Typesetting" w:hAnsi="Arabic Typesetting" w:cs="Arabic Typesetting"/>
                <w:sz w:val="28"/>
                <w:szCs w:val="28"/>
                <w:rtl/>
              </w:rPr>
              <w:t xml:space="preserve"> ينبغي الحفاظ على الجداول التالية من تقرير الإدارة المالية، وسندعم الجهود الرامية إلى </w:t>
            </w:r>
            <w:r w:rsidRPr="00A43D5A">
              <w:rPr>
                <w:rFonts w:ascii="Arabic Typesetting" w:hAnsi="Arabic Typesetting" w:cs="Arabic Typesetting" w:hint="cs"/>
                <w:sz w:val="28"/>
                <w:szCs w:val="28"/>
                <w:rtl/>
              </w:rPr>
              <w:t>تفادي فقدان هذه</w:t>
            </w:r>
            <w:r w:rsidRPr="00A43D5A">
              <w:rPr>
                <w:rFonts w:ascii="Arabic Typesetting" w:hAnsi="Arabic Typesetting" w:cs="Arabic Typesetting"/>
                <w:sz w:val="28"/>
                <w:szCs w:val="28"/>
                <w:rtl/>
              </w:rPr>
              <w:t xml:space="preserve"> الجداول وما يتصل بها </w:t>
            </w:r>
            <w:r w:rsidRPr="00A43D5A">
              <w:rPr>
                <w:rFonts w:ascii="Arabic Typesetting" w:hAnsi="Arabic Typesetting" w:cs="Arabic Typesetting" w:hint="cs"/>
                <w:sz w:val="28"/>
                <w:szCs w:val="28"/>
                <w:rtl/>
              </w:rPr>
              <w:t xml:space="preserve">من معلومات </w:t>
            </w:r>
            <w:r w:rsidRPr="00A43D5A">
              <w:rPr>
                <w:rFonts w:ascii="Arabic Typesetting" w:hAnsi="Arabic Typesetting" w:cs="Arabic Typesetting"/>
                <w:sz w:val="28"/>
                <w:szCs w:val="28"/>
                <w:rtl/>
              </w:rPr>
              <w:t>في المرحلة الانتقالية</w:t>
            </w:r>
            <w:r w:rsidRPr="00A43D5A">
              <w:rPr>
                <w:rFonts w:ascii="Arabic Typesetting" w:hAnsi="Arabic Typesetting" w:cs="Arabic Typesetting" w:hint="cs"/>
                <w:sz w:val="28"/>
                <w:szCs w:val="28"/>
                <w:rtl/>
              </w:rPr>
              <w:t>:</w:t>
            </w:r>
            <w:r w:rsidRPr="00A43D5A">
              <w:rPr>
                <w:rFonts w:ascii="Arabic Typesetting" w:hAnsi="Arabic Typesetting" w:cs="Arabic Typesetting"/>
                <w:sz w:val="28"/>
                <w:szCs w:val="28"/>
                <w:rtl/>
              </w:rPr>
              <w:t> يوفر الجدول "مقاييس مالية رئيسية ومقاييس أخرى" (</w:t>
            </w:r>
            <w:r w:rsidRPr="00A43D5A">
              <w:rPr>
                <w:rFonts w:ascii="Arabic Typesetting" w:hAnsi="Arabic Typesetting" w:cs="Arabic Typesetting" w:hint="cs"/>
                <w:sz w:val="28"/>
                <w:szCs w:val="28"/>
                <w:rtl/>
              </w:rPr>
              <w:t xml:space="preserve">الصفحة 6 من </w:t>
            </w:r>
            <w:r w:rsidRPr="00A43D5A">
              <w:rPr>
                <w:rFonts w:ascii="Arabic Typesetting" w:hAnsi="Arabic Typesetting" w:cs="Arabic Typesetting"/>
                <w:sz w:val="28"/>
                <w:szCs w:val="28"/>
                <w:rtl/>
              </w:rPr>
              <w:t xml:space="preserve">تقرير الإدارة المالية) </w:t>
            </w:r>
            <w:r w:rsidRPr="00A43D5A">
              <w:rPr>
                <w:rFonts w:ascii="Arabic Typesetting" w:hAnsi="Arabic Typesetting" w:cs="Arabic Typesetting" w:hint="cs"/>
                <w:sz w:val="28"/>
                <w:szCs w:val="28"/>
                <w:rtl/>
              </w:rPr>
              <w:t>قيمة مضافة</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نظرا</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 xml:space="preserve">لما يتيحه من </w:t>
            </w:r>
            <w:r w:rsidRPr="00A43D5A">
              <w:rPr>
                <w:rFonts w:ascii="Arabic Typesetting" w:hAnsi="Arabic Typesetting" w:cs="Arabic Typesetting"/>
                <w:sz w:val="28"/>
                <w:szCs w:val="28"/>
                <w:rtl/>
              </w:rPr>
              <w:t xml:space="preserve">معلومات </w:t>
            </w:r>
            <w:r w:rsidRPr="00A43D5A">
              <w:rPr>
                <w:rFonts w:ascii="Arabic Typesetting" w:hAnsi="Arabic Typesetting" w:cs="Arabic Typesetting" w:hint="cs"/>
                <w:sz w:val="28"/>
                <w:szCs w:val="28"/>
                <w:rtl/>
              </w:rPr>
              <w:t>قابلة ل</w:t>
            </w:r>
            <w:r w:rsidRPr="00A43D5A">
              <w:rPr>
                <w:rFonts w:ascii="Arabic Typesetting" w:hAnsi="Arabic Typesetting" w:cs="Arabic Typesetting"/>
                <w:sz w:val="28"/>
                <w:szCs w:val="28"/>
                <w:rtl/>
              </w:rPr>
              <w:t xml:space="preserve">لمقارنة </w:t>
            </w:r>
            <w:r w:rsidRPr="00A43D5A">
              <w:rPr>
                <w:rFonts w:ascii="Arabic Typesetting" w:hAnsi="Arabic Typesetting" w:cs="Arabic Typesetting" w:hint="cs"/>
                <w:sz w:val="28"/>
                <w:szCs w:val="28"/>
                <w:rtl/>
              </w:rPr>
              <w:t xml:space="preserve">في </w:t>
            </w:r>
            <w:r w:rsidRPr="00A43D5A">
              <w:rPr>
                <w:rFonts w:ascii="Arabic Typesetting" w:hAnsi="Arabic Typesetting" w:cs="Arabic Typesetting"/>
                <w:sz w:val="28"/>
                <w:szCs w:val="28"/>
                <w:rtl/>
              </w:rPr>
              <w:t xml:space="preserve">الثنائية. وفي هذا الصدد، يمكن أن </w:t>
            </w:r>
            <w:r w:rsidRPr="00A43D5A">
              <w:rPr>
                <w:rFonts w:ascii="Arabic Typesetting" w:hAnsi="Arabic Typesetting" w:cs="Arabic Typesetting" w:hint="cs"/>
                <w:sz w:val="28"/>
                <w:szCs w:val="28"/>
                <w:rtl/>
              </w:rPr>
              <w:t>يتاح</w:t>
            </w:r>
            <w:r w:rsidRPr="00A43D5A">
              <w:rPr>
                <w:rFonts w:ascii="Arabic Typesetting" w:hAnsi="Arabic Typesetting" w:cs="Arabic Typesetting"/>
                <w:sz w:val="28"/>
                <w:szCs w:val="28"/>
                <w:rtl/>
              </w:rPr>
              <w:t xml:space="preserve"> هذا الجدول في العام</w:t>
            </w:r>
            <w:r w:rsidRPr="00A43D5A">
              <w:rPr>
                <w:rFonts w:ascii="Arabic Typesetting" w:hAnsi="Arabic Typesetting" w:cs="Arabic Typesetting" w:hint="cs"/>
                <w:sz w:val="28"/>
                <w:szCs w:val="28"/>
                <w:rtl/>
              </w:rPr>
              <w:t xml:space="preserve"> الثاني من الثنائية</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 xml:space="preserve">في </w:t>
            </w:r>
            <w:r w:rsidRPr="00A43D5A">
              <w:rPr>
                <w:rFonts w:ascii="Arabic Typesetting" w:hAnsi="Arabic Typesetting" w:cs="Arabic Typesetting"/>
                <w:sz w:val="28"/>
                <w:szCs w:val="28"/>
                <w:rtl/>
              </w:rPr>
              <w:t>البيانات المالية.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يحتوي الجدول 1 "</w:t>
            </w:r>
            <w:r w:rsidRPr="00A43D5A">
              <w:rPr>
                <w:rFonts w:ascii="Arabic Typesetting" w:hAnsi="Arabic Typesetting" w:cs="Arabic Typesetting" w:hint="cs"/>
                <w:sz w:val="28"/>
                <w:szCs w:val="28"/>
                <w:rtl/>
              </w:rPr>
              <w:t>الأموال الاحتياطية</w:t>
            </w:r>
            <w:r w:rsidRPr="00A43D5A">
              <w:rPr>
                <w:rFonts w:ascii="Arabic Typesetting" w:hAnsi="Arabic Typesetting" w:cs="Arabic Typesetting"/>
                <w:sz w:val="28"/>
                <w:szCs w:val="28"/>
                <w:rtl/>
              </w:rPr>
              <w:t xml:space="preserve"> وصناديق رؤوس الأموال العاملة </w:t>
            </w:r>
            <w:r w:rsidRPr="00A43D5A">
              <w:rPr>
                <w:rFonts w:ascii="Arabic Typesetting" w:hAnsi="Arabic Typesetting" w:cs="Arabic Typesetting" w:hint="cs"/>
                <w:sz w:val="28"/>
                <w:szCs w:val="28"/>
                <w:rtl/>
              </w:rPr>
              <w:t>بحسب كل</w:t>
            </w:r>
            <w:r w:rsidRPr="00A43D5A">
              <w:rPr>
                <w:rFonts w:ascii="Arabic Typesetting" w:hAnsi="Arabic Typesetting" w:cs="Arabic Typesetting"/>
                <w:sz w:val="28"/>
                <w:szCs w:val="28"/>
                <w:rtl/>
              </w:rPr>
              <w:t xml:space="preserve"> اتحاد" (</w:t>
            </w:r>
            <w:r w:rsidRPr="00A43D5A">
              <w:rPr>
                <w:rFonts w:ascii="Arabic Typesetting" w:hAnsi="Arabic Typesetting" w:cs="Arabic Typesetting" w:hint="cs"/>
                <w:sz w:val="28"/>
                <w:szCs w:val="28"/>
                <w:rtl/>
              </w:rPr>
              <w:t>الصفحة</w:t>
            </w:r>
            <w:r w:rsidRPr="00A43D5A">
              <w:rPr>
                <w:rFonts w:ascii="Arabic Typesetting" w:hAnsi="Arabic Typesetting" w:cs="Arabic Typesetting"/>
                <w:sz w:val="28"/>
                <w:szCs w:val="28"/>
                <w:rtl/>
              </w:rPr>
              <w:t xml:space="preserve"> 7 </w:t>
            </w:r>
            <w:r w:rsidRPr="00A43D5A">
              <w:rPr>
                <w:rFonts w:ascii="Arabic Typesetting" w:hAnsi="Arabic Typesetting" w:cs="Arabic Typesetting" w:hint="cs"/>
                <w:sz w:val="28"/>
                <w:szCs w:val="28"/>
                <w:rtl/>
              </w:rPr>
              <w:t xml:space="preserve">من </w:t>
            </w:r>
            <w:r w:rsidRPr="00A43D5A">
              <w:rPr>
                <w:rFonts w:ascii="Arabic Typesetting" w:hAnsi="Arabic Typesetting" w:cs="Arabic Typesetting"/>
                <w:sz w:val="28"/>
                <w:szCs w:val="28"/>
                <w:rtl/>
              </w:rPr>
              <w:t xml:space="preserve">تقرير الإدارة المالية) على ملخص شامل للأداء المالي </w:t>
            </w:r>
            <w:r w:rsidRPr="00A43D5A">
              <w:rPr>
                <w:rFonts w:ascii="Arabic Typesetting" w:hAnsi="Arabic Typesetting" w:cs="Arabic Typesetting" w:hint="cs"/>
                <w:sz w:val="28"/>
                <w:szCs w:val="28"/>
                <w:rtl/>
              </w:rPr>
              <w:t>للفترة</w:t>
            </w:r>
            <w:r w:rsidRPr="00A43D5A">
              <w:rPr>
                <w:rFonts w:ascii="Arabic Typesetting" w:hAnsi="Arabic Typesetting" w:cs="Arabic Typesetting"/>
                <w:sz w:val="28"/>
                <w:szCs w:val="28"/>
                <w:rtl/>
              </w:rPr>
              <w:t xml:space="preserve"> 2012/13 </w:t>
            </w:r>
            <w:r w:rsidRPr="00A43D5A">
              <w:rPr>
                <w:rFonts w:ascii="Arabic Typesetting" w:hAnsi="Arabic Typesetting" w:cs="Arabic Typesetting" w:hint="cs"/>
                <w:sz w:val="28"/>
                <w:szCs w:val="28"/>
                <w:rtl/>
              </w:rPr>
              <w:t>بحسب كل اتحاد</w:t>
            </w:r>
            <w:r w:rsidRPr="00A43D5A">
              <w:rPr>
                <w:rFonts w:ascii="Arabic Typesetting" w:hAnsi="Arabic Typesetting" w:cs="Arabic Typesetting"/>
                <w:sz w:val="28"/>
                <w:szCs w:val="28"/>
                <w:rtl/>
              </w:rPr>
              <w:t>. </w:t>
            </w:r>
            <w:r w:rsidRPr="00A43D5A">
              <w:rPr>
                <w:rFonts w:ascii="Arabic Typesetting" w:hAnsi="Arabic Typesetting" w:cs="Arabic Typesetting" w:hint="cs"/>
                <w:sz w:val="28"/>
                <w:szCs w:val="28"/>
                <w:rtl/>
              </w:rPr>
              <w:t xml:space="preserve">ويتضمن </w:t>
            </w:r>
            <w:r w:rsidRPr="00A43D5A">
              <w:rPr>
                <w:rFonts w:ascii="Arabic Typesetting" w:hAnsi="Arabic Typesetting" w:cs="Arabic Typesetting"/>
                <w:sz w:val="28"/>
                <w:szCs w:val="28"/>
                <w:rtl/>
              </w:rPr>
              <w:t>الجدول 2 "الميزانية</w:t>
            </w:r>
            <w:r w:rsidRPr="00A43D5A">
              <w:rPr>
                <w:rFonts w:ascii="Arabic Typesetting" w:hAnsi="Arabic Typesetting" w:cs="Arabic Typesetting" w:hint="cs"/>
                <w:sz w:val="28"/>
                <w:szCs w:val="28"/>
                <w:rtl/>
              </w:rPr>
              <w:t xml:space="preserve"> المعتمدة</w:t>
            </w:r>
            <w:r w:rsidRPr="00A43D5A">
              <w:rPr>
                <w:rFonts w:ascii="Arabic Typesetting" w:hAnsi="Arabic Typesetting" w:cs="Arabic Typesetting"/>
                <w:sz w:val="28"/>
                <w:szCs w:val="28"/>
                <w:rtl/>
              </w:rPr>
              <w:t xml:space="preserve"> والتحويلات </w:t>
            </w:r>
            <w:r w:rsidRPr="00A43D5A">
              <w:rPr>
                <w:rFonts w:ascii="Arabic Typesetting" w:hAnsi="Arabic Typesetting" w:cs="Arabic Typesetting" w:hint="cs"/>
                <w:sz w:val="28"/>
                <w:szCs w:val="28"/>
                <w:rtl/>
              </w:rPr>
              <w:t>بحسب كل</w:t>
            </w:r>
            <w:r w:rsidRPr="00A43D5A">
              <w:rPr>
                <w:rFonts w:ascii="Arabic Typesetting" w:hAnsi="Arabic Typesetting" w:cs="Arabic Typesetting"/>
                <w:sz w:val="28"/>
                <w:szCs w:val="28"/>
                <w:rtl/>
              </w:rPr>
              <w:t xml:space="preserve"> برنامج"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الجدول 3 "تقرير عن الوظائف بحسب كل برنامج"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ص</w:t>
            </w:r>
            <w:r w:rsidRPr="00A43D5A">
              <w:rPr>
                <w:rFonts w:ascii="Arabic Typesetting" w:hAnsi="Arabic Typesetting" w:cs="Arabic Typesetting" w:hint="cs"/>
                <w:sz w:val="28"/>
                <w:szCs w:val="28"/>
                <w:rtl/>
              </w:rPr>
              <w:t>فحتان</w:t>
            </w:r>
            <w:r w:rsidRPr="00A43D5A">
              <w:rPr>
                <w:rFonts w:ascii="Arabic Typesetting" w:hAnsi="Arabic Typesetting" w:cs="Arabic Typesetting"/>
                <w:sz w:val="28"/>
                <w:szCs w:val="28"/>
                <w:rtl/>
              </w:rPr>
              <w:t xml:space="preserve"> 11-12 من تقرير الإدارة المالية) </w:t>
            </w:r>
            <w:r w:rsidRPr="00A43D5A">
              <w:rPr>
                <w:rFonts w:ascii="Arabic Typesetting" w:hAnsi="Arabic Typesetting" w:cs="Arabic Typesetting" w:hint="cs"/>
                <w:sz w:val="28"/>
                <w:szCs w:val="28"/>
                <w:rtl/>
              </w:rPr>
              <w:t>ق</w:t>
            </w:r>
            <w:r w:rsidRPr="00A43D5A">
              <w:rPr>
                <w:rFonts w:ascii="Arabic Typesetting" w:hAnsi="Arabic Typesetting" w:cs="Arabic Typesetting"/>
                <w:sz w:val="28"/>
                <w:szCs w:val="28"/>
                <w:rtl/>
              </w:rPr>
              <w:t xml:space="preserve">يمة </w:t>
            </w:r>
            <w:r w:rsidRPr="00A43D5A">
              <w:rPr>
                <w:rFonts w:ascii="Arabic Typesetting" w:hAnsi="Arabic Typesetting" w:cs="Arabic Typesetting" w:hint="cs"/>
                <w:sz w:val="28"/>
                <w:szCs w:val="28"/>
                <w:rtl/>
              </w:rPr>
              <w:t>مضافة نظرا للمعلومات</w:t>
            </w:r>
            <w:r w:rsidRPr="00A43D5A">
              <w:rPr>
                <w:rFonts w:ascii="Arabic Typesetting" w:hAnsi="Arabic Typesetting" w:cs="Arabic Typesetting"/>
                <w:sz w:val="28"/>
                <w:szCs w:val="28"/>
                <w:rtl/>
              </w:rPr>
              <w:t xml:space="preserve"> الواردة </w:t>
            </w:r>
            <w:r w:rsidRPr="00A43D5A">
              <w:rPr>
                <w:rFonts w:ascii="Arabic Typesetting" w:hAnsi="Arabic Typesetting" w:cs="Arabic Typesetting" w:hint="cs"/>
                <w:sz w:val="28"/>
                <w:szCs w:val="28"/>
                <w:rtl/>
              </w:rPr>
              <w:t xml:space="preserve">فيهما </w:t>
            </w:r>
            <w:r w:rsidRPr="00A43D5A">
              <w:rPr>
                <w:rFonts w:ascii="Arabic Typesetting" w:hAnsi="Arabic Typesetting" w:cs="Arabic Typesetting"/>
                <w:sz w:val="28"/>
                <w:szCs w:val="28"/>
                <w:rtl/>
              </w:rPr>
              <w:t xml:space="preserve">عن </w:t>
            </w:r>
            <w:r w:rsidRPr="00A43D5A">
              <w:rPr>
                <w:rFonts w:ascii="Arabic Typesetting" w:hAnsi="Arabic Typesetting" w:cs="Arabic Typesetting" w:hint="cs"/>
                <w:sz w:val="28"/>
                <w:szCs w:val="28"/>
                <w:rtl/>
              </w:rPr>
              <w:t>التحويلات</w:t>
            </w:r>
            <w:r w:rsidRPr="00A43D5A">
              <w:rPr>
                <w:rFonts w:ascii="Arabic Typesetting" w:hAnsi="Arabic Typesetting" w:cs="Arabic Typesetting"/>
                <w:sz w:val="28"/>
                <w:szCs w:val="28"/>
                <w:rtl/>
              </w:rPr>
              <w:t xml:space="preserve"> بين البرامج خلال دورة الميزانية. </w:t>
            </w:r>
            <w:r w:rsidRPr="00A43D5A">
              <w:rPr>
                <w:rFonts w:ascii="Arabic Typesetting" w:hAnsi="Arabic Typesetting" w:cs="Arabic Typesetting" w:hint="cs"/>
                <w:sz w:val="28"/>
                <w:szCs w:val="28"/>
                <w:rtl/>
              </w:rPr>
              <w:t xml:space="preserve">ويتضمن </w:t>
            </w:r>
            <w:r w:rsidRPr="00A43D5A">
              <w:rPr>
                <w:rFonts w:ascii="Arabic Typesetting" w:hAnsi="Arabic Typesetting" w:cs="Arabic Typesetting"/>
                <w:sz w:val="28"/>
                <w:szCs w:val="28"/>
                <w:rtl/>
              </w:rPr>
              <w:t xml:space="preserve">الجدول </w:t>
            </w:r>
            <w:r w:rsidRPr="00A43D5A">
              <w:rPr>
                <w:rFonts w:ascii="Arabic Typesetting" w:hAnsi="Arabic Typesetting" w:cs="Arabic Typesetting" w:hint="cs"/>
                <w:sz w:val="28"/>
                <w:szCs w:val="28"/>
                <w:rtl/>
              </w:rPr>
              <w:t>بشأن</w:t>
            </w:r>
            <w:r w:rsidRPr="00A43D5A">
              <w:rPr>
                <w:rFonts w:ascii="Arabic Typesetting" w:hAnsi="Arabic Typesetting" w:cs="Arabic Typesetting"/>
                <w:sz w:val="28"/>
                <w:szCs w:val="28"/>
                <w:rtl/>
              </w:rPr>
              <w:t xml:space="preserve"> "الصناديق الاستئمانية"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ص</w:t>
            </w:r>
            <w:r w:rsidRPr="00A43D5A">
              <w:rPr>
                <w:rFonts w:ascii="Arabic Typesetting" w:hAnsi="Arabic Typesetting" w:cs="Arabic Typesetting" w:hint="cs"/>
                <w:sz w:val="28"/>
                <w:szCs w:val="28"/>
                <w:rtl/>
              </w:rPr>
              <w:t>فحة</w:t>
            </w:r>
            <w:r w:rsidRPr="00A43D5A">
              <w:rPr>
                <w:rFonts w:ascii="Arabic Typesetting" w:hAnsi="Arabic Typesetting" w:cs="Arabic Typesetting"/>
                <w:sz w:val="28"/>
                <w:szCs w:val="28"/>
                <w:rtl/>
              </w:rPr>
              <w:t xml:space="preserve"> 83 </w:t>
            </w:r>
            <w:r w:rsidRPr="00A43D5A">
              <w:rPr>
                <w:rFonts w:ascii="Arabic Typesetting" w:hAnsi="Arabic Typesetting" w:cs="Arabic Typesetting" w:hint="cs"/>
                <w:sz w:val="28"/>
                <w:szCs w:val="28"/>
                <w:rtl/>
              </w:rPr>
              <w:t xml:space="preserve">من </w:t>
            </w:r>
            <w:r w:rsidRPr="00A43D5A">
              <w:rPr>
                <w:rFonts w:ascii="Arabic Typesetting" w:hAnsi="Arabic Typesetting" w:cs="Arabic Typesetting"/>
                <w:sz w:val="28"/>
                <w:szCs w:val="28"/>
                <w:rtl/>
              </w:rPr>
              <w:t xml:space="preserve">تقرير الإدارة المالية) ملخصا شاملا </w:t>
            </w:r>
            <w:r w:rsidRPr="00A43D5A">
              <w:rPr>
                <w:rFonts w:ascii="Arabic Typesetting" w:hAnsi="Arabic Typesetting" w:cs="Arabic Typesetting" w:hint="cs"/>
                <w:sz w:val="28"/>
                <w:szCs w:val="28"/>
                <w:rtl/>
              </w:rPr>
              <w:t>لل</w:t>
            </w:r>
            <w:r w:rsidRPr="00A43D5A">
              <w:rPr>
                <w:rFonts w:ascii="Arabic Typesetting" w:hAnsi="Arabic Typesetting" w:cs="Arabic Typesetting"/>
                <w:sz w:val="28"/>
                <w:szCs w:val="28"/>
                <w:rtl/>
              </w:rPr>
              <w:t xml:space="preserve">حسابات </w:t>
            </w:r>
            <w:r w:rsidRPr="00A43D5A">
              <w:rPr>
                <w:rFonts w:ascii="Arabic Typesetting" w:hAnsi="Arabic Typesetting" w:cs="Arabic Typesetting" w:hint="cs"/>
                <w:sz w:val="28"/>
                <w:szCs w:val="28"/>
                <w:rtl/>
              </w:rPr>
              <w:t>ال</w:t>
            </w:r>
            <w:r w:rsidRPr="00A43D5A">
              <w:rPr>
                <w:rFonts w:ascii="Arabic Typesetting" w:hAnsi="Arabic Typesetting" w:cs="Arabic Typesetting"/>
                <w:sz w:val="28"/>
                <w:szCs w:val="28"/>
                <w:rtl/>
              </w:rPr>
              <w:t>خاصة بحسب مساهمة المانحين</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وبشكل أعم</w:t>
            </w:r>
            <w:r w:rsidRPr="00A43D5A">
              <w:rPr>
                <w:rFonts w:ascii="Arabic Typesetting" w:hAnsi="Arabic Typesetting" w:cs="Arabic Typesetting" w:hint="cs"/>
                <w:sz w:val="28"/>
                <w:szCs w:val="28"/>
                <w:rtl/>
              </w:rPr>
              <w:t>،</w:t>
            </w:r>
            <w:r w:rsidRPr="00A43D5A">
              <w:rPr>
                <w:rFonts w:ascii="Arabic Typesetting" w:hAnsi="Arabic Typesetting" w:cs="Arabic Typesetting"/>
                <w:sz w:val="28"/>
                <w:szCs w:val="28"/>
                <w:rtl/>
              </w:rPr>
              <w:t xml:space="preserve"> نعتقد أن</w:t>
            </w:r>
            <w:r w:rsidRPr="00A43D5A">
              <w:rPr>
                <w:rFonts w:ascii="Arabic Typesetting" w:hAnsi="Arabic Typesetting" w:cs="Arabic Typesetting" w:hint="cs"/>
                <w:sz w:val="28"/>
                <w:szCs w:val="28"/>
                <w:rtl/>
              </w:rPr>
              <w:t>ه</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 xml:space="preserve">ينبغي إتاحة </w:t>
            </w:r>
            <w:r w:rsidRPr="00A43D5A">
              <w:rPr>
                <w:rFonts w:ascii="Arabic Typesetting" w:hAnsi="Arabic Typesetting" w:cs="Arabic Typesetting"/>
                <w:sz w:val="28"/>
                <w:szCs w:val="28"/>
                <w:rtl/>
              </w:rPr>
              <w:t xml:space="preserve">المعلومات الواردة في البيانات المالية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 xml:space="preserve">تقرير أداء البرنامج </w:t>
            </w:r>
            <w:r w:rsidRPr="00A43D5A">
              <w:rPr>
                <w:rFonts w:ascii="Arabic Typesetting" w:hAnsi="Arabic Typesetting" w:cs="Arabic Typesetting" w:hint="cs"/>
                <w:sz w:val="28"/>
                <w:szCs w:val="28"/>
                <w:rtl/>
              </w:rPr>
              <w:t>لعدد أكبر</w:t>
            </w:r>
            <w:r w:rsidRPr="00A43D5A">
              <w:rPr>
                <w:rFonts w:ascii="Arabic Typesetting" w:hAnsi="Arabic Typesetting" w:cs="Arabic Typesetting"/>
                <w:sz w:val="28"/>
                <w:szCs w:val="28"/>
                <w:rtl/>
              </w:rPr>
              <w:t xml:space="preserve"> من القراء </w:t>
            </w:r>
            <w:r w:rsidRPr="00A43D5A">
              <w:rPr>
                <w:rFonts w:ascii="Arabic Typesetting" w:hAnsi="Arabic Typesetting" w:cs="Arabic Typesetting" w:hint="cs"/>
                <w:sz w:val="28"/>
                <w:szCs w:val="28"/>
                <w:rtl/>
              </w:rPr>
              <w:t>ونؤيد في هذا الصدد</w:t>
            </w:r>
            <w:r w:rsidRPr="00A43D5A">
              <w:rPr>
                <w:rFonts w:ascii="Arabic Typesetting" w:hAnsi="Arabic Typesetting" w:cs="Arabic Typesetting"/>
                <w:sz w:val="28"/>
                <w:szCs w:val="28"/>
                <w:rtl/>
              </w:rPr>
              <w:t xml:space="preserve"> الجهود التي تبذلها الأمانة </w:t>
            </w:r>
            <w:r w:rsidRPr="00A43D5A">
              <w:rPr>
                <w:rFonts w:ascii="Arabic Typesetting" w:hAnsi="Arabic Typesetting" w:cs="Arabic Typesetting" w:hint="cs"/>
                <w:sz w:val="28"/>
                <w:szCs w:val="28"/>
                <w:rtl/>
              </w:rPr>
              <w:t>لإعداد</w:t>
            </w:r>
            <w:r w:rsidRPr="00A43D5A">
              <w:rPr>
                <w:rFonts w:ascii="Arabic Typesetting" w:hAnsi="Arabic Typesetting" w:cs="Arabic Typesetting"/>
                <w:sz w:val="28"/>
                <w:szCs w:val="28"/>
                <w:rtl/>
              </w:rPr>
              <w:t xml:space="preserve"> ملخصات بلغة سهل</w:t>
            </w:r>
            <w:r w:rsidRPr="00A43D5A">
              <w:rPr>
                <w:rFonts w:ascii="Arabic Typesetting" w:hAnsi="Arabic Typesetting" w:cs="Arabic Typesetting" w:hint="cs"/>
                <w:sz w:val="28"/>
                <w:szCs w:val="28"/>
                <w:rtl/>
              </w:rPr>
              <w:t>ة خالية من المصطلحات التقنية مدعومة</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ب</w:t>
            </w:r>
            <w:r w:rsidRPr="00A43D5A">
              <w:rPr>
                <w:rFonts w:ascii="Arabic Typesetting" w:hAnsi="Arabic Typesetting" w:cs="Arabic Typesetting"/>
                <w:sz w:val="28"/>
                <w:szCs w:val="28"/>
                <w:rtl/>
              </w:rPr>
              <w:t xml:space="preserve">جداول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رسوم بيانية</w:t>
            </w:r>
            <w:r w:rsidRPr="00A43D5A">
              <w:rPr>
                <w:rFonts w:ascii="Arabic Typesetting" w:hAnsi="Arabic Typesetting" w:cs="Arabic Typesetting" w:hint="cs"/>
                <w:sz w:val="28"/>
                <w:szCs w:val="28"/>
                <w:rtl/>
              </w:rPr>
              <w:t xml:space="preserve"> سهلة الفهم</w:t>
            </w:r>
            <w:r w:rsidRPr="00A43D5A">
              <w:rPr>
                <w:rFonts w:ascii="Arabic Typesetting" w:hAnsi="Arabic Typesetting" w:cs="Arabic Typesetting"/>
                <w:sz w:val="28"/>
                <w:szCs w:val="28"/>
                <w:rtl/>
              </w:rPr>
              <w:t>.</w:t>
            </w:r>
          </w:p>
        </w:tc>
      </w:tr>
      <w:tr w:rsidR="00A43D5A" w:rsidRPr="00A43D5A" w:rsidTr="00ED75AB">
        <w:trPr>
          <w:trHeight w:val="1106"/>
        </w:trPr>
        <w:tc>
          <w:tcPr>
            <w:tcW w:w="1305" w:type="dxa"/>
            <w:tcBorders>
              <w:top w:val="single" w:sz="4" w:space="0" w:color="auto"/>
              <w:left w:val="single" w:sz="4" w:space="0" w:color="auto"/>
              <w:bottom w:val="single" w:sz="4" w:space="0" w:color="auto"/>
              <w:right w:val="single" w:sz="4" w:space="0" w:color="auto"/>
            </w:tcBorders>
            <w:shd w:val="clear" w:color="auto" w:fill="auto"/>
            <w:noWrap/>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sz w:val="28"/>
                <w:szCs w:val="28"/>
                <w:rtl/>
              </w:rPr>
              <w:t>‏جمهورية تنزانيا المتحدة</w:t>
            </w:r>
          </w:p>
        </w:tc>
        <w:tc>
          <w:tcPr>
            <w:tcW w:w="8067" w:type="dxa"/>
            <w:tcBorders>
              <w:top w:val="single" w:sz="4" w:space="0" w:color="auto"/>
              <w:left w:val="nil"/>
              <w:bottom w:val="single" w:sz="4" w:space="0" w:color="auto"/>
              <w:right w:val="single" w:sz="4" w:space="0" w:color="auto"/>
            </w:tcBorders>
          </w:tcPr>
          <w:p w:rsidR="00A43D5A" w:rsidRPr="00A43D5A" w:rsidRDefault="00A43D5A" w:rsidP="00A43D5A">
            <w:pPr>
              <w:bidi/>
              <w:rPr>
                <w:rFonts w:ascii="Arabic Typesetting" w:hAnsi="Arabic Typesetting" w:cs="Arabic Typesetting"/>
                <w:sz w:val="28"/>
                <w:szCs w:val="28"/>
              </w:rPr>
            </w:pPr>
            <w:r w:rsidRPr="00A43D5A">
              <w:rPr>
                <w:rFonts w:ascii="Arabic Typesetting" w:hAnsi="Arabic Typesetting" w:cs="Arabic Typesetting" w:hint="cs"/>
                <w:sz w:val="28"/>
                <w:szCs w:val="28"/>
                <w:rtl/>
              </w:rPr>
              <w:t>إن الوثائق المنجزة، أي</w:t>
            </w:r>
            <w:r w:rsidRPr="00A43D5A">
              <w:rPr>
                <w:rFonts w:ascii="Arabic Typesetting" w:hAnsi="Arabic Typesetting" w:cs="Arabic Typesetting"/>
                <w:sz w:val="28"/>
                <w:szCs w:val="28"/>
                <w:rtl/>
              </w:rPr>
              <w:t xml:space="preserve"> تقرير الإدارة المالية</w:t>
            </w:r>
            <w:r w:rsidRPr="00A43D5A">
              <w:rPr>
                <w:rFonts w:ascii="Arabic Typesetting" w:hAnsi="Arabic Typesetting" w:cs="Arabic Typesetting" w:hint="cs"/>
                <w:sz w:val="28"/>
                <w:szCs w:val="28"/>
                <w:rtl/>
              </w:rPr>
              <w:t xml:space="preserve"> و</w:t>
            </w:r>
            <w:r w:rsidRPr="00A43D5A">
              <w:rPr>
                <w:rFonts w:ascii="Arabic Typesetting" w:hAnsi="Arabic Typesetting" w:cs="Arabic Typesetting"/>
                <w:sz w:val="28"/>
                <w:szCs w:val="28"/>
                <w:rtl/>
              </w:rPr>
              <w:t xml:space="preserve">البيانات المالية </w:t>
            </w:r>
            <w:r w:rsidRPr="00A43D5A">
              <w:rPr>
                <w:rFonts w:ascii="Arabic Typesetting" w:hAnsi="Arabic Typesetting" w:cs="Arabic Typesetting" w:hint="cs"/>
                <w:sz w:val="28"/>
                <w:szCs w:val="28"/>
                <w:rtl/>
              </w:rPr>
              <w:t>و</w:t>
            </w:r>
            <w:r w:rsidRPr="00A43D5A">
              <w:rPr>
                <w:rFonts w:ascii="Arabic Typesetting" w:hAnsi="Arabic Typesetting" w:cs="Arabic Typesetting"/>
                <w:sz w:val="28"/>
                <w:szCs w:val="28"/>
                <w:rtl/>
              </w:rPr>
              <w:t>تقرير أداء البرنامج</w:t>
            </w:r>
            <w:r w:rsidRPr="00A43D5A">
              <w:rPr>
                <w:rFonts w:ascii="Arabic Typesetting" w:hAnsi="Arabic Typesetting" w:cs="Arabic Typesetting" w:hint="cs"/>
                <w:sz w:val="28"/>
                <w:szCs w:val="28"/>
                <w:rtl/>
              </w:rPr>
              <w:t>،</w:t>
            </w:r>
            <w:r w:rsidRPr="00A43D5A">
              <w:rPr>
                <w:rFonts w:ascii="Arabic Typesetting" w:hAnsi="Arabic Typesetting" w:cs="Arabic Typesetting"/>
                <w:sz w:val="28"/>
                <w:szCs w:val="28"/>
                <w:rtl/>
              </w:rPr>
              <w:t xml:space="preserve"> مفيدة </w:t>
            </w:r>
            <w:r w:rsidRPr="00A43D5A">
              <w:rPr>
                <w:rFonts w:ascii="Arabic Typesetting" w:hAnsi="Arabic Typesetting" w:cs="Arabic Typesetting" w:hint="cs"/>
                <w:sz w:val="28"/>
                <w:szCs w:val="28"/>
                <w:rtl/>
              </w:rPr>
              <w:t xml:space="preserve">في توفير </w:t>
            </w:r>
            <w:r w:rsidRPr="00A43D5A">
              <w:rPr>
                <w:rFonts w:ascii="Arabic Typesetting" w:hAnsi="Arabic Typesetting" w:cs="Arabic Typesetting"/>
                <w:sz w:val="28"/>
                <w:szCs w:val="28"/>
                <w:rtl/>
              </w:rPr>
              <w:t>ن</w:t>
            </w:r>
            <w:r w:rsidRPr="00A43D5A">
              <w:rPr>
                <w:rFonts w:ascii="Arabic Typesetting" w:hAnsi="Arabic Typesetting" w:cs="Arabic Typesetting" w:hint="cs"/>
                <w:sz w:val="28"/>
                <w:szCs w:val="28"/>
                <w:rtl/>
              </w:rPr>
              <w:t>ُ</w:t>
            </w:r>
            <w:r w:rsidRPr="00A43D5A">
              <w:rPr>
                <w:rFonts w:ascii="Arabic Typesetting" w:hAnsi="Arabic Typesetting" w:cs="Arabic Typesetting"/>
                <w:sz w:val="28"/>
                <w:szCs w:val="28"/>
                <w:rtl/>
              </w:rPr>
              <w:t>هج</w:t>
            </w:r>
            <w:r w:rsidRPr="00A43D5A">
              <w:rPr>
                <w:rFonts w:ascii="Arabic Typesetting" w:hAnsi="Arabic Typesetting" w:cs="Arabic Typesetting" w:hint="cs"/>
                <w:sz w:val="28"/>
                <w:szCs w:val="28"/>
                <w:rtl/>
              </w:rPr>
              <w:t xml:space="preserve"> </w:t>
            </w:r>
            <w:r w:rsidRPr="00A43D5A">
              <w:rPr>
                <w:rFonts w:ascii="Arabic Typesetting" w:hAnsi="Arabic Typesetting" w:cs="Arabic Typesetting"/>
                <w:sz w:val="28"/>
                <w:szCs w:val="28"/>
                <w:rtl/>
              </w:rPr>
              <w:t xml:space="preserve">علمية </w:t>
            </w:r>
            <w:r w:rsidRPr="00A43D5A">
              <w:rPr>
                <w:rFonts w:ascii="Arabic Typesetting" w:hAnsi="Arabic Typesetting" w:cs="Arabic Typesetting" w:hint="cs"/>
                <w:sz w:val="28"/>
                <w:szCs w:val="28"/>
                <w:rtl/>
              </w:rPr>
              <w:t>في المحاسبة التي تجرى بشأن</w:t>
            </w:r>
            <w:r w:rsidRPr="00A43D5A">
              <w:rPr>
                <w:rFonts w:ascii="Arabic Typesetting" w:hAnsi="Arabic Typesetting" w:cs="Arabic Typesetting"/>
                <w:sz w:val="28"/>
                <w:szCs w:val="28"/>
                <w:rtl/>
              </w:rPr>
              <w:t xml:space="preserve"> الأنشطة</w:t>
            </w:r>
            <w:r w:rsidRPr="00A43D5A">
              <w:rPr>
                <w:rFonts w:ascii="Arabic Typesetting" w:hAnsi="Arabic Typesetting" w:cs="Arabic Typesetting" w:hint="cs"/>
                <w:sz w:val="28"/>
                <w:szCs w:val="28"/>
                <w:rtl/>
              </w:rPr>
              <w:t xml:space="preserve"> المخططة</w:t>
            </w:r>
            <w:r w:rsidRPr="00A43D5A">
              <w:rPr>
                <w:rFonts w:ascii="Arabic Typesetting" w:hAnsi="Arabic Typesetting" w:cs="Arabic Typesetting"/>
                <w:sz w:val="28"/>
                <w:szCs w:val="28"/>
                <w:rtl/>
              </w:rPr>
              <w:t xml:space="preserve"> </w:t>
            </w:r>
            <w:r w:rsidRPr="00A43D5A">
              <w:rPr>
                <w:rFonts w:ascii="Arabic Typesetting" w:hAnsi="Arabic Typesetting" w:cs="Arabic Typesetting" w:hint="cs"/>
                <w:sz w:val="28"/>
                <w:szCs w:val="28"/>
                <w:rtl/>
              </w:rPr>
              <w:t xml:space="preserve">الممولة من </w:t>
            </w:r>
            <w:r w:rsidRPr="00A43D5A">
              <w:rPr>
                <w:rFonts w:ascii="Arabic Typesetting" w:hAnsi="Arabic Typesetting" w:cs="Arabic Typesetting"/>
                <w:sz w:val="28"/>
                <w:szCs w:val="28"/>
                <w:rtl/>
              </w:rPr>
              <w:t>ميزانية</w:t>
            </w:r>
            <w:r w:rsidRPr="00A43D5A">
              <w:rPr>
                <w:rFonts w:ascii="Arabic Typesetting" w:hAnsi="Arabic Typesetting" w:cs="Arabic Typesetting" w:hint="cs"/>
                <w:sz w:val="28"/>
                <w:szCs w:val="28"/>
                <w:rtl/>
              </w:rPr>
              <w:t xml:space="preserve"> الثنائية</w:t>
            </w:r>
            <w:r w:rsidRPr="00A43D5A">
              <w:rPr>
                <w:rFonts w:ascii="Arabic Typesetting" w:hAnsi="Arabic Typesetting" w:cs="Arabic Typesetting"/>
                <w:sz w:val="28"/>
                <w:szCs w:val="28"/>
                <w:rtl/>
              </w:rPr>
              <w:t>.</w:t>
            </w:r>
          </w:p>
        </w:tc>
      </w:tr>
    </w:tbl>
    <w:p w:rsidR="00A43D5A" w:rsidRPr="00A43D5A" w:rsidRDefault="00A43D5A" w:rsidP="00BE369E">
      <w:pPr>
        <w:pStyle w:val="EndofDocumentAR"/>
        <w:spacing w:before="240"/>
        <w:rPr>
          <w:rtl/>
        </w:rPr>
      </w:pPr>
      <w:r w:rsidRPr="00A43D5A">
        <w:rPr>
          <w:rFonts w:eastAsia="SimSun" w:hint="cs"/>
          <w:rtl/>
          <w:lang w:eastAsia="zh-CN"/>
        </w:rPr>
        <w:t>[نهاية المرفق والوثيقة]</w:t>
      </w:r>
    </w:p>
    <w:sectPr w:rsidR="00A43D5A" w:rsidRPr="00A43D5A" w:rsidSect="00A43D5A">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9EE" w:rsidRDefault="006669EE">
      <w:r>
        <w:separator/>
      </w:r>
    </w:p>
  </w:endnote>
  <w:endnote w:type="continuationSeparator" w:id="0">
    <w:p w:rsidR="006669EE" w:rsidRDefault="0066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9EE" w:rsidRDefault="006669EE" w:rsidP="009622BF">
      <w:pPr>
        <w:bidi/>
      </w:pPr>
      <w:bookmarkStart w:id="0" w:name="OLE_LINK1"/>
      <w:bookmarkStart w:id="1" w:name="OLE_LINK2"/>
      <w:r>
        <w:separator/>
      </w:r>
      <w:bookmarkEnd w:id="0"/>
      <w:bookmarkEnd w:id="1"/>
    </w:p>
  </w:footnote>
  <w:footnote w:type="continuationSeparator" w:id="0">
    <w:p w:rsidR="006669EE" w:rsidRDefault="006669EE" w:rsidP="009622BF">
      <w:pPr>
        <w:bidi/>
      </w:pPr>
      <w:r>
        <w:separator/>
      </w:r>
    </w:p>
  </w:footnote>
  <w:footnote w:id="1">
    <w:p w:rsidR="006669EE" w:rsidRDefault="006669EE" w:rsidP="0067653C">
      <w:pPr>
        <w:pStyle w:val="FootnoteText"/>
      </w:pPr>
      <w:r>
        <w:rPr>
          <w:rStyle w:val="FootnoteReference"/>
        </w:rPr>
        <w:footnoteRef/>
      </w:r>
      <w:r>
        <w:rPr>
          <w:rtl/>
        </w:rPr>
        <w:t xml:space="preserve"> </w:t>
      </w:r>
      <w:r>
        <w:rPr>
          <w:rFonts w:hint="cs"/>
          <w:rtl/>
        </w:rPr>
        <w:t xml:space="preserve">الوثيقة </w:t>
      </w:r>
      <w:hyperlink r:id="rId1" w:history="1">
        <w:r w:rsidRPr="0067653C">
          <w:rPr>
            <w:rStyle w:val="Hyperlink"/>
          </w:rPr>
          <w:t>WO/PBC/22/27</w:t>
        </w:r>
      </w:hyperlink>
      <w:r>
        <w:rPr>
          <w:rFonts w:hint="cs"/>
          <w:rtl/>
        </w:rPr>
        <w:t xml:space="preserve"> "</w:t>
      </w:r>
      <w:r w:rsidRPr="004178C3">
        <w:rPr>
          <w:rtl/>
        </w:rPr>
        <w:t>‏اقتراح بشأن إصلاح وتحسين أداء البرنامج والتقارير المالية</w:t>
      </w:r>
      <w:r>
        <w:rPr>
          <w:rFonts w:hint="cs"/>
          <w:rtl/>
        </w:rPr>
        <w:t>".</w:t>
      </w:r>
    </w:p>
  </w:footnote>
  <w:footnote w:id="2">
    <w:p w:rsidR="006669EE" w:rsidRDefault="006669EE" w:rsidP="00A43D5A">
      <w:pPr>
        <w:pStyle w:val="FootnoteText"/>
      </w:pPr>
      <w:r>
        <w:rPr>
          <w:rStyle w:val="FootnoteReference"/>
        </w:rPr>
        <w:footnoteRef/>
      </w:r>
      <w:r>
        <w:rPr>
          <w:rtl/>
        </w:rPr>
        <w:t xml:space="preserve"> </w:t>
      </w:r>
      <w:r>
        <w:rPr>
          <w:rFonts w:hint="cs"/>
          <w:rtl/>
        </w:rPr>
        <w:t xml:space="preserve">يرد الجزء </w:t>
      </w:r>
      <w:r w:rsidRPr="006618B3">
        <w:rPr>
          <w:rtl/>
        </w:rPr>
        <w:t>"‏مقاييس مالية رئيسية ومقاييس أخرى"</w:t>
      </w:r>
      <w:r>
        <w:rPr>
          <w:rFonts w:hint="cs"/>
          <w:rtl/>
        </w:rPr>
        <w:t xml:space="preserve"> من تقرير الإدارة المالية في الصفحة 6 من آخر إصدار لذلك التقرير (الوثيقة</w:t>
      </w:r>
      <w:r>
        <w:rPr>
          <w:rFonts w:hint="eastAsia"/>
          <w:rtl/>
        </w:rPr>
        <w:t> </w:t>
      </w:r>
      <w:hyperlink r:id="rId2" w:history="1">
        <w:r w:rsidRPr="006618B3">
          <w:rPr>
            <w:rStyle w:val="Hyperlink"/>
          </w:rPr>
          <w:t>A/54/8</w:t>
        </w:r>
      </w:hyperlink>
      <w:r>
        <w:rPr>
          <w:rFonts w:hint="cs"/>
          <w:rtl/>
        </w:rPr>
        <w:t xml:space="preserve">). والبيانات الواردة في جداول في ذلك الجزء من تقرير الإدارة المالية والمعروضة في إجزاء مختلفة من البيانات المالية، ترد بشكل خاص في البيان الأول والبيان الثاني والبيان الخامس من آخر بيانات مالية (الوثيقة </w:t>
      </w:r>
      <w:hyperlink r:id="rId3" w:history="1">
        <w:r w:rsidRPr="001527B6">
          <w:rPr>
            <w:rStyle w:val="Hyperlink"/>
          </w:rPr>
          <w:t>A/54/10</w:t>
        </w:r>
      </w:hyperlink>
      <w:r>
        <w:rPr>
          <w:rFonts w:hint="cs"/>
          <w:rtl/>
        </w:rPr>
        <w:t>).</w:t>
      </w:r>
    </w:p>
  </w:footnote>
  <w:footnote w:id="3">
    <w:p w:rsidR="006669EE" w:rsidRDefault="006669EE" w:rsidP="00A43D5A">
      <w:pPr>
        <w:pStyle w:val="FootnoteText"/>
      </w:pPr>
      <w:r>
        <w:rPr>
          <w:rStyle w:val="FootnoteReference"/>
        </w:rPr>
        <w:footnoteRef/>
      </w:r>
      <w:r>
        <w:rPr>
          <w:rtl/>
        </w:rPr>
        <w:t xml:space="preserve"> </w:t>
      </w:r>
      <w:r>
        <w:rPr>
          <w:rFonts w:hint="cs"/>
          <w:rtl/>
        </w:rPr>
        <w:t>يبدأ الجزء "البيانات المالية" من تقرير الإدارة المالية في الصفحة 25 من آخر إصدار لذلك التقرير (الوثيقة </w:t>
      </w:r>
      <w:hyperlink r:id="rId4" w:history="1">
        <w:r w:rsidRPr="000F5083">
          <w:rPr>
            <w:rStyle w:val="Hyperlink"/>
          </w:rPr>
          <w:t>A/54/8</w:t>
        </w:r>
      </w:hyperlink>
      <w:r>
        <w:rPr>
          <w:rFonts w:hint="cs"/>
          <w:rtl/>
        </w:rPr>
        <w:t>).</w:t>
      </w:r>
    </w:p>
  </w:footnote>
  <w:footnote w:id="4">
    <w:p w:rsidR="006669EE" w:rsidRDefault="006669EE" w:rsidP="00A43D5A">
      <w:pPr>
        <w:pStyle w:val="FootnoteText"/>
      </w:pPr>
      <w:r>
        <w:rPr>
          <w:rStyle w:val="FootnoteReference"/>
        </w:rPr>
        <w:footnoteRef/>
      </w:r>
      <w:r>
        <w:rPr>
          <w:rtl/>
        </w:rPr>
        <w:t xml:space="preserve"> </w:t>
      </w:r>
      <w:r>
        <w:rPr>
          <w:rFonts w:hint="cs"/>
          <w:rtl/>
        </w:rPr>
        <w:t xml:space="preserve">يرد الجزء </w:t>
      </w:r>
      <w:r w:rsidRPr="006618B3">
        <w:rPr>
          <w:rtl/>
        </w:rPr>
        <w:t>"</w:t>
      </w:r>
      <w:r w:rsidRPr="009043CB">
        <w:rPr>
          <w:rtl/>
        </w:rPr>
        <w:t>ملخص النتائج بحسب كل اتحاد</w:t>
      </w:r>
      <w:r w:rsidRPr="006618B3">
        <w:rPr>
          <w:rtl/>
        </w:rPr>
        <w:t>"</w:t>
      </w:r>
      <w:r>
        <w:rPr>
          <w:rFonts w:hint="cs"/>
          <w:rtl/>
        </w:rPr>
        <w:t xml:space="preserve"> من تقرير الإدارة المالية في الصفحة 7 من آخر إصدار لذلك التقرير (الوثيقة</w:t>
      </w:r>
      <w:r>
        <w:rPr>
          <w:rFonts w:hint="eastAsia"/>
          <w:rtl/>
        </w:rPr>
        <w:t> </w:t>
      </w:r>
      <w:hyperlink r:id="rId5" w:history="1">
        <w:r w:rsidRPr="006618B3">
          <w:rPr>
            <w:rStyle w:val="Hyperlink"/>
          </w:rPr>
          <w:t>A/54/8</w:t>
        </w:r>
      </w:hyperlink>
      <w:r>
        <w:rPr>
          <w:rFonts w:hint="cs"/>
          <w:rtl/>
        </w:rPr>
        <w:t xml:space="preserve">). والمعلومات عن الاحتياطي المعروضة في إجزاء مختلفة من البيانات المالية، ترد بشكل خاص في الصفحات 4 و5 و54 و56 من آخر بيانات مالية (الوثيقة </w:t>
      </w:r>
      <w:hyperlink r:id="rId6" w:history="1">
        <w:r w:rsidRPr="001527B6">
          <w:rPr>
            <w:rStyle w:val="Hyperlink"/>
          </w:rPr>
          <w:t>A/54/10</w:t>
        </w:r>
      </w:hyperlink>
      <w:r>
        <w:rPr>
          <w:rFonts w:hint="cs"/>
          <w:rtl/>
        </w:rPr>
        <w:t>). ويمكن إيجاد المعلومات عن الإيرادات والنفقات والأموال الاحتياطية بحسب كل قطاع في الصفحة 65 من البيانات المالية لسنة 2013 (الوثيقة </w:t>
      </w:r>
      <w:hyperlink r:id="rId7" w:history="1">
        <w:r w:rsidRPr="00403854">
          <w:rPr>
            <w:rStyle w:val="Hyperlink"/>
          </w:rPr>
          <w:t>A/54/10</w:t>
        </w:r>
      </w:hyperlink>
      <w:r>
        <w:rPr>
          <w:rFonts w:hint="cs"/>
          <w:rtl/>
        </w:rPr>
        <w:t>).</w:t>
      </w:r>
    </w:p>
  </w:footnote>
  <w:footnote w:id="5">
    <w:p w:rsidR="006669EE" w:rsidRDefault="006669EE" w:rsidP="00A43D5A">
      <w:pPr>
        <w:pStyle w:val="FootnoteText"/>
      </w:pPr>
      <w:r>
        <w:rPr>
          <w:rStyle w:val="FootnoteReference"/>
        </w:rPr>
        <w:footnoteRef/>
      </w:r>
      <w:r>
        <w:rPr>
          <w:rtl/>
        </w:rPr>
        <w:t xml:space="preserve"> </w:t>
      </w:r>
      <w:r>
        <w:rPr>
          <w:rFonts w:hint="cs"/>
          <w:rtl/>
        </w:rPr>
        <w:t>يبدأ جزء "الميزانية" في تقرير الإدارة المالية في الصفحة 9 من آخر إصدار لذلك التقرير (الوثيقة </w:t>
      </w:r>
      <w:hyperlink r:id="rId8" w:history="1">
        <w:r w:rsidRPr="000F5083">
          <w:rPr>
            <w:rStyle w:val="Hyperlink"/>
          </w:rPr>
          <w:t>A/54/8</w:t>
        </w:r>
      </w:hyperlink>
      <w:r>
        <w:rPr>
          <w:rFonts w:hint="cs"/>
          <w:rtl/>
        </w:rPr>
        <w:t xml:space="preserve">). </w:t>
      </w:r>
      <w:r w:rsidRPr="007315E8">
        <w:rPr>
          <w:rtl/>
        </w:rPr>
        <w:t>وترد تفاصيل إضافية عن تحقيق النتائج المرتقبة، والتحويلات بحسب كل برنامج، واستخدام الموارد في</w:t>
      </w:r>
      <w:r>
        <w:rPr>
          <w:rFonts w:hint="cs"/>
          <w:rtl/>
        </w:rPr>
        <w:t xml:space="preserve"> كل برنامج على حدة في</w:t>
      </w:r>
      <w:r w:rsidRPr="007315E8">
        <w:rPr>
          <w:rtl/>
        </w:rPr>
        <w:t xml:space="preserve"> تقرير أداء البرنامج</w:t>
      </w:r>
      <w:r>
        <w:rPr>
          <w:rFonts w:hint="cs"/>
          <w:rtl/>
        </w:rPr>
        <w:t xml:space="preserve"> (بالنسبة لآخر تقرير لأداء البرنامج، انظر الوثيقة </w:t>
      </w:r>
      <w:hyperlink r:id="rId9" w:history="1">
        <w:r w:rsidRPr="007315E8">
          <w:rPr>
            <w:rStyle w:val="Hyperlink"/>
          </w:rPr>
          <w:t>WO/PBC/22/8</w:t>
        </w:r>
      </w:hyperlink>
      <w:r>
        <w:rPr>
          <w:rFonts w:hint="cs"/>
          <w:rtl/>
        </w:rPr>
        <w:t>).</w:t>
      </w:r>
    </w:p>
  </w:footnote>
  <w:footnote w:id="6">
    <w:p w:rsidR="006669EE" w:rsidRDefault="006669EE" w:rsidP="00A43D5A">
      <w:pPr>
        <w:pStyle w:val="FootnoteText"/>
      </w:pPr>
      <w:r>
        <w:rPr>
          <w:rStyle w:val="FootnoteReference"/>
        </w:rPr>
        <w:footnoteRef/>
      </w:r>
      <w:r>
        <w:rPr>
          <w:rtl/>
        </w:rPr>
        <w:t xml:space="preserve"> </w:t>
      </w:r>
      <w:r>
        <w:rPr>
          <w:rFonts w:hint="cs"/>
          <w:rtl/>
        </w:rPr>
        <w:t>يبدأ جزء "النفقات" وجزء "الإيرادات" من تقرير الإدارة المالية في الصفحة 13 والصفحة 20، على التوالي، من آخر إصدار لذلك التقرير (الوثيقة </w:t>
      </w:r>
      <w:hyperlink r:id="rId10" w:history="1">
        <w:r w:rsidRPr="000F5083">
          <w:rPr>
            <w:rStyle w:val="Hyperlink"/>
          </w:rPr>
          <w:t>A/54/8</w:t>
        </w:r>
      </w:hyperlink>
      <w:r>
        <w:rPr>
          <w:rFonts w:hint="cs"/>
          <w:rtl/>
        </w:rPr>
        <w:t xml:space="preserve">). </w:t>
      </w:r>
      <w:r>
        <w:rPr>
          <w:rtl/>
        </w:rPr>
        <w:t xml:space="preserve">وترد </w:t>
      </w:r>
      <w:r>
        <w:rPr>
          <w:rFonts w:hint="cs"/>
          <w:rtl/>
        </w:rPr>
        <w:t xml:space="preserve">معلومات عن استخدام الميزانية </w:t>
      </w:r>
      <w:r w:rsidRPr="007315E8">
        <w:rPr>
          <w:rtl/>
        </w:rPr>
        <w:t>بحسب كل برنامج</w:t>
      </w:r>
      <w:r>
        <w:rPr>
          <w:rFonts w:hint="cs"/>
          <w:rtl/>
        </w:rPr>
        <w:t xml:space="preserve"> على طول </w:t>
      </w:r>
      <w:r w:rsidRPr="007315E8">
        <w:rPr>
          <w:rtl/>
        </w:rPr>
        <w:t>تقرير أداء البرنامج</w:t>
      </w:r>
      <w:r>
        <w:rPr>
          <w:rFonts w:hint="cs"/>
          <w:rtl/>
        </w:rPr>
        <w:t xml:space="preserve"> (بالنسبة لآخر تقرير لأداء البرنامج، انظر الوثيقة </w:t>
      </w:r>
      <w:hyperlink r:id="rId11" w:history="1">
        <w:r w:rsidRPr="007315E8">
          <w:rPr>
            <w:rStyle w:val="Hyperlink"/>
          </w:rPr>
          <w:t>WO/PBC/22/8</w:t>
        </w:r>
      </w:hyperlink>
      <w:r>
        <w:rPr>
          <w:rFonts w:hint="cs"/>
          <w:rtl/>
        </w:rPr>
        <w:t>).</w:t>
      </w:r>
    </w:p>
    <w:p w:rsidR="006669EE" w:rsidRPr="0039758C" w:rsidRDefault="006669EE" w:rsidP="00A43D5A">
      <w:pPr>
        <w:pStyle w:val="FootnoteText"/>
      </w:pPr>
    </w:p>
  </w:footnote>
  <w:footnote w:id="7">
    <w:p w:rsidR="006669EE" w:rsidRDefault="006669EE" w:rsidP="00A43D5A">
      <w:pPr>
        <w:pStyle w:val="FootnoteText"/>
      </w:pPr>
      <w:r>
        <w:rPr>
          <w:rStyle w:val="FootnoteReference"/>
        </w:rPr>
        <w:footnoteRef/>
      </w:r>
      <w:r>
        <w:rPr>
          <w:rtl/>
        </w:rPr>
        <w:t xml:space="preserve"> </w:t>
      </w:r>
      <w:r>
        <w:rPr>
          <w:rFonts w:hint="cs"/>
          <w:rtl/>
        </w:rPr>
        <w:t>يبدأ جزء "الاستثمارات" في تقرير الإدارة المالية في الصفحة 22 من آخر إصدار لذلك التقرير (الوثيقة </w:t>
      </w:r>
      <w:hyperlink r:id="rId12" w:history="1">
        <w:r w:rsidRPr="000F5083">
          <w:rPr>
            <w:rStyle w:val="Hyperlink"/>
          </w:rPr>
          <w:t>A/54/8</w:t>
        </w:r>
      </w:hyperlink>
      <w:r>
        <w:rPr>
          <w:rFonts w:hint="cs"/>
          <w:rtl/>
        </w:rPr>
        <w:t>).</w:t>
      </w:r>
    </w:p>
  </w:footnote>
  <w:footnote w:id="8">
    <w:p w:rsidR="006669EE" w:rsidRDefault="006669EE" w:rsidP="00A43D5A">
      <w:pPr>
        <w:pStyle w:val="FootnoteText"/>
      </w:pPr>
      <w:r>
        <w:rPr>
          <w:rStyle w:val="FootnoteReference"/>
        </w:rPr>
        <w:footnoteRef/>
      </w:r>
      <w:r>
        <w:rPr>
          <w:rtl/>
        </w:rPr>
        <w:t xml:space="preserve"> </w:t>
      </w:r>
      <w:r>
        <w:rPr>
          <w:rFonts w:hint="cs"/>
          <w:rtl/>
        </w:rPr>
        <w:t xml:space="preserve">يبدأ جزء "الصناديق </w:t>
      </w:r>
      <w:proofErr w:type="spellStart"/>
      <w:r>
        <w:rPr>
          <w:rFonts w:hint="cs"/>
          <w:rtl/>
        </w:rPr>
        <w:t>الاستئمانية</w:t>
      </w:r>
      <w:proofErr w:type="spellEnd"/>
      <w:r>
        <w:rPr>
          <w:rFonts w:hint="cs"/>
          <w:rtl/>
        </w:rPr>
        <w:t>" من تقرير الإدارة المالية في الصفحة 82 من آخر إصدار لذلك التقرير (الوثيقة </w:t>
      </w:r>
      <w:hyperlink r:id="rId13" w:history="1">
        <w:r w:rsidRPr="000F5083">
          <w:rPr>
            <w:rStyle w:val="Hyperlink"/>
          </w:rPr>
          <w:t>A/54/8</w:t>
        </w:r>
      </w:hyperlink>
      <w:r>
        <w:rPr>
          <w:rFonts w:hint="cs"/>
          <w:rtl/>
        </w:rPr>
        <w:t>).</w:t>
      </w:r>
    </w:p>
  </w:footnote>
  <w:footnote w:id="9">
    <w:p w:rsidR="006669EE" w:rsidRDefault="006669EE" w:rsidP="00A43D5A">
      <w:pPr>
        <w:pStyle w:val="FootnoteText"/>
      </w:pPr>
      <w:r>
        <w:rPr>
          <w:rStyle w:val="FootnoteReference"/>
        </w:rPr>
        <w:footnoteRef/>
      </w:r>
      <w:r>
        <w:rPr>
          <w:rtl/>
        </w:rPr>
        <w:t xml:space="preserve"> </w:t>
      </w:r>
      <w:r>
        <w:rPr>
          <w:rFonts w:hint="cs"/>
          <w:rtl/>
        </w:rPr>
        <w:t xml:space="preserve">ترد معلومات عن الصناديق </w:t>
      </w:r>
      <w:proofErr w:type="spellStart"/>
      <w:r>
        <w:rPr>
          <w:rFonts w:hint="cs"/>
          <w:rtl/>
        </w:rPr>
        <w:t>الاستئمانية</w:t>
      </w:r>
      <w:proofErr w:type="spellEnd"/>
      <w:r>
        <w:rPr>
          <w:rFonts w:hint="cs"/>
          <w:rtl/>
        </w:rPr>
        <w:t xml:space="preserve"> في المرفق الثالث "</w:t>
      </w:r>
      <w:r w:rsidRPr="00D129F9">
        <w:rPr>
          <w:rtl/>
        </w:rPr>
        <w:t>حسابات خاصة بحسب مساهمة المانحين</w:t>
      </w:r>
      <w:r>
        <w:rPr>
          <w:rFonts w:hint="cs"/>
          <w:rtl/>
        </w:rPr>
        <w:t>" من البيانات المالية (الصفحة 68 من آخر بيانات مالية (الوثيقة </w:t>
      </w:r>
      <w:hyperlink r:id="rId14" w:history="1">
        <w:r w:rsidRPr="00D129F9">
          <w:rPr>
            <w:rStyle w:val="Hyperlink"/>
          </w:rPr>
          <w:t>A/54/10</w:t>
        </w:r>
      </w:hyperlink>
      <w:r>
        <w:rPr>
          <w:rFonts w:hint="cs"/>
          <w:rtl/>
        </w:rPr>
        <w:t>)).</w:t>
      </w:r>
    </w:p>
  </w:footnote>
  <w:footnote w:id="10">
    <w:p w:rsidR="006669EE" w:rsidRDefault="006669EE" w:rsidP="00A43D5A">
      <w:pPr>
        <w:pStyle w:val="FootnoteText"/>
      </w:pPr>
      <w:r>
        <w:rPr>
          <w:rStyle w:val="FootnoteReference"/>
        </w:rPr>
        <w:footnoteRef/>
      </w:r>
      <w:r>
        <w:rPr>
          <w:rtl/>
        </w:rPr>
        <w:t xml:space="preserve"> </w:t>
      </w:r>
      <w:r>
        <w:rPr>
          <w:rFonts w:hint="cs"/>
          <w:rtl/>
        </w:rPr>
        <w:t>يبدأ جزء "</w:t>
      </w:r>
      <w:r w:rsidRPr="004010E7">
        <w:rPr>
          <w:rtl/>
        </w:rPr>
        <w:t>الاشتراكات وصناديق رؤوس الأموال العاملة</w:t>
      </w:r>
      <w:r>
        <w:rPr>
          <w:rFonts w:hint="cs"/>
          <w:rtl/>
        </w:rPr>
        <w:t>" من تقرير الإدارة المالية في الصفحة 46 من آخر إصدار لذلك التقرير (الوثيقة </w:t>
      </w:r>
      <w:hyperlink r:id="rId15" w:history="1">
        <w:r w:rsidRPr="000F5083">
          <w:rPr>
            <w:rStyle w:val="Hyperlink"/>
          </w:rPr>
          <w:t>A/54/8</w:t>
        </w:r>
      </w:hyperlink>
      <w:r>
        <w:rPr>
          <w:rFonts w:hint="cs"/>
          <w:rtl/>
        </w:rPr>
        <w:t>). وفيما يخص "</w:t>
      </w:r>
      <w:r w:rsidRPr="00B11618">
        <w:rPr>
          <w:rtl/>
        </w:rPr>
        <w:t xml:space="preserve">وضع تسديد الاشتراكات في 1 سبتمبر </w:t>
      </w:r>
      <w:r>
        <w:rPr>
          <w:rFonts w:hint="cs"/>
          <w:rtl/>
        </w:rPr>
        <w:t>2014"، انظر الوثيقة </w:t>
      </w:r>
      <w:hyperlink r:id="rId16" w:history="1">
        <w:r w:rsidRPr="00B11618">
          <w:rPr>
            <w:rStyle w:val="Hyperlink"/>
          </w:rPr>
          <w:t>A/54/9</w:t>
        </w:r>
      </w:hyperlink>
      <w:r>
        <w:rPr>
          <w:rFonts w:hint="cs"/>
          <w:rtl/>
        </w:rPr>
        <w:t>.</w:t>
      </w:r>
    </w:p>
  </w:footnote>
  <w:footnote w:id="11">
    <w:p w:rsidR="006669EE" w:rsidRDefault="006669EE" w:rsidP="00A43D5A">
      <w:pPr>
        <w:pStyle w:val="FootnoteText"/>
      </w:pPr>
      <w:r>
        <w:rPr>
          <w:rStyle w:val="FootnoteReference"/>
        </w:rPr>
        <w:footnoteRef/>
      </w:r>
      <w:r>
        <w:rPr>
          <w:rtl/>
        </w:rPr>
        <w:t xml:space="preserve"> </w:t>
      </w:r>
      <w:r>
        <w:rPr>
          <w:rFonts w:hint="cs"/>
          <w:rtl/>
        </w:rPr>
        <w:t>يبدأ جزء "</w:t>
      </w:r>
      <w:r w:rsidRPr="00314A6A">
        <w:rPr>
          <w:rtl/>
        </w:rPr>
        <w:t>توزيع رسوم مدريد ولاهاي</w:t>
      </w:r>
      <w:r>
        <w:rPr>
          <w:rFonts w:hint="cs"/>
          <w:rtl/>
        </w:rPr>
        <w:t>" في تقرير الإدارة المالية في الصفحة 63 من آخر إصدار لذلك التقرير (الوثيقة </w:t>
      </w:r>
      <w:hyperlink r:id="rId17" w:history="1">
        <w:r w:rsidRPr="000F5083">
          <w:rPr>
            <w:rStyle w:val="Hyperlink"/>
          </w:rPr>
          <w:t>A/54/8</w:t>
        </w:r>
      </w:hyperlink>
      <w:r>
        <w:rPr>
          <w:rFonts w:hint="cs"/>
          <w:rtl/>
        </w:rPr>
        <w:t>).</w:t>
      </w:r>
    </w:p>
  </w:footnote>
  <w:footnote w:id="12">
    <w:p w:rsidR="006669EE" w:rsidRDefault="006669EE" w:rsidP="00A43D5A">
      <w:pPr>
        <w:pStyle w:val="FootnoteText"/>
      </w:pPr>
      <w:r>
        <w:rPr>
          <w:rStyle w:val="FootnoteReference"/>
        </w:rPr>
        <w:footnoteRef/>
      </w:r>
      <w:r>
        <w:rPr>
          <w:rtl/>
        </w:rPr>
        <w:t xml:space="preserve"> </w:t>
      </w:r>
      <w:r>
        <w:rPr>
          <w:rFonts w:hint="cs"/>
          <w:rtl/>
        </w:rPr>
        <w:t>يرد تقرير مفصل عن تدابير كفاءة التكاليف في الجزء خامسا من "</w:t>
      </w:r>
      <w:r w:rsidRPr="00C444D6">
        <w:rPr>
          <w:rtl/>
        </w:rPr>
        <w:t>التقرير النهائي عن تنفيذ تد</w:t>
      </w:r>
      <w:r>
        <w:rPr>
          <w:rtl/>
        </w:rPr>
        <w:t>ابير كفاءة التكاليف في الثنائية</w:t>
      </w:r>
      <w:r>
        <w:rPr>
          <w:rFonts w:hint="cs"/>
          <w:rtl/>
        </w:rPr>
        <w:t xml:space="preserve"> 2012/13" في آخر تقرير لأداء البرنامج (الوثيقة </w:t>
      </w:r>
      <w:hyperlink r:id="rId18" w:history="1">
        <w:r w:rsidRPr="00C444D6">
          <w:rPr>
            <w:rStyle w:val="Hyperlink"/>
          </w:rPr>
          <w:t>WO/PBC/22/8</w:t>
        </w:r>
      </w:hyperlink>
      <w:r>
        <w:rPr>
          <w:rFonts w:hint="cs"/>
          <w:rtl/>
        </w:rPr>
        <w:t>).</w:t>
      </w:r>
    </w:p>
  </w:footnote>
  <w:footnote w:id="13">
    <w:p w:rsidR="006669EE" w:rsidRDefault="006669EE" w:rsidP="00A43D5A">
      <w:pPr>
        <w:pStyle w:val="FootnoteText"/>
      </w:pPr>
      <w:r>
        <w:rPr>
          <w:rStyle w:val="FootnoteReference"/>
        </w:rPr>
        <w:footnoteRef/>
      </w:r>
      <w:r>
        <w:rPr>
          <w:rtl/>
        </w:rPr>
        <w:t xml:space="preserve"> </w:t>
      </w:r>
      <w:r>
        <w:rPr>
          <w:rFonts w:hint="cs"/>
          <w:rtl/>
        </w:rPr>
        <w:t xml:space="preserve">أي الأجزاء من أولا إلى خامسا في الصفحات من 1 إلى 41 من تقرير أداء البرنامج للثنائية 2012/13 (الوثيقة </w:t>
      </w:r>
      <w:hyperlink r:id="rId19" w:history="1">
        <w:r w:rsidRPr="00CD7810">
          <w:rPr>
            <w:rStyle w:val="Hyperlink"/>
          </w:rPr>
          <w:t>WO/PBC/22/8</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EE" w:rsidRDefault="006669EE" w:rsidP="00796CF7">
    <w:r>
      <w:t>WO/PBC/23/5 Rev.</w:t>
    </w:r>
  </w:p>
  <w:p w:rsidR="006669EE" w:rsidRDefault="006669EE" w:rsidP="00D61541">
    <w:r>
      <w:fldChar w:fldCharType="begin"/>
    </w:r>
    <w:r>
      <w:instrText xml:space="preserve"> PAGE  \* MERGEFORMAT </w:instrText>
    </w:r>
    <w:r>
      <w:fldChar w:fldCharType="separate"/>
    </w:r>
    <w:r w:rsidR="00AB079F">
      <w:rPr>
        <w:noProof/>
      </w:rPr>
      <w:t>2</w:t>
    </w:r>
    <w:r>
      <w:fldChar w:fldCharType="end"/>
    </w:r>
  </w:p>
  <w:p w:rsidR="006669EE" w:rsidRDefault="006669EE"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EE" w:rsidRDefault="006669EE" w:rsidP="00796CF7">
    <w:pPr>
      <w:rPr>
        <w:rtl/>
      </w:rPr>
    </w:pPr>
    <w:r>
      <w:t>WO/PBC/23/5 Rev.</w:t>
    </w:r>
  </w:p>
  <w:p w:rsidR="006669EE" w:rsidRDefault="006669EE" w:rsidP="00796CF7">
    <w:r>
      <w:t>Annex</w:t>
    </w:r>
  </w:p>
  <w:p w:rsidR="006669EE" w:rsidRDefault="006669EE" w:rsidP="00D61541">
    <w:r>
      <w:fldChar w:fldCharType="begin"/>
    </w:r>
    <w:r>
      <w:instrText xml:space="preserve"> PAGE  \* MERGEFORMAT </w:instrText>
    </w:r>
    <w:r>
      <w:fldChar w:fldCharType="separate"/>
    </w:r>
    <w:r w:rsidR="00AB079F">
      <w:rPr>
        <w:noProof/>
      </w:rPr>
      <w:t>28</w:t>
    </w:r>
    <w:r>
      <w:fldChar w:fldCharType="end"/>
    </w:r>
  </w:p>
  <w:p w:rsidR="006669EE" w:rsidRDefault="006669EE"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EE" w:rsidRDefault="006669EE" w:rsidP="00A43D5A">
    <w:pPr>
      <w:rPr>
        <w:rtl/>
      </w:rPr>
    </w:pPr>
    <w:r>
      <w:t>WO/PBC/23/5 Rev.</w:t>
    </w:r>
  </w:p>
  <w:p w:rsidR="006669EE" w:rsidRDefault="006669EE" w:rsidP="00A43D5A">
    <w:r>
      <w:t>ANNEX</w:t>
    </w:r>
  </w:p>
  <w:p w:rsidR="006669EE" w:rsidRPr="00A43D5A" w:rsidRDefault="006669EE" w:rsidP="006669EE">
    <w:pPr>
      <w:bidi/>
      <w:jc w:val="right"/>
      <w:rPr>
        <w:rFonts w:ascii="Arabic Typesetting" w:hAnsi="Arabic Typesetting" w:cs="Arabic Typesetting"/>
        <w:sz w:val="36"/>
        <w:szCs w:val="36"/>
        <w:rtl/>
        <w:lang w:val="fr-CH"/>
      </w:rPr>
    </w:pPr>
    <w:r w:rsidRPr="00A43D5A">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926244"/>
    <w:multiLevelType w:val="hybridMultilevel"/>
    <w:tmpl w:val="2BE8B956"/>
    <w:lvl w:ilvl="0" w:tplc="9AE6DE8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lvlOverride w:ilvl="0">
      <w:startOverride w:val="1"/>
    </w:lvlOverride>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C6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C61"/>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0B2"/>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87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35"/>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C6D"/>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8BF"/>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37FE"/>
    <w:rsid w:val="00247783"/>
    <w:rsid w:val="0025172C"/>
    <w:rsid w:val="00252CF8"/>
    <w:rsid w:val="00252E2E"/>
    <w:rsid w:val="00253210"/>
    <w:rsid w:val="0025353E"/>
    <w:rsid w:val="00253DE1"/>
    <w:rsid w:val="0025425F"/>
    <w:rsid w:val="00254468"/>
    <w:rsid w:val="00254DB7"/>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58D"/>
    <w:rsid w:val="002A77F3"/>
    <w:rsid w:val="002B14F0"/>
    <w:rsid w:val="002B1F0F"/>
    <w:rsid w:val="002B3FB5"/>
    <w:rsid w:val="002B53D3"/>
    <w:rsid w:val="002B6202"/>
    <w:rsid w:val="002C014C"/>
    <w:rsid w:val="002C060C"/>
    <w:rsid w:val="002C0BA6"/>
    <w:rsid w:val="002C12A7"/>
    <w:rsid w:val="002C2B6F"/>
    <w:rsid w:val="002C314F"/>
    <w:rsid w:val="002C4AD1"/>
    <w:rsid w:val="002C7D29"/>
    <w:rsid w:val="002D0298"/>
    <w:rsid w:val="002D0340"/>
    <w:rsid w:val="002D1662"/>
    <w:rsid w:val="002D1DE5"/>
    <w:rsid w:val="002D3506"/>
    <w:rsid w:val="002D3670"/>
    <w:rsid w:val="002D4807"/>
    <w:rsid w:val="002D5DDC"/>
    <w:rsid w:val="002D5F16"/>
    <w:rsid w:val="002D62F1"/>
    <w:rsid w:val="002D6FD8"/>
    <w:rsid w:val="002D727B"/>
    <w:rsid w:val="002D7EAD"/>
    <w:rsid w:val="002E0E51"/>
    <w:rsid w:val="002E1169"/>
    <w:rsid w:val="002E1218"/>
    <w:rsid w:val="002E28F3"/>
    <w:rsid w:val="002E4325"/>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773D"/>
    <w:rsid w:val="003600A2"/>
    <w:rsid w:val="003612D8"/>
    <w:rsid w:val="003637B6"/>
    <w:rsid w:val="00363F89"/>
    <w:rsid w:val="00363FB0"/>
    <w:rsid w:val="003646D6"/>
    <w:rsid w:val="00364FC6"/>
    <w:rsid w:val="0036541D"/>
    <w:rsid w:val="00365950"/>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379"/>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4E8"/>
    <w:rsid w:val="00414FD0"/>
    <w:rsid w:val="004178C3"/>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7A9"/>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6EDC"/>
    <w:rsid w:val="00607C00"/>
    <w:rsid w:val="00610430"/>
    <w:rsid w:val="00611858"/>
    <w:rsid w:val="00614EB1"/>
    <w:rsid w:val="00614F67"/>
    <w:rsid w:val="00615277"/>
    <w:rsid w:val="00615519"/>
    <w:rsid w:val="00615CED"/>
    <w:rsid w:val="00615CFC"/>
    <w:rsid w:val="00617A92"/>
    <w:rsid w:val="00620317"/>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3B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9EE"/>
    <w:rsid w:val="00666A71"/>
    <w:rsid w:val="00667537"/>
    <w:rsid w:val="00670865"/>
    <w:rsid w:val="00671AED"/>
    <w:rsid w:val="006725B5"/>
    <w:rsid w:val="00673521"/>
    <w:rsid w:val="00673767"/>
    <w:rsid w:val="00673F39"/>
    <w:rsid w:val="006746AC"/>
    <w:rsid w:val="0067571B"/>
    <w:rsid w:val="00675E37"/>
    <w:rsid w:val="0067653C"/>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6B67"/>
    <w:rsid w:val="006A753A"/>
    <w:rsid w:val="006A777C"/>
    <w:rsid w:val="006A7C46"/>
    <w:rsid w:val="006B0F76"/>
    <w:rsid w:val="006B16A4"/>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4A53"/>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1D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0CD"/>
    <w:rsid w:val="007E17CD"/>
    <w:rsid w:val="007E24ED"/>
    <w:rsid w:val="007E374B"/>
    <w:rsid w:val="007E39DE"/>
    <w:rsid w:val="007E3F53"/>
    <w:rsid w:val="007E7997"/>
    <w:rsid w:val="007E7B47"/>
    <w:rsid w:val="007F04EF"/>
    <w:rsid w:val="007F342F"/>
    <w:rsid w:val="007F38D1"/>
    <w:rsid w:val="007F56BB"/>
    <w:rsid w:val="007F63CE"/>
    <w:rsid w:val="007F6C62"/>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49C"/>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BF8"/>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9C0"/>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2204"/>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B25"/>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3D5A"/>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79F"/>
    <w:rsid w:val="00AB246B"/>
    <w:rsid w:val="00AB2E96"/>
    <w:rsid w:val="00AB36D4"/>
    <w:rsid w:val="00AB5500"/>
    <w:rsid w:val="00AB5564"/>
    <w:rsid w:val="00AB57FB"/>
    <w:rsid w:val="00AB7348"/>
    <w:rsid w:val="00AC038E"/>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E7FC3"/>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731"/>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E89"/>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BCA"/>
    <w:rsid w:val="00BE350E"/>
    <w:rsid w:val="00BE369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139"/>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93A"/>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7AF"/>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AB"/>
    <w:rsid w:val="00ED7985"/>
    <w:rsid w:val="00EE12FB"/>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96A"/>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C40"/>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rsid w:val="0067653C"/>
    <w:rPr>
      <w:color w:val="0000FF" w:themeColor="hyperlink"/>
      <w:u w:val="single"/>
    </w:rPr>
  </w:style>
  <w:style w:type="numbering" w:customStyle="1" w:styleId="NoList1">
    <w:name w:val="No List1"/>
    <w:next w:val="NoList"/>
    <w:uiPriority w:val="99"/>
    <w:semiHidden/>
    <w:unhideWhenUsed/>
    <w:rsid w:val="00A43D5A"/>
  </w:style>
  <w:style w:type="character" w:styleId="FollowedHyperlink">
    <w:name w:val="FollowedHyperlink"/>
    <w:basedOn w:val="DefaultParagraphFont"/>
    <w:rsid w:val="00A43D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Hyperlink">
    <w:name w:val="Hyperlink"/>
    <w:basedOn w:val="DefaultParagraphFont"/>
    <w:rsid w:val="0067653C"/>
    <w:rPr>
      <w:color w:val="0000FF" w:themeColor="hyperlink"/>
      <w:u w:val="single"/>
    </w:rPr>
  </w:style>
  <w:style w:type="numbering" w:customStyle="1" w:styleId="NoList1">
    <w:name w:val="No List1"/>
    <w:next w:val="NoList"/>
    <w:uiPriority w:val="99"/>
    <w:semiHidden/>
    <w:unhideWhenUsed/>
    <w:rsid w:val="00A43D5A"/>
  </w:style>
  <w:style w:type="character" w:styleId="FollowedHyperlink">
    <w:name w:val="FollowedHyperlink"/>
    <w:basedOn w:val="DefaultParagraphFont"/>
    <w:rsid w:val="00A43D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edocs/mdocs/govbody/en/a_54/a_54_8.pdf" TargetMode="External"/><Relationship Id="rId13" Type="http://schemas.openxmlformats.org/officeDocument/2006/relationships/hyperlink" Target="http://www.wipo.int/edocs/mdocs/govbody/en/a_54/a_54_8.pdf" TargetMode="External"/><Relationship Id="rId18" Type="http://schemas.openxmlformats.org/officeDocument/2006/relationships/hyperlink" Target="http://www.wipo.int/edocs/mdocs/govbody/en/wo_pbc_22/wo_pbc_22_8.pdf" TargetMode="External"/><Relationship Id="rId3" Type="http://schemas.openxmlformats.org/officeDocument/2006/relationships/hyperlink" Target="http://www.wipo.int/edocs/mdocs/govbody/en/a_54/a_54_10.pdf" TargetMode="External"/><Relationship Id="rId7" Type="http://schemas.openxmlformats.org/officeDocument/2006/relationships/hyperlink" Target="http://www.wipo.int/edocs/mdocs/govbody/en/a_54/a_54_10.pdf" TargetMode="External"/><Relationship Id="rId12" Type="http://schemas.openxmlformats.org/officeDocument/2006/relationships/hyperlink" Target="http://www.wipo.int/edocs/mdocs/govbody/en/a_54/a_54_8.pdf" TargetMode="External"/><Relationship Id="rId17" Type="http://schemas.openxmlformats.org/officeDocument/2006/relationships/hyperlink" Target="http://www.wipo.int/edocs/mdocs/govbody/en/a_54/a_54_8.pdf" TargetMode="External"/><Relationship Id="rId2" Type="http://schemas.openxmlformats.org/officeDocument/2006/relationships/hyperlink" Target="http://www.wipo.int/edocs/mdocs/govbody/en/a_54/a_54_8.pdf" TargetMode="External"/><Relationship Id="rId16" Type="http://schemas.openxmlformats.org/officeDocument/2006/relationships/hyperlink" Target="http://www.wipo.int/edocs/mdocs/govbody/en/a_54/a_54_9.pdf" TargetMode="External"/><Relationship Id="rId1" Type="http://schemas.openxmlformats.org/officeDocument/2006/relationships/hyperlink" Target="http://www.wipo.int/edocs/mdocs/govbody/en/wo_pbc_22/wo_pbc_22_27.pdf" TargetMode="External"/><Relationship Id="rId6" Type="http://schemas.openxmlformats.org/officeDocument/2006/relationships/hyperlink" Target="http://www.wipo.int/edocs/mdocs/govbody/en/a_54/a_54_10.pdf" TargetMode="External"/><Relationship Id="rId11" Type="http://schemas.openxmlformats.org/officeDocument/2006/relationships/hyperlink" Target="http://www.wipo.int/edocs/mdocs/govbody/en/wo_pbc_22/wo_pbc_22_8.pdf" TargetMode="External"/><Relationship Id="rId5" Type="http://schemas.openxmlformats.org/officeDocument/2006/relationships/hyperlink" Target="http://www.wipo.int/edocs/mdocs/govbody/en/a_54/a_54_8.pdf" TargetMode="External"/><Relationship Id="rId15" Type="http://schemas.openxmlformats.org/officeDocument/2006/relationships/hyperlink" Target="http://www.wipo.int/edocs/mdocs/govbody/en/a_54/a_54_8.pdf" TargetMode="External"/><Relationship Id="rId10" Type="http://schemas.openxmlformats.org/officeDocument/2006/relationships/hyperlink" Target="http://www.wipo.int/edocs/mdocs/govbody/en/a_54/a_54_8.pdf" TargetMode="External"/><Relationship Id="rId19" Type="http://schemas.openxmlformats.org/officeDocument/2006/relationships/hyperlink" Target="http://www.wipo.int/edocs/mdocs/govbody/en/wo_pbc_22/wo_pbc_22_8.pdf" TargetMode="External"/><Relationship Id="rId4" Type="http://schemas.openxmlformats.org/officeDocument/2006/relationships/hyperlink" Target="http://www.wipo.int/edocs/mdocs/govbody/en/a_54/a_54_8.pdf" TargetMode="External"/><Relationship Id="rId9" Type="http://schemas.openxmlformats.org/officeDocument/2006/relationships/hyperlink" Target="http://www.wipo.int/edocs/mdocs/govbody/en/wo_pbc_22/wo_pbc_22_8.pdf" TargetMode="External"/><Relationship Id="rId14" Type="http://schemas.openxmlformats.org/officeDocument/2006/relationships/hyperlink" Target="http://www.wipo.int/edocs/mdocs/govbody/en/a_54/a_54_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F3B28-BF2E-4AA0-B96E-CAA5FDC5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WO_PBC_23_AR.dotx</Template>
  <TotalTime>118</TotalTime>
  <Pages>30</Pages>
  <Words>12654</Words>
  <Characters>67629</Characters>
  <Application>Microsoft Office Word</Application>
  <DocSecurity>0</DocSecurity>
  <Lines>563</Lines>
  <Paragraphs>160</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80123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ABOULHOUCINE Driss</dc:creator>
  <cp:lastModifiedBy>MERZOUK Fawzi</cp:lastModifiedBy>
  <cp:revision>14</cp:revision>
  <cp:lastPrinted>2015-07-17T11:36:00Z</cp:lastPrinted>
  <dcterms:created xsi:type="dcterms:W3CDTF">2015-07-17T09:18:00Z</dcterms:created>
  <dcterms:modified xsi:type="dcterms:W3CDTF">2015-07-17T11:37:00Z</dcterms:modified>
</cp:coreProperties>
</file>