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88A87" w14:textId="77777777"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14:anchorId="513D783B" wp14:editId="3E3A4E71">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51EF9728"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ob8cvtgCAAD0BwAADgAAAGRycy9lMm9Eb2MueG1s1FXL&#10;bhMxFN0j8Q/WrGDRTiZpGhg16aa0QuIR8fgAx+PJWMyMLdtJ2iVqiyp+pLCsxIL+yczfcOxM0iap&#10;VFQhBItM7sO+Pvf42N7bPy5yMuXaCFn2g2i7FRBeMpmIctwPPn443HoWEGNpmdBclrwfnHAT7A8e&#10;P9qbqZi3ZSbzhGuCIqWJZ6ofZNaqOAwNy3hBzbZUvEQylbqgFq4eh4mmM1Qv8rDdau2GM6kTpSXj&#10;xiB6ME8GA18/TTmzb9PUcEvyfgBs1n+1/47cNxzs0XisqcoEa2DQB6AoqCix6LLUAbWUTLTYKFUI&#10;pqWRqd1msghlmgrGfQ/oJmqtdXOk5UT5XsbxbKyWNIHaNZ4eXJa9mR5p9V4NNZiYqTG48J7r5TjV&#10;hfsHSnLsKTtZUsaPLWEItnu9Xrv7PCAMuajT6XRbDaksA/Mb81j24p6Z4WLhcAWOEizGr+EA1gYH&#10;92sFs+xE86ApUvxWjYLqTxO1he1S1IqRyIU98dLDxjhQ5XQo2FDPHdA51EQkICYgJS2geGTdogSB&#10;hBsG7VU/quvqsroi1WV9Vp/XX6qf9Xn13bsu44NfEYDh8mf1ae1cn/lcn1ZX3n3i/QvY3+qLp9C2&#10;sDnWW63epJ3OHViHz6GFGzp/BfwoF+pQ5Lnbc2c3NAHxmtruYHqu5APJJgUv7fxoap6DMVmaTCgT&#10;EB3zYsRBjX6ZRBAMrgULvEqL0s7PodHsHU6sP5PGam5Z5rCkwNTEIY5lwjdwg9m1Y6BjMpq9lgkK&#10;04mV/kyu6Tja6eKoQbKbao467V7UxT3h1dze7ezCcVwtNEljpY094rIgzkAvwOsXodNXxiHH0MUQ&#10;h72UjlHfUV6uBDDQRXwXDndjoo35VsH4b8TeWRc7AguxX1dXECj0e6PQmxCIcfv2r8iy/Td1CJlt&#10;KrAb7eAK3bhO/4AA7xSav2PxtHjdNs+ge7tu+7BvP9aDXwAAAP//AwBQSwMECgAAAAAAAAAhABsu&#10;dVvSWAAA0lgAABUAAABkcnMvbWVkaWEvaW1hZ2UxLmpwZWf/2P/gABBKRklGAAEBAQDcANwAAP/b&#10;AEMAAgEBAQEBAgEBAQICAgICBAMCAgICBQQEAwQGBQYGBgUGBgYHCQgGBwkHBgYICwgJCgoKCgoG&#10;CAsMCwoMCQoKCv/AAAsIATABPwEBEQD/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2gAIAQEAAD8A/fyiiiiiiiiiiiikdiqMwXOBnHrXwx8Jf+Dg/wDYS8QeN4vg&#10;9+09Y+N/2e/HTSWsTeGfjV4Wl0sGSaMsXFyu+GGBWVlE1y1uGwCBg8fangvxt4N+I/hSw8d/Dzxb&#10;pevaHqtstxpes6Lfx3VpeQt92SKWJmSRD2ZSQa1KKKKKKKKKKKKKKKKKKKKKKKKKKKKKKKKKKKKK&#10;KwviR8Lvhn8ZPCN18P8A4vfDrQvFWg3u37ZofiTSIb6znwcjfDMrI2DyMg4r5a1f/gjB+z38PvFG&#10;ofFH9g/4m+Ov2cvF19JcXU03wz1xm0LULwwulub7Q7zzbG4t4Gkdlt444V+dgGU7WXp/D/xq/bu/&#10;Zmuk0T9rj4QWfxU8Jx/JH8Vvgro1x/aNug+yRI+p+GmaW5LO8lxIZNMkvAFiybaFea9/+G3xO+HP&#10;xk8E2PxJ+EvjvSPE3h/UlkOn61oWoR3VrcbJGjkCyRkqSkiOjDOVdGU4KkDcoooooooooooooooo&#10;oooooooooooooooooooZgilmPA5NcP8AAr9pn9nb9p7w3J4u/Z1+OPhTxxp8KxG6uPC+vQXv2UyL&#10;uRJhExaFyufkkCsMEEAg13FFcDr/AMC9JtPiB/wuP4W3K+HPE1xdrL4i+xrts/FEfkpB5WoxAYlk&#10;WOKARXgAuYPs8aK7W5ntZ+r8M+LtE8WR3g0m7U3Gm3jWeq2bcTWVyFVzFKvVWKPHIvZ45I5ELJIj&#10;Np0UUUUUUUUUUUUUUUUUUUUUUUUUUUUUUUUUEAjBFfGvxd/4ILf8E2/iN4vb4pfDr4Vat8I/G0cs&#10;MmneM/g14kuPD93prxk/PbQQsbOF2BYF1t953E7geapaN8DP+Cwn7G6s/wAGv2lfC/7S3gqxW4li&#10;8F/F62OieKorSCE/ZrK01y2Dw3t3M5xJc6hEq5ReUDs0fq/wc/4KIfC7xn490/4FfHnwN4l+DHxM&#10;1JpItN8FfEqzjtk1qWNbbzf7J1GJ5LHVlV7qNdttM03UvFHg19AV5TrPxVh0D9uDw38ELFo5pPFn&#10;wp1vXNUWXV5ma0Gk6lpVvamO1L+VGJv7avPMmCB5PssKlmEShfVqKKKKKKKKKKKKKKKKKKKKKKKK&#10;KKKKKKKKKKKKxPiN8NPhz8YPBl78Ofi14A0XxR4e1JUXUdC8RaXDe2d0FdXUSQzKyPh1VhkHDKCO&#10;QDXzh+0x8e/BX/BIz4Ot8aviH8VtU1r4VwaitmvhHxFrD6j4it7iZf3UOj3V1KZtS/eK8j2d3I7x&#10;wyTyx3MUFlHZv4X/AMES7z44/t2/Gv4jf8FmP2lfAWn+H5fG2mL4J+DOi2d9JK2keFrS8eW5iLcL&#10;MJLxIiZWAZp7e6ZEiikjSv0eooooooooooooooooooooooooooooooooopHUOjIf4hivz807/gmn&#10;/wAFTf2TNQuNX/YS/wCCrWpeLdFjurZ7L4b/ALSGkvrVpLGkfltFJq0LG5t4xncsdpDAMqoJwM1e&#10;17/gsV8V/wBiD+wdD/4LB/sh3/wwtda1Z9H0z4r/AA91RPEfhfUrqGB5JZmhiP2/T0l2AwQPFNO6&#10;lyQohlK/Nf7cf/B2n8GvB15efDr/AIJ//Cqfxpq8Z2/8Jt40srix0ePmBhJDaDZdXKFWnjYym0Mc&#10;kakCZTivI/2JP+CMP7dv/BXH4x6b+23/AMFk/GviSHwj5yta+Fdc3WOsa7bwt8lrHaxpEuj6e0m8&#10;lo0illUySRJGbiO8X9lPAUXw3+Anxh039mXwFomnaFo+veD7vW/CfhfRNJeC00yPS5rGzvhGBN5F&#10;vAw1HS/KtoIIlEi3crM7THHqVFFFFFFFFFFFFFFFFFFFFFFFFFFFFFFFNlligiaaeRURVyzM2Ao9&#10;Sa+ZfjP/AMFnP+CWPwEtY7nx7+3L4BuWkvnszZ+E9UPiC5imUlWWSDS1uJYtrKVJdVAYYJB4r4r+&#10;P3/B3d+yT4P/ANA/Zs/Zr8a+PrtdSeFrjXtQttCsp7dc/wCkwyL9qmIODhZYITyM4JxX59/tNf8A&#10;Bzp/wVD/AGh7KXwr4I8deG/hbpt1He2kyfD/AEjbdXNvNhYy17eNPLDPGh+Wa2NuwZt3Hy4d+zh/&#10;wQW/4K3f8FH/AIgN8Vv2ldO1/wAJQ3tzGmt+PfjVqF2dWukgkghYR20xN9PIIADEZligkFuF85Bt&#10;z+rn7K//AAbQfsO/sy+GNI8Q23jLxhqfxX0bULXU9L+K6XMCTaRfwmFvMsdMuY7jT1j8yEuouobu&#10;VDIxExYIy/V9t8evHX7Plitl+2xqHh2z0lZXSH4uaNG2n6A/yeYi6jDcTStoshxJEryTTWkrRxj7&#10;RFPdwWVfMH/BOz9q7Vv+CnP/AAUs+Jf7ZPwrvNZg+CPwr8Bn4c+AW1LSmjg8SajfX1vf6hqsLsAY&#10;yFsLOMwtl/JltJHWF2eIfoNRRRRRRRRRRRRRRRRRRRRRRRRRRRX59/te/wDByd/wT9/Y3+Omvfs8&#10;+M/CXxM8R6/4X1BrHXm8KeG7R4LWdQC6bru8ty+0EElFYYOQSM18y/FL/g8b+EWh+Ifsvwf/AGGv&#10;EWuaXsY/bPFXja30e4JAYgCGG2u1bIGeJDjn0Gfn/wAff8HeX7eWs+Ibz/hWv7PHwt0HR51ZbGHW&#10;dN1K+u7bsSbgXkEUhXK8+SFyeR0DfL/xP/4L5/8ABYf4x+E7vwv4n/bU1jS9NvdskjeFtH07R7qI&#10;q2QI7uxt4bmFD8vSU7gcMccHwjVtf/bF/b9+JFrpGtan8TvjV4vt9Nki0uzna/8AEWpRW3liSRIl&#10;JmlWPk7towMZJGFNfUf7NX/Btz/wVc+PsWn3l38EbP4c6Nf28t1Dq3j3WI9NAzJnyZrKHzr2JmIB&#10;CyWwAwNxwc198fs0/wDBnn8DfDyw6v8AtZ/tPa34kk8i1lk8O+BdJh0u1juUOZY5Lm4E8lzC4AXK&#10;x28mNzbgW46X9jv4cftc/wDBHzUZofHX/BCzwP4q0fTrsWkfxc/Zr1F9X177DcRq0saWurTz6teK&#10;Zo4wyGS2hjAXapVAT9y/so/8FZf2FP2wvES/Df4dfGWLRPHsdz9jvvhn46tH0XxBa3yxPLNZfZLo&#10;KbiaFY5PNFsZlj8tstjmsP8Abq/4LR/8E/P+Cfkl54a+L/xlg1rxpaMEb4d+C2i1DWkciF9s8YkW&#10;Oy/dTpMPtUkIeMMY95GD+TviX9oj/gqh/wAHNfxTb9nr4VaE3wp+Atvq9nL4omtYnutN0z7MyzF9&#10;QvCIX1W73OkkNgnlxl1tneOPyXvE/Zv9h39mz4afsHfDix/Yk+F8V1/wj/h/TzqXhnUtVa1F3qkc&#10;szfbPOaOQPc3EVwwklmFvBCkV/ZxIGZHI9zooooooooooooooooooooooooooor+f/8Abo/4N/P+&#10;Cln7Xf8AwUo+LPxX8BfCrwzoPg/xR4vmv9G8XeJvGFtHBdQkBQ5gtWnuEJHTdCpGM4zwZvhL/wAG&#10;ef7TmvQXkXx8/bJ8EeGpG3C1m8I6Pfa55mVADsLg2GxgRwQXIDMMnII+lfhR/wAGh37EGgaZp0vx&#10;q/aH+JfizVLe6WbUl0eSx0nTtQGQWja3aC4mjVsYJS4D46OOtfWfwb/4IWf8EkvgZe32oeDv2GvB&#10;2oyalCkV2vjRbjxFGQucMkWqy3EcTcnLRqpIwCSAAPqDwh4P8JfD7wxY+CfAXhbTdD0XS7ZbfTNI&#10;0exjtrW0hUYWOKKMBI0A6KoAFaWa+b/2g/8Agr7/AMEy/wBl5ri1+MX7aPgi3vrPUmsL7R9B1Bta&#10;1CzuF+9HNZ6cs88OO5dFA7kV8A/tS/8AB338CPClncaR+yH+zJr3iy+2zQJrXjXUodMs4Zj8ttPH&#10;b2xuJryJj85jZrV9o25ViSn5v/tH/ttf8FL/APgvD8TfD/w1Pwo0/wAXX2j3a3ui+E/h/wCAoymg&#10;bxFay3Bu2WW7t7SV3iM32i6+zBvLZsCOIx/Wn7Lf/Bp9+0gnhDQ/i7+0l4n8Hy6vp+rWuoSfBX+3&#10;7y0h1S2BieSzvdcs1n+wyYM0T/Zra7DKBsnjMheP9mP2RvFfwL8OeDLP9nX4Z/BNvhDfeGrWWT/h&#10;U+oaZa2NxYwtIskl1AtpJJbXsDyXKu93ayzRmaZ0lkW4E0aeO/Dv9pnR/wBpf/gs7rnw6+EttZ61&#10;4b+AnwX1TRPGnirT7pJEtPEmtavpU39lNzy0cGiMWKbgsqzRSbJIdp+xKKKKKKKKKKKKKKKKKKKK&#10;KKKKKKKK83+LP7ZH7IfwE1dfD/x0/ap+G/gu/k/1dj4s8cafpszcE8JcTIx4BPToK8M+K/8AwXm/&#10;4JFfBjX4PDfjH9tzw3dXFySIZPC+m3+uW5I6jz9Nt54geDwWBxXgfj7/AIOwv+CZfhPX7nRvCnhH&#10;4qeK7aIOLfXNG8M2cNncMASAPtl5DOoOO8IOO2eK+X/il/weOeONR8PahpvwR/YY0nSdYyv9mat4&#10;q8cSahboP+mtnBbWzknlcLcDByctjafmD40f8HQv/BW34r63azeAPil4R+HUdnbGK8sfBvgm1mhu&#10;ZGY4aQ6qL2VHAAxsZVwTld2K+Wdb+MP/AAUF/wCCgfiSH4Z658SfjB8Zr4Xs2rWfg+TVNT17yphl&#10;neCwJkKhNzDKRqEQlRheK+ov2Zf+DZL/AIKh/Hsrr3i/4f6N8M9LmS3uob74gawiTXEMo2TBLK0W&#10;a4S5VMt5d0kA3NjIyQPRP+Ce37HH/BBHwz8RD8Mv+CjHxg+LWjfEiGSWxuPBPxq8OS+BtOEc8KyJ&#10;NK1lNK9qyDcqy3F/AHZh+5yVr+gD9nz4efs6/Dj4W6dp/wCyt4K8GaH4L1GNdQ0uPwDp9pb6ZdrK&#10;ikXMf2QCKTeoQ+YM7gAcnitz4h/Ej4efCLwbffEX4r+PNG8M+H9NVW1HXPEGqRWdnaqzhFMk0zKi&#10;ZdlUZIyWAHJFfi7/AMFNv+C59/8At/eKdH/YQ/4JH/DDXvE3jLUfElo/hX4qWayafqdreiGfzm0V&#10;ZDFNZH7O08E9/O0KpaPqCMghcz196f8ABFn9grw3/wAE4v2dL/8AZ28TzaDd/FaW8j1r4laxpOoJ&#10;cHVBcGUWU8RfbciyVYp7ePz44t09tfOiYdnb7Iooooooooooooooooooooooooooor+T/wD4K0fC&#10;n4pfGT/grx8cfBXwd+HOv+K9auviBcldK8L6PNf3Q2gc+VBmTG0ZxgqSw4I4rH+Ev/BFX/gqt8b5&#10;7tfBH7BPjjT7i2lMjf8ACVaenh1G4wADqpt1b7zH92XOQvUcV9IfCT/g1K/4Kh+PLfS/EPjXxH8N&#10;PAME11/xMNI1vxJNcajZwHGdq6fbz28hHJ2i5XceNyAKV+uPg9/wZ5/AjSNcub/9oD9sjxT4gsJo&#10;A1vp3gvw1b6K8NyeHZ5rmW9Eke0KqqscZGMlmJ4+vv2fP+DfP/gk3+zwdP1HTv2WrPxdq1np7Wt1&#10;qnxC1K41ldR3Z3TT2U7mwMpyfmS2QLn5QtfXHw++HPw9+EvhCz+H/wAKvAei+GdB09WXT9D8P6XF&#10;ZWdspYsRHDCqogLEk4AyST3razXxn+3t/wAFVf8AgjV8MvBF98P/ANrr4xfDv4gW8ck8kvgW10qH&#10;xUz3lqNwhmgjSaG1m3EKhumhUMfvKAxH4j/tG/8ABWn4BfCz4mL8Q/8Agib8L/iN+z5cNqs2pate&#10;N448zSvEb3MDRuL3w1MLuwR4HkItmEpijUt+5DCLyI7D9mD/AILEf8Fc5NP/AGmv2uG+KWqfDS71&#10;azM3ja+8P3N5a6RZSrbJLeaT4fsY1nvImjSJt2m2wilkjLTSqBJKP3Y/4JR/8E6P2Bv2Kfgjp3iv&#10;9jm50fxpc69YyrffF4XltqF7r0bT7pI0uoB5cduskaoIIdqAwKX3yq0jddrX7RVnef8ABU7wv+yj&#10;4f8AFM/m2PwD8QeKPFWjpGfJYya1olrpkrNjDSIE1QBc5VZskYkBP0FRRRRRRRRRRRRRRRRRRRRR&#10;RRRRRRRRXlPxI/bv/Yh+DniOfwb8Wv2xfhb4Z1m2jZ59H174gadaXiKOpMMsyydj/D1r5h+KH/By&#10;v/wSG+HWlajcaH+0HqvjDUtPkCf2F4V8F6k090Tj/VTXUMFqw+YYYzBT2JINfM3xe/4PDPgDo+qW&#10;sPwC/Yu8ZeJLJrVnv7rxh4ltNDkhl3AIkcdsl/5qsCcsWQgjG09a+NvjD/wdWf8ABUj4n240TwLJ&#10;8P8A4bxx6otxHqfhbwk15eNaksVgm/tGW6hK+W6FnSJDuTIZASo+Y9d+J/8AwVA/4Kl+Jb7wjc+L&#10;/jB8ZmGoR3+qeHtLu7/UtPsJmdY0nFnb7rWwQOpw6xxxjDfdBYV9Ff8ABPD/AINuPjx+3RoE3xB1&#10;H9qH4WeFfDNvJNaXTeGPEtp4vvrW4ESGOOSDTLo2qI4bcVa9WZQo3Id/y/st+xZ/wQH/AOCa37Eu&#10;pxeLvDHwffxt4ot5vNtPE3xGki1OazYSRSoYIBGlrC8csQdJ1hFwpZh5pDEV9pV+Z/8AwWP/AOCs&#10;H7MH/BMrUtU1n9mzxlpt3+0NeavZT654C0tTPpWpRPAI5JvEccbKkMi2iwNFOjx6gWh09Nz2Rmif&#10;rv8AggV+zT8afCXwz+IX7aH7YHifXtQ+Nnxq8TJdeNtN8T2ot77QLe1VhZWU1uyLJZyNDMswtztS&#10;O2kso0jQRgt+gVFFFFFFFFFFFFFFFFFFFFFFFFFFFfzJ/wDBZz/gpV/wUS0X/go78TPhX4P/AGw/&#10;iN4c8L+FPGNzZaHpvg3xfc6PHaW6BMIy2Ri8/wCY9ZS7c4yBXwv8Wvjh8ZPjnqn/AAk3xy+MPiTx&#10;hqVjbMbPUPGXie61CZA+1d6vPKzA8HIBAx/e2kHoPg9+w7+2r8f9BtfEnwX/AGQ/iR4q0e/uFhtd&#10;U8OeC9QvLF3Y4GbiOMwLGMMcswUbgTtGSfrb4Mf8Gwv/AAV9+KU82heKvhn4X+HtnFaCa21jxt40&#10;tpI7kuF3QhNMa8mDggHMkaDacZDdfsr4A/8ABnvoxbRdZ/as/bDlkVLYtrXhz4deG0gKXGBtWHUr&#10;ssJIwRyXsVZhwAh+avtf9mr/AIN3f+CTn7NUdjew/s1QeO9Ys4545da+Jl8+sfbBLnPnWb7bBiqn&#10;apFspUAEfNlj9l+EfB3hDwB4XsfBHgPwrpuiaLplstvpuj6RYx21raQqMLHHFGAkaAdFUACvjX4y&#10;/wDBBr/gmXqHiS4+PXw78La58CvFenXH9o/8J98IfGM3h+TSo44WSTyoiXsrSIxFt5SBOATuGTn4&#10;l+K3/Bbr4g/8EuPFul/D/wAD/wDBRPwD+2l4Xt7p01PRLzR59P1/SdO+ySNZeT4jsVuNO1IgiP7T&#10;PP5lwzqAI1MrtB88/tB/8HBn/BUL/gpZ8VNJ/Ze/Y98PN8MV8Y6xFpug+HfAWpNLr16zCE5l1aQQ&#10;mJUkjklMkC2apFIyTs6Kzn7t/wCCPP8AwbheBP2P/EPh/wDam/bM1Wz8ZfFLS5WvdD8NWxE2i+GL&#10;nfmG4BZQ15exqNyyECKGWVjGsjxQ3Nffer/EqHw9+214f+D1kGmk8X/C3WdZ1LzdYmZbMaRqWlwW&#10;3lWhcxRmb+27rzJlUPJ9kgRmZYkC+qUUUUUUUUUUUUUUUUUUUUUUUUUUUV8xeJP+CM//AATJ8a/H&#10;/WP2n/Hf7JujeIfGfiDUHvtYvvEWqX+oWt1O4+Z2sbi4e0HsoiAB5AB5r134Qfsnfssfs+ahc6t8&#10;A/2aPh/4HurxNl5deD/Btjpsk65zh2t4kLD65r0Csfx38QvAXwt8LXXjj4m+N9H8OaLYpvvdY17U&#10;orO1t19XllZUQe5Ir5n+L/8AwXN/4JKfBC+stP8AGH7dHgzUJNQhaW3Pgt7jxGgUHH7x9JiuViOe&#10;iuVJHIBAJr4/+Nv/AAd7/se+FtJkf4Cfs0ePvFt9DqBjd/E15ZaHYy2i+YGuIponvJmYlVKxPAhI&#10;c7ijKUPxb+0f/wAHXX/BRr4jtqOl/BXRPBfwzsTeJd6TdaXoJ1LUobUAH7PPNfGW2m3HOZEtoyVP&#10;y7CMn5z0T4Vf8Fiv+CxXiNfEOiaP8UvjBZR3t/LZarrWqSR6JZ3KKvnw29zeumn2DtuAEKGMkDGz&#10;BGP0Y/Yt/wCDRWzsr+18Wft+/tBi+jsziHwX8NZHSGdVaF0+0X9zGH2FfPieGKBWGUdLkHIP6qfD&#10;b/gnt+w58JPgPcfsxeBP2UfAtv4CvvJOreGbzw7DeW+qSRbfLmvDcK7XkylEImnZ5Mop3ZArzP8A&#10;af8A2h/DP/BIf4MN8a/ib8VNS8SfCqPXLWwXw94o183niWwe4Qosel3l5L5usASIJntLuQ3CQtfT&#10;pdtHawWJ8J/4IleIfjV/wUC+PPxK/wCCy3x/8D2vh+18WaWngP4K6Pa3kjNY+GbW8ee7VxtCT77x&#10;Yv37Ev58N4FSGJkQ/pJRRRRRRRRRRRRRRRRRRRRRRRRRRRX4l/8ABTr/AIOeP2rv2Vv2uPG37NHw&#10;A+AHw9ht/AniCTS7rVfGEd/qUmqMoQh40tri0WAndjZulOcZIBr5B+MP/B0N/wAFZPiJqiXfg74p&#10;eFfh9Hbxk/ZPCvgqyeG4J2AFzqy3bgAuMbWXocnHTwH4mf8ABW//AIKe/F/xHN4k8U/t/wDxNtby&#10;SP8A0qx0XxdPolqIyyg4ttOlijGDgDEWDkjceQfJfAnwj+PH7UHja4s/hP8ADvxt8QfElzEb7UrX&#10;w/4eu9YvGjDMhuJ/s4eVgTjDkEE5BbOM/V37OP8Awbj/APBV/wDaCi0XUb79nhfAmi6xZvKurfEP&#10;XINPaz2n5EubNTJfQswXG37NkEruCjJr7c/Zo/4M7rRBp+u/tgftcbWk+0nWPDPwy0ULsLE+V5Oq&#10;Xo+bkJI2+xByWUHgSH78/Zn/AOCCn/BK39l2CO68N/sr6P4q1j7LHFdeIPiJnXJ7iRCCLjybndaw&#10;TZA+e3giPHuc8Dpv/BPH/grr+ybeSah+xR/wVP8A+FiaKusia1+H/wC0to8uoxG1aExlZdZt/MvD&#10;5Z2ukVvHbIzAZIG7frSf8Fg/id+yU+j6B/wVt/Yv8SfCGHVNQl02y+KHg66TxN4UvpoLdpGnc2Ze&#10;704XDoRb20kUszK2XwI5WT5p/bo/4O0vgT4BjvvBP7AHwtu/iBrEcZWHxt4usLjT9DhfyopVK2p8&#10;u8uBkywssv2MI6Bg0iEMfHf2Gf8Agkh+3l/wWJ+MGhft0f8ABXXx54jX4fzKbmx8L6zNJY6jrdsm&#10;1IbW2s4liTSbCQoZHljWOSdQHjUtci8j/ZL4f2/w3+Afxd039mTwBouk+H9F1zwfd634R8J6Dob2&#10;9tpy6bcWltqBQrL9nghb+0tMMdtDDFiT7XKzSNKdnqVFFFFFFFFFFFFFFFFFFFFFFFFFFFflP+0r&#10;/wAGtvw2/av/AG0vGH7U/wAUv2wdcttH8YeJptWuvCugeD4IbmESA/uhezzzK2OPmNv0yMDPHbfC&#10;X/g1Z/4JT/DrU7q+8baT8QPiFBcW/krp/jDxcIYYB/eT+y4bN8/7zHrX0f8AB/8A4I7/APBLn4Ga&#10;NDongP8AYT+G8y29ws0F74l8Ox65exyKVKkXWo+fONpVSPnwCoIwRX0faWlpp9rHY2FrHDBDGEhh&#10;hjCqigYCgDgADsKkr5v+OX/BYD/gmH+zrp9xffE/9t/4f+ZZ6n/Z97pnh3Wl1vULa4+bKS2emie4&#10;jC7SGZowqnAYgkA/Fn7R3/B3J+xV8PTqmkfs3fAzxp8SNR0+8VLW91CaDQ9J1G32b3nhnfz7oYAZ&#10;RHJaRsWUg7Rhj8DftT/8HR//AAUv+LrzQfCzX/Cvws8PtcXBh/4RfQftN/JZumEinub4TYdQcieC&#10;O2O4Zwpwoxf2fP8AgiD/AMFev+CkvxI/4Wr8cLXxJpNrOsdvffET45alex3s8ERiHlRW85e+uv3E&#10;5aFmRbdvKkjM6HAr9VP2Vv8Ag2S/Yu/Zn8N6T4kX4l+MNW+K+i6lbapo/wAU1SyV9HvoWDCSz0y7&#10;hurHaSoYfa4ruRH+eOVHVHX68tv2g/GHwB09bH9t698O6TY/bo7Wz+K2jI9l4du2kQmNbyO4mlfR&#10;JmkR4VE80trI7WqJdm4u0s0+Zf2AP2qtb/4KVf8ABTj4lftYfC5tTg+Cfwi8CSfDjwXcahpzLF4k&#10;1a+v7a+1DUreTaNirHp9mhiZmYxSWsjLE0jx1+gFFFFFFFFFFFFFFFFFFFFFFFFFFFFfBX7ZH/Bx&#10;t/wTx/Yu+MGpfAjxZb+PfFfibQ9Sew8Q2PhDw5Dt0ydQTtke/uLVZM4ODCZBXzF8Yv8Ag8T+A/h+&#10;S1n+BX7FPi7xFaNzfv4z8WWegzQKc7SscKXwfJBzlkAx1zxXhPxT/wCDvH9tDVNee5+Df7MXwv0D&#10;SRCrPZeIbq91i6j3ZwfOhubNT91sfuecj05+Y/jD/wAHDn/BXT4m6fqGkXP7XNxoljqqt5+n+FfD&#10;On6dJYowOFguYoPtcQABIYzF8jrXzhq/xL/bF/bd8caV4E1z4k/E34zeKvs0v9g6Pf61qXiC+C/6&#10;xvsyO0snyg5+QYA5/iNfSn7Nv/Bu5/wVe/aQm0fXB+z/AC+B9H1aKbzdc+JWoJo/2N4i4ZZ7E+Zq&#10;Cb2T5D9lYMWVwQjbx97/ALMX/Bnz4B063g1r9sj9rfWtVuntxI+g/DfT47OKzud/K/brxZjdwlMD&#10;BtYGzjBAGD+l37KH/BMH9gX9iJob79mj9l7wz4f1S3Mnk+I57d7/AFZBIipIq3120twiMqjMayBO&#10;vy8mveq+YP26v+Cw37BH/BPSO40f46fGOK+8Vwbf+KB8IxrqOtZKRyDzYUYJZgxSrIr3TwI6cqzH&#10;AP5NeJv2rP8Agpp/wcwfGNv2XPg34Ub4XfAOG+trvxRqFpFLdWNtBDtJOpX37r+0ZzId8GnxCFXf&#10;ymddttJeJ+x/7C37Mfwx/YK+G1r+xT8KrHUDoOg2Z1XQ9c1hrP7VrH2ieT7X5zQur3FxDNsMkn2e&#10;GJIbyyiQuUfb7rRRRRRRRRRRRRRRRRRRRRRRRRRRRX89v/BQX/ggb/wVF/ax/wCCmHxM+J/w2+C+&#10;m6b4L8XeNJ7zS/GWteMdMjtUt2GVnaGKaS7HQrt+z7xu7c5u/CL/AIM//wBrzVtca2+On7Vvw48N&#10;6atmwhv/AAla6hrdysuchBFcxWKrGctkiQngYXk4+kfhD/waBfshaDoUdv8AHb9qX4ieJ9SRiDN4&#10;XstP0W0eMkEqYZor2UE4GSsw9gDX1t8Gf+CC3/BJD4F69/wlHhT9ivw3qmoNZi2km8YXV1rkTruL&#10;Fvs+oTTW6OSzHckannAwOK+pfh/8Ofh78JvCVn4A+FngTRvDOg6dH5en6L4f0uKztLVc52xwwqqI&#10;M9gBWzXz7+0j/wAFV/8AgnP+ySdVtPjz+2F4K0vUtDvY7TWvDun6n/amr2EsgBUTafYia6jG1lYs&#10;0QVVIZiAc18C/tKf8HeP7MXhKdtF/ZL/AGcfFHxAm+1TwrrniS/i0TT5ogp8u6tlAnnuEZsExypa&#10;tsIJKkqD+f8A8QP+Cw//AAW3/wCCpnxGh+CnwY8TeJLOS9ijuZPBPwN0e40trZYmEDzy3CNJfLbs&#10;Z183z7k2ylkJVcLX1H/wTr/4NNfFmr3dj8Sv+Ck3jhdLsVmhuP8AhWPg7UVe4uNro7Q319HmOGNi&#10;jI6WrSO8cuVuYmBB/bH4M/BX4T/s7/DLSfg18Dvh/pfhfwvoduYdL0XR7URQwgsXduOXkd2aR5GJ&#10;eR3Z3ZmYk/MvgP8AaW0n9o//AILO6p8NvhRY2uteHPgV8E9X0jxn4ssLovHZ+JNZ1jSZRpLDbtLx&#10;2+iszMjMFk86J9kkLrX2FRRRRRRRRRRRRRRRRRRRRRRRRRRRXCfGT9qT9mX9nT7F/wANB/tF+BPA&#10;n9pOyaf/AMJl4ustL+1MBkiP7TKm8gdQua8O+MH/AAXF/wCCTPwPks4/Gf7c3gy+N/IY7f8A4Q2S&#10;48RAMBn5zpUVz5Qx3faPevn34l/8HXP/AAS18F6z/Z3gW1+JXjyz8vP9teGfCcNvaK2FKqf7TubS&#10;bJ3dRERwfbPzP8V/+Dx+8W31Ox+C/wCwgkMjK39g6p4s8eBmYcYeeygtlxwy/It1ycjcOCflj4s/&#10;8HTH/BWP4oyWlz4L8ZeC/h/DZ584+DfA8Mi3rEkBZP7Xa9xg8fu2j5AHXNfLXjD9p/8A4KL/APBQ&#10;DxRH8GvEvxm+KnxYvde1Jr618C2+vajq0V1cRK8kkkGnwbkQIA7bYotsajogFfQ37NH/AAbZ/wDB&#10;Vr9pPT7PUtU+FFh8M9FutP8AtFlqnxK1hbK4VRJsEH2SBJr23l2gHE8EfyoBuGQW/S79lP8A4NK/&#10;2Lvhfdf8JB+1d8WvE3xY1AzSn+zbFG8OaWY2X5AyWsr3ZlRiSJEuo1Py5j4Of0u+CX7PvwK/Zr8G&#10;/wDCvP2e/g74Z8E6G1wbiTS/C2iQWMM05RUM0iwqvmSsqIGkbLttGScVteOfHvgb4YeE77x78SvG&#10;ek+HdC0yHzdS1rXNRitLS0jyBvkmlZUjXJAyxAyRX5B/8FAP+DhLx7+1D40g/YI/4IxeFNb8ReM/&#10;Ft8umr8QorX7PJJG0DPKulQy7ZISvzCW+uViS3SCd1AUx3cX3R/wSE/4Jq6V/wAEz/2W4/h1r+uW&#10;XiD4heJr46x8SPFdrCf9Nv3Hy20crqJZba3UlI2kwXZppikTTvGv1VRRRRRRRRRRRRRRRRRRRRRR&#10;RRRRRX8mn/BYLwd48+I//BXj40+Cvh34d1DW9avviBdQ6doujWT3d3dN8jhY4oxudiV6KCeM4O3I&#10;yPhH/wAEb/8AgqX8Y/EreEvA37CXxKsJY4ZPMk8YaBLoVs0fAytxqYgjLdwBJu4+XuD9IfBj/g1Z&#10;/wCCpXjzQ21jxjB8O/h7efaFSSz8TeLmnuXjBb5k/s2C7i/i5BkXPbGTj62+Dn/Bnv8ADbT9TS7/&#10;AGhf229e1qxktVa403wf4Th024S624Li7uprpXQDjm3Vj3Pavrr9nn/g3R/4JNfs+TaXrQ/Z1k8b&#10;a5prO0mufEDW7jUft7su0vc2QZLCU46D7MFBAIAIBH2B8K/hD8JvgX4Ktvht8Evhf4d8HeHbOSR7&#10;PQPCuiwafZQNI7SSMkECJGpZ2ZmIAyzEnJJNdFXzR+03/wAFiP8Agmp+yNLNpnxj/a38Lf2xb6jL&#10;p8/h3w3cNrOowXkalmt57exWV7RuNu64ESBiAWBNfmd+13/wd/aq8baD+wx+yt5Cv9nZfFXxUuPm&#10;RWVjKn9nWUm3ONhSb7W4+9uh7V81fBb9i3/gtV/wXx8faT8T/j58SvElv4DiuIZoPHfjWH7Do9vC&#10;dkUsmlabCkcc8zQo4Jto0ieSPbPOjHJ/b3/gm3/wST/ZP/4JmeDtnwl8NDWPHOoaaLXxR8Stat0b&#10;VNUUuJHiUji1tt6pi3jwCIojI00ieafqCiiiiiiiiiiiiiiiiiiiiiiiiiiiiiivN/iz+2T+yH8B&#10;Ndh8L/HP9qj4ceDNUuI/Mt9N8VeN7DT7iVf7yxzyqzD6A181/Fn/AIOJv+CRvwln1LS7r9p99e1L&#10;TlfZYeGvCep3S3zKuStvd/Z1s5f94T7PVhXyn8Z/+Dw/9mvw5HZv8Bv2N/Hfibe2NQPjDXLHQ1gy&#10;M/uzbfb/ADTjk52AYPPFfHfx8/4OyP8AgpJ8R7PVtD+E2h/D/wCHNv8A2nu0rUtD0N7/AFSGEO37&#10;mR9QeW1fKj5pBbAsFLIFBFfLPjr9pX/gqH/wVD8Vap8N9W+IXxe+MJ1FodY1bwTocN9e2SeS0ax3&#10;A0qyT7NbIrqvzJCqBmDfeck/WH7Kn/BqL/wUC+M0KXX7RHinw/8AB3SZFkhmXULxNc1YKYiUZLaz&#10;m8hkLPsO+7ikXaTs4AP6v/sTf8G9X/BN79jG/t/Gb/DSb4k+MId+zxP8SPKvvs+/yWZYLNY0tYgs&#10;kPmJI0Tzxl2AmIOK+46KKKKKKKKKKKKKKKKKKKKKKKKKKKKKK/mj/wCCz/8AwVP/AOCimnft6fEz&#10;4DeG/wBsfxt4Z8L+D/G1zbeFdN8H6w2hPCiFQsTzaf5Et2NpY7Z3kyQMcivhX40ftG/tIftBXVpN&#10;+0B8fvGnjtdNeRrAeL/Fd1qgtpNpAdDdSMIztb+EcZbBAJzf+EP7If7V3x70qbxP8BP2bviF46sb&#10;e5EdxeeD/BN9qFvFM4b5Xlt4mCdTwWAHJxgZr6x+CX/Bs9/wVy+LuuxPrPwf0j4eWF5YLLHrPjfx&#10;VZ+WDyRG0Fm9xdRtjja0I5PODjb9gfAP/gzvu7i80jxF+1T+1/p8a+WyeIvC/gHwsZfMUgbVg1K8&#10;kUDDAEs1icjII5yPt79m/wD4NyP+CUP7O0umazefAW6+ImuaXLO6618TNZk1P7V5m8bZ7FfL0+UK&#10;r4Xda5XajZLqGH2l4G8BeBvhh4SsfAPw08F6T4d0HS4fJ03RdD02K0tLSPJOyKGJVSNcknCgDJrW&#10;oooooooooooooooooooooooooooooooor5W+IH/BEv8A4Je/Ff4+337TnxM/ZVste8ZaprB1PUr3&#10;VfEmqzWt5ck5JlsWujaSJnny2iKcfdr134U/sW/sc/AjxR/wm/wP/ZM+Gfg3WvJaH+2PCngPT9Ou&#10;vLb7yebbwo+055GcGvTKKKKKKKKKKKKKKKKKKKKKKKKKKKKKKKKKKKKKKKKKKKKKKbJJHDG0srqq&#10;quWZjgAetc3afGr4N3+vN4Wsfi14Zm1RSQ2mw69btcAjqPLD7v0rpqKKKKKKKKKKKKKKKKKKKKKK&#10;/KD/AIO2/wBlmb4r/sVeC/2ltIsrqa7+F/jA22qSLOot7bSdVEcMszp953+2QabGhU/KJpCVPVfn&#10;T/gz1+Po0H40fF79la4j1Z4Nf8O2nijS2mvx9jtJbGcWt0qwluJpRqFvmRUBZbLDkhIyfuz/AIOY&#10;v2i7/wCAP/BJzxhomg6jqFnqnxH1ax8I2N5p4UmKOdmubtZAwOYpLK0uoGGOfPAyM5H82v7Nfxrf&#10;9mn9o/wH+0foOitd3HgPxppevRWK3jRi8W2uY5mt3kCMVEgXYcDOxshSASf7P9F1rR/Eej2niHw9&#10;qttf6ff20dzY31nOssNxC6hkkR1JV0ZSGDAkEEEV/IF+3n8atb/bx/4KGfED4xeCUvvFzePviFPB&#10;4NhtdEf7deaf5otNIijhRd3mi2W0jCFS5I2srMRn+sL9kf8AZ80X9k/9l74f/s1aBc29zb+B/CFh&#10;ozX1rZC3W+mggVJroxhm2NNKHlYbmO6RssxyT/LP/wAFmNRVP+CoHx6t4dXu4ZG+JF9wszARBW+8&#10;Pm4+fB4GOvDE1/Td/wAEzmkf/gm/+z60zMzn4I+FCzNnJP8AY9r68/nXwP8A8HfLlP2FPhy32VJQ&#10;vxXjJ39v+JZfdPfmvx4/4J2f8Eq/2pv+Cm0niyy/Zsu/CayeC47GXVR4k1J7T5LwSmDYUik8zDW8&#10;2T8v8IwMEH6T1n/g1V/4KqWOm3epi3+HOpyw25kt7HTfGDRzTTAEhU86BIwTwMMyrkZJGTXzz8JP&#10;22/+Cmn/AASe+Pdx8PvD3xd8R+HdS8D+JZLXxB8Ntc1WW90WSaNlWW2ntN/kSpIoVfPt2zsbfDMh&#10;KOv9Sn7Gf7TnhT9sz9lbwH+1F4MhtoLPxp4bt9Qm0+11D7WunXZGy6sTNsTzHt7hZrdm2LloW+Ve&#10;g+Sf+C7/APwWRuP+CZnw30X4Z/BS10rUfix44hkm0tdSdZodA01G2vqEtsGDyySMHit1bbEZElkd&#10;nW3aCb8GfBuh/wDBS3/gtB+0H/wiCa54z+K3iqSS6vZG1jWf9A0CCV8yTK0rLbaba/exFGsas22O&#10;OMnZGfrC/wD+DST/AIKaaXpd1e2nxS+Ct59ls5HtdNsfE+qCa6fGfLQyabGkRIGwZk2jPzNjmvkv&#10;wd8dP+Cl/wDwR3+O158MvDHjTxr8LvEeha152ueEr6YTaXeu8ZhE0toZGtL6N42ASbbKAAkkUhZQ&#10;6/0a/wDBGz/gqT4Z/wCCp/7LK/E280fT9D8eeG7iPTfiB4b0+7DwwXRj3R3lurM0q2lwA5j8zJV4&#10;p4g83kmZ/reiiiiiiiiiiiiiiiiiiiivMf20/wBnHSv2vP2S/iJ+zPqy6ev/AAmnhG902xudUtTN&#10;BZ3rxE2l0yAgt5NwIphgg7ohgg1/Lz/wRl+MWsfsn/8ABVz4NeNPE+m31mjeMh4Y1+z1Jm08W4vk&#10;bSpXuAeAsBuRKY3PytbAkkjcPtr/AIO9P2hh4t/aa+Ff7LGnLC1v4R8I3XiHUp7bUAzNdahP5SwS&#10;RYxHJFDYCVSx3Ml50CncfnT/AIKif8E2Lj9kT/gnp+yT8f7Hw7LNfeJvBN1b+Nr230lbWG3vbqeT&#10;W9Otpg2WN0sF/d2zSu2XTTFwqD5V/Sv9lb/gpNJov/Br9qf7Q7+KjZ+Kvhv8ObzwGs/hVQs+i6oj&#10;LpejMTKxAlSC60q4kfpl2YIP9WPy/wD+Dcv9mCD9qH/gqj4Jm1a1XUNF+HcMnjXWGk1SW3bdYmMW&#10;TIowzMmoz2DmMnaY42DEjKH+pqv5Hf8Agsqnk/8ABVD46zSWsTM3xI1DymmbCnB+6SBkEknH068g&#10;V/Tp/wAEz5Vn/wCCcP7P0yfdf4I+FGGcd9HtfQkfkT9TXwP/AMHfMjR/sKfDkqinPxYiGWJAX/iW&#10;X3JPpjr6jP0r88/+CA//AAV4/Z1/4JZXnxS1X9oTwX461yDx5Dow0VfB1jZXTQPaG980S/abuDbn&#10;7RFtVSxOGyF43fpCn/B3d/wTgkXdF8Cfjky79rMvhzRTtPGc/wDE24xkZz0r8QP+CiX7XN9+35+2&#10;34//AGtIfCi6LZ+LNUi/s3TlYiWKztrWK2tll5dTL5FuhkKnbvcsnykA/wBQ/wDwSY/Zh1r9jn/g&#10;nL8J/wBnzxRb3dvrGleGvt2u2N9s8yx1C/nl1C6tDsJUiGe6lhBBOVjBJJJNfz/f8HL3jXxJ4h/4&#10;LBfEzSNf8RXEtv4d0fQdP0KOWQstlatpNjdmJMsuwG4uriQKCF3SuTy2K/XH/g10+APgX4X/APBL&#10;Dw/8YdE06P8At/4na7qepeIrySCPzh9jvZ9NgtRKqh2hjW1eVUYnbJdXDDBkbP6M1+O3/B39+z14&#10;F1T9nT4WftUQWgg8V6P47HhT7RDDCv23T7yzurvbMxUSS+TJZMYk8xUT7XcnaS4x8zf8GhXjHxVY&#10;ft+fEDwDpfibUP8AhHdU+EV1f6lpf2hVt7i9ttT02K2uGjGcukdzdorFuBK/Xecf0RUUUUUUUUUU&#10;UUUUUUUUUUUV/K7/AMHCv7MFx+y5/wAFUviBBomlNZ6T4/vIvGujSSXizSXA1Jma8k4OY1Oox34W&#10;M7SFiBztZWHOaZ4i8f8A/Bbn/grp4f1vxx4Yhs7v4teNtKtfFWl+EbloRa6NbW1vb3csJmZz5kWn&#10;WckzMwPI4Aztr97/APg4S/Zlh/ab/wCCUfxMtLPTrGbV/AlnH400W4v7p4UtG00mW7kVlB+c6eb6&#10;NQRgtKBlfvD+b/wr+11450X9gTxd+wifE2qw6R4j+KGj+KlS3aOO2cQ2l7b3kM5yN/nOdJlUfMi/&#10;YQ+A2Af2h/4NHv2X5PBP7NHxE/az1zSJoLjx74mi0bw+93Zx/vNN06Ml7mGYEsyy3dzPE68Ddp6k&#10;5I4/XWv5Gv8Ags2bWP8A4Ks/HBze4YfErUCsflufmyOBtGDwQTkjAB4PFf07f8Eygi/8E3P2fFiC&#10;7R8EPCe3y/u4/se16e1fBX/B3qkzfsK/DmSDG5PitGcswVedLvh83tzyM89DxXwz/wAG4/8AwTF/&#10;ZK/4KMax8YbL9qjwhqGqweDYtDOgw6V4gnshC1yb4yswhYHJ8mL5SflKcAZNfqJ/xDD/APBIwRtC&#10;nwf8SrGxz5a+Nr3AbAGfv9cKK9T/AGYP+CHP/BMD9kXxzpvxR+En7MVnL4m0fa2l654m1i81aS0l&#10;WRJEuIoruaSGGdGjXZNHGsiYIVgCQfrOv5wf+DrD9k7xb8H/ANv6P9qn+zru48N/Fbw/aSR6oceX&#10;b6pp9vFZz2Q2FnXFvDZzKWUCQ3EoQnynr2j/AINoP+CzPwP+DPw2vP2A/wBrf4naX4VtbXVbzV/h&#10;z4u1zVIbbSoYJlE91pVxM4RLWQT/AGi5jlkcpMbiSLdHIkKT/uD4k8d+CPBvg66+Ivi/xlpWleH7&#10;GyN5e67qWoRQWdvbBdxmeZ2CJGF53kgY5zX88/8Awco/8Fafhx+21480L9lP9mfxdJqngH4f6pPe&#10;a94msSklnr2tEfZ0e3yoZra1jaZFuUk2XBvJCg8uKKaX1v8A4NB/2RPF6eNPiR+3Rr1neWGjx6Gf&#10;BHh1d0TW+pSST295eSKAd6GD7NZqDt2OLkgMWhdR+6VFFFFFFFFFFFFFFFFFFFFFfnn/AMF1f+CM&#10;Hjf/AIKnS/D3xj8GPGng/wAN+JvB639lqV14ksZQdQsZzDJEvnwRvJ+4kilKRspX/S5WBU5D+S/8&#10;EXv+DeP4vf8ABOn9sH/hpr4//EfwL4mg0vwne2Phi08OtePcWOpTtFGbvdPDGP8Aj0+1QnqT5/T0&#10;/V7WNH0rxDpF1oGvabBeWN9byW95Z3UQkinhdSrxup4ZWUkEHgg4r+fvxH/wZ9/tgQazqGmeD/2o&#10;vhvNopvJhp9xef2ja3EsBLBHlhS3lRJCNpKq7BSCNzDk/td+wN+y7p/7Fn7Gfw4/Zgso7H7R4R8L&#10;wW+tTabJI1vdapJma/uYzKA+yW7luJQCBgSYwuMD16vxF/b8/wCDYz9r79rD9sn4iftI+Avjr8Nd&#10;N0vxl4quNUsbPWLjUftFvG5BVWCWzqHyMnaxHp2x+vH7JPwi1z9n39lT4ZfAXxPqNneal4I+Hui6&#10;BqF5p+/7PPPZ2MNvI8e8BtjNGSu4A4IyAa+a/wDguN/wTQ+L3/BUP9njwl8Hfg9468N6De+H/Gy6&#10;1dXXiaS4WGSIWdzBsXyI3YtunB5AGAe+K4T/AIIRf8Eefjr/AMEqtU+KF98Zfid4U8RJ44t9Fi01&#10;fDUlyzQfYzeGQyGeGPAY3K4UbgCGPGa/RGiivOf2qv2TP2fv21vg5ffAf9pX4c2viTw3ezJOtvOz&#10;RzWlwmfLuLeZCJIJVDMA6MCVd0OUd1b8Y/2ov+DPz4tQ+JP7R/Y1/ar8O6hpVxqEjrpfxKt57G40&#10;yHavlt9ps4bhL6XcDuPkWwGBjOTjy0/8Gin/AAUmF28o+L/wSlYR7VkuvE+rEE5zkn+yixPPcYyA&#10;cV7p+x9/waCTWPiCz8Vft4ftJ6ffWdrfO03g34a2svl3sI2su/UrpI3jV28wSRx2wfacpOrNlf2Z&#10;+DPwY+Fn7PHwt0T4KfBLwNYeG/Cvh2yFpo+i6bFtit4wSxPJLO7MWd5GLPI7s7szMzHp6KKKKKKK&#10;KKKKKKKKKKKKKKKKKKKKKKKKKKKKKKKKKKKKKKKKKKKKKKKKKKKKKKKKKKKK4T4yfEH41eCNW8P2&#10;vwm/Z8k8cWmoNqX9vXcfim1046QsGnXE9rhLj/j4NzdxwWgCkCL7R5rnZGwO/wDDPXvGXin4b+H/&#10;ABN8RfAZ8K+INS0O0ute8MHVI77+yLySFXms/tEQEdx5UhaPzUAV9m5eCK3KKKKKK8r/AGV/2ln/&#10;AGlrX4gXTeCl0X/hBfiprfg1QupG5+3DT5Vj+18xR+UZN3+q+fbjh3BzWt4n+OD+HP2nPBf7Og8L&#10;rMvi7wV4i186ydQ2taHS7rRoBAIfLPmeb/axbfvXZ9nA2v5mU76iiiuF/Z2+NLfHv4f6h45bw2ul&#10;fYfHXijw79lW++0B/wCx9ev9J8/fsTBl+xecY8HyzLs3Pt3tj/En9pKT4fftV/C79mZPBIvF+JGi&#10;+JNQbXP7SMf9m/2Uli2zyfKYTeb9txnzI9nl9H3fL6lXlus/Fn9pWx+Kc3hLSv2S5L7wzH4003TY&#10;vFy+OrGMS6PNpslxdav9lYeYPs16qWZtSfMlEnnISqla9Sooorh/2e/jK/x28Bah42k8NrpRsfHH&#10;ifw99lW9NxvGka7f6SJ9xjTBlFl5xTB8sy7N0m3e174ZeLviZ4q1HxZb/EX4RN4Vt9H8VS2Hhe5b&#10;XoL3/hINMW3t3TU9sPNqHmkni8iTMg+z7zxIoHVVyXg7xn8T9b+KfjLwh4q+DM2h+G9DOn/8Ip4u&#10;fXra4XxL50Be5K20Z820+zyARHzseYTuT5RXW0UV57+0/wDHWX9nL4Vw/EuHwkNbabxl4a0L7C2o&#10;fZcDVtcsdKM+/wAt/wDUi987Zt/eeVs3Ju3r6FXl/wCyp+0dL+0x4X8XeI5fBS6GfC3xQ8S+EBCu&#10;pG6+1DSdTnsRd58qPZ5oh8zy8Ns3bd743H1Ciiiiiiivhr4ffCDxb/wUZ+NHxs8Y/Ez9q742eDdM&#10;+HPxgvfA/hPwr8MfiJL4fsIbO003TZXuJfscUc1zPNPcTSFppJAilUjCKDu9r/4Jrx+ILL9lZfDn&#10;iXx14k8SzaD8SPHWiW+t+MNcn1LUrm0sfFur2dt59zOzSTMsEESBmP3VAGAAB71XjPgrxX4hu/8A&#10;goZ8TPA9x4n1CXSdP+DPga+s9FkunNra3Fxq3i2Oa4jjJ2rJKltAjsAGZbaIEkIoHs1fI+q/BTx3&#10;+25+1F8YNO+JX7TfxI8K+Efhfr1j4W8G+F/hX4vu/DZM1xoOlarc6nfXNnKJr2fffrDFG5WCKOA/&#10;uneV3PV/8Ex/jH8Rfit8FfGXhv4oeMdR8Tal8OPjN4v8Dw+KNY+zC91ez0zVp4LWe4FrDFD5wg8q&#10;N2SNd7RFyAzMB9G18tf8EtElj0n4/LK2T/w1L42I+bOAbuMj9K6b4olv+HnfwVAIx/wpX4jH3P8A&#10;xNPB3t0/H069vf6+PfFWkfEX9vn9sH4ofAi//ak8RfDzwD8E77RbG48K/Crxl/ZfiPxDqV7psWom&#10;+1K5jjF1ZacI7kW9vDBIn2iW2upHkIiSNU+FOteN/wBi79vPwV+xHL+0r44+KXhH4leBNd1nS9K8&#10;cFda1zwZeafdRSC4n1RAs7aXdR3ctujXyyMlxZQxRznzvKX7Drw3/gnioX4A68BFt/4vj8T+Awb/&#10;AJnvXuePXrjqM4PNcp+0aSf+CpX7Mah1/wCRL+Ip2nqf3Wif417f+0F8Tbj4KfAXxv8AGS00lL+X&#10;wl4R1LWo7GSQotw1rayTiMsAdoYptzjjNfnRrn7M3xL8b/8ABIyf/gor4r/b/wD2mJviRq37O/8A&#10;wsK4i034uXGlabFqsuhf2h5MWn6elvbw26StsWJFX5FALFssf1Fr5b/4KCeN/iJrnxz/AGfv2PPB&#10;vxP8TeCtL+L3i7XYfF3iTwZqEFrqo0/TtAvb0WkE8sMjW/mzrBumh2TKsRCOm8sD4I+DPiL+yt+3&#10;LY/s3aT8ffF/jP4eeO/hjrXim10n4ja5PrWp6Bqul6ho9o4tdSuHNw9pcRaoGe3nMvly24aN4xK6&#10;N9SV8P8A7KXgH9vP4o+DvGXh/wCH/wAe/CPwq+H1v8dPH39n6vofhP8AtrxTqg/4TrXnvCHvyLDT&#10;hkrFHutb4sFaUlNyoOmsPgl8Qv2Mf2nvg/N4T/as+KXjjTfir401Tw98QNN+KHittYiuGTQdZ1i3&#10;vrOMrHDpckctgITFZxQwPFLhot0aOPrqvmz4A+O/HWs/8FPf2jvh/rPjHU7rw/ofgT4e3Gh6Lcak&#10;8lrp81yNe+0yQwlisLS+TDvZQC/lJnOwY+k6+MfhR+zx8QP23tQ8d/tCfFD9sj4u+G7y2+J/iTw1&#10;4I0X4Y+NJNE0vw5YaFr17psLm0TzINRupmtXmnkvkuEbzBEsUccapXsX/BN344eOf2kv2DfhP8cf&#10;idqEN54i8ReCbK41y/t440W8uwmyW4CxKsaeYymTYihVL7VAAFZP/BTmRY/2WbNnzj/hcXw2HGe/&#10;jjQxX0FXzF/wSuMn/Cr/AItCRNuP2nviVjHp/wAJPfc/5/8ArV9O0UUUUUUV8l2/7PH7ef7MXxi+&#10;JWu/sbWnwc8TeDfif42fxjeab8RtY1fSdR0fVprO1truNJrS3vI7u3kNokyZjgaJpZEPmDawzfhB&#10;8Nf+CtP7Pei6z8O/AfgT9nXXNEuPHnijXrDVNW8da9Z3Uqatrt9qu2SCPSpUiKm9KbRLJjb99vvH&#10;qP8AhJf+Cz2B/wAWV/Zh6Hd/xc/xF14wP+QJ9efYcc8cbpHw/wD+CxmiftC+J/2hbb4bfs1S3XiX&#10;wZoXh2TSZPiV4hEMEemXmr3Kzq39jZ3SHVmVhjAEK8nOK7RfEn/BZjHzfBn9mP8AD4meIuP/ACi1&#10;5j8Af2vLP9jT48fGbw7/AMFQ/Eng34T+J/iF4qtfGPhbU4tenk8M65psGgaNpUsenahdxQmS5gls&#10;h51o8ccym4jdEkjkWRuZ/YJtP+CmWj+BvH/xI/Z0+E3wluvAfxK+NnjHxn4RuPilr/iHQdZm02/1&#10;i4e2lksv7JdoI5YVjmj3kOY5VYqARn3IeJf+CzpGD8Ff2YVO3k/8LQ8RHDf+CQcV3X7Dv7OHjD9m&#10;z4QalpvxR8S6Tq/jbxl4x1bxf46vfDtnLb6aNV1G4M0sNnHM7yC3hXy4UaRi8gi8xgpcouX+1x8B&#10;v2h/FfxJ8BftK/sneL/DNr448A2uraU3h3x0sy6Lr2kao1i15BNNbRyT2s6SafaTQzRo4BjeN0ZZ&#10;SV5uTxL/AMFmP+WXwX/Zj/h+98TvEXrz/wAwX06ep9OteS/tAfsqf8FVf2kvFOh+On8Nfs//AAv8&#10;daHJbxaN8YPAfj7XbjW9KtBcxyzWzW02kRQ6naPiTdYXT+RITk7HxIrf2WP2YP8Agq5+ypaeItb0&#10;v4afs5+LvHXjjUY9S+I3xO8TfE7xD/a3ie+SLyo3lC6KUt7eGMCOCyg229tHlY0Us7P6zceJP+C0&#10;DW+20+DP7MCSlD88nxM8RMqt2OBoo3D8Rn2r1X9kj4K+LfgB8DLP4ffEDxnaeIPENxrmta74h1XT&#10;9Pa1tZdQ1XVrvVLlIImd2SFJrySOMMxbYiljkmsP4t/AHx345/bZ+DX7Qei3mnx6B4A8OeLbLXYb&#10;i4dbiSXUk01bbyUCFXANrKW3MuBjGScV6Z8SfAHhv4sfDrX/AIWeMraSbR/E2i3WlatDDMY3e2uI&#10;WhlVWHKko7AEcjrXxPB+x9/wVF0/9h7UP+Ccf274B33gu1+EF74A0Hx5Dqmt2WqT2iaTJYWE82nN&#10;bXEUErAQCYrdTKhMkiK+Fhb1I+Jv+C0fmKB8Ev2X9m/DN/wtLxHkL6gf2JyfbI+teGftL6/+2j8O&#10;P2s/2cv2t/29vBPwu8N/DL4a+Ntbh1rxN8Nda1vW20o6p4evrGC5v0l0yEWlp9oaGJrkkxxtMhkK&#10;KSw6jxX+0R8UP2sP26NA+Kv/AAS90/4f/EjSvhv8N/EHhzxl458TeIrq18Mx3uqX2h3cenWd9ZW9&#10;yby9SPTfMljiRo4UlQSSJI6Rt6Y3if8A4LQbMp8Ev2YN3ofil4ix19f7D9K474E+Av8AgsX8C/A2&#10;oeC9N+F/7M+oLeeMvEniETTfErxChEmr61e6q8XGinAje9aMNyWCAkAkimfEz4f/APBZL4meOPhv&#10;49vfhl+zLaXHw78X3GvW9rD8SfELJetLo2paWYWY6LlQF1FpcgZ3RKOhJHbHxL/wWbDfL8Fv2YmX&#10;bz/xc7xEPm/8Eh4//X7V5n8P/gf/AMFhPh9+1H8SP2n7PwD+zXdXnxI0Pw5pl5pMnxF8QJFYppP2&#10;8I6ONGJdpPt75BAA8pcdSR6TJ4m/4LRZURfBT9l/vuLfFDxH68f8wT0rzT9kP9u34M/sd+APGHwD&#10;/b98daJ8MvinpPxE8UeIdR8LTzXEya3a6zr+o6ja3ehZiE2r20nnvEghiM4kheOSKOQbKxv+Cdfh&#10;L/gsL8F/2GPhX8M9E+A3wJsrPTPBdkLWz8aeONfsNXto5IxKsN7arpDi3uUD7ZItx2MpUnINeleM&#10;fhD/AMFPf2mpvDnw1/aK0T4BeFPA9p460HxB4kvvB/iDW9Z1S6i0nVLbVIbW3iubOzihaW4s4Y2m&#10;d5PLjaQrG7bcfXVeM/sQ/s/+Of2dvBHjnw949vNPmn8SfGfxl4r0/wDs64eQJY6prd1e2yuWRcSi&#10;KZdyjIU8BjjNezUUUUUUUUUVzvxZ+E/w4+Ovw21r4QfF7wfZ6/4Z8Q2L2es6PfoWiuYW6qcEEEHB&#10;DAhlIBBBANL4D+FHw5+F974i1H4feELPSZvFviGTXfEbWalRfalJBDBJcuM43tHbwhiAMlNxyxYn&#10;oaKKKKKKKKKKKKKKKKKKKKKKKKKKKKKKKKKKK8O/am/bWuP2YPiZ4L+Hcf7L3xR8ex+L9P1q7fVP&#10;h/4b/tCLTf7PtDciCX51/fT4McSZG9uM9q6j9kP9oiX9q/8AZ08M/tATfCPxT4FbxFbzSN4W8Z6f&#10;9m1Cy8ueSHLp/cfy/MjbjfFJG2BuwPSaKKKGYKNzHAHJJ7V+cN3/AMHDLeP7iTxB+yH/AMEu/wBo&#10;74u+CWu57fTfHnh3wDdrp+ptFI6NJAUglPlnZkCXy5VJ2vHGwKj9CvAviK88YeCdH8W6h4dvNHuN&#10;U0u3u59J1CMrcWTyRq5glBAIdCdrAgEEHgVqV5v+13+0O/7J/wCzf4r/AGhovhH4q8dN4ZsUnXwr&#10;4L077VqF6XmSIFE7Rp5nmyyc+XDHLJtbZtPVfC3x0fih8MvDvxLPg7XfDv8AwkWg2ep/8I/4o0/7&#10;LqemefCkv2W7g3N5NxHv2SR7jtdWXJxmt6vm/wDbd/4KNeE/2Jvjh8Cvgj4i+GOpa9cfHLxynhrT&#10;dQsb6KGPSZGurG386VXGZFzfKcLg/IR1Ir6QrwX/AIJuft4eGP8Ago9+y9YftPeEfh/qHhmyv9Uu&#10;7JdK1K7SaVGgcKWLIAMHPHFav7cX7YEn7FHwm0v4qJ+zr8RviZ/aXiyw0RtD+Gfh86lfWwuC+bl4&#10;wwxGNnlr/fnmt4sr5u9U/Zj/AGwn/aU+Kvxa+Fzfs6/EbwX/AMKr8XDQ11zxp4fNnY+JB+8H2nT5&#10;Nx86P915nH/LC4tJc/v9iezUUV8a/trf8Flfh9+yv+0FN+yV8Jf2YPih8bviXYaDBrWu+GvhboP9&#10;of2PYyuFDXRiLyxPh4H2+UV2XMJLDeoPsH7CX7Wfjf8AbH+EepfE3x7+yl4/+D95p/iSbS4/DPxG&#10;0eayvbmNLe3lF3GkscbNCzTtGGAILwSAE4r2qvA/C37enhnxR/wUc8Sf8E6YfhzqUOreG/hvH4vm&#10;8UNdRm0miae1h+zCP74kBulbJ4wp9RXvlFFcb+0X8Y9O/Z1/Z88d/tBaxos2pWfgXwbqniG60+3l&#10;WOS6jsrSW5aJWb5VZhGVBPAJyayf2Qf2j9F/a8/Zm8GftL+HfDlxpFj4z0VNRtdNu51kkt1YkbWZ&#10;eCeO1ekV4X/wTn/bj8O/8FEv2WtJ/ah8LfD/AFDwxZ6rqF5aJpGp3STTRm3maIsWQAEMVyOOhr3S&#10;iiiiiiivzT0z44f8FIv+Chn/AAUb/aA+Bn7K37dOn/A3wL8B7rR9GWzX4U6d4hn1m6uFuDLPK124&#10;ZG822uVykiIIhbgRb/Nkbuv+DeL9sz9pX9uT9irxR8W/2pviYPFXiDT/AIqajo1nqA0eysvLs4bH&#10;T3WLZZxRIcSTTNuKlvnwTgAD7yr4v/4KH/tYftA/A3/gob+x98DfhX49XS/CvxR8TeIrXx5pZ060&#10;m/tOG2j04wJvmheWLabiU5heMnd8xIAx79+3J8R/Gfwc/Yo+MHxd+HGq/YPEPhX4W+INY0G++zxy&#10;/Z72202eaCTZIrI+2RFbayspxggjIryj/gid+0n8Yv2vP+CY/wAM/wBoj4/eNx4i8XeIv7a/tbWB&#10;p9va+f5GtX1tEPKto44l2RQxp8qLnZk8kk/Ut7b/AGuzmtN+3zY2TdjOMjGa/N/4Ff8ABIb/AIKo&#10;/sc/s92nwD/ZU/4LR2+n6D4btb5/C/h7VP2f9KeL7RPPPdMs15NPczqr3M7sz7ZNithUIUJX0N/w&#10;Rr/as+K37a3/AATc+Gv7RXxxvbG78Wava39rrl9p9mtvHeSWeo3NmtwY0JRJJEgR5BGFj8xn8tI0&#10;2ov09XwP+3F8Z/8AgoJ8Zf8Agp14T/4Jy/sTftMaL8G9Pg+EM3j7xh44uvBdrr15PCb6exS2htrt&#10;TE22ZbY/eiOyWZi5MaRvc/4JR/Gb9tHVP2yf2pP2Tf2u/wBqf/hbC/CK88JReG9f/wCEH07Q8f2j&#10;aX1zOPJskHZIFw7yEeVuBXeVH3ZX5f8A/Be5pv8Ahvr/AIJ9xoY9p+P0JYSY6jV/D/IHrjPPb8a/&#10;UCvzu/4Ndp2uf+CTmhXDNnzPGmtMuAQNpuAVwOwxjjt0rrP+Co37Rf7ZUX7Xv7O37A37FHxw0v4a&#10;618WrzXb/wASeNtQ8K2+rS2djptmJ/LihuQ8bb1FwSpQMzpABNCpkLec/wDBP39oP/goL4V/4LRf&#10;Er/gnh+1f+2g3xe8O+Evg7/wkVlff8K70nQR9sluNIMb7LOMyApHeTx7WlZW+9tzjb+ldfJ3/BVb&#10;9pP43/s4T/s4/wDClPGp0VfHP7UHhbwn4uA0+2uPt+i3i3X2i1/fxSeVvKR/vI9kg2/K4yQfrGvz&#10;/wDi/wD8EcP2o9Q/4KPfEb/go5+yn/wUrb4U698Q9Ds9JudJb4P2eurbWsNnp0DR+ZeXgRw8mmxS&#10;5WJGXO0NjcWj/wCCev7Wv7avg/8A4Kb/ABR/4JX/ALZXxi074sXHhzwLD408M/E2Dwva6Dcm2J02&#10;GSzksrQGIoXvgyuWEivDLkyJLGsH6CV+cPwghWP/AIOkPipMu7dJ+yzb7/kGMDUdHxz+LdOuOegr&#10;9Hq/NX4zfE//AIKU/tt/8FWPi5+w/wDsuftrWPwH8F/BvwpoV1capZ+A7PX7zWr6+t7e7DMlyY2j&#10;AWd0O2YIBDHmOQyuY/bP+CMX7SP7UP7QHwH+I/hP9sPxpo/ifx18JPjj4i+H2p+KtF06O0j1n+zz&#10;bt9oaKJI40O64eMbI0zHHGWXeXJ9Q/4KZzfZ/wDgm9+0FcGRE8v4I+LG3SY2rjR7rk57Vxv/AARX&#10;leb/AIJU/AuWRNrN4Dtyy5zg734z3+tfUFfn3/wbEJHF/wAEi/B0cMbIo8S65hWYkj/TpPWv0Eoo&#10;ooooor8ybL4Qf8FIP+CcX/BRn9oH45/szfsH2/x28E/H7UdE1S31C1+JljoU2j3kP2wPbzrcpI+B&#10;JdSksIzEIzC3mBjJEniv/BKLW/8Agr7/AMEuf2f9c/Z9T/gjVr3jpNY8d3XiH+2U+Kmn6YsQmtLW&#10;DyVhMNwWwbQNvLruMpyoxk/T3/Dzn/gsAWKj/ggRrf8ArNo3fHiw6c/N/wAg/p09Tz04zXF6H4C/&#10;4KT/APBR7/got+z/APtB/tMfsDL8BfAfwJn13U7m41D4jWOs3Os3d1BbpHBEsEaSr+9hgb5oljMS&#10;XBaUP5UTfY3/AAU2Ct/wTb/aEV13Kfgf4syvr/xJ7qvzP/4Izft0/wDBR/4L/wDBNT4b/DX4Ef8A&#10;BJDWPix4V0sawNL8fW/xYsdMTVN+s30kuLZ7N2j8qV3hOT8xhLAAECvp1v8Agp9/wV++XZ/wQC8Q&#10;8/e3fHbThtPH/Ticjnt6HGeMwXn/AAU6/wCCx9za3Fvpn/BAvW7WdoWW0urn44afNHHIV+VnjFmh&#10;ZQxyVDqSAcEE14n/AME3PjP/AMFdv+CeP7GPhD9ke1/4IoeI/GDeGZr9pPEM3xe0/Txcm6v57sny&#10;Ps05jCefsA8xy2zdkZwPcX/4Kff8Fg1RSP8Ag3/18ttyy/8AC+NO4Pp/x4c9/b+deDTfGj/gsVH/&#10;AMFJ1/4KIxf8ERdakdvgyPh+/g7/AIXHp42r/an9ofbvtf2Q5P8Ayz8nyR/e8w8KIf2X/iz/AMFl&#10;f2ef2xPj3+1VrH/BGHVdeb45Xmh3P9j23xUsLJdBj0yC5gihMphmN27pOu6TbCoMZIXDbV+hH/4K&#10;bf8ABX5Fjb/hwbrTbs71X48WOR6Yzp2Dn3IwPyryrx58JP8AgpH/AMFWP25/2cfiR+0F+wJdfs/+&#10;DfgL42m8UaprGofEay1xtXkWaxuoLaKGGOCRWaSwWMth0VZ3ZsFEWT9Va+C/+Dbf4XfEn4Sf8Esf&#10;DPh34o/D7WvDWoXXiTVr230/XtOmtbh7aSfMc3lzAPskA3KxADqQy5VlJm/4Kq/s8/tox/te/s7/&#10;APBQT9in4FaX8UNU+EE3iCz8ReBb7xRDpU13Z6jZrB5sEs+EG2M3KltzOsj25WGZfMC/K3hC8/4K&#10;9fC7/gq340/4KbD/AII5avqUnjz4Xw+Gm8F2vxa00Lp219OIme9FufMcjTwTEIRsEwBbcjKfpmH/&#10;AIKcf8FdZcl/+CBviCP5cqH+OWn5PHTixOD079c9gCfA/wBuz4zf8Fg/20IvhCbP/gitr3hl/hZ8&#10;bNC+IDLJ8WtOvF1Qaa0v+gn/AEaPyfNEv+uAkMe3Ijc9PeR/wU6/4K/CRA//AAQF1/azfMy/HjTj&#10;sGe4+wjt6ZqNP+Cnv/BYUq27/ggDrm4NhQvx60/DDHXJ08Y54/WvmrwF4q/4LFeCP+CqHjb/AIKY&#10;3f8AwRt1q+Xxd8NovCNv4Hg+KWnxfYER9Pc3DXrRN57F7J8KIIwFmUZJQl/pf/h55/wWA2q3/DgH&#10;xBzncp+PGm5Hp/y44P5184+FPHP/AAV/8Jf8FSfFX/BSZf8Agi9r11/wknwri8HL4L/4WppifZ2F&#10;xaTm6+2+QS4/0ML5fkp/rM7jt5+j4v8Agp5/wV+Z8T/8EBPECLu+Vh8dtObjnk/6B/LPB5xXgf8A&#10;wTz/AG3/AAx4P/4LKftO/FD9v/T/AA7+zn4k8X+EPDLL4T8d+PbXyYfsdhbxlUvpRBBMzQiO4CqA&#10;213GD5TkZf8AwTw/by/bI+Hmv/tI6j+xV/wTguvj94F8UftV+MtftPHmj/Ey10i3b7TJbGOGOKa1&#10;laUeQtvN5u4Ai4AA+Xn1j9pn9tP/AIK9ftJ/s1+P/wBnif8A4IT+ItEj8feCdW8OTat/wurTbltP&#10;W+s5rb7QIfsiCbYJA3l703H5dyj5hh/sU/tTf8Fh/wBjj9k7wD+y+3/BD7X/ABRJ4L8Ow6a3iGX4&#10;0adZ/bmQ5MjQi0l8oksflDP0684HpOu/8FNv+Cz1zp8mneFf+CB2qW+pXMckVneX3xv0+a3tpin7&#10;uWSMWsXmRhyMr5kRKg/MhOR7H/wRX/Y8+Jv7C3/BOH4f/s//ABqtLe18YW63uo+I7G1vkuY7K4u7&#10;uWdbbzIxsLxxPFHJ5ZePzVk8uSRNrn6qoooooooooor4p+A/wb/4Lo6P4g+E97+0F+1v8ItTsdF8&#10;aa9P8WrXR9DZhr2gzwWn9m20H/EvgZbm3mF9+8R7dQr27SC72vG3on/BUf8AZi/ay/bD/ZvX9nn9&#10;lf4/aH8PYfE+rrp3xG1PV9H+1yXXhmeGWG9t7cbG/elZAQmYjJt2efCCS3qX7Kv7NHww/Y5/Z38J&#10;fsy/Buxmh8O+D9JWysWuthnuXLNJNdTGNUQzTTPJNIVVVMkrEKoIA9Aoooooooooooor41uPgr/w&#10;W2k8byXVv+2P8LY/Df8Aw0Yutw2J8Lhr7/hXfnMTorT/AGMR+d5WwbRF5+4Mf7SAIC/ZVFFFFFeL&#10;/tV/8E7v2Jv23ZbG9/ak/Zy8P+LL/TVjSx1ieOS21CKFGkZbcXds8c5g3SyMYC5iLMWKk816Z8Nv&#10;hj8Nvg34Ksvhv8Ivh9ovhbw7pvmf2foPh3S4bKztvMkaWTy4YVVE3SO7tgDczsxySTW5RRRRRRRR&#10;RRRRRRRRRRRRRRRRRRRRRRRRRRRRRRRRRRRRX//ZUEsDBAoAAAAAAAAAIQDoVsgN4wIAAOMCAAAU&#10;AAAAZHJzL21lZGlhL2ltYWdlMi5wbmeJUE5HDQoaCgAAAA1JSERSAAAANgAAAIwIBgAAAUATalgA&#10;AAABc1JHQgCuzhzpAAAABGdBTUEAALGPC/xhBQAAAAlwSFlzAAAOwwAADsMBx2+oZAAAAnhJREFU&#10;aEPtm42RgyAQRinhSrg6KMg6rgSrsRmL8fwBFYRVlw1mne/NMLkcWZ+fYIzRmIHgWqcxZujd356g&#10;c2p7BJwp0DnyaGcTDfTE/B+bmAUT1xabAp0jT3RSHAqnCZEa95jDK4xp3KOdH3MEhXvTZG7jd6Ud&#10;5+uUAYUEKCRQUvhg0bQDN517kiEs6pq54Ow9Juj1L75dtDZiHdeivrXBCykbvR4ZUORAkQNFDhQ5&#10;UOSoV8Tly2TjgdUf7ko5XcIi8sLlgz8XUhacjriEljpLOCEv222+uJ18vsmSkfVuwcfzJC/kwKti&#10;ApkIkIkAmQiQiQCZCJCJAJkIkInwbtlfrVYz2S9kEnyZzJ9pUl+MX+RM1m0y5qntDlrWNYukcY+F&#10;2WjZlsgltO3SwYOSOYEbq03MJi/zm9BvOv+84DuXvMwnOTb2V0oZWd8mJFtjkpa1dllovMnW2cmb&#10;lmlZPoHf7+jL8RnyY/YBIBMBMhEgEwEyESATATIRIBMBMhEgEwEyESATATIRIBMBMhEgEwEyESAT&#10;4eWy5JXXD7SfmslqUnXIaoJg2kCwLP6qZNia0mvnpRQGI+7mF7jloYSSYN36e4g1SBT0wWz8YOEU&#10;3KZe+H9bcg9CCcxg5MhEI2nb4YFsnGAXVjwKXvJzHSZ3g/XrPRt3W+X97V6w+QfNu5WlRyIa2bqH&#10;gBvB+naw+xW9su/Eh4N6w3Y12HEKXl3H+ABeaX/jvHmoAMG0gWDaQDBtIJg2EEwbCKYNBNMGgmkD&#10;wbSBYNpAMG0gmDYQTBsIpg0E0waCaQPBtIFg2kAwbSCYNhBMGwimDQTTBoJpA8G0gWDaeHGwd2LM&#10;PwwnW5Mat7OUAAAAAElFTkSuQmCCUEsDBBQABgAIAAAAIQBDEx4P3QAAAAUBAAAPAAAAZHJzL2Rv&#10;d25yZXYueG1sTI/NasMwEITvhb6D2EJvjeQk/cG1HEJoewqFJIWQ28ba2CbWyliK7bx91V7ay8Iw&#10;w8y32WK0jeip87VjDclEgSAunKm51PC1e394AeEDssHGMWm4kodFfnuTYWrcwBvqt6EUsYR9ihqq&#10;ENpUSl9UZNFPXEscvZPrLIYou1KaDodYbhs5VepJWqw5LlTY0qqi4ry9WA0fAw7LWfLWr8+n1fWw&#10;e/zcrxPS+v5uXL6CCDSGvzD84Ed0yCPT0V3YeNFoiI+E3xu9+ex5DuKoYZooBTLP5H/6/BsAAP//&#10;AwBQSwMEFAAGAAgAAAAhACvZ2PHIAAAApgEAABkAAABkcnMvX3JlbHMvZTJvRG9jLnhtbC5yZWxz&#10;vJDBigIxDIbvC75Dyd3pzBxkWex4kQWviz5AaDOd6jQtbXfRt7foZQXBm8ck/N//kfXm7GfxRym7&#10;wAq6pgVBrINxbBUc9t/LTxC5IBucA5OCC2XYDIuP9Q/NWGooTy5mUSmcFUylxC8ps57IY25CJK6X&#10;MSSPpY7Jyoj6hJZk37Yrmf4zYHhgip1RkHamB7G/xNr8mh3G0WnaBv3ricuTCul87a5ATJaKAk/G&#10;4X3ZN5EtyOcO3XscuuYY6SYhH747XAEAAP//AwBQSwECLQAUAAYACAAAACEA0OBzzxQBAABHAgAA&#10;EwAAAAAAAAAAAAAAAAAAAAAAW0NvbnRlbnRfVHlwZXNdLnhtbFBLAQItABQABgAIAAAAIQA4/SH/&#10;1gAAAJQBAAALAAAAAAAAAAAAAAAAAEUBAABfcmVscy8ucmVsc1BLAQItABQABgAIAAAAIQChvxy+&#10;2AIAAPQHAAAOAAAAAAAAAAAAAAAAAEQCAABkcnMvZTJvRG9jLnhtbFBLAQItAAoAAAAAAAAAIQAb&#10;LnVb0lgAANJYAAAVAAAAAAAAAAAAAAAAAEgFAABkcnMvbWVkaWEvaW1hZ2UxLmpwZWdQSwECLQAK&#10;AAAAAAAAACEA6FbIDeMCAADjAgAAFAAAAAAAAAAAAAAAAABNXgAAZHJzL21lZGlhL2ltYWdlMi5w&#10;bmdQSwECLQAUAAYACAAAACEAQxMeD90AAAAFAQAADwAAAAAAAAAAAAAAAABiYQAAZHJzL2Rvd25y&#10;ZXYueG1sUEsBAi0AFAAGAAgAAAAhACvZ2PHIAAAApgEAABkAAAAAAAAAAAAAAAAAbGIAAGRycy9f&#10;cmVscy9lMm9Eb2MueG1sLnJlbHNQSwUGAAAAAAcABwC/AQAAa2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193736BC" w14:textId="6D20B59D" w:rsidR="008B2CC1" w:rsidRPr="002326AB" w:rsidRDefault="009A5ED7" w:rsidP="000F58B7">
      <w:pPr>
        <w:bidi w:val="0"/>
        <w:rPr>
          <w:rFonts w:ascii="Arial Black" w:hAnsi="Arial Black"/>
          <w:caps/>
          <w:sz w:val="15"/>
          <w:szCs w:val="15"/>
        </w:rPr>
      </w:pPr>
      <w:r w:rsidRPr="009A5ED7">
        <w:rPr>
          <w:rFonts w:ascii="Arial Black" w:hAnsi="Arial Black"/>
          <w:caps/>
          <w:sz w:val="15"/>
          <w:szCs w:val="15"/>
        </w:rPr>
        <w:t>WO/GA</w:t>
      </w:r>
      <w:r w:rsidR="00D90B96">
        <w:rPr>
          <w:rFonts w:ascii="Arial Black" w:hAnsi="Arial Black"/>
          <w:caps/>
          <w:sz w:val="15"/>
          <w:szCs w:val="15"/>
        </w:rPr>
        <w:t>/</w:t>
      </w:r>
      <w:r>
        <w:rPr>
          <w:rFonts w:ascii="Arial Black" w:hAnsi="Arial Black"/>
          <w:caps/>
          <w:sz w:val="15"/>
          <w:szCs w:val="15"/>
        </w:rPr>
        <w:t>5</w:t>
      </w:r>
      <w:r w:rsidR="003B6A4B">
        <w:rPr>
          <w:rFonts w:ascii="Arial Black" w:hAnsi="Arial Black"/>
          <w:caps/>
          <w:sz w:val="15"/>
          <w:szCs w:val="15"/>
        </w:rPr>
        <w:t>8</w:t>
      </w:r>
      <w:r w:rsidR="00D90B96">
        <w:rPr>
          <w:rFonts w:ascii="Arial Black" w:hAnsi="Arial Black"/>
          <w:caps/>
          <w:sz w:val="15"/>
          <w:szCs w:val="15"/>
        </w:rPr>
        <w:t>/</w:t>
      </w:r>
      <w:bookmarkStart w:id="0" w:name="Code"/>
      <w:bookmarkEnd w:id="0"/>
      <w:r w:rsidR="00D50608">
        <w:rPr>
          <w:rFonts w:ascii="Arial Black" w:hAnsi="Arial Black"/>
          <w:caps/>
          <w:sz w:val="15"/>
          <w:szCs w:val="15"/>
        </w:rPr>
        <w:t>9</w:t>
      </w:r>
    </w:p>
    <w:p w14:paraId="763B8E07" w14:textId="579FB625" w:rsidR="008B2CC1" w:rsidRPr="004B3EAC" w:rsidRDefault="00CC3E2D" w:rsidP="004B3EAC">
      <w:pPr>
        <w:jc w:val="right"/>
        <w:rPr>
          <w:rFonts w:asciiTheme="minorHAnsi" w:hAnsiTheme="minorHAnsi" w:cstheme="minorHAnsi"/>
          <w:b/>
          <w:bCs/>
          <w:caps/>
          <w:sz w:val="15"/>
          <w:szCs w:val="15"/>
        </w:rPr>
      </w:pPr>
      <w:bookmarkStart w:id="1" w:name="Original"/>
      <w:r w:rsidRPr="004B3EAC">
        <w:rPr>
          <w:rFonts w:asciiTheme="minorHAnsi" w:hAnsiTheme="minorHAnsi" w:cstheme="minorHAnsi" w:hint="cs"/>
          <w:b/>
          <w:bCs/>
          <w:caps/>
          <w:sz w:val="15"/>
          <w:szCs w:val="15"/>
          <w:rtl/>
        </w:rPr>
        <w:t xml:space="preserve">الأصل: </w:t>
      </w:r>
      <w:r w:rsidR="002B58F3">
        <w:rPr>
          <w:rFonts w:asciiTheme="minorHAnsi" w:hAnsiTheme="minorHAnsi" w:cstheme="minorHAnsi" w:hint="cs"/>
          <w:b/>
          <w:bCs/>
          <w:caps/>
          <w:sz w:val="15"/>
          <w:szCs w:val="15"/>
          <w:rtl/>
        </w:rPr>
        <w:t>بالإنكليزية</w:t>
      </w:r>
    </w:p>
    <w:p w14:paraId="65C4AA89" w14:textId="1CA16000" w:rsidR="008B2CC1" w:rsidRPr="00CC3E2D" w:rsidRDefault="00CC3E2D" w:rsidP="004B3EAC">
      <w:pPr>
        <w:spacing w:after="1200"/>
        <w:jc w:val="right"/>
        <w:rPr>
          <w:rFonts w:asciiTheme="minorHAnsi" w:hAnsiTheme="minorHAnsi" w:cstheme="minorHAnsi"/>
          <w:b/>
          <w:bCs/>
          <w:caps/>
          <w:sz w:val="15"/>
          <w:szCs w:val="15"/>
        </w:rPr>
      </w:pPr>
      <w:bookmarkStart w:id="2" w:name="Date"/>
      <w:bookmarkEnd w:id="1"/>
      <w:r>
        <w:rPr>
          <w:rFonts w:asciiTheme="minorHAnsi" w:hAnsiTheme="minorHAnsi" w:cstheme="minorHAnsi" w:hint="cs"/>
          <w:b/>
          <w:bCs/>
          <w:caps/>
          <w:sz w:val="15"/>
          <w:szCs w:val="15"/>
          <w:rtl/>
        </w:rPr>
        <w:t xml:space="preserve">التاريخ: </w:t>
      </w:r>
      <w:r w:rsidR="002B58F3">
        <w:rPr>
          <w:rFonts w:asciiTheme="minorHAnsi" w:hAnsiTheme="minorHAnsi" w:cstheme="minorHAnsi" w:hint="cs"/>
          <w:b/>
          <w:bCs/>
          <w:caps/>
          <w:sz w:val="15"/>
          <w:szCs w:val="15"/>
          <w:rtl/>
        </w:rPr>
        <w:t>7 أبريل 2025</w:t>
      </w:r>
    </w:p>
    <w:bookmarkEnd w:id="2"/>
    <w:p w14:paraId="44CF3DAF" w14:textId="77777777" w:rsidR="008B2CC1" w:rsidRPr="00D67EAE" w:rsidRDefault="009A5ED7" w:rsidP="0019592A">
      <w:pPr>
        <w:pStyle w:val="Heading1"/>
      </w:pPr>
      <w:r>
        <w:rPr>
          <w:rFonts w:hint="cs"/>
          <w:rtl/>
        </w:rPr>
        <w:t>الجمعية العامة للويبو</w:t>
      </w:r>
    </w:p>
    <w:p w14:paraId="5D7E3C56" w14:textId="77777777" w:rsidR="00C42670" w:rsidRPr="00A8357F" w:rsidRDefault="00C42670" w:rsidP="00C42670">
      <w:pPr>
        <w:outlineLvl w:val="1"/>
        <w:rPr>
          <w:rFonts w:ascii="Calibri" w:hAnsi="Calibri"/>
          <w:bCs/>
          <w:sz w:val="24"/>
          <w:szCs w:val="24"/>
        </w:rPr>
      </w:pPr>
      <w:bookmarkStart w:id="3" w:name="TitleOfDoc"/>
      <w:r w:rsidRPr="00A8357F">
        <w:rPr>
          <w:rFonts w:hint="cs"/>
          <w:b/>
          <w:bCs/>
          <w:sz w:val="24"/>
          <w:szCs w:val="24"/>
          <w:rtl/>
        </w:rPr>
        <w:t xml:space="preserve">الدورة </w:t>
      </w:r>
      <w:r w:rsidR="003B6A4B">
        <w:rPr>
          <w:rFonts w:hint="cs"/>
          <w:b/>
          <w:bCs/>
          <w:sz w:val="24"/>
          <w:szCs w:val="24"/>
          <w:rtl/>
        </w:rPr>
        <w:t>الثامنة</w:t>
      </w:r>
      <w:r w:rsidRPr="00A8357F">
        <w:rPr>
          <w:rFonts w:hint="cs"/>
          <w:b/>
          <w:bCs/>
          <w:sz w:val="24"/>
          <w:szCs w:val="24"/>
          <w:rtl/>
        </w:rPr>
        <w:t xml:space="preserve"> والخمسون (الدورة </w:t>
      </w:r>
      <w:r w:rsidR="003B6A4B">
        <w:rPr>
          <w:rFonts w:hint="cs"/>
          <w:b/>
          <w:bCs/>
          <w:sz w:val="24"/>
          <w:szCs w:val="24"/>
          <w:rtl/>
        </w:rPr>
        <w:t>العادية</w:t>
      </w:r>
      <w:r w:rsidRPr="00A8357F">
        <w:rPr>
          <w:rFonts w:hint="cs"/>
          <w:b/>
          <w:bCs/>
          <w:sz w:val="24"/>
          <w:szCs w:val="24"/>
          <w:rtl/>
        </w:rPr>
        <w:t xml:space="preserve"> </w:t>
      </w:r>
      <w:r w:rsidR="003B6A4B">
        <w:rPr>
          <w:rFonts w:hint="cs"/>
          <w:b/>
          <w:bCs/>
          <w:sz w:val="24"/>
          <w:szCs w:val="24"/>
          <w:rtl/>
        </w:rPr>
        <w:t>السابعة</w:t>
      </w:r>
      <w:r>
        <w:rPr>
          <w:rFonts w:hint="cs"/>
          <w:b/>
          <w:bCs/>
          <w:sz w:val="24"/>
          <w:szCs w:val="24"/>
          <w:rtl/>
        </w:rPr>
        <w:t xml:space="preserve"> وا</w:t>
      </w:r>
      <w:r w:rsidR="003B6A4B">
        <w:rPr>
          <w:rFonts w:hint="cs"/>
          <w:b/>
          <w:bCs/>
          <w:sz w:val="24"/>
          <w:szCs w:val="24"/>
          <w:rtl/>
        </w:rPr>
        <w:t>لعشرون</w:t>
      </w:r>
      <w:r w:rsidRPr="00A8357F">
        <w:rPr>
          <w:rFonts w:hint="cs"/>
          <w:b/>
          <w:bCs/>
          <w:sz w:val="24"/>
          <w:szCs w:val="24"/>
          <w:rtl/>
        </w:rPr>
        <w:t>)</w:t>
      </w:r>
    </w:p>
    <w:p w14:paraId="4EDDA04F" w14:textId="77777777" w:rsidR="00C42670" w:rsidRPr="00A8357F" w:rsidRDefault="00C42670" w:rsidP="00C42670">
      <w:pPr>
        <w:spacing w:after="720"/>
        <w:outlineLvl w:val="1"/>
        <w:rPr>
          <w:rFonts w:ascii="Calibri" w:hAnsi="Calibri"/>
          <w:bCs/>
          <w:sz w:val="24"/>
          <w:szCs w:val="24"/>
        </w:rPr>
      </w:pPr>
      <w:r w:rsidRPr="00A8357F">
        <w:rPr>
          <w:rFonts w:hint="cs"/>
          <w:b/>
          <w:bCs/>
          <w:sz w:val="24"/>
          <w:szCs w:val="24"/>
          <w:rtl/>
        </w:rPr>
        <w:t xml:space="preserve">جنيف، من </w:t>
      </w:r>
      <w:r w:rsidR="003B6A4B">
        <w:rPr>
          <w:rFonts w:hint="cs"/>
          <w:b/>
          <w:bCs/>
          <w:sz w:val="24"/>
          <w:szCs w:val="24"/>
          <w:rtl/>
        </w:rPr>
        <w:t>8</w:t>
      </w:r>
      <w:r w:rsidRPr="00A8357F">
        <w:rPr>
          <w:rFonts w:hint="cs"/>
          <w:b/>
          <w:bCs/>
          <w:sz w:val="24"/>
          <w:szCs w:val="24"/>
          <w:rtl/>
        </w:rPr>
        <w:t xml:space="preserve"> إلى </w:t>
      </w:r>
      <w:r w:rsidR="00F4679D">
        <w:rPr>
          <w:rFonts w:hint="cs"/>
          <w:b/>
          <w:bCs/>
          <w:sz w:val="24"/>
          <w:szCs w:val="24"/>
          <w:rtl/>
        </w:rPr>
        <w:t>17</w:t>
      </w:r>
      <w:r w:rsidRPr="00A8357F">
        <w:rPr>
          <w:rFonts w:hint="cs"/>
          <w:b/>
          <w:bCs/>
          <w:sz w:val="24"/>
          <w:szCs w:val="24"/>
          <w:rtl/>
        </w:rPr>
        <w:t xml:space="preserve"> يوليو </w:t>
      </w:r>
      <w:r w:rsidR="003B6A4B">
        <w:rPr>
          <w:rFonts w:hint="cs"/>
          <w:b/>
          <w:bCs/>
          <w:sz w:val="24"/>
          <w:szCs w:val="24"/>
          <w:rtl/>
        </w:rPr>
        <w:t>2025</w:t>
      </w:r>
    </w:p>
    <w:p w14:paraId="275BD436" w14:textId="010CF689" w:rsidR="008B2CC1" w:rsidRPr="00D67EAE" w:rsidRDefault="00D50608" w:rsidP="002B58F3">
      <w:pPr>
        <w:spacing w:after="360"/>
        <w:outlineLvl w:val="0"/>
        <w:rPr>
          <w:rFonts w:asciiTheme="minorHAnsi" w:hAnsiTheme="minorHAnsi" w:cstheme="minorHAnsi"/>
          <w:caps/>
          <w:sz w:val="24"/>
          <w:rtl/>
          <w:lang w:bidi="ar-SY"/>
        </w:rPr>
      </w:pPr>
      <w:r w:rsidRPr="00D50608">
        <w:rPr>
          <w:rFonts w:asciiTheme="minorHAnsi" w:hAnsiTheme="minorHAnsi"/>
          <w:caps/>
          <w:sz w:val="28"/>
          <w:szCs w:val="24"/>
          <w:rtl/>
          <w:lang w:bidi="ar-SY"/>
        </w:rPr>
        <w:t xml:space="preserve">تقرير </w:t>
      </w:r>
      <w:r>
        <w:rPr>
          <w:rFonts w:asciiTheme="minorHAnsi" w:hAnsiTheme="minorHAnsi" w:hint="cs"/>
          <w:caps/>
          <w:sz w:val="28"/>
          <w:szCs w:val="24"/>
          <w:rtl/>
          <w:lang w:bidi="ar-SY"/>
        </w:rPr>
        <w:t xml:space="preserve">عن </w:t>
      </w:r>
      <w:r w:rsidRPr="00D50608">
        <w:rPr>
          <w:rFonts w:asciiTheme="minorHAnsi" w:hAnsiTheme="minorHAnsi"/>
          <w:caps/>
          <w:sz w:val="28"/>
          <w:szCs w:val="24"/>
          <w:rtl/>
          <w:lang w:bidi="ar-SY"/>
        </w:rPr>
        <w:t>اللجنة المعنية بمعايير ال</w:t>
      </w:r>
      <w:r>
        <w:rPr>
          <w:rFonts w:asciiTheme="minorHAnsi" w:hAnsiTheme="minorHAnsi" w:hint="cs"/>
          <w:caps/>
          <w:sz w:val="28"/>
          <w:szCs w:val="24"/>
          <w:rtl/>
          <w:lang w:bidi="ar-SY"/>
        </w:rPr>
        <w:t>ويبو (ل</w:t>
      </w:r>
      <w:r w:rsidR="002B58F3" w:rsidRPr="002B58F3">
        <w:rPr>
          <w:rFonts w:asciiTheme="minorHAnsi" w:hAnsiTheme="minorHAnsi" w:cstheme="minorHAnsi" w:hint="cs"/>
          <w:caps/>
          <w:sz w:val="28"/>
          <w:szCs w:val="24"/>
          <w:rtl/>
          <w:lang w:bidi="ar-SY"/>
        </w:rPr>
        <w:t>جنة ال</w:t>
      </w:r>
      <w:r>
        <w:rPr>
          <w:rFonts w:asciiTheme="minorHAnsi" w:hAnsiTheme="minorHAnsi" w:cstheme="minorHAnsi" w:hint="cs"/>
          <w:caps/>
          <w:sz w:val="28"/>
          <w:szCs w:val="24"/>
          <w:rtl/>
          <w:lang w:bidi="ar-SY"/>
        </w:rPr>
        <w:t>معايير)</w:t>
      </w:r>
    </w:p>
    <w:p w14:paraId="08E8E979" w14:textId="791BFF0A" w:rsidR="002928D3" w:rsidRDefault="008854AB" w:rsidP="004B3EAC">
      <w:pPr>
        <w:spacing w:after="1040"/>
        <w:rPr>
          <w:rFonts w:asciiTheme="minorHAnsi" w:hAnsiTheme="minorHAnsi" w:cstheme="minorHAnsi"/>
          <w:iCs/>
          <w:rtl/>
        </w:rPr>
      </w:pPr>
      <w:bookmarkStart w:id="4" w:name="Prepared"/>
      <w:bookmarkEnd w:id="3"/>
      <w:bookmarkEnd w:id="4"/>
      <w:r>
        <w:rPr>
          <w:rFonts w:asciiTheme="minorHAnsi" w:hAnsiTheme="minorHAnsi" w:cstheme="minorHAnsi" w:hint="cs"/>
          <w:iCs/>
          <w:rtl/>
        </w:rPr>
        <w:t xml:space="preserve">وثيقة </w:t>
      </w:r>
      <w:r w:rsidR="00D67EAE" w:rsidRPr="00D67EAE">
        <w:rPr>
          <w:rFonts w:asciiTheme="minorHAnsi" w:hAnsiTheme="minorHAnsi" w:cstheme="minorHAnsi" w:hint="cs"/>
          <w:iCs/>
          <w:rtl/>
        </w:rPr>
        <w:t>من إعداد</w:t>
      </w:r>
      <w:r w:rsidR="002B58F3">
        <w:rPr>
          <w:rFonts w:asciiTheme="minorHAnsi" w:hAnsiTheme="minorHAnsi" w:cstheme="minorHAnsi" w:hint="cs"/>
          <w:iCs/>
          <w:rtl/>
        </w:rPr>
        <w:t xml:space="preserve"> الأمانة</w:t>
      </w:r>
    </w:p>
    <w:p w14:paraId="517131AF" w14:textId="6B6ED907" w:rsidR="00D50608" w:rsidRPr="008D00D8" w:rsidRDefault="00D50608" w:rsidP="00D50608">
      <w:pPr>
        <w:pStyle w:val="Heading2"/>
        <w:spacing w:after="240"/>
        <w:rPr>
          <w:i/>
          <w:iCs w:val="0"/>
          <w:sz w:val="24"/>
          <w:szCs w:val="24"/>
        </w:rPr>
      </w:pPr>
      <w:r w:rsidRPr="008D00D8">
        <w:rPr>
          <w:rFonts w:hint="cs"/>
          <w:i/>
          <w:iCs w:val="0"/>
          <w:sz w:val="24"/>
          <w:szCs w:val="24"/>
          <w:rtl/>
        </w:rPr>
        <w:t>مقدمة</w:t>
      </w:r>
    </w:p>
    <w:p w14:paraId="26456B53" w14:textId="67AB5035" w:rsidR="00D50608" w:rsidRDefault="00D50608" w:rsidP="002B58F3">
      <w:pPr>
        <w:pStyle w:val="ONUMA"/>
      </w:pPr>
      <w:r w:rsidRPr="00D50608">
        <w:rPr>
          <w:rtl/>
        </w:rPr>
        <w:t xml:space="preserve">خلال الفترة المشمولة بالتقرير، عقدت اللجنة المعنية بمعايير الويبو (المشار إليها فيما يلي باسم </w:t>
      </w:r>
      <w:r>
        <w:rPr>
          <w:rFonts w:hint="cs"/>
          <w:rtl/>
        </w:rPr>
        <w:t>"</w:t>
      </w:r>
      <w:r w:rsidRPr="00D50608">
        <w:rPr>
          <w:rtl/>
        </w:rPr>
        <w:t>اللجنة</w:t>
      </w:r>
      <w:r>
        <w:rPr>
          <w:rFonts w:hint="cs"/>
          <w:rtl/>
        </w:rPr>
        <w:t>"</w:t>
      </w:r>
      <w:r w:rsidRPr="00D50608">
        <w:rPr>
          <w:rtl/>
        </w:rPr>
        <w:t xml:space="preserve"> أو </w:t>
      </w:r>
      <w:r>
        <w:rPr>
          <w:rFonts w:hint="cs"/>
          <w:rtl/>
        </w:rPr>
        <w:t>"</w:t>
      </w:r>
      <w:r w:rsidRPr="00D50608">
        <w:rPr>
          <w:rtl/>
        </w:rPr>
        <w:t xml:space="preserve">لجنة </w:t>
      </w:r>
      <w:r>
        <w:rPr>
          <w:rFonts w:hint="cs"/>
          <w:rtl/>
        </w:rPr>
        <w:t>ال</w:t>
      </w:r>
      <w:r w:rsidRPr="00D50608">
        <w:rPr>
          <w:rtl/>
        </w:rPr>
        <w:t>معايير</w:t>
      </w:r>
      <w:r>
        <w:rPr>
          <w:rFonts w:hint="cs"/>
          <w:rtl/>
        </w:rPr>
        <w:t>"</w:t>
      </w:r>
      <w:r w:rsidRPr="00D50608">
        <w:rPr>
          <w:rtl/>
        </w:rPr>
        <w:t>) دورتها الثانية عشرة في الفترة من 16 إلى 19 سبتمبر 2024، برئاسة السيد مايكل كريستيانو (أستراليا).</w:t>
      </w:r>
    </w:p>
    <w:p w14:paraId="1C9EBC5A" w14:textId="54AE2495" w:rsidR="00BF6411" w:rsidRDefault="00BF6411" w:rsidP="002B58F3">
      <w:pPr>
        <w:pStyle w:val="ONUMA"/>
      </w:pPr>
      <w:r w:rsidRPr="00BF6411">
        <w:rPr>
          <w:rtl/>
        </w:rPr>
        <w:t>وواصل المشاركون في الدورة تبادل الآراء بشأن وضع وتنفيذ معايير الويبو من قبل مجتمع الملكية الفكرية</w:t>
      </w:r>
      <w:r>
        <w:rPr>
          <w:rFonts w:hint="cs"/>
          <w:rtl/>
        </w:rPr>
        <w:t>،</w:t>
      </w:r>
      <w:r w:rsidRPr="00BF6411">
        <w:rPr>
          <w:rtl/>
        </w:rPr>
        <w:t xml:space="preserve"> وبشأن السياسات والتوصيات و</w:t>
      </w:r>
      <w:r>
        <w:rPr>
          <w:rFonts w:hint="cs"/>
          <w:rtl/>
        </w:rPr>
        <w:t xml:space="preserve">إعلانات </w:t>
      </w:r>
      <w:r w:rsidRPr="00BF6411">
        <w:rPr>
          <w:rtl/>
        </w:rPr>
        <w:t>المبادئ المتعلقة ببيانات الملكية الفكرية</w:t>
      </w:r>
      <w:r>
        <w:rPr>
          <w:rFonts w:hint="cs"/>
          <w:rtl/>
        </w:rPr>
        <w:t>،</w:t>
      </w:r>
      <w:r w:rsidRPr="00BF6411">
        <w:rPr>
          <w:rtl/>
        </w:rPr>
        <w:t xml:space="preserve"> والمسائل المتعلقة بنظام المعلومات العالمي</w:t>
      </w:r>
      <w:r>
        <w:rPr>
          <w:rFonts w:hint="cs"/>
          <w:rtl/>
        </w:rPr>
        <w:t>،</w:t>
      </w:r>
      <w:r w:rsidRPr="00BF6411">
        <w:rPr>
          <w:rtl/>
        </w:rPr>
        <w:t xml:space="preserve"> وخدمات المعلومات </w:t>
      </w:r>
      <w:r>
        <w:rPr>
          <w:rFonts w:hint="cs"/>
          <w:rtl/>
        </w:rPr>
        <w:t>بشأ</w:t>
      </w:r>
      <w:r w:rsidRPr="00BF6411">
        <w:rPr>
          <w:rtl/>
        </w:rPr>
        <w:t>ن النظام العالمي</w:t>
      </w:r>
      <w:r>
        <w:rPr>
          <w:rFonts w:hint="cs"/>
          <w:rtl/>
        </w:rPr>
        <w:t>،</w:t>
      </w:r>
      <w:r w:rsidRPr="00BF6411">
        <w:rPr>
          <w:rtl/>
        </w:rPr>
        <w:t xml:space="preserve"> ونشر البيانات والتوثيق.</w:t>
      </w:r>
    </w:p>
    <w:p w14:paraId="0D39B709" w14:textId="0E6F2CDE" w:rsidR="00BF6411" w:rsidRPr="00BF6411" w:rsidRDefault="00BF6411" w:rsidP="00BF6411">
      <w:pPr>
        <w:pStyle w:val="ONUMA"/>
      </w:pPr>
      <w:r w:rsidRPr="00BF6411">
        <w:rPr>
          <w:rtl/>
        </w:rPr>
        <w:t>وقد استندت المناقشات إلى العديد من المقترحات والوثائق والعروض التي قدمتها مختلف فرق العمل التابعة للجنة</w:t>
      </w:r>
      <w:r w:rsidR="00126E06">
        <w:rPr>
          <w:rFonts w:hint="cs"/>
          <w:rtl/>
        </w:rPr>
        <w:t xml:space="preserve"> المعايير </w:t>
      </w:r>
      <w:r w:rsidRPr="00BF6411">
        <w:rPr>
          <w:rtl/>
        </w:rPr>
        <w:t>والوفود والأمانة</w:t>
      </w:r>
      <w:r w:rsidR="00126E06">
        <w:rPr>
          <w:rFonts w:hint="cs"/>
          <w:rtl/>
        </w:rPr>
        <w:t xml:space="preserve">. </w:t>
      </w:r>
      <w:r w:rsidRPr="00BF6411">
        <w:rPr>
          <w:rtl/>
        </w:rPr>
        <w:t>و</w:t>
      </w:r>
      <w:r w:rsidR="00126E06">
        <w:rPr>
          <w:rFonts w:hint="cs"/>
          <w:rtl/>
        </w:rPr>
        <w:t xml:space="preserve">تتاح </w:t>
      </w:r>
      <w:r w:rsidRPr="00BF6411">
        <w:rPr>
          <w:rtl/>
        </w:rPr>
        <w:t>جميع مواد المناقش</w:t>
      </w:r>
      <w:r w:rsidR="00126E06">
        <w:rPr>
          <w:rFonts w:hint="cs"/>
          <w:rtl/>
        </w:rPr>
        <w:t>ات</w:t>
      </w:r>
      <w:r w:rsidRPr="00BF6411">
        <w:rPr>
          <w:rtl/>
        </w:rPr>
        <w:t xml:space="preserve"> و</w:t>
      </w:r>
      <w:r w:rsidR="00126E06">
        <w:rPr>
          <w:rFonts w:hint="cs"/>
          <w:rtl/>
        </w:rPr>
        <w:t xml:space="preserve">كذلك </w:t>
      </w:r>
      <w:r w:rsidRPr="00BF6411">
        <w:rPr>
          <w:rtl/>
        </w:rPr>
        <w:t xml:space="preserve">تقرير الاجتماع المعتمد </w:t>
      </w:r>
      <w:hyperlink r:id="rId12" w:history="1">
        <w:r w:rsidRPr="00BF6411">
          <w:rPr>
            <w:rStyle w:val="Hyperlink"/>
            <w:rtl/>
          </w:rPr>
          <w:t>للدورة الثانية عشرة</w:t>
        </w:r>
      </w:hyperlink>
      <w:r w:rsidR="00126E06">
        <w:rPr>
          <w:rFonts w:hint="cs"/>
          <w:rtl/>
        </w:rPr>
        <w:t xml:space="preserve"> </w:t>
      </w:r>
      <w:r w:rsidRPr="00BF6411">
        <w:rPr>
          <w:rtl/>
        </w:rPr>
        <w:t xml:space="preserve">على موقع </w:t>
      </w:r>
      <w:r w:rsidR="00126E06">
        <w:rPr>
          <w:rFonts w:hint="cs"/>
          <w:rtl/>
        </w:rPr>
        <w:t xml:space="preserve">الويبو </w:t>
      </w:r>
      <w:r w:rsidRPr="00BF6411">
        <w:rPr>
          <w:rtl/>
        </w:rPr>
        <w:t>ال</w:t>
      </w:r>
      <w:r w:rsidR="00126E06">
        <w:rPr>
          <w:rFonts w:hint="cs"/>
          <w:rtl/>
        </w:rPr>
        <w:t>إلكتروني.</w:t>
      </w:r>
    </w:p>
    <w:p w14:paraId="1CB5AD93" w14:textId="3B5F96B1" w:rsidR="00BF6411" w:rsidRDefault="00126E06" w:rsidP="002B58F3">
      <w:pPr>
        <w:pStyle w:val="ONUMA"/>
      </w:pPr>
      <w:r>
        <w:rPr>
          <w:rFonts w:hint="cs"/>
          <w:rtl/>
        </w:rPr>
        <w:t>و</w:t>
      </w:r>
      <w:r w:rsidRPr="00126E06">
        <w:rPr>
          <w:rtl/>
        </w:rPr>
        <w:t>انتخبت اللجنة بالإجماع السيد علي الحربي (المملكة العربية السعودية) والسيد ألكسندر شيانسيو (البرازيل) نائبين للرئيس لدورتيها الثانية عشرة والثالثة عشرة، وبدأت فترة ولايتهما على الفور.</w:t>
      </w:r>
    </w:p>
    <w:p w14:paraId="683A55F7" w14:textId="6BD7FDD2" w:rsidR="00126E06" w:rsidRPr="008D00D8" w:rsidRDefault="00126E06" w:rsidP="00126E06">
      <w:pPr>
        <w:pStyle w:val="Heading2"/>
        <w:spacing w:after="240"/>
        <w:rPr>
          <w:i/>
          <w:iCs w:val="0"/>
          <w:sz w:val="24"/>
          <w:szCs w:val="24"/>
        </w:rPr>
      </w:pPr>
      <w:r w:rsidRPr="008D00D8">
        <w:rPr>
          <w:i/>
          <w:iCs w:val="0"/>
          <w:sz w:val="24"/>
          <w:szCs w:val="24"/>
          <w:rtl/>
        </w:rPr>
        <w:t>برنامج عمل لجنة المعايير ومهام</w:t>
      </w:r>
      <w:r w:rsidRPr="008D00D8">
        <w:rPr>
          <w:rFonts w:hint="cs"/>
          <w:i/>
          <w:iCs w:val="0"/>
          <w:sz w:val="24"/>
          <w:szCs w:val="24"/>
          <w:rtl/>
        </w:rPr>
        <w:t>ها</w:t>
      </w:r>
    </w:p>
    <w:p w14:paraId="6E4A61CD" w14:textId="161C7AE6" w:rsidR="00004B6F" w:rsidRDefault="00004B6F" w:rsidP="002B58F3">
      <w:pPr>
        <w:pStyle w:val="ONUMA"/>
      </w:pPr>
      <w:r w:rsidRPr="00004B6F">
        <w:rPr>
          <w:rtl/>
        </w:rPr>
        <w:t xml:space="preserve">استعرضت اللجنة، في دورتها الثانية عشرة، برنامج عملها، بما في ذلك 19 مهمة </w:t>
      </w:r>
      <w:r>
        <w:rPr>
          <w:rFonts w:hint="cs"/>
          <w:rtl/>
        </w:rPr>
        <w:t>نشط</w:t>
      </w:r>
      <w:r w:rsidRPr="00004B6F">
        <w:rPr>
          <w:rtl/>
        </w:rPr>
        <w:t>ة، ونظرت في مقترحات لإضافة ثلاث مهام جديدة.  و</w:t>
      </w:r>
      <w:r>
        <w:rPr>
          <w:rFonts w:hint="cs"/>
          <w:rtl/>
        </w:rPr>
        <w:t>أحاطت ع</w:t>
      </w:r>
      <w:r w:rsidR="003C706D">
        <w:rPr>
          <w:rFonts w:hint="cs"/>
          <w:rtl/>
        </w:rPr>
        <w:t>ل</w:t>
      </w:r>
      <w:r>
        <w:rPr>
          <w:rFonts w:hint="cs"/>
          <w:rtl/>
        </w:rPr>
        <w:t>ماً ب</w:t>
      </w:r>
      <w:r w:rsidRPr="00004B6F">
        <w:rPr>
          <w:rtl/>
        </w:rPr>
        <w:t>مشاركة خبراء متخصصين من 63 عضوا</w:t>
      </w:r>
      <w:r w:rsidR="003C706D">
        <w:rPr>
          <w:rFonts w:hint="cs"/>
          <w:rtl/>
        </w:rPr>
        <w:t>ً</w:t>
      </w:r>
      <w:r w:rsidRPr="00004B6F">
        <w:rPr>
          <w:rtl/>
        </w:rPr>
        <w:t xml:space="preserve"> من أعضاء اللجنة وثلاثة مراقبين من أعضاء اللجنة في فرق العمل التابعة لها.  واستعرضت اللجنة أيضاً الأنشطة ال</w:t>
      </w:r>
      <w:r w:rsidR="003C706D">
        <w:rPr>
          <w:rFonts w:hint="cs"/>
          <w:rtl/>
        </w:rPr>
        <w:t>مت</w:t>
      </w:r>
      <w:r w:rsidRPr="00004B6F">
        <w:rPr>
          <w:rtl/>
        </w:rPr>
        <w:t>صلة ب</w:t>
      </w:r>
      <w:r w:rsidR="003C706D">
        <w:rPr>
          <w:rFonts w:hint="cs"/>
          <w:rtl/>
        </w:rPr>
        <w:t xml:space="preserve">شأن </w:t>
      </w:r>
      <w:r w:rsidRPr="00004B6F">
        <w:rPr>
          <w:rtl/>
        </w:rPr>
        <w:t>جميع المهام النشطة، واستحداث مهمة جديدة واحدة ومراجعة أربع مهام.  وفي المجموع، لا تزال هناك 22 مهمة، بما في ذلك مهمتان معلقتان، في برنامج العمل.</w:t>
      </w:r>
    </w:p>
    <w:p w14:paraId="6630F45C" w14:textId="178A037E" w:rsidR="003C706D" w:rsidRDefault="003C706D" w:rsidP="002B58F3">
      <w:pPr>
        <w:pStyle w:val="ONUMA"/>
      </w:pPr>
      <w:r w:rsidRPr="003C706D">
        <w:rPr>
          <w:rtl/>
        </w:rPr>
        <w:t>و</w:t>
      </w:r>
      <w:r>
        <w:rPr>
          <w:rFonts w:hint="cs"/>
          <w:rtl/>
        </w:rPr>
        <w:t>و</w:t>
      </w:r>
      <w:r w:rsidRPr="003C706D">
        <w:rPr>
          <w:rtl/>
        </w:rPr>
        <w:t>افقت اللجنة على أن</w:t>
      </w:r>
      <w:r w:rsidR="007F7CCF">
        <w:rPr>
          <w:rFonts w:hint="cs"/>
          <w:rtl/>
        </w:rPr>
        <w:t xml:space="preserve"> تضطلع </w:t>
      </w:r>
      <w:r w:rsidRPr="003C706D">
        <w:rPr>
          <w:rtl/>
        </w:rPr>
        <w:t>الأمانة بتحليل مدى تعقيد ومستوى نشاط كل مهمة، مع مراعاة المدخلات المقدمة من قادة فرق العمل، وإدراج ذلك التحليل في قائمة المهام لاستعراضها في دورتها الثالثة عشرة.  وستجري الأمانة العامة أيضا</w:t>
      </w:r>
      <w:r w:rsidR="00D7761D">
        <w:rPr>
          <w:rFonts w:hint="cs"/>
          <w:rtl/>
        </w:rPr>
        <w:t>ً</w:t>
      </w:r>
      <w:r w:rsidRPr="003C706D">
        <w:rPr>
          <w:rtl/>
        </w:rPr>
        <w:t xml:space="preserve"> استعراضا</w:t>
      </w:r>
      <w:r w:rsidR="00D7761D">
        <w:rPr>
          <w:rFonts w:hint="cs"/>
          <w:rtl/>
        </w:rPr>
        <w:t>ً</w:t>
      </w:r>
      <w:r w:rsidRPr="003C706D">
        <w:rPr>
          <w:rtl/>
        </w:rPr>
        <w:t xml:space="preserve"> سنويا</w:t>
      </w:r>
      <w:r w:rsidR="00D7761D">
        <w:rPr>
          <w:rFonts w:hint="cs"/>
          <w:rtl/>
        </w:rPr>
        <w:t>ً</w:t>
      </w:r>
      <w:r w:rsidRPr="003C706D">
        <w:rPr>
          <w:rtl/>
        </w:rPr>
        <w:t xml:space="preserve"> لجميع مهام لجنة ال</w:t>
      </w:r>
      <w:r w:rsidR="00D7761D">
        <w:rPr>
          <w:rFonts w:hint="cs"/>
          <w:rtl/>
        </w:rPr>
        <w:t xml:space="preserve">معايير </w:t>
      </w:r>
      <w:r w:rsidRPr="003C706D">
        <w:rPr>
          <w:rtl/>
        </w:rPr>
        <w:t>مع فرق العمل، بهدف اقتراح المهمة (المهام) التي ينبغي أن تعطى الأولوية أو تعلق.</w:t>
      </w:r>
    </w:p>
    <w:p w14:paraId="71C41135" w14:textId="56E2FF9C" w:rsidR="00D7761D" w:rsidRDefault="00D7761D" w:rsidP="002B58F3">
      <w:pPr>
        <w:pStyle w:val="ONUMA"/>
      </w:pPr>
      <w:r w:rsidRPr="00D7761D">
        <w:rPr>
          <w:rtl/>
        </w:rPr>
        <w:lastRenderedPageBreak/>
        <w:t>وت</w:t>
      </w:r>
      <w:r>
        <w:rPr>
          <w:rFonts w:hint="cs"/>
          <w:rtl/>
        </w:rPr>
        <w:t>س</w:t>
      </w:r>
      <w:r w:rsidRPr="00D7761D">
        <w:rPr>
          <w:rtl/>
        </w:rPr>
        <w:t>ل</w:t>
      </w:r>
      <w:r>
        <w:rPr>
          <w:rFonts w:hint="cs"/>
          <w:rtl/>
        </w:rPr>
        <w:t>ّم</w:t>
      </w:r>
      <w:r w:rsidRPr="00D7761D">
        <w:rPr>
          <w:rtl/>
        </w:rPr>
        <w:t>ت اللجنة تقارير مرحلية بشأن مهامها من المكتب الدولي و</w:t>
      </w:r>
      <w:r w:rsidR="000D2BD3">
        <w:rPr>
          <w:rFonts w:hint="cs"/>
          <w:rtl/>
        </w:rPr>
        <w:t>أ</w:t>
      </w:r>
      <w:r w:rsidRPr="00D7761D">
        <w:rPr>
          <w:rtl/>
        </w:rPr>
        <w:t>فرق</w:t>
      </w:r>
      <w:r w:rsidR="000D2BD3">
        <w:rPr>
          <w:rFonts w:hint="cs"/>
          <w:rtl/>
        </w:rPr>
        <w:t>ة</w:t>
      </w:r>
      <w:r w:rsidRPr="00D7761D">
        <w:rPr>
          <w:rtl/>
        </w:rPr>
        <w:t xml:space="preserve"> العمل الاثني عشر التالية: </w:t>
      </w:r>
      <w:r w:rsidR="006D3381" w:rsidRPr="006D3381">
        <w:rPr>
          <w:rtl/>
        </w:rPr>
        <w:t>المعنية بالنماذج والصور الثلاثية الأبعاد</w:t>
      </w:r>
      <w:r w:rsidRPr="00D7761D">
        <w:rPr>
          <w:rtl/>
        </w:rPr>
        <w:t xml:space="preserve">، </w:t>
      </w:r>
      <w:r w:rsidR="000F7515" w:rsidRPr="000F7515">
        <w:rPr>
          <w:rtl/>
        </w:rPr>
        <w:t>المعنية بواجهات برمجة التطبيقات</w:t>
      </w:r>
      <w:r w:rsidRPr="00D7761D">
        <w:rPr>
          <w:rtl/>
        </w:rPr>
        <w:t xml:space="preserve">، </w:t>
      </w:r>
      <w:r w:rsidR="000F7515" w:rsidRPr="000F7515">
        <w:rPr>
          <w:rtl/>
        </w:rPr>
        <w:t>المعنية بسلاسل الكتل</w:t>
      </w:r>
      <w:r w:rsidRPr="00D7761D">
        <w:rPr>
          <w:rtl/>
        </w:rPr>
        <w:t xml:space="preserve">، </w:t>
      </w:r>
      <w:r w:rsidR="000F7515">
        <w:rPr>
          <w:rFonts w:hint="cs"/>
          <w:rtl/>
        </w:rPr>
        <w:t>المعنية ب</w:t>
      </w:r>
      <w:r w:rsidRPr="00D7761D">
        <w:rPr>
          <w:rtl/>
        </w:rPr>
        <w:t xml:space="preserve">تمثيل التصميم، </w:t>
      </w:r>
      <w:r w:rsidR="000F7515">
        <w:rPr>
          <w:rFonts w:hint="cs"/>
          <w:rtl/>
        </w:rPr>
        <w:t>المعنية با</w:t>
      </w:r>
      <w:r w:rsidRPr="00D7761D">
        <w:rPr>
          <w:rtl/>
        </w:rPr>
        <w:t xml:space="preserve">لتحول الرقمي، </w:t>
      </w:r>
      <w:r w:rsidR="000F7515" w:rsidRPr="000F7515">
        <w:rPr>
          <w:rtl/>
        </w:rPr>
        <w:t>المعنية باستراتيجية تكنولوجيا المعلومات والاتصالات</w:t>
      </w:r>
      <w:r w:rsidRPr="00D7761D">
        <w:rPr>
          <w:rtl/>
        </w:rPr>
        <w:t xml:space="preserve">، </w:t>
      </w:r>
      <w:r w:rsidR="00202D04">
        <w:rPr>
          <w:rFonts w:hint="cs"/>
          <w:rtl/>
        </w:rPr>
        <w:t>المعنية ب</w:t>
      </w:r>
      <w:r w:rsidRPr="00D7761D">
        <w:rPr>
          <w:rtl/>
        </w:rPr>
        <w:t xml:space="preserve">الوضع القانوني، </w:t>
      </w:r>
      <w:r w:rsidR="00202D04">
        <w:rPr>
          <w:rFonts w:hint="cs"/>
          <w:rtl/>
        </w:rPr>
        <w:t>المعنية ب</w:t>
      </w:r>
      <w:r w:rsidRPr="00D7761D">
        <w:rPr>
          <w:rtl/>
        </w:rPr>
        <w:t xml:space="preserve">توحيد الأسماء، </w:t>
      </w:r>
      <w:r w:rsidR="00202D04">
        <w:rPr>
          <w:rFonts w:hint="cs"/>
          <w:rtl/>
        </w:rPr>
        <w:t>المعنية ب</w:t>
      </w:r>
      <w:r w:rsidRPr="00D7761D">
        <w:rPr>
          <w:rtl/>
        </w:rPr>
        <w:t xml:space="preserve">الجزء 7، </w:t>
      </w:r>
      <w:r w:rsidR="008D00D8" w:rsidRPr="008D00D8">
        <w:rPr>
          <w:rtl/>
        </w:rPr>
        <w:t>المعنية بنفاذ الجمهور إلى معلومات البراءات</w:t>
      </w:r>
      <w:r w:rsidRPr="00D7761D">
        <w:rPr>
          <w:rtl/>
        </w:rPr>
        <w:t xml:space="preserve">، </w:t>
      </w:r>
      <w:r w:rsidR="008D00D8" w:rsidRPr="008D00D8">
        <w:rPr>
          <w:rtl/>
        </w:rPr>
        <w:t>المعنية بقوائم التسلسل</w:t>
      </w:r>
      <w:r w:rsidRPr="00D7761D">
        <w:rPr>
          <w:rtl/>
        </w:rPr>
        <w:t>،</w:t>
      </w:r>
      <w:r w:rsidR="008D00D8">
        <w:rPr>
          <w:rFonts w:hint="cs"/>
          <w:rtl/>
        </w:rPr>
        <w:t xml:space="preserve"> و</w:t>
      </w:r>
      <w:r w:rsidR="008D00D8" w:rsidRPr="008D00D8">
        <w:rPr>
          <w:rtl/>
        </w:rPr>
        <w:t xml:space="preserve">فرقة عمل </w:t>
      </w:r>
      <w:r w:rsidR="008D00D8" w:rsidRPr="008D00D8">
        <w:t>XML4IP</w:t>
      </w:r>
      <w:r w:rsidRPr="00D7761D">
        <w:rPr>
          <w:rtl/>
        </w:rPr>
        <w:t>.</w:t>
      </w:r>
    </w:p>
    <w:p w14:paraId="660C58A6" w14:textId="7BE317A0" w:rsidR="008D00D8" w:rsidRDefault="008D00D8" w:rsidP="008D00D8">
      <w:pPr>
        <w:pStyle w:val="Heading2"/>
        <w:spacing w:after="240"/>
        <w:rPr>
          <w:i/>
          <w:iCs w:val="0"/>
          <w:sz w:val="24"/>
          <w:szCs w:val="24"/>
          <w:rtl/>
        </w:rPr>
      </w:pPr>
      <w:r w:rsidRPr="008D00D8">
        <w:rPr>
          <w:i/>
          <w:iCs w:val="0"/>
          <w:sz w:val="24"/>
          <w:szCs w:val="24"/>
          <w:rtl/>
        </w:rPr>
        <w:t>تطوير معايير المنظمة العالمية للملكية الفكرية</w:t>
      </w:r>
    </w:p>
    <w:p w14:paraId="3C066B26" w14:textId="2AB97791" w:rsidR="008D00D8" w:rsidRDefault="008D00D8" w:rsidP="008D00D8">
      <w:pPr>
        <w:pStyle w:val="ONUMA"/>
      </w:pPr>
      <w:r>
        <w:rPr>
          <w:rFonts w:hint="cs"/>
          <w:rtl/>
        </w:rPr>
        <w:t>و</w:t>
      </w:r>
      <w:r w:rsidRPr="008D00D8">
        <w:rPr>
          <w:rtl/>
        </w:rPr>
        <w:t xml:space="preserve">نظرت اللجنة في مقترحات بشأن </w:t>
      </w:r>
      <w:r>
        <w:rPr>
          <w:rFonts w:hint="cs"/>
          <w:rtl/>
        </w:rPr>
        <w:t xml:space="preserve">وضع </w:t>
      </w:r>
      <w:r w:rsidRPr="008D00D8">
        <w:rPr>
          <w:rtl/>
        </w:rPr>
        <w:t xml:space="preserve">معيارين جديدين من معايير الويبو ومراجعة ثمانية </w:t>
      </w:r>
      <w:r>
        <w:rPr>
          <w:rFonts w:hint="cs"/>
          <w:rtl/>
        </w:rPr>
        <w:t xml:space="preserve">من </w:t>
      </w:r>
      <w:r w:rsidRPr="008D00D8">
        <w:rPr>
          <w:rtl/>
        </w:rPr>
        <w:t xml:space="preserve">معايير </w:t>
      </w:r>
      <w:r>
        <w:rPr>
          <w:rFonts w:hint="cs"/>
          <w:rtl/>
        </w:rPr>
        <w:t>الويبو ال</w:t>
      </w:r>
      <w:r w:rsidRPr="008D00D8">
        <w:rPr>
          <w:rtl/>
        </w:rPr>
        <w:t xml:space="preserve">قائمة </w:t>
      </w:r>
      <w:r>
        <w:rPr>
          <w:rFonts w:hint="cs"/>
          <w:rtl/>
        </w:rPr>
        <w:t>وهي</w:t>
      </w:r>
      <w:r w:rsidRPr="008D00D8">
        <w:rPr>
          <w:rtl/>
        </w:rPr>
        <w:t xml:space="preserve"> </w:t>
      </w:r>
      <w:r w:rsidRPr="008D00D8">
        <w:t>ST.3</w:t>
      </w:r>
      <w:r w:rsidRPr="008D00D8">
        <w:rPr>
          <w:rtl/>
        </w:rPr>
        <w:t xml:space="preserve"> و</w:t>
      </w:r>
      <w:r w:rsidRPr="008D00D8">
        <w:t>ST.9</w:t>
      </w:r>
      <w:r w:rsidRPr="008D00D8">
        <w:rPr>
          <w:rtl/>
        </w:rPr>
        <w:t xml:space="preserve"> و</w:t>
      </w:r>
      <w:r w:rsidRPr="008D00D8">
        <w:t>ST.27</w:t>
      </w:r>
      <w:r w:rsidRPr="008D00D8">
        <w:rPr>
          <w:rtl/>
        </w:rPr>
        <w:t xml:space="preserve"> و</w:t>
      </w:r>
      <w:r w:rsidRPr="008D00D8">
        <w:t>ST.61</w:t>
      </w:r>
      <w:r w:rsidRPr="008D00D8">
        <w:rPr>
          <w:rtl/>
        </w:rPr>
        <w:t xml:space="preserve"> و</w:t>
      </w:r>
      <w:r w:rsidRPr="008D00D8">
        <w:t>ST.80</w:t>
      </w:r>
      <w:r w:rsidRPr="008D00D8">
        <w:rPr>
          <w:rtl/>
        </w:rPr>
        <w:t xml:space="preserve"> و</w:t>
      </w:r>
      <w:r w:rsidRPr="008D00D8">
        <w:t>ST.87</w:t>
      </w:r>
      <w:r w:rsidRPr="008D00D8">
        <w:rPr>
          <w:rtl/>
        </w:rPr>
        <w:t xml:space="preserve"> و</w:t>
      </w:r>
      <w:r w:rsidRPr="008D00D8">
        <w:t>ST.91</w:t>
      </w:r>
      <w:r w:rsidRPr="008D00D8">
        <w:rPr>
          <w:rtl/>
        </w:rPr>
        <w:t xml:space="preserve"> و</w:t>
      </w:r>
      <w:r w:rsidRPr="008D00D8">
        <w:t>ST.96</w:t>
      </w:r>
      <w:r w:rsidRPr="008D00D8">
        <w:rPr>
          <w:rtl/>
        </w:rPr>
        <w:t>، وذلك لمواكبة الطلبات الجديدة من مكاتب الملكية الفكرية ومستخدمي الملكية الفكرية وأصحاب المصلحة الآخرين.</w:t>
      </w:r>
    </w:p>
    <w:p w14:paraId="56113B71" w14:textId="662830F7" w:rsidR="008D00D8" w:rsidRDefault="00214F56" w:rsidP="008D00D8">
      <w:pPr>
        <w:pStyle w:val="ONUMA"/>
      </w:pPr>
      <w:r>
        <w:rPr>
          <w:rFonts w:hint="cs"/>
          <w:rtl/>
        </w:rPr>
        <w:t>و</w:t>
      </w:r>
      <w:r w:rsidRPr="00214F56">
        <w:rPr>
          <w:rtl/>
        </w:rPr>
        <w:t>فيما يتعلق بالمعايير الجديدة لل</w:t>
      </w:r>
      <w:r>
        <w:rPr>
          <w:rFonts w:hint="cs"/>
          <w:rtl/>
        </w:rPr>
        <w:t>ويبو،</w:t>
      </w:r>
      <w:r w:rsidRPr="00214F56">
        <w:rPr>
          <w:rtl/>
        </w:rPr>
        <w:t xml:space="preserve"> تم تقديم المقترحات التالية:</w:t>
      </w:r>
    </w:p>
    <w:p w14:paraId="4A1AE30C" w14:textId="4E75E49B" w:rsidR="00214F56" w:rsidRDefault="00214F56" w:rsidP="004E6EF3">
      <w:pPr>
        <w:pStyle w:val="ONUMA"/>
        <w:numPr>
          <w:ilvl w:val="0"/>
          <w:numId w:val="5"/>
        </w:numPr>
        <w:ind w:left="1124" w:hanging="562"/>
      </w:pPr>
      <w:r>
        <w:rPr>
          <w:rtl/>
        </w:rPr>
        <w:t xml:space="preserve">توصيات بشأن نسق حزمة البيانات للتبادل الإلكتروني لوثائق الأولوية (كالمعيار </w:t>
      </w:r>
      <w:r>
        <w:t>ST.92</w:t>
      </w:r>
      <w:r>
        <w:rPr>
          <w:rtl/>
        </w:rPr>
        <w:t>) مع خطة التنفيذ المقترحة؛</w:t>
      </w:r>
    </w:p>
    <w:p w14:paraId="15227F2B" w14:textId="643D0E23" w:rsidR="00214F56" w:rsidRDefault="00214F56" w:rsidP="004E6EF3">
      <w:pPr>
        <w:pStyle w:val="ONUMA"/>
        <w:numPr>
          <w:ilvl w:val="0"/>
          <w:numId w:val="5"/>
        </w:numPr>
        <w:ind w:left="1124" w:hanging="562"/>
      </w:pPr>
      <w:r>
        <w:rPr>
          <w:rFonts w:hint="cs"/>
          <w:rtl/>
        </w:rPr>
        <w:t>و</w:t>
      </w:r>
      <w:r>
        <w:rPr>
          <w:rtl/>
        </w:rPr>
        <w:t xml:space="preserve">توصيات بشأن تنقية بيانات الأسماء (كالمعيار </w:t>
      </w:r>
      <w:r>
        <w:t>ST.93</w:t>
      </w:r>
      <w:r>
        <w:rPr>
          <w:rtl/>
        </w:rPr>
        <w:t>).</w:t>
      </w:r>
    </w:p>
    <w:p w14:paraId="13B75AEF" w14:textId="2A6B0C10" w:rsidR="00214F56" w:rsidRDefault="00214F56" w:rsidP="00214F56">
      <w:pPr>
        <w:pStyle w:val="ONUMA"/>
      </w:pPr>
      <w:r>
        <w:rPr>
          <w:rFonts w:hint="cs"/>
          <w:rtl/>
        </w:rPr>
        <w:t>و</w:t>
      </w:r>
      <w:r w:rsidRPr="00214F56">
        <w:rPr>
          <w:rtl/>
        </w:rPr>
        <w:t xml:space="preserve">اعتمدت اللجنة معيار </w:t>
      </w:r>
      <w:r>
        <w:rPr>
          <w:rFonts w:hint="cs"/>
          <w:rtl/>
        </w:rPr>
        <w:t xml:space="preserve">الويبو </w:t>
      </w:r>
      <w:r w:rsidRPr="00214F56">
        <w:rPr>
          <w:rtl/>
        </w:rPr>
        <w:t xml:space="preserve">الجديد </w:t>
      </w:r>
      <w:r w:rsidRPr="00214F56">
        <w:t>ST.92</w:t>
      </w:r>
      <w:r>
        <w:rPr>
          <w:rFonts w:hint="cs"/>
          <w:rtl/>
        </w:rPr>
        <w:t>،</w:t>
      </w:r>
      <w:r w:rsidRPr="00214F56">
        <w:rPr>
          <w:rtl/>
        </w:rPr>
        <w:t xml:space="preserve"> وأحاطت علماً بخطة التنفيذ المقترحة للمعيار </w:t>
      </w:r>
      <w:r w:rsidRPr="00214F56">
        <w:t>ST.92</w:t>
      </w:r>
      <w:r w:rsidRPr="00214F56">
        <w:rPr>
          <w:rtl/>
        </w:rPr>
        <w:t xml:space="preserve">، على أن تنتهي </w:t>
      </w:r>
      <w:r>
        <w:rPr>
          <w:rFonts w:hint="cs"/>
          <w:rtl/>
        </w:rPr>
        <w:t>"</w:t>
      </w:r>
      <w:r w:rsidRPr="00214F56">
        <w:rPr>
          <w:rtl/>
        </w:rPr>
        <w:t>فترة الان</w:t>
      </w:r>
      <w:r w:rsidR="00FC553B">
        <w:rPr>
          <w:rFonts w:hint="cs"/>
          <w:rtl/>
        </w:rPr>
        <w:t>تظار</w:t>
      </w:r>
      <w:r>
        <w:rPr>
          <w:rFonts w:hint="cs"/>
          <w:rtl/>
        </w:rPr>
        <w:t>"</w:t>
      </w:r>
      <w:r w:rsidRPr="00214F56">
        <w:rPr>
          <w:rtl/>
        </w:rPr>
        <w:t xml:space="preserve"> في 1 تموز 2027. ووافقت اللجنة على إجراء </w:t>
      </w:r>
      <w:r w:rsidR="00FC553B">
        <w:rPr>
          <w:rFonts w:hint="cs"/>
          <w:rtl/>
        </w:rPr>
        <w:t xml:space="preserve">دراسة </w:t>
      </w:r>
      <w:r w:rsidRPr="00214F56">
        <w:rPr>
          <w:rtl/>
        </w:rPr>
        <w:t>استقصا</w:t>
      </w:r>
      <w:r w:rsidR="00FC553B">
        <w:rPr>
          <w:rFonts w:hint="cs"/>
          <w:rtl/>
        </w:rPr>
        <w:t>ئية</w:t>
      </w:r>
      <w:r w:rsidRPr="00214F56">
        <w:rPr>
          <w:rtl/>
        </w:rPr>
        <w:t xml:space="preserve"> بشأن خطة تنفيذ المعيار </w:t>
      </w:r>
      <w:r w:rsidRPr="00214F56">
        <w:t>ST.92</w:t>
      </w:r>
      <w:r w:rsidRPr="00214F56">
        <w:rPr>
          <w:rtl/>
        </w:rPr>
        <w:t xml:space="preserve"> والنظر في نتائج </w:t>
      </w:r>
      <w:r w:rsidR="00FC553B">
        <w:rPr>
          <w:rFonts w:hint="cs"/>
          <w:rtl/>
        </w:rPr>
        <w:t xml:space="preserve">الدراسة </w:t>
      </w:r>
      <w:r w:rsidRPr="00214F56">
        <w:rPr>
          <w:rtl/>
        </w:rPr>
        <w:t>الاستقصا</w:t>
      </w:r>
      <w:r w:rsidR="00FC553B">
        <w:rPr>
          <w:rFonts w:hint="cs"/>
          <w:rtl/>
        </w:rPr>
        <w:t>ئية</w:t>
      </w:r>
      <w:r w:rsidRPr="00214F56">
        <w:rPr>
          <w:rtl/>
        </w:rPr>
        <w:t xml:space="preserve"> في دورتها الثالثة عشرة.</w:t>
      </w:r>
    </w:p>
    <w:p w14:paraId="7CD84880" w14:textId="58AD461C" w:rsidR="00FC553B" w:rsidRDefault="00FC553B" w:rsidP="00214F56">
      <w:pPr>
        <w:pStyle w:val="ONUMA"/>
      </w:pPr>
      <w:r w:rsidRPr="00FC553B">
        <w:rPr>
          <w:rtl/>
        </w:rPr>
        <w:t xml:space="preserve">ولم تعتمد اللجنة معيار الويبو المقترح </w:t>
      </w:r>
      <w:r w:rsidRPr="00FC553B">
        <w:t>ST.93</w:t>
      </w:r>
      <w:r w:rsidRPr="00FC553B">
        <w:rPr>
          <w:rtl/>
        </w:rPr>
        <w:t>، بل طلبت بدلاً من ذلك من فرق</w:t>
      </w:r>
      <w:r>
        <w:rPr>
          <w:rFonts w:hint="cs"/>
          <w:rtl/>
        </w:rPr>
        <w:t>ة</w:t>
      </w:r>
      <w:r w:rsidRPr="00FC553B">
        <w:rPr>
          <w:rtl/>
        </w:rPr>
        <w:t xml:space="preserve"> العمل المعني</w:t>
      </w:r>
      <w:r>
        <w:rPr>
          <w:rFonts w:hint="cs"/>
          <w:rtl/>
        </w:rPr>
        <w:t>ة</w:t>
      </w:r>
      <w:r w:rsidRPr="00FC553B">
        <w:rPr>
          <w:rtl/>
        </w:rPr>
        <w:t xml:space="preserve"> بتوحيد الأسماء إعادة النظر في مشروع المعيار ومواصلة تحسينه حسب الحاجة.  ولجمع التعليقات من مكاتب الملكية الفكرية وغيرها من أصحاب المصلحة، طلبت اللجنة من المكتب الدولي تنظيم حلقة عمل بشأن تنقية بيانات الأسماء في عام 2025، تكون مفتوحة لجميع الأطراف المهتمة.</w:t>
      </w:r>
    </w:p>
    <w:p w14:paraId="5A14C90D" w14:textId="7AC13286" w:rsidR="00FC553B" w:rsidRDefault="00FC553B" w:rsidP="00214F56">
      <w:pPr>
        <w:pStyle w:val="ONUMA"/>
      </w:pPr>
      <w:r w:rsidRPr="00FC553B">
        <w:rPr>
          <w:rtl/>
        </w:rPr>
        <w:t xml:space="preserve">وعلاوة على ذلك، </w:t>
      </w:r>
      <w:r w:rsidR="002F0F2B">
        <w:rPr>
          <w:rFonts w:hint="cs"/>
          <w:rtl/>
        </w:rPr>
        <w:t>وبغرض ا</w:t>
      </w:r>
      <w:r w:rsidRPr="00FC553B">
        <w:rPr>
          <w:rtl/>
        </w:rPr>
        <w:t>لمساعدة في مراجعة الم</w:t>
      </w:r>
      <w:r w:rsidR="002F0F2B">
        <w:rPr>
          <w:rFonts w:hint="cs"/>
          <w:rtl/>
        </w:rPr>
        <w:t xml:space="preserve">عيار </w:t>
      </w:r>
      <w:r w:rsidRPr="00FC553B">
        <w:t>ST.91</w:t>
      </w:r>
      <w:r w:rsidRPr="00FC553B">
        <w:rPr>
          <w:rtl/>
        </w:rPr>
        <w:t>، أي</w:t>
      </w:r>
      <w:r w:rsidR="002F0F2B">
        <w:rPr>
          <w:rFonts w:hint="cs"/>
          <w:rtl/>
        </w:rPr>
        <w:t>ّ</w:t>
      </w:r>
      <w:r w:rsidRPr="00FC553B">
        <w:rPr>
          <w:rtl/>
        </w:rPr>
        <w:t xml:space="preserve">دت اللجنة أن </w:t>
      </w:r>
      <w:r w:rsidR="002F0F2B">
        <w:rPr>
          <w:rFonts w:hint="cs"/>
          <w:rtl/>
        </w:rPr>
        <w:t>ت</w:t>
      </w:r>
      <w:r w:rsidRPr="00FC553B">
        <w:rPr>
          <w:rtl/>
        </w:rPr>
        <w:t>نظم فرق</w:t>
      </w:r>
      <w:r w:rsidR="002F0F2B">
        <w:rPr>
          <w:rFonts w:hint="cs"/>
          <w:rtl/>
        </w:rPr>
        <w:t>ة</w:t>
      </w:r>
      <w:r w:rsidRPr="00FC553B">
        <w:rPr>
          <w:rtl/>
        </w:rPr>
        <w:t xml:space="preserve"> العمل في عام 2025 جلسة إعلامية بشأن النماذج والصور ثلاثية الأبعاد، تُدعى إليها جميع الأطراف المهتمة.</w:t>
      </w:r>
    </w:p>
    <w:p w14:paraId="2F41273C" w14:textId="37E070E2" w:rsidR="002F0F2B" w:rsidRDefault="002F0F2B" w:rsidP="002F0F2B">
      <w:pPr>
        <w:pStyle w:val="Heading2"/>
        <w:spacing w:after="240"/>
        <w:rPr>
          <w:i/>
          <w:iCs w:val="0"/>
          <w:sz w:val="24"/>
          <w:szCs w:val="24"/>
          <w:rtl/>
        </w:rPr>
      </w:pPr>
      <w:r w:rsidRPr="002F0F2B">
        <w:rPr>
          <w:i/>
          <w:iCs w:val="0"/>
          <w:sz w:val="24"/>
          <w:szCs w:val="24"/>
          <w:rtl/>
        </w:rPr>
        <w:t>تنفيذ معايير ال</w:t>
      </w:r>
      <w:r>
        <w:rPr>
          <w:rFonts w:hint="cs"/>
          <w:i/>
          <w:iCs w:val="0"/>
          <w:sz w:val="24"/>
          <w:szCs w:val="24"/>
          <w:rtl/>
        </w:rPr>
        <w:t xml:space="preserve">ويبو </w:t>
      </w:r>
      <w:r w:rsidRPr="002F0F2B">
        <w:rPr>
          <w:i/>
          <w:iCs w:val="0"/>
          <w:sz w:val="24"/>
          <w:szCs w:val="24"/>
          <w:rtl/>
        </w:rPr>
        <w:t>من قبل المكاتب</w:t>
      </w:r>
    </w:p>
    <w:p w14:paraId="6C517813" w14:textId="3694889D" w:rsidR="002F0F2B" w:rsidRDefault="002F0F2B" w:rsidP="002F0F2B">
      <w:pPr>
        <w:pStyle w:val="ONUMA"/>
      </w:pPr>
      <w:r w:rsidRPr="002F0F2B">
        <w:rPr>
          <w:rtl/>
        </w:rPr>
        <w:t>عرض أعضاء اللجنة والمراقبون ممارساتهم وخططهم لتنفيذ معايير ال</w:t>
      </w:r>
      <w:r>
        <w:rPr>
          <w:rFonts w:hint="cs"/>
          <w:rtl/>
        </w:rPr>
        <w:t>ويبو</w:t>
      </w:r>
      <w:r w:rsidRPr="002F0F2B">
        <w:rPr>
          <w:rtl/>
        </w:rPr>
        <w:t xml:space="preserve">، ولا سيما </w:t>
      </w:r>
      <w:r w:rsidRPr="002F0F2B">
        <w:t>ST.26</w:t>
      </w:r>
      <w:r w:rsidRPr="002F0F2B">
        <w:rPr>
          <w:rtl/>
        </w:rPr>
        <w:t xml:space="preserve"> و</w:t>
      </w:r>
      <w:r w:rsidRPr="002F0F2B">
        <w:t>ST.27</w:t>
      </w:r>
      <w:r w:rsidRPr="002F0F2B">
        <w:rPr>
          <w:rtl/>
        </w:rPr>
        <w:t xml:space="preserve"> و</w:t>
      </w:r>
      <w:r w:rsidRPr="002F0F2B">
        <w:t>ST.37</w:t>
      </w:r>
      <w:r w:rsidRPr="002F0F2B">
        <w:rPr>
          <w:rtl/>
        </w:rPr>
        <w:t xml:space="preserve"> و</w:t>
      </w:r>
      <w:r w:rsidRPr="002F0F2B">
        <w:t>ST.61</w:t>
      </w:r>
      <w:r w:rsidRPr="002F0F2B">
        <w:rPr>
          <w:rtl/>
        </w:rPr>
        <w:t xml:space="preserve"> و</w:t>
      </w:r>
      <w:r w:rsidRPr="002F0F2B">
        <w:t>ST.87</w:t>
      </w:r>
      <w:r w:rsidRPr="002F0F2B">
        <w:rPr>
          <w:rtl/>
        </w:rPr>
        <w:t xml:space="preserve"> و</w:t>
      </w:r>
      <w:r w:rsidRPr="002F0F2B">
        <w:t>ST.90</w:t>
      </w:r>
      <w:r w:rsidRPr="002F0F2B">
        <w:rPr>
          <w:rtl/>
        </w:rPr>
        <w:t>.  وأحاطت اللجنة علما</w:t>
      </w:r>
      <w:r>
        <w:rPr>
          <w:rFonts w:hint="cs"/>
          <w:rtl/>
        </w:rPr>
        <w:t>ً</w:t>
      </w:r>
      <w:r w:rsidRPr="002F0F2B">
        <w:rPr>
          <w:rtl/>
        </w:rPr>
        <w:t xml:space="preserve"> بجهود التعاون التي بذلتها مكاتب الملكية الفكرية لتنفيذ معايير الويبو والدعم الذي قدمه المكتب الدولي من خلال التدريب والأدوات البرمجية، بما في ذلك حزمة </w:t>
      </w:r>
      <w:r w:rsidR="000D2BD3">
        <w:rPr>
          <w:rFonts w:hint="cs"/>
          <w:rtl/>
        </w:rPr>
        <w:t xml:space="preserve">أداة </w:t>
      </w:r>
      <w:r w:rsidR="000D2BD3">
        <w:t>WIPO Sequence</w:t>
      </w:r>
      <w:r w:rsidR="000D2BD3" w:rsidRPr="002F0F2B">
        <w:rPr>
          <w:rtl/>
        </w:rPr>
        <w:t xml:space="preserve"> </w:t>
      </w:r>
      <w:r w:rsidRPr="002F0F2B">
        <w:rPr>
          <w:rtl/>
        </w:rPr>
        <w:t>وفهرس واجه</w:t>
      </w:r>
      <w:r w:rsidR="000D2BD3">
        <w:rPr>
          <w:rFonts w:hint="cs"/>
          <w:rtl/>
        </w:rPr>
        <w:t>ات</w:t>
      </w:r>
      <w:r w:rsidRPr="002F0F2B">
        <w:rPr>
          <w:rtl/>
        </w:rPr>
        <w:t xml:space="preserve"> برمجة التطبيقات ل</w:t>
      </w:r>
      <w:r w:rsidR="000D2BD3">
        <w:rPr>
          <w:rFonts w:hint="cs"/>
          <w:rtl/>
        </w:rPr>
        <w:t>أغراض ا</w:t>
      </w:r>
      <w:r w:rsidRPr="002F0F2B">
        <w:rPr>
          <w:rtl/>
        </w:rPr>
        <w:t>لملكية الفكرية. وشجعت اللجنة مكاتب الملكية الفكرية على المشاركة في أفرقة العمل التابعة لها لضمان استمرار تلبية المعايير لمتطلباتها.</w:t>
      </w:r>
    </w:p>
    <w:p w14:paraId="67CA379B" w14:textId="24068B0C" w:rsidR="000D2BD3" w:rsidRDefault="000D2BD3" w:rsidP="000D2BD3">
      <w:pPr>
        <w:pStyle w:val="Heading2"/>
        <w:spacing w:after="240"/>
        <w:rPr>
          <w:i/>
          <w:iCs w:val="0"/>
          <w:sz w:val="24"/>
          <w:szCs w:val="24"/>
          <w:rtl/>
        </w:rPr>
      </w:pPr>
      <w:r w:rsidRPr="000D2BD3">
        <w:rPr>
          <w:i/>
          <w:iCs w:val="0"/>
          <w:sz w:val="24"/>
          <w:szCs w:val="24"/>
          <w:rtl/>
        </w:rPr>
        <w:t>السياسات والأنشطة المتعلقة ببيانات الملكية الفكرية ونظام المعلومات وخدمات المعلومات</w:t>
      </w:r>
    </w:p>
    <w:p w14:paraId="4571BBB8" w14:textId="04744E2F" w:rsidR="000D2BD3" w:rsidRDefault="000D2BD3" w:rsidP="000D2BD3">
      <w:pPr>
        <w:pStyle w:val="ONUMA"/>
      </w:pPr>
      <w:r w:rsidRPr="000D2BD3">
        <w:rPr>
          <w:rtl/>
        </w:rPr>
        <w:t>أحاطت اللجنة علما</w:t>
      </w:r>
      <w:r>
        <w:rPr>
          <w:rFonts w:hint="cs"/>
          <w:rtl/>
        </w:rPr>
        <w:t>ً</w:t>
      </w:r>
      <w:r w:rsidRPr="000D2BD3">
        <w:rPr>
          <w:rtl/>
        </w:rPr>
        <w:t xml:space="preserve"> بموجز الأعمال التي اضطلع بها المكتب الدولي حتى الآن لتنفيذ التوصيات المتعلقة باستخدام تطبيقات سل</w:t>
      </w:r>
      <w:r w:rsidR="00EF3D70">
        <w:rPr>
          <w:rFonts w:hint="cs"/>
          <w:rtl/>
        </w:rPr>
        <w:t>ا</w:t>
      </w:r>
      <w:r w:rsidRPr="000D2BD3">
        <w:rPr>
          <w:rtl/>
        </w:rPr>
        <w:t>سل الكتل في منظومة الأمم المتحدة التي أعدتها وحدة التفتيش المشتركة التابعة لمنظومة الأمم المتحدة.  وشجعت اللجنة مكاتب الملكية الفكرية على تنفيذ التوصية 6 من توصيات وحدة التفتيش المشتركة:</w:t>
      </w:r>
    </w:p>
    <w:p w14:paraId="18DA3C4E" w14:textId="7FC4A69D" w:rsidR="0079725F" w:rsidRPr="00B82F4A" w:rsidRDefault="0079725F" w:rsidP="0079725F">
      <w:pPr>
        <w:pStyle w:val="bodyindent"/>
        <w:rPr>
          <w:rtl/>
          <w:lang w:bidi="ar-MA"/>
        </w:rPr>
      </w:pPr>
      <w:r>
        <w:rPr>
          <w:rFonts w:hint="cs"/>
          <w:rtl/>
          <w:lang w:val="fr-CH" w:bidi="ar-SY"/>
        </w:rPr>
        <w:t>"</w:t>
      </w:r>
      <w:r w:rsidRPr="00B82F4A">
        <w:rPr>
          <w:rtl/>
          <w:lang w:bidi="ar-MA"/>
        </w:rPr>
        <w:t xml:space="preserve">ينبغي </w:t>
      </w:r>
      <w:r>
        <w:rPr>
          <w:rFonts w:hint="cs"/>
          <w:rtl/>
          <w:lang w:bidi="ar-MA"/>
        </w:rPr>
        <w:t>أن تقوم الهيئات</w:t>
      </w:r>
      <w:r w:rsidRPr="00B82F4A">
        <w:rPr>
          <w:rtl/>
          <w:lang w:bidi="ar-MA"/>
        </w:rPr>
        <w:t xml:space="preserve"> </w:t>
      </w:r>
      <w:r>
        <w:rPr>
          <w:rFonts w:hint="cs"/>
          <w:rtl/>
          <w:lang w:bidi="ar-MA"/>
        </w:rPr>
        <w:t>ال</w:t>
      </w:r>
      <w:r w:rsidRPr="00B82F4A">
        <w:rPr>
          <w:rtl/>
          <w:lang w:bidi="ar-MA"/>
        </w:rPr>
        <w:t>إدا</w:t>
      </w:r>
      <w:r>
        <w:rPr>
          <w:rFonts w:hint="cs"/>
          <w:rtl/>
          <w:lang w:bidi="ar-MA"/>
        </w:rPr>
        <w:t>رية لدى</w:t>
      </w:r>
      <w:r w:rsidRPr="00B82F4A">
        <w:rPr>
          <w:rtl/>
          <w:lang w:bidi="ar-MA"/>
        </w:rPr>
        <w:t xml:space="preserve"> مؤسسات منظومة الأمم المتحدة</w:t>
      </w:r>
      <w:r>
        <w:rPr>
          <w:rFonts w:hint="cs"/>
          <w:rtl/>
          <w:lang w:bidi="ar-MA"/>
        </w:rPr>
        <w:t xml:space="preserve"> بتشجيع</w:t>
      </w:r>
      <w:r w:rsidRPr="00B82F4A">
        <w:rPr>
          <w:rtl/>
          <w:lang w:bidi="ar-MA"/>
        </w:rPr>
        <w:t xml:space="preserve"> الدول الأعضاء على </w:t>
      </w:r>
      <w:r>
        <w:rPr>
          <w:rFonts w:hint="cs"/>
          <w:rtl/>
          <w:lang w:bidi="ar-MA"/>
        </w:rPr>
        <w:t>الاشتراك</w:t>
      </w:r>
      <w:r w:rsidRPr="00B82F4A">
        <w:rPr>
          <w:rtl/>
          <w:lang w:bidi="ar-MA"/>
        </w:rPr>
        <w:t xml:space="preserve"> في </w:t>
      </w:r>
      <w:r>
        <w:rPr>
          <w:rFonts w:hint="cs"/>
          <w:rtl/>
          <w:lang w:bidi="ar-MA"/>
        </w:rPr>
        <w:t xml:space="preserve">الأعمال </w:t>
      </w:r>
      <w:r>
        <w:rPr>
          <w:rFonts w:hint="cs"/>
          <w:rtl/>
          <w:lang w:bidi="ar-SY"/>
        </w:rPr>
        <w:t>الاستكشافية</w:t>
      </w:r>
      <w:r w:rsidRPr="00B82F4A">
        <w:rPr>
          <w:rtl/>
          <w:lang w:bidi="ar-MA"/>
        </w:rPr>
        <w:t xml:space="preserve"> والتحضيري</w:t>
      </w:r>
      <w:r>
        <w:rPr>
          <w:rFonts w:hint="cs"/>
          <w:rtl/>
          <w:lang w:bidi="ar-MA"/>
        </w:rPr>
        <w:t>ة</w:t>
      </w:r>
      <w:r w:rsidRPr="00B82F4A">
        <w:rPr>
          <w:rtl/>
          <w:lang w:bidi="ar-MA"/>
        </w:rPr>
        <w:t xml:space="preserve"> </w:t>
      </w:r>
      <w:r>
        <w:rPr>
          <w:rFonts w:hint="cs"/>
          <w:rtl/>
          <w:lang w:bidi="ar-MA"/>
        </w:rPr>
        <w:t>ل</w:t>
      </w:r>
      <w:r w:rsidRPr="00B82F4A">
        <w:rPr>
          <w:rtl/>
          <w:lang w:bidi="ar-MA"/>
        </w:rPr>
        <w:t xml:space="preserve">لجنة الأمم المتحدة للقانون التجاري الدولي بشأن المسائل القانونية المتعلقة بتكنولوجيا </w:t>
      </w:r>
      <w:r>
        <w:rPr>
          <w:rtl/>
          <w:lang w:bidi="ar-MA"/>
        </w:rPr>
        <w:t>سلاسل الكتل</w:t>
      </w:r>
      <w:r w:rsidRPr="00B82F4A">
        <w:rPr>
          <w:rtl/>
          <w:lang w:bidi="ar-MA"/>
        </w:rPr>
        <w:t xml:space="preserve"> في السياق الأوسع للاقتصاد الرقمي والتجارة الرقمية، بما في ذلك</w:t>
      </w:r>
      <w:r>
        <w:rPr>
          <w:rFonts w:hint="cs"/>
          <w:rtl/>
          <w:lang w:bidi="ar-MA"/>
        </w:rPr>
        <w:t xml:space="preserve"> ما يتعلق</w:t>
      </w:r>
      <w:r w:rsidRPr="00B82F4A">
        <w:rPr>
          <w:rtl/>
          <w:lang w:bidi="ar-MA"/>
        </w:rPr>
        <w:t xml:space="preserve"> </w:t>
      </w:r>
      <w:r>
        <w:rPr>
          <w:rFonts w:hint="cs"/>
          <w:rtl/>
          <w:lang w:bidi="ar-MA"/>
        </w:rPr>
        <w:t>ب</w:t>
      </w:r>
      <w:r w:rsidRPr="00B82F4A">
        <w:rPr>
          <w:rtl/>
          <w:lang w:bidi="ar-MA"/>
        </w:rPr>
        <w:t xml:space="preserve">تسوية المنازعات، والتي تهدف إلى الحد من </w:t>
      </w:r>
      <w:r>
        <w:rPr>
          <w:rFonts w:hint="cs"/>
          <w:rtl/>
          <w:lang w:bidi="ar-MA"/>
        </w:rPr>
        <w:t>عدم اليقين</w:t>
      </w:r>
      <w:r w:rsidRPr="00B82F4A">
        <w:rPr>
          <w:rtl/>
          <w:lang w:bidi="ar-MA"/>
        </w:rPr>
        <w:t xml:space="preserve"> القانوني في هذا المجال.</w:t>
      </w:r>
      <w:r>
        <w:rPr>
          <w:rFonts w:hint="cs"/>
          <w:rtl/>
          <w:lang w:bidi="ar-MA"/>
        </w:rPr>
        <w:t>"</w:t>
      </w:r>
    </w:p>
    <w:p w14:paraId="02CDA88D" w14:textId="007CECCB" w:rsidR="0079725F" w:rsidRPr="0079725F" w:rsidRDefault="00A64006" w:rsidP="0079725F">
      <w:pPr>
        <w:pStyle w:val="ONUMA"/>
        <w:rPr>
          <w:lang w:bidi="ar-MA"/>
        </w:rPr>
      </w:pPr>
      <w:r>
        <w:rPr>
          <w:rFonts w:hint="cs"/>
          <w:rtl/>
        </w:rPr>
        <w:t>و</w:t>
      </w:r>
      <w:r w:rsidR="0079725F" w:rsidRPr="0079725F">
        <w:rPr>
          <w:rtl/>
        </w:rPr>
        <w:t>اعتمدت اللجنة مجموعة التوصيات العشر ب</w:t>
      </w:r>
      <w:r w:rsidR="00685AE5">
        <w:rPr>
          <w:rFonts w:hint="cs"/>
          <w:rtl/>
        </w:rPr>
        <w:t xml:space="preserve">شأن </w:t>
      </w:r>
      <w:r w:rsidR="0079725F" w:rsidRPr="0079725F">
        <w:rPr>
          <w:rtl/>
        </w:rPr>
        <w:t>تكنولوجيا المعلومات والاتصالات وإدارة الملكية الفكرية (انظر</w:t>
      </w:r>
      <w:r w:rsidR="00685AE5">
        <w:rPr>
          <w:rFonts w:hint="cs"/>
          <w:rtl/>
        </w:rPr>
        <w:t>(ي)</w:t>
      </w:r>
      <w:r w:rsidR="0079725F" w:rsidRPr="0079725F">
        <w:rPr>
          <w:rtl/>
        </w:rPr>
        <w:t xml:space="preserve"> المرفق) بصيغتها الواردة في الوثيقة </w:t>
      </w:r>
      <w:hyperlink r:id="rId13" w:history="1">
        <w:r w:rsidR="0079725F" w:rsidRPr="0079725F">
          <w:rPr>
            <w:rStyle w:val="Hyperlink"/>
            <w:lang w:bidi="ar-MA"/>
          </w:rPr>
          <w:t>CWS/12/22</w:t>
        </w:r>
      </w:hyperlink>
      <w:r w:rsidR="002D0234">
        <w:rPr>
          <w:rFonts w:hint="cs"/>
          <w:rtl/>
          <w:lang w:bidi="ar-MA"/>
        </w:rPr>
        <w:t>،</w:t>
      </w:r>
      <w:r w:rsidR="0079725F" w:rsidRPr="0079725F">
        <w:rPr>
          <w:lang w:bidi="ar-MA"/>
        </w:rPr>
        <w:t xml:space="preserve"> </w:t>
      </w:r>
      <w:r w:rsidR="0079725F" w:rsidRPr="0079725F">
        <w:rPr>
          <w:rtl/>
        </w:rPr>
        <w:t>ووافقت على عرضها على الجمعية العامة لل</w:t>
      </w:r>
      <w:r>
        <w:rPr>
          <w:rFonts w:hint="cs"/>
          <w:rtl/>
        </w:rPr>
        <w:t xml:space="preserve">ويبو </w:t>
      </w:r>
      <w:r w:rsidR="0079725F" w:rsidRPr="0079725F">
        <w:rPr>
          <w:rtl/>
        </w:rPr>
        <w:t xml:space="preserve">في 2025. وشجعت اللجنة أعضاءها ومراقبيها على تنفيذ التوصيات وتبادل خطط التنفيذ أو </w:t>
      </w:r>
      <w:r>
        <w:rPr>
          <w:rFonts w:hint="cs"/>
          <w:rtl/>
        </w:rPr>
        <w:t xml:space="preserve">التجارب </w:t>
      </w:r>
      <w:r w:rsidR="0079725F" w:rsidRPr="0079725F">
        <w:rPr>
          <w:rtl/>
        </w:rPr>
        <w:t>في هذا الصدد في دورتها الثالثة عشرة. و</w:t>
      </w:r>
      <w:r>
        <w:rPr>
          <w:rFonts w:hint="cs"/>
          <w:rtl/>
        </w:rPr>
        <w:t>أ</w:t>
      </w:r>
      <w:r w:rsidR="0079725F" w:rsidRPr="0079725F">
        <w:rPr>
          <w:rtl/>
        </w:rPr>
        <w:t>ح</w:t>
      </w:r>
      <w:r>
        <w:rPr>
          <w:rFonts w:hint="cs"/>
          <w:rtl/>
        </w:rPr>
        <w:t>اط</w:t>
      </w:r>
      <w:r w:rsidR="0079725F" w:rsidRPr="0079725F">
        <w:rPr>
          <w:rtl/>
        </w:rPr>
        <w:t xml:space="preserve">ت </w:t>
      </w:r>
      <w:r>
        <w:rPr>
          <w:rFonts w:hint="cs"/>
          <w:rtl/>
        </w:rPr>
        <w:t>علماً ب</w:t>
      </w:r>
      <w:r w:rsidR="0079725F" w:rsidRPr="0079725F">
        <w:rPr>
          <w:rtl/>
        </w:rPr>
        <w:t xml:space="preserve">أن المكتب الدولي، </w:t>
      </w:r>
      <w:r>
        <w:rPr>
          <w:rFonts w:hint="cs"/>
          <w:rtl/>
        </w:rPr>
        <w:t>ت</w:t>
      </w:r>
      <w:r w:rsidR="0079725F" w:rsidRPr="0079725F">
        <w:rPr>
          <w:rtl/>
        </w:rPr>
        <w:t>م</w:t>
      </w:r>
      <w:r>
        <w:rPr>
          <w:rFonts w:hint="cs"/>
          <w:rtl/>
        </w:rPr>
        <w:t xml:space="preserve">اشياً مع </w:t>
      </w:r>
      <w:r w:rsidR="0079725F" w:rsidRPr="0079725F">
        <w:rPr>
          <w:rtl/>
        </w:rPr>
        <w:t>الإجراء (ج) من التوصية 2، سينظم اجتماعا بشأن قيادة تكنولوجيا المعلومات والاتصالات، وهو حوار الويبو بشأن قيادة تكنولوجيا المعلومات والاتصالات</w:t>
      </w:r>
      <w:r w:rsidR="006F716D">
        <w:rPr>
          <w:rFonts w:hint="cs"/>
          <w:rtl/>
        </w:rPr>
        <w:t xml:space="preserve"> </w:t>
      </w:r>
      <w:r w:rsidR="0079725F" w:rsidRPr="0079725F">
        <w:rPr>
          <w:lang w:bidi="ar-MA"/>
        </w:rPr>
        <w:t>(WILD)</w:t>
      </w:r>
      <w:r w:rsidR="0079725F" w:rsidRPr="0079725F">
        <w:rPr>
          <w:rtl/>
        </w:rPr>
        <w:t>، عام 2025</w:t>
      </w:r>
      <w:r w:rsidR="006F716D">
        <w:rPr>
          <w:rFonts w:hint="cs"/>
          <w:rtl/>
          <w:lang w:bidi="ar-MA"/>
        </w:rPr>
        <w:t>.</w:t>
      </w:r>
    </w:p>
    <w:p w14:paraId="289AA7DF" w14:textId="42A950FC" w:rsidR="0079725F" w:rsidRDefault="00457934" w:rsidP="006F716D">
      <w:pPr>
        <w:pStyle w:val="ONUMA"/>
        <w:rPr>
          <w:lang w:bidi="ar-MA"/>
        </w:rPr>
      </w:pPr>
      <w:r>
        <w:rPr>
          <w:rFonts w:hint="cs"/>
          <w:rtl/>
          <w:lang w:bidi="ar-MA"/>
        </w:rPr>
        <w:lastRenderedPageBreak/>
        <w:t>و</w:t>
      </w:r>
      <w:r w:rsidR="006F716D" w:rsidRPr="006F716D">
        <w:rPr>
          <w:rtl/>
          <w:lang w:bidi="ar-MA"/>
        </w:rPr>
        <w:t xml:space="preserve">وافقت اللجنة على إنشاء </w:t>
      </w:r>
      <w:r>
        <w:rPr>
          <w:rFonts w:hint="cs"/>
          <w:rtl/>
          <w:lang w:bidi="ar-MA"/>
        </w:rPr>
        <w:t>الفرقة ال</w:t>
      </w:r>
      <w:r w:rsidRPr="006F716D">
        <w:rPr>
          <w:rtl/>
          <w:lang w:bidi="ar-MA"/>
        </w:rPr>
        <w:t xml:space="preserve">جديدة </w:t>
      </w:r>
      <w:r>
        <w:rPr>
          <w:rFonts w:hint="cs"/>
          <w:rtl/>
          <w:lang w:bidi="ar-MA"/>
        </w:rPr>
        <w:t>"</w:t>
      </w:r>
      <w:r w:rsidR="006F716D" w:rsidRPr="006F716D">
        <w:rPr>
          <w:rtl/>
          <w:lang w:bidi="ar-MA"/>
        </w:rPr>
        <w:t>فرقة العمل المعنية بتبادل بيانات الملكية الفكرية</w:t>
      </w:r>
      <w:r>
        <w:rPr>
          <w:rFonts w:hint="cs"/>
          <w:rtl/>
          <w:lang w:bidi="ar-MA"/>
        </w:rPr>
        <w:t>"</w:t>
      </w:r>
      <w:r w:rsidR="006F716D" w:rsidRPr="006F716D">
        <w:rPr>
          <w:rtl/>
          <w:lang w:bidi="ar-MA"/>
        </w:rPr>
        <w:t xml:space="preserve"> التي ستحلل الممارسات الحالية في مكاتب الملكية الفكرية والتحديات التي تواجهها، بهدف استكشاف حلول لتحسين تبادل بيانات الملكية الفكرية على الصعيد العالمي.</w:t>
      </w:r>
    </w:p>
    <w:p w14:paraId="78A620EC" w14:textId="5B7F9A9B" w:rsidR="006F716D" w:rsidRDefault="006F716D" w:rsidP="006F716D">
      <w:pPr>
        <w:pStyle w:val="ONUMA"/>
        <w:rPr>
          <w:lang w:bidi="ar-MA"/>
        </w:rPr>
      </w:pPr>
      <w:r w:rsidRPr="006F716D">
        <w:rPr>
          <w:rtl/>
          <w:lang w:bidi="ar-MA"/>
        </w:rPr>
        <w:t>و</w:t>
      </w:r>
      <w:r w:rsidR="00457934">
        <w:rPr>
          <w:rFonts w:hint="cs"/>
          <w:rtl/>
          <w:lang w:bidi="ar-MA"/>
        </w:rPr>
        <w:t>أ</w:t>
      </w:r>
      <w:r w:rsidRPr="006F716D">
        <w:rPr>
          <w:rtl/>
          <w:lang w:bidi="ar-MA"/>
        </w:rPr>
        <w:t>ح</w:t>
      </w:r>
      <w:r w:rsidR="00457934">
        <w:rPr>
          <w:rFonts w:hint="cs"/>
          <w:rtl/>
          <w:lang w:bidi="ar-MA"/>
        </w:rPr>
        <w:t>اط</w:t>
      </w:r>
      <w:r w:rsidRPr="006F716D">
        <w:rPr>
          <w:rtl/>
          <w:lang w:bidi="ar-MA"/>
        </w:rPr>
        <w:t xml:space="preserve">ت اللجنة </w:t>
      </w:r>
      <w:r w:rsidR="00457934">
        <w:rPr>
          <w:rFonts w:hint="cs"/>
          <w:rtl/>
          <w:lang w:bidi="ar-MA"/>
        </w:rPr>
        <w:t>ب</w:t>
      </w:r>
      <w:r w:rsidRPr="006F716D">
        <w:rPr>
          <w:rtl/>
          <w:lang w:bidi="ar-MA"/>
        </w:rPr>
        <w:t xml:space="preserve">التقدم المحرز في </w:t>
      </w:r>
      <w:r w:rsidR="00457934">
        <w:rPr>
          <w:rFonts w:hint="cs"/>
          <w:rtl/>
          <w:lang w:bidi="ar-MA"/>
        </w:rPr>
        <w:t>"</w:t>
      </w:r>
      <w:r w:rsidRPr="006F716D">
        <w:rPr>
          <w:rtl/>
          <w:lang w:bidi="ar-MA"/>
        </w:rPr>
        <w:t>مشروع المعرف العالمي للأشخاص الطبيعيين والكيانات القانونية</w:t>
      </w:r>
      <w:r w:rsidR="00457934">
        <w:rPr>
          <w:rFonts w:hint="cs"/>
          <w:rtl/>
          <w:lang w:bidi="ar-MA"/>
        </w:rPr>
        <w:t>"</w:t>
      </w:r>
      <w:r w:rsidRPr="006F716D">
        <w:rPr>
          <w:rtl/>
          <w:lang w:bidi="ar-MA"/>
        </w:rPr>
        <w:t xml:space="preserve">، ونطاق المرحلة الثانية من المشروع الذي أبلغ عنه المكتب الدولي بالتعاون مع العديد من مكاتب الملكية الفكرية ورابطات صناعة الملكية الفكرية.  </w:t>
      </w:r>
      <w:r w:rsidR="00457934" w:rsidRPr="006F716D">
        <w:rPr>
          <w:rtl/>
          <w:lang w:bidi="ar-MA"/>
        </w:rPr>
        <w:t>و</w:t>
      </w:r>
      <w:r w:rsidR="00457934">
        <w:rPr>
          <w:rFonts w:hint="cs"/>
          <w:rtl/>
          <w:lang w:bidi="ar-MA"/>
        </w:rPr>
        <w:t>أ</w:t>
      </w:r>
      <w:r w:rsidR="00457934" w:rsidRPr="006F716D">
        <w:rPr>
          <w:rtl/>
          <w:lang w:bidi="ar-MA"/>
        </w:rPr>
        <w:t>ح</w:t>
      </w:r>
      <w:r w:rsidR="00457934">
        <w:rPr>
          <w:rFonts w:hint="cs"/>
          <w:rtl/>
          <w:lang w:bidi="ar-MA"/>
        </w:rPr>
        <w:t>اط</w:t>
      </w:r>
      <w:r w:rsidR="00457934" w:rsidRPr="006F716D">
        <w:rPr>
          <w:rtl/>
          <w:lang w:bidi="ar-MA"/>
        </w:rPr>
        <w:t xml:space="preserve">ت </w:t>
      </w:r>
      <w:r w:rsidRPr="006F716D">
        <w:rPr>
          <w:rtl/>
          <w:lang w:bidi="ar-MA"/>
        </w:rPr>
        <w:t>اللجنة أيضا</w:t>
      </w:r>
      <w:r w:rsidR="00457934">
        <w:rPr>
          <w:rFonts w:hint="cs"/>
          <w:rtl/>
          <w:lang w:bidi="ar-MA"/>
        </w:rPr>
        <w:t>ً</w:t>
      </w:r>
      <w:r w:rsidRPr="006F716D">
        <w:rPr>
          <w:rtl/>
          <w:lang w:bidi="ar-MA"/>
        </w:rPr>
        <w:t xml:space="preserve"> </w:t>
      </w:r>
      <w:r w:rsidR="00457934">
        <w:rPr>
          <w:rFonts w:hint="cs"/>
          <w:rtl/>
          <w:lang w:bidi="ar-MA"/>
        </w:rPr>
        <w:t>علماً ب</w:t>
      </w:r>
      <w:r w:rsidRPr="006F716D">
        <w:rPr>
          <w:rtl/>
          <w:lang w:bidi="ar-MA"/>
        </w:rPr>
        <w:t>أن المكتب الدولي سينشر وثائق المشروع والمعلومات ذات الصلة على الموقع ال</w:t>
      </w:r>
      <w:r w:rsidR="00457934">
        <w:rPr>
          <w:rFonts w:hint="cs"/>
          <w:rtl/>
          <w:lang w:bidi="ar-MA"/>
        </w:rPr>
        <w:t>إل</w:t>
      </w:r>
      <w:r w:rsidRPr="006F716D">
        <w:rPr>
          <w:rtl/>
          <w:lang w:bidi="ar-MA"/>
        </w:rPr>
        <w:t>ك</w:t>
      </w:r>
      <w:r w:rsidR="00457934">
        <w:rPr>
          <w:rFonts w:hint="cs"/>
          <w:rtl/>
          <w:lang w:bidi="ar-MA"/>
        </w:rPr>
        <w:t>ترون</w:t>
      </w:r>
      <w:r w:rsidRPr="006F716D">
        <w:rPr>
          <w:rtl/>
          <w:lang w:bidi="ar-MA"/>
        </w:rPr>
        <w:t>ي للويبو، على النحو المطلوب.</w:t>
      </w:r>
    </w:p>
    <w:p w14:paraId="08BBB305" w14:textId="3ABEFCF0" w:rsidR="006F716D" w:rsidRDefault="00457934" w:rsidP="006F716D">
      <w:pPr>
        <w:pStyle w:val="ONUMA"/>
        <w:rPr>
          <w:lang w:bidi="ar-MA"/>
        </w:rPr>
      </w:pPr>
      <w:r>
        <w:rPr>
          <w:rFonts w:hint="cs"/>
          <w:rtl/>
          <w:lang w:bidi="ar-MA"/>
        </w:rPr>
        <w:t>و</w:t>
      </w:r>
      <w:r w:rsidR="006F716D" w:rsidRPr="006F716D">
        <w:rPr>
          <w:rtl/>
          <w:lang w:bidi="ar-MA"/>
        </w:rPr>
        <w:t>وافقت اللجنة على مواصلة جمع التقارير الفنية السنوية (</w:t>
      </w:r>
      <w:r w:rsidR="006F716D" w:rsidRPr="006F716D">
        <w:rPr>
          <w:lang w:bidi="ar-MA"/>
        </w:rPr>
        <w:t>ATRs</w:t>
      </w:r>
      <w:r w:rsidR="006F716D" w:rsidRPr="006F716D">
        <w:rPr>
          <w:rtl/>
          <w:lang w:bidi="ar-MA"/>
        </w:rPr>
        <w:t xml:space="preserve">) باستخدام النموذج المبسط، الذي يتضمن موضوعاً جديداً: </w:t>
      </w:r>
      <w:r w:rsidR="001B11EB">
        <w:rPr>
          <w:rFonts w:hint="cs"/>
          <w:rtl/>
          <w:lang w:bidi="ar-MA"/>
        </w:rPr>
        <w:t>"</w:t>
      </w:r>
      <w:r w:rsidR="006F716D" w:rsidRPr="006F716D">
        <w:rPr>
          <w:rtl/>
          <w:lang w:bidi="ar-MA"/>
        </w:rPr>
        <w:t>الأنشطة المتعلقة بتنفيذ معايير ال</w:t>
      </w:r>
      <w:r w:rsidR="001B11EB">
        <w:rPr>
          <w:rFonts w:hint="cs"/>
          <w:rtl/>
          <w:lang w:bidi="ar-MA"/>
        </w:rPr>
        <w:t xml:space="preserve">ويبو </w:t>
      </w:r>
      <w:r w:rsidR="006F716D" w:rsidRPr="006F716D">
        <w:rPr>
          <w:rtl/>
          <w:lang w:bidi="ar-MA"/>
        </w:rPr>
        <w:t>ب</w:t>
      </w:r>
      <w:r w:rsidR="001B11EB">
        <w:rPr>
          <w:rFonts w:hint="cs"/>
          <w:rtl/>
          <w:lang w:bidi="ar-MA"/>
        </w:rPr>
        <w:t xml:space="preserve">شأن </w:t>
      </w:r>
      <w:r w:rsidR="006F716D" w:rsidRPr="006F716D">
        <w:rPr>
          <w:rtl/>
          <w:lang w:bidi="ar-MA"/>
        </w:rPr>
        <w:t>معلومات البراءات (العلامات التجارية أو التصاميم الصناعية)</w:t>
      </w:r>
      <w:r w:rsidR="001B11EB">
        <w:rPr>
          <w:rFonts w:hint="cs"/>
          <w:rtl/>
          <w:lang w:bidi="ar-MA"/>
        </w:rPr>
        <w:t>"</w:t>
      </w:r>
      <w:r w:rsidR="006F716D" w:rsidRPr="006F716D">
        <w:rPr>
          <w:rtl/>
          <w:lang w:bidi="ar-MA"/>
        </w:rPr>
        <w:t>.</w:t>
      </w:r>
    </w:p>
    <w:p w14:paraId="31AFC677" w14:textId="384C083D" w:rsidR="006F716D" w:rsidRDefault="006F716D" w:rsidP="006F716D">
      <w:pPr>
        <w:pStyle w:val="Heading2"/>
        <w:spacing w:after="240"/>
        <w:rPr>
          <w:i/>
          <w:iCs w:val="0"/>
          <w:sz w:val="24"/>
          <w:szCs w:val="24"/>
          <w:rtl/>
        </w:rPr>
      </w:pPr>
      <w:r w:rsidRPr="006F716D">
        <w:rPr>
          <w:i/>
          <w:iCs w:val="0"/>
          <w:sz w:val="24"/>
          <w:szCs w:val="24"/>
          <w:rtl/>
        </w:rPr>
        <w:t>المساعدة ال</w:t>
      </w:r>
      <w:r w:rsidR="001B11EB">
        <w:rPr>
          <w:rFonts w:hint="cs"/>
          <w:i/>
          <w:iCs w:val="0"/>
          <w:sz w:val="24"/>
          <w:szCs w:val="24"/>
          <w:rtl/>
        </w:rPr>
        <w:t>ف</w:t>
      </w:r>
      <w:r w:rsidRPr="006F716D">
        <w:rPr>
          <w:i/>
          <w:iCs w:val="0"/>
          <w:sz w:val="24"/>
          <w:szCs w:val="24"/>
          <w:rtl/>
        </w:rPr>
        <w:t>نية والتعاون في مجال نظم المعلومات العالمية</w:t>
      </w:r>
    </w:p>
    <w:p w14:paraId="4F4AC15B" w14:textId="49AE9E24" w:rsidR="006F716D" w:rsidRDefault="006F716D" w:rsidP="006F716D">
      <w:pPr>
        <w:pStyle w:val="ONUMA"/>
      </w:pPr>
      <w:r w:rsidRPr="006F716D">
        <w:rPr>
          <w:rtl/>
        </w:rPr>
        <w:t xml:space="preserve">فيما يتعلق بتقديم المشورة والمساعدة التقنية لمكاتب الملكية الفكرية </w:t>
      </w:r>
      <w:r w:rsidR="0018446C">
        <w:rPr>
          <w:rFonts w:hint="cs"/>
          <w:rtl/>
        </w:rPr>
        <w:t>لأغراض تكوين الكفاءات ف</w:t>
      </w:r>
      <w:r w:rsidRPr="006F716D">
        <w:rPr>
          <w:rtl/>
        </w:rPr>
        <w:t>ي مجال معايير ال</w:t>
      </w:r>
      <w:r w:rsidR="0018446C">
        <w:rPr>
          <w:rFonts w:hint="cs"/>
          <w:rtl/>
        </w:rPr>
        <w:t>ويبو</w:t>
      </w:r>
      <w:r w:rsidRPr="006F716D">
        <w:rPr>
          <w:rtl/>
        </w:rPr>
        <w:t>، أحاطت اللجنة علما</w:t>
      </w:r>
      <w:r w:rsidR="0018446C">
        <w:rPr>
          <w:rFonts w:hint="cs"/>
          <w:rtl/>
        </w:rPr>
        <w:t>ً</w:t>
      </w:r>
      <w:r w:rsidRPr="006F716D">
        <w:rPr>
          <w:rtl/>
        </w:rPr>
        <w:t xml:space="preserve"> بتقرير المكتب الدولي عن الأنشطة المضطلع بها في عام 2023 (انظر</w:t>
      </w:r>
      <w:r w:rsidR="0018446C">
        <w:rPr>
          <w:rFonts w:hint="cs"/>
          <w:rtl/>
        </w:rPr>
        <w:t>(ي)</w:t>
      </w:r>
      <w:r w:rsidRPr="006F716D">
        <w:rPr>
          <w:rtl/>
        </w:rPr>
        <w:t xml:space="preserve"> الوثيقة </w:t>
      </w:r>
      <w:r w:rsidRPr="006F716D">
        <w:t>CWS/12/25</w:t>
      </w:r>
      <w:r w:rsidRPr="006F716D">
        <w:rPr>
          <w:rtl/>
        </w:rPr>
        <w:t xml:space="preserve"> المرفقة بهذه الوثيقة)، بناء على طلب الجمعية العامة لل</w:t>
      </w:r>
      <w:r w:rsidR="0018446C">
        <w:rPr>
          <w:rFonts w:hint="cs"/>
          <w:rtl/>
        </w:rPr>
        <w:t xml:space="preserve">ويبو </w:t>
      </w:r>
      <w:r w:rsidRPr="006F716D">
        <w:rPr>
          <w:rtl/>
        </w:rPr>
        <w:t>في دورتها الأربعين المعقودة في أكتوبر 2011. و</w:t>
      </w:r>
      <w:r w:rsidR="0018446C">
        <w:rPr>
          <w:rFonts w:hint="cs"/>
          <w:rtl/>
        </w:rPr>
        <w:t>أشار</w:t>
      </w:r>
      <w:r w:rsidRPr="006F716D">
        <w:rPr>
          <w:rtl/>
        </w:rPr>
        <w:t xml:space="preserve">ت اللجنة </w:t>
      </w:r>
      <w:r w:rsidR="0018446C">
        <w:rPr>
          <w:rFonts w:hint="cs"/>
          <w:rtl/>
        </w:rPr>
        <w:t xml:space="preserve">إلى </w:t>
      </w:r>
      <w:r w:rsidRPr="006F716D">
        <w:rPr>
          <w:rtl/>
        </w:rPr>
        <w:t xml:space="preserve">أن الوثيقة ستكون أساس </w:t>
      </w:r>
      <w:r w:rsidR="0018446C">
        <w:rPr>
          <w:rFonts w:hint="cs"/>
          <w:rtl/>
        </w:rPr>
        <w:t>ا</w:t>
      </w:r>
      <w:r w:rsidRPr="006F716D">
        <w:rPr>
          <w:rtl/>
        </w:rPr>
        <w:t>لتقرير ال</w:t>
      </w:r>
      <w:r w:rsidR="0018446C">
        <w:rPr>
          <w:rFonts w:hint="cs"/>
          <w:rtl/>
        </w:rPr>
        <w:t>وجيه</w:t>
      </w:r>
      <w:r w:rsidRPr="006F716D">
        <w:rPr>
          <w:rtl/>
        </w:rPr>
        <w:t xml:space="preserve"> الذي سيقدم إلى الجمعية العامة لل</w:t>
      </w:r>
      <w:r w:rsidR="0018446C">
        <w:rPr>
          <w:rFonts w:hint="cs"/>
          <w:rtl/>
        </w:rPr>
        <w:t xml:space="preserve">ويبو في </w:t>
      </w:r>
      <w:r w:rsidRPr="006F716D">
        <w:rPr>
          <w:rtl/>
        </w:rPr>
        <w:t>2025.</w:t>
      </w:r>
    </w:p>
    <w:p w14:paraId="79371E61" w14:textId="009F655B" w:rsidR="006F716D" w:rsidRDefault="006F716D" w:rsidP="006F716D">
      <w:pPr>
        <w:pStyle w:val="ONUMA"/>
      </w:pPr>
      <w:r w:rsidRPr="006F716D">
        <w:rPr>
          <w:rtl/>
        </w:rPr>
        <w:t>و</w:t>
      </w:r>
      <w:r w:rsidR="0018217A">
        <w:rPr>
          <w:rFonts w:hint="cs"/>
          <w:rtl/>
        </w:rPr>
        <w:t>أ</w:t>
      </w:r>
      <w:r w:rsidRPr="006F716D">
        <w:rPr>
          <w:rtl/>
        </w:rPr>
        <w:t>ح</w:t>
      </w:r>
      <w:r w:rsidR="0018217A">
        <w:rPr>
          <w:rFonts w:hint="cs"/>
          <w:rtl/>
        </w:rPr>
        <w:t>اط</w:t>
      </w:r>
      <w:r w:rsidRPr="006F716D">
        <w:rPr>
          <w:rtl/>
        </w:rPr>
        <w:t xml:space="preserve">ت اللجنة </w:t>
      </w:r>
      <w:r w:rsidR="0018217A">
        <w:rPr>
          <w:rFonts w:hint="cs"/>
          <w:rtl/>
        </w:rPr>
        <w:t>علماً ب</w:t>
      </w:r>
      <w:r w:rsidRPr="006F716D">
        <w:rPr>
          <w:rtl/>
        </w:rPr>
        <w:t xml:space="preserve">التقدم المحرز في نظم المعلومات العالمية التعاونية التالية: حزمة </w:t>
      </w:r>
      <w:r w:rsidR="0018217A">
        <w:rPr>
          <w:rFonts w:hint="cs"/>
          <w:rtl/>
        </w:rPr>
        <w:t xml:space="preserve">أداة </w:t>
      </w:r>
      <w:r w:rsidR="0018217A" w:rsidRPr="00696EC6">
        <w:t>WIPO Sequence</w:t>
      </w:r>
      <w:r w:rsidRPr="006F716D">
        <w:rPr>
          <w:rtl/>
        </w:rPr>
        <w:t xml:space="preserve">، وفهرس </w:t>
      </w:r>
      <w:r w:rsidR="0018217A" w:rsidRPr="000F7515">
        <w:rPr>
          <w:rtl/>
        </w:rPr>
        <w:t>واجهات برمجة التطبيقات</w:t>
      </w:r>
      <w:r w:rsidR="0018217A" w:rsidRPr="006F716D">
        <w:rPr>
          <w:rtl/>
        </w:rPr>
        <w:t xml:space="preserve"> </w:t>
      </w:r>
      <w:r w:rsidR="0018217A">
        <w:rPr>
          <w:rFonts w:hint="cs"/>
          <w:rtl/>
        </w:rPr>
        <w:t>للملكي</w:t>
      </w:r>
      <w:r w:rsidRPr="006F716D">
        <w:rPr>
          <w:rtl/>
        </w:rPr>
        <w:t xml:space="preserve">ة الفكرية، وبوابة ملفات </w:t>
      </w:r>
      <w:r w:rsidR="0018217A">
        <w:rPr>
          <w:rFonts w:hint="cs"/>
          <w:rtl/>
        </w:rPr>
        <w:t>الإدارة</w:t>
      </w:r>
      <w:r w:rsidRPr="006F716D">
        <w:rPr>
          <w:rtl/>
        </w:rPr>
        <w:t>.</w:t>
      </w:r>
    </w:p>
    <w:p w14:paraId="1D60E082" w14:textId="0029A33A" w:rsidR="006F716D" w:rsidRPr="006F716D" w:rsidRDefault="00457934" w:rsidP="00457934">
      <w:pPr>
        <w:pStyle w:val="ONUMA"/>
        <w:ind w:left="5530"/>
      </w:pPr>
      <w:r>
        <w:rPr>
          <w:rFonts w:hint="cs"/>
          <w:i/>
          <w:iCs/>
          <w:rtl/>
        </w:rPr>
        <w:t xml:space="preserve">إن </w:t>
      </w:r>
      <w:r w:rsidR="006F716D" w:rsidRPr="006F716D">
        <w:rPr>
          <w:i/>
          <w:iCs/>
          <w:rtl/>
        </w:rPr>
        <w:t>الجمعية العامة لل</w:t>
      </w:r>
      <w:r>
        <w:rPr>
          <w:rFonts w:hint="cs"/>
          <w:i/>
          <w:iCs/>
          <w:rtl/>
        </w:rPr>
        <w:t xml:space="preserve">ويبو </w:t>
      </w:r>
      <w:r w:rsidR="006F716D" w:rsidRPr="006F716D">
        <w:rPr>
          <w:i/>
          <w:iCs/>
          <w:rtl/>
        </w:rPr>
        <w:t>مدعوة إلى الإحاطة علما</w:t>
      </w:r>
      <w:r>
        <w:rPr>
          <w:rFonts w:hint="cs"/>
          <w:i/>
          <w:iCs/>
          <w:rtl/>
        </w:rPr>
        <w:t>ً</w:t>
      </w:r>
      <w:r w:rsidR="006F716D" w:rsidRPr="006F716D">
        <w:rPr>
          <w:i/>
          <w:iCs/>
          <w:rtl/>
        </w:rPr>
        <w:t xml:space="preserve"> </w:t>
      </w:r>
      <w:r>
        <w:rPr>
          <w:rFonts w:hint="cs"/>
          <w:i/>
          <w:iCs/>
          <w:rtl/>
        </w:rPr>
        <w:t>يالوثيقة "</w:t>
      </w:r>
      <w:r w:rsidR="006F716D" w:rsidRPr="006F716D">
        <w:rPr>
          <w:i/>
          <w:iCs/>
          <w:rtl/>
        </w:rPr>
        <w:t>تقرير اللجنة المعنية بمعايير ا</w:t>
      </w:r>
      <w:r>
        <w:rPr>
          <w:rFonts w:hint="cs"/>
          <w:i/>
          <w:iCs/>
          <w:rtl/>
        </w:rPr>
        <w:t xml:space="preserve">لويبو" </w:t>
      </w:r>
      <w:r w:rsidR="006F716D" w:rsidRPr="006F716D">
        <w:rPr>
          <w:i/>
          <w:iCs/>
          <w:rtl/>
        </w:rPr>
        <w:t xml:space="preserve">الذي يتضمن </w:t>
      </w:r>
      <w:r w:rsidR="00FD29C1" w:rsidRPr="00FD29C1">
        <w:rPr>
          <w:i/>
          <w:iCs/>
          <w:rtl/>
        </w:rPr>
        <w:t>التوصيات المتعلقة بتكنولوجيا المعلومات والاتصالات لمكاتب الملكية الفكرية</w:t>
      </w:r>
      <w:r w:rsidR="006F716D" w:rsidRPr="006F716D">
        <w:rPr>
          <w:i/>
          <w:iCs/>
          <w:rtl/>
        </w:rPr>
        <w:t xml:space="preserve"> والوثيقة</w:t>
      </w:r>
      <w:r w:rsidR="0018217A">
        <w:rPr>
          <w:rFonts w:hint="cs"/>
          <w:i/>
          <w:iCs/>
          <w:rtl/>
        </w:rPr>
        <w:t> </w:t>
      </w:r>
      <w:r w:rsidR="006F716D" w:rsidRPr="006F716D">
        <w:rPr>
          <w:i/>
          <w:iCs/>
        </w:rPr>
        <w:t>CWS/12/25</w:t>
      </w:r>
      <w:r w:rsidR="0018217A">
        <w:rPr>
          <w:rFonts w:hint="cs"/>
          <w:i/>
          <w:iCs/>
          <w:rtl/>
        </w:rPr>
        <w:t xml:space="preserve"> </w:t>
      </w:r>
      <w:r>
        <w:rPr>
          <w:rFonts w:hint="cs"/>
          <w:i/>
          <w:iCs/>
          <w:rtl/>
        </w:rPr>
        <w:t>(</w:t>
      </w:r>
      <w:r w:rsidR="006F716D" w:rsidRPr="006F716D">
        <w:rPr>
          <w:i/>
          <w:iCs/>
          <w:rtl/>
        </w:rPr>
        <w:t>الوثيقة</w:t>
      </w:r>
      <w:r>
        <w:rPr>
          <w:rFonts w:hint="cs"/>
          <w:i/>
          <w:iCs/>
          <w:rtl/>
        </w:rPr>
        <w:t xml:space="preserve"> </w:t>
      </w:r>
      <w:r w:rsidR="006F716D" w:rsidRPr="006F716D">
        <w:rPr>
          <w:i/>
          <w:iCs/>
        </w:rPr>
        <w:t>WO/GA/58/9</w:t>
      </w:r>
      <w:r>
        <w:rPr>
          <w:rFonts w:hint="cs"/>
          <w:i/>
          <w:iCs/>
          <w:rtl/>
        </w:rPr>
        <w:t>).</w:t>
      </w:r>
    </w:p>
    <w:p w14:paraId="53B31CD2" w14:textId="77777777" w:rsidR="00457934" w:rsidRDefault="002B58F3" w:rsidP="002B58F3">
      <w:pPr>
        <w:pStyle w:val="Endofdocument-Annex"/>
        <w:spacing w:before="480"/>
        <w:rPr>
          <w:rtl/>
        </w:rPr>
        <w:sectPr w:rsidR="00457934" w:rsidSect="00C05675">
          <w:headerReference w:type="default" r:id="rId14"/>
          <w:pgSz w:w="11907" w:h="16840" w:code="9"/>
          <w:pgMar w:top="567" w:right="1418" w:bottom="1418" w:left="1134" w:header="510" w:footer="1021" w:gutter="0"/>
          <w:pgNumType w:start="1"/>
          <w:cols w:space="720"/>
          <w:titlePg/>
          <w:docGrid w:linePitch="299"/>
        </w:sectPr>
      </w:pPr>
      <w:r>
        <w:rPr>
          <w:rFonts w:hint="cs"/>
          <w:rtl/>
        </w:rPr>
        <w:t>[</w:t>
      </w:r>
      <w:r w:rsidR="00457934">
        <w:rPr>
          <w:rFonts w:hint="cs"/>
          <w:rtl/>
        </w:rPr>
        <w:t>يلي ذلك المرفق</w:t>
      </w:r>
      <w:r>
        <w:rPr>
          <w:rFonts w:hint="cs"/>
          <w:rtl/>
        </w:rPr>
        <w:t>]</w:t>
      </w:r>
    </w:p>
    <w:p w14:paraId="6329B8E5" w14:textId="77777777" w:rsidR="00FD29C1" w:rsidRPr="00FD29C1" w:rsidRDefault="00FD29C1" w:rsidP="00FD29C1">
      <w:pPr>
        <w:spacing w:before="1" w:after="160" w:line="259" w:lineRule="auto"/>
        <w:ind w:right="1"/>
        <w:rPr>
          <w:rFonts w:eastAsia="Aptos"/>
          <w:bCs/>
          <w:kern w:val="2"/>
          <w:sz w:val="26"/>
          <w:szCs w:val="26"/>
          <w:u w:val="single"/>
          <w:rtl/>
          <w:lang w:eastAsia="en-US"/>
          <w14:ligatures w14:val="standardContextual"/>
        </w:rPr>
      </w:pPr>
      <w:r w:rsidRPr="00FD29C1">
        <w:rPr>
          <w:rFonts w:eastAsia="Aptos" w:hint="cs"/>
          <w:bCs/>
          <w:kern w:val="2"/>
          <w:sz w:val="26"/>
          <w:szCs w:val="26"/>
          <w:u w:val="single"/>
          <w:rtl/>
          <w:lang w:eastAsia="en-US"/>
          <w14:ligatures w14:val="standardContextual"/>
        </w:rPr>
        <w:lastRenderedPageBreak/>
        <w:t>التوصيات</w:t>
      </w:r>
      <w:r w:rsidRPr="00FD29C1">
        <w:rPr>
          <w:rFonts w:eastAsia="Aptos"/>
          <w:bCs/>
          <w:kern w:val="2"/>
          <w:sz w:val="26"/>
          <w:szCs w:val="26"/>
          <w:u w:val="single"/>
          <w:rtl/>
          <w:lang w:eastAsia="en-US"/>
          <w14:ligatures w14:val="standardContextual"/>
        </w:rPr>
        <w:t xml:space="preserve"> </w:t>
      </w:r>
      <w:r w:rsidRPr="00FD29C1">
        <w:rPr>
          <w:rFonts w:eastAsia="Aptos" w:hint="cs"/>
          <w:bCs/>
          <w:kern w:val="2"/>
          <w:sz w:val="26"/>
          <w:szCs w:val="26"/>
          <w:u w:val="single"/>
          <w:rtl/>
          <w:lang w:eastAsia="en-US"/>
          <w14:ligatures w14:val="standardContextual"/>
        </w:rPr>
        <w:t>المتعلقة بتكنولوجيا</w:t>
      </w:r>
      <w:r w:rsidRPr="00FD29C1">
        <w:rPr>
          <w:rFonts w:eastAsia="Aptos"/>
          <w:bCs/>
          <w:kern w:val="2"/>
          <w:sz w:val="26"/>
          <w:szCs w:val="26"/>
          <w:u w:val="single"/>
          <w:rtl/>
          <w:lang w:eastAsia="en-US"/>
          <w14:ligatures w14:val="standardContextual"/>
        </w:rPr>
        <w:t xml:space="preserve"> </w:t>
      </w:r>
      <w:r w:rsidRPr="00FD29C1">
        <w:rPr>
          <w:rFonts w:eastAsia="Aptos" w:hint="cs"/>
          <w:bCs/>
          <w:kern w:val="2"/>
          <w:sz w:val="26"/>
          <w:szCs w:val="26"/>
          <w:u w:val="single"/>
          <w:rtl/>
          <w:lang w:eastAsia="en-US"/>
          <w14:ligatures w14:val="standardContextual"/>
        </w:rPr>
        <w:t>المعلومات</w:t>
      </w:r>
      <w:r w:rsidRPr="00FD29C1">
        <w:rPr>
          <w:rFonts w:eastAsia="Aptos"/>
          <w:bCs/>
          <w:kern w:val="2"/>
          <w:sz w:val="26"/>
          <w:szCs w:val="26"/>
          <w:u w:val="single"/>
          <w:rtl/>
          <w:lang w:eastAsia="en-US"/>
          <w14:ligatures w14:val="standardContextual"/>
        </w:rPr>
        <w:t xml:space="preserve"> </w:t>
      </w:r>
      <w:r w:rsidRPr="00FD29C1">
        <w:rPr>
          <w:rFonts w:eastAsia="Aptos" w:hint="cs"/>
          <w:bCs/>
          <w:kern w:val="2"/>
          <w:sz w:val="26"/>
          <w:szCs w:val="26"/>
          <w:u w:val="single"/>
          <w:rtl/>
          <w:lang w:eastAsia="en-US"/>
          <w14:ligatures w14:val="standardContextual"/>
        </w:rPr>
        <w:t>والاتصالات</w:t>
      </w:r>
      <w:r w:rsidRPr="00FD29C1">
        <w:rPr>
          <w:rFonts w:eastAsia="Aptos"/>
          <w:bCs/>
          <w:kern w:val="2"/>
          <w:sz w:val="26"/>
          <w:szCs w:val="26"/>
          <w:u w:val="single"/>
          <w:rtl/>
          <w:lang w:eastAsia="en-US"/>
          <w14:ligatures w14:val="standardContextual"/>
        </w:rPr>
        <w:t xml:space="preserve"> </w:t>
      </w:r>
      <w:r w:rsidRPr="00FD29C1">
        <w:rPr>
          <w:rFonts w:eastAsia="Aptos" w:hint="cs"/>
          <w:bCs/>
          <w:kern w:val="2"/>
          <w:sz w:val="26"/>
          <w:szCs w:val="26"/>
          <w:u w:val="single"/>
          <w:rtl/>
          <w:lang w:eastAsia="en-US"/>
          <w14:ligatures w14:val="standardContextual"/>
        </w:rPr>
        <w:t>لمكاتب</w:t>
      </w:r>
      <w:r w:rsidRPr="00FD29C1">
        <w:rPr>
          <w:rFonts w:eastAsia="Aptos"/>
          <w:bCs/>
          <w:kern w:val="2"/>
          <w:sz w:val="26"/>
          <w:szCs w:val="26"/>
          <w:u w:val="single"/>
          <w:rtl/>
          <w:lang w:eastAsia="en-US"/>
          <w14:ligatures w14:val="standardContextual"/>
        </w:rPr>
        <w:t xml:space="preserve"> </w:t>
      </w:r>
      <w:r w:rsidRPr="00FD29C1">
        <w:rPr>
          <w:rFonts w:eastAsia="Aptos" w:hint="cs"/>
          <w:bCs/>
          <w:kern w:val="2"/>
          <w:sz w:val="26"/>
          <w:szCs w:val="26"/>
          <w:u w:val="single"/>
          <w:rtl/>
          <w:lang w:eastAsia="en-US"/>
          <w14:ligatures w14:val="standardContextual"/>
        </w:rPr>
        <w:t>الملكية</w:t>
      </w:r>
      <w:r w:rsidRPr="00FD29C1">
        <w:rPr>
          <w:rFonts w:eastAsia="Aptos"/>
          <w:bCs/>
          <w:kern w:val="2"/>
          <w:sz w:val="26"/>
          <w:szCs w:val="26"/>
          <w:u w:val="single"/>
          <w:rtl/>
          <w:lang w:eastAsia="en-US"/>
          <w14:ligatures w14:val="standardContextual"/>
        </w:rPr>
        <w:t xml:space="preserve"> </w:t>
      </w:r>
      <w:r w:rsidRPr="00FD29C1">
        <w:rPr>
          <w:rFonts w:eastAsia="Aptos" w:hint="cs"/>
          <w:bCs/>
          <w:kern w:val="2"/>
          <w:sz w:val="26"/>
          <w:szCs w:val="26"/>
          <w:u w:val="single"/>
          <w:rtl/>
          <w:lang w:eastAsia="en-US"/>
          <w14:ligatures w14:val="standardContextual"/>
        </w:rPr>
        <w:t>الفكرية</w:t>
      </w:r>
    </w:p>
    <w:p w14:paraId="52A718C2" w14:textId="77777777" w:rsidR="00FD29C1" w:rsidRPr="00FD29C1" w:rsidRDefault="00FD29C1" w:rsidP="00FD29C1">
      <w:pPr>
        <w:spacing w:before="1" w:after="160" w:line="259" w:lineRule="auto"/>
        <w:ind w:right="1"/>
        <w:rPr>
          <w:rFonts w:eastAsia="Aptos"/>
          <w:bCs/>
          <w:kern w:val="2"/>
          <w:sz w:val="26"/>
          <w:szCs w:val="26"/>
          <w:rtl/>
          <w:lang w:eastAsia="en-US"/>
          <w14:ligatures w14:val="standardContextual"/>
        </w:rPr>
      </w:pPr>
    </w:p>
    <w:p w14:paraId="6F6DB612" w14:textId="3B051645" w:rsidR="00FD29C1" w:rsidRPr="00FD29C1" w:rsidRDefault="00FD29C1" w:rsidP="00FD29C1">
      <w:pPr>
        <w:spacing w:before="1" w:after="160" w:line="259" w:lineRule="auto"/>
        <w:ind w:right="1"/>
        <w:rPr>
          <w:rFonts w:eastAsia="Aptos"/>
          <w:b/>
          <w:kern w:val="2"/>
          <w:lang w:eastAsia="en-US"/>
          <w14:ligatures w14:val="standardContextual"/>
        </w:rPr>
      </w:pPr>
      <w:r w:rsidRPr="00FD29C1">
        <w:rPr>
          <w:rFonts w:eastAsia="Aptos" w:hint="cs"/>
          <w:b/>
          <w:kern w:val="2"/>
          <w:rtl/>
          <w:lang w:eastAsia="en-US"/>
          <w14:ligatures w14:val="standardContextual"/>
        </w:rPr>
        <w:t>اعتمدت</w:t>
      </w:r>
      <w:r w:rsidRPr="00FD29C1">
        <w:rPr>
          <w:rFonts w:eastAsia="Aptos"/>
          <w:b/>
          <w:kern w:val="2"/>
          <w:rtl/>
          <w:lang w:eastAsia="en-US"/>
          <w14:ligatures w14:val="standardContextual"/>
        </w:rPr>
        <w:t xml:space="preserve"> </w:t>
      </w:r>
      <w:r w:rsidRPr="00FD29C1">
        <w:rPr>
          <w:rFonts w:eastAsia="Aptos" w:hint="cs"/>
          <w:b/>
          <w:kern w:val="2"/>
          <w:rtl/>
          <w:lang w:eastAsia="en-US"/>
          <w14:ligatures w14:val="standardContextual"/>
        </w:rPr>
        <w:t>لجنة</w:t>
      </w:r>
      <w:r w:rsidRPr="00FD29C1">
        <w:rPr>
          <w:rFonts w:eastAsia="Aptos"/>
          <w:b/>
          <w:kern w:val="2"/>
          <w:rtl/>
          <w:lang w:eastAsia="en-US"/>
          <w14:ligatures w14:val="standardContextual"/>
        </w:rPr>
        <w:t xml:space="preserve"> </w:t>
      </w:r>
      <w:r w:rsidRPr="00FD29C1">
        <w:rPr>
          <w:rFonts w:eastAsia="Aptos" w:hint="cs"/>
          <w:b/>
          <w:kern w:val="2"/>
          <w:rtl/>
          <w:lang w:eastAsia="en-US"/>
          <w14:ligatures w14:val="standardContextual"/>
        </w:rPr>
        <w:t>الويبو المعنية</w:t>
      </w:r>
      <w:r w:rsidRPr="00FD29C1">
        <w:rPr>
          <w:rFonts w:eastAsia="Aptos"/>
          <w:b/>
          <w:kern w:val="2"/>
          <w:rtl/>
          <w:lang w:eastAsia="en-US"/>
          <w14:ligatures w14:val="standardContextual"/>
        </w:rPr>
        <w:t xml:space="preserve"> </w:t>
      </w:r>
      <w:r w:rsidRPr="00FD29C1">
        <w:rPr>
          <w:rFonts w:eastAsia="Aptos" w:hint="cs"/>
          <w:b/>
          <w:kern w:val="2"/>
          <w:rtl/>
          <w:lang w:eastAsia="en-US"/>
          <w14:ligatures w14:val="standardContextual"/>
        </w:rPr>
        <w:t>بالمعايير</w:t>
      </w:r>
      <w:r w:rsidRPr="00FD29C1">
        <w:rPr>
          <w:rFonts w:eastAsia="Aptos"/>
          <w:b/>
          <w:kern w:val="2"/>
          <w:rtl/>
          <w:lang w:eastAsia="en-US"/>
          <w14:ligatures w14:val="standardContextual"/>
        </w:rPr>
        <w:t xml:space="preserve"> </w:t>
      </w:r>
      <w:r w:rsidRPr="00FD29C1">
        <w:rPr>
          <w:rFonts w:eastAsia="Aptos" w:hint="cs"/>
          <w:b/>
          <w:kern w:val="2"/>
          <w:rtl/>
          <w:lang w:eastAsia="en-US"/>
          <w14:ligatures w14:val="standardContextual"/>
        </w:rPr>
        <w:t>(لجنة المعايير) في</w:t>
      </w:r>
      <w:r w:rsidRPr="00FD29C1">
        <w:rPr>
          <w:rFonts w:eastAsia="Aptos"/>
          <w:b/>
          <w:kern w:val="2"/>
          <w:rtl/>
          <w:lang w:eastAsia="en-US"/>
          <w14:ligatures w14:val="standardContextual"/>
        </w:rPr>
        <w:t xml:space="preserve"> </w:t>
      </w:r>
      <w:r w:rsidRPr="00FD29C1">
        <w:rPr>
          <w:rFonts w:eastAsia="Aptos" w:hint="cs"/>
          <w:b/>
          <w:kern w:val="2"/>
          <w:rtl/>
          <w:lang w:eastAsia="en-US"/>
          <w14:ligatures w14:val="standardContextual"/>
        </w:rPr>
        <w:t>دورتها</w:t>
      </w:r>
      <w:r w:rsidRPr="00FD29C1">
        <w:rPr>
          <w:rFonts w:eastAsia="Aptos"/>
          <w:b/>
          <w:kern w:val="2"/>
          <w:rtl/>
          <w:lang w:eastAsia="en-US"/>
          <w14:ligatures w14:val="standardContextual"/>
        </w:rPr>
        <w:t xml:space="preserve"> </w:t>
      </w:r>
      <w:r w:rsidRPr="00FD29C1">
        <w:rPr>
          <w:rFonts w:eastAsia="Aptos" w:hint="cs"/>
          <w:b/>
          <w:kern w:val="2"/>
          <w:rtl/>
          <w:lang w:eastAsia="en-US"/>
          <w14:ligatures w14:val="standardContextual"/>
        </w:rPr>
        <w:t>الثانية</w:t>
      </w:r>
      <w:r w:rsidRPr="00FD29C1">
        <w:rPr>
          <w:rFonts w:eastAsia="Aptos"/>
          <w:b/>
          <w:kern w:val="2"/>
          <w:rtl/>
          <w:lang w:eastAsia="en-US"/>
          <w14:ligatures w14:val="standardContextual"/>
        </w:rPr>
        <w:t xml:space="preserve"> </w:t>
      </w:r>
      <w:r w:rsidRPr="00FD29C1">
        <w:rPr>
          <w:rFonts w:eastAsia="Aptos" w:hint="cs"/>
          <w:b/>
          <w:kern w:val="2"/>
          <w:rtl/>
          <w:lang w:eastAsia="en-US"/>
          <w14:ligatures w14:val="standardContextual"/>
        </w:rPr>
        <w:t>عشرة</w:t>
      </w:r>
      <w:r w:rsidRPr="00FD29C1">
        <w:rPr>
          <w:rFonts w:eastAsia="Aptos"/>
          <w:b/>
          <w:kern w:val="2"/>
          <w:rtl/>
          <w:lang w:eastAsia="en-US"/>
          <w14:ligatures w14:val="standardContextual"/>
        </w:rPr>
        <w:t xml:space="preserve"> </w:t>
      </w:r>
      <w:r w:rsidRPr="00FD29C1">
        <w:rPr>
          <w:rFonts w:eastAsia="Aptos" w:hint="cs"/>
          <w:b/>
          <w:kern w:val="2"/>
          <w:rtl/>
          <w:lang w:eastAsia="en-US"/>
          <w14:ligatures w14:val="standardContextual"/>
        </w:rPr>
        <w:t>مجموعة</w:t>
      </w:r>
      <w:r w:rsidRPr="00FD29C1">
        <w:rPr>
          <w:rFonts w:eastAsia="Aptos"/>
          <w:b/>
          <w:kern w:val="2"/>
          <w:rtl/>
          <w:lang w:eastAsia="en-US"/>
          <w14:ligatures w14:val="standardContextual"/>
        </w:rPr>
        <w:t xml:space="preserve"> </w:t>
      </w:r>
      <w:r w:rsidRPr="00FD29C1">
        <w:rPr>
          <w:rFonts w:eastAsia="Aptos" w:hint="cs"/>
          <w:b/>
          <w:kern w:val="2"/>
          <w:rtl/>
          <w:lang w:eastAsia="en-US"/>
          <w14:ligatures w14:val="standardContextual"/>
        </w:rPr>
        <w:t>التوصيات</w:t>
      </w:r>
      <w:r w:rsidRPr="00FD29C1">
        <w:rPr>
          <w:rFonts w:eastAsia="Aptos"/>
          <w:b/>
          <w:kern w:val="2"/>
          <w:rtl/>
          <w:lang w:eastAsia="en-US"/>
          <w14:ligatures w14:val="standardContextual"/>
        </w:rPr>
        <w:t xml:space="preserve"> </w:t>
      </w:r>
      <w:r w:rsidRPr="00FD29C1">
        <w:rPr>
          <w:rFonts w:eastAsia="Aptos" w:hint="cs"/>
          <w:b/>
          <w:kern w:val="2"/>
          <w:rtl/>
          <w:lang w:eastAsia="en-US"/>
          <w14:ligatures w14:val="standardContextual"/>
        </w:rPr>
        <w:t>المتعلقة</w:t>
      </w:r>
      <w:r w:rsidRPr="00FD29C1">
        <w:rPr>
          <w:rFonts w:eastAsia="Aptos"/>
          <w:b/>
          <w:kern w:val="2"/>
          <w:rtl/>
          <w:lang w:eastAsia="en-US"/>
          <w14:ligatures w14:val="standardContextual"/>
        </w:rPr>
        <w:t xml:space="preserve"> </w:t>
      </w:r>
      <w:r w:rsidRPr="00FD29C1">
        <w:rPr>
          <w:rFonts w:eastAsia="Aptos" w:hint="cs"/>
          <w:b/>
          <w:kern w:val="2"/>
          <w:rtl/>
          <w:lang w:eastAsia="en-US"/>
          <w14:ligatures w14:val="standardContextual"/>
        </w:rPr>
        <w:t>بتكنولوجيا</w:t>
      </w:r>
      <w:r w:rsidRPr="00FD29C1">
        <w:rPr>
          <w:rFonts w:eastAsia="Aptos"/>
          <w:b/>
          <w:kern w:val="2"/>
          <w:rtl/>
          <w:lang w:eastAsia="en-US"/>
          <w14:ligatures w14:val="standardContextual"/>
        </w:rPr>
        <w:t xml:space="preserve"> </w:t>
      </w:r>
      <w:r w:rsidRPr="00FD29C1">
        <w:rPr>
          <w:rFonts w:eastAsia="Aptos" w:hint="cs"/>
          <w:b/>
          <w:kern w:val="2"/>
          <w:rtl/>
          <w:lang w:eastAsia="en-US"/>
          <w14:ligatures w14:val="standardContextual"/>
        </w:rPr>
        <w:t>المعلومات</w:t>
      </w:r>
      <w:r w:rsidRPr="00FD29C1">
        <w:rPr>
          <w:rFonts w:eastAsia="Aptos"/>
          <w:b/>
          <w:kern w:val="2"/>
          <w:rtl/>
          <w:lang w:eastAsia="en-US"/>
          <w14:ligatures w14:val="standardContextual"/>
        </w:rPr>
        <w:t xml:space="preserve"> </w:t>
      </w:r>
      <w:r w:rsidRPr="00FD29C1">
        <w:rPr>
          <w:rFonts w:eastAsia="Aptos" w:hint="cs"/>
          <w:b/>
          <w:kern w:val="2"/>
          <w:rtl/>
          <w:lang w:eastAsia="en-US"/>
          <w14:ligatures w14:val="standardContextual"/>
        </w:rPr>
        <w:t>والاتصالات</w:t>
      </w:r>
      <w:r w:rsidR="00D11BA3">
        <w:rPr>
          <w:rFonts w:eastAsia="Aptos" w:hint="cs"/>
          <w:b/>
          <w:kern w:val="2"/>
          <w:rtl/>
          <w:lang w:eastAsia="en-US"/>
          <w14:ligatures w14:val="standardContextual"/>
        </w:rPr>
        <w:t xml:space="preserve"> الواردة أدناه</w:t>
      </w:r>
      <w:r w:rsidRPr="00FD29C1">
        <w:rPr>
          <w:rFonts w:eastAsia="Aptos"/>
          <w:b/>
          <w:kern w:val="2"/>
          <w:rtl/>
          <w:lang w:eastAsia="en-US"/>
          <w14:ligatures w14:val="standardContextual"/>
        </w:rPr>
        <w:t xml:space="preserve">. </w:t>
      </w:r>
      <w:r w:rsidRPr="00FD29C1">
        <w:rPr>
          <w:rFonts w:eastAsia="Aptos" w:hint="cs"/>
          <w:b/>
          <w:kern w:val="2"/>
          <w:rtl/>
          <w:lang w:eastAsia="en-US"/>
          <w14:ligatures w14:val="standardContextual"/>
        </w:rPr>
        <w:t>وتُشجَّع</w:t>
      </w:r>
      <w:r w:rsidRPr="00FD29C1">
        <w:rPr>
          <w:rFonts w:eastAsia="Aptos"/>
          <w:b/>
          <w:kern w:val="2"/>
          <w:rtl/>
          <w:lang w:eastAsia="en-US"/>
          <w14:ligatures w14:val="standardContextual"/>
        </w:rPr>
        <w:t xml:space="preserve"> </w:t>
      </w:r>
      <w:r w:rsidRPr="00FD29C1">
        <w:rPr>
          <w:rFonts w:eastAsia="Aptos" w:hint="cs"/>
          <w:b/>
          <w:kern w:val="2"/>
          <w:rtl/>
          <w:lang w:eastAsia="en-US"/>
          <w14:ligatures w14:val="standardContextual"/>
        </w:rPr>
        <w:t>مكاتب</w:t>
      </w:r>
      <w:r w:rsidRPr="00FD29C1">
        <w:rPr>
          <w:rFonts w:eastAsia="Aptos"/>
          <w:b/>
          <w:kern w:val="2"/>
          <w:rtl/>
          <w:lang w:eastAsia="en-US"/>
          <w14:ligatures w14:val="standardContextual"/>
        </w:rPr>
        <w:t xml:space="preserve"> </w:t>
      </w:r>
      <w:r w:rsidRPr="00FD29C1">
        <w:rPr>
          <w:rFonts w:eastAsia="Aptos" w:hint="cs"/>
          <w:b/>
          <w:kern w:val="2"/>
          <w:rtl/>
          <w:lang w:eastAsia="en-US"/>
          <w14:ligatures w14:val="standardContextual"/>
        </w:rPr>
        <w:t>الملكية</w:t>
      </w:r>
      <w:r w:rsidRPr="00FD29C1">
        <w:rPr>
          <w:rFonts w:eastAsia="Aptos"/>
          <w:b/>
          <w:kern w:val="2"/>
          <w:rtl/>
          <w:lang w:eastAsia="en-US"/>
          <w14:ligatures w14:val="standardContextual"/>
        </w:rPr>
        <w:t xml:space="preserve"> </w:t>
      </w:r>
      <w:r w:rsidRPr="00FD29C1">
        <w:rPr>
          <w:rFonts w:eastAsia="Aptos" w:hint="cs"/>
          <w:b/>
          <w:kern w:val="2"/>
          <w:rtl/>
          <w:lang w:eastAsia="en-US"/>
          <w14:ligatures w14:val="standardContextual"/>
        </w:rPr>
        <w:t>الفكرية</w:t>
      </w:r>
      <w:r w:rsidRPr="00FD29C1">
        <w:rPr>
          <w:rFonts w:eastAsia="Aptos"/>
          <w:b/>
          <w:kern w:val="2"/>
          <w:rtl/>
          <w:lang w:eastAsia="en-US"/>
          <w14:ligatures w14:val="standardContextual"/>
        </w:rPr>
        <w:t xml:space="preserve"> </w:t>
      </w:r>
      <w:r w:rsidRPr="00FD29C1">
        <w:rPr>
          <w:rFonts w:eastAsia="Aptos" w:hint="cs"/>
          <w:b/>
          <w:kern w:val="2"/>
          <w:rtl/>
          <w:lang w:eastAsia="en-US"/>
          <w14:ligatures w14:val="standardContextual"/>
        </w:rPr>
        <w:t>على</w:t>
      </w:r>
      <w:r w:rsidRPr="00FD29C1">
        <w:rPr>
          <w:rFonts w:eastAsia="Aptos"/>
          <w:b/>
          <w:kern w:val="2"/>
          <w:rtl/>
          <w:lang w:eastAsia="en-US"/>
          <w14:ligatures w14:val="standardContextual"/>
        </w:rPr>
        <w:t xml:space="preserve"> </w:t>
      </w:r>
      <w:r w:rsidRPr="00FD29C1">
        <w:rPr>
          <w:rFonts w:eastAsia="Aptos" w:hint="cs"/>
          <w:b/>
          <w:kern w:val="2"/>
          <w:rtl/>
          <w:lang w:eastAsia="en-US"/>
          <w14:ligatures w14:val="standardContextual"/>
        </w:rPr>
        <w:t>تنفيذ</w:t>
      </w:r>
      <w:r w:rsidRPr="00FD29C1">
        <w:rPr>
          <w:rFonts w:eastAsia="Aptos"/>
          <w:b/>
          <w:kern w:val="2"/>
          <w:rtl/>
          <w:lang w:eastAsia="en-US"/>
          <w14:ligatures w14:val="standardContextual"/>
        </w:rPr>
        <w:t xml:space="preserve"> </w:t>
      </w:r>
      <w:r w:rsidRPr="00FD29C1">
        <w:rPr>
          <w:rFonts w:eastAsia="Aptos" w:hint="cs"/>
          <w:b/>
          <w:kern w:val="2"/>
          <w:rtl/>
          <w:lang w:eastAsia="en-US"/>
          <w14:ligatures w14:val="standardContextual"/>
        </w:rPr>
        <w:t>مجموعة</w:t>
      </w:r>
      <w:r w:rsidRPr="00FD29C1">
        <w:rPr>
          <w:rFonts w:eastAsia="Aptos"/>
          <w:b/>
          <w:kern w:val="2"/>
          <w:rtl/>
          <w:lang w:eastAsia="en-US"/>
          <w14:ligatures w14:val="standardContextual"/>
        </w:rPr>
        <w:t xml:space="preserve"> </w:t>
      </w:r>
      <w:r w:rsidRPr="00FD29C1">
        <w:rPr>
          <w:rFonts w:eastAsia="Aptos" w:hint="cs"/>
          <w:b/>
          <w:kern w:val="2"/>
          <w:rtl/>
          <w:lang w:eastAsia="en-US"/>
          <w14:ligatures w14:val="standardContextual"/>
        </w:rPr>
        <w:t>التوصيات</w:t>
      </w:r>
      <w:r w:rsidRPr="00FD29C1">
        <w:rPr>
          <w:rFonts w:eastAsia="Aptos"/>
          <w:b/>
          <w:kern w:val="2"/>
          <w:rtl/>
          <w:lang w:eastAsia="en-US"/>
          <w14:ligatures w14:val="standardContextual"/>
        </w:rPr>
        <w:t xml:space="preserve"> </w:t>
      </w:r>
      <w:r w:rsidRPr="00FD29C1">
        <w:rPr>
          <w:rFonts w:eastAsia="Aptos" w:hint="cs"/>
          <w:b/>
          <w:kern w:val="2"/>
          <w:rtl/>
          <w:lang w:eastAsia="en-US"/>
          <w14:ligatures w14:val="standardContextual"/>
        </w:rPr>
        <w:t>هذه ومشاركة</w:t>
      </w:r>
      <w:r w:rsidRPr="00FD29C1">
        <w:rPr>
          <w:rFonts w:eastAsia="Aptos"/>
          <w:b/>
          <w:kern w:val="2"/>
          <w:rtl/>
          <w:lang w:eastAsia="en-US"/>
          <w14:ligatures w14:val="standardContextual"/>
        </w:rPr>
        <w:t xml:space="preserve"> </w:t>
      </w:r>
      <w:r w:rsidRPr="00FD29C1">
        <w:rPr>
          <w:rFonts w:eastAsia="Aptos" w:hint="cs"/>
          <w:b/>
          <w:kern w:val="2"/>
          <w:rtl/>
          <w:lang w:eastAsia="en-US"/>
          <w14:ligatures w14:val="standardContextual"/>
        </w:rPr>
        <w:t>خططها</w:t>
      </w:r>
      <w:r w:rsidRPr="00FD29C1">
        <w:rPr>
          <w:rFonts w:eastAsia="Aptos"/>
          <w:b/>
          <w:kern w:val="2"/>
          <w:rtl/>
          <w:lang w:eastAsia="en-US"/>
          <w14:ligatures w14:val="standardContextual"/>
        </w:rPr>
        <w:t xml:space="preserve"> </w:t>
      </w:r>
      <w:r w:rsidRPr="00FD29C1">
        <w:rPr>
          <w:rFonts w:eastAsia="Aptos" w:hint="cs"/>
          <w:b/>
          <w:kern w:val="2"/>
          <w:rtl/>
          <w:lang w:eastAsia="en-US"/>
          <w14:ligatures w14:val="standardContextual"/>
        </w:rPr>
        <w:t>أو</w:t>
      </w:r>
      <w:r w:rsidRPr="00FD29C1">
        <w:rPr>
          <w:rFonts w:eastAsia="Aptos"/>
          <w:b/>
          <w:kern w:val="2"/>
          <w:rtl/>
          <w:lang w:eastAsia="en-US"/>
          <w14:ligatures w14:val="standardContextual"/>
        </w:rPr>
        <w:t xml:space="preserve"> </w:t>
      </w:r>
      <w:r w:rsidRPr="00FD29C1">
        <w:rPr>
          <w:rFonts w:eastAsia="Aptos" w:hint="cs"/>
          <w:b/>
          <w:kern w:val="2"/>
          <w:rtl/>
          <w:lang w:eastAsia="en-US"/>
          <w14:ligatures w14:val="standardContextual"/>
        </w:rPr>
        <w:t>تجاربها</w:t>
      </w:r>
      <w:r w:rsidRPr="00FD29C1">
        <w:rPr>
          <w:rFonts w:eastAsia="Aptos"/>
          <w:b/>
          <w:kern w:val="2"/>
          <w:rtl/>
          <w:lang w:eastAsia="en-US"/>
          <w14:ligatures w14:val="standardContextual"/>
        </w:rPr>
        <w:t xml:space="preserve"> </w:t>
      </w:r>
      <w:r w:rsidRPr="00FD29C1">
        <w:rPr>
          <w:rFonts w:eastAsia="Aptos" w:hint="cs"/>
          <w:b/>
          <w:kern w:val="2"/>
          <w:rtl/>
          <w:lang w:eastAsia="en-US"/>
          <w14:ligatures w14:val="standardContextual"/>
        </w:rPr>
        <w:t>في</w:t>
      </w:r>
      <w:r w:rsidRPr="00FD29C1">
        <w:rPr>
          <w:rFonts w:eastAsia="Aptos"/>
          <w:b/>
          <w:kern w:val="2"/>
          <w:rtl/>
          <w:lang w:eastAsia="en-US"/>
          <w14:ligatures w14:val="standardContextual"/>
        </w:rPr>
        <w:t xml:space="preserve"> </w:t>
      </w:r>
      <w:r w:rsidRPr="00FD29C1">
        <w:rPr>
          <w:rFonts w:eastAsia="Aptos" w:hint="cs"/>
          <w:b/>
          <w:kern w:val="2"/>
          <w:rtl/>
          <w:lang w:eastAsia="en-US"/>
          <w14:ligatures w14:val="standardContextual"/>
        </w:rPr>
        <w:t>تنفيذ</w:t>
      </w:r>
      <w:r w:rsidRPr="00FD29C1">
        <w:rPr>
          <w:rFonts w:eastAsia="Aptos"/>
          <w:b/>
          <w:kern w:val="2"/>
          <w:rtl/>
          <w:lang w:eastAsia="en-US"/>
          <w14:ligatures w14:val="standardContextual"/>
        </w:rPr>
        <w:t xml:space="preserve"> </w:t>
      </w:r>
      <w:r w:rsidRPr="00FD29C1">
        <w:rPr>
          <w:rFonts w:eastAsia="Aptos" w:hint="cs"/>
          <w:b/>
          <w:kern w:val="2"/>
          <w:rtl/>
          <w:lang w:eastAsia="en-US"/>
          <w14:ligatures w14:val="standardContextual"/>
        </w:rPr>
        <w:t>هذه</w:t>
      </w:r>
      <w:r w:rsidRPr="00FD29C1">
        <w:rPr>
          <w:rFonts w:eastAsia="Aptos"/>
          <w:b/>
          <w:kern w:val="2"/>
          <w:rtl/>
          <w:lang w:eastAsia="en-US"/>
          <w14:ligatures w14:val="standardContextual"/>
        </w:rPr>
        <w:t xml:space="preserve"> </w:t>
      </w:r>
      <w:r w:rsidRPr="00FD29C1">
        <w:rPr>
          <w:rFonts w:eastAsia="Aptos" w:hint="cs"/>
          <w:b/>
          <w:kern w:val="2"/>
          <w:rtl/>
          <w:lang w:eastAsia="en-US"/>
          <w14:ligatures w14:val="standardContextual"/>
        </w:rPr>
        <w:t>التوصيات</w:t>
      </w:r>
      <w:r w:rsidRPr="00FD29C1">
        <w:rPr>
          <w:rFonts w:eastAsia="Aptos"/>
          <w:b/>
          <w:kern w:val="2"/>
          <w:rtl/>
          <w:lang w:eastAsia="en-US"/>
          <w14:ligatures w14:val="standardContextual"/>
        </w:rPr>
        <w:t>.</w:t>
      </w:r>
    </w:p>
    <w:tbl>
      <w:tblPr>
        <w:bidiVisual/>
        <w:tblW w:w="5000" w:type="pct"/>
        <w:shd w:val="clear" w:color="auto" w:fill="FFFFFF"/>
        <w:tblCellMar>
          <w:left w:w="0" w:type="dxa"/>
          <w:right w:w="0" w:type="dxa"/>
        </w:tblCellMar>
        <w:tblLook w:val="04A0" w:firstRow="1" w:lastRow="0" w:firstColumn="1" w:lastColumn="0" w:noHBand="0" w:noVBand="1"/>
      </w:tblPr>
      <w:tblGrid>
        <w:gridCol w:w="2999"/>
        <w:gridCol w:w="6011"/>
      </w:tblGrid>
      <w:tr w:rsidR="00FD29C1" w:rsidRPr="00FD29C1" w14:paraId="741CD91B" w14:textId="77777777" w:rsidTr="00D11BA3">
        <w:trPr>
          <w:tblHeader/>
        </w:trPr>
        <w:tc>
          <w:tcPr>
            <w:tcW w:w="1664" w:type="pct"/>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225" w:type="dxa"/>
            </w:tcMar>
            <w:hideMark/>
          </w:tcPr>
          <w:p w14:paraId="5EEECA72" w14:textId="77777777" w:rsidR="00FD29C1" w:rsidRPr="00FD29C1" w:rsidRDefault="00FD29C1" w:rsidP="00D11BA3">
            <w:pPr>
              <w:spacing w:before="3"/>
              <w:ind w:left="57" w:right="57"/>
              <w:contextualSpacing/>
              <w:jc w:val="center"/>
              <w:rPr>
                <w:rFonts w:eastAsia="Times New Roman"/>
                <w:b/>
                <w:bCs/>
                <w:sz w:val="21"/>
                <w:szCs w:val="21"/>
                <w:lang w:val="en-AU" w:eastAsia="en-AU" w:bidi="ar-SY"/>
              </w:rPr>
            </w:pPr>
            <w:r w:rsidRPr="00FD29C1">
              <w:rPr>
                <w:rFonts w:eastAsia="Times New Roman" w:hint="cs"/>
                <w:b/>
                <w:bCs/>
                <w:sz w:val="21"/>
                <w:szCs w:val="21"/>
                <w:rtl/>
                <w:lang w:val="en-AU" w:eastAsia="en-AU" w:bidi="ar-SY"/>
              </w:rPr>
              <w:t>التوصيات</w:t>
            </w:r>
          </w:p>
        </w:tc>
        <w:tc>
          <w:tcPr>
            <w:tcW w:w="3336" w:type="pct"/>
            <w:tcBorders>
              <w:top w:val="single" w:sz="6" w:space="0" w:color="C1C7D0"/>
              <w:left w:val="single" w:sz="6" w:space="0" w:color="C1C7D0"/>
              <w:bottom w:val="single" w:sz="6" w:space="0" w:color="C1C7D0"/>
              <w:right w:val="single" w:sz="6" w:space="0" w:color="C1C7D0"/>
            </w:tcBorders>
            <w:shd w:val="clear" w:color="auto" w:fill="F4F5F7"/>
            <w:tcMar>
              <w:top w:w="105" w:type="dxa"/>
              <w:left w:w="150" w:type="dxa"/>
              <w:bottom w:w="105" w:type="dxa"/>
              <w:right w:w="225" w:type="dxa"/>
            </w:tcMar>
            <w:hideMark/>
          </w:tcPr>
          <w:p w14:paraId="09D965A3" w14:textId="77777777" w:rsidR="00FD29C1" w:rsidRPr="00FD29C1" w:rsidRDefault="00FD29C1" w:rsidP="00D11BA3">
            <w:pPr>
              <w:spacing w:before="3"/>
              <w:ind w:left="57" w:right="57"/>
              <w:contextualSpacing/>
              <w:jc w:val="center"/>
              <w:rPr>
                <w:rFonts w:eastAsia="Times New Roman"/>
                <w:b/>
                <w:bCs/>
                <w:sz w:val="21"/>
                <w:szCs w:val="21"/>
                <w:lang w:val="en-AU" w:eastAsia="en-AU"/>
              </w:rPr>
            </w:pPr>
            <w:r w:rsidRPr="00FD29C1">
              <w:rPr>
                <w:rFonts w:eastAsia="Times New Roman" w:hint="cs"/>
                <w:b/>
                <w:bCs/>
                <w:sz w:val="21"/>
                <w:szCs w:val="21"/>
                <w:rtl/>
                <w:lang w:val="en-AU" w:eastAsia="en-AU"/>
              </w:rPr>
              <w:t>الإجراءات الموصى بها</w:t>
            </w:r>
          </w:p>
        </w:tc>
      </w:tr>
      <w:tr w:rsidR="00D11BA3" w:rsidRPr="00FD29C1" w14:paraId="3F372354" w14:textId="77777777" w:rsidTr="00D11BA3">
        <w:trPr>
          <w:trHeight w:val="912"/>
        </w:trPr>
        <w:tc>
          <w:tcPr>
            <w:tcW w:w="1664" w:type="pct"/>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11C1D82C" w14:textId="77777777" w:rsidR="00FD29C1" w:rsidRPr="00FD29C1" w:rsidRDefault="00FD29C1" w:rsidP="00D11BA3">
            <w:pPr>
              <w:spacing w:before="100" w:beforeAutospacing="1" w:after="100" w:afterAutospacing="1"/>
              <w:ind w:left="57" w:right="57"/>
              <w:contextualSpacing/>
              <w:textAlignment w:val="baseline"/>
              <w:rPr>
                <w:rFonts w:eastAsia="Times New Roman"/>
                <w:sz w:val="21"/>
                <w:szCs w:val="21"/>
                <w:u w:val="single"/>
                <w:lang w:val="en-AU" w:eastAsia="en-AU"/>
              </w:rPr>
            </w:pPr>
            <w:r w:rsidRPr="00FD29C1">
              <w:rPr>
                <w:rFonts w:eastAsia="Times New Roman" w:hint="cs"/>
                <w:sz w:val="21"/>
                <w:szCs w:val="21"/>
                <w:u w:val="single"/>
                <w:rtl/>
                <w:lang w:val="en-AU" w:eastAsia="en-AU"/>
              </w:rPr>
              <w:t>التوصية</w:t>
            </w:r>
            <w:r w:rsidRPr="00FD29C1">
              <w:rPr>
                <w:rFonts w:eastAsia="Times New Roman"/>
                <w:sz w:val="21"/>
                <w:szCs w:val="21"/>
                <w:u w:val="single"/>
                <w:rtl/>
                <w:lang w:val="en-AU" w:eastAsia="en-AU"/>
              </w:rPr>
              <w:t xml:space="preserve"> 1:</w:t>
            </w:r>
          </w:p>
          <w:p w14:paraId="548ED119" w14:textId="77777777" w:rsidR="00FD29C1" w:rsidRPr="00FD29C1" w:rsidRDefault="00FD29C1" w:rsidP="00D11BA3">
            <w:pPr>
              <w:ind w:left="57" w:right="57"/>
              <w:contextualSpacing/>
              <w:textAlignment w:val="baseline"/>
              <w:rPr>
                <w:rFonts w:eastAsia="Times New Roman"/>
                <w:sz w:val="21"/>
                <w:szCs w:val="21"/>
                <w:rtl/>
                <w:lang w:val="en-AU" w:eastAsia="en-AU"/>
              </w:rPr>
            </w:pPr>
            <w:r w:rsidRPr="00FD29C1">
              <w:rPr>
                <w:rFonts w:eastAsia="Times New Roman" w:hint="cs"/>
                <w:sz w:val="21"/>
                <w:szCs w:val="21"/>
                <w:rtl/>
                <w:lang w:val="en-AU" w:eastAsia="en-AU"/>
              </w:rPr>
              <w:t>ينبغي</w:t>
            </w:r>
            <w:r w:rsidRPr="00FD29C1">
              <w:rPr>
                <w:rFonts w:eastAsia="Times New Roman" w:hint="cs"/>
                <w:sz w:val="21"/>
                <w:szCs w:val="21"/>
                <w:rtl/>
                <w:lang w:val="fr-FR" w:eastAsia="en-AU" w:bidi="ar-SY"/>
              </w:rPr>
              <w:t xml:space="preserve"> أن تقوم </w:t>
            </w:r>
            <w:r w:rsidRPr="00FD29C1">
              <w:rPr>
                <w:rFonts w:eastAsia="Times New Roman" w:hint="cs"/>
                <w:sz w:val="21"/>
                <w:szCs w:val="21"/>
                <w:rtl/>
                <w:lang w:val="en-AU" w:eastAsia="en-AU"/>
              </w:rPr>
              <w:t>مكاتب</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الملكية</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الفكرية</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بتحسين</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نماذج</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أعمالها</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الحالية</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وأطرها</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القانونية</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وعمليات</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سير</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عملها</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لتكييفها مع</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العصر</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الرقمي، بالتعاون</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مع</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أصحاب</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المصلحة</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الداخليين</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والخارجيين</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في</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جميع</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المراحل</w:t>
            </w:r>
            <w:r w:rsidRPr="00FD29C1">
              <w:rPr>
                <w:rFonts w:eastAsia="Times New Roman"/>
                <w:sz w:val="21"/>
                <w:szCs w:val="21"/>
                <w:rtl/>
                <w:lang w:val="en-AU" w:eastAsia="en-AU"/>
              </w:rPr>
              <w:t>.</w:t>
            </w:r>
          </w:p>
          <w:p w14:paraId="05F88001" w14:textId="77777777" w:rsidR="00FD29C1" w:rsidRPr="00FD29C1" w:rsidRDefault="00FD29C1" w:rsidP="00D11BA3">
            <w:pPr>
              <w:ind w:left="57" w:right="57"/>
              <w:contextualSpacing/>
              <w:textAlignment w:val="baseline"/>
              <w:rPr>
                <w:rFonts w:eastAsia="Times New Roman"/>
                <w:sz w:val="21"/>
                <w:szCs w:val="21"/>
                <w:lang w:val="en-AU" w:eastAsia="en-AU"/>
              </w:rPr>
            </w:pPr>
          </w:p>
        </w:tc>
        <w:tc>
          <w:tcPr>
            <w:tcW w:w="3336" w:type="pct"/>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29536AA0" w14:textId="77777777" w:rsidR="00FD29C1" w:rsidRPr="00FD29C1" w:rsidRDefault="00FD29C1" w:rsidP="00D11BA3">
            <w:pPr>
              <w:spacing w:before="100" w:beforeAutospacing="1"/>
              <w:ind w:left="57" w:right="57"/>
              <w:contextualSpacing/>
              <w:textAlignment w:val="baseline"/>
              <w:rPr>
                <w:rFonts w:eastAsia="Times New Roman"/>
                <w:sz w:val="21"/>
                <w:szCs w:val="21"/>
                <w:lang w:val="en-AU" w:eastAsia="en-AU"/>
              </w:rPr>
            </w:pPr>
            <w:r w:rsidRPr="00FD29C1">
              <w:rPr>
                <w:rFonts w:eastAsia="Times New Roman"/>
                <w:sz w:val="21"/>
                <w:szCs w:val="21"/>
                <w:rtl/>
                <w:lang w:val="en-AU" w:eastAsia="en-AU"/>
              </w:rPr>
              <w:t>(</w:t>
            </w:r>
            <w:r w:rsidRPr="00FD29C1">
              <w:rPr>
                <w:rFonts w:eastAsia="Times New Roman" w:hint="cs"/>
                <w:sz w:val="21"/>
                <w:szCs w:val="21"/>
                <w:rtl/>
                <w:lang w:val="en-AU" w:eastAsia="en-AU"/>
              </w:rPr>
              <w:t>أ</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ينبغي</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أن تحدد مكاتب</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الملكية</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الفكرية</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المشاكل التي تعيق الأعمال</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والحلول</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الرقمية</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الممكنة</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والأفضل</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لمواجهتها،</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مع</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تجنب</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مجرد</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تكرار</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العمليات</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الورقية</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التي</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عفا</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عليها</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الزمن</w:t>
            </w:r>
            <w:r w:rsidRPr="00FD29C1">
              <w:rPr>
                <w:rFonts w:eastAsia="Times New Roman"/>
                <w:sz w:val="21"/>
                <w:szCs w:val="21"/>
                <w:rtl/>
                <w:lang w:val="en-AU" w:eastAsia="en-AU"/>
              </w:rPr>
              <w:t>.</w:t>
            </w:r>
          </w:p>
          <w:p w14:paraId="002E41D0" w14:textId="77777777" w:rsidR="00FD29C1" w:rsidRPr="00FD29C1" w:rsidRDefault="00FD29C1" w:rsidP="00D11BA3">
            <w:pPr>
              <w:spacing w:before="100" w:beforeAutospacing="1"/>
              <w:ind w:left="57" w:right="57"/>
              <w:contextualSpacing/>
              <w:textAlignment w:val="baseline"/>
              <w:rPr>
                <w:rFonts w:eastAsia="Times New Roman"/>
                <w:sz w:val="21"/>
                <w:szCs w:val="21"/>
                <w:lang w:val="en-AU" w:eastAsia="en-AU"/>
              </w:rPr>
            </w:pPr>
            <w:r w:rsidRPr="00FD29C1">
              <w:rPr>
                <w:rFonts w:eastAsia="Times New Roman"/>
                <w:sz w:val="21"/>
                <w:szCs w:val="21"/>
                <w:rtl/>
                <w:lang w:val="en-AU" w:eastAsia="en-AU"/>
              </w:rPr>
              <w:t>(</w:t>
            </w:r>
            <w:r w:rsidRPr="00FD29C1">
              <w:rPr>
                <w:rFonts w:eastAsia="Times New Roman" w:hint="cs"/>
                <w:sz w:val="21"/>
                <w:szCs w:val="21"/>
                <w:rtl/>
                <w:lang w:val="en-AU" w:eastAsia="en-AU"/>
              </w:rPr>
              <w:t>ب</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تُشجَّع</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مكاتب</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الملكية</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الفكرية</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على</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استعراض</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العمليات</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التشغيلية</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لمختلف</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حقوق</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الملكية</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الفكرية</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والنظر</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في</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اعتماد</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إجراء</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موحد</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لجميع</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حقوق</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الملكية</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الفكرية، حيثما</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أمكن</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ذلك</w:t>
            </w:r>
            <w:r w:rsidRPr="00FD29C1">
              <w:rPr>
                <w:rFonts w:eastAsia="Times New Roman"/>
                <w:sz w:val="21"/>
                <w:szCs w:val="21"/>
                <w:rtl/>
                <w:lang w:val="en-AU" w:eastAsia="en-AU"/>
              </w:rPr>
              <w:t>.</w:t>
            </w:r>
          </w:p>
          <w:p w14:paraId="099F7932" w14:textId="77777777" w:rsidR="00FD29C1" w:rsidRPr="00FD29C1" w:rsidRDefault="00FD29C1" w:rsidP="00D11BA3">
            <w:pPr>
              <w:spacing w:before="100" w:beforeAutospacing="1"/>
              <w:ind w:left="57" w:right="57"/>
              <w:contextualSpacing/>
              <w:textAlignment w:val="baseline"/>
              <w:rPr>
                <w:rFonts w:eastAsia="Times New Roman"/>
                <w:sz w:val="21"/>
                <w:szCs w:val="21"/>
                <w:lang w:val="en-AU" w:eastAsia="en-AU"/>
              </w:rPr>
            </w:pPr>
            <w:r w:rsidRPr="00FD29C1">
              <w:rPr>
                <w:rFonts w:eastAsia="Times New Roman"/>
                <w:sz w:val="21"/>
                <w:szCs w:val="21"/>
                <w:rtl/>
                <w:lang w:val="en-AU" w:eastAsia="en-AU"/>
              </w:rPr>
              <w:t>(</w:t>
            </w:r>
            <w:r w:rsidRPr="00FD29C1">
              <w:rPr>
                <w:rFonts w:eastAsia="Times New Roman" w:hint="cs"/>
                <w:sz w:val="21"/>
                <w:szCs w:val="21"/>
                <w:rtl/>
                <w:lang w:val="en-AU" w:eastAsia="en-AU"/>
              </w:rPr>
              <w:t>ج</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ينبغي</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أن تضمن مكاتب</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الملكية</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الفكرية</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إرساء</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فهم</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عام</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ومشترك</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للتحول</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الرقمي</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على</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المستوى</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التنظيمي،</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بما</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في</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ذلك</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الاستخدام</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الممكن</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والمناسب</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للتكنولوجيات</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الناشئة</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وسريعة التطور</w:t>
            </w:r>
            <w:r w:rsidRPr="00FD29C1">
              <w:rPr>
                <w:rFonts w:eastAsia="Times New Roman"/>
                <w:sz w:val="21"/>
                <w:szCs w:val="21"/>
                <w:rtl/>
                <w:lang w:val="en-AU" w:eastAsia="en-AU"/>
              </w:rPr>
              <w:t>.</w:t>
            </w:r>
          </w:p>
          <w:p w14:paraId="45F92238" w14:textId="77777777" w:rsidR="00FD29C1" w:rsidRPr="00FD29C1" w:rsidRDefault="00FD29C1" w:rsidP="00D11BA3">
            <w:pPr>
              <w:spacing w:before="100" w:beforeAutospacing="1"/>
              <w:ind w:left="57" w:right="57"/>
              <w:contextualSpacing/>
              <w:textAlignment w:val="baseline"/>
              <w:rPr>
                <w:rFonts w:eastAsia="Times New Roman"/>
                <w:sz w:val="21"/>
                <w:szCs w:val="21"/>
                <w:lang w:val="en-AU" w:eastAsia="en-AU"/>
              </w:rPr>
            </w:pPr>
            <w:r w:rsidRPr="00FD29C1">
              <w:rPr>
                <w:rFonts w:eastAsia="Times New Roman"/>
                <w:sz w:val="21"/>
                <w:szCs w:val="21"/>
                <w:rtl/>
                <w:lang w:val="en-AU" w:eastAsia="en-AU"/>
              </w:rPr>
              <w:t>(</w:t>
            </w:r>
            <w:r w:rsidRPr="00FD29C1">
              <w:rPr>
                <w:rFonts w:eastAsia="Times New Roman" w:hint="cs"/>
                <w:sz w:val="21"/>
                <w:szCs w:val="21"/>
                <w:rtl/>
                <w:lang w:val="en-AU" w:eastAsia="en-AU"/>
              </w:rPr>
              <w:t>د</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ينبغي</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أن تكفل مكاتب</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الملكية</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الفكرية</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وضع</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استراتيجيات</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للاستفادة</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من</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واجهة</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برمجة</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التطبيقات</w:t>
            </w:r>
            <w:r w:rsidRPr="00FD29C1">
              <w:rPr>
                <w:rFonts w:eastAsia="Times New Roman"/>
                <w:sz w:val="21"/>
                <w:szCs w:val="21"/>
                <w:rtl/>
                <w:lang w:val="en-AU" w:eastAsia="en-AU"/>
              </w:rPr>
              <w:t xml:space="preserve"> </w:t>
            </w:r>
            <w:r w:rsidRPr="00FD29C1">
              <w:rPr>
                <w:rFonts w:eastAsia="Times New Roman" w:hint="cs"/>
                <w:sz w:val="21"/>
                <w:szCs w:val="21"/>
                <w:rtl/>
                <w:lang w:val="fr-FR" w:eastAsia="en-AU" w:bidi="ar-SY"/>
              </w:rPr>
              <w:t>والحوسبة السحابية</w:t>
            </w:r>
            <w:r w:rsidRPr="00FD29C1">
              <w:rPr>
                <w:rFonts w:eastAsia="Times New Roman" w:hint="cs"/>
                <w:sz w:val="21"/>
                <w:szCs w:val="21"/>
                <w:rtl/>
                <w:lang w:val="en-AU" w:eastAsia="en-AU"/>
              </w:rPr>
              <w:t>،</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مع</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مراعاة</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اللوائح</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المحلية</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وسياسات</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الأعمال</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ذات</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الصلة،</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من</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أجل</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تحديث</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العمليات</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التجارية</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وأتمتتها</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وتحسينها</w:t>
            </w:r>
            <w:r w:rsidRPr="00FD29C1">
              <w:rPr>
                <w:rFonts w:eastAsia="Times New Roman"/>
                <w:sz w:val="21"/>
                <w:szCs w:val="21"/>
                <w:rtl/>
                <w:lang w:val="en-AU" w:eastAsia="en-AU"/>
              </w:rPr>
              <w:t>.</w:t>
            </w:r>
          </w:p>
          <w:p w14:paraId="01A2A943" w14:textId="77777777" w:rsidR="00FD29C1" w:rsidRPr="00FD29C1" w:rsidRDefault="00FD29C1" w:rsidP="00D11BA3">
            <w:pPr>
              <w:ind w:left="57" w:right="57"/>
              <w:contextualSpacing/>
              <w:textAlignment w:val="baseline"/>
              <w:rPr>
                <w:rFonts w:eastAsia="Times New Roman"/>
                <w:sz w:val="21"/>
                <w:szCs w:val="21"/>
                <w:rtl/>
                <w:lang w:val="en-AU" w:eastAsia="en-AU"/>
              </w:rPr>
            </w:pPr>
            <w:r w:rsidRPr="00FD29C1">
              <w:rPr>
                <w:rFonts w:eastAsia="Times New Roman"/>
                <w:sz w:val="21"/>
                <w:szCs w:val="21"/>
                <w:rtl/>
                <w:lang w:val="en-AU" w:eastAsia="en-AU"/>
              </w:rPr>
              <w:t>(</w:t>
            </w:r>
            <w:r w:rsidRPr="00FD29C1">
              <w:rPr>
                <w:rFonts w:eastAsia="Times New Roman" w:hint="cs"/>
                <w:sz w:val="21"/>
                <w:szCs w:val="21"/>
                <w:rtl/>
                <w:lang w:val="en-AU" w:eastAsia="en-AU"/>
              </w:rPr>
              <w:t>هـ</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ينبغي</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أن تنظر مكاتب</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الملكية</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الفكرية</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في</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إجراء</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تغييرات</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قانونية</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لدعم</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التحول</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الرقمي،</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من قبيل</w:t>
            </w:r>
            <w:r w:rsidRPr="00FD29C1">
              <w:rPr>
                <w:rFonts w:eastAsia="Times New Roman"/>
                <w:sz w:val="21"/>
                <w:szCs w:val="21"/>
                <w:rtl/>
                <w:lang w:val="en-AU" w:eastAsia="en-AU"/>
              </w:rPr>
              <w:t>:</w:t>
            </w:r>
          </w:p>
          <w:p w14:paraId="58441B3F" w14:textId="77777777" w:rsidR="00FD29C1" w:rsidRPr="00FD29C1" w:rsidRDefault="00FD29C1" w:rsidP="00D11BA3">
            <w:pPr>
              <w:spacing w:before="100" w:beforeAutospacing="1" w:after="100" w:afterAutospacing="1"/>
              <w:ind w:left="57" w:right="57"/>
              <w:contextualSpacing/>
              <w:textAlignment w:val="baseline"/>
              <w:rPr>
                <w:rFonts w:eastAsia="Times New Roman"/>
                <w:sz w:val="21"/>
                <w:szCs w:val="21"/>
                <w:lang w:val="en-AU" w:eastAsia="en-AU"/>
              </w:rPr>
            </w:pPr>
            <w:r w:rsidRPr="00FD29C1">
              <w:rPr>
                <w:rFonts w:eastAsia="Times New Roman"/>
                <w:sz w:val="21"/>
                <w:szCs w:val="21"/>
                <w:rtl/>
                <w:lang w:val="en-AU" w:eastAsia="en-AU"/>
              </w:rPr>
              <w:tab/>
              <w:t>"1"</w:t>
            </w:r>
            <w:r w:rsidRPr="00FD29C1">
              <w:rPr>
                <w:rFonts w:eastAsia="Times New Roman"/>
                <w:sz w:val="21"/>
                <w:szCs w:val="21"/>
                <w:rtl/>
                <w:lang w:val="en-AU" w:eastAsia="en-AU"/>
              </w:rPr>
              <w:tab/>
            </w:r>
            <w:r w:rsidRPr="00FD29C1">
              <w:rPr>
                <w:rFonts w:eastAsia="Times New Roman" w:hint="cs"/>
                <w:sz w:val="21"/>
                <w:szCs w:val="21"/>
                <w:rtl/>
                <w:lang w:val="en-AU" w:eastAsia="en-AU"/>
              </w:rPr>
              <w:t>وضع</w:t>
            </w:r>
            <w:r w:rsidRPr="00FD29C1">
              <w:rPr>
                <w:rFonts w:eastAsia="Times New Roman"/>
                <w:sz w:val="21"/>
                <w:szCs w:val="21"/>
                <w:rtl/>
                <w:lang w:val="en-AU" w:eastAsia="en-AU"/>
              </w:rPr>
              <w:t xml:space="preserve"> أطر</w:t>
            </w:r>
            <w:r w:rsidRPr="00FD29C1">
              <w:rPr>
                <w:rFonts w:eastAsia="Times New Roman" w:hint="cs"/>
                <w:sz w:val="21"/>
                <w:szCs w:val="21"/>
                <w:rtl/>
                <w:lang w:val="en-AU" w:eastAsia="en-AU"/>
              </w:rPr>
              <w:t xml:space="preserve"> لاتخاذ</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قرارات آلية</w:t>
            </w:r>
            <w:r w:rsidRPr="00FD29C1">
              <w:rPr>
                <w:rFonts w:eastAsia="Times New Roman"/>
                <w:sz w:val="21"/>
                <w:szCs w:val="21"/>
                <w:rtl/>
                <w:lang w:val="en-AU" w:eastAsia="en-AU"/>
              </w:rPr>
              <w:t>؛</w:t>
            </w:r>
          </w:p>
          <w:p w14:paraId="47D62AA9" w14:textId="77777777" w:rsidR="00FD29C1" w:rsidRPr="00FD29C1" w:rsidRDefault="00FD29C1" w:rsidP="00D11BA3">
            <w:pPr>
              <w:spacing w:before="100" w:beforeAutospacing="1" w:afterAutospacing="1"/>
              <w:ind w:left="57" w:right="57"/>
              <w:contextualSpacing/>
              <w:textAlignment w:val="baseline"/>
              <w:rPr>
                <w:rFonts w:eastAsia="Times New Roman"/>
                <w:sz w:val="21"/>
                <w:szCs w:val="21"/>
                <w:lang w:val="en-AU" w:eastAsia="en-AU"/>
              </w:rPr>
            </w:pPr>
            <w:r w:rsidRPr="00FD29C1">
              <w:rPr>
                <w:rFonts w:eastAsia="Times New Roman"/>
                <w:sz w:val="21"/>
                <w:szCs w:val="21"/>
                <w:rtl/>
                <w:lang w:val="en-AU" w:eastAsia="en-AU"/>
              </w:rPr>
              <w:tab/>
              <w:t>"2"</w:t>
            </w:r>
            <w:r w:rsidRPr="00FD29C1">
              <w:rPr>
                <w:rFonts w:eastAsia="Times New Roman"/>
                <w:sz w:val="21"/>
                <w:szCs w:val="21"/>
                <w:rtl/>
                <w:lang w:val="en-AU" w:eastAsia="en-AU"/>
              </w:rPr>
              <w:tab/>
              <w:t>استخدام التوقيع الإلكتروني المؤهل في إدارة الملكية الفكرية؛</w:t>
            </w:r>
          </w:p>
          <w:p w14:paraId="7E2F747A" w14:textId="77777777" w:rsidR="00FD29C1" w:rsidRPr="00FD29C1" w:rsidRDefault="00FD29C1" w:rsidP="00D11BA3">
            <w:pPr>
              <w:spacing w:before="100" w:beforeAutospacing="1" w:afterAutospacing="1"/>
              <w:ind w:left="57" w:right="57"/>
              <w:contextualSpacing/>
              <w:textAlignment w:val="baseline"/>
              <w:rPr>
                <w:rFonts w:eastAsia="Times New Roman"/>
                <w:sz w:val="21"/>
                <w:szCs w:val="21"/>
                <w:lang w:val="en-AU" w:eastAsia="en-AU"/>
              </w:rPr>
            </w:pPr>
            <w:r w:rsidRPr="00FD29C1">
              <w:rPr>
                <w:rFonts w:eastAsia="Times New Roman"/>
                <w:sz w:val="21"/>
                <w:szCs w:val="21"/>
                <w:rtl/>
                <w:lang w:val="en-AU" w:eastAsia="en-AU"/>
              </w:rPr>
              <w:tab/>
              <w:t>"3"</w:t>
            </w:r>
            <w:r w:rsidRPr="00FD29C1">
              <w:rPr>
                <w:rFonts w:eastAsia="Times New Roman"/>
                <w:sz w:val="21"/>
                <w:szCs w:val="21"/>
                <w:rtl/>
                <w:lang w:val="en-AU" w:eastAsia="en-AU"/>
              </w:rPr>
              <w:tab/>
            </w:r>
            <w:r w:rsidRPr="00FD29C1">
              <w:rPr>
                <w:rFonts w:eastAsia="Times New Roman" w:hint="cs"/>
                <w:sz w:val="21"/>
                <w:szCs w:val="21"/>
                <w:rtl/>
                <w:lang w:val="en-AU" w:eastAsia="en-AU"/>
              </w:rPr>
              <w:t xml:space="preserve">وعلى نحو اختياري، </w:t>
            </w:r>
            <w:r w:rsidRPr="00FD29C1">
              <w:rPr>
                <w:rFonts w:eastAsia="Times New Roman"/>
                <w:sz w:val="21"/>
                <w:szCs w:val="21"/>
                <w:rtl/>
                <w:lang w:val="en-AU" w:eastAsia="en-AU"/>
              </w:rPr>
              <w:t xml:space="preserve">استخدام معرف عالمي مشترك </w:t>
            </w:r>
            <w:r w:rsidRPr="00FD29C1">
              <w:rPr>
                <w:rFonts w:eastAsia="Times New Roman" w:hint="cs"/>
                <w:sz w:val="21"/>
                <w:szCs w:val="21"/>
                <w:rtl/>
                <w:lang w:val="en-AU" w:eastAsia="en-AU"/>
              </w:rPr>
              <w:t>بين</w:t>
            </w:r>
            <w:r w:rsidRPr="00FD29C1">
              <w:rPr>
                <w:rFonts w:eastAsia="Times New Roman"/>
                <w:sz w:val="21"/>
                <w:szCs w:val="21"/>
                <w:rtl/>
                <w:lang w:val="en-AU" w:eastAsia="en-AU"/>
              </w:rPr>
              <w:t xml:space="preserve"> مكاتب الملكية الفكرية؛ </w:t>
            </w:r>
          </w:p>
          <w:p w14:paraId="7D94596A" w14:textId="77777777" w:rsidR="00FD29C1" w:rsidRPr="00FD29C1" w:rsidRDefault="00FD29C1" w:rsidP="00D11BA3">
            <w:pPr>
              <w:spacing w:before="100" w:beforeAutospacing="1" w:afterAutospacing="1"/>
              <w:ind w:left="57" w:right="57"/>
              <w:contextualSpacing/>
              <w:textAlignment w:val="baseline"/>
              <w:rPr>
                <w:rFonts w:eastAsia="Times New Roman"/>
                <w:sz w:val="21"/>
                <w:szCs w:val="21"/>
                <w:lang w:val="en-AU" w:eastAsia="en-AU"/>
              </w:rPr>
            </w:pPr>
            <w:r w:rsidRPr="00FD29C1">
              <w:rPr>
                <w:rFonts w:eastAsia="Times New Roman"/>
                <w:sz w:val="21"/>
                <w:szCs w:val="21"/>
                <w:rtl/>
                <w:lang w:val="en-AU" w:eastAsia="en-AU"/>
              </w:rPr>
              <w:tab/>
              <w:t>"4"</w:t>
            </w:r>
            <w:r w:rsidRPr="00FD29C1">
              <w:rPr>
                <w:rFonts w:eastAsia="Times New Roman"/>
                <w:sz w:val="21"/>
                <w:szCs w:val="21"/>
                <w:rtl/>
                <w:lang w:val="en-AU" w:eastAsia="en-AU"/>
              </w:rPr>
              <w:tab/>
              <w:t xml:space="preserve">استكشاف استخدام </w:t>
            </w:r>
            <w:r w:rsidRPr="00FD29C1">
              <w:rPr>
                <w:rFonts w:eastAsia="Times New Roman" w:hint="cs"/>
                <w:sz w:val="21"/>
                <w:szCs w:val="21"/>
                <w:rtl/>
                <w:lang w:val="en-AU" w:eastAsia="en-AU"/>
              </w:rPr>
              <w:t>تكنولوجيات</w:t>
            </w:r>
            <w:r w:rsidRPr="00FD29C1">
              <w:rPr>
                <w:rFonts w:eastAsia="Times New Roman"/>
                <w:sz w:val="21"/>
                <w:szCs w:val="21"/>
                <w:rtl/>
                <w:lang w:val="en-AU" w:eastAsia="en-AU"/>
              </w:rPr>
              <w:t xml:space="preserve"> تحديد الهوية البيومترية.</w:t>
            </w:r>
          </w:p>
        </w:tc>
      </w:tr>
      <w:tr w:rsidR="00D11BA3" w:rsidRPr="00FD29C1" w14:paraId="316371EA" w14:textId="77777777" w:rsidTr="00D11BA3">
        <w:trPr>
          <w:trHeight w:val="2031"/>
        </w:trPr>
        <w:tc>
          <w:tcPr>
            <w:tcW w:w="1664" w:type="pct"/>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4153360A" w14:textId="77777777" w:rsidR="00FD29C1" w:rsidRPr="00FD29C1" w:rsidRDefault="00FD29C1" w:rsidP="00D11BA3">
            <w:pPr>
              <w:spacing w:before="100" w:beforeAutospacing="1" w:after="100" w:afterAutospacing="1"/>
              <w:ind w:left="57" w:right="57"/>
              <w:contextualSpacing/>
              <w:textAlignment w:val="baseline"/>
              <w:rPr>
                <w:rFonts w:eastAsia="Times New Roman"/>
                <w:sz w:val="21"/>
                <w:szCs w:val="21"/>
                <w:u w:val="single"/>
                <w:lang w:val="en-AU" w:eastAsia="en-AU"/>
              </w:rPr>
            </w:pPr>
            <w:r w:rsidRPr="00FD29C1">
              <w:rPr>
                <w:rFonts w:eastAsia="Times New Roman" w:hint="cs"/>
                <w:sz w:val="21"/>
                <w:szCs w:val="21"/>
                <w:u w:val="single"/>
                <w:rtl/>
                <w:lang w:val="fr-FR" w:eastAsia="en-AU" w:bidi="ar-SY"/>
              </w:rPr>
              <w:t>التوصية</w:t>
            </w:r>
            <w:r w:rsidRPr="00FD29C1">
              <w:rPr>
                <w:rFonts w:eastAsia="Times New Roman"/>
                <w:sz w:val="21"/>
                <w:szCs w:val="21"/>
                <w:u w:val="single"/>
                <w:rtl/>
                <w:lang w:val="en-AU" w:eastAsia="en-AU"/>
              </w:rPr>
              <w:t xml:space="preserve"> 2:</w:t>
            </w:r>
          </w:p>
          <w:p w14:paraId="304D0662" w14:textId="0A14E93A" w:rsidR="00FD29C1" w:rsidRPr="00FD29C1" w:rsidRDefault="00FD29C1" w:rsidP="00D11BA3">
            <w:pPr>
              <w:ind w:left="57" w:right="57"/>
              <w:contextualSpacing/>
              <w:textAlignment w:val="baseline"/>
              <w:rPr>
                <w:rFonts w:eastAsia="Times New Roman"/>
                <w:sz w:val="21"/>
                <w:szCs w:val="21"/>
                <w:lang w:val="en-AU" w:eastAsia="en-AU"/>
              </w:rPr>
            </w:pPr>
            <w:r w:rsidRPr="00FD29C1">
              <w:rPr>
                <w:rFonts w:eastAsia="Times New Roman" w:hint="cs"/>
                <w:sz w:val="21"/>
                <w:szCs w:val="21"/>
                <w:rtl/>
                <w:lang w:val="en-AU" w:eastAsia="en-AU"/>
              </w:rPr>
              <w:t>ينبغي</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أن</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يكون</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لدى</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مكاتب</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الملكية</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الفكرية</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استراتيجية</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لتكنولوجيا</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المعلومات</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والاتصالات،</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إما</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كجزء</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من</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التخطيط</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الاستراتيجي</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للأعمال</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أو بشكل</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مستقل،</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بما</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في</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ذلك</w:t>
            </w:r>
            <w:r w:rsidRPr="00FD29C1">
              <w:rPr>
                <w:rFonts w:eastAsia="Times New Roman"/>
                <w:sz w:val="21"/>
                <w:szCs w:val="21"/>
                <w:rtl/>
                <w:lang w:val="en-AU" w:eastAsia="en-AU"/>
              </w:rPr>
              <w:t xml:space="preserve"> </w:t>
            </w:r>
            <w:r w:rsidR="00D11BA3" w:rsidRPr="00FD29C1">
              <w:rPr>
                <w:rFonts w:eastAsia="Times New Roman" w:hint="cs"/>
                <w:sz w:val="21"/>
                <w:szCs w:val="21"/>
                <w:rtl/>
                <w:lang w:val="en-AU" w:eastAsia="en-AU"/>
              </w:rPr>
              <w:t>تدابير فيما</w:t>
            </w:r>
            <w:r w:rsidRPr="00FD29C1">
              <w:rPr>
                <w:rFonts w:ascii="Calibri" w:eastAsia="Times New Roman" w:hAnsi="Calibri"/>
                <w:sz w:val="21"/>
                <w:szCs w:val="21"/>
                <w:rtl/>
                <w:lang w:val="en-AU" w:eastAsia="en-AU"/>
              </w:rPr>
              <w:t xml:space="preserve"> يتعلق بالتقييم السنوي.</w:t>
            </w:r>
          </w:p>
        </w:tc>
        <w:tc>
          <w:tcPr>
            <w:tcW w:w="3336" w:type="pct"/>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15FAB4E5" w14:textId="77777777" w:rsidR="00FD29C1" w:rsidRPr="00FD29C1" w:rsidRDefault="00FD29C1" w:rsidP="00D11BA3">
            <w:pPr>
              <w:spacing w:before="100" w:beforeAutospacing="1"/>
              <w:ind w:left="57" w:right="57"/>
              <w:contextualSpacing/>
              <w:textAlignment w:val="baseline"/>
              <w:rPr>
                <w:rFonts w:eastAsia="Times New Roman"/>
                <w:sz w:val="21"/>
                <w:szCs w:val="21"/>
                <w:lang w:val="en-AU" w:eastAsia="en-AU"/>
              </w:rPr>
            </w:pPr>
            <w:r w:rsidRPr="00FD29C1">
              <w:rPr>
                <w:rFonts w:eastAsia="Times New Roman"/>
                <w:sz w:val="21"/>
                <w:szCs w:val="21"/>
                <w:rtl/>
                <w:lang w:val="en-AU" w:eastAsia="en-AU"/>
              </w:rPr>
              <w:t>(</w:t>
            </w:r>
            <w:r w:rsidRPr="00FD29C1">
              <w:rPr>
                <w:rFonts w:eastAsia="Times New Roman" w:hint="cs"/>
                <w:sz w:val="21"/>
                <w:szCs w:val="21"/>
                <w:rtl/>
                <w:lang w:val="en-AU" w:eastAsia="en-AU"/>
              </w:rPr>
              <w:t>أ</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تُشجَّع</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مكاتب</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الملكية</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الفكرية</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على</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وضع</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استراتيجية</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لتكنولوجيا</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المعلومات</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والاتصالات</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تتماشى</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مع</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استراتيجية</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عملها</w:t>
            </w:r>
            <w:r w:rsidRPr="00FD29C1">
              <w:rPr>
                <w:rFonts w:eastAsia="Times New Roman"/>
                <w:sz w:val="21"/>
                <w:szCs w:val="21"/>
                <w:rtl/>
                <w:lang w:val="en-AU" w:eastAsia="en-AU"/>
              </w:rPr>
              <w:t>.</w:t>
            </w:r>
          </w:p>
          <w:p w14:paraId="4DFA801F" w14:textId="77777777" w:rsidR="00FD29C1" w:rsidRPr="00FD29C1" w:rsidRDefault="00FD29C1" w:rsidP="00D11BA3">
            <w:pPr>
              <w:spacing w:before="100" w:beforeAutospacing="1"/>
              <w:ind w:left="57" w:right="57"/>
              <w:contextualSpacing/>
              <w:textAlignment w:val="baseline"/>
              <w:rPr>
                <w:rFonts w:eastAsia="Times New Roman"/>
                <w:sz w:val="21"/>
                <w:szCs w:val="21"/>
                <w:lang w:val="en-AU" w:eastAsia="en-AU"/>
              </w:rPr>
            </w:pPr>
            <w:r w:rsidRPr="00FD29C1">
              <w:rPr>
                <w:rFonts w:eastAsia="Times New Roman"/>
                <w:sz w:val="21"/>
                <w:szCs w:val="21"/>
                <w:rtl/>
                <w:lang w:val="en-AU" w:eastAsia="en-AU"/>
              </w:rPr>
              <w:t>(</w:t>
            </w:r>
            <w:r w:rsidRPr="00FD29C1">
              <w:rPr>
                <w:rFonts w:eastAsia="Times New Roman" w:hint="cs"/>
                <w:sz w:val="21"/>
                <w:szCs w:val="21"/>
                <w:rtl/>
                <w:lang w:val="en-AU" w:eastAsia="en-AU"/>
              </w:rPr>
              <w:t>ب</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تُشجَّع</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مكاتب</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الملكية</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الفكرية</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على</w:t>
            </w:r>
            <w:r w:rsidRPr="00FD29C1">
              <w:rPr>
                <w:rFonts w:eastAsia="Times New Roman"/>
                <w:sz w:val="21"/>
                <w:szCs w:val="21"/>
                <w:rtl/>
                <w:lang w:val="en-AU" w:eastAsia="en-AU"/>
              </w:rPr>
              <w:t xml:space="preserve"> </w:t>
            </w:r>
            <w:r w:rsidRPr="00FD29C1">
              <w:rPr>
                <w:rFonts w:eastAsia="Times New Roman" w:hint="cs"/>
                <w:sz w:val="21"/>
                <w:szCs w:val="21"/>
                <w:rtl/>
                <w:lang w:val="fr-FR" w:eastAsia="en-AU" w:bidi="ar-SY"/>
              </w:rPr>
              <w:t>تبادل</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استراتيجياتها</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الخاصة</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بتكنولوجيا</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المعلومات</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والاتصالات</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مع</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مكاتب</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الملكية</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الفكرية</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الأخرى،</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بإحدى</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لغات</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الويبو،</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ويفضل</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اللغة</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الإنكليزية،</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حيثما</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أمكن</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ذلك</w:t>
            </w:r>
            <w:r w:rsidRPr="00FD29C1">
              <w:rPr>
                <w:rFonts w:eastAsia="Times New Roman"/>
                <w:sz w:val="21"/>
                <w:szCs w:val="21"/>
                <w:rtl/>
                <w:lang w:val="en-AU" w:eastAsia="en-AU"/>
              </w:rPr>
              <w:t>.</w:t>
            </w:r>
          </w:p>
          <w:p w14:paraId="1E11F151" w14:textId="77777777" w:rsidR="00FD29C1" w:rsidRPr="00FD29C1" w:rsidRDefault="00FD29C1" w:rsidP="00D11BA3">
            <w:pPr>
              <w:ind w:left="57" w:right="57"/>
              <w:contextualSpacing/>
              <w:textAlignment w:val="baseline"/>
              <w:rPr>
                <w:rFonts w:eastAsia="Times New Roman"/>
                <w:sz w:val="21"/>
                <w:szCs w:val="21"/>
                <w:lang w:val="en-AU" w:eastAsia="en-AU"/>
              </w:rPr>
            </w:pPr>
            <w:r w:rsidRPr="00FD29C1">
              <w:rPr>
                <w:rFonts w:eastAsia="Times New Roman"/>
                <w:sz w:val="21"/>
                <w:szCs w:val="21"/>
                <w:rtl/>
                <w:lang w:val="en-AU" w:eastAsia="en-AU"/>
              </w:rPr>
              <w:t>(</w:t>
            </w:r>
            <w:r w:rsidRPr="00FD29C1">
              <w:rPr>
                <w:rFonts w:eastAsia="Times New Roman" w:hint="cs"/>
                <w:sz w:val="21"/>
                <w:szCs w:val="21"/>
                <w:rtl/>
                <w:lang w:val="en-AU" w:eastAsia="en-AU"/>
              </w:rPr>
              <w:t>ج</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ينبغي</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أن يوفر المكتب</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الدولي</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منتدى</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لمناقشة</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استراتيجيات</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تكنولوجيا</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المعلومات</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والاتصالات</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وغيرها</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من</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قضايا</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تكنولوجيا</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المعلومات</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والاتصالات</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التي</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تعتبر</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ذات</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اهتمام</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مشترك بين</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مكاتب</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الملكية</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الفكرية، وكذلك مناقشة تقييم تلك الاستراتيجيات وتحديثها.</w:t>
            </w:r>
          </w:p>
        </w:tc>
      </w:tr>
      <w:tr w:rsidR="00D11BA3" w:rsidRPr="00FD29C1" w14:paraId="0471F55E" w14:textId="77777777" w:rsidTr="00D11BA3">
        <w:tc>
          <w:tcPr>
            <w:tcW w:w="1664" w:type="pct"/>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4F15EE68" w14:textId="77777777" w:rsidR="00FD29C1" w:rsidRPr="00FD29C1" w:rsidRDefault="00FD29C1" w:rsidP="00D11BA3">
            <w:pPr>
              <w:spacing w:before="100" w:beforeAutospacing="1" w:after="100" w:afterAutospacing="1"/>
              <w:ind w:left="57" w:right="57"/>
              <w:contextualSpacing/>
              <w:textAlignment w:val="baseline"/>
              <w:rPr>
                <w:rFonts w:eastAsia="Times New Roman"/>
                <w:sz w:val="21"/>
                <w:szCs w:val="21"/>
                <w:u w:val="single"/>
                <w:lang w:val="en-AU" w:eastAsia="en-AU"/>
              </w:rPr>
            </w:pPr>
            <w:r w:rsidRPr="00FD29C1">
              <w:rPr>
                <w:rFonts w:eastAsia="Times New Roman" w:hint="cs"/>
                <w:sz w:val="21"/>
                <w:szCs w:val="21"/>
                <w:u w:val="single"/>
                <w:rtl/>
                <w:lang w:val="en-AU" w:eastAsia="en-AU"/>
              </w:rPr>
              <w:t>التوصية</w:t>
            </w:r>
            <w:r w:rsidRPr="00FD29C1">
              <w:rPr>
                <w:rFonts w:eastAsia="Times New Roman"/>
                <w:sz w:val="21"/>
                <w:szCs w:val="21"/>
                <w:u w:val="single"/>
                <w:rtl/>
                <w:lang w:val="en-AU" w:eastAsia="en-AU"/>
              </w:rPr>
              <w:t xml:space="preserve"> 3:</w:t>
            </w:r>
          </w:p>
          <w:p w14:paraId="1767E1CD" w14:textId="77777777" w:rsidR="00FD29C1" w:rsidRPr="00FD29C1" w:rsidRDefault="00FD29C1" w:rsidP="00D11BA3">
            <w:pPr>
              <w:ind w:left="57" w:right="57"/>
              <w:contextualSpacing/>
              <w:textAlignment w:val="baseline"/>
              <w:rPr>
                <w:rFonts w:eastAsia="Times New Roman"/>
                <w:sz w:val="21"/>
                <w:szCs w:val="21"/>
                <w:lang w:val="en-AU" w:eastAsia="en-AU"/>
              </w:rPr>
            </w:pPr>
            <w:r w:rsidRPr="00FD29C1">
              <w:rPr>
                <w:rFonts w:eastAsia="Times New Roman" w:hint="cs"/>
                <w:sz w:val="21"/>
                <w:szCs w:val="21"/>
                <w:rtl/>
                <w:lang w:val="en-AU" w:eastAsia="en-AU"/>
              </w:rPr>
              <w:t>ينبغي</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أن تضمن مكاتب</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الملكية</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الفكرية</w:t>
            </w:r>
            <w:r w:rsidRPr="00FD29C1">
              <w:rPr>
                <w:rFonts w:eastAsia="Times New Roman"/>
                <w:sz w:val="21"/>
                <w:szCs w:val="21"/>
                <w:rtl/>
                <w:lang w:val="en-AU" w:eastAsia="en-AU"/>
              </w:rPr>
              <w:t xml:space="preserve"> </w:t>
            </w:r>
            <w:r w:rsidRPr="00FD29C1">
              <w:rPr>
                <w:rFonts w:ascii="Calibri" w:eastAsia="Times New Roman" w:hAnsi="Calibri"/>
                <w:sz w:val="21"/>
                <w:szCs w:val="21"/>
                <w:rtl/>
                <w:lang w:val="en-AU" w:eastAsia="en-AU"/>
              </w:rPr>
              <w:t>وجود</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إطار</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لإدارة</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البيانات</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مع</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مراعاة</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السياسات</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التنظيمية</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والإطار</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القانوني</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ذي</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الصلة،</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وتقييمه</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بانتظام</w:t>
            </w:r>
            <w:r w:rsidRPr="00FD29C1">
              <w:rPr>
                <w:rFonts w:eastAsia="Times New Roman"/>
                <w:sz w:val="21"/>
                <w:szCs w:val="21"/>
                <w:rtl/>
                <w:lang w:val="en-AU" w:eastAsia="en-AU"/>
              </w:rPr>
              <w:t>.</w:t>
            </w:r>
          </w:p>
        </w:tc>
        <w:tc>
          <w:tcPr>
            <w:tcW w:w="3336" w:type="pct"/>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074E3D08" w14:textId="77777777" w:rsidR="00FD29C1" w:rsidRPr="00FD29C1" w:rsidRDefault="00FD29C1" w:rsidP="00D11BA3">
            <w:pPr>
              <w:spacing w:before="100" w:beforeAutospacing="1" w:after="100" w:afterAutospacing="1"/>
              <w:ind w:left="57" w:right="57"/>
              <w:contextualSpacing/>
              <w:textAlignment w:val="baseline"/>
              <w:rPr>
                <w:rFonts w:eastAsia="Times New Roman"/>
                <w:sz w:val="21"/>
                <w:szCs w:val="21"/>
                <w:lang w:val="en-AU" w:eastAsia="en-AU"/>
              </w:rPr>
            </w:pPr>
            <w:r w:rsidRPr="00FD29C1">
              <w:rPr>
                <w:rFonts w:eastAsia="Times New Roman"/>
                <w:sz w:val="21"/>
                <w:szCs w:val="21"/>
                <w:rtl/>
                <w:lang w:val="en-AU" w:eastAsia="en-AU"/>
              </w:rPr>
              <w:t>(</w:t>
            </w:r>
            <w:r w:rsidRPr="00FD29C1">
              <w:rPr>
                <w:rFonts w:eastAsia="Times New Roman" w:hint="cs"/>
                <w:sz w:val="21"/>
                <w:szCs w:val="21"/>
                <w:rtl/>
                <w:lang w:val="en-AU" w:eastAsia="en-AU"/>
              </w:rPr>
              <w:t>أ</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ينبغي</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أن تقوم مكاتب</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الملكية</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الفكرية</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بوضع وصون</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إطار</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لإدارة</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البيانات</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يشمل</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استراتيجية</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إدارة</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البيانات،</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وسياسة</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إدارة</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البيانات،</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وسياسات</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ومبادئ</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توجيهية</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لحماية</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البيانات</w:t>
            </w:r>
            <w:r w:rsidRPr="00FD29C1">
              <w:rPr>
                <w:rFonts w:eastAsia="Times New Roman"/>
                <w:sz w:val="21"/>
                <w:szCs w:val="21"/>
                <w:rtl/>
                <w:lang w:val="en-AU" w:eastAsia="en-AU"/>
              </w:rPr>
              <w:t>.</w:t>
            </w:r>
          </w:p>
          <w:p w14:paraId="5F88214A" w14:textId="77777777" w:rsidR="00FD29C1" w:rsidRPr="00FD29C1" w:rsidRDefault="00FD29C1" w:rsidP="00D11BA3">
            <w:pPr>
              <w:ind w:left="57" w:right="57"/>
              <w:contextualSpacing/>
              <w:textAlignment w:val="baseline"/>
              <w:rPr>
                <w:rFonts w:eastAsia="Times New Roman"/>
                <w:sz w:val="21"/>
                <w:szCs w:val="21"/>
                <w:lang w:val="en-AU" w:eastAsia="en-AU"/>
              </w:rPr>
            </w:pPr>
            <w:r w:rsidRPr="00FD29C1">
              <w:rPr>
                <w:rFonts w:eastAsia="Times New Roman"/>
                <w:sz w:val="21"/>
                <w:szCs w:val="21"/>
                <w:rtl/>
                <w:lang w:val="en-AU" w:eastAsia="en-AU"/>
              </w:rPr>
              <w:t>(</w:t>
            </w:r>
            <w:r w:rsidRPr="00FD29C1">
              <w:rPr>
                <w:rFonts w:eastAsia="Times New Roman" w:hint="cs"/>
                <w:sz w:val="21"/>
                <w:szCs w:val="21"/>
                <w:rtl/>
                <w:lang w:val="en-AU" w:eastAsia="en-AU"/>
              </w:rPr>
              <w:t>ب</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تُشجَّع</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مكاتب</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الملكية</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الفكرية</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على</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تبادل</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إطارها المعتمد في</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إدارة</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البيانات</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أو</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الوثائق</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المرتبطة</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به</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مع</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مكاتب</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الملكية</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الفكرية</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الأخرى،</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حيثما</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أمكن</w:t>
            </w:r>
            <w:r w:rsidRPr="00FD29C1">
              <w:rPr>
                <w:rFonts w:eastAsia="Times New Roman"/>
                <w:sz w:val="21"/>
                <w:szCs w:val="21"/>
                <w:rtl/>
                <w:lang w:val="en-AU" w:eastAsia="en-AU"/>
              </w:rPr>
              <w:t>.</w:t>
            </w:r>
          </w:p>
        </w:tc>
      </w:tr>
      <w:tr w:rsidR="00D11BA3" w:rsidRPr="00FD29C1" w14:paraId="0AE58DBC" w14:textId="77777777" w:rsidTr="00D11BA3">
        <w:trPr>
          <w:trHeight w:val="807"/>
        </w:trPr>
        <w:tc>
          <w:tcPr>
            <w:tcW w:w="1664" w:type="pct"/>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22DED6B1" w14:textId="77777777" w:rsidR="00FD29C1" w:rsidRPr="00FD29C1" w:rsidRDefault="00FD29C1" w:rsidP="00D11BA3">
            <w:pPr>
              <w:spacing w:before="100" w:beforeAutospacing="1"/>
              <w:ind w:left="57" w:right="57"/>
              <w:contextualSpacing/>
              <w:textAlignment w:val="baseline"/>
              <w:rPr>
                <w:rFonts w:eastAsia="DengXian Light"/>
                <w:sz w:val="21"/>
                <w:szCs w:val="21"/>
                <w:u w:val="single"/>
                <w:lang w:eastAsia="en-AU"/>
              </w:rPr>
            </w:pPr>
            <w:r w:rsidRPr="00FD29C1">
              <w:rPr>
                <w:rFonts w:eastAsia="DengXian Light"/>
                <w:sz w:val="21"/>
                <w:szCs w:val="21"/>
                <w:u w:val="single"/>
                <w:rtl/>
                <w:lang w:eastAsia="en-AU"/>
              </w:rPr>
              <w:t>التوصية 4:</w:t>
            </w:r>
          </w:p>
          <w:p w14:paraId="59DEF8F9" w14:textId="77777777" w:rsidR="00FD29C1" w:rsidRPr="00FD29C1" w:rsidRDefault="00FD29C1" w:rsidP="00D11BA3">
            <w:pPr>
              <w:ind w:left="57" w:right="57"/>
              <w:contextualSpacing/>
              <w:textAlignment w:val="baseline"/>
              <w:rPr>
                <w:rFonts w:eastAsia="Times New Roman"/>
                <w:sz w:val="21"/>
                <w:szCs w:val="21"/>
                <w:lang w:val="en-AU" w:eastAsia="en-AU"/>
              </w:rPr>
            </w:pPr>
            <w:r w:rsidRPr="00FD29C1">
              <w:rPr>
                <w:rFonts w:eastAsia="DengXian Light"/>
                <w:sz w:val="21"/>
                <w:szCs w:val="21"/>
                <w:rtl/>
                <w:lang w:eastAsia="en-AU"/>
              </w:rPr>
              <w:t xml:space="preserve">ينبغي </w:t>
            </w:r>
            <w:r w:rsidRPr="00FD29C1">
              <w:rPr>
                <w:rFonts w:eastAsia="DengXian Light" w:hint="cs"/>
                <w:sz w:val="21"/>
                <w:szCs w:val="21"/>
                <w:rtl/>
                <w:lang w:eastAsia="en-AU"/>
              </w:rPr>
              <w:t xml:space="preserve">أن تضمن </w:t>
            </w:r>
            <w:r w:rsidRPr="00FD29C1">
              <w:rPr>
                <w:rFonts w:eastAsia="DengXian Light"/>
                <w:sz w:val="21"/>
                <w:szCs w:val="21"/>
                <w:rtl/>
                <w:lang w:eastAsia="en-AU"/>
              </w:rPr>
              <w:t xml:space="preserve">مكاتب الملكية الفكرية </w:t>
            </w:r>
            <w:r w:rsidRPr="00FD29C1">
              <w:rPr>
                <w:rFonts w:eastAsia="DengXian Light" w:hint="cs"/>
                <w:sz w:val="21"/>
                <w:szCs w:val="21"/>
                <w:rtl/>
                <w:lang w:eastAsia="en-AU"/>
              </w:rPr>
              <w:t>وجود</w:t>
            </w:r>
            <w:r w:rsidRPr="00FD29C1">
              <w:rPr>
                <w:rFonts w:eastAsia="DengXian Light"/>
                <w:sz w:val="21"/>
                <w:szCs w:val="21"/>
                <w:rtl/>
                <w:lang w:eastAsia="en-AU"/>
              </w:rPr>
              <w:t xml:space="preserve"> سياسة لأمن المعلومات بناءً على أفضل الممارسات، وتقييمها بانتظام.</w:t>
            </w:r>
          </w:p>
        </w:tc>
        <w:tc>
          <w:tcPr>
            <w:tcW w:w="3336" w:type="pct"/>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5A025CE5" w14:textId="77777777" w:rsidR="00FD29C1" w:rsidRPr="00FD29C1" w:rsidRDefault="00FD29C1" w:rsidP="00D11BA3">
            <w:pPr>
              <w:spacing w:before="100" w:beforeAutospacing="1"/>
              <w:ind w:left="57" w:right="57"/>
              <w:contextualSpacing/>
              <w:textAlignment w:val="baseline"/>
              <w:rPr>
                <w:rFonts w:eastAsia="Times New Roman"/>
                <w:sz w:val="21"/>
                <w:szCs w:val="21"/>
                <w:lang w:val="en-AU" w:eastAsia="en-AU"/>
              </w:rPr>
            </w:pPr>
            <w:r w:rsidRPr="00FD29C1">
              <w:rPr>
                <w:rFonts w:eastAsia="Times New Roman"/>
                <w:sz w:val="21"/>
                <w:szCs w:val="21"/>
                <w:rtl/>
                <w:lang w:val="en-AU" w:eastAsia="en-AU"/>
              </w:rPr>
              <w:t xml:space="preserve">(أ) ينبغي </w:t>
            </w:r>
            <w:r w:rsidRPr="00FD29C1">
              <w:rPr>
                <w:rFonts w:eastAsia="Times New Roman" w:hint="cs"/>
                <w:sz w:val="21"/>
                <w:szCs w:val="21"/>
                <w:rtl/>
                <w:lang w:val="fr-FR" w:eastAsia="en-AU" w:bidi="ar-SY"/>
              </w:rPr>
              <w:t xml:space="preserve">أن تضع </w:t>
            </w:r>
            <w:r w:rsidRPr="00FD29C1">
              <w:rPr>
                <w:rFonts w:eastAsia="Times New Roman"/>
                <w:sz w:val="21"/>
                <w:szCs w:val="21"/>
                <w:rtl/>
                <w:lang w:val="en-AU" w:eastAsia="en-AU"/>
              </w:rPr>
              <w:t xml:space="preserve">مكاتب الملكية الفكرية سياساتها </w:t>
            </w:r>
            <w:r w:rsidRPr="00FD29C1">
              <w:rPr>
                <w:rFonts w:eastAsia="Times New Roman" w:hint="cs"/>
                <w:sz w:val="21"/>
                <w:szCs w:val="21"/>
                <w:rtl/>
                <w:lang w:val="en-AU" w:eastAsia="en-AU"/>
              </w:rPr>
              <w:t>في مجال أمن</w:t>
            </w:r>
            <w:r w:rsidRPr="00FD29C1">
              <w:rPr>
                <w:rFonts w:eastAsia="Times New Roman"/>
                <w:sz w:val="21"/>
                <w:szCs w:val="21"/>
                <w:rtl/>
                <w:lang w:val="en-AU" w:eastAsia="en-AU"/>
              </w:rPr>
              <w:t xml:space="preserve"> المعلومات</w:t>
            </w:r>
            <w:r w:rsidRPr="00FD29C1">
              <w:rPr>
                <w:rFonts w:eastAsia="Times New Roman" w:hint="cs"/>
                <w:sz w:val="21"/>
                <w:szCs w:val="21"/>
                <w:rtl/>
                <w:lang w:val="en-AU" w:eastAsia="en-AU"/>
              </w:rPr>
              <w:t xml:space="preserve"> وأن تحافظ عليها.</w:t>
            </w:r>
          </w:p>
          <w:p w14:paraId="27B2A15F" w14:textId="77777777" w:rsidR="00FD29C1" w:rsidRPr="00FD29C1" w:rsidRDefault="00FD29C1" w:rsidP="00D11BA3">
            <w:pPr>
              <w:ind w:left="57" w:right="57"/>
              <w:contextualSpacing/>
              <w:textAlignment w:val="baseline"/>
              <w:rPr>
                <w:rFonts w:eastAsia="Times New Roman"/>
                <w:sz w:val="21"/>
                <w:szCs w:val="21"/>
                <w:lang w:val="en-AU" w:eastAsia="en-AU"/>
              </w:rPr>
            </w:pPr>
            <w:r w:rsidRPr="00FD29C1">
              <w:rPr>
                <w:rFonts w:eastAsia="Times New Roman"/>
                <w:sz w:val="21"/>
                <w:szCs w:val="21"/>
                <w:rtl/>
                <w:lang w:val="en-AU" w:eastAsia="en-AU"/>
              </w:rPr>
              <w:t xml:space="preserve">(ب) تُشجَّع مكاتب الملكية الفكرية على تبادل سياساتها </w:t>
            </w:r>
            <w:r w:rsidRPr="00FD29C1">
              <w:rPr>
                <w:rFonts w:eastAsia="Times New Roman" w:hint="cs"/>
                <w:sz w:val="21"/>
                <w:szCs w:val="21"/>
                <w:rtl/>
                <w:lang w:val="en-AU" w:eastAsia="en-AU"/>
              </w:rPr>
              <w:t>وتجاربها في مجال</w:t>
            </w:r>
            <w:r w:rsidRPr="00FD29C1">
              <w:rPr>
                <w:rFonts w:eastAsia="Times New Roman"/>
                <w:sz w:val="21"/>
                <w:szCs w:val="21"/>
                <w:rtl/>
                <w:lang w:val="en-AU" w:eastAsia="en-AU"/>
              </w:rPr>
              <w:t xml:space="preserve"> بأمن المعلومات، بما في ذلك التحديات الحالية والحلول للتصدي لها، حيثما أمكن.</w:t>
            </w:r>
          </w:p>
        </w:tc>
      </w:tr>
      <w:tr w:rsidR="00D11BA3" w:rsidRPr="00FD29C1" w14:paraId="30A9406E" w14:textId="77777777" w:rsidTr="00D11BA3">
        <w:tc>
          <w:tcPr>
            <w:tcW w:w="1664" w:type="pct"/>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237B1F12" w14:textId="77777777" w:rsidR="00FD29C1" w:rsidRPr="00FD29C1" w:rsidRDefault="00FD29C1" w:rsidP="00D11BA3">
            <w:pPr>
              <w:ind w:left="57" w:right="57"/>
              <w:contextualSpacing/>
              <w:textAlignment w:val="baseline"/>
              <w:rPr>
                <w:rFonts w:eastAsia="DengXian Light"/>
                <w:sz w:val="21"/>
                <w:szCs w:val="21"/>
                <w:u w:val="single"/>
                <w:rtl/>
                <w:lang w:eastAsia="en-AU"/>
              </w:rPr>
            </w:pPr>
            <w:r w:rsidRPr="00FD29C1">
              <w:rPr>
                <w:rFonts w:eastAsia="DengXian Light"/>
                <w:sz w:val="21"/>
                <w:szCs w:val="21"/>
                <w:u w:val="single"/>
                <w:rtl/>
                <w:lang w:eastAsia="en-AU"/>
              </w:rPr>
              <w:lastRenderedPageBreak/>
              <w:t>التوصية 5:</w:t>
            </w:r>
          </w:p>
          <w:p w14:paraId="4563AABD" w14:textId="77777777" w:rsidR="00FD29C1" w:rsidRPr="00FD29C1" w:rsidRDefault="00FD29C1" w:rsidP="00D11BA3">
            <w:pPr>
              <w:ind w:left="57" w:right="57"/>
              <w:contextualSpacing/>
              <w:textAlignment w:val="baseline"/>
              <w:rPr>
                <w:rFonts w:eastAsia="Times New Roman"/>
                <w:sz w:val="21"/>
                <w:szCs w:val="21"/>
                <w:lang w:val="en-AU" w:eastAsia="en-AU"/>
              </w:rPr>
            </w:pPr>
            <w:r w:rsidRPr="00FD29C1">
              <w:rPr>
                <w:rFonts w:eastAsia="Times New Roman"/>
                <w:sz w:val="21"/>
                <w:szCs w:val="21"/>
                <w:rtl/>
                <w:lang w:val="en-AU" w:eastAsia="en-AU"/>
              </w:rPr>
              <w:t xml:space="preserve">ينبغي </w:t>
            </w:r>
            <w:r w:rsidRPr="00FD29C1">
              <w:rPr>
                <w:rFonts w:eastAsia="Times New Roman" w:hint="cs"/>
                <w:sz w:val="21"/>
                <w:szCs w:val="21"/>
                <w:rtl/>
                <w:lang w:val="en-AU" w:eastAsia="en-AU"/>
              </w:rPr>
              <w:t xml:space="preserve">أن تضمن </w:t>
            </w:r>
            <w:r w:rsidRPr="00FD29C1">
              <w:rPr>
                <w:rFonts w:eastAsia="Times New Roman"/>
                <w:sz w:val="21"/>
                <w:szCs w:val="21"/>
                <w:rtl/>
                <w:lang w:val="en-AU" w:eastAsia="en-AU"/>
              </w:rPr>
              <w:t xml:space="preserve">مكاتب الملكية الفكرية </w:t>
            </w:r>
            <w:r w:rsidRPr="00FD29C1">
              <w:rPr>
                <w:rFonts w:eastAsia="Times New Roman" w:hint="cs"/>
                <w:sz w:val="21"/>
                <w:szCs w:val="21"/>
                <w:rtl/>
                <w:lang w:val="en-AU" w:eastAsia="en-AU"/>
              </w:rPr>
              <w:t>إتاحة</w:t>
            </w:r>
            <w:r w:rsidRPr="00FD29C1">
              <w:rPr>
                <w:rFonts w:eastAsia="Times New Roman"/>
                <w:sz w:val="21"/>
                <w:szCs w:val="21"/>
                <w:rtl/>
                <w:lang w:val="en-AU" w:eastAsia="en-AU"/>
              </w:rPr>
              <w:t xml:space="preserve"> بيانات الملكية الفكرية ووثائقها للنشر والتبادل مع مكاتب الملكية الفكرية الأخرى </w:t>
            </w:r>
            <w:r w:rsidRPr="00FD29C1">
              <w:rPr>
                <w:rFonts w:eastAsia="Times New Roman" w:hint="cs"/>
                <w:sz w:val="21"/>
                <w:szCs w:val="21"/>
                <w:rtl/>
                <w:lang w:val="en-AU" w:eastAsia="en-AU"/>
              </w:rPr>
              <w:t>ب</w:t>
            </w:r>
            <w:r w:rsidRPr="00FD29C1">
              <w:rPr>
                <w:rFonts w:eastAsia="Times New Roman"/>
                <w:sz w:val="21"/>
                <w:szCs w:val="21"/>
                <w:rtl/>
                <w:lang w:val="en-AU" w:eastAsia="en-AU"/>
              </w:rPr>
              <w:t xml:space="preserve">أنساق نصية كاملة </w:t>
            </w:r>
            <w:r w:rsidRPr="00FD29C1">
              <w:rPr>
                <w:rFonts w:eastAsia="Times New Roman" w:hint="cs"/>
                <w:sz w:val="21"/>
                <w:szCs w:val="21"/>
                <w:rtl/>
                <w:lang w:val="en-AU" w:eastAsia="en-AU"/>
              </w:rPr>
              <w:t>مقروءة</w:t>
            </w:r>
            <w:r w:rsidRPr="00FD29C1">
              <w:rPr>
                <w:rFonts w:eastAsia="Times New Roman"/>
                <w:sz w:val="21"/>
                <w:szCs w:val="21"/>
                <w:rtl/>
                <w:lang w:val="en-AU" w:eastAsia="en-AU"/>
              </w:rPr>
              <w:t xml:space="preserve"> آليا</w:t>
            </w:r>
            <w:r w:rsidRPr="00FD29C1">
              <w:rPr>
                <w:rFonts w:eastAsia="Times New Roman" w:hint="cs"/>
                <w:sz w:val="21"/>
                <w:szCs w:val="21"/>
                <w:rtl/>
                <w:lang w:val="en-AU" w:eastAsia="en-AU"/>
              </w:rPr>
              <w:t>ً</w:t>
            </w:r>
            <w:r w:rsidRPr="00FD29C1">
              <w:rPr>
                <w:rFonts w:eastAsia="Times New Roman"/>
                <w:sz w:val="21"/>
                <w:szCs w:val="21"/>
                <w:rtl/>
                <w:lang w:val="en-AU" w:eastAsia="en-AU"/>
              </w:rPr>
              <w:t xml:space="preserve"> وفقا</w:t>
            </w:r>
            <w:r w:rsidRPr="00FD29C1">
              <w:rPr>
                <w:rFonts w:eastAsia="Times New Roman" w:hint="cs"/>
                <w:sz w:val="21"/>
                <w:szCs w:val="21"/>
                <w:rtl/>
                <w:lang w:val="en-AU" w:eastAsia="en-AU"/>
              </w:rPr>
              <w:t>ً</w:t>
            </w:r>
            <w:r w:rsidRPr="00FD29C1">
              <w:rPr>
                <w:rFonts w:eastAsia="Times New Roman"/>
                <w:sz w:val="21"/>
                <w:szCs w:val="21"/>
                <w:rtl/>
                <w:lang w:val="en-AU" w:eastAsia="en-AU"/>
              </w:rPr>
              <w:t xml:space="preserve"> لمعايير الويبو ذات الصلة.</w:t>
            </w:r>
          </w:p>
        </w:tc>
        <w:tc>
          <w:tcPr>
            <w:tcW w:w="3336" w:type="pct"/>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1B99ED27" w14:textId="77777777" w:rsidR="00FD29C1" w:rsidRPr="00FD29C1" w:rsidRDefault="00FD29C1" w:rsidP="00D11BA3">
            <w:pPr>
              <w:spacing w:before="100" w:beforeAutospacing="1"/>
              <w:ind w:left="57" w:right="57"/>
              <w:contextualSpacing/>
              <w:textAlignment w:val="baseline"/>
              <w:rPr>
                <w:rFonts w:eastAsia="Times New Roman"/>
                <w:sz w:val="21"/>
                <w:szCs w:val="21"/>
                <w:lang w:val="en-AU" w:eastAsia="en-AU"/>
              </w:rPr>
            </w:pPr>
            <w:r w:rsidRPr="00FD29C1">
              <w:rPr>
                <w:rFonts w:eastAsia="Times New Roman"/>
                <w:sz w:val="21"/>
                <w:szCs w:val="21"/>
                <w:rtl/>
                <w:lang w:val="en-AU" w:eastAsia="en-AU"/>
              </w:rPr>
              <w:t xml:space="preserve">(أ) ينبغي </w:t>
            </w:r>
            <w:r w:rsidRPr="00FD29C1">
              <w:rPr>
                <w:rFonts w:eastAsia="Times New Roman" w:hint="cs"/>
                <w:sz w:val="21"/>
                <w:szCs w:val="21"/>
                <w:rtl/>
                <w:lang w:val="en-AU" w:eastAsia="en-AU"/>
              </w:rPr>
              <w:t xml:space="preserve">أن تقوم </w:t>
            </w:r>
            <w:r w:rsidRPr="00FD29C1">
              <w:rPr>
                <w:rFonts w:eastAsia="Times New Roman"/>
                <w:sz w:val="21"/>
                <w:szCs w:val="21"/>
                <w:rtl/>
                <w:lang w:val="en-AU" w:eastAsia="en-AU"/>
              </w:rPr>
              <w:t xml:space="preserve">مكاتب الملكية الفكرية </w:t>
            </w:r>
            <w:r w:rsidRPr="00FD29C1">
              <w:rPr>
                <w:rFonts w:eastAsia="Times New Roman" w:hint="cs"/>
                <w:sz w:val="21"/>
                <w:szCs w:val="21"/>
                <w:rtl/>
                <w:lang w:val="en-AU" w:eastAsia="en-AU"/>
              </w:rPr>
              <w:t>ب</w:t>
            </w:r>
            <w:r w:rsidRPr="00FD29C1">
              <w:rPr>
                <w:rFonts w:eastAsia="Times New Roman"/>
                <w:sz w:val="21"/>
                <w:szCs w:val="21"/>
                <w:rtl/>
                <w:lang w:val="en-AU" w:eastAsia="en-AU"/>
              </w:rPr>
              <w:t xml:space="preserve">رقمنة وثائق الملكية الفكرية الورقية أو المصورة وتحويلها إلى أنساق نصية كاملة </w:t>
            </w:r>
            <w:r w:rsidRPr="00FD29C1">
              <w:rPr>
                <w:rFonts w:eastAsia="Times New Roman" w:hint="cs"/>
                <w:sz w:val="21"/>
                <w:szCs w:val="21"/>
                <w:rtl/>
                <w:lang w:val="en-AU" w:eastAsia="en-AU"/>
              </w:rPr>
              <w:t>مقروءة</w:t>
            </w:r>
            <w:r w:rsidRPr="00FD29C1">
              <w:rPr>
                <w:rFonts w:eastAsia="Times New Roman"/>
                <w:sz w:val="21"/>
                <w:szCs w:val="21"/>
                <w:rtl/>
                <w:lang w:val="en-AU" w:eastAsia="en-AU"/>
              </w:rPr>
              <w:t xml:space="preserve"> آليا</w:t>
            </w:r>
            <w:r w:rsidRPr="00FD29C1">
              <w:rPr>
                <w:rFonts w:eastAsia="Times New Roman" w:hint="cs"/>
                <w:sz w:val="21"/>
                <w:szCs w:val="21"/>
                <w:rtl/>
                <w:lang w:val="en-AU" w:eastAsia="en-AU"/>
              </w:rPr>
              <w:t>ً</w:t>
            </w:r>
            <w:r w:rsidRPr="00FD29C1">
              <w:rPr>
                <w:rFonts w:eastAsia="Times New Roman"/>
                <w:sz w:val="21"/>
                <w:szCs w:val="21"/>
                <w:rtl/>
                <w:lang w:val="en-AU" w:eastAsia="en-AU"/>
              </w:rPr>
              <w:t xml:space="preserve">، حيثما </w:t>
            </w:r>
            <w:r w:rsidRPr="00FD29C1">
              <w:rPr>
                <w:rFonts w:eastAsia="Times New Roman" w:hint="cs"/>
                <w:sz w:val="21"/>
                <w:szCs w:val="21"/>
                <w:rtl/>
                <w:lang w:val="en-AU" w:eastAsia="en-AU"/>
              </w:rPr>
              <w:t>توافرت</w:t>
            </w:r>
            <w:r w:rsidRPr="00FD29C1">
              <w:rPr>
                <w:rFonts w:eastAsia="Times New Roman"/>
                <w:sz w:val="21"/>
                <w:szCs w:val="21"/>
                <w:rtl/>
                <w:lang w:val="en-AU" w:eastAsia="en-AU"/>
              </w:rPr>
              <w:t xml:space="preserve"> أنساق بيانات منظمة </w:t>
            </w:r>
            <w:r w:rsidRPr="00FD29C1">
              <w:rPr>
                <w:rFonts w:eastAsia="Times New Roman" w:hint="cs"/>
                <w:sz w:val="21"/>
                <w:szCs w:val="21"/>
                <w:rtl/>
                <w:lang w:val="en-AU" w:eastAsia="en-AU"/>
              </w:rPr>
              <w:t>بنسق</w:t>
            </w:r>
            <w:r w:rsidRPr="00FD29C1">
              <w:rPr>
                <w:rFonts w:eastAsia="Times New Roman"/>
                <w:sz w:val="21"/>
                <w:szCs w:val="21"/>
                <w:rtl/>
                <w:lang w:val="en-AU" w:eastAsia="en-AU"/>
              </w:rPr>
              <w:t xml:space="preserve"> </w:t>
            </w:r>
            <w:r w:rsidRPr="00FD29C1">
              <w:rPr>
                <w:rFonts w:eastAsia="Times New Roman"/>
                <w:sz w:val="21"/>
                <w:szCs w:val="21"/>
                <w:lang w:val="en-AU" w:eastAsia="en-AU"/>
              </w:rPr>
              <w:t>XML</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أو</w:t>
            </w:r>
            <w:r w:rsidRPr="00FD29C1">
              <w:rPr>
                <w:rFonts w:eastAsia="Times New Roman"/>
                <w:sz w:val="21"/>
                <w:szCs w:val="21"/>
                <w:rtl/>
                <w:lang w:val="en-AU" w:eastAsia="en-AU"/>
              </w:rPr>
              <w:t xml:space="preserve"> </w:t>
            </w:r>
            <w:r w:rsidRPr="00FD29C1">
              <w:rPr>
                <w:rFonts w:eastAsia="Times New Roman"/>
                <w:sz w:val="21"/>
                <w:szCs w:val="21"/>
                <w:lang w:val="en-AU" w:eastAsia="en-AU"/>
              </w:rPr>
              <w:t>JSON</w:t>
            </w:r>
            <w:r w:rsidRPr="00FD29C1">
              <w:rPr>
                <w:rFonts w:eastAsia="Times New Roman"/>
                <w:sz w:val="21"/>
                <w:szCs w:val="21"/>
                <w:rtl/>
                <w:lang w:val="en-AU" w:eastAsia="en-AU"/>
              </w:rPr>
              <w:t xml:space="preserve"> وفق</w:t>
            </w:r>
            <w:r w:rsidRPr="00FD29C1">
              <w:rPr>
                <w:rFonts w:eastAsia="Times New Roman" w:hint="cs"/>
                <w:sz w:val="21"/>
                <w:szCs w:val="21"/>
                <w:rtl/>
                <w:lang w:val="en-AU" w:eastAsia="en-AU"/>
              </w:rPr>
              <w:t>اً</w:t>
            </w:r>
            <w:r w:rsidRPr="00FD29C1">
              <w:rPr>
                <w:rFonts w:eastAsia="Times New Roman"/>
                <w:sz w:val="21"/>
                <w:szCs w:val="21"/>
                <w:rtl/>
                <w:lang w:val="en-AU" w:eastAsia="en-AU"/>
              </w:rPr>
              <w:t xml:space="preserve"> لمعايير الويبو ذات الصلة.</w:t>
            </w:r>
          </w:p>
          <w:p w14:paraId="7B2BB87F" w14:textId="77777777" w:rsidR="00FD29C1" w:rsidRPr="00FD29C1" w:rsidRDefault="00FD29C1" w:rsidP="00D11BA3">
            <w:pPr>
              <w:spacing w:before="100" w:beforeAutospacing="1"/>
              <w:ind w:left="57" w:right="57"/>
              <w:contextualSpacing/>
              <w:textAlignment w:val="baseline"/>
              <w:rPr>
                <w:rFonts w:eastAsia="Times New Roman"/>
                <w:sz w:val="21"/>
                <w:szCs w:val="21"/>
                <w:lang w:val="en-AU" w:eastAsia="en-AU"/>
              </w:rPr>
            </w:pPr>
            <w:r w:rsidRPr="00FD29C1">
              <w:rPr>
                <w:rFonts w:eastAsia="Times New Roman"/>
                <w:sz w:val="21"/>
                <w:szCs w:val="21"/>
                <w:rtl/>
                <w:lang w:val="en-AU" w:eastAsia="en-AU"/>
              </w:rPr>
              <w:t xml:space="preserve">(ب) </w:t>
            </w:r>
            <w:r w:rsidRPr="00FD29C1">
              <w:rPr>
                <w:rFonts w:eastAsia="Times New Roman" w:hint="cs"/>
                <w:sz w:val="21"/>
                <w:szCs w:val="21"/>
                <w:rtl/>
                <w:lang w:val="en-AU" w:eastAsia="en-AU"/>
              </w:rPr>
              <w:t>تُشجَّع</w:t>
            </w:r>
            <w:r w:rsidRPr="00FD29C1">
              <w:rPr>
                <w:rFonts w:eastAsia="Times New Roman"/>
                <w:sz w:val="21"/>
                <w:szCs w:val="21"/>
                <w:rtl/>
                <w:lang w:val="en-AU" w:eastAsia="en-AU"/>
              </w:rPr>
              <w:t xml:space="preserve"> مكاتب الملكية الفكرية على دعم رقمنة مكاتب الملكية الفكرية الأخرى، بما في ذلك تبادل خبراتها وحلول الرقمنة</w:t>
            </w:r>
            <w:r w:rsidRPr="00FD29C1">
              <w:rPr>
                <w:rFonts w:eastAsia="Times New Roman" w:hint="cs"/>
                <w:sz w:val="21"/>
                <w:szCs w:val="21"/>
                <w:rtl/>
                <w:lang w:val="en-AU" w:eastAsia="en-AU"/>
              </w:rPr>
              <w:t xml:space="preserve"> التي اعتمدتها.</w:t>
            </w:r>
          </w:p>
          <w:p w14:paraId="5751DD57" w14:textId="77777777" w:rsidR="00FD29C1" w:rsidRPr="00FD29C1" w:rsidRDefault="00FD29C1" w:rsidP="00D11BA3">
            <w:pPr>
              <w:spacing w:before="100" w:beforeAutospacing="1"/>
              <w:ind w:left="57" w:right="57"/>
              <w:contextualSpacing/>
              <w:textAlignment w:val="baseline"/>
              <w:rPr>
                <w:rFonts w:eastAsia="Times New Roman"/>
                <w:sz w:val="21"/>
                <w:szCs w:val="21"/>
                <w:lang w:val="en-AU" w:eastAsia="en-AU"/>
              </w:rPr>
            </w:pPr>
            <w:r w:rsidRPr="00FD29C1">
              <w:rPr>
                <w:rFonts w:eastAsia="Times New Roman"/>
                <w:sz w:val="21"/>
                <w:szCs w:val="21"/>
                <w:rtl/>
                <w:lang w:val="en-AU" w:eastAsia="en-AU"/>
              </w:rPr>
              <w:t xml:space="preserve">(ج) تُشجَّع مكاتب الملكية الفكرية على التعاون في تبادل البيانات، حيثما أمكن، بنسق </w:t>
            </w:r>
            <w:r w:rsidRPr="00FD29C1">
              <w:rPr>
                <w:rFonts w:eastAsia="Times New Roman"/>
                <w:sz w:val="21"/>
                <w:szCs w:val="21"/>
                <w:lang w:val="en-AU" w:eastAsia="en-AU"/>
              </w:rPr>
              <w:t>XML</w:t>
            </w:r>
            <w:r w:rsidRPr="00FD29C1">
              <w:rPr>
                <w:rFonts w:eastAsia="Times New Roman"/>
                <w:sz w:val="21"/>
                <w:szCs w:val="21"/>
                <w:rtl/>
                <w:lang w:val="en-AU" w:eastAsia="en-AU"/>
              </w:rPr>
              <w:t xml:space="preserve"> أو </w:t>
            </w:r>
            <w:r w:rsidRPr="00FD29C1">
              <w:rPr>
                <w:rFonts w:eastAsia="Times New Roman"/>
                <w:sz w:val="21"/>
                <w:szCs w:val="21"/>
                <w:lang w:val="en-AU" w:eastAsia="en-AU"/>
              </w:rPr>
              <w:t>JSON</w:t>
            </w:r>
            <w:r w:rsidRPr="00FD29C1">
              <w:rPr>
                <w:rFonts w:eastAsia="Times New Roman"/>
                <w:sz w:val="21"/>
                <w:szCs w:val="21"/>
                <w:rtl/>
                <w:lang w:val="en-AU" w:eastAsia="en-AU"/>
              </w:rPr>
              <w:t xml:space="preserve"> وفق</w:t>
            </w:r>
            <w:r w:rsidRPr="00FD29C1">
              <w:rPr>
                <w:rFonts w:eastAsia="Times New Roman" w:hint="cs"/>
                <w:sz w:val="21"/>
                <w:szCs w:val="21"/>
                <w:rtl/>
                <w:lang w:val="en-AU" w:eastAsia="en-AU"/>
              </w:rPr>
              <w:t>اً</w:t>
            </w:r>
            <w:r w:rsidRPr="00FD29C1">
              <w:rPr>
                <w:rFonts w:eastAsia="Times New Roman"/>
                <w:sz w:val="21"/>
                <w:szCs w:val="21"/>
                <w:rtl/>
                <w:lang w:val="en-AU" w:eastAsia="en-AU"/>
              </w:rPr>
              <w:t xml:space="preserve"> لمعايير الويبو ذات الصلة.</w:t>
            </w:r>
          </w:p>
          <w:p w14:paraId="7AA54086" w14:textId="77777777" w:rsidR="00FD29C1" w:rsidRPr="00FD29C1" w:rsidRDefault="00FD29C1" w:rsidP="00D11BA3">
            <w:pPr>
              <w:ind w:left="57" w:right="57"/>
              <w:contextualSpacing/>
              <w:textAlignment w:val="baseline"/>
              <w:rPr>
                <w:rFonts w:eastAsia="Times New Roman"/>
                <w:sz w:val="21"/>
                <w:szCs w:val="21"/>
                <w:lang w:val="en-AU" w:eastAsia="en-AU"/>
              </w:rPr>
            </w:pPr>
            <w:r w:rsidRPr="00FD29C1">
              <w:rPr>
                <w:rFonts w:eastAsia="Times New Roman"/>
                <w:sz w:val="21"/>
                <w:szCs w:val="21"/>
                <w:rtl/>
                <w:lang w:val="en-AU" w:eastAsia="en-AU"/>
              </w:rPr>
              <w:t xml:space="preserve">(د) تُشجَّع مكاتب الملكية الفكرية على تبادل البيانات والوثائق ونشرها، دون أي عوائق، </w:t>
            </w:r>
            <w:r w:rsidRPr="00FD29C1">
              <w:rPr>
                <w:rFonts w:eastAsia="Times New Roman" w:hint="cs"/>
                <w:sz w:val="21"/>
                <w:szCs w:val="21"/>
                <w:rtl/>
                <w:lang w:val="en-AU" w:eastAsia="en-AU"/>
              </w:rPr>
              <w:t>وبشكل مجاني</w:t>
            </w:r>
            <w:r w:rsidRPr="00FD29C1">
              <w:rPr>
                <w:rFonts w:eastAsia="Times New Roman"/>
                <w:sz w:val="21"/>
                <w:szCs w:val="21"/>
                <w:rtl/>
                <w:lang w:val="en-AU" w:eastAsia="en-AU"/>
              </w:rPr>
              <w:t xml:space="preserve"> أو بتكلفة هامشية.</w:t>
            </w:r>
          </w:p>
        </w:tc>
      </w:tr>
      <w:tr w:rsidR="00D11BA3" w:rsidRPr="00FD29C1" w14:paraId="3045D783" w14:textId="77777777" w:rsidTr="00D11BA3">
        <w:tc>
          <w:tcPr>
            <w:tcW w:w="1664" w:type="pct"/>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6819773A" w14:textId="77777777" w:rsidR="00FD29C1" w:rsidRPr="00FD29C1" w:rsidRDefault="00FD29C1" w:rsidP="00D11BA3">
            <w:pPr>
              <w:spacing w:before="100" w:beforeAutospacing="1"/>
              <w:ind w:left="57" w:right="57"/>
              <w:contextualSpacing/>
              <w:textAlignment w:val="baseline"/>
              <w:rPr>
                <w:rFonts w:eastAsia="DengXian Light"/>
                <w:sz w:val="21"/>
                <w:szCs w:val="21"/>
                <w:u w:val="single"/>
                <w:lang w:eastAsia="en-AU"/>
              </w:rPr>
            </w:pPr>
            <w:r w:rsidRPr="00FD29C1">
              <w:rPr>
                <w:rFonts w:eastAsia="DengXian Light" w:hint="cs"/>
                <w:sz w:val="21"/>
                <w:szCs w:val="21"/>
                <w:u w:val="single"/>
                <w:rtl/>
                <w:lang w:eastAsia="en-AU"/>
              </w:rPr>
              <w:t>التوصية</w:t>
            </w:r>
            <w:r w:rsidRPr="00FD29C1">
              <w:rPr>
                <w:rFonts w:eastAsia="DengXian Light"/>
                <w:sz w:val="21"/>
                <w:szCs w:val="21"/>
                <w:u w:val="single"/>
                <w:rtl/>
                <w:lang w:eastAsia="en-AU"/>
              </w:rPr>
              <w:t xml:space="preserve"> 6:</w:t>
            </w:r>
          </w:p>
          <w:p w14:paraId="33FFDFE9" w14:textId="77777777" w:rsidR="00FD29C1" w:rsidRPr="00FD29C1" w:rsidRDefault="00FD29C1" w:rsidP="00D11BA3">
            <w:pPr>
              <w:ind w:left="57" w:right="57"/>
              <w:contextualSpacing/>
              <w:textAlignment w:val="baseline"/>
              <w:rPr>
                <w:rFonts w:eastAsia="Times New Roman"/>
                <w:sz w:val="21"/>
                <w:szCs w:val="21"/>
                <w:lang w:val="en-AU" w:eastAsia="en-AU"/>
              </w:rPr>
            </w:pPr>
            <w:r w:rsidRPr="00FD29C1">
              <w:rPr>
                <w:rFonts w:eastAsia="DengXian Light" w:hint="cs"/>
                <w:sz w:val="21"/>
                <w:szCs w:val="21"/>
                <w:rtl/>
                <w:lang w:eastAsia="en-AU"/>
              </w:rPr>
              <w:t>تُشجَّع</w:t>
            </w:r>
            <w:r w:rsidRPr="00FD29C1">
              <w:rPr>
                <w:rFonts w:eastAsia="DengXian Light"/>
                <w:sz w:val="21"/>
                <w:szCs w:val="21"/>
                <w:rtl/>
                <w:lang w:eastAsia="en-AU"/>
              </w:rPr>
              <w:t xml:space="preserve"> </w:t>
            </w:r>
            <w:r w:rsidRPr="00FD29C1">
              <w:rPr>
                <w:rFonts w:eastAsia="DengXian Light" w:hint="cs"/>
                <w:sz w:val="21"/>
                <w:szCs w:val="21"/>
                <w:rtl/>
                <w:lang w:eastAsia="en-AU"/>
              </w:rPr>
              <w:t>مكاتب</w:t>
            </w:r>
            <w:r w:rsidRPr="00FD29C1">
              <w:rPr>
                <w:rFonts w:eastAsia="DengXian Light"/>
                <w:sz w:val="21"/>
                <w:szCs w:val="21"/>
                <w:rtl/>
                <w:lang w:eastAsia="en-AU"/>
              </w:rPr>
              <w:t xml:space="preserve"> </w:t>
            </w:r>
            <w:r w:rsidRPr="00FD29C1">
              <w:rPr>
                <w:rFonts w:eastAsia="DengXian Light" w:hint="cs"/>
                <w:sz w:val="21"/>
                <w:szCs w:val="21"/>
                <w:rtl/>
                <w:lang w:eastAsia="en-AU"/>
              </w:rPr>
              <w:t>الملكية</w:t>
            </w:r>
            <w:r w:rsidRPr="00FD29C1">
              <w:rPr>
                <w:rFonts w:eastAsia="DengXian Light"/>
                <w:sz w:val="21"/>
                <w:szCs w:val="21"/>
                <w:rtl/>
                <w:lang w:eastAsia="en-AU"/>
              </w:rPr>
              <w:t xml:space="preserve"> </w:t>
            </w:r>
            <w:r w:rsidRPr="00FD29C1">
              <w:rPr>
                <w:rFonts w:eastAsia="DengXian Light" w:hint="cs"/>
                <w:sz w:val="21"/>
                <w:szCs w:val="21"/>
                <w:rtl/>
                <w:lang w:eastAsia="en-AU"/>
              </w:rPr>
              <w:t>الفكرية</w:t>
            </w:r>
            <w:r w:rsidRPr="00FD29C1">
              <w:rPr>
                <w:rFonts w:eastAsia="DengXian Light"/>
                <w:sz w:val="21"/>
                <w:szCs w:val="21"/>
                <w:rtl/>
                <w:lang w:eastAsia="en-AU"/>
              </w:rPr>
              <w:t xml:space="preserve"> </w:t>
            </w:r>
            <w:r w:rsidRPr="00FD29C1">
              <w:rPr>
                <w:rFonts w:eastAsia="DengXian Light" w:hint="cs"/>
                <w:sz w:val="21"/>
                <w:szCs w:val="21"/>
                <w:rtl/>
                <w:lang w:eastAsia="en-AU"/>
              </w:rPr>
              <w:t>على</w:t>
            </w:r>
            <w:r w:rsidRPr="00FD29C1">
              <w:rPr>
                <w:rFonts w:eastAsia="DengXian Light"/>
                <w:sz w:val="21"/>
                <w:szCs w:val="21"/>
                <w:rtl/>
                <w:lang w:eastAsia="en-AU"/>
              </w:rPr>
              <w:t xml:space="preserve"> </w:t>
            </w:r>
            <w:r w:rsidRPr="00FD29C1">
              <w:rPr>
                <w:rFonts w:eastAsia="DengXian Light" w:hint="cs"/>
                <w:sz w:val="21"/>
                <w:szCs w:val="21"/>
                <w:rtl/>
                <w:lang w:eastAsia="en-AU"/>
              </w:rPr>
              <w:t>المساهمة</w:t>
            </w:r>
            <w:r w:rsidRPr="00FD29C1">
              <w:rPr>
                <w:rFonts w:eastAsia="DengXian Light"/>
                <w:sz w:val="21"/>
                <w:szCs w:val="21"/>
                <w:rtl/>
                <w:lang w:eastAsia="en-AU"/>
              </w:rPr>
              <w:t xml:space="preserve"> </w:t>
            </w:r>
            <w:r w:rsidRPr="00FD29C1">
              <w:rPr>
                <w:rFonts w:eastAsia="DengXian Light" w:hint="cs"/>
                <w:sz w:val="21"/>
                <w:szCs w:val="21"/>
                <w:rtl/>
                <w:lang w:eastAsia="en-AU"/>
              </w:rPr>
              <w:t>في</w:t>
            </w:r>
            <w:r w:rsidRPr="00FD29C1">
              <w:rPr>
                <w:rFonts w:eastAsia="DengXian Light"/>
                <w:sz w:val="21"/>
                <w:szCs w:val="21"/>
                <w:rtl/>
                <w:lang w:eastAsia="en-AU"/>
              </w:rPr>
              <w:t xml:space="preserve"> </w:t>
            </w:r>
            <w:r w:rsidRPr="00FD29C1">
              <w:rPr>
                <w:rFonts w:eastAsia="DengXian Light" w:hint="cs"/>
                <w:sz w:val="21"/>
                <w:szCs w:val="21"/>
                <w:rtl/>
                <w:lang w:eastAsia="en-AU"/>
              </w:rPr>
              <w:t>المشاريع</w:t>
            </w:r>
            <w:r w:rsidRPr="00FD29C1">
              <w:rPr>
                <w:rFonts w:eastAsia="DengXian Light"/>
                <w:sz w:val="21"/>
                <w:szCs w:val="21"/>
                <w:rtl/>
                <w:lang w:eastAsia="en-AU"/>
              </w:rPr>
              <w:t xml:space="preserve"> </w:t>
            </w:r>
            <w:r w:rsidRPr="00FD29C1">
              <w:rPr>
                <w:rFonts w:eastAsia="DengXian Light" w:hint="cs"/>
                <w:sz w:val="21"/>
                <w:szCs w:val="21"/>
                <w:rtl/>
                <w:lang w:eastAsia="en-AU"/>
              </w:rPr>
              <w:t>التعاونية الدولية أو</w:t>
            </w:r>
            <w:r w:rsidRPr="00FD29C1">
              <w:rPr>
                <w:rFonts w:eastAsia="DengXian Light"/>
                <w:sz w:val="21"/>
                <w:szCs w:val="21"/>
                <w:rtl/>
                <w:lang w:eastAsia="en-AU"/>
              </w:rPr>
              <w:t xml:space="preserve"> </w:t>
            </w:r>
            <w:r w:rsidRPr="00FD29C1">
              <w:rPr>
                <w:rFonts w:eastAsia="DengXian Light" w:hint="cs"/>
                <w:sz w:val="21"/>
                <w:szCs w:val="21"/>
                <w:rtl/>
                <w:lang w:eastAsia="en-AU"/>
              </w:rPr>
              <w:t>متعددة</w:t>
            </w:r>
            <w:r w:rsidRPr="00FD29C1">
              <w:rPr>
                <w:rFonts w:eastAsia="DengXian Light"/>
                <w:sz w:val="21"/>
                <w:szCs w:val="21"/>
                <w:rtl/>
                <w:lang w:eastAsia="en-AU"/>
              </w:rPr>
              <w:t xml:space="preserve"> </w:t>
            </w:r>
            <w:r w:rsidRPr="00FD29C1">
              <w:rPr>
                <w:rFonts w:eastAsia="DengXian Light" w:hint="cs"/>
                <w:sz w:val="21"/>
                <w:szCs w:val="21"/>
                <w:rtl/>
                <w:lang w:eastAsia="en-AU"/>
              </w:rPr>
              <w:t>المتعلقة</w:t>
            </w:r>
            <w:r w:rsidRPr="00FD29C1">
              <w:rPr>
                <w:rFonts w:eastAsia="DengXian Light"/>
                <w:sz w:val="21"/>
                <w:szCs w:val="21"/>
                <w:rtl/>
                <w:lang w:eastAsia="en-AU"/>
              </w:rPr>
              <w:t xml:space="preserve"> </w:t>
            </w:r>
            <w:r w:rsidRPr="00FD29C1">
              <w:rPr>
                <w:rFonts w:eastAsia="DengXian Light" w:hint="cs"/>
                <w:sz w:val="21"/>
                <w:szCs w:val="21"/>
                <w:rtl/>
                <w:lang w:eastAsia="en-AU"/>
              </w:rPr>
              <w:t>ببيانات</w:t>
            </w:r>
            <w:r w:rsidRPr="00FD29C1">
              <w:rPr>
                <w:rFonts w:eastAsia="DengXian Light"/>
                <w:sz w:val="21"/>
                <w:szCs w:val="21"/>
                <w:rtl/>
                <w:lang w:eastAsia="en-AU"/>
              </w:rPr>
              <w:t xml:space="preserve"> </w:t>
            </w:r>
            <w:r w:rsidRPr="00FD29C1">
              <w:rPr>
                <w:rFonts w:eastAsia="DengXian Light" w:hint="cs"/>
                <w:sz w:val="21"/>
                <w:szCs w:val="21"/>
                <w:rtl/>
                <w:lang w:eastAsia="en-AU"/>
              </w:rPr>
              <w:t>الملكية</w:t>
            </w:r>
            <w:r w:rsidRPr="00FD29C1">
              <w:rPr>
                <w:rFonts w:eastAsia="DengXian Light"/>
                <w:sz w:val="21"/>
                <w:szCs w:val="21"/>
                <w:rtl/>
                <w:lang w:eastAsia="en-AU"/>
              </w:rPr>
              <w:t xml:space="preserve"> </w:t>
            </w:r>
            <w:r w:rsidRPr="00FD29C1">
              <w:rPr>
                <w:rFonts w:eastAsia="DengXian Light" w:hint="cs"/>
                <w:sz w:val="21"/>
                <w:szCs w:val="21"/>
                <w:rtl/>
                <w:lang w:eastAsia="en-AU"/>
              </w:rPr>
              <w:t>الفكرية،</w:t>
            </w:r>
            <w:r w:rsidRPr="00FD29C1">
              <w:rPr>
                <w:rFonts w:eastAsia="DengXian Light"/>
                <w:sz w:val="21"/>
                <w:szCs w:val="21"/>
                <w:rtl/>
                <w:lang w:eastAsia="en-AU"/>
              </w:rPr>
              <w:t xml:space="preserve"> </w:t>
            </w:r>
            <w:r w:rsidRPr="00FD29C1">
              <w:rPr>
                <w:rFonts w:eastAsia="DengXian Light" w:hint="cs"/>
                <w:sz w:val="21"/>
                <w:szCs w:val="21"/>
                <w:rtl/>
                <w:lang w:eastAsia="en-AU"/>
              </w:rPr>
              <w:t>والأنظمة</w:t>
            </w:r>
            <w:r w:rsidRPr="00FD29C1">
              <w:rPr>
                <w:rFonts w:eastAsia="DengXian Light"/>
                <w:sz w:val="21"/>
                <w:szCs w:val="21"/>
                <w:rtl/>
                <w:lang w:eastAsia="en-AU"/>
              </w:rPr>
              <w:t xml:space="preserve"> </w:t>
            </w:r>
            <w:r w:rsidRPr="00FD29C1">
              <w:rPr>
                <w:rFonts w:eastAsia="DengXian Light" w:hint="cs"/>
                <w:sz w:val="21"/>
                <w:szCs w:val="21"/>
                <w:rtl/>
                <w:lang w:eastAsia="en-AU"/>
              </w:rPr>
              <w:t>والخدمات العالمية في مجال</w:t>
            </w:r>
            <w:r w:rsidRPr="00FD29C1">
              <w:rPr>
                <w:rFonts w:eastAsia="DengXian Light"/>
                <w:sz w:val="21"/>
                <w:szCs w:val="21"/>
                <w:rtl/>
                <w:lang w:eastAsia="en-AU"/>
              </w:rPr>
              <w:t xml:space="preserve"> </w:t>
            </w:r>
            <w:r w:rsidRPr="00FD29C1">
              <w:rPr>
                <w:rFonts w:eastAsia="DengXian Light" w:hint="cs"/>
                <w:sz w:val="21"/>
                <w:szCs w:val="21"/>
                <w:rtl/>
                <w:lang w:eastAsia="en-AU"/>
              </w:rPr>
              <w:t>معلومات</w:t>
            </w:r>
            <w:r w:rsidRPr="00FD29C1">
              <w:rPr>
                <w:rFonts w:eastAsia="DengXian Light"/>
                <w:sz w:val="21"/>
                <w:szCs w:val="21"/>
                <w:rtl/>
                <w:lang w:eastAsia="en-AU"/>
              </w:rPr>
              <w:t xml:space="preserve"> </w:t>
            </w:r>
            <w:r w:rsidRPr="00FD29C1">
              <w:rPr>
                <w:rFonts w:eastAsia="DengXian Light" w:hint="cs"/>
                <w:sz w:val="21"/>
                <w:szCs w:val="21"/>
                <w:rtl/>
                <w:lang w:eastAsia="en-AU"/>
              </w:rPr>
              <w:t>الملكية</w:t>
            </w:r>
            <w:r w:rsidRPr="00FD29C1">
              <w:rPr>
                <w:rFonts w:eastAsia="DengXian Light"/>
                <w:sz w:val="21"/>
                <w:szCs w:val="21"/>
                <w:rtl/>
                <w:lang w:eastAsia="en-AU"/>
              </w:rPr>
              <w:t xml:space="preserve"> </w:t>
            </w:r>
            <w:r w:rsidRPr="00FD29C1">
              <w:rPr>
                <w:rFonts w:eastAsia="DengXian Light" w:hint="cs"/>
                <w:sz w:val="21"/>
                <w:szCs w:val="21"/>
                <w:rtl/>
                <w:lang w:eastAsia="en-AU"/>
              </w:rPr>
              <w:t>الفكرية،</w:t>
            </w:r>
            <w:r w:rsidRPr="00FD29C1">
              <w:rPr>
                <w:rFonts w:eastAsia="DengXian Light"/>
                <w:sz w:val="21"/>
                <w:szCs w:val="21"/>
                <w:rtl/>
                <w:lang w:eastAsia="en-AU"/>
              </w:rPr>
              <w:t xml:space="preserve"> </w:t>
            </w:r>
            <w:r w:rsidRPr="00FD29C1">
              <w:rPr>
                <w:rFonts w:eastAsia="DengXian Light" w:hint="cs"/>
                <w:sz w:val="21"/>
                <w:szCs w:val="21"/>
                <w:rtl/>
                <w:lang w:eastAsia="en-AU"/>
              </w:rPr>
              <w:t>وتعميم</w:t>
            </w:r>
            <w:r w:rsidRPr="00FD29C1">
              <w:rPr>
                <w:rFonts w:eastAsia="DengXian Light"/>
                <w:sz w:val="21"/>
                <w:szCs w:val="21"/>
                <w:rtl/>
                <w:lang w:eastAsia="en-AU"/>
              </w:rPr>
              <w:t xml:space="preserve"> </w:t>
            </w:r>
            <w:r w:rsidRPr="00FD29C1">
              <w:rPr>
                <w:rFonts w:eastAsia="DengXian Light" w:hint="cs"/>
                <w:sz w:val="21"/>
                <w:szCs w:val="21"/>
                <w:rtl/>
                <w:lang w:eastAsia="en-AU"/>
              </w:rPr>
              <w:t>بيانات</w:t>
            </w:r>
            <w:r w:rsidRPr="00FD29C1">
              <w:rPr>
                <w:rFonts w:eastAsia="DengXian Light"/>
                <w:sz w:val="21"/>
                <w:szCs w:val="21"/>
                <w:rtl/>
                <w:lang w:eastAsia="en-AU"/>
              </w:rPr>
              <w:t xml:space="preserve"> </w:t>
            </w:r>
            <w:r w:rsidRPr="00FD29C1">
              <w:rPr>
                <w:rFonts w:eastAsia="DengXian Light" w:hint="cs"/>
                <w:sz w:val="21"/>
                <w:szCs w:val="21"/>
                <w:rtl/>
                <w:lang w:eastAsia="en-AU"/>
              </w:rPr>
              <w:t>الملكية</w:t>
            </w:r>
            <w:r w:rsidRPr="00FD29C1">
              <w:rPr>
                <w:rFonts w:eastAsia="DengXian Light"/>
                <w:sz w:val="21"/>
                <w:szCs w:val="21"/>
                <w:rtl/>
                <w:lang w:eastAsia="en-AU"/>
              </w:rPr>
              <w:t xml:space="preserve"> </w:t>
            </w:r>
            <w:r w:rsidRPr="00FD29C1">
              <w:rPr>
                <w:rFonts w:eastAsia="DengXian Light" w:hint="cs"/>
                <w:sz w:val="21"/>
                <w:szCs w:val="21"/>
                <w:rtl/>
                <w:lang w:eastAsia="en-AU"/>
              </w:rPr>
              <w:t>الفكريةووثائقها</w:t>
            </w:r>
            <w:r w:rsidRPr="00FD29C1">
              <w:rPr>
                <w:rFonts w:eastAsia="DengXian Light"/>
                <w:sz w:val="21"/>
                <w:szCs w:val="21"/>
                <w:rtl/>
                <w:lang w:eastAsia="en-AU"/>
              </w:rPr>
              <w:t>.</w:t>
            </w:r>
          </w:p>
        </w:tc>
        <w:tc>
          <w:tcPr>
            <w:tcW w:w="3336" w:type="pct"/>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7A3DC070" w14:textId="77777777" w:rsidR="00FD29C1" w:rsidRPr="00FD29C1" w:rsidRDefault="00FD29C1" w:rsidP="00D11BA3">
            <w:pPr>
              <w:spacing w:before="100" w:beforeAutospacing="1"/>
              <w:ind w:left="57" w:right="57"/>
              <w:contextualSpacing/>
              <w:textAlignment w:val="baseline"/>
              <w:rPr>
                <w:rFonts w:eastAsia="Times New Roman"/>
                <w:sz w:val="21"/>
                <w:szCs w:val="21"/>
                <w:lang w:val="en-AU" w:eastAsia="en-AU"/>
              </w:rPr>
            </w:pPr>
            <w:r w:rsidRPr="00FD29C1">
              <w:rPr>
                <w:rFonts w:eastAsia="Times New Roman"/>
                <w:sz w:val="21"/>
                <w:szCs w:val="21"/>
                <w:rtl/>
                <w:lang w:val="en-AU" w:eastAsia="en-AU"/>
              </w:rPr>
              <w:t>(</w:t>
            </w:r>
            <w:r w:rsidRPr="00FD29C1">
              <w:rPr>
                <w:rFonts w:eastAsia="Times New Roman" w:hint="cs"/>
                <w:sz w:val="21"/>
                <w:szCs w:val="21"/>
                <w:rtl/>
                <w:lang w:val="en-AU" w:eastAsia="en-AU"/>
              </w:rPr>
              <w:t>أ</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تُشجَّع</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مكاتب</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الملكية</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الفكرية</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على</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المشاركة</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بنشاط</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في</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المشاريع</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التعاونية</w:t>
            </w:r>
            <w:r w:rsidRPr="00FD29C1">
              <w:rPr>
                <w:rFonts w:eastAsia="Times New Roman"/>
                <w:sz w:val="21"/>
                <w:szCs w:val="21"/>
                <w:vertAlign w:val="superscript"/>
                <w:rtl/>
                <w:lang w:val="en-AU" w:eastAsia="en-AU"/>
              </w:rPr>
              <w:footnoteReference w:id="2"/>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التي</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وافقت</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عليها</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لجنة</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المعايير</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أو</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تحيط علماً بها</w:t>
            </w:r>
            <w:r w:rsidRPr="00FD29C1">
              <w:rPr>
                <w:rFonts w:eastAsia="Times New Roman"/>
                <w:sz w:val="21"/>
                <w:szCs w:val="21"/>
                <w:rtl/>
                <w:lang w:val="en-AU" w:eastAsia="en-AU"/>
              </w:rPr>
              <w:t>.</w:t>
            </w:r>
          </w:p>
          <w:p w14:paraId="2E0C7DE0" w14:textId="77777777" w:rsidR="00FD29C1" w:rsidRPr="00FD29C1" w:rsidRDefault="00FD29C1" w:rsidP="00D11BA3">
            <w:pPr>
              <w:ind w:left="57" w:right="57"/>
              <w:contextualSpacing/>
              <w:textAlignment w:val="baseline"/>
              <w:rPr>
                <w:rFonts w:eastAsia="Times New Roman"/>
                <w:sz w:val="21"/>
                <w:szCs w:val="21"/>
                <w:lang w:val="en-AU" w:eastAsia="en-AU"/>
              </w:rPr>
            </w:pPr>
            <w:r w:rsidRPr="00FD29C1">
              <w:rPr>
                <w:rFonts w:eastAsia="Times New Roman"/>
                <w:sz w:val="21"/>
                <w:szCs w:val="21"/>
                <w:rtl/>
                <w:lang w:val="en-AU" w:eastAsia="en-AU"/>
              </w:rPr>
              <w:t>(</w:t>
            </w:r>
            <w:r w:rsidRPr="00FD29C1">
              <w:rPr>
                <w:rFonts w:eastAsia="Times New Roman" w:hint="cs"/>
                <w:sz w:val="21"/>
                <w:szCs w:val="21"/>
                <w:rtl/>
                <w:lang w:val="en-AU" w:eastAsia="en-AU"/>
              </w:rPr>
              <w:t>ب</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تُشجَّع</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مكاتب</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الملكية</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الفكرية</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على</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اقتراح</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مشاريع</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تعاونية</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متعددة</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الأطراف</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والمشاركة</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في</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المشاريع</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التي</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تقدمها</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مكاتب</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الملكية</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الفكرية</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الأخرى</w:t>
            </w:r>
            <w:r w:rsidRPr="00FD29C1">
              <w:rPr>
                <w:rFonts w:eastAsia="Times New Roman"/>
                <w:sz w:val="21"/>
                <w:szCs w:val="21"/>
                <w:rtl/>
                <w:lang w:val="en-AU" w:eastAsia="en-AU"/>
              </w:rPr>
              <w:t>.</w:t>
            </w:r>
          </w:p>
        </w:tc>
      </w:tr>
      <w:tr w:rsidR="00D11BA3" w:rsidRPr="00FD29C1" w14:paraId="7F41C819" w14:textId="77777777" w:rsidTr="00D11BA3">
        <w:tc>
          <w:tcPr>
            <w:tcW w:w="1664" w:type="pct"/>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02698DF7" w14:textId="77777777" w:rsidR="00FD29C1" w:rsidRPr="00FD29C1" w:rsidRDefault="00FD29C1" w:rsidP="00D11BA3">
            <w:pPr>
              <w:spacing w:before="100" w:beforeAutospacing="1" w:afterAutospacing="1"/>
              <w:ind w:left="57" w:right="57"/>
              <w:contextualSpacing/>
              <w:textAlignment w:val="baseline"/>
              <w:rPr>
                <w:rFonts w:eastAsia="DengXian Light"/>
                <w:sz w:val="21"/>
                <w:szCs w:val="21"/>
                <w:u w:val="single"/>
                <w:lang w:eastAsia="en-AU"/>
              </w:rPr>
            </w:pPr>
            <w:r w:rsidRPr="00FD29C1">
              <w:rPr>
                <w:rFonts w:eastAsia="DengXian Light" w:hint="cs"/>
                <w:sz w:val="21"/>
                <w:szCs w:val="21"/>
                <w:u w:val="single"/>
                <w:rtl/>
                <w:lang w:eastAsia="en-AU"/>
              </w:rPr>
              <w:t>التوصية</w:t>
            </w:r>
            <w:r w:rsidRPr="00FD29C1">
              <w:rPr>
                <w:rFonts w:eastAsia="DengXian Light"/>
                <w:sz w:val="21"/>
                <w:szCs w:val="21"/>
                <w:u w:val="single"/>
                <w:rtl/>
                <w:lang w:eastAsia="en-AU"/>
              </w:rPr>
              <w:t xml:space="preserve"> 7:</w:t>
            </w:r>
          </w:p>
          <w:p w14:paraId="2677FA40" w14:textId="77777777" w:rsidR="00FD29C1" w:rsidRPr="00FD29C1" w:rsidRDefault="00FD29C1" w:rsidP="00D11BA3">
            <w:pPr>
              <w:ind w:left="57" w:right="57"/>
              <w:contextualSpacing/>
              <w:textAlignment w:val="baseline"/>
              <w:rPr>
                <w:rFonts w:eastAsia="Times New Roman"/>
                <w:sz w:val="21"/>
                <w:szCs w:val="21"/>
                <w:lang w:val="en-AU" w:eastAsia="en-AU"/>
              </w:rPr>
            </w:pPr>
            <w:r w:rsidRPr="00FD29C1">
              <w:rPr>
                <w:rFonts w:eastAsia="DengXian Light" w:hint="cs"/>
                <w:sz w:val="21"/>
                <w:szCs w:val="21"/>
                <w:rtl/>
                <w:lang w:eastAsia="en-AU"/>
              </w:rPr>
              <w:t>ينبغي</w:t>
            </w:r>
            <w:r w:rsidRPr="00FD29C1">
              <w:rPr>
                <w:rFonts w:eastAsia="DengXian Light"/>
                <w:sz w:val="21"/>
                <w:szCs w:val="21"/>
                <w:rtl/>
                <w:lang w:eastAsia="en-AU"/>
              </w:rPr>
              <w:t xml:space="preserve"> </w:t>
            </w:r>
            <w:r w:rsidRPr="00FD29C1">
              <w:rPr>
                <w:rFonts w:eastAsia="DengXian Light" w:hint="cs"/>
                <w:sz w:val="21"/>
                <w:szCs w:val="21"/>
                <w:rtl/>
                <w:lang w:eastAsia="en-AU"/>
              </w:rPr>
              <w:t>أن تشارك مكاتب</w:t>
            </w:r>
            <w:r w:rsidRPr="00FD29C1">
              <w:rPr>
                <w:rFonts w:eastAsia="DengXian Light"/>
                <w:sz w:val="21"/>
                <w:szCs w:val="21"/>
                <w:rtl/>
                <w:lang w:eastAsia="en-AU"/>
              </w:rPr>
              <w:t xml:space="preserve"> </w:t>
            </w:r>
            <w:r w:rsidRPr="00FD29C1">
              <w:rPr>
                <w:rFonts w:eastAsia="DengXian Light" w:hint="cs"/>
                <w:sz w:val="21"/>
                <w:szCs w:val="21"/>
                <w:rtl/>
                <w:lang w:eastAsia="en-AU"/>
              </w:rPr>
              <w:t>الملكية</w:t>
            </w:r>
            <w:r w:rsidRPr="00FD29C1">
              <w:rPr>
                <w:rFonts w:eastAsia="DengXian Light"/>
                <w:sz w:val="21"/>
                <w:szCs w:val="21"/>
                <w:rtl/>
                <w:lang w:eastAsia="en-AU"/>
              </w:rPr>
              <w:t xml:space="preserve"> </w:t>
            </w:r>
            <w:r w:rsidRPr="00FD29C1">
              <w:rPr>
                <w:rFonts w:eastAsia="DengXian Light" w:hint="cs"/>
                <w:sz w:val="21"/>
                <w:szCs w:val="21"/>
                <w:rtl/>
                <w:lang w:eastAsia="en-AU"/>
              </w:rPr>
              <w:t>الفكرية</w:t>
            </w:r>
            <w:r w:rsidRPr="00FD29C1">
              <w:rPr>
                <w:rFonts w:eastAsia="DengXian Light"/>
                <w:sz w:val="21"/>
                <w:szCs w:val="21"/>
                <w:rtl/>
                <w:lang w:eastAsia="en-AU"/>
              </w:rPr>
              <w:t xml:space="preserve"> </w:t>
            </w:r>
            <w:r w:rsidRPr="00FD29C1">
              <w:rPr>
                <w:rFonts w:eastAsia="DengXian Light" w:hint="cs"/>
                <w:sz w:val="21"/>
                <w:szCs w:val="21"/>
                <w:rtl/>
                <w:lang w:eastAsia="en-AU"/>
              </w:rPr>
              <w:t>في</w:t>
            </w:r>
            <w:r w:rsidRPr="00FD29C1">
              <w:rPr>
                <w:rFonts w:eastAsia="DengXian Light"/>
                <w:sz w:val="21"/>
                <w:szCs w:val="21"/>
                <w:rtl/>
                <w:lang w:eastAsia="en-AU"/>
              </w:rPr>
              <w:t xml:space="preserve"> </w:t>
            </w:r>
            <w:r w:rsidRPr="00FD29C1">
              <w:rPr>
                <w:rFonts w:eastAsia="DengXian Light" w:hint="cs"/>
                <w:sz w:val="21"/>
                <w:szCs w:val="21"/>
                <w:rtl/>
                <w:lang w:eastAsia="en-AU"/>
              </w:rPr>
              <w:t>وضع</w:t>
            </w:r>
            <w:r w:rsidRPr="00FD29C1">
              <w:rPr>
                <w:rFonts w:eastAsia="DengXian Light"/>
                <w:sz w:val="21"/>
                <w:szCs w:val="21"/>
                <w:rtl/>
                <w:lang w:eastAsia="en-AU"/>
              </w:rPr>
              <w:t xml:space="preserve"> </w:t>
            </w:r>
            <w:r w:rsidRPr="00FD29C1">
              <w:rPr>
                <w:rFonts w:eastAsia="DengXian Light" w:hint="cs"/>
                <w:sz w:val="21"/>
                <w:szCs w:val="21"/>
                <w:rtl/>
                <w:lang w:eastAsia="en-AU"/>
              </w:rPr>
              <w:t>معايير</w:t>
            </w:r>
            <w:r w:rsidRPr="00FD29C1">
              <w:rPr>
                <w:rFonts w:eastAsia="DengXian Light"/>
                <w:sz w:val="21"/>
                <w:szCs w:val="21"/>
                <w:rtl/>
                <w:lang w:eastAsia="en-AU"/>
              </w:rPr>
              <w:t xml:space="preserve"> </w:t>
            </w:r>
            <w:r w:rsidRPr="00FD29C1">
              <w:rPr>
                <w:rFonts w:eastAsia="DengXian Light" w:hint="cs"/>
                <w:sz w:val="21"/>
                <w:szCs w:val="21"/>
                <w:rtl/>
                <w:lang w:eastAsia="en-AU"/>
              </w:rPr>
              <w:t>الويبو</w:t>
            </w:r>
            <w:r w:rsidRPr="00FD29C1">
              <w:rPr>
                <w:rFonts w:eastAsia="DengXian Light"/>
                <w:sz w:val="21"/>
                <w:szCs w:val="21"/>
                <w:rtl/>
                <w:lang w:eastAsia="en-AU"/>
              </w:rPr>
              <w:t xml:space="preserve"> </w:t>
            </w:r>
            <w:r w:rsidRPr="00FD29C1">
              <w:rPr>
                <w:rFonts w:eastAsia="DengXian Light" w:hint="cs"/>
                <w:sz w:val="21"/>
                <w:szCs w:val="21"/>
                <w:rtl/>
                <w:lang w:eastAsia="en-AU"/>
              </w:rPr>
              <w:t>وتنفيذها</w:t>
            </w:r>
            <w:r w:rsidRPr="00FD29C1">
              <w:rPr>
                <w:rFonts w:eastAsia="DengXian Light"/>
                <w:sz w:val="21"/>
                <w:szCs w:val="21"/>
                <w:rtl/>
                <w:lang w:eastAsia="en-AU"/>
              </w:rPr>
              <w:t xml:space="preserve"> </w:t>
            </w:r>
            <w:r w:rsidRPr="00FD29C1">
              <w:rPr>
                <w:rFonts w:eastAsia="DengXian Light" w:hint="cs"/>
                <w:sz w:val="21"/>
                <w:szCs w:val="21"/>
                <w:rtl/>
                <w:lang w:eastAsia="en-AU"/>
              </w:rPr>
              <w:t>حيثما</w:t>
            </w:r>
            <w:r w:rsidRPr="00FD29C1">
              <w:rPr>
                <w:rFonts w:eastAsia="DengXian Light"/>
                <w:sz w:val="21"/>
                <w:szCs w:val="21"/>
                <w:rtl/>
                <w:lang w:eastAsia="en-AU"/>
              </w:rPr>
              <w:t xml:space="preserve"> </w:t>
            </w:r>
            <w:r w:rsidRPr="00FD29C1">
              <w:rPr>
                <w:rFonts w:eastAsia="DengXian Light" w:hint="cs"/>
                <w:sz w:val="21"/>
                <w:szCs w:val="21"/>
                <w:rtl/>
                <w:lang w:eastAsia="en-AU"/>
              </w:rPr>
              <w:t>أمكن</w:t>
            </w:r>
            <w:r w:rsidRPr="00FD29C1">
              <w:rPr>
                <w:rFonts w:eastAsia="DengXian Light"/>
                <w:sz w:val="21"/>
                <w:szCs w:val="21"/>
                <w:rtl/>
                <w:lang w:eastAsia="en-AU"/>
              </w:rPr>
              <w:t>.</w:t>
            </w:r>
          </w:p>
        </w:tc>
        <w:tc>
          <w:tcPr>
            <w:tcW w:w="3336" w:type="pct"/>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63C82199" w14:textId="77777777" w:rsidR="00FD29C1" w:rsidRPr="00FD29C1" w:rsidRDefault="00FD29C1" w:rsidP="00D11BA3">
            <w:pPr>
              <w:spacing w:before="100" w:beforeAutospacing="1" w:afterAutospacing="1"/>
              <w:ind w:left="57" w:right="57"/>
              <w:contextualSpacing/>
              <w:textAlignment w:val="baseline"/>
              <w:rPr>
                <w:rFonts w:eastAsia="Times New Roman"/>
                <w:sz w:val="21"/>
                <w:szCs w:val="21"/>
                <w:lang w:val="en-AU" w:eastAsia="en-AU"/>
              </w:rPr>
            </w:pPr>
            <w:r w:rsidRPr="00FD29C1">
              <w:rPr>
                <w:rFonts w:eastAsia="Times New Roman"/>
                <w:sz w:val="21"/>
                <w:szCs w:val="21"/>
                <w:rtl/>
                <w:lang w:val="en-AU" w:eastAsia="en-AU"/>
              </w:rPr>
              <w:t>(</w:t>
            </w:r>
            <w:r w:rsidRPr="00FD29C1">
              <w:rPr>
                <w:rFonts w:eastAsia="Times New Roman" w:hint="cs"/>
                <w:sz w:val="21"/>
                <w:szCs w:val="21"/>
                <w:rtl/>
                <w:lang w:val="en-AU" w:eastAsia="en-AU"/>
              </w:rPr>
              <w:t>أ</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تُشجَّع</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مكاتب</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الملكية</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الفكرية</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على</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ترشيح</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خبرائها</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المتخصصين</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لعضوية فرق</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العمل</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التابعة</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للجنة</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المعايير</w:t>
            </w:r>
            <w:r w:rsidRPr="00FD29C1">
              <w:rPr>
                <w:rFonts w:eastAsia="Times New Roman"/>
                <w:sz w:val="21"/>
                <w:szCs w:val="21"/>
                <w:rtl/>
                <w:lang w:val="en-AU" w:eastAsia="en-AU"/>
              </w:rPr>
              <w:t>.</w:t>
            </w:r>
          </w:p>
          <w:p w14:paraId="0FBDCBD8" w14:textId="77777777" w:rsidR="00FD29C1" w:rsidRPr="00FD29C1" w:rsidRDefault="00FD29C1" w:rsidP="00D11BA3">
            <w:pPr>
              <w:ind w:left="57" w:right="57"/>
              <w:contextualSpacing/>
              <w:textAlignment w:val="baseline"/>
              <w:rPr>
                <w:rFonts w:eastAsia="Times New Roman"/>
                <w:sz w:val="21"/>
                <w:szCs w:val="21"/>
                <w:lang w:val="en-AU" w:eastAsia="en-AU"/>
              </w:rPr>
            </w:pPr>
            <w:r w:rsidRPr="00FD29C1">
              <w:rPr>
                <w:rFonts w:eastAsia="Times New Roman"/>
                <w:sz w:val="21"/>
                <w:szCs w:val="21"/>
                <w:rtl/>
                <w:lang w:val="en-AU" w:eastAsia="en-AU"/>
              </w:rPr>
              <w:t>(</w:t>
            </w:r>
            <w:r w:rsidRPr="00FD29C1">
              <w:rPr>
                <w:rFonts w:eastAsia="Times New Roman" w:hint="cs"/>
                <w:sz w:val="21"/>
                <w:szCs w:val="21"/>
                <w:rtl/>
                <w:lang w:val="en-AU" w:eastAsia="en-AU"/>
              </w:rPr>
              <w:t>ب</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تُشجَّع</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مكاتب</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الملكية</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الفكرية</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على</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إبلاغ</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المكتب</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الدولي</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بحالة</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تنفيذها</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لمعايير</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الويبو</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والمشاركة</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في</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الدراسات</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الاستقصائية</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التي تجريها لجنة</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المعايير</w:t>
            </w:r>
            <w:r w:rsidRPr="00FD29C1">
              <w:rPr>
                <w:rFonts w:eastAsia="Times New Roman"/>
                <w:sz w:val="21"/>
                <w:szCs w:val="21"/>
                <w:rtl/>
                <w:lang w:val="en-AU" w:eastAsia="en-AU"/>
              </w:rPr>
              <w:t>.</w:t>
            </w:r>
          </w:p>
        </w:tc>
      </w:tr>
      <w:tr w:rsidR="00D11BA3" w:rsidRPr="00FD29C1" w14:paraId="1A154616" w14:textId="77777777" w:rsidTr="00D11BA3">
        <w:tc>
          <w:tcPr>
            <w:tcW w:w="1664" w:type="pct"/>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19A674D9" w14:textId="77777777" w:rsidR="00FD29C1" w:rsidRPr="00FD29C1" w:rsidRDefault="00FD29C1" w:rsidP="00D11BA3">
            <w:pPr>
              <w:spacing w:before="100" w:beforeAutospacing="1" w:afterAutospacing="1"/>
              <w:ind w:left="57" w:right="57"/>
              <w:contextualSpacing/>
              <w:textAlignment w:val="baseline"/>
              <w:rPr>
                <w:rFonts w:eastAsia="DengXian Light"/>
                <w:sz w:val="21"/>
                <w:szCs w:val="21"/>
                <w:u w:val="single"/>
                <w:lang w:eastAsia="en-AU"/>
              </w:rPr>
            </w:pPr>
            <w:r w:rsidRPr="00FD29C1">
              <w:rPr>
                <w:rFonts w:eastAsia="DengXian Light" w:hint="cs"/>
                <w:sz w:val="21"/>
                <w:szCs w:val="21"/>
                <w:u w:val="single"/>
                <w:rtl/>
                <w:lang w:eastAsia="en-AU"/>
              </w:rPr>
              <w:t>التوصية</w:t>
            </w:r>
            <w:r w:rsidRPr="00FD29C1">
              <w:rPr>
                <w:rFonts w:eastAsia="DengXian Light"/>
                <w:sz w:val="21"/>
                <w:szCs w:val="21"/>
                <w:u w:val="single"/>
                <w:rtl/>
                <w:lang w:eastAsia="en-AU"/>
              </w:rPr>
              <w:t xml:space="preserve"> 8:</w:t>
            </w:r>
          </w:p>
          <w:p w14:paraId="21DD75C9" w14:textId="77777777" w:rsidR="00FD29C1" w:rsidRPr="00FD29C1" w:rsidRDefault="00FD29C1" w:rsidP="00D11BA3">
            <w:pPr>
              <w:ind w:left="57" w:right="57"/>
              <w:contextualSpacing/>
              <w:textAlignment w:val="baseline"/>
              <w:rPr>
                <w:rFonts w:eastAsia="Times New Roman"/>
                <w:sz w:val="21"/>
                <w:szCs w:val="21"/>
                <w:lang w:val="en-AU" w:eastAsia="en-AU"/>
              </w:rPr>
            </w:pPr>
            <w:r w:rsidRPr="00FD29C1">
              <w:rPr>
                <w:rFonts w:eastAsia="DengXian Light" w:hint="cs"/>
                <w:sz w:val="21"/>
                <w:szCs w:val="21"/>
                <w:rtl/>
                <w:lang w:eastAsia="en-AU"/>
              </w:rPr>
              <w:t>تُشجَّع</w:t>
            </w:r>
            <w:r w:rsidRPr="00FD29C1">
              <w:rPr>
                <w:rFonts w:eastAsia="DengXian Light"/>
                <w:sz w:val="21"/>
                <w:szCs w:val="21"/>
                <w:rtl/>
                <w:lang w:eastAsia="en-AU"/>
              </w:rPr>
              <w:t xml:space="preserve"> </w:t>
            </w:r>
            <w:r w:rsidRPr="00FD29C1">
              <w:rPr>
                <w:rFonts w:eastAsia="DengXian Light" w:hint="cs"/>
                <w:sz w:val="21"/>
                <w:szCs w:val="21"/>
                <w:rtl/>
                <w:lang w:eastAsia="en-AU"/>
              </w:rPr>
              <w:t>مكاتب</w:t>
            </w:r>
            <w:r w:rsidRPr="00FD29C1">
              <w:rPr>
                <w:rFonts w:eastAsia="DengXian Light"/>
                <w:sz w:val="21"/>
                <w:szCs w:val="21"/>
                <w:rtl/>
                <w:lang w:eastAsia="en-AU"/>
              </w:rPr>
              <w:t xml:space="preserve"> </w:t>
            </w:r>
            <w:r w:rsidRPr="00FD29C1">
              <w:rPr>
                <w:rFonts w:eastAsia="DengXian Light" w:hint="cs"/>
                <w:sz w:val="21"/>
                <w:szCs w:val="21"/>
                <w:rtl/>
                <w:lang w:eastAsia="en-AU"/>
              </w:rPr>
              <w:t>الملكية</w:t>
            </w:r>
            <w:r w:rsidRPr="00FD29C1">
              <w:rPr>
                <w:rFonts w:eastAsia="DengXian Light"/>
                <w:sz w:val="21"/>
                <w:szCs w:val="21"/>
                <w:rtl/>
                <w:lang w:eastAsia="en-AU"/>
              </w:rPr>
              <w:t xml:space="preserve"> </w:t>
            </w:r>
            <w:r w:rsidRPr="00FD29C1">
              <w:rPr>
                <w:rFonts w:eastAsia="DengXian Light" w:hint="cs"/>
                <w:sz w:val="21"/>
                <w:szCs w:val="21"/>
                <w:rtl/>
                <w:lang w:eastAsia="en-AU"/>
              </w:rPr>
              <w:t>الفكرية</w:t>
            </w:r>
            <w:r w:rsidRPr="00FD29C1">
              <w:rPr>
                <w:rFonts w:eastAsia="DengXian Light"/>
                <w:sz w:val="21"/>
                <w:szCs w:val="21"/>
                <w:rtl/>
                <w:lang w:eastAsia="en-AU"/>
              </w:rPr>
              <w:t xml:space="preserve"> </w:t>
            </w:r>
            <w:r w:rsidRPr="00FD29C1">
              <w:rPr>
                <w:rFonts w:eastAsia="DengXian Light" w:hint="cs"/>
                <w:sz w:val="21"/>
                <w:szCs w:val="21"/>
                <w:rtl/>
                <w:lang w:eastAsia="en-AU"/>
              </w:rPr>
              <w:t>على</w:t>
            </w:r>
            <w:r w:rsidRPr="00FD29C1">
              <w:rPr>
                <w:rFonts w:eastAsia="DengXian Light"/>
                <w:sz w:val="21"/>
                <w:szCs w:val="21"/>
                <w:rtl/>
                <w:lang w:eastAsia="en-AU"/>
              </w:rPr>
              <w:t xml:space="preserve"> </w:t>
            </w:r>
            <w:r w:rsidRPr="00FD29C1">
              <w:rPr>
                <w:rFonts w:eastAsia="DengXian Light" w:hint="cs"/>
                <w:sz w:val="21"/>
                <w:szCs w:val="21"/>
                <w:rtl/>
                <w:lang w:eastAsia="en-AU"/>
              </w:rPr>
              <w:t>التعاون</w:t>
            </w:r>
            <w:r w:rsidRPr="00FD29C1">
              <w:rPr>
                <w:rFonts w:eastAsia="DengXian Light"/>
                <w:sz w:val="21"/>
                <w:szCs w:val="21"/>
                <w:rtl/>
                <w:lang w:eastAsia="en-AU"/>
              </w:rPr>
              <w:t xml:space="preserve"> </w:t>
            </w:r>
            <w:r w:rsidRPr="00FD29C1">
              <w:rPr>
                <w:rFonts w:eastAsia="DengXian Light" w:hint="cs"/>
                <w:sz w:val="21"/>
                <w:szCs w:val="21"/>
                <w:rtl/>
                <w:lang w:eastAsia="en-AU"/>
              </w:rPr>
              <w:t>في</w:t>
            </w:r>
            <w:r w:rsidRPr="00FD29C1">
              <w:rPr>
                <w:rFonts w:eastAsia="DengXian Light"/>
                <w:sz w:val="21"/>
                <w:szCs w:val="21"/>
                <w:rtl/>
                <w:lang w:eastAsia="en-AU"/>
              </w:rPr>
              <w:t xml:space="preserve"> </w:t>
            </w:r>
            <w:r w:rsidRPr="00FD29C1">
              <w:rPr>
                <w:rFonts w:eastAsia="DengXian Light" w:hint="cs"/>
                <w:sz w:val="21"/>
                <w:szCs w:val="21"/>
                <w:rtl/>
                <w:lang w:eastAsia="en-AU"/>
              </w:rPr>
              <w:t>تطوير</w:t>
            </w:r>
            <w:r w:rsidRPr="00FD29C1">
              <w:rPr>
                <w:rFonts w:eastAsia="DengXian Light"/>
                <w:sz w:val="21"/>
                <w:szCs w:val="21"/>
                <w:rtl/>
                <w:lang w:eastAsia="en-AU"/>
              </w:rPr>
              <w:t xml:space="preserve"> </w:t>
            </w:r>
            <w:r w:rsidRPr="00FD29C1">
              <w:rPr>
                <w:rFonts w:eastAsia="DengXian Light" w:hint="cs"/>
                <w:sz w:val="21"/>
                <w:szCs w:val="21"/>
                <w:rtl/>
                <w:lang w:eastAsia="en-AU"/>
              </w:rPr>
              <w:t>واستخدام</w:t>
            </w:r>
            <w:r w:rsidRPr="00FD29C1">
              <w:rPr>
                <w:rFonts w:eastAsia="DengXian Light"/>
                <w:sz w:val="21"/>
                <w:szCs w:val="21"/>
                <w:rtl/>
                <w:lang w:eastAsia="en-AU"/>
              </w:rPr>
              <w:t xml:space="preserve"> </w:t>
            </w:r>
            <w:r w:rsidRPr="00FD29C1">
              <w:rPr>
                <w:rFonts w:eastAsia="DengXian Light" w:hint="cs"/>
                <w:sz w:val="21"/>
                <w:szCs w:val="21"/>
                <w:rtl/>
                <w:lang w:eastAsia="en-AU"/>
              </w:rPr>
              <w:t>الهياكل</w:t>
            </w:r>
            <w:r w:rsidRPr="00FD29C1">
              <w:rPr>
                <w:rFonts w:eastAsia="DengXian Light"/>
                <w:sz w:val="21"/>
                <w:szCs w:val="21"/>
                <w:rtl/>
                <w:lang w:eastAsia="en-AU"/>
              </w:rPr>
              <w:t xml:space="preserve"> </w:t>
            </w:r>
            <w:r w:rsidRPr="00FD29C1">
              <w:rPr>
                <w:rFonts w:eastAsia="DengXian Light" w:hint="cs"/>
                <w:sz w:val="21"/>
                <w:szCs w:val="21"/>
                <w:rtl/>
                <w:lang w:eastAsia="en-AU"/>
              </w:rPr>
              <w:t>المرجعية</w:t>
            </w:r>
            <w:r w:rsidRPr="00FD29C1">
              <w:rPr>
                <w:rFonts w:eastAsia="DengXian Light"/>
                <w:sz w:val="21"/>
                <w:szCs w:val="21"/>
                <w:rtl/>
                <w:lang w:eastAsia="en-AU"/>
              </w:rPr>
              <w:t xml:space="preserve"> </w:t>
            </w:r>
            <w:r w:rsidRPr="00FD29C1">
              <w:rPr>
                <w:rFonts w:eastAsia="DengXian Light" w:hint="cs"/>
                <w:sz w:val="21"/>
                <w:szCs w:val="21"/>
                <w:rtl/>
                <w:lang w:eastAsia="en-AU"/>
              </w:rPr>
              <w:t>المشتركة</w:t>
            </w:r>
            <w:r w:rsidRPr="00FD29C1">
              <w:rPr>
                <w:rFonts w:eastAsia="DengXian Light"/>
                <w:sz w:val="21"/>
                <w:szCs w:val="21"/>
                <w:rtl/>
                <w:lang w:eastAsia="en-AU"/>
              </w:rPr>
              <w:t xml:space="preserve"> </w:t>
            </w:r>
            <w:r w:rsidRPr="00FD29C1">
              <w:rPr>
                <w:rFonts w:eastAsia="DengXian Light" w:hint="cs"/>
                <w:sz w:val="21"/>
                <w:szCs w:val="21"/>
                <w:rtl/>
                <w:lang w:eastAsia="en-AU"/>
              </w:rPr>
              <w:t>لتكنولوجيا</w:t>
            </w:r>
            <w:r w:rsidRPr="00FD29C1">
              <w:rPr>
                <w:rFonts w:eastAsia="DengXian Light"/>
                <w:sz w:val="21"/>
                <w:szCs w:val="21"/>
                <w:rtl/>
                <w:lang w:eastAsia="en-AU"/>
              </w:rPr>
              <w:t xml:space="preserve"> </w:t>
            </w:r>
            <w:r w:rsidRPr="00FD29C1">
              <w:rPr>
                <w:rFonts w:eastAsia="DengXian Light" w:hint="cs"/>
                <w:sz w:val="21"/>
                <w:szCs w:val="21"/>
                <w:rtl/>
                <w:lang w:eastAsia="en-AU"/>
              </w:rPr>
              <w:t>المعلومات</w:t>
            </w:r>
            <w:r w:rsidRPr="00FD29C1">
              <w:rPr>
                <w:rFonts w:eastAsia="DengXian Light"/>
                <w:sz w:val="21"/>
                <w:szCs w:val="21"/>
                <w:rtl/>
                <w:lang w:eastAsia="en-AU"/>
              </w:rPr>
              <w:t xml:space="preserve"> </w:t>
            </w:r>
            <w:r w:rsidRPr="00FD29C1">
              <w:rPr>
                <w:rFonts w:eastAsia="DengXian Light" w:hint="cs"/>
                <w:sz w:val="21"/>
                <w:szCs w:val="21"/>
                <w:rtl/>
                <w:lang w:eastAsia="en-AU"/>
              </w:rPr>
              <w:t>والاتصالات</w:t>
            </w:r>
            <w:r w:rsidRPr="00FD29C1">
              <w:rPr>
                <w:rFonts w:eastAsia="DengXian Light"/>
                <w:sz w:val="21"/>
                <w:szCs w:val="21"/>
                <w:rtl/>
                <w:lang w:eastAsia="en-AU"/>
              </w:rPr>
              <w:t xml:space="preserve"> </w:t>
            </w:r>
            <w:r w:rsidRPr="00FD29C1">
              <w:rPr>
                <w:rFonts w:eastAsia="DengXian Light" w:hint="cs"/>
                <w:sz w:val="21"/>
                <w:szCs w:val="21"/>
                <w:rtl/>
                <w:lang w:eastAsia="en-AU"/>
              </w:rPr>
              <w:t>من</w:t>
            </w:r>
            <w:r w:rsidRPr="00FD29C1">
              <w:rPr>
                <w:rFonts w:eastAsia="DengXian Light"/>
                <w:sz w:val="21"/>
                <w:szCs w:val="21"/>
                <w:rtl/>
                <w:lang w:eastAsia="en-AU"/>
              </w:rPr>
              <w:t xml:space="preserve"> </w:t>
            </w:r>
            <w:r w:rsidRPr="00FD29C1">
              <w:rPr>
                <w:rFonts w:eastAsia="DengXian Light" w:hint="cs"/>
                <w:sz w:val="21"/>
                <w:szCs w:val="21"/>
                <w:rtl/>
                <w:lang w:eastAsia="en-AU"/>
              </w:rPr>
              <w:t>أجل</w:t>
            </w:r>
            <w:r w:rsidRPr="00FD29C1">
              <w:rPr>
                <w:rFonts w:eastAsia="DengXian Light"/>
                <w:sz w:val="21"/>
                <w:szCs w:val="21"/>
                <w:rtl/>
                <w:lang w:eastAsia="en-AU"/>
              </w:rPr>
              <w:t xml:space="preserve"> </w:t>
            </w:r>
            <w:r w:rsidRPr="00FD29C1">
              <w:rPr>
                <w:rFonts w:eastAsia="DengXian Light" w:hint="cs"/>
                <w:sz w:val="21"/>
                <w:szCs w:val="21"/>
                <w:rtl/>
                <w:lang w:eastAsia="en-AU"/>
              </w:rPr>
              <w:t>الملكية</w:t>
            </w:r>
            <w:r w:rsidRPr="00FD29C1">
              <w:rPr>
                <w:rFonts w:eastAsia="DengXian Light"/>
                <w:sz w:val="21"/>
                <w:szCs w:val="21"/>
                <w:rtl/>
                <w:lang w:eastAsia="en-AU"/>
              </w:rPr>
              <w:t xml:space="preserve"> </w:t>
            </w:r>
            <w:r w:rsidRPr="00FD29C1">
              <w:rPr>
                <w:rFonts w:eastAsia="DengXian Light" w:hint="cs"/>
                <w:sz w:val="21"/>
                <w:szCs w:val="21"/>
                <w:rtl/>
                <w:lang w:eastAsia="en-AU"/>
              </w:rPr>
              <w:t>الفكرية،</w:t>
            </w:r>
            <w:r w:rsidRPr="00FD29C1">
              <w:rPr>
                <w:rFonts w:eastAsia="DengXian Light"/>
                <w:sz w:val="21"/>
                <w:szCs w:val="21"/>
                <w:rtl/>
                <w:lang w:eastAsia="en-AU"/>
              </w:rPr>
              <w:t xml:space="preserve"> </w:t>
            </w:r>
            <w:r w:rsidRPr="00FD29C1">
              <w:rPr>
                <w:rFonts w:eastAsia="DengXian Light" w:hint="cs"/>
                <w:sz w:val="21"/>
                <w:szCs w:val="21"/>
                <w:rtl/>
                <w:lang w:eastAsia="en-AU"/>
              </w:rPr>
              <w:t>بما</w:t>
            </w:r>
            <w:r w:rsidRPr="00FD29C1">
              <w:rPr>
                <w:rFonts w:eastAsia="DengXian Light"/>
                <w:sz w:val="21"/>
                <w:szCs w:val="21"/>
                <w:rtl/>
                <w:lang w:eastAsia="en-AU"/>
              </w:rPr>
              <w:t xml:space="preserve"> </w:t>
            </w:r>
            <w:r w:rsidRPr="00FD29C1">
              <w:rPr>
                <w:rFonts w:eastAsia="DengXian Light" w:hint="cs"/>
                <w:sz w:val="21"/>
                <w:szCs w:val="21"/>
                <w:rtl/>
                <w:lang w:eastAsia="en-AU"/>
              </w:rPr>
              <w:t>في</w:t>
            </w:r>
            <w:r w:rsidRPr="00FD29C1">
              <w:rPr>
                <w:rFonts w:eastAsia="DengXian Light"/>
                <w:sz w:val="21"/>
                <w:szCs w:val="21"/>
                <w:rtl/>
                <w:lang w:eastAsia="en-AU"/>
              </w:rPr>
              <w:t xml:space="preserve"> </w:t>
            </w:r>
            <w:r w:rsidRPr="00FD29C1">
              <w:rPr>
                <w:rFonts w:eastAsia="DengXian Light" w:hint="cs"/>
                <w:sz w:val="21"/>
                <w:szCs w:val="21"/>
                <w:rtl/>
                <w:lang w:eastAsia="en-AU"/>
              </w:rPr>
              <w:t>ذلك</w:t>
            </w:r>
            <w:r w:rsidRPr="00FD29C1">
              <w:rPr>
                <w:rFonts w:eastAsia="DengXian Light"/>
                <w:sz w:val="21"/>
                <w:szCs w:val="21"/>
                <w:rtl/>
                <w:lang w:eastAsia="en-AU"/>
              </w:rPr>
              <w:t xml:space="preserve"> </w:t>
            </w:r>
            <w:r w:rsidRPr="00FD29C1">
              <w:rPr>
                <w:rFonts w:eastAsia="DengXian Light" w:hint="cs"/>
                <w:sz w:val="21"/>
                <w:szCs w:val="21"/>
                <w:rtl/>
                <w:lang w:eastAsia="en-AU"/>
              </w:rPr>
              <w:t>الحلول</w:t>
            </w:r>
            <w:r w:rsidRPr="00FD29C1">
              <w:rPr>
                <w:rFonts w:eastAsia="DengXian Light"/>
                <w:sz w:val="21"/>
                <w:szCs w:val="21"/>
                <w:rtl/>
                <w:lang w:eastAsia="en-AU"/>
              </w:rPr>
              <w:t xml:space="preserve"> </w:t>
            </w:r>
            <w:r w:rsidRPr="00FD29C1">
              <w:rPr>
                <w:rFonts w:eastAsia="DengXian Light" w:hint="cs"/>
                <w:sz w:val="21"/>
                <w:szCs w:val="21"/>
                <w:rtl/>
                <w:lang w:eastAsia="en-AU"/>
              </w:rPr>
              <w:t>والمنصات</w:t>
            </w:r>
            <w:r w:rsidRPr="00FD29C1">
              <w:rPr>
                <w:rFonts w:eastAsia="DengXian Light"/>
                <w:sz w:val="21"/>
                <w:szCs w:val="21"/>
                <w:rtl/>
                <w:lang w:eastAsia="en-AU"/>
              </w:rPr>
              <w:t xml:space="preserve"> </w:t>
            </w:r>
            <w:r w:rsidRPr="00FD29C1">
              <w:rPr>
                <w:rFonts w:eastAsia="DengXian Light" w:hint="cs"/>
                <w:sz w:val="21"/>
                <w:szCs w:val="21"/>
                <w:rtl/>
                <w:lang w:eastAsia="en-AU"/>
              </w:rPr>
              <w:t>التي تؤدي إلى تحسين</w:t>
            </w:r>
            <w:r w:rsidRPr="00FD29C1">
              <w:rPr>
                <w:rFonts w:eastAsia="DengXian Light"/>
                <w:sz w:val="21"/>
                <w:szCs w:val="21"/>
                <w:rtl/>
                <w:lang w:eastAsia="en-AU"/>
              </w:rPr>
              <w:t xml:space="preserve"> </w:t>
            </w:r>
            <w:r w:rsidRPr="00FD29C1">
              <w:rPr>
                <w:rFonts w:eastAsia="DengXian Light" w:hint="cs"/>
                <w:sz w:val="21"/>
                <w:szCs w:val="21"/>
                <w:rtl/>
                <w:lang w:eastAsia="en-AU"/>
              </w:rPr>
              <w:t>الجودة</w:t>
            </w:r>
            <w:r w:rsidRPr="00FD29C1">
              <w:rPr>
                <w:rFonts w:eastAsia="DengXian Light"/>
                <w:sz w:val="21"/>
                <w:szCs w:val="21"/>
                <w:rtl/>
                <w:lang w:eastAsia="en-AU"/>
              </w:rPr>
              <w:t xml:space="preserve"> </w:t>
            </w:r>
            <w:r w:rsidRPr="00FD29C1">
              <w:rPr>
                <w:rFonts w:eastAsia="DengXian Light" w:hint="cs"/>
                <w:sz w:val="21"/>
                <w:szCs w:val="21"/>
                <w:rtl/>
                <w:lang w:eastAsia="en-AU"/>
              </w:rPr>
              <w:t>والكفاءة</w:t>
            </w:r>
            <w:r w:rsidRPr="00FD29C1">
              <w:rPr>
                <w:rFonts w:eastAsia="DengXian Light"/>
                <w:sz w:val="21"/>
                <w:szCs w:val="21"/>
                <w:rtl/>
                <w:lang w:eastAsia="en-AU"/>
              </w:rPr>
              <w:t xml:space="preserve"> </w:t>
            </w:r>
            <w:r w:rsidRPr="00FD29C1">
              <w:rPr>
                <w:rFonts w:eastAsia="DengXian Light" w:hint="cs"/>
                <w:sz w:val="21"/>
                <w:szCs w:val="21"/>
                <w:rtl/>
                <w:lang w:eastAsia="en-AU"/>
              </w:rPr>
              <w:t>في</w:t>
            </w:r>
            <w:r w:rsidRPr="00FD29C1">
              <w:rPr>
                <w:rFonts w:eastAsia="DengXian Light"/>
                <w:sz w:val="21"/>
                <w:szCs w:val="21"/>
                <w:rtl/>
                <w:lang w:eastAsia="en-AU"/>
              </w:rPr>
              <w:t xml:space="preserve"> </w:t>
            </w:r>
            <w:r w:rsidRPr="00FD29C1">
              <w:rPr>
                <w:rFonts w:eastAsia="DengXian Light" w:hint="cs"/>
                <w:sz w:val="21"/>
                <w:szCs w:val="21"/>
                <w:rtl/>
                <w:lang w:eastAsia="en-AU"/>
              </w:rPr>
              <w:t>العمليات</w:t>
            </w:r>
            <w:r w:rsidRPr="00FD29C1">
              <w:rPr>
                <w:rFonts w:eastAsia="DengXian Light"/>
                <w:sz w:val="21"/>
                <w:szCs w:val="21"/>
                <w:rtl/>
                <w:lang w:eastAsia="en-AU"/>
              </w:rPr>
              <w:t xml:space="preserve"> </w:t>
            </w:r>
            <w:r w:rsidRPr="00FD29C1">
              <w:rPr>
                <w:rFonts w:eastAsia="DengXian Light" w:hint="cs"/>
                <w:sz w:val="21"/>
                <w:szCs w:val="21"/>
                <w:rtl/>
                <w:lang w:eastAsia="en-AU"/>
              </w:rPr>
              <w:t>التجارية،</w:t>
            </w:r>
            <w:r w:rsidRPr="00FD29C1">
              <w:rPr>
                <w:rFonts w:eastAsia="DengXian Light"/>
                <w:sz w:val="21"/>
                <w:szCs w:val="21"/>
                <w:rtl/>
                <w:lang w:eastAsia="en-AU"/>
              </w:rPr>
              <w:t xml:space="preserve"> </w:t>
            </w:r>
            <w:r w:rsidRPr="00FD29C1">
              <w:rPr>
                <w:rFonts w:eastAsia="DengXian Light" w:hint="cs"/>
                <w:sz w:val="21"/>
                <w:szCs w:val="21"/>
                <w:rtl/>
                <w:lang w:eastAsia="en-AU"/>
              </w:rPr>
              <w:t>وتشاطر</w:t>
            </w:r>
            <w:r w:rsidRPr="00FD29C1">
              <w:rPr>
                <w:rFonts w:eastAsia="DengXian Light"/>
                <w:sz w:val="21"/>
                <w:szCs w:val="21"/>
                <w:rtl/>
                <w:lang w:eastAsia="en-AU"/>
              </w:rPr>
              <w:t xml:space="preserve"> </w:t>
            </w:r>
            <w:r w:rsidRPr="00FD29C1">
              <w:rPr>
                <w:rFonts w:eastAsia="DengXian Light" w:hint="cs"/>
                <w:sz w:val="21"/>
                <w:szCs w:val="21"/>
                <w:rtl/>
                <w:lang w:eastAsia="en-AU"/>
              </w:rPr>
              <w:t>الخبرات</w:t>
            </w:r>
            <w:r w:rsidRPr="00FD29C1">
              <w:rPr>
                <w:rFonts w:eastAsia="DengXian Light"/>
                <w:sz w:val="21"/>
                <w:szCs w:val="21"/>
                <w:rtl/>
                <w:lang w:eastAsia="en-AU"/>
              </w:rPr>
              <w:t>.</w:t>
            </w:r>
          </w:p>
        </w:tc>
        <w:tc>
          <w:tcPr>
            <w:tcW w:w="3336" w:type="pct"/>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47FC6866" w14:textId="77777777" w:rsidR="00FD29C1" w:rsidRPr="00FD29C1" w:rsidRDefault="00FD29C1" w:rsidP="00D11BA3">
            <w:pPr>
              <w:spacing w:before="100" w:beforeAutospacing="1" w:afterAutospacing="1"/>
              <w:ind w:left="57" w:right="57"/>
              <w:contextualSpacing/>
              <w:textAlignment w:val="baseline"/>
              <w:rPr>
                <w:rFonts w:eastAsia="Times New Roman"/>
                <w:sz w:val="21"/>
                <w:szCs w:val="21"/>
                <w:lang w:val="en-AU" w:eastAsia="en-AU"/>
              </w:rPr>
            </w:pPr>
            <w:r w:rsidRPr="00FD29C1">
              <w:rPr>
                <w:rFonts w:eastAsia="Times New Roman"/>
                <w:sz w:val="21"/>
                <w:szCs w:val="21"/>
                <w:rtl/>
                <w:lang w:val="en-AU" w:eastAsia="en-AU"/>
              </w:rPr>
              <w:t>(</w:t>
            </w:r>
            <w:r w:rsidRPr="00FD29C1">
              <w:rPr>
                <w:rFonts w:eastAsia="Times New Roman" w:hint="cs"/>
                <w:sz w:val="21"/>
                <w:szCs w:val="21"/>
                <w:rtl/>
                <w:lang w:val="en-AU" w:eastAsia="en-AU"/>
              </w:rPr>
              <w:t>أ</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تُشجَّع</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مكاتب</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الملكية</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الفكرية</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على</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تبادل</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مخزونها</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التكنولوجي</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وخرائط</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الطريق</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التكنولوجية الحالية،</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بما</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في</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ذلك</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خطط</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وقف</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التشغيل،</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مع</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مكاتب</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الملكية</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الفكرية</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الأخرى،</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حيثما</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أمكن</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ذلك؛</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و</w:t>
            </w:r>
          </w:p>
          <w:p w14:paraId="393DFCBA" w14:textId="77777777" w:rsidR="00FD29C1" w:rsidRPr="00FD29C1" w:rsidRDefault="00FD29C1" w:rsidP="00D11BA3">
            <w:pPr>
              <w:ind w:left="57" w:right="57"/>
              <w:contextualSpacing/>
              <w:textAlignment w:val="baseline"/>
              <w:rPr>
                <w:rFonts w:eastAsia="Times New Roman"/>
                <w:sz w:val="21"/>
                <w:szCs w:val="21"/>
                <w:lang w:val="en-AU" w:eastAsia="en-AU"/>
              </w:rPr>
            </w:pPr>
            <w:r w:rsidRPr="00FD29C1">
              <w:rPr>
                <w:rFonts w:eastAsia="Times New Roman"/>
                <w:sz w:val="21"/>
                <w:szCs w:val="21"/>
                <w:rtl/>
                <w:lang w:val="en-AU" w:eastAsia="en-AU"/>
              </w:rPr>
              <w:t>(</w:t>
            </w:r>
            <w:r w:rsidRPr="00FD29C1">
              <w:rPr>
                <w:rFonts w:eastAsia="Times New Roman" w:hint="cs"/>
                <w:sz w:val="21"/>
                <w:szCs w:val="21"/>
                <w:rtl/>
                <w:lang w:val="en-AU" w:eastAsia="en-AU"/>
              </w:rPr>
              <w:t>ب</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ينبغي</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أن يوفر المكتب</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الدولي</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منتدى</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ومنصة</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لتبادل</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الخبرات</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والمعلومات، حسب</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الحاجة</w:t>
            </w:r>
            <w:r w:rsidRPr="00FD29C1">
              <w:rPr>
                <w:rFonts w:eastAsia="Times New Roman"/>
                <w:sz w:val="21"/>
                <w:szCs w:val="21"/>
                <w:rtl/>
                <w:lang w:val="en-AU" w:eastAsia="en-AU"/>
              </w:rPr>
              <w:t>.</w:t>
            </w:r>
          </w:p>
        </w:tc>
      </w:tr>
      <w:tr w:rsidR="00D11BA3" w:rsidRPr="00FD29C1" w14:paraId="0F93E0F8" w14:textId="77777777" w:rsidTr="00D11BA3">
        <w:tc>
          <w:tcPr>
            <w:tcW w:w="1664" w:type="pct"/>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3D2E7DA7" w14:textId="77777777" w:rsidR="00FD29C1" w:rsidRPr="00FD29C1" w:rsidRDefault="00FD29C1" w:rsidP="00D11BA3">
            <w:pPr>
              <w:spacing w:before="100" w:beforeAutospacing="1" w:afterAutospacing="1"/>
              <w:ind w:left="57" w:right="57"/>
              <w:contextualSpacing/>
              <w:textAlignment w:val="baseline"/>
              <w:rPr>
                <w:rFonts w:eastAsia="DengXian Light"/>
                <w:sz w:val="21"/>
                <w:szCs w:val="21"/>
                <w:u w:val="single"/>
                <w:lang w:eastAsia="en-AU"/>
              </w:rPr>
            </w:pPr>
            <w:r w:rsidRPr="00FD29C1">
              <w:rPr>
                <w:rFonts w:eastAsia="DengXian Light" w:hint="cs"/>
                <w:sz w:val="21"/>
                <w:szCs w:val="21"/>
                <w:u w:val="single"/>
                <w:rtl/>
                <w:lang w:eastAsia="en-AU"/>
              </w:rPr>
              <w:t>التوصية</w:t>
            </w:r>
            <w:r w:rsidRPr="00FD29C1">
              <w:rPr>
                <w:rFonts w:eastAsia="DengXian Light"/>
                <w:sz w:val="21"/>
                <w:szCs w:val="21"/>
                <w:u w:val="single"/>
                <w:rtl/>
                <w:lang w:eastAsia="en-AU"/>
              </w:rPr>
              <w:t xml:space="preserve"> 9:</w:t>
            </w:r>
          </w:p>
          <w:p w14:paraId="3B974A55" w14:textId="77777777" w:rsidR="00FD29C1" w:rsidRPr="00FD29C1" w:rsidRDefault="00FD29C1" w:rsidP="00D11BA3">
            <w:pPr>
              <w:ind w:left="57" w:right="57"/>
              <w:contextualSpacing/>
              <w:textAlignment w:val="baseline"/>
              <w:rPr>
                <w:rFonts w:eastAsia="Times New Roman"/>
                <w:sz w:val="21"/>
                <w:szCs w:val="21"/>
                <w:lang w:val="en-AU" w:eastAsia="en-AU"/>
              </w:rPr>
            </w:pPr>
            <w:r w:rsidRPr="00FD29C1">
              <w:rPr>
                <w:rFonts w:eastAsia="DengXian Light" w:hint="cs"/>
                <w:sz w:val="21"/>
                <w:szCs w:val="21"/>
                <w:rtl/>
                <w:lang w:eastAsia="en-AU"/>
              </w:rPr>
              <w:t>تُشجَّع</w:t>
            </w:r>
            <w:r w:rsidRPr="00FD29C1">
              <w:rPr>
                <w:rFonts w:eastAsia="DengXian Light"/>
                <w:sz w:val="21"/>
                <w:szCs w:val="21"/>
                <w:rtl/>
                <w:lang w:eastAsia="en-AU"/>
              </w:rPr>
              <w:t xml:space="preserve"> </w:t>
            </w:r>
            <w:r w:rsidRPr="00FD29C1">
              <w:rPr>
                <w:rFonts w:eastAsia="DengXian Light" w:hint="cs"/>
                <w:sz w:val="21"/>
                <w:szCs w:val="21"/>
                <w:rtl/>
                <w:lang w:eastAsia="en-AU"/>
              </w:rPr>
              <w:t>مكاتب</w:t>
            </w:r>
            <w:r w:rsidRPr="00FD29C1">
              <w:rPr>
                <w:rFonts w:eastAsia="DengXian Light"/>
                <w:sz w:val="21"/>
                <w:szCs w:val="21"/>
                <w:rtl/>
                <w:lang w:eastAsia="en-AU"/>
              </w:rPr>
              <w:t xml:space="preserve"> </w:t>
            </w:r>
            <w:r w:rsidRPr="00FD29C1">
              <w:rPr>
                <w:rFonts w:eastAsia="DengXian Light" w:hint="cs"/>
                <w:sz w:val="21"/>
                <w:szCs w:val="21"/>
                <w:rtl/>
                <w:lang w:eastAsia="en-AU"/>
              </w:rPr>
              <w:t>الملكية</w:t>
            </w:r>
            <w:r w:rsidRPr="00FD29C1">
              <w:rPr>
                <w:rFonts w:eastAsia="DengXian Light"/>
                <w:sz w:val="21"/>
                <w:szCs w:val="21"/>
                <w:rtl/>
                <w:lang w:eastAsia="en-AU"/>
              </w:rPr>
              <w:t xml:space="preserve"> </w:t>
            </w:r>
            <w:r w:rsidRPr="00FD29C1">
              <w:rPr>
                <w:rFonts w:eastAsia="DengXian Light" w:hint="cs"/>
                <w:sz w:val="21"/>
                <w:szCs w:val="21"/>
                <w:rtl/>
                <w:lang w:eastAsia="en-AU"/>
              </w:rPr>
              <w:t>الفكرية</w:t>
            </w:r>
            <w:r w:rsidRPr="00FD29C1">
              <w:rPr>
                <w:rFonts w:eastAsia="DengXian Light"/>
                <w:sz w:val="21"/>
                <w:szCs w:val="21"/>
                <w:rtl/>
                <w:lang w:eastAsia="en-AU"/>
              </w:rPr>
              <w:t xml:space="preserve"> </w:t>
            </w:r>
            <w:r w:rsidRPr="00FD29C1">
              <w:rPr>
                <w:rFonts w:eastAsia="DengXian Light" w:hint="cs"/>
                <w:sz w:val="21"/>
                <w:szCs w:val="21"/>
                <w:rtl/>
                <w:lang w:eastAsia="en-AU"/>
              </w:rPr>
              <w:t>على</w:t>
            </w:r>
            <w:r w:rsidRPr="00FD29C1">
              <w:rPr>
                <w:rFonts w:eastAsia="DengXian Light"/>
                <w:sz w:val="21"/>
                <w:szCs w:val="21"/>
                <w:rtl/>
                <w:lang w:eastAsia="en-AU"/>
              </w:rPr>
              <w:t xml:space="preserve"> </w:t>
            </w:r>
            <w:r w:rsidRPr="00FD29C1">
              <w:rPr>
                <w:rFonts w:eastAsia="DengXian Light" w:hint="cs"/>
                <w:sz w:val="21"/>
                <w:szCs w:val="21"/>
                <w:rtl/>
                <w:lang w:eastAsia="en-AU"/>
              </w:rPr>
              <w:t>تبادل</w:t>
            </w:r>
            <w:r w:rsidRPr="00FD29C1">
              <w:rPr>
                <w:rFonts w:eastAsia="DengXian Light"/>
                <w:sz w:val="21"/>
                <w:szCs w:val="21"/>
                <w:rtl/>
                <w:lang w:eastAsia="en-AU"/>
              </w:rPr>
              <w:t xml:space="preserve"> </w:t>
            </w:r>
            <w:r w:rsidRPr="00FD29C1">
              <w:rPr>
                <w:rFonts w:eastAsia="DengXian Light" w:hint="cs"/>
                <w:sz w:val="21"/>
                <w:szCs w:val="21"/>
                <w:rtl/>
                <w:lang w:eastAsia="en-AU"/>
              </w:rPr>
              <w:t>الخبرات</w:t>
            </w:r>
            <w:r w:rsidRPr="00FD29C1">
              <w:rPr>
                <w:rFonts w:eastAsia="DengXian Light"/>
                <w:sz w:val="21"/>
                <w:szCs w:val="21"/>
                <w:rtl/>
                <w:lang w:eastAsia="en-AU"/>
              </w:rPr>
              <w:t xml:space="preserve"> </w:t>
            </w:r>
            <w:r w:rsidRPr="00FD29C1">
              <w:rPr>
                <w:rFonts w:eastAsia="DengXian Light" w:hint="cs"/>
                <w:sz w:val="21"/>
                <w:szCs w:val="21"/>
                <w:rtl/>
                <w:lang w:eastAsia="en-AU"/>
              </w:rPr>
              <w:t>والمعلومات</w:t>
            </w:r>
            <w:r w:rsidRPr="00FD29C1">
              <w:rPr>
                <w:rFonts w:eastAsia="DengXian Light"/>
                <w:sz w:val="21"/>
                <w:szCs w:val="21"/>
                <w:rtl/>
                <w:lang w:eastAsia="en-AU"/>
              </w:rPr>
              <w:t xml:space="preserve"> </w:t>
            </w:r>
            <w:r w:rsidRPr="00FD29C1">
              <w:rPr>
                <w:rFonts w:eastAsia="DengXian Light" w:hint="cs"/>
                <w:sz w:val="21"/>
                <w:szCs w:val="21"/>
                <w:rtl/>
                <w:lang w:eastAsia="en-AU"/>
              </w:rPr>
              <w:t>بشأن</w:t>
            </w:r>
            <w:r w:rsidRPr="00FD29C1">
              <w:rPr>
                <w:rFonts w:eastAsia="DengXian Light"/>
                <w:sz w:val="21"/>
                <w:szCs w:val="21"/>
                <w:rtl/>
                <w:lang w:eastAsia="en-AU"/>
              </w:rPr>
              <w:t xml:space="preserve"> </w:t>
            </w:r>
            <w:r w:rsidRPr="00FD29C1">
              <w:rPr>
                <w:rFonts w:eastAsia="DengXian Light" w:hint="cs"/>
                <w:sz w:val="21"/>
                <w:szCs w:val="21"/>
                <w:rtl/>
                <w:lang w:eastAsia="en-AU"/>
              </w:rPr>
              <w:t>تخطيط</w:t>
            </w:r>
            <w:r w:rsidRPr="00FD29C1">
              <w:rPr>
                <w:rFonts w:eastAsia="DengXian Light"/>
                <w:sz w:val="21"/>
                <w:szCs w:val="21"/>
                <w:rtl/>
                <w:lang w:eastAsia="en-AU"/>
              </w:rPr>
              <w:t xml:space="preserve"> </w:t>
            </w:r>
            <w:r w:rsidRPr="00FD29C1">
              <w:rPr>
                <w:rFonts w:eastAsia="DengXian Light" w:hint="cs"/>
                <w:sz w:val="21"/>
                <w:szCs w:val="21"/>
                <w:rtl/>
                <w:lang w:eastAsia="en-AU"/>
              </w:rPr>
              <w:t>مشاريع</w:t>
            </w:r>
            <w:r w:rsidRPr="00FD29C1">
              <w:rPr>
                <w:rFonts w:eastAsia="DengXian Light"/>
                <w:sz w:val="21"/>
                <w:szCs w:val="21"/>
                <w:rtl/>
                <w:lang w:eastAsia="en-AU"/>
              </w:rPr>
              <w:t xml:space="preserve"> </w:t>
            </w:r>
            <w:r w:rsidRPr="00FD29C1">
              <w:rPr>
                <w:rFonts w:eastAsia="DengXian Light" w:hint="cs"/>
                <w:sz w:val="21"/>
                <w:szCs w:val="21"/>
                <w:rtl/>
                <w:lang w:eastAsia="en-AU"/>
              </w:rPr>
              <w:t>تكنولوجيا</w:t>
            </w:r>
            <w:r w:rsidRPr="00FD29C1">
              <w:rPr>
                <w:rFonts w:eastAsia="DengXian Light"/>
                <w:sz w:val="21"/>
                <w:szCs w:val="21"/>
                <w:rtl/>
                <w:lang w:eastAsia="en-AU"/>
              </w:rPr>
              <w:t xml:space="preserve"> </w:t>
            </w:r>
            <w:r w:rsidRPr="00FD29C1">
              <w:rPr>
                <w:rFonts w:eastAsia="DengXian Light" w:hint="cs"/>
                <w:sz w:val="21"/>
                <w:szCs w:val="21"/>
                <w:rtl/>
                <w:lang w:eastAsia="en-AU"/>
              </w:rPr>
              <w:t>المعلومات</w:t>
            </w:r>
            <w:r w:rsidRPr="00FD29C1">
              <w:rPr>
                <w:rFonts w:eastAsia="DengXian Light"/>
                <w:sz w:val="21"/>
                <w:szCs w:val="21"/>
                <w:rtl/>
                <w:lang w:eastAsia="en-AU"/>
              </w:rPr>
              <w:t xml:space="preserve"> </w:t>
            </w:r>
            <w:r w:rsidRPr="00FD29C1">
              <w:rPr>
                <w:rFonts w:eastAsia="DengXian Light" w:hint="cs"/>
                <w:sz w:val="21"/>
                <w:szCs w:val="21"/>
                <w:rtl/>
                <w:lang w:eastAsia="en-AU"/>
              </w:rPr>
              <w:t>والاتصالات</w:t>
            </w:r>
            <w:r w:rsidRPr="00FD29C1">
              <w:rPr>
                <w:rFonts w:eastAsia="DengXian Light"/>
                <w:sz w:val="21"/>
                <w:szCs w:val="21"/>
                <w:rtl/>
                <w:lang w:eastAsia="en-AU"/>
              </w:rPr>
              <w:t xml:space="preserve"> </w:t>
            </w:r>
            <w:r w:rsidRPr="00FD29C1">
              <w:rPr>
                <w:rFonts w:eastAsia="DengXian Light" w:hint="cs"/>
                <w:sz w:val="21"/>
                <w:szCs w:val="21"/>
                <w:rtl/>
                <w:lang w:eastAsia="en-AU"/>
              </w:rPr>
              <w:t>وإدارتها</w:t>
            </w:r>
            <w:r w:rsidRPr="00FD29C1">
              <w:rPr>
                <w:rFonts w:eastAsia="DengXian Light"/>
                <w:sz w:val="21"/>
                <w:szCs w:val="21"/>
                <w:rtl/>
                <w:lang w:eastAsia="en-AU"/>
              </w:rPr>
              <w:t xml:space="preserve"> </w:t>
            </w:r>
            <w:r w:rsidRPr="00FD29C1">
              <w:rPr>
                <w:rFonts w:eastAsia="DengXian Light" w:hint="cs"/>
                <w:sz w:val="21"/>
                <w:szCs w:val="21"/>
                <w:rtl/>
                <w:lang w:eastAsia="en-AU"/>
              </w:rPr>
              <w:t>وتنفيذها</w:t>
            </w:r>
            <w:r w:rsidRPr="00FD29C1">
              <w:rPr>
                <w:rFonts w:eastAsia="DengXian Light"/>
                <w:sz w:val="21"/>
                <w:szCs w:val="21"/>
                <w:rtl/>
                <w:lang w:eastAsia="en-AU"/>
              </w:rPr>
              <w:t xml:space="preserve"> </w:t>
            </w:r>
            <w:r w:rsidRPr="00FD29C1">
              <w:rPr>
                <w:rFonts w:eastAsia="DengXian Light" w:hint="cs"/>
                <w:sz w:val="21"/>
                <w:szCs w:val="21"/>
                <w:rtl/>
                <w:lang w:eastAsia="en-AU"/>
              </w:rPr>
              <w:t>وتقييمها</w:t>
            </w:r>
            <w:r w:rsidRPr="00FD29C1">
              <w:rPr>
                <w:rFonts w:eastAsia="DengXian Light"/>
                <w:sz w:val="21"/>
                <w:szCs w:val="21"/>
                <w:rtl/>
                <w:lang w:eastAsia="en-AU"/>
              </w:rPr>
              <w:t>.</w:t>
            </w:r>
          </w:p>
        </w:tc>
        <w:tc>
          <w:tcPr>
            <w:tcW w:w="3336" w:type="pct"/>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360B707A" w14:textId="77777777" w:rsidR="00FD29C1" w:rsidRPr="00FD29C1" w:rsidRDefault="00FD29C1" w:rsidP="00D11BA3">
            <w:pPr>
              <w:spacing w:before="100" w:beforeAutospacing="1" w:afterAutospacing="1"/>
              <w:ind w:left="57" w:right="57"/>
              <w:contextualSpacing/>
              <w:textAlignment w:val="baseline"/>
              <w:rPr>
                <w:rFonts w:eastAsia="Times New Roman"/>
                <w:sz w:val="21"/>
                <w:szCs w:val="21"/>
                <w:lang w:val="en-AU" w:eastAsia="en-AU"/>
              </w:rPr>
            </w:pPr>
            <w:r w:rsidRPr="00FD29C1">
              <w:rPr>
                <w:rFonts w:eastAsia="Times New Roman"/>
                <w:sz w:val="21"/>
                <w:szCs w:val="21"/>
                <w:rtl/>
                <w:lang w:val="en-AU" w:eastAsia="en-AU"/>
              </w:rPr>
              <w:t>(</w:t>
            </w:r>
            <w:r w:rsidRPr="00FD29C1">
              <w:rPr>
                <w:rFonts w:eastAsia="Times New Roman" w:hint="cs"/>
                <w:sz w:val="21"/>
                <w:szCs w:val="21"/>
                <w:rtl/>
                <w:lang w:val="en-AU" w:eastAsia="en-AU"/>
              </w:rPr>
              <w:t>أ</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تُشجَّع</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مكاتب</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الملكية</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الفكرية</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على</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تبادل</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الخبرات</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والدروس المستقاة</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فيما</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يتعلق</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بمختلف</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نماذج</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تنفيذ</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مشاريع</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تكنولوجيا</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المعلومات</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والاتصالات،</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بما</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في</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ذلك</w:t>
            </w:r>
            <w:r w:rsidRPr="00FD29C1">
              <w:rPr>
                <w:rFonts w:eastAsia="Times New Roman"/>
                <w:sz w:val="21"/>
                <w:szCs w:val="21"/>
                <w:rtl/>
                <w:lang w:val="en-AU" w:eastAsia="en-AU"/>
              </w:rPr>
              <w:t>:</w:t>
            </w:r>
          </w:p>
          <w:p w14:paraId="6FE6CABD" w14:textId="77777777" w:rsidR="00FD29C1" w:rsidRPr="00FD29C1" w:rsidRDefault="00FD29C1" w:rsidP="00D11BA3">
            <w:pPr>
              <w:spacing w:before="100" w:beforeAutospacing="1" w:afterAutospacing="1"/>
              <w:ind w:left="57" w:right="57"/>
              <w:contextualSpacing/>
              <w:textAlignment w:val="baseline"/>
              <w:rPr>
                <w:rFonts w:eastAsia="Times New Roman"/>
                <w:sz w:val="21"/>
                <w:szCs w:val="21"/>
                <w:rtl/>
                <w:lang w:val="en-AU" w:eastAsia="en-AU"/>
              </w:rPr>
            </w:pPr>
            <w:r w:rsidRPr="00FD29C1">
              <w:rPr>
                <w:rFonts w:eastAsia="Times New Roman"/>
                <w:sz w:val="21"/>
                <w:szCs w:val="21"/>
                <w:rtl/>
                <w:lang w:val="en-AU" w:eastAsia="en-AU"/>
              </w:rPr>
              <w:tab/>
            </w:r>
            <w:r w:rsidRPr="00FD29C1">
              <w:rPr>
                <w:rFonts w:eastAsia="Times New Roman" w:hint="cs"/>
                <w:sz w:val="21"/>
                <w:szCs w:val="21"/>
                <w:rtl/>
                <w:lang w:val="en-AU" w:eastAsia="en-AU"/>
              </w:rPr>
              <w:t>"1"</w:t>
            </w:r>
            <w:r w:rsidRPr="00FD29C1">
              <w:rPr>
                <w:rFonts w:eastAsia="Times New Roman"/>
                <w:sz w:val="21"/>
                <w:szCs w:val="21"/>
                <w:rtl/>
                <w:lang w:val="en-AU" w:eastAsia="en-AU"/>
              </w:rPr>
              <w:tab/>
            </w:r>
            <w:r w:rsidRPr="00FD29C1">
              <w:rPr>
                <w:rFonts w:eastAsia="Times New Roman" w:hint="cs"/>
                <w:sz w:val="21"/>
                <w:szCs w:val="21"/>
                <w:rtl/>
                <w:lang w:val="en-AU" w:eastAsia="en-AU"/>
              </w:rPr>
              <w:t>النماذج المعتمدة</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داخلياً؛</w:t>
            </w:r>
            <w:r w:rsidRPr="00FD29C1">
              <w:rPr>
                <w:rFonts w:eastAsia="Times New Roman"/>
                <w:sz w:val="21"/>
                <w:szCs w:val="21"/>
                <w:rtl/>
                <w:lang w:val="en-AU" w:eastAsia="en-AU"/>
              </w:rPr>
              <w:t xml:space="preserve"> </w:t>
            </w:r>
          </w:p>
          <w:p w14:paraId="03FCAD60" w14:textId="77777777" w:rsidR="00FD29C1" w:rsidRPr="00FD29C1" w:rsidRDefault="00FD29C1" w:rsidP="00D11BA3">
            <w:pPr>
              <w:spacing w:before="100" w:beforeAutospacing="1" w:afterAutospacing="1"/>
              <w:ind w:left="57" w:right="57"/>
              <w:contextualSpacing/>
              <w:textAlignment w:val="baseline"/>
              <w:rPr>
                <w:rFonts w:eastAsia="Times New Roman"/>
                <w:sz w:val="21"/>
                <w:szCs w:val="21"/>
                <w:lang w:val="en-AU" w:eastAsia="en-AU"/>
              </w:rPr>
            </w:pPr>
            <w:r w:rsidRPr="00FD29C1">
              <w:rPr>
                <w:rFonts w:eastAsia="Times New Roman"/>
                <w:sz w:val="21"/>
                <w:szCs w:val="21"/>
                <w:rtl/>
                <w:lang w:val="en-AU" w:eastAsia="en-AU"/>
              </w:rPr>
              <w:tab/>
            </w:r>
            <w:r w:rsidRPr="00FD29C1">
              <w:rPr>
                <w:rFonts w:eastAsia="Times New Roman" w:hint="cs"/>
                <w:sz w:val="21"/>
                <w:szCs w:val="21"/>
                <w:rtl/>
                <w:lang w:val="en-AU" w:eastAsia="en-AU"/>
              </w:rPr>
              <w:t>"2"</w:t>
            </w:r>
            <w:r w:rsidRPr="00FD29C1">
              <w:rPr>
                <w:rFonts w:eastAsia="Times New Roman"/>
                <w:sz w:val="21"/>
                <w:szCs w:val="21"/>
                <w:rtl/>
                <w:lang w:val="en-AU" w:eastAsia="en-AU"/>
              </w:rPr>
              <w:tab/>
            </w:r>
            <w:r w:rsidRPr="00FD29C1">
              <w:rPr>
                <w:rFonts w:eastAsia="Times New Roman" w:hint="cs"/>
                <w:sz w:val="21"/>
                <w:szCs w:val="21"/>
                <w:rtl/>
                <w:lang w:val="en-AU" w:eastAsia="en-AU"/>
              </w:rPr>
              <w:t>النماذج التي يوفرها</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موردو</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الخدمات</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الخارجيون،</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إن</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أمكن</w:t>
            </w:r>
            <w:r w:rsidRPr="00FD29C1">
              <w:rPr>
                <w:rFonts w:eastAsia="Times New Roman"/>
                <w:sz w:val="21"/>
                <w:szCs w:val="21"/>
                <w:rtl/>
                <w:lang w:val="en-AU" w:eastAsia="en-AU"/>
              </w:rPr>
              <w:t>.</w:t>
            </w:r>
          </w:p>
        </w:tc>
      </w:tr>
      <w:tr w:rsidR="00D11BA3" w:rsidRPr="00FD29C1" w14:paraId="25F06A88" w14:textId="77777777" w:rsidTr="00D11BA3">
        <w:trPr>
          <w:trHeight w:val="1437"/>
        </w:trPr>
        <w:tc>
          <w:tcPr>
            <w:tcW w:w="1664" w:type="pct"/>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372A3A33" w14:textId="77777777" w:rsidR="00FD29C1" w:rsidRPr="00FD29C1" w:rsidRDefault="00FD29C1" w:rsidP="00D11BA3">
            <w:pPr>
              <w:spacing w:before="100" w:beforeAutospacing="1" w:afterAutospacing="1"/>
              <w:ind w:left="57" w:right="57"/>
              <w:contextualSpacing/>
              <w:textAlignment w:val="baseline"/>
              <w:rPr>
                <w:rFonts w:eastAsia="DengXian Light"/>
                <w:sz w:val="21"/>
                <w:szCs w:val="21"/>
                <w:u w:val="single"/>
                <w:lang w:eastAsia="en-AU"/>
              </w:rPr>
            </w:pPr>
            <w:r w:rsidRPr="00FD29C1">
              <w:rPr>
                <w:rFonts w:eastAsia="DengXian Light" w:hint="cs"/>
                <w:sz w:val="21"/>
                <w:szCs w:val="21"/>
                <w:u w:val="single"/>
                <w:rtl/>
                <w:lang w:eastAsia="en-AU"/>
              </w:rPr>
              <w:t>التوصية</w:t>
            </w:r>
            <w:r w:rsidRPr="00FD29C1">
              <w:rPr>
                <w:rFonts w:eastAsia="DengXian Light"/>
                <w:sz w:val="21"/>
                <w:szCs w:val="21"/>
                <w:u w:val="single"/>
                <w:rtl/>
                <w:lang w:eastAsia="en-AU"/>
              </w:rPr>
              <w:t xml:space="preserve"> 10:</w:t>
            </w:r>
          </w:p>
          <w:p w14:paraId="6A078187" w14:textId="77777777" w:rsidR="00FD29C1" w:rsidRPr="00FD29C1" w:rsidRDefault="00FD29C1" w:rsidP="00D11BA3">
            <w:pPr>
              <w:ind w:left="57" w:right="57"/>
              <w:contextualSpacing/>
              <w:textAlignment w:val="baseline"/>
              <w:rPr>
                <w:rFonts w:eastAsia="Times New Roman"/>
                <w:sz w:val="21"/>
                <w:szCs w:val="21"/>
                <w:lang w:val="en-AU" w:eastAsia="en-AU"/>
              </w:rPr>
            </w:pPr>
            <w:r w:rsidRPr="00FD29C1">
              <w:rPr>
                <w:rFonts w:eastAsia="DengXian Light" w:hint="cs"/>
                <w:sz w:val="21"/>
                <w:szCs w:val="21"/>
                <w:rtl/>
                <w:lang w:eastAsia="en-AU"/>
              </w:rPr>
              <w:t>ينبغي</w:t>
            </w:r>
            <w:r w:rsidRPr="00FD29C1">
              <w:rPr>
                <w:rFonts w:eastAsia="DengXian Light"/>
                <w:sz w:val="21"/>
                <w:szCs w:val="21"/>
                <w:rtl/>
                <w:lang w:eastAsia="en-AU"/>
              </w:rPr>
              <w:t xml:space="preserve"> </w:t>
            </w:r>
            <w:r w:rsidRPr="00FD29C1">
              <w:rPr>
                <w:rFonts w:eastAsia="DengXian Light" w:hint="cs"/>
                <w:sz w:val="21"/>
                <w:szCs w:val="21"/>
                <w:rtl/>
                <w:lang w:eastAsia="en-AU"/>
              </w:rPr>
              <w:t>أن تتأكد مكاتب</w:t>
            </w:r>
            <w:r w:rsidRPr="00FD29C1">
              <w:rPr>
                <w:rFonts w:eastAsia="DengXian Light"/>
                <w:sz w:val="21"/>
                <w:szCs w:val="21"/>
                <w:rtl/>
                <w:lang w:eastAsia="en-AU"/>
              </w:rPr>
              <w:t xml:space="preserve"> </w:t>
            </w:r>
            <w:r w:rsidRPr="00FD29C1">
              <w:rPr>
                <w:rFonts w:eastAsia="DengXian Light" w:hint="cs"/>
                <w:sz w:val="21"/>
                <w:szCs w:val="21"/>
                <w:rtl/>
                <w:lang w:eastAsia="en-AU"/>
              </w:rPr>
              <w:t>الملكية</w:t>
            </w:r>
            <w:r w:rsidRPr="00FD29C1">
              <w:rPr>
                <w:rFonts w:eastAsia="DengXian Light"/>
                <w:sz w:val="21"/>
                <w:szCs w:val="21"/>
                <w:rtl/>
                <w:lang w:eastAsia="en-AU"/>
              </w:rPr>
              <w:t xml:space="preserve"> </w:t>
            </w:r>
            <w:r w:rsidRPr="00FD29C1">
              <w:rPr>
                <w:rFonts w:eastAsia="DengXian Light" w:hint="cs"/>
                <w:sz w:val="21"/>
                <w:szCs w:val="21"/>
                <w:rtl/>
                <w:lang w:eastAsia="en-AU"/>
              </w:rPr>
              <w:t>الفكرية</w:t>
            </w:r>
            <w:r w:rsidRPr="00FD29C1">
              <w:rPr>
                <w:rFonts w:eastAsia="DengXian Light"/>
                <w:sz w:val="21"/>
                <w:szCs w:val="21"/>
                <w:rtl/>
                <w:lang w:eastAsia="en-AU"/>
              </w:rPr>
              <w:t xml:space="preserve"> </w:t>
            </w:r>
            <w:r w:rsidRPr="00FD29C1">
              <w:rPr>
                <w:rFonts w:eastAsia="DengXian Light" w:hint="cs"/>
                <w:sz w:val="21"/>
                <w:szCs w:val="21"/>
                <w:rtl/>
                <w:lang w:eastAsia="en-AU"/>
              </w:rPr>
              <w:t>من</w:t>
            </w:r>
            <w:r w:rsidRPr="00FD29C1">
              <w:rPr>
                <w:rFonts w:eastAsia="DengXian Light"/>
                <w:sz w:val="21"/>
                <w:szCs w:val="21"/>
                <w:rtl/>
                <w:lang w:eastAsia="en-AU"/>
              </w:rPr>
              <w:t xml:space="preserve"> </w:t>
            </w:r>
            <w:r w:rsidRPr="00FD29C1">
              <w:rPr>
                <w:rFonts w:eastAsia="DengXian Light" w:hint="cs"/>
                <w:sz w:val="21"/>
                <w:szCs w:val="21"/>
                <w:rtl/>
                <w:lang w:eastAsia="en-AU"/>
              </w:rPr>
              <w:t>أن</w:t>
            </w:r>
            <w:r w:rsidRPr="00FD29C1">
              <w:rPr>
                <w:rFonts w:eastAsia="DengXian Light"/>
                <w:sz w:val="21"/>
                <w:szCs w:val="21"/>
                <w:rtl/>
                <w:lang w:eastAsia="en-AU"/>
              </w:rPr>
              <w:t xml:space="preserve"> </w:t>
            </w:r>
            <w:r w:rsidRPr="00FD29C1">
              <w:rPr>
                <w:rFonts w:eastAsia="DengXian Light" w:hint="cs"/>
                <w:sz w:val="21"/>
                <w:szCs w:val="21"/>
                <w:rtl/>
                <w:lang w:eastAsia="en-AU"/>
              </w:rPr>
              <w:t>اعتماد</w:t>
            </w:r>
            <w:r w:rsidRPr="00FD29C1">
              <w:rPr>
                <w:rFonts w:eastAsia="DengXian Light"/>
                <w:sz w:val="21"/>
                <w:szCs w:val="21"/>
                <w:rtl/>
                <w:lang w:eastAsia="en-AU"/>
              </w:rPr>
              <w:t xml:space="preserve"> </w:t>
            </w:r>
            <w:r w:rsidRPr="00FD29C1">
              <w:rPr>
                <w:rFonts w:eastAsia="DengXian Light" w:hint="cs"/>
                <w:sz w:val="21"/>
                <w:szCs w:val="21"/>
                <w:rtl/>
                <w:lang w:eastAsia="en-AU"/>
              </w:rPr>
              <w:t>حالات</w:t>
            </w:r>
            <w:r w:rsidRPr="00FD29C1">
              <w:rPr>
                <w:rFonts w:eastAsia="DengXian Light"/>
                <w:sz w:val="21"/>
                <w:szCs w:val="21"/>
                <w:rtl/>
                <w:lang w:eastAsia="en-AU"/>
              </w:rPr>
              <w:t xml:space="preserve"> </w:t>
            </w:r>
            <w:r w:rsidRPr="00FD29C1">
              <w:rPr>
                <w:rFonts w:eastAsia="DengXian Light" w:hint="cs"/>
                <w:sz w:val="21"/>
                <w:szCs w:val="21"/>
                <w:rtl/>
                <w:lang w:eastAsia="en-AU"/>
              </w:rPr>
              <w:t>استخدام</w:t>
            </w:r>
            <w:r w:rsidRPr="00FD29C1">
              <w:rPr>
                <w:rFonts w:eastAsia="DengXian Light"/>
                <w:sz w:val="21"/>
                <w:szCs w:val="21"/>
                <w:rtl/>
                <w:lang w:eastAsia="en-AU"/>
              </w:rPr>
              <w:t xml:space="preserve"> </w:t>
            </w:r>
            <w:r w:rsidRPr="00FD29C1">
              <w:rPr>
                <w:rFonts w:eastAsia="DengXian Light" w:hint="cs"/>
                <w:sz w:val="21"/>
                <w:szCs w:val="21"/>
                <w:rtl/>
                <w:lang w:eastAsia="en-AU"/>
              </w:rPr>
              <w:t>التكنولوجيات</w:t>
            </w:r>
            <w:r w:rsidRPr="00FD29C1">
              <w:rPr>
                <w:rFonts w:eastAsia="DengXian Light"/>
                <w:sz w:val="21"/>
                <w:szCs w:val="21"/>
                <w:rtl/>
                <w:lang w:eastAsia="en-AU"/>
              </w:rPr>
              <w:t xml:space="preserve"> </w:t>
            </w:r>
            <w:r w:rsidRPr="00FD29C1">
              <w:rPr>
                <w:rFonts w:eastAsia="DengXian Light" w:hint="cs"/>
                <w:sz w:val="21"/>
                <w:szCs w:val="21"/>
                <w:rtl/>
                <w:lang w:eastAsia="en-AU"/>
              </w:rPr>
              <w:t>الناشئة</w:t>
            </w:r>
            <w:r w:rsidRPr="00FD29C1">
              <w:rPr>
                <w:rFonts w:eastAsia="DengXian Light"/>
                <w:sz w:val="21"/>
                <w:szCs w:val="21"/>
                <w:rtl/>
                <w:lang w:eastAsia="en-AU"/>
              </w:rPr>
              <w:t xml:space="preserve"> </w:t>
            </w:r>
            <w:r w:rsidRPr="00FD29C1">
              <w:rPr>
                <w:rFonts w:eastAsia="DengXian Light" w:hint="cs"/>
                <w:sz w:val="21"/>
                <w:szCs w:val="21"/>
                <w:rtl/>
                <w:lang w:eastAsia="en-AU"/>
              </w:rPr>
              <w:t>والمتطورة</w:t>
            </w:r>
            <w:r w:rsidRPr="00FD29C1">
              <w:rPr>
                <w:rFonts w:eastAsia="DengXian Light"/>
                <w:sz w:val="21"/>
                <w:szCs w:val="21"/>
                <w:rtl/>
                <w:lang w:eastAsia="en-AU"/>
              </w:rPr>
              <w:t xml:space="preserve"> </w:t>
            </w:r>
            <w:r w:rsidRPr="00FD29C1">
              <w:rPr>
                <w:rFonts w:eastAsia="DengXian Light" w:hint="cs"/>
                <w:sz w:val="21"/>
                <w:szCs w:val="21"/>
                <w:rtl/>
                <w:lang w:eastAsia="en-AU"/>
              </w:rPr>
              <w:t>بسرعة</w:t>
            </w:r>
            <w:r w:rsidRPr="00FD29C1">
              <w:rPr>
                <w:rFonts w:eastAsia="DengXian Light"/>
                <w:sz w:val="21"/>
                <w:szCs w:val="21"/>
                <w:rtl/>
                <w:lang w:eastAsia="en-AU"/>
              </w:rPr>
              <w:t xml:space="preserve"> (</w:t>
            </w:r>
            <w:r w:rsidRPr="00FD29C1">
              <w:rPr>
                <w:rFonts w:eastAsia="DengXian Light" w:hint="cs"/>
                <w:sz w:val="21"/>
                <w:szCs w:val="21"/>
                <w:rtl/>
                <w:lang w:eastAsia="en-AU"/>
              </w:rPr>
              <w:t>مثل</w:t>
            </w:r>
            <w:r w:rsidRPr="00FD29C1">
              <w:rPr>
                <w:rFonts w:eastAsia="DengXian Light"/>
                <w:sz w:val="21"/>
                <w:szCs w:val="21"/>
                <w:rtl/>
                <w:lang w:eastAsia="en-AU"/>
              </w:rPr>
              <w:t xml:space="preserve"> </w:t>
            </w:r>
            <w:r w:rsidRPr="00FD29C1">
              <w:rPr>
                <w:rFonts w:eastAsia="DengXian Light" w:hint="cs"/>
                <w:sz w:val="21"/>
                <w:szCs w:val="21"/>
                <w:rtl/>
                <w:lang w:eastAsia="en-AU"/>
              </w:rPr>
              <w:t>سلاسل</w:t>
            </w:r>
            <w:r w:rsidRPr="00FD29C1">
              <w:rPr>
                <w:rFonts w:eastAsia="DengXian Light"/>
                <w:sz w:val="21"/>
                <w:szCs w:val="21"/>
                <w:rtl/>
                <w:lang w:eastAsia="en-AU"/>
              </w:rPr>
              <w:t xml:space="preserve"> </w:t>
            </w:r>
            <w:r w:rsidRPr="00FD29C1">
              <w:rPr>
                <w:rFonts w:eastAsia="DengXian Light" w:hint="cs"/>
                <w:sz w:val="21"/>
                <w:szCs w:val="21"/>
                <w:rtl/>
                <w:lang w:eastAsia="en-AU"/>
              </w:rPr>
              <w:t>الكتل</w:t>
            </w:r>
            <w:r w:rsidRPr="00FD29C1">
              <w:rPr>
                <w:rFonts w:eastAsia="DengXian Light"/>
                <w:sz w:val="21"/>
                <w:szCs w:val="21"/>
                <w:rtl/>
                <w:lang w:eastAsia="en-AU"/>
              </w:rPr>
              <w:t xml:space="preserve"> </w:t>
            </w:r>
            <w:r w:rsidRPr="00FD29C1">
              <w:rPr>
                <w:rFonts w:eastAsia="DengXian Light" w:hint="cs"/>
                <w:sz w:val="21"/>
                <w:szCs w:val="21"/>
                <w:rtl/>
                <w:lang w:eastAsia="en-AU"/>
              </w:rPr>
              <w:t>والذكاء</w:t>
            </w:r>
            <w:r w:rsidRPr="00FD29C1">
              <w:rPr>
                <w:rFonts w:eastAsia="DengXian Light"/>
                <w:sz w:val="21"/>
                <w:szCs w:val="21"/>
                <w:rtl/>
                <w:lang w:eastAsia="en-AU"/>
              </w:rPr>
              <w:t xml:space="preserve"> </w:t>
            </w:r>
            <w:r w:rsidRPr="00FD29C1">
              <w:rPr>
                <w:rFonts w:eastAsia="DengXian Light" w:hint="cs"/>
                <w:sz w:val="21"/>
                <w:szCs w:val="21"/>
                <w:rtl/>
                <w:lang w:eastAsia="en-AU"/>
              </w:rPr>
              <w:t>الاصطناعي</w:t>
            </w:r>
            <w:r w:rsidRPr="00FD29C1">
              <w:rPr>
                <w:rFonts w:eastAsia="DengXian Light"/>
                <w:sz w:val="21"/>
                <w:szCs w:val="21"/>
                <w:rtl/>
                <w:lang w:eastAsia="en-AU"/>
              </w:rPr>
              <w:t xml:space="preserve">) </w:t>
            </w:r>
            <w:r w:rsidRPr="00FD29C1">
              <w:rPr>
                <w:rFonts w:eastAsia="DengXian Light" w:hint="cs"/>
                <w:sz w:val="21"/>
                <w:szCs w:val="21"/>
                <w:rtl/>
                <w:lang w:eastAsia="en-AU"/>
              </w:rPr>
              <w:t>سوف</w:t>
            </w:r>
            <w:r w:rsidRPr="00FD29C1">
              <w:rPr>
                <w:rFonts w:eastAsia="DengXian Light"/>
                <w:sz w:val="21"/>
                <w:szCs w:val="21"/>
                <w:rtl/>
                <w:lang w:eastAsia="en-AU"/>
              </w:rPr>
              <w:t xml:space="preserve"> </w:t>
            </w:r>
            <w:r w:rsidRPr="00FD29C1">
              <w:rPr>
                <w:rFonts w:eastAsia="DengXian Light" w:hint="cs"/>
                <w:sz w:val="21"/>
                <w:szCs w:val="21"/>
                <w:rtl/>
                <w:lang w:eastAsia="en-AU"/>
              </w:rPr>
              <w:t>يستند</w:t>
            </w:r>
            <w:r w:rsidRPr="00FD29C1">
              <w:rPr>
                <w:rFonts w:eastAsia="DengXian Light"/>
                <w:sz w:val="21"/>
                <w:szCs w:val="21"/>
                <w:rtl/>
                <w:lang w:eastAsia="en-AU"/>
              </w:rPr>
              <w:t xml:space="preserve"> </w:t>
            </w:r>
            <w:r w:rsidRPr="00FD29C1">
              <w:rPr>
                <w:rFonts w:eastAsia="DengXian Light" w:hint="cs"/>
                <w:sz w:val="21"/>
                <w:szCs w:val="21"/>
                <w:rtl/>
                <w:lang w:eastAsia="en-AU"/>
              </w:rPr>
              <w:t>إلى</w:t>
            </w:r>
            <w:r w:rsidRPr="00FD29C1">
              <w:rPr>
                <w:rFonts w:eastAsia="DengXian Light"/>
                <w:sz w:val="21"/>
                <w:szCs w:val="21"/>
                <w:rtl/>
                <w:lang w:eastAsia="en-AU"/>
              </w:rPr>
              <w:t xml:space="preserve"> </w:t>
            </w:r>
            <w:r w:rsidRPr="00FD29C1">
              <w:rPr>
                <w:rFonts w:ascii="Calibri" w:eastAsia="DengXian Light" w:hAnsi="Calibri"/>
                <w:sz w:val="21"/>
                <w:szCs w:val="21"/>
                <w:rtl/>
                <w:lang w:eastAsia="en-AU"/>
              </w:rPr>
              <w:t>عمليات تقييم</w:t>
            </w:r>
            <w:r w:rsidRPr="00FD29C1">
              <w:rPr>
                <w:rFonts w:eastAsia="DengXian Light"/>
                <w:sz w:val="21"/>
                <w:szCs w:val="21"/>
                <w:rtl/>
                <w:lang w:eastAsia="en-AU"/>
              </w:rPr>
              <w:t xml:space="preserve"> </w:t>
            </w:r>
            <w:r w:rsidRPr="00FD29C1">
              <w:rPr>
                <w:rFonts w:eastAsia="DengXian Light" w:hint="cs"/>
                <w:sz w:val="21"/>
                <w:szCs w:val="21"/>
                <w:rtl/>
                <w:lang w:eastAsia="en-AU"/>
              </w:rPr>
              <w:t>مخاطر</w:t>
            </w:r>
            <w:r w:rsidRPr="00FD29C1">
              <w:rPr>
                <w:rFonts w:eastAsia="DengXian Light"/>
                <w:sz w:val="21"/>
                <w:szCs w:val="21"/>
                <w:rtl/>
                <w:lang w:eastAsia="en-AU"/>
              </w:rPr>
              <w:t xml:space="preserve"> </w:t>
            </w:r>
            <w:r w:rsidRPr="00FD29C1">
              <w:rPr>
                <w:rFonts w:eastAsia="DengXian Light" w:hint="cs"/>
                <w:sz w:val="21"/>
                <w:szCs w:val="21"/>
                <w:rtl/>
                <w:lang w:eastAsia="en-AU"/>
              </w:rPr>
              <w:t>المشاربع،</w:t>
            </w:r>
            <w:r w:rsidRPr="00FD29C1">
              <w:rPr>
                <w:rFonts w:eastAsia="DengXian Light"/>
                <w:sz w:val="21"/>
                <w:szCs w:val="21"/>
                <w:rtl/>
                <w:lang w:eastAsia="en-AU"/>
              </w:rPr>
              <w:t xml:space="preserve"> </w:t>
            </w:r>
            <w:r w:rsidRPr="00FD29C1">
              <w:rPr>
                <w:rFonts w:eastAsia="DengXian Light" w:hint="cs"/>
                <w:sz w:val="21"/>
                <w:szCs w:val="21"/>
                <w:rtl/>
                <w:lang w:eastAsia="en-AU"/>
              </w:rPr>
              <w:t>بما</w:t>
            </w:r>
            <w:r w:rsidRPr="00FD29C1">
              <w:rPr>
                <w:rFonts w:eastAsia="DengXian Light"/>
                <w:sz w:val="21"/>
                <w:szCs w:val="21"/>
                <w:rtl/>
                <w:lang w:eastAsia="en-AU"/>
              </w:rPr>
              <w:t xml:space="preserve"> </w:t>
            </w:r>
            <w:r w:rsidRPr="00FD29C1">
              <w:rPr>
                <w:rFonts w:eastAsia="DengXian Light" w:hint="cs"/>
                <w:sz w:val="21"/>
                <w:szCs w:val="21"/>
                <w:rtl/>
                <w:lang w:eastAsia="en-AU"/>
              </w:rPr>
              <w:t>في</w:t>
            </w:r>
            <w:r w:rsidRPr="00FD29C1">
              <w:rPr>
                <w:rFonts w:eastAsia="DengXian Light"/>
                <w:sz w:val="21"/>
                <w:szCs w:val="21"/>
                <w:rtl/>
                <w:lang w:eastAsia="en-AU"/>
              </w:rPr>
              <w:t xml:space="preserve"> </w:t>
            </w:r>
            <w:r w:rsidRPr="00FD29C1">
              <w:rPr>
                <w:rFonts w:eastAsia="DengXian Light" w:hint="cs"/>
                <w:sz w:val="21"/>
                <w:szCs w:val="21"/>
                <w:rtl/>
                <w:lang w:eastAsia="en-AU"/>
              </w:rPr>
              <w:t>ذلك</w:t>
            </w:r>
            <w:r w:rsidRPr="00FD29C1">
              <w:rPr>
                <w:rFonts w:eastAsia="DengXian Light"/>
                <w:sz w:val="21"/>
                <w:szCs w:val="21"/>
                <w:rtl/>
                <w:lang w:eastAsia="en-AU"/>
              </w:rPr>
              <w:t xml:space="preserve"> </w:t>
            </w:r>
            <w:r w:rsidRPr="00FD29C1">
              <w:rPr>
                <w:rFonts w:eastAsia="DengXian Light" w:hint="cs"/>
                <w:sz w:val="21"/>
                <w:szCs w:val="21"/>
                <w:rtl/>
                <w:lang w:eastAsia="en-AU"/>
              </w:rPr>
              <w:t>ما</w:t>
            </w:r>
            <w:r w:rsidRPr="00FD29C1">
              <w:rPr>
                <w:rFonts w:eastAsia="DengXian Light"/>
                <w:sz w:val="21"/>
                <w:szCs w:val="21"/>
                <w:rtl/>
                <w:lang w:eastAsia="en-AU"/>
              </w:rPr>
              <w:t xml:space="preserve"> </w:t>
            </w:r>
            <w:r w:rsidRPr="00FD29C1">
              <w:rPr>
                <w:rFonts w:eastAsia="DengXian Light" w:hint="cs"/>
                <w:sz w:val="21"/>
                <w:szCs w:val="21"/>
                <w:rtl/>
                <w:lang w:eastAsia="en-AU"/>
              </w:rPr>
              <w:lastRenderedPageBreak/>
              <w:t>يتعلق</w:t>
            </w:r>
            <w:r w:rsidRPr="00FD29C1">
              <w:rPr>
                <w:rFonts w:eastAsia="DengXian Light"/>
                <w:sz w:val="21"/>
                <w:szCs w:val="21"/>
                <w:rtl/>
                <w:lang w:eastAsia="en-AU"/>
              </w:rPr>
              <w:t xml:space="preserve"> </w:t>
            </w:r>
            <w:r w:rsidRPr="00FD29C1">
              <w:rPr>
                <w:rFonts w:eastAsia="DengXian Light" w:hint="cs"/>
                <w:sz w:val="21"/>
                <w:szCs w:val="21"/>
                <w:rtl/>
                <w:lang w:eastAsia="en-AU"/>
              </w:rPr>
              <w:t>بالسياسات</w:t>
            </w:r>
            <w:r w:rsidRPr="00FD29C1">
              <w:rPr>
                <w:rFonts w:eastAsia="DengXian Light"/>
                <w:sz w:val="21"/>
                <w:szCs w:val="21"/>
                <w:rtl/>
                <w:lang w:eastAsia="en-AU"/>
              </w:rPr>
              <w:t xml:space="preserve"> </w:t>
            </w:r>
            <w:r w:rsidRPr="00FD29C1">
              <w:rPr>
                <w:rFonts w:eastAsia="DengXian Light" w:hint="cs"/>
                <w:sz w:val="21"/>
                <w:szCs w:val="21"/>
                <w:rtl/>
                <w:lang w:eastAsia="en-AU"/>
              </w:rPr>
              <w:t>واللوائح</w:t>
            </w:r>
            <w:r w:rsidRPr="00FD29C1">
              <w:rPr>
                <w:rFonts w:eastAsia="DengXian Light"/>
                <w:sz w:val="21"/>
                <w:szCs w:val="21"/>
                <w:rtl/>
                <w:lang w:eastAsia="en-AU"/>
              </w:rPr>
              <w:t xml:space="preserve"> </w:t>
            </w:r>
            <w:r w:rsidRPr="00FD29C1">
              <w:rPr>
                <w:rFonts w:eastAsia="DengXian Light" w:hint="cs"/>
                <w:sz w:val="21"/>
                <w:szCs w:val="21"/>
                <w:rtl/>
                <w:lang w:eastAsia="en-AU"/>
              </w:rPr>
              <w:t>التنظيمية</w:t>
            </w:r>
            <w:r w:rsidRPr="00FD29C1">
              <w:rPr>
                <w:rFonts w:eastAsia="DengXian Light"/>
                <w:sz w:val="21"/>
                <w:szCs w:val="21"/>
                <w:rtl/>
                <w:lang w:eastAsia="en-AU"/>
              </w:rPr>
              <w:t xml:space="preserve"> </w:t>
            </w:r>
            <w:r w:rsidRPr="00FD29C1">
              <w:rPr>
                <w:rFonts w:eastAsia="DengXian Light" w:hint="cs"/>
                <w:sz w:val="21"/>
                <w:szCs w:val="21"/>
                <w:rtl/>
                <w:lang w:eastAsia="en-AU"/>
              </w:rPr>
              <w:t>ذات</w:t>
            </w:r>
            <w:r w:rsidRPr="00FD29C1">
              <w:rPr>
                <w:rFonts w:eastAsia="DengXian Light"/>
                <w:sz w:val="21"/>
                <w:szCs w:val="21"/>
                <w:rtl/>
                <w:lang w:eastAsia="en-AU"/>
              </w:rPr>
              <w:t xml:space="preserve"> </w:t>
            </w:r>
            <w:r w:rsidRPr="00FD29C1">
              <w:rPr>
                <w:rFonts w:eastAsia="DengXian Light" w:hint="cs"/>
                <w:sz w:val="21"/>
                <w:szCs w:val="21"/>
                <w:rtl/>
                <w:lang w:eastAsia="en-AU"/>
              </w:rPr>
              <w:t>الصلة،</w:t>
            </w:r>
            <w:r w:rsidRPr="00FD29C1">
              <w:rPr>
                <w:rFonts w:eastAsia="DengXian Light"/>
                <w:sz w:val="21"/>
                <w:szCs w:val="21"/>
                <w:rtl/>
                <w:lang w:eastAsia="en-AU"/>
              </w:rPr>
              <w:t xml:space="preserve"> </w:t>
            </w:r>
            <w:r w:rsidRPr="00FD29C1">
              <w:rPr>
                <w:rFonts w:eastAsia="DengXian Light" w:hint="cs"/>
                <w:sz w:val="21"/>
                <w:szCs w:val="21"/>
                <w:rtl/>
                <w:lang w:eastAsia="en-AU"/>
              </w:rPr>
              <w:t>فضلاً</w:t>
            </w:r>
            <w:r w:rsidRPr="00FD29C1">
              <w:rPr>
                <w:rFonts w:eastAsia="DengXian Light"/>
                <w:sz w:val="21"/>
                <w:szCs w:val="21"/>
                <w:rtl/>
                <w:lang w:eastAsia="en-AU"/>
              </w:rPr>
              <w:t xml:space="preserve"> </w:t>
            </w:r>
            <w:r w:rsidRPr="00FD29C1">
              <w:rPr>
                <w:rFonts w:eastAsia="DengXian Light" w:hint="cs"/>
                <w:sz w:val="21"/>
                <w:szCs w:val="21"/>
                <w:rtl/>
                <w:lang w:eastAsia="en-AU"/>
              </w:rPr>
              <w:t>عن</w:t>
            </w:r>
            <w:r w:rsidRPr="00FD29C1">
              <w:rPr>
                <w:rFonts w:eastAsia="DengXian Light"/>
                <w:sz w:val="21"/>
                <w:szCs w:val="21"/>
                <w:rtl/>
                <w:lang w:eastAsia="en-AU"/>
              </w:rPr>
              <w:t xml:space="preserve"> </w:t>
            </w:r>
            <w:r w:rsidRPr="00FD29C1">
              <w:rPr>
                <w:rFonts w:eastAsia="DengXian Light" w:hint="cs"/>
                <w:sz w:val="21"/>
                <w:szCs w:val="21"/>
                <w:rtl/>
                <w:lang w:eastAsia="en-AU"/>
              </w:rPr>
              <w:t>الآثار</w:t>
            </w:r>
            <w:r w:rsidRPr="00FD29C1">
              <w:rPr>
                <w:rFonts w:eastAsia="DengXian Light"/>
                <w:sz w:val="21"/>
                <w:szCs w:val="21"/>
                <w:rtl/>
                <w:lang w:eastAsia="en-AU"/>
              </w:rPr>
              <w:t xml:space="preserve"> </w:t>
            </w:r>
            <w:r w:rsidRPr="00FD29C1">
              <w:rPr>
                <w:rFonts w:eastAsia="DengXian Light" w:hint="cs"/>
                <w:sz w:val="21"/>
                <w:szCs w:val="21"/>
                <w:rtl/>
                <w:lang w:eastAsia="en-AU"/>
              </w:rPr>
              <w:t>المحتملة</w:t>
            </w:r>
            <w:r w:rsidRPr="00FD29C1">
              <w:rPr>
                <w:rFonts w:eastAsia="DengXian Light"/>
                <w:sz w:val="21"/>
                <w:szCs w:val="21"/>
                <w:rtl/>
                <w:lang w:eastAsia="en-AU"/>
              </w:rPr>
              <w:t xml:space="preserve"> </w:t>
            </w:r>
            <w:r w:rsidRPr="00FD29C1">
              <w:rPr>
                <w:rFonts w:eastAsia="DengXian Light" w:hint="cs"/>
                <w:sz w:val="21"/>
                <w:szCs w:val="21"/>
                <w:rtl/>
                <w:lang w:eastAsia="en-AU"/>
              </w:rPr>
              <w:t>لتلك الحلول على سير الأعمال.</w:t>
            </w:r>
          </w:p>
        </w:tc>
        <w:tc>
          <w:tcPr>
            <w:tcW w:w="3336" w:type="pct"/>
            <w:tcBorders>
              <w:top w:val="single" w:sz="6" w:space="0" w:color="C1C7D0"/>
              <w:left w:val="single" w:sz="6" w:space="0" w:color="C1C7D0"/>
              <w:bottom w:val="single" w:sz="6" w:space="0" w:color="C1C7D0"/>
              <w:right w:val="single" w:sz="6" w:space="0" w:color="C1C7D0"/>
            </w:tcBorders>
            <w:shd w:val="clear" w:color="auto" w:fill="FFFFFF"/>
            <w:tcMar>
              <w:top w:w="105" w:type="dxa"/>
              <w:left w:w="150" w:type="dxa"/>
              <w:bottom w:w="105" w:type="dxa"/>
              <w:right w:w="150" w:type="dxa"/>
            </w:tcMar>
          </w:tcPr>
          <w:p w14:paraId="3D01116D" w14:textId="77777777" w:rsidR="00FD29C1" w:rsidRPr="00FD29C1" w:rsidRDefault="00FD29C1" w:rsidP="00D11BA3">
            <w:pPr>
              <w:spacing w:before="100" w:beforeAutospacing="1" w:afterAutospacing="1"/>
              <w:ind w:left="57" w:right="57"/>
              <w:contextualSpacing/>
              <w:textAlignment w:val="baseline"/>
              <w:rPr>
                <w:rFonts w:eastAsia="Times New Roman"/>
                <w:sz w:val="21"/>
                <w:szCs w:val="21"/>
                <w:lang w:val="en-AU" w:eastAsia="en-AU"/>
              </w:rPr>
            </w:pPr>
            <w:r w:rsidRPr="00FD29C1">
              <w:rPr>
                <w:rFonts w:eastAsia="Times New Roman"/>
                <w:sz w:val="21"/>
                <w:szCs w:val="21"/>
                <w:rtl/>
                <w:lang w:val="en-AU" w:eastAsia="en-AU"/>
              </w:rPr>
              <w:lastRenderedPageBreak/>
              <w:t>(</w:t>
            </w:r>
            <w:r w:rsidRPr="00FD29C1">
              <w:rPr>
                <w:rFonts w:eastAsia="Times New Roman" w:hint="cs"/>
                <w:sz w:val="21"/>
                <w:szCs w:val="21"/>
                <w:rtl/>
                <w:lang w:val="en-AU" w:eastAsia="en-AU"/>
              </w:rPr>
              <w:t>أ</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تُشجَّع</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مكاتب</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الملكية</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الفكرية</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على</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استكشاف</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وتبادل</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حالات</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استخدام</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التكنولوجيات</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الناشئة</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وسريعة التطور،</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مثل</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تكنولوجيات</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سلاسل الكتل</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والذكاء</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الاصطناعي</w:t>
            </w:r>
            <w:r w:rsidRPr="00FD29C1">
              <w:rPr>
                <w:rFonts w:eastAsia="Times New Roman"/>
                <w:sz w:val="21"/>
                <w:szCs w:val="21"/>
                <w:rtl/>
                <w:lang w:val="en-AU" w:eastAsia="en-AU"/>
              </w:rPr>
              <w:t>.</w:t>
            </w:r>
          </w:p>
          <w:p w14:paraId="6D066653" w14:textId="77777777" w:rsidR="00FD29C1" w:rsidRPr="00FD29C1" w:rsidRDefault="00FD29C1" w:rsidP="00D11BA3">
            <w:pPr>
              <w:spacing w:before="100" w:beforeAutospacing="1" w:afterAutospacing="1"/>
              <w:ind w:left="57" w:right="57"/>
              <w:contextualSpacing/>
              <w:textAlignment w:val="baseline"/>
              <w:rPr>
                <w:rFonts w:eastAsia="Times New Roman"/>
                <w:sz w:val="21"/>
                <w:szCs w:val="21"/>
                <w:lang w:val="en-AU" w:eastAsia="en-AU"/>
              </w:rPr>
            </w:pPr>
            <w:r w:rsidRPr="00FD29C1">
              <w:rPr>
                <w:rFonts w:eastAsia="Times New Roman"/>
                <w:sz w:val="21"/>
                <w:szCs w:val="21"/>
                <w:rtl/>
                <w:lang w:val="en-AU" w:eastAsia="en-AU"/>
              </w:rPr>
              <w:t>(</w:t>
            </w:r>
            <w:r w:rsidRPr="00FD29C1">
              <w:rPr>
                <w:rFonts w:eastAsia="Times New Roman" w:hint="cs"/>
                <w:sz w:val="21"/>
                <w:szCs w:val="21"/>
                <w:rtl/>
                <w:lang w:val="en-AU" w:eastAsia="en-AU"/>
              </w:rPr>
              <w:t>ب</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تًشجَّع</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مكاتب</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الملكية</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الفكرية</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على</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استكشاف</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وتبادل</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حالات</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استخدام</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الأدوات</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والخدمات</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القائمة على</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الذكاء</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الاصطناعي،</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بما</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في</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ذلك</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قدرات</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الذكاء</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الاصطناعي</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التوليدي</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عند</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نضوجها،</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من أجل أداء وظائف</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تشمل</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البحث</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عن</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الصور،</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والبحث الدلالي عن النصوص،</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وتصنيف</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الصور</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والنصوص،</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والترجمة،</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وخدمة</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العملاء.</w:t>
            </w:r>
          </w:p>
          <w:p w14:paraId="2990754A" w14:textId="77777777" w:rsidR="00FD29C1" w:rsidRPr="00FD29C1" w:rsidRDefault="00FD29C1" w:rsidP="00D11BA3">
            <w:pPr>
              <w:ind w:left="57" w:right="57"/>
              <w:contextualSpacing/>
              <w:textAlignment w:val="baseline"/>
              <w:rPr>
                <w:rFonts w:eastAsia="Times New Roman"/>
                <w:sz w:val="21"/>
                <w:szCs w:val="21"/>
                <w:lang w:val="en-AU" w:eastAsia="en-AU"/>
              </w:rPr>
            </w:pPr>
            <w:r w:rsidRPr="00FD29C1">
              <w:rPr>
                <w:rFonts w:eastAsia="Times New Roman"/>
                <w:sz w:val="21"/>
                <w:szCs w:val="21"/>
                <w:rtl/>
                <w:lang w:val="en-AU" w:eastAsia="en-AU"/>
              </w:rPr>
              <w:lastRenderedPageBreak/>
              <w:t>(</w:t>
            </w:r>
            <w:r w:rsidRPr="00FD29C1">
              <w:rPr>
                <w:rFonts w:eastAsia="Times New Roman" w:hint="cs"/>
                <w:sz w:val="21"/>
                <w:szCs w:val="21"/>
                <w:rtl/>
                <w:lang w:val="en-AU" w:eastAsia="en-AU"/>
              </w:rPr>
              <w:t>ج</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ينبغي</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أن</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تنظر</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مكاتب</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الملكية</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الفكرية</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في</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السبل</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التي</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يمكن أن تتبادل</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من</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خلالها</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التكنولوجيات</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وتتيحها</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لمكاتب</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الملكية</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الفكرية</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الأصغر</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حجماً</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لتحسين</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جودة</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العمليات</w:t>
            </w:r>
            <w:r w:rsidRPr="00FD29C1">
              <w:rPr>
                <w:rFonts w:eastAsia="Times New Roman"/>
                <w:sz w:val="21"/>
                <w:szCs w:val="21"/>
                <w:rtl/>
                <w:lang w:val="en-AU" w:eastAsia="en-AU"/>
              </w:rPr>
              <w:t xml:space="preserve"> </w:t>
            </w:r>
            <w:r w:rsidRPr="00FD29C1">
              <w:rPr>
                <w:rFonts w:eastAsia="Times New Roman" w:hint="cs"/>
                <w:sz w:val="21"/>
                <w:szCs w:val="21"/>
                <w:rtl/>
                <w:lang w:val="en-AU" w:eastAsia="en-AU"/>
              </w:rPr>
              <w:t>التجارية وكفاءتها.</w:t>
            </w:r>
          </w:p>
        </w:tc>
      </w:tr>
    </w:tbl>
    <w:p w14:paraId="1333A44C" w14:textId="1549F629" w:rsidR="00FD29C1" w:rsidRDefault="00D11BA3" w:rsidP="00D11BA3">
      <w:pPr>
        <w:pStyle w:val="Endofdocument-Annex"/>
        <w:jc w:val="right"/>
        <w:rPr>
          <w:lang w:val="en-AU" w:eastAsia="en-US"/>
        </w:rPr>
      </w:pPr>
      <w:r>
        <w:rPr>
          <w:rFonts w:hint="cs"/>
          <w:rtl/>
          <w:lang w:val="en-AU" w:eastAsia="en-US"/>
        </w:rPr>
        <w:lastRenderedPageBreak/>
        <w:t>[ي</w:t>
      </w:r>
      <w:r w:rsidRPr="00D11BA3">
        <w:rPr>
          <w:rtl/>
          <w:lang w:val="en-AU" w:eastAsia="en-US"/>
        </w:rPr>
        <w:t>لي ذلك الوثيقة</w:t>
      </w:r>
      <w:r>
        <w:rPr>
          <w:rFonts w:hint="cs"/>
          <w:rtl/>
          <w:lang w:val="en-AU" w:eastAsia="en-US"/>
        </w:rPr>
        <w:t> </w:t>
      </w:r>
      <w:r w:rsidRPr="00D11BA3">
        <w:rPr>
          <w:lang w:val="en-AU" w:eastAsia="en-US"/>
        </w:rPr>
        <w:t>CWS/12/25</w:t>
      </w:r>
      <w:r>
        <w:rPr>
          <w:rFonts w:hint="cs"/>
          <w:rtl/>
          <w:lang w:val="en-AU" w:eastAsia="en-US"/>
        </w:rPr>
        <w:t>]</w:t>
      </w:r>
    </w:p>
    <w:p w14:paraId="58DECE1A" w14:textId="77777777" w:rsidR="00F56DE0" w:rsidRPr="00FD29C1" w:rsidRDefault="00F56DE0" w:rsidP="00F56DE0">
      <w:pPr>
        <w:bidi w:val="0"/>
        <w:spacing w:after="160" w:line="259" w:lineRule="auto"/>
        <w:rPr>
          <w:rFonts w:eastAsia="Aptos"/>
          <w:kern w:val="2"/>
          <w:lang w:val="en-AU" w:eastAsia="en-US"/>
          <w14:ligatures w14:val="standardContextual"/>
        </w:rPr>
      </w:pPr>
    </w:p>
    <w:p w14:paraId="5EE83B43" w14:textId="77777777" w:rsidR="00FD29C1" w:rsidRDefault="00FD29C1" w:rsidP="00457934">
      <w:pPr>
        <w:pStyle w:val="BodyText"/>
        <w:rPr>
          <w:rtl/>
          <w:lang w:val="en-AU"/>
        </w:rPr>
        <w:sectPr w:rsidR="00FD29C1" w:rsidSect="00B10E42">
          <w:headerReference w:type="default" r:id="rId15"/>
          <w:headerReference w:type="first" r:id="rId16"/>
          <w:pgSz w:w="11906" w:h="16838"/>
          <w:pgMar w:top="1440" w:right="1440" w:bottom="1440" w:left="1440" w:header="708" w:footer="708" w:gutter="0"/>
          <w:pgNumType w:start="1"/>
          <w:cols w:space="708"/>
          <w:titlePg/>
          <w:docGrid w:linePitch="360"/>
        </w:sectPr>
      </w:pPr>
    </w:p>
    <w:p w14:paraId="0E365D13" w14:textId="77777777" w:rsidR="00FD29C1" w:rsidRPr="00FD29C1" w:rsidRDefault="00FD29C1" w:rsidP="00FD29C1">
      <w:pPr>
        <w:pBdr>
          <w:bottom w:val="single" w:sz="4" w:space="11" w:color="auto"/>
        </w:pBdr>
        <w:spacing w:after="120"/>
        <w:jc w:val="right"/>
        <w:rPr>
          <w:rFonts w:cs="Arial"/>
          <w:b/>
          <w:sz w:val="32"/>
          <w:szCs w:val="40"/>
          <w:rtl/>
        </w:rPr>
      </w:pPr>
      <w:r w:rsidRPr="00FD29C1">
        <w:rPr>
          <w:rFonts w:cs="Arial"/>
          <w:b/>
          <w:noProof/>
          <w:sz w:val="32"/>
          <w:szCs w:val="40"/>
          <w:lang w:eastAsia="en-US"/>
        </w:rPr>
        <w:lastRenderedPageBreak/>
        <mc:AlternateContent>
          <mc:Choice Requires="wpg">
            <w:drawing>
              <wp:inline distT="0" distB="0" distL="0" distR="0" wp14:anchorId="1F96A962" wp14:editId="71ECDCE8">
                <wp:extent cx="2777259" cy="1333500"/>
                <wp:effectExtent l="0" t="0" r="4445" b="0"/>
                <wp:docPr id="2024933747"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788312010" name="Picture 788312010"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45584686" name="Picture 45584686"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5A50330A"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TN1lWeYCAAASCAAADgAAAGRycy9lMm9Eb2MueG1s1FXd&#10;btMwFL5H4h2sXMHFliZt2hKt3c3YhASj4ucBXMdpLBLbst2mu0Tb0MSLDC4nccHeJHkbjt20XdtJ&#10;QxNCcNH0/NjH3/n82T44nBc5mlGlmeADL9hveYhyIhLGJwPv44fjvb6HtME8wbngdOCdUe0dDp8+&#10;OShlTEORiTyhCkERruNSDrzMGBn7viYZLbDeF5JySKZCFdiAqyZ+onAJ1YvcD1utrl8KlUglCNUa&#10;okeLpDd09dOUEvM2TTU1KB94gM24r3Lfsf36wwMcTxSWGSMNDPwIFAVmHBZdlTrCBqOpYjulCkaU&#10;0CI1+0QUvkhTRqjrAboJWlvdnCgxla6XSVxO5IomoHaLp0eXJaezEyXfy5ECJko5AS6cZ3uZp6qw&#10;/4ASzR1lZyvK6NwgAsGw1+uF0QsPEcgF7XY7ajWkkgyY35lHspcPzPSXC/sbcCQjMfwaDsDa4eBh&#10;rcAsM1XUa4oUv1WjwOrTVO7Bdkls2JjlzJw56cHGWFB8NmJkpBYO0DlSiCUDr9fvtwO7px7iuADl&#10;wyi7OLqTSKgmoMXqR3VbXVc3qLquL+rL+kv1s76svjvXZlzwKwTAsPmL+ry2rst8rs+rG+c+c/4V&#10;2N/qq+egdWZyWHezepO2urfgLV6LHlzf+hvNjHMmj1meWw1Yu6ENEG+p7x7mF8o+EmRaUG4WR1XR&#10;HBgUXGdMag+pmBZjClSpV0kAAoJrwgBeqRg3i3OpFXkHJ9idUW0UNSSzWFLA1MRBLKuEa2CN2baj&#10;QddoXL4RCRTGUyPcGd3SddCJYJtAwrvqDtphL4hgC526w267C47laqlRHEulzQkVBbIG9AJ43SJ4&#10;9lpb5DB0OcRi58Iy6jrK+UYABtqI68LibkxoY7FVYPw34u9EUb/T7Xe3tb+OL6V/W92AXEHNa72u&#10;Q0CT3cV/RaTh31QliG5Xj1HQgQt257L9A3K8V3buBoaHx6m4eSTty3bXB/vuUz78BQAA//8DAFBL&#10;AwQKAAAAAAAAACEAGy51W9JYAADSWAAAFQAAAGRycy9tZWRpYS9pbWFnZTEuanBlZ//Y/+AAEEpG&#10;SUYAAQEBANwA3AAA/9sAQwACAQEBAQECAQEBAgICAgIEAwICAgIFBAQDBAYFBgYGBQYGBgcJCAYH&#10;CQcGBggLCAkKCgoKCgYICwwLCgwJCgoK/8AACwgBMAE/AQERAP/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aAAgBAQAAPwD9/KKKKKKKKKKKKKR2KozBc4GcetfD&#10;Hwl/4OD/ANhLxB43i+D37T1j43/Z78dNJaxN4Z+NXhaXSwZJoyxcXK74YYFZWUTXLW4bAIGDx9qe&#10;C/G3g34j+FLDx38PPFul69oeq2y3Gl6zot/HdWl5C33ZIpYmZJEPZlJBrUoooooooooooooooooo&#10;ooooooooooooooooooorC+JHwu+Gfxk8I3Xw/wDi98OtC8VaDe7ftmh+JNIhvrOfByN8MysjYPIy&#10;DivlrV/+CMH7Pfw+8Uah8Uf2D/ib46/Zy8XX0lxdTTfDPXGbQtQvDC6W5vtDvPNsbi3gaR2W3jjh&#10;X52AZTtZen8P/Gr9u79ma6TRP2uPhBZ/FTwnH8kfxW+CujXH9o26D7JEj6n4aZpbks7yXEhk0yS8&#10;AWLJtoV5r3/4bfE74c/GTwTY/En4S+O9I8TeH9SWQ6frWhahHdWtxskaOQLJGSpKSI6MM5V0ZTgq&#10;QNyiiiiiiiiiiiiiiiiiiiiiiiiiiiiiiiiiihmCKWY8Dk1w/wACv2mf2dv2nvDcni79nX44+FPH&#10;GnwrEbq48L69Be/ZTIu5EmETFoXK5+SQKwwQQCDXcUVwOv8AwL0m0+IH/C4/hbcr4c8TXF2sviL7&#10;Gu2z8UR+SkHlajEBiWRY4oBFeAC5g+zxortbme1n6vwz4u0TxZHeDSbtTcabeNZ6rZtxNZXIVXMU&#10;q9VYo8ci9njkjkQskiM2nRRRRRRRRRRRRRRRRRRRRRRRRRRRRRRRRRQQCMEV8a/F3/ggt/wTb+I3&#10;i9vil8OvhVq3wj8bRywyad4z+DXiS48P3emvGT89tBCxs4XYFgXW33ncTuB5qlo3wM/4LCfsbqz/&#10;AAa/aV8L/tLeCrFbiWLwX8XrY6J4qitIIT9msrTXLYPDe3cznElzqESrlF5QOzR+r/Bz/goh8LvG&#10;fj3T/gV8efA3iX4MfEzUmki03wV8SrOO2TWpY1tvN/snUYnksdWVXuo1220zTdS8UeDX0BXlOs/F&#10;WHQP24PDfwQsWjmk8WfCnW9c1RZdXmZrQaTqWlW9qY7Uv5UYm/tq88yYIHk+ywqWYRKF9Woooooo&#10;oooooooooooooooooooooooooooooorE+I3w0+HPxg8GXvw5+LXgDRfFHh7UlRdR0LxFpcN7Z3QV&#10;1dRJDMrI+HVWGQcMoI5ANfOH7THx78Ff8EjPg63xq+IfxW1TWvhXBqK2a+EfEWsPqPiK3uJl/dQ6&#10;PdXUpm1L94ryPZ3cjvHDJPLHcxQWUdm/hf8AwRLvPjj+3b8a/iN/wWY/aV8Baf4fl8baYvgn4M6L&#10;Z30kraR4WtLx5bmItwswkvEiJlYBmnt7pkSKKSNK/R6iiiiiiiiiiiiiiiiiiiiiiiiiiiiiiiii&#10;kdQ6Mh/iGK/PzTv+Caf/AAVN/ZM1C41f9hL/AIKtal4t0WO6tnsvhv8AtIaS+tWksaR+W0UmrQsb&#10;m3jGdyx2kMAyqgnAzV7Xv+CxXxX/AGIP7B0P/gsH+yHf/DC11rVn0fTPiv8AD3VE8R+F9SuoYHkl&#10;maGI/b9PSXYDBA8U07qXJCiGUr81/tx/8Hafwa8HXl58Ov8Agn/8Kp/Gmrxnb/wm3jSyuLHR4+YG&#10;EkNoNl1coVaeNjKbQxyRqQJlOK8j/Yk/4Iw/t2/8FcfjHpv7bf8AwWT8a+JIfCPnK1r4V1zdY6xr&#10;tvC3yWsdrGkS6Pp7SbyWjSKWVTJJEkZuI7xf2U8BRfDf4CfGHTf2ZfAWiadoWj694Pu9b8J+F9E0&#10;l4LTTI9LmsbO+EYE3kW8DDUdL8q2ggiUSLdysztMcepUUUUUUUUUUUUUUUUUUUUUUUUUUUUUUUU2&#10;WWKCJpp5FRFXLMzYCj1Jr5l+M/8AwWc/4JY/AS1jufHv7cvgG5aS+ezNn4T1Q+ILmKZSVZZINLW4&#10;li2spUl1UBhgkHiviv4/f8Hd37JPg/8A0D9mz9mvxr4+u11J4WuNe1C20Kynt1z/AKTDIv2qYg4O&#10;FlghPIzgnFfn3+01/wAHOn/BUP8AaHspfCvgjx14b+Fum3Ud7aTJ8P8ASNt1c282FjLXt408sM8a&#10;H5ZrY27Bm3cfLh37OH/BBb/grd/wUf8AiA3xW/aV07X/AAlDe3Maa349+NWoXZ1a6SCSCFhHbTE3&#10;08ggAMRmWKCQW4XzkG3P6ufsr/8ABtB+w7+zL4Y0jxDbeMvGGp/FfRtQtdT0v4rpcwJNpF/CYW8y&#10;x0y5juNPWPzIS6i6hu5UMjETFgjL9X23x68dfs+WK2X7bGoeHbPSVldIfi5o0bafoD/J5iLqMNxN&#10;K2iyHEkSvJNNaStHGPtEU93BZV8wf8E7P2rtW/4Kc/8ABSz4l/tk/Cu81mD4I/CvwGfhz4BbUtKa&#10;ODxJqN9fW9/qGqwuwBjIWws4zC2X8mW0kdYXZ4h+g1FFFFFFFFFFFFFFFFFFFFFFFFFFFfn3+17/&#10;AMHJ3/BP39jf46a9+zz4z8JfEzxHr/hfUGsdebwp4btHgtZ1ALpuu7y3L7QQSUVhg5BIzXzL8Uv+&#10;Dxv4RaH4h+y/B/8AYa8Ra5pexj9s8VeNrfR7gkBiAIYba7VsgZ4kOOfQZ+f/AB9/wd5ft5az4hvP&#10;+Fa/s8fC3QdHnVlsYdZ03Ur67tuxJuBeQRSFcrz5IXJ5HQN8v/E//gvn/wAFh/jH4Tu/C/if9tTW&#10;NL0292ySN4W0fTtHuoirZAju7G3huYUPy9JTuBwxxwfCNW1/9sX9v34kWuka1qfxO+NXi+302SLS&#10;7Odr/wARalFbeWJJEiUmaVY+Tu2jAxkkYU19R/s1f8G3P/BVz4+xafeXfwRs/hzo1/by3UOrePdY&#10;j00DMmfJmsofOvYmYgELJbADA3HBzX3x+zT/AMGefwN8PLDq/wC1n+09rfiSTyLWWTw74F0mHS7W&#10;O5Q5ljkubgTyXMLgBcrHbyY3NuBbjpf2O/hx+1z/AMEfNRmh8df8ELPA/irR9OuxaR/Fz9mvUX1f&#10;XvsNxGrSxpa6tPPq14pmjjDIZLaGMBdqlUBP3L+yj/wVl/YU/bC8RL8N/h18ZYtE8ex3P2O++Gfj&#10;q0fRfEFrfLE8s1l9kugpuJoVjk80WxmWPy2y2Oaw/wBur/gtH/wT8/4J+SXnhr4v/GWDWvGlowRv&#10;h34LaLUNaRyIX2zxiRY7L91Okw+1SQh4wxj3kYP5O+Jf2iP+CqH/AAc1/FNv2evhVoTfCn4C2+r2&#10;cviia1ie603TPszLMX1C8IhfVbvc6SQ2CeXGXW2d44/Je8T9m/2Hf2bPhp+wd8OLH9iT4XxXX/CP&#10;+H9POpeGdS1VrUXeqRyzN9s85o5A9zcRXDCSWYW8EKRX9nEgZkcj3Oiiiiiiiiiiiiiiiiiiiiii&#10;iiiiiv5//wBuj/g38/4KWftd/wDBSj4s/FfwF8KvDOg+D/FHi+a/0bxd4m8YW0cF1CQFDmC1ae4Q&#10;kdN0KkYzjPBm+Ev/AAZ5/tOa9BeRfHz9snwR4akbcLWbwjo99rnmZUAOwuDYbGBHBBcgMwycgj6V&#10;+FH/AAaHfsQaBpmnS/Gr9of4l+LNUt7pZtSXR5LHSdO1AZBaNrdoLiaNWxglLgPjo4619Z/Bv/gh&#10;Z/wSS+Bl7fah4O/Ya8HajJqUKRXa+NFuPEUZC5wyRarLcRxNyctGqkjAJIAA+oPCHg/wl8PvDFj4&#10;J8BeFtN0PRdLtlt9M0jR7GO2tbSFRhY4oowEjQDoqgAVpZr5v/aD/wCCvv8AwTL/AGXmuLX4xfto&#10;+CLe+s9SawvtH0HUG1rULO4X70c1npyzzw47l0UDuRXwD+1L/wAHffwI8KWdxpH7If7MmveLL7bN&#10;AmteNdSh0yzhmPy208dvbG4mvImPzmNmtX2jblWJKfm/+0f+21/wUv8A+C8PxN8P/DU/CjT/ABdf&#10;aPdre6L4T+H/AICjKaBvEVrLcG7ZZbu3tJXeIzfaLr7MG8tmwI4jH9afst/8Gn37SCeEND+Lv7SX&#10;ifwfLq+n6ta6hJ8Ff7fvLSHVLYGJ5LO91yzWf7DJgzRP9mtrsMoGyeMyF4/2Y/ZG8V/Avw54Ms/2&#10;dfhn8E2+EN94atZZP+FT6hplrY3FjC0iySXUC2kkltewPJcq73drLNGZpnSWRbgTRp478O/2mdH/&#10;AGl/+CzuufDr4S21nrXhv4CfBfVNE8aeKtPukkS08Sa1q+lTf2U3PLRwaIxYpuCyrNFJskh2n7Eo&#10;oooooooooooooooooooooooooorzf4s/tkfsh/ATV18P/HT9qn4b+C7+T/V2Pizxxp+mzNwTwlxM&#10;jHgE9Ogrwz4r/wDBeb/gkV8GNfg8N+Mf23PDd1cXJIhk8L6bf65bkjqPP023niB4PBYHFeB+Pv8A&#10;g7C/4Jl+E9fudG8KeEfip4rtog4t9c0bwzZw2dwwBIA+2XkM6g47wg47Z4r5f+KX/B45441Hw9qG&#10;m/BH9hjSdJ1jK/2Zq3irxxJqFug/6a2cFtbOSeVwtwMHJy2Np+YPjR/wdC/8FbfivrdrN4A+KXhH&#10;4dR2dsYryx8G+CbWaG5kZjhpDqovZUcADGxlXBOV3Yr5Z1v4w/8ABQX/AIKB+JIfhnrnxJ+MHxmv&#10;hezatZ+D5NU1PXvKmGWd4LAmQqE3MMpGoRCVGF4r6i/Zl/4Nkv8AgqH8eyuveL/h/o3wz0uZLe6h&#10;vviBrCJNcQyjZMEsrRZrhLlUy3l3SQDc2MjJA9E/4J7fscf8EEfDPxEPwy/4KMfGD4taN8SIZJbG&#10;48E/Grw5L4G04RzwrIk0rWU0r2rINyrLcX8AdmH7nJWv6AP2fPh5+zr8OPhbp2n/ALK3grwZofgv&#10;UY11DS4/AOn2lvpl2sqKRcx/ZAIpN6hD5gzuAByeK3PiH8SPh58IvBt98Rfiv480bwz4f01VbUdc&#10;8QapFZ2dqrOEUyTTMqJl2VRkjJYAckV+Lv8AwU2/4Ln3/wC394p0f9hD/gkf8MNe8TeMtR8SWj+F&#10;fipZrJp+p2t6IZ/ObRVkMU1kfs7TwT387Qqlo+oIyCFzPX3p/wAEWf2CvDf/AATi/Z0v/wBnbxPN&#10;oN38VpbyPWviVrGk6glwdUFwZRZTxF9tyLJVint4/Pji3T2186Jh2dvsiiiiiiiiiiiiiiiiiiii&#10;iiiiiiiiv5P/APgrR8Kfil8ZP+CvHxx8FfB34c6/4r1q6+IFyV0rwvo81/dDaBz5UGZMbRnGCpLD&#10;gjisf4S/8EVf+Cq3xvnu18EfsE+ONPuLaUyN/wAJVp6eHUbjAAOqm3VvvMf3Zc5C9RxX0h8JP+DU&#10;r/gqH48t9L8Q+NfEfw08AwTXX/Ew0jW/Ek1xqNnAcZ2rp9vPbyEcnaLldx43IApX64+D3/Bnn8CN&#10;I1y5v/2gP2yPFPiCwmgDW+neC/DVvorw3J4dnmuZb0SR7QqqqxxkYyWYnj6+/Z8/4N8/+CTf7PB0&#10;/UdO/Zas/F2rWenta3WqfELUrjWV1HdndNPZTubAynJ+ZLZAuflC19cfD74c/D34S+ELP4f/AAq8&#10;B6L4Z0HT1ZdP0Pw/pcVlZ2ylixEcMKqiAsSTgDJJPetrNfGf7e3/AAVV/wCCNXwy8EX3w/8A2uvj&#10;F8O/iBbxyTyS+BbXSofFTPeWo3CGaCNJobWbcQqG6aFQx+8oDEfiP+0b/wAFafgF8LPiYvxD/wCC&#10;Jvwv+I37Plw2qzalq143jjzNK8RvcwNG4vfDUwu7BHgeQi2YSmKNS37kMIvIjsP2YP8AgsR/wVzk&#10;0/8Aaa/a4b4pap8NLvVrMzeNr7w/c3lrpFlKtskt5pPh+xjWe8iaNIm3abbCKWSMtNKoEko/dj/g&#10;lH/wTo/YG/Yp+COneK/2ObnR/Glzr1jKt98XheW2oXuvRtPukjS6gHlx26yRqggh2oDApffKrSN1&#10;2tftFWd5/wAFTvC/7KPh/wAUz+bY/APxB4o8VaOkZ8ljJrWiWumSs2MNIgTVAFzlVmyRiQE/QVFF&#10;FFFFFFFFFFFFFFFFFFFFFFFFFFFeU/Ej9u/9iH4OeI5/Bvxa/bF+FvhnWbaNnn0fXviBp1peIo6k&#10;wyzLJ2P8PWvmH4of8HK//BIb4daVqNxof7Qeq+MNS0+QJ/YXhXwXqTT3ROP9VNdQwWrD5hhjMFPY&#10;kg18zfF7/g8M+AOj6paw/AL9i7xl4ksmtWe/uvGHiW00OSGXcAiRx2yX/mqwJyxZCCMbT1r42+MP&#10;/B1Z/wAFSPifbjRPAsnw/wDhvHHqi3Eep+FvCTXl41qSxWCb+0ZbqEr5boWdIkO5MhkBKj5j134n&#10;/wDBUD/gqX4lvvCNz4v+MHxmYahHf6p4e0u7v9S0+wmZ1jScWdvutbBA6nDrHHGMN90FhX0V/wAE&#10;8P8Ag24+PH7dGgTfEHUf2ofhZ4V8M28k1pdN4Y8S2ni++tbgRIY45INMujaojhtxVr1ZlCjch3/L&#10;+y37Fn/BAf8A4JrfsS6nF4u8MfB9/G3ii3m8208TfEaSLU5rNhJFKhggEaWsLxyxB0nWEXClmHmk&#10;MRX2lX5n/wDBY/8A4Kwfswf8EytS1TWf2bPGWm3f7Q15q9lPrngLS1M+lalE8Ajkm8RxxsqQyLaL&#10;A0U6PHqBaHT03PZGaJ+u/wCCBX7NPxp8JfDP4hftoftgeJ9e1D42fGrxMl14203xPai3vtAt7VWF&#10;lZTW7IslnI0MyzC3O1I7aSyjSNBGC36BUUUUUUUUUUUUUUUUUUUUUUUUUUUV/Mn/AMFnP+ClX/BR&#10;LRf+CjvxM+Ffg/8AbD+I3hzwv4U8Y3Nloem+DfF9zo8dpboEwjLZGLz/AJj1lLtzjIFfC/xa+OHx&#10;k+Oeqf8ACTfHL4w+JPGGpWNsxs9Q8ZeJ7rUJkD7V3q88rMDwcgEDH97aQeg+D37Dv7avx/0G18Sf&#10;Bf8AZD+JHirR7+4WG11Tw54L1C8sXdjgZuI4zAsYwxyzBRuBO0ZJ+tvgx/wbC/8ABX34pTzaF4q+&#10;Gfhf4e2cVoJrbWPG3jS2kjuS4XdCE0xryYOCAcyRoNpxkN1+yvgD/wAGe+jFtF1n9qz9sOWRUti2&#10;teHPh14bSApcYG1YdSuywkjBHJexVmHACH5q+1/2av8Ag3d/4JOfs1R2N7D+zVB471izjnjl1r4m&#10;Xz6x9sEuc+dZvtsGKqdqkWylQAR82WP2X4R8HeEPAHhex8EeA/Cum6JoumWy2+m6PpFjHbWtpCow&#10;sccUYCRoB0VQAK+NfjL/AMEGv+CZeoeJLj49fDvwtrnwK8V6dcf2j/wn3wh8YzeH5NKjjhZJPKiJ&#10;eytIjEW3lIE4BO4ZOfiX4rf8FuviD/wS48W6X8P/AAP/AMFE/AP7aXhe3unTU9EvNHn0/X9J077J&#10;I1l5PiOxW407UiCI/tM8/mXDOoAjUyu0Hzz+0H/wcGf8FQv+ClnxU0n9l79j3w83wxXxjrEWm6D4&#10;d8Bak0uvXrMITmXVpBCYlSSOSUyQLZqkUjJOzorOfu3/AII8/wDBuF4E/Y/8Q+H/ANqb9szVbPxl&#10;8UtLla90Pw1bETaL4Yud+YbgFlDXl7Go3LIQIoZZWMayPFDc1996v8SofD37bXh/4PWQaaTxf8Ld&#10;Z1nUvN1iZlsxpGpaXBbeVaFzFGZv7buvMmVQ8n2SBGZliQL6pRRRRRRRRRRRRRRRRRRRRRRRRRRR&#10;XzF4k/4Iz/8ABMnxr8f9Y/af8d/sm6N4h8Z+INQe+1i+8Rapf6ha3U7j5naxuLh7QeyiIAHkAHmv&#10;XfhB+yd+yx+z5qFzq3wD/Zo+H/ge6vE2Xl14P8G2OmyTrnOHa3iQsPrmvQKx/HfxC8BfC3wtdeOP&#10;ib430fw5otim+91jXtSis7W3X1eWVlRB7kivmf4v/wDBc3/gkp8EL6y0/wAYft0eDNQk1CFpbc+C&#10;3uPEaBQcfvH0mK5WI56K5UkcgEAmvj/42/8AB3v+x74W0mR/gJ+zR4+8W30OoGN38TXllodjLaL5&#10;ga4imie8mZiVUrE8CEhzuKMpQ/Fv7R//AAddf8FGviO2o6X8FdE8F/DOxN4l3pN1pegnUtShtQAf&#10;s8818Zbabcc5kS2jJU/LsIyfnPRPhV/wWK/4LFeI18Q6Jo/xS+MFlHe38tlqutapJHolncoq+fDb&#10;3N66afYO24AQoYyQMbMEY/Rj9i3/AINFbOyv7XxZ+37+0GL6OzOIfBfw1kdIZ1VoXT7Rf3MYfYV8&#10;+J4YoFYZR0uQcg/qp8Nv+Ce37Dnwk+A9x+zF4E/ZR8C2/gK+8k6t4ZvPDsN5b6pJFt8ua8NwrteT&#10;KUQiadnkyindkCvM/wBp/wDaH8M/8Eh/gw3xr+JvxU1LxJ8Ko9ctbBfD3ijXzeeJbB7hCix6XeXk&#10;vm6wBIgme0u5DcJC19Ol20drBYnwn/giV4h+NX/BQL48/Er/AILLfH/wPa+H7XxZpaeA/gro9reS&#10;M1j4Ztbx57tXG0JPvvFi/fsS/nw3gVIYmRD+klFFFFFFFFFFFFFFFFFFFFFFFFFFFfiX/wAFOv8A&#10;g54/au/ZW/a48bfs0fAD4AfD2G38CeIJNLutV8YR3+pSaoyhCHjS2uLRYCd2Nm6U5xkgGvkH4w/8&#10;HQ3/AAVk+ImqJd+Dvil4V+H0dvGT9k8K+CrJ4bgnYAXOrLduAC4xtZehycdPAfiZ/wAFb/8Agp78&#10;X/Ec3iTxT+3/APE21vJI/wDSrHRfF0+iWojLKDi206WKMYOAMRYOSNx5B8l8CfCP48ftQeNriz+E&#10;/wAO/G3xB8SXMRvtStfD/h671i8aMMyG4n+zh5WBOMOQQTkFs4z9Xfs4/wDBuP8A8FX/ANoKLRdR&#10;vv2eF8CaLrFm8q6t8Q9cg09rPafkS5s1Ml9CzBcbfs2QSu4KMmvtz9mj/gzutEGn67+2B+1xtaT7&#10;SdY8M/DLRQuwsT5Xk6pej5uQkjb7EHJZQeBIfvz9mf8A4IKf8Erf2XYI7rw3+yvo/irWPsscV14g&#10;+ImdcnuJEIIuPJud1rBNkD57eCI8e5zwOm/8E8f+Cuv7Jt5JqH7FH/BU/wD4WJoq6yJrX4f/ALS2&#10;jy6jEbVoTGVl1m38y8Plna6RW8dsjMBkgbt+tJ/wWD+J37JT6PoH/BW39i/xJ8IYdU1CXTbL4oeD&#10;rpPE3hS+mgt2kadzZl7vThcOhFvbSRSzMrZfAjlZPmn9uj/g7S+BPgGO+8E/sAfC27+IGsRxlYfG&#10;3i6wuNP0OF/KilUrany7y4GTLCyy/YwjoGDSIQx8d/YZ/wCCSH7eX/BYn4waF+3R/wAFdfHniNfh&#10;/MpubHwvrM0ljqOt2ybUhtbaziWJNJsJChkeWNY5J1AeNS1yLyP9kvh/b/Df4B/F3Tf2ZPAGi6T4&#10;f0XXPB93rfhHwnoOhvb22nLptxaW2oFCsv2eCFv7S0wx20MMWJPtcrNI0p2epUUUUUUUUUUUUUUU&#10;UUUUUUUUUUUUV+U/7Sv/AAa2/Db9q/8AbS8YftT/ABS/bB1y20fxh4mm1a68K6B4PghuYRID+6F7&#10;PPMrY4+Y2/TIwM8dt8Jf+DVn/glP8OtTur7xtpPxA+IUFxb+Sun+MPFwhhgH95P7Lhs3z/vMetfR&#10;/wAH/wDgjv8A8EufgZo0OieA/wBhP4bzLb3CzQXviXw7Hrl7HIpUqRdaj5842lVI+fAKgjBFfR9p&#10;aWmn2sdjYWscMEMYSGGGMKqKBgKAOAAOwqSvm/45f8FgP+CYf7Oun3F98T/23/h/5lnqf9n3umeH&#10;daXW9Qtrj5spLZ6aJ7iMLtIZmjCqcBiCQD8WftHf8Hcn7FXw9OqaR+zd8DPGnxI1HT7xUtb3UJoN&#10;D0nUbfZveeGd/PuhgBlEclpGxZSDtGGPwN+1P/wdH/8ABS/4uvNB8LNf8K/Czw+1xcGH/hF9B+03&#10;8lm6YSKe5vhNh1ByJ4I7Y7hnCnCjF/Z8/wCCIP8AwV6/4KS/Ej/havxwtfEmk2s6x2998RPjlqV7&#10;HezwRGIeVFbzl766/cTloWZFt28qSMzocCv1U/ZW/wCDZL9i79mfw3pPiRfiX4w1b4r6LqVtqmj/&#10;ABTVLJX0e+hYMJLPTLuG6sdpKhh9riu5Ef545UdUdfry2/aD8YfAHT1sf23r3w7pNj9ujtbP4raM&#10;j2Xh27aRCY1vI7iaV9EmaRHhUTzS2sjtaol2bi7SzT5l/YA/aq1v/gpV/wAFOPiV+1h8Lm1OD4J/&#10;CLwJJ8OPBdxqGnMsXiTVr6/tr7UNSt5No2Ksen2aGJmZjFJayMsTSPHX6AUUUUUUUUUUUUUUUUUU&#10;UUUUUUUUUV8Fftkf8HG3/BPH9i74wal8CPFlv498V+JtD1J7DxDY+EPDkO3TJ1BO2R7+4tVkzg4M&#10;JkFfMXxi/wCDxP4D+H5LWf4FfsU+LvEVo3N+/jPxZZ6DNApztKxwpfB8kHOWQDHXPFeE/FP/AIO8&#10;f20NU157n4N/sxfC/QNJEKs9l4hur3WLqPdnB86G5s1P3Wx+55yPTn5j+MP/AAcOf8FdPibp+oaR&#10;c/tc3GiWOqq3n6f4V8M6fp0lijA4WC5ig+1xAAEhjMXyOtfOGr/Ev9sX9t3xxpXgTXPiT8TfjN4q&#10;+zS/2Do9/rWpeIL4L/rG+zI7SyfKDn5BgDn+I19Kfs2/8G7n/BV79pCbR9cH7P8AL4H0fVopvN1z&#10;4lagmj/Y3iLhlnsT5moJvZPkP2VgxZXBCNvH3v8Asxf8GfPgHTreDWv2yP2t9a1W6e3Ej6D8N9Pj&#10;s4rO538r9uvFmN3CUwMG1gbOMEAYP6Xfsof8Ewf2Bf2Imhvv2aP2XvDPh/VLcyeT4jnt3v8AVkEi&#10;KkirfXbS3CIyqMxrIE6/Lya96r5g/bq/4LDfsEf8E9I7jR/jp8Y4r7xXBt/4oHwjGuo61kpHIPNh&#10;RglmDFKsivdPAjpyrMcA/k14m/as/wCCmn/BzB8Y2/Zc+DfhRvhd8A4b62u/FGoWkUt1Y20EO0k6&#10;lffuv7RnMh3wafEIVd/KZ1220l4n7H/sLfsx/DH9gr4bWv7FPwqsdQOg6DZnVdD1zWGs/tWsfaJ5&#10;PtfnNC6vcXEM2wySfZ4YkhvLKJC5R9vutFFFFFFFFFFFFFFFFFFFFFFFFFFFfz2/8FBf+CBv/BUX&#10;9rH/AIKYfEz4n/Db4L6bpvgvxd40nvNL8Za14x0yO1S3YZWdoYppLsdCu37PvG7tzm78Iv8Agz//&#10;AGvNW1xrb46ftW/Djw3pq2bCG/8ACVrqGt3Ky5yEEVzFYqsZy2SJCeBheTj6R+EP/BoF+yFoOhR2&#10;/wAdv2pfiJ4n1JGIM3hey0/RbR4yQSphmivZQTgZKzD2ANfW3wZ/4ILf8EkPgXr3/CUeFP2K/Deq&#10;ag1mLaSbxhdXWuROu4sW+z6hNNbo5LMdyRqecDA4r6l+H/w5+Hvwm8JWfgD4WeBNG8M6Dp0fl6fo&#10;vh/S4rO0tVznbHDCqogz2AFbNfPv7SP/AAVX/wCCc/7JJ1W0+PP7YXgrS9S0O9jtNa8O6fqf9qav&#10;YSyAFRNp9iJrqMbWVizRBVUhmIBzXwL+0p/wd4/sxeEp20X9kv8AZx8UfECb7VPCuueJL+LRNPmi&#10;Cny7q2UCee4RmwTHKlq2wgkqSoP5/wDxA/4LD/8ABbf/AIKmfEaH4KfBjxN4ks5L2KO5k8E/A3R7&#10;jS2tliYQPPLcI0l8tuxnXzfPuTbKWQlVwtfUf/BOv/g018Wavd2PxK/4KTeOF0uxWaG4/wCFY+Dt&#10;RV7i42ujtDfX0eY4Y2KMjpatI7xy5W5iYEH9sfgz8FfhP+zv8MtJ+DXwO+H+l+F/C+h25h0vRdHt&#10;RFDCCxd245eR3ZpHkYl5HdndmZiT8y+A/wBpbSf2j/8Ags7qnw2+FFja614c+BXwT1fSPGfiywui&#10;8dn4k1nWNJlGksNu0vHb6KzMyMwWTzon2SQutfYVFFFFFFFFFFFFFFFFFFFFFFFFFFFcJ8ZP2pP2&#10;Zf2dPsX/AA0H+0X4E8Cf2k7Jp/8AwmXi6y0v7UwGSI/tMqbyB1C5rw74wf8ABcX/AIJM/A+Szj8Z&#10;/tzeDL438hjt/wDhDZLjxEAwGfnOlRXPlDHd9o96+ffiX/wdc/8ABLXwXrP9neBbX4lePLPy8/21&#10;4Z8Jw29orYUqp/tO5tJsnd1ERHB9s/M/xX/4PH7xbfU7H4L/ALCCQyMrf2Dqnizx4GZhxh57KC2X&#10;HDL8i3XJyNw4J+WPiz/wdMf8FY/ijJaXPgvxl4L+H8Nnnzj4N8DwyLesSQFk/tdr3GDx+7aPkAdc&#10;18teMP2n/wDgov8A8FAPFEfwa8S/Gb4qfFi917UmvrXwLb69qOrRXVxErySSQafBuRAgDttii2xq&#10;OiAV9Dfs0f8ABtn/AMFWv2k9Ps9S1T4UWHwz0W60/wC0WWqfErWFsrhVEmwQfZIEmvbeXaAcTwR/&#10;KgG4ZBb9Lv2U/wDg0r/Yu+F91/wkH7V3xa8TfFjUDNKf7NsUbw5pZjZfkDJayvdmVGJIkS6jU/Lm&#10;Pg5/S74Jfs+/Ar9mvwb/AMK8/Z7+DvhnwTobXBuJNL8LaJBYwzTlFQzSLCq+ZKyogaRsu20ZJxW1&#10;458e+Bvhh4TvvHvxK8Z6T4d0LTIfN1LWtc1GK0tLSPIG+SaVlSNckDLEDJFfkH/wUA/4OEvHv7UP&#10;jSD9gj/gjF4U1vxF4z8W3y6avxCitfs8kkbQM8q6VDLtkhK/MJb65WJLdIJ3UBTHdxfdH/BIT/gm&#10;rpX/AATP/Zbj+HWv65ZeIPiF4mvjrHxI8V2sJ/02/cfLbRyuolltrdSUjaTBdmmmKRNO8a/VVFFF&#10;FFFFFFFFFFFFFFFFFFFFFFFFfyaf8FgvB3jz4j/8FePjT4K+Hfh3UNb1q++IF1Dp2i6NZPd3d03y&#10;OFjijG52JXooJ4zg7cjI+Ef/AARv/wCCpfxj8St4S8DfsJfEqwljhk8yTxhoEuhWzR8DK3GpiCMt&#10;3AEm7j5e4P0h8GP+DVn/AIKlePNDbWPGMHw7+Ht59oVJLPxN4uae5eMFvmT+zYLuL+LkGRc9sZOP&#10;rb4Of8Ge/wANtP1NLv8AaF/bb17WrGS1VrjTfB/hOHTbhLrbguLu6muldAOObdWPc9q+uv2ef+Dd&#10;H/gk1+z5NpetD9nWTxtrmms7Sa58QNbuNR+3uy7S9zZBksJTjoPswUEAgAgEfYHwr+EPwm+Bfgq2&#10;+G3wS+F/h3wd4ds5JHs9A8K6LBp9lA0jtJIyQQIkalnZmYgDLMSckk10VfNH7Tf/AAWI/wCCan7I&#10;0s2mfGP9rfwt/bFvqMunz+HfDdw2s6jBeRqWa3nt7FZXtG427rgRIGIBYE1+Z37Xf/B39qrxtoP7&#10;DH7K3kK/2dl8VfFS4+ZFZWMqf2dZSbc42FJvtbj726HtXzV8Fv2Lf+C1X/BfHx9pPxP+PnxK8SW/&#10;gOK4hmg8d+NYfsOj28J2RSyaVpsKRxzzNCjgm2jSJ5I9s86Mcn9vf+Cbf/BJP9k//gmZ4O2fCXw0&#10;NY8c6hpotfFHxK1q3RtU1RS4keJSOLW23qmLePAIiiMjTSJ5p+oKKKKKKKKKKKKKKKKKKKKKKKKK&#10;KKKKKK83+LP7ZP7IfwE12Hwv8c/2qPhx4M1S4j8y303xV43sNPuJV/vLHPKrMPoDXzX8Wf8Ag4m/&#10;4JG/CWfUtLuv2n317UtOV9lh4a8J6ndLfMq5K2939nWzl/3hPs9WFfKfxn/4PD/2a/Dkdm/wG/Y3&#10;8d+Jt7Y1A+MNcsdDWDIz+7Nt9v8ANOOTnYBg88V8d/Hz/g7I/wCCknxHs9W0P4TaH8P/AIc2/wDa&#10;e7StS0PQ3v8AVIYQ7fuZH1B5bV8qPmkFsCwUsgUEV8s+Ov2lf+Cof/BUPxVqnw31b4hfF74wnUWh&#10;1jVvBOhw317ZJ5LRrHcDSrJPs1siuq/MkKoGYN95yT9Yfsqf8Gov/BQL4zQpdftEeKfD/wAHdJkW&#10;SGZdQvE1zVgpiJRktrObyGQs+w77uKRdpOzgA/q/+xN/wb1f8E3v2Mb+38Zv8NJviT4wh37PE/xI&#10;8q++z7/JZlgs1jS1iCyQ+YkjRPPGXYCYg4r7joooooooooooooooooooooooooooooor+aP/AILP&#10;/wDBU/8A4KKad+3p8TPgN4b/AGx/G3hnwv4P8bXNt4V03wfrDaE8KIVCxPNp/kS3Y2ljtneTJAxy&#10;K+FfjR+0b+0h+0FdWk37QHx+8aeO1015GsB4v8V3WqC2k2kB0N1IwjO1v4RxlsEAnN/4Q/sh/tXf&#10;HvSpvE/wE/Zu+IXjqxt7kR3F54P8E32oW8UzhvleW3iYJ1PBYAcnGBmvrH4Jf8Gz3/BXL4u67E+s&#10;/B/SPh5YXlgsses+N/FVn5YPJEbQWb3F1G2ONrQjk84ONv2B8A/+DO+7uLzSPEX7VP7X+nxr5bJ4&#10;i8L+AfCxl8xSBtWDUryRQMMASzWJyMgjnI+3v2b/APg3I/4JQ/s7S6ZrN58Bbr4ia5pcs7rrXxM1&#10;mTU/tXmbxtnsV8vT5Qqvhd1rldqNkuoYfaXgbwF4G+GHhKx8A/DTwXpPh3QdLh8nTdF0PTYrS0tI&#10;8k7IoYlVI1yScKAMmtaiiiiiiiiiiiiiiiiiiiiiiiiiiiiiiiivlb4gf8ES/wDgl78V/j7fftOf&#10;Ez9lWy17xlqmsHU9SvdV8SarNa3lyTkmWxa6NpImefLaIpx92vXfhT+xb+xz8CPFH/Cb/A/9kz4Z&#10;+Dda8lof7Y8KeA9P0668tvvJ5tvCj7TnkZwa9Moooooooooooooooooooooooooooooooooooooo&#10;ooooooopskkcMbSyuqqq5ZmOAB61zdp8avg3f683hax+LXhmbVFJDabDr1u1wCOo8sPu/Sumoooo&#10;oooooooooooooooooor8oP8Ag7b/AGWZviv+xV4L/aW0iyuprv4X+MDbapIs6i3ttJ1URwyzOn3n&#10;f7ZBpsaFT8omkJU9V+dP+DPX4+jQfjR8Xv2VriPVng1/w7aeKNLaa/H2O0lsZxa3SrCW4mlGoW+Z&#10;FQFlssOSEjJ+7P8Ag5i/aLv/AIA/8EnPGGiaDqOoWeqfEfVrHwjY3mnhSYo52a5u1kDA5iksrS6g&#10;YY588DIzkfza/s1/Gt/2af2j/Af7R+g6K13ceA/Gml69FYreNGLxba5jma3eQIxUSBdhwM7GyFIB&#10;J/s/0XWtH8R6PaeIfD2q21/p9/bR3NjfWc6yw3ELqGSRHUlXRlIYMCQQQRX8gX7efxq1v9vH/goZ&#10;8QPjF4JS+8XN4++IU8Hg2G10R/t15p/mi00iKOFF3eaLZbSMIVLkjaysxGf6wv2R/wBnzRf2T/2X&#10;vh/+zVoFzb3Nv4H8IWGjNfWtkLdb6aCBUmujGGbY00oeVhuY7pGyzHJP8s//AAWY1FU/4KgfHq3h&#10;1e7hkb4kX3CzMBEFb7w+bj58HgY68MTX9N3/AATOaR/+Cb/7PrTMzOfgj4ULM2ck/wBj2vrz+dfA&#10;/wDwd8uU/YU+HLfZUlC/FeMnf2/4ll909+a/Hj/gnZ/wSr/am/4KbSeLLL9my78JrJ4LjsZdVHiT&#10;UntPkvBKYNhSKTzMNbzZPy/wjAwQfpPWf+DVX/gqpY6bd6mLf4c6nLDbmS3sdN8YNHNNMASFTzoE&#10;jBPAwzKuRkkZNfPPwk/bb/4Kaf8ABJ7493Hw+8PfF3xH4d1LwP4lktfEHw21zVZb3RZJo2VZbae0&#10;3+RKkihV8+3bOxt8MyEo6/1KfsZ/tOeFP2zP2VvAf7UXgyG2gs/Gnhu31CbT7XUPta6ddkbLqxM2&#10;xPMe3uFmt2bYuWhb5V6D5J/4Lv8A/BZG4/4JmfDfRfhn8FLXStR+LHjiGSbS11J1mh0DTUba+oS2&#10;wYPLJIweK3VtsRkSWR2dbdoJvwZ8G6H/AMFLf+C0H7Qf/CIJrnjP4reKpJLq9kbWNZ/0DQIJXzJM&#10;rSsttptr97EUaxqzbY44ydkZ+sL/AP4NJP8Agpppel3V7afFL4K3n2Wzke102x8T6oJrp8Z8tDJp&#10;saREgbBmTaM/M2Oa+S/B3x0/4KX/APBHf47Xnwy8MeNPGvwu8R6FrXna54SvphNpd67xmETS2hka&#10;0vo3jYBJtsoACSRSFlDr/Rr/AMEbP+CpPhn/AIKn/ssr8TbzR9P0Px54buI9N+IHhvT7sPDBdGPd&#10;HeW6szSraXADmPzMlXiniDzeSZn+t6KKKKKKKKKKKKKKKKKKKK8x/bT/AGcdK/a8/ZL+In7M+rLp&#10;6/8ACaeEb3TbG51S1M0FnevETaXTICC3k3AimGCDuiGCDX8vP/BGX4xax+yf/wAFXPg1408T6bfW&#10;aN4yHhjX7PUmbTxbi+RtKle4B4CwG5Epjc/K1sCSSNw+2v8Ag70/aGHi39pr4V/ssacsLW/hHwjd&#10;eIdSnttQDM11qE/lLBJFjEckUNgJVLHcyXnQKdx+dP8AgqJ/wTYuP2RP+Cen7JPx/sfDss194m8E&#10;3Vv42vbfSVtYbe9up5Nb062mDZY3SwX93bNK7ZdNMXCoPlX9K/2Vv+Ck0mi/8Gv2p/tDv4qNn4q+&#10;G/w5vPAaz+FVCz6LqiMul6MxMrECVILrSriR+mXZgg/1Y/L/AP4Ny/2YIP2of+CqPgmbVrVdQ0X4&#10;dwyeNdYaTVJbdt1iYxZMijDMyajPYOYydpjjYMSMof6mq/kd/wCCyqeT/wAFUPjrNJaxMzfEjUPK&#10;aZsKcH7pIGQSScfTryBX9On/AATPlWf/AIJw/s/TJ91/gj4UYZx30e19CR+RP1NfA/8Awd8yNH+w&#10;p8OSqKc/FiIZYkBf+JZfck+mOvqM/Svzz/4ID/8ABXj9nX/gllefFLVf2hPBfjrXIPHkOjDRV8HW&#10;NldNA9ob3zRL9pu4NuftEW1VLE4bIXjd+kKf8Hd3/BOCRd0XwJ+OTLv2sy+HNFO08Zz/AMTbjGRn&#10;PSvxA/4KJftc337fn7bfj/8Aa0h8KLotn4s1SL+zdOViJYrO2tYra2WXl1MvkW6GQqdu9yyfKQD/&#10;AFD/APBJj9mHWv2Of+Ccvwn/AGfPFFvd2+saV4a+3a7Y32zzLHUL+eXULq0OwlSIZ7qWEEE5WMEk&#10;kk1/P9/wcveNfEniH/gsF8TNI1/xFcS2/h3R9B0/Qo5ZCy2Vq2k2N2Ykyy7Abi6uJAoIXdK5PLYr&#10;9cf+DXT4A+Bfhf8A8EsPD/xh0TTo/wC3/idrup6l4ivJII/OH2O9n02C1EqqHaGNbV5VRidsl1cM&#10;MGRs/ozX47f8Hf37PXgXVP2dPhZ+1RBaCDxXo/jseFPtEMMK/bdPvLO6u9szFRJL5MlkxiTzFRPt&#10;dydpLjHzN/waFeMfFVh+358QPAOl+JtQ/wCEd1T4RXV/qWl/aFW3uL221PTYra4aMZy6R3N2isW4&#10;Er9d5x/RFRRRRRRRRRRRRRRRRRRRRRX8rv8AwcK/swXH7Ln/AAVS+IEGiaU1npPj+8i8a6NJJeLN&#10;JcDUmZryTg5jU6jHfhYztIWIHO1lYc5pniLx/wD8Fuf+Cunh/W/HHhiGzu/i1420q18VaX4RuWhF&#10;ro1tbW9vdywmZnPmRadZyTMzA8jgDO2v3v8A+DhL9mWH9pv/AIJR/Ey0s9OsZtX8CWcfjTRbi/un&#10;hS0bTSZbuRWUH5zp5vo1BGC0oGV+8P5v/Cv7XXjnRf2BPF37CJ8TarDpHiP4oaP4qVLdo47ZxDaX&#10;tveQznI3+c50mVR8yL9hD4DYB/aH/g0e/Zfk8E/s0fET9rPXNImguPHviaLRvD73dnH+803ToyXu&#10;YZgSzLLd3M8TrwN2nqTkjj9da/ka/wCCzZtY/wDgqz8cHN7hh8StQKx+W5+bI4G0YPBBOSMAHg8V&#10;/Tt/wTKCL/wTc/Z8WILtHwQ8J7fL+7j+x7Xp7V8Ff8HeqTN+wr8OZIMbk+K0ZyzBV50u+Hze3PIz&#10;z0PFfDP/AAbj/wDBMX9kr/goxrHxhsv2qPCGoarB4Ni0M6DDpXiCeyELXJvjKzCFgcnyYvlJ+Upw&#10;Bk1+on/EMP8A8EjBG0KfB/xKsbHPlr42vcBsAZ+/1wor1P8AZg/4Ic/8EwP2RfHOm/FH4SfsxWcv&#10;ibR9raXrnibWLzVpLSVZEkS4iiu5pIYZ0aNdk0cayJghWAJB+s6/nB/4OsP2TvFvwf8A2/o/2qf7&#10;Ou7jw38VvD9pJHqhx5dvqmn28VnPZDYWdcW8NnMpZQJDcShCfKevaP8Ag2g/4LM/A/4M/Da8/YD/&#10;AGt/idpfhW1tdVvNX+HPi7XNUhttKhgmUT3WlXEzhEtZBP8AaLmOWRykxuJIt0ciQpP+4PiTx34I&#10;8G+Drr4i+L/GWlaV4fsbI3l7rupahFBZ29sF3GZ5nYIkYXneSBjnNfzz/wDByj/wVp+HH7bXjzQv&#10;2U/2Z/F0mqeAfh/qk95r3iaxKSWeva0R9nR7fKhmtrWNpkW5STZcG8kKDy4oppfW/wDg0H/ZE8Xp&#10;40+JH7dGvWd5YaPHoZ8EeHV3RNb6lJJPb3l5IoB3oYPs1moO3Y4uSAxaF1H7pUUUUUUUUUUUUUUU&#10;UUUUUUV+ef8AwXV/4IweN/8AgqdL8PfGPwY8aeD/AA34m8Hrf2WpXXiSxlB1CxnMMkS+fBG8n7iS&#10;KUpGylf9LlYFTkP5L/wRe/4N4/i9/wAE6f2wf+Gmvj/8R/AviaDS/Cd7Y+GLTw6149xY6lO0UZu9&#10;08MY/wCPT7VCepPn9PT9XtY0fSvEOkXWga9psF5Y31vJb3lndRCSKeF1KvG6nhlZSQQeCDiv5+/E&#10;f/Bn3+2BBrOoaZ4P/ai+G82im8mGn3F5/aNrcSwEsEeWFLeVEkI2kqrsFII3MOT+137A37Lun/sW&#10;fsZ/Dj9mCyjsftHhHwvBb61NpskjW91qkmZr+5jMoD7JbuW4lAIGBJjC4wPXq/EX9vz/AINjP2vv&#10;2sP2yfiJ+0j4C+Ovw103S/GXiq41Sxs9YuNR+0W8bkFVYJbOofIydrEenbH68fsk/CLXP2ff2VPh&#10;l8BfE+o2d5qXgj4e6LoGoXmn7/s889nYw28jx7wG2M0ZK7gDgjIBr5r/AOC43/BND4vf8FQ/2ePC&#10;Xwd+D3jrw3oN74f8bLrV1deJpLhYZIhZ3MGxfIjdi26cHkAYB74rhP8AghF/wR5+Ov8AwSq1T4oX&#10;3xl+J3hTxEnji30WLTV8NSXLNB9jN4ZDIZ4Y8BjcrhRuAIY8Zr9EaKK85/aq/ZM/Z+/bW+Dl98B/&#10;2lfhza+JPDd7Mk6287NHNaXCZ8u4t5kIkglUMwDowJV3Q5R3Vvxj/ai/4M/Pi1D4k/tH9jX9qvw7&#10;qGlXGoSOul/Eq3nsbjTIdq+W32mzhuEvpdwO4+RbAYGM5OPLT/waKf8ABSYXbyj4v/BKVhHtWS68&#10;T6sQTnOSf7KLE89xjIBxXun7H3/BoJNY+ILPxV+3h+0np99Z2t87TeDfhray+Xewjay79SukjeNX&#10;bzBJHHbB9pyk6s2V/Zn4M/Bj4Wfs8fC3RPgp8EvA1h4b8K+HbIWmj6LpsW2K3jBLE8ks7sxZ3kYs&#10;8juzuzMzMenooooooooooooooooooooooooooooooooooooooooooooooooooooooooooooooooo&#10;oorhPjJ8QfjV4I1bw/a/Cb9nyTxxaag2pf29dx+KbXTjpCwadcT2uEuP+Pg3N3HBaAKQIvtHmudk&#10;bA7/AMM9e8ZeKfhv4f8AE3xF8Bnwr4g1LQ7S617wwdUjvv7IvJIVeaz+0RAR3HlSFo/NQBX2bl4I&#10;rcoooooryv8AZX/aWf8AaWtfiBdN4KXRf+EF+Kmt+DVC6kbn7cNPlWP7XzFH5Rk3f6r59uOHcHNa&#10;3if44P4c/ac8F/s6Dwusy+LvBXiLXzrJ1Da1odLutGgEAh8s+Z5v9rFt+9dn2cDa/mZTvqKKK4X9&#10;nb40t8e/h/qHjlvDa6V9h8deKPDv2Vb77QH/ALH16/0nz9+xMGX7F5xjwfLMuzc+3e2P8Sf2kpPh&#10;9+1X8Lv2Zk8Ei8X4kaL4k1Btc/tIx/2b/ZSWLbPJ8phN5v23GfMj2eX0fd8vqVeW6z8Wf2lbH4pz&#10;eEtK/ZLkvvDMfjTTdNi8XL46sYxLo82myXF1q/2Vh5g+zXqpZm1J8yUSechKqVr1KiiiuH/Z7+Mr&#10;/HbwFqHjaTw2ulGx8ceJ/D32Vb03G8aRrt/pIn3GNMGUWXnFMHyzLs3Sbd7Xvhl4u+JnirUfFlv8&#10;RfhE3hW30fxVLYeF7ltegvf+Eg0xbe3dNT2w82oeaSeLyJMyD7PvPEigdVXJeDvGfxP1v4p+MvCH&#10;ir4MzaH4b0M6f/wini59etrhfEvnQF7krbRnzbT7PIBEfOx5hO5PlFdbRRXnv7T/AMdZf2cvhXD8&#10;S4fCQ1tpvGXhrQvsLah9lwNW1yx0oz7/AC3/ANSL3ztm3955Wzcm7evoVeX/ALKn7R0v7THhfxd4&#10;jl8FLoZ8LfFDxL4QEK6kbr7UNJ1OexF3nyo9nmiHzPLw2zdt3vjcfUKKKKKKKK+Gvh98IPFv/BRn&#10;40fGzxj8TP2rvjZ4N0z4c/GC98D+E/Cvwx+Ikvh+whs7TTdNle4l+xxRzXM809xNIWmkkCKVSMIo&#10;O72v/gmvH4gsv2Vl8OeJfHXiTxLNoPxI8daJb634w1yfUtSubSx8W6vZ23n3M7NJMywQRIGY/dUA&#10;YAAHvVeM+CvFfiG7/wCChnxM8D3HifUJdJ0/4M+Br6z0WS6c2trcXGreLY5riOMnaskqW0COwAZl&#10;togSQigezV8j6r8FPHf7bn7UXxg074lftN/Ejwr4R+F+vWPhbwb4X+Ffi+78NkzXGg6Vqtzqd9c2&#10;comvZ99+sMUblYIo4D+6d5Xc9X/wTH+MfxF+K3wV8ZeG/ih4x1HxNqXw4+M3i/wPD4o1j7ML3V7P&#10;TNWngtZ7gWsMUPnCDyo3ZI13tEXIDMwH0bXy1/wS0SWPSfj8srZP/DUvjYj5s4Bu4yP0rpviiW/4&#10;ed/BUAjH/ClfiMfc/wDE08He3T8fTr29/r498VaR8Rf2+f2wfih8CL/9qTxF8PPAPwTvtFsbjwr8&#10;KvGX9l+I/EOpXumxaib7UrmOMXVlpwjuRb28MEifaJba6keQiJI1T4U6143/AGLv28/BX7Ecv7Sv&#10;jj4peEfiV4E13WdL0rxwV1rXPBl5p91FILifVECztpd1Hdy26NfLIyXFlDFHOfO8pfsOvDf+CeKh&#10;fgDrwEW3/i+PxP4DBv8Ame9e549euOozg81yn7RpJ/4KlfsxqHX/AJEv4inaep/daJ/jXt/7QXxN&#10;uPgp8BfG/wAZLTSUv5fCXhHUtajsZJCi3DWtrJOIywB2him3OOM1+dGufszfEvxv/wAEjJ/+Civi&#10;v9v/APaYm+JGrfs7/wDCwriLTfi5caVpsWqy6F/aHkxafp6W9vDbpK2xYkVfkUAsWyx/UWvlv/go&#10;J43+ImufHP8AZ+/Y88G/E/xN4K0v4veLtdh8XeJPBmoQWuqjT9O0C9vRaQTywyNb+bOsG6aHZMqx&#10;EI6bywPgj4M+Iv7K37ctj+zdpPx98X+M/h547+GOteKbXSfiNrk+tanoGq6XqGj2ji11K4c3D2lx&#10;FqgZ7ecy+XLbho3jEro31JXw/wDspeAf28/ij4O8ZeH/AIf/AB78I/Cr4fW/x08ff2fq+h+E/wC2&#10;vFOqD/hOtee8Ie/IsNOGSsUe61viwVpSU3Kg6aw+CXxC/Yx/ae+D83hP9qz4peONN+KvjTVPD3xA&#10;034oeK21iK4ZNB1nWLe+s4yscOlyRy2AhMVnFDA8UuGi3Ro4+uq+bPgD478daz/wU9/aO+H+s+Md&#10;TuvD+h+BPh7caHotxqTyWunzXI177TJDCWKwtL5MO9lAL+Umc7Bj6Tr4x+FH7PHxA/be1Dx3+0J8&#10;UP2yPi74bvLb4n+JPDXgjRfhj40k0TS/DlhoWvXumwubRPMg1G6ma1eaeS+S4RvMESxRxxqlexf8&#10;E3fjh45/aS/YN+E/xx+J2oQ3niLxF4JsrjXL+3jjRby7CbJbgLEqxp5jKZNiKFUvtUAAVk/8FOZF&#10;j/ZZs2fOP+FxfDYcZ7+ONDFfQVfMX/BK4yf8Kv8Ai0JE24/ae+JWMen/AAk99z/n/wCtX07RRRRR&#10;RRXyXb/s8ft5/sxfGL4la7+xtafBzxN4N+J/jZ/GN5pvxG1jV9J1HR9Wms7W2u40mtLe8ju7eQ2i&#10;TJmOBomlkQ+YNrDN+EHw1/4K0/s96LrPw78B+BP2ddc0S48eeKNesNU1bx1r1ndSpq2u32q7ZII9&#10;KlSIqb0ptEsmNv32+8eo/wCEl/4LPYH/ABZX9mHod3/Fz/EXXjA/5An159hxzxxukfD/AP4LGaJ+&#10;0L4n/aFtvht+zVLdeJfBmheHZNJk+JXiEQwR6ZeavcrOrf2NndIdWZWGMAQryc4rtF8Sf8FmMfN8&#10;Gf2Y/wAPiZ4i4/8AKLXmPwB/a8s/2NPjx8ZvDv8AwVD8SeDfhP4n+IXiq18Y+FtTi16eTwzrmmwa&#10;Bo2lSx6dqF3FCZLmCWyHnWjxxzKbiN0SSORZG5n9gm0/4KZaP4G8f/Ej9nT4TfCW68B/Er42eMfG&#10;fhG4+KWv+IdB1mbTb/WLh7aWSy/sl2gjlhWOaPeQ5jlVioBGfch4l/4LOkYPwV/ZhU7eT/wtDxEc&#10;N/4JBxXdfsO/s4eMP2bPhBqWm/FHxLpOr+NvGXjHVvF/jq98O2ctvpo1XUbgzSw2cczvILeFfLhR&#10;pGLyCLzGClyi5f7XHwG/aH8V/EnwF+0r+yd4v8M2vjjwDa6tpTeHfHSzLouvaRqjWLXkE01tHJPa&#10;zpJp9pNDNGjgGN43RllJXm5PEv8AwWY/5ZfBf9mP+H73xO8RevP/ADBfTp6n0615L+0B+yp/wVV/&#10;aS8U6H46fw1+z/8AC/x1oclvFo3xg8B+PtduNb0q0FzHLNbNbTaRFDqdo+JN1hdP5EhOTsfEit/Z&#10;Y/Zg/wCCrn7Klp4i1vS/hp+zn4u8deONRj1L4jfE7xN8TvEP9reJ75IvKjeULopS3t4YwI4LKDbb&#10;20eVjRSzs/rNx4k/4LQNb7bT4M/swJKUPzyfEzxEyq3Y4GijcPxGfavVf2SPgr4t+AHwMs/h98QP&#10;Gdp4g8Q3Gua1rviHVdP09rW1l1DVdWu9UuUgiZ3ZIUmvJI4wzFtiKWOSaw/i38AfHfjn9tn4NftB&#10;6LeafHoHgDw54tstdhuLh1uJJdSTTVtvJQIVcA2spbcy4GMZJxXpnxJ8AeG/ix8Otf8AhZ4ytpJt&#10;H8TaLdaVq0MMxjd7a4haGVVYcqSjsARyOtfE8H7H3/BUXT/2HtQ/4Jx/bvgHfeC7X4QXvgDQfHkO&#10;qa3ZapPaJpMlhYTzac1tcRQSsBAJit1MqEySIr4WFvUj4m/4LR+YoHwS/Zf2b8M3/C0vEeQvqB/Y&#10;nJ9sj614Z+0vr/7aPw4/az/Zy/a3/b28E/C7w38Mvhr421uHWvE3w11rW9bbSjqnh6+sYLm/SXTI&#10;RaWn2hoYmuSTHG0yGQopLDqPFf7RHxQ/aw/bo0D4q/8ABL3T/h/8SNK+G/w38QeHPGXjnxN4iurX&#10;wzHe6pfaHdx6dZ31lb3JvL1I9N8yWOJGjhSVBJIkjpG3pjeJ/wDgtBsynwS/Zg3eh+KXiLHX1/sP&#10;0rjvgT4C/wCCxfwL8Dah4L034X/sz6gt54y8SeIRNN8SvEKESavrV7qrxcaKcCN71ow3JYICQCSK&#10;Z8TPh/8A8FkviZ44+G/j29+GX7MtpcfDvxfca9b2sPxJ8Qsl60ujalpZhZjouVAXUWlyBndEo6Ek&#10;dsfEv/BZsN8vwW/ZiZdvP/FzvEQ+b/wSHj/9ftXmfw/+B/8AwWE+H37UfxI/afs/AP7Nd1efEjQ/&#10;DmmXmkyfEXxAkVimk/bwjo40Yl2k+3vkEADylx1JHpMnib/gtFlRF8FP2X++4t8UPEfrx/zBPSvN&#10;P2Q/27fgz+x34A8YfAP9v3x1onwy+Kek/ETxR4h1HwtPNcTJrdrrOv6jqNrd6FmITavbSee8SCGI&#10;ziSF45Io5BsrG/4J1+Ev+CwvwX/YY+Ffwz0T4DfAmys9M8F2QtbPxp441+w1e2jkjEqw3tqukOLe&#10;5QPtki3HYylScg16V4x+EP8AwU9/aam8OfDX9orRPgF4U8D2njrQfEHiS+8H+INb1nVLqLSdUttU&#10;htbeK5s7OKFpbizhjaZ3k8uNpCsbttx9dV4z+xD+z/45/Z28EeOfD3j280+afxJ8Z/GXivT/AOzr&#10;h5Aljqmt3V7bK5ZFxKIpl3KMhTwGOM17NRRRRRRRRRXO/Fn4T/Dj46/DbWvhB8XvB9nr/hnxDYvZ&#10;6zo9+haK5hbqpwQQQcEMCGUgEEEA0vgP4UfDn4X3viLUfh94Qs9Jm8W+IZNd8RtZqVF9qUkEMEly&#10;4zje0dvCGIAyU3HLFiehooooooooooooooooooooooooooooooooooorw79qb9ta4/Zg+Jngv4dx&#10;/svfFHx7H4v0/Wrt9U+H/hv+0ItN/s+0NyIJfnX99PgxxJkb24z2rqP2Q/2iJf2r/wBnTwz+0BN8&#10;I/FPgVvEVvNI3hbxnp/2bULLy55Icun9x/L8yNuN8UkbYG7A9JooooZgo3McAckntX5w3f8AwcMt&#10;4/uJPEH7If8AwS7/AGjvi74Ja7nt9N8eeHfAN2un6m0Ujo0kBSCU+WdmQJfLlUna8cbAqP0K8C+I&#10;rzxh4J0fxbqHh280e41TS7e7n0nUIytxZPJGrmCUEAh0J2sCAQQeBWpXm/7Xf7Q7/sn/ALN/iv8A&#10;aGi+Efirx03hmxSdfCvgvTvtWoXpeZIgUTtGnmebLJz5cMcsm1tm09V8LfHR+KHwy8O/Es+Dtd8O&#10;/wDCRaDZ6n/wj/ijT/sup6Z58KS/ZbuDc3k3Ee/ZJHuO11ZcnGa3q+b/ANt3/go14T/Ym+OHwK+C&#10;PiL4Y6lr1x8cvHKeGtN1CxvooY9Jka6sbfzpVcZkXN8pwuD8hHUivpCvBf8Agm5+3h4Y/wCCj37L&#10;1h+094R+H+oeGbK/1S7sl0rUrtJpUaBwpYsgAwc8cVq/txftgSfsUfCbS/ion7OvxG+Jn9peLLDR&#10;G0P4Z+HzqV9bC4L5uXjDDEY2eWv9+ea3iyvm71T9mP8AbCf9pT4q/Fr4XN+zr8RvBf8AwqvxcNDX&#10;XPGnh82dj4kH7wfadPk3Hzo/3Xmcf8sLi0lz+/2J7NRRXxr+2t/wWV+H37K/7QU37JXwl/Zg+KHx&#10;u+JdhoMGta74a+Fug/2h/Y9jK4UNdGIvLE+Hgfb5RXZcwksN6g+wfsJftZ+N/wBsf4R6l8TfHv7K&#10;Xj/4P3mn+JJtLj8M/EbR5rK9uY0t7eUXcaSxxs0LNO0YYAgvBIATivaq8D8Lft6eGfFH/BRzxJ/w&#10;Tph+HOpQ6t4b+G8fi+bxQ11GbSaJp7WH7MI/viQG6VsnjCn1Fe+UUVxv7Rfxj079nX9nzx3+0FrG&#10;izalZ+BfBuqeIbrT7eVY5LqOytJblolZvlVmEZUE8AnJrJ/ZB/aP0X9rz9mbwZ+0v4d8OXGkWPjP&#10;RU1G1027nWSS3ViRtZl4J47V6RXhf/BOf9uPw7/wUS/Za0n9qHwt8P8AUPDFnquoXlomkandJNNG&#10;beZoixZAAQxXI46GvdKKKKKKKK/NPTPjh/wUi/4KGf8ABRv9oD4Gfsrft06f8DfAvwHutH0ZbNfh&#10;Tp3iGfWbq4W4Ms8rXbhkbzba5XKSIgiFuBFv82Ru6/4N4v2zP2lf25P2KvFHxb/am+Jg8VeINP8A&#10;ipqOjWeoDR7Ky8uzhsdPdYtlnFEhxJNM24qW+fBOAAPvKvi//gof+1h+0D8Df+Chv7H3wN+Ffj1d&#10;L8K/FHxN4itfHmlnTrSb+04baPTjAm+aF5YtpuJTmF4yd3zEgDHv37cnxH8Z/Bz9ij4wfF34car9&#10;g8Q+Ffhb4g1jQb77PHL9nvbbTZ5oJNkisj7ZEVtrKynGCCMivKP+CJ37Sfxi/a8/4Jj/AAz/AGiP&#10;j943HiLxd4i/tr+1tYGn29r5/ka1fW0Q8q2jjiXZFDGnyoudmTyST9S3tv8Aa7Oa037fNjZN2M4y&#10;MZr83/gV/wAEhv8Agqj+xz+z3afAP9lT/gtHb6foPhu1vn8L+HtU/Z/0p4vtE8890yzXk09zOqvc&#10;zuzPtk2K2FQhQlfQ3/BGv9qz4rftrf8ABNz4a/tFfHG9sbvxZq9rf2uuX2n2a28d5JZ6jc2a3BjQ&#10;lEkkSBHkEYWPzGfy0jTai/T1fA/7cXxn/wCCgnxl/wCCnXhP/gnL+xN+0xovwb0+D4QzePvGHji6&#10;8F2uvXk8Jvp7FLaG2u1MTbZltj96I7JZmLkxpG9z/glH8Zv20dU/bJ/ak/ZN/a7/AGp/+FsL8Irz&#10;wlF4b1//AIQfTtDx/aNpfXM48myQdkgXDvIR5W4Fd5Ufdlfl/wD8F7mm/wCG+v8Agn3Ghj2n4/Ql&#10;hJjqNX8P8geuM89vxr9QK/O7/g12na5/4JOaFcM2fM8aa0y4BA2m4BXA7DGOO3Sus/4KjftF/tlR&#10;fte/s7fsDfsUfHDS/hrrXxavNdv/ABJ421Dwrb6tLZ2Om2Yn8uKG5DxtvUXBKlAzOkAE0KmQt5z/&#10;AME/f2g/+CgvhX/gtF8Sv+CeH7V/7aDfF7w74S+Dv/CRWV9/wrvSdBH2yW40gxvss4zICkd5PHta&#10;Vlb723ONv6V18nf8FVv2k/jf+zhP+zj/AMKU8anRV8c/tQeFvCfi4DT7a4+36LeLdfaLX9/FJ5W8&#10;pH+8j2SDb8rjJB+sa/P/AOL/APwRw/aj1D/go98Rv+Cjn7Kf/BStvhTr3xD0Oz0m50lvg/Z66tta&#10;w2enQNH5l5eBHDyabFLlYkZc7Q2NxaP/AIJ6/ta/tq+D/wDgpv8AFH/glf8AtlfGLTvixceHPAsP&#10;jTwz8TYPC9roNybYnTYZLOSytAYihe+DK5YSK8MuTIksawfoJX5w/CCFY/8Ag6Q+Kky7t0n7LNvv&#10;+QYwNR0fHP4t06456Cv0er81fjN8T/8AgpT+23/wVY+Ln7D/AOy5+2tY/AfwX8G/CmhXVxqln4Ds&#10;9fvNavr63t7sMyXJjaMBZ3Q7ZggEMeY5DK5j9s/4IxftI/tQ/tAfAf4j+E/2w/Gmj+J/HXwk+OPi&#10;L4fan4q0XTo7SPWf7PNu32hookjjQ7rh4xsjTMccZZd5cn1D/gpnN9n/AOCb37QVwZETy/gj4sbd&#10;JjauNHuuTntXG/8ABFeV5v8AglT8C5ZE2s3gO3LLnODvfjPf619QV+ff/BsQkcX/AASL8HRwxsij&#10;xLrmFZiSP9Ok9a/QSiiiiiiivzJsvhB/wUg/4Jxf8FGf2gfjn+zN+wfb/HbwT8ftR0TVLfULX4mW&#10;OhTaPeQ/bA9vOtykj4El1KSwjMQjMLeYGMkSeK/8Eotb/wCCvv8AwS5/Z/1z9n1P+CNWveOk1jx3&#10;deIf7ZT4qafpixCa0tYPJWEw3BbBtA28uu4ynKjGT9Pf8POf+CwBYqP+CBGt/wCs2jd8eLDpz83/&#10;ACD+nT1PPTjNcXofgL/gpP8A8FHv+Ci37P8A+0H+0x+wMvwF8B/AmfXdTubjUPiNY6zc6zd3UFuk&#10;cESwRpKv72GBvmiWMxJcFpQ/lRN9jf8ABTYK3/BNv9oRXXcp+B/izK+v/Enuq/M//gjN+3T/AMFH&#10;/gv/AME1Phv8NfgR/wAEkNY+LHhXSxrA0vx9b/Fix0xNU36zfSS4tns3aPypXeE5PzGEsAAQK+nW&#10;/wCCn3/BX75dn/BALxDz97d8dtOG08f9OJyOe3ocZ4zBef8ABTr/AILH3NrcW+mf8EC9btZ2hZbS&#10;6ufjhp80cchX5WeMWaFlDHJUOpIBwQTXif8AwTc+M/8AwV2/4J4/sY+EP2R7X/gih4j8YN4Zmv2k&#10;8QzfF7T9PFybq/nuyfI+zTmMJ5+wDzHLbN2RnA9xf/gp9/wWDVFI/wCDf/Xy23LL/wAL407g+n/H&#10;hz39v514NN8aP+CxUf8AwUnX/gojF/wRF1qR2+DI+H7+Dv8Ahcenjav9qf2h9u+1/ZDk/wDLPyfJ&#10;H97zDwoh/Zf+LP8AwWV/Z5/bE+Pf7VWsf8EYdV15vjleaHc/2PbfFSwsl0GPTILmCKEymGY3buk6&#10;7pNsKgxkhcNtX6Ef/gpt/wAFfkWNv+HButNuzvVfjxY5HpjOnYOfcjA/KvKvHnwk/wCCkf8AwVY/&#10;bn/Zx+JH7QX7Al1+z/4N+AvjabxRqmsah8RrLXG1eRZrG6gtooYY4JFZpLBYy2HRVndmwURZP1Vr&#10;4L/4Nt/hd8SfhJ/wSx8M+Hfij8Pta8NahdeJNWvbfT9e06a1uHtpJ8xzeXMA+yQDcrEAOpDLlWUm&#10;b/gqr+zz+2jH+17+zv8A8FBP2KfgVpfxQ1T4QTeILPxF4FvvFEOlTXdnqNmsHmwSz4QbYzcqW3M6&#10;yPblYZl8wL8reELz/gr18Lv+CrfjT/gpsP8Agjlq+pSePPhfD4abwXa/FrTQunbX04iZ70W58xyN&#10;PBMQhGwTAFtyMp+mYf8Agpx/wV1lyX/4IG+II/lyof45afk8dOLE4PTv1z2AJ8D/AG7PjN/wWD/b&#10;Qi+EJs/+CK2veGX+Fnxs0L4gMsnxa068XVBprS/6Cf8ARo/J80S/64CQx7ciNz095H/BTr/gr8JE&#10;D/8ABAXX9rN8zL8eNOOwZ7j7CO3pmo0/4Ke/8FhSrbv+CAOubg2FC/HrT8MMdcnTxjnj9a+avAXi&#10;r/gsV4I/4KoeNv8Agpjd/wDBG3Wr5fF3w2i8I2/geD4pafF9gRH09zcNetE3nsXsnwogjAWZRklC&#10;X+l/+Hnn/BYDarf8OAfEHOdyn48abken/Ljg/nXzj4U8c/8ABX/wl/wVJ8Vf8FJl/wCCL2vXX/CS&#10;fCuLwcvgv/hammJ9nYXFpObr7b5BLj/Qwvl+Sn+szuO3n6Pi/wCCnn/BX5nxP/wQE8QIu75WHx20&#10;5uOeT/oH8s8HnFeB/wDBPP8Abf8ADHg//gsp+078UP2/9P8ADv7OfiTxf4Q8MsvhPx349tfJh+x2&#10;FvGVS+lEEEzNCI7gKoDbXcYPlORl/wDBPD9vL9sj4ea/+0jqP7FX/BOC6+P3gXxR+1X4y1+08eaP&#10;8TLXSLdvtMlsY4Y4prWVpR5C283m7gCLgAD5efWP2mf20/8Agr1+0n+zX4//AGeJ/wDghP4i0SPx&#10;94J1bw5Nq3/C6tNuW09b6zmtvtAh+yIJtgkDeXvTcfl3KPmGH+xT+1N/wWH/AGOP2TvAP7L7f8EP&#10;tf8AFEngvw7DpreIZfjRp1n9uZDkyNCLSXyiSx+UM/Trzgek67/wU2/4LPXOnyad4V/4IHapb6lc&#10;xyRWd5ffG/T5re2mKfu5ZIxaxeZGHIyvmREqD8yE5Hsf/BFf9jz4m/sLf8E4fh/+z/8AGq0t7Xxh&#10;bre6j4jsbW+S5jsri7u5Z1tvMjGwvHE8Ucnll4/NWTy5JE2ufqqiiiiiiiiiivin4D/Bv/gujo/i&#10;D4T3v7QX7W/wi1Ox0Xxpr0/xatdH0NmGvaDPBaf2bbQf8S+BlubeYX37xHt1CvbtILva8beif8FR&#10;/wBmL9rL9sP9m9f2ef2V/j9ofw9h8T6uunfEbU9X0f7XJdeGZ4ZYb23txsb96VkBCZiMm3Z58IJL&#10;epfsq/s0fDD9jn9nfwl+zL8G7GaHw74P0lbKxa62Ge5cs0k11MY1RDNNM8k0hVVUySsQqggD0Cii&#10;iiiiiiiiiivjW4+Cv/BbaTxvJdW/7Y/wtj8N/wDDRi63DYnwuGvv+Fd+cxOitP8AYxH53lbBtEXn&#10;7gx/tIAgL9lUUUUUV4v+1X/wTu/Ym/bdlsb39qT9nLw/4sv9NWNLHWJ45LbUIoUaRltxd2zxzmDd&#10;LIxgLmIsxYqTzXpnw2+GPw2+Dfgqy+G/wi+H2i+FvDum+Z/Z+g+HdLhsrO28yRpZPLhhVUTdI7u2&#10;ANzOzHJJNblFFFFFFFFFFFFFFFFFFFFFFFFFFFFFFFFFFFFFFFFFFFFf/9lQSwMECgAAAAAAAAAh&#10;AOhWyA3jAgAA4wIAABQAAABkcnMvbWVkaWEvaW1hZ2UyLnBuZ4lQTkcNChoKAAAADUlIRFIAAAA2&#10;AAAAjAgGAAABQBNqWAAAAAFzUkdCAK7OHOkAAAAEZ0FNQQAAsY8L/GEFAAAACXBIWXMAAA7DAAAO&#10;wwHHb6hkAAACeElEQVRoQ+2bjZGDIBBGKeFKuDooyDquBKuxGYvx/AEVhFWXDWad780wuRxZn59g&#10;jNGYgeBapzFm6N3fnqBzansEnCnQOfJoZxMN9MT8H5uYBRPXFpsCnSNPdFIcCqcJkRr3mMMrjGnc&#10;o50fcwSFe9NkbuN3pR3n65QBhQQoJFBS+GDRtAM3nXuSISzqmrng7D0m6PUvvl20NmId16K+tcEL&#10;KRu9HhlQ5ECRA0UOFDlQ5KhXxOXLZOOB1R/uSjldwiLywuWDPxdSFpyOuISWOks4IS/bbb64nXy+&#10;yZKR9W7Bx/MkL+TAq2ICmQiQiQCZCJCJAJkIkIkAmQiQifBu2V+tVjPZL2QSfJnMn2lSX4xf5EzW&#10;bTLmqe0OWtY1i6Rxj4XZaNmWyCW07dLBg5I5gRurTcwmL/Ob0G86/7zgO5e8zCc5NvZXShlZ3yYk&#10;W2OSlrV2WWi8ydbZyZuWaVk+gd/v6MvxGfJj9gEgEwEyESATATIRIBMBMhEgEwEyESATATIRIBMB&#10;MhEgEwEyESATATIRIBPh5bLkldcPtJ+ayWpSdchqgmDaQLAs/qpk2JrSa+elFAYj7uYXuOWhhJJg&#10;3fp7iDVIFPTBbPxg4RTcpl74f1tyD0IJzGDkyEQjadvhgWycYBdWPApe8nMdJneD9es9G3db5f3t&#10;XrD5B827laVHIhrZuoeAG8H6drD7Fb2y78SHg3rDdjXYcQpeXcf4AF5pf+O8eagAwbSBYNpAMG0g&#10;mDYQTBsIpg0E0waCaQPBtIFg2kAwbSCYNhBMGwimDQTTBoJpA8G0gWDaQDBtIJg2EEwbCKYNBNMG&#10;gmkDwbSBYNp4cbB3Ysw/DCdbkxq3s5QAAAAASUVORK5CYIJQSwMEFAAGAAgAAAAhAEMTHg/dAAAA&#10;BQEAAA8AAABkcnMvZG93bnJldi54bWxMj81qwzAQhO+FvoPYQm+N5CT9wbUcQmh7CoUkhZDbxtrY&#10;JtbKWIrtvH3VXtrLwjDDzLfZYrSN6KnztWMNyUSBIC6cqbnU8LV7f3gB4QOywcYxabiSh0V+e5Nh&#10;atzAG+q3oRSxhH2KGqoQ2lRKX1Rk0U9cSxy9k+sshii7UpoOh1huGzlV6klarDkuVNjSqqLivL1Y&#10;DR8DDstZ8tavz6fV9bB7/NyvE9L6/m5cvoIINIa/MPzgR3TII9PRXdh40WiIj4TfG7357HkO4qhh&#10;migFMs/kf/r8GwAA//8DAFBLAwQUAAYACAAAACEAK9nY8cgAAACmAQAAGQAAAGRycy9fcmVscy9l&#10;Mm9Eb2MueG1sLnJlbHO8kMGKAjEMhu8LvkPJ3enMHGRZ7HiRBa+LPkBoM53qNC1td9G3t+hlBcGb&#10;xyT83/+R9ebsZ/FHKbvACrqmBUGsg3FsFRz238tPELkgG5wDk4ILZdgMi4/1D81YaihPLmZRKZwV&#10;TKXELymznshjbkIkrpcxJI+ljsnKiPqElmTftiuZ/jNgeGCKnVGQdqYHsb/E2vyaHcbRadoG/euJ&#10;y5MK6XztrkBMlooCT8bhfdk3kS3I5w7dexy65hjpJiEfvjtcAQAA//8DAFBLAQItABQABgAIAAAA&#10;IQDQ4HPPFAEAAEcCAAATAAAAAAAAAAAAAAAAAAAAAABbQ29udGVudF9UeXBlc10ueG1sUEsBAi0A&#10;FAAGAAgAAAAhADj9If/WAAAAlAEAAAsAAAAAAAAAAAAAAAAARQEAAF9yZWxzLy5yZWxzUEsBAi0A&#10;FAAGAAgAAAAhAEzdZVnmAgAAEggAAA4AAAAAAAAAAAAAAAAARAIAAGRycy9lMm9Eb2MueG1sUEsB&#10;Ai0ACgAAAAAAAAAhABsudVvSWAAA0lgAABUAAAAAAAAAAAAAAAAAVgUAAGRycy9tZWRpYS9pbWFn&#10;ZTEuanBlZ1BLAQItAAoAAAAAAAAAIQDoVsgN4wIAAOMCAAAUAAAAAAAAAAAAAAAAAFteAABkcnMv&#10;bWVkaWEvaW1hZ2UyLnBuZ1BLAQItABQABgAIAAAAIQBDEx4P3QAAAAUBAAAPAAAAAAAAAAAAAAAA&#10;AHBhAABkcnMvZG93bnJldi54bWxQSwECLQAUAAYACAAAACEAK9nY8cgAAACmAQAAGQAAAAAAAAAA&#10;AAAAAAB6YgAAZHJzL19yZWxzL2Uyb0RvYy54bWwucmVsc1BLBQYAAAAABwAHAL8BAAB5Y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88312010"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7ZpyQAAAOIAAAAPAAAAZHJzL2Rvd25yZXYueG1sRI9da8Iw&#10;FIbvB/6HcATvZlIdrlSjjMGYIpvz6/7QHNuy5qRrYq3/frkY7PLl/eJZrHpbi45aXznWkIwVCOLc&#10;mYoLDafj22MKwgdkg7Vj0nAnD6vl4GGBmXE33lN3CIWII+wz1FCG0GRS+rwki37sGuLoXVxrMUTZ&#10;FtK0eIvjtpYTpWbSYsXxocSGXkvKvw9Xq+Fz6++7dVdsfrqv94/zeaueZruT1qNh/zIHEagP/+G/&#10;9tpoeE7TaTJRSYSISBEH5PIXAAD//wMAUEsBAi0AFAAGAAgAAAAhANvh9svuAAAAhQEAABMAAAAA&#10;AAAAAAAAAAAAAAAAAFtDb250ZW50X1R5cGVzXS54bWxQSwECLQAUAAYACAAAACEAWvQsW78AAAAV&#10;AQAACwAAAAAAAAAAAAAAAAAfAQAAX3JlbHMvLnJlbHNQSwECLQAUAAYACAAAACEApgu2ackAAADi&#10;AAAADwAAAAAAAAAAAAAAAAAHAgAAZHJzL2Rvd25yZXYueG1sUEsFBgAAAAADAAMAtwAAAP0CAAAA&#10;AA==&#10;">
                  <v:imagedata r:id="rId17" o:title="شعار المنظمة العالمية للملكية الفكرية (الويبو)"/>
                </v:shape>
                <v:shape id="Picture 45584686"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4joJxwAAAOEAAAAPAAAAZHJzL2Rvd25yZXYueG1sRI9Ba8JA&#10;FITvBf/D8gq91Y0SQ0hdpUgLgiej9vyafSah2bfL7lbjv3cLBY/DzHzDLNejGcSFfOgtK5hNMxDE&#10;jdU9twqOh8/XEkSIyBoHy6TgRgHWq8nTEittr7ynSx1bkSAcKlTQxegqKUPTkcEwtY44eWfrDcYk&#10;fSu1x2uCm0HOs6yQBntOCx062nTU/NS/JlFOzffenbZhdPkH3urZ7vw190q9PI/vbyAijfER/m9v&#10;tYJ8sSjzoizg71F6A3J1BwAA//8DAFBLAQItABQABgAIAAAAIQDb4fbL7gAAAIUBAAATAAAAAAAA&#10;AAAAAAAAAAAAAABbQ29udGVudF9UeXBlc10ueG1sUEsBAi0AFAAGAAgAAAAhAFr0LFu/AAAAFQEA&#10;AAsAAAAAAAAAAAAAAAAAHwEAAF9yZWxzLy5yZWxzUEsBAi0AFAAGAAgAAAAhAFTiOgnHAAAA4QAA&#10;AA8AAAAAAAAAAAAAAAAABwIAAGRycy9kb3ducmV2LnhtbFBLBQYAAAAAAwADALcAAAD7AgAAAAA=&#10;">
                  <v:imagedata r:id="rId18" o:title="عربية"/>
                </v:shape>
                <w10:anchorlock/>
              </v:group>
            </w:pict>
          </mc:Fallback>
        </mc:AlternateContent>
      </w:r>
    </w:p>
    <w:p w14:paraId="569D4C50" w14:textId="77777777" w:rsidR="00FD29C1" w:rsidRPr="00FD29C1" w:rsidRDefault="00FD29C1" w:rsidP="00FD29C1">
      <w:pPr>
        <w:bidi w:val="0"/>
        <w:rPr>
          <w:rFonts w:ascii="Arial Black" w:hAnsi="Arial Black" w:cs="Arial"/>
          <w:caps/>
          <w:sz w:val="15"/>
          <w:szCs w:val="15"/>
        </w:rPr>
      </w:pPr>
      <w:r w:rsidRPr="00FD29C1">
        <w:rPr>
          <w:rFonts w:ascii="Arial Black" w:hAnsi="Arial Black" w:cs="Arial"/>
          <w:caps/>
          <w:sz w:val="15"/>
          <w:szCs w:val="15"/>
        </w:rPr>
        <w:t>CWs/12</w:t>
      </w:r>
      <w:r w:rsidRPr="00FD29C1">
        <w:rPr>
          <w:rFonts w:ascii="Arial Black" w:hAnsi="Arial Black" w:cs="Arial" w:hint="cs"/>
          <w:caps/>
          <w:sz w:val="15"/>
          <w:szCs w:val="15"/>
          <w:rtl/>
        </w:rPr>
        <w:t>/</w:t>
      </w:r>
      <w:r w:rsidRPr="00FD29C1">
        <w:rPr>
          <w:rFonts w:ascii="Arial Black" w:hAnsi="Arial Black" w:cs="Arial"/>
          <w:caps/>
          <w:sz w:val="15"/>
          <w:szCs w:val="15"/>
        </w:rPr>
        <w:t>/25</w:t>
      </w:r>
    </w:p>
    <w:p w14:paraId="6B856B8E" w14:textId="77777777" w:rsidR="00FD29C1" w:rsidRPr="00FD29C1" w:rsidRDefault="00FD29C1" w:rsidP="00FD29C1">
      <w:pPr>
        <w:jc w:val="right"/>
        <w:rPr>
          <w:rFonts w:ascii="Calibri" w:hAnsi="Calibri"/>
          <w:b/>
          <w:bCs/>
          <w:caps/>
          <w:sz w:val="15"/>
          <w:szCs w:val="15"/>
        </w:rPr>
      </w:pPr>
      <w:r w:rsidRPr="00FD29C1">
        <w:rPr>
          <w:rFonts w:ascii="Calibri" w:hAnsi="Calibri" w:hint="cs"/>
          <w:b/>
          <w:bCs/>
          <w:caps/>
          <w:sz w:val="15"/>
          <w:szCs w:val="15"/>
          <w:rtl/>
        </w:rPr>
        <w:t>الأصل: بالإنكليزية</w:t>
      </w:r>
    </w:p>
    <w:p w14:paraId="787C2643" w14:textId="77777777" w:rsidR="00FD29C1" w:rsidRPr="00FD29C1" w:rsidRDefault="00FD29C1" w:rsidP="00FD29C1">
      <w:pPr>
        <w:spacing w:after="1200"/>
        <w:jc w:val="right"/>
        <w:rPr>
          <w:rFonts w:ascii="Calibri" w:hAnsi="Calibri"/>
          <w:b/>
          <w:bCs/>
          <w:caps/>
          <w:sz w:val="15"/>
          <w:szCs w:val="15"/>
          <w:rtl/>
        </w:rPr>
      </w:pPr>
      <w:r w:rsidRPr="00FD29C1">
        <w:rPr>
          <w:rFonts w:ascii="Calibri" w:hAnsi="Calibri" w:hint="cs"/>
          <w:b/>
          <w:bCs/>
          <w:caps/>
          <w:sz w:val="15"/>
          <w:szCs w:val="15"/>
          <w:rtl/>
        </w:rPr>
        <w:t>التاريخ: 12 أغسطس 2024</w:t>
      </w:r>
    </w:p>
    <w:p w14:paraId="4DD4C5F6" w14:textId="77777777" w:rsidR="00FD29C1" w:rsidRPr="00FD29C1" w:rsidRDefault="00FD29C1" w:rsidP="00FD29C1">
      <w:pPr>
        <w:keepNext/>
        <w:spacing w:after="480"/>
        <w:outlineLvl w:val="0"/>
        <w:rPr>
          <w:rFonts w:ascii="Calibri" w:hAnsi="Calibri"/>
          <w:b/>
          <w:bCs/>
          <w:caps/>
          <w:kern w:val="32"/>
          <w:sz w:val="40"/>
          <w:szCs w:val="32"/>
          <w:rtl/>
        </w:rPr>
      </w:pPr>
      <w:r w:rsidRPr="00FD29C1">
        <w:rPr>
          <w:rFonts w:ascii="Calibri" w:hAnsi="Calibri"/>
          <w:b/>
          <w:bCs/>
          <w:caps/>
          <w:kern w:val="32"/>
          <w:sz w:val="32"/>
          <w:szCs w:val="32"/>
          <w:rtl/>
        </w:rPr>
        <w:t>اللجنة المعنية بمعايير الويبو (لجنة المعايير)</w:t>
      </w:r>
    </w:p>
    <w:p w14:paraId="76BB3E50" w14:textId="77777777" w:rsidR="00FD29C1" w:rsidRPr="00FD29C1" w:rsidRDefault="00FD29C1" w:rsidP="00FD29C1">
      <w:pPr>
        <w:outlineLvl w:val="1"/>
        <w:rPr>
          <w:rFonts w:ascii="Calibri" w:hAnsi="Calibri"/>
          <w:b/>
          <w:sz w:val="24"/>
          <w:szCs w:val="24"/>
          <w:rtl/>
        </w:rPr>
      </w:pPr>
      <w:r w:rsidRPr="00FD29C1">
        <w:rPr>
          <w:rFonts w:ascii="Calibri" w:hAnsi="Calibri"/>
          <w:b/>
          <w:bCs/>
          <w:sz w:val="24"/>
          <w:szCs w:val="24"/>
          <w:rtl/>
        </w:rPr>
        <w:t>الدورة الثانية عشرة</w:t>
      </w:r>
    </w:p>
    <w:p w14:paraId="08527C00" w14:textId="77777777" w:rsidR="00FD29C1" w:rsidRPr="00FD29C1" w:rsidRDefault="00FD29C1" w:rsidP="00FD29C1">
      <w:pPr>
        <w:spacing w:after="720"/>
        <w:outlineLvl w:val="1"/>
        <w:rPr>
          <w:rFonts w:ascii="Calibri" w:hAnsi="Calibri"/>
          <w:b/>
          <w:sz w:val="24"/>
          <w:szCs w:val="24"/>
          <w:rtl/>
        </w:rPr>
      </w:pPr>
      <w:r w:rsidRPr="00FD29C1">
        <w:rPr>
          <w:rFonts w:ascii="Calibri" w:hAnsi="Calibri"/>
          <w:b/>
          <w:bCs/>
          <w:sz w:val="24"/>
          <w:szCs w:val="24"/>
          <w:rtl/>
        </w:rPr>
        <w:t>جنيف، من 16 إلى 19 سبتمبر 2024</w:t>
      </w:r>
    </w:p>
    <w:p w14:paraId="5F6BC611" w14:textId="77777777" w:rsidR="00FD29C1" w:rsidRPr="00FD29C1" w:rsidRDefault="00FD29C1" w:rsidP="00FD29C1">
      <w:pPr>
        <w:spacing w:after="360"/>
        <w:outlineLvl w:val="0"/>
        <w:rPr>
          <w:rFonts w:ascii="Calibri" w:hAnsi="Calibri"/>
          <w:caps/>
          <w:sz w:val="24"/>
          <w:szCs w:val="20"/>
          <w:rtl/>
        </w:rPr>
      </w:pPr>
      <w:r w:rsidRPr="00FD29C1">
        <w:rPr>
          <w:rFonts w:ascii="Calibri" w:hAnsi="Calibri"/>
          <w:caps/>
          <w:sz w:val="24"/>
          <w:szCs w:val="24"/>
          <w:rtl/>
        </w:rPr>
        <w:t>تقرير المكتب الدولي بشأن تقديم المشورة والمساعدة التقنيتين من أجل تكوين كفاءات مكاتب الملكية الصناعية في إطار ولاية لجنة المعايير</w:t>
      </w:r>
    </w:p>
    <w:p w14:paraId="449A719D" w14:textId="77777777" w:rsidR="00FD29C1" w:rsidRPr="00FD29C1" w:rsidRDefault="00FD29C1" w:rsidP="00FD29C1">
      <w:pPr>
        <w:spacing w:after="1040"/>
        <w:rPr>
          <w:rFonts w:ascii="Calibri" w:hAnsi="Calibri"/>
          <w:i/>
          <w:sz w:val="24"/>
          <w:rtl/>
        </w:rPr>
      </w:pPr>
      <w:r w:rsidRPr="00FD29C1">
        <w:rPr>
          <w:rFonts w:ascii="Calibri" w:hAnsi="Calibri"/>
          <w:i/>
          <w:iCs/>
          <w:sz w:val="24"/>
          <w:rtl/>
        </w:rPr>
        <w:t>وثيقة من إعداد الأمانة</w:t>
      </w:r>
    </w:p>
    <w:p w14:paraId="74055C0A" w14:textId="77777777" w:rsidR="00FD29C1" w:rsidRPr="00FD29C1" w:rsidRDefault="00FD29C1" w:rsidP="00FD29C1">
      <w:pPr>
        <w:keepNext/>
        <w:spacing w:after="60"/>
        <w:outlineLvl w:val="1"/>
        <w:rPr>
          <w:rFonts w:ascii="Calibri" w:hAnsi="Calibri"/>
          <w:bCs/>
          <w:i/>
          <w:sz w:val="20"/>
          <w:szCs w:val="24"/>
          <w:rtl/>
        </w:rPr>
      </w:pPr>
      <w:r w:rsidRPr="00FD29C1">
        <w:rPr>
          <w:rFonts w:ascii="Calibri" w:hAnsi="Calibri" w:hint="cs"/>
          <w:bCs/>
          <w:i/>
          <w:sz w:val="20"/>
          <w:szCs w:val="24"/>
          <w:rtl/>
        </w:rPr>
        <w:t>مقدمة</w:t>
      </w:r>
    </w:p>
    <w:p w14:paraId="0CA8DAD4" w14:textId="530033FF" w:rsidR="00FD29C1" w:rsidRPr="00FD29C1" w:rsidRDefault="00FD29C1" w:rsidP="004E6EF3">
      <w:pPr>
        <w:pStyle w:val="ONUMA"/>
        <w:numPr>
          <w:ilvl w:val="0"/>
          <w:numId w:val="6"/>
        </w:numPr>
        <w:rPr>
          <w:rtl/>
        </w:rPr>
      </w:pPr>
      <w:r w:rsidRPr="00FD29C1">
        <w:rPr>
          <w:rFonts w:hint="cs"/>
          <w:rtl/>
        </w:rPr>
        <w:t xml:space="preserve">يهدف هذا التقرير إلى تنفيذ القرار الذي اتخذته الجمعية العامة في عام 2011 بشأن ولاية اللجنة المعنية بمعايير الويبو (لجنة المعايير)، وإلى تقديم تقارير خطية منتظمة ومفصلة عن الأنشطة المنفذة في عام 2023 التي سعى من خلالها المكتب الدولي أو الأمانة إلى "إسداء المشورة وتقديم المساعدة التقنيتين لتكوين الكفاءات لفائدة مكاتب الملكية الصناعية من خلال إنجاز مشاريع تتعلق بتعميم المعلومات عن معايير الملكية الصناعية" (انظر(ي) الفقرة 190 من الوثيقة </w:t>
      </w:r>
      <w:r w:rsidRPr="00FD29C1">
        <w:t>WO/GA/40/19</w:t>
      </w:r>
      <w:r w:rsidRPr="00FD29C1">
        <w:rPr>
          <w:rFonts w:hint="cs"/>
          <w:rtl/>
        </w:rPr>
        <w:t>).  وترد قائمة كاملة بهذه الأنشطة في قاعدة بيانات المساعدة التقنية (</w:t>
      </w:r>
      <w:hyperlink r:id="rId19" w:history="1">
        <w:r w:rsidRPr="00FD29C1">
          <w:rPr>
            <w:color w:val="0000FF"/>
            <w:u w:val="single"/>
          </w:rPr>
          <w:t>www.wipo.int/tad</w:t>
        </w:r>
      </w:hyperlink>
      <w:r w:rsidRPr="00FD29C1">
        <w:rPr>
          <w:rFonts w:hint="cs"/>
          <w:rtl/>
        </w:rPr>
        <w:t xml:space="preserve">). </w:t>
      </w:r>
    </w:p>
    <w:p w14:paraId="44DFBFC5" w14:textId="77777777" w:rsidR="00FD29C1" w:rsidRPr="00FD29C1" w:rsidRDefault="00FD29C1" w:rsidP="004E6EF3">
      <w:pPr>
        <w:pStyle w:val="ONUMA"/>
        <w:numPr>
          <w:ilvl w:val="0"/>
          <w:numId w:val="6"/>
        </w:numPr>
        <w:rPr>
          <w:rtl/>
        </w:rPr>
      </w:pPr>
      <w:r w:rsidRPr="00FD29C1">
        <w:rPr>
          <w:rFonts w:hint="cs"/>
          <w:rtl/>
        </w:rPr>
        <w:t xml:space="preserve">ولما كانت معايير الويبو تنفَّذ في مختلف الأنظمة وأدوات الويبو البرمجية، من قبيل حزمة </w:t>
      </w:r>
      <w:r w:rsidRPr="00FD29C1">
        <w:t>WIPO Sequence</w:t>
      </w:r>
      <w:r w:rsidRPr="00FD29C1">
        <w:rPr>
          <w:rFonts w:hint="cs"/>
          <w:rtl/>
        </w:rPr>
        <w:t xml:space="preserve"> وحلول الويبو للأعمال لمكاتب الملكية الصناعية، فإن الأنشطة التالية تغطي أيضاً ضمنياً تعميم المعلومات عن معايير الملكية الصناعية.</w:t>
      </w:r>
    </w:p>
    <w:p w14:paraId="56CCD0B7" w14:textId="77777777" w:rsidR="00FD29C1" w:rsidRPr="00FD29C1" w:rsidRDefault="00FD29C1" w:rsidP="00FD29C1">
      <w:pPr>
        <w:keepNext/>
        <w:spacing w:after="60"/>
        <w:outlineLvl w:val="1"/>
        <w:rPr>
          <w:rFonts w:ascii="Calibri" w:hAnsi="Calibri"/>
          <w:bCs/>
          <w:i/>
          <w:sz w:val="20"/>
          <w:szCs w:val="24"/>
          <w:rtl/>
        </w:rPr>
      </w:pPr>
      <w:r w:rsidRPr="00FD29C1">
        <w:rPr>
          <w:rFonts w:ascii="Calibri" w:hAnsi="Calibri"/>
          <w:bCs/>
          <w:i/>
          <w:sz w:val="20"/>
          <w:szCs w:val="24"/>
          <w:rtl/>
        </w:rPr>
        <w:t>التدريب والمشورة التقنية بشأن استخدام معايير الويبو</w:t>
      </w:r>
    </w:p>
    <w:p w14:paraId="0A6FE8C1" w14:textId="77777777" w:rsidR="00FD29C1" w:rsidRPr="00FD29C1" w:rsidRDefault="00FD29C1" w:rsidP="004E6EF3">
      <w:pPr>
        <w:pStyle w:val="ONUMA"/>
        <w:numPr>
          <w:ilvl w:val="0"/>
          <w:numId w:val="6"/>
        </w:numPr>
        <w:rPr>
          <w:rtl/>
        </w:rPr>
      </w:pPr>
      <w:r w:rsidRPr="00FD29C1">
        <w:rPr>
          <w:rFonts w:hint="cs"/>
          <w:rtl/>
        </w:rPr>
        <w:t xml:space="preserve">في عام 2023، قدم المكتب الدولي مشورة تقنية لمساعدة مكاتب الملكية الصناعية والمستخدمين على استخدام معايير الويبو من خلال رسائل البريد الإلكتروني والمؤتمرات عبر الإنترنت، بما في ذلك تنفيذ معايير الويبو </w:t>
      </w:r>
      <w:r w:rsidRPr="00FD29C1">
        <w:t>ST.27</w:t>
      </w:r>
      <w:r w:rsidRPr="00FD29C1">
        <w:rPr>
          <w:rFonts w:hint="cs"/>
          <w:rtl/>
        </w:rPr>
        <w:t xml:space="preserve"> و</w:t>
      </w:r>
      <w:r w:rsidRPr="00FD29C1">
        <w:t>ST.61</w:t>
      </w:r>
      <w:r w:rsidRPr="00FD29C1">
        <w:rPr>
          <w:rFonts w:hint="cs"/>
          <w:rtl/>
        </w:rPr>
        <w:t xml:space="preserve"> و</w:t>
      </w:r>
      <w:r w:rsidRPr="00FD29C1">
        <w:t>ST.87</w:t>
      </w:r>
      <w:r w:rsidRPr="00FD29C1">
        <w:rPr>
          <w:rFonts w:hint="cs"/>
          <w:rtl/>
        </w:rPr>
        <w:t xml:space="preserve">، المتعلقة بفعاليات الوضع القانوني بشأن البراءات والعلامات التجارية والتصاميم الصناعية على التوالي، وإنتاج ملفات الإدارة المتوافقة مع معيار الويبو </w:t>
      </w:r>
      <w:r w:rsidRPr="00FD29C1">
        <w:t>ST.37</w:t>
      </w:r>
      <w:r w:rsidRPr="00FD29C1">
        <w:rPr>
          <w:rFonts w:hint="cs"/>
          <w:rtl/>
        </w:rPr>
        <w:t>.</w:t>
      </w:r>
    </w:p>
    <w:p w14:paraId="0240F9A7" w14:textId="77777777" w:rsidR="00FD29C1" w:rsidRPr="00FD29C1" w:rsidRDefault="00FD29C1" w:rsidP="004E6EF3">
      <w:pPr>
        <w:pStyle w:val="ONUMA"/>
        <w:numPr>
          <w:ilvl w:val="0"/>
          <w:numId w:val="6"/>
        </w:numPr>
        <w:rPr>
          <w:rtl/>
        </w:rPr>
      </w:pPr>
      <w:r w:rsidRPr="00FD29C1">
        <w:rPr>
          <w:rFonts w:hint="cs"/>
          <w:rtl/>
        </w:rPr>
        <w:t>وأطلق المكتب الدولي إثبات مفهوم (</w:t>
      </w:r>
      <w:r w:rsidRPr="00FD29C1">
        <w:t>POC</w:t>
      </w:r>
      <w:r w:rsidRPr="00FD29C1">
        <w:rPr>
          <w:rFonts w:hint="cs"/>
          <w:rtl/>
        </w:rPr>
        <w:t>) بشأن الكشف العام التقني عن بيانات تسلسل الأصناف النباتية في ركن البراءات (</w:t>
      </w:r>
      <w:r w:rsidRPr="00FD29C1">
        <w:t>PATENTSCOPE</w:t>
      </w:r>
      <w:r w:rsidRPr="00FD29C1">
        <w:rPr>
          <w:rFonts w:hint="cs"/>
          <w:rtl/>
        </w:rPr>
        <w:t>).  وقدمت الوكالة الوطنية الإندونيسية للبحث والابتكار (</w:t>
      </w:r>
      <w:r w:rsidRPr="00FD29C1">
        <w:t>BRIN</w:t>
      </w:r>
      <w:r w:rsidRPr="00FD29C1">
        <w:rPr>
          <w:rFonts w:hint="cs"/>
          <w:rtl/>
        </w:rPr>
        <w:t>) بيانات تسلسل سلسلة من أنواع مختلفة من فول الصويا المداري كجزء من برنامج تدريبي مع الويبو، واتخذ قرار بإضافة قيمة إلى بيانات التسلسل هذه قبل استيعابها في ركن البراءات (</w:t>
      </w:r>
      <w:r w:rsidRPr="00FD29C1">
        <w:t>PATENTSCOPE</w:t>
      </w:r>
      <w:r w:rsidRPr="00FD29C1">
        <w:rPr>
          <w:rFonts w:hint="cs"/>
          <w:rtl/>
        </w:rPr>
        <w:t xml:space="preserve">).  واختتم إثبات المفهوم بنجاح بترجمة كل كروموسوم من الكروموسومات وعددها 20 لفول الصويا المداري إلى نسق معيار الويبو </w:t>
      </w:r>
      <w:r w:rsidRPr="00FD29C1">
        <w:t>ST.26</w:t>
      </w:r>
      <w:r w:rsidRPr="00FD29C1">
        <w:rPr>
          <w:rFonts w:hint="cs"/>
          <w:rtl/>
        </w:rPr>
        <w:t xml:space="preserve"> مع الملخصات التقنية وبيانات المنفعة المرتبطة به.</w:t>
      </w:r>
    </w:p>
    <w:p w14:paraId="12B78D16" w14:textId="77777777" w:rsidR="00FD29C1" w:rsidRPr="00FD29C1" w:rsidRDefault="00FD29C1" w:rsidP="004E6EF3">
      <w:pPr>
        <w:pStyle w:val="ONUMA"/>
        <w:numPr>
          <w:ilvl w:val="0"/>
          <w:numId w:val="6"/>
        </w:numPr>
        <w:rPr>
          <w:rtl/>
        </w:rPr>
      </w:pPr>
      <w:r w:rsidRPr="00FD29C1">
        <w:rPr>
          <w:rFonts w:hint="cs"/>
          <w:rtl/>
        </w:rPr>
        <w:lastRenderedPageBreak/>
        <w:t xml:space="preserve">واستجابة للتعليقات الواردة من مكاتب الملكية الصناعية والمستخدمين على حد سواء، أطلق المكتب الدولي مشروعا جديدا لتطوير حزمة </w:t>
      </w:r>
      <w:r w:rsidRPr="00FD29C1">
        <w:t>WIPO Sequence</w:t>
      </w:r>
      <w:r w:rsidRPr="00FD29C1">
        <w:rPr>
          <w:rFonts w:hint="cs"/>
          <w:rtl/>
        </w:rPr>
        <w:t xml:space="preserve"> جديدة تركز على تحسين أداء التحقق من نسق </w:t>
      </w:r>
      <w:r w:rsidRPr="00FD29C1">
        <w:t>XML</w:t>
      </w:r>
      <w:r w:rsidRPr="00FD29C1">
        <w:rPr>
          <w:rFonts w:hint="cs"/>
          <w:rtl/>
        </w:rPr>
        <w:t xml:space="preserve"> وتوليده.  ولتحقيق هذا الهدف، تم تنفيذ مجموعة تكنولوجية محدثة لكل من أداة </w:t>
      </w:r>
      <w:r w:rsidRPr="00FD29C1">
        <w:t>WIPO Sequence</w:t>
      </w:r>
      <w:r w:rsidRPr="00FD29C1">
        <w:rPr>
          <w:rFonts w:hint="cs"/>
          <w:rtl/>
        </w:rPr>
        <w:t xml:space="preserve"> وأداة </w:t>
      </w:r>
      <w:r w:rsidRPr="00FD29C1">
        <w:t>WIPO Sequence Validator</w:t>
      </w:r>
      <w:r w:rsidRPr="00FD29C1">
        <w:rPr>
          <w:rFonts w:hint="cs"/>
          <w:rtl/>
        </w:rPr>
        <w:t xml:space="preserve">.  وتطلب هذا الإصلاح الشامل لكلا المكونين اختبارا مكثفا للتأكد من أن التنفيذ مكافئ وظيفيا للإصدار 2.3.0.  ويأمل المكتب الدولي في إطلاق النسخة الجديدة من أداة </w:t>
      </w:r>
      <w:r w:rsidRPr="00FD29C1">
        <w:t>WIPO Sequence Validator</w:t>
      </w:r>
      <w:r w:rsidRPr="00FD29C1">
        <w:rPr>
          <w:rFonts w:hint="cs"/>
          <w:rtl/>
        </w:rPr>
        <w:t xml:space="preserve">، الإصدار 3.0.0، في الربع الثالث من عام 2024. </w:t>
      </w:r>
    </w:p>
    <w:p w14:paraId="26AC516C" w14:textId="77777777" w:rsidR="00FD29C1" w:rsidRPr="00FD29C1" w:rsidRDefault="00FD29C1" w:rsidP="004E6EF3">
      <w:pPr>
        <w:pStyle w:val="ONUMA"/>
        <w:numPr>
          <w:ilvl w:val="0"/>
          <w:numId w:val="6"/>
        </w:numPr>
        <w:rPr>
          <w:rtl/>
        </w:rPr>
      </w:pPr>
      <w:r w:rsidRPr="00FD29C1">
        <w:rPr>
          <w:rFonts w:hint="cs"/>
          <w:rtl/>
        </w:rPr>
        <w:t xml:space="preserve">وفيما يتعلق بالمساعدة التقنية في تنفيذ معيار الويبو </w:t>
      </w:r>
      <w:r w:rsidRPr="00FD29C1">
        <w:t>ST.26</w:t>
      </w:r>
      <w:r w:rsidRPr="00FD29C1">
        <w:rPr>
          <w:rFonts w:hint="cs"/>
          <w:rtl/>
        </w:rPr>
        <w:t xml:space="preserve"> وأداة </w:t>
      </w:r>
      <w:r w:rsidRPr="00FD29C1">
        <w:t>WIPO Sequence</w:t>
      </w:r>
      <w:r w:rsidRPr="00FD29C1">
        <w:rPr>
          <w:rFonts w:hint="cs"/>
          <w:rtl/>
        </w:rPr>
        <w:t>، دعي المكتب الدولي إلى تقديم عرض في ندوتين إلكترونيتين بشأن هذا الموضوع.  واستنادا إلى تعليقات المكاتب، يتضح أن هناك حاجة إلى أن يقدم المكتب الدولي سلسلة متقدمة ذات مستوى أعلى من الندوات الإلكترونية بعد أن أصبح المستخدمون الآن أكثر دراية بأساسيات المعيار وأداة سطح المكتب.</w:t>
      </w:r>
    </w:p>
    <w:p w14:paraId="3BBC5A33" w14:textId="77777777" w:rsidR="00FD29C1" w:rsidRPr="00FD29C1" w:rsidRDefault="00FD29C1" w:rsidP="004E6EF3">
      <w:pPr>
        <w:pStyle w:val="ONUMA"/>
        <w:numPr>
          <w:ilvl w:val="0"/>
          <w:numId w:val="6"/>
        </w:numPr>
        <w:rPr>
          <w:rtl/>
        </w:rPr>
      </w:pPr>
      <w:r w:rsidRPr="00FD29C1">
        <w:rPr>
          <w:rFonts w:hint="cs"/>
          <w:rtl/>
        </w:rPr>
        <w:t>وتواصل الأمانة التزامها بتقديم المساعدة التقنية والتدريب فيما يتعلق بمعايير الويبو عند الطلب، رهناً بتوافر الموارد.</w:t>
      </w:r>
    </w:p>
    <w:p w14:paraId="43DD38AF" w14:textId="77777777" w:rsidR="00FD29C1" w:rsidRPr="00FD29C1" w:rsidRDefault="00FD29C1" w:rsidP="00FD29C1">
      <w:pPr>
        <w:keepNext/>
        <w:spacing w:after="60"/>
        <w:outlineLvl w:val="1"/>
        <w:rPr>
          <w:rFonts w:ascii="Calibri" w:hAnsi="Calibri"/>
          <w:bCs/>
          <w:i/>
          <w:sz w:val="20"/>
          <w:szCs w:val="24"/>
          <w:rtl/>
        </w:rPr>
      </w:pPr>
      <w:r w:rsidRPr="00FD29C1">
        <w:rPr>
          <w:rFonts w:ascii="Calibri" w:hAnsi="Calibri"/>
          <w:bCs/>
          <w:i/>
          <w:sz w:val="20"/>
          <w:szCs w:val="24"/>
          <w:rtl/>
        </w:rPr>
        <w:t>المساعدة التقنية من أجل إنشاء الهياكل الأساسية في مؤسسات الملكية الفكرية التي تستخدم معايير الويبو</w:t>
      </w:r>
    </w:p>
    <w:p w14:paraId="18D46978" w14:textId="77777777" w:rsidR="00FD29C1" w:rsidRPr="00FD29C1" w:rsidRDefault="00FD29C1" w:rsidP="004E6EF3">
      <w:pPr>
        <w:pStyle w:val="ONUMA"/>
        <w:numPr>
          <w:ilvl w:val="0"/>
          <w:numId w:val="6"/>
        </w:numPr>
        <w:rPr>
          <w:rtl/>
        </w:rPr>
      </w:pPr>
      <w:r w:rsidRPr="00FD29C1">
        <w:rPr>
          <w:rFonts w:hint="cs"/>
          <w:rtl/>
        </w:rPr>
        <w:t>يهدف برنامج الويبو المتعلق بحلول الأعمال لمكاتب الملكة الفكرية إلى تحسين أنظمة أعمال مكاتب الملكية الصناعية الوطنية والإقليمية وهياكلها الأساسية التقنية لمساعدتها على أن تقدم لأصحاب المصلحة لديها خدمات أعلى جودة وميسّرة التكلفة.  وتتماشى المساعدة المقدمة مع توصيات أجندة التنمية الرامية إلى تعزيز الهياكل الأساسية التقنية والمؤسسية لمكاتب الملكية الصناعية ومؤسسات أخرى.  وتشمل خدمات البرنامج المشورة التقنية؛ وتقييم احتياجات العمل؛ وتحديد نطاق المشاريع والتخطيط لها؛ وتحليل إجراءات العمل؛ ومواصلة تطوير حلول أنظمة العمل المخصصة لإدارة حقوق الملكية الصناعية وتبادل وثائق الأولوية ونتائج البحث والفحص وتعميمها؛ وإنشاء قواعد بيانات للملكية الفكرية؛ والمساعدة في رقمنة سجلات الملكية الصناعية وإعداد البيانات لنشرها على الإنترنت وتبادلها إلكترونياً؛ والتدريب ونقل المعارف إلى موظفي مؤسسات الملكية الصناعية؛ ودعم الأنظمة التي تقدمها الويبو.  وتراعي المساعدة معايير الويبو المتعلقة ببيانات ومعلومات الملكية الفكرية وفق مقتضى الحال.  ويحتل التدريب في الموقع أو عن بعد والتوجيه وحلقات العمل التدريبية الإقليمية مساحة كبيرة من أنشطة البرنامج، وتؤدي هذه الأنشطة دوراً حاسماً في تحقيق النتائج المنشودة.</w:t>
      </w:r>
    </w:p>
    <w:p w14:paraId="27DED68B" w14:textId="380EF3F0" w:rsidR="00FD29C1" w:rsidRPr="00FD29C1" w:rsidRDefault="00FD29C1" w:rsidP="004E6EF3">
      <w:pPr>
        <w:pStyle w:val="ONUMA"/>
        <w:numPr>
          <w:ilvl w:val="0"/>
          <w:numId w:val="6"/>
        </w:numPr>
        <w:rPr>
          <w:color w:val="000000"/>
        </w:rPr>
      </w:pPr>
      <w:r w:rsidRPr="00FD29C1">
        <w:rPr>
          <w:rFonts w:hint="cs"/>
          <w:rtl/>
        </w:rPr>
        <w:t>وبحلول نهاية عام 2023، تمكن 91 مكتباً للملكية الصناعية من بلدان نامية من شتى المناطق من استخدام حلول الأعمال لمكاتب الملكية الفكرية التي تقدمها الويبو لإدارة حقوق الملكية الصناعية على نحو فعال، والتي تشمل معايير الويبو.  وشارك خمسة وخمسون مكتباً من مكاتب الملكية الصناعية في إحدى منصات التبادل الإلكترونية التي تتيحها الويبو (نظام النفاذ المركزي إلى نتائج البحث والفحص وخدمة الويبو للنفاذ الرقمي).  وكان أحد اهتمامات البرنامج الرئيسية الارتقاء بمستوى الخدمة في مكاتب الملكية الصناعية بمساعدتها على الانتقال إلى الخدمات الشبكية في الإيداع وتعميم معلومات الملكية الفكرية.  وتتاح المزيد من المعلومات على الموقع الإلكتروني لبرنامج المساعدة التقنية التي تقدمها الويبو لمكاتب الملكية الصناعية على الرابط التالي:</w:t>
      </w:r>
      <w:r w:rsidRPr="00FD29C1">
        <w:rPr>
          <w:rFonts w:hint="cs"/>
          <w:rtl/>
          <w:lang w:val="fr-CH" w:bidi="ar-SY"/>
        </w:rPr>
        <w:t xml:space="preserve"> </w:t>
      </w:r>
      <w:hyperlink r:id="rId20" w:history="1">
        <w:r w:rsidRPr="00FD29C1">
          <w:rPr>
            <w:color w:val="0000FF"/>
            <w:u w:val="single"/>
            <w:lang w:val="fr-CH" w:bidi="ar-SY"/>
          </w:rPr>
          <w:t>https://www.wipo.int/global_ip/ar/activities/ip_office_business_solutions/index.html</w:t>
        </w:r>
      </w:hyperlink>
      <w:r w:rsidRPr="00FD29C1">
        <w:rPr>
          <w:rFonts w:hint="cs"/>
          <w:rtl/>
          <w:lang w:val="fr-CH" w:bidi="ar-SY"/>
        </w:rPr>
        <w:t>.</w:t>
      </w:r>
    </w:p>
    <w:p w14:paraId="2AD963F2" w14:textId="77777777" w:rsidR="00FD29C1" w:rsidRPr="00FD29C1" w:rsidRDefault="00FD29C1" w:rsidP="004E6EF3">
      <w:pPr>
        <w:pStyle w:val="ONUMA"/>
        <w:numPr>
          <w:ilvl w:val="0"/>
          <w:numId w:val="6"/>
        </w:numPr>
        <w:rPr>
          <w:color w:val="000000"/>
          <w:rtl/>
        </w:rPr>
      </w:pPr>
      <w:r w:rsidRPr="00FD29C1">
        <w:rPr>
          <w:rFonts w:hint="cs"/>
          <w:rtl/>
        </w:rPr>
        <w:t>وفي إطار برنامج الويبو لقواعد البيانات العالمية، استمر المكتب الدولي في تلقي الدعم من برنامج الصندوق الاستئماني الياباني، لمساعدة الدول الأعضاء على إعداد نص كامل عالي الجودة لمنشورات البراءات الخاصة بها.</w:t>
      </w:r>
      <w:r w:rsidRPr="00FD29C1">
        <w:rPr>
          <w:rFonts w:hint="cs"/>
          <w:color w:val="000000"/>
          <w:rtl/>
        </w:rPr>
        <w:t xml:space="preserve">  وبالنسبة للسنة المالية اليابانية 2023، تم التعرف الضوئي على الحروف وتصحيحها وتحويلها إلى لغة </w:t>
      </w:r>
      <w:r w:rsidRPr="00FD29C1">
        <w:rPr>
          <w:color w:val="000000"/>
        </w:rPr>
        <w:t>XML</w:t>
      </w:r>
      <w:r w:rsidRPr="00FD29C1">
        <w:rPr>
          <w:rFonts w:hint="cs"/>
          <w:color w:val="000000"/>
          <w:rtl/>
        </w:rPr>
        <w:t xml:space="preserve"> قبل تحميلها في ركن البراءات لما عدده 1,293 وثيقة براءات من مكتب البراءات الفلبيني، و22,221 وثيقة براءة من مكتب البراءات الأرجنتيني، و10,280 وثيقة براءات من مكتب البراءات المكسيكي.</w:t>
      </w:r>
    </w:p>
    <w:p w14:paraId="70DBFF65" w14:textId="77777777" w:rsidR="00FD29C1" w:rsidRPr="00FD29C1" w:rsidRDefault="00FD29C1" w:rsidP="00FD29C1">
      <w:pPr>
        <w:keepNext/>
        <w:spacing w:after="60"/>
        <w:outlineLvl w:val="1"/>
        <w:rPr>
          <w:rFonts w:ascii="Calibri" w:hAnsi="Calibri"/>
          <w:bCs/>
          <w:i/>
          <w:sz w:val="20"/>
          <w:szCs w:val="24"/>
          <w:rtl/>
        </w:rPr>
      </w:pPr>
      <w:r w:rsidRPr="00FD29C1">
        <w:rPr>
          <w:rFonts w:ascii="Calibri" w:hAnsi="Calibri"/>
          <w:bCs/>
          <w:i/>
          <w:sz w:val="20"/>
          <w:szCs w:val="24"/>
          <w:rtl/>
        </w:rPr>
        <w:t>تكوين كفاءات الموظفين والفاحصين المعنيين بالملكية الفكرية من أجل استخدام الأدوات الدولية</w:t>
      </w:r>
    </w:p>
    <w:p w14:paraId="42E1C6A5" w14:textId="77777777" w:rsidR="00FD29C1" w:rsidRPr="00FD29C1" w:rsidRDefault="00FD29C1" w:rsidP="004E6EF3">
      <w:pPr>
        <w:pStyle w:val="ONUMA"/>
        <w:numPr>
          <w:ilvl w:val="0"/>
          <w:numId w:val="6"/>
        </w:numPr>
        <w:rPr>
          <w:rFonts w:eastAsia="MS Mincho"/>
          <w:rtl/>
        </w:rPr>
      </w:pPr>
      <w:r w:rsidRPr="00FD29C1">
        <w:rPr>
          <w:rFonts w:hint="cs"/>
          <w:rtl/>
        </w:rPr>
        <w:t>بناء على الطلبات، نظم المكتب الدولي ندوة تدريبية يومي 26 و27 يوليو 2023، بالاشتراك مع مكتب بروناي للملكية الفكرية عبر منصة إلكترونية بشأن البحث في البراءات لموظفي معالجة البراءات وموظفي دعم الابتكار في بروني دار السلام.  وفي هذا السياق، قدم توضيح بشأن مدى أهمية معايير الويبو ذات الصلة.</w:t>
      </w:r>
    </w:p>
    <w:p w14:paraId="6A8E72A5" w14:textId="77777777" w:rsidR="00FD29C1" w:rsidRPr="00FD29C1" w:rsidRDefault="00FD29C1" w:rsidP="004E6EF3">
      <w:pPr>
        <w:pStyle w:val="ONUMA"/>
        <w:numPr>
          <w:ilvl w:val="0"/>
          <w:numId w:val="6"/>
        </w:numPr>
        <w:rPr>
          <w:rFonts w:eastAsia="MS Mincho"/>
          <w:rtl/>
        </w:rPr>
      </w:pPr>
      <w:r w:rsidRPr="00FD29C1">
        <w:rPr>
          <w:rFonts w:hint="cs"/>
          <w:rtl/>
        </w:rPr>
        <w:t>وبناء على الطلبات، قدم المكتب الدولي ندوة تدريبية افتراضية يومي 9 و10 يناير 2023 بشأن استخدام تصنيف فيينا لفاحصي العلامات التجارية من موظفي مكتب بروني دار السلام.  وفي هذا السياق، قدم توضيح بشأن مدى أهمية معايير الويبو ذات الصلة.</w:t>
      </w:r>
    </w:p>
    <w:p w14:paraId="75D10173" w14:textId="77777777" w:rsidR="00FD29C1" w:rsidRPr="00FD29C1" w:rsidRDefault="00FD29C1" w:rsidP="00FD29C1">
      <w:pPr>
        <w:keepNext/>
        <w:spacing w:after="60"/>
        <w:outlineLvl w:val="1"/>
        <w:rPr>
          <w:rFonts w:ascii="Calibri" w:hAnsi="Calibri"/>
          <w:bCs/>
          <w:i/>
          <w:sz w:val="20"/>
          <w:szCs w:val="24"/>
          <w:rtl/>
        </w:rPr>
      </w:pPr>
      <w:r w:rsidRPr="00FD29C1">
        <w:rPr>
          <w:rFonts w:ascii="Calibri" w:hAnsi="Calibri"/>
          <w:bCs/>
          <w:i/>
          <w:sz w:val="20"/>
          <w:szCs w:val="24"/>
          <w:rtl/>
        </w:rPr>
        <w:t>تعزيز فهم معايير الويبو</w:t>
      </w:r>
    </w:p>
    <w:p w14:paraId="6E318CFD" w14:textId="77777777" w:rsidR="00FD29C1" w:rsidRPr="00FD29C1" w:rsidRDefault="00FD29C1" w:rsidP="004E6EF3">
      <w:pPr>
        <w:pStyle w:val="ONUMA"/>
        <w:numPr>
          <w:ilvl w:val="0"/>
          <w:numId w:val="6"/>
        </w:numPr>
        <w:rPr>
          <w:szCs w:val="28"/>
          <w:rtl/>
        </w:rPr>
      </w:pPr>
      <w:r w:rsidRPr="00FD29C1">
        <w:rPr>
          <w:rFonts w:hint="cs"/>
          <w:rtl/>
        </w:rPr>
        <w:t>إن المكتب الدولي، في إطار سعيه إلى إذكاء الوعي بمعايير الويبو في البلدان النامية وتيسير المشاركة المادية لعدد أكبر من البلدان النامية في إعداد معيار (معايير) جديد أو منقّح من معايير الويبو، وعملاً بالقرار الذي اتخذته الجمعية العامة في أكتوبر 2011، قد موّل مشاركة ثمانية بلدان من البلدان النامية أو أقل البلدان نمواً في دورة لجنة المعايير الحادية عشرة.</w:t>
      </w:r>
    </w:p>
    <w:p w14:paraId="7DFABB9E" w14:textId="77777777" w:rsidR="00FD29C1" w:rsidRPr="00FD29C1" w:rsidRDefault="00FD29C1" w:rsidP="00FD29C1">
      <w:pPr>
        <w:keepNext/>
        <w:spacing w:after="60"/>
        <w:outlineLvl w:val="1"/>
        <w:rPr>
          <w:rFonts w:ascii="Calibri" w:hAnsi="Calibri"/>
          <w:bCs/>
          <w:i/>
          <w:sz w:val="20"/>
          <w:szCs w:val="24"/>
          <w:rtl/>
        </w:rPr>
      </w:pPr>
      <w:r w:rsidRPr="00FD29C1">
        <w:rPr>
          <w:rFonts w:ascii="Calibri" w:hAnsi="Calibri" w:hint="cs"/>
          <w:bCs/>
          <w:i/>
          <w:sz w:val="20"/>
          <w:szCs w:val="24"/>
          <w:rtl/>
        </w:rPr>
        <w:lastRenderedPageBreak/>
        <w:t>تبادل بيانات الملكية الفكرية</w:t>
      </w:r>
    </w:p>
    <w:p w14:paraId="16FCAA64" w14:textId="77777777" w:rsidR="00FD29C1" w:rsidRPr="00FD29C1" w:rsidRDefault="00FD29C1" w:rsidP="004E6EF3">
      <w:pPr>
        <w:pStyle w:val="ONUMA"/>
        <w:numPr>
          <w:ilvl w:val="0"/>
          <w:numId w:val="6"/>
        </w:numPr>
        <w:rPr>
          <w:rFonts w:eastAsia="Calibri"/>
          <w:color w:val="000000"/>
          <w:rtl/>
        </w:rPr>
      </w:pPr>
      <w:r w:rsidRPr="00FD29C1">
        <w:rPr>
          <w:rFonts w:hint="cs"/>
          <w:rtl/>
        </w:rPr>
        <w:t>تعاون المكتب الدولي مع الكثير من مكاتب الملكية الصناعية، لا سيما في بعض مجموعات البلدان النامية، لتعزيز تبادل بيانات الملكية الفكرية بهدف تعزيز نفاذ المستخدمين في تلك البلدان إلى معلومات الملكية الفكرية لتلك المكاتب.</w:t>
      </w:r>
      <w:r w:rsidRPr="00FD29C1">
        <w:rPr>
          <w:rFonts w:hint="cs"/>
          <w:color w:val="000000"/>
          <w:rtl/>
        </w:rPr>
        <w:t>  وقد نُظم، عند الإمكان، تبادل المعلومات المتعلقة بالملكية الفكرية وفقا لمعايير الويبو الملائمة.  وأُدرجت في عام 2023 مجموعات العلامات التجارية الخاصة بالبلدين التاليين في قاعدة البيانات العالمية لأدوات التوسيم، حسب التسلسل الزمني: المملكة المتحدة وموناكو؛ وأُدرجت في عام 2023 مجموعات البراءات الخاصة بالبلدان التالية في ركن البراءات: بلجيكا والنرويج وموناكو.  وأُدرجت مجموعات التصاميم الصناعية الخاصة بمصر في قاعدة البيانات العالمية للتصاميم في عام 2023.</w:t>
      </w:r>
    </w:p>
    <w:p w14:paraId="762179E5" w14:textId="77777777" w:rsidR="00FD29C1" w:rsidRPr="00FD29C1" w:rsidRDefault="00FD29C1" w:rsidP="004E6EF3">
      <w:pPr>
        <w:pStyle w:val="ONUMA"/>
        <w:numPr>
          <w:ilvl w:val="0"/>
          <w:numId w:val="6"/>
        </w:numPr>
        <w:ind w:left="5530"/>
        <w:rPr>
          <w:i/>
          <w:iCs/>
          <w:rtl/>
        </w:rPr>
      </w:pPr>
      <w:r w:rsidRPr="00FD29C1">
        <w:rPr>
          <w:rFonts w:hint="cs"/>
          <w:i/>
          <w:iCs/>
          <w:rtl/>
        </w:rPr>
        <w:t xml:space="preserve">إن لجنة المعايير مدعوة إلى الإحاطة علماً بالأنشطة التي اضطلع بها المكتب الدولي في عام 2023 لتقديم المشورة والمساعدة التقنيتين، من أجل تكوين الكفاءات لدى مكاتب الملكية الصناعية، بشأن تعميم المعلومات المتعلقة بمعايير الملكية الفكرية.  وستكون هذه الوثيقة بمثابة أساس لإعداد التقرير الذي سيقدَّم إلى الجمعية العامة للويبو التي ستُعقد في عام 2025، كما طُلب في دورتها الأربعين التي عُقدت في أكتوبر 2011 (انظر(ي) الفقرة 190 من الوثيقة </w:t>
      </w:r>
      <w:r w:rsidRPr="00FD29C1">
        <w:rPr>
          <w:i/>
          <w:iCs/>
        </w:rPr>
        <w:t>WO/GA/40/19</w:t>
      </w:r>
      <w:r w:rsidRPr="00FD29C1">
        <w:rPr>
          <w:rFonts w:hint="cs"/>
          <w:i/>
          <w:iCs/>
          <w:rtl/>
        </w:rPr>
        <w:t>).</w:t>
      </w:r>
    </w:p>
    <w:p w14:paraId="7D4E2F8A" w14:textId="77777777" w:rsidR="00FD29C1" w:rsidRPr="00FD29C1" w:rsidRDefault="00FD29C1" w:rsidP="00FD29C1">
      <w:pPr>
        <w:bidi w:val="0"/>
        <w:ind w:left="5529"/>
        <w:rPr>
          <w:rFonts w:ascii="Calibri" w:hAnsi="Calibri"/>
          <w:szCs w:val="20"/>
          <w:lang w:eastAsia="en-US"/>
        </w:rPr>
      </w:pPr>
    </w:p>
    <w:p w14:paraId="3B82A9F5" w14:textId="77777777" w:rsidR="00FD29C1" w:rsidRPr="00FD29C1" w:rsidRDefault="00FD29C1" w:rsidP="00FD29C1">
      <w:pPr>
        <w:ind w:left="5530"/>
        <w:rPr>
          <w:rFonts w:ascii="Calibri" w:hAnsi="Calibri"/>
          <w:szCs w:val="20"/>
          <w:rtl/>
        </w:rPr>
      </w:pPr>
      <w:r w:rsidRPr="00FD29C1">
        <w:rPr>
          <w:rFonts w:ascii="Calibri" w:hAnsi="Calibri"/>
          <w:szCs w:val="20"/>
          <w:rtl/>
        </w:rPr>
        <w:t>[نهاية الوثيقة]</w:t>
      </w:r>
    </w:p>
    <w:p w14:paraId="1EBEFA57" w14:textId="77777777" w:rsidR="00FD29C1" w:rsidRPr="00FD29C1" w:rsidRDefault="00FD29C1" w:rsidP="00FD29C1">
      <w:pPr>
        <w:bidi w:val="0"/>
        <w:spacing w:after="220"/>
        <w:rPr>
          <w:rFonts w:ascii="Calibri" w:hAnsi="Calibri"/>
          <w:szCs w:val="20"/>
        </w:rPr>
      </w:pPr>
    </w:p>
    <w:p w14:paraId="38E670E7" w14:textId="68F891AC" w:rsidR="002B58F3" w:rsidRPr="00FD29C1" w:rsidRDefault="002B58F3" w:rsidP="00457934">
      <w:pPr>
        <w:pStyle w:val="BodyText"/>
        <w:rPr>
          <w:rtl/>
          <w:lang w:val="en-AU"/>
        </w:rPr>
      </w:pPr>
    </w:p>
    <w:sectPr w:rsidR="002B58F3" w:rsidRPr="00FD29C1" w:rsidSect="00B10E42">
      <w:headerReference w:type="default" r:id="rId21"/>
      <w:headerReference w:type="first" r:id="rId22"/>
      <w:endnotePr>
        <w:numFmt w:val="decimal"/>
      </w:endnotePr>
      <w:pgSz w:w="11907" w:h="16840" w:code="9"/>
      <w:pgMar w:top="562" w:right="1138" w:bottom="1008" w:left="1411" w:header="504" w:footer="1022"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DF58A" w14:textId="77777777" w:rsidR="00BC12C8" w:rsidRDefault="00BC12C8">
      <w:r>
        <w:separator/>
      </w:r>
    </w:p>
  </w:endnote>
  <w:endnote w:type="continuationSeparator" w:id="0">
    <w:p w14:paraId="474F863A" w14:textId="77777777" w:rsidR="00BC12C8" w:rsidRDefault="00BC12C8" w:rsidP="003B38C1">
      <w:r>
        <w:separator/>
      </w:r>
    </w:p>
    <w:p w14:paraId="50DD4785" w14:textId="77777777" w:rsidR="00BC12C8" w:rsidRPr="003B38C1" w:rsidRDefault="00BC12C8" w:rsidP="003B38C1">
      <w:pPr>
        <w:spacing w:after="60"/>
        <w:rPr>
          <w:sz w:val="17"/>
        </w:rPr>
      </w:pPr>
      <w:r>
        <w:rPr>
          <w:sz w:val="17"/>
        </w:rPr>
        <w:t>[Endnote continued from previous page]</w:t>
      </w:r>
    </w:p>
  </w:endnote>
  <w:endnote w:type="continuationNotice" w:id="1">
    <w:p w14:paraId="2903E97F" w14:textId="77777777" w:rsidR="00BC12C8" w:rsidRPr="003B38C1" w:rsidRDefault="00BC12C8"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90F8B" w14:textId="77777777" w:rsidR="00BC12C8" w:rsidRDefault="00BC12C8">
      <w:r>
        <w:separator/>
      </w:r>
    </w:p>
  </w:footnote>
  <w:footnote w:type="continuationSeparator" w:id="0">
    <w:p w14:paraId="541707F4" w14:textId="77777777" w:rsidR="00BC12C8" w:rsidRDefault="00BC12C8" w:rsidP="008B60B2">
      <w:r>
        <w:separator/>
      </w:r>
    </w:p>
    <w:p w14:paraId="129910FB" w14:textId="77777777" w:rsidR="00BC12C8" w:rsidRPr="00ED77FB" w:rsidRDefault="00BC12C8" w:rsidP="008B60B2">
      <w:pPr>
        <w:spacing w:after="60"/>
        <w:rPr>
          <w:sz w:val="17"/>
          <w:szCs w:val="17"/>
        </w:rPr>
      </w:pPr>
      <w:r w:rsidRPr="00ED77FB">
        <w:rPr>
          <w:sz w:val="17"/>
          <w:szCs w:val="17"/>
        </w:rPr>
        <w:t>[Footnote continued from previous page]</w:t>
      </w:r>
    </w:p>
  </w:footnote>
  <w:footnote w:type="continuationNotice" w:id="1">
    <w:p w14:paraId="01DFE753" w14:textId="77777777" w:rsidR="00BC12C8" w:rsidRPr="00ED77FB" w:rsidRDefault="00BC12C8"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 w:id="2">
    <w:p w14:paraId="3F32B6A0" w14:textId="77777777" w:rsidR="00FD29C1" w:rsidRDefault="00FD29C1" w:rsidP="00FD29C1">
      <w:pPr>
        <w:pStyle w:val="FootnoteText"/>
        <w:jc w:val="both"/>
        <w:rPr>
          <w:rtl/>
          <w:lang w:bidi="ar-SY"/>
        </w:rPr>
      </w:pPr>
      <w:r>
        <w:rPr>
          <w:rStyle w:val="FootnoteReference"/>
        </w:rPr>
        <w:footnoteRef/>
      </w:r>
      <w:r>
        <w:t xml:space="preserve"> </w:t>
      </w:r>
      <w:r w:rsidRPr="00981271">
        <w:rPr>
          <w:rFonts w:hint="cs"/>
          <w:rtl/>
        </w:rPr>
        <w:t>مثل</w:t>
      </w:r>
      <w:r w:rsidRPr="00981271">
        <w:rPr>
          <w:rtl/>
        </w:rPr>
        <w:t xml:space="preserve"> </w:t>
      </w:r>
      <w:r w:rsidRPr="00981271">
        <w:rPr>
          <w:rFonts w:hint="cs"/>
          <w:rtl/>
        </w:rPr>
        <w:t>مشروع</w:t>
      </w:r>
      <w:r w:rsidRPr="00981271">
        <w:rPr>
          <w:rtl/>
        </w:rPr>
        <w:t xml:space="preserve"> </w:t>
      </w:r>
      <w:r w:rsidRPr="00981271">
        <w:rPr>
          <w:rFonts w:hint="cs"/>
          <w:rtl/>
        </w:rPr>
        <w:t>المعرف</w:t>
      </w:r>
      <w:r>
        <w:rPr>
          <w:rFonts w:hint="cs"/>
          <w:rtl/>
        </w:rPr>
        <w:t>ات العالمية</w:t>
      </w:r>
      <w:r w:rsidRPr="00981271">
        <w:rPr>
          <w:rtl/>
        </w:rPr>
        <w:t xml:space="preserve"> </w:t>
      </w:r>
      <w:r w:rsidRPr="00981271">
        <w:rPr>
          <w:rFonts w:hint="cs"/>
          <w:rtl/>
        </w:rPr>
        <w:t>ومشروع</w:t>
      </w:r>
      <w:r w:rsidRPr="00981271">
        <w:rPr>
          <w:rtl/>
        </w:rPr>
        <w:t xml:space="preserve"> </w:t>
      </w:r>
      <w:r>
        <w:rPr>
          <w:rFonts w:hint="cs"/>
          <w:rtl/>
        </w:rPr>
        <w:t>الفهرس الموحد</w:t>
      </w:r>
      <w:r w:rsidRPr="00981271">
        <w:rPr>
          <w:rtl/>
        </w:rPr>
        <w:t xml:space="preserve"> </w:t>
      </w:r>
      <w:r>
        <w:rPr>
          <w:rFonts w:hint="cs"/>
          <w:rtl/>
        </w:rPr>
        <w:t>ل</w:t>
      </w:r>
      <w:r w:rsidRPr="00981271">
        <w:rPr>
          <w:rFonts w:hint="cs"/>
          <w:rtl/>
        </w:rPr>
        <w:t>واجه</w:t>
      </w:r>
      <w:r>
        <w:rPr>
          <w:rFonts w:hint="cs"/>
          <w:rtl/>
        </w:rPr>
        <w:t>ات</w:t>
      </w:r>
      <w:r w:rsidRPr="00981271">
        <w:rPr>
          <w:rtl/>
        </w:rPr>
        <w:t xml:space="preserve"> </w:t>
      </w:r>
      <w:r w:rsidRPr="00981271">
        <w:rPr>
          <w:rFonts w:hint="cs"/>
          <w:rtl/>
        </w:rPr>
        <w:t>برمجة</w:t>
      </w:r>
      <w:r w:rsidRPr="00981271">
        <w:rPr>
          <w:rtl/>
        </w:rPr>
        <w:t xml:space="preserve"> </w:t>
      </w:r>
      <w:r w:rsidRPr="00981271">
        <w:rPr>
          <w:rFonts w:hint="cs"/>
          <w:rtl/>
        </w:rPr>
        <w:t>التطبيقات</w:t>
      </w:r>
      <w:r w:rsidRPr="00981271">
        <w:rPr>
          <w:rtl/>
        </w:rPr>
        <w:t xml:space="preserve"> </w:t>
      </w:r>
      <w:r w:rsidRPr="00981271">
        <w:rPr>
          <w:rFonts w:hint="cs"/>
          <w:rtl/>
        </w:rPr>
        <w:t>الموحد</w:t>
      </w:r>
      <w:r w:rsidRPr="00981271">
        <w:rPr>
          <w:rtl/>
        </w:rPr>
        <w:t xml:space="preserve"> </w:t>
      </w:r>
      <w:r w:rsidRPr="00981271">
        <w:rPr>
          <w:rFonts w:hint="cs"/>
          <w:rtl/>
        </w:rPr>
        <w:t>وتوفير</w:t>
      </w:r>
      <w:r w:rsidRPr="00981271">
        <w:rPr>
          <w:rtl/>
        </w:rPr>
        <w:t xml:space="preserve"> </w:t>
      </w:r>
      <w:r w:rsidRPr="00981271">
        <w:rPr>
          <w:rFonts w:hint="cs"/>
          <w:rtl/>
        </w:rPr>
        <w:t>ملفات</w:t>
      </w:r>
      <w:r w:rsidRPr="00981271">
        <w:rPr>
          <w:rtl/>
        </w:rPr>
        <w:t xml:space="preserve"> </w:t>
      </w:r>
      <w:r>
        <w:rPr>
          <w:rFonts w:hint="cs"/>
          <w:rtl/>
        </w:rPr>
        <w:t>إدارة</w:t>
      </w:r>
      <w:r w:rsidRPr="00981271">
        <w:rPr>
          <w:rtl/>
        </w:rPr>
        <w:t xml:space="preserve"> </w:t>
      </w:r>
      <w:r w:rsidRPr="00981271">
        <w:rPr>
          <w:rFonts w:hint="cs"/>
          <w:rtl/>
        </w:rPr>
        <w:t>البراءات</w:t>
      </w:r>
      <w:r w:rsidRPr="00981271">
        <w:rPr>
          <w:rtl/>
        </w:rPr>
        <w:t xml:space="preserve"> </w:t>
      </w:r>
      <w:r w:rsidRPr="00981271">
        <w:rPr>
          <w:rFonts w:hint="cs"/>
          <w:rtl/>
        </w:rPr>
        <w:t>في</w:t>
      </w:r>
      <w:r w:rsidRPr="00981271">
        <w:rPr>
          <w:rtl/>
        </w:rPr>
        <w:t xml:space="preserve"> </w:t>
      </w:r>
      <w:r w:rsidRPr="00981271">
        <w:rPr>
          <w:rFonts w:hint="cs"/>
          <w:rtl/>
        </w:rPr>
        <w:t>نسق</w:t>
      </w:r>
      <w:r w:rsidRPr="00981271">
        <w:rPr>
          <w:rtl/>
        </w:rPr>
        <w:t xml:space="preserve"> </w:t>
      </w:r>
      <w:r>
        <w:rPr>
          <w:rFonts w:hint="cs"/>
          <w:rtl/>
        </w:rPr>
        <w:t>يتوافق</w:t>
      </w:r>
      <w:r w:rsidRPr="00981271">
        <w:rPr>
          <w:rtl/>
        </w:rPr>
        <w:t xml:space="preserve"> </w:t>
      </w:r>
      <w:r w:rsidRPr="00981271">
        <w:rPr>
          <w:rFonts w:hint="cs"/>
          <w:rtl/>
        </w:rPr>
        <w:t>مع</w:t>
      </w:r>
      <w:r w:rsidRPr="00981271">
        <w:rPr>
          <w:rtl/>
        </w:rPr>
        <w:t xml:space="preserve"> </w:t>
      </w:r>
      <w:r w:rsidRPr="00981271">
        <w:rPr>
          <w:rFonts w:hint="cs"/>
          <w:rtl/>
        </w:rPr>
        <w:t>معيار</w:t>
      </w:r>
      <w:r w:rsidRPr="00981271">
        <w:rPr>
          <w:rtl/>
        </w:rPr>
        <w:t xml:space="preserve"> </w:t>
      </w:r>
      <w:r w:rsidRPr="00981271">
        <w:rPr>
          <w:rFonts w:hint="cs"/>
          <w:rtl/>
        </w:rPr>
        <w:t>الويبو</w:t>
      </w:r>
      <w:r w:rsidRPr="00981271">
        <w:rPr>
          <w:rtl/>
        </w:rPr>
        <w:t xml:space="preserve"> </w:t>
      </w:r>
      <w:r w:rsidRPr="00981271">
        <w:t>ST.37</w:t>
      </w:r>
      <w:r>
        <w:rPr>
          <w:rFonts w:hint="cs"/>
          <w:rtl/>
        </w:rPr>
        <w:t xml:space="preserve">، </w:t>
      </w:r>
      <w:r w:rsidRPr="00981271">
        <w:rPr>
          <w:rFonts w:hint="cs"/>
          <w:rtl/>
        </w:rPr>
        <w:t>مع</w:t>
      </w:r>
      <w:r w:rsidRPr="00981271">
        <w:rPr>
          <w:rtl/>
        </w:rPr>
        <w:t xml:space="preserve"> </w:t>
      </w:r>
      <w:r w:rsidRPr="00981271">
        <w:rPr>
          <w:rFonts w:hint="cs"/>
          <w:rtl/>
        </w:rPr>
        <w:t>مراعاة</w:t>
      </w:r>
      <w:r w:rsidRPr="00981271">
        <w:rPr>
          <w:rtl/>
        </w:rPr>
        <w:t xml:space="preserve"> </w:t>
      </w:r>
      <w:r w:rsidRPr="00981271">
        <w:rPr>
          <w:rFonts w:hint="cs"/>
          <w:rtl/>
        </w:rPr>
        <w:t>الحد</w:t>
      </w:r>
      <w:r w:rsidRPr="00981271">
        <w:rPr>
          <w:rtl/>
        </w:rPr>
        <w:t xml:space="preserve"> </w:t>
      </w:r>
      <w:r w:rsidRPr="00981271">
        <w:rPr>
          <w:rFonts w:hint="cs"/>
          <w:rtl/>
        </w:rPr>
        <w:t>الأدنى</w:t>
      </w:r>
      <w:r w:rsidRPr="00981271">
        <w:rPr>
          <w:rtl/>
        </w:rPr>
        <w:t xml:space="preserve"> </w:t>
      </w:r>
      <w:r w:rsidRPr="00981271">
        <w:rPr>
          <w:rFonts w:hint="cs"/>
          <w:rtl/>
        </w:rPr>
        <w:t>من</w:t>
      </w:r>
      <w:r w:rsidRPr="00981271">
        <w:rPr>
          <w:rtl/>
        </w:rPr>
        <w:t xml:space="preserve"> </w:t>
      </w:r>
      <w:r w:rsidRPr="00981271">
        <w:rPr>
          <w:rFonts w:hint="cs"/>
          <w:rtl/>
        </w:rPr>
        <w:t>وثائق</w:t>
      </w:r>
      <w:r w:rsidRPr="00981271">
        <w:rPr>
          <w:rtl/>
        </w:rPr>
        <w:t xml:space="preserve"> </w:t>
      </w:r>
      <w:r w:rsidRPr="00981271">
        <w:rPr>
          <w:rFonts w:hint="cs"/>
          <w:rtl/>
        </w:rPr>
        <w:t>معاهدة</w:t>
      </w:r>
      <w:r w:rsidRPr="00981271">
        <w:rPr>
          <w:rtl/>
        </w:rPr>
        <w:t xml:space="preserve"> </w:t>
      </w:r>
      <w:r w:rsidRPr="00981271">
        <w:rPr>
          <w:rFonts w:hint="cs"/>
          <w:rtl/>
        </w:rPr>
        <w:t>التعاون</w:t>
      </w:r>
      <w:r w:rsidRPr="00981271">
        <w:rPr>
          <w:rtl/>
        </w:rPr>
        <w:t xml:space="preserve"> </w:t>
      </w:r>
      <w:r w:rsidRPr="00981271">
        <w:rPr>
          <w:rFonts w:hint="cs"/>
          <w:rtl/>
        </w:rPr>
        <w:t>بشأن</w:t>
      </w:r>
      <w:r w:rsidRPr="00981271">
        <w:rPr>
          <w:rtl/>
        </w:rPr>
        <w:t xml:space="preserve"> </w:t>
      </w:r>
      <w:r w:rsidRPr="00981271">
        <w:rPr>
          <w:rFonts w:hint="cs"/>
          <w:rtl/>
        </w:rPr>
        <w:t>البراءات</w:t>
      </w:r>
      <w:r>
        <w:rPr>
          <w:rFonts w:hint="cs"/>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298A9" w14:textId="43785AFE" w:rsidR="00CC4F6F" w:rsidRDefault="004B3EAC" w:rsidP="00CC4F6F">
    <w:pPr>
      <w:bidi w:val="0"/>
      <w:rPr>
        <w:rFonts w:cs="Arial"/>
      </w:rPr>
    </w:pPr>
    <w:r>
      <w:rPr>
        <w:rFonts w:cs="Arial"/>
      </w:rPr>
      <w:t>WO/GA/5</w:t>
    </w:r>
    <w:r w:rsidR="003B6A4B">
      <w:rPr>
        <w:rFonts w:cs="Arial"/>
      </w:rPr>
      <w:t>8</w:t>
    </w:r>
    <w:r>
      <w:rPr>
        <w:rFonts w:cs="Arial"/>
      </w:rPr>
      <w:t>/</w:t>
    </w:r>
    <w:r w:rsidR="003C706D">
      <w:rPr>
        <w:rFonts w:cs="Arial"/>
      </w:rPr>
      <w:t>9</w:t>
    </w:r>
  </w:p>
  <w:p w14:paraId="655756EC" w14:textId="77777777" w:rsidR="00CC4F6F" w:rsidRPr="00C50A61" w:rsidRDefault="00CC4F6F" w:rsidP="00CC4F6F">
    <w:pPr>
      <w:bidi w:val="0"/>
      <w:rPr>
        <w:rFonts w:cs="Arial"/>
      </w:rPr>
    </w:pPr>
    <w:r w:rsidRPr="00C50A61">
      <w:rPr>
        <w:rFonts w:cs="Arial"/>
      </w:rPr>
      <w:fldChar w:fldCharType="begin"/>
    </w:r>
    <w:r w:rsidRPr="00C50A61">
      <w:rPr>
        <w:rFonts w:cs="Arial"/>
      </w:rPr>
      <w:instrText xml:space="preserve"> PAGE  \* MERGEFORMAT </w:instrText>
    </w:r>
    <w:r w:rsidRPr="00C50A61">
      <w:rPr>
        <w:rFonts w:cs="Arial"/>
      </w:rPr>
      <w:fldChar w:fldCharType="separate"/>
    </w:r>
    <w:r w:rsidR="004B3EAC">
      <w:rPr>
        <w:rFonts w:cs="Arial"/>
        <w:noProof/>
        <w:lang w:bidi="ar-EG"/>
      </w:rPr>
      <w:t>2</w:t>
    </w:r>
    <w:r w:rsidRPr="00C50A61">
      <w:rPr>
        <w:rFonts w:cs="Arial"/>
      </w:rPr>
      <w:fldChar w:fldCharType="end"/>
    </w:r>
  </w:p>
  <w:p w14:paraId="62AE792B" w14:textId="77777777" w:rsidR="00CC4F6F" w:rsidRDefault="00CC4F6F" w:rsidP="00CC4F6F">
    <w:pPr>
      <w:bidi w:val="0"/>
      <w:rPr>
        <w:rFonts w:cs="Arial"/>
      </w:rPr>
    </w:pPr>
  </w:p>
  <w:p w14:paraId="5A6B53DE" w14:textId="77777777" w:rsidR="005B46AF" w:rsidRPr="00C50A61" w:rsidRDefault="005B46AF" w:rsidP="005B46AF">
    <w:pPr>
      <w:bidi w:val="0"/>
      <w:rPr>
        <w:rFonts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FABA3" w14:textId="77777777" w:rsidR="00B10E42" w:rsidRDefault="00B10E42" w:rsidP="00B10E42">
    <w:pPr>
      <w:bidi w:val="0"/>
      <w:rPr>
        <w:rFonts w:cs="Arial"/>
        <w:rtl/>
      </w:rPr>
    </w:pPr>
    <w:r>
      <w:rPr>
        <w:rFonts w:cs="Arial"/>
      </w:rPr>
      <w:t>WO/GA/58/9</w:t>
    </w:r>
  </w:p>
  <w:p w14:paraId="1794E8C0" w14:textId="08A71535" w:rsidR="006847B3" w:rsidRDefault="00B10E42" w:rsidP="004E486C">
    <w:pPr>
      <w:widowControl w:val="0"/>
      <w:kinsoku w:val="0"/>
      <w:jc w:val="right"/>
    </w:pPr>
    <w:r>
      <w:t>annex</w:t>
    </w:r>
  </w:p>
  <w:p w14:paraId="1D44EDAB" w14:textId="23D1BA7A" w:rsidR="00B10E42" w:rsidRDefault="00B10E42" w:rsidP="004E486C">
    <w:pPr>
      <w:widowControl w:val="0"/>
      <w:kinsoku w:val="0"/>
      <w:jc w:val="right"/>
      <w:rPr>
        <w:rFonts w:cs="Arial"/>
        <w:caps/>
        <w:szCs w:val="24"/>
        <w:lang w:bidi="ar-SY"/>
      </w:rPr>
    </w:pPr>
    <w:r w:rsidRPr="00B10E42">
      <w:rPr>
        <w:rFonts w:cs="Arial"/>
        <w:caps/>
        <w:szCs w:val="24"/>
        <w:lang w:bidi="ar-SY"/>
      </w:rPr>
      <w:fldChar w:fldCharType="begin"/>
    </w:r>
    <w:r w:rsidRPr="00B10E42">
      <w:rPr>
        <w:rFonts w:cs="Arial"/>
        <w:caps/>
        <w:szCs w:val="24"/>
        <w:lang w:bidi="ar-SY"/>
      </w:rPr>
      <w:instrText xml:space="preserve"> PAGE   \* MERGEFORMAT </w:instrText>
    </w:r>
    <w:r w:rsidRPr="00B10E42">
      <w:rPr>
        <w:rFonts w:cs="Arial"/>
        <w:caps/>
        <w:szCs w:val="24"/>
        <w:lang w:bidi="ar-SY"/>
      </w:rPr>
      <w:fldChar w:fldCharType="separate"/>
    </w:r>
    <w:r w:rsidRPr="00B10E42">
      <w:rPr>
        <w:rFonts w:cs="Arial"/>
        <w:caps/>
        <w:noProof/>
        <w:szCs w:val="24"/>
        <w:lang w:bidi="ar-SY"/>
      </w:rPr>
      <w:t>1</w:t>
    </w:r>
    <w:r w:rsidRPr="00B10E42">
      <w:rPr>
        <w:rFonts w:cs="Arial"/>
        <w:caps/>
        <w:noProof/>
        <w:szCs w:val="24"/>
        <w:lang w:bidi="ar-SY"/>
      </w:rPr>
      <w:fldChar w:fldCharType="end"/>
    </w:r>
  </w:p>
  <w:p w14:paraId="46B1D24F" w14:textId="77777777" w:rsidR="006847B3" w:rsidRPr="001D7485" w:rsidRDefault="006847B3" w:rsidP="00C32B84">
    <w:pPr>
      <w:widowControl w:val="0"/>
      <w:kinsoku w:val="0"/>
      <w:jc w:val="right"/>
      <w:rPr>
        <w:rFonts w:cs="Arial"/>
        <w:caps/>
        <w:szCs w:val="24"/>
        <w:lang w:bidi="ar-SY"/>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8A3D6" w14:textId="77777777" w:rsidR="00B10E42" w:rsidRDefault="00B10E42" w:rsidP="00B10E42">
    <w:pPr>
      <w:bidi w:val="0"/>
      <w:rPr>
        <w:rFonts w:cs="Arial"/>
        <w:rtl/>
      </w:rPr>
    </w:pPr>
    <w:r>
      <w:rPr>
        <w:rFonts w:cs="Arial"/>
      </w:rPr>
      <w:t>WO/GA/58/9</w:t>
    </w:r>
  </w:p>
  <w:p w14:paraId="07320899" w14:textId="0BB031E2" w:rsidR="00B10E42" w:rsidRDefault="00B10E42" w:rsidP="00B10E42">
    <w:pPr>
      <w:bidi w:val="0"/>
      <w:rPr>
        <w:rFonts w:cs="Arial"/>
        <w:lang w:bidi="ar-SY"/>
      </w:rPr>
    </w:pPr>
    <w:r>
      <w:rPr>
        <w:rFonts w:cs="Arial"/>
        <w:lang w:bidi="ar-SY"/>
      </w:rPr>
      <w:t>ANNEX</w:t>
    </w:r>
  </w:p>
  <w:p w14:paraId="1609647D" w14:textId="1DE8F1EA" w:rsidR="006847B3" w:rsidRPr="00B10E42" w:rsidRDefault="00B10E42" w:rsidP="00B10E42">
    <w:pPr>
      <w:bidi w:val="0"/>
      <w:rPr>
        <w:rFonts w:ascii="Calibri" w:hAnsi="Calibri"/>
      </w:rPr>
    </w:pPr>
    <w:r w:rsidRPr="00B10E42">
      <w:rPr>
        <w:rFonts w:ascii="Calibri" w:hAnsi="Calibri"/>
        <w:rtl/>
        <w:lang w:val="fr-CH" w:bidi="ar-SY"/>
      </w:rPr>
      <w:t>المرفق</w:t>
    </w:r>
  </w:p>
  <w:p w14:paraId="0160BFF8" w14:textId="77777777" w:rsidR="006847B3" w:rsidRPr="00A465E6" w:rsidRDefault="006847B3">
    <w:pPr>
      <w:pStyle w:val="Header"/>
      <w:rPr>
        <w:rFonts w:ascii="Calibri" w:hAnsi="Calibri"/>
        <w:rtl/>
        <w:lang w:val="fr-FR" w:bidi="ar-SY"/>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394FD" w14:textId="02DB3F78" w:rsidR="00D07C78" w:rsidRPr="002326AB" w:rsidRDefault="00751C73" w:rsidP="00477D6B">
    <w:pPr>
      <w:jc w:val="right"/>
      <w:rPr>
        <w:caps/>
        <w:rtl/>
      </w:rPr>
    </w:pPr>
    <w:bookmarkStart w:id="5" w:name="Code2"/>
    <w:bookmarkEnd w:id="5"/>
    <w:r>
      <w:rPr>
        <w:caps/>
      </w:rPr>
      <w:t>CWS/12/25</w:t>
    </w:r>
  </w:p>
  <w:p w14:paraId="03D7662F" w14:textId="77777777" w:rsidR="00D07C78" w:rsidRDefault="00D07C78" w:rsidP="00477D6B">
    <w:pPr>
      <w:jc w:val="right"/>
      <w:rPr>
        <w:rtl/>
      </w:rPr>
    </w:pPr>
    <w:r>
      <w:fldChar w:fldCharType="begin"/>
    </w:r>
    <w:r>
      <w:rPr>
        <w:rtl/>
      </w:rPr>
      <w:instrText xml:space="preserve"> </w:instrText>
    </w:r>
    <w:r>
      <w:instrText xml:space="preserve">PAGE  \* MERGEFORMAT </w:instrText>
    </w:r>
    <w:r>
      <w:fldChar w:fldCharType="separate"/>
    </w:r>
    <w:r>
      <w:rPr>
        <w:rFonts w:hint="cs"/>
        <w:rtl/>
      </w:rPr>
      <w:t>2</w:t>
    </w:r>
    <w:r>
      <w:fldChar w:fldCharType="end"/>
    </w:r>
  </w:p>
  <w:p w14:paraId="7977DC5B" w14:textId="77777777" w:rsidR="00D07C78" w:rsidRDefault="00D07C78" w:rsidP="00477D6B">
    <w:pPr>
      <w:jc w:val="right"/>
    </w:pPr>
  </w:p>
  <w:p w14:paraId="064D939C" w14:textId="77777777" w:rsidR="00D07C78" w:rsidRDefault="00D07C78" w:rsidP="00477D6B">
    <w:pPr>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8A810" w14:textId="540BE6C7" w:rsidR="00B10E42" w:rsidRPr="00B10E42" w:rsidRDefault="00B10E42" w:rsidP="00B10E42">
    <w:pPr>
      <w:bidi w:val="0"/>
      <w:rPr>
        <w:rFonts w:ascii="Calibri" w:hAnsi="Calibri"/>
      </w:rPr>
    </w:pPr>
  </w:p>
  <w:p w14:paraId="3C644C26" w14:textId="77777777" w:rsidR="00B10E42" w:rsidRPr="00A465E6" w:rsidRDefault="00B10E42">
    <w:pPr>
      <w:pStyle w:val="Header"/>
      <w:rPr>
        <w:rFonts w:ascii="Calibri" w:hAnsi="Calibri"/>
        <w:rtl/>
        <w:lang w:val="fr-FR" w:bidi="ar-SY"/>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1EB60C4"/>
    <w:multiLevelType w:val="multilevel"/>
    <w:tmpl w:val="9FDE7356"/>
    <w:lvl w:ilvl="0">
      <w:start w:val="1"/>
      <w:numFmt w:val="bullet"/>
      <w:lvlText w:val=""/>
      <w:lvlJc w:val="left"/>
      <w:pPr>
        <w:ind w:left="0" w:firstLine="0"/>
      </w:pPr>
      <w:rPr>
        <w:rFonts w:ascii="Symbol" w:hAnsi="Symbol"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4" w15:restartNumberingAfterBreak="0">
    <w:nsid w:val="5820061B"/>
    <w:multiLevelType w:val="multilevel"/>
    <w:tmpl w:val="AFC803BE"/>
    <w:lvl w:ilvl="0">
      <w:start w:val="1"/>
      <w:numFmt w:val="decimal"/>
      <w:pStyle w:val="ONUMA"/>
      <w:lvlText w:val="%1."/>
      <w:lvlJc w:val="left"/>
      <w:pPr>
        <w:ind w:left="0" w:firstLine="0"/>
      </w:pPr>
      <w:rPr>
        <w:rFonts w:ascii="Arial" w:hAnsi="Arial" w:cs="Calibri" w:hint="default"/>
        <w:b w:val="0"/>
        <w:bCs w:val="0"/>
        <w:i w:val="0"/>
        <w:iCs w:val="0"/>
        <w:sz w:val="22"/>
        <w:szCs w:val="22"/>
        <w:lang w:bidi="ar-SA"/>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num w:numId="1" w16cid:durableId="1869249372">
    <w:abstractNumId w:val="2"/>
  </w:num>
  <w:num w:numId="2" w16cid:durableId="1771965758">
    <w:abstractNumId w:val="0"/>
  </w:num>
  <w:num w:numId="3" w16cid:durableId="518280024">
    <w:abstractNumId w:val="1"/>
  </w:num>
  <w:num w:numId="4" w16cid:durableId="1827896682">
    <w:abstractNumId w:val="4"/>
  </w:num>
  <w:num w:numId="5" w16cid:durableId="476459836">
    <w:abstractNumId w:val="3"/>
  </w:num>
  <w:num w:numId="6" w16cid:durableId="3967347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C1F"/>
    <w:rsid w:val="00000F0B"/>
    <w:rsid w:val="00004B6F"/>
    <w:rsid w:val="00020B1D"/>
    <w:rsid w:val="0002628E"/>
    <w:rsid w:val="00043CAA"/>
    <w:rsid w:val="0005640A"/>
    <w:rsid w:val="00056816"/>
    <w:rsid w:val="00075432"/>
    <w:rsid w:val="000968ED"/>
    <w:rsid w:val="000A3D97"/>
    <w:rsid w:val="000C311C"/>
    <w:rsid w:val="000D2BD3"/>
    <w:rsid w:val="000F58B7"/>
    <w:rsid w:val="000F5E56"/>
    <w:rsid w:val="000F7515"/>
    <w:rsid w:val="00120227"/>
    <w:rsid w:val="00126E06"/>
    <w:rsid w:val="001362EE"/>
    <w:rsid w:val="001406E1"/>
    <w:rsid w:val="001526C0"/>
    <w:rsid w:val="00155D8A"/>
    <w:rsid w:val="00163889"/>
    <w:rsid w:val="00164664"/>
    <w:rsid w:val="001647D5"/>
    <w:rsid w:val="0017373B"/>
    <w:rsid w:val="0018217A"/>
    <w:rsid w:val="00182230"/>
    <w:rsid w:val="001832A6"/>
    <w:rsid w:val="0018446C"/>
    <w:rsid w:val="00185EA7"/>
    <w:rsid w:val="00192033"/>
    <w:rsid w:val="0019592A"/>
    <w:rsid w:val="001A3FBD"/>
    <w:rsid w:val="001B0ADB"/>
    <w:rsid w:val="001B11EB"/>
    <w:rsid w:val="001C0BED"/>
    <w:rsid w:val="001D4107"/>
    <w:rsid w:val="001F456B"/>
    <w:rsid w:val="00202D04"/>
    <w:rsid w:val="00203D24"/>
    <w:rsid w:val="00210D5F"/>
    <w:rsid w:val="00212051"/>
    <w:rsid w:val="0021217E"/>
    <w:rsid w:val="00214F56"/>
    <w:rsid w:val="002164E9"/>
    <w:rsid w:val="002326AB"/>
    <w:rsid w:val="00233D91"/>
    <w:rsid w:val="00236477"/>
    <w:rsid w:val="002379E8"/>
    <w:rsid w:val="00243430"/>
    <w:rsid w:val="002634C4"/>
    <w:rsid w:val="002760FD"/>
    <w:rsid w:val="002928D3"/>
    <w:rsid w:val="002A70CF"/>
    <w:rsid w:val="002B58F3"/>
    <w:rsid w:val="002B73F0"/>
    <w:rsid w:val="002D0234"/>
    <w:rsid w:val="002F0F2B"/>
    <w:rsid w:val="002F1FE6"/>
    <w:rsid w:val="002F4E68"/>
    <w:rsid w:val="003122A9"/>
    <w:rsid w:val="00312F7F"/>
    <w:rsid w:val="00361450"/>
    <w:rsid w:val="003673CF"/>
    <w:rsid w:val="003845C1"/>
    <w:rsid w:val="00384716"/>
    <w:rsid w:val="003A6F89"/>
    <w:rsid w:val="003B355C"/>
    <w:rsid w:val="003B38C1"/>
    <w:rsid w:val="003B58A4"/>
    <w:rsid w:val="003B6A4B"/>
    <w:rsid w:val="003C34E9"/>
    <w:rsid w:val="003C706D"/>
    <w:rsid w:val="003D1472"/>
    <w:rsid w:val="003D6E72"/>
    <w:rsid w:val="0041099F"/>
    <w:rsid w:val="00423E3E"/>
    <w:rsid w:val="00427AF4"/>
    <w:rsid w:val="00456015"/>
    <w:rsid w:val="00457934"/>
    <w:rsid w:val="004647DA"/>
    <w:rsid w:val="00474062"/>
    <w:rsid w:val="00477D6B"/>
    <w:rsid w:val="00484B0E"/>
    <w:rsid w:val="004B0691"/>
    <w:rsid w:val="004B3EAC"/>
    <w:rsid w:val="004D2945"/>
    <w:rsid w:val="004E6970"/>
    <w:rsid w:val="004E6EF3"/>
    <w:rsid w:val="005019FF"/>
    <w:rsid w:val="00514A71"/>
    <w:rsid w:val="0053057A"/>
    <w:rsid w:val="00550635"/>
    <w:rsid w:val="00556076"/>
    <w:rsid w:val="00560A29"/>
    <w:rsid w:val="0058361B"/>
    <w:rsid w:val="00593BCD"/>
    <w:rsid w:val="005B46AF"/>
    <w:rsid w:val="005C6649"/>
    <w:rsid w:val="005E3C1F"/>
    <w:rsid w:val="005E7B89"/>
    <w:rsid w:val="005F023E"/>
    <w:rsid w:val="00600A40"/>
    <w:rsid w:val="006017E3"/>
    <w:rsid w:val="00605827"/>
    <w:rsid w:val="00606BD2"/>
    <w:rsid w:val="006144EE"/>
    <w:rsid w:val="00646050"/>
    <w:rsid w:val="00663887"/>
    <w:rsid w:val="006713CA"/>
    <w:rsid w:val="00676C5C"/>
    <w:rsid w:val="006847B3"/>
    <w:rsid w:val="00685AE5"/>
    <w:rsid w:val="00690E4A"/>
    <w:rsid w:val="00695DBB"/>
    <w:rsid w:val="006B5C12"/>
    <w:rsid w:val="006D3381"/>
    <w:rsid w:val="006F716D"/>
    <w:rsid w:val="00720EFD"/>
    <w:rsid w:val="00740999"/>
    <w:rsid w:val="00751C73"/>
    <w:rsid w:val="00756DDD"/>
    <w:rsid w:val="007854AF"/>
    <w:rsid w:val="00785559"/>
    <w:rsid w:val="00793A7C"/>
    <w:rsid w:val="0079725F"/>
    <w:rsid w:val="007A398A"/>
    <w:rsid w:val="007C10BE"/>
    <w:rsid w:val="007C4902"/>
    <w:rsid w:val="007D1613"/>
    <w:rsid w:val="007E1EEF"/>
    <w:rsid w:val="007E4C0E"/>
    <w:rsid w:val="007F2029"/>
    <w:rsid w:val="007F7CCF"/>
    <w:rsid w:val="00851032"/>
    <w:rsid w:val="0086498B"/>
    <w:rsid w:val="00880816"/>
    <w:rsid w:val="008854AB"/>
    <w:rsid w:val="008A134B"/>
    <w:rsid w:val="008B2CC1"/>
    <w:rsid w:val="008B60B2"/>
    <w:rsid w:val="008C1023"/>
    <w:rsid w:val="008D00D8"/>
    <w:rsid w:val="008F2CCB"/>
    <w:rsid w:val="0090731E"/>
    <w:rsid w:val="00916267"/>
    <w:rsid w:val="00916EE2"/>
    <w:rsid w:val="00966A22"/>
    <w:rsid w:val="0096722F"/>
    <w:rsid w:val="00980843"/>
    <w:rsid w:val="009941CE"/>
    <w:rsid w:val="009A5ED7"/>
    <w:rsid w:val="009B0855"/>
    <w:rsid w:val="009E2791"/>
    <w:rsid w:val="009E3F6F"/>
    <w:rsid w:val="009F499F"/>
    <w:rsid w:val="00A06641"/>
    <w:rsid w:val="00A3553F"/>
    <w:rsid w:val="00A37342"/>
    <w:rsid w:val="00A42DAF"/>
    <w:rsid w:val="00A45BD8"/>
    <w:rsid w:val="00A64006"/>
    <w:rsid w:val="00A869B7"/>
    <w:rsid w:val="00A90F0A"/>
    <w:rsid w:val="00A92137"/>
    <w:rsid w:val="00AA3486"/>
    <w:rsid w:val="00AC205C"/>
    <w:rsid w:val="00AC3ED5"/>
    <w:rsid w:val="00AD130F"/>
    <w:rsid w:val="00AF0A6B"/>
    <w:rsid w:val="00AF1843"/>
    <w:rsid w:val="00B051F1"/>
    <w:rsid w:val="00B05A69"/>
    <w:rsid w:val="00B10E42"/>
    <w:rsid w:val="00B20F76"/>
    <w:rsid w:val="00B42CA9"/>
    <w:rsid w:val="00B51FF7"/>
    <w:rsid w:val="00B642B6"/>
    <w:rsid w:val="00B75281"/>
    <w:rsid w:val="00B757B3"/>
    <w:rsid w:val="00B92F1F"/>
    <w:rsid w:val="00B9734B"/>
    <w:rsid w:val="00BA30E2"/>
    <w:rsid w:val="00BC12C8"/>
    <w:rsid w:val="00BD7AA1"/>
    <w:rsid w:val="00BF6411"/>
    <w:rsid w:val="00C05675"/>
    <w:rsid w:val="00C11BFE"/>
    <w:rsid w:val="00C42670"/>
    <w:rsid w:val="00C5068F"/>
    <w:rsid w:val="00C86D74"/>
    <w:rsid w:val="00CA547C"/>
    <w:rsid w:val="00CA7FCC"/>
    <w:rsid w:val="00CB3DBA"/>
    <w:rsid w:val="00CC3E2D"/>
    <w:rsid w:val="00CC4F6F"/>
    <w:rsid w:val="00CD04F1"/>
    <w:rsid w:val="00CD3D4A"/>
    <w:rsid w:val="00CE19F8"/>
    <w:rsid w:val="00CE6E73"/>
    <w:rsid w:val="00CF681A"/>
    <w:rsid w:val="00D07C78"/>
    <w:rsid w:val="00D11BA3"/>
    <w:rsid w:val="00D37F86"/>
    <w:rsid w:val="00D45252"/>
    <w:rsid w:val="00D50608"/>
    <w:rsid w:val="00D509EC"/>
    <w:rsid w:val="00D52D18"/>
    <w:rsid w:val="00D60B2C"/>
    <w:rsid w:val="00D67EAE"/>
    <w:rsid w:val="00D71B4D"/>
    <w:rsid w:val="00D7317A"/>
    <w:rsid w:val="00D7761D"/>
    <w:rsid w:val="00D90B96"/>
    <w:rsid w:val="00D93D55"/>
    <w:rsid w:val="00DD7B7F"/>
    <w:rsid w:val="00E01909"/>
    <w:rsid w:val="00E14ECC"/>
    <w:rsid w:val="00E15015"/>
    <w:rsid w:val="00E319DF"/>
    <w:rsid w:val="00E335FE"/>
    <w:rsid w:val="00E41128"/>
    <w:rsid w:val="00E44583"/>
    <w:rsid w:val="00E66CC5"/>
    <w:rsid w:val="00E7374D"/>
    <w:rsid w:val="00EA7D6E"/>
    <w:rsid w:val="00EB2F76"/>
    <w:rsid w:val="00EC4E49"/>
    <w:rsid w:val="00EC7F49"/>
    <w:rsid w:val="00ED77FB"/>
    <w:rsid w:val="00EE066C"/>
    <w:rsid w:val="00EE45FA"/>
    <w:rsid w:val="00EF3D70"/>
    <w:rsid w:val="00F043DE"/>
    <w:rsid w:val="00F15097"/>
    <w:rsid w:val="00F278E6"/>
    <w:rsid w:val="00F4679D"/>
    <w:rsid w:val="00F56DE0"/>
    <w:rsid w:val="00F66152"/>
    <w:rsid w:val="00F9165B"/>
    <w:rsid w:val="00F9168A"/>
    <w:rsid w:val="00FA6A52"/>
    <w:rsid w:val="00FC482F"/>
    <w:rsid w:val="00FC553B"/>
    <w:rsid w:val="00FC7FE4"/>
    <w:rsid w:val="00FD29C1"/>
    <w:rsid w:val="00FF6897"/>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4D4DAE"/>
  <w15:docId w15:val="{1EBA45AF-62F9-4767-AF3C-15AF10AC9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066C"/>
    <w:pPr>
      <w:bidi/>
    </w:pPr>
    <w:rPr>
      <w:rFonts w:ascii="Arial" w:eastAsia="SimSun" w:hAnsi="Arial" w:cs="Calibri"/>
      <w:sz w:val="22"/>
      <w:szCs w:val="22"/>
      <w:lang w:val="en-US" w:eastAsia="zh-CN"/>
    </w:rPr>
  </w:style>
  <w:style w:type="paragraph" w:styleId="Heading1">
    <w:name w:val="heading 1"/>
    <w:basedOn w:val="Normal"/>
    <w:next w:val="Normal"/>
    <w:link w:val="Heading1Char"/>
    <w:uiPriority w:val="9"/>
    <w:qFormat/>
    <w:rsid w:val="00155D8A"/>
    <w:pPr>
      <w:keepNext/>
      <w:spacing w:after="480"/>
      <w:outlineLvl w:val="0"/>
    </w:pPr>
    <w:rPr>
      <w:b/>
      <w:bCs/>
      <w:caps/>
      <w:kern w:val="32"/>
      <w:sz w:val="32"/>
      <w:szCs w:val="32"/>
    </w:rPr>
  </w:style>
  <w:style w:type="paragraph" w:styleId="Heading2">
    <w:name w:val="heading 2"/>
    <w:basedOn w:val="Normal"/>
    <w:next w:val="Normal"/>
    <w:link w:val="Heading2Char"/>
    <w:uiPriority w:val="9"/>
    <w:qFormat/>
    <w:rsid w:val="00155D8A"/>
    <w:pPr>
      <w:keepNext/>
      <w:spacing w:before="240" w:after="60"/>
      <w:outlineLvl w:val="1"/>
    </w:pPr>
    <w:rPr>
      <w:bCs/>
      <w:iCs/>
      <w:caps/>
      <w:sz w:val="28"/>
      <w:szCs w:val="28"/>
    </w:rPr>
  </w:style>
  <w:style w:type="paragraph" w:styleId="Heading3">
    <w:name w:val="heading 3"/>
    <w:basedOn w:val="Normal"/>
    <w:next w:val="Normal"/>
    <w:link w:val="Heading3Char"/>
    <w:uiPriority w:val="9"/>
    <w:qFormat/>
    <w:rsid w:val="00155D8A"/>
    <w:pPr>
      <w:keepNext/>
      <w:spacing w:before="240" w:after="60"/>
      <w:outlineLvl w:val="2"/>
    </w:pPr>
    <w:rPr>
      <w:bCs/>
      <w:sz w:val="26"/>
      <w:szCs w:val="26"/>
      <w:u w:val="single"/>
    </w:rPr>
  </w:style>
  <w:style w:type="paragraph" w:styleId="Heading4">
    <w:name w:val="heading 4"/>
    <w:basedOn w:val="Normal"/>
    <w:next w:val="Normal"/>
    <w:link w:val="Heading4Char"/>
    <w:uiPriority w:val="9"/>
    <w:qFormat/>
    <w:rsid w:val="00155D8A"/>
    <w:pPr>
      <w:keepNext/>
      <w:spacing w:before="240" w:after="60"/>
      <w:outlineLvl w:val="3"/>
    </w:pPr>
    <w:rPr>
      <w:bCs/>
      <w:i/>
      <w:sz w:val="24"/>
      <w:szCs w:val="24"/>
    </w:rPr>
  </w:style>
  <w:style w:type="paragraph" w:styleId="Heading5">
    <w:name w:val="heading 5"/>
    <w:basedOn w:val="Normal"/>
    <w:next w:val="Normal"/>
    <w:link w:val="Heading5Char"/>
    <w:uiPriority w:val="9"/>
    <w:semiHidden/>
    <w:unhideWhenUsed/>
    <w:qFormat/>
    <w:rsid w:val="00FD29C1"/>
    <w:pPr>
      <w:keepNext/>
      <w:keepLines/>
      <w:spacing w:before="40"/>
      <w:outlineLvl w:val="4"/>
    </w:pPr>
    <w:rPr>
      <w:rFonts w:ascii="Times New Roman" w:eastAsia="DengXian Light" w:hAnsi="Times New Roman" w:cs="Times New Roman"/>
      <w:color w:val="0F4761"/>
      <w:sz w:val="20"/>
      <w:szCs w:val="20"/>
      <w:lang w:val="fr-CH" w:eastAsia="fr-CH"/>
    </w:rPr>
  </w:style>
  <w:style w:type="paragraph" w:styleId="Heading6">
    <w:name w:val="heading 6"/>
    <w:basedOn w:val="Normal"/>
    <w:next w:val="Normal"/>
    <w:link w:val="Heading6Char"/>
    <w:uiPriority w:val="9"/>
    <w:semiHidden/>
    <w:unhideWhenUsed/>
    <w:qFormat/>
    <w:rsid w:val="00FD29C1"/>
    <w:pPr>
      <w:keepNext/>
      <w:keepLines/>
      <w:spacing w:before="40"/>
      <w:outlineLvl w:val="5"/>
    </w:pPr>
    <w:rPr>
      <w:rFonts w:ascii="Times New Roman" w:eastAsia="DengXian Light" w:hAnsi="Times New Roman" w:cs="Times New Roman"/>
      <w:i/>
      <w:iCs/>
      <w:color w:val="595959"/>
      <w:sz w:val="20"/>
      <w:szCs w:val="20"/>
      <w:lang w:val="fr-CH" w:eastAsia="fr-CH"/>
    </w:rPr>
  </w:style>
  <w:style w:type="paragraph" w:styleId="Heading7">
    <w:name w:val="heading 7"/>
    <w:basedOn w:val="Normal"/>
    <w:next w:val="Normal"/>
    <w:link w:val="Heading7Char"/>
    <w:uiPriority w:val="9"/>
    <w:semiHidden/>
    <w:unhideWhenUsed/>
    <w:qFormat/>
    <w:rsid w:val="00FD29C1"/>
    <w:pPr>
      <w:keepNext/>
      <w:keepLines/>
      <w:spacing w:before="40"/>
      <w:outlineLvl w:val="6"/>
    </w:pPr>
    <w:rPr>
      <w:rFonts w:ascii="Times New Roman" w:eastAsia="DengXian Light" w:hAnsi="Times New Roman" w:cs="Times New Roman"/>
      <w:color w:val="595959"/>
      <w:sz w:val="20"/>
      <w:szCs w:val="20"/>
      <w:lang w:val="fr-CH" w:eastAsia="fr-CH"/>
    </w:rPr>
  </w:style>
  <w:style w:type="paragraph" w:styleId="Heading8">
    <w:name w:val="heading 8"/>
    <w:basedOn w:val="Normal"/>
    <w:next w:val="Normal"/>
    <w:link w:val="Heading8Char"/>
    <w:uiPriority w:val="9"/>
    <w:semiHidden/>
    <w:unhideWhenUsed/>
    <w:qFormat/>
    <w:rsid w:val="00FD29C1"/>
    <w:pPr>
      <w:keepNext/>
      <w:keepLines/>
      <w:spacing w:before="40"/>
      <w:outlineLvl w:val="7"/>
    </w:pPr>
    <w:rPr>
      <w:rFonts w:ascii="Times New Roman" w:eastAsia="DengXian Light" w:hAnsi="Times New Roman" w:cs="Times New Roman"/>
      <w:i/>
      <w:iCs/>
      <w:color w:val="272727"/>
      <w:sz w:val="20"/>
      <w:szCs w:val="20"/>
      <w:lang w:val="fr-CH" w:eastAsia="fr-CH"/>
    </w:rPr>
  </w:style>
  <w:style w:type="paragraph" w:styleId="Heading9">
    <w:name w:val="heading 9"/>
    <w:basedOn w:val="Normal"/>
    <w:next w:val="Normal"/>
    <w:link w:val="Heading9Char"/>
    <w:uiPriority w:val="9"/>
    <w:semiHidden/>
    <w:unhideWhenUsed/>
    <w:qFormat/>
    <w:rsid w:val="00FD29C1"/>
    <w:pPr>
      <w:keepNext/>
      <w:keepLines/>
      <w:spacing w:before="40"/>
      <w:outlineLvl w:val="8"/>
    </w:pPr>
    <w:rPr>
      <w:rFonts w:ascii="Times New Roman" w:eastAsia="DengXian Light" w:hAnsi="Times New Roman" w:cs="Times New Roman"/>
      <w:color w:val="272727"/>
      <w:sz w:val="20"/>
      <w:szCs w:val="20"/>
      <w:lang w:val="fr-CH" w:eastAsia="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uiPriority w:val="99"/>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uiPriority w:val="99"/>
    <w:semiHidden/>
    <w:rsid w:val="009B0855"/>
    <w:rPr>
      <w:sz w:val="18"/>
      <w:szCs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link w:val="ONUMAChar"/>
    <w:rsid w:val="00D60B2C"/>
    <w:pPr>
      <w:numPr>
        <w:numId w:val="4"/>
      </w:numPr>
    </w:pPr>
    <w:rPr>
      <w:rFonts w:eastAsia="Times New Roman"/>
      <w:lang w:eastAsia="en-US"/>
    </w:rPr>
  </w:style>
  <w:style w:type="character" w:styleId="Hyperlink">
    <w:name w:val="Hyperlink"/>
    <w:basedOn w:val="DefaultParagraphFont"/>
    <w:uiPriority w:val="99"/>
    <w:unhideWhenUsed/>
    <w:rsid w:val="00020B1D"/>
    <w:rPr>
      <w:color w:val="0000FF" w:themeColor="hyperlink"/>
      <w:u w:val="single"/>
    </w:rPr>
  </w:style>
  <w:style w:type="character" w:styleId="FootnoteReference">
    <w:name w:val="footnote reference"/>
    <w:basedOn w:val="DefaultParagraphFont"/>
    <w:uiPriority w:val="99"/>
    <w:unhideWhenUsed/>
    <w:rsid w:val="0086498B"/>
    <w:rPr>
      <w:vertAlign w:val="superscript"/>
    </w:rPr>
  </w:style>
  <w:style w:type="character" w:customStyle="1" w:styleId="FootnoteTextChar">
    <w:name w:val="Footnote Text Char"/>
    <w:basedOn w:val="DefaultParagraphFont"/>
    <w:link w:val="FootnoteText"/>
    <w:uiPriority w:val="99"/>
    <w:semiHidden/>
    <w:rsid w:val="0086498B"/>
    <w:rPr>
      <w:rFonts w:ascii="Arial" w:eastAsia="SimSun" w:hAnsi="Arial" w:cs="Calibri"/>
      <w:sz w:val="18"/>
      <w:szCs w:val="18"/>
      <w:lang w:val="en-US" w:eastAsia="zh-CN"/>
    </w:rPr>
  </w:style>
  <w:style w:type="character" w:styleId="FollowedHyperlink">
    <w:name w:val="FollowedHyperlink"/>
    <w:basedOn w:val="DefaultParagraphFont"/>
    <w:semiHidden/>
    <w:unhideWhenUsed/>
    <w:rsid w:val="0086498B"/>
    <w:rPr>
      <w:color w:val="800080" w:themeColor="followedHyperlink"/>
      <w:u w:val="single"/>
    </w:rPr>
  </w:style>
  <w:style w:type="paragraph" w:customStyle="1" w:styleId="bodyindent">
    <w:name w:val="body indent"/>
    <w:basedOn w:val="ONUMA"/>
    <w:link w:val="bodyindentChar"/>
    <w:qFormat/>
    <w:rsid w:val="00E44583"/>
    <w:pPr>
      <w:numPr>
        <w:numId w:val="0"/>
      </w:numPr>
      <w:ind w:left="567"/>
    </w:pPr>
  </w:style>
  <w:style w:type="paragraph" w:styleId="ListParagraph">
    <w:name w:val="List Paragraph"/>
    <w:basedOn w:val="Normal"/>
    <w:uiPriority w:val="34"/>
    <w:qFormat/>
    <w:rsid w:val="00600A40"/>
    <w:pPr>
      <w:ind w:left="720"/>
      <w:contextualSpacing/>
    </w:pPr>
  </w:style>
  <w:style w:type="character" w:customStyle="1" w:styleId="BodyTextChar">
    <w:name w:val="Body Text Char"/>
    <w:basedOn w:val="DefaultParagraphFont"/>
    <w:link w:val="BodyText"/>
    <w:rsid w:val="00E44583"/>
    <w:rPr>
      <w:rFonts w:ascii="Arial" w:eastAsia="SimSun" w:hAnsi="Arial" w:cs="Calibri"/>
      <w:sz w:val="22"/>
      <w:szCs w:val="22"/>
      <w:lang w:val="en-US" w:eastAsia="zh-CN"/>
    </w:rPr>
  </w:style>
  <w:style w:type="character" w:customStyle="1" w:styleId="ONUMAChar">
    <w:name w:val="ONUM A Char"/>
    <w:basedOn w:val="BodyTextChar"/>
    <w:link w:val="ONUMA"/>
    <w:rsid w:val="00E44583"/>
    <w:rPr>
      <w:rFonts w:ascii="Arial" w:eastAsia="SimSun" w:hAnsi="Arial" w:cs="Calibri"/>
      <w:sz w:val="22"/>
      <w:szCs w:val="22"/>
      <w:lang w:val="en-US" w:eastAsia="en-US"/>
    </w:rPr>
  </w:style>
  <w:style w:type="character" w:customStyle="1" w:styleId="bodyindentChar">
    <w:name w:val="body indent Char"/>
    <w:basedOn w:val="ONUMAChar"/>
    <w:link w:val="bodyindent"/>
    <w:rsid w:val="00E44583"/>
    <w:rPr>
      <w:rFonts w:ascii="Arial" w:eastAsia="SimSun" w:hAnsi="Arial" w:cs="Calibri"/>
      <w:sz w:val="22"/>
      <w:szCs w:val="22"/>
      <w:lang w:val="en-US" w:eastAsia="en-US"/>
    </w:rPr>
  </w:style>
  <w:style w:type="paragraph" w:styleId="BodyTextFirstIndent">
    <w:name w:val="Body Text First Indent"/>
    <w:basedOn w:val="BodyText"/>
    <w:link w:val="BodyTextFirstIndentChar"/>
    <w:rsid w:val="00916267"/>
    <w:pPr>
      <w:spacing w:after="0"/>
      <w:ind w:firstLine="360"/>
    </w:pPr>
  </w:style>
  <w:style w:type="character" w:customStyle="1" w:styleId="BodyTextFirstIndentChar">
    <w:name w:val="Body Text First Indent Char"/>
    <w:basedOn w:val="BodyTextChar"/>
    <w:link w:val="BodyTextFirstIndent"/>
    <w:rsid w:val="00916267"/>
    <w:rPr>
      <w:rFonts w:ascii="Arial" w:eastAsia="SimSun" w:hAnsi="Arial" w:cs="Calibri"/>
      <w:sz w:val="22"/>
      <w:szCs w:val="22"/>
      <w:lang w:val="en-US" w:eastAsia="zh-CN"/>
    </w:rPr>
  </w:style>
  <w:style w:type="character" w:styleId="UnresolvedMention">
    <w:name w:val="Unresolved Mention"/>
    <w:basedOn w:val="DefaultParagraphFont"/>
    <w:uiPriority w:val="99"/>
    <w:semiHidden/>
    <w:unhideWhenUsed/>
    <w:rsid w:val="00BF6411"/>
    <w:rPr>
      <w:color w:val="605E5C"/>
      <w:shd w:val="clear" w:color="auto" w:fill="E1DFDD"/>
    </w:rPr>
  </w:style>
  <w:style w:type="paragraph" w:customStyle="1" w:styleId="Heading51">
    <w:name w:val="Heading 51"/>
    <w:basedOn w:val="Normal"/>
    <w:next w:val="Normal"/>
    <w:uiPriority w:val="9"/>
    <w:semiHidden/>
    <w:unhideWhenUsed/>
    <w:qFormat/>
    <w:rsid w:val="00FD29C1"/>
    <w:pPr>
      <w:keepNext/>
      <w:keepLines/>
      <w:bidi w:val="0"/>
      <w:spacing w:before="80" w:after="40" w:line="259" w:lineRule="auto"/>
      <w:outlineLvl w:val="4"/>
    </w:pPr>
    <w:rPr>
      <w:rFonts w:ascii="Aptos" w:eastAsia="DengXian Light" w:hAnsi="Aptos" w:cs="Times New Roman"/>
      <w:color w:val="0F4761"/>
      <w:kern w:val="2"/>
      <w:lang w:val="en-AU" w:eastAsia="en-US"/>
      <w14:ligatures w14:val="standardContextual"/>
    </w:rPr>
  </w:style>
  <w:style w:type="paragraph" w:customStyle="1" w:styleId="Heading61">
    <w:name w:val="Heading 61"/>
    <w:basedOn w:val="Normal"/>
    <w:next w:val="Normal"/>
    <w:uiPriority w:val="9"/>
    <w:semiHidden/>
    <w:unhideWhenUsed/>
    <w:qFormat/>
    <w:rsid w:val="00FD29C1"/>
    <w:pPr>
      <w:keepNext/>
      <w:keepLines/>
      <w:bidi w:val="0"/>
      <w:spacing w:before="40" w:line="259" w:lineRule="auto"/>
      <w:outlineLvl w:val="5"/>
    </w:pPr>
    <w:rPr>
      <w:rFonts w:ascii="Aptos" w:eastAsia="DengXian Light" w:hAnsi="Aptos" w:cs="Times New Roman"/>
      <w:i/>
      <w:iCs/>
      <w:color w:val="595959"/>
      <w:kern w:val="2"/>
      <w:lang w:val="en-AU" w:eastAsia="en-US"/>
      <w14:ligatures w14:val="standardContextual"/>
    </w:rPr>
  </w:style>
  <w:style w:type="paragraph" w:customStyle="1" w:styleId="Heading71">
    <w:name w:val="Heading 71"/>
    <w:basedOn w:val="Normal"/>
    <w:next w:val="Normal"/>
    <w:uiPriority w:val="9"/>
    <w:semiHidden/>
    <w:unhideWhenUsed/>
    <w:qFormat/>
    <w:rsid w:val="00FD29C1"/>
    <w:pPr>
      <w:keepNext/>
      <w:keepLines/>
      <w:bidi w:val="0"/>
      <w:spacing w:before="40" w:line="259" w:lineRule="auto"/>
      <w:outlineLvl w:val="6"/>
    </w:pPr>
    <w:rPr>
      <w:rFonts w:ascii="Aptos" w:eastAsia="DengXian Light" w:hAnsi="Aptos" w:cs="Times New Roman"/>
      <w:color w:val="595959"/>
      <w:kern w:val="2"/>
      <w:lang w:val="en-AU" w:eastAsia="en-US"/>
      <w14:ligatures w14:val="standardContextual"/>
    </w:rPr>
  </w:style>
  <w:style w:type="paragraph" w:customStyle="1" w:styleId="Heading81">
    <w:name w:val="Heading 81"/>
    <w:basedOn w:val="Normal"/>
    <w:next w:val="Normal"/>
    <w:uiPriority w:val="9"/>
    <w:semiHidden/>
    <w:unhideWhenUsed/>
    <w:qFormat/>
    <w:rsid w:val="00FD29C1"/>
    <w:pPr>
      <w:keepNext/>
      <w:keepLines/>
      <w:bidi w:val="0"/>
      <w:spacing w:line="259" w:lineRule="auto"/>
      <w:outlineLvl w:val="7"/>
    </w:pPr>
    <w:rPr>
      <w:rFonts w:ascii="Aptos" w:eastAsia="DengXian Light" w:hAnsi="Aptos" w:cs="Times New Roman"/>
      <w:i/>
      <w:iCs/>
      <w:color w:val="272727"/>
      <w:kern w:val="2"/>
      <w:lang w:val="en-AU" w:eastAsia="en-US"/>
      <w14:ligatures w14:val="standardContextual"/>
    </w:rPr>
  </w:style>
  <w:style w:type="paragraph" w:customStyle="1" w:styleId="Heading91">
    <w:name w:val="Heading 91"/>
    <w:basedOn w:val="Normal"/>
    <w:next w:val="Normal"/>
    <w:uiPriority w:val="9"/>
    <w:semiHidden/>
    <w:unhideWhenUsed/>
    <w:qFormat/>
    <w:rsid w:val="00FD29C1"/>
    <w:pPr>
      <w:keepNext/>
      <w:keepLines/>
      <w:bidi w:val="0"/>
      <w:spacing w:line="259" w:lineRule="auto"/>
      <w:outlineLvl w:val="8"/>
    </w:pPr>
    <w:rPr>
      <w:rFonts w:ascii="Aptos" w:eastAsia="DengXian Light" w:hAnsi="Aptos" w:cs="Times New Roman"/>
      <w:color w:val="272727"/>
      <w:kern w:val="2"/>
      <w:lang w:val="en-AU" w:eastAsia="en-US"/>
      <w14:ligatures w14:val="standardContextual"/>
    </w:rPr>
  </w:style>
  <w:style w:type="numbering" w:customStyle="1" w:styleId="NoList1">
    <w:name w:val="No List1"/>
    <w:next w:val="NoList"/>
    <w:uiPriority w:val="99"/>
    <w:semiHidden/>
    <w:unhideWhenUsed/>
    <w:rsid w:val="00FD29C1"/>
  </w:style>
  <w:style w:type="character" w:customStyle="1" w:styleId="Heading1Char">
    <w:name w:val="Heading 1 Char"/>
    <w:basedOn w:val="DefaultParagraphFont"/>
    <w:link w:val="Heading1"/>
    <w:uiPriority w:val="9"/>
    <w:rsid w:val="00FD29C1"/>
    <w:rPr>
      <w:rFonts w:ascii="Arial" w:eastAsia="SimSun" w:hAnsi="Arial" w:cs="Calibri"/>
      <w:b/>
      <w:bCs/>
      <w:caps/>
      <w:kern w:val="32"/>
      <w:sz w:val="32"/>
      <w:szCs w:val="32"/>
      <w:lang w:val="en-US" w:eastAsia="zh-CN"/>
    </w:rPr>
  </w:style>
  <w:style w:type="character" w:customStyle="1" w:styleId="Heading2Char">
    <w:name w:val="Heading 2 Char"/>
    <w:basedOn w:val="DefaultParagraphFont"/>
    <w:link w:val="Heading2"/>
    <w:uiPriority w:val="9"/>
    <w:rsid w:val="00FD29C1"/>
    <w:rPr>
      <w:rFonts w:ascii="Arial" w:eastAsia="SimSun" w:hAnsi="Arial" w:cs="Calibri"/>
      <w:bCs/>
      <w:iCs/>
      <w:caps/>
      <w:sz w:val="28"/>
      <w:szCs w:val="28"/>
      <w:lang w:val="en-US" w:eastAsia="zh-CN"/>
    </w:rPr>
  </w:style>
  <w:style w:type="character" w:customStyle="1" w:styleId="Heading3Char">
    <w:name w:val="Heading 3 Char"/>
    <w:basedOn w:val="DefaultParagraphFont"/>
    <w:link w:val="Heading3"/>
    <w:uiPriority w:val="9"/>
    <w:rsid w:val="00FD29C1"/>
    <w:rPr>
      <w:rFonts w:ascii="Arial" w:eastAsia="SimSun" w:hAnsi="Arial" w:cs="Calibri"/>
      <w:bCs/>
      <w:sz w:val="26"/>
      <w:szCs w:val="26"/>
      <w:u w:val="single"/>
      <w:lang w:val="en-US" w:eastAsia="zh-CN"/>
    </w:rPr>
  </w:style>
  <w:style w:type="character" w:customStyle="1" w:styleId="Heading4Char">
    <w:name w:val="Heading 4 Char"/>
    <w:basedOn w:val="DefaultParagraphFont"/>
    <w:link w:val="Heading4"/>
    <w:uiPriority w:val="9"/>
    <w:rsid w:val="00FD29C1"/>
    <w:rPr>
      <w:rFonts w:ascii="Arial" w:eastAsia="SimSun" w:hAnsi="Arial" w:cs="Calibri"/>
      <w:bCs/>
      <w:i/>
      <w:sz w:val="24"/>
      <w:szCs w:val="24"/>
      <w:lang w:val="en-US" w:eastAsia="zh-CN"/>
    </w:rPr>
  </w:style>
  <w:style w:type="character" w:customStyle="1" w:styleId="Heading5Char">
    <w:name w:val="Heading 5 Char"/>
    <w:basedOn w:val="DefaultParagraphFont"/>
    <w:link w:val="Heading5"/>
    <w:uiPriority w:val="9"/>
    <w:semiHidden/>
    <w:rsid w:val="00FD29C1"/>
    <w:rPr>
      <w:rFonts w:eastAsia="DengXian Light" w:cs="Times New Roman"/>
      <w:color w:val="0F4761"/>
    </w:rPr>
  </w:style>
  <w:style w:type="character" w:customStyle="1" w:styleId="Heading6Char">
    <w:name w:val="Heading 6 Char"/>
    <w:basedOn w:val="DefaultParagraphFont"/>
    <w:link w:val="Heading6"/>
    <w:uiPriority w:val="9"/>
    <w:semiHidden/>
    <w:rsid w:val="00FD29C1"/>
    <w:rPr>
      <w:rFonts w:eastAsia="DengXian Light" w:cs="Times New Roman"/>
      <w:i/>
      <w:iCs/>
      <w:color w:val="595959"/>
    </w:rPr>
  </w:style>
  <w:style w:type="character" w:customStyle="1" w:styleId="Heading7Char">
    <w:name w:val="Heading 7 Char"/>
    <w:basedOn w:val="DefaultParagraphFont"/>
    <w:link w:val="Heading7"/>
    <w:uiPriority w:val="9"/>
    <w:semiHidden/>
    <w:rsid w:val="00FD29C1"/>
    <w:rPr>
      <w:rFonts w:eastAsia="DengXian Light" w:cs="Times New Roman"/>
      <w:color w:val="595959"/>
    </w:rPr>
  </w:style>
  <w:style w:type="character" w:customStyle="1" w:styleId="Heading8Char">
    <w:name w:val="Heading 8 Char"/>
    <w:basedOn w:val="DefaultParagraphFont"/>
    <w:link w:val="Heading8"/>
    <w:uiPriority w:val="9"/>
    <w:semiHidden/>
    <w:rsid w:val="00FD29C1"/>
    <w:rPr>
      <w:rFonts w:eastAsia="DengXian Light" w:cs="Times New Roman"/>
      <w:i/>
      <w:iCs/>
      <w:color w:val="272727"/>
    </w:rPr>
  </w:style>
  <w:style w:type="character" w:customStyle="1" w:styleId="Heading9Char">
    <w:name w:val="Heading 9 Char"/>
    <w:basedOn w:val="DefaultParagraphFont"/>
    <w:link w:val="Heading9"/>
    <w:uiPriority w:val="9"/>
    <w:semiHidden/>
    <w:rsid w:val="00FD29C1"/>
    <w:rPr>
      <w:rFonts w:eastAsia="DengXian Light" w:cs="Times New Roman"/>
      <w:color w:val="272727"/>
    </w:rPr>
  </w:style>
  <w:style w:type="paragraph" w:customStyle="1" w:styleId="Title1">
    <w:name w:val="Title1"/>
    <w:basedOn w:val="Normal"/>
    <w:next w:val="Normal"/>
    <w:uiPriority w:val="10"/>
    <w:qFormat/>
    <w:rsid w:val="00FD29C1"/>
    <w:pPr>
      <w:bidi w:val="0"/>
      <w:spacing w:after="80"/>
      <w:contextualSpacing/>
    </w:pPr>
    <w:rPr>
      <w:rFonts w:ascii="Aptos Display" w:eastAsia="DengXian Light" w:hAnsi="Aptos Display" w:cs="Times New Roman"/>
      <w:spacing w:val="-10"/>
      <w:kern w:val="28"/>
      <w:sz w:val="56"/>
      <w:szCs w:val="56"/>
      <w:lang w:val="en-AU" w:eastAsia="en-US"/>
      <w14:ligatures w14:val="standardContextual"/>
    </w:rPr>
  </w:style>
  <w:style w:type="character" w:customStyle="1" w:styleId="TitleChar">
    <w:name w:val="Title Char"/>
    <w:basedOn w:val="DefaultParagraphFont"/>
    <w:link w:val="Title"/>
    <w:uiPriority w:val="10"/>
    <w:rsid w:val="00FD29C1"/>
    <w:rPr>
      <w:rFonts w:ascii="Aptos Display" w:eastAsia="DengXian Light" w:hAnsi="Aptos Display" w:cs="Times New Roman"/>
      <w:spacing w:val="-10"/>
      <w:kern w:val="28"/>
      <w:sz w:val="56"/>
      <w:szCs w:val="56"/>
    </w:rPr>
  </w:style>
  <w:style w:type="paragraph" w:customStyle="1" w:styleId="Subtitle1">
    <w:name w:val="Subtitle1"/>
    <w:basedOn w:val="Normal"/>
    <w:next w:val="Normal"/>
    <w:uiPriority w:val="11"/>
    <w:qFormat/>
    <w:rsid w:val="00FD29C1"/>
    <w:pPr>
      <w:numPr>
        <w:ilvl w:val="1"/>
      </w:numPr>
      <w:bidi w:val="0"/>
      <w:spacing w:after="160" w:line="259" w:lineRule="auto"/>
    </w:pPr>
    <w:rPr>
      <w:rFonts w:ascii="Aptos" w:eastAsia="DengXian Light" w:hAnsi="Aptos" w:cs="Times New Roman"/>
      <w:color w:val="595959"/>
      <w:spacing w:val="15"/>
      <w:kern w:val="2"/>
      <w:sz w:val="28"/>
      <w:szCs w:val="28"/>
      <w:lang w:val="en-AU" w:eastAsia="en-US"/>
      <w14:ligatures w14:val="standardContextual"/>
    </w:rPr>
  </w:style>
  <w:style w:type="character" w:customStyle="1" w:styleId="SubtitleChar">
    <w:name w:val="Subtitle Char"/>
    <w:basedOn w:val="DefaultParagraphFont"/>
    <w:link w:val="Subtitle"/>
    <w:uiPriority w:val="11"/>
    <w:rsid w:val="00FD29C1"/>
    <w:rPr>
      <w:rFonts w:eastAsia="DengXian Light" w:cs="Times New Roman"/>
      <w:color w:val="595959"/>
      <w:spacing w:val="15"/>
      <w:sz w:val="28"/>
      <w:szCs w:val="28"/>
    </w:rPr>
  </w:style>
  <w:style w:type="paragraph" w:customStyle="1" w:styleId="Quote1">
    <w:name w:val="Quote1"/>
    <w:basedOn w:val="Normal"/>
    <w:next w:val="Normal"/>
    <w:uiPriority w:val="29"/>
    <w:qFormat/>
    <w:rsid w:val="00FD29C1"/>
    <w:pPr>
      <w:bidi w:val="0"/>
      <w:spacing w:before="160" w:after="160" w:line="259" w:lineRule="auto"/>
      <w:jc w:val="center"/>
    </w:pPr>
    <w:rPr>
      <w:rFonts w:ascii="Aptos" w:eastAsia="Aptos" w:hAnsi="Aptos" w:cs="Arial"/>
      <w:i/>
      <w:iCs/>
      <w:color w:val="404040"/>
      <w:kern w:val="2"/>
      <w:lang w:val="en-AU" w:eastAsia="en-US"/>
      <w14:ligatures w14:val="standardContextual"/>
    </w:rPr>
  </w:style>
  <w:style w:type="character" w:customStyle="1" w:styleId="QuoteChar">
    <w:name w:val="Quote Char"/>
    <w:basedOn w:val="DefaultParagraphFont"/>
    <w:link w:val="Quote"/>
    <w:uiPriority w:val="29"/>
    <w:rsid w:val="00FD29C1"/>
    <w:rPr>
      <w:i/>
      <w:iCs/>
      <w:color w:val="404040"/>
    </w:rPr>
  </w:style>
  <w:style w:type="character" w:customStyle="1" w:styleId="IntenseEmphasis1">
    <w:name w:val="Intense Emphasis1"/>
    <w:basedOn w:val="DefaultParagraphFont"/>
    <w:uiPriority w:val="21"/>
    <w:qFormat/>
    <w:rsid w:val="00FD29C1"/>
    <w:rPr>
      <w:i/>
      <w:iCs/>
      <w:color w:val="0F4761"/>
    </w:rPr>
  </w:style>
  <w:style w:type="paragraph" w:customStyle="1" w:styleId="IntenseQuote1">
    <w:name w:val="Intense Quote1"/>
    <w:basedOn w:val="Normal"/>
    <w:next w:val="Normal"/>
    <w:uiPriority w:val="30"/>
    <w:qFormat/>
    <w:rsid w:val="00FD29C1"/>
    <w:pPr>
      <w:pBdr>
        <w:top w:val="single" w:sz="4" w:space="10" w:color="0F4761"/>
        <w:bottom w:val="single" w:sz="4" w:space="10" w:color="0F4761"/>
      </w:pBdr>
      <w:bidi w:val="0"/>
      <w:spacing w:before="360" w:after="360" w:line="259" w:lineRule="auto"/>
      <w:ind w:left="864" w:right="864"/>
      <w:jc w:val="center"/>
    </w:pPr>
    <w:rPr>
      <w:rFonts w:ascii="Aptos" w:eastAsia="Aptos" w:hAnsi="Aptos" w:cs="Arial"/>
      <w:i/>
      <w:iCs/>
      <w:color w:val="0F4761"/>
      <w:kern w:val="2"/>
      <w:lang w:val="en-AU" w:eastAsia="en-US"/>
      <w14:ligatures w14:val="standardContextual"/>
    </w:rPr>
  </w:style>
  <w:style w:type="character" w:customStyle="1" w:styleId="IntenseQuoteChar">
    <w:name w:val="Intense Quote Char"/>
    <w:basedOn w:val="DefaultParagraphFont"/>
    <w:link w:val="IntenseQuote"/>
    <w:uiPriority w:val="30"/>
    <w:rsid w:val="00FD29C1"/>
    <w:rPr>
      <w:i/>
      <w:iCs/>
      <w:color w:val="0F4761"/>
    </w:rPr>
  </w:style>
  <w:style w:type="character" w:customStyle="1" w:styleId="IntenseReference1">
    <w:name w:val="Intense Reference1"/>
    <w:basedOn w:val="DefaultParagraphFont"/>
    <w:uiPriority w:val="32"/>
    <w:qFormat/>
    <w:rsid w:val="00FD29C1"/>
    <w:rPr>
      <w:b/>
      <w:bCs/>
      <w:smallCaps/>
      <w:color w:val="0F4761"/>
      <w:spacing w:val="5"/>
    </w:rPr>
  </w:style>
  <w:style w:type="character" w:styleId="CommentReference">
    <w:name w:val="annotation reference"/>
    <w:basedOn w:val="DefaultParagraphFont"/>
    <w:uiPriority w:val="99"/>
    <w:semiHidden/>
    <w:unhideWhenUsed/>
    <w:rsid w:val="00FD29C1"/>
    <w:rPr>
      <w:sz w:val="16"/>
      <w:szCs w:val="16"/>
    </w:rPr>
  </w:style>
  <w:style w:type="character" w:customStyle="1" w:styleId="CommentTextChar">
    <w:name w:val="Comment Text Char"/>
    <w:basedOn w:val="DefaultParagraphFont"/>
    <w:uiPriority w:val="99"/>
    <w:rsid w:val="00FD29C1"/>
    <w:rPr>
      <w:sz w:val="20"/>
      <w:szCs w:val="20"/>
    </w:rPr>
  </w:style>
  <w:style w:type="paragraph" w:customStyle="1" w:styleId="paragraph">
    <w:name w:val="paragraph"/>
    <w:basedOn w:val="Normal"/>
    <w:rsid w:val="00FD29C1"/>
    <w:pPr>
      <w:bidi w:val="0"/>
      <w:spacing w:before="100" w:beforeAutospacing="1" w:after="100" w:afterAutospacing="1"/>
    </w:pPr>
    <w:rPr>
      <w:rFonts w:ascii="Times New Roman" w:eastAsia="Times New Roman" w:hAnsi="Times New Roman" w:cs="Times New Roman"/>
      <w:sz w:val="24"/>
      <w:szCs w:val="24"/>
      <w:lang w:val="en-AU" w:eastAsia="en-AU"/>
    </w:rPr>
  </w:style>
  <w:style w:type="character" w:customStyle="1" w:styleId="normaltextrun">
    <w:name w:val="normaltextrun"/>
    <w:basedOn w:val="DefaultParagraphFont"/>
    <w:rsid w:val="00FD29C1"/>
  </w:style>
  <w:style w:type="character" w:customStyle="1" w:styleId="eop">
    <w:name w:val="eop"/>
    <w:basedOn w:val="DefaultParagraphFont"/>
    <w:rsid w:val="00FD29C1"/>
  </w:style>
  <w:style w:type="character" w:customStyle="1" w:styleId="HeaderChar">
    <w:name w:val="Header Char"/>
    <w:basedOn w:val="DefaultParagraphFont"/>
    <w:link w:val="Header"/>
    <w:uiPriority w:val="99"/>
    <w:rsid w:val="00FD29C1"/>
    <w:rPr>
      <w:rFonts w:ascii="Arial" w:eastAsia="SimSun" w:hAnsi="Arial" w:cs="Calibri"/>
      <w:sz w:val="22"/>
      <w:szCs w:val="22"/>
      <w:lang w:val="en-US" w:eastAsia="zh-CN"/>
    </w:rPr>
  </w:style>
  <w:style w:type="character" w:customStyle="1" w:styleId="FooterChar">
    <w:name w:val="Footer Char"/>
    <w:basedOn w:val="DefaultParagraphFont"/>
    <w:link w:val="Footer"/>
    <w:uiPriority w:val="99"/>
    <w:rsid w:val="00FD29C1"/>
    <w:rPr>
      <w:rFonts w:ascii="Arial" w:eastAsia="SimSun" w:hAnsi="Arial" w:cs="Calibri"/>
      <w:sz w:val="22"/>
      <w:szCs w:val="22"/>
      <w:lang w:val="en-US" w:eastAsia="zh-CN"/>
    </w:rPr>
  </w:style>
  <w:style w:type="character" w:customStyle="1" w:styleId="UnresolvedMention1">
    <w:name w:val="Unresolved Mention1"/>
    <w:basedOn w:val="DefaultParagraphFont"/>
    <w:uiPriority w:val="99"/>
    <w:semiHidden/>
    <w:unhideWhenUsed/>
    <w:rsid w:val="00FD29C1"/>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FD29C1"/>
    <w:pPr>
      <w:bidi w:val="0"/>
      <w:spacing w:after="160"/>
    </w:pPr>
    <w:rPr>
      <w:rFonts w:ascii="Aptos" w:eastAsia="Aptos" w:hAnsi="Aptos" w:cs="Arial"/>
      <w:b/>
      <w:bCs/>
      <w:kern w:val="2"/>
      <w:sz w:val="20"/>
      <w:szCs w:val="20"/>
      <w:lang w:val="en-AU" w:eastAsia="en-US"/>
      <w14:ligatures w14:val="standardContextual"/>
    </w:rPr>
  </w:style>
  <w:style w:type="character" w:customStyle="1" w:styleId="CommentTextChar1">
    <w:name w:val="Comment Text Char1"/>
    <w:basedOn w:val="DefaultParagraphFont"/>
    <w:link w:val="CommentText"/>
    <w:uiPriority w:val="99"/>
    <w:rsid w:val="00FD29C1"/>
    <w:rPr>
      <w:rFonts w:ascii="Arial" w:eastAsia="SimSun" w:hAnsi="Arial" w:cs="Calibri"/>
      <w:sz w:val="18"/>
      <w:szCs w:val="22"/>
      <w:lang w:val="en-US" w:eastAsia="zh-CN"/>
    </w:rPr>
  </w:style>
  <w:style w:type="character" w:customStyle="1" w:styleId="CommentSubjectChar">
    <w:name w:val="Comment Subject Char"/>
    <w:basedOn w:val="CommentTextChar1"/>
    <w:link w:val="CommentSubject"/>
    <w:uiPriority w:val="99"/>
    <w:semiHidden/>
    <w:rsid w:val="00FD29C1"/>
    <w:rPr>
      <w:rFonts w:ascii="Aptos" w:eastAsia="Aptos" w:hAnsi="Aptos" w:cs="Arial"/>
      <w:b/>
      <w:bCs/>
      <w:kern w:val="2"/>
      <w:sz w:val="18"/>
      <w:szCs w:val="22"/>
      <w:lang w:val="en-AU" w:eastAsia="en-US"/>
      <w14:ligatures w14:val="standardContextual"/>
    </w:rPr>
  </w:style>
  <w:style w:type="paragraph" w:styleId="BalloonText">
    <w:name w:val="Balloon Text"/>
    <w:basedOn w:val="Normal"/>
    <w:link w:val="BalloonTextChar"/>
    <w:uiPriority w:val="99"/>
    <w:semiHidden/>
    <w:unhideWhenUsed/>
    <w:rsid w:val="00FD29C1"/>
    <w:pPr>
      <w:bidi w:val="0"/>
    </w:pPr>
    <w:rPr>
      <w:rFonts w:ascii="Segoe UI" w:eastAsia="Aptos" w:hAnsi="Segoe UI" w:cs="Segoe UI"/>
      <w:kern w:val="2"/>
      <w:sz w:val="18"/>
      <w:szCs w:val="18"/>
      <w:lang w:val="en-AU" w:eastAsia="en-US"/>
      <w14:ligatures w14:val="standardContextual"/>
    </w:rPr>
  </w:style>
  <w:style w:type="character" w:customStyle="1" w:styleId="BalloonTextChar">
    <w:name w:val="Balloon Text Char"/>
    <w:basedOn w:val="DefaultParagraphFont"/>
    <w:link w:val="BalloonText"/>
    <w:uiPriority w:val="99"/>
    <w:semiHidden/>
    <w:rsid w:val="00FD29C1"/>
    <w:rPr>
      <w:rFonts w:ascii="Segoe UI" w:eastAsia="Aptos" w:hAnsi="Segoe UI" w:cs="Segoe UI"/>
      <w:kern w:val="2"/>
      <w:sz w:val="18"/>
      <w:szCs w:val="18"/>
      <w:lang w:val="en-AU" w:eastAsia="en-US"/>
      <w14:ligatures w14:val="standardContextual"/>
    </w:rPr>
  </w:style>
  <w:style w:type="paragraph" w:styleId="Revision">
    <w:name w:val="Revision"/>
    <w:hidden/>
    <w:uiPriority w:val="99"/>
    <w:semiHidden/>
    <w:rsid w:val="00FD29C1"/>
    <w:rPr>
      <w:rFonts w:ascii="Aptos" w:eastAsia="Aptos" w:hAnsi="Aptos" w:cs="Arial"/>
      <w:kern w:val="2"/>
      <w:sz w:val="22"/>
      <w:szCs w:val="22"/>
      <w:lang w:val="en-AU" w:eastAsia="en-US"/>
      <w14:ligatures w14:val="standardContextual"/>
    </w:rPr>
  </w:style>
  <w:style w:type="character" w:styleId="Mention">
    <w:name w:val="Mention"/>
    <w:basedOn w:val="DefaultParagraphFont"/>
    <w:uiPriority w:val="99"/>
    <w:unhideWhenUsed/>
    <w:rsid w:val="00FD29C1"/>
    <w:rPr>
      <w:color w:val="2B579A"/>
      <w:shd w:val="clear" w:color="auto" w:fill="E1DFDD"/>
    </w:rPr>
  </w:style>
  <w:style w:type="character" w:customStyle="1" w:styleId="Heading5Char1">
    <w:name w:val="Heading 5 Char1"/>
    <w:basedOn w:val="DefaultParagraphFont"/>
    <w:semiHidden/>
    <w:rsid w:val="00FD29C1"/>
    <w:rPr>
      <w:rFonts w:asciiTheme="majorHAnsi" w:eastAsiaTheme="majorEastAsia" w:hAnsiTheme="majorHAnsi" w:cstheme="majorBidi"/>
      <w:color w:val="365F91" w:themeColor="accent1" w:themeShade="BF"/>
      <w:sz w:val="22"/>
      <w:szCs w:val="22"/>
      <w:lang w:val="en-US" w:eastAsia="zh-CN"/>
    </w:rPr>
  </w:style>
  <w:style w:type="character" w:customStyle="1" w:styleId="Heading6Char1">
    <w:name w:val="Heading 6 Char1"/>
    <w:basedOn w:val="DefaultParagraphFont"/>
    <w:semiHidden/>
    <w:rsid w:val="00FD29C1"/>
    <w:rPr>
      <w:rFonts w:asciiTheme="majorHAnsi" w:eastAsiaTheme="majorEastAsia" w:hAnsiTheme="majorHAnsi" w:cstheme="majorBidi"/>
      <w:color w:val="243F60" w:themeColor="accent1" w:themeShade="7F"/>
      <w:sz w:val="22"/>
      <w:szCs w:val="22"/>
      <w:lang w:val="en-US" w:eastAsia="zh-CN"/>
    </w:rPr>
  </w:style>
  <w:style w:type="character" w:customStyle="1" w:styleId="Heading7Char1">
    <w:name w:val="Heading 7 Char1"/>
    <w:basedOn w:val="DefaultParagraphFont"/>
    <w:semiHidden/>
    <w:rsid w:val="00FD29C1"/>
    <w:rPr>
      <w:rFonts w:asciiTheme="majorHAnsi" w:eastAsiaTheme="majorEastAsia" w:hAnsiTheme="majorHAnsi" w:cstheme="majorBidi"/>
      <w:i/>
      <w:iCs/>
      <w:color w:val="243F60" w:themeColor="accent1" w:themeShade="7F"/>
      <w:sz w:val="22"/>
      <w:szCs w:val="22"/>
      <w:lang w:val="en-US" w:eastAsia="zh-CN"/>
    </w:rPr>
  </w:style>
  <w:style w:type="character" w:customStyle="1" w:styleId="Heading8Char1">
    <w:name w:val="Heading 8 Char1"/>
    <w:basedOn w:val="DefaultParagraphFont"/>
    <w:semiHidden/>
    <w:rsid w:val="00FD29C1"/>
    <w:rPr>
      <w:rFonts w:asciiTheme="majorHAnsi" w:eastAsiaTheme="majorEastAsia" w:hAnsiTheme="majorHAnsi" w:cstheme="majorBidi"/>
      <w:color w:val="272727" w:themeColor="text1" w:themeTint="D8"/>
      <w:sz w:val="21"/>
      <w:szCs w:val="21"/>
      <w:lang w:val="en-US" w:eastAsia="zh-CN"/>
    </w:rPr>
  </w:style>
  <w:style w:type="character" w:customStyle="1" w:styleId="Heading9Char1">
    <w:name w:val="Heading 9 Char1"/>
    <w:basedOn w:val="DefaultParagraphFont"/>
    <w:semiHidden/>
    <w:rsid w:val="00FD29C1"/>
    <w:rPr>
      <w:rFonts w:asciiTheme="majorHAnsi" w:eastAsiaTheme="majorEastAsia" w:hAnsiTheme="majorHAnsi" w:cstheme="majorBidi"/>
      <w:i/>
      <w:iCs/>
      <w:color w:val="272727" w:themeColor="text1" w:themeTint="D8"/>
      <w:sz w:val="21"/>
      <w:szCs w:val="21"/>
      <w:lang w:val="en-US" w:eastAsia="zh-CN"/>
    </w:rPr>
  </w:style>
  <w:style w:type="paragraph" w:styleId="Title">
    <w:name w:val="Title"/>
    <w:basedOn w:val="Normal"/>
    <w:next w:val="Normal"/>
    <w:link w:val="TitleChar"/>
    <w:uiPriority w:val="10"/>
    <w:qFormat/>
    <w:rsid w:val="00FD29C1"/>
    <w:pPr>
      <w:contextualSpacing/>
    </w:pPr>
    <w:rPr>
      <w:rFonts w:ascii="Aptos Display" w:eastAsia="DengXian Light" w:hAnsi="Aptos Display" w:cs="Times New Roman"/>
      <w:spacing w:val="-10"/>
      <w:kern w:val="28"/>
      <w:sz w:val="56"/>
      <w:szCs w:val="56"/>
      <w:lang w:val="fr-CH" w:eastAsia="fr-CH"/>
    </w:rPr>
  </w:style>
  <w:style w:type="character" w:customStyle="1" w:styleId="TitleChar1">
    <w:name w:val="Title Char1"/>
    <w:basedOn w:val="DefaultParagraphFont"/>
    <w:rsid w:val="00FD29C1"/>
    <w:rPr>
      <w:rFonts w:asciiTheme="majorHAnsi" w:eastAsiaTheme="majorEastAsia" w:hAnsiTheme="majorHAnsi" w:cstheme="majorBidi"/>
      <w:spacing w:val="-10"/>
      <w:kern w:val="28"/>
      <w:sz w:val="56"/>
      <w:szCs w:val="56"/>
      <w:lang w:val="en-US" w:eastAsia="zh-CN"/>
    </w:rPr>
  </w:style>
  <w:style w:type="paragraph" w:styleId="Subtitle">
    <w:name w:val="Subtitle"/>
    <w:basedOn w:val="Normal"/>
    <w:next w:val="Normal"/>
    <w:link w:val="SubtitleChar"/>
    <w:uiPriority w:val="11"/>
    <w:qFormat/>
    <w:rsid w:val="00FD29C1"/>
    <w:pPr>
      <w:numPr>
        <w:ilvl w:val="1"/>
      </w:numPr>
      <w:spacing w:after="160"/>
    </w:pPr>
    <w:rPr>
      <w:rFonts w:ascii="Times New Roman" w:eastAsia="DengXian Light" w:hAnsi="Times New Roman" w:cs="Times New Roman"/>
      <w:color w:val="595959"/>
      <w:spacing w:val="15"/>
      <w:sz w:val="28"/>
      <w:szCs w:val="28"/>
      <w:lang w:val="fr-CH" w:eastAsia="fr-CH"/>
    </w:rPr>
  </w:style>
  <w:style w:type="character" w:customStyle="1" w:styleId="SubtitleChar1">
    <w:name w:val="Subtitle Char1"/>
    <w:basedOn w:val="DefaultParagraphFont"/>
    <w:rsid w:val="00FD29C1"/>
    <w:rPr>
      <w:rFonts w:asciiTheme="minorHAnsi" w:eastAsiaTheme="minorEastAsia" w:hAnsiTheme="minorHAnsi" w:cstheme="minorBidi"/>
      <w:color w:val="5A5A5A" w:themeColor="text1" w:themeTint="A5"/>
      <w:spacing w:val="15"/>
      <w:sz w:val="22"/>
      <w:szCs w:val="22"/>
      <w:lang w:val="en-US" w:eastAsia="zh-CN"/>
    </w:rPr>
  </w:style>
  <w:style w:type="paragraph" w:styleId="Quote">
    <w:name w:val="Quote"/>
    <w:basedOn w:val="Normal"/>
    <w:next w:val="Normal"/>
    <w:link w:val="QuoteChar"/>
    <w:uiPriority w:val="29"/>
    <w:qFormat/>
    <w:rsid w:val="00FD29C1"/>
    <w:pPr>
      <w:spacing w:before="200" w:after="160"/>
      <w:ind w:left="864" w:right="864"/>
      <w:jc w:val="center"/>
    </w:pPr>
    <w:rPr>
      <w:rFonts w:ascii="Times New Roman" w:eastAsia="Times New Roman" w:hAnsi="Times New Roman" w:cs="Times New Roman"/>
      <w:i/>
      <w:iCs/>
      <w:color w:val="404040"/>
      <w:sz w:val="20"/>
      <w:szCs w:val="20"/>
      <w:lang w:val="fr-CH" w:eastAsia="fr-CH"/>
    </w:rPr>
  </w:style>
  <w:style w:type="character" w:customStyle="1" w:styleId="QuoteChar1">
    <w:name w:val="Quote Char1"/>
    <w:basedOn w:val="DefaultParagraphFont"/>
    <w:uiPriority w:val="29"/>
    <w:rsid w:val="00FD29C1"/>
    <w:rPr>
      <w:rFonts w:ascii="Arial" w:eastAsia="SimSun" w:hAnsi="Arial" w:cs="Calibri"/>
      <w:i/>
      <w:iCs/>
      <w:color w:val="404040" w:themeColor="text1" w:themeTint="BF"/>
      <w:sz w:val="22"/>
      <w:szCs w:val="22"/>
      <w:lang w:val="en-US" w:eastAsia="zh-CN"/>
    </w:rPr>
  </w:style>
  <w:style w:type="character" w:styleId="IntenseEmphasis">
    <w:name w:val="Intense Emphasis"/>
    <w:basedOn w:val="DefaultParagraphFont"/>
    <w:uiPriority w:val="21"/>
    <w:qFormat/>
    <w:rsid w:val="00FD29C1"/>
    <w:rPr>
      <w:i/>
      <w:iCs/>
      <w:color w:val="4F81BD" w:themeColor="accent1"/>
    </w:rPr>
  </w:style>
  <w:style w:type="paragraph" w:styleId="IntenseQuote">
    <w:name w:val="Intense Quote"/>
    <w:basedOn w:val="Normal"/>
    <w:next w:val="Normal"/>
    <w:link w:val="IntenseQuoteChar"/>
    <w:uiPriority w:val="30"/>
    <w:qFormat/>
    <w:rsid w:val="00FD29C1"/>
    <w:pPr>
      <w:pBdr>
        <w:top w:val="single" w:sz="4" w:space="10" w:color="4F81BD" w:themeColor="accent1"/>
        <w:bottom w:val="single" w:sz="4" w:space="10" w:color="4F81BD" w:themeColor="accent1"/>
      </w:pBdr>
      <w:spacing w:before="360" w:after="360"/>
      <w:ind w:left="864" w:right="864"/>
      <w:jc w:val="center"/>
    </w:pPr>
    <w:rPr>
      <w:rFonts w:ascii="Times New Roman" w:eastAsia="Times New Roman" w:hAnsi="Times New Roman" w:cs="Times New Roman"/>
      <w:i/>
      <w:iCs/>
      <w:color w:val="0F4761"/>
      <w:sz w:val="20"/>
      <w:szCs w:val="20"/>
      <w:lang w:val="fr-CH" w:eastAsia="fr-CH"/>
    </w:rPr>
  </w:style>
  <w:style w:type="character" w:customStyle="1" w:styleId="IntenseQuoteChar1">
    <w:name w:val="Intense Quote Char1"/>
    <w:basedOn w:val="DefaultParagraphFont"/>
    <w:uiPriority w:val="30"/>
    <w:rsid w:val="00FD29C1"/>
    <w:rPr>
      <w:rFonts w:ascii="Arial" w:eastAsia="SimSun" w:hAnsi="Arial" w:cs="Calibri"/>
      <w:i/>
      <w:iCs/>
      <w:color w:val="4F81BD" w:themeColor="accent1"/>
      <w:sz w:val="22"/>
      <w:szCs w:val="22"/>
      <w:lang w:val="en-US" w:eastAsia="zh-CN"/>
    </w:rPr>
  </w:style>
  <w:style w:type="character" w:styleId="IntenseReference">
    <w:name w:val="Intense Reference"/>
    <w:basedOn w:val="DefaultParagraphFont"/>
    <w:uiPriority w:val="32"/>
    <w:qFormat/>
    <w:rsid w:val="00FD29C1"/>
    <w:rPr>
      <w:b/>
      <w:bCs/>
      <w:smallCaps/>
      <w:color w:val="4F81BD"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64618">
      <w:bodyDiv w:val="1"/>
      <w:marLeft w:val="0"/>
      <w:marRight w:val="0"/>
      <w:marTop w:val="0"/>
      <w:marBottom w:val="0"/>
      <w:divBdr>
        <w:top w:val="none" w:sz="0" w:space="0" w:color="auto"/>
        <w:left w:val="none" w:sz="0" w:space="0" w:color="auto"/>
        <w:bottom w:val="none" w:sz="0" w:space="0" w:color="auto"/>
        <w:right w:val="none" w:sz="0" w:space="0" w:color="auto"/>
      </w:divBdr>
    </w:div>
    <w:div w:id="137453462">
      <w:bodyDiv w:val="1"/>
      <w:marLeft w:val="0"/>
      <w:marRight w:val="0"/>
      <w:marTop w:val="0"/>
      <w:marBottom w:val="0"/>
      <w:divBdr>
        <w:top w:val="none" w:sz="0" w:space="0" w:color="auto"/>
        <w:left w:val="none" w:sz="0" w:space="0" w:color="auto"/>
        <w:bottom w:val="none" w:sz="0" w:space="0" w:color="auto"/>
        <w:right w:val="none" w:sz="0" w:space="0" w:color="auto"/>
      </w:divBdr>
    </w:div>
    <w:div w:id="400252752">
      <w:bodyDiv w:val="1"/>
      <w:marLeft w:val="0"/>
      <w:marRight w:val="0"/>
      <w:marTop w:val="0"/>
      <w:marBottom w:val="0"/>
      <w:divBdr>
        <w:top w:val="none" w:sz="0" w:space="0" w:color="auto"/>
        <w:left w:val="none" w:sz="0" w:space="0" w:color="auto"/>
        <w:bottom w:val="none" w:sz="0" w:space="0" w:color="auto"/>
        <w:right w:val="none" w:sz="0" w:space="0" w:color="auto"/>
      </w:divBdr>
    </w:div>
    <w:div w:id="866137804">
      <w:bodyDiv w:val="1"/>
      <w:marLeft w:val="0"/>
      <w:marRight w:val="0"/>
      <w:marTop w:val="0"/>
      <w:marBottom w:val="0"/>
      <w:divBdr>
        <w:top w:val="none" w:sz="0" w:space="0" w:color="auto"/>
        <w:left w:val="none" w:sz="0" w:space="0" w:color="auto"/>
        <w:bottom w:val="none" w:sz="0" w:space="0" w:color="auto"/>
        <w:right w:val="none" w:sz="0" w:space="0" w:color="auto"/>
      </w:divBdr>
    </w:div>
    <w:div w:id="1364405601">
      <w:bodyDiv w:val="1"/>
      <w:marLeft w:val="0"/>
      <w:marRight w:val="0"/>
      <w:marTop w:val="0"/>
      <w:marBottom w:val="0"/>
      <w:divBdr>
        <w:top w:val="none" w:sz="0" w:space="0" w:color="auto"/>
        <w:left w:val="none" w:sz="0" w:space="0" w:color="auto"/>
        <w:bottom w:val="none" w:sz="0" w:space="0" w:color="auto"/>
        <w:right w:val="none" w:sz="0" w:space="0" w:color="auto"/>
      </w:divBdr>
    </w:div>
    <w:div w:id="1622299988">
      <w:bodyDiv w:val="1"/>
      <w:marLeft w:val="0"/>
      <w:marRight w:val="0"/>
      <w:marTop w:val="0"/>
      <w:marBottom w:val="0"/>
      <w:divBdr>
        <w:top w:val="none" w:sz="0" w:space="0" w:color="auto"/>
        <w:left w:val="none" w:sz="0" w:space="0" w:color="auto"/>
        <w:bottom w:val="none" w:sz="0" w:space="0" w:color="auto"/>
        <w:right w:val="none" w:sz="0" w:space="0" w:color="auto"/>
      </w:divBdr>
    </w:div>
    <w:div w:id="1771504118">
      <w:bodyDiv w:val="1"/>
      <w:marLeft w:val="0"/>
      <w:marRight w:val="0"/>
      <w:marTop w:val="0"/>
      <w:marBottom w:val="0"/>
      <w:divBdr>
        <w:top w:val="none" w:sz="0" w:space="0" w:color="auto"/>
        <w:left w:val="none" w:sz="0" w:space="0" w:color="auto"/>
        <w:bottom w:val="none" w:sz="0" w:space="0" w:color="auto"/>
        <w:right w:val="none" w:sz="0" w:space="0" w:color="auto"/>
      </w:divBdr>
    </w:div>
    <w:div w:id="1898130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wipo.int/meetings/ar/doc_details.jsp?doc_id=633673" TargetMode="Externa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https://www.wipo.int/meetings/ar/details.jsp?meeting_id=80922" TargetMode="External"/><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https://www.wipo.int/global_ip/ar/activities/ip_office_business_solutions/index.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hyperlink" Target="https://www.wipo.int/tad/en/index.jsp"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 Id="rId22"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B4AE1A-B8BC-4036-831E-370EF53C4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9</Pages>
  <Words>3248</Words>
  <Characters>18552</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WO/GA/58/1 (Arabic)</vt:lpstr>
    </vt:vector>
  </TitlesOfParts>
  <Company>WIPO</Company>
  <LinksUpToDate>false</LinksUpToDate>
  <CharactersWithSpaces>21757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WO/GA/58/9 (Arabic)</dc:title>
  <dc:creator>WIPO</dc:creator>
  <cp:keywords/>
  <cp:lastModifiedBy>RUSSO Antonella</cp:lastModifiedBy>
  <cp:revision>13</cp:revision>
  <cp:lastPrinted>2025-03-18T22:00:00Z</cp:lastPrinted>
  <dcterms:created xsi:type="dcterms:W3CDTF">2025-03-18T21:53:00Z</dcterms:created>
  <dcterms:modified xsi:type="dcterms:W3CDTF">2025-04-07T15:37:00Z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2023-05-17T15:55:37Z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6ac180e7-4f0b-4d7f-ba9f-9bc26c02cb8f</vt:lpwstr>
  </property>
  <property fmtid="{D5CDD505-2E9C-101B-9397-08002B2CF9AE}" pid="13" name="MSIP_Label_20773ee6-353b-4fb9-a59d-0b94c8c67bea_ContentBits">
    <vt:lpwstr>0</vt:lpwstr>
  </property>
</Properties>
</file>