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5FB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01ED19B" wp14:editId="595BE80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3A1392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8A71B0" w14:textId="77777777"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F4679D">
        <w:rPr>
          <w:rFonts w:ascii="Arial Black" w:hAnsi="Arial Black"/>
          <w:caps/>
          <w:sz w:val="15"/>
          <w:szCs w:val="15"/>
        </w:rPr>
        <w:t>7</w:t>
      </w:r>
      <w:r w:rsidR="00D90B96">
        <w:rPr>
          <w:rFonts w:ascii="Arial Black" w:hAnsi="Arial Black"/>
          <w:caps/>
          <w:sz w:val="15"/>
          <w:szCs w:val="15"/>
        </w:rPr>
        <w:t>/</w:t>
      </w:r>
      <w:bookmarkStart w:id="0" w:name="Code"/>
      <w:bookmarkEnd w:id="0"/>
      <w:r w:rsidR="00042F3A">
        <w:rPr>
          <w:rFonts w:ascii="Arial Black" w:hAnsi="Arial Black"/>
          <w:caps/>
          <w:sz w:val="15"/>
          <w:szCs w:val="15"/>
        </w:rPr>
        <w:t>3</w:t>
      </w:r>
    </w:p>
    <w:p w14:paraId="6F381DDD" w14:textId="77777777"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042F3A">
        <w:rPr>
          <w:rFonts w:asciiTheme="minorHAnsi" w:hAnsiTheme="minorHAnsi" w:cstheme="minorHAnsi" w:hint="cs"/>
          <w:b/>
          <w:bCs/>
          <w:caps/>
          <w:sz w:val="15"/>
          <w:szCs w:val="15"/>
          <w:rtl/>
        </w:rPr>
        <w:t>بالإنكليزية</w:t>
      </w:r>
    </w:p>
    <w:p w14:paraId="56DE9893" w14:textId="77777777"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42F3A">
        <w:rPr>
          <w:rFonts w:asciiTheme="minorHAnsi" w:hAnsiTheme="minorHAnsi" w:cstheme="minorHAnsi" w:hint="cs"/>
          <w:b/>
          <w:bCs/>
          <w:caps/>
          <w:sz w:val="15"/>
          <w:szCs w:val="15"/>
          <w:rtl/>
        </w:rPr>
        <w:t>29 مايو 2024</w:t>
      </w:r>
    </w:p>
    <w:bookmarkEnd w:id="2"/>
    <w:p w14:paraId="349031D2" w14:textId="77777777" w:rsidR="008B2CC1" w:rsidRPr="00D67EAE" w:rsidRDefault="009A5ED7" w:rsidP="0019592A">
      <w:pPr>
        <w:pStyle w:val="Heading1"/>
      </w:pPr>
      <w:r>
        <w:rPr>
          <w:rFonts w:hint="cs"/>
          <w:rtl/>
        </w:rPr>
        <w:t xml:space="preserve">الجمعية العامة </w:t>
      </w:r>
      <w:proofErr w:type="spellStart"/>
      <w:r>
        <w:rPr>
          <w:rFonts w:hint="cs"/>
          <w:rtl/>
        </w:rPr>
        <w:t>للويبو</w:t>
      </w:r>
      <w:proofErr w:type="spellEnd"/>
    </w:p>
    <w:p w14:paraId="1AD406C7"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F4679D">
        <w:rPr>
          <w:rFonts w:hint="cs"/>
          <w:b/>
          <w:bCs/>
          <w:sz w:val="24"/>
          <w:szCs w:val="24"/>
          <w:rtl/>
        </w:rPr>
        <w:t>السابعة</w:t>
      </w:r>
      <w:r w:rsidRPr="00A8357F">
        <w:rPr>
          <w:rFonts w:hint="cs"/>
          <w:b/>
          <w:bCs/>
          <w:sz w:val="24"/>
          <w:szCs w:val="24"/>
          <w:rtl/>
        </w:rPr>
        <w:t xml:space="preserve"> والخمسون (الدورة </w:t>
      </w:r>
      <w:r w:rsidR="00F4679D">
        <w:rPr>
          <w:rFonts w:hint="cs"/>
          <w:b/>
          <w:bCs/>
          <w:sz w:val="24"/>
          <w:szCs w:val="24"/>
          <w:rtl/>
        </w:rPr>
        <w:t>الاستثنائية</w:t>
      </w:r>
      <w:r w:rsidRPr="00A8357F">
        <w:rPr>
          <w:rFonts w:hint="cs"/>
          <w:b/>
          <w:bCs/>
          <w:sz w:val="24"/>
          <w:szCs w:val="24"/>
          <w:rtl/>
        </w:rPr>
        <w:t xml:space="preserve"> </w:t>
      </w:r>
      <w:r w:rsidR="00F4679D">
        <w:rPr>
          <w:rFonts w:hint="cs"/>
          <w:b/>
          <w:bCs/>
          <w:sz w:val="24"/>
          <w:szCs w:val="24"/>
          <w:rtl/>
        </w:rPr>
        <w:t>الحادية</w:t>
      </w:r>
      <w:r>
        <w:rPr>
          <w:rFonts w:hint="cs"/>
          <w:b/>
          <w:bCs/>
          <w:sz w:val="24"/>
          <w:szCs w:val="24"/>
          <w:rtl/>
        </w:rPr>
        <w:t xml:space="preserve"> وال</w:t>
      </w:r>
      <w:r w:rsidR="00F4679D">
        <w:rPr>
          <w:rFonts w:hint="cs"/>
          <w:b/>
          <w:bCs/>
          <w:sz w:val="24"/>
          <w:szCs w:val="24"/>
          <w:rtl/>
        </w:rPr>
        <w:t>ثلاثون</w:t>
      </w:r>
      <w:r w:rsidRPr="00A8357F">
        <w:rPr>
          <w:rFonts w:hint="cs"/>
          <w:b/>
          <w:bCs/>
          <w:sz w:val="24"/>
          <w:szCs w:val="24"/>
          <w:rtl/>
        </w:rPr>
        <w:t>)</w:t>
      </w:r>
    </w:p>
    <w:p w14:paraId="5314D0B1"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F4679D">
        <w:rPr>
          <w:rFonts w:hint="cs"/>
          <w:b/>
          <w:bCs/>
          <w:sz w:val="24"/>
          <w:szCs w:val="24"/>
          <w:rtl/>
        </w:rPr>
        <w:t>9</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F4679D">
        <w:rPr>
          <w:rFonts w:hint="cs"/>
          <w:b/>
          <w:bCs/>
          <w:sz w:val="24"/>
          <w:szCs w:val="24"/>
          <w:rtl/>
        </w:rPr>
        <w:t>2024</w:t>
      </w:r>
    </w:p>
    <w:p w14:paraId="6096EC51" w14:textId="77777777" w:rsidR="008B2CC1" w:rsidRPr="00D67EAE" w:rsidRDefault="00ED0DB1" w:rsidP="008854AB">
      <w:pPr>
        <w:spacing w:after="360"/>
        <w:outlineLvl w:val="0"/>
        <w:rPr>
          <w:rFonts w:asciiTheme="minorHAnsi" w:hAnsiTheme="minorHAnsi" w:cstheme="minorHAnsi"/>
          <w:caps/>
          <w:sz w:val="24"/>
          <w:rtl/>
          <w:lang w:bidi="ar-SY"/>
        </w:rPr>
      </w:pPr>
      <w:r>
        <w:rPr>
          <w:rFonts w:asciiTheme="minorHAnsi" w:hAnsiTheme="minorHAnsi" w:cstheme="minorHAnsi" w:hint="cs"/>
          <w:caps/>
          <w:sz w:val="28"/>
          <w:szCs w:val="24"/>
          <w:rtl/>
          <w:lang w:bidi="ar-SY"/>
        </w:rPr>
        <w:t>تقرير عن اللجنة الدائمة المعنية بحق المؤلف والحقوق المجاورة</w:t>
      </w:r>
    </w:p>
    <w:p w14:paraId="18F4CD59" w14:textId="77777777" w:rsidR="002928D3" w:rsidRDefault="00D67EAE" w:rsidP="004B3EA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ED0DB1">
        <w:rPr>
          <w:rFonts w:asciiTheme="minorHAnsi" w:hAnsiTheme="minorHAnsi" w:cstheme="minorHAnsi" w:hint="cs"/>
          <w:iCs/>
          <w:rtl/>
        </w:rPr>
        <w:t xml:space="preserve"> الأمانة</w:t>
      </w:r>
    </w:p>
    <w:p w14:paraId="027694B8" w14:textId="77777777" w:rsidR="0037123A" w:rsidRPr="0037123A" w:rsidRDefault="0037123A" w:rsidP="0037123A">
      <w:pPr>
        <w:pStyle w:val="ONUMA"/>
      </w:pPr>
      <w:r w:rsidRPr="0037123A">
        <w:rPr>
          <w:rtl/>
        </w:rPr>
        <w:t>اجتمعت اللجنة الدائمة المعنية بحق المؤلف والحقوق المجاورة (لجنة حق المؤلف أو اللجنة) مر</w:t>
      </w:r>
      <w:r w:rsidR="00CB7089">
        <w:rPr>
          <w:rFonts w:hint="cs"/>
          <w:rtl/>
        </w:rPr>
        <w:t xml:space="preserve">ّتين </w:t>
      </w:r>
      <w:r w:rsidRPr="0037123A">
        <w:rPr>
          <w:rtl/>
        </w:rPr>
        <w:t xml:space="preserve">منذ الدورة </w:t>
      </w:r>
      <w:r w:rsidR="00CB7089">
        <w:rPr>
          <w:rFonts w:hint="cs"/>
          <w:rtl/>
        </w:rPr>
        <w:t>السادسة </w:t>
      </w:r>
      <w:r w:rsidRPr="0037123A">
        <w:rPr>
          <w:rtl/>
        </w:rPr>
        <w:t xml:space="preserve">والخمسين للجمعية العامة </w:t>
      </w:r>
      <w:proofErr w:type="spellStart"/>
      <w:r w:rsidRPr="0037123A">
        <w:rPr>
          <w:rtl/>
        </w:rPr>
        <w:t>للويبو</w:t>
      </w:r>
      <w:proofErr w:type="spellEnd"/>
      <w:r w:rsidRPr="0037123A">
        <w:rPr>
          <w:rtl/>
        </w:rPr>
        <w:t xml:space="preserve">. </w:t>
      </w:r>
      <w:r w:rsidRPr="0037123A">
        <w:rPr>
          <w:rFonts w:hint="cs"/>
          <w:rtl/>
        </w:rPr>
        <w:t>و</w:t>
      </w:r>
      <w:r w:rsidRPr="0037123A">
        <w:rPr>
          <w:rtl/>
        </w:rPr>
        <w:t>عُقد</w:t>
      </w:r>
      <w:r w:rsidRPr="0037123A">
        <w:rPr>
          <w:rFonts w:hint="cs"/>
          <w:rtl/>
        </w:rPr>
        <w:t>ت</w:t>
      </w:r>
      <w:r w:rsidRPr="0037123A">
        <w:rPr>
          <w:rtl/>
        </w:rPr>
        <w:t xml:space="preserve"> </w:t>
      </w:r>
      <w:hyperlink r:id="rId12" w:history="1">
        <w:r w:rsidRPr="00CB7089">
          <w:rPr>
            <w:rStyle w:val="Hyperlink"/>
            <w:rFonts w:hint="cs"/>
            <w:rtl/>
          </w:rPr>
          <w:t xml:space="preserve">الدورة </w:t>
        </w:r>
        <w:r w:rsidR="00CB7089" w:rsidRPr="00CB7089">
          <w:rPr>
            <w:rStyle w:val="Hyperlink"/>
            <w:rFonts w:hint="cs"/>
            <w:rtl/>
          </w:rPr>
          <w:t>الرابعة</w:t>
        </w:r>
        <w:r w:rsidRPr="00CB7089">
          <w:rPr>
            <w:rStyle w:val="Hyperlink"/>
            <w:rFonts w:hint="cs"/>
            <w:rtl/>
          </w:rPr>
          <w:t xml:space="preserve"> والأربعون للجنة حق المؤلف</w:t>
        </w:r>
      </w:hyperlink>
      <w:r w:rsidRPr="0037123A">
        <w:rPr>
          <w:rFonts w:hint="cs"/>
          <w:rtl/>
        </w:rPr>
        <w:t xml:space="preserve"> </w:t>
      </w:r>
      <w:r w:rsidRPr="0037123A">
        <w:rPr>
          <w:rtl/>
        </w:rPr>
        <w:t xml:space="preserve">في الفترة من </w:t>
      </w:r>
      <w:r w:rsidR="00CB7089">
        <w:rPr>
          <w:rFonts w:hint="cs"/>
          <w:rtl/>
        </w:rPr>
        <w:t>6</w:t>
      </w:r>
      <w:r w:rsidRPr="0037123A">
        <w:rPr>
          <w:rtl/>
        </w:rPr>
        <w:t xml:space="preserve"> إلى </w:t>
      </w:r>
      <w:r w:rsidR="00CB7089">
        <w:rPr>
          <w:rFonts w:hint="cs"/>
          <w:rtl/>
        </w:rPr>
        <w:t>8</w:t>
      </w:r>
      <w:r w:rsidRPr="0037123A">
        <w:rPr>
          <w:rtl/>
        </w:rPr>
        <w:t xml:space="preserve"> </w:t>
      </w:r>
      <w:r w:rsidR="00CB7089">
        <w:rPr>
          <w:rFonts w:hint="cs"/>
          <w:rtl/>
        </w:rPr>
        <w:t>نوفمبر</w:t>
      </w:r>
      <w:r w:rsidRPr="0037123A">
        <w:rPr>
          <w:rtl/>
        </w:rPr>
        <w:t xml:space="preserve"> 2023، </w:t>
      </w:r>
      <w:hyperlink r:id="rId13" w:history="1">
        <w:r w:rsidR="00CB7089" w:rsidRPr="00CB7089">
          <w:rPr>
            <w:rFonts w:hint="cs"/>
            <w:rtl/>
          </w:rPr>
          <w:t>و</w:t>
        </w:r>
        <w:r w:rsidR="00CB7089" w:rsidRPr="00CB7089">
          <w:rPr>
            <w:rStyle w:val="Hyperlink"/>
            <w:rFonts w:hint="cs"/>
            <w:rtl/>
          </w:rPr>
          <w:t>الدورة</w:t>
        </w:r>
        <w:r w:rsidR="00CB7089">
          <w:rPr>
            <w:rStyle w:val="Hyperlink"/>
            <w:rFonts w:hint="eastAsia"/>
            <w:rtl/>
          </w:rPr>
          <w:t> </w:t>
        </w:r>
        <w:r w:rsidR="00CB7089" w:rsidRPr="00CB7089">
          <w:rPr>
            <w:rStyle w:val="Hyperlink"/>
            <w:rFonts w:hint="cs"/>
            <w:rtl/>
          </w:rPr>
          <w:t>الخامسة والأربعون للجنة حق المؤلف</w:t>
        </w:r>
      </w:hyperlink>
      <w:r w:rsidR="00CB7089">
        <w:rPr>
          <w:rFonts w:hint="cs"/>
          <w:rtl/>
        </w:rPr>
        <w:t xml:space="preserve"> في الفترة من 15 إلى 19 أبريل 2024. وعُقدت كلا الدورتين </w:t>
      </w:r>
      <w:r w:rsidRPr="0037123A">
        <w:rPr>
          <w:rtl/>
        </w:rPr>
        <w:t xml:space="preserve">بنسق </w:t>
      </w:r>
      <w:r w:rsidRPr="0037123A">
        <w:rPr>
          <w:rFonts w:hint="cs"/>
          <w:rtl/>
        </w:rPr>
        <w:t>هجين</w:t>
      </w:r>
      <w:r w:rsidRPr="0037123A">
        <w:rPr>
          <w:rtl/>
        </w:rPr>
        <w:t>.</w:t>
      </w:r>
    </w:p>
    <w:p w14:paraId="1A3411F7" w14:textId="77777777" w:rsidR="0037123A" w:rsidRPr="0037123A" w:rsidRDefault="00CB7089" w:rsidP="00CB7089">
      <w:pPr>
        <w:pStyle w:val="ONUMA"/>
      </w:pPr>
      <w:r>
        <w:rPr>
          <w:rFonts w:hint="cs"/>
          <w:rtl/>
        </w:rPr>
        <w:t>و</w:t>
      </w:r>
      <w:r w:rsidRPr="0037123A">
        <w:rPr>
          <w:rtl/>
        </w:rPr>
        <w:t xml:space="preserve">نظرت الجمعية العامة </w:t>
      </w:r>
      <w:proofErr w:type="spellStart"/>
      <w:r w:rsidRPr="0037123A">
        <w:rPr>
          <w:rtl/>
        </w:rPr>
        <w:t>للويبو</w:t>
      </w:r>
      <w:proofErr w:type="spellEnd"/>
      <w:r>
        <w:rPr>
          <w:rFonts w:hint="cs"/>
          <w:rtl/>
        </w:rPr>
        <w:t xml:space="preserve">، </w:t>
      </w:r>
      <w:r w:rsidR="0037123A" w:rsidRPr="0037123A">
        <w:rPr>
          <w:rtl/>
        </w:rPr>
        <w:t xml:space="preserve">في دورتها </w:t>
      </w:r>
      <w:r>
        <w:rPr>
          <w:rFonts w:hint="cs"/>
          <w:rtl/>
        </w:rPr>
        <w:t>السادسة</w:t>
      </w:r>
      <w:r w:rsidR="0037123A" w:rsidRPr="0037123A">
        <w:rPr>
          <w:rtl/>
        </w:rPr>
        <w:t xml:space="preserve"> والخمسين، التي عقدت في الفترة من </w:t>
      </w:r>
      <w:r>
        <w:rPr>
          <w:rFonts w:hint="cs"/>
          <w:rtl/>
        </w:rPr>
        <w:t>6</w:t>
      </w:r>
      <w:r w:rsidR="0037123A" w:rsidRPr="0037123A">
        <w:rPr>
          <w:rtl/>
        </w:rPr>
        <w:t xml:space="preserve"> إلى </w:t>
      </w:r>
      <w:r>
        <w:rPr>
          <w:rFonts w:hint="cs"/>
          <w:rtl/>
        </w:rPr>
        <w:t>14</w:t>
      </w:r>
      <w:r w:rsidR="0037123A" w:rsidRPr="0037123A">
        <w:rPr>
          <w:rtl/>
        </w:rPr>
        <w:t xml:space="preserve"> يوليو </w:t>
      </w:r>
      <w:r>
        <w:rPr>
          <w:rFonts w:hint="cs"/>
          <w:rtl/>
        </w:rPr>
        <w:t>2023</w:t>
      </w:r>
      <w:r w:rsidR="0037123A" w:rsidRPr="0037123A">
        <w:rPr>
          <w:rtl/>
        </w:rPr>
        <w:t>، في تقرير وضع أعمال لجنة حق المؤلف (الوثيقة </w:t>
      </w:r>
      <w:r>
        <w:fldChar w:fldCharType="begin"/>
      </w:r>
      <w:r>
        <w:instrText>HYPERLINK "https://www.wipo.int/about-wipo/ar/assemblies/2023/a-64/doc_details.jsp?doc_id=606994"</w:instrText>
      </w:r>
      <w:r>
        <w:fldChar w:fldCharType="separate"/>
      </w:r>
      <w:r w:rsidR="0037123A" w:rsidRPr="0037123A">
        <w:rPr>
          <w:rStyle w:val="Hyperlink"/>
        </w:rPr>
        <w:t>WO/GA/5</w:t>
      </w:r>
      <w:r w:rsidRPr="00CB7089">
        <w:rPr>
          <w:rStyle w:val="Hyperlink"/>
        </w:rPr>
        <w:t>6</w:t>
      </w:r>
      <w:r w:rsidR="0037123A" w:rsidRPr="0037123A">
        <w:rPr>
          <w:rStyle w:val="Hyperlink"/>
        </w:rPr>
        <w:t>/</w:t>
      </w:r>
      <w:r w:rsidRPr="00CB7089">
        <w:rPr>
          <w:rStyle w:val="Hyperlink"/>
        </w:rPr>
        <w:t>5</w:t>
      </w:r>
      <w:r>
        <w:fldChar w:fldCharType="end"/>
      </w:r>
      <w:r w:rsidR="0037123A" w:rsidRPr="0037123A">
        <w:rPr>
          <w:rtl/>
        </w:rPr>
        <w:t>).</w:t>
      </w:r>
      <w:r w:rsidR="0037123A" w:rsidRPr="0037123A">
        <w:rPr>
          <w:rFonts w:hint="cs"/>
          <w:rtl/>
        </w:rPr>
        <w:t xml:space="preserve"> </w:t>
      </w:r>
      <w:r w:rsidR="0037123A" w:rsidRPr="0037123A">
        <w:rPr>
          <w:rtl/>
        </w:rPr>
        <w:t>وأحاطت علما بالتقرير وأوعزت إلى لجنة حق المؤلف بمواصلة عملها بشأن جميع القضايا التي تناولها التقرير.</w:t>
      </w:r>
    </w:p>
    <w:p w14:paraId="5AA1F045" w14:textId="77777777" w:rsidR="0037123A" w:rsidRPr="0037123A" w:rsidRDefault="0037123A" w:rsidP="0037123A">
      <w:pPr>
        <w:pStyle w:val="ONUMA"/>
      </w:pPr>
      <w:r w:rsidRPr="0037123A">
        <w:rPr>
          <w:rtl/>
        </w:rPr>
        <w:t>وتقدم هذه الوثيقة تحديثًا عن وضع أعمال لجنة حق المؤلف.</w:t>
      </w:r>
      <w:r w:rsidRPr="0037123A">
        <w:rPr>
          <w:rFonts w:hint="cs"/>
          <w:rtl/>
        </w:rPr>
        <w:t xml:space="preserve"> </w:t>
      </w:r>
      <w:r w:rsidRPr="0037123A">
        <w:rPr>
          <w:rtl/>
        </w:rPr>
        <w:t>ويرفق طيه ملخص</w:t>
      </w:r>
      <w:r w:rsidR="00CB7089">
        <w:rPr>
          <w:rFonts w:hint="cs"/>
          <w:rtl/>
        </w:rPr>
        <w:t>ا</w:t>
      </w:r>
      <w:r w:rsidRPr="0037123A">
        <w:rPr>
          <w:rtl/>
        </w:rPr>
        <w:t xml:space="preserve"> </w:t>
      </w:r>
      <w:r w:rsidR="00CB7089">
        <w:rPr>
          <w:rFonts w:hint="cs"/>
          <w:rtl/>
        </w:rPr>
        <w:t>رئيسي</w:t>
      </w:r>
      <w:r w:rsidRPr="0037123A">
        <w:rPr>
          <w:rtl/>
        </w:rPr>
        <w:t xml:space="preserve"> </w:t>
      </w:r>
      <w:r w:rsidR="00CB7089">
        <w:rPr>
          <w:rFonts w:hint="cs"/>
          <w:rtl/>
        </w:rPr>
        <w:t>ال</w:t>
      </w:r>
      <w:r w:rsidRPr="0037123A">
        <w:rPr>
          <w:rtl/>
        </w:rPr>
        <w:t>دور</w:t>
      </w:r>
      <w:r w:rsidR="00CB7089">
        <w:rPr>
          <w:rFonts w:hint="cs"/>
          <w:rtl/>
        </w:rPr>
        <w:t>تين</w:t>
      </w:r>
      <w:r w:rsidRPr="0037123A">
        <w:rPr>
          <w:rtl/>
        </w:rPr>
        <w:t xml:space="preserve"> </w:t>
      </w:r>
      <w:r w:rsidR="00CB7089">
        <w:rPr>
          <w:rFonts w:hint="cs"/>
          <w:rtl/>
        </w:rPr>
        <w:t>الرابعة</w:t>
      </w:r>
      <w:r w:rsidRPr="0037123A">
        <w:rPr>
          <w:rtl/>
        </w:rPr>
        <w:t xml:space="preserve"> والأربعين</w:t>
      </w:r>
      <w:r w:rsidR="00CB7089">
        <w:rPr>
          <w:rFonts w:hint="cs"/>
          <w:rtl/>
        </w:rPr>
        <w:t xml:space="preserve"> والخامسة والأربعين</w:t>
      </w:r>
      <w:r w:rsidRPr="0037123A">
        <w:rPr>
          <w:rtl/>
        </w:rPr>
        <w:t xml:space="preserve"> للجنة حق المؤلف.</w:t>
      </w:r>
    </w:p>
    <w:p w14:paraId="118B791C" w14:textId="77777777" w:rsidR="0037123A" w:rsidRPr="0037123A" w:rsidRDefault="0037123A" w:rsidP="0037123A">
      <w:pPr>
        <w:keepNext/>
        <w:spacing w:before="240" w:after="220"/>
        <w:outlineLvl w:val="1"/>
        <w:rPr>
          <w:bCs/>
          <w:i/>
          <w:caps/>
          <w:sz w:val="28"/>
          <w:szCs w:val="28"/>
        </w:rPr>
      </w:pPr>
      <w:r w:rsidRPr="0037123A">
        <w:rPr>
          <w:bCs/>
          <w:i/>
          <w:caps/>
          <w:sz w:val="28"/>
          <w:szCs w:val="28"/>
          <w:rtl/>
        </w:rPr>
        <w:t>حماية هيئات البث</w:t>
      </w:r>
    </w:p>
    <w:p w14:paraId="2EB1EC2F" w14:textId="77777777" w:rsidR="0037123A" w:rsidRPr="0037123A" w:rsidRDefault="0037123A" w:rsidP="0037123A">
      <w:pPr>
        <w:pStyle w:val="ONUMA"/>
      </w:pPr>
      <w:r w:rsidRPr="0037123A">
        <w:rPr>
          <w:rtl/>
        </w:rPr>
        <w:t>جاء تحديث حماية هيئات البث استجابة للتطورات التكنولوجية قيد المناقشة في جميع دورات اللجنة التي عقدت منذ عام</w:t>
      </w:r>
      <w:r w:rsidR="005A3477">
        <w:rPr>
          <w:rFonts w:hint="cs"/>
          <w:rtl/>
        </w:rPr>
        <w:t> </w:t>
      </w:r>
      <w:r w:rsidRPr="0037123A">
        <w:rPr>
          <w:rtl/>
        </w:rPr>
        <w:t>1998، ومنها دورتان خاصتان كرّستا حصراً لهذا الموضوع في عام 2007.</w:t>
      </w:r>
    </w:p>
    <w:p w14:paraId="7ABE85B6" w14:textId="77777777" w:rsidR="0037123A" w:rsidRPr="0037123A" w:rsidRDefault="0037123A" w:rsidP="0037123A">
      <w:pPr>
        <w:pStyle w:val="ONUMA"/>
      </w:pPr>
      <w:r w:rsidRPr="0037123A">
        <w:rPr>
          <w:rtl/>
        </w:rPr>
        <w:t xml:space="preserve">وفي الدورة </w:t>
      </w:r>
      <w:r w:rsidR="005A3477">
        <w:rPr>
          <w:rFonts w:hint="cs"/>
          <w:rtl/>
        </w:rPr>
        <w:t>الرابعة</w:t>
      </w:r>
      <w:r w:rsidRPr="0037123A">
        <w:rPr>
          <w:rtl/>
        </w:rPr>
        <w:t xml:space="preserve"> والأربعين للجنة حق المؤلف، تم تقديم "مشروع نص الرئيس المراجَع </w:t>
      </w:r>
      <w:r w:rsidR="005A3477">
        <w:rPr>
          <w:rFonts w:hint="cs"/>
          <w:rtl/>
        </w:rPr>
        <w:t>الثالث</w:t>
      </w:r>
      <w:r w:rsidRPr="0037123A">
        <w:rPr>
          <w:rtl/>
        </w:rPr>
        <w:t xml:space="preserve"> لمعاهدة </w:t>
      </w:r>
      <w:proofErr w:type="spellStart"/>
      <w:r w:rsidRPr="0037123A">
        <w:rPr>
          <w:rtl/>
        </w:rPr>
        <w:t>الويبو</w:t>
      </w:r>
      <w:proofErr w:type="spellEnd"/>
      <w:r w:rsidRPr="0037123A">
        <w:rPr>
          <w:rtl/>
        </w:rPr>
        <w:t xml:space="preserve"> بشأن هيئات البث" (الوثيقة </w:t>
      </w:r>
      <w:r w:rsidR="005A3477">
        <w:fldChar w:fldCharType="begin"/>
      </w:r>
      <w:r w:rsidR="005A3477">
        <w:instrText>HYPERLINK "https://www.wipo.int/meetings/ar/doc_details.jsp?doc_id=619971"</w:instrText>
      </w:r>
      <w:r w:rsidR="005A3477">
        <w:fldChar w:fldCharType="separate"/>
      </w:r>
      <w:r w:rsidRPr="0037123A">
        <w:rPr>
          <w:rStyle w:val="Hyperlink"/>
        </w:rPr>
        <w:t>SCCR 4</w:t>
      </w:r>
      <w:r w:rsidR="005A3477" w:rsidRPr="005A3477">
        <w:rPr>
          <w:rStyle w:val="Hyperlink"/>
        </w:rPr>
        <w:t>4</w:t>
      </w:r>
      <w:r w:rsidRPr="0037123A">
        <w:rPr>
          <w:rStyle w:val="Hyperlink"/>
        </w:rPr>
        <w:t>/3</w:t>
      </w:r>
      <w:r w:rsidR="005A3477">
        <w:fldChar w:fldCharType="end"/>
      </w:r>
      <w:r w:rsidRPr="0037123A">
        <w:rPr>
          <w:rtl/>
        </w:rPr>
        <w:t>).</w:t>
      </w:r>
      <w:r w:rsidRPr="0037123A">
        <w:rPr>
          <w:rFonts w:hint="cs"/>
          <w:rtl/>
        </w:rPr>
        <w:t xml:space="preserve"> </w:t>
      </w:r>
      <w:r w:rsidRPr="0037123A">
        <w:rPr>
          <w:rtl/>
        </w:rPr>
        <w:t xml:space="preserve">وأجرت اللجنة مناقشات عامة وغير رسمية بشأن النص. </w:t>
      </w:r>
      <w:r w:rsidR="005A3477" w:rsidRPr="0037123A">
        <w:rPr>
          <w:rtl/>
        </w:rPr>
        <w:t xml:space="preserve">وفي الدورة </w:t>
      </w:r>
      <w:r w:rsidR="005A3477">
        <w:rPr>
          <w:rFonts w:hint="cs"/>
          <w:rtl/>
        </w:rPr>
        <w:t>الخامسة</w:t>
      </w:r>
      <w:r w:rsidR="005A3477" w:rsidRPr="0037123A">
        <w:rPr>
          <w:rtl/>
        </w:rPr>
        <w:t xml:space="preserve"> والأربعين للجنة حق المؤلف، </w:t>
      </w:r>
      <w:r w:rsidR="005A3477">
        <w:rPr>
          <w:rFonts w:hint="cs"/>
          <w:rtl/>
        </w:rPr>
        <w:t>قدم الرئيس</w:t>
      </w:r>
      <w:r w:rsidR="005A3477" w:rsidRPr="0037123A">
        <w:rPr>
          <w:rtl/>
        </w:rPr>
        <w:t xml:space="preserve"> "مشروع معاهدة </w:t>
      </w:r>
      <w:proofErr w:type="spellStart"/>
      <w:r w:rsidR="005A3477" w:rsidRPr="0037123A">
        <w:rPr>
          <w:rtl/>
        </w:rPr>
        <w:t>الويبو</w:t>
      </w:r>
      <w:proofErr w:type="spellEnd"/>
      <w:r w:rsidR="005A3477" w:rsidRPr="0037123A">
        <w:rPr>
          <w:rtl/>
        </w:rPr>
        <w:t xml:space="preserve"> بشأن هيئات البث" (الوثيقة </w:t>
      </w:r>
      <w:hyperlink r:id="rId14" w:history="1">
        <w:r w:rsidR="005A3477" w:rsidRPr="0037123A">
          <w:rPr>
            <w:rStyle w:val="Hyperlink"/>
          </w:rPr>
          <w:t>SCCR 4</w:t>
        </w:r>
        <w:r w:rsidR="005A3477">
          <w:rPr>
            <w:rStyle w:val="Hyperlink"/>
          </w:rPr>
          <w:t>5</w:t>
        </w:r>
        <w:r w:rsidR="005A3477" w:rsidRPr="0037123A">
          <w:rPr>
            <w:rStyle w:val="Hyperlink"/>
          </w:rPr>
          <w:t>/3</w:t>
        </w:r>
      </w:hyperlink>
      <w:r w:rsidR="005A3477" w:rsidRPr="0037123A">
        <w:rPr>
          <w:rtl/>
        </w:rPr>
        <w:t>)</w:t>
      </w:r>
      <w:r w:rsidR="005A3477">
        <w:rPr>
          <w:rFonts w:hint="cs"/>
          <w:rtl/>
        </w:rPr>
        <w:t>، الذي أعده الرئيس بالتعاون مع نائبي الرئيس والميسّرين، استناداً إلى المناقشات التي أجريت خلال الدورة الرابعة والأربعين والتعليقات المقدمة من الأعضاء</w:t>
      </w:r>
      <w:r w:rsidR="005A3477" w:rsidRPr="0037123A">
        <w:rPr>
          <w:rtl/>
        </w:rPr>
        <w:t>.</w:t>
      </w:r>
      <w:r w:rsidR="005A3477" w:rsidRPr="0037123A">
        <w:rPr>
          <w:rFonts w:hint="cs"/>
          <w:rtl/>
        </w:rPr>
        <w:t xml:space="preserve"> </w:t>
      </w:r>
      <w:r w:rsidR="005A3477" w:rsidRPr="0037123A">
        <w:rPr>
          <w:rtl/>
        </w:rPr>
        <w:t>وأجرت اللجنة مناقشات عامة وغير رسمية بشأن النص</w:t>
      </w:r>
      <w:r w:rsidR="005A3477">
        <w:rPr>
          <w:rFonts w:hint="cs"/>
          <w:rtl/>
        </w:rPr>
        <w:t xml:space="preserve">. وسيقوم الرئيس، على أساس المناقشات، بصياغة نسخة جديدة من النص من أجل تمكين اللجنة من مناقشة النص وإمعان النظر فيه أثناء الدورة السادة والأربعين وذلك للبتّ فيما إذا ستوصي الجمعية العامة </w:t>
      </w:r>
      <w:proofErr w:type="spellStart"/>
      <w:r w:rsidR="005A3477">
        <w:rPr>
          <w:rFonts w:hint="cs"/>
          <w:rtl/>
        </w:rPr>
        <w:t>للويبو</w:t>
      </w:r>
      <w:proofErr w:type="spellEnd"/>
      <w:r w:rsidR="005A3477">
        <w:rPr>
          <w:rFonts w:hint="cs"/>
          <w:rtl/>
        </w:rPr>
        <w:t>، أم لا، بالدعوة إلى عقد مؤتمر دبلوماسي.</w:t>
      </w:r>
    </w:p>
    <w:p w14:paraId="7A1C919F" w14:textId="77777777" w:rsidR="0037123A" w:rsidRPr="0037123A" w:rsidRDefault="0037123A" w:rsidP="0037123A">
      <w:pPr>
        <w:pStyle w:val="ONUMA"/>
      </w:pPr>
      <w:r w:rsidRPr="0037123A">
        <w:rPr>
          <w:rtl/>
        </w:rPr>
        <w:lastRenderedPageBreak/>
        <w:t xml:space="preserve">وسيظل موضوع حماية هيئات البث مدرجاً على جدول أعمال الدورة </w:t>
      </w:r>
      <w:r w:rsidR="005A3477">
        <w:rPr>
          <w:rFonts w:hint="cs"/>
          <w:rtl/>
        </w:rPr>
        <w:t>السادسة</w:t>
      </w:r>
      <w:r w:rsidRPr="0037123A">
        <w:rPr>
          <w:rtl/>
        </w:rPr>
        <w:t xml:space="preserve"> والأربعين للجنة حق المؤلف.</w:t>
      </w:r>
    </w:p>
    <w:p w14:paraId="350B805E" w14:textId="77777777" w:rsidR="0037123A" w:rsidRPr="0037123A" w:rsidRDefault="0037123A" w:rsidP="0037123A">
      <w:pPr>
        <w:keepNext/>
        <w:spacing w:before="240" w:after="220"/>
        <w:outlineLvl w:val="1"/>
        <w:rPr>
          <w:rFonts w:asciiTheme="minorBidi" w:hAnsiTheme="minorBidi" w:cstheme="minorBidi"/>
          <w:bCs/>
          <w:i/>
          <w:caps/>
          <w:sz w:val="28"/>
          <w:szCs w:val="28"/>
          <w:rtl/>
        </w:rPr>
      </w:pPr>
      <w:r w:rsidRPr="0037123A">
        <w:rPr>
          <w:bCs/>
          <w:i/>
          <w:caps/>
          <w:sz w:val="28"/>
          <w:szCs w:val="28"/>
          <w:rtl/>
        </w:rPr>
        <w:t>التقييدات والاستثناءات</w:t>
      </w:r>
    </w:p>
    <w:p w14:paraId="15485684" w14:textId="77777777" w:rsidR="0037123A" w:rsidRPr="0037123A" w:rsidRDefault="0037123A" w:rsidP="0037123A">
      <w:pPr>
        <w:pStyle w:val="ONUMA"/>
      </w:pPr>
      <w:r w:rsidRPr="0037123A">
        <w:rPr>
          <w:rtl/>
        </w:rPr>
        <w:t>ما انفكّت لجنة حق المؤلف تتناول مسألة التقييدات والاستثناءات على حق المؤلف منذ عام 2004، وتتناول مسألة التقييدات والاستثناءات على حق المؤلف لفائدة المكتبات ودور المحفوظات ومؤسسات التعليم والبحث ولفائدة الأشخاص ذوي الإعاقات الأخرى في كل دوراتها منذ عام 2012.</w:t>
      </w:r>
    </w:p>
    <w:p w14:paraId="132BBA8E" w14:textId="77777777" w:rsidR="0037123A" w:rsidRPr="0037123A" w:rsidRDefault="0037123A" w:rsidP="0037123A">
      <w:pPr>
        <w:keepNext/>
        <w:spacing w:after="220"/>
        <w:outlineLvl w:val="2"/>
        <w:rPr>
          <w:rFonts w:asciiTheme="minorBidi" w:hAnsiTheme="minorBidi" w:cstheme="minorBidi"/>
          <w:bCs/>
          <w:sz w:val="24"/>
          <w:szCs w:val="24"/>
          <w:rtl/>
        </w:rPr>
      </w:pPr>
      <w:r w:rsidRPr="0037123A">
        <w:rPr>
          <w:bCs/>
          <w:sz w:val="24"/>
          <w:szCs w:val="24"/>
          <w:rtl/>
        </w:rPr>
        <w:t>التقييدات والاستثناءات لفائدة المكتبات ودور المحفوظات</w:t>
      </w:r>
    </w:p>
    <w:p w14:paraId="0FA0A0B2" w14:textId="77777777" w:rsidR="0037123A" w:rsidRPr="0037123A" w:rsidRDefault="0037123A" w:rsidP="00D21622">
      <w:pPr>
        <w:keepNext/>
        <w:spacing w:after="220"/>
        <w:outlineLvl w:val="2"/>
        <w:rPr>
          <w:rFonts w:asciiTheme="minorBidi" w:hAnsiTheme="minorBidi" w:cstheme="minorBidi"/>
          <w:b/>
          <w:sz w:val="24"/>
          <w:szCs w:val="24"/>
          <w:rtl/>
        </w:rPr>
      </w:pPr>
      <w:r w:rsidRPr="0037123A">
        <w:rPr>
          <w:b/>
          <w:sz w:val="24"/>
          <w:szCs w:val="24"/>
          <w:rtl/>
        </w:rPr>
        <w:t>التقييدات والاستثناءات لفائدة مؤسسات التعليم والبحث والأشخاص ذوي الإعاقات الأخرى</w:t>
      </w:r>
    </w:p>
    <w:p w14:paraId="20418E9A" w14:textId="77777777" w:rsidR="0037123A" w:rsidRPr="0037123A" w:rsidRDefault="00D21622" w:rsidP="0037123A">
      <w:pPr>
        <w:pStyle w:val="ONUMA"/>
      </w:pPr>
      <w:r w:rsidRPr="00D21622">
        <w:rPr>
          <w:rtl/>
        </w:rPr>
        <w:t xml:space="preserve">في الدورة الرابعة والأربعين، قدمت البروفيسورة </w:t>
      </w:r>
      <w:proofErr w:type="spellStart"/>
      <w:r w:rsidRPr="00D21622">
        <w:rPr>
          <w:rtl/>
        </w:rPr>
        <w:t>راكيل</w:t>
      </w:r>
      <w:proofErr w:type="spellEnd"/>
      <w:r w:rsidRPr="00D21622">
        <w:rPr>
          <w:rtl/>
        </w:rPr>
        <w:t xml:space="preserve"> </w:t>
      </w:r>
      <w:proofErr w:type="spellStart"/>
      <w:r w:rsidRPr="00D21622">
        <w:rPr>
          <w:rtl/>
        </w:rPr>
        <w:t>زالاباردر</w:t>
      </w:r>
      <w:proofErr w:type="spellEnd"/>
      <w:r w:rsidRPr="00D21622">
        <w:rPr>
          <w:rtl/>
        </w:rPr>
        <w:t xml:space="preserve"> "دراسة نطاق بشأن الممارسات والتحديات الخاصة بمؤسسات البحث وأغراض البحث فيما يتعلق بحق المؤلف" (الوثيقة </w:t>
      </w:r>
      <w:r w:rsidRPr="00D21622">
        <w:t>SCCR/44/4</w:t>
      </w:r>
      <w:r w:rsidRPr="00D21622">
        <w:rPr>
          <w:rtl/>
        </w:rPr>
        <w:t xml:space="preserve">). وبعد إدماج التعليقات الواردة من الوفود، نُشرت نسخة منقّحة قبل الدورة الخامسة والأربعين (الوثيقة </w:t>
      </w:r>
      <w:hyperlink r:id="rId15" w:history="1">
        <w:r w:rsidRPr="00D21622">
          <w:rPr>
            <w:rStyle w:val="Hyperlink"/>
          </w:rPr>
          <w:t>SCCR/44/4 REV</w:t>
        </w:r>
        <w:r w:rsidRPr="00D21622">
          <w:rPr>
            <w:rStyle w:val="Hyperlink"/>
          </w:rPr>
          <w:t>.</w:t>
        </w:r>
      </w:hyperlink>
      <w:r w:rsidRPr="00D21622">
        <w:rPr>
          <w:rtl/>
        </w:rPr>
        <w:t>)</w:t>
      </w:r>
      <w:r w:rsidR="0037123A" w:rsidRPr="0037123A">
        <w:rPr>
          <w:rtl/>
        </w:rPr>
        <w:t>.</w:t>
      </w:r>
    </w:p>
    <w:p w14:paraId="0E087DCB" w14:textId="77777777" w:rsidR="0037123A" w:rsidRDefault="00D21622" w:rsidP="0037123A">
      <w:pPr>
        <w:pStyle w:val="ONUMA"/>
      </w:pPr>
      <w:r>
        <w:rPr>
          <w:rFonts w:hint="cs"/>
          <w:rtl/>
        </w:rPr>
        <w:t>و</w:t>
      </w:r>
      <w:r w:rsidRPr="00D21622">
        <w:rPr>
          <w:rtl/>
        </w:rPr>
        <w:t xml:space="preserve">في الدورة الخامسة والأربعين، قدمت </w:t>
      </w:r>
      <w:proofErr w:type="spellStart"/>
      <w:r w:rsidRPr="00D21622">
        <w:rPr>
          <w:rtl/>
        </w:rPr>
        <w:t>ا</w:t>
      </w:r>
      <w:r w:rsidRPr="00D21622">
        <w:rPr>
          <w:rFonts w:hint="cs"/>
          <w:rtl/>
        </w:rPr>
        <w:t>ﻷمانة</w:t>
      </w:r>
      <w:proofErr w:type="spellEnd"/>
      <w:r w:rsidRPr="00D21622">
        <w:rPr>
          <w:rtl/>
        </w:rPr>
        <w:t xml:space="preserve"> تقريرا</w:t>
      </w:r>
      <w:r>
        <w:rPr>
          <w:rFonts w:hint="cs"/>
          <w:rtl/>
        </w:rPr>
        <w:t>ً</w:t>
      </w:r>
      <w:r w:rsidRPr="00D21622">
        <w:rPr>
          <w:rtl/>
        </w:rPr>
        <w:t xml:space="preserve"> عن حلقة النقاش الافتراضية بشأن استخدامات المصنفات المحمية بحق المؤلف عبر الحدود في قطاعي التعليم والبحث، باستخدام نهج دراسة الحالة </w:t>
      </w:r>
      <w:r>
        <w:rPr>
          <w:rFonts w:hint="cs"/>
          <w:rtl/>
        </w:rPr>
        <w:t xml:space="preserve">كما </w:t>
      </w:r>
      <w:r w:rsidRPr="00D21622">
        <w:rPr>
          <w:rtl/>
        </w:rPr>
        <w:t>طلبه الأعضاء، والتي ع</w:t>
      </w:r>
      <w:r>
        <w:rPr>
          <w:rFonts w:hint="cs"/>
          <w:rtl/>
        </w:rPr>
        <w:t>ُ</w:t>
      </w:r>
      <w:r w:rsidRPr="00D21622">
        <w:rPr>
          <w:rtl/>
        </w:rPr>
        <w:t>قدت خلال فترة ما بين الدورات في 15 مارس 2024.</w:t>
      </w:r>
    </w:p>
    <w:p w14:paraId="76CE9209" w14:textId="77777777" w:rsidR="00D21622" w:rsidRDefault="00D21622" w:rsidP="0037123A">
      <w:pPr>
        <w:pStyle w:val="ONUMA"/>
      </w:pPr>
      <w:r w:rsidRPr="00D21622">
        <w:rPr>
          <w:rtl/>
        </w:rPr>
        <w:t>وفي الدورة الرابعة والأربعين، قدمت المجموعة الأفريقية "</w:t>
      </w:r>
      <w:r>
        <w:rPr>
          <w:rFonts w:hint="cs"/>
          <w:rtl/>
        </w:rPr>
        <w:t>مسودة اقتراح</w:t>
      </w:r>
      <w:r w:rsidRPr="00D21622">
        <w:rPr>
          <w:rtl/>
        </w:rPr>
        <w:t xml:space="preserve"> من المجموعة الأفريقية </w:t>
      </w:r>
      <w:r>
        <w:rPr>
          <w:rFonts w:hint="cs"/>
          <w:rtl/>
        </w:rPr>
        <w:t xml:space="preserve">بخصوص </w:t>
      </w:r>
      <w:r w:rsidRPr="00D21622">
        <w:rPr>
          <w:rtl/>
        </w:rPr>
        <w:t xml:space="preserve">تنفيذ برنامج العمل بشأن الاستثناءات والتقييدات" (الوثيقة </w:t>
      </w:r>
      <w:hyperlink r:id="rId16" w:history="1">
        <w:r w:rsidRPr="00D21622">
          <w:rPr>
            <w:rStyle w:val="Hyperlink"/>
          </w:rPr>
          <w:t>SCCR/44/6 REV</w:t>
        </w:r>
        <w:r w:rsidRPr="00D21622">
          <w:rPr>
            <w:rStyle w:val="Hyperlink"/>
          </w:rPr>
          <w:t>.</w:t>
        </w:r>
      </w:hyperlink>
      <w:r w:rsidRPr="00D21622">
        <w:rPr>
          <w:rtl/>
        </w:rPr>
        <w:t>)</w:t>
      </w:r>
      <w:r>
        <w:rPr>
          <w:rFonts w:hint="cs"/>
          <w:rtl/>
        </w:rPr>
        <w:t>.</w:t>
      </w:r>
    </w:p>
    <w:p w14:paraId="6DC5536F" w14:textId="77777777" w:rsidR="00D21622" w:rsidRDefault="00D21622" w:rsidP="0037123A">
      <w:pPr>
        <w:pStyle w:val="ONUMA"/>
      </w:pPr>
      <w:r w:rsidRPr="00D21622">
        <w:rPr>
          <w:rtl/>
        </w:rPr>
        <w:t xml:space="preserve">وفي الدورة الخامسة </w:t>
      </w:r>
      <w:proofErr w:type="spellStart"/>
      <w:r w:rsidRPr="00D21622">
        <w:rPr>
          <w:rtl/>
        </w:rPr>
        <w:t>وا</w:t>
      </w:r>
      <w:r w:rsidRPr="00D21622">
        <w:rPr>
          <w:rFonts w:hint="cs"/>
          <w:rtl/>
        </w:rPr>
        <w:t>ﻷربعين</w:t>
      </w:r>
      <w:proofErr w:type="spellEnd"/>
      <w:r w:rsidRPr="00D21622">
        <w:rPr>
          <w:rFonts w:hint="cs"/>
          <w:rtl/>
        </w:rPr>
        <w:t>،</w:t>
      </w:r>
      <w:r w:rsidRPr="00D21622">
        <w:rPr>
          <w:rtl/>
        </w:rPr>
        <w:t xml:space="preserve"> قدمت </w:t>
      </w:r>
      <w:r>
        <w:rPr>
          <w:rFonts w:hint="cs"/>
          <w:rtl/>
        </w:rPr>
        <w:t>الأمانة</w:t>
      </w:r>
      <w:r w:rsidRPr="00D21622">
        <w:rPr>
          <w:rtl/>
        </w:rPr>
        <w:t xml:space="preserve"> "مشروع خطة تنفيذ برنامج العمل بشأن الاستثناءات والتقييدات والتعليقات الأولية </w:t>
      </w:r>
      <w:proofErr w:type="spellStart"/>
      <w:r w:rsidRPr="00D21622">
        <w:rPr>
          <w:rtl/>
        </w:rPr>
        <w:t>المتلقاة</w:t>
      </w:r>
      <w:proofErr w:type="spellEnd"/>
      <w:r w:rsidRPr="00D21622">
        <w:rPr>
          <w:rtl/>
        </w:rPr>
        <w:t xml:space="preserve"> بحلول 29 مارس 2024" </w:t>
      </w:r>
      <w:r>
        <w:rPr>
          <w:rFonts w:hint="cs"/>
          <w:rtl/>
        </w:rPr>
        <w:t>(</w:t>
      </w:r>
      <w:r w:rsidRPr="00D21622">
        <w:rPr>
          <w:rtl/>
        </w:rPr>
        <w:t xml:space="preserve">الوثيقة </w:t>
      </w:r>
      <w:hyperlink r:id="rId17" w:history="1">
        <w:r w:rsidRPr="00D21622">
          <w:rPr>
            <w:rStyle w:val="Hyperlink"/>
          </w:rPr>
          <w:t>SCCR/45/6</w:t>
        </w:r>
      </w:hyperlink>
      <w:r>
        <w:rPr>
          <w:rFonts w:hint="cs"/>
          <w:rtl/>
        </w:rPr>
        <w:t>)</w:t>
      </w:r>
      <w:r w:rsidRPr="00D21622">
        <w:rPr>
          <w:rtl/>
        </w:rPr>
        <w:t>. وأع</w:t>
      </w:r>
      <w:r>
        <w:rPr>
          <w:rFonts w:hint="cs"/>
          <w:rtl/>
        </w:rPr>
        <w:t>ِ</w:t>
      </w:r>
      <w:r w:rsidRPr="00D21622">
        <w:rPr>
          <w:rtl/>
        </w:rPr>
        <w:t>د مشروع خطة التنفيذ بناء على طلب الأعضاء.</w:t>
      </w:r>
    </w:p>
    <w:p w14:paraId="461EC661" w14:textId="77777777" w:rsidR="00D21622" w:rsidRDefault="00D21622" w:rsidP="0037123A">
      <w:pPr>
        <w:pStyle w:val="ONUMA"/>
      </w:pPr>
      <w:r>
        <w:rPr>
          <w:rFonts w:hint="cs"/>
          <w:rtl/>
        </w:rPr>
        <w:t>وخلال</w:t>
      </w:r>
      <w:r w:rsidRPr="00D21622">
        <w:rPr>
          <w:rtl/>
        </w:rPr>
        <w:t xml:space="preserve"> الدورة الخامسة </w:t>
      </w:r>
      <w:r>
        <w:rPr>
          <w:rFonts w:hint="cs"/>
          <w:rtl/>
        </w:rPr>
        <w:t>والأربعين</w:t>
      </w:r>
      <w:r w:rsidRPr="00D21622">
        <w:rPr>
          <w:rFonts w:hint="cs"/>
          <w:rtl/>
        </w:rPr>
        <w:t>،</w:t>
      </w:r>
      <w:r w:rsidRPr="00D21622">
        <w:rPr>
          <w:rtl/>
        </w:rPr>
        <w:t xml:space="preserve"> طلبت اللجنة من </w:t>
      </w:r>
      <w:r>
        <w:rPr>
          <w:rFonts w:hint="cs"/>
          <w:rtl/>
        </w:rPr>
        <w:t>الأمانة</w:t>
      </w:r>
      <w:r w:rsidRPr="00D21622">
        <w:rPr>
          <w:rtl/>
        </w:rPr>
        <w:t xml:space="preserve"> أن تعد وثيقة عمل غير رسمية بعنوان "الوثيقة الحالية"، تشمل الوثيقة </w:t>
      </w:r>
      <w:r w:rsidRPr="00D21622">
        <w:t>SCCR/45/6</w:t>
      </w:r>
      <w:r w:rsidRPr="00D21622">
        <w:rPr>
          <w:rtl/>
        </w:rPr>
        <w:t xml:space="preserve"> ومرفقها الذي يتضمن جميع التعليقات التي تلقتها </w:t>
      </w:r>
      <w:r>
        <w:rPr>
          <w:rFonts w:hint="cs"/>
          <w:rtl/>
        </w:rPr>
        <w:t>الأمانة</w:t>
      </w:r>
      <w:r w:rsidRPr="00D21622">
        <w:rPr>
          <w:rtl/>
        </w:rPr>
        <w:t xml:space="preserve"> على تلك الوثيقة، وتعليقات المجموعة ا</w:t>
      </w:r>
      <w:r>
        <w:rPr>
          <w:rFonts w:hint="cs"/>
          <w:rtl/>
        </w:rPr>
        <w:t>لأ</w:t>
      </w:r>
      <w:r w:rsidRPr="00D21622">
        <w:rPr>
          <w:rFonts w:hint="cs"/>
          <w:rtl/>
        </w:rPr>
        <w:t>فريقية</w:t>
      </w:r>
      <w:r w:rsidRPr="00D21622">
        <w:rPr>
          <w:rtl/>
        </w:rPr>
        <w:t xml:space="preserve"> استنادا</w:t>
      </w:r>
      <w:r>
        <w:rPr>
          <w:rFonts w:hint="cs"/>
          <w:rtl/>
        </w:rPr>
        <w:t>ً</w:t>
      </w:r>
      <w:r w:rsidRPr="00D21622">
        <w:rPr>
          <w:rtl/>
        </w:rPr>
        <w:t xml:space="preserve"> إلى ا</w:t>
      </w:r>
      <w:r w:rsidRPr="00D21622">
        <w:rPr>
          <w:rFonts w:hint="cs"/>
          <w:rtl/>
        </w:rPr>
        <w:t>لوثيقة</w:t>
      </w:r>
      <w:r w:rsidRPr="00D21622">
        <w:rPr>
          <w:rtl/>
        </w:rPr>
        <w:t xml:space="preserve"> </w:t>
      </w:r>
      <w:hyperlink r:id="rId18" w:history="1">
        <w:r w:rsidRPr="00D21622">
          <w:rPr>
            <w:rStyle w:val="Hyperlink"/>
          </w:rPr>
          <w:t>SCCR/44/6 REV</w:t>
        </w:r>
        <w:r w:rsidRPr="00D21622">
          <w:rPr>
            <w:rStyle w:val="Hyperlink"/>
          </w:rPr>
          <w:t>.</w:t>
        </w:r>
      </w:hyperlink>
      <w:r w:rsidRPr="00D21622">
        <w:rPr>
          <w:rtl/>
        </w:rPr>
        <w:t xml:space="preserve">. واتفقت اللجنة على أن يكون عنوان الوثيقة "مشروع خطة تنفيذ برنامج العمل </w:t>
      </w:r>
      <w:r>
        <w:rPr>
          <w:rFonts w:hint="cs"/>
          <w:rtl/>
        </w:rPr>
        <w:t>بشأن</w:t>
      </w:r>
      <w:r w:rsidRPr="00D21622">
        <w:rPr>
          <w:rtl/>
        </w:rPr>
        <w:t xml:space="preserve"> التقييدات </w:t>
      </w:r>
      <w:r>
        <w:rPr>
          <w:rFonts w:hint="cs"/>
          <w:rtl/>
        </w:rPr>
        <w:t>والاستثناءات</w:t>
      </w:r>
      <w:r w:rsidRPr="00D21622">
        <w:rPr>
          <w:rtl/>
        </w:rPr>
        <w:t xml:space="preserve">" </w:t>
      </w:r>
      <w:r>
        <w:rPr>
          <w:rFonts w:hint="cs"/>
          <w:rtl/>
        </w:rPr>
        <w:t>(</w:t>
      </w:r>
      <w:r w:rsidRPr="00D21622">
        <w:rPr>
          <w:rtl/>
        </w:rPr>
        <w:t xml:space="preserve">الوثيقة </w:t>
      </w:r>
      <w:hyperlink r:id="rId19" w:history="1">
        <w:r w:rsidRPr="00D21622">
          <w:rPr>
            <w:rStyle w:val="Hyperlink"/>
          </w:rPr>
          <w:t>SCCR/45/10 PROV</w:t>
        </w:r>
        <w:r w:rsidRPr="00D21622">
          <w:rPr>
            <w:rStyle w:val="Hyperlink"/>
          </w:rPr>
          <w:t>.</w:t>
        </w:r>
      </w:hyperlink>
      <w:r>
        <w:rPr>
          <w:rFonts w:hint="cs"/>
          <w:rtl/>
        </w:rPr>
        <w:t>)</w:t>
      </w:r>
      <w:r w:rsidRPr="00D21622">
        <w:rPr>
          <w:rtl/>
        </w:rPr>
        <w:t xml:space="preserve">. وبهدف </w:t>
      </w:r>
      <w:r>
        <w:rPr>
          <w:rFonts w:hint="cs"/>
          <w:rtl/>
        </w:rPr>
        <w:t>إحراز تقدم</w:t>
      </w:r>
      <w:r w:rsidRPr="00D21622">
        <w:rPr>
          <w:rtl/>
        </w:rPr>
        <w:t xml:space="preserve"> في "برنامج العمل بشأن </w:t>
      </w:r>
      <w:r>
        <w:rPr>
          <w:rFonts w:hint="cs"/>
          <w:rtl/>
        </w:rPr>
        <w:t>التقييدات</w:t>
      </w:r>
      <w:r w:rsidRPr="00D21622">
        <w:rPr>
          <w:rtl/>
        </w:rPr>
        <w:t xml:space="preserve"> والاستثناءات" الذي اعت</w:t>
      </w:r>
      <w:r>
        <w:rPr>
          <w:rFonts w:hint="cs"/>
          <w:rtl/>
        </w:rPr>
        <w:t>ُ</w:t>
      </w:r>
      <w:r w:rsidRPr="00D21622">
        <w:rPr>
          <w:rtl/>
        </w:rPr>
        <w:t xml:space="preserve">مد في الدورة الثالثة والأربعين (الوثيقة </w:t>
      </w:r>
      <w:hyperlink r:id="rId20" w:history="1">
        <w:r w:rsidRPr="00D21622">
          <w:rPr>
            <w:rStyle w:val="Hyperlink"/>
          </w:rPr>
          <w:t>SCCR/43/8 REV</w:t>
        </w:r>
        <w:r w:rsidRPr="00D21622">
          <w:rPr>
            <w:rStyle w:val="Hyperlink"/>
          </w:rPr>
          <w:t>.</w:t>
        </w:r>
      </w:hyperlink>
      <w:r w:rsidRPr="00D21622">
        <w:rPr>
          <w:rtl/>
        </w:rPr>
        <w:t xml:space="preserve">)، دُعي الأعضاء إلى إرسال تعليقاتهم على الوثيقة </w:t>
      </w:r>
      <w:hyperlink r:id="rId21" w:history="1">
        <w:r w:rsidRPr="00D21622">
          <w:rPr>
            <w:rStyle w:val="Hyperlink"/>
          </w:rPr>
          <w:t>SCCR/45/10 PROV</w:t>
        </w:r>
        <w:r w:rsidRPr="00D21622">
          <w:rPr>
            <w:rStyle w:val="Hyperlink"/>
          </w:rPr>
          <w:t>.</w:t>
        </w:r>
      </w:hyperlink>
      <w:r w:rsidRPr="00D21622">
        <w:rPr>
          <w:rtl/>
        </w:rPr>
        <w:t>. إلى الأمانة بحلول 15 أكتوبر 2024، حتى تتمك</w:t>
      </w:r>
      <w:r>
        <w:rPr>
          <w:rFonts w:hint="cs"/>
          <w:rtl/>
        </w:rPr>
        <w:t>ّ</w:t>
      </w:r>
      <w:r w:rsidRPr="00D21622">
        <w:rPr>
          <w:rtl/>
        </w:rPr>
        <w:t xml:space="preserve">ن من إجراء سلسلة من المشاورات مع منسقي المجموعات والأعضاء المهتمين، من أجل إعداد </w:t>
      </w:r>
      <w:r>
        <w:rPr>
          <w:rFonts w:hint="cs"/>
          <w:rtl/>
        </w:rPr>
        <w:t xml:space="preserve">نسخة منقّحة من </w:t>
      </w:r>
      <w:r w:rsidRPr="00D21622">
        <w:rPr>
          <w:rtl/>
        </w:rPr>
        <w:t xml:space="preserve">مشروع خطة </w:t>
      </w:r>
      <w:r>
        <w:rPr>
          <w:rFonts w:hint="cs"/>
          <w:rtl/>
        </w:rPr>
        <w:t>ال</w:t>
      </w:r>
      <w:r w:rsidRPr="00D21622">
        <w:rPr>
          <w:rtl/>
        </w:rPr>
        <w:t>تنفيذ ونشره لمناقشته في الدورة السادسة والأربعين.</w:t>
      </w:r>
    </w:p>
    <w:p w14:paraId="25AD5739" w14:textId="77777777" w:rsidR="00D21622" w:rsidRDefault="00D21622" w:rsidP="0037123A">
      <w:pPr>
        <w:pStyle w:val="ONUMA"/>
      </w:pPr>
      <w:r>
        <w:rPr>
          <w:rFonts w:hint="cs"/>
          <w:rtl/>
        </w:rPr>
        <w:t>و</w:t>
      </w:r>
      <w:r w:rsidRPr="00D21622">
        <w:rPr>
          <w:rtl/>
        </w:rPr>
        <w:t xml:space="preserve">في الدورة الرابعة </w:t>
      </w:r>
      <w:proofErr w:type="spellStart"/>
      <w:r w:rsidRPr="00D21622">
        <w:rPr>
          <w:rtl/>
        </w:rPr>
        <w:t>وا</w:t>
      </w:r>
      <w:r w:rsidRPr="00D21622">
        <w:rPr>
          <w:rFonts w:hint="cs"/>
          <w:rtl/>
        </w:rPr>
        <w:t>ﻷربعين</w:t>
      </w:r>
      <w:proofErr w:type="spellEnd"/>
      <w:r w:rsidRPr="00D21622">
        <w:rPr>
          <w:rFonts w:hint="cs"/>
          <w:rtl/>
        </w:rPr>
        <w:t>،</w:t>
      </w:r>
      <w:r w:rsidRPr="00D21622">
        <w:rPr>
          <w:rtl/>
        </w:rPr>
        <w:t xml:space="preserve"> قدمت </w:t>
      </w:r>
      <w:proofErr w:type="spellStart"/>
      <w:r w:rsidRPr="00D21622">
        <w:rPr>
          <w:rtl/>
        </w:rPr>
        <w:t>الو</w:t>
      </w:r>
      <w:r w:rsidRPr="00D21622">
        <w:rPr>
          <w:rFonts w:hint="cs"/>
          <w:rtl/>
        </w:rPr>
        <w:t>ﻻيات</w:t>
      </w:r>
      <w:proofErr w:type="spellEnd"/>
      <w:r w:rsidRPr="00D21622">
        <w:rPr>
          <w:rtl/>
        </w:rPr>
        <w:t xml:space="preserve"> المتحدة </w:t>
      </w:r>
      <w:proofErr w:type="spellStart"/>
      <w:r w:rsidRPr="00D21622">
        <w:rPr>
          <w:rtl/>
        </w:rPr>
        <w:t>ا</w:t>
      </w:r>
      <w:r w:rsidRPr="00D21622">
        <w:rPr>
          <w:rFonts w:hint="cs"/>
          <w:rtl/>
        </w:rPr>
        <w:t>ﻷمريكية</w:t>
      </w:r>
      <w:proofErr w:type="spellEnd"/>
      <w:r w:rsidRPr="00D21622">
        <w:rPr>
          <w:rtl/>
        </w:rPr>
        <w:t xml:space="preserve"> "نسخة محدثة من وثيقة "</w:t>
      </w:r>
      <w:r>
        <w:rPr>
          <w:rFonts w:hint="cs"/>
          <w:rtl/>
        </w:rPr>
        <w:t>ال</w:t>
      </w:r>
      <w:r w:rsidRPr="00D21622">
        <w:rPr>
          <w:rtl/>
        </w:rPr>
        <w:t>أهداف و</w:t>
      </w:r>
      <w:r>
        <w:rPr>
          <w:rFonts w:hint="cs"/>
          <w:rtl/>
        </w:rPr>
        <w:t>ال</w:t>
      </w:r>
      <w:r w:rsidRPr="00D21622">
        <w:rPr>
          <w:rtl/>
        </w:rPr>
        <w:t xml:space="preserve">مبادئ </w:t>
      </w:r>
      <w:r>
        <w:rPr>
          <w:rFonts w:hint="cs"/>
          <w:rtl/>
        </w:rPr>
        <w:t xml:space="preserve">بشأن </w:t>
      </w:r>
      <w:proofErr w:type="spellStart"/>
      <w:r w:rsidRPr="00D21622">
        <w:rPr>
          <w:rtl/>
        </w:rPr>
        <w:t>ا</w:t>
      </w:r>
      <w:r w:rsidRPr="00D21622">
        <w:rPr>
          <w:rFonts w:hint="cs"/>
          <w:rtl/>
        </w:rPr>
        <w:t>ﻻستثناءات</w:t>
      </w:r>
      <w:proofErr w:type="spellEnd"/>
      <w:r w:rsidRPr="00D21622">
        <w:rPr>
          <w:rtl/>
        </w:rPr>
        <w:t xml:space="preserve"> </w:t>
      </w:r>
      <w:r>
        <w:rPr>
          <w:rFonts w:hint="cs"/>
          <w:rtl/>
        </w:rPr>
        <w:t>والتقييدات لفائدة</w:t>
      </w:r>
      <w:r w:rsidRPr="00D21622">
        <w:rPr>
          <w:rtl/>
        </w:rPr>
        <w:t xml:space="preserve"> المكتبات و</w:t>
      </w:r>
      <w:r>
        <w:rPr>
          <w:rFonts w:hint="cs"/>
          <w:rtl/>
        </w:rPr>
        <w:t xml:space="preserve">دور </w:t>
      </w:r>
      <w:r w:rsidRPr="00D21622">
        <w:rPr>
          <w:rtl/>
        </w:rPr>
        <w:t xml:space="preserve">المحفوظات" </w:t>
      </w:r>
      <w:r>
        <w:rPr>
          <w:rFonts w:hint="cs"/>
          <w:rtl/>
        </w:rPr>
        <w:t>(</w:t>
      </w:r>
      <w:r w:rsidRPr="00D21622">
        <w:rPr>
          <w:rtl/>
        </w:rPr>
        <w:t xml:space="preserve">الوثيقة </w:t>
      </w:r>
      <w:r w:rsidRPr="00D21622">
        <w:t>SCCR/26/8</w:t>
      </w:r>
      <w:r>
        <w:rPr>
          <w:rFonts w:hint="cs"/>
          <w:rtl/>
        </w:rPr>
        <w:t>)</w:t>
      </w:r>
      <w:r w:rsidRPr="00D21622">
        <w:rPr>
          <w:rtl/>
        </w:rPr>
        <w:t>" (</w:t>
      </w:r>
      <w:r>
        <w:rPr>
          <w:rFonts w:hint="cs"/>
          <w:rtl/>
        </w:rPr>
        <w:t>انظر(ي)</w:t>
      </w:r>
      <w:r w:rsidRPr="00D21622">
        <w:rPr>
          <w:rtl/>
        </w:rPr>
        <w:t xml:space="preserve"> النسخة المحدثة</w:t>
      </w:r>
      <w:r>
        <w:rPr>
          <w:rFonts w:hint="cs"/>
          <w:rtl/>
        </w:rPr>
        <w:t xml:space="preserve"> من </w:t>
      </w:r>
      <w:r w:rsidRPr="00D21622">
        <w:rPr>
          <w:rtl/>
        </w:rPr>
        <w:t xml:space="preserve">الوثيقة </w:t>
      </w:r>
      <w:hyperlink r:id="rId22" w:history="1">
        <w:r w:rsidRPr="00D21622">
          <w:rPr>
            <w:rStyle w:val="Hyperlink"/>
          </w:rPr>
          <w:t>SCCR/44/5</w:t>
        </w:r>
      </w:hyperlink>
      <w:r w:rsidRPr="00D21622">
        <w:rPr>
          <w:rtl/>
        </w:rPr>
        <w:t xml:space="preserve">). وفي الدورة الخامسة </w:t>
      </w:r>
      <w:proofErr w:type="spellStart"/>
      <w:r w:rsidRPr="00D21622">
        <w:rPr>
          <w:rtl/>
        </w:rPr>
        <w:t>وا</w:t>
      </w:r>
      <w:r w:rsidRPr="00D21622">
        <w:rPr>
          <w:rFonts w:hint="cs"/>
          <w:rtl/>
        </w:rPr>
        <w:t>ﻷربعين</w:t>
      </w:r>
      <w:proofErr w:type="spellEnd"/>
      <w:r w:rsidRPr="00D21622">
        <w:rPr>
          <w:rFonts w:hint="cs"/>
          <w:rtl/>
        </w:rPr>
        <w:t>،</w:t>
      </w:r>
      <w:r w:rsidRPr="00D21622">
        <w:rPr>
          <w:rtl/>
        </w:rPr>
        <w:t xml:space="preserve"> قدم وفد </w:t>
      </w:r>
      <w:proofErr w:type="spellStart"/>
      <w:r w:rsidRPr="00D21622">
        <w:rPr>
          <w:rtl/>
        </w:rPr>
        <w:t>الو</w:t>
      </w:r>
      <w:r w:rsidRPr="00D21622">
        <w:rPr>
          <w:rFonts w:hint="cs"/>
          <w:rtl/>
        </w:rPr>
        <w:t>ﻻي</w:t>
      </w:r>
      <w:r w:rsidRPr="00D21622">
        <w:rPr>
          <w:rtl/>
        </w:rPr>
        <w:t>ات</w:t>
      </w:r>
      <w:proofErr w:type="spellEnd"/>
      <w:r w:rsidRPr="00D21622">
        <w:rPr>
          <w:rtl/>
        </w:rPr>
        <w:t xml:space="preserve"> المتحدة </w:t>
      </w:r>
      <w:proofErr w:type="spellStart"/>
      <w:r w:rsidRPr="00D21622">
        <w:rPr>
          <w:rtl/>
        </w:rPr>
        <w:t>ا</w:t>
      </w:r>
      <w:r w:rsidRPr="00D21622">
        <w:rPr>
          <w:rFonts w:hint="cs"/>
          <w:rtl/>
        </w:rPr>
        <w:t>ﻷمريكية</w:t>
      </w:r>
      <w:proofErr w:type="spellEnd"/>
      <w:r w:rsidRPr="00D21622">
        <w:rPr>
          <w:rtl/>
        </w:rPr>
        <w:t xml:space="preserve"> شرحا</w:t>
      </w:r>
      <w:r>
        <w:rPr>
          <w:rFonts w:hint="cs"/>
          <w:rtl/>
        </w:rPr>
        <w:t>ً</w:t>
      </w:r>
      <w:r w:rsidRPr="00D21622">
        <w:rPr>
          <w:rtl/>
        </w:rPr>
        <w:t xml:space="preserve"> للوثيقة التي ست</w:t>
      </w:r>
      <w:r>
        <w:rPr>
          <w:rFonts w:hint="cs"/>
          <w:rtl/>
        </w:rPr>
        <w:t>ُ</w:t>
      </w:r>
      <w:r w:rsidRPr="00D21622">
        <w:rPr>
          <w:rtl/>
        </w:rPr>
        <w:t xml:space="preserve">ناقش في الدورة السادسة </w:t>
      </w:r>
      <w:proofErr w:type="spellStart"/>
      <w:r w:rsidRPr="00D21622">
        <w:rPr>
          <w:rtl/>
        </w:rPr>
        <w:t>وا</w:t>
      </w:r>
      <w:r w:rsidRPr="00D21622">
        <w:rPr>
          <w:rFonts w:hint="cs"/>
          <w:rtl/>
        </w:rPr>
        <w:t>ﻷربعين</w:t>
      </w:r>
      <w:proofErr w:type="spellEnd"/>
      <w:r w:rsidRPr="00D21622">
        <w:rPr>
          <w:rtl/>
        </w:rPr>
        <w:t xml:space="preserve"> للجنة حق المؤلف.</w:t>
      </w:r>
    </w:p>
    <w:p w14:paraId="05F7F356" w14:textId="77777777" w:rsidR="0037123A" w:rsidRPr="0037123A" w:rsidRDefault="0037123A" w:rsidP="0037123A">
      <w:pPr>
        <w:pStyle w:val="ONUMA"/>
      </w:pPr>
      <w:r w:rsidRPr="0037123A">
        <w:rPr>
          <w:rtl/>
        </w:rPr>
        <w:t>وس</w:t>
      </w:r>
      <w:r w:rsidR="00D21622">
        <w:rPr>
          <w:rFonts w:hint="cs"/>
          <w:rtl/>
        </w:rPr>
        <w:t>ي</w:t>
      </w:r>
      <w:r w:rsidRPr="0037123A">
        <w:rPr>
          <w:rtl/>
        </w:rPr>
        <w:t xml:space="preserve">ظل </w:t>
      </w:r>
      <w:r w:rsidR="00D21622">
        <w:rPr>
          <w:rFonts w:hint="cs"/>
          <w:rtl/>
        </w:rPr>
        <w:t>موضوعا</w:t>
      </w:r>
      <w:r w:rsidRPr="0037123A">
        <w:rPr>
          <w:rtl/>
        </w:rPr>
        <w:t xml:space="preserve"> التقييدات والاستثناءات </w:t>
      </w:r>
      <w:r w:rsidR="00D21622">
        <w:rPr>
          <w:rFonts w:hint="cs"/>
          <w:rtl/>
        </w:rPr>
        <w:t>لفائدة</w:t>
      </w:r>
      <w:r w:rsidRPr="0037123A">
        <w:rPr>
          <w:rtl/>
        </w:rPr>
        <w:t xml:space="preserve"> المكتبات ودور المحفوظات والتقييدات </w:t>
      </w:r>
      <w:r w:rsidR="00D21622">
        <w:rPr>
          <w:rFonts w:hint="cs"/>
          <w:rtl/>
        </w:rPr>
        <w:t xml:space="preserve">والاستثناءات لفائدة </w:t>
      </w:r>
      <w:r w:rsidRPr="0037123A">
        <w:rPr>
          <w:rtl/>
        </w:rPr>
        <w:t>مؤسسات التعليم والبحث والأشخاص ذوي الإعاقات الأخرى مدرج</w:t>
      </w:r>
      <w:r w:rsidR="00D21622">
        <w:rPr>
          <w:rFonts w:hint="cs"/>
          <w:rtl/>
        </w:rPr>
        <w:t>ين</w:t>
      </w:r>
      <w:r w:rsidRPr="0037123A">
        <w:rPr>
          <w:rtl/>
        </w:rPr>
        <w:t xml:space="preserve"> على جدول أعمال اللجنة في دورتها </w:t>
      </w:r>
      <w:r w:rsidR="00D21622">
        <w:rPr>
          <w:rFonts w:hint="cs"/>
          <w:rtl/>
        </w:rPr>
        <w:t>السادسة</w:t>
      </w:r>
      <w:r w:rsidRPr="0037123A">
        <w:rPr>
          <w:rtl/>
        </w:rPr>
        <w:t xml:space="preserve"> والأربعين.</w:t>
      </w:r>
    </w:p>
    <w:p w14:paraId="143EE49D" w14:textId="77777777" w:rsidR="0037123A" w:rsidRPr="0037123A" w:rsidRDefault="0037123A" w:rsidP="0037123A">
      <w:pPr>
        <w:keepNext/>
        <w:spacing w:before="240" w:after="220"/>
        <w:outlineLvl w:val="1"/>
        <w:rPr>
          <w:bCs/>
          <w:i/>
          <w:caps/>
          <w:sz w:val="28"/>
          <w:szCs w:val="28"/>
        </w:rPr>
      </w:pPr>
      <w:r w:rsidRPr="0037123A">
        <w:rPr>
          <w:rFonts w:hint="cs"/>
          <w:bCs/>
          <w:i/>
          <w:caps/>
          <w:sz w:val="28"/>
          <w:szCs w:val="28"/>
          <w:rtl/>
        </w:rPr>
        <w:t>مسائل أخرى</w:t>
      </w:r>
    </w:p>
    <w:p w14:paraId="4BD5219E" w14:textId="77777777" w:rsidR="0037123A" w:rsidRPr="0037123A" w:rsidRDefault="0037123A" w:rsidP="0037123A">
      <w:pPr>
        <w:keepNext/>
        <w:spacing w:after="220"/>
        <w:outlineLvl w:val="2"/>
        <w:rPr>
          <w:sz w:val="24"/>
          <w:szCs w:val="24"/>
        </w:rPr>
      </w:pPr>
      <w:r w:rsidRPr="0037123A">
        <w:rPr>
          <w:b/>
          <w:sz w:val="24"/>
          <w:szCs w:val="24"/>
          <w:rtl/>
        </w:rPr>
        <w:t>تحليل حق المؤلف المتعلق بالبيئة الرقمية</w:t>
      </w:r>
    </w:p>
    <w:p w14:paraId="4A778849" w14:textId="77777777" w:rsidR="0037123A" w:rsidRPr="0037123A" w:rsidRDefault="0037123A" w:rsidP="0037123A">
      <w:pPr>
        <w:pStyle w:val="ONUMA"/>
      </w:pPr>
      <w:r w:rsidRPr="0037123A">
        <w:rPr>
          <w:rtl/>
        </w:rPr>
        <w:t>نُوقش تحليل حق المؤلف المتعلق بالبيئة الرقمية في إطار بند جدول الأعمال "مسائل أخرى" منذ الدورة الحادية والثلاثين للجنة حق المؤلف في ديسمبر 2015.</w:t>
      </w:r>
    </w:p>
    <w:p w14:paraId="66B422D9" w14:textId="77777777" w:rsidR="0037123A" w:rsidRDefault="00D21622" w:rsidP="0037123A">
      <w:pPr>
        <w:pStyle w:val="ONUMA"/>
      </w:pPr>
      <w:r>
        <w:rPr>
          <w:rFonts w:hint="cs"/>
          <w:rtl/>
        </w:rPr>
        <w:t>و</w:t>
      </w:r>
      <w:r w:rsidRPr="00D21622">
        <w:rPr>
          <w:rtl/>
        </w:rPr>
        <w:t>في الدورة الرابعة والأربعين، قدمت الأمانة لمحة عامة موجزة رفيعة المستوى عن نتائج الجلسة الإعلامية التي ع</w:t>
      </w:r>
      <w:r>
        <w:rPr>
          <w:rFonts w:hint="cs"/>
          <w:rtl/>
        </w:rPr>
        <w:t>ُ</w:t>
      </w:r>
      <w:r w:rsidRPr="00D21622">
        <w:rPr>
          <w:rtl/>
        </w:rPr>
        <w:t>قدت بشأن سوق البث الموسيقي في الدورة الثالثة والأربعين.</w:t>
      </w:r>
    </w:p>
    <w:p w14:paraId="27A9BFDE" w14:textId="77777777" w:rsidR="00D21622" w:rsidRDefault="00D21622" w:rsidP="0037123A">
      <w:pPr>
        <w:pStyle w:val="ONUMA"/>
      </w:pPr>
      <w:r w:rsidRPr="00D21622">
        <w:rPr>
          <w:rtl/>
        </w:rPr>
        <w:lastRenderedPageBreak/>
        <w:t>وخلال الدورة الرابعة والأربعين، قدمت مجموعة بلدان أمريكا اللاتينية والكاريبي "</w:t>
      </w:r>
      <w:r w:rsidR="006B5F22">
        <w:rPr>
          <w:rFonts w:hint="cs"/>
          <w:rtl/>
        </w:rPr>
        <w:t>اقتراحاً</w:t>
      </w:r>
      <w:r w:rsidRPr="00D21622">
        <w:rPr>
          <w:rtl/>
        </w:rPr>
        <w:t xml:space="preserve"> </w:t>
      </w:r>
      <w:r w:rsidR="006B5F22">
        <w:rPr>
          <w:rFonts w:hint="cs"/>
          <w:rtl/>
        </w:rPr>
        <w:t>ل</w:t>
      </w:r>
      <w:r w:rsidRPr="00D21622">
        <w:rPr>
          <w:rtl/>
        </w:rPr>
        <w:t xml:space="preserve">تحليل حق المؤلف المتعلق بالبيئة الرقمية" (الوثيقة </w:t>
      </w:r>
      <w:hyperlink r:id="rId23" w:history="1">
        <w:r w:rsidRPr="006B5F22">
          <w:rPr>
            <w:rStyle w:val="Hyperlink"/>
          </w:rPr>
          <w:t>SCCR/43/7</w:t>
        </w:r>
      </w:hyperlink>
      <w:r w:rsidRPr="00D21622">
        <w:rPr>
          <w:rtl/>
        </w:rPr>
        <w:t xml:space="preserve">). وفي الدورة الخامسة والأربعين، قدمت المجموعة المذكورة "مشروع خطة عمل بشأن حق المؤلف في البيئة الرقمية" (الوثيقة </w:t>
      </w:r>
      <w:hyperlink r:id="rId24" w:history="1">
        <w:r w:rsidRPr="006B5F22">
          <w:rPr>
            <w:rStyle w:val="Hyperlink"/>
          </w:rPr>
          <w:t>SCCR/45/4</w:t>
        </w:r>
      </w:hyperlink>
      <w:r w:rsidRPr="00D21622">
        <w:rPr>
          <w:rtl/>
        </w:rPr>
        <w:t>).  وسيخضع مشروع خطة العمل لمزيد من المناقشة في الدورة السادسة والأربعين.</w:t>
      </w:r>
    </w:p>
    <w:p w14:paraId="363263BE" w14:textId="77777777" w:rsidR="006B5F22" w:rsidRDefault="006B5F22" w:rsidP="0037123A">
      <w:pPr>
        <w:pStyle w:val="ONUMA"/>
      </w:pPr>
      <w:r w:rsidRPr="006B5F22">
        <w:rPr>
          <w:rtl/>
        </w:rPr>
        <w:t xml:space="preserve">وفي الدورة الرابعة </w:t>
      </w:r>
      <w:proofErr w:type="spellStart"/>
      <w:r w:rsidRPr="006B5F22">
        <w:rPr>
          <w:rtl/>
        </w:rPr>
        <w:t>وا</w:t>
      </w:r>
      <w:r w:rsidRPr="006B5F22">
        <w:rPr>
          <w:rFonts w:hint="cs"/>
          <w:rtl/>
        </w:rPr>
        <w:t>ﻷربعين</w:t>
      </w:r>
      <w:proofErr w:type="spellEnd"/>
      <w:r w:rsidRPr="006B5F22">
        <w:rPr>
          <w:rFonts w:hint="cs"/>
          <w:rtl/>
        </w:rPr>
        <w:t>،</w:t>
      </w:r>
      <w:r w:rsidRPr="006B5F22">
        <w:rPr>
          <w:rtl/>
        </w:rPr>
        <w:t xml:space="preserve"> قدمت المجموعة باء "اقتراحاً </w:t>
      </w:r>
      <w:r>
        <w:rPr>
          <w:rFonts w:hint="cs"/>
          <w:rtl/>
        </w:rPr>
        <w:t>ل</w:t>
      </w:r>
      <w:r w:rsidRPr="006B5F22">
        <w:rPr>
          <w:rtl/>
        </w:rPr>
        <w:t>عقد جلسة إ</w:t>
      </w:r>
      <w:r>
        <w:rPr>
          <w:rFonts w:hint="cs"/>
          <w:rtl/>
        </w:rPr>
        <w:t>علا</w:t>
      </w:r>
      <w:r w:rsidRPr="006B5F22">
        <w:rPr>
          <w:rFonts w:hint="cs"/>
          <w:rtl/>
        </w:rPr>
        <w:t>مية</w:t>
      </w:r>
      <w:r w:rsidRPr="006B5F22">
        <w:rPr>
          <w:rtl/>
        </w:rPr>
        <w:t xml:space="preserve"> بشأن الذكاء </w:t>
      </w:r>
      <w:proofErr w:type="spellStart"/>
      <w:r w:rsidRPr="006B5F22">
        <w:rPr>
          <w:rtl/>
        </w:rPr>
        <w:t>ا</w:t>
      </w:r>
      <w:r w:rsidRPr="006B5F22">
        <w:rPr>
          <w:rFonts w:hint="cs"/>
          <w:rtl/>
        </w:rPr>
        <w:t>ﻻصطناعي</w:t>
      </w:r>
      <w:proofErr w:type="spellEnd"/>
      <w:r w:rsidRPr="006B5F22">
        <w:rPr>
          <w:rtl/>
        </w:rPr>
        <w:t xml:space="preserve"> التوليدي وحق المؤلف"</w:t>
      </w:r>
      <w:r>
        <w:rPr>
          <w:rFonts w:hint="cs"/>
          <w:rtl/>
        </w:rPr>
        <w:t xml:space="preserve"> (</w:t>
      </w:r>
      <w:r w:rsidRPr="006B5F22">
        <w:rPr>
          <w:rtl/>
        </w:rPr>
        <w:t xml:space="preserve">الوثيقة </w:t>
      </w:r>
      <w:hyperlink r:id="rId25" w:history="1">
        <w:r w:rsidRPr="006B5F22">
          <w:rPr>
            <w:rStyle w:val="Hyperlink"/>
          </w:rPr>
          <w:t>SCCR/44/8</w:t>
        </w:r>
      </w:hyperlink>
      <w:r>
        <w:rPr>
          <w:rFonts w:hint="cs"/>
          <w:rtl/>
        </w:rPr>
        <w:t>)</w:t>
      </w:r>
      <w:r w:rsidRPr="006B5F22">
        <w:rPr>
          <w:rtl/>
        </w:rPr>
        <w:t>.</w:t>
      </w:r>
    </w:p>
    <w:p w14:paraId="46293D6D" w14:textId="77777777" w:rsidR="009F7C41" w:rsidRDefault="009F7C41" w:rsidP="0037123A">
      <w:pPr>
        <w:pStyle w:val="ONUMA"/>
      </w:pPr>
      <w:r>
        <w:rPr>
          <w:rFonts w:hint="cs"/>
          <w:rtl/>
        </w:rPr>
        <w:t>و</w:t>
      </w:r>
      <w:r w:rsidRPr="009F7C41">
        <w:rPr>
          <w:rtl/>
        </w:rPr>
        <w:t>نظ</w:t>
      </w:r>
      <w:r>
        <w:rPr>
          <w:rFonts w:hint="cs"/>
          <w:rtl/>
        </w:rPr>
        <w:t>ّ</w:t>
      </w:r>
      <w:r w:rsidRPr="009F7C41">
        <w:rPr>
          <w:rtl/>
        </w:rPr>
        <w:t>مت الأمانة، في الدورة الخامسة والأربعين، "جلسة إعلامية بشأن الفرص والتحديات التي يطرحها الذكاء الاصطناعي التوليدي من حيث صلته بحقوق التأليف والنشر" (انظر</w:t>
      </w:r>
      <w:r>
        <w:rPr>
          <w:rFonts w:hint="cs"/>
          <w:rtl/>
        </w:rPr>
        <w:t>(ي)</w:t>
      </w:r>
      <w:r w:rsidRPr="009F7C41">
        <w:rPr>
          <w:rtl/>
        </w:rPr>
        <w:t xml:space="preserve"> الوثائق </w:t>
      </w:r>
      <w:hyperlink r:id="rId26" w:history="1">
        <w:r w:rsidRPr="009F7C41">
          <w:rPr>
            <w:rStyle w:val="Hyperlink"/>
          </w:rPr>
          <w:t>SCCR/45/5</w:t>
        </w:r>
      </w:hyperlink>
      <w:r w:rsidRPr="009F7C41">
        <w:rPr>
          <w:rtl/>
        </w:rPr>
        <w:t xml:space="preserve"> و</w:t>
      </w:r>
      <w:hyperlink r:id="rId27" w:history="1">
        <w:r w:rsidRPr="009F7C41">
          <w:rPr>
            <w:rStyle w:val="Hyperlink"/>
          </w:rPr>
          <w:t>SCCR/45/8</w:t>
        </w:r>
      </w:hyperlink>
      <w:r w:rsidRPr="009F7C41">
        <w:rPr>
          <w:rtl/>
        </w:rPr>
        <w:t xml:space="preserve"> و</w:t>
      </w:r>
      <w:hyperlink r:id="rId28" w:history="1">
        <w:r w:rsidRPr="009F7C41">
          <w:rPr>
            <w:rStyle w:val="Hyperlink"/>
          </w:rPr>
          <w:t>SCCR/45/9</w:t>
        </w:r>
      </w:hyperlink>
      <w:r w:rsidRPr="009F7C41">
        <w:rPr>
          <w:rtl/>
        </w:rPr>
        <w:t>). وستُعقد جلسة إعلامية للمتابعة بشأن الذكاء الاصطناعي التوليدي من حيث صلته بحق المؤلف في الدورة السادسة والأربعين، في إطار بند جدول الأعمال المتعلق بحق المؤلف في البيئة الرقمية.</w:t>
      </w:r>
    </w:p>
    <w:p w14:paraId="37264A6D" w14:textId="77777777" w:rsidR="0037123A" w:rsidRPr="00193907" w:rsidRDefault="0037123A" w:rsidP="0037123A">
      <w:pPr>
        <w:keepNext/>
        <w:spacing w:after="220"/>
        <w:outlineLvl w:val="2"/>
        <w:rPr>
          <w:rFonts w:asciiTheme="minorBidi" w:hAnsiTheme="minorBidi" w:cstheme="minorBidi"/>
          <w:b/>
          <w:sz w:val="24"/>
          <w:szCs w:val="24"/>
          <w:rtl/>
        </w:rPr>
      </w:pPr>
      <w:r w:rsidRPr="0037123A">
        <w:rPr>
          <w:b/>
          <w:sz w:val="24"/>
          <w:szCs w:val="24"/>
          <w:rtl/>
        </w:rPr>
        <w:t>حق التتبع</w:t>
      </w:r>
    </w:p>
    <w:p w14:paraId="53020A8B" w14:textId="77777777" w:rsidR="0037123A" w:rsidRPr="0037123A" w:rsidRDefault="0037123A" w:rsidP="0037123A">
      <w:pPr>
        <w:pStyle w:val="ONUMA"/>
      </w:pPr>
      <w:r w:rsidRPr="0037123A">
        <w:rPr>
          <w:rtl/>
        </w:rPr>
        <w:t>نُوقش حق التتبع في إطار بند جدول الأعمال "مسائل أخرى" منذ الدورة الحادية والثلاثين للجنة حق المؤلف في ديسمبر</w:t>
      </w:r>
      <w:r w:rsidRPr="0037123A">
        <w:rPr>
          <w:rFonts w:hint="cs"/>
          <w:rtl/>
        </w:rPr>
        <w:t> </w:t>
      </w:r>
      <w:r w:rsidRPr="0037123A">
        <w:rPr>
          <w:rtl/>
        </w:rPr>
        <w:t>2015.</w:t>
      </w:r>
    </w:p>
    <w:p w14:paraId="105B5343" w14:textId="77777777" w:rsidR="0037123A" w:rsidRPr="0037123A" w:rsidRDefault="00193907" w:rsidP="0037123A">
      <w:pPr>
        <w:pStyle w:val="ONUMA"/>
      </w:pPr>
      <w:r w:rsidRPr="00193907">
        <w:rPr>
          <w:rtl/>
        </w:rPr>
        <w:t xml:space="preserve">وفي الدورة الرابعة </w:t>
      </w:r>
      <w:proofErr w:type="spellStart"/>
      <w:r w:rsidRPr="00193907">
        <w:rPr>
          <w:rtl/>
        </w:rPr>
        <w:t>وا</w:t>
      </w:r>
      <w:r w:rsidRPr="00193907">
        <w:rPr>
          <w:rFonts w:hint="cs"/>
          <w:rtl/>
        </w:rPr>
        <w:t>ﻷربعين</w:t>
      </w:r>
      <w:proofErr w:type="spellEnd"/>
      <w:r w:rsidRPr="00193907">
        <w:rPr>
          <w:rFonts w:hint="cs"/>
          <w:rtl/>
        </w:rPr>
        <w:t>،</w:t>
      </w:r>
      <w:r w:rsidRPr="00193907">
        <w:rPr>
          <w:rtl/>
        </w:rPr>
        <w:t xml:space="preserve"> قدمت </w:t>
      </w:r>
      <w:proofErr w:type="spellStart"/>
      <w:r w:rsidRPr="00193907">
        <w:rPr>
          <w:rtl/>
        </w:rPr>
        <w:t>ا</w:t>
      </w:r>
      <w:r w:rsidRPr="00193907">
        <w:rPr>
          <w:rFonts w:hint="cs"/>
          <w:rtl/>
        </w:rPr>
        <w:t>ﻷمانة</w:t>
      </w:r>
      <w:proofErr w:type="spellEnd"/>
      <w:r w:rsidRPr="00193907">
        <w:rPr>
          <w:rtl/>
        </w:rPr>
        <w:t xml:space="preserve"> </w:t>
      </w:r>
      <w:r>
        <w:rPr>
          <w:rFonts w:hint="cs"/>
          <w:rtl/>
        </w:rPr>
        <w:t>تحديثاً</w:t>
      </w:r>
      <w:r w:rsidRPr="00193907">
        <w:rPr>
          <w:rtl/>
        </w:rPr>
        <w:t xml:space="preserve"> موجز</w:t>
      </w:r>
      <w:r>
        <w:rPr>
          <w:rFonts w:hint="cs"/>
          <w:rtl/>
        </w:rPr>
        <w:t>اً</w:t>
      </w:r>
      <w:r w:rsidRPr="00193907">
        <w:rPr>
          <w:rtl/>
        </w:rPr>
        <w:t xml:space="preserve"> عن حالة العمل الجاري. وفي الدورة الخامسة والأربعين، صدر "الجزء الثاني من مجموعة أدوات </w:t>
      </w:r>
      <w:proofErr w:type="spellStart"/>
      <w:r w:rsidRPr="00193907">
        <w:rPr>
          <w:rtl/>
        </w:rPr>
        <w:t>الويبو</w:t>
      </w:r>
      <w:proofErr w:type="spellEnd"/>
      <w:r w:rsidRPr="00193907">
        <w:rPr>
          <w:rtl/>
        </w:rPr>
        <w:t xml:space="preserve"> بشأن حق التتبع</w:t>
      </w:r>
      <w:r>
        <w:rPr>
          <w:rFonts w:hint="cs"/>
          <w:rtl/>
        </w:rPr>
        <w:t xml:space="preserve"> للفنان</w:t>
      </w:r>
      <w:r w:rsidRPr="00193907">
        <w:rPr>
          <w:rtl/>
        </w:rPr>
        <w:t xml:space="preserve">" (الوثيقة </w:t>
      </w:r>
      <w:hyperlink r:id="rId29" w:history="1">
        <w:r w:rsidRPr="00193907">
          <w:rPr>
            <w:rStyle w:val="Hyperlink"/>
          </w:rPr>
          <w:t>SCCR/45/INF/2</w:t>
        </w:r>
      </w:hyperlink>
      <w:r w:rsidRPr="00193907">
        <w:rPr>
          <w:rtl/>
        </w:rPr>
        <w:t xml:space="preserve">). وطُلب من الوفود إرسال تعليقاتها إلى الأمانة </w:t>
      </w:r>
      <w:r>
        <w:rPr>
          <w:rFonts w:hint="cs"/>
          <w:rtl/>
        </w:rPr>
        <w:t>في موعد أقصاه</w:t>
      </w:r>
      <w:r w:rsidRPr="00193907">
        <w:rPr>
          <w:rtl/>
        </w:rPr>
        <w:t xml:space="preserve"> 15 أكتوبر 2024، حتى يتسنى إعداد نسخة منقّحة ل</w:t>
      </w:r>
      <w:r>
        <w:rPr>
          <w:rFonts w:hint="cs"/>
          <w:rtl/>
        </w:rPr>
        <w:t>أغراض ال</w:t>
      </w:r>
      <w:r w:rsidRPr="00193907">
        <w:rPr>
          <w:rtl/>
        </w:rPr>
        <w:t>دورة السادسة والأربعين.</w:t>
      </w:r>
    </w:p>
    <w:p w14:paraId="1A95DFDF" w14:textId="77777777" w:rsidR="0037123A" w:rsidRPr="0037123A" w:rsidRDefault="0037123A" w:rsidP="0037123A">
      <w:pPr>
        <w:pStyle w:val="ONUMA"/>
      </w:pPr>
      <w:r w:rsidRPr="0037123A">
        <w:rPr>
          <w:rFonts w:hint="cs"/>
          <w:rtl/>
        </w:rPr>
        <w:t>و</w:t>
      </w:r>
      <w:r w:rsidRPr="0037123A">
        <w:rPr>
          <w:rtl/>
        </w:rPr>
        <w:t>سيظ</w:t>
      </w:r>
      <w:r w:rsidRPr="0037123A">
        <w:rPr>
          <w:rFonts w:hint="cs"/>
          <w:rtl/>
        </w:rPr>
        <w:t>ل</w:t>
      </w:r>
      <w:r w:rsidRPr="0037123A">
        <w:rPr>
          <w:rtl/>
        </w:rPr>
        <w:t xml:space="preserve"> موضوع حق </w:t>
      </w:r>
      <w:r w:rsidRPr="0037123A">
        <w:rPr>
          <w:rFonts w:hint="cs"/>
          <w:rtl/>
        </w:rPr>
        <w:t xml:space="preserve">التتبع مدرجاً </w:t>
      </w:r>
      <w:r w:rsidRPr="0037123A">
        <w:rPr>
          <w:rtl/>
        </w:rPr>
        <w:t xml:space="preserve">على جدول أعمال الدورة </w:t>
      </w:r>
      <w:r w:rsidR="00193907">
        <w:rPr>
          <w:rFonts w:hint="cs"/>
          <w:rtl/>
        </w:rPr>
        <w:t>السادسة</w:t>
      </w:r>
      <w:r w:rsidRPr="0037123A">
        <w:rPr>
          <w:rtl/>
        </w:rPr>
        <w:t xml:space="preserve"> والأربعين للجنة حق المؤلف.</w:t>
      </w:r>
    </w:p>
    <w:p w14:paraId="02BA4023" w14:textId="77777777" w:rsidR="0037123A" w:rsidRPr="0037123A" w:rsidRDefault="0037123A" w:rsidP="0037123A">
      <w:pPr>
        <w:keepNext/>
        <w:spacing w:after="220"/>
        <w:outlineLvl w:val="2"/>
        <w:rPr>
          <w:sz w:val="24"/>
          <w:szCs w:val="24"/>
        </w:rPr>
      </w:pPr>
      <w:r w:rsidRPr="0037123A">
        <w:rPr>
          <w:sz w:val="24"/>
          <w:szCs w:val="24"/>
          <w:rtl/>
        </w:rPr>
        <w:t>حماية حقوق مخرجي المسرح</w:t>
      </w:r>
    </w:p>
    <w:p w14:paraId="3E3B3530" w14:textId="77777777" w:rsidR="0037123A" w:rsidRPr="0037123A" w:rsidRDefault="0037123A" w:rsidP="0037123A">
      <w:pPr>
        <w:pStyle w:val="ONUMA"/>
      </w:pPr>
      <w:r w:rsidRPr="0037123A">
        <w:rPr>
          <w:rtl/>
        </w:rPr>
        <w:t>نوقشت حماية حقوق مخرجي المسرح في إطار بند جدول الأعمال "مسائل أخرى" منذ الدورة الخامسة والثلاثين للجنة حق المؤلف في نوفمبر 2017.</w:t>
      </w:r>
    </w:p>
    <w:p w14:paraId="00744E4E" w14:textId="77777777" w:rsidR="0037123A" w:rsidRPr="0037123A" w:rsidRDefault="0037123A" w:rsidP="0037123A">
      <w:pPr>
        <w:pStyle w:val="ONUMA"/>
      </w:pPr>
      <w:r w:rsidRPr="0037123A">
        <w:rPr>
          <w:rFonts w:hint="cs"/>
          <w:rtl/>
        </w:rPr>
        <w:t>و</w:t>
      </w:r>
      <w:r w:rsidRPr="0037123A">
        <w:rPr>
          <w:rtl/>
        </w:rPr>
        <w:t xml:space="preserve">في الدورة </w:t>
      </w:r>
      <w:r w:rsidR="00193907">
        <w:rPr>
          <w:rFonts w:hint="cs"/>
          <w:rtl/>
        </w:rPr>
        <w:t>الرابعة</w:t>
      </w:r>
      <w:r w:rsidRPr="0037123A">
        <w:rPr>
          <w:rtl/>
        </w:rPr>
        <w:t xml:space="preserve"> والأربعين، استمعت اللجنة إلى تحديث</w:t>
      </w:r>
      <w:r w:rsidR="00193907">
        <w:rPr>
          <w:rFonts w:hint="cs"/>
          <w:rtl/>
        </w:rPr>
        <w:t>ات موجزة</w:t>
      </w:r>
      <w:r w:rsidRPr="0037123A">
        <w:rPr>
          <w:rtl/>
        </w:rPr>
        <w:t xml:space="preserve"> قدمته</w:t>
      </w:r>
      <w:r w:rsidR="00193907">
        <w:rPr>
          <w:rFonts w:hint="cs"/>
          <w:rtl/>
        </w:rPr>
        <w:t>ا</w:t>
      </w:r>
      <w:r w:rsidRPr="0037123A">
        <w:rPr>
          <w:rtl/>
        </w:rPr>
        <w:t xml:space="preserve"> الأمانة.</w:t>
      </w:r>
    </w:p>
    <w:p w14:paraId="08ECC4FB" w14:textId="77777777" w:rsidR="0037123A" w:rsidRPr="0037123A" w:rsidRDefault="0037123A" w:rsidP="0037123A">
      <w:pPr>
        <w:pStyle w:val="ONUMA"/>
      </w:pPr>
      <w:r w:rsidRPr="0037123A">
        <w:rPr>
          <w:rtl/>
        </w:rPr>
        <w:t xml:space="preserve">وسيظل موضوع حماية حقوق مخرجي المسرح مدرجاً على جدول أعمال الدورة </w:t>
      </w:r>
      <w:r w:rsidR="00193907">
        <w:rPr>
          <w:rFonts w:hint="cs"/>
          <w:rtl/>
        </w:rPr>
        <w:t>السادسة</w:t>
      </w:r>
      <w:r w:rsidRPr="0037123A">
        <w:rPr>
          <w:rtl/>
        </w:rPr>
        <w:t xml:space="preserve"> والأربعين للجنة حق المؤلف.</w:t>
      </w:r>
    </w:p>
    <w:p w14:paraId="7E4D7EF6" w14:textId="77777777" w:rsidR="0037123A" w:rsidRPr="0037123A" w:rsidRDefault="0037123A" w:rsidP="0037123A">
      <w:pPr>
        <w:keepNext/>
        <w:spacing w:after="220"/>
        <w:outlineLvl w:val="2"/>
        <w:rPr>
          <w:sz w:val="24"/>
          <w:szCs w:val="24"/>
          <w:rtl/>
        </w:rPr>
      </w:pPr>
      <w:r w:rsidRPr="0037123A">
        <w:rPr>
          <w:sz w:val="24"/>
          <w:szCs w:val="24"/>
          <w:rtl/>
        </w:rPr>
        <w:t>حق الإعارة للجمهور</w:t>
      </w:r>
    </w:p>
    <w:p w14:paraId="7E0CAE65" w14:textId="77777777" w:rsidR="0037123A" w:rsidRPr="0037123A" w:rsidRDefault="0037123A" w:rsidP="0037123A">
      <w:pPr>
        <w:pStyle w:val="ONUMA"/>
      </w:pPr>
      <w:r w:rsidRPr="0037123A">
        <w:rPr>
          <w:rtl/>
        </w:rPr>
        <w:t>نوقش حق الإعارة للجمهور العام في إطار بند جدول الأعمال "مسائل أخرى" منذ الدورة الأربعين للجنة حق المؤلف في نوفمبر</w:t>
      </w:r>
      <w:r w:rsidRPr="0037123A">
        <w:rPr>
          <w:rFonts w:hint="cs"/>
          <w:rtl/>
        </w:rPr>
        <w:t> </w:t>
      </w:r>
      <w:r w:rsidRPr="0037123A">
        <w:rPr>
          <w:rtl/>
        </w:rPr>
        <w:t>2020.</w:t>
      </w:r>
    </w:p>
    <w:p w14:paraId="478B4710" w14:textId="77777777" w:rsidR="0037123A" w:rsidRPr="0037123A" w:rsidRDefault="00193907" w:rsidP="0037123A">
      <w:pPr>
        <w:pStyle w:val="ONUMA"/>
      </w:pPr>
      <w:r w:rsidRPr="00193907">
        <w:rPr>
          <w:rtl/>
        </w:rPr>
        <w:t xml:space="preserve">وفي الدورة الرابعة </w:t>
      </w:r>
      <w:proofErr w:type="spellStart"/>
      <w:r w:rsidRPr="00193907">
        <w:rPr>
          <w:rtl/>
        </w:rPr>
        <w:t>وا</w:t>
      </w:r>
      <w:r w:rsidRPr="00193907">
        <w:rPr>
          <w:rFonts w:hint="cs"/>
          <w:rtl/>
        </w:rPr>
        <w:t>ﻷربعين</w:t>
      </w:r>
      <w:proofErr w:type="spellEnd"/>
      <w:r w:rsidRPr="00193907">
        <w:rPr>
          <w:rFonts w:hint="cs"/>
          <w:rtl/>
        </w:rPr>
        <w:t>،</w:t>
      </w:r>
      <w:r w:rsidRPr="00193907">
        <w:rPr>
          <w:rtl/>
        </w:rPr>
        <w:t xml:space="preserve"> قدمت </w:t>
      </w:r>
      <w:proofErr w:type="spellStart"/>
      <w:r w:rsidRPr="00193907">
        <w:rPr>
          <w:rtl/>
        </w:rPr>
        <w:t>ا</w:t>
      </w:r>
      <w:r w:rsidRPr="00193907">
        <w:rPr>
          <w:rFonts w:hint="cs"/>
          <w:rtl/>
        </w:rPr>
        <w:t>ﻷمانة</w:t>
      </w:r>
      <w:proofErr w:type="spellEnd"/>
      <w:r w:rsidRPr="00193907">
        <w:rPr>
          <w:rtl/>
        </w:rPr>
        <w:t xml:space="preserve"> </w:t>
      </w:r>
      <w:r>
        <w:rPr>
          <w:rFonts w:hint="cs"/>
          <w:rtl/>
        </w:rPr>
        <w:t>تحديثاً</w:t>
      </w:r>
      <w:r w:rsidRPr="00193907">
        <w:rPr>
          <w:rtl/>
        </w:rPr>
        <w:t xml:space="preserve"> موجز</w:t>
      </w:r>
      <w:r>
        <w:rPr>
          <w:rFonts w:hint="cs"/>
          <w:rtl/>
        </w:rPr>
        <w:t>اً</w:t>
      </w:r>
      <w:r w:rsidRPr="00193907">
        <w:rPr>
          <w:rtl/>
        </w:rPr>
        <w:t xml:space="preserve"> عن حالة العمل الجاري. وفي الدورة الخامسة والأربعين، عُرضت "</w:t>
      </w:r>
      <w:r>
        <w:rPr>
          <w:rFonts w:hint="cs"/>
          <w:rtl/>
        </w:rPr>
        <w:t>ال</w:t>
      </w:r>
      <w:r w:rsidRPr="00193907">
        <w:rPr>
          <w:rtl/>
        </w:rPr>
        <w:t xml:space="preserve">دراسة </w:t>
      </w:r>
      <w:r>
        <w:rPr>
          <w:rFonts w:hint="cs"/>
          <w:rtl/>
        </w:rPr>
        <w:t>الاستطلاعية</w:t>
      </w:r>
      <w:r w:rsidRPr="00193907">
        <w:rPr>
          <w:rtl/>
        </w:rPr>
        <w:t xml:space="preserve"> بشأن حق الإعارة للجمهور " (الوثيقة </w:t>
      </w:r>
      <w:hyperlink r:id="rId30" w:history="1">
        <w:r w:rsidRPr="00193907">
          <w:rPr>
            <w:rStyle w:val="Hyperlink"/>
          </w:rPr>
          <w:t>SCCR/45/7</w:t>
        </w:r>
      </w:hyperlink>
      <w:r w:rsidRPr="00193907">
        <w:rPr>
          <w:rtl/>
        </w:rPr>
        <w:t xml:space="preserve">)، التي طلبها الأعضاء في الدورة الثالثة والأربعين، من قبل مؤلفتها السيدة سابين </w:t>
      </w:r>
      <w:proofErr w:type="spellStart"/>
      <w:r w:rsidRPr="00193907">
        <w:rPr>
          <w:rtl/>
        </w:rPr>
        <w:t>ريتشلي</w:t>
      </w:r>
      <w:proofErr w:type="spellEnd"/>
      <w:r w:rsidRPr="00193907">
        <w:rPr>
          <w:rtl/>
        </w:rPr>
        <w:t xml:space="preserve">.  وطُلب </w:t>
      </w:r>
      <w:r>
        <w:rPr>
          <w:rFonts w:hint="cs"/>
          <w:rtl/>
        </w:rPr>
        <w:t>من</w:t>
      </w:r>
      <w:r w:rsidRPr="00193907">
        <w:rPr>
          <w:rtl/>
        </w:rPr>
        <w:t xml:space="preserve"> الوفود أن ترسل تعليقاتها إلى الأمانة في موعد أقصاه 15 أكتوبر 2024، حتى يتسنى إعداد نسخة منقّحة لأغراض الدورة السادسة والأربعين.</w:t>
      </w:r>
    </w:p>
    <w:p w14:paraId="4531F9B8" w14:textId="77777777" w:rsidR="00193907" w:rsidRDefault="0037123A" w:rsidP="0037123A">
      <w:pPr>
        <w:pStyle w:val="ONUMA"/>
        <w:rPr>
          <w:rtl/>
        </w:rPr>
      </w:pPr>
      <w:r w:rsidRPr="0037123A">
        <w:rPr>
          <w:rtl/>
        </w:rPr>
        <w:t xml:space="preserve">وسيظل موضوع حق الإعارة للجمهور مدرجاً على جدول أعمال الدورة </w:t>
      </w:r>
      <w:r w:rsidR="00193907">
        <w:rPr>
          <w:rFonts w:hint="cs"/>
          <w:rtl/>
        </w:rPr>
        <w:t>السادسة</w:t>
      </w:r>
      <w:r w:rsidRPr="0037123A">
        <w:rPr>
          <w:rtl/>
        </w:rPr>
        <w:t xml:space="preserve"> والأربعين للجنة حق المؤلف.</w:t>
      </w:r>
    </w:p>
    <w:p w14:paraId="2945D792" w14:textId="77777777" w:rsidR="00193907" w:rsidRDefault="00193907">
      <w:pPr>
        <w:bidi w:val="0"/>
        <w:rPr>
          <w:rFonts w:eastAsia="Times New Roman"/>
          <w:rtl/>
          <w:lang w:eastAsia="en-US"/>
        </w:rPr>
      </w:pPr>
      <w:r>
        <w:rPr>
          <w:rtl/>
        </w:rPr>
        <w:br w:type="page"/>
      </w:r>
    </w:p>
    <w:p w14:paraId="776BB9B4" w14:textId="77777777" w:rsidR="00193907" w:rsidRPr="00193907" w:rsidRDefault="00193907" w:rsidP="00193907">
      <w:pPr>
        <w:keepNext/>
        <w:spacing w:after="220"/>
        <w:outlineLvl w:val="2"/>
        <w:rPr>
          <w:rFonts w:asciiTheme="minorBidi" w:hAnsiTheme="minorBidi" w:cstheme="minorBidi"/>
          <w:sz w:val="24"/>
          <w:szCs w:val="24"/>
          <w:rtl/>
        </w:rPr>
      </w:pPr>
      <w:r w:rsidRPr="00193907">
        <w:rPr>
          <w:rFonts w:hint="cs"/>
          <w:sz w:val="24"/>
          <w:szCs w:val="24"/>
          <w:rtl/>
        </w:rPr>
        <w:lastRenderedPageBreak/>
        <w:t>ا</w:t>
      </w:r>
      <w:r w:rsidRPr="00193907">
        <w:rPr>
          <w:sz w:val="24"/>
          <w:szCs w:val="24"/>
          <w:rtl/>
        </w:rPr>
        <w:t>قتراح بإجراء دراسة عن حقوق مؤلفي المواد السمعية البصرية</w:t>
      </w:r>
    </w:p>
    <w:p w14:paraId="7AC01B09" w14:textId="77777777" w:rsidR="00193907" w:rsidRPr="0037123A" w:rsidRDefault="00193907" w:rsidP="00193907">
      <w:pPr>
        <w:pStyle w:val="ONUMA"/>
      </w:pPr>
      <w:r w:rsidRPr="00193907">
        <w:rPr>
          <w:rtl/>
        </w:rPr>
        <w:t>في الدورة الرابعة والأربعين، قدم وفد كوت ديفوار "اقتراحاً ب</w:t>
      </w:r>
      <w:r>
        <w:rPr>
          <w:rFonts w:hint="cs"/>
          <w:rtl/>
        </w:rPr>
        <w:t xml:space="preserve">إجراء </w:t>
      </w:r>
      <w:r w:rsidRPr="00193907">
        <w:rPr>
          <w:rtl/>
        </w:rPr>
        <w:t xml:space="preserve">دراسة عن حقوق مؤلفي المواد السمعية البصرية ومكافأتهم </w:t>
      </w:r>
      <w:r w:rsidR="00FC582F">
        <w:rPr>
          <w:rFonts w:hint="cs"/>
          <w:rtl/>
        </w:rPr>
        <w:t>مقابل</w:t>
      </w:r>
      <w:r w:rsidRPr="00193907">
        <w:rPr>
          <w:rtl/>
        </w:rPr>
        <w:t xml:space="preserve"> استغلال </w:t>
      </w:r>
      <w:r>
        <w:rPr>
          <w:rFonts w:hint="cs"/>
          <w:rtl/>
        </w:rPr>
        <w:t>مصنفاتهم</w:t>
      </w:r>
      <w:r w:rsidRPr="00193907">
        <w:rPr>
          <w:rtl/>
        </w:rPr>
        <w:t xml:space="preserve">" (الوثيقة </w:t>
      </w:r>
      <w:hyperlink r:id="rId31" w:history="1">
        <w:r w:rsidRPr="00193907">
          <w:rPr>
            <w:rStyle w:val="Hyperlink"/>
          </w:rPr>
          <w:t>SCCR/44/7</w:t>
        </w:r>
      </w:hyperlink>
      <w:r w:rsidRPr="00193907">
        <w:rPr>
          <w:rtl/>
        </w:rPr>
        <w:t>). ونوقش الاقتراح في الدورة الخامسة والأربعين، وس</w:t>
      </w:r>
      <w:r>
        <w:rPr>
          <w:rFonts w:hint="cs"/>
          <w:rtl/>
        </w:rPr>
        <w:t>يخضع لمزيد من ال</w:t>
      </w:r>
      <w:r w:rsidRPr="00193907">
        <w:rPr>
          <w:rtl/>
        </w:rPr>
        <w:t>مناقش</w:t>
      </w:r>
      <w:r>
        <w:rPr>
          <w:rFonts w:hint="cs"/>
          <w:rtl/>
        </w:rPr>
        <w:t xml:space="preserve">ة </w:t>
      </w:r>
      <w:r w:rsidRPr="00193907">
        <w:rPr>
          <w:rtl/>
        </w:rPr>
        <w:t>في الدورة السادسة والأربعين.</w:t>
      </w:r>
    </w:p>
    <w:p w14:paraId="36DA10CC" w14:textId="77777777" w:rsidR="0037123A" w:rsidRPr="0037123A" w:rsidRDefault="0037123A" w:rsidP="00865069">
      <w:pPr>
        <w:pStyle w:val="ONUMA"/>
        <w:ind w:left="5534"/>
        <w:rPr>
          <w:i/>
          <w:iCs/>
        </w:rPr>
      </w:pPr>
      <w:r w:rsidRPr="0037123A">
        <w:rPr>
          <w:i/>
          <w:iCs/>
          <w:rtl/>
        </w:rPr>
        <w:t xml:space="preserve">إن الجمعية العامة </w:t>
      </w:r>
      <w:proofErr w:type="spellStart"/>
      <w:r w:rsidRPr="0037123A">
        <w:rPr>
          <w:i/>
          <w:iCs/>
          <w:rtl/>
        </w:rPr>
        <w:t>للويبو</w:t>
      </w:r>
      <w:proofErr w:type="spellEnd"/>
      <w:r w:rsidRPr="0037123A">
        <w:rPr>
          <w:rFonts w:hint="cs"/>
          <w:i/>
          <w:iCs/>
          <w:rtl/>
        </w:rPr>
        <w:t xml:space="preserve"> مدعوة إلى</w:t>
      </w:r>
      <w:r w:rsidRPr="0037123A">
        <w:rPr>
          <w:i/>
          <w:iCs/>
          <w:rtl/>
        </w:rPr>
        <w:t>:</w:t>
      </w:r>
    </w:p>
    <w:p w14:paraId="66C32492" w14:textId="77777777" w:rsidR="0037123A" w:rsidRPr="0037123A" w:rsidRDefault="0037123A" w:rsidP="0037123A">
      <w:pPr>
        <w:spacing w:after="220"/>
        <w:ind w:left="6120"/>
        <w:rPr>
          <w:i/>
          <w:iCs/>
          <w:rtl/>
          <w:lang w:eastAsia="en-US"/>
        </w:rPr>
      </w:pPr>
      <w:r w:rsidRPr="0037123A">
        <w:rPr>
          <w:rFonts w:hint="cs"/>
          <w:i/>
          <w:iCs/>
          <w:rtl/>
          <w:lang w:eastAsia="en-US"/>
        </w:rPr>
        <w:t>"1"</w:t>
      </w:r>
      <w:r w:rsidRPr="0037123A">
        <w:rPr>
          <w:i/>
          <w:iCs/>
          <w:rtl/>
          <w:lang w:eastAsia="en-US"/>
        </w:rPr>
        <w:tab/>
      </w:r>
      <w:r w:rsidRPr="0037123A">
        <w:rPr>
          <w:rFonts w:hint="cs"/>
          <w:i/>
          <w:iCs/>
          <w:rtl/>
          <w:lang w:eastAsia="en-US"/>
        </w:rPr>
        <w:t>الإحاطة</w:t>
      </w:r>
      <w:r w:rsidRPr="0037123A">
        <w:rPr>
          <w:i/>
          <w:iCs/>
          <w:rtl/>
          <w:lang w:eastAsia="en-US"/>
        </w:rPr>
        <w:t xml:space="preserve"> علماً بمضمون "تقرير عن اللجنة الدائمة المعنية بحق المؤلف والحقوق المجاورة" (الوثيقة </w:t>
      </w:r>
      <w:r w:rsidRPr="0037123A">
        <w:rPr>
          <w:i/>
          <w:iCs/>
          <w:lang w:eastAsia="en-US"/>
        </w:rPr>
        <w:t>WO/GA/5</w:t>
      </w:r>
      <w:r w:rsidR="00FC582F">
        <w:rPr>
          <w:i/>
          <w:iCs/>
          <w:lang w:eastAsia="en-US"/>
        </w:rPr>
        <w:t>7</w:t>
      </w:r>
      <w:r w:rsidRPr="0037123A">
        <w:rPr>
          <w:i/>
          <w:iCs/>
          <w:lang w:eastAsia="en-US"/>
        </w:rPr>
        <w:t>/</w:t>
      </w:r>
      <w:r w:rsidR="00FC582F">
        <w:rPr>
          <w:i/>
          <w:iCs/>
          <w:lang w:eastAsia="en-US"/>
        </w:rPr>
        <w:t>3</w:t>
      </w:r>
      <w:r w:rsidRPr="0037123A">
        <w:rPr>
          <w:i/>
          <w:iCs/>
          <w:rtl/>
          <w:lang w:eastAsia="en-US"/>
        </w:rPr>
        <w:t>)؛</w:t>
      </w:r>
    </w:p>
    <w:p w14:paraId="675ED34C" w14:textId="77777777" w:rsidR="0037123A" w:rsidRPr="0037123A" w:rsidRDefault="0037123A" w:rsidP="0037123A">
      <w:pPr>
        <w:spacing w:after="220"/>
        <w:ind w:left="6120"/>
        <w:rPr>
          <w:i/>
          <w:iCs/>
          <w:rtl/>
          <w:lang w:eastAsia="en-US"/>
        </w:rPr>
      </w:pPr>
      <w:r w:rsidRPr="0037123A">
        <w:rPr>
          <w:rFonts w:hint="cs"/>
          <w:i/>
          <w:iCs/>
          <w:rtl/>
          <w:lang w:eastAsia="en-US"/>
        </w:rPr>
        <w:t>"2"</w:t>
      </w:r>
      <w:r w:rsidRPr="0037123A">
        <w:rPr>
          <w:i/>
          <w:iCs/>
          <w:rtl/>
          <w:lang w:eastAsia="en-US"/>
        </w:rPr>
        <w:tab/>
        <w:t xml:space="preserve">وأن توعز إلى </w:t>
      </w:r>
      <w:r w:rsidR="00FC582F">
        <w:rPr>
          <w:rFonts w:hint="cs"/>
          <w:i/>
          <w:iCs/>
          <w:rtl/>
          <w:lang w:eastAsia="en-US"/>
        </w:rPr>
        <w:t>لجنة حق المؤلف</w:t>
      </w:r>
      <w:r w:rsidRPr="0037123A">
        <w:rPr>
          <w:i/>
          <w:iCs/>
          <w:rtl/>
          <w:lang w:eastAsia="en-US"/>
        </w:rPr>
        <w:t xml:space="preserve"> بمواصلة العمل على جميع المسائل الوردة في الوثيقة </w:t>
      </w:r>
      <w:r w:rsidRPr="0037123A">
        <w:rPr>
          <w:i/>
          <w:iCs/>
          <w:lang w:eastAsia="en-US"/>
        </w:rPr>
        <w:t>WO/GA/</w:t>
      </w:r>
      <w:r w:rsidR="00FC582F">
        <w:rPr>
          <w:i/>
          <w:iCs/>
          <w:lang w:eastAsia="en-US"/>
        </w:rPr>
        <w:t>57</w:t>
      </w:r>
      <w:r w:rsidRPr="0037123A">
        <w:rPr>
          <w:i/>
          <w:iCs/>
          <w:lang w:eastAsia="en-US"/>
        </w:rPr>
        <w:t>/</w:t>
      </w:r>
      <w:r w:rsidR="00FC582F">
        <w:rPr>
          <w:i/>
          <w:iCs/>
          <w:lang w:eastAsia="en-US"/>
        </w:rPr>
        <w:t>3</w:t>
      </w:r>
      <w:r w:rsidRPr="0037123A">
        <w:rPr>
          <w:i/>
          <w:iCs/>
          <w:rtl/>
          <w:lang w:eastAsia="en-US"/>
        </w:rPr>
        <w:t>.</w:t>
      </w:r>
    </w:p>
    <w:p w14:paraId="3BDCF7C8" w14:textId="77777777" w:rsidR="0037123A" w:rsidRPr="0037123A" w:rsidRDefault="0037123A" w:rsidP="0037123A">
      <w:pPr>
        <w:ind w:left="5534"/>
        <w:rPr>
          <w:rtl/>
        </w:rPr>
      </w:pPr>
      <w:r w:rsidRPr="0037123A">
        <w:rPr>
          <w:rFonts w:hint="cs"/>
          <w:rtl/>
        </w:rPr>
        <w:t>[</w:t>
      </w:r>
      <w:r w:rsidRPr="0037123A">
        <w:rPr>
          <w:rtl/>
        </w:rPr>
        <w:t xml:space="preserve">يلي </w:t>
      </w:r>
      <w:r w:rsidRPr="0037123A">
        <w:rPr>
          <w:rFonts w:hint="cs"/>
          <w:rtl/>
        </w:rPr>
        <w:t xml:space="preserve">ذلك </w:t>
      </w:r>
      <w:r w:rsidRPr="0037123A">
        <w:rPr>
          <w:rtl/>
        </w:rPr>
        <w:t>ملخص</w:t>
      </w:r>
      <w:r w:rsidR="00FC582F">
        <w:rPr>
          <w:rFonts w:hint="cs"/>
          <w:rtl/>
        </w:rPr>
        <w:t>ا</w:t>
      </w:r>
      <w:r w:rsidRPr="0037123A">
        <w:rPr>
          <w:rtl/>
        </w:rPr>
        <w:t xml:space="preserve"> </w:t>
      </w:r>
      <w:r w:rsidR="00FC582F">
        <w:rPr>
          <w:rFonts w:hint="cs"/>
          <w:rtl/>
        </w:rPr>
        <w:t>رئيسي</w:t>
      </w:r>
      <w:r w:rsidRPr="0037123A">
        <w:rPr>
          <w:rtl/>
        </w:rPr>
        <w:t xml:space="preserve"> </w:t>
      </w:r>
      <w:r w:rsidR="00FC582F">
        <w:rPr>
          <w:rFonts w:hint="cs"/>
          <w:rtl/>
        </w:rPr>
        <w:t>الدورتين</w:t>
      </w:r>
      <w:r w:rsidRPr="0037123A">
        <w:rPr>
          <w:rtl/>
        </w:rPr>
        <w:t xml:space="preserve"> </w:t>
      </w:r>
      <w:r w:rsidR="00FC582F">
        <w:rPr>
          <w:rFonts w:hint="cs"/>
          <w:rtl/>
        </w:rPr>
        <w:t>الرابعة</w:t>
      </w:r>
      <w:r w:rsidRPr="0037123A">
        <w:rPr>
          <w:rtl/>
        </w:rPr>
        <w:t xml:space="preserve"> والأربعين </w:t>
      </w:r>
      <w:r w:rsidR="00FC582F">
        <w:rPr>
          <w:rFonts w:hint="cs"/>
          <w:rtl/>
        </w:rPr>
        <w:t xml:space="preserve">والخامسة والأربعين </w:t>
      </w:r>
      <w:r w:rsidRPr="0037123A">
        <w:rPr>
          <w:rtl/>
        </w:rPr>
        <w:t>للجنة حق المؤلف</w:t>
      </w:r>
      <w:r w:rsidRPr="0037123A">
        <w:rPr>
          <w:rFonts w:hint="cs"/>
          <w:rtl/>
        </w:rPr>
        <w:t>]</w:t>
      </w:r>
    </w:p>
    <w:p w14:paraId="271A8016" w14:textId="77777777" w:rsidR="00F4679D" w:rsidRDefault="00F4679D" w:rsidP="004B3EAC">
      <w:pPr>
        <w:pStyle w:val="BodyText"/>
        <w:rPr>
          <w:rFonts w:asciiTheme="minorBidi" w:hAnsiTheme="minorBidi" w:cstheme="minorBidi" w:hint="cs"/>
          <w:rtl/>
        </w:rPr>
      </w:pPr>
    </w:p>
    <w:p w14:paraId="3EB089F5" w14:textId="77777777" w:rsidR="00D64E03" w:rsidRDefault="00D64E03" w:rsidP="004B3EAC">
      <w:pPr>
        <w:pStyle w:val="BodyText"/>
        <w:rPr>
          <w:rFonts w:asciiTheme="minorBidi" w:hAnsiTheme="minorBidi" w:cstheme="minorBidi"/>
          <w:rtl/>
        </w:rPr>
      </w:pPr>
    </w:p>
    <w:p w14:paraId="15A95E2A" w14:textId="77777777" w:rsidR="00D64E03" w:rsidRDefault="00D64E03" w:rsidP="004B3EAC">
      <w:pPr>
        <w:pStyle w:val="BodyText"/>
        <w:rPr>
          <w:rFonts w:asciiTheme="minorBidi" w:hAnsiTheme="minorBidi" w:cstheme="minorBidi"/>
          <w:rtl/>
        </w:rPr>
        <w:sectPr w:rsidR="00D64E03" w:rsidSect="00C05675">
          <w:headerReference w:type="default" r:id="rId32"/>
          <w:pgSz w:w="11907" w:h="16840" w:code="9"/>
          <w:pgMar w:top="567" w:right="1418" w:bottom="1418" w:left="1134" w:header="510" w:footer="1021" w:gutter="0"/>
          <w:pgNumType w:start="1"/>
          <w:cols w:space="720"/>
          <w:titlePg/>
          <w:docGrid w:linePitch="299"/>
        </w:sectPr>
      </w:pPr>
    </w:p>
    <w:p w14:paraId="1D8E22CA" w14:textId="77777777" w:rsidR="00D64E03" w:rsidRPr="00F043DE" w:rsidRDefault="00D64E03" w:rsidP="00D64E03">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11E1CE3B" wp14:editId="1EB16C00">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682AD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oydCNk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boyd&#10;CN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1" o:title="عربية"/>
                </v:shape>
                <w10:anchorlock/>
              </v:group>
            </w:pict>
          </mc:Fallback>
        </mc:AlternateContent>
      </w:r>
    </w:p>
    <w:p w14:paraId="70D95554" w14:textId="77777777" w:rsidR="00D64E03" w:rsidRPr="002326AB" w:rsidRDefault="00D64E03" w:rsidP="00D64E03">
      <w:pPr>
        <w:bidi w:val="0"/>
        <w:rPr>
          <w:rFonts w:ascii="Arial Black" w:hAnsi="Arial Black"/>
          <w:caps/>
          <w:sz w:val="15"/>
          <w:szCs w:val="15"/>
        </w:rPr>
      </w:pPr>
      <w:r>
        <w:rPr>
          <w:rFonts w:ascii="Arial Black" w:hAnsi="Arial Black"/>
          <w:caps/>
          <w:sz w:val="15"/>
          <w:szCs w:val="15"/>
        </w:rPr>
        <w:t>sccr/44/Summary</w:t>
      </w:r>
    </w:p>
    <w:p w14:paraId="5CAB6F53" w14:textId="77777777" w:rsidR="00D64E03" w:rsidRPr="00A55395" w:rsidRDefault="00D64E03" w:rsidP="00D64E03">
      <w:pPr>
        <w:jc w:val="right"/>
        <w:rPr>
          <w:rFonts w:asciiTheme="minorHAnsi" w:hAnsiTheme="minorHAnsi" w:cstheme="minorHAnsi"/>
          <w:b/>
          <w:bCs/>
          <w:caps/>
          <w:sz w:val="15"/>
          <w:szCs w:val="15"/>
        </w:rPr>
      </w:pPr>
      <w:r w:rsidRPr="00A55395">
        <w:rPr>
          <w:rFonts w:asciiTheme="minorHAnsi" w:hAnsiTheme="minorHAnsi" w:cstheme="minorHAnsi" w:hint="cs"/>
          <w:b/>
          <w:bCs/>
          <w:caps/>
          <w:sz w:val="15"/>
          <w:szCs w:val="15"/>
          <w:rtl/>
        </w:rPr>
        <w:t>الأصل: بالإنكليزية</w:t>
      </w:r>
    </w:p>
    <w:p w14:paraId="37DAAE13" w14:textId="77777777" w:rsidR="00D64E03" w:rsidRPr="00CC3E2D" w:rsidRDefault="00D64E03" w:rsidP="00D64E03">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8 نوفمبر 2023</w:t>
      </w:r>
    </w:p>
    <w:p w14:paraId="5B54F075" w14:textId="77777777" w:rsidR="00D64E03" w:rsidRPr="00D67EAE" w:rsidRDefault="00D64E03" w:rsidP="00D64E03">
      <w:pPr>
        <w:pStyle w:val="Heading1"/>
      </w:pPr>
      <w:r>
        <w:rPr>
          <w:rtl/>
        </w:rPr>
        <w:t>اللجنة ال</w:t>
      </w:r>
      <w:r>
        <w:rPr>
          <w:rFonts w:hint="cs"/>
          <w:rtl/>
        </w:rPr>
        <w:t>دائمة المعنية بحق المؤلف والحقوق المجاورة</w:t>
      </w:r>
    </w:p>
    <w:p w14:paraId="6499A55F" w14:textId="77777777" w:rsidR="00D64E03" w:rsidRPr="00D67EAE" w:rsidRDefault="00D64E03" w:rsidP="00D64E0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Pr>
          <w:rFonts w:asciiTheme="minorHAnsi" w:hAnsiTheme="minorHAnsi" w:cstheme="minorHAnsi" w:hint="cs"/>
          <w:bCs/>
          <w:sz w:val="24"/>
          <w:szCs w:val="24"/>
          <w:rtl/>
        </w:rPr>
        <w:t>رابعة</w:t>
      </w:r>
      <w:r w:rsidRPr="00D67EAE">
        <w:rPr>
          <w:rFonts w:asciiTheme="minorHAnsi" w:hAnsiTheme="minorHAnsi" w:cstheme="minorHAnsi" w:hint="cs"/>
          <w:bCs/>
          <w:sz w:val="24"/>
          <w:szCs w:val="24"/>
          <w:rtl/>
        </w:rPr>
        <w:t xml:space="preserve"> والأربعون</w:t>
      </w:r>
    </w:p>
    <w:p w14:paraId="756A2ACA" w14:textId="77777777" w:rsidR="00D64E03" w:rsidRPr="00D67EAE" w:rsidRDefault="00D64E03" w:rsidP="00D64E0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6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8 نوفمبر 2023</w:t>
      </w:r>
    </w:p>
    <w:p w14:paraId="04F87C33" w14:textId="77777777" w:rsidR="00D64E03" w:rsidRPr="00D67EAE" w:rsidRDefault="00D64E03" w:rsidP="00D64E03">
      <w:pPr>
        <w:spacing w:after="360"/>
        <w:outlineLvl w:val="0"/>
        <w:rPr>
          <w:rFonts w:asciiTheme="minorHAnsi" w:hAnsiTheme="minorHAnsi" w:cstheme="minorHAnsi"/>
          <w:caps/>
          <w:sz w:val="24"/>
        </w:rPr>
      </w:pPr>
      <w:r w:rsidRPr="00643E21">
        <w:rPr>
          <w:rFonts w:asciiTheme="minorHAnsi" w:hAnsiTheme="minorHAnsi"/>
          <w:caps/>
          <w:sz w:val="28"/>
          <w:szCs w:val="24"/>
          <w:rtl/>
        </w:rPr>
        <w:t>ملخص الرئيس</w:t>
      </w:r>
    </w:p>
    <w:p w14:paraId="4BC16AE5" w14:textId="77777777" w:rsidR="00D64E03" w:rsidRDefault="00D64E03" w:rsidP="00D64E03">
      <w:pPr>
        <w:spacing w:after="1040"/>
        <w:rPr>
          <w:rFonts w:asciiTheme="minorHAnsi" w:hAnsiTheme="minorHAnsi"/>
          <w:iCs/>
        </w:rPr>
      </w:pPr>
      <w:r w:rsidRPr="00D67EAE">
        <w:rPr>
          <w:rFonts w:asciiTheme="minorHAnsi" w:hAnsiTheme="minorHAnsi" w:cstheme="minorHAnsi" w:hint="cs"/>
          <w:iCs/>
          <w:rtl/>
        </w:rPr>
        <w:t>من إعداد</w:t>
      </w:r>
      <w:r>
        <w:rPr>
          <w:rFonts w:asciiTheme="minorHAnsi" w:hAnsiTheme="minorHAnsi" w:cstheme="minorHAnsi" w:hint="cs"/>
          <w:iCs/>
          <w:rtl/>
        </w:rPr>
        <w:t xml:space="preserve"> </w:t>
      </w:r>
      <w:r w:rsidRPr="00643E21">
        <w:rPr>
          <w:rFonts w:asciiTheme="minorHAnsi" w:hAnsiTheme="minorHAnsi"/>
          <w:iCs/>
          <w:rtl/>
        </w:rPr>
        <w:t>الرئيس</w:t>
      </w:r>
    </w:p>
    <w:p w14:paraId="562EC023" w14:textId="77777777" w:rsidR="00D64E03" w:rsidRDefault="00D64E03" w:rsidP="00D64E03">
      <w:pPr>
        <w:rPr>
          <w:rFonts w:asciiTheme="minorHAnsi" w:hAnsiTheme="minorHAnsi"/>
          <w:iCs/>
        </w:rPr>
      </w:pPr>
      <w:r>
        <w:rPr>
          <w:rFonts w:asciiTheme="minorHAnsi" w:hAnsiTheme="minorHAnsi"/>
          <w:iCs/>
        </w:rPr>
        <w:br w:type="page"/>
      </w:r>
    </w:p>
    <w:p w14:paraId="5A8DDC99" w14:textId="77777777" w:rsidR="00D64E03" w:rsidRPr="00643E21" w:rsidRDefault="00D64E03" w:rsidP="00D64E03">
      <w:pPr>
        <w:pStyle w:val="Heading2"/>
        <w:spacing w:after="240"/>
        <w:rPr>
          <w:i/>
          <w:iCs w:val="0"/>
          <w:sz w:val="24"/>
          <w:szCs w:val="24"/>
          <w:rtl/>
          <w:lang w:val="fr-CH" w:bidi="ar-SY"/>
        </w:rPr>
      </w:pPr>
      <w:r w:rsidRPr="00643E21">
        <w:rPr>
          <w:i/>
          <w:iCs w:val="0"/>
          <w:sz w:val="24"/>
          <w:szCs w:val="24"/>
          <w:rtl/>
          <w:lang w:val="fr-CH" w:bidi="ar-SY"/>
        </w:rPr>
        <w:lastRenderedPageBreak/>
        <w:t xml:space="preserve">البند 1 من جدول </w:t>
      </w:r>
      <w:r w:rsidRPr="00643E21">
        <w:rPr>
          <w:rFonts w:hint="cs"/>
          <w:i/>
          <w:iCs w:val="0"/>
          <w:sz w:val="24"/>
          <w:szCs w:val="24"/>
          <w:rtl/>
          <w:lang w:val="fr-CH" w:bidi="ar-SY"/>
        </w:rPr>
        <w:t>الأعمال: افتتاح</w:t>
      </w:r>
      <w:r w:rsidRPr="00643E21">
        <w:rPr>
          <w:i/>
          <w:iCs w:val="0"/>
          <w:sz w:val="24"/>
          <w:szCs w:val="24"/>
          <w:rtl/>
          <w:lang w:val="fr-CH" w:bidi="ar-SY"/>
        </w:rPr>
        <w:t xml:space="preserve"> الدورة</w:t>
      </w:r>
    </w:p>
    <w:p w14:paraId="0F54CA47" w14:textId="77777777" w:rsidR="00D64E03" w:rsidRPr="00643E21" w:rsidRDefault="00D64E03" w:rsidP="00C4026F">
      <w:pPr>
        <w:pStyle w:val="ONUMA"/>
        <w:numPr>
          <w:ilvl w:val="0"/>
          <w:numId w:val="7"/>
        </w:numPr>
      </w:pPr>
      <w:r w:rsidRPr="00390C40">
        <w:rPr>
          <w:rtl/>
          <w:lang w:bidi="ar-EG"/>
        </w:rPr>
        <w:t xml:space="preserve">افتتحت السيدة سيلفي فوربان، نائبة المدير العام، </w:t>
      </w:r>
      <w:r w:rsidRPr="00643E21">
        <w:rPr>
          <w:rtl/>
          <w:lang w:bidi="ar-EG"/>
        </w:rPr>
        <w:t xml:space="preserve">الدورة الرابعة والأربعين للجنة الدائمة المعنية بحق المؤلف والحقوق المجاورة ("لجنة حق المؤلف" أو "اللجنة").  </w:t>
      </w:r>
      <w:r w:rsidRPr="00390C40">
        <w:rPr>
          <w:rtl/>
          <w:lang w:bidi="ar-EG"/>
        </w:rPr>
        <w:t xml:space="preserve">وتولى السيد أوين </w:t>
      </w:r>
      <w:proofErr w:type="spellStart"/>
      <w:r w:rsidRPr="00390C40">
        <w:rPr>
          <w:rtl/>
          <w:lang w:bidi="ar-EG"/>
        </w:rPr>
        <w:t>ريبلي</w:t>
      </w:r>
      <w:proofErr w:type="spellEnd"/>
      <w:r w:rsidRPr="00390C40">
        <w:rPr>
          <w:rtl/>
          <w:lang w:bidi="ar-EG"/>
        </w:rPr>
        <w:t xml:space="preserve"> مهمة رئيس اللجنة وتولى السيدان عزيز </w:t>
      </w:r>
      <w:proofErr w:type="spellStart"/>
      <w:r w:rsidRPr="00390C40">
        <w:rPr>
          <w:rtl/>
          <w:lang w:bidi="ar-EG"/>
        </w:rPr>
        <w:t>ديينغ</w:t>
      </w:r>
      <w:proofErr w:type="spellEnd"/>
      <w:r w:rsidRPr="00390C40">
        <w:rPr>
          <w:rtl/>
          <w:lang w:bidi="ar-EG"/>
        </w:rPr>
        <w:t xml:space="preserve"> وبيتر </w:t>
      </w:r>
      <w:proofErr w:type="spellStart"/>
      <w:r w:rsidRPr="00390C40">
        <w:rPr>
          <w:rtl/>
          <w:lang w:bidi="ar-EG"/>
        </w:rPr>
        <w:t>لابودي</w:t>
      </w:r>
      <w:proofErr w:type="spellEnd"/>
      <w:r w:rsidRPr="00390C40">
        <w:rPr>
          <w:rtl/>
          <w:lang w:bidi="ar-EG"/>
        </w:rPr>
        <w:t xml:space="preserve"> مهمة نائبي الرئيس. </w:t>
      </w:r>
      <w:r w:rsidRPr="00643E21">
        <w:rPr>
          <w:rtl/>
          <w:lang w:bidi="ar-EG"/>
        </w:rPr>
        <w:t xml:space="preserve">وتولت السيدة ميشيل </w:t>
      </w:r>
      <w:proofErr w:type="spellStart"/>
      <w:r w:rsidRPr="00643E21">
        <w:rPr>
          <w:rtl/>
          <w:lang w:bidi="ar-EG"/>
        </w:rPr>
        <w:t>وودز</w:t>
      </w:r>
      <w:proofErr w:type="spellEnd"/>
      <w:r w:rsidRPr="00643E21">
        <w:rPr>
          <w:rtl/>
          <w:lang w:bidi="ar-EG"/>
        </w:rPr>
        <w:t xml:space="preserve"> (</w:t>
      </w:r>
      <w:proofErr w:type="spellStart"/>
      <w:r w:rsidRPr="00643E21">
        <w:rPr>
          <w:rtl/>
          <w:lang w:bidi="ar-EG"/>
        </w:rPr>
        <w:t>الويبو</w:t>
      </w:r>
      <w:proofErr w:type="spellEnd"/>
      <w:r w:rsidRPr="00643E21">
        <w:rPr>
          <w:rtl/>
          <w:lang w:bidi="ar-EG"/>
        </w:rPr>
        <w:t>) مهمة أمين اللجنة</w:t>
      </w:r>
      <w:r>
        <w:rPr>
          <w:rFonts w:hint="cs"/>
          <w:rtl/>
          <w:lang w:bidi="ar-EG"/>
        </w:rPr>
        <w:t>.</w:t>
      </w:r>
    </w:p>
    <w:p w14:paraId="42E0C076" w14:textId="77777777" w:rsidR="00D64E03" w:rsidRPr="00643E21" w:rsidRDefault="00D64E03" w:rsidP="00D64E03">
      <w:pPr>
        <w:pStyle w:val="Heading2"/>
        <w:spacing w:after="240"/>
        <w:rPr>
          <w:i/>
          <w:iCs w:val="0"/>
          <w:sz w:val="24"/>
          <w:szCs w:val="24"/>
          <w:rtl/>
          <w:lang w:val="fr-CH" w:bidi="ar-SY"/>
        </w:rPr>
      </w:pPr>
      <w:r w:rsidRPr="00643E21">
        <w:rPr>
          <w:i/>
          <w:iCs w:val="0"/>
          <w:sz w:val="24"/>
          <w:szCs w:val="24"/>
          <w:rtl/>
          <w:lang w:val="fr-CH" w:bidi="ar-SY"/>
        </w:rPr>
        <w:t xml:space="preserve">البند 2 من جدول الأعمال: </w:t>
      </w:r>
      <w:r w:rsidRPr="00390C40">
        <w:rPr>
          <w:i/>
          <w:iCs w:val="0"/>
          <w:sz w:val="24"/>
          <w:szCs w:val="24"/>
          <w:rtl/>
          <w:lang w:val="fr-CH" w:bidi="ar-SY"/>
        </w:rPr>
        <w:t xml:space="preserve">اعتماد جدول </w:t>
      </w:r>
      <w:r w:rsidRPr="00643E21">
        <w:rPr>
          <w:i/>
          <w:iCs w:val="0"/>
          <w:sz w:val="24"/>
          <w:szCs w:val="24"/>
          <w:rtl/>
          <w:lang w:val="fr-CH" w:bidi="ar-SY"/>
        </w:rPr>
        <w:t>الأعمال</w:t>
      </w:r>
    </w:p>
    <w:p w14:paraId="43445153" w14:textId="77777777" w:rsidR="00D64E03" w:rsidRPr="00643E21" w:rsidRDefault="00D64E03" w:rsidP="00D64E03">
      <w:pPr>
        <w:pStyle w:val="ONUMA"/>
        <w:rPr>
          <w:rtl/>
          <w:lang w:bidi="ar-EG"/>
        </w:rPr>
      </w:pPr>
      <w:r w:rsidRPr="00643E21">
        <w:rPr>
          <w:rtl/>
          <w:lang w:bidi="ar-EG"/>
        </w:rPr>
        <w:t>اعتمدت اللجنة مشروع جدول الأعمال (</w:t>
      </w:r>
      <w:proofErr w:type="gramStart"/>
      <w:r w:rsidRPr="00643E21">
        <w:rPr>
          <w:rtl/>
          <w:lang w:bidi="ar-EG"/>
        </w:rPr>
        <w:t>الوثيقة</w:t>
      </w:r>
      <w:r>
        <w:rPr>
          <w:rFonts w:hint="cs"/>
          <w:rtl/>
          <w:lang w:bidi="ar-EG"/>
        </w:rPr>
        <w:t> .</w:t>
      </w:r>
      <w:r w:rsidRPr="00643E21">
        <w:rPr>
          <w:lang w:bidi="ar-EG"/>
        </w:rPr>
        <w:t>SCCR</w:t>
      </w:r>
      <w:proofErr w:type="gramEnd"/>
      <w:r w:rsidRPr="00643E21">
        <w:rPr>
          <w:lang w:bidi="ar-EG"/>
        </w:rPr>
        <w:t>/44/1 PROV</w:t>
      </w:r>
      <w:r w:rsidRPr="00643E21">
        <w:rPr>
          <w:rtl/>
          <w:lang w:bidi="ar-EG"/>
        </w:rPr>
        <w:t>).</w:t>
      </w:r>
    </w:p>
    <w:p w14:paraId="2EF0AA8E" w14:textId="77777777" w:rsidR="00D64E03" w:rsidRPr="00643E21" w:rsidRDefault="00D64E03" w:rsidP="00D64E03">
      <w:pPr>
        <w:pStyle w:val="Heading2"/>
        <w:spacing w:after="240"/>
        <w:rPr>
          <w:i/>
          <w:iCs w:val="0"/>
          <w:sz w:val="24"/>
          <w:szCs w:val="24"/>
          <w:rtl/>
          <w:lang w:val="fr-CH" w:bidi="ar-SY"/>
        </w:rPr>
      </w:pPr>
      <w:r w:rsidRPr="00643E21">
        <w:rPr>
          <w:i/>
          <w:iCs w:val="0"/>
          <w:sz w:val="24"/>
          <w:szCs w:val="24"/>
          <w:rtl/>
          <w:lang w:val="fr-CH" w:bidi="ar-SY"/>
        </w:rPr>
        <w:t>البند 3 من جدول الأعمال: انتخاب أعضاء المكتب</w:t>
      </w:r>
    </w:p>
    <w:p w14:paraId="61CBD569" w14:textId="77777777" w:rsidR="00D64E03" w:rsidRPr="00643E21" w:rsidRDefault="00D64E03" w:rsidP="00D64E03">
      <w:pPr>
        <w:pStyle w:val="ONUMA"/>
        <w:rPr>
          <w:rtl/>
          <w:lang w:bidi="ar-EG"/>
        </w:rPr>
      </w:pPr>
      <w:r w:rsidRPr="00643E21">
        <w:rPr>
          <w:rtl/>
          <w:lang w:bidi="ar-EG"/>
        </w:rPr>
        <w:t>انتخبت اللجنة أعضاء المكتب لدورات اللجنة التي ستعقد في عامي 2024 و2025.</w:t>
      </w:r>
    </w:p>
    <w:p w14:paraId="63C71674" w14:textId="77777777" w:rsidR="00D64E03" w:rsidRDefault="00D64E03" w:rsidP="00D64E03">
      <w:pPr>
        <w:pStyle w:val="ONUMA"/>
        <w:numPr>
          <w:ilvl w:val="0"/>
          <w:numId w:val="0"/>
        </w:numPr>
        <w:ind w:left="562"/>
        <w:rPr>
          <w:rtl/>
          <w:lang w:bidi="ar-EG"/>
        </w:rPr>
      </w:pPr>
      <w:r>
        <w:rPr>
          <w:rtl/>
          <w:lang w:bidi="ar-EG"/>
        </w:rPr>
        <w:t>جلسات عام 2024:</w:t>
      </w:r>
    </w:p>
    <w:p w14:paraId="67B53CE6" w14:textId="77777777" w:rsidR="00D64E03" w:rsidRDefault="00D64E03" w:rsidP="00D64E03">
      <w:pPr>
        <w:pStyle w:val="BodyText"/>
        <w:spacing w:after="0"/>
        <w:rPr>
          <w:rtl/>
          <w:lang w:bidi="ar-EG"/>
        </w:rPr>
      </w:pPr>
      <w:r>
        <w:rPr>
          <w:rtl/>
          <w:lang w:bidi="ar-EG"/>
        </w:rPr>
        <w:t>الرئيس</w:t>
      </w:r>
      <w:r>
        <w:rPr>
          <w:rFonts w:hint="cs"/>
          <w:rtl/>
          <w:lang w:bidi="ar-EG"/>
        </w:rPr>
        <w:t>ة</w:t>
      </w:r>
      <w:r>
        <w:rPr>
          <w:rtl/>
          <w:lang w:bidi="ar-EG"/>
        </w:rPr>
        <w:t xml:space="preserve">: أدريانا </w:t>
      </w:r>
      <w:proofErr w:type="spellStart"/>
      <w:r>
        <w:rPr>
          <w:rtl/>
          <w:lang w:bidi="ar-EG"/>
        </w:rPr>
        <w:t>موسكوسو</w:t>
      </w:r>
      <w:proofErr w:type="spellEnd"/>
      <w:r>
        <w:rPr>
          <w:rtl/>
          <w:lang w:bidi="ar-EG"/>
        </w:rPr>
        <w:t xml:space="preserve"> ديل برادو (إسبانيا)</w:t>
      </w:r>
    </w:p>
    <w:p w14:paraId="2EEE3ED0" w14:textId="77777777" w:rsidR="00D64E03" w:rsidRDefault="00D64E03" w:rsidP="00D64E03">
      <w:pPr>
        <w:pStyle w:val="BodyText"/>
        <w:rPr>
          <w:rtl/>
          <w:lang w:bidi="ar-EG"/>
        </w:rPr>
      </w:pPr>
      <w:r>
        <w:rPr>
          <w:rtl/>
          <w:lang w:bidi="ar-EG"/>
        </w:rPr>
        <w:t>نائبا الرئيس</w:t>
      </w:r>
      <w:r>
        <w:rPr>
          <w:rFonts w:hint="cs"/>
          <w:rtl/>
          <w:lang w:bidi="ar-EG"/>
        </w:rPr>
        <w:t>ة</w:t>
      </w:r>
      <w:r>
        <w:rPr>
          <w:rtl/>
          <w:lang w:bidi="ar-EG"/>
        </w:rPr>
        <w:t xml:space="preserve">: </w:t>
      </w:r>
      <w:proofErr w:type="spellStart"/>
      <w:r>
        <w:rPr>
          <w:rtl/>
          <w:lang w:bidi="ar-EG"/>
        </w:rPr>
        <w:t>فانيسا</w:t>
      </w:r>
      <w:proofErr w:type="spellEnd"/>
      <w:r>
        <w:rPr>
          <w:rtl/>
          <w:lang w:bidi="ar-EG"/>
        </w:rPr>
        <w:t xml:space="preserve"> كوهين (كوستاريكا) وبيتر </w:t>
      </w:r>
      <w:proofErr w:type="spellStart"/>
      <w:r>
        <w:rPr>
          <w:rtl/>
          <w:lang w:bidi="ar-EG"/>
        </w:rPr>
        <w:t>لابودي</w:t>
      </w:r>
      <w:proofErr w:type="spellEnd"/>
      <w:r>
        <w:rPr>
          <w:rtl/>
          <w:lang w:bidi="ar-EG"/>
        </w:rPr>
        <w:t xml:space="preserve"> (هنغاريا)</w:t>
      </w:r>
    </w:p>
    <w:p w14:paraId="04EC83B0" w14:textId="77777777" w:rsidR="00D64E03" w:rsidRDefault="00D64E03" w:rsidP="00D64E03">
      <w:pPr>
        <w:pStyle w:val="ONUMA"/>
        <w:numPr>
          <w:ilvl w:val="0"/>
          <w:numId w:val="0"/>
        </w:numPr>
        <w:ind w:left="562"/>
        <w:rPr>
          <w:rtl/>
          <w:lang w:bidi="ar-EG"/>
        </w:rPr>
      </w:pPr>
      <w:r>
        <w:rPr>
          <w:rtl/>
          <w:lang w:bidi="ar-EG"/>
        </w:rPr>
        <w:t>جلسات عام 2025:</w:t>
      </w:r>
    </w:p>
    <w:p w14:paraId="0084AD6A" w14:textId="77777777" w:rsidR="00D64E03" w:rsidRDefault="00D64E03" w:rsidP="00D64E03">
      <w:pPr>
        <w:pStyle w:val="BodyText"/>
        <w:spacing w:after="0"/>
        <w:rPr>
          <w:rtl/>
          <w:lang w:bidi="ar-EG"/>
        </w:rPr>
      </w:pPr>
      <w:r>
        <w:rPr>
          <w:rtl/>
          <w:lang w:bidi="ar-EG"/>
        </w:rPr>
        <w:t>الرئيس</w:t>
      </w:r>
      <w:r>
        <w:rPr>
          <w:rFonts w:hint="cs"/>
          <w:rtl/>
          <w:lang w:bidi="ar-EG"/>
        </w:rPr>
        <w:t>ة</w:t>
      </w:r>
      <w:r>
        <w:rPr>
          <w:rtl/>
          <w:lang w:bidi="ar-EG"/>
        </w:rPr>
        <w:t xml:space="preserve">: </w:t>
      </w:r>
      <w:proofErr w:type="spellStart"/>
      <w:r>
        <w:rPr>
          <w:rtl/>
          <w:lang w:bidi="ar-EG"/>
        </w:rPr>
        <w:t>فانيسا</w:t>
      </w:r>
      <w:proofErr w:type="spellEnd"/>
      <w:r>
        <w:rPr>
          <w:rtl/>
          <w:lang w:bidi="ar-EG"/>
        </w:rPr>
        <w:t xml:space="preserve"> كوهين (كوستاريكا)</w:t>
      </w:r>
    </w:p>
    <w:p w14:paraId="7CFD7101" w14:textId="77777777" w:rsidR="00D64E03" w:rsidRDefault="00D64E03" w:rsidP="00D64E03">
      <w:pPr>
        <w:pStyle w:val="ONUMA"/>
        <w:numPr>
          <w:ilvl w:val="0"/>
          <w:numId w:val="0"/>
        </w:numPr>
        <w:rPr>
          <w:rtl/>
          <w:lang w:bidi="ar-EG"/>
        </w:rPr>
      </w:pPr>
      <w:r>
        <w:rPr>
          <w:rtl/>
          <w:lang w:bidi="ar-EG"/>
        </w:rPr>
        <w:t>نائبا الرئيس</w:t>
      </w:r>
      <w:r>
        <w:rPr>
          <w:rFonts w:hint="cs"/>
          <w:rtl/>
          <w:lang w:bidi="ar-EG"/>
        </w:rPr>
        <w:t>ة</w:t>
      </w:r>
      <w:r>
        <w:rPr>
          <w:rtl/>
          <w:lang w:bidi="ar-EG"/>
        </w:rPr>
        <w:t xml:space="preserve">: بيتر </w:t>
      </w:r>
      <w:proofErr w:type="spellStart"/>
      <w:r>
        <w:rPr>
          <w:rtl/>
          <w:lang w:bidi="ar-EG"/>
        </w:rPr>
        <w:t>لابودي</w:t>
      </w:r>
      <w:proofErr w:type="spellEnd"/>
      <w:r>
        <w:rPr>
          <w:rtl/>
          <w:lang w:bidi="ar-EG"/>
        </w:rPr>
        <w:t xml:space="preserve"> (هنغاريا) وأدريانا </w:t>
      </w:r>
      <w:proofErr w:type="spellStart"/>
      <w:r>
        <w:rPr>
          <w:rtl/>
          <w:lang w:bidi="ar-EG"/>
        </w:rPr>
        <w:t>موسكوسو</w:t>
      </w:r>
      <w:proofErr w:type="spellEnd"/>
      <w:r>
        <w:rPr>
          <w:rtl/>
          <w:lang w:bidi="ar-EG"/>
        </w:rPr>
        <w:t xml:space="preserve"> ديل برادو (إسبانيا)</w:t>
      </w:r>
    </w:p>
    <w:p w14:paraId="21E527BB" w14:textId="77777777" w:rsidR="00D64E03" w:rsidRPr="00390C40" w:rsidRDefault="00D64E03" w:rsidP="00D64E03">
      <w:pPr>
        <w:pStyle w:val="Heading2"/>
        <w:spacing w:after="240"/>
        <w:rPr>
          <w:i/>
          <w:iCs w:val="0"/>
          <w:sz w:val="24"/>
          <w:szCs w:val="24"/>
          <w:rtl/>
          <w:lang w:val="fr-CH" w:bidi="ar-SY"/>
        </w:rPr>
      </w:pPr>
      <w:r w:rsidRPr="00390C40">
        <w:rPr>
          <w:i/>
          <w:iCs w:val="0"/>
          <w:sz w:val="24"/>
          <w:szCs w:val="24"/>
          <w:rtl/>
          <w:lang w:val="fr-CH" w:bidi="ar-SY"/>
        </w:rPr>
        <w:t xml:space="preserve">البند 4 من جدول الأعمال: </w:t>
      </w:r>
      <w:r w:rsidRPr="004E0058">
        <w:rPr>
          <w:i/>
          <w:iCs w:val="0"/>
          <w:sz w:val="24"/>
          <w:szCs w:val="24"/>
          <w:rtl/>
          <w:lang w:val="fr-CH" w:bidi="ar-SY"/>
        </w:rPr>
        <w:t>اعتماد منظمات غير حكومية جديدة</w:t>
      </w:r>
    </w:p>
    <w:p w14:paraId="6F31F364" w14:textId="77777777" w:rsidR="00D64E03" w:rsidRPr="00390C40" w:rsidRDefault="00D64E03" w:rsidP="00D64E03">
      <w:pPr>
        <w:pStyle w:val="ONUMA"/>
        <w:rPr>
          <w:rtl/>
          <w:lang w:bidi="ar-EG"/>
        </w:rPr>
      </w:pPr>
      <w:r w:rsidRPr="004E0058">
        <w:rPr>
          <w:rtl/>
          <w:lang w:bidi="ar-EG"/>
        </w:rPr>
        <w:t xml:space="preserve">وافقت اللجنة على اعتماد المنظمات غير الحكومية التالية بصفة مراقب مؤقت في دوراتها المشار </w:t>
      </w:r>
      <w:r w:rsidRPr="00390C40">
        <w:rPr>
          <w:rtl/>
          <w:lang w:bidi="ar-EG"/>
        </w:rPr>
        <w:t xml:space="preserve">إليها في مرفق الوثيقة </w:t>
      </w:r>
      <w:r w:rsidRPr="00390C40">
        <w:rPr>
          <w:lang w:bidi="ar-EG"/>
        </w:rPr>
        <w:t>SCCR/44/2</w:t>
      </w:r>
      <w:r w:rsidRPr="00390C40">
        <w:rPr>
          <w:rtl/>
          <w:lang w:bidi="ar-EG"/>
        </w:rPr>
        <w:t>:</w:t>
      </w:r>
    </w:p>
    <w:p w14:paraId="6A5347F3" w14:textId="77777777" w:rsidR="00D64E03" w:rsidRDefault="00D64E03" w:rsidP="00865069">
      <w:pPr>
        <w:pStyle w:val="ONUMA"/>
        <w:numPr>
          <w:ilvl w:val="0"/>
          <w:numId w:val="5"/>
        </w:numPr>
        <w:spacing w:after="0"/>
        <w:ind w:left="922"/>
        <w:rPr>
          <w:rtl/>
          <w:lang w:bidi="ar-EG"/>
        </w:rPr>
      </w:pPr>
      <w:r>
        <w:rPr>
          <w:rtl/>
          <w:lang w:bidi="ar-EG"/>
        </w:rPr>
        <w:t>جمعية المؤلفين الكازاخستانيين (</w:t>
      </w:r>
      <w:proofErr w:type="spellStart"/>
      <w:r>
        <w:rPr>
          <w:lang w:bidi="ar-EG"/>
        </w:rPr>
        <w:t>KazAK</w:t>
      </w:r>
      <w:proofErr w:type="spellEnd"/>
      <w:r>
        <w:rPr>
          <w:rtl/>
          <w:lang w:bidi="ar-EG"/>
        </w:rPr>
        <w:t>)</w:t>
      </w:r>
    </w:p>
    <w:p w14:paraId="17FC229A" w14:textId="77777777" w:rsidR="00D64E03" w:rsidRDefault="00D64E03" w:rsidP="00865069">
      <w:pPr>
        <w:pStyle w:val="ONUMA"/>
        <w:numPr>
          <w:ilvl w:val="0"/>
          <w:numId w:val="5"/>
        </w:numPr>
        <w:spacing w:after="0"/>
        <w:ind w:left="922"/>
        <w:rPr>
          <w:rtl/>
          <w:lang w:bidi="ar-EG"/>
        </w:rPr>
      </w:pPr>
      <w:r>
        <w:rPr>
          <w:rtl/>
          <w:lang w:bidi="ar-EG"/>
        </w:rPr>
        <w:t>جمعية قانون الترفيه (</w:t>
      </w:r>
      <w:r>
        <w:rPr>
          <w:lang w:bidi="ar-EG"/>
        </w:rPr>
        <w:t>DENAE</w:t>
      </w:r>
      <w:r>
        <w:rPr>
          <w:rtl/>
          <w:lang w:bidi="ar-EG"/>
        </w:rPr>
        <w:t>)</w:t>
      </w:r>
    </w:p>
    <w:p w14:paraId="3EC821F2" w14:textId="77777777" w:rsidR="00D64E03" w:rsidRDefault="00D64E03" w:rsidP="00865069">
      <w:pPr>
        <w:pStyle w:val="ONUMA"/>
        <w:numPr>
          <w:ilvl w:val="0"/>
          <w:numId w:val="5"/>
        </w:numPr>
        <w:spacing w:after="0"/>
        <w:ind w:left="922"/>
        <w:rPr>
          <w:rtl/>
          <w:lang w:bidi="ar-EG"/>
        </w:rPr>
      </w:pPr>
      <w:r>
        <w:rPr>
          <w:rtl/>
          <w:lang w:bidi="ar-EG"/>
        </w:rPr>
        <w:t xml:space="preserve">شركة </w:t>
      </w:r>
      <w:proofErr w:type="spellStart"/>
      <w:r w:rsidRPr="00352F9C">
        <w:rPr>
          <w:lang w:val="es-ES" w:bidi="hi-IN"/>
        </w:rPr>
        <w:t>Canaan</w:t>
      </w:r>
      <w:proofErr w:type="spellEnd"/>
      <w:r w:rsidRPr="00352F9C">
        <w:rPr>
          <w:lang w:val="es-ES" w:bidi="hi-IN"/>
        </w:rPr>
        <w:t xml:space="preserve"> </w:t>
      </w:r>
      <w:r w:rsidRPr="004E0058">
        <w:rPr>
          <w:lang w:bidi="ar-EG"/>
        </w:rPr>
        <w:t>Bridges</w:t>
      </w:r>
      <w:r>
        <w:rPr>
          <w:rtl/>
          <w:lang w:bidi="ar-EG"/>
        </w:rPr>
        <w:t xml:space="preserve"> للاستشارات</w:t>
      </w:r>
    </w:p>
    <w:p w14:paraId="1ECB1D01" w14:textId="77777777" w:rsidR="00D64E03" w:rsidRDefault="00D64E03" w:rsidP="00865069">
      <w:pPr>
        <w:pStyle w:val="ONUMA"/>
        <w:numPr>
          <w:ilvl w:val="0"/>
          <w:numId w:val="5"/>
        </w:numPr>
        <w:ind w:left="922"/>
        <w:rPr>
          <w:rtl/>
          <w:lang w:bidi="ar-EG"/>
        </w:rPr>
      </w:pPr>
      <w:r>
        <w:rPr>
          <w:rtl/>
          <w:lang w:bidi="ar-EG"/>
        </w:rPr>
        <w:t>المركز الكولومبي لحق ال</w:t>
      </w:r>
      <w:r>
        <w:rPr>
          <w:rFonts w:hint="cs"/>
          <w:rtl/>
          <w:lang w:bidi="ar-EG"/>
        </w:rPr>
        <w:t>مؤلف</w:t>
      </w:r>
      <w:r>
        <w:rPr>
          <w:rtl/>
          <w:lang w:bidi="ar-EG"/>
        </w:rPr>
        <w:t xml:space="preserve"> (</w:t>
      </w:r>
      <w:r>
        <w:rPr>
          <w:lang w:bidi="ar-EG"/>
        </w:rPr>
        <w:t>CECOLDA</w:t>
      </w:r>
      <w:r>
        <w:rPr>
          <w:rtl/>
          <w:lang w:bidi="ar-EG"/>
        </w:rPr>
        <w:t>)</w:t>
      </w:r>
    </w:p>
    <w:p w14:paraId="71246BE7" w14:textId="77777777" w:rsidR="00D64E03" w:rsidRPr="004E0058" w:rsidRDefault="00D64E03" w:rsidP="00D64E03">
      <w:pPr>
        <w:pStyle w:val="Heading2"/>
        <w:spacing w:after="240"/>
        <w:rPr>
          <w:i/>
          <w:iCs w:val="0"/>
          <w:sz w:val="24"/>
          <w:szCs w:val="24"/>
          <w:rtl/>
          <w:lang w:val="fr-CH" w:bidi="ar-SY"/>
        </w:rPr>
      </w:pPr>
      <w:r w:rsidRPr="004E0058">
        <w:rPr>
          <w:i/>
          <w:iCs w:val="0"/>
          <w:sz w:val="24"/>
          <w:szCs w:val="24"/>
          <w:rtl/>
          <w:lang w:val="fr-CH" w:bidi="ar-SY"/>
        </w:rPr>
        <w:t>البند 5 من جدول الأعمال: حماية هيئات البث</w:t>
      </w:r>
    </w:p>
    <w:p w14:paraId="1D4C7422" w14:textId="77777777" w:rsidR="00D64E03" w:rsidRDefault="00D64E03" w:rsidP="00D64E03">
      <w:pPr>
        <w:pStyle w:val="ONUMA"/>
        <w:rPr>
          <w:rtl/>
          <w:lang w:bidi="ar-EG"/>
        </w:rPr>
      </w:pPr>
      <w:r>
        <w:rPr>
          <w:rtl/>
          <w:lang w:bidi="ar-EG"/>
        </w:rPr>
        <w:t>يمكن الاطلاع على وثائق الدورات السابقة المتعلقة بهذا البند من جدول الأعمال على الصفحة الإلكترونية المخصصة لل</w:t>
      </w:r>
      <w:r>
        <w:rPr>
          <w:rFonts w:hint="cs"/>
          <w:rtl/>
          <w:lang w:bidi="ar-EG"/>
        </w:rPr>
        <w:t xml:space="preserve">دورة </w:t>
      </w:r>
      <w:r>
        <w:rPr>
          <w:lang w:bidi="ar-EG"/>
        </w:rPr>
        <w:t>44</w:t>
      </w:r>
      <w:r>
        <w:rPr>
          <w:rtl/>
          <w:lang w:bidi="ar-EG"/>
        </w:rPr>
        <w:t xml:space="preserve"> </w:t>
      </w:r>
      <w:r>
        <w:rPr>
          <w:rFonts w:hint="cs"/>
          <w:rtl/>
          <w:lang w:bidi="ar-EG"/>
        </w:rPr>
        <w:t xml:space="preserve">للجنة على: </w:t>
      </w:r>
      <w:r w:rsidRPr="004E0058">
        <w:rPr>
          <w:lang w:bidi="ar-EG"/>
        </w:rPr>
        <w:t>https://www.wipo.int/meetings/ar/details.jsp?meeting_id=78391</w:t>
      </w:r>
      <w:r>
        <w:rPr>
          <w:rFonts w:hint="cs"/>
          <w:rtl/>
          <w:lang w:bidi="ar-EG"/>
        </w:rPr>
        <w:t>.</w:t>
      </w:r>
    </w:p>
    <w:p w14:paraId="190FEF88" w14:textId="77777777" w:rsidR="00D64E03" w:rsidRDefault="00D64E03" w:rsidP="00D64E03">
      <w:pPr>
        <w:pStyle w:val="ONUMA"/>
        <w:rPr>
          <w:rtl/>
          <w:lang w:bidi="ar-EG"/>
        </w:rPr>
      </w:pPr>
      <w:r>
        <w:rPr>
          <w:rtl/>
          <w:lang w:bidi="ar-EG"/>
        </w:rPr>
        <w:t xml:space="preserve">وعرض نائب الرئيس بيتر </w:t>
      </w:r>
      <w:proofErr w:type="spellStart"/>
      <w:r>
        <w:rPr>
          <w:rtl/>
          <w:lang w:bidi="ar-EG"/>
        </w:rPr>
        <w:t>لابودي</w:t>
      </w:r>
      <w:proofErr w:type="spellEnd"/>
      <w:r>
        <w:rPr>
          <w:rtl/>
          <w:lang w:bidi="ar-EG"/>
        </w:rPr>
        <w:t xml:space="preserve"> والميسران </w:t>
      </w:r>
      <w:proofErr w:type="spellStart"/>
      <w:r>
        <w:rPr>
          <w:rFonts w:hint="cs"/>
          <w:rtl/>
          <w:lang w:bidi="ar-EG"/>
        </w:rPr>
        <w:t>هي</w:t>
      </w:r>
      <w:r>
        <w:rPr>
          <w:rtl/>
          <w:lang w:bidi="ar-EG"/>
        </w:rPr>
        <w:t>زي</w:t>
      </w:r>
      <w:r>
        <w:rPr>
          <w:rFonts w:hint="cs"/>
          <w:rtl/>
          <w:lang w:bidi="ar-EG"/>
        </w:rPr>
        <w:t>كي</w:t>
      </w:r>
      <w:r>
        <w:rPr>
          <w:rtl/>
          <w:lang w:bidi="ar-EG"/>
        </w:rPr>
        <w:t>ل</w:t>
      </w:r>
      <w:proofErr w:type="spellEnd"/>
      <w:r>
        <w:rPr>
          <w:rtl/>
          <w:lang w:bidi="ar-EG"/>
        </w:rPr>
        <w:t xml:space="preserve"> </w:t>
      </w:r>
      <w:proofErr w:type="spellStart"/>
      <w:r>
        <w:rPr>
          <w:rtl/>
          <w:lang w:bidi="ar-EG"/>
        </w:rPr>
        <w:t>أويرا</w:t>
      </w:r>
      <w:proofErr w:type="spellEnd"/>
      <w:r>
        <w:rPr>
          <w:rtl/>
          <w:lang w:bidi="ar-EG"/>
        </w:rPr>
        <w:t xml:space="preserve"> </w:t>
      </w:r>
      <w:proofErr w:type="spellStart"/>
      <w:r>
        <w:rPr>
          <w:rtl/>
          <w:lang w:bidi="ar-EG"/>
        </w:rPr>
        <w:t>و</w:t>
      </w:r>
      <w:r>
        <w:rPr>
          <w:rFonts w:hint="cs"/>
          <w:rtl/>
          <w:lang w:bidi="ar-EG"/>
        </w:rPr>
        <w:t>ي</w:t>
      </w:r>
      <w:r>
        <w:rPr>
          <w:rtl/>
          <w:lang w:bidi="ar-EG"/>
        </w:rPr>
        <w:t>وكا</w:t>
      </w:r>
      <w:proofErr w:type="spellEnd"/>
      <w:r>
        <w:rPr>
          <w:rtl/>
          <w:lang w:bidi="ar-EG"/>
        </w:rPr>
        <w:t xml:space="preserve"> ليديس </w:t>
      </w:r>
      <w:r>
        <w:rPr>
          <w:rFonts w:hint="cs"/>
          <w:rtl/>
          <w:lang w:bidi="ar-EG"/>
        </w:rPr>
        <w:t>"</w:t>
      </w:r>
      <w:r w:rsidRPr="00FD0234">
        <w:rPr>
          <w:rtl/>
          <w:lang w:bidi="ar-EG"/>
        </w:rPr>
        <w:t xml:space="preserve">مشروع النص المراجَع الثالث لمعاهدة </w:t>
      </w:r>
      <w:proofErr w:type="spellStart"/>
      <w:r w:rsidRPr="00FD0234">
        <w:rPr>
          <w:rtl/>
          <w:lang w:bidi="ar-EG"/>
        </w:rPr>
        <w:t>الويبو</w:t>
      </w:r>
      <w:proofErr w:type="spellEnd"/>
      <w:r w:rsidRPr="00FD0234">
        <w:rPr>
          <w:rtl/>
          <w:lang w:bidi="ar-EG"/>
        </w:rPr>
        <w:t xml:space="preserve"> بشأن هيئات البث</w:t>
      </w:r>
      <w:r>
        <w:rPr>
          <w:rFonts w:hint="cs"/>
          <w:rtl/>
          <w:lang w:bidi="ar-EG"/>
        </w:rPr>
        <w:t>"</w:t>
      </w:r>
      <w:r>
        <w:rPr>
          <w:rtl/>
          <w:lang w:bidi="ar-EG"/>
        </w:rPr>
        <w:t xml:space="preserve"> (الوثيقة </w:t>
      </w:r>
      <w:r>
        <w:rPr>
          <w:lang w:bidi="ar-EG"/>
        </w:rPr>
        <w:t>SCCR/44/3</w:t>
      </w:r>
      <w:r>
        <w:rPr>
          <w:rtl/>
          <w:lang w:bidi="ar-EG"/>
        </w:rPr>
        <w:t>)، الذي أعد تحت إشراف الرئيس.</w:t>
      </w:r>
    </w:p>
    <w:p w14:paraId="1364EA35" w14:textId="77777777" w:rsidR="00D64E03" w:rsidRDefault="00D64E03" w:rsidP="00D64E03">
      <w:pPr>
        <w:pStyle w:val="ONUMA"/>
        <w:rPr>
          <w:rtl/>
          <w:lang w:bidi="ar-EG"/>
        </w:rPr>
      </w:pPr>
      <w:r>
        <w:rPr>
          <w:rtl/>
          <w:lang w:bidi="ar-EG"/>
        </w:rPr>
        <w:t xml:space="preserve">واستخدمت اللجنة </w:t>
      </w:r>
      <w:r>
        <w:rPr>
          <w:rFonts w:hint="cs"/>
          <w:rtl/>
          <w:lang w:bidi="ar-EG"/>
        </w:rPr>
        <w:t>"</w:t>
      </w:r>
      <w:r w:rsidRPr="00FD0234">
        <w:rPr>
          <w:rtl/>
          <w:lang w:bidi="ar-EG"/>
        </w:rPr>
        <w:t xml:space="preserve">مشروع النص المراجَع الثالث لمعاهدة </w:t>
      </w:r>
      <w:proofErr w:type="spellStart"/>
      <w:r w:rsidRPr="00FD0234">
        <w:rPr>
          <w:rtl/>
          <w:lang w:bidi="ar-EG"/>
        </w:rPr>
        <w:t>الويبو</w:t>
      </w:r>
      <w:proofErr w:type="spellEnd"/>
      <w:r w:rsidRPr="00FD0234">
        <w:rPr>
          <w:rtl/>
          <w:lang w:bidi="ar-EG"/>
        </w:rPr>
        <w:t xml:space="preserve"> بشأن هيئات البث</w:t>
      </w:r>
      <w:r>
        <w:rPr>
          <w:rFonts w:hint="cs"/>
          <w:rtl/>
          <w:lang w:bidi="ar-EG"/>
        </w:rPr>
        <w:t xml:space="preserve">" </w:t>
      </w:r>
      <w:r>
        <w:rPr>
          <w:rtl/>
          <w:lang w:bidi="ar-EG"/>
        </w:rPr>
        <w:t xml:space="preserve">(الوثيقة </w:t>
      </w:r>
      <w:r>
        <w:rPr>
          <w:lang w:bidi="ar-EG"/>
        </w:rPr>
        <w:t>SCCR/44/3</w:t>
      </w:r>
      <w:r>
        <w:rPr>
          <w:rtl/>
          <w:lang w:bidi="ar-EG"/>
        </w:rPr>
        <w:t>) كأساس للمناقشة.</w:t>
      </w:r>
    </w:p>
    <w:p w14:paraId="2179B6C4" w14:textId="77777777" w:rsidR="00D64E03" w:rsidRDefault="00D64E03" w:rsidP="00D64E03">
      <w:pPr>
        <w:pStyle w:val="ONUMA"/>
        <w:rPr>
          <w:rtl/>
          <w:lang w:bidi="ar-EG"/>
        </w:rPr>
      </w:pPr>
      <w:r>
        <w:rPr>
          <w:rtl/>
          <w:lang w:bidi="ar-EG"/>
        </w:rPr>
        <w:t>وفيما يلي تقييم الرئيس لحالة هذا العمل. فيما يتعلق بالأهداف، هناك تفاهم مشترك بين اللجنة على أن أي معاهدة محتملة ينبغي أن تركز تركيزا ضيقا</w:t>
      </w:r>
      <w:r>
        <w:rPr>
          <w:rFonts w:hint="cs"/>
          <w:rtl/>
          <w:lang w:bidi="ar-EG"/>
        </w:rPr>
        <w:t>ً</w:t>
      </w:r>
      <w:r>
        <w:rPr>
          <w:rtl/>
          <w:lang w:bidi="ar-EG"/>
        </w:rPr>
        <w:t xml:space="preserve"> على قرصنة الإشارات، وينبغي ألا </w:t>
      </w:r>
      <w:r w:rsidRPr="00E71208">
        <w:rPr>
          <w:rtl/>
          <w:lang w:bidi="ar-EG"/>
        </w:rPr>
        <w:t>يتناول نطاق</w:t>
      </w:r>
      <w:r>
        <w:rPr>
          <w:rFonts w:hint="cs"/>
          <w:rtl/>
          <w:lang w:bidi="ar-EG"/>
        </w:rPr>
        <w:t xml:space="preserve">ها </w:t>
      </w:r>
      <w:r>
        <w:rPr>
          <w:rtl/>
          <w:lang w:bidi="ar-EG"/>
        </w:rPr>
        <w:t>أي</w:t>
      </w:r>
      <w:r>
        <w:rPr>
          <w:rFonts w:hint="cs"/>
          <w:rtl/>
          <w:lang w:bidi="ar-EG"/>
        </w:rPr>
        <w:t>اً</w:t>
      </w:r>
      <w:r>
        <w:rPr>
          <w:rtl/>
          <w:lang w:bidi="ar-EG"/>
        </w:rPr>
        <w:t xml:space="preserve"> </w:t>
      </w:r>
      <w:r>
        <w:rPr>
          <w:rFonts w:hint="cs"/>
          <w:rtl/>
          <w:lang w:bidi="ar-EG"/>
        </w:rPr>
        <w:t xml:space="preserve">من </w:t>
      </w:r>
      <w:r w:rsidRPr="00E71208">
        <w:rPr>
          <w:rtl/>
          <w:lang w:bidi="ar-EG"/>
        </w:rPr>
        <w:t>أنشطة ما بعد التثبيت</w:t>
      </w:r>
      <w:r>
        <w:rPr>
          <w:rtl/>
          <w:lang w:bidi="ar-EG"/>
        </w:rPr>
        <w:t>، وأنه</w:t>
      </w:r>
      <w:r>
        <w:rPr>
          <w:rFonts w:hint="cs"/>
          <w:rtl/>
          <w:lang w:bidi="ar-EG"/>
        </w:rPr>
        <w:t>ا</w:t>
      </w:r>
      <w:r>
        <w:rPr>
          <w:rtl/>
          <w:lang w:bidi="ar-EG"/>
        </w:rPr>
        <w:t xml:space="preserve"> ينبغي أن توفر للدول الأعضاء المرونة اللازمة لتنفيذ الالتزامات من خلال وسائل قانونية مناسبة وفعالة.  وهناك أيضا</w:t>
      </w:r>
      <w:r>
        <w:rPr>
          <w:rFonts w:hint="cs"/>
          <w:rtl/>
          <w:lang w:bidi="ar-EG"/>
        </w:rPr>
        <w:t>ً</w:t>
      </w:r>
      <w:r>
        <w:rPr>
          <w:rtl/>
          <w:lang w:bidi="ar-EG"/>
        </w:rPr>
        <w:t xml:space="preserve"> فهم </w:t>
      </w:r>
      <w:r>
        <w:rPr>
          <w:rFonts w:hint="cs"/>
          <w:rtl/>
          <w:lang w:bidi="ar-EG"/>
        </w:rPr>
        <w:t>مشترك</w:t>
      </w:r>
      <w:r>
        <w:rPr>
          <w:rtl/>
          <w:lang w:bidi="ar-EG"/>
        </w:rPr>
        <w:t xml:space="preserve"> </w:t>
      </w:r>
      <w:r>
        <w:rPr>
          <w:rFonts w:hint="cs"/>
          <w:rtl/>
          <w:lang w:bidi="ar-EG"/>
        </w:rPr>
        <w:t>ب</w:t>
      </w:r>
      <w:r>
        <w:rPr>
          <w:rtl/>
          <w:lang w:bidi="ar-EG"/>
        </w:rPr>
        <w:t xml:space="preserve">أن </w:t>
      </w:r>
      <w:r w:rsidRPr="00E71208">
        <w:rPr>
          <w:rtl/>
          <w:lang w:bidi="ar-EG"/>
        </w:rPr>
        <w:t xml:space="preserve">موضوع الحماية (موضوع) أي معاهدة محتملة ينبغي أن يقتصر على إرسال الإشارات الحاملة للبرامج </w:t>
      </w:r>
      <w:r>
        <w:rPr>
          <w:rtl/>
          <w:lang w:bidi="ar-EG"/>
        </w:rPr>
        <w:t>المرتبطة بالإرسال الخطي.</w:t>
      </w:r>
    </w:p>
    <w:p w14:paraId="556549EE" w14:textId="77777777" w:rsidR="00D64E03" w:rsidRDefault="00D64E03" w:rsidP="00D64E03">
      <w:pPr>
        <w:pStyle w:val="ONUMA"/>
        <w:rPr>
          <w:rtl/>
          <w:lang w:bidi="ar-EG"/>
        </w:rPr>
      </w:pPr>
      <w:r>
        <w:rPr>
          <w:rtl/>
          <w:lang w:bidi="ar-EG"/>
        </w:rPr>
        <w:t>وي</w:t>
      </w:r>
      <w:r>
        <w:rPr>
          <w:rFonts w:hint="cs"/>
          <w:rtl/>
          <w:lang w:bidi="ar-EG"/>
        </w:rPr>
        <w:t xml:space="preserve">رى </w:t>
      </w:r>
      <w:r>
        <w:rPr>
          <w:rtl/>
          <w:lang w:bidi="ar-EG"/>
        </w:rPr>
        <w:t>الرئيس أن هناك ثلاث نقاط قرار رئيسية متبقية بشأن هذا البند من جدول الأعمال، و</w:t>
      </w:r>
      <w:r>
        <w:rPr>
          <w:rFonts w:hint="cs"/>
          <w:rtl/>
          <w:lang w:bidi="ar-EG"/>
        </w:rPr>
        <w:t xml:space="preserve">هي </w:t>
      </w:r>
      <w:r>
        <w:rPr>
          <w:rtl/>
          <w:lang w:bidi="ar-EG"/>
        </w:rPr>
        <w:t xml:space="preserve">على وجه التحديد: </w:t>
      </w:r>
    </w:p>
    <w:p w14:paraId="29D2094D" w14:textId="77777777" w:rsidR="00D64E03" w:rsidRDefault="00D64E03" w:rsidP="00865069">
      <w:pPr>
        <w:pStyle w:val="BodyText"/>
        <w:numPr>
          <w:ilvl w:val="0"/>
          <w:numId w:val="6"/>
        </w:numPr>
        <w:spacing w:after="0"/>
        <w:ind w:left="1124" w:hanging="562"/>
        <w:rPr>
          <w:rtl/>
          <w:lang w:bidi="ar-EG"/>
        </w:rPr>
      </w:pPr>
      <w:r>
        <w:rPr>
          <w:rtl/>
          <w:lang w:bidi="ar-EG"/>
        </w:rPr>
        <w:lastRenderedPageBreak/>
        <w:t>ما إ</w:t>
      </w:r>
      <w:r>
        <w:rPr>
          <w:rFonts w:hint="cs"/>
          <w:rtl/>
          <w:lang w:bidi="ar-EG"/>
        </w:rPr>
        <w:t>ن ك</w:t>
      </w:r>
      <w:r>
        <w:rPr>
          <w:rtl/>
          <w:lang w:bidi="ar-EG"/>
        </w:rPr>
        <w:t xml:space="preserve">ان ينبغي </w:t>
      </w:r>
      <w:r>
        <w:rPr>
          <w:rFonts w:hint="cs"/>
          <w:rtl/>
          <w:lang w:bidi="ar-EG"/>
        </w:rPr>
        <w:t xml:space="preserve">وضع </w:t>
      </w:r>
      <w:r>
        <w:rPr>
          <w:rtl/>
          <w:lang w:bidi="ar-EG"/>
        </w:rPr>
        <w:t>حد أدنى من الحماية للإرسال عبر شبكات الحاسوب؛ و</w:t>
      </w:r>
      <w:r>
        <w:rPr>
          <w:rFonts w:hint="cs"/>
          <w:rtl/>
          <w:lang w:bidi="ar-EG"/>
        </w:rPr>
        <w:t xml:space="preserve">في </w:t>
      </w:r>
      <w:r>
        <w:rPr>
          <w:rtl/>
          <w:lang w:bidi="ar-EG"/>
        </w:rPr>
        <w:t xml:space="preserve">كان الأمر كذلك، فما نوع </w:t>
      </w:r>
      <w:r>
        <w:rPr>
          <w:rFonts w:hint="cs"/>
          <w:rtl/>
          <w:lang w:bidi="ar-EG"/>
        </w:rPr>
        <w:t xml:space="preserve">هذه </w:t>
      </w:r>
      <w:r>
        <w:rPr>
          <w:rtl/>
          <w:lang w:bidi="ar-EG"/>
        </w:rPr>
        <w:t>الحماية و</w:t>
      </w:r>
      <w:r>
        <w:rPr>
          <w:rFonts w:hint="cs"/>
          <w:rtl/>
          <w:lang w:bidi="ar-EG"/>
        </w:rPr>
        <w:t xml:space="preserve">ما </w:t>
      </w:r>
      <w:r>
        <w:rPr>
          <w:rtl/>
          <w:lang w:bidi="ar-EG"/>
        </w:rPr>
        <w:t>مستو</w:t>
      </w:r>
      <w:r>
        <w:rPr>
          <w:rFonts w:hint="cs"/>
          <w:rtl/>
          <w:lang w:bidi="ar-EG"/>
        </w:rPr>
        <w:t>اها.</w:t>
      </w:r>
    </w:p>
    <w:p w14:paraId="79BBA0A4" w14:textId="77777777" w:rsidR="00D64E03" w:rsidRDefault="00D64E03" w:rsidP="00865069">
      <w:pPr>
        <w:pStyle w:val="BodyText"/>
        <w:numPr>
          <w:ilvl w:val="0"/>
          <w:numId w:val="6"/>
        </w:numPr>
        <w:spacing w:after="0"/>
        <w:ind w:left="1124" w:hanging="562"/>
        <w:rPr>
          <w:lang w:bidi="ar-EG"/>
        </w:rPr>
      </w:pPr>
      <w:r>
        <w:rPr>
          <w:rtl/>
          <w:lang w:bidi="ar-EG"/>
        </w:rPr>
        <w:t>نطاق الإشارات الحاملة للبرامج التي يتعين حمايتها بموجب أي معاهدة، وتحديدا</w:t>
      </w:r>
      <w:r>
        <w:rPr>
          <w:rFonts w:hint="cs"/>
          <w:rtl/>
          <w:lang w:bidi="ar-EG"/>
        </w:rPr>
        <w:t>ً</w:t>
      </w:r>
      <w:r>
        <w:rPr>
          <w:rtl/>
          <w:lang w:bidi="ar-EG"/>
        </w:rPr>
        <w:t xml:space="preserve"> النفاذ السابق للإرسال</w:t>
      </w:r>
      <w:r>
        <w:rPr>
          <w:rFonts w:hint="cs"/>
          <w:rtl/>
          <w:lang w:bidi="ar-EG"/>
        </w:rPr>
        <w:t>،</w:t>
      </w:r>
      <w:r w:rsidRPr="00E71208">
        <w:rPr>
          <w:rtl/>
          <w:lang w:bidi="ar-EG"/>
        </w:rPr>
        <w:t xml:space="preserve"> والاستدراك</w:t>
      </w:r>
      <w:r>
        <w:rPr>
          <w:rFonts w:hint="cs"/>
          <w:rtl/>
          <w:lang w:bidi="ar-EG"/>
        </w:rPr>
        <w:t xml:space="preserve"> (</w:t>
      </w:r>
      <w:r>
        <w:rPr>
          <w:rtl/>
          <w:lang w:bidi="ar-EG"/>
        </w:rPr>
        <w:t>إرسال "البرامج المخزنة")</w:t>
      </w:r>
      <w:r>
        <w:rPr>
          <w:rFonts w:hint="cs"/>
          <w:rtl/>
          <w:lang w:bidi="ar-EG"/>
        </w:rPr>
        <w:t>،</w:t>
      </w:r>
      <w:r>
        <w:rPr>
          <w:rtl/>
          <w:lang w:bidi="ar-EG"/>
        </w:rPr>
        <w:t xml:space="preserve"> والإشارات السابقة للبث.</w:t>
      </w:r>
    </w:p>
    <w:p w14:paraId="2E0EB355" w14:textId="77777777" w:rsidR="00D64E03" w:rsidRDefault="00D64E03" w:rsidP="00865069">
      <w:pPr>
        <w:pStyle w:val="BodyText"/>
        <w:numPr>
          <w:ilvl w:val="0"/>
          <w:numId w:val="6"/>
        </w:numPr>
        <w:ind w:left="1124" w:hanging="562"/>
        <w:rPr>
          <w:rtl/>
          <w:lang w:bidi="ar-EG"/>
        </w:rPr>
      </w:pPr>
      <w:r>
        <w:rPr>
          <w:rtl/>
          <w:lang w:bidi="ar-EG"/>
        </w:rPr>
        <w:t xml:space="preserve">تحقيق التوازن الصحيح فيما يتعلق بنهج التقييدات والاستثناءات. </w:t>
      </w:r>
    </w:p>
    <w:p w14:paraId="0502922F" w14:textId="77777777" w:rsidR="00D64E03" w:rsidRPr="00276E41" w:rsidRDefault="00D64E03" w:rsidP="00D64E03">
      <w:pPr>
        <w:pStyle w:val="ONUMA"/>
        <w:rPr>
          <w:rtl/>
          <w:lang w:bidi="ar-EG"/>
        </w:rPr>
      </w:pPr>
      <w:r w:rsidRPr="00276E41">
        <w:rPr>
          <w:rtl/>
          <w:lang w:bidi="ar-EG"/>
        </w:rPr>
        <w:t xml:space="preserve">وكجزء من </w:t>
      </w:r>
      <w:r>
        <w:rPr>
          <w:rFonts w:hint="cs"/>
          <w:rtl/>
          <w:lang w:bidi="ar-EG"/>
        </w:rPr>
        <w:t xml:space="preserve">عملية </w:t>
      </w:r>
      <w:r w:rsidRPr="00276E41">
        <w:rPr>
          <w:rtl/>
          <w:lang w:bidi="ar-EG"/>
        </w:rPr>
        <w:t>الانتقال إلى الرئ</w:t>
      </w:r>
      <w:r>
        <w:rPr>
          <w:rFonts w:hint="cs"/>
          <w:rtl/>
          <w:lang w:bidi="ar-EG"/>
        </w:rPr>
        <w:t>ا</w:t>
      </w:r>
      <w:r w:rsidRPr="00276E41">
        <w:rPr>
          <w:rtl/>
          <w:lang w:bidi="ar-EG"/>
        </w:rPr>
        <w:t>س</w:t>
      </w:r>
      <w:r>
        <w:rPr>
          <w:rFonts w:hint="cs"/>
          <w:rtl/>
          <w:lang w:bidi="ar-EG"/>
        </w:rPr>
        <w:t>ة</w:t>
      </w:r>
      <w:r w:rsidRPr="00276E41">
        <w:rPr>
          <w:rtl/>
          <w:lang w:bidi="ar-EG"/>
        </w:rPr>
        <w:t xml:space="preserve"> الجديد</w:t>
      </w:r>
      <w:r>
        <w:rPr>
          <w:rFonts w:hint="cs"/>
          <w:rtl/>
          <w:lang w:bidi="ar-EG"/>
        </w:rPr>
        <w:t>ة</w:t>
      </w:r>
      <w:r w:rsidRPr="00276E41">
        <w:rPr>
          <w:rtl/>
          <w:lang w:bidi="ar-EG"/>
        </w:rPr>
        <w:t xml:space="preserve">، يعتزم الرئيس اختتام العمل بشأن </w:t>
      </w:r>
      <w:r w:rsidRPr="00FD0234">
        <w:rPr>
          <w:rtl/>
          <w:lang w:bidi="ar-EG"/>
        </w:rPr>
        <w:t xml:space="preserve">مشروع النص المراجَع الثالث لمعاهدة </w:t>
      </w:r>
      <w:proofErr w:type="spellStart"/>
      <w:r w:rsidRPr="00FD0234">
        <w:rPr>
          <w:rtl/>
          <w:lang w:bidi="ar-EG"/>
        </w:rPr>
        <w:t>الويبو</w:t>
      </w:r>
      <w:proofErr w:type="spellEnd"/>
      <w:r w:rsidRPr="00FD0234">
        <w:rPr>
          <w:rtl/>
          <w:lang w:bidi="ar-EG"/>
        </w:rPr>
        <w:t xml:space="preserve"> بشأن هيئات البث</w:t>
      </w:r>
      <w:r w:rsidRPr="00276E41">
        <w:rPr>
          <w:rtl/>
          <w:lang w:bidi="ar-EG"/>
        </w:rPr>
        <w:t xml:space="preserve"> من خلال معالجة القضايا التقنية التي أثيرت في المناقشات.</w:t>
      </w:r>
    </w:p>
    <w:p w14:paraId="4EAEC16E" w14:textId="77777777" w:rsidR="00D64E03" w:rsidRDefault="00D64E03" w:rsidP="00D64E03">
      <w:pPr>
        <w:pStyle w:val="ONUMA"/>
        <w:rPr>
          <w:rtl/>
          <w:lang w:bidi="ar-EG"/>
        </w:rPr>
      </w:pPr>
      <w:r>
        <w:rPr>
          <w:rtl/>
          <w:lang w:bidi="ar-EG"/>
        </w:rPr>
        <w:t>وإجمالا</w:t>
      </w:r>
      <w:r>
        <w:rPr>
          <w:rFonts w:hint="cs"/>
          <w:rtl/>
          <w:lang w:bidi="ar-EG"/>
        </w:rPr>
        <w:t>ً</w:t>
      </w:r>
      <w:r>
        <w:rPr>
          <w:rtl/>
          <w:lang w:bidi="ar-EG"/>
        </w:rPr>
        <w:t>، ي</w:t>
      </w:r>
      <w:r>
        <w:rPr>
          <w:rFonts w:hint="cs"/>
          <w:rtl/>
          <w:lang w:bidi="ar-EG"/>
        </w:rPr>
        <w:t xml:space="preserve">رى </w:t>
      </w:r>
      <w:r>
        <w:rPr>
          <w:rtl/>
          <w:lang w:bidi="ar-EG"/>
        </w:rPr>
        <w:t>الرئيس أن المناقشات التقنية كانت مثمرة في التوصل إلى فهم مشترك لنقاط الاتفاق المحتملة، ونقاط الخلاف، فضلا عن القرارات التي يمكن اتخاذها</w:t>
      </w:r>
      <w:r>
        <w:rPr>
          <w:rFonts w:hint="cs"/>
          <w:rtl/>
          <w:lang w:bidi="ar-EG"/>
        </w:rPr>
        <w:t>.</w:t>
      </w:r>
    </w:p>
    <w:p w14:paraId="213F872F" w14:textId="77777777" w:rsidR="00D64E03" w:rsidRDefault="00D64E03" w:rsidP="00D64E03">
      <w:pPr>
        <w:pStyle w:val="ONUMA"/>
        <w:rPr>
          <w:rtl/>
          <w:lang w:bidi="ar-EG"/>
        </w:rPr>
      </w:pPr>
      <w:r>
        <w:rPr>
          <w:rFonts w:hint="cs"/>
          <w:rtl/>
          <w:lang w:bidi="ar-EG"/>
        </w:rPr>
        <w:t>و</w:t>
      </w:r>
      <w:r>
        <w:rPr>
          <w:rtl/>
          <w:lang w:bidi="ar-EG"/>
        </w:rPr>
        <w:t>سيبق</w:t>
      </w:r>
      <w:r>
        <w:rPr>
          <w:rFonts w:hint="cs"/>
          <w:rtl/>
          <w:lang w:bidi="ar-EG"/>
        </w:rPr>
        <w:t>ى</w:t>
      </w:r>
      <w:r>
        <w:rPr>
          <w:rtl/>
          <w:lang w:bidi="ar-EG"/>
        </w:rPr>
        <w:t xml:space="preserve"> هذا البند على جدول أعمال الدورة الخامسة والأربعين للجنة.</w:t>
      </w:r>
    </w:p>
    <w:p w14:paraId="1D31D0F8" w14:textId="77777777" w:rsidR="00D64E03" w:rsidRPr="00276E41" w:rsidRDefault="00D64E03" w:rsidP="00D64E03">
      <w:pPr>
        <w:pStyle w:val="Heading2"/>
        <w:spacing w:after="0"/>
        <w:rPr>
          <w:i/>
          <w:iCs w:val="0"/>
          <w:sz w:val="24"/>
          <w:szCs w:val="24"/>
          <w:rtl/>
          <w:lang w:val="fr-CH" w:bidi="ar-SY"/>
        </w:rPr>
      </w:pPr>
      <w:r w:rsidRPr="00276E41">
        <w:rPr>
          <w:i/>
          <w:iCs w:val="0"/>
          <w:sz w:val="24"/>
          <w:szCs w:val="24"/>
          <w:rtl/>
          <w:lang w:val="fr-CH" w:bidi="ar-SY"/>
        </w:rPr>
        <w:t>البند 6 من جدول الأعمال: التقييدات والاستثناءات لفائدة المكتبات ودور المحفوظات</w:t>
      </w:r>
    </w:p>
    <w:p w14:paraId="1B2A8B18" w14:textId="77777777" w:rsidR="00D64E03" w:rsidRPr="00276E41" w:rsidRDefault="00D64E03" w:rsidP="00D64E03">
      <w:pPr>
        <w:pStyle w:val="Heading2"/>
        <w:spacing w:before="0" w:after="240"/>
        <w:rPr>
          <w:i/>
          <w:iCs w:val="0"/>
          <w:sz w:val="24"/>
          <w:szCs w:val="24"/>
          <w:rtl/>
          <w:lang w:val="fr-CH" w:bidi="ar-SY"/>
        </w:rPr>
      </w:pPr>
      <w:r w:rsidRPr="00276E41">
        <w:rPr>
          <w:i/>
          <w:iCs w:val="0"/>
          <w:sz w:val="24"/>
          <w:szCs w:val="24"/>
          <w:rtl/>
          <w:lang w:val="fr-CH" w:bidi="ar-SY"/>
        </w:rPr>
        <w:t>البند 7 من جدول الأعمال:</w:t>
      </w:r>
      <w:r>
        <w:rPr>
          <w:rFonts w:hint="cs"/>
          <w:i/>
          <w:iCs w:val="0"/>
          <w:sz w:val="24"/>
          <w:szCs w:val="24"/>
          <w:rtl/>
          <w:lang w:val="fr-CH" w:bidi="ar-SY"/>
        </w:rPr>
        <w:t xml:space="preserve"> </w:t>
      </w:r>
      <w:r w:rsidRPr="00276E41">
        <w:rPr>
          <w:i/>
          <w:iCs w:val="0"/>
          <w:sz w:val="24"/>
          <w:szCs w:val="24"/>
          <w:rtl/>
          <w:lang w:val="fr-CH" w:bidi="ar-SY"/>
        </w:rPr>
        <w:t>التقييدات والاستثناءات لفائدة مؤسسات التعليم والبحث ولفائدة الأشخاص ذوي إعاقات</w:t>
      </w:r>
      <w:r>
        <w:rPr>
          <w:rFonts w:hint="cs"/>
          <w:i/>
          <w:iCs w:val="0"/>
          <w:sz w:val="24"/>
          <w:szCs w:val="24"/>
          <w:rtl/>
          <w:lang w:val="fr-CH" w:bidi="ar-SY"/>
        </w:rPr>
        <w:t> </w:t>
      </w:r>
      <w:r w:rsidRPr="00276E41">
        <w:rPr>
          <w:i/>
          <w:iCs w:val="0"/>
          <w:sz w:val="24"/>
          <w:szCs w:val="24"/>
          <w:rtl/>
          <w:lang w:val="fr-CH" w:bidi="ar-SY"/>
        </w:rPr>
        <w:t>أخرى</w:t>
      </w:r>
    </w:p>
    <w:p w14:paraId="4A26D8C2" w14:textId="77777777" w:rsidR="00D64E03" w:rsidRDefault="00D64E03" w:rsidP="00D64E03">
      <w:pPr>
        <w:pStyle w:val="ONUMA"/>
        <w:rPr>
          <w:rtl/>
          <w:lang w:bidi="ar-EG"/>
        </w:rPr>
      </w:pPr>
      <w:r>
        <w:rPr>
          <w:rtl/>
          <w:lang w:bidi="ar-EG"/>
        </w:rPr>
        <w:t>تم تناول هذين البندين من جدول الأعمال معا</w:t>
      </w:r>
      <w:r>
        <w:rPr>
          <w:rFonts w:hint="cs"/>
          <w:rtl/>
          <w:lang w:bidi="ar-EG"/>
        </w:rPr>
        <w:t>ً</w:t>
      </w:r>
      <w:r>
        <w:rPr>
          <w:rtl/>
          <w:lang w:bidi="ar-EG"/>
        </w:rPr>
        <w:t>.  ويمكن الاطلاع على وثائق الدورات السابقة المتعلقة ببند</w:t>
      </w:r>
      <w:r>
        <w:rPr>
          <w:rFonts w:hint="cs"/>
          <w:rtl/>
          <w:lang w:bidi="ar-EG"/>
        </w:rPr>
        <w:t>ي</w:t>
      </w:r>
      <w:r>
        <w:rPr>
          <w:rtl/>
          <w:lang w:bidi="ar-EG"/>
        </w:rPr>
        <w:t xml:space="preserve"> جدول الأعمال هذ</w:t>
      </w:r>
      <w:r>
        <w:rPr>
          <w:rFonts w:hint="cs"/>
          <w:rtl/>
          <w:lang w:bidi="ar-EG"/>
        </w:rPr>
        <w:t xml:space="preserve">ين </w:t>
      </w:r>
      <w:r>
        <w:rPr>
          <w:rtl/>
          <w:lang w:bidi="ar-EG"/>
        </w:rPr>
        <w:t>على الصفحة الإلكترونية المخصصة لل</w:t>
      </w:r>
      <w:r>
        <w:rPr>
          <w:rFonts w:hint="cs"/>
          <w:rtl/>
          <w:lang w:bidi="ar-EG"/>
        </w:rPr>
        <w:t xml:space="preserve">دورة </w:t>
      </w:r>
      <w:r>
        <w:rPr>
          <w:lang w:bidi="ar-EG"/>
        </w:rPr>
        <w:t>44</w:t>
      </w:r>
      <w:r>
        <w:rPr>
          <w:rtl/>
          <w:lang w:bidi="ar-EG"/>
        </w:rPr>
        <w:t xml:space="preserve"> </w:t>
      </w:r>
      <w:r>
        <w:rPr>
          <w:rFonts w:hint="cs"/>
          <w:rtl/>
          <w:lang w:bidi="ar-EG"/>
        </w:rPr>
        <w:t xml:space="preserve">للجنة على: </w:t>
      </w:r>
      <w:r w:rsidRPr="00276E41">
        <w:rPr>
          <w:lang w:bidi="ar-EG"/>
        </w:rPr>
        <w:t>https://www.wipo.int/meetings/ar/details.jsp?meeting_id=78391</w:t>
      </w:r>
      <w:r>
        <w:rPr>
          <w:rtl/>
          <w:lang w:bidi="ar-EG"/>
        </w:rPr>
        <w:t>.</w:t>
      </w:r>
    </w:p>
    <w:p w14:paraId="4F56576D" w14:textId="732D00B2" w:rsidR="00D64E03" w:rsidRDefault="00D64E03" w:rsidP="00D64E03">
      <w:pPr>
        <w:pStyle w:val="ONUMA"/>
        <w:rPr>
          <w:rtl/>
          <w:lang w:bidi="ar-EG"/>
        </w:rPr>
      </w:pPr>
      <w:r>
        <w:rPr>
          <w:rtl/>
          <w:lang w:bidi="ar-EG"/>
        </w:rPr>
        <w:t xml:space="preserve">وبعد تحديث موجز من الأمانة بشأن حالة العمل المتعلق بهذين البندين من جدول الأعمال، قدمت البروفيسورة </w:t>
      </w:r>
      <w:proofErr w:type="spellStart"/>
      <w:r w:rsidRPr="00276E41">
        <w:rPr>
          <w:rtl/>
          <w:lang w:bidi="ar-EG"/>
        </w:rPr>
        <w:t>راكيل</w:t>
      </w:r>
      <w:proofErr w:type="spellEnd"/>
      <w:r w:rsidRPr="00276E41">
        <w:rPr>
          <w:rtl/>
          <w:lang w:bidi="ar-EG"/>
        </w:rPr>
        <w:t xml:space="preserve"> </w:t>
      </w:r>
      <w:proofErr w:type="spellStart"/>
      <w:r w:rsidRPr="00276E41">
        <w:rPr>
          <w:rtl/>
          <w:lang w:bidi="ar-EG"/>
        </w:rPr>
        <w:t>كزالاباردير</w:t>
      </w:r>
      <w:proofErr w:type="spellEnd"/>
      <w:r w:rsidRPr="00276E41">
        <w:rPr>
          <w:rtl/>
          <w:lang w:bidi="ar-EG"/>
        </w:rPr>
        <w:t xml:space="preserve"> </w:t>
      </w:r>
      <w:r>
        <w:rPr>
          <w:rFonts w:hint="cs"/>
          <w:rtl/>
          <w:lang w:bidi="ar-EG"/>
        </w:rPr>
        <w:t>"</w:t>
      </w:r>
      <w:r>
        <w:rPr>
          <w:rtl/>
          <w:lang w:bidi="ar-EG"/>
        </w:rPr>
        <w:t xml:space="preserve">دراسة بشأن </w:t>
      </w:r>
      <w:r w:rsidRPr="00276E41">
        <w:rPr>
          <w:rtl/>
          <w:lang w:bidi="ar-EG"/>
        </w:rPr>
        <w:t>التحديات التي تواجه مؤسسات البحث وأغراض البحث فيما يتعلق بحق المؤلف</w:t>
      </w:r>
      <w:r>
        <w:rPr>
          <w:rFonts w:hint="cs"/>
          <w:rtl/>
          <w:lang w:bidi="ar-EG"/>
        </w:rPr>
        <w:t xml:space="preserve">" </w:t>
      </w:r>
      <w:r>
        <w:rPr>
          <w:rtl/>
          <w:lang w:bidi="ar-EG"/>
        </w:rPr>
        <w:t xml:space="preserve">(الوثيقة </w:t>
      </w:r>
      <w:r>
        <w:rPr>
          <w:lang w:bidi="ar-EG"/>
        </w:rPr>
        <w:t>SCCR/44/4</w:t>
      </w:r>
      <w:r>
        <w:rPr>
          <w:rtl/>
          <w:lang w:bidi="ar-EG"/>
        </w:rPr>
        <w:t>). ورحبت اللجنة بعرض</w:t>
      </w:r>
      <w:r>
        <w:rPr>
          <w:rFonts w:hint="cs"/>
          <w:rtl/>
          <w:lang w:bidi="ar-EG"/>
        </w:rPr>
        <w:t xml:space="preserve"> </w:t>
      </w:r>
      <w:r>
        <w:rPr>
          <w:rtl/>
          <w:lang w:bidi="ar-EG"/>
        </w:rPr>
        <w:t xml:space="preserve">البروفيسورة.  وأعقب ذلك جلسة أسئلة وأجوبة.  </w:t>
      </w:r>
      <w:r>
        <w:rPr>
          <w:rFonts w:hint="cs"/>
          <w:rtl/>
          <w:lang w:bidi="ar-EG"/>
        </w:rPr>
        <w:t>و</w:t>
      </w:r>
      <w:r>
        <w:rPr>
          <w:rtl/>
          <w:lang w:bidi="ar-EG"/>
        </w:rPr>
        <w:t>يمكن إرسال التعليقات على الدراسة إلى</w:t>
      </w:r>
      <w:r>
        <w:rPr>
          <w:rFonts w:hint="cs"/>
          <w:rtl/>
          <w:lang w:bidi="ar-EG"/>
        </w:rPr>
        <w:t xml:space="preserve"> البريد الإلكتروني </w:t>
      </w:r>
      <w:hyperlink r:id="rId33" w:history="1">
        <w:r w:rsidRPr="00BF2F97">
          <w:rPr>
            <w:rStyle w:val="Hyperlink"/>
            <w:lang w:val="en-CA"/>
          </w:rPr>
          <w:t>copyright.mail@wipo.int</w:t>
        </w:r>
      </w:hyperlink>
      <w:r>
        <w:rPr>
          <w:rFonts w:hint="cs"/>
          <w:rtl/>
          <w:lang w:bidi="ar-EG"/>
        </w:rPr>
        <w:t xml:space="preserve"> </w:t>
      </w:r>
      <w:r>
        <w:rPr>
          <w:rtl/>
          <w:lang w:bidi="ar-EG"/>
        </w:rPr>
        <w:t>بحلول 12 يناير 2024.</w:t>
      </w:r>
    </w:p>
    <w:p w14:paraId="3E64DF58" w14:textId="77777777" w:rsidR="00D64E03" w:rsidRDefault="00D64E03" w:rsidP="00D64E03">
      <w:pPr>
        <w:pStyle w:val="ONUMA"/>
        <w:rPr>
          <w:rtl/>
          <w:lang w:bidi="ar-EG"/>
        </w:rPr>
      </w:pPr>
      <w:r>
        <w:rPr>
          <w:rtl/>
          <w:lang w:bidi="ar-EG"/>
        </w:rPr>
        <w:t>وبعد ذلك، قدم</w:t>
      </w:r>
      <w:r>
        <w:rPr>
          <w:rFonts w:hint="cs"/>
          <w:rtl/>
          <w:lang w:bidi="ar-EG"/>
        </w:rPr>
        <w:t xml:space="preserve"> وفد </w:t>
      </w:r>
      <w:r>
        <w:rPr>
          <w:rtl/>
          <w:lang w:bidi="ar-EG"/>
        </w:rPr>
        <w:t xml:space="preserve">الولايات المتحدة الأمريكية </w:t>
      </w:r>
      <w:r w:rsidRPr="00276E41">
        <w:rPr>
          <w:rtl/>
          <w:lang w:bidi="ar-EG"/>
        </w:rPr>
        <w:t xml:space="preserve">النسخة المحدثة من الوثيقة "الأهداف والمبادئ بشأن الاستثناءات والتقييدات لفائدة المكتبات ودور المحفوظات" </w:t>
      </w:r>
      <w:r>
        <w:rPr>
          <w:rtl/>
          <w:lang w:bidi="ar-EG"/>
        </w:rPr>
        <w:t xml:space="preserve">(الوثيقة </w:t>
      </w:r>
      <w:r>
        <w:rPr>
          <w:lang w:bidi="ar-EG"/>
        </w:rPr>
        <w:t>SCCR/44/5</w:t>
      </w:r>
      <w:r>
        <w:rPr>
          <w:rtl/>
          <w:lang w:bidi="ar-EG"/>
        </w:rPr>
        <w:t>).  وسيناقش الاقتراح بمزيد من التفصيل في الاجتماع المقبل</w:t>
      </w:r>
      <w:r>
        <w:rPr>
          <w:rFonts w:hint="cs"/>
          <w:rtl/>
          <w:lang w:bidi="ar-EG"/>
        </w:rPr>
        <w:t> </w:t>
      </w:r>
      <w:r>
        <w:rPr>
          <w:rtl/>
          <w:lang w:bidi="ar-EG"/>
        </w:rPr>
        <w:t>للجنة.</w:t>
      </w:r>
    </w:p>
    <w:p w14:paraId="3ED8F847" w14:textId="77777777" w:rsidR="00D64E03" w:rsidRDefault="00D64E03" w:rsidP="00D64E03">
      <w:pPr>
        <w:pStyle w:val="ONUMA"/>
        <w:rPr>
          <w:rtl/>
          <w:lang w:bidi="ar-EG"/>
        </w:rPr>
      </w:pPr>
      <w:r>
        <w:rPr>
          <w:rtl/>
          <w:lang w:bidi="ar-EG"/>
        </w:rPr>
        <w:t>وبغية المضي قدما</w:t>
      </w:r>
      <w:r>
        <w:rPr>
          <w:rFonts w:hint="cs"/>
          <w:rtl/>
          <w:lang w:bidi="ar-EG"/>
        </w:rPr>
        <w:t>ً</w:t>
      </w:r>
      <w:r>
        <w:rPr>
          <w:rtl/>
          <w:lang w:bidi="ar-EG"/>
        </w:rPr>
        <w:t xml:space="preserve"> في برنامج العمل بشأن الاستثناءات والتقييدات المعتمد في الدورة 43 للجنة حق المؤلف، قدمت المجموعة الأفريقية أيضا </w:t>
      </w:r>
      <w:r>
        <w:rPr>
          <w:rFonts w:hint="cs"/>
          <w:rtl/>
          <w:lang w:bidi="ar-EG"/>
        </w:rPr>
        <w:t>"</w:t>
      </w:r>
      <w:r>
        <w:rPr>
          <w:rtl/>
          <w:lang w:bidi="ar-EG"/>
        </w:rPr>
        <w:t xml:space="preserve">مشروع </w:t>
      </w:r>
      <w:r w:rsidRPr="00D06023">
        <w:rPr>
          <w:rtl/>
          <w:lang w:bidi="ar-EG"/>
        </w:rPr>
        <w:t xml:space="preserve">اقتراح </w:t>
      </w:r>
      <w:r w:rsidRPr="005D0D50">
        <w:rPr>
          <w:rtl/>
          <w:lang w:bidi="ar-EG"/>
        </w:rPr>
        <w:t xml:space="preserve">من المجموعة الأفريقية </w:t>
      </w:r>
      <w:r w:rsidRPr="00D06023">
        <w:rPr>
          <w:rtl/>
          <w:lang w:bidi="ar-EG"/>
        </w:rPr>
        <w:t>بخصوص تنفيذ برنامج العمل بشأن الاستثناءات والتقييدات</w:t>
      </w:r>
      <w:r>
        <w:rPr>
          <w:rFonts w:hint="cs"/>
          <w:rtl/>
          <w:lang w:bidi="ar-EG"/>
        </w:rPr>
        <w:t xml:space="preserve">" </w:t>
      </w:r>
      <w:r>
        <w:rPr>
          <w:rtl/>
          <w:lang w:bidi="ar-EG"/>
        </w:rPr>
        <w:t xml:space="preserve">(الوثيقة </w:t>
      </w:r>
      <w:r>
        <w:rPr>
          <w:lang w:bidi="ar-EG"/>
        </w:rPr>
        <w:t>SCCR/44/6</w:t>
      </w:r>
      <w:r>
        <w:rPr>
          <w:rtl/>
          <w:lang w:bidi="ar-EG"/>
        </w:rPr>
        <w:t>).  وسيناقش الاقتراح بمزيد من التفصيل في الاجتماع المقبل للجنة.</w:t>
      </w:r>
    </w:p>
    <w:p w14:paraId="24B9964F" w14:textId="77777777" w:rsidR="00D64E03" w:rsidRDefault="00D64E03" w:rsidP="00D64E03">
      <w:pPr>
        <w:pStyle w:val="ONUMA"/>
        <w:rPr>
          <w:rtl/>
          <w:lang w:bidi="ar-EG"/>
        </w:rPr>
      </w:pPr>
      <w:r>
        <w:rPr>
          <w:rtl/>
          <w:lang w:bidi="ar-EG"/>
        </w:rPr>
        <w:t xml:space="preserve">ومع مراعاة خطة التنفيذ المقترحة التي قدمتها المجموعة الأفريقية في الدورة 44 للجنة حق المؤلف وتعليقات الدول الأعضاء على تلك الخطة المقترحة في </w:t>
      </w:r>
      <w:r>
        <w:rPr>
          <w:rFonts w:hint="cs"/>
          <w:rtl/>
          <w:lang w:bidi="ar-EG"/>
        </w:rPr>
        <w:t>ال</w:t>
      </w:r>
      <w:r>
        <w:rPr>
          <w:rtl/>
          <w:lang w:bidi="ar-EG"/>
        </w:rPr>
        <w:t xml:space="preserve">دورة </w:t>
      </w:r>
      <w:r>
        <w:rPr>
          <w:rFonts w:hint="cs"/>
          <w:rtl/>
          <w:lang w:bidi="ar-EG"/>
        </w:rPr>
        <w:t xml:space="preserve">الجالية </w:t>
      </w:r>
      <w:r>
        <w:rPr>
          <w:rtl/>
          <w:lang w:bidi="ar-EG"/>
        </w:rPr>
        <w:t>للجنة، ينبغي للأمانة أن تنظم</w:t>
      </w:r>
      <w:r>
        <w:rPr>
          <w:rFonts w:hint="cs"/>
          <w:rtl/>
          <w:lang w:bidi="ar-EG"/>
        </w:rPr>
        <w:t>،</w:t>
      </w:r>
      <w:r>
        <w:rPr>
          <w:rtl/>
          <w:lang w:bidi="ar-EG"/>
        </w:rPr>
        <w:t xml:space="preserve"> قبل انعقاد الدورة المقبلة للجنة حق المؤلف</w:t>
      </w:r>
      <w:r>
        <w:rPr>
          <w:rFonts w:hint="cs"/>
          <w:rtl/>
          <w:lang w:bidi="ar-EG"/>
        </w:rPr>
        <w:t>،</w:t>
      </w:r>
      <w:r>
        <w:rPr>
          <w:rtl/>
          <w:lang w:bidi="ar-EG"/>
        </w:rPr>
        <w:t xml:space="preserve"> حلقة نقاش افتراضية باستخدام نهج دراسة الحالة، بشأن الاستخدامات عبر الحدود للمصنفات المحمية بحق المؤلف في قطاعي التعليم والبحث، </w:t>
      </w:r>
      <w:r>
        <w:rPr>
          <w:rFonts w:hint="cs"/>
          <w:rtl/>
          <w:lang w:bidi="ar-EG"/>
        </w:rPr>
        <w:t xml:space="preserve">وأن تكون </w:t>
      </w:r>
      <w:r>
        <w:rPr>
          <w:rtl/>
          <w:lang w:bidi="ar-EG"/>
        </w:rPr>
        <w:t xml:space="preserve">حلقة </w:t>
      </w:r>
      <w:r>
        <w:rPr>
          <w:rFonts w:hint="cs"/>
          <w:rtl/>
          <w:lang w:bidi="ar-EG"/>
        </w:rPr>
        <w:t>ال</w:t>
      </w:r>
      <w:r>
        <w:rPr>
          <w:rtl/>
          <w:lang w:bidi="ar-EG"/>
        </w:rPr>
        <w:t xml:space="preserve">نقاش مفتوحة لجميع الدول الأعضاء وكذلك المراقبين.  وإضافة إلى ذلك، ينبغي أن تقدم الأمانة في الدورة المقبلة للجنة </w:t>
      </w:r>
      <w:r>
        <w:rPr>
          <w:rFonts w:hint="cs"/>
          <w:rtl/>
          <w:lang w:bidi="ar-EG"/>
        </w:rPr>
        <w:t>ح</w:t>
      </w:r>
      <w:r>
        <w:rPr>
          <w:rtl/>
          <w:lang w:bidi="ar-EG"/>
        </w:rPr>
        <w:t xml:space="preserve">ق المؤلف خطة تنفيذ مفصلة لبرنامج العمل بشأن الاستثناءات والتقييدات مع مراعاة تعليقات الدول الأعضاء التي أبديت في هذه الدورة للجنة.  وينبغي أن تتشاور الأمانة مع الدول الأعضاء بشأن مشروع نسخة من خطة التنفيذ هذه قبل تقديمها إلى </w:t>
      </w:r>
      <w:r>
        <w:rPr>
          <w:rFonts w:hint="cs"/>
          <w:rtl/>
          <w:lang w:bidi="ar-EG"/>
        </w:rPr>
        <w:t>الدورة</w:t>
      </w:r>
      <w:r>
        <w:rPr>
          <w:rtl/>
          <w:lang w:bidi="ar-EG"/>
        </w:rPr>
        <w:t xml:space="preserve"> المقبلة </w:t>
      </w:r>
      <w:r>
        <w:rPr>
          <w:rFonts w:hint="cs"/>
          <w:rtl/>
          <w:lang w:bidi="ar-EG"/>
        </w:rPr>
        <w:t xml:space="preserve">للجنة </w:t>
      </w:r>
      <w:r>
        <w:rPr>
          <w:rtl/>
          <w:lang w:bidi="ar-EG"/>
        </w:rPr>
        <w:t>حق المؤلف</w:t>
      </w:r>
      <w:r>
        <w:rPr>
          <w:rFonts w:hint="cs"/>
          <w:rtl/>
          <w:lang w:bidi="ar-EG"/>
        </w:rPr>
        <w:t>.</w:t>
      </w:r>
    </w:p>
    <w:p w14:paraId="7EC8185B" w14:textId="77777777" w:rsidR="00D64E03" w:rsidRDefault="00D64E03" w:rsidP="00D64E03">
      <w:pPr>
        <w:pStyle w:val="ONUMA"/>
        <w:rPr>
          <w:rtl/>
          <w:lang w:bidi="ar-EG"/>
        </w:rPr>
      </w:pPr>
      <w:r>
        <w:rPr>
          <w:rFonts w:hint="cs"/>
          <w:rtl/>
          <w:lang w:bidi="ar-EG"/>
        </w:rPr>
        <w:t>و</w:t>
      </w:r>
      <w:r>
        <w:rPr>
          <w:rtl/>
          <w:lang w:bidi="ar-EG"/>
        </w:rPr>
        <w:t>س</w:t>
      </w:r>
      <w:r>
        <w:rPr>
          <w:rFonts w:hint="cs"/>
          <w:rtl/>
          <w:lang w:bidi="ar-EG"/>
        </w:rPr>
        <w:t>ي</w:t>
      </w:r>
      <w:r w:rsidRPr="005D0D50">
        <w:rPr>
          <w:rtl/>
          <w:lang w:bidi="ar-EG"/>
        </w:rPr>
        <w:t xml:space="preserve">ظل </w:t>
      </w:r>
      <w:r>
        <w:rPr>
          <w:rtl/>
          <w:lang w:bidi="ar-EG"/>
        </w:rPr>
        <w:t>بند</w:t>
      </w:r>
      <w:r>
        <w:rPr>
          <w:rFonts w:hint="cs"/>
          <w:rtl/>
          <w:lang w:bidi="ar-EG"/>
        </w:rPr>
        <w:t>ا</w:t>
      </w:r>
      <w:r>
        <w:rPr>
          <w:rtl/>
          <w:lang w:bidi="ar-EG"/>
        </w:rPr>
        <w:t xml:space="preserve"> جدول الأعمال المتعلق</w:t>
      </w:r>
      <w:r>
        <w:rPr>
          <w:rFonts w:hint="cs"/>
          <w:rtl/>
          <w:lang w:bidi="ar-EG"/>
        </w:rPr>
        <w:t>ان</w:t>
      </w:r>
      <w:r>
        <w:rPr>
          <w:rtl/>
          <w:lang w:bidi="ar-EG"/>
        </w:rPr>
        <w:t xml:space="preserve"> </w:t>
      </w:r>
      <w:r>
        <w:rPr>
          <w:rFonts w:hint="cs"/>
          <w:rtl/>
          <w:lang w:bidi="ar-EG"/>
        </w:rPr>
        <w:t>ب</w:t>
      </w:r>
      <w:r>
        <w:rPr>
          <w:rtl/>
          <w:lang w:bidi="ar-EG"/>
        </w:rPr>
        <w:t>التقييدات والاستثناءات لفائدة المكتبات ودور المحفوظات</w:t>
      </w:r>
      <w:r>
        <w:rPr>
          <w:rFonts w:hint="cs"/>
          <w:rtl/>
          <w:lang w:bidi="ar-EG"/>
        </w:rPr>
        <w:t xml:space="preserve"> و</w:t>
      </w:r>
      <w:r>
        <w:rPr>
          <w:rtl/>
          <w:lang w:bidi="ar-EG"/>
        </w:rPr>
        <w:t>مؤسسات التعليم والبحث والأشخاص ذوي إعاقات أخرى</w:t>
      </w:r>
      <w:r>
        <w:rPr>
          <w:rFonts w:hint="cs"/>
          <w:rtl/>
          <w:lang w:bidi="ar-EG"/>
        </w:rPr>
        <w:t xml:space="preserve"> مدرجين </w:t>
      </w:r>
      <w:r>
        <w:rPr>
          <w:rtl/>
          <w:lang w:bidi="ar-EG"/>
        </w:rPr>
        <w:t>في جدول أعمال الدورة الخامسة والأربعين للجنة حق المؤلف</w:t>
      </w:r>
      <w:r>
        <w:rPr>
          <w:rFonts w:hint="cs"/>
          <w:rtl/>
          <w:lang w:bidi="ar-EG"/>
        </w:rPr>
        <w:t>.</w:t>
      </w:r>
    </w:p>
    <w:p w14:paraId="5D5B5C15" w14:textId="77777777" w:rsidR="00D64E03" w:rsidRPr="005D0D50" w:rsidRDefault="00D64E03" w:rsidP="00D64E03">
      <w:pPr>
        <w:pStyle w:val="Heading2"/>
        <w:spacing w:before="0" w:after="240"/>
        <w:rPr>
          <w:i/>
          <w:iCs w:val="0"/>
          <w:sz w:val="24"/>
          <w:szCs w:val="24"/>
          <w:rtl/>
          <w:lang w:val="fr-CH" w:bidi="ar-SY"/>
        </w:rPr>
      </w:pPr>
      <w:r w:rsidRPr="005D0D50">
        <w:rPr>
          <w:i/>
          <w:iCs w:val="0"/>
          <w:sz w:val="24"/>
          <w:szCs w:val="24"/>
          <w:rtl/>
          <w:lang w:val="fr-CH" w:bidi="ar-SY"/>
        </w:rPr>
        <w:t>البند 8 من جدول الأعمال: مسائل أخرى</w:t>
      </w:r>
    </w:p>
    <w:p w14:paraId="14E889BE" w14:textId="77777777" w:rsidR="00D64E03" w:rsidRDefault="00D64E03" w:rsidP="00D64E03">
      <w:pPr>
        <w:pStyle w:val="ONUMA"/>
        <w:rPr>
          <w:rtl/>
          <w:lang w:bidi="ar-EG"/>
        </w:rPr>
      </w:pPr>
      <w:r>
        <w:rPr>
          <w:rtl/>
          <w:lang w:bidi="ar-EG"/>
        </w:rPr>
        <w:t>يمكن الاطلاع على وثائق الدورات السابقة المتعلقة بهذا البند من جدول الأعمال على الصفحة الإلكترونية المخصصة لل</w:t>
      </w:r>
      <w:r>
        <w:rPr>
          <w:rFonts w:hint="cs"/>
          <w:rtl/>
          <w:lang w:bidi="ar-EG"/>
        </w:rPr>
        <w:t xml:space="preserve">دورة </w:t>
      </w:r>
      <w:r>
        <w:rPr>
          <w:lang w:bidi="ar-EG"/>
        </w:rPr>
        <w:t>44</w:t>
      </w:r>
      <w:r>
        <w:rPr>
          <w:rtl/>
          <w:lang w:bidi="ar-EG"/>
        </w:rPr>
        <w:t xml:space="preserve"> </w:t>
      </w:r>
      <w:r>
        <w:rPr>
          <w:rFonts w:hint="cs"/>
          <w:rtl/>
          <w:lang w:bidi="ar-EG"/>
        </w:rPr>
        <w:t xml:space="preserve">للجنة على: </w:t>
      </w:r>
      <w:r w:rsidRPr="004E0058">
        <w:rPr>
          <w:lang w:bidi="ar-EG"/>
        </w:rPr>
        <w:t>https://www.wipo.int/meetings/ar/details.jsp?meeting_id=78391</w:t>
      </w:r>
      <w:r>
        <w:rPr>
          <w:rFonts w:hint="cs"/>
          <w:rtl/>
          <w:lang w:bidi="ar-EG"/>
        </w:rPr>
        <w:t>.</w:t>
      </w:r>
    </w:p>
    <w:p w14:paraId="37F8F805" w14:textId="77777777" w:rsidR="00D64E03" w:rsidRDefault="00D64E03" w:rsidP="00D64E03">
      <w:pPr>
        <w:pStyle w:val="ONUMA"/>
        <w:rPr>
          <w:rtl/>
          <w:lang w:bidi="ar-EG"/>
        </w:rPr>
      </w:pPr>
      <w:r>
        <w:rPr>
          <w:rtl/>
          <w:lang w:bidi="ar-EG"/>
        </w:rPr>
        <w:lastRenderedPageBreak/>
        <w:t>وفيما يتعلق بموضوع حق المؤلف في البيئة الرقمية، قدمت الأمانة لمحة موجزة رفيعة المستوى عن نتائج الجلسة الإعلامية التي عقدت بشأن سوق بث الموسيقى في الدورة 43 للجنة حق المؤلف.  وتقف الأمانة العامة على أهبة الاستعداد لإعداد تقرير أكثر تفصيلا عن الجلسة الإعلامية.</w:t>
      </w:r>
    </w:p>
    <w:p w14:paraId="654FA1EB" w14:textId="77777777" w:rsidR="00D64E03" w:rsidRDefault="00D64E03" w:rsidP="00D64E03">
      <w:pPr>
        <w:pStyle w:val="ONUMA"/>
        <w:rPr>
          <w:rtl/>
          <w:lang w:bidi="ar-EG"/>
        </w:rPr>
      </w:pPr>
      <w:r>
        <w:rPr>
          <w:rtl/>
          <w:lang w:bidi="ar-EG"/>
        </w:rPr>
        <w:t xml:space="preserve">وقدمت مجموعة بلدان أمريكا اللاتينية والكاريبي </w:t>
      </w:r>
      <w:r>
        <w:rPr>
          <w:rFonts w:hint="cs"/>
          <w:rtl/>
          <w:lang w:bidi="ar-EG"/>
        </w:rPr>
        <w:t>"</w:t>
      </w:r>
      <w:r w:rsidRPr="00CA2D6E">
        <w:rPr>
          <w:rtl/>
          <w:lang w:bidi="ar-EG"/>
        </w:rPr>
        <w:t>اقتراح لتحليل حق المؤلف المتعلق بالبيئة الرقمية</w:t>
      </w:r>
      <w:r>
        <w:rPr>
          <w:rFonts w:hint="cs"/>
          <w:rtl/>
          <w:lang w:bidi="ar-EG"/>
        </w:rPr>
        <w:t xml:space="preserve">" </w:t>
      </w:r>
      <w:r>
        <w:rPr>
          <w:rtl/>
          <w:lang w:bidi="ar-EG"/>
        </w:rPr>
        <w:t xml:space="preserve">(الوثيقة </w:t>
      </w:r>
      <w:r>
        <w:rPr>
          <w:lang w:bidi="ar-EG"/>
        </w:rPr>
        <w:t>SCCR/43/7</w:t>
      </w:r>
      <w:r>
        <w:rPr>
          <w:rtl/>
          <w:lang w:bidi="ar-EG"/>
        </w:rPr>
        <w:t>)، الذي يقترح جعل حق المؤلف في البيئة الرقمية بندا</w:t>
      </w:r>
      <w:r>
        <w:rPr>
          <w:rFonts w:hint="cs"/>
          <w:rtl/>
          <w:lang w:bidi="ar-EG"/>
        </w:rPr>
        <w:t>ً</w:t>
      </w:r>
      <w:r>
        <w:rPr>
          <w:rtl/>
          <w:lang w:bidi="ar-EG"/>
        </w:rPr>
        <w:t xml:space="preserve"> دائما</w:t>
      </w:r>
      <w:r>
        <w:rPr>
          <w:rFonts w:hint="cs"/>
          <w:rtl/>
          <w:lang w:bidi="ar-EG"/>
        </w:rPr>
        <w:t>ً</w:t>
      </w:r>
      <w:r>
        <w:rPr>
          <w:rtl/>
          <w:lang w:bidi="ar-EG"/>
        </w:rPr>
        <w:t xml:space="preserve"> في جدول الأعمال والاضطلاع بمزيد من الأنشطة بشأن الموسيقى في البيئة الرقمية.  واقترحت المجموعة أيضا معالجة مجموعة واسعة من الموضوعات في إطار حق المؤلف في البيئة الرقمية.  ورحب بعض الأعضاء بهذه المقترحات، بينما أعرب آخرون عن تحفظات. وستقدم مجموعة بلدان أمريكا اللاتينية والكاريبي خطة عمل بشأن حق المؤلف في البيئة الرقمية في الاجتماع المقبل للجنة.</w:t>
      </w:r>
    </w:p>
    <w:p w14:paraId="3B03A6DD" w14:textId="77777777" w:rsidR="00D64E03" w:rsidRDefault="00D64E03" w:rsidP="00D64E03">
      <w:pPr>
        <w:pStyle w:val="ONUMA"/>
        <w:rPr>
          <w:rtl/>
          <w:lang w:bidi="ar-EG"/>
        </w:rPr>
      </w:pPr>
      <w:r>
        <w:rPr>
          <w:rtl/>
          <w:lang w:bidi="ar-EG"/>
        </w:rPr>
        <w:t xml:space="preserve">وقدم وفد كوت ديفوار </w:t>
      </w:r>
      <w:r>
        <w:rPr>
          <w:rFonts w:hint="cs"/>
          <w:rtl/>
          <w:lang w:bidi="ar-EG"/>
        </w:rPr>
        <w:t>"</w:t>
      </w:r>
      <w:r w:rsidRPr="00CA2D6E">
        <w:rPr>
          <w:rtl/>
          <w:lang w:bidi="ar-EG"/>
        </w:rPr>
        <w:t>اقتراح بإجراء دراسة عن حقوق مؤلفي المواد السمعية البصرية ومكافأتهم مقابل استغلال مصنفاتهم</w:t>
      </w:r>
      <w:r>
        <w:rPr>
          <w:rFonts w:hint="cs"/>
          <w:rtl/>
          <w:lang w:bidi="ar-EG"/>
        </w:rPr>
        <w:t xml:space="preserve">" </w:t>
      </w:r>
      <w:r>
        <w:rPr>
          <w:rtl/>
          <w:lang w:bidi="ar-EG"/>
        </w:rPr>
        <w:t xml:space="preserve">(الوثيقة </w:t>
      </w:r>
      <w:r>
        <w:rPr>
          <w:lang w:bidi="ar-EG"/>
        </w:rPr>
        <w:t>SCCR/44/7</w:t>
      </w:r>
      <w:r>
        <w:rPr>
          <w:rtl/>
          <w:lang w:bidi="ar-EG"/>
        </w:rPr>
        <w:t>).  وناقشت اللجنة الاقتراح.  ورحب بعض أعضاء اللجنة بالاقتراح، في حين طلب بعض الأعضاء مزيدا</w:t>
      </w:r>
      <w:r>
        <w:rPr>
          <w:rFonts w:hint="cs"/>
          <w:rtl/>
          <w:lang w:bidi="ar-EG"/>
        </w:rPr>
        <w:t>ً</w:t>
      </w:r>
      <w:r>
        <w:rPr>
          <w:rtl/>
          <w:lang w:bidi="ar-EG"/>
        </w:rPr>
        <w:t xml:space="preserve"> من الوقت لاستعراض الاقتراح</w:t>
      </w:r>
      <w:r>
        <w:rPr>
          <w:rFonts w:hint="cs"/>
          <w:rtl/>
          <w:lang w:bidi="ar-EG"/>
        </w:rPr>
        <w:t>،</w:t>
      </w:r>
      <w:r>
        <w:rPr>
          <w:rtl/>
          <w:lang w:bidi="ar-EG"/>
        </w:rPr>
        <w:t xml:space="preserve"> واقترح البعض توسيع موضوع الدراسة ليشمل فناني الأداء السمعي البصري.  وسيناقش الاقتراح بمزيد من التفصيل في الاجتماع المقبل للجنة</w:t>
      </w:r>
      <w:r>
        <w:rPr>
          <w:rFonts w:hint="cs"/>
          <w:rtl/>
          <w:lang w:bidi="ar-EG"/>
        </w:rPr>
        <w:t>.</w:t>
      </w:r>
    </w:p>
    <w:p w14:paraId="162534BE" w14:textId="77777777" w:rsidR="00D64E03" w:rsidRDefault="00D64E03" w:rsidP="00D64E03">
      <w:pPr>
        <w:pStyle w:val="ONUMA"/>
        <w:rPr>
          <w:rtl/>
          <w:lang w:bidi="ar-EG"/>
        </w:rPr>
      </w:pPr>
      <w:r>
        <w:rPr>
          <w:rtl/>
          <w:lang w:bidi="ar-EG"/>
        </w:rPr>
        <w:t xml:space="preserve">وقدمت المجموعة باء </w:t>
      </w:r>
      <w:r>
        <w:rPr>
          <w:rFonts w:hint="cs"/>
          <w:rtl/>
          <w:lang w:bidi="ar-EG"/>
        </w:rPr>
        <w:t>"</w:t>
      </w:r>
      <w:r w:rsidRPr="00CA2D6E">
        <w:rPr>
          <w:rtl/>
          <w:lang w:bidi="ar-EG"/>
        </w:rPr>
        <w:t>اقتراح عقد جلسة إعلامية بشأن الذكاء الاصطناعي التوليدي وحق المؤلف</w:t>
      </w:r>
      <w:r>
        <w:rPr>
          <w:rFonts w:hint="cs"/>
          <w:rtl/>
          <w:lang w:bidi="ar-EG"/>
        </w:rPr>
        <w:t xml:space="preserve">" </w:t>
      </w:r>
      <w:r>
        <w:rPr>
          <w:rtl/>
          <w:lang w:bidi="ar-EG"/>
        </w:rPr>
        <w:t xml:space="preserve">(الوثيقة </w:t>
      </w:r>
      <w:r>
        <w:rPr>
          <w:lang w:bidi="ar-EG"/>
        </w:rPr>
        <w:t>SCCR/44/8</w:t>
      </w:r>
      <w:r>
        <w:rPr>
          <w:rtl/>
          <w:lang w:bidi="ar-EG"/>
        </w:rPr>
        <w:t>).  ورحب بعض أعضاء اللجنة بالاقتراح، في حين طلب بعض الأعضاء مزيدا</w:t>
      </w:r>
      <w:r>
        <w:rPr>
          <w:rFonts w:hint="cs"/>
          <w:rtl/>
          <w:lang w:bidi="ar-EG"/>
        </w:rPr>
        <w:t>ً</w:t>
      </w:r>
      <w:r>
        <w:rPr>
          <w:rtl/>
          <w:lang w:bidi="ar-EG"/>
        </w:rPr>
        <w:t xml:space="preserve"> من الوقت لاستعراض الاقتراح</w:t>
      </w:r>
      <w:r>
        <w:rPr>
          <w:rFonts w:hint="cs"/>
          <w:rtl/>
          <w:lang w:bidi="ar-EG"/>
        </w:rPr>
        <w:t>،</w:t>
      </w:r>
      <w:r>
        <w:rPr>
          <w:rtl/>
          <w:lang w:bidi="ar-EG"/>
        </w:rPr>
        <w:t xml:space="preserve"> واقترح البعض إدراج الموضوع تحت حق المؤلف في البيئة الرقمية</w:t>
      </w:r>
      <w:r>
        <w:rPr>
          <w:rFonts w:hint="cs"/>
          <w:rtl/>
          <w:lang w:bidi="ar-EG"/>
        </w:rPr>
        <w:t>.</w:t>
      </w:r>
    </w:p>
    <w:p w14:paraId="2C65294D" w14:textId="77777777" w:rsidR="00D64E03" w:rsidRDefault="00D64E03" w:rsidP="00D64E03">
      <w:pPr>
        <w:pStyle w:val="ONUMA"/>
        <w:rPr>
          <w:rtl/>
          <w:lang w:bidi="ar-EG"/>
        </w:rPr>
      </w:pPr>
      <w:r>
        <w:rPr>
          <w:rtl/>
          <w:lang w:bidi="ar-EG"/>
        </w:rPr>
        <w:t>وقدمت الأمانة تحديثا</w:t>
      </w:r>
      <w:r>
        <w:rPr>
          <w:rFonts w:hint="cs"/>
          <w:rtl/>
          <w:lang w:bidi="ar-EG"/>
        </w:rPr>
        <w:t>ً</w:t>
      </w:r>
      <w:r>
        <w:rPr>
          <w:rtl/>
          <w:lang w:bidi="ar-EG"/>
        </w:rPr>
        <w:t xml:space="preserve"> موجزا</w:t>
      </w:r>
      <w:r>
        <w:rPr>
          <w:rFonts w:hint="cs"/>
          <w:rtl/>
          <w:lang w:bidi="ar-EG"/>
        </w:rPr>
        <w:t>ً</w:t>
      </w:r>
      <w:r>
        <w:rPr>
          <w:rtl/>
          <w:lang w:bidi="ar-EG"/>
        </w:rPr>
        <w:t xml:space="preserve"> عن حالة العمل الجاري فيما يتعلق بموضوعات حق </w:t>
      </w:r>
      <w:r w:rsidRPr="00CA2D6E">
        <w:rPr>
          <w:rtl/>
          <w:lang w:bidi="ar-EG"/>
        </w:rPr>
        <w:t>التتبع</w:t>
      </w:r>
      <w:r>
        <w:rPr>
          <w:rtl/>
          <w:lang w:bidi="ar-EG"/>
        </w:rPr>
        <w:t>، وتعزيز حماية حقوق مخرجي المسرح، وحق الإعارة للجمهور</w:t>
      </w:r>
      <w:r>
        <w:rPr>
          <w:rFonts w:hint="cs"/>
          <w:rtl/>
          <w:lang w:bidi="ar-EG"/>
        </w:rPr>
        <w:t>.</w:t>
      </w:r>
    </w:p>
    <w:p w14:paraId="3FEE455E" w14:textId="77777777" w:rsidR="00D64E03" w:rsidRDefault="00D64E03" w:rsidP="00D64E03">
      <w:pPr>
        <w:pStyle w:val="ONUMA"/>
        <w:rPr>
          <w:rtl/>
          <w:lang w:bidi="ar-EG"/>
        </w:rPr>
      </w:pPr>
      <w:r>
        <w:rPr>
          <w:rtl/>
          <w:lang w:bidi="ar-EG"/>
        </w:rPr>
        <w:t xml:space="preserve">وفي ضوء المناقشة العامة بشأن حق المؤلف في البيئة الرقمية والتأثير المتزايد للذكاء الاصطناعي على الصناعات الإبداعية، تدعو اللجنة الأمانة إلى تنظيم جلسة إعلامية بشأن الفرص والتحديات التي </w:t>
      </w:r>
      <w:r>
        <w:rPr>
          <w:rFonts w:hint="cs"/>
          <w:rtl/>
          <w:lang w:bidi="ar-EG"/>
        </w:rPr>
        <w:t>ي</w:t>
      </w:r>
      <w:r>
        <w:rPr>
          <w:rtl/>
          <w:lang w:bidi="ar-EG"/>
        </w:rPr>
        <w:t>ثيرها الذكاء الاصطناعي التوليدي من حيث صلتها بحق المؤلف.  وستعقد الجلسة الإعلامية كجزء من بند جدول الأعمال المتعلق بحق المؤلف في البيئة الرقمية في الاجتماع المقبل للجنة.</w:t>
      </w:r>
    </w:p>
    <w:p w14:paraId="32E7EB2F" w14:textId="77777777" w:rsidR="00D64E03" w:rsidRDefault="00D64E03" w:rsidP="00D64E03">
      <w:pPr>
        <w:pStyle w:val="ONUMA"/>
        <w:rPr>
          <w:rtl/>
          <w:lang w:bidi="ar-EG"/>
        </w:rPr>
      </w:pPr>
      <w:r>
        <w:rPr>
          <w:rtl/>
          <w:lang w:bidi="ar-EG"/>
        </w:rPr>
        <w:t>وسي</w:t>
      </w:r>
      <w:r>
        <w:rPr>
          <w:rFonts w:hint="cs"/>
          <w:rtl/>
          <w:lang w:bidi="ar-EG"/>
        </w:rPr>
        <w:t>ظل بند "</w:t>
      </w:r>
      <w:r>
        <w:rPr>
          <w:rtl/>
          <w:lang w:bidi="ar-EG"/>
        </w:rPr>
        <w:t>مسائل أخرى</w:t>
      </w:r>
      <w:r>
        <w:rPr>
          <w:rFonts w:hint="cs"/>
          <w:rtl/>
          <w:lang w:bidi="ar-EG"/>
        </w:rPr>
        <w:t>"</w:t>
      </w:r>
      <w:r>
        <w:rPr>
          <w:rtl/>
          <w:lang w:bidi="ar-EG"/>
        </w:rPr>
        <w:t xml:space="preserve"> </w:t>
      </w:r>
      <w:r>
        <w:rPr>
          <w:rFonts w:hint="cs"/>
          <w:rtl/>
          <w:lang w:bidi="ar-EG"/>
        </w:rPr>
        <w:t xml:space="preserve">مدرجاً </w:t>
      </w:r>
      <w:r>
        <w:rPr>
          <w:rtl/>
          <w:lang w:bidi="ar-EG"/>
        </w:rPr>
        <w:t>على جدول أعمال الدورة الخامسة والأربعين للجنة.</w:t>
      </w:r>
    </w:p>
    <w:p w14:paraId="06364138" w14:textId="77777777" w:rsidR="00D64E03" w:rsidRPr="006258F5" w:rsidRDefault="00D64E03" w:rsidP="00D64E03">
      <w:pPr>
        <w:pStyle w:val="Heading2"/>
        <w:spacing w:before="0" w:after="240"/>
        <w:rPr>
          <w:i/>
          <w:iCs w:val="0"/>
          <w:sz w:val="24"/>
          <w:szCs w:val="24"/>
          <w:rtl/>
          <w:lang w:val="fr-CH" w:bidi="ar-SY"/>
        </w:rPr>
      </w:pPr>
      <w:r w:rsidRPr="006258F5">
        <w:rPr>
          <w:i/>
          <w:iCs w:val="0"/>
          <w:sz w:val="24"/>
          <w:szCs w:val="24"/>
          <w:rtl/>
          <w:lang w:val="fr-CH" w:bidi="ar-SY"/>
        </w:rPr>
        <w:t>ملخص الرئيس</w:t>
      </w:r>
    </w:p>
    <w:p w14:paraId="6A70BE55" w14:textId="77777777" w:rsidR="00D64E03" w:rsidRDefault="00D64E03" w:rsidP="00D64E03">
      <w:pPr>
        <w:pStyle w:val="ONUMA"/>
        <w:rPr>
          <w:rtl/>
          <w:lang w:bidi="ar-EG"/>
        </w:rPr>
      </w:pPr>
      <w:r w:rsidRPr="006258F5">
        <w:rPr>
          <w:rtl/>
          <w:lang w:bidi="ar-EG"/>
        </w:rPr>
        <w:t xml:space="preserve">أحاطت اللجنة علماً بمضمون هذا الملخص الذي أعده الرئيس. وأوضح الرئيس أن هذا الملخص يبلور آراء الرئيس بشأن نتائج الدورة </w:t>
      </w:r>
      <w:r>
        <w:rPr>
          <w:rtl/>
          <w:lang w:bidi="ar-EG"/>
        </w:rPr>
        <w:t xml:space="preserve">الرابعة </w:t>
      </w:r>
      <w:r w:rsidRPr="006258F5">
        <w:rPr>
          <w:rtl/>
          <w:lang w:bidi="ar-EG"/>
        </w:rPr>
        <w:t>والأربعين للجنة حق المؤلف، لذا فإنه لا يخضع لموافقة اللجنة.</w:t>
      </w:r>
    </w:p>
    <w:p w14:paraId="0242BD8A" w14:textId="77777777" w:rsidR="00D64E03" w:rsidRPr="006258F5" w:rsidRDefault="00D64E03" w:rsidP="00D64E03">
      <w:pPr>
        <w:pStyle w:val="Heading2"/>
        <w:spacing w:before="0" w:after="240"/>
        <w:rPr>
          <w:i/>
          <w:iCs w:val="0"/>
          <w:sz w:val="24"/>
          <w:szCs w:val="24"/>
          <w:rtl/>
          <w:lang w:val="fr-CH" w:bidi="ar-SY"/>
        </w:rPr>
      </w:pPr>
      <w:r w:rsidRPr="006258F5">
        <w:rPr>
          <w:i/>
          <w:iCs w:val="0"/>
          <w:sz w:val="24"/>
          <w:szCs w:val="24"/>
          <w:rtl/>
          <w:lang w:val="fr-CH" w:bidi="ar-SY"/>
        </w:rPr>
        <w:t>البند 9 من جدول الأعمال: اختتام الدورة</w:t>
      </w:r>
    </w:p>
    <w:p w14:paraId="556E17DF" w14:textId="77777777" w:rsidR="00D64E03" w:rsidRDefault="00D64E03" w:rsidP="00D64E03">
      <w:pPr>
        <w:pStyle w:val="ONUMA"/>
        <w:rPr>
          <w:rtl/>
          <w:lang w:bidi="ar-EG"/>
        </w:rPr>
      </w:pPr>
      <w:r>
        <w:rPr>
          <w:rtl/>
          <w:lang w:bidi="ar-EG"/>
        </w:rPr>
        <w:t>فيما يتعلق بالاجتماعات المقبلة، أعرب بعض الأعضاء عن تفضيلهم أن تعود اللجنة إلى نمط دورتين في السنة التقويمية، بينما ل</w:t>
      </w:r>
      <w:r>
        <w:rPr>
          <w:rFonts w:hint="cs"/>
          <w:rtl/>
          <w:lang w:bidi="ar-EG"/>
        </w:rPr>
        <w:t>م</w:t>
      </w:r>
      <w:r>
        <w:rPr>
          <w:rtl/>
          <w:lang w:bidi="ar-EG"/>
        </w:rPr>
        <w:t xml:space="preserve"> يشاطر البعض هذا الرأي</w:t>
      </w:r>
      <w:r>
        <w:rPr>
          <w:rFonts w:hint="cs"/>
          <w:rtl/>
          <w:lang w:bidi="ar-EG"/>
        </w:rPr>
        <w:t>.</w:t>
      </w:r>
    </w:p>
    <w:p w14:paraId="7B969D74" w14:textId="77777777" w:rsidR="00D64E03" w:rsidRDefault="00D64E03" w:rsidP="00D64E03">
      <w:pPr>
        <w:pStyle w:val="ONUMA"/>
        <w:rPr>
          <w:rtl/>
          <w:lang w:bidi="ar-EG"/>
        </w:rPr>
      </w:pPr>
      <w:r>
        <w:rPr>
          <w:rtl/>
          <w:lang w:bidi="ar-EG"/>
        </w:rPr>
        <w:t>ودع</w:t>
      </w:r>
      <w:r>
        <w:rPr>
          <w:rFonts w:hint="cs"/>
          <w:rtl/>
          <w:lang w:bidi="ar-EG"/>
        </w:rPr>
        <w:t xml:space="preserve">ا </w:t>
      </w:r>
      <w:r>
        <w:rPr>
          <w:rtl/>
          <w:lang w:bidi="ar-EG"/>
        </w:rPr>
        <w:t>الرئيس منسقي المجموعات والدول الأعضاء المهتمة إلى العمل مع الرئيس</w:t>
      </w:r>
      <w:r>
        <w:rPr>
          <w:rFonts w:hint="cs"/>
          <w:rtl/>
          <w:lang w:bidi="ar-EG"/>
        </w:rPr>
        <w:t>ة</w:t>
      </w:r>
      <w:r>
        <w:rPr>
          <w:rtl/>
          <w:lang w:bidi="ar-EG"/>
        </w:rPr>
        <w:t xml:space="preserve"> القادم</w:t>
      </w:r>
      <w:r>
        <w:rPr>
          <w:rFonts w:hint="cs"/>
          <w:rtl/>
          <w:lang w:bidi="ar-EG"/>
        </w:rPr>
        <w:t>ة</w:t>
      </w:r>
      <w:r>
        <w:rPr>
          <w:rtl/>
          <w:lang w:bidi="ar-EG"/>
        </w:rPr>
        <w:t xml:space="preserve"> والأمانة لتوضيح وتأكيد </w:t>
      </w:r>
      <w:r>
        <w:rPr>
          <w:rFonts w:hint="cs"/>
          <w:rtl/>
          <w:lang w:bidi="ar-EG"/>
        </w:rPr>
        <w:t xml:space="preserve">منهجيات </w:t>
      </w:r>
      <w:r>
        <w:rPr>
          <w:rtl/>
          <w:lang w:bidi="ar-EG"/>
        </w:rPr>
        <w:t xml:space="preserve">المناقشات </w:t>
      </w:r>
      <w:r>
        <w:rPr>
          <w:rFonts w:hint="cs"/>
          <w:rtl/>
          <w:lang w:bidi="ar-EG"/>
        </w:rPr>
        <w:t xml:space="preserve">بخلاف الجلسات </w:t>
      </w:r>
      <w:r>
        <w:rPr>
          <w:rtl/>
          <w:lang w:bidi="ar-EG"/>
        </w:rPr>
        <w:t>العامة للمضي قدما</w:t>
      </w:r>
      <w:r>
        <w:rPr>
          <w:rFonts w:hint="cs"/>
          <w:rtl/>
          <w:lang w:bidi="ar-EG"/>
        </w:rPr>
        <w:t>ً</w:t>
      </w:r>
      <w:r>
        <w:rPr>
          <w:rtl/>
          <w:lang w:bidi="ar-EG"/>
        </w:rPr>
        <w:t>.  وينبغي إبلاغ نتائج هذه المناقشات بوضوح إلى اللجنة والمراقبين قبل الاجتماع المقبل للجنة.</w:t>
      </w:r>
    </w:p>
    <w:p w14:paraId="5C235B02" w14:textId="77777777" w:rsidR="00D64E03" w:rsidRDefault="00D64E03" w:rsidP="00D64E03">
      <w:pPr>
        <w:pStyle w:val="ONUMA"/>
        <w:rPr>
          <w:rtl/>
          <w:lang w:bidi="ar-EG"/>
        </w:rPr>
      </w:pPr>
      <w:r>
        <w:rPr>
          <w:rtl/>
          <w:lang w:bidi="ar-EG"/>
        </w:rPr>
        <w:t xml:space="preserve">وبالنسبة للدورة المقبلة للجنة، ينبغي تقسيم الوقت لمدة أربعة أيام ونصف بالتساوي بين </w:t>
      </w:r>
      <w:r>
        <w:rPr>
          <w:rFonts w:hint="cs"/>
          <w:rtl/>
          <w:lang w:bidi="ar-EG"/>
        </w:rPr>
        <w:t xml:space="preserve">مسائل </w:t>
      </w:r>
      <w:r>
        <w:rPr>
          <w:rtl/>
          <w:lang w:bidi="ar-EG"/>
        </w:rPr>
        <w:t>البث والتقييدات والاستثناءات والمسائل الأخرى، بما في ذلك حق المؤلف في البيئة الرقمية وحق ال</w:t>
      </w:r>
      <w:r>
        <w:rPr>
          <w:rFonts w:hint="cs"/>
          <w:rtl/>
          <w:lang w:bidi="ar-EG"/>
        </w:rPr>
        <w:t>تت</w:t>
      </w:r>
      <w:r>
        <w:rPr>
          <w:rtl/>
          <w:lang w:bidi="ar-EG"/>
        </w:rPr>
        <w:t xml:space="preserve">بع </w:t>
      </w:r>
      <w:r>
        <w:rPr>
          <w:rFonts w:hint="cs"/>
          <w:rtl/>
          <w:lang w:bidi="ar-EG"/>
        </w:rPr>
        <w:t>و</w:t>
      </w:r>
      <w:r>
        <w:rPr>
          <w:rtl/>
          <w:lang w:bidi="ar-EG"/>
        </w:rPr>
        <w:t>حقوق مخرجي المسرح وحق الإعارة ل</w:t>
      </w:r>
      <w:r>
        <w:rPr>
          <w:rFonts w:hint="cs"/>
          <w:rtl/>
          <w:lang w:bidi="ar-EG"/>
        </w:rPr>
        <w:t>لجمهور</w:t>
      </w:r>
      <w:r>
        <w:rPr>
          <w:rtl/>
          <w:lang w:bidi="ar-EG"/>
        </w:rPr>
        <w:t>، بعد معالجة بنود جدول الأعمال الإدارية الأولية</w:t>
      </w:r>
      <w:r>
        <w:rPr>
          <w:rFonts w:hint="cs"/>
          <w:rtl/>
          <w:lang w:bidi="ar-EG"/>
        </w:rPr>
        <w:t>.</w:t>
      </w:r>
    </w:p>
    <w:p w14:paraId="53673CE8" w14:textId="77777777" w:rsidR="00D64E03" w:rsidRDefault="00D64E03" w:rsidP="00D64E03">
      <w:pPr>
        <w:pStyle w:val="Endofdocument-Annex"/>
      </w:pPr>
      <w:r>
        <w:rPr>
          <w:rFonts w:hint="cs"/>
          <w:rtl/>
        </w:rPr>
        <w:t>[نهاية الوثيقة]</w:t>
      </w:r>
    </w:p>
    <w:p w14:paraId="3A9880AD" w14:textId="77777777" w:rsidR="00D64E03" w:rsidRDefault="00D64E03" w:rsidP="004B3EAC">
      <w:pPr>
        <w:pStyle w:val="BodyText"/>
        <w:rPr>
          <w:rFonts w:asciiTheme="minorBidi" w:hAnsiTheme="minorBidi" w:cstheme="minorBidi"/>
          <w:rtl/>
        </w:rPr>
        <w:sectPr w:rsidR="00D64E03" w:rsidSect="00FC582F">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418" w:bottom="1418" w:left="1134" w:header="510" w:footer="1021" w:gutter="0"/>
          <w:pgNumType w:start="1"/>
          <w:cols w:space="720"/>
          <w:titlePg/>
          <w:bidi/>
          <w:rtlGutter/>
          <w:docGrid w:linePitch="299"/>
        </w:sectPr>
      </w:pPr>
    </w:p>
    <w:p w14:paraId="078D3203" w14:textId="77777777" w:rsidR="00D64E03" w:rsidRPr="00F043DE" w:rsidRDefault="00D64E03" w:rsidP="00D64E03">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1789092E" wp14:editId="7F31E0A1">
                <wp:extent cx="2777259" cy="1333500"/>
                <wp:effectExtent l="0" t="0" r="4445" b="0"/>
                <wp:docPr id="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 name="Picture 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ABB79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se3u&#10;vt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 id="Picture 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">
                  <v:imagedata r:id="rId10"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1" o:title="عربية"/>
                </v:shape>
                <w10:anchorlock/>
              </v:group>
            </w:pict>
          </mc:Fallback>
        </mc:AlternateContent>
      </w:r>
    </w:p>
    <w:p w14:paraId="4EC4434D" w14:textId="77777777" w:rsidR="00D64E03" w:rsidRPr="002326AB" w:rsidRDefault="00D64E03" w:rsidP="00D64E03">
      <w:pPr>
        <w:bidi w:val="0"/>
        <w:rPr>
          <w:rFonts w:ascii="Arial Black" w:hAnsi="Arial Black"/>
          <w:caps/>
          <w:sz w:val="15"/>
          <w:szCs w:val="15"/>
        </w:rPr>
      </w:pPr>
      <w:r>
        <w:rPr>
          <w:rFonts w:ascii="Arial Black" w:hAnsi="Arial Black"/>
          <w:caps/>
          <w:sz w:val="15"/>
          <w:szCs w:val="15"/>
        </w:rPr>
        <w:t>sccr/45/SUMMARY</w:t>
      </w:r>
    </w:p>
    <w:p w14:paraId="5A56D33D" w14:textId="77777777" w:rsidR="00D64E03" w:rsidRPr="00A55395" w:rsidRDefault="00D64E03" w:rsidP="00D64E03">
      <w:pPr>
        <w:jc w:val="right"/>
        <w:rPr>
          <w:rFonts w:asciiTheme="minorHAnsi" w:hAnsiTheme="minorHAnsi" w:cstheme="minorHAnsi"/>
          <w:b/>
          <w:bCs/>
          <w:caps/>
          <w:sz w:val="15"/>
          <w:szCs w:val="15"/>
        </w:rPr>
      </w:pPr>
      <w:r w:rsidRPr="00A55395">
        <w:rPr>
          <w:rFonts w:asciiTheme="minorHAnsi" w:hAnsiTheme="minorHAnsi" w:cstheme="minorHAnsi" w:hint="cs"/>
          <w:b/>
          <w:bCs/>
          <w:caps/>
          <w:sz w:val="15"/>
          <w:szCs w:val="15"/>
          <w:rtl/>
        </w:rPr>
        <w:t>الأصل: بالإنكليزية</w:t>
      </w:r>
    </w:p>
    <w:p w14:paraId="4FF2A513" w14:textId="77777777" w:rsidR="00D64E03" w:rsidRPr="00CC3E2D" w:rsidRDefault="00D64E03" w:rsidP="00D64E03">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19 أبريل 2024</w:t>
      </w:r>
    </w:p>
    <w:p w14:paraId="2AB3A28B" w14:textId="77777777" w:rsidR="00D64E03" w:rsidRPr="00D67EAE" w:rsidRDefault="00D64E03" w:rsidP="00D64E03">
      <w:pPr>
        <w:pStyle w:val="Heading1"/>
      </w:pPr>
      <w:r>
        <w:rPr>
          <w:rtl/>
        </w:rPr>
        <w:t>اللجنة ال</w:t>
      </w:r>
      <w:r>
        <w:rPr>
          <w:rFonts w:hint="cs"/>
          <w:rtl/>
        </w:rPr>
        <w:t>دائمة المعنية بحق المؤلف والحقوق المجاورة</w:t>
      </w:r>
    </w:p>
    <w:p w14:paraId="486F83C4" w14:textId="77777777" w:rsidR="00D64E03" w:rsidRPr="00D67EAE" w:rsidRDefault="00D64E03" w:rsidP="00D64E0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Pr>
          <w:rFonts w:asciiTheme="minorHAnsi" w:hAnsiTheme="minorHAnsi" w:cstheme="minorHAnsi" w:hint="cs"/>
          <w:bCs/>
          <w:sz w:val="24"/>
          <w:szCs w:val="24"/>
          <w:rtl/>
        </w:rPr>
        <w:t>خامسة</w:t>
      </w:r>
      <w:r w:rsidRPr="00D67EAE">
        <w:rPr>
          <w:rFonts w:asciiTheme="minorHAnsi" w:hAnsiTheme="minorHAnsi" w:cstheme="minorHAnsi" w:hint="cs"/>
          <w:bCs/>
          <w:sz w:val="24"/>
          <w:szCs w:val="24"/>
          <w:rtl/>
        </w:rPr>
        <w:t xml:space="preserve"> والأربعون</w:t>
      </w:r>
    </w:p>
    <w:p w14:paraId="791EC4CD" w14:textId="77777777" w:rsidR="00D64E03" w:rsidRPr="00D67EAE" w:rsidRDefault="00D64E03" w:rsidP="00D64E0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15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19 أبريل 2024</w:t>
      </w:r>
    </w:p>
    <w:p w14:paraId="2C70DB11" w14:textId="77777777" w:rsidR="00D64E03" w:rsidRPr="00D67EAE" w:rsidRDefault="00D64E03" w:rsidP="00D64E03">
      <w:pPr>
        <w:spacing w:after="360"/>
        <w:outlineLvl w:val="0"/>
        <w:rPr>
          <w:rFonts w:asciiTheme="minorHAnsi" w:hAnsiTheme="minorHAnsi" w:cstheme="minorHAnsi"/>
          <w:caps/>
          <w:sz w:val="24"/>
        </w:rPr>
      </w:pPr>
      <w:r>
        <w:rPr>
          <w:rFonts w:asciiTheme="minorHAnsi" w:hAnsiTheme="minorHAnsi" w:cstheme="minorHAnsi" w:hint="cs"/>
          <w:caps/>
          <w:sz w:val="28"/>
          <w:szCs w:val="24"/>
          <w:rtl/>
        </w:rPr>
        <w:t>ملخص الرئيس</w:t>
      </w:r>
    </w:p>
    <w:p w14:paraId="0090F8EA" w14:textId="77777777" w:rsidR="00D64E03" w:rsidRDefault="00D64E03" w:rsidP="00D64E03">
      <w:pPr>
        <w:spacing w:after="1040"/>
        <w:rPr>
          <w:rFonts w:asciiTheme="minorHAnsi" w:hAnsiTheme="minorHAnsi" w:cstheme="minorHAnsi"/>
          <w:iCs/>
          <w:rtl/>
        </w:rPr>
      </w:pPr>
      <w:r w:rsidRPr="00D67EAE">
        <w:rPr>
          <w:rFonts w:asciiTheme="minorHAnsi" w:hAnsiTheme="minorHAnsi" w:cstheme="minorHAnsi" w:hint="cs"/>
          <w:iCs/>
          <w:rtl/>
        </w:rPr>
        <w:t>من إعداد</w:t>
      </w:r>
      <w:r>
        <w:rPr>
          <w:rFonts w:asciiTheme="minorHAnsi" w:hAnsiTheme="minorHAnsi" w:cstheme="minorHAnsi" w:hint="cs"/>
          <w:iCs/>
          <w:rtl/>
        </w:rPr>
        <w:t xml:space="preserve"> الرئيس</w:t>
      </w:r>
    </w:p>
    <w:p w14:paraId="54A9E566" w14:textId="77777777" w:rsidR="00D64E03" w:rsidRDefault="00D64E03" w:rsidP="00D64E03">
      <w:pPr>
        <w:bidi w:val="0"/>
        <w:rPr>
          <w:rFonts w:asciiTheme="minorHAnsi" w:hAnsiTheme="minorHAnsi" w:cstheme="minorHAnsi"/>
          <w:iCs/>
          <w:rtl/>
        </w:rPr>
      </w:pPr>
      <w:r>
        <w:rPr>
          <w:rFonts w:asciiTheme="minorHAnsi" w:hAnsiTheme="minorHAnsi" w:cstheme="minorHAnsi"/>
          <w:iCs/>
          <w:rtl/>
        </w:rPr>
        <w:br w:type="page"/>
      </w:r>
    </w:p>
    <w:p w14:paraId="14D26355"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lastRenderedPageBreak/>
        <w:t xml:space="preserve">البند 1 من جدول </w:t>
      </w:r>
      <w:proofErr w:type="gramStart"/>
      <w:r w:rsidRPr="00126320">
        <w:rPr>
          <w:rFonts w:hint="cs"/>
          <w:i/>
          <w:iCs w:val="0"/>
          <w:sz w:val="24"/>
          <w:szCs w:val="24"/>
          <w:rtl/>
        </w:rPr>
        <w:t>الأعمال:  افتتاح</w:t>
      </w:r>
      <w:proofErr w:type="gramEnd"/>
      <w:r w:rsidRPr="00126320">
        <w:rPr>
          <w:rFonts w:hint="cs"/>
          <w:i/>
          <w:iCs w:val="0"/>
          <w:sz w:val="24"/>
          <w:szCs w:val="24"/>
          <w:rtl/>
        </w:rPr>
        <w:t xml:space="preserve"> الدورة</w:t>
      </w:r>
    </w:p>
    <w:p w14:paraId="66397AAF" w14:textId="77777777" w:rsidR="00D64E03" w:rsidRPr="00126320" w:rsidRDefault="00D64E03" w:rsidP="00C4026F">
      <w:pPr>
        <w:pStyle w:val="ONUMA"/>
        <w:numPr>
          <w:ilvl w:val="0"/>
          <w:numId w:val="8"/>
        </w:numPr>
        <w:rPr>
          <w:rtl/>
        </w:rPr>
      </w:pPr>
      <w:r w:rsidRPr="00126320">
        <w:rPr>
          <w:rFonts w:hint="cs"/>
          <w:rtl/>
        </w:rPr>
        <w:t xml:space="preserve">افتتحت السيدة سيلفي فوربان، نائبة المدير العام، الدورة الخامسة والأربعين للجنة الدائمة المعنية بحق المؤلف والحقوق المجاورة ("لجنة حق المؤلف" أو "اللجنة").  وتولت السيدة أدريانا </w:t>
      </w:r>
      <w:proofErr w:type="spellStart"/>
      <w:r w:rsidRPr="00126320">
        <w:rPr>
          <w:rFonts w:hint="cs"/>
          <w:rtl/>
        </w:rPr>
        <w:t>موسكوسو</w:t>
      </w:r>
      <w:proofErr w:type="spellEnd"/>
      <w:r w:rsidRPr="00126320">
        <w:rPr>
          <w:rFonts w:hint="cs"/>
          <w:rtl/>
        </w:rPr>
        <w:t xml:space="preserve"> </w:t>
      </w:r>
      <w:r>
        <w:rPr>
          <w:rFonts w:hint="cs"/>
          <w:rtl/>
        </w:rPr>
        <w:t xml:space="preserve">ديل برادو </w:t>
      </w:r>
      <w:r w:rsidRPr="00126320">
        <w:rPr>
          <w:rFonts w:hint="cs"/>
          <w:rtl/>
        </w:rPr>
        <w:t xml:space="preserve">مهمة رئيسة اللجنة وتولى السيد بيتر </w:t>
      </w:r>
      <w:proofErr w:type="spellStart"/>
      <w:r w:rsidRPr="00126320">
        <w:rPr>
          <w:rFonts w:hint="cs"/>
          <w:rtl/>
        </w:rPr>
        <w:t>لابودي</w:t>
      </w:r>
      <w:proofErr w:type="spellEnd"/>
      <w:r w:rsidRPr="00126320">
        <w:rPr>
          <w:rFonts w:hint="cs"/>
          <w:rtl/>
        </w:rPr>
        <w:t xml:space="preserve"> والسيدة </w:t>
      </w:r>
      <w:proofErr w:type="spellStart"/>
      <w:r w:rsidRPr="00126320">
        <w:rPr>
          <w:rFonts w:hint="cs"/>
          <w:rtl/>
        </w:rPr>
        <w:t>فانيسا</w:t>
      </w:r>
      <w:proofErr w:type="spellEnd"/>
      <w:r w:rsidRPr="00126320">
        <w:rPr>
          <w:rFonts w:hint="cs"/>
          <w:rtl/>
        </w:rPr>
        <w:t xml:space="preserve"> كوهين مهمة نائبي الرئيسة.  وتولت السيدة ميشيل </w:t>
      </w:r>
      <w:proofErr w:type="spellStart"/>
      <w:r w:rsidRPr="00126320">
        <w:rPr>
          <w:rFonts w:hint="cs"/>
          <w:rtl/>
        </w:rPr>
        <w:t>وودز</w:t>
      </w:r>
      <w:proofErr w:type="spellEnd"/>
      <w:r w:rsidRPr="00126320">
        <w:rPr>
          <w:rFonts w:hint="cs"/>
          <w:rtl/>
        </w:rPr>
        <w:t xml:space="preserve"> (</w:t>
      </w:r>
      <w:proofErr w:type="spellStart"/>
      <w:r w:rsidRPr="00126320">
        <w:rPr>
          <w:rFonts w:hint="cs"/>
          <w:rtl/>
        </w:rPr>
        <w:t>الويبو</w:t>
      </w:r>
      <w:proofErr w:type="spellEnd"/>
      <w:r w:rsidRPr="00126320">
        <w:rPr>
          <w:rFonts w:hint="cs"/>
          <w:rtl/>
        </w:rPr>
        <w:t>) مهمة أمين اللجنة.</w:t>
      </w:r>
    </w:p>
    <w:p w14:paraId="46247E5D"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2 من جدول </w:t>
      </w:r>
      <w:proofErr w:type="gramStart"/>
      <w:r w:rsidRPr="00126320">
        <w:rPr>
          <w:rFonts w:hint="cs"/>
          <w:i/>
          <w:iCs w:val="0"/>
          <w:sz w:val="24"/>
          <w:szCs w:val="24"/>
          <w:rtl/>
        </w:rPr>
        <w:t>الأعمال:  اعتماد</w:t>
      </w:r>
      <w:proofErr w:type="gramEnd"/>
      <w:r w:rsidRPr="00126320">
        <w:rPr>
          <w:rFonts w:hint="cs"/>
          <w:i/>
          <w:iCs w:val="0"/>
          <w:sz w:val="24"/>
          <w:szCs w:val="24"/>
          <w:rtl/>
        </w:rPr>
        <w:t xml:space="preserve"> جدول الأعمال</w:t>
      </w:r>
    </w:p>
    <w:p w14:paraId="01109A1E" w14:textId="77777777" w:rsidR="00D64E03" w:rsidRPr="00126320" w:rsidRDefault="00D64E03" w:rsidP="00D64E03">
      <w:pPr>
        <w:pStyle w:val="ONUMA"/>
        <w:rPr>
          <w:rtl/>
        </w:rPr>
      </w:pPr>
      <w:r w:rsidRPr="00126320">
        <w:rPr>
          <w:rFonts w:hint="cs"/>
          <w:rtl/>
        </w:rPr>
        <w:t xml:space="preserve">اعتمدت اللجنة مشروع جدول الأعمال (الوثيقة </w:t>
      </w:r>
      <w:proofErr w:type="gramStart"/>
      <w:r>
        <w:t>2</w:t>
      </w:r>
      <w:r w:rsidRPr="00126320">
        <w:rPr>
          <w:rFonts w:hint="cs"/>
          <w:rtl/>
        </w:rPr>
        <w:t>.</w:t>
      </w:r>
      <w:r w:rsidRPr="00126320">
        <w:rPr>
          <w:lang w:bidi="ar-EG"/>
        </w:rPr>
        <w:t>SCCR</w:t>
      </w:r>
      <w:proofErr w:type="gramEnd"/>
      <w:r w:rsidRPr="00126320">
        <w:rPr>
          <w:lang w:bidi="ar-EG"/>
        </w:rPr>
        <w:t>/45/1 PROV</w:t>
      </w:r>
      <w:r w:rsidRPr="00126320">
        <w:rPr>
          <w:rFonts w:hint="cs"/>
          <w:rtl/>
        </w:rPr>
        <w:t>).</w:t>
      </w:r>
    </w:p>
    <w:p w14:paraId="74F52CB0"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3 من جدول </w:t>
      </w:r>
      <w:proofErr w:type="gramStart"/>
      <w:r w:rsidRPr="00126320">
        <w:rPr>
          <w:rFonts w:hint="cs"/>
          <w:i/>
          <w:iCs w:val="0"/>
          <w:sz w:val="24"/>
          <w:szCs w:val="24"/>
          <w:rtl/>
        </w:rPr>
        <w:t>الأعمال:  اعتماد</w:t>
      </w:r>
      <w:proofErr w:type="gramEnd"/>
      <w:r w:rsidRPr="00126320">
        <w:rPr>
          <w:rFonts w:hint="cs"/>
          <w:i/>
          <w:iCs w:val="0"/>
          <w:sz w:val="24"/>
          <w:szCs w:val="24"/>
          <w:rtl/>
        </w:rPr>
        <w:t xml:space="preserve"> منظمات غير حكومية جديدة</w:t>
      </w:r>
    </w:p>
    <w:p w14:paraId="7CC05A31" w14:textId="77777777" w:rsidR="00D64E03" w:rsidRPr="00126320" w:rsidRDefault="00D64E03" w:rsidP="00D64E03">
      <w:pPr>
        <w:pStyle w:val="ONUMA"/>
        <w:rPr>
          <w:rtl/>
        </w:rPr>
      </w:pPr>
      <w:r w:rsidRPr="00126320">
        <w:rPr>
          <w:rFonts w:hint="cs"/>
          <w:rtl/>
        </w:rPr>
        <w:t xml:space="preserve">وافقت اللجنة على اعتماد المنظمات غير الحكومية التالية بصفة مراقب مؤقت في دوراتها المشار إليها في مرفق </w:t>
      </w:r>
      <w:proofErr w:type="gramStart"/>
      <w:r w:rsidRPr="00126320">
        <w:rPr>
          <w:rFonts w:hint="cs"/>
          <w:rtl/>
        </w:rPr>
        <w:t>الوثيقة .</w:t>
      </w:r>
      <w:r w:rsidRPr="00126320">
        <w:t>SCCR</w:t>
      </w:r>
      <w:proofErr w:type="gramEnd"/>
      <w:r w:rsidRPr="00126320">
        <w:t>/45/2 REV</w:t>
      </w:r>
      <w:r w:rsidRPr="00126320">
        <w:rPr>
          <w:rFonts w:hint="cs"/>
          <w:rtl/>
        </w:rPr>
        <w:t xml:space="preserve">: </w:t>
      </w:r>
    </w:p>
    <w:p w14:paraId="7A50F1B9" w14:textId="77777777" w:rsidR="00D64E03" w:rsidRPr="00126320" w:rsidRDefault="00D64E03" w:rsidP="00D64E03">
      <w:pPr>
        <w:pStyle w:val="ONUMA"/>
        <w:numPr>
          <w:ilvl w:val="0"/>
          <w:numId w:val="0"/>
        </w:numPr>
        <w:spacing w:after="120"/>
        <w:ind w:left="562"/>
        <w:rPr>
          <w:rtl/>
          <w:lang w:val="fr-CH" w:bidi="ar-SY"/>
        </w:rPr>
      </w:pPr>
      <w:r w:rsidRPr="00126320">
        <w:rPr>
          <w:rFonts w:hint="cs"/>
          <w:rtl/>
        </w:rPr>
        <w:t>-</w:t>
      </w:r>
      <w:r>
        <w:t xml:space="preserve"> </w:t>
      </w:r>
      <w:r w:rsidRPr="00126320">
        <w:rPr>
          <w:rFonts w:hint="cs"/>
          <w:rtl/>
        </w:rPr>
        <w:t>المنظمة غير التجارية لحماية حق المؤلف والحقوق المجاور</w:t>
      </w:r>
      <w:r>
        <w:rPr>
          <w:rFonts w:hint="cs"/>
          <w:rtl/>
        </w:rPr>
        <w:t>ة (</w:t>
      </w:r>
      <w:proofErr w:type="spellStart"/>
      <w:r>
        <w:rPr>
          <w:lang w:bidi="hi-IN"/>
        </w:rPr>
        <w:t>Amanat</w:t>
      </w:r>
      <w:proofErr w:type="spellEnd"/>
      <w:r>
        <w:rPr>
          <w:rFonts w:hint="cs"/>
          <w:rtl/>
        </w:rPr>
        <w:t>)</w:t>
      </w:r>
    </w:p>
    <w:p w14:paraId="0E564404" w14:textId="77777777" w:rsidR="00D64E03" w:rsidRPr="00126320" w:rsidRDefault="00D64E03" w:rsidP="00D64E03">
      <w:pPr>
        <w:pStyle w:val="ONUMA"/>
        <w:numPr>
          <w:ilvl w:val="0"/>
          <w:numId w:val="0"/>
        </w:numPr>
        <w:spacing w:after="120"/>
        <w:ind w:left="562"/>
        <w:rPr>
          <w:rtl/>
        </w:rPr>
      </w:pPr>
      <w:r w:rsidRPr="00126320">
        <w:rPr>
          <w:rFonts w:hint="cs"/>
          <w:rtl/>
        </w:rPr>
        <w:t>-</w:t>
      </w:r>
      <w:r>
        <w:t xml:space="preserve"> </w:t>
      </w:r>
      <w:r w:rsidRPr="00126320">
        <w:rPr>
          <w:rFonts w:hint="cs"/>
          <w:rtl/>
        </w:rPr>
        <w:t>الرابطة الفيدرالية لصناعة الموسيقى الألمانية</w:t>
      </w:r>
      <w:r>
        <w:rPr>
          <w:rFonts w:hint="cs"/>
          <w:rtl/>
        </w:rPr>
        <w:t xml:space="preserve"> (</w:t>
      </w:r>
      <w:r w:rsidRPr="00126320">
        <w:rPr>
          <w:lang w:bidi="ar-EG"/>
        </w:rPr>
        <w:t>BVMI</w:t>
      </w:r>
      <w:r>
        <w:rPr>
          <w:rFonts w:hint="cs"/>
          <w:rtl/>
          <w:lang w:bidi="ar-EG"/>
        </w:rPr>
        <w:t>)</w:t>
      </w:r>
    </w:p>
    <w:p w14:paraId="1E7C0008"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4 من جدول </w:t>
      </w:r>
      <w:proofErr w:type="gramStart"/>
      <w:r w:rsidRPr="00126320">
        <w:rPr>
          <w:rFonts w:hint="cs"/>
          <w:i/>
          <w:iCs w:val="0"/>
          <w:sz w:val="24"/>
          <w:szCs w:val="24"/>
          <w:rtl/>
        </w:rPr>
        <w:t>الأعمال:  حماية</w:t>
      </w:r>
      <w:proofErr w:type="gramEnd"/>
      <w:r w:rsidRPr="00126320">
        <w:rPr>
          <w:rFonts w:hint="cs"/>
          <w:i/>
          <w:iCs w:val="0"/>
          <w:sz w:val="24"/>
          <w:szCs w:val="24"/>
          <w:rtl/>
        </w:rPr>
        <w:t xml:space="preserve"> هيئات البث</w:t>
      </w:r>
    </w:p>
    <w:p w14:paraId="1619FDB0" w14:textId="02F05859" w:rsidR="00D64E03" w:rsidRDefault="00D64E03" w:rsidP="00D64E03">
      <w:pPr>
        <w:pStyle w:val="ONUMA"/>
      </w:pPr>
      <w:r w:rsidRPr="00126320">
        <w:rPr>
          <w:rFonts w:hint="cs"/>
          <w:rtl/>
        </w:rPr>
        <w:t xml:space="preserve">يمكن الاطلاع على وثائق الدورات السابقة المتعلقة بهذا البند من جدول الأعمال على الصفحة الإلكترونية المخصصة للدورة </w:t>
      </w:r>
      <w:r>
        <w:rPr>
          <w:rFonts w:hint="cs"/>
          <w:rtl/>
        </w:rPr>
        <w:t xml:space="preserve">الخامسة والأربعين </w:t>
      </w:r>
      <w:r w:rsidRPr="00126320">
        <w:rPr>
          <w:rFonts w:hint="cs"/>
          <w:rtl/>
        </w:rPr>
        <w:t>للجنة على:</w:t>
      </w:r>
      <w:r>
        <w:rPr>
          <w:rFonts w:hint="cs"/>
          <w:rtl/>
        </w:rPr>
        <w:t xml:space="preserve"> </w:t>
      </w:r>
      <w:hyperlink r:id="rId40" w:history="1">
        <w:r w:rsidRPr="00721FA9">
          <w:rPr>
            <w:rStyle w:val="Hyperlink"/>
          </w:rPr>
          <w:t>https://www.wipo.int/meetings/en/details.jsp?meeting_id=80924</w:t>
        </w:r>
      </w:hyperlink>
      <w:r>
        <w:rPr>
          <w:rFonts w:hint="cs"/>
          <w:rtl/>
        </w:rPr>
        <w:t xml:space="preserve">. </w:t>
      </w:r>
    </w:p>
    <w:p w14:paraId="7E26070D" w14:textId="77777777" w:rsidR="00D64E03" w:rsidRPr="00126320" w:rsidRDefault="00D64E03" w:rsidP="00D64E03">
      <w:pPr>
        <w:pStyle w:val="ONUMA"/>
        <w:rPr>
          <w:rtl/>
        </w:rPr>
      </w:pPr>
      <w:r w:rsidRPr="00126320">
        <w:rPr>
          <w:rFonts w:hint="cs"/>
          <w:rtl/>
        </w:rPr>
        <w:t xml:space="preserve">عرض نائب الرئيس </w:t>
      </w:r>
      <w:r>
        <w:rPr>
          <w:rFonts w:hint="cs"/>
          <w:rtl/>
        </w:rPr>
        <w:t xml:space="preserve">السيد </w:t>
      </w:r>
      <w:r w:rsidRPr="00126320">
        <w:rPr>
          <w:rFonts w:hint="cs"/>
          <w:rtl/>
        </w:rPr>
        <w:t xml:space="preserve">بيتر </w:t>
      </w:r>
      <w:proofErr w:type="spellStart"/>
      <w:r w:rsidRPr="00126320">
        <w:rPr>
          <w:rFonts w:hint="cs"/>
          <w:rtl/>
        </w:rPr>
        <w:t>لابودي</w:t>
      </w:r>
      <w:proofErr w:type="spellEnd"/>
      <w:r w:rsidRPr="00126320">
        <w:rPr>
          <w:rFonts w:hint="cs"/>
          <w:rtl/>
        </w:rPr>
        <w:t xml:space="preserve"> والميسران </w:t>
      </w:r>
      <w:r>
        <w:rPr>
          <w:rFonts w:hint="cs"/>
          <w:rtl/>
        </w:rPr>
        <w:t xml:space="preserve">السيد </w:t>
      </w:r>
      <w:proofErr w:type="spellStart"/>
      <w:r w:rsidRPr="00126320">
        <w:rPr>
          <w:rFonts w:hint="cs"/>
          <w:rtl/>
        </w:rPr>
        <w:t>هيزيكيل</w:t>
      </w:r>
      <w:proofErr w:type="spellEnd"/>
      <w:r w:rsidRPr="00126320">
        <w:rPr>
          <w:rFonts w:hint="cs"/>
          <w:rtl/>
        </w:rPr>
        <w:t xml:space="preserve"> </w:t>
      </w:r>
      <w:proofErr w:type="spellStart"/>
      <w:r w:rsidRPr="00126320">
        <w:rPr>
          <w:rFonts w:hint="cs"/>
          <w:rtl/>
        </w:rPr>
        <w:t>أويرا</w:t>
      </w:r>
      <w:proofErr w:type="spellEnd"/>
      <w:r w:rsidRPr="00126320">
        <w:rPr>
          <w:rFonts w:hint="cs"/>
          <w:rtl/>
        </w:rPr>
        <w:t xml:space="preserve"> و</w:t>
      </w:r>
      <w:r>
        <w:rPr>
          <w:rFonts w:hint="cs"/>
          <w:rtl/>
        </w:rPr>
        <w:t xml:space="preserve">السيد </w:t>
      </w:r>
      <w:proofErr w:type="spellStart"/>
      <w:r w:rsidRPr="00126320">
        <w:rPr>
          <w:rFonts w:hint="cs"/>
          <w:rtl/>
        </w:rPr>
        <w:t>يوكا</w:t>
      </w:r>
      <w:proofErr w:type="spellEnd"/>
      <w:r w:rsidRPr="00126320">
        <w:rPr>
          <w:rFonts w:hint="cs"/>
          <w:rtl/>
        </w:rPr>
        <w:t xml:space="preserve"> ليديس</w:t>
      </w:r>
      <w:bookmarkStart w:id="5" w:name="_Hlk164281414"/>
      <w:r w:rsidRPr="00126320">
        <w:rPr>
          <w:rFonts w:hint="cs"/>
          <w:rtl/>
        </w:rPr>
        <w:t xml:space="preserve"> </w:t>
      </w:r>
      <w:r w:rsidRPr="00126320">
        <w:rPr>
          <w:rFonts w:hint="cs"/>
          <w:i/>
          <w:iCs/>
          <w:rtl/>
        </w:rPr>
        <w:t xml:space="preserve">"مشروع معاهدة </w:t>
      </w:r>
      <w:proofErr w:type="spellStart"/>
      <w:r w:rsidRPr="00126320">
        <w:rPr>
          <w:rFonts w:hint="cs"/>
          <w:i/>
          <w:iCs/>
          <w:rtl/>
        </w:rPr>
        <w:t>الويبو</w:t>
      </w:r>
      <w:proofErr w:type="spellEnd"/>
      <w:r w:rsidRPr="00126320">
        <w:rPr>
          <w:rFonts w:hint="cs"/>
          <w:i/>
          <w:iCs/>
          <w:rtl/>
        </w:rPr>
        <w:t xml:space="preserve"> بشأن هيئات البث"</w:t>
      </w:r>
      <w:r w:rsidRPr="00126320">
        <w:rPr>
          <w:rFonts w:hint="cs"/>
          <w:rtl/>
        </w:rPr>
        <w:t xml:space="preserve"> (الوثيقة</w:t>
      </w:r>
      <w:r>
        <w:rPr>
          <w:rFonts w:hint="eastAsia"/>
          <w:rtl/>
        </w:rPr>
        <w:t> </w:t>
      </w:r>
      <w:r w:rsidRPr="00126320">
        <w:rPr>
          <w:lang w:bidi="ar-EG"/>
        </w:rPr>
        <w:t>SCCR/45/3</w:t>
      </w:r>
      <w:bookmarkEnd w:id="5"/>
      <w:r>
        <w:rPr>
          <w:rFonts w:hint="cs"/>
          <w:rtl/>
          <w:lang w:bidi="ar-EG"/>
        </w:rPr>
        <w:t>)</w:t>
      </w:r>
      <w:r w:rsidRPr="00126320">
        <w:rPr>
          <w:rFonts w:hint="cs"/>
          <w:rtl/>
        </w:rPr>
        <w:t xml:space="preserve"> الذي أعد تحت إشراف الرئيس.</w:t>
      </w:r>
    </w:p>
    <w:p w14:paraId="13E96DD2" w14:textId="77777777" w:rsidR="00D64E03" w:rsidRPr="00126320" w:rsidRDefault="00D64E03" w:rsidP="00D64E03">
      <w:pPr>
        <w:pStyle w:val="ONUMA"/>
        <w:rPr>
          <w:rtl/>
        </w:rPr>
      </w:pPr>
      <w:r w:rsidRPr="00126320">
        <w:rPr>
          <w:rFonts w:hint="cs"/>
          <w:rtl/>
        </w:rPr>
        <w:t xml:space="preserve">واستخدمت اللجنة "مشروع معاهدة </w:t>
      </w:r>
      <w:proofErr w:type="spellStart"/>
      <w:r w:rsidRPr="00126320">
        <w:rPr>
          <w:rFonts w:hint="cs"/>
          <w:rtl/>
        </w:rPr>
        <w:t>الويبو</w:t>
      </w:r>
      <w:proofErr w:type="spellEnd"/>
      <w:r w:rsidRPr="00126320">
        <w:rPr>
          <w:rFonts w:hint="cs"/>
          <w:rtl/>
        </w:rPr>
        <w:t xml:space="preserve"> بشأن هيئات البث" (الوثيقة</w:t>
      </w:r>
      <w:r>
        <w:rPr>
          <w:rFonts w:hint="eastAsia"/>
          <w:rtl/>
        </w:rPr>
        <w:t> </w:t>
      </w:r>
      <w:r w:rsidRPr="00126320">
        <w:rPr>
          <w:lang w:bidi="ar-EG"/>
        </w:rPr>
        <w:t>SCCR/45/3</w:t>
      </w:r>
      <w:r>
        <w:rPr>
          <w:rFonts w:hint="cs"/>
          <w:rtl/>
          <w:lang w:bidi="ar-EG"/>
        </w:rPr>
        <w:t>)</w:t>
      </w:r>
      <w:r w:rsidRPr="00126320">
        <w:rPr>
          <w:rFonts w:hint="cs"/>
          <w:rtl/>
        </w:rPr>
        <w:t>، كأساس للمناقشة</w:t>
      </w:r>
      <w:r>
        <w:rPr>
          <w:rFonts w:hint="cs"/>
          <w:rtl/>
        </w:rPr>
        <w:t>.</w:t>
      </w:r>
    </w:p>
    <w:p w14:paraId="7D26BA92" w14:textId="77777777" w:rsidR="00D64E03" w:rsidRPr="00126320" w:rsidRDefault="00D64E03" w:rsidP="00D64E03">
      <w:pPr>
        <w:pStyle w:val="ONUMA"/>
        <w:rPr>
          <w:rtl/>
        </w:rPr>
      </w:pPr>
      <w:r w:rsidRPr="00126320">
        <w:rPr>
          <w:rFonts w:hint="cs"/>
          <w:rtl/>
        </w:rPr>
        <w:t xml:space="preserve">وفيما يلي تقييم الرئيسة لحالة هذا العمل. فيما يتعلق بالأهداف، هناك تفاهم مشترك بين اللجنة على أن المعاهدة ينبغي أن تركز تركيزاً ضيقاً على قرصنة الإشارات، وينبغي ألا يتناول نطاقها أياً من أنشطة ما بعد التثبيت، وأنها ينبغي أن توفر للدول الأعضاء المرونة اللازمة لتنفيذ الالتزامات من خلال وسائل قانونية مناسبة وفعالة. وهناك أيضاً فهم مشترك بأن موضوع الحماية (موضوع) بموجب المعاهدة يتعلق بإرسال الإشارات الحاملة للبرامج المرتبطة بالإرسال الخطي. </w:t>
      </w:r>
    </w:p>
    <w:p w14:paraId="51D07676" w14:textId="77777777" w:rsidR="00D64E03" w:rsidRDefault="00D64E03" w:rsidP="00D64E03">
      <w:pPr>
        <w:pStyle w:val="ONUMA"/>
      </w:pPr>
      <w:r w:rsidRPr="00126320">
        <w:rPr>
          <w:rFonts w:hint="cs"/>
          <w:rtl/>
        </w:rPr>
        <w:t xml:space="preserve">وتلاحظ الرئيسة التقدم المحرز في العديد من مواضيع النقاش مما سيسمح </w:t>
      </w:r>
      <w:r>
        <w:rPr>
          <w:rFonts w:hint="cs"/>
          <w:rtl/>
        </w:rPr>
        <w:t xml:space="preserve">للجنة </w:t>
      </w:r>
      <w:r w:rsidRPr="00126320">
        <w:rPr>
          <w:rFonts w:hint="cs"/>
          <w:rtl/>
        </w:rPr>
        <w:t xml:space="preserve">بتضييق الفجوات بين المواقف المختلفة، ولكن لم يكن هناك اتفاق على التغييرات المقترحة على عدة مواد.  وعلى وجه الخصوص، </w:t>
      </w:r>
      <w:r>
        <w:rPr>
          <w:rFonts w:hint="cs"/>
          <w:rtl/>
        </w:rPr>
        <w:t xml:space="preserve">قدّمت اقتراحات إيجابية </w:t>
      </w:r>
      <w:r w:rsidRPr="00126320">
        <w:rPr>
          <w:rFonts w:hint="cs"/>
          <w:rtl/>
        </w:rPr>
        <w:t>بشأن تعريف مؤسسات البث؛ والمستفيدين من الحماية؛</w:t>
      </w:r>
      <w:r>
        <w:rPr>
          <w:rFonts w:hint="cs"/>
          <w:rtl/>
        </w:rPr>
        <w:t xml:space="preserve"> و</w:t>
      </w:r>
      <w:r w:rsidRPr="00D251C0">
        <w:rPr>
          <w:rtl/>
        </w:rPr>
        <w:t>ضمان ألا تمنع تدابير الحماية التقنية المستفيدين من التمتع بال</w:t>
      </w:r>
      <w:r>
        <w:rPr>
          <w:rFonts w:hint="cs"/>
          <w:rtl/>
        </w:rPr>
        <w:t>ت</w:t>
      </w:r>
      <w:r w:rsidRPr="00D251C0">
        <w:rPr>
          <w:rtl/>
        </w:rPr>
        <w:t>قي</w:t>
      </w:r>
      <w:r>
        <w:rPr>
          <w:rFonts w:hint="cs"/>
          <w:rtl/>
        </w:rPr>
        <w:t>ي</w:t>
      </w:r>
      <w:r w:rsidRPr="00D251C0">
        <w:rPr>
          <w:rtl/>
        </w:rPr>
        <w:t>د</w:t>
      </w:r>
      <w:r>
        <w:rPr>
          <w:rFonts w:hint="cs"/>
          <w:rtl/>
        </w:rPr>
        <w:t>ات</w:t>
      </w:r>
      <w:r w:rsidRPr="00D251C0">
        <w:rPr>
          <w:rtl/>
        </w:rPr>
        <w:t xml:space="preserve"> والاستثناءات المنصوص عليها في المعاهدة</w:t>
      </w:r>
      <w:r>
        <w:rPr>
          <w:rFonts w:hint="cs"/>
          <w:rtl/>
        </w:rPr>
        <w:t>؛</w:t>
      </w:r>
      <w:r w:rsidRPr="00126320">
        <w:rPr>
          <w:rFonts w:hint="cs"/>
          <w:rtl/>
        </w:rPr>
        <w:t xml:space="preserve"> وتوفير مرونة إضافية بشأن تنفيذ الأطراف المتعاقدة لوسائل الحماية الكافية والفعالة</w:t>
      </w:r>
      <w:r>
        <w:rPr>
          <w:rFonts w:hint="cs"/>
          <w:rtl/>
        </w:rPr>
        <w:t xml:space="preserve">. وأشارت إلى </w:t>
      </w:r>
      <w:r w:rsidRPr="00D251C0">
        <w:rPr>
          <w:rtl/>
        </w:rPr>
        <w:t>اقتراح بأن لا يطب</w:t>
      </w:r>
      <w:r>
        <w:rPr>
          <w:rFonts w:hint="cs"/>
          <w:rtl/>
        </w:rPr>
        <w:t>ّ</w:t>
      </w:r>
      <w:r w:rsidRPr="00D251C0">
        <w:rPr>
          <w:rtl/>
        </w:rPr>
        <w:t xml:space="preserve">ق حكم المعاملة الوطنية على أي </w:t>
      </w:r>
      <w:r w:rsidRPr="00126320">
        <w:rPr>
          <w:rFonts w:hint="cs"/>
          <w:rtl/>
        </w:rPr>
        <w:t xml:space="preserve">أنظمة مكافآت </w:t>
      </w:r>
      <w:r w:rsidRPr="00D251C0">
        <w:rPr>
          <w:rtl/>
        </w:rPr>
        <w:t>منصوص عليها في إطار ال</w:t>
      </w:r>
      <w:r>
        <w:rPr>
          <w:rFonts w:hint="cs"/>
          <w:rtl/>
        </w:rPr>
        <w:t>ت</w:t>
      </w:r>
      <w:r w:rsidRPr="00D251C0">
        <w:rPr>
          <w:rtl/>
        </w:rPr>
        <w:t>قي</w:t>
      </w:r>
      <w:r>
        <w:rPr>
          <w:rFonts w:hint="cs"/>
          <w:rtl/>
        </w:rPr>
        <w:t>ي</w:t>
      </w:r>
      <w:r w:rsidRPr="00D251C0">
        <w:rPr>
          <w:rtl/>
        </w:rPr>
        <w:t>د</w:t>
      </w:r>
      <w:r>
        <w:rPr>
          <w:rFonts w:hint="cs"/>
          <w:rtl/>
        </w:rPr>
        <w:t>ات</w:t>
      </w:r>
      <w:r w:rsidRPr="00D251C0">
        <w:rPr>
          <w:rtl/>
        </w:rPr>
        <w:t xml:space="preserve"> والاستثناءات التي تغطيها المعاهدة</w:t>
      </w:r>
      <w:r>
        <w:rPr>
          <w:rFonts w:hint="cs"/>
          <w:rtl/>
        </w:rPr>
        <w:t>.</w:t>
      </w:r>
    </w:p>
    <w:p w14:paraId="455D7DC9" w14:textId="77777777" w:rsidR="00D64E03" w:rsidRDefault="00D64E03" w:rsidP="00D64E03">
      <w:pPr>
        <w:pStyle w:val="ONUMA"/>
      </w:pPr>
      <w:r w:rsidRPr="00126320">
        <w:rPr>
          <w:rFonts w:hint="cs"/>
          <w:rtl/>
        </w:rPr>
        <w:t>وبالإضافة إلى ما سبق، تلاحظ الرئيسة أن احتم</w:t>
      </w:r>
      <w:r>
        <w:rPr>
          <w:rFonts w:hint="cs"/>
          <w:rtl/>
        </w:rPr>
        <w:t>ا</w:t>
      </w:r>
      <w:r w:rsidRPr="00126320">
        <w:rPr>
          <w:rFonts w:hint="cs"/>
          <w:rtl/>
        </w:rPr>
        <w:t xml:space="preserve">ل </w:t>
      </w:r>
      <w:r>
        <w:rPr>
          <w:rFonts w:hint="cs"/>
          <w:rtl/>
        </w:rPr>
        <w:t>استبعاد ا</w:t>
      </w:r>
      <w:r w:rsidRPr="00126320">
        <w:rPr>
          <w:rFonts w:hint="cs"/>
          <w:rtl/>
        </w:rPr>
        <w:t xml:space="preserve">لبث الشبكي البحت من نطاق المعاهدة قد يكون مطلوبًا أيضًا من أجل تحقيق </w:t>
      </w:r>
      <w:r>
        <w:rPr>
          <w:rFonts w:hint="cs"/>
          <w:rtl/>
        </w:rPr>
        <w:t>ا</w:t>
      </w:r>
      <w:r w:rsidRPr="00126320">
        <w:rPr>
          <w:rFonts w:hint="cs"/>
          <w:rtl/>
        </w:rPr>
        <w:t>تف</w:t>
      </w:r>
      <w:r>
        <w:rPr>
          <w:rFonts w:hint="cs"/>
          <w:rtl/>
        </w:rPr>
        <w:t>ا</w:t>
      </w:r>
      <w:r w:rsidRPr="00126320">
        <w:rPr>
          <w:rFonts w:hint="cs"/>
          <w:rtl/>
        </w:rPr>
        <w:t xml:space="preserve">ق أوسع. </w:t>
      </w:r>
      <w:r>
        <w:rPr>
          <w:rFonts w:hint="cs"/>
          <w:rtl/>
        </w:rPr>
        <w:t>وستطبّق ا</w:t>
      </w:r>
      <w:r w:rsidRPr="00126320">
        <w:rPr>
          <w:rFonts w:hint="cs"/>
          <w:rtl/>
        </w:rPr>
        <w:t xml:space="preserve">لدول الأعضاء التي </w:t>
      </w:r>
      <w:r>
        <w:rPr>
          <w:rFonts w:hint="cs"/>
          <w:rtl/>
        </w:rPr>
        <w:t>أ</w:t>
      </w:r>
      <w:r w:rsidRPr="00126320">
        <w:rPr>
          <w:rFonts w:hint="cs"/>
          <w:rtl/>
        </w:rPr>
        <w:t>بد</w:t>
      </w:r>
      <w:r>
        <w:rPr>
          <w:rFonts w:hint="cs"/>
          <w:rtl/>
        </w:rPr>
        <w:t>ت</w:t>
      </w:r>
      <w:r w:rsidRPr="00126320">
        <w:rPr>
          <w:rFonts w:hint="cs"/>
          <w:rtl/>
        </w:rPr>
        <w:t xml:space="preserve"> تحفظات</w:t>
      </w:r>
      <w:r>
        <w:rPr>
          <w:rFonts w:hint="cs"/>
          <w:rtl/>
        </w:rPr>
        <w:t xml:space="preserve"> بهذا الصدد</w:t>
      </w:r>
      <w:r w:rsidRPr="00126320">
        <w:rPr>
          <w:rFonts w:hint="cs"/>
          <w:rtl/>
        </w:rPr>
        <w:t xml:space="preserve">، حماية </w:t>
      </w:r>
      <w:r>
        <w:rPr>
          <w:rFonts w:hint="cs"/>
          <w:rtl/>
        </w:rPr>
        <w:t xml:space="preserve">المعاهدة على </w:t>
      </w:r>
      <w:r w:rsidRPr="00126320">
        <w:rPr>
          <w:rFonts w:hint="cs"/>
          <w:rtl/>
        </w:rPr>
        <w:t xml:space="preserve">هيئات البث </w:t>
      </w:r>
      <w:r>
        <w:rPr>
          <w:rFonts w:hint="cs"/>
          <w:rtl/>
        </w:rPr>
        <w:t xml:space="preserve">بالمعنى التقليدي </w:t>
      </w:r>
      <w:r w:rsidRPr="00C17E4C">
        <w:rPr>
          <w:rtl/>
        </w:rPr>
        <w:t xml:space="preserve">أيًا كانت وسيلة </w:t>
      </w:r>
      <w:r>
        <w:rPr>
          <w:rFonts w:hint="cs"/>
          <w:rtl/>
        </w:rPr>
        <w:t>إرسال</w:t>
      </w:r>
      <w:r w:rsidRPr="00C17E4C">
        <w:rPr>
          <w:rtl/>
        </w:rPr>
        <w:t xml:space="preserve">ها، ولكن ليس </w:t>
      </w:r>
      <w:r>
        <w:rPr>
          <w:rFonts w:hint="cs"/>
          <w:rtl/>
        </w:rPr>
        <w:t>على هيئات ا</w:t>
      </w:r>
      <w:r w:rsidRPr="00126320">
        <w:rPr>
          <w:rFonts w:hint="cs"/>
          <w:rtl/>
        </w:rPr>
        <w:t>لبث الشبكي البحت</w:t>
      </w:r>
      <w:r>
        <w:rPr>
          <w:rFonts w:hint="cs"/>
          <w:rtl/>
        </w:rPr>
        <w:t>.</w:t>
      </w:r>
      <w:r w:rsidRPr="00C17E4C">
        <w:rPr>
          <w:rtl/>
        </w:rPr>
        <w:t xml:space="preserve"> </w:t>
      </w:r>
      <w:r w:rsidRPr="00126320">
        <w:rPr>
          <w:rFonts w:hint="cs"/>
          <w:rtl/>
        </w:rPr>
        <w:t>وفي هذه الحالة، تنتفي الحاجة إلى المادة 6(2).</w:t>
      </w:r>
      <w:r>
        <w:rPr>
          <w:rFonts w:hint="cs"/>
          <w:rtl/>
        </w:rPr>
        <w:t xml:space="preserve"> </w:t>
      </w:r>
      <w:r w:rsidRPr="00C17E4C">
        <w:rPr>
          <w:rtl/>
        </w:rPr>
        <w:t>وأشارت دول أعضاء أخرى إلى أنها تحتاج إلى مزيد من المشاورات بشأن الآثار المترتبة على حذف المادة 6 (2).</w:t>
      </w:r>
    </w:p>
    <w:p w14:paraId="2EAF5798" w14:textId="77777777" w:rsidR="00D64E03" w:rsidRPr="00126320" w:rsidRDefault="00D64E03" w:rsidP="00D64E03">
      <w:pPr>
        <w:pStyle w:val="ONUMA"/>
        <w:rPr>
          <w:rtl/>
        </w:rPr>
      </w:pPr>
      <w:r w:rsidRPr="00126320">
        <w:rPr>
          <w:rFonts w:hint="cs"/>
          <w:rtl/>
        </w:rPr>
        <w:t xml:space="preserve">وتحقيق توافق في الآراء قد يستدعي أيضاً معالجة جديدة لاختبار الخطوات الثلاث في المادة 11. </w:t>
      </w:r>
    </w:p>
    <w:p w14:paraId="17C03850" w14:textId="77777777" w:rsidR="00D64E03" w:rsidRPr="00126320" w:rsidRDefault="00D64E03" w:rsidP="00D64E03">
      <w:pPr>
        <w:pStyle w:val="ONUMA"/>
        <w:rPr>
          <w:rtl/>
        </w:rPr>
      </w:pPr>
      <w:r w:rsidRPr="00126320">
        <w:rPr>
          <w:rFonts w:hint="cs"/>
          <w:rtl/>
        </w:rPr>
        <w:t>وأشارت الرئيسة إلى أن بعض الدول الأعضاء رأت أن النص جاهز للتفاوض النهائي في مؤتمر دبلوماسي في عام 2025، بينما رأت دول أعضاء أخرى أن هناك حاجة إلى مزيد من المناقشات.</w:t>
      </w:r>
    </w:p>
    <w:p w14:paraId="443D2396" w14:textId="77777777" w:rsidR="00D64E03" w:rsidRPr="00126320" w:rsidRDefault="00D64E03" w:rsidP="00D64E03">
      <w:pPr>
        <w:pStyle w:val="ONUMA"/>
        <w:rPr>
          <w:rtl/>
        </w:rPr>
      </w:pPr>
      <w:r w:rsidRPr="00126320">
        <w:rPr>
          <w:rFonts w:hint="cs"/>
          <w:rtl/>
        </w:rPr>
        <w:t xml:space="preserve">واستناداً إلى ما سبق، ستقوم الرئيسة بإعداد صياغة جديدة للنص بغية السماح للجنة بأن </w:t>
      </w:r>
      <w:r>
        <w:rPr>
          <w:rFonts w:hint="cs"/>
          <w:rtl/>
        </w:rPr>
        <w:t>تناقش النص و</w:t>
      </w:r>
      <w:r w:rsidRPr="00126320">
        <w:rPr>
          <w:rFonts w:hint="cs"/>
          <w:rtl/>
        </w:rPr>
        <w:t>تواصل</w:t>
      </w:r>
      <w:r>
        <w:rPr>
          <w:rFonts w:hint="cs"/>
          <w:rtl/>
        </w:rPr>
        <w:t xml:space="preserve"> النظر</w:t>
      </w:r>
      <w:r w:rsidRPr="00126320">
        <w:rPr>
          <w:rFonts w:hint="cs"/>
          <w:rtl/>
        </w:rPr>
        <w:t xml:space="preserve"> خلال الدورة السادسة والأربعين للجنة حق المؤلف، فيما إذا كانت ستوصي الجمعية العامة بعقد مؤتمر دبلوماسي أم لا.</w:t>
      </w:r>
    </w:p>
    <w:p w14:paraId="788B191D" w14:textId="77777777" w:rsidR="00D64E03" w:rsidRPr="00126320" w:rsidRDefault="00D64E03" w:rsidP="00D64E03">
      <w:pPr>
        <w:pStyle w:val="ONUMA"/>
        <w:rPr>
          <w:rtl/>
        </w:rPr>
      </w:pPr>
      <w:r w:rsidRPr="00126320">
        <w:rPr>
          <w:rFonts w:hint="cs"/>
          <w:rtl/>
        </w:rPr>
        <w:lastRenderedPageBreak/>
        <w:t xml:space="preserve"> وسيبقى هذا البند على جدول أعمال الدورة السادسة والأربعين للجنة حق المؤلف.</w:t>
      </w:r>
    </w:p>
    <w:p w14:paraId="0B4F75C2"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5 من جدول </w:t>
      </w:r>
      <w:proofErr w:type="gramStart"/>
      <w:r w:rsidRPr="00126320">
        <w:rPr>
          <w:rFonts w:hint="cs"/>
          <w:i/>
          <w:iCs w:val="0"/>
          <w:sz w:val="24"/>
          <w:szCs w:val="24"/>
          <w:rtl/>
        </w:rPr>
        <w:t>الأعمال:  التقييدات</w:t>
      </w:r>
      <w:proofErr w:type="gramEnd"/>
      <w:r w:rsidRPr="00126320">
        <w:rPr>
          <w:rFonts w:hint="cs"/>
          <w:i/>
          <w:iCs w:val="0"/>
          <w:sz w:val="24"/>
          <w:szCs w:val="24"/>
          <w:rtl/>
        </w:rPr>
        <w:t xml:space="preserve"> والاستثناءات لفائدة المكتبات ودور المحفوظات</w:t>
      </w:r>
    </w:p>
    <w:p w14:paraId="02654FA6"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6 من جدول </w:t>
      </w:r>
      <w:proofErr w:type="gramStart"/>
      <w:r w:rsidRPr="00126320">
        <w:rPr>
          <w:rFonts w:hint="cs"/>
          <w:i/>
          <w:iCs w:val="0"/>
          <w:sz w:val="24"/>
          <w:szCs w:val="24"/>
          <w:rtl/>
        </w:rPr>
        <w:t>الأعمال:  التقييدات</w:t>
      </w:r>
      <w:proofErr w:type="gramEnd"/>
      <w:r w:rsidRPr="00126320">
        <w:rPr>
          <w:rFonts w:hint="cs"/>
          <w:i/>
          <w:iCs w:val="0"/>
          <w:sz w:val="24"/>
          <w:szCs w:val="24"/>
          <w:rtl/>
        </w:rPr>
        <w:t xml:space="preserve"> والاستثناءات لفائدة مؤسسات التعليم والبحث ولفائدة الأشخاص ذوي إعاقات أخرى</w:t>
      </w:r>
    </w:p>
    <w:p w14:paraId="03AD4151" w14:textId="39480C81" w:rsidR="00D64E03" w:rsidRDefault="00D64E03" w:rsidP="00D64E03">
      <w:pPr>
        <w:pStyle w:val="ONUMA"/>
      </w:pPr>
      <w:r w:rsidRPr="00126320">
        <w:rPr>
          <w:rFonts w:hint="cs"/>
          <w:rtl/>
        </w:rPr>
        <w:t xml:space="preserve"> تم تناول هذين البندين من جدول الأعمال معاً.  يمكن الاطلاع على وثائق الدورات السابقة المتعلقة بهذا البند من جدول الأعمال على الصفحة الإلكترونية المخصصة للدورة 45 للجنة على:</w:t>
      </w:r>
      <w:r>
        <w:rPr>
          <w:rFonts w:hint="cs"/>
          <w:rtl/>
        </w:rPr>
        <w:t xml:space="preserve"> </w:t>
      </w:r>
      <w:hyperlink r:id="rId41" w:history="1">
        <w:r w:rsidRPr="00721FA9">
          <w:rPr>
            <w:rStyle w:val="Hyperlink"/>
          </w:rPr>
          <w:t>https://www.wipo.int/meetings/ar/details.jsp?meeting_id=80924</w:t>
        </w:r>
      </w:hyperlink>
      <w:r>
        <w:rPr>
          <w:rFonts w:hint="cs"/>
          <w:rtl/>
        </w:rPr>
        <w:t>.</w:t>
      </w:r>
    </w:p>
    <w:p w14:paraId="28AF61C6" w14:textId="5806507F" w:rsidR="00D64E03" w:rsidRPr="00CC0FD6" w:rsidRDefault="00D64E03" w:rsidP="00D64E03">
      <w:pPr>
        <w:pStyle w:val="ONUMA"/>
      </w:pPr>
      <w:r w:rsidRPr="00126320">
        <w:rPr>
          <w:rFonts w:hint="cs"/>
          <w:rtl/>
        </w:rPr>
        <w:t xml:space="preserve">وقدمت الأمانة العامة تقريرًا عن حلقة النقاش الافتراضية بشأن الاستخدامات عبر الحدود للمصنفات المحمية بحق المؤلف في قطاعي التعليم والبحث، باستخدام نهج دراسة الحالة، التي عقدت خلال فترة ما بين الدورتين في </w:t>
      </w:r>
      <w:r>
        <w:rPr>
          <w:rFonts w:hint="cs"/>
          <w:rtl/>
        </w:rPr>
        <w:t>15</w:t>
      </w:r>
      <w:r w:rsidRPr="00126320">
        <w:rPr>
          <w:rFonts w:hint="cs"/>
          <w:rtl/>
        </w:rPr>
        <w:t xml:space="preserve"> مارس 2024.  ويتاح رابط الفيديو الخاص بالجلسة على</w:t>
      </w:r>
      <w:r>
        <w:rPr>
          <w:rFonts w:hint="cs"/>
          <w:rtl/>
          <w:lang w:val="fr-CH" w:bidi="ar-SY"/>
        </w:rPr>
        <w:t xml:space="preserve"> </w:t>
      </w:r>
      <w:hyperlink r:id="rId42" w:history="1">
        <w:r w:rsidRPr="00721FA9">
          <w:rPr>
            <w:rStyle w:val="Hyperlink"/>
            <w:lang w:val="fr-CH" w:bidi="ar-SY"/>
          </w:rPr>
          <w:t>https://www.wipo.int/meetings/ar/doc_details.jsp?doc_id=628926</w:t>
        </w:r>
      </w:hyperlink>
      <w:r>
        <w:rPr>
          <w:rFonts w:hint="cs"/>
          <w:rtl/>
          <w:lang w:val="fr-CH" w:bidi="ar-SY"/>
        </w:rPr>
        <w:t>.</w:t>
      </w:r>
    </w:p>
    <w:p w14:paraId="6B46ACE1" w14:textId="77777777" w:rsidR="00D64E03" w:rsidRPr="00126320" w:rsidRDefault="00D64E03" w:rsidP="00D64E03">
      <w:pPr>
        <w:pStyle w:val="ONUMA"/>
        <w:rPr>
          <w:rtl/>
        </w:rPr>
      </w:pPr>
      <w:r w:rsidRPr="00126320">
        <w:rPr>
          <w:rFonts w:hint="cs"/>
          <w:rtl/>
        </w:rPr>
        <w:t xml:space="preserve">وعرضت الأمانة </w:t>
      </w:r>
      <w:r w:rsidRPr="00CC0FD6">
        <w:rPr>
          <w:rFonts w:hint="cs"/>
          <w:i/>
          <w:iCs/>
          <w:rtl/>
        </w:rPr>
        <w:t xml:space="preserve">مشروع خطة تنفيذ برنامج العمل بشأن الاستثناءات والتقييدات والتعليقات الأولية </w:t>
      </w:r>
      <w:proofErr w:type="spellStart"/>
      <w:r w:rsidRPr="00CC0FD6">
        <w:rPr>
          <w:rFonts w:hint="cs"/>
          <w:i/>
          <w:iCs/>
          <w:rtl/>
        </w:rPr>
        <w:t>المتلقاة</w:t>
      </w:r>
      <w:proofErr w:type="spellEnd"/>
      <w:r w:rsidRPr="00CC0FD6">
        <w:rPr>
          <w:rFonts w:hint="cs"/>
          <w:i/>
          <w:iCs/>
          <w:rtl/>
        </w:rPr>
        <w:t xml:space="preserve"> بحلول 29 مارس 2024</w:t>
      </w:r>
      <w:r w:rsidRPr="00126320">
        <w:rPr>
          <w:rFonts w:hint="cs"/>
          <w:rtl/>
        </w:rPr>
        <w:t xml:space="preserve"> (الوثيقة</w:t>
      </w:r>
      <w:r>
        <w:rPr>
          <w:rFonts w:hint="eastAsia"/>
          <w:rtl/>
        </w:rPr>
        <w:t> </w:t>
      </w:r>
      <w:r w:rsidRPr="00126320">
        <w:rPr>
          <w:lang w:bidi="ar-EG"/>
        </w:rPr>
        <w:t>SCCR/45/6</w:t>
      </w:r>
      <w:r>
        <w:rPr>
          <w:rFonts w:hint="cs"/>
          <w:rtl/>
          <w:lang w:bidi="ar-EG"/>
        </w:rPr>
        <w:t xml:space="preserve">). </w:t>
      </w:r>
      <w:r w:rsidRPr="00126320">
        <w:rPr>
          <w:rFonts w:hint="cs"/>
          <w:rtl/>
        </w:rPr>
        <w:t xml:space="preserve">وقد أُعدّ مشروع الخطة استجابة للطلب الذي وجّه في الدورة الرابعة والأربعين للجنة حق المؤلف إلى الأمانة العامة بإعداد خطة تنفيذ مفصلة </w:t>
      </w:r>
      <w:r w:rsidRPr="00CC0FD6">
        <w:rPr>
          <w:rFonts w:hint="cs"/>
          <w:i/>
          <w:iCs/>
          <w:rtl/>
        </w:rPr>
        <w:t>لبرنامج العمل بشأن الاستثناءات والتقييدات</w:t>
      </w:r>
      <w:r w:rsidRPr="00126320">
        <w:rPr>
          <w:rFonts w:hint="cs"/>
          <w:rtl/>
        </w:rPr>
        <w:t xml:space="preserve"> الذي اعتمدته اللجنة في دورتها الثالثة والأربعين (الوثيقة</w:t>
      </w:r>
      <w:r>
        <w:rPr>
          <w:rFonts w:hint="eastAsia"/>
          <w:rtl/>
        </w:rPr>
        <w:t> </w:t>
      </w:r>
      <w:r w:rsidRPr="00126320">
        <w:rPr>
          <w:lang w:bidi="ar-EG"/>
        </w:rPr>
        <w:t>SCCR/43/8</w:t>
      </w:r>
      <w:r>
        <w:rPr>
          <w:lang w:bidi="ar-EG"/>
        </w:rPr>
        <w:t xml:space="preserve"> REV.</w:t>
      </w:r>
      <w:r>
        <w:rPr>
          <w:rFonts w:hint="cs"/>
          <w:rtl/>
          <w:lang w:bidi="ar-EG"/>
        </w:rPr>
        <w:t>)</w:t>
      </w:r>
      <w:r w:rsidRPr="00126320">
        <w:rPr>
          <w:rFonts w:hint="cs"/>
          <w:rtl/>
        </w:rPr>
        <w:t>، مع مراعاة التعليقات التي أبديت خلال الدورة الرابعة والأربعين للجنة حق المؤلف والتشاور مع الدول الأعضاء بشأن نسخة المشروع</w:t>
      </w:r>
      <w:r>
        <w:rPr>
          <w:rFonts w:hint="cs"/>
          <w:rtl/>
        </w:rPr>
        <w:t>.</w:t>
      </w:r>
    </w:p>
    <w:p w14:paraId="11631B08" w14:textId="77777777" w:rsidR="00D64E03" w:rsidRPr="00126320" w:rsidRDefault="00D64E03" w:rsidP="00D64E03">
      <w:pPr>
        <w:pStyle w:val="ONUMA"/>
        <w:rPr>
          <w:rtl/>
        </w:rPr>
      </w:pPr>
      <w:r w:rsidRPr="00126320">
        <w:rPr>
          <w:rFonts w:hint="cs"/>
          <w:rtl/>
        </w:rPr>
        <w:t xml:space="preserve"> وقدم وفد الولايات المتحدة الأمريكية شرحاً للوثيقة المعنونة </w:t>
      </w:r>
      <w:r w:rsidRPr="00CC0FD6">
        <w:rPr>
          <w:rFonts w:hint="cs"/>
          <w:i/>
          <w:iCs/>
          <w:rtl/>
        </w:rPr>
        <w:t>نسخة محدثة من وثيقة "الأهداف والمبادئ بشأن الاستثناءات والتقييدات لفائدة المكتبات ودور المحفوظات"</w:t>
      </w:r>
      <w:r w:rsidRPr="00126320">
        <w:rPr>
          <w:rFonts w:hint="cs"/>
          <w:rtl/>
        </w:rPr>
        <w:t xml:space="preserve"> </w:t>
      </w:r>
      <w:r w:rsidRPr="00CC0FD6">
        <w:rPr>
          <w:rFonts w:hint="cs"/>
          <w:i/>
          <w:iCs/>
          <w:rtl/>
        </w:rPr>
        <w:t>(</w:t>
      </w:r>
      <w:r w:rsidRPr="00CC0FD6">
        <w:rPr>
          <w:i/>
          <w:iCs/>
          <w:lang w:bidi="ar-EG"/>
        </w:rPr>
        <w:t>SCCR/26/8</w:t>
      </w:r>
      <w:r w:rsidRPr="00CC0FD6">
        <w:rPr>
          <w:rFonts w:hint="cs"/>
          <w:i/>
          <w:iCs/>
          <w:rtl/>
        </w:rPr>
        <w:t xml:space="preserve">) </w:t>
      </w:r>
      <w:r w:rsidRPr="00126320">
        <w:rPr>
          <w:rFonts w:hint="cs"/>
          <w:rtl/>
        </w:rPr>
        <w:t>(الوثيقة</w:t>
      </w:r>
      <w:r>
        <w:rPr>
          <w:rFonts w:hint="eastAsia"/>
          <w:rtl/>
        </w:rPr>
        <w:t> </w:t>
      </w:r>
      <w:r w:rsidRPr="00126320">
        <w:rPr>
          <w:lang w:bidi="ar-EG"/>
        </w:rPr>
        <w:t>SCCR/44/5</w:t>
      </w:r>
      <w:r>
        <w:rPr>
          <w:rFonts w:hint="cs"/>
          <w:rtl/>
          <w:lang w:bidi="ar-EG"/>
        </w:rPr>
        <w:t>)</w:t>
      </w:r>
      <w:r w:rsidRPr="00126320">
        <w:rPr>
          <w:rFonts w:hint="cs"/>
          <w:rtl/>
        </w:rPr>
        <w:t>، التي سبق تقديمها في الدورة الرابعة والأربعين للجنة حق المؤلف في نوفمبر 2023.</w:t>
      </w:r>
    </w:p>
    <w:p w14:paraId="2210B157" w14:textId="77777777" w:rsidR="00D64E03" w:rsidRPr="00126320" w:rsidRDefault="00D64E03" w:rsidP="00D64E03">
      <w:pPr>
        <w:pStyle w:val="ONUMA"/>
        <w:rPr>
          <w:rtl/>
        </w:rPr>
      </w:pPr>
      <w:r w:rsidRPr="00126320">
        <w:rPr>
          <w:rFonts w:hint="cs"/>
          <w:rtl/>
        </w:rPr>
        <w:t xml:space="preserve">وخلال المناقشات التي جرت في الجلسات العامة والجلسات غير الرسمية، ناقشت اللجنة الوثيقة التي ستستخدم كوثيقة أساسية للعمل على الخطوات التالية بشأن بندي جدول الأعمال هذين.  واقترحت بعض المجموعات والوفود استخدام </w:t>
      </w:r>
      <w:r w:rsidRPr="00CC0FD6">
        <w:rPr>
          <w:rFonts w:hint="cs"/>
          <w:i/>
          <w:iCs/>
          <w:rtl/>
        </w:rPr>
        <w:t xml:space="preserve">مشروع خطة تنفيذ برنامج العمل بشأن الاستثناءات والتقييدات والتعليقات الأولية </w:t>
      </w:r>
      <w:proofErr w:type="spellStart"/>
      <w:r w:rsidRPr="00CC0FD6">
        <w:rPr>
          <w:rFonts w:hint="cs"/>
          <w:i/>
          <w:iCs/>
          <w:rtl/>
        </w:rPr>
        <w:t>المتلقاة</w:t>
      </w:r>
      <w:proofErr w:type="spellEnd"/>
      <w:r w:rsidRPr="00CC0FD6">
        <w:rPr>
          <w:rFonts w:hint="cs"/>
          <w:i/>
          <w:iCs/>
          <w:rtl/>
        </w:rPr>
        <w:t xml:space="preserve"> بحلول 29 مارس 2024</w:t>
      </w:r>
      <w:r w:rsidRPr="00126320">
        <w:rPr>
          <w:rFonts w:hint="cs"/>
          <w:rtl/>
        </w:rPr>
        <w:t xml:space="preserve"> (الوثيقة</w:t>
      </w:r>
      <w:r>
        <w:rPr>
          <w:rFonts w:hint="eastAsia"/>
          <w:rtl/>
        </w:rPr>
        <w:t> </w:t>
      </w:r>
      <w:r w:rsidRPr="00126320">
        <w:rPr>
          <w:lang w:bidi="ar-EG"/>
        </w:rPr>
        <w:t>SCCR/45/6</w:t>
      </w:r>
      <w:r>
        <w:rPr>
          <w:rFonts w:hint="cs"/>
          <w:rtl/>
          <w:lang w:bidi="ar-EG"/>
        </w:rPr>
        <w:t xml:space="preserve">). </w:t>
      </w:r>
      <w:r w:rsidRPr="00126320">
        <w:rPr>
          <w:rFonts w:hint="cs"/>
          <w:rtl/>
        </w:rPr>
        <w:t xml:space="preserve">واقترحت مجموعات ووفود أخرى استخدام </w:t>
      </w:r>
      <w:r w:rsidRPr="00CC0FD6">
        <w:rPr>
          <w:rFonts w:hint="cs"/>
          <w:i/>
          <w:iCs/>
          <w:rtl/>
        </w:rPr>
        <w:t>مسودة اقتراح من المجموعة الأفريقية بخصوص تنفيذ برنامج العمل بشأن الاستثناءات والتقييدات</w:t>
      </w:r>
      <w:r w:rsidRPr="00126320">
        <w:rPr>
          <w:rFonts w:hint="cs"/>
          <w:rtl/>
        </w:rPr>
        <w:t xml:space="preserve"> (الوثيقة</w:t>
      </w:r>
      <w:r>
        <w:rPr>
          <w:rFonts w:hint="eastAsia"/>
          <w:rtl/>
        </w:rPr>
        <w:t> </w:t>
      </w:r>
      <w:r w:rsidRPr="00126320">
        <w:rPr>
          <w:lang w:bidi="ar-EG"/>
        </w:rPr>
        <w:t>SCCR/44/6</w:t>
      </w:r>
      <w:r>
        <w:rPr>
          <w:lang w:bidi="ar-EG"/>
        </w:rPr>
        <w:t xml:space="preserve"> REV.</w:t>
      </w:r>
      <w:r>
        <w:rPr>
          <w:rFonts w:hint="cs"/>
          <w:rtl/>
          <w:lang w:bidi="ar-EG"/>
        </w:rPr>
        <w:t>)</w:t>
      </w:r>
      <w:r w:rsidRPr="00126320">
        <w:rPr>
          <w:rFonts w:hint="cs"/>
          <w:rtl/>
        </w:rPr>
        <w:t>، التي سبق تقديمها في الدورة الرابعة والأربعين للجنة حق المؤلف في نوفمبر 2023.</w:t>
      </w:r>
    </w:p>
    <w:p w14:paraId="75700941" w14:textId="77777777" w:rsidR="00D64E03" w:rsidRPr="00126320" w:rsidRDefault="00D64E03" w:rsidP="00D64E03">
      <w:pPr>
        <w:pStyle w:val="ONUMA"/>
        <w:rPr>
          <w:rtl/>
        </w:rPr>
      </w:pPr>
      <w:r w:rsidRPr="00126320">
        <w:rPr>
          <w:rFonts w:hint="cs"/>
          <w:rtl/>
        </w:rPr>
        <w:t xml:space="preserve">وبعد مشاورات فيما بين المجموعات والوفود، طُلب إلى </w:t>
      </w:r>
      <w:proofErr w:type="spellStart"/>
      <w:r w:rsidRPr="00126320">
        <w:rPr>
          <w:rFonts w:hint="cs"/>
          <w:rtl/>
        </w:rPr>
        <w:t>اﻷمانة</w:t>
      </w:r>
      <w:proofErr w:type="spellEnd"/>
      <w:r w:rsidRPr="00126320">
        <w:rPr>
          <w:rFonts w:hint="cs"/>
          <w:rtl/>
        </w:rPr>
        <w:t xml:space="preserve"> العامة أن تعدّ، خلال الدورة، وثيقة عمل غير رسمية بعنوان </w:t>
      </w:r>
      <w:r w:rsidRPr="00CC0FD6">
        <w:rPr>
          <w:rFonts w:hint="cs"/>
          <w:i/>
          <w:iCs/>
          <w:rtl/>
        </w:rPr>
        <w:t>الوثيقة الحالية</w:t>
      </w:r>
      <w:r w:rsidRPr="00126320">
        <w:rPr>
          <w:rFonts w:hint="cs"/>
          <w:rtl/>
        </w:rPr>
        <w:t xml:space="preserve">، تشمل الوثيقة </w:t>
      </w:r>
      <w:r w:rsidRPr="00126320">
        <w:rPr>
          <w:lang w:bidi="ar-EG"/>
        </w:rPr>
        <w:t>SCCR/45/6</w:t>
      </w:r>
      <w:r w:rsidRPr="00126320">
        <w:rPr>
          <w:rFonts w:hint="cs"/>
          <w:rtl/>
        </w:rPr>
        <w:t xml:space="preserve"> ومرفقها الذي يتضمن جميع التعليقات التي تلقتها </w:t>
      </w:r>
      <w:proofErr w:type="spellStart"/>
      <w:r w:rsidRPr="00126320">
        <w:rPr>
          <w:rFonts w:hint="cs"/>
          <w:rtl/>
        </w:rPr>
        <w:t>اﻷمانة</w:t>
      </w:r>
      <w:proofErr w:type="spellEnd"/>
      <w:r w:rsidRPr="00126320">
        <w:rPr>
          <w:rFonts w:hint="cs"/>
          <w:rtl/>
        </w:rPr>
        <w:t xml:space="preserve"> على تلك الوثيقة، وإدراج نص إضافي بشأن </w:t>
      </w:r>
      <w:r w:rsidRPr="008406B2">
        <w:rPr>
          <w:rtl/>
        </w:rPr>
        <w:t>الاقتراح المنقح</w:t>
      </w:r>
      <w:r w:rsidRPr="00126320">
        <w:rPr>
          <w:rFonts w:hint="cs"/>
          <w:rtl/>
        </w:rPr>
        <w:t xml:space="preserve"> </w:t>
      </w:r>
      <w:r>
        <w:rPr>
          <w:rFonts w:hint="cs"/>
          <w:rtl/>
        </w:rPr>
        <w:t xml:space="preserve">الذي </w:t>
      </w:r>
      <w:r w:rsidRPr="00126320">
        <w:rPr>
          <w:rFonts w:hint="cs"/>
          <w:rtl/>
        </w:rPr>
        <w:t xml:space="preserve">قدمته المجموعة </w:t>
      </w:r>
      <w:proofErr w:type="spellStart"/>
      <w:r w:rsidRPr="00126320">
        <w:rPr>
          <w:rFonts w:hint="cs"/>
          <w:rtl/>
        </w:rPr>
        <w:t>اﻷفريقية</w:t>
      </w:r>
      <w:proofErr w:type="spellEnd"/>
      <w:r>
        <w:rPr>
          <w:rFonts w:hint="cs"/>
          <w:rtl/>
        </w:rPr>
        <w:t xml:space="preserve"> بناء على </w:t>
      </w:r>
      <w:r w:rsidRPr="00126320">
        <w:rPr>
          <w:rFonts w:hint="cs"/>
          <w:rtl/>
        </w:rPr>
        <w:t>الوثيقة</w:t>
      </w:r>
      <w:r>
        <w:rPr>
          <w:rFonts w:hint="eastAsia"/>
          <w:rtl/>
        </w:rPr>
        <w:t> </w:t>
      </w:r>
      <w:r w:rsidRPr="00126320">
        <w:rPr>
          <w:lang w:bidi="ar-EG"/>
        </w:rPr>
        <w:t>SCCR/44/6</w:t>
      </w:r>
      <w:r>
        <w:rPr>
          <w:lang w:bidi="ar-EG"/>
        </w:rPr>
        <w:t xml:space="preserve"> </w:t>
      </w:r>
      <w:proofErr w:type="gramStart"/>
      <w:r>
        <w:rPr>
          <w:lang w:bidi="ar-EG"/>
        </w:rPr>
        <w:t>REV.</w:t>
      </w:r>
      <w:r w:rsidRPr="00126320">
        <w:rPr>
          <w:rFonts w:hint="cs"/>
          <w:rtl/>
        </w:rPr>
        <w:t>.</w:t>
      </w:r>
      <w:proofErr w:type="gramEnd"/>
      <w:r w:rsidRPr="00126320">
        <w:rPr>
          <w:rFonts w:hint="cs"/>
          <w:rtl/>
        </w:rPr>
        <w:t xml:space="preserve"> وجرى الاتفاق على أن تحمل الوثيقة الحالية عنوان </w:t>
      </w:r>
      <w:r w:rsidRPr="00CC0FD6">
        <w:rPr>
          <w:rFonts w:hint="cs"/>
          <w:i/>
          <w:iCs/>
          <w:rtl/>
        </w:rPr>
        <w:t xml:space="preserve">مشروع خطة تنفيذ </w:t>
      </w:r>
      <w:r>
        <w:rPr>
          <w:rFonts w:hint="cs"/>
          <w:i/>
          <w:iCs/>
          <w:rtl/>
        </w:rPr>
        <w:t>ل</w:t>
      </w:r>
      <w:r w:rsidRPr="00CC0FD6">
        <w:rPr>
          <w:rFonts w:hint="cs"/>
          <w:i/>
          <w:iCs/>
          <w:rtl/>
        </w:rPr>
        <w:t>برنامج العمل بشأن التقييدات</w:t>
      </w:r>
      <w:r w:rsidRPr="00126320">
        <w:rPr>
          <w:rFonts w:hint="cs"/>
          <w:rtl/>
        </w:rPr>
        <w:t xml:space="preserve"> </w:t>
      </w:r>
      <w:r w:rsidRPr="00692A4A">
        <w:rPr>
          <w:rFonts w:hint="cs"/>
          <w:i/>
          <w:iCs/>
          <w:rtl/>
        </w:rPr>
        <w:t>والاستثناءات</w:t>
      </w:r>
      <w:r w:rsidRPr="00CC0FD6">
        <w:rPr>
          <w:rFonts w:hint="cs"/>
          <w:i/>
          <w:iCs/>
          <w:rtl/>
        </w:rPr>
        <w:t xml:space="preserve"> </w:t>
      </w:r>
      <w:r w:rsidRPr="00126320">
        <w:rPr>
          <w:rFonts w:hint="cs"/>
          <w:rtl/>
        </w:rPr>
        <w:t xml:space="preserve">وستنشر بوصفها </w:t>
      </w:r>
      <w:proofErr w:type="gramStart"/>
      <w:r w:rsidRPr="00126320">
        <w:rPr>
          <w:rFonts w:hint="cs"/>
          <w:rtl/>
        </w:rPr>
        <w:t>الوثيقة .</w:t>
      </w:r>
      <w:r w:rsidRPr="00126320">
        <w:rPr>
          <w:lang w:bidi="ar-EG"/>
        </w:rPr>
        <w:t>SCCR</w:t>
      </w:r>
      <w:proofErr w:type="gramEnd"/>
      <w:r w:rsidRPr="00126320">
        <w:rPr>
          <w:lang w:bidi="ar-EG"/>
        </w:rPr>
        <w:t>/45/10</w:t>
      </w:r>
      <w:r>
        <w:rPr>
          <w:lang w:bidi="ar-EG"/>
        </w:rPr>
        <w:t> </w:t>
      </w:r>
      <w:r w:rsidRPr="00126320">
        <w:rPr>
          <w:lang w:bidi="ar-EG"/>
        </w:rPr>
        <w:t>PROV</w:t>
      </w:r>
      <w:r w:rsidRPr="00126320">
        <w:rPr>
          <w:rFonts w:hint="cs"/>
          <w:rtl/>
        </w:rPr>
        <w:t>.</w:t>
      </w:r>
    </w:p>
    <w:p w14:paraId="661FFAB9" w14:textId="77777777" w:rsidR="00D64E03" w:rsidRDefault="00D64E03" w:rsidP="00D64E03">
      <w:pPr>
        <w:pStyle w:val="ONUMA"/>
      </w:pPr>
      <w:r w:rsidRPr="00692A4A">
        <w:rPr>
          <w:rtl/>
        </w:rPr>
        <w:t xml:space="preserve">وبغية إحراز تقدم في </w:t>
      </w:r>
      <w:r w:rsidRPr="00692A4A">
        <w:rPr>
          <w:i/>
          <w:iCs/>
          <w:rtl/>
        </w:rPr>
        <w:t xml:space="preserve">برنامج العمل </w:t>
      </w:r>
      <w:r>
        <w:rPr>
          <w:rFonts w:hint="cs"/>
          <w:i/>
          <w:iCs/>
          <w:rtl/>
          <w:lang w:val="fr-CH" w:bidi="ar-SY"/>
        </w:rPr>
        <w:t xml:space="preserve">بشأن </w:t>
      </w:r>
      <w:r w:rsidRPr="00692A4A">
        <w:rPr>
          <w:i/>
          <w:iCs/>
          <w:rtl/>
        </w:rPr>
        <w:t>ال</w:t>
      </w:r>
      <w:r>
        <w:rPr>
          <w:rFonts w:hint="cs"/>
          <w:i/>
          <w:iCs/>
          <w:rtl/>
        </w:rPr>
        <w:t xml:space="preserve">تقييدات </w:t>
      </w:r>
      <w:r w:rsidRPr="00692A4A">
        <w:rPr>
          <w:i/>
          <w:iCs/>
          <w:rtl/>
        </w:rPr>
        <w:t>والاستثناءات</w:t>
      </w:r>
      <w:r w:rsidRPr="00692A4A">
        <w:rPr>
          <w:rtl/>
        </w:rPr>
        <w:t xml:space="preserve"> المعتمد في </w:t>
      </w:r>
      <w:r w:rsidRPr="00126320">
        <w:rPr>
          <w:rFonts w:hint="cs"/>
          <w:rtl/>
        </w:rPr>
        <w:t xml:space="preserve">الدورة </w:t>
      </w:r>
      <w:r>
        <w:rPr>
          <w:rFonts w:hint="cs"/>
          <w:rtl/>
        </w:rPr>
        <w:t>الثالثة</w:t>
      </w:r>
      <w:r w:rsidRPr="00126320">
        <w:rPr>
          <w:rFonts w:hint="cs"/>
          <w:rtl/>
        </w:rPr>
        <w:t xml:space="preserve"> والأربعين للجنة حق المؤلف</w:t>
      </w:r>
      <w:r w:rsidRPr="00692A4A">
        <w:rPr>
          <w:rtl/>
        </w:rPr>
        <w:t xml:space="preserve"> (</w:t>
      </w:r>
      <w:proofErr w:type="gramStart"/>
      <w:r w:rsidRPr="00692A4A">
        <w:rPr>
          <w:rtl/>
        </w:rPr>
        <w:t>الوثيقة</w:t>
      </w:r>
      <w:r>
        <w:rPr>
          <w:rFonts w:hint="cs"/>
          <w:rtl/>
        </w:rPr>
        <w:t> .</w:t>
      </w:r>
      <w:r w:rsidRPr="00692A4A">
        <w:t>SCCR</w:t>
      </w:r>
      <w:proofErr w:type="gramEnd"/>
      <w:r w:rsidRPr="00692A4A">
        <w:t>/43/8 REV</w:t>
      </w:r>
      <w:r w:rsidRPr="00692A4A">
        <w:rPr>
          <w:rtl/>
        </w:rPr>
        <w:t>)، فإن الدول الأعضاء مدعوة لإرسال تعليقاتها إلى</w:t>
      </w:r>
      <w:r>
        <w:rPr>
          <w:rFonts w:hint="cs"/>
          <w:rtl/>
        </w:rPr>
        <w:t xml:space="preserve"> البريد الإلكتروني </w:t>
      </w:r>
      <w:r w:rsidRPr="00692A4A">
        <w:t>copyright.mail@wipo.int</w:t>
      </w:r>
      <w:r w:rsidRPr="00692A4A">
        <w:rPr>
          <w:rtl/>
        </w:rPr>
        <w:t xml:space="preserve"> بحلول 15 أكتوبر</w:t>
      </w:r>
      <w:r>
        <w:rPr>
          <w:rFonts w:hint="cs"/>
          <w:rtl/>
        </w:rPr>
        <w:t xml:space="preserve"> </w:t>
      </w:r>
      <w:r w:rsidRPr="00692A4A">
        <w:rPr>
          <w:rtl/>
        </w:rPr>
        <w:t>2024، حتى تتمكن الأمانة من إجراء سلسلة من المشاورات (اجتماعات، بريد إلكتروني، إلخ</w:t>
      </w:r>
      <w:r>
        <w:rPr>
          <w:rFonts w:hint="cs"/>
          <w:rtl/>
        </w:rPr>
        <w:t>.</w:t>
      </w:r>
      <w:r w:rsidRPr="00692A4A">
        <w:rPr>
          <w:rtl/>
        </w:rPr>
        <w:t xml:space="preserve">) مع منسقي المجموعات والدول الأعضاء المهتمة، من أجل نشر مشروع خطة التنفيذ في موعد لا يتجاوز شهرين قبل اليوم الأول من الدورة السادسة والأربعين للجنة </w:t>
      </w:r>
      <w:r w:rsidRPr="00126320">
        <w:rPr>
          <w:rFonts w:hint="cs"/>
          <w:rtl/>
        </w:rPr>
        <w:t>حق المؤلف</w:t>
      </w:r>
      <w:r>
        <w:rPr>
          <w:rFonts w:hint="cs"/>
          <w:rtl/>
        </w:rPr>
        <w:t>،</w:t>
      </w:r>
      <w:r w:rsidRPr="00692A4A">
        <w:rPr>
          <w:rtl/>
        </w:rPr>
        <w:t xml:space="preserve"> لمناقشتها في الدورة </w:t>
      </w:r>
      <w:r>
        <w:rPr>
          <w:rFonts w:hint="cs"/>
          <w:rtl/>
        </w:rPr>
        <w:t>المذكورة</w:t>
      </w:r>
      <w:r w:rsidRPr="00692A4A">
        <w:rPr>
          <w:rtl/>
        </w:rPr>
        <w:t>.</w:t>
      </w:r>
    </w:p>
    <w:p w14:paraId="73E26BA3" w14:textId="77777777" w:rsidR="00D64E03" w:rsidRPr="00126320" w:rsidRDefault="00D64E03" w:rsidP="00D64E03">
      <w:pPr>
        <w:pStyle w:val="ONUMA"/>
        <w:rPr>
          <w:rtl/>
        </w:rPr>
      </w:pPr>
      <w:r w:rsidRPr="00126320">
        <w:rPr>
          <w:rFonts w:hint="cs"/>
          <w:rtl/>
        </w:rPr>
        <w:t xml:space="preserve">وستناقش الوثيقة </w:t>
      </w:r>
      <w:r w:rsidRPr="00126320">
        <w:rPr>
          <w:lang w:bidi="ar-EG"/>
        </w:rPr>
        <w:t>SCCR/44/5</w:t>
      </w:r>
      <w:r w:rsidRPr="00126320">
        <w:rPr>
          <w:rFonts w:hint="cs"/>
          <w:rtl/>
        </w:rPr>
        <w:t xml:space="preserve"> المعنونة </w:t>
      </w:r>
      <w:r w:rsidRPr="00692A4A">
        <w:rPr>
          <w:rFonts w:hint="cs"/>
          <w:i/>
          <w:iCs/>
          <w:rtl/>
        </w:rPr>
        <w:t>نسخة محدثة من وثيقة</w:t>
      </w:r>
      <w:r w:rsidRPr="00126320">
        <w:rPr>
          <w:rFonts w:hint="cs"/>
          <w:rtl/>
        </w:rPr>
        <w:t xml:space="preserve"> </w:t>
      </w:r>
      <w:r w:rsidRPr="00CC0FD6">
        <w:rPr>
          <w:rFonts w:hint="cs"/>
          <w:i/>
          <w:iCs/>
          <w:rtl/>
        </w:rPr>
        <w:t>"الأهداف والمبادئ بشأن الاستثناءات والتقييدات لفائدة المكتبات ودور المحفوظات</w:t>
      </w:r>
      <w:r w:rsidRPr="00692A4A">
        <w:rPr>
          <w:rFonts w:hint="cs"/>
          <w:i/>
          <w:iCs/>
          <w:rtl/>
        </w:rPr>
        <w:t>" (</w:t>
      </w:r>
      <w:r w:rsidRPr="00692A4A">
        <w:rPr>
          <w:i/>
          <w:iCs/>
          <w:lang w:bidi="ar-EG"/>
        </w:rPr>
        <w:t>SCCR/26/8</w:t>
      </w:r>
      <w:r w:rsidRPr="00692A4A">
        <w:rPr>
          <w:rFonts w:hint="cs"/>
          <w:i/>
          <w:iCs/>
          <w:rtl/>
        </w:rPr>
        <w:t>)</w:t>
      </w:r>
      <w:r w:rsidRPr="00126320">
        <w:rPr>
          <w:rFonts w:hint="cs"/>
          <w:rtl/>
        </w:rPr>
        <w:t xml:space="preserve"> في الدورة السادسة والأربعين للجنة حق المؤلف. </w:t>
      </w:r>
    </w:p>
    <w:p w14:paraId="504843A6" w14:textId="77777777" w:rsidR="00D64E03" w:rsidRPr="00126320" w:rsidRDefault="00D64E03" w:rsidP="00D64E03">
      <w:pPr>
        <w:pStyle w:val="ONUMA"/>
        <w:rPr>
          <w:rtl/>
        </w:rPr>
      </w:pPr>
      <w:r w:rsidRPr="00126320">
        <w:rPr>
          <w:rFonts w:hint="cs"/>
          <w:rtl/>
        </w:rPr>
        <w:t>وسيظل بندا جدول الأعمال المتعلقان بالتقييدات والاستثناءات لفائدة المكتبات ودور المحفوظات ومؤسسات التعليم والبحث والأشخاص ذوي إعاقات أخرى مدرجين في جدول أعمال الدورة السادسة والأربعين للجنة حق المؤلف.</w:t>
      </w:r>
    </w:p>
    <w:p w14:paraId="7F5825D2"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7 من جدول </w:t>
      </w:r>
      <w:proofErr w:type="gramStart"/>
      <w:r w:rsidRPr="00126320">
        <w:rPr>
          <w:rFonts w:hint="cs"/>
          <w:i/>
          <w:iCs w:val="0"/>
          <w:sz w:val="24"/>
          <w:szCs w:val="24"/>
          <w:rtl/>
        </w:rPr>
        <w:t>الأعمال:  مسائل</w:t>
      </w:r>
      <w:proofErr w:type="gramEnd"/>
      <w:r w:rsidRPr="00126320">
        <w:rPr>
          <w:rFonts w:hint="cs"/>
          <w:i/>
          <w:iCs w:val="0"/>
          <w:sz w:val="24"/>
          <w:szCs w:val="24"/>
          <w:rtl/>
        </w:rPr>
        <w:t xml:space="preserve"> أخرى</w:t>
      </w:r>
    </w:p>
    <w:p w14:paraId="73AFE66B" w14:textId="299EB98F" w:rsidR="00D64E03" w:rsidRDefault="00D64E03" w:rsidP="00D64E03">
      <w:pPr>
        <w:pStyle w:val="ONUMA"/>
      </w:pPr>
      <w:r w:rsidRPr="00126320">
        <w:rPr>
          <w:rFonts w:hint="cs"/>
          <w:rtl/>
        </w:rPr>
        <w:t>يمكن الاطلاع على وثائق الدورات السابقة المتعلقة بهذا البند من جدول الأعمال على الصفحة الإلكترونية المخصصة للدورة 45 للجنة على:</w:t>
      </w:r>
      <w:r>
        <w:rPr>
          <w:rFonts w:hint="cs"/>
          <w:rtl/>
        </w:rPr>
        <w:t xml:space="preserve"> </w:t>
      </w:r>
      <w:hyperlink r:id="rId43" w:history="1">
        <w:r w:rsidRPr="00721FA9">
          <w:rPr>
            <w:rStyle w:val="Hyperlink"/>
          </w:rPr>
          <w:t>https://www.wipo.int/meetings/ar/details.jsp?meeting_id=80924</w:t>
        </w:r>
      </w:hyperlink>
      <w:r>
        <w:rPr>
          <w:rFonts w:hint="cs"/>
          <w:rtl/>
        </w:rPr>
        <w:t>.</w:t>
      </w:r>
    </w:p>
    <w:p w14:paraId="3E277DE6" w14:textId="77777777" w:rsidR="00D64E03" w:rsidRPr="00184529" w:rsidRDefault="00D64E03" w:rsidP="00D64E03">
      <w:pPr>
        <w:pStyle w:val="Heading2"/>
        <w:spacing w:after="240"/>
        <w:rPr>
          <w:sz w:val="22"/>
          <w:szCs w:val="22"/>
        </w:rPr>
      </w:pPr>
      <w:r w:rsidRPr="00184529">
        <w:rPr>
          <w:rFonts w:hint="cs"/>
          <w:sz w:val="22"/>
          <w:szCs w:val="22"/>
          <w:rtl/>
        </w:rPr>
        <w:lastRenderedPageBreak/>
        <w:t>حق المؤلف في البيئة الرقمية</w:t>
      </w:r>
    </w:p>
    <w:p w14:paraId="0C15B11B" w14:textId="6F20F147" w:rsidR="00D64E03" w:rsidRDefault="00D64E03" w:rsidP="00D64E03">
      <w:pPr>
        <w:pStyle w:val="ONUMA"/>
      </w:pPr>
      <w:r w:rsidRPr="00126320">
        <w:rPr>
          <w:rFonts w:hint="cs"/>
          <w:rtl/>
        </w:rPr>
        <w:t xml:space="preserve">وفيما يتعلق بموضوع حق المؤلف في البيئة الرقمية، قدمت مجموعة بلدان أمريكا اللاتينية والكاريبي </w:t>
      </w:r>
      <w:hyperlink r:id="rId44" w:history="1">
        <w:r w:rsidRPr="00CC0FD6">
          <w:rPr>
            <w:rStyle w:val="Hyperlink"/>
            <w:rFonts w:hint="cs"/>
            <w:i/>
            <w:iCs/>
            <w:rtl/>
          </w:rPr>
          <w:t>مشروع خطة عمل بشأن حق المؤلف في البيئة الرقمية</w:t>
        </w:r>
      </w:hyperlink>
      <w:r w:rsidRPr="00126320">
        <w:rPr>
          <w:rFonts w:hint="cs"/>
          <w:rtl/>
        </w:rPr>
        <w:t xml:space="preserve"> (الوثيقة</w:t>
      </w:r>
      <w:r>
        <w:rPr>
          <w:rFonts w:hint="eastAsia"/>
          <w:rtl/>
        </w:rPr>
        <w:t> </w:t>
      </w:r>
      <w:r w:rsidRPr="00126320">
        <w:rPr>
          <w:lang w:bidi="ar-EG"/>
        </w:rPr>
        <w:t>SCCR/45/4</w:t>
      </w:r>
      <w:r>
        <w:rPr>
          <w:rFonts w:hint="cs"/>
          <w:rtl/>
          <w:lang w:bidi="ar-EG"/>
        </w:rPr>
        <w:t xml:space="preserve">) </w:t>
      </w:r>
      <w:r w:rsidRPr="00126320">
        <w:rPr>
          <w:rFonts w:hint="cs"/>
          <w:rtl/>
        </w:rPr>
        <w:t xml:space="preserve">وتتبع هذه الوثيقة الاقتراح السابق المعنون </w:t>
      </w:r>
      <w:r w:rsidRPr="00CC0FD6">
        <w:rPr>
          <w:rFonts w:hint="cs"/>
          <w:i/>
          <w:iCs/>
          <w:rtl/>
        </w:rPr>
        <w:t>اقتراح لتحليل حق المؤلف المتعلق بالبيئة الرقمية</w:t>
      </w:r>
      <w:r>
        <w:rPr>
          <w:rFonts w:hint="cs"/>
          <w:i/>
          <w:iCs/>
          <w:rtl/>
        </w:rPr>
        <w:t xml:space="preserve"> </w:t>
      </w:r>
      <w:r w:rsidRPr="00126320">
        <w:rPr>
          <w:rFonts w:hint="cs"/>
          <w:rtl/>
        </w:rPr>
        <w:t>(الوثيقة</w:t>
      </w:r>
      <w:r>
        <w:rPr>
          <w:rFonts w:hint="eastAsia"/>
          <w:rtl/>
        </w:rPr>
        <w:t> </w:t>
      </w:r>
      <w:r w:rsidRPr="00126320">
        <w:rPr>
          <w:lang w:bidi="ar-EG"/>
        </w:rPr>
        <w:t>SCCR/43/7</w:t>
      </w:r>
      <w:r>
        <w:rPr>
          <w:rFonts w:hint="cs"/>
          <w:rtl/>
          <w:lang w:bidi="ar-EG"/>
        </w:rPr>
        <w:t>)</w:t>
      </w:r>
      <w:r w:rsidRPr="00126320">
        <w:rPr>
          <w:rFonts w:hint="cs"/>
          <w:rtl/>
        </w:rPr>
        <w:t>، الذي عُرض خلال الدورة الثالثة والأربعين للجنة</w:t>
      </w:r>
      <w:r>
        <w:rPr>
          <w:rFonts w:hint="cs"/>
          <w:rtl/>
        </w:rPr>
        <w:t xml:space="preserve">، </w:t>
      </w:r>
      <w:r w:rsidRPr="00340F1F">
        <w:rPr>
          <w:rtl/>
        </w:rPr>
        <w:t>وجدد</w:t>
      </w:r>
      <w:r>
        <w:rPr>
          <w:rFonts w:hint="cs"/>
          <w:rtl/>
        </w:rPr>
        <w:t xml:space="preserve">ت </w:t>
      </w:r>
      <w:r w:rsidRPr="00340F1F">
        <w:rPr>
          <w:rtl/>
        </w:rPr>
        <w:t xml:space="preserve">طلب إدراج حق </w:t>
      </w:r>
      <w:r>
        <w:rPr>
          <w:rFonts w:hint="cs"/>
          <w:rtl/>
        </w:rPr>
        <w:t xml:space="preserve">المؤلف </w:t>
      </w:r>
      <w:r w:rsidRPr="00340F1F">
        <w:rPr>
          <w:rtl/>
        </w:rPr>
        <w:t xml:space="preserve">في البيئة الرقمية كبند دائم على جدول أعمال اللجنة.  ورحب بعض الأعضاء بالاقتراح الداعي إلى أن </w:t>
      </w:r>
      <w:r>
        <w:rPr>
          <w:rFonts w:hint="cs"/>
          <w:rtl/>
        </w:rPr>
        <w:t xml:space="preserve">إدراج </w:t>
      </w:r>
      <w:r w:rsidRPr="00340F1F">
        <w:rPr>
          <w:rtl/>
        </w:rPr>
        <w:t>حق ال</w:t>
      </w:r>
      <w:r>
        <w:rPr>
          <w:rFonts w:hint="cs"/>
          <w:rtl/>
        </w:rPr>
        <w:t xml:space="preserve">مؤلف </w:t>
      </w:r>
      <w:r w:rsidRPr="00340F1F">
        <w:rPr>
          <w:rtl/>
        </w:rPr>
        <w:t xml:space="preserve">في البيئة الرقمية </w:t>
      </w:r>
      <w:r>
        <w:rPr>
          <w:rFonts w:hint="cs"/>
          <w:rtl/>
        </w:rPr>
        <w:t>ك</w:t>
      </w:r>
      <w:r w:rsidRPr="00340F1F">
        <w:rPr>
          <w:rtl/>
        </w:rPr>
        <w:t xml:space="preserve">بند دائم على جدول أعمال اللجنة، </w:t>
      </w:r>
      <w:r w:rsidRPr="00126320">
        <w:rPr>
          <w:rFonts w:hint="cs"/>
          <w:rtl/>
        </w:rPr>
        <w:t>بينما أعرب آخرون عن تحفظات</w:t>
      </w:r>
      <w:r>
        <w:rPr>
          <w:rFonts w:hint="cs"/>
          <w:rtl/>
        </w:rPr>
        <w:t>.</w:t>
      </w:r>
    </w:p>
    <w:p w14:paraId="37381667" w14:textId="77777777" w:rsidR="00D64E03" w:rsidRDefault="00D64E03" w:rsidP="00D64E03">
      <w:pPr>
        <w:pStyle w:val="ONUMA"/>
      </w:pPr>
      <w:r w:rsidRPr="00A708F6">
        <w:rPr>
          <w:rtl/>
        </w:rPr>
        <w:t>و</w:t>
      </w:r>
      <w:r>
        <w:rPr>
          <w:rFonts w:hint="cs"/>
          <w:rtl/>
        </w:rPr>
        <w:t xml:space="preserve">لاقت </w:t>
      </w:r>
      <w:r w:rsidRPr="00A708F6">
        <w:rPr>
          <w:i/>
          <w:iCs/>
          <w:rtl/>
        </w:rPr>
        <w:t>خطة العمل بشأن حق ال</w:t>
      </w:r>
      <w:r w:rsidRPr="00A708F6">
        <w:rPr>
          <w:rFonts w:hint="cs"/>
          <w:i/>
          <w:iCs/>
          <w:rtl/>
        </w:rPr>
        <w:t xml:space="preserve">مؤلف </w:t>
      </w:r>
      <w:r w:rsidRPr="00A708F6">
        <w:rPr>
          <w:i/>
          <w:iCs/>
          <w:rtl/>
        </w:rPr>
        <w:t>في البيئة الرقمية</w:t>
      </w:r>
      <w:r w:rsidRPr="00A708F6">
        <w:rPr>
          <w:rtl/>
        </w:rPr>
        <w:t xml:space="preserve">، </w:t>
      </w:r>
      <w:r>
        <w:rPr>
          <w:rFonts w:hint="cs"/>
          <w:rtl/>
        </w:rPr>
        <w:t>ت</w:t>
      </w:r>
      <w:r w:rsidRPr="00A708F6">
        <w:rPr>
          <w:rtl/>
        </w:rPr>
        <w:t>أي</w:t>
      </w:r>
      <w:r>
        <w:rPr>
          <w:rFonts w:hint="cs"/>
          <w:rtl/>
        </w:rPr>
        <w:t>ي</w:t>
      </w:r>
      <w:r w:rsidRPr="00A708F6">
        <w:rPr>
          <w:rtl/>
        </w:rPr>
        <w:t>د بعض الأعضاء، بينما طلب بعض الأعضاء وقتاً إضافياً لاستعراض ال</w:t>
      </w:r>
      <w:r>
        <w:rPr>
          <w:rFonts w:hint="cs"/>
          <w:rtl/>
        </w:rPr>
        <w:t>ا</w:t>
      </w:r>
      <w:r w:rsidRPr="00A708F6">
        <w:rPr>
          <w:rtl/>
        </w:rPr>
        <w:t>قتر</w:t>
      </w:r>
      <w:r>
        <w:rPr>
          <w:rFonts w:hint="cs"/>
          <w:rtl/>
        </w:rPr>
        <w:t>ا</w:t>
      </w:r>
      <w:r w:rsidRPr="00A708F6">
        <w:rPr>
          <w:rtl/>
        </w:rPr>
        <w:t>ح.  وسيخضع ال</w:t>
      </w:r>
      <w:r>
        <w:rPr>
          <w:rFonts w:hint="cs"/>
          <w:rtl/>
        </w:rPr>
        <w:t>ا</w:t>
      </w:r>
      <w:r w:rsidRPr="00A708F6">
        <w:rPr>
          <w:rtl/>
        </w:rPr>
        <w:t>قتر</w:t>
      </w:r>
      <w:r>
        <w:rPr>
          <w:rFonts w:hint="cs"/>
          <w:rtl/>
        </w:rPr>
        <w:t>ا</w:t>
      </w:r>
      <w:r w:rsidRPr="00A708F6">
        <w:rPr>
          <w:rtl/>
        </w:rPr>
        <w:t xml:space="preserve">ح للمزيد من المناقشة في </w:t>
      </w:r>
      <w:r w:rsidRPr="00126320">
        <w:rPr>
          <w:rFonts w:hint="cs"/>
          <w:rtl/>
        </w:rPr>
        <w:t>الدورة السادسة والأربعين للجنة حق المؤلف</w:t>
      </w:r>
      <w:r>
        <w:rPr>
          <w:rFonts w:hint="cs"/>
          <w:rtl/>
        </w:rPr>
        <w:t xml:space="preserve">. </w:t>
      </w:r>
      <w:r w:rsidRPr="00A708F6">
        <w:rPr>
          <w:rtl/>
        </w:rPr>
        <w:t xml:space="preserve">وإضافة إلى ذلك، طلب بعض الأعضاء من الأمانة تحديث الدراسات الحالية حسب الضرورة بشأن القضايا المتعلقة بحق </w:t>
      </w:r>
      <w:r>
        <w:rPr>
          <w:rFonts w:hint="cs"/>
          <w:rtl/>
        </w:rPr>
        <w:t>المؤلف</w:t>
      </w:r>
      <w:r w:rsidRPr="00A708F6">
        <w:rPr>
          <w:rtl/>
        </w:rPr>
        <w:t xml:space="preserve"> في البيئة الرقمية في الدورات التالية للجنة.</w:t>
      </w:r>
    </w:p>
    <w:p w14:paraId="7DC02CBB" w14:textId="77777777" w:rsidR="00D64E03" w:rsidRPr="00126320" w:rsidRDefault="00D64E03" w:rsidP="00D64E03">
      <w:pPr>
        <w:pStyle w:val="ONUMA"/>
        <w:rPr>
          <w:rtl/>
        </w:rPr>
      </w:pPr>
      <w:r w:rsidRPr="00126320">
        <w:rPr>
          <w:rFonts w:hint="cs"/>
          <w:rtl/>
        </w:rPr>
        <w:t xml:space="preserve">وبناءً على طلب الدول الأعضاء في الدورة الرابعة والأربعين للجنة حق المؤلف، نظمت الأمانة </w:t>
      </w:r>
      <w:r w:rsidRPr="00F67B98">
        <w:rPr>
          <w:rFonts w:hint="cs"/>
          <w:i/>
          <w:iCs/>
          <w:rtl/>
        </w:rPr>
        <w:t>جلسة إعلامية بشأن الفرص والتحديات التي يثيرها الذكاء الاصطناعي التوليدي من حيث صلتها بحق المؤلف</w:t>
      </w:r>
      <w:r w:rsidRPr="00126320">
        <w:rPr>
          <w:rFonts w:hint="cs"/>
          <w:rtl/>
        </w:rPr>
        <w:t xml:space="preserve"> (انظر(ي) الوثائق </w:t>
      </w:r>
      <w:r w:rsidRPr="00126320">
        <w:rPr>
          <w:lang w:bidi="ar-EG"/>
        </w:rPr>
        <w:t>SCCR/45/5</w:t>
      </w:r>
      <w:r w:rsidRPr="00126320">
        <w:rPr>
          <w:rFonts w:hint="cs"/>
          <w:rtl/>
        </w:rPr>
        <w:t xml:space="preserve"> و </w:t>
      </w:r>
      <w:r w:rsidRPr="00126320">
        <w:rPr>
          <w:lang w:bidi="ar-EG"/>
        </w:rPr>
        <w:t>SCCR/45/8 PROV.</w:t>
      </w:r>
      <w:r>
        <w:rPr>
          <w:rFonts w:hint="cs"/>
          <w:rtl/>
          <w:lang w:bidi="ar-EG"/>
        </w:rPr>
        <w:t xml:space="preserve"> </w:t>
      </w:r>
      <w:proofErr w:type="gramStart"/>
      <w:r>
        <w:rPr>
          <w:rFonts w:hint="cs"/>
          <w:rtl/>
          <w:lang w:bidi="ar-EG"/>
        </w:rPr>
        <w:t>و</w:t>
      </w:r>
      <w:r w:rsidRPr="00126320">
        <w:rPr>
          <w:rFonts w:hint="cs"/>
          <w:rtl/>
        </w:rPr>
        <w:t> .</w:t>
      </w:r>
      <w:r w:rsidRPr="00126320">
        <w:rPr>
          <w:lang w:bidi="ar-EG"/>
        </w:rPr>
        <w:t>SCCR</w:t>
      </w:r>
      <w:proofErr w:type="gramEnd"/>
      <w:r w:rsidRPr="00126320">
        <w:rPr>
          <w:lang w:bidi="ar-EG"/>
        </w:rPr>
        <w:t>/45/9 PROV</w:t>
      </w:r>
      <w:r w:rsidRPr="00126320">
        <w:rPr>
          <w:rFonts w:hint="cs"/>
          <w:rtl/>
        </w:rPr>
        <w:t>).  وقد رحبت اللجنة بالجلسة الإعلامية</w:t>
      </w:r>
      <w:r>
        <w:rPr>
          <w:rFonts w:hint="cs"/>
          <w:rtl/>
        </w:rPr>
        <w:t xml:space="preserve"> </w:t>
      </w:r>
      <w:r w:rsidRPr="00A708F6">
        <w:rPr>
          <w:rtl/>
        </w:rPr>
        <w:t>وهنأ</w:t>
      </w:r>
      <w:r>
        <w:rPr>
          <w:rFonts w:hint="cs"/>
          <w:rtl/>
        </w:rPr>
        <w:t>ت</w:t>
      </w:r>
      <w:r w:rsidRPr="00A708F6">
        <w:rPr>
          <w:rtl/>
        </w:rPr>
        <w:t xml:space="preserve"> الأمانة العامة على تنظيمها</w:t>
      </w:r>
      <w:r w:rsidRPr="00126320">
        <w:rPr>
          <w:rFonts w:hint="cs"/>
          <w:rtl/>
        </w:rPr>
        <w:t>.  وشاركت الوفود في جلسة أسئلة وأجوبة</w:t>
      </w:r>
      <w:r>
        <w:rPr>
          <w:rFonts w:hint="cs"/>
          <w:rtl/>
        </w:rPr>
        <w:t xml:space="preserve"> </w:t>
      </w:r>
      <w:r w:rsidRPr="00A708F6">
        <w:rPr>
          <w:rtl/>
        </w:rPr>
        <w:t>مع المبدعين والخبراء والمتخصصين</w:t>
      </w:r>
      <w:r w:rsidRPr="00A708F6">
        <w:rPr>
          <w:rFonts w:hint="cs"/>
          <w:rtl/>
        </w:rPr>
        <w:t xml:space="preserve"> </w:t>
      </w:r>
      <w:r w:rsidRPr="00126320">
        <w:rPr>
          <w:rFonts w:hint="cs"/>
          <w:rtl/>
        </w:rPr>
        <w:t>خلال الجلسة الإعلامية، وعُقدت المزيد من المناقشات في الجلسة العامة.</w:t>
      </w:r>
      <w:r>
        <w:rPr>
          <w:rFonts w:hint="cs"/>
          <w:rtl/>
        </w:rPr>
        <w:t xml:space="preserve"> </w:t>
      </w:r>
      <w:r w:rsidRPr="00A708F6">
        <w:rPr>
          <w:rtl/>
        </w:rPr>
        <w:t xml:space="preserve">واقترح بعض الأعضاء أن تنظم الأمانة جلسة إعلامية أخرى بشأن الذكاء الاصطناعي في الدورة السادسة والأربعين للجنة </w:t>
      </w:r>
      <w:r>
        <w:rPr>
          <w:rFonts w:hint="cs"/>
          <w:rtl/>
        </w:rPr>
        <w:t xml:space="preserve">بغية </w:t>
      </w:r>
      <w:r w:rsidRPr="00A708F6">
        <w:rPr>
          <w:rtl/>
        </w:rPr>
        <w:t xml:space="preserve">مواصلة تحليل التطورات السريعة التغير.  وفي ضوء مناقشة </w:t>
      </w:r>
      <w:r>
        <w:rPr>
          <w:rFonts w:hint="cs"/>
          <w:rtl/>
        </w:rPr>
        <w:t xml:space="preserve">الجلسة </w:t>
      </w:r>
      <w:r w:rsidRPr="00A708F6">
        <w:rPr>
          <w:rtl/>
        </w:rPr>
        <w:t>العامة بشأن حق المؤلف في البيئة الرقمية والأثر المتزايد للذكاء الاصطناعي على الصناعات الإبداعية، دع</w:t>
      </w:r>
      <w:r>
        <w:rPr>
          <w:rFonts w:hint="cs"/>
          <w:rtl/>
        </w:rPr>
        <w:t>ت</w:t>
      </w:r>
      <w:r w:rsidRPr="00A708F6">
        <w:rPr>
          <w:rtl/>
        </w:rPr>
        <w:t xml:space="preserve"> اللجنة الأمانة إلى تنظيم جلسة إعلامية للمتابعة في الدورة السادسة والأربعين للجنة في إطار بند جدول الأعمال المتعلق بحق المؤلف في البيئة الرقمية. وسيوضع برنامج الجلسة الإعلامية التي ستعقد في الدورة السادسة والأربعين للجنة </w:t>
      </w:r>
      <w:r>
        <w:rPr>
          <w:rFonts w:hint="cs"/>
          <w:rtl/>
        </w:rPr>
        <w:t>با</w:t>
      </w:r>
      <w:r w:rsidRPr="00A708F6">
        <w:rPr>
          <w:rtl/>
        </w:rPr>
        <w:t>لتشاور مع الدول الأعضاء. وس</w:t>
      </w:r>
      <w:r>
        <w:rPr>
          <w:rFonts w:hint="cs"/>
          <w:rtl/>
        </w:rPr>
        <w:t xml:space="preserve">تبلّغ </w:t>
      </w:r>
      <w:r w:rsidRPr="00A708F6">
        <w:rPr>
          <w:rtl/>
        </w:rPr>
        <w:t xml:space="preserve">الدول الأعضاء </w:t>
      </w:r>
      <w:r>
        <w:rPr>
          <w:rFonts w:hint="cs"/>
          <w:rtl/>
        </w:rPr>
        <w:t xml:space="preserve">بمشروع البرنامج </w:t>
      </w:r>
      <w:r w:rsidRPr="00A708F6">
        <w:rPr>
          <w:rtl/>
        </w:rPr>
        <w:t>من خلال منسقي المجموعات في موعد أقصاه شهر</w:t>
      </w:r>
      <w:r>
        <w:rPr>
          <w:rFonts w:hint="cs"/>
          <w:rtl/>
        </w:rPr>
        <w:t>ا</w:t>
      </w:r>
      <w:r w:rsidRPr="00A708F6">
        <w:rPr>
          <w:rtl/>
        </w:rPr>
        <w:t>ن قبل انعقاد الدورة السادسة والأربعين للجنة</w:t>
      </w:r>
      <w:r>
        <w:rPr>
          <w:rFonts w:hint="cs"/>
          <w:rtl/>
        </w:rPr>
        <w:t xml:space="preserve"> حق </w:t>
      </w:r>
      <w:r w:rsidRPr="00A708F6">
        <w:rPr>
          <w:rtl/>
        </w:rPr>
        <w:t>المؤلف</w:t>
      </w:r>
      <w:r>
        <w:rPr>
          <w:rFonts w:hint="cs"/>
          <w:rtl/>
        </w:rPr>
        <w:t>.</w:t>
      </w:r>
    </w:p>
    <w:p w14:paraId="5080EE6E" w14:textId="77777777" w:rsidR="00D64E03" w:rsidRPr="00184529" w:rsidRDefault="00D64E03" w:rsidP="00D64E03">
      <w:pPr>
        <w:pStyle w:val="Heading2"/>
        <w:spacing w:after="240"/>
        <w:rPr>
          <w:sz w:val="22"/>
          <w:szCs w:val="22"/>
        </w:rPr>
      </w:pPr>
      <w:r w:rsidRPr="00184529">
        <w:rPr>
          <w:rFonts w:hint="cs"/>
          <w:sz w:val="22"/>
          <w:szCs w:val="22"/>
          <w:rtl/>
        </w:rPr>
        <w:t>حق الإعارة للجمهور</w:t>
      </w:r>
    </w:p>
    <w:p w14:paraId="7D47CC65" w14:textId="34427E32" w:rsidR="00D64E03" w:rsidRPr="00126320" w:rsidRDefault="00D64E03" w:rsidP="00D64E03">
      <w:pPr>
        <w:pStyle w:val="ONUMA"/>
        <w:rPr>
          <w:rtl/>
        </w:rPr>
      </w:pPr>
      <w:r w:rsidRPr="00126320">
        <w:rPr>
          <w:rFonts w:hint="cs"/>
          <w:rtl/>
        </w:rPr>
        <w:t xml:space="preserve">وفيما يتعلق بحق الإعارة للجمهور، قدمت مؤلفة الدراسة السيدة سابين </w:t>
      </w:r>
      <w:proofErr w:type="spellStart"/>
      <w:r w:rsidRPr="00126320">
        <w:rPr>
          <w:rFonts w:hint="cs"/>
          <w:rtl/>
        </w:rPr>
        <w:t>ريتشلي</w:t>
      </w:r>
      <w:proofErr w:type="spellEnd"/>
      <w:r w:rsidRPr="00126320">
        <w:rPr>
          <w:rFonts w:hint="cs"/>
          <w:rtl/>
        </w:rPr>
        <w:t xml:space="preserve"> </w:t>
      </w:r>
      <w:hyperlink r:id="rId45" w:history="1">
        <w:r w:rsidRPr="0072224F">
          <w:rPr>
            <w:rStyle w:val="Hyperlink"/>
            <w:rFonts w:hint="cs"/>
            <w:i/>
            <w:iCs/>
            <w:rtl/>
          </w:rPr>
          <w:t>دراسة نطاق بشأن حق الإعارة للجمهور</w:t>
        </w:r>
      </w:hyperlink>
      <w:r w:rsidRPr="00126320">
        <w:rPr>
          <w:rFonts w:hint="cs"/>
          <w:rtl/>
        </w:rPr>
        <w:t xml:space="preserve"> (الوثيقة </w:t>
      </w:r>
      <w:r w:rsidRPr="00126320">
        <w:rPr>
          <w:lang w:bidi="ar-EG"/>
        </w:rPr>
        <w:t>SCCR/45/7</w:t>
      </w:r>
      <w:r>
        <w:rPr>
          <w:rFonts w:hint="cs"/>
          <w:rtl/>
          <w:lang w:bidi="ar-EG"/>
        </w:rPr>
        <w:t>)</w:t>
      </w:r>
      <w:r w:rsidRPr="00126320">
        <w:rPr>
          <w:rFonts w:hint="cs"/>
          <w:rtl/>
        </w:rPr>
        <w:t>، تلتها جلسة أسئلة وأجوبة</w:t>
      </w:r>
      <w:r>
        <w:rPr>
          <w:rFonts w:hint="cs"/>
          <w:rtl/>
        </w:rPr>
        <w:t>.</w:t>
      </w:r>
      <w:r w:rsidRPr="00126320">
        <w:rPr>
          <w:rFonts w:hint="cs"/>
          <w:rtl/>
        </w:rPr>
        <w:t xml:space="preserve"> </w:t>
      </w:r>
      <w:r w:rsidRPr="0072224F">
        <w:rPr>
          <w:rtl/>
        </w:rPr>
        <w:t>وعلقت الوفود على الدراسة وقدمت تعليقاتها.  وطلبت بعض الوفود إضافة مواضيع إلى الدراسة أو معالج</w:t>
      </w:r>
      <w:r>
        <w:rPr>
          <w:rFonts w:hint="cs"/>
          <w:rtl/>
        </w:rPr>
        <w:t xml:space="preserve">ة بعض المواضيع </w:t>
      </w:r>
      <w:r w:rsidRPr="0072224F">
        <w:rPr>
          <w:rtl/>
        </w:rPr>
        <w:t>بتعمق أكبر</w:t>
      </w:r>
      <w:r>
        <w:rPr>
          <w:rFonts w:hint="cs"/>
          <w:rtl/>
        </w:rPr>
        <w:t xml:space="preserve">. </w:t>
      </w:r>
      <w:r w:rsidRPr="00126320">
        <w:rPr>
          <w:rFonts w:hint="cs"/>
          <w:rtl/>
        </w:rPr>
        <w:t>ويُلتمس من الوفود إرسال تعليقاتها الخطية على الدراسة إلى</w:t>
      </w:r>
      <w:r>
        <w:rPr>
          <w:rFonts w:hint="cs"/>
          <w:rtl/>
        </w:rPr>
        <w:t xml:space="preserve"> </w:t>
      </w:r>
      <w:hyperlink r:id="rId46" w:history="1">
        <w:r w:rsidRPr="00CA54C2">
          <w:rPr>
            <w:rStyle w:val="Hyperlink"/>
          </w:rPr>
          <w:t>copyright.mail@wipo.int</w:t>
        </w:r>
      </w:hyperlink>
      <w:r w:rsidRPr="00126320">
        <w:rPr>
          <w:rFonts w:hint="cs"/>
          <w:rtl/>
        </w:rPr>
        <w:t xml:space="preserve"> بحلول </w:t>
      </w:r>
      <w:r>
        <w:rPr>
          <w:rFonts w:hint="cs"/>
          <w:rtl/>
        </w:rPr>
        <w:t>15</w:t>
      </w:r>
      <w:r w:rsidRPr="00126320">
        <w:rPr>
          <w:rFonts w:hint="cs"/>
          <w:rtl/>
        </w:rPr>
        <w:t xml:space="preserve"> </w:t>
      </w:r>
      <w:r>
        <w:rPr>
          <w:rFonts w:hint="cs"/>
          <w:rtl/>
        </w:rPr>
        <w:t>أكتوبر</w:t>
      </w:r>
      <w:r w:rsidRPr="00126320">
        <w:rPr>
          <w:rFonts w:hint="cs"/>
          <w:rtl/>
        </w:rPr>
        <w:t xml:space="preserve"> 2024، حتى يتسنى إعداد نسخة منقحة من الدراسة ونشرها </w:t>
      </w:r>
      <w:r w:rsidRPr="0072224F">
        <w:rPr>
          <w:rtl/>
        </w:rPr>
        <w:t>في موعد أقصاه</w:t>
      </w:r>
      <w:r w:rsidRPr="0072224F">
        <w:rPr>
          <w:rFonts w:hint="cs"/>
          <w:rtl/>
        </w:rPr>
        <w:t xml:space="preserve"> </w:t>
      </w:r>
      <w:r w:rsidRPr="00126320">
        <w:rPr>
          <w:rFonts w:hint="cs"/>
          <w:rtl/>
        </w:rPr>
        <w:t>شهر</w:t>
      </w:r>
      <w:r>
        <w:rPr>
          <w:rFonts w:hint="cs"/>
          <w:rtl/>
        </w:rPr>
        <w:t>ا</w:t>
      </w:r>
      <w:r w:rsidRPr="00126320">
        <w:rPr>
          <w:rFonts w:hint="cs"/>
          <w:rtl/>
        </w:rPr>
        <w:t xml:space="preserve">ن </w:t>
      </w:r>
      <w:r>
        <w:rPr>
          <w:rFonts w:hint="cs"/>
          <w:rtl/>
        </w:rPr>
        <w:t xml:space="preserve">قبل </w:t>
      </w:r>
      <w:r w:rsidRPr="00126320">
        <w:rPr>
          <w:rFonts w:hint="cs"/>
          <w:rtl/>
        </w:rPr>
        <w:t xml:space="preserve">اليوم الأول من الدورة السادسة والأربعين للجنة حق المؤلف. </w:t>
      </w:r>
    </w:p>
    <w:p w14:paraId="4679481C" w14:textId="77777777" w:rsidR="00D64E03" w:rsidRPr="00184529" w:rsidRDefault="00D64E03" w:rsidP="00D64E03">
      <w:pPr>
        <w:pStyle w:val="Heading2"/>
        <w:spacing w:after="240"/>
        <w:rPr>
          <w:sz w:val="22"/>
          <w:szCs w:val="22"/>
        </w:rPr>
      </w:pPr>
      <w:r w:rsidRPr="00184529">
        <w:rPr>
          <w:sz w:val="22"/>
          <w:szCs w:val="22"/>
          <w:rtl/>
        </w:rPr>
        <w:t>اقتراح بإجراء دراسة عن حقوق مؤلفي المواد السمعية البصرية</w:t>
      </w:r>
    </w:p>
    <w:p w14:paraId="35D0391B" w14:textId="77777777" w:rsidR="00D64E03" w:rsidRPr="00126320" w:rsidRDefault="00D64E03" w:rsidP="00D64E03">
      <w:pPr>
        <w:pStyle w:val="ONUMA"/>
        <w:rPr>
          <w:rtl/>
        </w:rPr>
      </w:pPr>
      <w:r w:rsidRPr="00126320">
        <w:rPr>
          <w:rFonts w:hint="cs"/>
          <w:rtl/>
        </w:rPr>
        <w:t xml:space="preserve">ونظرت اللجنة في </w:t>
      </w:r>
      <w:r w:rsidRPr="0082494B">
        <w:rPr>
          <w:rFonts w:hint="cs"/>
          <w:i/>
          <w:iCs/>
          <w:rtl/>
        </w:rPr>
        <w:t>اقتراح بإجراء دراسة عن حقوق مؤلفي المواد السمعية البصرية ومكافأتهم مقابل استغلال مصنفاتهم</w:t>
      </w:r>
      <w:r w:rsidRPr="00126320">
        <w:rPr>
          <w:rFonts w:hint="cs"/>
          <w:rtl/>
        </w:rPr>
        <w:t xml:space="preserve"> (الوثيقة </w:t>
      </w:r>
      <w:r w:rsidRPr="00126320">
        <w:rPr>
          <w:lang w:bidi="ar-EG"/>
        </w:rPr>
        <w:t>SCCR/44/7</w:t>
      </w:r>
      <w:r w:rsidRPr="00126320">
        <w:rPr>
          <w:rFonts w:hint="cs"/>
          <w:rtl/>
        </w:rPr>
        <w:t>)، الذي قدّم في الدورة الرابعة والأربعين للجنة حق المؤلف. وقد ناقشت اللجنة الاقتراح.  ورحب بعض أعضاء اللجنة بالاقتراح</w:t>
      </w:r>
      <w:r>
        <w:rPr>
          <w:rFonts w:hint="cs"/>
          <w:rtl/>
        </w:rPr>
        <w:t xml:space="preserve"> </w:t>
      </w:r>
      <w:r w:rsidRPr="00126320">
        <w:rPr>
          <w:rFonts w:hint="cs"/>
          <w:rtl/>
        </w:rPr>
        <w:t xml:space="preserve">واقترح البعض توسيع موضوع الدراسة ليشمل فناني الأداء السمعي البصري.  </w:t>
      </w:r>
      <w:bookmarkStart w:id="6" w:name="_Hlk150364437"/>
      <w:r w:rsidRPr="0082494B">
        <w:rPr>
          <w:rtl/>
        </w:rPr>
        <w:t xml:space="preserve">وأعربت إحدى الدول الأعضاء عن رغبتها في تقديم تعليقات لوفد كوت ديفوار بشأن الاقتراح.  </w:t>
      </w:r>
      <w:r w:rsidRPr="00126320">
        <w:rPr>
          <w:rFonts w:hint="cs"/>
          <w:rtl/>
        </w:rPr>
        <w:t>وسيناقش الاقتراح بمزيد من التفصيل في الاجتماع المقبل للجنة.</w:t>
      </w:r>
      <w:bookmarkEnd w:id="6"/>
    </w:p>
    <w:p w14:paraId="102B9FF9" w14:textId="77777777" w:rsidR="00D64E03" w:rsidRPr="00184529" w:rsidRDefault="00D64E03" w:rsidP="00D64E03">
      <w:pPr>
        <w:pStyle w:val="Heading2"/>
        <w:spacing w:after="240"/>
        <w:rPr>
          <w:sz w:val="22"/>
          <w:szCs w:val="22"/>
        </w:rPr>
      </w:pPr>
      <w:r w:rsidRPr="00184529">
        <w:rPr>
          <w:rFonts w:hint="cs"/>
          <w:sz w:val="22"/>
          <w:szCs w:val="22"/>
          <w:rtl/>
        </w:rPr>
        <w:t>تعزيز حماية حقوق مخرجي المسرح</w:t>
      </w:r>
    </w:p>
    <w:p w14:paraId="74A4BACB" w14:textId="77777777" w:rsidR="00D64E03" w:rsidRPr="00126320" w:rsidRDefault="00D64E03" w:rsidP="00D64E03">
      <w:pPr>
        <w:pStyle w:val="ONUMA"/>
        <w:rPr>
          <w:rtl/>
        </w:rPr>
      </w:pPr>
      <w:r w:rsidRPr="00126320">
        <w:rPr>
          <w:rFonts w:hint="cs"/>
          <w:rtl/>
        </w:rPr>
        <w:t>وفيما يتعلق بموضوع تعزيز حماية حقوق مخرجي المسرح، قدمت الأمانة العامة تحديثًا موجزًا عن حالة العمل الجاري.</w:t>
      </w:r>
      <w:r>
        <w:rPr>
          <w:rFonts w:hint="cs"/>
          <w:rtl/>
        </w:rPr>
        <w:t xml:space="preserve"> </w:t>
      </w:r>
      <w:r w:rsidRPr="00126320">
        <w:rPr>
          <w:rFonts w:hint="cs"/>
          <w:rtl/>
        </w:rPr>
        <w:t xml:space="preserve">وسيناقش الاقتراح </w:t>
      </w:r>
      <w:r>
        <w:rPr>
          <w:rFonts w:hint="cs"/>
          <w:rtl/>
        </w:rPr>
        <w:t xml:space="preserve">في </w:t>
      </w:r>
      <w:r w:rsidRPr="00126320">
        <w:rPr>
          <w:rFonts w:hint="cs"/>
          <w:rtl/>
        </w:rPr>
        <w:t>الدورة السادسة والأربعين للجنة حق المؤلف</w:t>
      </w:r>
    </w:p>
    <w:p w14:paraId="6E9EE572" w14:textId="77777777" w:rsidR="00D64E03" w:rsidRPr="00184529" w:rsidRDefault="00D64E03" w:rsidP="00D64E03">
      <w:pPr>
        <w:pStyle w:val="Heading2"/>
        <w:spacing w:after="240"/>
        <w:rPr>
          <w:sz w:val="22"/>
          <w:szCs w:val="22"/>
        </w:rPr>
      </w:pPr>
      <w:r w:rsidRPr="00184529">
        <w:rPr>
          <w:rFonts w:hint="cs"/>
          <w:sz w:val="22"/>
          <w:szCs w:val="22"/>
          <w:rtl/>
        </w:rPr>
        <w:t>حق التتبع</w:t>
      </w:r>
    </w:p>
    <w:p w14:paraId="60D52F3D" w14:textId="5603F70A" w:rsidR="00D64E03" w:rsidRPr="00126320" w:rsidRDefault="00D64E03" w:rsidP="00D64E03">
      <w:pPr>
        <w:pStyle w:val="ONUMA"/>
        <w:rPr>
          <w:rtl/>
        </w:rPr>
      </w:pPr>
      <w:r w:rsidRPr="00126320">
        <w:rPr>
          <w:rFonts w:hint="cs"/>
          <w:rtl/>
        </w:rPr>
        <w:t xml:space="preserve">وفيما يتعلق بموضوع حق التتبع، </w:t>
      </w:r>
      <w:r w:rsidRPr="0082494B">
        <w:rPr>
          <w:rtl/>
        </w:rPr>
        <w:t>ناقشت الوفود هذا الموضوع، وطلبت بعض الوفود إ</w:t>
      </w:r>
      <w:r>
        <w:rPr>
          <w:rFonts w:hint="cs"/>
          <w:rtl/>
        </w:rPr>
        <w:t xml:space="preserve">دراج </w:t>
      </w:r>
      <w:r w:rsidRPr="0082494B">
        <w:rPr>
          <w:rtl/>
        </w:rPr>
        <w:t>حق ال</w:t>
      </w:r>
      <w:r>
        <w:rPr>
          <w:rFonts w:hint="cs"/>
          <w:rtl/>
        </w:rPr>
        <w:t>تت</w:t>
      </w:r>
      <w:r w:rsidRPr="0082494B">
        <w:rPr>
          <w:rtl/>
        </w:rPr>
        <w:t>بع كبند دائم في جدول أعمال لجنة</w:t>
      </w:r>
      <w:r>
        <w:rPr>
          <w:rFonts w:hint="cs"/>
          <w:rtl/>
        </w:rPr>
        <w:t xml:space="preserve"> حق المؤلف</w:t>
      </w:r>
      <w:r w:rsidRPr="0082494B">
        <w:rPr>
          <w:rtl/>
        </w:rPr>
        <w:t xml:space="preserve">، </w:t>
      </w:r>
      <w:r>
        <w:rPr>
          <w:rFonts w:hint="cs"/>
          <w:rtl/>
        </w:rPr>
        <w:t>و</w:t>
      </w:r>
      <w:r w:rsidRPr="0082494B">
        <w:rPr>
          <w:rtl/>
        </w:rPr>
        <w:t>لم توافق وفود أخرى على ذلك.</w:t>
      </w:r>
      <w:r>
        <w:rPr>
          <w:rFonts w:hint="cs"/>
          <w:rtl/>
        </w:rPr>
        <w:t xml:space="preserve"> ودعيت الوفود إلى </w:t>
      </w:r>
      <w:r w:rsidRPr="00126320">
        <w:rPr>
          <w:rFonts w:hint="cs"/>
          <w:rtl/>
        </w:rPr>
        <w:t xml:space="preserve">إرسال تعليقاتها على </w:t>
      </w:r>
      <w:hyperlink r:id="rId47" w:history="1">
        <w:r w:rsidRPr="00F67B98">
          <w:rPr>
            <w:rStyle w:val="Hyperlink"/>
            <w:rFonts w:hint="cs"/>
            <w:i/>
            <w:iCs/>
            <w:rtl/>
          </w:rPr>
          <w:t>مجموعة أدوات الويبو بشأن حق التتبع - الجزء الثاني</w:t>
        </w:r>
      </w:hyperlink>
      <w:r w:rsidRPr="00126320">
        <w:rPr>
          <w:rFonts w:hint="cs"/>
          <w:rtl/>
        </w:rPr>
        <w:t xml:space="preserve"> (الوثيقة </w:t>
      </w:r>
      <w:r w:rsidRPr="00126320">
        <w:rPr>
          <w:lang w:bidi="ar-EG"/>
        </w:rPr>
        <w:t>SCCR/45/INF/2</w:t>
      </w:r>
      <w:r>
        <w:rPr>
          <w:rFonts w:hint="cs"/>
          <w:rtl/>
          <w:lang w:bidi="ar-EG"/>
        </w:rPr>
        <w:t xml:space="preserve">) </w:t>
      </w:r>
      <w:r w:rsidRPr="00126320">
        <w:rPr>
          <w:rFonts w:hint="cs"/>
          <w:rtl/>
        </w:rPr>
        <w:t>إلى</w:t>
      </w:r>
      <w:r>
        <w:rPr>
          <w:rFonts w:hint="cs"/>
          <w:rtl/>
        </w:rPr>
        <w:t xml:space="preserve"> </w:t>
      </w:r>
      <w:hyperlink r:id="rId48" w:history="1">
        <w:r w:rsidRPr="00A15A3F">
          <w:rPr>
            <w:rStyle w:val="Hyperlink"/>
          </w:rPr>
          <w:t>copyright.mail@wipo.int</w:t>
        </w:r>
      </w:hyperlink>
      <w:r w:rsidRPr="00126320">
        <w:rPr>
          <w:rFonts w:hint="cs"/>
          <w:rtl/>
        </w:rPr>
        <w:t xml:space="preserve"> بحلول </w:t>
      </w:r>
      <w:r>
        <w:rPr>
          <w:rFonts w:hint="cs"/>
          <w:rtl/>
        </w:rPr>
        <w:t>15</w:t>
      </w:r>
      <w:r w:rsidRPr="00126320">
        <w:rPr>
          <w:rFonts w:hint="cs"/>
          <w:rtl/>
        </w:rPr>
        <w:t xml:space="preserve"> </w:t>
      </w:r>
      <w:r>
        <w:rPr>
          <w:rFonts w:hint="cs"/>
          <w:rtl/>
        </w:rPr>
        <w:t xml:space="preserve">أكتوبر </w:t>
      </w:r>
      <w:r w:rsidRPr="00126320">
        <w:rPr>
          <w:rFonts w:hint="cs"/>
          <w:rtl/>
        </w:rPr>
        <w:t>2024، حتى يتسنى إعداد نسخة منقحة من مجموعة الأدوات تأخذ وجهات نظر الوفود في الاعتبار</w:t>
      </w:r>
      <w:r>
        <w:rPr>
          <w:rFonts w:hint="cs"/>
          <w:rtl/>
        </w:rPr>
        <w:t>،</w:t>
      </w:r>
      <w:r w:rsidRPr="0082494B">
        <w:rPr>
          <w:rtl/>
        </w:rPr>
        <w:t xml:space="preserve"> ل</w:t>
      </w:r>
      <w:r>
        <w:rPr>
          <w:rFonts w:hint="cs"/>
          <w:rtl/>
        </w:rPr>
        <w:t>ي</w:t>
      </w:r>
      <w:r w:rsidRPr="0082494B">
        <w:rPr>
          <w:rtl/>
        </w:rPr>
        <w:t xml:space="preserve">نظر فيها في الدورة القادمة للجنة </w:t>
      </w:r>
      <w:r>
        <w:rPr>
          <w:rFonts w:hint="cs"/>
          <w:rtl/>
        </w:rPr>
        <w:t>حق المؤلف.</w:t>
      </w:r>
    </w:p>
    <w:p w14:paraId="6D82157E" w14:textId="77777777" w:rsidR="00D64E03" w:rsidRPr="00126320" w:rsidRDefault="00D64E03" w:rsidP="00D64E03">
      <w:pPr>
        <w:pStyle w:val="ONUMA"/>
        <w:rPr>
          <w:rFonts w:eastAsiaTheme="minorHAnsi"/>
          <w:rtl/>
        </w:rPr>
      </w:pPr>
      <w:r w:rsidRPr="00126320">
        <w:rPr>
          <w:rFonts w:hint="cs"/>
          <w:rtl/>
        </w:rPr>
        <w:t xml:space="preserve">وسيظل بند "مسائل أخرى" مدرجاً على جدول أعمال الدورة السادسة والأربعين للجنة. </w:t>
      </w:r>
    </w:p>
    <w:p w14:paraId="327F76EA"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lastRenderedPageBreak/>
        <w:t>ملخص الرئيس</w:t>
      </w:r>
    </w:p>
    <w:p w14:paraId="5F01B776" w14:textId="77777777" w:rsidR="00D64E03" w:rsidRPr="00126320" w:rsidRDefault="00D64E03" w:rsidP="00D64E03">
      <w:pPr>
        <w:pStyle w:val="ONUMA"/>
        <w:rPr>
          <w:rtl/>
        </w:rPr>
      </w:pPr>
      <w:r w:rsidRPr="00126320">
        <w:rPr>
          <w:rFonts w:hint="cs"/>
          <w:rtl/>
        </w:rPr>
        <w:t>أحاطت اللجنة علماً بمضمون هذا الملخص الذي أعدته الرئيسة.  وأوضحت الرئيسة أن هذا الملخص يبلور آراء الرئيسة بشأن نتائج الدورة الخامسة والأربعين للجنة حق المؤلف، لذا فإنه لا يخضع لموافقة اللجنة.</w:t>
      </w:r>
    </w:p>
    <w:p w14:paraId="5FE81C81" w14:textId="77777777" w:rsidR="00D64E03" w:rsidRPr="00126320" w:rsidRDefault="00D64E03" w:rsidP="00D64E03">
      <w:pPr>
        <w:pStyle w:val="Heading2"/>
        <w:spacing w:after="240"/>
        <w:rPr>
          <w:i/>
          <w:iCs w:val="0"/>
          <w:sz w:val="24"/>
          <w:szCs w:val="24"/>
          <w:rtl/>
        </w:rPr>
      </w:pPr>
      <w:r w:rsidRPr="00126320">
        <w:rPr>
          <w:rFonts w:hint="cs"/>
          <w:i/>
          <w:iCs w:val="0"/>
          <w:sz w:val="24"/>
          <w:szCs w:val="24"/>
          <w:rtl/>
        </w:rPr>
        <w:t xml:space="preserve">البند 8 من جدول </w:t>
      </w:r>
      <w:proofErr w:type="gramStart"/>
      <w:r w:rsidRPr="00126320">
        <w:rPr>
          <w:rFonts w:hint="cs"/>
          <w:i/>
          <w:iCs w:val="0"/>
          <w:sz w:val="24"/>
          <w:szCs w:val="24"/>
          <w:rtl/>
        </w:rPr>
        <w:t>الأعمال:  اختتام</w:t>
      </w:r>
      <w:proofErr w:type="gramEnd"/>
      <w:r w:rsidRPr="00126320">
        <w:rPr>
          <w:rFonts w:hint="cs"/>
          <w:i/>
          <w:iCs w:val="0"/>
          <w:sz w:val="24"/>
          <w:szCs w:val="24"/>
          <w:rtl/>
        </w:rPr>
        <w:t xml:space="preserve"> الدورة</w:t>
      </w:r>
    </w:p>
    <w:p w14:paraId="669A7D9E" w14:textId="77777777" w:rsidR="00D64E03" w:rsidRPr="00126320" w:rsidRDefault="00D64E03" w:rsidP="00D64E03">
      <w:pPr>
        <w:pStyle w:val="ONUMA"/>
        <w:rPr>
          <w:rtl/>
        </w:rPr>
      </w:pPr>
      <w:r w:rsidRPr="00126320">
        <w:rPr>
          <w:rFonts w:hint="cs"/>
          <w:rtl/>
        </w:rPr>
        <w:t xml:space="preserve">فيما يتعلق بالاجتماعات المقبلة، </w:t>
      </w:r>
      <w:r>
        <w:rPr>
          <w:rFonts w:hint="cs"/>
          <w:rtl/>
        </w:rPr>
        <w:t xml:space="preserve">أشارت الرئيسة إلى أن </w:t>
      </w:r>
      <w:proofErr w:type="gramStart"/>
      <w:r>
        <w:rPr>
          <w:rFonts w:hint="cs"/>
          <w:rtl/>
        </w:rPr>
        <w:t>أحدى</w:t>
      </w:r>
      <w:proofErr w:type="gramEnd"/>
      <w:r>
        <w:rPr>
          <w:rFonts w:hint="cs"/>
          <w:rtl/>
        </w:rPr>
        <w:t xml:space="preserve"> المجموعات </w:t>
      </w:r>
      <w:r w:rsidRPr="00126320">
        <w:rPr>
          <w:rFonts w:hint="cs"/>
          <w:rtl/>
        </w:rPr>
        <w:t>أعرب</w:t>
      </w:r>
      <w:r>
        <w:rPr>
          <w:rFonts w:hint="cs"/>
          <w:rtl/>
        </w:rPr>
        <w:t>ت</w:t>
      </w:r>
      <w:r w:rsidRPr="00126320">
        <w:rPr>
          <w:rFonts w:hint="cs"/>
          <w:rtl/>
        </w:rPr>
        <w:t xml:space="preserve"> </w:t>
      </w:r>
      <w:r>
        <w:rPr>
          <w:rFonts w:hint="cs"/>
          <w:rtl/>
        </w:rPr>
        <w:t xml:space="preserve">في كلمتها الافتتاحية عن </w:t>
      </w:r>
      <w:r w:rsidRPr="00126320">
        <w:rPr>
          <w:rFonts w:hint="cs"/>
          <w:rtl/>
        </w:rPr>
        <w:t>تفضيل</w:t>
      </w:r>
      <w:r>
        <w:rPr>
          <w:rFonts w:hint="cs"/>
          <w:rtl/>
        </w:rPr>
        <w:t>ها</w:t>
      </w:r>
      <w:r w:rsidRPr="00126320">
        <w:rPr>
          <w:rFonts w:hint="cs"/>
          <w:rtl/>
        </w:rPr>
        <w:t xml:space="preserve"> </w:t>
      </w:r>
      <w:r>
        <w:rPr>
          <w:rFonts w:hint="cs"/>
          <w:rtl/>
        </w:rPr>
        <w:t>ل</w:t>
      </w:r>
      <w:r w:rsidRPr="00126320">
        <w:rPr>
          <w:rFonts w:hint="cs"/>
          <w:rtl/>
        </w:rPr>
        <w:t xml:space="preserve">أن تعود اللجنة إلى نمط دورتين في السنة التقويمية، </w:t>
      </w:r>
      <w:r>
        <w:rPr>
          <w:rFonts w:hint="cs"/>
          <w:rtl/>
        </w:rPr>
        <w:t>اعتباراً من عام 2025.</w:t>
      </w:r>
    </w:p>
    <w:p w14:paraId="4FD200CC" w14:textId="77777777" w:rsidR="00D64E03" w:rsidRPr="00126320" w:rsidRDefault="00D64E03" w:rsidP="00D64E03">
      <w:pPr>
        <w:pStyle w:val="ONUMA"/>
        <w:rPr>
          <w:rtl/>
        </w:rPr>
      </w:pPr>
      <w:r w:rsidRPr="00126320">
        <w:rPr>
          <w:rFonts w:hint="cs"/>
          <w:rtl/>
        </w:rPr>
        <w:t>بالنسبة للدورة المقبلة للجنة، ينبغي تقسيم الوقت لمدة أربعة أيام ونصف بالتساوي بين مسائل البث والتقييدات والاستثناءات والمسائل الأخرى، بما في ذلك حق المؤلف في البيئة الرقمية وحق التتبع وحقوق مخرجي المسرح وحق الإعارة للجمهور، بعد معالجة بنود جدول الأعمال الإدارية الأولية</w:t>
      </w:r>
      <w:r>
        <w:rPr>
          <w:rFonts w:hint="cs"/>
          <w:rtl/>
        </w:rPr>
        <w:t>.</w:t>
      </w:r>
    </w:p>
    <w:p w14:paraId="46756940" w14:textId="77777777" w:rsidR="00D64E03" w:rsidRDefault="00D64E03" w:rsidP="00D64E03">
      <w:pPr>
        <w:pStyle w:val="Endofdocument-Annex"/>
        <w:rPr>
          <w:rtl/>
        </w:rPr>
      </w:pPr>
    </w:p>
    <w:p w14:paraId="21539F9B" w14:textId="77777777" w:rsidR="00D64E03" w:rsidRDefault="00D64E03" w:rsidP="00D64E03">
      <w:pPr>
        <w:pStyle w:val="Endofdocument-Annex"/>
      </w:pPr>
      <w:r>
        <w:rPr>
          <w:rFonts w:hint="cs"/>
          <w:rtl/>
        </w:rPr>
        <w:t>[نهاية الوثيقة]</w:t>
      </w:r>
    </w:p>
    <w:sectPr w:rsidR="00D64E03" w:rsidSect="00D64E03">
      <w:headerReference w:type="default" r:id="rId4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6469" w14:textId="77777777" w:rsidR="00042F3A" w:rsidRDefault="00042F3A">
      <w:r>
        <w:separator/>
      </w:r>
    </w:p>
  </w:endnote>
  <w:endnote w:type="continuationSeparator" w:id="0">
    <w:p w14:paraId="5BCCAC15" w14:textId="77777777" w:rsidR="00042F3A" w:rsidRDefault="00042F3A" w:rsidP="003B38C1">
      <w:r>
        <w:separator/>
      </w:r>
    </w:p>
    <w:p w14:paraId="55F27B04" w14:textId="77777777" w:rsidR="00042F3A" w:rsidRPr="003B38C1" w:rsidRDefault="00042F3A" w:rsidP="003B38C1">
      <w:pPr>
        <w:spacing w:after="60"/>
        <w:rPr>
          <w:sz w:val="17"/>
        </w:rPr>
      </w:pPr>
      <w:r>
        <w:rPr>
          <w:sz w:val="17"/>
        </w:rPr>
        <w:t>[Endnote continued from previous page]</w:t>
      </w:r>
    </w:p>
  </w:endnote>
  <w:endnote w:type="continuationNotice" w:id="1">
    <w:p w14:paraId="37409AC0" w14:textId="77777777" w:rsidR="00042F3A" w:rsidRPr="003B38C1" w:rsidRDefault="00042F3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C1EE" w14:textId="77777777" w:rsidR="00D500E6" w:rsidRDefault="00D50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4767" w14:textId="77777777" w:rsidR="00D500E6" w:rsidRPr="00D64E03" w:rsidRDefault="00D500E6" w:rsidP="00D64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AB45" w14:textId="77777777" w:rsidR="00D500E6" w:rsidRDefault="00D5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8629" w14:textId="77777777" w:rsidR="00042F3A" w:rsidRDefault="00042F3A">
      <w:r>
        <w:separator/>
      </w:r>
    </w:p>
  </w:footnote>
  <w:footnote w:type="continuationSeparator" w:id="0">
    <w:p w14:paraId="6D3A76DD" w14:textId="77777777" w:rsidR="00042F3A" w:rsidRDefault="00042F3A" w:rsidP="008B60B2">
      <w:r>
        <w:separator/>
      </w:r>
    </w:p>
    <w:p w14:paraId="76EEE5DB" w14:textId="77777777" w:rsidR="00042F3A" w:rsidRPr="00ED77FB" w:rsidRDefault="00042F3A" w:rsidP="008B60B2">
      <w:pPr>
        <w:spacing w:after="60"/>
        <w:rPr>
          <w:sz w:val="17"/>
          <w:szCs w:val="17"/>
        </w:rPr>
      </w:pPr>
      <w:r w:rsidRPr="00ED77FB">
        <w:rPr>
          <w:sz w:val="17"/>
          <w:szCs w:val="17"/>
        </w:rPr>
        <w:t>[Footnote continued from previous page]</w:t>
      </w:r>
    </w:p>
  </w:footnote>
  <w:footnote w:type="continuationNotice" w:id="1">
    <w:p w14:paraId="631608FB" w14:textId="77777777" w:rsidR="00042F3A" w:rsidRPr="00ED77FB" w:rsidRDefault="00042F3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5774" w14:textId="77777777" w:rsidR="00CC4F6F" w:rsidRDefault="004B3EAC" w:rsidP="00CC4F6F">
    <w:pPr>
      <w:bidi w:val="0"/>
      <w:rPr>
        <w:rFonts w:cs="Arial"/>
      </w:rPr>
    </w:pPr>
    <w:r>
      <w:rPr>
        <w:rFonts w:cs="Arial"/>
      </w:rPr>
      <w:t>WO/GA/5</w:t>
    </w:r>
    <w:r w:rsidR="00F4679D">
      <w:rPr>
        <w:rFonts w:cs="Arial"/>
      </w:rPr>
      <w:t>7</w:t>
    </w:r>
    <w:r>
      <w:rPr>
        <w:rFonts w:cs="Arial"/>
      </w:rPr>
      <w:t>/</w:t>
    </w:r>
    <w:r w:rsidR="005A3477">
      <w:rPr>
        <w:rFonts w:cs="Arial"/>
      </w:rPr>
      <w:t>3</w:t>
    </w:r>
  </w:p>
  <w:p w14:paraId="32AED1A9"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77AE1609" w14:textId="77777777" w:rsidR="00CC4F6F" w:rsidRDefault="00CC4F6F" w:rsidP="00CC4F6F">
    <w:pPr>
      <w:bidi w:val="0"/>
      <w:rPr>
        <w:rFonts w:cs="Arial"/>
      </w:rPr>
    </w:pPr>
  </w:p>
  <w:p w14:paraId="6C9048B5" w14:textId="77777777" w:rsidR="005B46AF" w:rsidRPr="00C50A61" w:rsidRDefault="005B46AF" w:rsidP="005B46A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D33B" w14:textId="77777777" w:rsidR="00D500E6" w:rsidRDefault="00D5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95F5" w14:textId="77777777" w:rsidR="00D07C78" w:rsidRPr="002326AB" w:rsidRDefault="00D500E6" w:rsidP="00361738">
    <w:pPr>
      <w:bidi w:val="0"/>
      <w:rPr>
        <w:caps/>
      </w:rPr>
    </w:pPr>
    <w:r>
      <w:t>SCCR/44/</w:t>
    </w:r>
    <w:r>
      <w:t>Summary</w:t>
    </w:r>
  </w:p>
  <w:p w14:paraId="549AB849" w14:textId="77777777" w:rsidR="00D07C78" w:rsidRDefault="00D07C78" w:rsidP="00210D5F">
    <w:pPr>
      <w:bidi w:val="0"/>
    </w:pPr>
    <w:r>
      <w:fldChar w:fldCharType="begin"/>
    </w:r>
    <w:r>
      <w:instrText xml:space="preserve"> PAGE  \* MERGEFORMAT </w:instrText>
    </w:r>
    <w:r>
      <w:fldChar w:fldCharType="separate"/>
    </w:r>
    <w:r w:rsidR="00D500E6">
      <w:rPr>
        <w:noProof/>
      </w:rPr>
      <w:t>2</w:t>
    </w:r>
    <w:r>
      <w:fldChar w:fldCharType="end"/>
    </w:r>
  </w:p>
  <w:p w14:paraId="4E9CB205" w14:textId="77777777" w:rsidR="00D07C78" w:rsidRDefault="00D07C78" w:rsidP="00210D5F">
    <w:pPr>
      <w:bidi w:val="0"/>
    </w:pPr>
  </w:p>
  <w:p w14:paraId="6C663A10" w14:textId="77777777" w:rsidR="00D07C78" w:rsidRDefault="00D07C78" w:rsidP="00210D5F">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BE9E" w14:textId="77777777" w:rsidR="00D500E6" w:rsidRPr="00D64E03" w:rsidRDefault="00D500E6" w:rsidP="00D64E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CD8D" w14:textId="77777777" w:rsidR="00D64E03" w:rsidRPr="002326AB" w:rsidRDefault="00D64E03" w:rsidP="00361738">
    <w:pPr>
      <w:bidi w:val="0"/>
      <w:rPr>
        <w:caps/>
      </w:rPr>
    </w:pPr>
    <w:r>
      <w:t>SCCR/4</w:t>
    </w:r>
    <w:r>
      <w:t>5</w:t>
    </w:r>
    <w:r>
      <w:t>/Summary</w:t>
    </w:r>
  </w:p>
  <w:p w14:paraId="30CC82F9" w14:textId="77777777" w:rsidR="00D64E03" w:rsidRDefault="00D64E03" w:rsidP="00210D5F">
    <w:pPr>
      <w:bidi w:val="0"/>
    </w:pPr>
    <w:r>
      <w:fldChar w:fldCharType="begin"/>
    </w:r>
    <w:r>
      <w:instrText xml:space="preserve"> PAGE  \* MERGEFORMAT </w:instrText>
    </w:r>
    <w:r>
      <w:fldChar w:fldCharType="separate"/>
    </w:r>
    <w:r>
      <w:rPr>
        <w:noProof/>
      </w:rPr>
      <w:t>2</w:t>
    </w:r>
    <w:r>
      <w:fldChar w:fldCharType="end"/>
    </w:r>
  </w:p>
  <w:p w14:paraId="30C961C0" w14:textId="77777777" w:rsidR="00D64E03" w:rsidRDefault="00D64E03" w:rsidP="00210D5F">
    <w:pPr>
      <w:bidi w:val="0"/>
    </w:pPr>
  </w:p>
  <w:p w14:paraId="38B7CDAE" w14:textId="77777777" w:rsidR="00D64E03" w:rsidRDefault="00D64E03"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604"/>
    <w:multiLevelType w:val="hybridMultilevel"/>
    <w:tmpl w:val="5CA8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9246AAF"/>
    <w:multiLevelType w:val="hybridMultilevel"/>
    <w:tmpl w:val="2AF08396"/>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869249372">
    <w:abstractNumId w:val="4"/>
  </w:num>
  <w:num w:numId="2" w16cid:durableId="1771965758">
    <w:abstractNumId w:val="1"/>
  </w:num>
  <w:num w:numId="3" w16cid:durableId="518280024">
    <w:abstractNumId w:val="2"/>
  </w:num>
  <w:num w:numId="4" w16cid:durableId="1827896682">
    <w:abstractNumId w:val="5"/>
  </w:num>
  <w:num w:numId="5" w16cid:durableId="1577084960">
    <w:abstractNumId w:val="3"/>
  </w:num>
  <w:num w:numId="6" w16cid:durableId="1552425898">
    <w:abstractNumId w:val="0"/>
  </w:num>
  <w:num w:numId="7" w16cid:durableId="948464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335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074642">
    <w:abstractNumId w:val="5"/>
  </w:num>
  <w:num w:numId="10" w16cid:durableId="11400773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3A"/>
    <w:rsid w:val="00000F0B"/>
    <w:rsid w:val="00020B1D"/>
    <w:rsid w:val="0002628E"/>
    <w:rsid w:val="00042F3A"/>
    <w:rsid w:val="00043CAA"/>
    <w:rsid w:val="0005640A"/>
    <w:rsid w:val="00056816"/>
    <w:rsid w:val="00075432"/>
    <w:rsid w:val="000968ED"/>
    <w:rsid w:val="000A3D97"/>
    <w:rsid w:val="000C311C"/>
    <w:rsid w:val="000C60BD"/>
    <w:rsid w:val="000F58B7"/>
    <w:rsid w:val="000F5E56"/>
    <w:rsid w:val="00120227"/>
    <w:rsid w:val="001362EE"/>
    <w:rsid w:val="001406E1"/>
    <w:rsid w:val="00155D8A"/>
    <w:rsid w:val="00164664"/>
    <w:rsid w:val="001647D5"/>
    <w:rsid w:val="0017373B"/>
    <w:rsid w:val="00182230"/>
    <w:rsid w:val="001832A6"/>
    <w:rsid w:val="00185EA7"/>
    <w:rsid w:val="00192033"/>
    <w:rsid w:val="00193907"/>
    <w:rsid w:val="0019592A"/>
    <w:rsid w:val="001A3FBD"/>
    <w:rsid w:val="001D4107"/>
    <w:rsid w:val="001F456B"/>
    <w:rsid w:val="00203D24"/>
    <w:rsid w:val="00210D5F"/>
    <w:rsid w:val="00212051"/>
    <w:rsid w:val="0021217E"/>
    <w:rsid w:val="002326AB"/>
    <w:rsid w:val="00233D91"/>
    <w:rsid w:val="00236477"/>
    <w:rsid w:val="002379E8"/>
    <w:rsid w:val="00243430"/>
    <w:rsid w:val="002634C4"/>
    <w:rsid w:val="002760FD"/>
    <w:rsid w:val="002928D3"/>
    <w:rsid w:val="002A70CF"/>
    <w:rsid w:val="002B73F0"/>
    <w:rsid w:val="002F1FE6"/>
    <w:rsid w:val="002F4E68"/>
    <w:rsid w:val="003122A9"/>
    <w:rsid w:val="00312F7F"/>
    <w:rsid w:val="00361450"/>
    <w:rsid w:val="003673CF"/>
    <w:rsid w:val="0037123A"/>
    <w:rsid w:val="003845C1"/>
    <w:rsid w:val="00384716"/>
    <w:rsid w:val="003A6F89"/>
    <w:rsid w:val="003B355C"/>
    <w:rsid w:val="003B38C1"/>
    <w:rsid w:val="003B58A4"/>
    <w:rsid w:val="003C34E9"/>
    <w:rsid w:val="003D1472"/>
    <w:rsid w:val="003D6E72"/>
    <w:rsid w:val="0041099F"/>
    <w:rsid w:val="00423E3E"/>
    <w:rsid w:val="00427AF4"/>
    <w:rsid w:val="00456015"/>
    <w:rsid w:val="004647DA"/>
    <w:rsid w:val="00474062"/>
    <w:rsid w:val="00477D6B"/>
    <w:rsid w:val="00484B0E"/>
    <w:rsid w:val="004B0691"/>
    <w:rsid w:val="004B3EAC"/>
    <w:rsid w:val="004E6970"/>
    <w:rsid w:val="005019FF"/>
    <w:rsid w:val="00514A71"/>
    <w:rsid w:val="0053057A"/>
    <w:rsid w:val="00551D30"/>
    <w:rsid w:val="00556076"/>
    <w:rsid w:val="00560A29"/>
    <w:rsid w:val="0058361B"/>
    <w:rsid w:val="00593BCD"/>
    <w:rsid w:val="005A3477"/>
    <w:rsid w:val="005B46AF"/>
    <w:rsid w:val="005C6649"/>
    <w:rsid w:val="005E7B89"/>
    <w:rsid w:val="005F023E"/>
    <w:rsid w:val="00600A40"/>
    <w:rsid w:val="006017E3"/>
    <w:rsid w:val="00605827"/>
    <w:rsid w:val="00606BD2"/>
    <w:rsid w:val="006144EE"/>
    <w:rsid w:val="00646050"/>
    <w:rsid w:val="00663887"/>
    <w:rsid w:val="006713CA"/>
    <w:rsid w:val="00676C5C"/>
    <w:rsid w:val="00690E4A"/>
    <w:rsid w:val="00695DBB"/>
    <w:rsid w:val="006B5C12"/>
    <w:rsid w:val="006B5F22"/>
    <w:rsid w:val="00720EFD"/>
    <w:rsid w:val="00740999"/>
    <w:rsid w:val="00756DDD"/>
    <w:rsid w:val="007854AF"/>
    <w:rsid w:val="00793A7C"/>
    <w:rsid w:val="007A398A"/>
    <w:rsid w:val="007C4902"/>
    <w:rsid w:val="007D1613"/>
    <w:rsid w:val="007E4C0E"/>
    <w:rsid w:val="007F2029"/>
    <w:rsid w:val="00851032"/>
    <w:rsid w:val="0086498B"/>
    <w:rsid w:val="00865069"/>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F499F"/>
    <w:rsid w:val="009F7C41"/>
    <w:rsid w:val="00A06641"/>
    <w:rsid w:val="00A3553F"/>
    <w:rsid w:val="00A37342"/>
    <w:rsid w:val="00A42DAF"/>
    <w:rsid w:val="00A45BD8"/>
    <w:rsid w:val="00A869B7"/>
    <w:rsid w:val="00A90F0A"/>
    <w:rsid w:val="00A92137"/>
    <w:rsid w:val="00AA3486"/>
    <w:rsid w:val="00AC205C"/>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4026F"/>
    <w:rsid w:val="00C42670"/>
    <w:rsid w:val="00C5068F"/>
    <w:rsid w:val="00C86D74"/>
    <w:rsid w:val="00CA547C"/>
    <w:rsid w:val="00CA7FCC"/>
    <w:rsid w:val="00CB3DBA"/>
    <w:rsid w:val="00CB7089"/>
    <w:rsid w:val="00CC3E2D"/>
    <w:rsid w:val="00CC4F6F"/>
    <w:rsid w:val="00CD04F1"/>
    <w:rsid w:val="00CD3D4A"/>
    <w:rsid w:val="00CE19F8"/>
    <w:rsid w:val="00CE6E73"/>
    <w:rsid w:val="00CF681A"/>
    <w:rsid w:val="00D07C78"/>
    <w:rsid w:val="00D21622"/>
    <w:rsid w:val="00D37F86"/>
    <w:rsid w:val="00D45252"/>
    <w:rsid w:val="00D500E6"/>
    <w:rsid w:val="00D509EC"/>
    <w:rsid w:val="00D52D18"/>
    <w:rsid w:val="00D60B2C"/>
    <w:rsid w:val="00D64E03"/>
    <w:rsid w:val="00D67EAE"/>
    <w:rsid w:val="00D71B4D"/>
    <w:rsid w:val="00D7317A"/>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D0DB1"/>
    <w:rsid w:val="00ED77FB"/>
    <w:rsid w:val="00EE066C"/>
    <w:rsid w:val="00EE45FA"/>
    <w:rsid w:val="00F043DE"/>
    <w:rsid w:val="00F15097"/>
    <w:rsid w:val="00F278E6"/>
    <w:rsid w:val="00F4679D"/>
    <w:rsid w:val="00F66152"/>
    <w:rsid w:val="00F86471"/>
    <w:rsid w:val="00F9165B"/>
    <w:rsid w:val="00F9168A"/>
    <w:rsid w:val="00FA6A52"/>
    <w:rsid w:val="00FC482F"/>
    <w:rsid w:val="00FC5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4FAC8"/>
  <w15:docId w15:val="{0E3A3181-06AB-4198-B911-C1677A65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CB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ar/details.jsp?meeting_id=80924" TargetMode="External"/><Relationship Id="rId18" Type="http://schemas.openxmlformats.org/officeDocument/2006/relationships/hyperlink" Target="https://www.wipo.int/meetings/ar/doc_details.jsp?doc_id=622548" TargetMode="External"/><Relationship Id="rId26" Type="http://schemas.openxmlformats.org/officeDocument/2006/relationships/hyperlink" Target="https://www.wipo.int/meetings/ar/doc_details.jsp?doc_id=629371" TargetMode="External"/><Relationship Id="rId39" Type="http://schemas.openxmlformats.org/officeDocument/2006/relationships/footer" Target="footer3.xml"/><Relationship Id="rId21" Type="http://schemas.openxmlformats.org/officeDocument/2006/relationships/hyperlink" Target="https://www.wipo.int/meetings/ar/doc_details.jsp?doc_id=630105" TargetMode="External"/><Relationship Id="rId34" Type="http://schemas.openxmlformats.org/officeDocument/2006/relationships/header" Target="header2.xml"/><Relationship Id="rId42" Type="http://schemas.openxmlformats.org/officeDocument/2006/relationships/hyperlink" Target="https://www.wipo.int/meetings/ar/doc_details.jsp?doc_id=628926" TargetMode="External"/><Relationship Id="rId47" Type="http://schemas.openxmlformats.org/officeDocument/2006/relationships/hyperlink" Target="https://www.wipo.int/meetings/ar/doc_details.jsp?doc_id=629427"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22548" TargetMode="External"/><Relationship Id="rId29" Type="http://schemas.openxmlformats.org/officeDocument/2006/relationships/hyperlink" Target="https://www.wipo.int/meetings/ar/doc_details.jsp?doc_id=629427" TargetMode="External"/><Relationship Id="rId11" Type="http://schemas.openxmlformats.org/officeDocument/2006/relationships/image" Target="media/image4.png"/><Relationship Id="rId24" Type="http://schemas.openxmlformats.org/officeDocument/2006/relationships/hyperlink" Target="https://www.wipo.int/meetings/ar/doc_details.jsp?doc_id=629272"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wipo.int/meetings/en/details.jsp?meeting_id=80924" TargetMode="External"/><Relationship Id="rId45" Type="http://schemas.openxmlformats.org/officeDocument/2006/relationships/hyperlink" Target="https://www.wipo.int/meetings/ar/doc_details.jsp?doc_id=629405" TargetMode="External"/><Relationship Id="rId5" Type="http://schemas.openxmlformats.org/officeDocument/2006/relationships/webSettings" Target="webSettings.xml"/><Relationship Id="rId15" Type="http://schemas.openxmlformats.org/officeDocument/2006/relationships/hyperlink" Target="https://www.wipo.int/meetings/ar/doc_details.jsp?doc_id=621815" TargetMode="External"/><Relationship Id="rId23" Type="http://schemas.openxmlformats.org/officeDocument/2006/relationships/hyperlink" Target="https://www.wipo.int/meetings/ar/doc_details.jsp?doc_id=602785" TargetMode="External"/><Relationship Id="rId28" Type="http://schemas.openxmlformats.org/officeDocument/2006/relationships/hyperlink" Target="https://www.wipo.int/meetings/ar/doc_details.jsp?doc_id=629821" TargetMode="External"/><Relationship Id="rId36" Type="http://schemas.openxmlformats.org/officeDocument/2006/relationships/footer" Target="footer1.xml"/><Relationship Id="rId49"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yperlink" Target="https://www.wipo.int/meetings/ar/doc_details.jsp?doc_id=630105" TargetMode="External"/><Relationship Id="rId31" Type="http://schemas.openxmlformats.org/officeDocument/2006/relationships/hyperlink" Target="https://www.wipo.int/meetings/ar/doc_details.jsp?doc_id=622591" TargetMode="External"/><Relationship Id="rId44" Type="http://schemas.openxmlformats.org/officeDocument/2006/relationships/hyperlink" Target="https://www.wipo.int/meetings/ar/doc_details.jsp?doc_id=62927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27732" TargetMode="External"/><Relationship Id="rId22" Type="http://schemas.openxmlformats.org/officeDocument/2006/relationships/hyperlink" Target="https://www.wipo.int/meetings/ar/doc_details.jsp?doc_id=622473" TargetMode="External"/><Relationship Id="rId27" Type="http://schemas.openxmlformats.org/officeDocument/2006/relationships/hyperlink" Target="https://www.wipo.int/meetings/ar/doc_details.jsp?doc_id=629603" TargetMode="External"/><Relationship Id="rId30" Type="http://schemas.openxmlformats.org/officeDocument/2006/relationships/hyperlink" Target="https://www.wipo.int/meetings/ar/doc_details.jsp?doc_id=629405" TargetMode="External"/><Relationship Id="rId35" Type="http://schemas.openxmlformats.org/officeDocument/2006/relationships/header" Target="header3.xml"/><Relationship Id="rId43" Type="http://schemas.openxmlformats.org/officeDocument/2006/relationships/hyperlink" Target="https://www.wipo.int/meetings/ar/details.jsp?meeting_id=80924" TargetMode="External"/><Relationship Id="rId48" Type="http://schemas.openxmlformats.org/officeDocument/2006/relationships/hyperlink" Target="mailto:copyright.mail@wipo.int"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meetings/ar/details.jsp?meeting_id=78391" TargetMode="External"/><Relationship Id="rId17" Type="http://schemas.openxmlformats.org/officeDocument/2006/relationships/hyperlink" Target="https://www.wipo.int/meetings/ar/doc_details.jsp?doc_id=629766" TargetMode="External"/><Relationship Id="rId25" Type="http://schemas.openxmlformats.org/officeDocument/2006/relationships/hyperlink" Target="https://www.wipo.int/meetings/ar/doc_details.jsp?doc_id=622771" TargetMode="External"/><Relationship Id="rId33" Type="http://schemas.openxmlformats.org/officeDocument/2006/relationships/hyperlink" Target="mailto:copyright.mail@wipo.int" TargetMode="External"/><Relationship Id="rId38" Type="http://schemas.openxmlformats.org/officeDocument/2006/relationships/header" Target="header4.xml"/><Relationship Id="rId46" Type="http://schemas.openxmlformats.org/officeDocument/2006/relationships/hyperlink" Target="mailto:copyright.mail@wipo.int" TargetMode="External"/><Relationship Id="rId20" Type="http://schemas.openxmlformats.org/officeDocument/2006/relationships/hyperlink" Target="https://www.wipo.int/meetings/ar/doc_details.jsp?doc_id=603511" TargetMode="External"/><Relationship Id="rId41" Type="http://schemas.openxmlformats.org/officeDocument/2006/relationships/hyperlink" Target="https://www.wipo.int/meetings/ar/details.jsp?meeting_id=809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WO_GA_57_AR.dotx</Template>
  <TotalTime>4146</TotalTime>
  <Pages>13</Pages>
  <Words>4382</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WO/GA/57/3 (Arabic)</vt:lpstr>
    </vt:vector>
  </TitlesOfParts>
  <Company>WIPO</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 (Arabic)</dc:title>
  <dc:creator>FM</dc:creator>
  <cp:keywords>FOR OFFICIAL USE ONLY</cp:keywords>
  <cp:lastModifiedBy> FM</cp:lastModifiedBy>
  <cp:revision>16</cp:revision>
  <cp:lastPrinted>2024-06-03T17:15:00Z</cp:lastPrinted>
  <dcterms:created xsi:type="dcterms:W3CDTF">2024-05-31T15:14:00Z</dcterms:created>
  <dcterms:modified xsi:type="dcterms:W3CDTF">2024-06-03T17:15:00Z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