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2F1757">
            <w:pPr>
              <w:pStyle w:val="DocumentCodeAR"/>
              <w:bidi/>
            </w:pPr>
            <w:r>
              <w:t>WO/</w:t>
            </w:r>
            <w:r w:rsidR="0059089F">
              <w:t>GA</w:t>
            </w:r>
            <w:r w:rsidR="00100F97">
              <w:t>/</w:t>
            </w:r>
            <w:r w:rsidR="0059089F">
              <w:t>4</w:t>
            </w:r>
            <w:r w:rsidR="00F03C3E">
              <w:t>5</w:t>
            </w:r>
            <w:r w:rsidR="00B6101C" w:rsidRPr="00B6101C">
              <w:t>/</w:t>
            </w:r>
            <w:r w:rsidR="002F1757">
              <w:t>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F1757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2F1757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F1757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2F1757">
              <w:rPr>
                <w:rFonts w:hint="cs"/>
                <w:rtl/>
              </w:rPr>
              <w:t>20 مارس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A84B58">
              <w:rPr>
                <w:rFonts w:hint="cs"/>
                <w:rtl/>
              </w:rPr>
              <w:t>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089F" w:rsidRDefault="0059089F" w:rsidP="000D7BA7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>الجمعية العامة للويبو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59089F" w:rsidP="00F03C3E">
      <w:pPr>
        <w:pStyle w:val="MeetingSessionAR"/>
        <w:bidi/>
        <w:rPr>
          <w:rFonts w:ascii="Cambria Math" w:hAnsi="Cambria Math"/>
          <w:rtl/>
        </w:rPr>
      </w:pPr>
      <w:r w:rsidRPr="0059089F">
        <w:rPr>
          <w:rFonts w:ascii="Cambria Math" w:hAnsi="Cambria Math"/>
          <w:rtl/>
        </w:rPr>
        <w:t xml:space="preserve">الدورة </w:t>
      </w:r>
      <w:r w:rsidR="00F03C3E">
        <w:rPr>
          <w:rFonts w:ascii="Cambria Math" w:hAnsi="Cambria Math" w:hint="cs"/>
          <w:rtl/>
        </w:rPr>
        <w:t xml:space="preserve">الخامسة </w:t>
      </w:r>
      <w:r w:rsidRPr="0059089F">
        <w:rPr>
          <w:rFonts w:ascii="Cambria Math" w:hAnsi="Cambria Math"/>
          <w:rtl/>
        </w:rPr>
        <w:t xml:space="preserve">والأربعون (الدورة </w:t>
      </w:r>
      <w:r w:rsidR="00F03C3E">
        <w:rPr>
          <w:rFonts w:ascii="Cambria Math" w:hAnsi="Cambria Math" w:hint="cs"/>
          <w:rtl/>
        </w:rPr>
        <w:t xml:space="preserve">الاستثنائية الرابعة </w:t>
      </w:r>
      <w:r w:rsidRPr="0059089F">
        <w:rPr>
          <w:rFonts w:ascii="Cambria Math" w:hAnsi="Cambria Math"/>
          <w:rtl/>
        </w:rPr>
        <w:t>والعشرون)</w:t>
      </w:r>
    </w:p>
    <w:p w:rsidR="00D61541" w:rsidRPr="00D61541" w:rsidRDefault="00D61541" w:rsidP="00F03C3E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F03C3E">
        <w:rPr>
          <w:rFonts w:hint="cs"/>
          <w:rtl/>
        </w:rPr>
        <w:t>8 و 9 مايو 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2F1757" w:rsidRDefault="002F1757" w:rsidP="002F1757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2F1757" w:rsidP="00FB7EC9">
      <w:pPr>
        <w:pStyle w:val="DocumentTitleAR"/>
        <w:bidi/>
        <w:rPr>
          <w:rtl/>
        </w:rPr>
      </w:pPr>
      <w:r>
        <w:rPr>
          <w:rFonts w:hint="cs"/>
          <w:rtl/>
        </w:rPr>
        <w:t>شروط تعيين المدير العام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2F1757">
        <w:rPr>
          <w:rFonts w:hint="cs"/>
          <w:rtl/>
        </w:rPr>
        <w:t xml:space="preserve"> الأمانة</w:t>
      </w:r>
    </w:p>
    <w:p w:rsidR="002F1757" w:rsidRDefault="002F1757" w:rsidP="002F1757">
      <w:pPr>
        <w:pStyle w:val="NumberedParaAR"/>
        <w:rPr>
          <w:rtl/>
        </w:rPr>
      </w:pPr>
      <w:r>
        <w:rPr>
          <w:rtl/>
        </w:rPr>
        <w:t>تنصّ المادة 9(3) من اتفاقية إنشاء المنظمة العالمية للملكية الفكرية (اتفاقية الويبو) على أن تتولى الجمعية العامة تحديد شروط تعيين المدير العام.</w:t>
      </w:r>
    </w:p>
    <w:p w:rsidR="002F1757" w:rsidRDefault="002F1757" w:rsidP="002F1757">
      <w:pPr>
        <w:pStyle w:val="NumberedParaAR"/>
        <w:rPr>
          <w:rtl/>
        </w:rPr>
      </w:pPr>
      <w:r>
        <w:rPr>
          <w:rtl/>
        </w:rPr>
        <w:t xml:space="preserve">وعند تعيين المدير العام في سنة </w:t>
      </w:r>
      <w:r>
        <w:t>2008</w:t>
      </w:r>
      <w:r>
        <w:rPr>
          <w:rtl/>
        </w:rPr>
        <w:t xml:space="preserve">، أنشأت الجمعية العامة فريقاً عاملاً معنياً بشروط تعيين المدير العام المنتخب (الفريق العامل) للتوصية بالشروط التي تحدّدها الجمعية العامة لتعيين المدير العام المنتخب، </w:t>
      </w:r>
      <w:r>
        <w:rPr>
          <w:rFonts w:hint="cs"/>
          <w:rtl/>
        </w:rPr>
        <w:t xml:space="preserve">السيد </w:t>
      </w:r>
      <w:proofErr w:type="spellStart"/>
      <w:r>
        <w:rPr>
          <w:rFonts w:hint="cs"/>
          <w:rtl/>
        </w:rPr>
        <w:t>فرانسس</w:t>
      </w:r>
      <w:proofErr w:type="spellEnd"/>
      <w:r>
        <w:rPr>
          <w:rFonts w:hint="cs"/>
          <w:rtl/>
        </w:rPr>
        <w:t xml:space="preserve"> غري</w:t>
      </w:r>
      <w:r>
        <w:rPr>
          <w:rtl/>
        </w:rPr>
        <w:t>. وترأس الفريق العامل المذكور رئيس</w:t>
      </w:r>
      <w:r>
        <w:rPr>
          <w:rFonts w:hint="cs"/>
          <w:rtl/>
        </w:rPr>
        <w:t>ُ</w:t>
      </w:r>
      <w:r>
        <w:rPr>
          <w:rtl/>
        </w:rPr>
        <w:t xml:space="preserve"> الجمعية العامة وضمّ الفريق رئيس</w:t>
      </w:r>
      <w:r>
        <w:rPr>
          <w:rFonts w:hint="cs"/>
          <w:rtl/>
        </w:rPr>
        <w:t>َ</w:t>
      </w:r>
      <w:r>
        <w:rPr>
          <w:rtl/>
        </w:rPr>
        <w:t xml:space="preserve"> لجنة التنسيق بصفته نائباً للرئيس ونائب رئيس الجمعية العامة ونائب رئيس لجنة التنسيق ومنسِّقي المجموعات بصفتهم أعضاء اللجنة (</w:t>
      </w:r>
      <w:r>
        <w:rPr>
          <w:rFonts w:hint="cs"/>
          <w:rtl/>
        </w:rPr>
        <w:t>ا</w:t>
      </w:r>
      <w:r>
        <w:rPr>
          <w:rtl/>
        </w:rPr>
        <w:t xml:space="preserve">نظر </w:t>
      </w:r>
      <w:r>
        <w:rPr>
          <w:rFonts w:hint="cs"/>
          <w:rtl/>
        </w:rPr>
        <w:t xml:space="preserve">الفقرة 2 من الوثيقة </w:t>
      </w:r>
      <w:r>
        <w:t>WO/GA/36/12</w:t>
      </w:r>
      <w:r>
        <w:rPr>
          <w:rtl/>
        </w:rPr>
        <w:t>).</w:t>
      </w:r>
    </w:p>
    <w:p w:rsidR="002F1757" w:rsidRDefault="002F1757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2F1757" w:rsidRDefault="002F1757" w:rsidP="00FA7AF5">
      <w:pPr>
        <w:pStyle w:val="NumberedParaAR"/>
        <w:rPr>
          <w:rtl/>
        </w:rPr>
      </w:pPr>
      <w:r>
        <w:rPr>
          <w:rtl/>
        </w:rPr>
        <w:lastRenderedPageBreak/>
        <w:t xml:space="preserve">وقد حدّدت الجمعية العامة شروط تعيين </w:t>
      </w:r>
      <w:r>
        <w:rPr>
          <w:rFonts w:hint="cs"/>
          <w:rtl/>
        </w:rPr>
        <w:t xml:space="preserve">السيد </w:t>
      </w:r>
      <w:proofErr w:type="spellStart"/>
      <w:r>
        <w:rPr>
          <w:rFonts w:hint="cs"/>
          <w:rtl/>
        </w:rPr>
        <w:t>فرانسس</w:t>
      </w:r>
      <w:proofErr w:type="spellEnd"/>
      <w:r>
        <w:rPr>
          <w:rFonts w:hint="cs"/>
          <w:rtl/>
        </w:rPr>
        <w:t xml:space="preserve"> غري </w:t>
      </w:r>
      <w:r>
        <w:rPr>
          <w:rtl/>
        </w:rPr>
        <w:t xml:space="preserve">للفترة من </w:t>
      </w:r>
      <w:r>
        <w:rPr>
          <w:rFonts w:hint="cs"/>
          <w:rtl/>
        </w:rPr>
        <w:t>1</w:t>
      </w:r>
      <w:r>
        <w:rPr>
          <w:rFonts w:hint="eastAsia"/>
          <w:rtl/>
        </w:rPr>
        <w:t> </w:t>
      </w:r>
      <w:r>
        <w:rPr>
          <w:rFonts w:hint="cs"/>
          <w:rtl/>
        </w:rPr>
        <w:t>أكتوبر 2014 إلى 20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سبتمبر 2020 </w:t>
      </w:r>
      <w:r>
        <w:rPr>
          <w:rtl/>
        </w:rPr>
        <w:t>كما أوصى به الفريق العامل في تقريره (</w:t>
      </w:r>
      <w:r>
        <w:rPr>
          <w:rFonts w:hint="cs"/>
          <w:rtl/>
        </w:rPr>
        <w:t>ا</w:t>
      </w:r>
      <w:r>
        <w:rPr>
          <w:rtl/>
        </w:rPr>
        <w:t xml:space="preserve">نظر الوثيقة </w:t>
      </w:r>
      <w:r>
        <w:t>WO/GA</w:t>
      </w:r>
      <w:r w:rsidR="00FA7AF5">
        <w:t>/36</w:t>
      </w:r>
      <w:r>
        <w:t>/</w:t>
      </w:r>
      <w:r w:rsidR="00FA7AF5">
        <w:t>12</w:t>
      </w:r>
      <w:r>
        <w:rPr>
          <w:rtl/>
        </w:rPr>
        <w:t>). وترد في مرفق هذه الوثيقة نسخة من عقد المدير العام كما وافقت عليه الجمعية العامة.</w:t>
      </w:r>
    </w:p>
    <w:p w:rsidR="002F1757" w:rsidRDefault="002F1757" w:rsidP="00FA7AF5">
      <w:pPr>
        <w:pStyle w:val="NumberedParaAR"/>
        <w:rPr>
          <w:rtl/>
        </w:rPr>
      </w:pPr>
      <w:r>
        <w:rPr>
          <w:rtl/>
        </w:rPr>
        <w:t xml:space="preserve">ومن المقترح اتباع الإجراء ذاته لتحديد شروط تعيين </w:t>
      </w:r>
      <w:proofErr w:type="spellStart"/>
      <w:r w:rsidR="00FA7AF5">
        <w:rPr>
          <w:rFonts w:hint="cs"/>
          <w:rtl/>
        </w:rPr>
        <w:t>فرانسس</w:t>
      </w:r>
      <w:proofErr w:type="spellEnd"/>
      <w:r w:rsidR="00FA7AF5">
        <w:rPr>
          <w:rFonts w:hint="cs"/>
          <w:rtl/>
        </w:rPr>
        <w:t xml:space="preserve"> غري </w:t>
      </w:r>
      <w:r>
        <w:rPr>
          <w:rtl/>
        </w:rPr>
        <w:t>مديراً عاماً لمدة ثانية</w:t>
      </w:r>
      <w:r w:rsidR="00FA7AF5">
        <w:rPr>
          <w:rFonts w:hint="cs"/>
          <w:rtl/>
        </w:rPr>
        <w:t>،</w:t>
      </w:r>
      <w:r>
        <w:rPr>
          <w:rtl/>
        </w:rPr>
        <w:t xml:space="preserve"> </w:t>
      </w:r>
      <w:r w:rsidR="00FA7AF5">
        <w:rPr>
          <w:rFonts w:hint="cs"/>
          <w:rtl/>
        </w:rPr>
        <w:t>وتبعا لذلك إ</w:t>
      </w:r>
      <w:r>
        <w:rPr>
          <w:rtl/>
        </w:rPr>
        <w:t>نشاء فريق عامل لإعداد التوصيات في هذا الشأن ورفعها إلى الجمعية العامة.</w:t>
      </w:r>
      <w:r w:rsidR="00FA7AF5">
        <w:rPr>
          <w:rFonts w:hint="cs"/>
          <w:rtl/>
        </w:rPr>
        <w:t xml:space="preserve"> وسيعدّ الفريق العام تقريرا ويرفعه إلى الجمعية العامة بحدود 9 مايو 2014.</w:t>
      </w:r>
    </w:p>
    <w:p w:rsidR="002F1757" w:rsidRDefault="002F1757" w:rsidP="002F1757">
      <w:pPr>
        <w:pStyle w:val="DecisionParaAR"/>
        <w:rPr>
          <w:rtl/>
        </w:rPr>
      </w:pPr>
      <w:r>
        <w:rPr>
          <w:rtl/>
        </w:rPr>
        <w:t>إن الجمعية العامة للويبو مدعوة إلى إنشاء فريق عامل معني بشروط تعيين المدير العام، كما هو مقترح في الفقرة 4.</w:t>
      </w:r>
    </w:p>
    <w:p w:rsidR="002F1757" w:rsidRDefault="002F1757" w:rsidP="002F1757">
      <w:pPr>
        <w:pStyle w:val="DecisionParaAR"/>
        <w:rPr>
          <w:rtl/>
        </w:rPr>
      </w:pPr>
      <w:r>
        <w:rPr>
          <w:rtl/>
        </w:rPr>
        <w:t>وإن الجمعية العامة للويبو مدعوة إلى تحديد شروط تعيين المدير العام بعد النظر في توصيات الفريق العامل.</w:t>
      </w:r>
    </w:p>
    <w:p w:rsidR="00DA3BA9" w:rsidRDefault="00DA3BA9" w:rsidP="002F1757">
      <w:pPr>
        <w:pStyle w:val="EndofDocumentAR"/>
      </w:pPr>
    </w:p>
    <w:p w:rsidR="00DA3BA9" w:rsidRDefault="00DA3BA9" w:rsidP="002F1757">
      <w:pPr>
        <w:pStyle w:val="EndofDocumentAR"/>
      </w:pPr>
    </w:p>
    <w:p w:rsidR="00D61541" w:rsidRDefault="002F1757" w:rsidP="002F1757">
      <w:pPr>
        <w:pStyle w:val="EndofDocumentAR"/>
      </w:pPr>
      <w:r>
        <w:rPr>
          <w:rtl/>
        </w:rPr>
        <w:t>[يلي ذلك المرفق]</w:t>
      </w:r>
    </w:p>
    <w:p w:rsidR="00CB79E4" w:rsidRDefault="00CB79E4" w:rsidP="007F38D1">
      <w:pPr>
        <w:pStyle w:val="NormalParaAR"/>
        <w:rPr>
          <w:rtl/>
        </w:rPr>
      </w:pPr>
    </w:p>
    <w:p w:rsidR="00FA7AF5" w:rsidRDefault="00FA7AF5" w:rsidP="007F38D1">
      <w:pPr>
        <w:pStyle w:val="NormalParaAR"/>
        <w:rPr>
          <w:rtl/>
        </w:rPr>
      </w:pPr>
    </w:p>
    <w:p w:rsidR="00FA7AF5" w:rsidRDefault="00FA7AF5" w:rsidP="007F38D1">
      <w:pPr>
        <w:pStyle w:val="NormalParaAR"/>
      </w:pPr>
    </w:p>
    <w:p w:rsidR="004B357D" w:rsidRDefault="004B357D" w:rsidP="007F38D1">
      <w:pPr>
        <w:pStyle w:val="NormalParaAR"/>
        <w:rPr>
          <w:rtl/>
        </w:rPr>
      </w:pPr>
    </w:p>
    <w:p w:rsidR="0059089F" w:rsidRDefault="0059089F" w:rsidP="007F38D1">
      <w:pPr>
        <w:pStyle w:val="NormalParaAR"/>
        <w:rPr>
          <w:rtl/>
        </w:rPr>
      </w:pPr>
    </w:p>
    <w:p w:rsidR="002F77FC" w:rsidRDefault="002F77FC" w:rsidP="007F38D1">
      <w:pPr>
        <w:pStyle w:val="NormalParaAR"/>
        <w:rPr>
          <w:rtl/>
        </w:rPr>
      </w:pPr>
    </w:p>
    <w:sectPr w:rsidR="002F77FC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757" w:rsidRDefault="002F1757">
      <w:r>
        <w:separator/>
      </w:r>
    </w:p>
  </w:endnote>
  <w:endnote w:type="continuationSeparator" w:id="0">
    <w:p w:rsidR="002F1757" w:rsidRDefault="002F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757" w:rsidRDefault="002F1757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F1757" w:rsidRDefault="002F1757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983389" w:rsidP="002F1757">
    <w:r>
      <w:t>W</w:t>
    </w:r>
    <w:r w:rsidR="00772E46">
      <w:t>O/</w:t>
    </w:r>
    <w:r w:rsidR="0059089F">
      <w:t>GA</w:t>
    </w:r>
    <w:r w:rsidR="002F77FC">
      <w:t>/</w:t>
    </w:r>
    <w:r w:rsidR="0059089F">
      <w:t>4</w:t>
    </w:r>
    <w:r w:rsidR="00F03C3E">
      <w:t>5</w:t>
    </w:r>
    <w:r w:rsidR="002F77FC">
      <w:t>/</w:t>
    </w:r>
    <w:r w:rsidR="002F1757">
      <w:t>1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323615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57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1757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615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86C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B58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3BA9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3C3E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A7AF5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WO_GA_4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8DCF-23B4-481B-87F6-2B1483DA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WO_GA_45_AR.dotx</Template>
  <TotalTime>16</TotalTime>
  <Pages>2</Pages>
  <Words>249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WO/GA/45/-- (Arabic)</vt:lpstr>
    </vt:vector>
  </TitlesOfParts>
  <Company>World Intellectual Property Organization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WO/GA/45/-- (Arabic)</dc:title>
  <dc:creator>AHMIDOUCH Noureddine</dc:creator>
  <cp:lastModifiedBy>AHMIDOUCH Noureddine</cp:lastModifiedBy>
  <cp:revision>3</cp:revision>
  <cp:lastPrinted>2014-04-04T08:25:00Z</cp:lastPrinted>
  <dcterms:created xsi:type="dcterms:W3CDTF">2014-04-04T07:18:00Z</dcterms:created>
  <dcterms:modified xsi:type="dcterms:W3CDTF">2014-04-04T08:25:00Z</dcterms:modified>
</cp:coreProperties>
</file>