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46CA" w14:textId="1ABE5857" w:rsidR="006E4F5F" w:rsidRPr="00D40E83" w:rsidRDefault="00363174" w:rsidP="00D40E83">
      <w:pPr>
        <w:spacing w:line="360" w:lineRule="auto"/>
        <w:ind w:left="4592"/>
        <w:rPr>
          <w:rFonts w:cs="Calibri"/>
          <w:sz w:val="15"/>
        </w:rPr>
      </w:pPr>
      <w:r>
        <w:rPr>
          <w:rFonts w:cs="Calibri"/>
          <w:noProof/>
          <w:sz w:val="15"/>
        </w:rPr>
        <w:drawing>
          <wp:inline distT="0" distB="0" distL="0" distR="0" wp14:anchorId="177ED543" wp14:editId="7372EB6B">
            <wp:extent cx="2780030" cy="1335405"/>
            <wp:effectExtent l="0" t="0" r="1270" b="0"/>
            <wp:docPr id="1160398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71919071" w14:textId="4BA76701" w:rsidR="006E4F5F" w:rsidRPr="000977E9" w:rsidRDefault="006E4F5F" w:rsidP="000977E9">
      <w:pPr>
        <w:pBdr>
          <w:top w:val="single" w:sz="4" w:space="10" w:color="auto"/>
        </w:pBdr>
        <w:spacing w:before="120"/>
        <w:jc w:val="right"/>
        <w:rPr>
          <w:rFonts w:asciiTheme="minorBidi" w:hAnsiTheme="minorBidi" w:cstheme="minorBidi"/>
          <w:bCs/>
          <w:sz w:val="15"/>
          <w:szCs w:val="15"/>
        </w:rPr>
      </w:pPr>
      <w:r w:rsidRPr="000977E9">
        <w:rPr>
          <w:rFonts w:asciiTheme="minorBidi" w:hAnsiTheme="minorBidi" w:cstheme="minorBidi"/>
          <w:bCs/>
          <w:sz w:val="15"/>
          <w:szCs w:val="15"/>
          <w:rtl/>
        </w:rPr>
        <w:t>WO/CC/86/</w:t>
      </w:r>
      <w:bookmarkStart w:id="0" w:name="Code"/>
      <w:bookmarkEnd w:id="0"/>
      <w:r w:rsidR="00A07A3C" w:rsidRPr="000977E9">
        <w:rPr>
          <w:rFonts w:asciiTheme="minorBidi" w:hAnsiTheme="minorBidi" w:cstheme="minorBidi"/>
          <w:bCs/>
          <w:sz w:val="15"/>
          <w:szCs w:val="15"/>
          <w:rtl/>
        </w:rPr>
        <w:t>3</w:t>
      </w:r>
    </w:p>
    <w:p w14:paraId="785F2FD1" w14:textId="7662DDCD" w:rsidR="006E4F5F" w:rsidRPr="000977E9" w:rsidRDefault="006E4F5F" w:rsidP="000977E9">
      <w:pPr>
        <w:jc w:val="right"/>
        <w:rPr>
          <w:rFonts w:ascii="arial bold" w:hAnsi="arial bold" w:cs="Calibri"/>
          <w:b/>
          <w:bCs/>
          <w:sz w:val="15"/>
          <w:szCs w:val="15"/>
        </w:rPr>
      </w:pPr>
      <w:r w:rsidRPr="000977E9">
        <w:rPr>
          <w:rFonts w:ascii="arial bold" w:hAnsi="arial bold" w:cs="Calibri"/>
          <w:b/>
          <w:bCs/>
          <w:sz w:val="15"/>
          <w:szCs w:val="15"/>
          <w:rtl/>
        </w:rPr>
        <w:t>الأصل:</w:t>
      </w:r>
      <w:bookmarkStart w:id="1" w:name="Original"/>
      <w:bookmarkEnd w:id="1"/>
      <w:r w:rsidR="004C101F" w:rsidRPr="000977E9">
        <w:rPr>
          <w:rFonts w:ascii="arial bold" w:hAnsi="arial bold" w:cs="Calibri"/>
          <w:b/>
          <w:bCs/>
          <w:sz w:val="15"/>
          <w:szCs w:val="15"/>
          <w:rtl/>
        </w:rPr>
        <w:t xml:space="preserve"> </w:t>
      </w:r>
      <w:r w:rsidR="000977E9" w:rsidRPr="000977E9">
        <w:rPr>
          <w:rFonts w:ascii="arial bold" w:hAnsi="arial bold" w:cs="Calibri" w:hint="cs"/>
          <w:b/>
          <w:bCs/>
          <w:sz w:val="15"/>
          <w:szCs w:val="15"/>
          <w:rtl/>
          <w:lang w:bidi="ar-DZ"/>
        </w:rPr>
        <w:t>ب</w:t>
      </w:r>
      <w:r w:rsidR="008C72CD" w:rsidRPr="000977E9">
        <w:rPr>
          <w:rFonts w:ascii="arial bold" w:hAnsi="arial bold" w:cs="Calibri"/>
          <w:b/>
          <w:bCs/>
          <w:sz w:val="15"/>
          <w:szCs w:val="15"/>
          <w:rtl/>
        </w:rPr>
        <w:t>الإن</w:t>
      </w:r>
      <w:r w:rsidR="000977E9" w:rsidRPr="000977E9">
        <w:rPr>
          <w:rFonts w:ascii="arial bold" w:hAnsi="arial bold" w:cs="Calibri" w:hint="cs"/>
          <w:b/>
          <w:bCs/>
          <w:sz w:val="15"/>
          <w:szCs w:val="15"/>
          <w:rtl/>
        </w:rPr>
        <w:t>ك</w:t>
      </w:r>
      <w:r w:rsidR="008C72CD" w:rsidRPr="000977E9">
        <w:rPr>
          <w:rFonts w:ascii="arial bold" w:hAnsi="arial bold" w:cs="Calibri"/>
          <w:b/>
          <w:bCs/>
          <w:sz w:val="15"/>
          <w:szCs w:val="15"/>
          <w:rtl/>
        </w:rPr>
        <w:t>ليزية</w:t>
      </w:r>
    </w:p>
    <w:p w14:paraId="76BA4D00" w14:textId="75438FD4" w:rsidR="006E4F5F" w:rsidRPr="000977E9" w:rsidRDefault="006E4F5F" w:rsidP="000977E9">
      <w:pPr>
        <w:spacing w:after="1200"/>
        <w:jc w:val="right"/>
        <w:rPr>
          <w:rFonts w:ascii="arial bold" w:hAnsi="arial bold" w:cs="Calibri"/>
          <w:b/>
          <w:bCs/>
          <w:sz w:val="15"/>
          <w:szCs w:val="15"/>
        </w:rPr>
      </w:pPr>
      <w:r w:rsidRPr="000977E9">
        <w:rPr>
          <w:rFonts w:ascii="arial bold" w:hAnsi="arial bold" w:cs="Calibri"/>
          <w:b/>
          <w:bCs/>
          <w:sz w:val="15"/>
          <w:szCs w:val="15"/>
          <w:rtl/>
        </w:rPr>
        <w:t>التاريخ:</w:t>
      </w:r>
      <w:bookmarkStart w:id="2" w:name="Date"/>
      <w:bookmarkEnd w:id="2"/>
      <w:r w:rsidR="004C101F" w:rsidRPr="000977E9">
        <w:rPr>
          <w:rFonts w:ascii="arial bold" w:hAnsi="arial bold" w:cs="Calibri"/>
          <w:b/>
          <w:bCs/>
          <w:sz w:val="15"/>
          <w:szCs w:val="15"/>
          <w:rtl/>
        </w:rPr>
        <w:t xml:space="preserve"> </w:t>
      </w:r>
      <w:r w:rsidR="00C8282A" w:rsidRPr="000977E9">
        <w:rPr>
          <w:rFonts w:ascii="arial bold" w:hAnsi="arial bold" w:cs="Calibri"/>
          <w:b/>
          <w:bCs/>
          <w:sz w:val="15"/>
          <w:szCs w:val="15"/>
          <w:rtl/>
        </w:rPr>
        <w:t>29</w:t>
      </w:r>
      <w:r w:rsidR="000977E9">
        <w:rPr>
          <w:rFonts w:ascii="arial bold" w:hAnsi="arial bold" w:cs="Calibri" w:hint="cs"/>
          <w:b/>
          <w:bCs/>
          <w:sz w:val="15"/>
          <w:szCs w:val="15"/>
          <w:rtl/>
        </w:rPr>
        <w:t xml:space="preserve"> </w:t>
      </w:r>
      <w:r w:rsidR="00944A68" w:rsidRPr="000977E9">
        <w:rPr>
          <w:rFonts w:ascii="arial bold" w:hAnsi="arial bold" w:cs="Calibri"/>
          <w:b/>
          <w:bCs/>
          <w:sz w:val="15"/>
          <w:szCs w:val="15"/>
          <w:rtl/>
        </w:rPr>
        <w:t>مايو</w:t>
      </w:r>
      <w:r w:rsidR="00892E1F" w:rsidRPr="000977E9">
        <w:rPr>
          <w:rFonts w:ascii="arial bold" w:hAnsi="arial bold" w:cs="Calibri"/>
          <w:b/>
          <w:bCs/>
          <w:sz w:val="15"/>
          <w:szCs w:val="15"/>
          <w:rtl/>
        </w:rPr>
        <w:t xml:space="preserve"> 2026</w:t>
      </w:r>
    </w:p>
    <w:p w14:paraId="6428DE60" w14:textId="0F389F93" w:rsidR="00A70E06" w:rsidRPr="000977E9" w:rsidRDefault="00A70E06" w:rsidP="00D40E83">
      <w:pPr>
        <w:spacing w:after="600"/>
        <w:rPr>
          <w:rFonts w:ascii="arial bold" w:hAnsi="arial bold" w:cs="Calibri"/>
          <w:b/>
          <w:bCs/>
          <w:sz w:val="28"/>
          <w:szCs w:val="28"/>
        </w:rPr>
      </w:pPr>
      <w:r w:rsidRPr="000977E9">
        <w:rPr>
          <w:rFonts w:ascii="arial bold" w:hAnsi="arial bold" w:cs="Calibri"/>
          <w:b/>
          <w:bCs/>
          <w:sz w:val="28"/>
          <w:szCs w:val="28"/>
          <w:rtl/>
        </w:rPr>
        <w:t xml:space="preserve">لجنة </w:t>
      </w:r>
      <w:r w:rsidR="000977E9">
        <w:rPr>
          <w:rFonts w:ascii="arial bold" w:hAnsi="arial bold" w:cs="Calibri" w:hint="cs"/>
          <w:b/>
          <w:bCs/>
          <w:sz w:val="28"/>
          <w:szCs w:val="28"/>
          <w:rtl/>
        </w:rPr>
        <w:t>الويبو ل</w:t>
      </w:r>
      <w:r w:rsidRPr="000977E9">
        <w:rPr>
          <w:rFonts w:ascii="arial bold" w:hAnsi="arial bold" w:cs="Calibri"/>
          <w:b/>
          <w:bCs/>
          <w:sz w:val="28"/>
          <w:szCs w:val="28"/>
          <w:rtl/>
        </w:rPr>
        <w:t>لتنسيق</w:t>
      </w:r>
    </w:p>
    <w:p w14:paraId="0EE7FFF0" w14:textId="1D678B15" w:rsidR="008B2CC1" w:rsidRPr="000977E9" w:rsidRDefault="00A70E06" w:rsidP="00D40E83">
      <w:pPr>
        <w:spacing w:after="720"/>
        <w:rPr>
          <w:rFonts w:ascii="arial bold" w:hAnsi="arial bold" w:cs="Calibri"/>
          <w:b/>
          <w:bCs/>
          <w:sz w:val="24"/>
          <w:szCs w:val="24"/>
        </w:rPr>
      </w:pPr>
      <w:r w:rsidRPr="000977E9">
        <w:rPr>
          <w:rFonts w:ascii="arial bold" w:hAnsi="arial bold" w:cs="Calibri"/>
          <w:b/>
          <w:bCs/>
          <w:sz w:val="24"/>
          <w:szCs w:val="24"/>
          <w:rtl/>
        </w:rPr>
        <w:t xml:space="preserve">الدورة </w:t>
      </w:r>
      <w:r w:rsidR="00F87816" w:rsidRPr="000977E9">
        <w:rPr>
          <w:rFonts w:ascii="arial bold" w:hAnsi="arial bold" w:cs="Calibri"/>
          <w:b/>
          <w:bCs/>
          <w:sz w:val="24"/>
          <w:szCs w:val="24"/>
          <w:rtl/>
        </w:rPr>
        <w:t xml:space="preserve">السادسة والثمانون </w:t>
      </w:r>
      <w:r w:rsidRPr="000977E9">
        <w:rPr>
          <w:rFonts w:ascii="arial bold" w:hAnsi="arial bold" w:cs="Calibri"/>
          <w:b/>
          <w:bCs/>
          <w:sz w:val="24"/>
          <w:szCs w:val="24"/>
          <w:rtl/>
        </w:rPr>
        <w:t>(الدورة العادية</w:t>
      </w:r>
      <w:r w:rsidR="00693575" w:rsidRPr="000977E9">
        <w:rPr>
          <w:rFonts w:ascii="arial bold" w:hAnsi="arial bold" w:cs="Calibri"/>
          <w:b/>
          <w:bCs/>
          <w:sz w:val="24"/>
          <w:szCs w:val="24"/>
          <w:rtl/>
        </w:rPr>
        <w:t>السابعة والخ</w:t>
      </w:r>
      <w:r w:rsidR="00CB0985" w:rsidRPr="000977E9">
        <w:rPr>
          <w:rFonts w:ascii="arial bold" w:hAnsi="arial bold" w:cs="Calibri"/>
          <w:b/>
          <w:bCs/>
          <w:sz w:val="24"/>
          <w:szCs w:val="24"/>
          <w:rtl/>
        </w:rPr>
        <w:t>مسون</w:t>
      </w:r>
      <w:r w:rsidRPr="000977E9">
        <w:rPr>
          <w:rFonts w:ascii="arial bold" w:hAnsi="arial bold" w:cs="Calibri"/>
          <w:b/>
          <w:bCs/>
          <w:sz w:val="24"/>
          <w:szCs w:val="24"/>
          <w:rtl/>
        </w:rPr>
        <w:t>)</w:t>
      </w:r>
      <w:r w:rsidR="003D57B0" w:rsidRPr="000977E9">
        <w:rPr>
          <w:rFonts w:ascii="arial bold" w:hAnsi="arial bold" w:cs="Calibri"/>
          <w:b/>
          <w:bCs/>
          <w:sz w:val="24"/>
          <w:szCs w:val="24"/>
          <w:rtl/>
        </w:rPr>
        <w:br/>
      </w:r>
      <w:r w:rsidR="00DF023A" w:rsidRPr="000977E9">
        <w:rPr>
          <w:rFonts w:ascii="arial bold" w:hAnsi="arial bold" w:cs="Calibri"/>
          <w:b/>
          <w:bCs/>
          <w:sz w:val="24"/>
          <w:szCs w:val="24"/>
          <w:rtl/>
        </w:rPr>
        <w:t>جنيف،</w:t>
      </w:r>
      <w:r w:rsidR="005D3154" w:rsidRPr="000977E9">
        <w:rPr>
          <w:rFonts w:ascii="arial bold" w:hAnsi="arial bold" w:cs="Calibri"/>
          <w:b/>
          <w:bCs/>
          <w:sz w:val="24"/>
          <w:szCs w:val="24"/>
          <w:rtl/>
        </w:rPr>
        <w:t xml:space="preserve"> </w:t>
      </w:r>
      <w:r w:rsidR="000977E9" w:rsidRPr="000977E9">
        <w:rPr>
          <w:rFonts w:ascii="arial bold" w:hAnsi="arial bold" w:cs="Calibri" w:hint="cs"/>
          <w:b/>
          <w:bCs/>
          <w:sz w:val="24"/>
          <w:szCs w:val="24"/>
          <w:rtl/>
        </w:rPr>
        <w:t xml:space="preserve">من 7 إلى 15 </w:t>
      </w:r>
      <w:r w:rsidR="00DA53FE" w:rsidRPr="000977E9">
        <w:rPr>
          <w:rFonts w:ascii="arial bold" w:hAnsi="arial bold" w:cs="Calibri"/>
          <w:b/>
          <w:bCs/>
          <w:sz w:val="24"/>
          <w:szCs w:val="24"/>
          <w:rtl/>
        </w:rPr>
        <w:t>يولي</w:t>
      </w:r>
      <w:r w:rsidR="000977E9" w:rsidRPr="000977E9">
        <w:rPr>
          <w:rFonts w:ascii="arial bold" w:hAnsi="arial bold" w:cs="Calibri" w:hint="cs"/>
          <w:b/>
          <w:bCs/>
          <w:sz w:val="24"/>
          <w:szCs w:val="24"/>
          <w:rtl/>
        </w:rPr>
        <w:t>و</w:t>
      </w:r>
      <w:r w:rsidR="00CB0985" w:rsidRPr="000977E9">
        <w:rPr>
          <w:rFonts w:ascii="arial bold" w:hAnsi="arial bold" w:cs="Calibri"/>
          <w:b/>
          <w:bCs/>
          <w:sz w:val="24"/>
          <w:szCs w:val="24"/>
          <w:rtl/>
        </w:rPr>
        <w:t xml:space="preserve"> 2026</w:t>
      </w:r>
    </w:p>
    <w:p w14:paraId="755265B6" w14:textId="7C2B2041" w:rsidR="008B2CC1" w:rsidRPr="000977E9" w:rsidRDefault="008C72CD" w:rsidP="00D40E83">
      <w:pPr>
        <w:spacing w:after="360"/>
        <w:rPr>
          <w:rFonts w:cs="Calibri"/>
          <w:sz w:val="24"/>
          <w:szCs w:val="24"/>
        </w:rPr>
      </w:pPr>
      <w:bookmarkStart w:id="3" w:name="TitleOfDoc"/>
      <w:bookmarkEnd w:id="3"/>
      <w:r w:rsidRPr="000977E9">
        <w:rPr>
          <w:rFonts w:cs="Calibri"/>
          <w:sz w:val="24"/>
          <w:szCs w:val="24"/>
          <w:rtl/>
        </w:rPr>
        <w:t xml:space="preserve">تعديلات على </w:t>
      </w:r>
      <w:r w:rsidR="000977E9" w:rsidRPr="000977E9">
        <w:rPr>
          <w:rFonts w:cs="Calibri" w:hint="cs"/>
          <w:sz w:val="24"/>
          <w:szCs w:val="24"/>
          <w:rtl/>
        </w:rPr>
        <w:t>نظام الموظفين ولائحته</w:t>
      </w:r>
    </w:p>
    <w:p w14:paraId="7514FAEA" w14:textId="31927421" w:rsidR="008C72CD" w:rsidRPr="000977E9" w:rsidRDefault="008C72CD" w:rsidP="00D40E83">
      <w:pPr>
        <w:spacing w:after="960"/>
        <w:rPr>
          <w:rFonts w:cs="Calibri"/>
          <w:i/>
          <w:iCs/>
          <w:szCs w:val="22"/>
        </w:rPr>
      </w:pPr>
      <w:bookmarkStart w:id="4" w:name="Prepared"/>
      <w:bookmarkEnd w:id="4"/>
      <w:r w:rsidRPr="000977E9">
        <w:rPr>
          <w:rFonts w:cs="Calibri"/>
          <w:i/>
          <w:iCs/>
          <w:szCs w:val="22"/>
          <w:rtl/>
        </w:rPr>
        <w:t xml:space="preserve">وثيقة </w:t>
      </w:r>
      <w:r w:rsidR="000977E9" w:rsidRPr="000977E9">
        <w:rPr>
          <w:rFonts w:cs="Calibri" w:hint="cs"/>
          <w:i/>
          <w:iCs/>
          <w:szCs w:val="22"/>
          <w:rtl/>
        </w:rPr>
        <w:t>من إعداد</w:t>
      </w:r>
      <w:r w:rsidRPr="000977E9">
        <w:rPr>
          <w:rFonts w:cs="Calibri"/>
          <w:i/>
          <w:iCs/>
          <w:szCs w:val="22"/>
          <w:rtl/>
        </w:rPr>
        <w:t xml:space="preserve"> المدير العام</w:t>
      </w:r>
      <w:r w:rsidRPr="000977E9">
        <w:rPr>
          <w:rFonts w:cs="Calibri"/>
          <w:i/>
          <w:iCs/>
          <w:szCs w:val="22"/>
          <w:rtl/>
        </w:rPr>
        <w:br w:type="page"/>
      </w:r>
    </w:p>
    <w:p w14:paraId="40EAD054" w14:textId="77777777" w:rsidR="008C72CD" w:rsidRPr="00A91F32" w:rsidRDefault="008C72CD" w:rsidP="00A91F32">
      <w:pPr>
        <w:spacing w:after="720"/>
        <w:jc w:val="center"/>
        <w:outlineLvl w:val="0"/>
        <w:rPr>
          <w:rFonts w:cs="Calibri"/>
          <w:sz w:val="24"/>
          <w:szCs w:val="24"/>
        </w:rPr>
      </w:pPr>
      <w:r w:rsidRPr="00A91F32">
        <w:rPr>
          <w:rFonts w:cs="Calibri"/>
          <w:sz w:val="24"/>
          <w:szCs w:val="24"/>
          <w:rtl/>
        </w:rPr>
        <w:lastRenderedPageBreak/>
        <w:t>جدول المحتويات</w:t>
      </w:r>
    </w:p>
    <w:p w14:paraId="0B4700F5" w14:textId="384FD95F" w:rsidR="008C72CD" w:rsidRPr="00A91F32" w:rsidRDefault="008C72CD" w:rsidP="00D40E83">
      <w:pPr>
        <w:spacing w:after="220"/>
        <w:outlineLvl w:val="0"/>
        <w:rPr>
          <w:rFonts w:cs="Calibri"/>
          <w:szCs w:val="22"/>
          <w:u w:val="single"/>
        </w:rPr>
      </w:pPr>
      <w:r w:rsidRPr="00A91F32">
        <w:rPr>
          <w:rFonts w:cs="Calibri"/>
          <w:szCs w:val="22"/>
          <w:u w:val="single"/>
          <w:rtl/>
        </w:rPr>
        <w:t xml:space="preserve">أقسام الوثيقة </w:t>
      </w:r>
      <w:r w:rsidR="00A07A3C" w:rsidRPr="005F57BF">
        <w:rPr>
          <w:rFonts w:asciiTheme="minorBidi" w:hAnsiTheme="minorBidi" w:cstheme="minorBidi"/>
          <w:szCs w:val="22"/>
          <w:u w:val="single"/>
          <w:rtl/>
        </w:rPr>
        <w:t>WO/CC/86/3</w:t>
      </w:r>
    </w:p>
    <w:p w14:paraId="3DFC73B2" w14:textId="246418CF" w:rsidR="008C72CD" w:rsidRPr="00A91F32" w:rsidRDefault="00A91F32" w:rsidP="00A91F32">
      <w:pPr>
        <w:spacing w:after="220"/>
        <w:ind w:left="567"/>
        <w:rPr>
          <w:rFonts w:cs="Calibri"/>
          <w:szCs w:val="22"/>
        </w:rPr>
      </w:pPr>
      <w:r>
        <w:rPr>
          <w:rFonts w:cs="Calibri" w:hint="cs"/>
          <w:szCs w:val="22"/>
          <w:rtl/>
        </w:rPr>
        <w:t>أولاً.</w:t>
      </w:r>
      <w:r>
        <w:rPr>
          <w:rFonts w:cs="Calibri"/>
          <w:szCs w:val="22"/>
          <w:rtl/>
        </w:rPr>
        <w:tab/>
      </w:r>
      <w:r w:rsidR="008C72CD" w:rsidRPr="00A91F32">
        <w:rPr>
          <w:rFonts w:cs="Calibri"/>
          <w:szCs w:val="22"/>
          <w:rtl/>
        </w:rPr>
        <w:t>مقدمة</w:t>
      </w:r>
    </w:p>
    <w:p w14:paraId="18EF5273" w14:textId="29816731" w:rsidR="008C72CD" w:rsidRPr="00A91F32" w:rsidRDefault="00A91F32" w:rsidP="00A91F32">
      <w:pPr>
        <w:spacing w:after="220"/>
        <w:ind w:left="567"/>
        <w:rPr>
          <w:rFonts w:cs="Calibri"/>
          <w:szCs w:val="22"/>
        </w:rPr>
      </w:pPr>
      <w:r>
        <w:rPr>
          <w:rFonts w:cs="Calibri" w:hint="cs"/>
          <w:szCs w:val="22"/>
          <w:rtl/>
        </w:rPr>
        <w:t>ثانياً.</w:t>
      </w:r>
      <w:r>
        <w:rPr>
          <w:rFonts w:cs="Calibri"/>
          <w:szCs w:val="22"/>
          <w:rtl/>
        </w:rPr>
        <w:tab/>
      </w:r>
      <w:r w:rsidR="008C72CD" w:rsidRPr="00A91F32">
        <w:rPr>
          <w:rFonts w:cs="Calibri"/>
          <w:szCs w:val="22"/>
          <w:rtl/>
        </w:rPr>
        <w:t xml:space="preserve">تعديلات على </w:t>
      </w:r>
      <w:r w:rsidR="00D5733B">
        <w:rPr>
          <w:rFonts w:cs="Calibri" w:hint="cs"/>
          <w:szCs w:val="22"/>
          <w:rtl/>
        </w:rPr>
        <w:t>نظام الموظفين</w:t>
      </w:r>
      <w:r w:rsidR="008C72CD" w:rsidRPr="00A91F32">
        <w:rPr>
          <w:rFonts w:cs="Calibri"/>
          <w:szCs w:val="22"/>
          <w:rtl/>
        </w:rPr>
        <w:t xml:space="preserve"> (للموافقة عليها)</w:t>
      </w:r>
    </w:p>
    <w:p w14:paraId="303AD700" w14:textId="32C7CF64" w:rsidR="008C72CD" w:rsidRPr="00A91F32" w:rsidRDefault="00D5733B" w:rsidP="00D5733B">
      <w:pPr>
        <w:spacing w:after="220"/>
        <w:ind w:left="567"/>
        <w:rPr>
          <w:rFonts w:cs="Calibri"/>
          <w:szCs w:val="22"/>
        </w:rPr>
      </w:pPr>
      <w:r>
        <w:rPr>
          <w:rFonts w:cs="Calibri" w:hint="cs"/>
          <w:szCs w:val="22"/>
          <w:rtl/>
        </w:rPr>
        <w:t>ثالثاً.</w:t>
      </w:r>
      <w:r>
        <w:rPr>
          <w:rFonts w:cs="Calibri"/>
          <w:szCs w:val="22"/>
          <w:rtl/>
        </w:rPr>
        <w:tab/>
      </w:r>
      <w:r w:rsidR="008C72CD" w:rsidRPr="00A91F32">
        <w:rPr>
          <w:rFonts w:cs="Calibri"/>
          <w:szCs w:val="22"/>
          <w:rtl/>
        </w:rPr>
        <w:t xml:space="preserve">تعديلات على </w:t>
      </w:r>
      <w:r>
        <w:rPr>
          <w:rFonts w:cs="Calibri" w:hint="cs"/>
          <w:szCs w:val="22"/>
          <w:rtl/>
        </w:rPr>
        <w:t>لائحة الموظفين</w:t>
      </w:r>
      <w:r w:rsidR="008C72CD" w:rsidRPr="00A91F32">
        <w:rPr>
          <w:rFonts w:cs="Calibri"/>
          <w:szCs w:val="22"/>
          <w:rtl/>
        </w:rPr>
        <w:t xml:space="preserve"> (للإخطار</w:t>
      </w:r>
      <w:r w:rsidR="00354B29">
        <w:rPr>
          <w:rFonts w:cs="Calibri" w:hint="cs"/>
          <w:szCs w:val="22"/>
          <w:rtl/>
        </w:rPr>
        <w:t xml:space="preserve"> بها</w:t>
      </w:r>
      <w:r w:rsidR="008C72CD" w:rsidRPr="00A91F32">
        <w:rPr>
          <w:rFonts w:cs="Calibri"/>
          <w:szCs w:val="22"/>
          <w:rtl/>
        </w:rPr>
        <w:t>)</w:t>
      </w:r>
    </w:p>
    <w:p w14:paraId="0E663481" w14:textId="77777777" w:rsidR="008C72CD" w:rsidRPr="00A91F32" w:rsidRDefault="008C72CD" w:rsidP="00D40E83">
      <w:pPr>
        <w:spacing w:after="220"/>
        <w:outlineLvl w:val="0"/>
        <w:rPr>
          <w:rFonts w:cs="Calibri"/>
          <w:szCs w:val="22"/>
          <w:u w:val="single"/>
        </w:rPr>
      </w:pPr>
      <w:r w:rsidRPr="00A91F32">
        <w:rPr>
          <w:rFonts w:cs="Calibri"/>
          <w:szCs w:val="22"/>
          <w:u w:val="single"/>
          <w:rtl/>
        </w:rPr>
        <w:t>المرفقات</w:t>
      </w:r>
    </w:p>
    <w:p w14:paraId="01F9025F" w14:textId="464A2778" w:rsidR="008C72CD" w:rsidRPr="00A91F32" w:rsidRDefault="008C72CD" w:rsidP="00D40E83">
      <w:pPr>
        <w:spacing w:after="220"/>
        <w:ind w:left="1701" w:hanging="1134"/>
        <w:rPr>
          <w:rFonts w:cs="Calibri"/>
          <w:szCs w:val="22"/>
        </w:rPr>
      </w:pPr>
      <w:r w:rsidRPr="00A91F32">
        <w:rPr>
          <w:rFonts w:cs="Calibri"/>
          <w:szCs w:val="22"/>
          <w:rtl/>
        </w:rPr>
        <w:t>المرفق الأول</w:t>
      </w:r>
      <w:r w:rsidRPr="00A91F32">
        <w:rPr>
          <w:rFonts w:cs="Calibri"/>
          <w:szCs w:val="22"/>
          <w:rtl/>
        </w:rPr>
        <w:tab/>
        <w:t>تعديلات</w:t>
      </w:r>
      <w:r w:rsidR="007D0002">
        <w:rPr>
          <w:rFonts w:cs="Calibri" w:hint="cs"/>
          <w:szCs w:val="22"/>
          <w:rtl/>
        </w:rPr>
        <w:t xml:space="preserve"> </w:t>
      </w:r>
      <w:r w:rsidR="002948ED">
        <w:rPr>
          <w:rFonts w:cs="Calibri" w:hint="cs"/>
          <w:szCs w:val="22"/>
          <w:rtl/>
        </w:rPr>
        <w:t>مقترح</w:t>
      </w:r>
      <w:r w:rsidR="006B57CF">
        <w:rPr>
          <w:rFonts w:cs="Calibri" w:hint="cs"/>
          <w:szCs w:val="22"/>
          <w:rtl/>
        </w:rPr>
        <w:t>ة</w:t>
      </w:r>
      <w:r w:rsidR="002948ED">
        <w:rPr>
          <w:rFonts w:cs="Calibri" w:hint="cs"/>
          <w:szCs w:val="22"/>
          <w:rtl/>
        </w:rPr>
        <w:t xml:space="preserve"> </w:t>
      </w:r>
      <w:r w:rsidRPr="00A91F32">
        <w:rPr>
          <w:rFonts w:cs="Calibri"/>
          <w:szCs w:val="22"/>
          <w:rtl/>
        </w:rPr>
        <w:t xml:space="preserve">على </w:t>
      </w:r>
      <w:r w:rsidR="002948ED">
        <w:rPr>
          <w:rFonts w:cs="Calibri" w:hint="cs"/>
          <w:szCs w:val="22"/>
          <w:rtl/>
        </w:rPr>
        <w:t>نظام الموظفين</w:t>
      </w:r>
    </w:p>
    <w:p w14:paraId="0A897BDF" w14:textId="6E0A2781" w:rsidR="00DA6AC3" w:rsidRPr="00A91F32" w:rsidRDefault="00DA6AC3" w:rsidP="00D40E83">
      <w:pPr>
        <w:spacing w:after="220"/>
        <w:ind w:left="1701" w:hanging="1134"/>
        <w:rPr>
          <w:rFonts w:cs="Calibri"/>
          <w:szCs w:val="22"/>
        </w:rPr>
      </w:pPr>
      <w:r w:rsidRPr="00A91F32">
        <w:rPr>
          <w:rFonts w:cs="Calibri"/>
          <w:szCs w:val="22"/>
          <w:rtl/>
        </w:rPr>
        <w:t>المرفق الثاني</w:t>
      </w:r>
      <w:r w:rsidRPr="00A91F32">
        <w:rPr>
          <w:rFonts w:cs="Calibri"/>
          <w:szCs w:val="22"/>
          <w:rtl/>
        </w:rPr>
        <w:tab/>
        <w:t xml:space="preserve">تعديلات على </w:t>
      </w:r>
      <w:r w:rsidR="006B57CF">
        <w:rPr>
          <w:rFonts w:cs="Calibri" w:hint="cs"/>
          <w:szCs w:val="22"/>
          <w:rtl/>
        </w:rPr>
        <w:t>لائحة الموظفين</w:t>
      </w:r>
    </w:p>
    <w:p w14:paraId="5784BF6E" w14:textId="77777777" w:rsidR="00944ECF" w:rsidRPr="00A91F32" w:rsidRDefault="00944ECF" w:rsidP="00D40E83">
      <w:pPr>
        <w:spacing w:after="220"/>
        <w:ind w:left="1701" w:hanging="1134"/>
        <w:rPr>
          <w:rFonts w:cs="Calibri"/>
          <w:szCs w:val="22"/>
        </w:rPr>
      </w:pPr>
    </w:p>
    <w:p w14:paraId="65DAE4AE" w14:textId="77777777" w:rsidR="00944ECF" w:rsidRPr="00A91F32" w:rsidRDefault="00944ECF" w:rsidP="00D40E83">
      <w:pPr>
        <w:spacing w:after="220"/>
        <w:ind w:left="1701" w:hanging="1134"/>
        <w:rPr>
          <w:rFonts w:cs="Calibri"/>
          <w:szCs w:val="22"/>
        </w:rPr>
      </w:pPr>
    </w:p>
    <w:p w14:paraId="5588F40A" w14:textId="186DDC60" w:rsidR="008C72CD" w:rsidRPr="00D40E83" w:rsidRDefault="008C72CD" w:rsidP="00D40E83">
      <w:pPr>
        <w:spacing w:after="220"/>
        <w:ind w:left="1701" w:hanging="1134"/>
        <w:rPr>
          <w:rFonts w:cs="Calibri"/>
        </w:rPr>
      </w:pPr>
      <w:r w:rsidRPr="00D40E83">
        <w:rPr>
          <w:rFonts w:cs="Calibri"/>
          <w:rtl/>
        </w:rPr>
        <w:br w:type="page"/>
      </w:r>
    </w:p>
    <w:p w14:paraId="2DF610A8" w14:textId="62851828" w:rsidR="005722C8" w:rsidRDefault="006B57CF" w:rsidP="006B57CF">
      <w:pPr>
        <w:pStyle w:val="Style1"/>
        <w:spacing w:before="60" w:after="220"/>
        <w:jc w:val="left"/>
        <w:rPr>
          <w:rFonts w:ascii="arial bold" w:hAnsi="arial bold" w:cs="Calibri"/>
          <w:i/>
          <w:iCs w:val="0"/>
          <w:caps w:val="0"/>
          <w:sz w:val="24"/>
          <w:szCs w:val="24"/>
          <w:rtl/>
        </w:rPr>
      </w:pPr>
      <w:r w:rsidRPr="005F57BF">
        <w:rPr>
          <w:rFonts w:ascii="arial bold" w:hAnsi="arial bold" w:cs="Calibri" w:hint="cs"/>
          <w:i/>
          <w:iCs w:val="0"/>
          <w:caps w:val="0"/>
          <w:sz w:val="24"/>
          <w:szCs w:val="24"/>
          <w:rtl/>
        </w:rPr>
        <w:lastRenderedPageBreak/>
        <w:t>أولاً.</w:t>
      </w:r>
      <w:r w:rsidRPr="005F57BF">
        <w:rPr>
          <w:rFonts w:ascii="arial bold" w:hAnsi="arial bold" w:cs="Calibri"/>
          <w:i/>
          <w:iCs w:val="0"/>
          <w:caps w:val="0"/>
          <w:sz w:val="24"/>
          <w:szCs w:val="24"/>
          <w:rtl/>
        </w:rPr>
        <w:tab/>
      </w:r>
      <w:r w:rsidR="008C72CD" w:rsidRPr="005F57BF">
        <w:rPr>
          <w:rFonts w:ascii="arial bold" w:hAnsi="arial bold" w:cs="Calibri"/>
          <w:iCs w:val="0"/>
          <w:caps w:val="0"/>
          <w:sz w:val="24"/>
          <w:szCs w:val="24"/>
          <w:rtl/>
        </w:rPr>
        <w:t>مقدمة</w:t>
      </w:r>
    </w:p>
    <w:p w14:paraId="1B339156" w14:textId="1CABE27C" w:rsidR="00F97308" w:rsidRPr="005F57BF" w:rsidRDefault="005475FB" w:rsidP="00D40E83">
      <w:pPr>
        <w:pStyle w:val="ListParagraph"/>
        <w:numPr>
          <w:ilvl w:val="0"/>
          <w:numId w:val="4"/>
        </w:numPr>
        <w:spacing w:before="60" w:after="220"/>
        <w:ind w:left="0" w:firstLine="0"/>
        <w:contextualSpacing w:val="0"/>
        <w:rPr>
          <w:rFonts w:cs="Calibri"/>
          <w:szCs w:val="22"/>
        </w:rPr>
      </w:pPr>
      <w:r w:rsidRPr="005F57BF">
        <w:rPr>
          <w:rFonts w:cs="Calibri"/>
          <w:szCs w:val="22"/>
          <w:rtl/>
        </w:rPr>
        <w:t xml:space="preserve">تُعرض </w:t>
      </w:r>
      <w:r w:rsidR="008C72CD" w:rsidRPr="005F57BF">
        <w:rPr>
          <w:rFonts w:cs="Calibri"/>
          <w:szCs w:val="22"/>
          <w:rtl/>
        </w:rPr>
        <w:t xml:space="preserve">التعديلات على نظام </w:t>
      </w:r>
      <w:r w:rsidR="00FF41DC" w:rsidRPr="005F57BF">
        <w:rPr>
          <w:rFonts w:cs="Calibri" w:hint="cs"/>
          <w:szCs w:val="22"/>
          <w:rtl/>
        </w:rPr>
        <w:t>ا</w:t>
      </w:r>
      <w:r w:rsidR="008C72CD" w:rsidRPr="005F57BF">
        <w:rPr>
          <w:rFonts w:cs="Calibri"/>
          <w:szCs w:val="22"/>
          <w:rtl/>
        </w:rPr>
        <w:t xml:space="preserve">لموظفين </w:t>
      </w:r>
      <w:r w:rsidRPr="005F57BF">
        <w:rPr>
          <w:rFonts w:cs="Calibri"/>
          <w:szCs w:val="22"/>
          <w:rtl/>
        </w:rPr>
        <w:t>و</w:t>
      </w:r>
      <w:r w:rsidR="00B21F4E" w:rsidRPr="005F57BF">
        <w:rPr>
          <w:rFonts w:cs="Calibri" w:hint="cs"/>
          <w:szCs w:val="22"/>
          <w:rtl/>
        </w:rPr>
        <w:t>لائحة ال</w:t>
      </w:r>
      <w:r w:rsidR="008C72CD" w:rsidRPr="005F57BF">
        <w:rPr>
          <w:rFonts w:cs="Calibri"/>
          <w:szCs w:val="22"/>
          <w:rtl/>
        </w:rPr>
        <w:t xml:space="preserve">موظفين </w:t>
      </w:r>
      <w:r w:rsidRPr="005F57BF">
        <w:rPr>
          <w:rFonts w:cs="Calibri"/>
          <w:szCs w:val="22"/>
          <w:rtl/>
        </w:rPr>
        <w:t xml:space="preserve">على </w:t>
      </w:r>
      <w:r w:rsidR="008C72CD" w:rsidRPr="005F57BF">
        <w:rPr>
          <w:rFonts w:cs="Calibri"/>
          <w:szCs w:val="22"/>
          <w:rtl/>
        </w:rPr>
        <w:t xml:space="preserve">لجنة </w:t>
      </w:r>
      <w:r w:rsidR="00B21F4E" w:rsidRPr="005F57BF">
        <w:rPr>
          <w:rFonts w:cs="Calibri" w:hint="cs"/>
          <w:szCs w:val="22"/>
          <w:rtl/>
        </w:rPr>
        <w:t>الويبو ل</w:t>
      </w:r>
      <w:r w:rsidR="008C72CD" w:rsidRPr="005F57BF">
        <w:rPr>
          <w:rFonts w:cs="Calibri"/>
          <w:szCs w:val="22"/>
          <w:rtl/>
        </w:rPr>
        <w:t>لتنسيق</w:t>
      </w:r>
      <w:r w:rsidRPr="005F57BF">
        <w:rPr>
          <w:rFonts w:cs="Calibri"/>
          <w:szCs w:val="22"/>
          <w:rtl/>
        </w:rPr>
        <w:t xml:space="preserve"> </w:t>
      </w:r>
      <w:r w:rsidR="008C72CD" w:rsidRPr="005F57BF">
        <w:rPr>
          <w:rFonts w:cs="Calibri"/>
          <w:szCs w:val="22"/>
          <w:rtl/>
        </w:rPr>
        <w:t>للموافقة عليها والإخطار بها، على التوالي.</w:t>
      </w:r>
    </w:p>
    <w:p w14:paraId="1A53320E" w14:textId="653718E7" w:rsidR="00F97308" w:rsidRPr="005F57BF" w:rsidRDefault="008C72CD" w:rsidP="00D40E83">
      <w:pPr>
        <w:pStyle w:val="ListParagraph"/>
        <w:numPr>
          <w:ilvl w:val="0"/>
          <w:numId w:val="4"/>
        </w:numPr>
        <w:spacing w:before="60" w:after="220"/>
        <w:ind w:left="0" w:firstLine="0"/>
        <w:contextualSpacing w:val="0"/>
        <w:rPr>
          <w:rFonts w:cs="Calibri"/>
          <w:szCs w:val="22"/>
        </w:rPr>
      </w:pPr>
      <w:r w:rsidRPr="005F57BF">
        <w:rPr>
          <w:rFonts w:cs="Calibri"/>
          <w:szCs w:val="22"/>
          <w:rtl/>
        </w:rPr>
        <w:t xml:space="preserve">وتُعرض هذه التعديلات في إطار </w:t>
      </w:r>
      <w:r w:rsidR="001E5ACE" w:rsidRPr="005F57BF">
        <w:rPr>
          <w:rFonts w:cs="Calibri" w:hint="cs"/>
          <w:szCs w:val="22"/>
          <w:rtl/>
        </w:rPr>
        <w:t>الاستعراض</w:t>
      </w:r>
      <w:r w:rsidRPr="005F57BF">
        <w:rPr>
          <w:rFonts w:cs="Calibri"/>
          <w:szCs w:val="22"/>
          <w:rtl/>
        </w:rPr>
        <w:t xml:space="preserve"> ال</w:t>
      </w:r>
      <w:r w:rsidR="001E5ACE" w:rsidRPr="005F57BF">
        <w:rPr>
          <w:rFonts w:cs="Calibri" w:hint="cs"/>
          <w:szCs w:val="22"/>
          <w:rtl/>
        </w:rPr>
        <w:t>مستمر</w:t>
      </w:r>
      <w:r w:rsidRPr="005F57BF">
        <w:rPr>
          <w:rFonts w:cs="Calibri"/>
          <w:szCs w:val="22"/>
          <w:rtl/>
        </w:rPr>
        <w:t xml:space="preserve"> لنظام </w:t>
      </w:r>
      <w:r w:rsidR="001E5ACE" w:rsidRPr="005F57BF">
        <w:rPr>
          <w:rFonts w:cs="Calibri" w:hint="cs"/>
          <w:szCs w:val="22"/>
          <w:rtl/>
        </w:rPr>
        <w:t>ا</w:t>
      </w:r>
      <w:r w:rsidRPr="005F57BF">
        <w:rPr>
          <w:rFonts w:cs="Calibri"/>
          <w:szCs w:val="22"/>
          <w:rtl/>
        </w:rPr>
        <w:t>لموظفين ول</w:t>
      </w:r>
      <w:r w:rsidR="001E5ACE" w:rsidRPr="005F57BF">
        <w:rPr>
          <w:rFonts w:cs="Calibri" w:hint="cs"/>
          <w:szCs w:val="22"/>
          <w:rtl/>
        </w:rPr>
        <w:t>ائحته</w:t>
      </w:r>
      <w:r w:rsidRPr="005F57BF">
        <w:rPr>
          <w:rFonts w:cs="Calibri"/>
          <w:szCs w:val="22"/>
          <w:rtl/>
        </w:rPr>
        <w:t xml:space="preserve">، مما يتيح </w:t>
      </w:r>
      <w:r w:rsidR="00CE55A4" w:rsidRPr="005F57BF">
        <w:rPr>
          <w:rFonts w:cs="Calibri"/>
          <w:szCs w:val="22"/>
          <w:rtl/>
        </w:rPr>
        <w:t>للمنظمة العالمية للملكية الفكرية (</w:t>
      </w:r>
      <w:r w:rsidRPr="005F57BF">
        <w:rPr>
          <w:rFonts w:cs="Calibri"/>
          <w:szCs w:val="22"/>
          <w:rtl/>
        </w:rPr>
        <w:t>الويبو</w:t>
      </w:r>
      <w:r w:rsidR="00CE55A4" w:rsidRPr="005F57BF">
        <w:rPr>
          <w:rFonts w:cs="Calibri"/>
          <w:szCs w:val="22"/>
          <w:rtl/>
        </w:rPr>
        <w:t xml:space="preserve">) </w:t>
      </w:r>
      <w:r w:rsidRPr="005F57BF">
        <w:rPr>
          <w:rFonts w:cs="Calibri"/>
          <w:szCs w:val="22"/>
          <w:rtl/>
        </w:rPr>
        <w:t xml:space="preserve">الحفاظ على إطار تنظيمي سليم يتكيف </w:t>
      </w:r>
      <w:r w:rsidR="00082BA0" w:rsidRPr="005F57BF">
        <w:rPr>
          <w:rFonts w:cs="Calibri"/>
          <w:szCs w:val="22"/>
          <w:rtl/>
        </w:rPr>
        <w:t xml:space="preserve">بسرعة </w:t>
      </w:r>
      <w:r w:rsidRPr="005F57BF">
        <w:rPr>
          <w:rFonts w:cs="Calibri"/>
          <w:szCs w:val="22"/>
          <w:rtl/>
        </w:rPr>
        <w:t>مع الاحتياجات والأولويات المتغيرة للمنظمة ويدعمها</w:t>
      </w:r>
      <w:r w:rsidR="00087E7B" w:rsidRPr="005F57BF">
        <w:rPr>
          <w:rFonts w:cs="Calibri"/>
          <w:szCs w:val="22"/>
          <w:rtl/>
        </w:rPr>
        <w:t>.</w:t>
      </w:r>
    </w:p>
    <w:p w14:paraId="11B6612D" w14:textId="0D7D4A9C" w:rsidR="005722C8" w:rsidRPr="005F57BF" w:rsidRDefault="002E459D" w:rsidP="002E459D">
      <w:pPr>
        <w:pStyle w:val="Style1"/>
        <w:spacing w:before="60" w:after="220"/>
        <w:jc w:val="left"/>
        <w:rPr>
          <w:rFonts w:ascii="arial bold" w:hAnsi="arial bold" w:cs="Calibri"/>
          <w:iCs w:val="0"/>
          <w:caps w:val="0"/>
          <w:sz w:val="24"/>
          <w:szCs w:val="24"/>
        </w:rPr>
      </w:pPr>
      <w:r w:rsidRPr="005F57BF">
        <w:rPr>
          <w:rFonts w:ascii="arial bold" w:hAnsi="arial bold" w:cs="Calibri" w:hint="cs"/>
          <w:iCs w:val="0"/>
          <w:caps w:val="0"/>
          <w:sz w:val="24"/>
          <w:szCs w:val="24"/>
          <w:rtl/>
        </w:rPr>
        <w:t>ثانيا</w:t>
      </w:r>
      <w:r w:rsidR="00F5479B" w:rsidRPr="005F57BF">
        <w:rPr>
          <w:rFonts w:ascii="arial bold" w:hAnsi="arial bold" w:cs="Calibri" w:hint="cs"/>
          <w:iCs w:val="0"/>
          <w:caps w:val="0"/>
          <w:sz w:val="24"/>
          <w:szCs w:val="24"/>
          <w:rtl/>
        </w:rPr>
        <w:t>ً.</w:t>
      </w:r>
      <w:r w:rsidR="00F5479B" w:rsidRPr="005F57BF">
        <w:rPr>
          <w:rFonts w:ascii="arial bold" w:hAnsi="arial bold" w:cs="Calibri"/>
          <w:iCs w:val="0"/>
          <w:caps w:val="0"/>
          <w:sz w:val="24"/>
          <w:szCs w:val="24"/>
          <w:rtl/>
        </w:rPr>
        <w:tab/>
      </w:r>
      <w:r w:rsidR="008C72CD" w:rsidRPr="005F57BF">
        <w:rPr>
          <w:rFonts w:ascii="arial bold" w:hAnsi="arial bold" w:cs="Calibri"/>
          <w:iCs w:val="0"/>
          <w:caps w:val="0"/>
          <w:sz w:val="24"/>
          <w:szCs w:val="24"/>
          <w:rtl/>
        </w:rPr>
        <w:t xml:space="preserve">تعديلات على </w:t>
      </w:r>
      <w:r w:rsidR="00A82C91">
        <w:rPr>
          <w:rFonts w:ascii="arial bold" w:hAnsi="arial bold" w:cs="Calibri" w:hint="cs"/>
          <w:iCs w:val="0"/>
          <w:caps w:val="0"/>
          <w:sz w:val="24"/>
          <w:szCs w:val="24"/>
          <w:rtl/>
        </w:rPr>
        <w:t>نظام ال</w:t>
      </w:r>
      <w:r w:rsidR="008C72CD" w:rsidRPr="005F57BF">
        <w:rPr>
          <w:rFonts w:ascii="arial bold" w:hAnsi="arial bold" w:cs="Calibri"/>
          <w:iCs w:val="0"/>
          <w:caps w:val="0"/>
          <w:sz w:val="24"/>
          <w:szCs w:val="24"/>
          <w:rtl/>
        </w:rPr>
        <w:t>موظفين (للموافقة عليها)</w:t>
      </w:r>
    </w:p>
    <w:p w14:paraId="17C69DFE" w14:textId="77A33925" w:rsidR="00BC2E76" w:rsidRPr="005F57BF" w:rsidRDefault="008C72CD" w:rsidP="00D40E83">
      <w:pPr>
        <w:pStyle w:val="ListParagraph"/>
        <w:numPr>
          <w:ilvl w:val="0"/>
          <w:numId w:val="4"/>
        </w:numPr>
        <w:spacing w:before="60" w:after="220"/>
        <w:ind w:left="0" w:firstLine="0"/>
        <w:contextualSpacing w:val="0"/>
        <w:rPr>
          <w:rFonts w:cs="Calibri"/>
          <w:szCs w:val="22"/>
        </w:rPr>
      </w:pPr>
      <w:r w:rsidRPr="005F57BF">
        <w:rPr>
          <w:rFonts w:cs="Calibri"/>
          <w:szCs w:val="22"/>
          <w:rtl/>
        </w:rPr>
        <w:t>ترد التعديلات المقترح</w:t>
      </w:r>
      <w:r w:rsidR="00A82C91">
        <w:rPr>
          <w:rFonts w:cs="Calibri" w:hint="cs"/>
          <w:szCs w:val="22"/>
          <w:rtl/>
        </w:rPr>
        <w:t xml:space="preserve"> إدخالها</w:t>
      </w:r>
      <w:r w:rsidRPr="005F57BF">
        <w:rPr>
          <w:rFonts w:cs="Calibri"/>
          <w:szCs w:val="22"/>
          <w:rtl/>
        </w:rPr>
        <w:t xml:space="preserve"> على نظام </w:t>
      </w:r>
      <w:r w:rsidR="00A82C91">
        <w:rPr>
          <w:rFonts w:cs="Calibri" w:hint="cs"/>
          <w:szCs w:val="22"/>
          <w:rtl/>
        </w:rPr>
        <w:t>ا</w:t>
      </w:r>
      <w:r w:rsidRPr="005F57BF">
        <w:rPr>
          <w:rFonts w:cs="Calibri"/>
          <w:szCs w:val="22"/>
          <w:rtl/>
        </w:rPr>
        <w:t xml:space="preserve">لموظفين في المرفق الأول </w:t>
      </w:r>
      <w:r w:rsidR="00702E4C" w:rsidRPr="005F57BF">
        <w:rPr>
          <w:rFonts w:cs="Calibri"/>
          <w:szCs w:val="22"/>
          <w:rtl/>
        </w:rPr>
        <w:t xml:space="preserve">مع </w:t>
      </w:r>
      <w:r w:rsidR="004C3CD5" w:rsidRPr="005F57BF">
        <w:rPr>
          <w:rFonts w:cs="Calibri"/>
          <w:szCs w:val="22"/>
          <w:rtl/>
        </w:rPr>
        <w:t>ملاحظات توضيحية</w:t>
      </w:r>
      <w:r w:rsidRPr="005F57BF">
        <w:rPr>
          <w:rFonts w:cs="Calibri"/>
          <w:szCs w:val="22"/>
          <w:rtl/>
        </w:rPr>
        <w:t xml:space="preserve">. </w:t>
      </w:r>
      <w:r w:rsidR="00FA7976">
        <w:rPr>
          <w:rFonts w:cs="Calibri" w:hint="cs"/>
          <w:szCs w:val="22"/>
          <w:rtl/>
        </w:rPr>
        <w:t>و</w:t>
      </w:r>
      <w:r w:rsidR="00794417">
        <w:rPr>
          <w:rFonts w:cs="Calibri" w:hint="cs"/>
          <w:szCs w:val="22"/>
          <w:rtl/>
        </w:rPr>
        <w:t>ير</w:t>
      </w:r>
      <w:r w:rsidRPr="005F57BF">
        <w:rPr>
          <w:rFonts w:cs="Calibri"/>
          <w:szCs w:val="22"/>
          <w:rtl/>
        </w:rPr>
        <w:t xml:space="preserve">د أدناه </w:t>
      </w:r>
      <w:r w:rsidR="00FA7976">
        <w:rPr>
          <w:rFonts w:cs="Calibri" w:hint="cs"/>
          <w:szCs w:val="22"/>
          <w:rtl/>
        </w:rPr>
        <w:t xml:space="preserve">أيضاً </w:t>
      </w:r>
      <w:r w:rsidRPr="005F57BF">
        <w:rPr>
          <w:rFonts w:cs="Calibri"/>
          <w:szCs w:val="22"/>
          <w:rtl/>
        </w:rPr>
        <w:t>شرح للتعديلات الرئيسية.</w:t>
      </w:r>
    </w:p>
    <w:p w14:paraId="6C7CDF28" w14:textId="14BB2FAF" w:rsidR="00F97308" w:rsidRPr="00991FBC" w:rsidRDefault="007C3C3C" w:rsidP="00D40E83">
      <w:pPr>
        <w:pStyle w:val="ListParagraph"/>
        <w:spacing w:before="60" w:after="220"/>
        <w:ind w:left="567"/>
        <w:contextualSpacing w:val="0"/>
        <w:rPr>
          <w:rFonts w:ascii="arial bold" w:hAnsi="arial bold" w:cs="Calibri"/>
          <w:b/>
          <w:bCs/>
          <w:i/>
          <w:iCs/>
          <w:szCs w:val="22"/>
        </w:rPr>
      </w:pPr>
      <w:bookmarkStart w:id="5" w:name="_Hlk161641524"/>
      <w:r w:rsidRPr="00991FBC">
        <w:rPr>
          <w:rFonts w:ascii="arial bold" w:hAnsi="arial bold" w:cs="Calibri"/>
          <w:b/>
          <w:bCs/>
          <w:i/>
          <w:iCs/>
          <w:szCs w:val="22"/>
          <w:rtl/>
        </w:rPr>
        <w:t>المادة</w:t>
      </w:r>
      <w:r w:rsidR="00F91344" w:rsidRPr="00991FBC">
        <w:rPr>
          <w:rFonts w:ascii="arial bold" w:hAnsi="arial bold" w:cs="Calibri"/>
          <w:b/>
          <w:bCs/>
          <w:i/>
          <w:iCs/>
          <w:szCs w:val="22"/>
          <w:rtl/>
        </w:rPr>
        <w:t xml:space="preserve"> 3</w:t>
      </w:r>
      <w:r w:rsidR="00991FBC" w:rsidRPr="00991FBC">
        <w:rPr>
          <w:rFonts w:ascii="arial bold" w:hAnsi="arial bold" w:cs="Calibri" w:hint="cs"/>
          <w:b/>
          <w:bCs/>
          <w:i/>
          <w:iCs/>
          <w:szCs w:val="22"/>
          <w:rtl/>
        </w:rPr>
        <w:t>-</w:t>
      </w:r>
      <w:r w:rsidR="003D3B0B" w:rsidRPr="00991FBC">
        <w:rPr>
          <w:rFonts w:ascii="arial bold" w:hAnsi="arial bold" w:cs="Calibri"/>
          <w:b/>
          <w:bCs/>
          <w:i/>
          <w:iCs/>
          <w:szCs w:val="22"/>
          <w:rtl/>
        </w:rPr>
        <w:t xml:space="preserve">3 </w:t>
      </w:r>
      <w:r w:rsidRPr="00991FBC">
        <w:rPr>
          <w:rFonts w:ascii="arial bold" w:hAnsi="arial bold" w:cs="Calibri"/>
          <w:b/>
          <w:bCs/>
          <w:i/>
          <w:iCs/>
          <w:szCs w:val="22"/>
          <w:rtl/>
        </w:rPr>
        <w:t xml:space="preserve">– </w:t>
      </w:r>
      <w:r w:rsidR="00097BDB" w:rsidRPr="00991FBC">
        <w:rPr>
          <w:rFonts w:ascii="arial bold" w:hAnsi="arial bold" w:cs="Calibri"/>
          <w:b/>
          <w:bCs/>
          <w:i/>
          <w:iCs/>
          <w:szCs w:val="22"/>
          <w:rtl/>
        </w:rPr>
        <w:t>بدلات الإعالة</w:t>
      </w:r>
    </w:p>
    <w:p w14:paraId="1C2E3E8D" w14:textId="3E4316B0" w:rsidR="00186B6B" w:rsidRPr="00D40E83" w:rsidRDefault="00BF49D7" w:rsidP="00D40E83">
      <w:pPr>
        <w:pStyle w:val="ListParagraph"/>
        <w:numPr>
          <w:ilvl w:val="0"/>
          <w:numId w:val="4"/>
        </w:numPr>
        <w:spacing w:before="60" w:after="220"/>
        <w:ind w:left="0" w:firstLine="0"/>
        <w:contextualSpacing w:val="0"/>
        <w:rPr>
          <w:rFonts w:cs="Calibri"/>
        </w:rPr>
      </w:pPr>
      <w:r w:rsidRPr="00D40E83">
        <w:rPr>
          <w:rFonts w:cs="Calibri"/>
          <w:rtl/>
        </w:rPr>
        <w:t>يهدف</w:t>
      </w:r>
      <w:r w:rsidR="00B730F3" w:rsidRPr="00D40E83">
        <w:rPr>
          <w:rFonts w:cs="Calibri"/>
          <w:rtl/>
        </w:rPr>
        <w:t xml:space="preserve"> التعديل المقترح </w:t>
      </w:r>
      <w:r w:rsidRPr="00D40E83">
        <w:rPr>
          <w:rFonts w:cs="Calibri"/>
          <w:rtl/>
        </w:rPr>
        <w:t xml:space="preserve">إلى </w:t>
      </w:r>
      <w:r w:rsidR="00B12C16" w:rsidRPr="00D40E83">
        <w:rPr>
          <w:rFonts w:cs="Calibri"/>
          <w:rtl/>
        </w:rPr>
        <w:t xml:space="preserve">السماح صراحةً </w:t>
      </w:r>
      <w:r w:rsidR="001B7791">
        <w:rPr>
          <w:rFonts w:cs="Calibri" w:hint="cs"/>
          <w:rtl/>
        </w:rPr>
        <w:t>للويبو</w:t>
      </w:r>
      <w:r w:rsidR="00160CA2" w:rsidRPr="00D40E83">
        <w:rPr>
          <w:rFonts w:cs="Calibri"/>
          <w:rtl/>
        </w:rPr>
        <w:t xml:space="preserve"> </w:t>
      </w:r>
      <w:r w:rsidR="00797E40" w:rsidRPr="00D40E83">
        <w:rPr>
          <w:rFonts w:cs="Calibri"/>
          <w:rtl/>
        </w:rPr>
        <w:t xml:space="preserve">بخصم </w:t>
      </w:r>
      <w:r w:rsidR="00B12C16" w:rsidRPr="00D40E83">
        <w:rPr>
          <w:rFonts w:cs="Calibri"/>
          <w:rtl/>
        </w:rPr>
        <w:t xml:space="preserve">مبلغ أي بدل إعالة آخر </w:t>
      </w:r>
      <w:r w:rsidR="00F40229" w:rsidRPr="00D40E83">
        <w:rPr>
          <w:rFonts w:cs="Calibri"/>
          <w:rtl/>
        </w:rPr>
        <w:t xml:space="preserve">يتلقاه الوالد الآخر </w:t>
      </w:r>
      <w:r w:rsidR="00B12C16" w:rsidRPr="00D40E83">
        <w:rPr>
          <w:rFonts w:cs="Calibri"/>
          <w:rtl/>
        </w:rPr>
        <w:t>من مصدر</w:t>
      </w:r>
      <w:r w:rsidR="00F033AC" w:rsidRPr="00D40E83">
        <w:rPr>
          <w:rFonts w:cs="Calibri"/>
          <w:rtl/>
        </w:rPr>
        <w:t xml:space="preserve"> خارجي </w:t>
      </w:r>
      <w:r w:rsidR="00B12C16" w:rsidRPr="00D40E83">
        <w:rPr>
          <w:rFonts w:cs="Calibri"/>
          <w:rtl/>
        </w:rPr>
        <w:t>من</w:t>
      </w:r>
      <w:r w:rsidR="00797E40" w:rsidRPr="00D40E83">
        <w:rPr>
          <w:rFonts w:cs="Calibri"/>
          <w:rtl/>
        </w:rPr>
        <w:t xml:space="preserve"> </w:t>
      </w:r>
      <w:r w:rsidR="00B12C16" w:rsidRPr="00D40E83">
        <w:rPr>
          <w:rFonts w:cs="Calibri"/>
          <w:rtl/>
        </w:rPr>
        <w:t xml:space="preserve">بدل إعالة </w:t>
      </w:r>
      <w:r w:rsidR="00CE0FD4">
        <w:rPr>
          <w:rFonts w:cs="Calibri" w:hint="cs"/>
          <w:rtl/>
        </w:rPr>
        <w:t>الولد</w:t>
      </w:r>
      <w:r w:rsidR="00B12C16" w:rsidRPr="00D40E83">
        <w:rPr>
          <w:rFonts w:cs="Calibri"/>
          <w:rtl/>
        </w:rPr>
        <w:t xml:space="preserve"> الم</w:t>
      </w:r>
      <w:r w:rsidR="0004519E" w:rsidRPr="00D40E83">
        <w:rPr>
          <w:rFonts w:cs="Calibri"/>
          <w:rtl/>
        </w:rPr>
        <w:t xml:space="preserve">عال الذي تدفعه المنظمة، </w:t>
      </w:r>
      <w:r w:rsidR="00F40229" w:rsidRPr="00D40E83">
        <w:rPr>
          <w:rFonts w:cs="Calibri"/>
          <w:rtl/>
        </w:rPr>
        <w:t xml:space="preserve">وذلك في حال كان </w:t>
      </w:r>
      <w:r w:rsidR="00554AB6">
        <w:rPr>
          <w:rFonts w:cs="Calibri" w:hint="cs"/>
          <w:rtl/>
        </w:rPr>
        <w:t>ذلك</w:t>
      </w:r>
      <w:r w:rsidR="00F40229" w:rsidRPr="00D40E83">
        <w:rPr>
          <w:rFonts w:cs="Calibri"/>
          <w:rtl/>
        </w:rPr>
        <w:t xml:space="preserve"> الوالد الآخر يعيش مع الموظف </w:t>
      </w:r>
      <w:r w:rsidR="00B66D86" w:rsidRPr="00D40E83">
        <w:rPr>
          <w:rFonts w:cs="Calibri"/>
          <w:rtl/>
        </w:rPr>
        <w:t xml:space="preserve">دون أن </w:t>
      </w:r>
      <w:r w:rsidR="00621122">
        <w:rPr>
          <w:rFonts w:cs="Calibri" w:hint="cs"/>
          <w:rtl/>
        </w:rPr>
        <w:t>يُعترف به</w:t>
      </w:r>
      <w:r w:rsidR="00B66D86" w:rsidRPr="00D40E83">
        <w:rPr>
          <w:rFonts w:cs="Calibri"/>
          <w:rtl/>
        </w:rPr>
        <w:t xml:space="preserve"> </w:t>
      </w:r>
      <w:r w:rsidR="00621122">
        <w:rPr>
          <w:rFonts w:cs="Calibri" w:hint="cs"/>
          <w:rtl/>
        </w:rPr>
        <w:t>ك</w:t>
      </w:r>
      <w:r w:rsidR="00B66D86" w:rsidRPr="00D40E83">
        <w:rPr>
          <w:rFonts w:cs="Calibri"/>
          <w:rtl/>
        </w:rPr>
        <w:t xml:space="preserve">زوج. </w:t>
      </w:r>
      <w:r w:rsidR="00736DC0" w:rsidRPr="00D40E83">
        <w:rPr>
          <w:rFonts w:cs="Calibri"/>
          <w:rtl/>
        </w:rPr>
        <w:t xml:space="preserve">وفي الوقت الحالي، لا تشير </w:t>
      </w:r>
      <w:r w:rsidR="001C4BE0">
        <w:rPr>
          <w:rFonts w:cs="Calibri" w:hint="cs"/>
          <w:rtl/>
        </w:rPr>
        <w:t>المادة</w:t>
      </w:r>
      <w:r w:rsidR="00736DC0" w:rsidRPr="00D40E83">
        <w:rPr>
          <w:rFonts w:cs="Calibri"/>
          <w:rtl/>
        </w:rPr>
        <w:t xml:space="preserve"> إلا إلى البدلات </w:t>
      </w:r>
      <w:r w:rsidR="00B12C16" w:rsidRPr="00D40E83">
        <w:rPr>
          <w:rFonts w:cs="Calibri"/>
          <w:rtl/>
        </w:rPr>
        <w:t>التي</w:t>
      </w:r>
      <w:r w:rsidR="00736DC0" w:rsidRPr="00D40E83">
        <w:rPr>
          <w:rFonts w:cs="Calibri"/>
          <w:rtl/>
        </w:rPr>
        <w:t xml:space="preserve"> يتلقا</w:t>
      </w:r>
      <w:r w:rsidR="00B12C16" w:rsidRPr="00D40E83">
        <w:rPr>
          <w:rFonts w:cs="Calibri"/>
          <w:rtl/>
        </w:rPr>
        <w:t xml:space="preserve">ها الموظف </w:t>
      </w:r>
      <w:r w:rsidR="0045213D" w:rsidRPr="00D40E83">
        <w:rPr>
          <w:rFonts w:cs="Calibri"/>
          <w:rtl/>
        </w:rPr>
        <w:t xml:space="preserve">أو </w:t>
      </w:r>
      <w:r w:rsidR="00B12C16" w:rsidRPr="00D40E83">
        <w:rPr>
          <w:rFonts w:cs="Calibri"/>
          <w:rtl/>
        </w:rPr>
        <w:t xml:space="preserve">زوجه </w:t>
      </w:r>
      <w:r w:rsidR="00736DC0" w:rsidRPr="00D40E83">
        <w:rPr>
          <w:rFonts w:cs="Calibri"/>
          <w:rtl/>
        </w:rPr>
        <w:t>من مصدر خارجي</w:t>
      </w:r>
      <w:r w:rsidR="00B85FAC" w:rsidRPr="00D40E83">
        <w:rPr>
          <w:rFonts w:cs="Calibri"/>
          <w:rtl/>
        </w:rPr>
        <w:t xml:space="preserve">. وسيساعد هذا التغيير على تجنب ازدواجية </w:t>
      </w:r>
      <w:r w:rsidR="00F13FA0" w:rsidRPr="00D40E83">
        <w:rPr>
          <w:rFonts w:cs="Calibri"/>
          <w:rtl/>
        </w:rPr>
        <w:t xml:space="preserve">الاستحقاقات، </w:t>
      </w:r>
      <w:r w:rsidR="00B85FAC" w:rsidRPr="00D40E83">
        <w:rPr>
          <w:rFonts w:cs="Calibri"/>
          <w:rtl/>
        </w:rPr>
        <w:t xml:space="preserve">وضمان المساواة بين </w:t>
      </w:r>
      <w:r w:rsidR="00F13FA0" w:rsidRPr="00D40E83">
        <w:rPr>
          <w:rFonts w:cs="Calibri"/>
          <w:rtl/>
        </w:rPr>
        <w:t xml:space="preserve">الموظفين، وتجسيد التغيرات في الهياكل الأسرية وترتيبات المعيشة التي </w:t>
      </w:r>
      <w:r w:rsidR="006C737F">
        <w:rPr>
          <w:rFonts w:cs="Calibri" w:hint="cs"/>
          <w:rtl/>
        </w:rPr>
        <w:t>ي</w:t>
      </w:r>
      <w:r w:rsidR="00F13FA0" w:rsidRPr="00D40E83">
        <w:rPr>
          <w:rFonts w:cs="Calibri"/>
          <w:rtl/>
        </w:rPr>
        <w:t xml:space="preserve">زداد </w:t>
      </w:r>
      <w:r w:rsidR="006C737F">
        <w:rPr>
          <w:rFonts w:cs="Calibri" w:hint="cs"/>
          <w:rtl/>
        </w:rPr>
        <w:t>تمثيلها</w:t>
      </w:r>
      <w:r w:rsidR="00F13FA0" w:rsidRPr="00D40E83">
        <w:rPr>
          <w:rFonts w:cs="Calibri"/>
          <w:rtl/>
        </w:rPr>
        <w:t xml:space="preserve"> ضمن القوى العاملة في الويبو</w:t>
      </w:r>
      <w:r w:rsidR="00456152" w:rsidRPr="00D40E83">
        <w:rPr>
          <w:rFonts w:cs="Calibri"/>
          <w:rtl/>
        </w:rPr>
        <w:t>.</w:t>
      </w:r>
    </w:p>
    <w:bookmarkEnd w:id="5"/>
    <w:p w14:paraId="0F0B85BD" w14:textId="13194ECF" w:rsidR="003D3B0B" w:rsidRPr="00790C17" w:rsidRDefault="003D3B0B" w:rsidP="0054308D">
      <w:pPr>
        <w:pStyle w:val="ListParagraph"/>
        <w:spacing w:before="60" w:after="220"/>
        <w:ind w:left="567"/>
        <w:contextualSpacing w:val="0"/>
        <w:rPr>
          <w:rFonts w:ascii="arial bold" w:hAnsi="arial bold" w:cs="Calibri"/>
          <w:b/>
          <w:bCs/>
          <w:i/>
          <w:iCs/>
          <w:szCs w:val="22"/>
        </w:rPr>
      </w:pPr>
      <w:r w:rsidRPr="00790C17">
        <w:rPr>
          <w:rFonts w:ascii="arial bold" w:hAnsi="arial bold" w:cs="Calibri"/>
          <w:b/>
          <w:bCs/>
          <w:i/>
          <w:iCs/>
          <w:szCs w:val="22"/>
          <w:rtl/>
        </w:rPr>
        <w:t xml:space="preserve">المادة </w:t>
      </w:r>
      <w:r w:rsidR="00790C17" w:rsidRPr="00790C17">
        <w:rPr>
          <w:rFonts w:ascii="arial bold" w:hAnsi="arial bold" w:cs="Calibri" w:hint="cs"/>
          <w:b/>
          <w:bCs/>
          <w:i/>
          <w:iCs/>
          <w:szCs w:val="22"/>
          <w:rtl/>
        </w:rPr>
        <w:t>4-2</w:t>
      </w:r>
      <w:r w:rsidRPr="00790C17">
        <w:rPr>
          <w:rFonts w:ascii="arial bold" w:hAnsi="arial bold" w:cs="Calibri"/>
          <w:b/>
          <w:bCs/>
          <w:i/>
          <w:iCs/>
          <w:szCs w:val="22"/>
          <w:rtl/>
        </w:rPr>
        <w:t xml:space="preserve"> – التوزيع الجغرافي والتوازن بين الجنسين</w:t>
      </w:r>
    </w:p>
    <w:p w14:paraId="1E10B4C2" w14:textId="13CECE41" w:rsidR="003D3B0B" w:rsidRPr="00D40E83" w:rsidRDefault="003E269F" w:rsidP="00D40E83">
      <w:pPr>
        <w:pStyle w:val="ListParagraph"/>
        <w:numPr>
          <w:ilvl w:val="0"/>
          <w:numId w:val="4"/>
        </w:numPr>
        <w:spacing w:before="60" w:after="220"/>
        <w:ind w:left="0" w:firstLine="0"/>
        <w:contextualSpacing w:val="0"/>
        <w:rPr>
          <w:rFonts w:cs="Calibri"/>
        </w:rPr>
      </w:pPr>
      <w:r w:rsidRPr="00D40E83">
        <w:rPr>
          <w:rFonts w:cs="Calibri"/>
          <w:rtl/>
        </w:rPr>
        <w:t xml:space="preserve">يُقترح تعديل </w:t>
      </w:r>
      <w:r w:rsidR="008459F4">
        <w:rPr>
          <w:rFonts w:cs="Calibri" w:hint="cs"/>
          <w:rtl/>
        </w:rPr>
        <w:t>المادة</w:t>
      </w:r>
      <w:r w:rsidRPr="00D40E83">
        <w:rPr>
          <w:rFonts w:cs="Calibri"/>
          <w:rtl/>
        </w:rPr>
        <w:t xml:space="preserve"> لتنص على أن </w:t>
      </w:r>
      <w:r w:rsidR="009D13C1" w:rsidRPr="00D40E83">
        <w:rPr>
          <w:rFonts w:cs="Calibri"/>
          <w:rtl/>
        </w:rPr>
        <w:t xml:space="preserve">وظائف </w:t>
      </w:r>
      <w:r w:rsidR="006331CA">
        <w:rPr>
          <w:rFonts w:cs="Calibri" w:hint="cs"/>
          <w:rtl/>
        </w:rPr>
        <w:t xml:space="preserve">الفئة </w:t>
      </w:r>
      <w:r w:rsidR="009D13C1" w:rsidRPr="00D40E83">
        <w:rPr>
          <w:rFonts w:cs="Calibri"/>
          <w:rtl/>
        </w:rPr>
        <w:t xml:space="preserve">الفنية </w:t>
      </w:r>
      <w:r w:rsidR="0065180D">
        <w:rPr>
          <w:rFonts w:cs="Calibri" w:hint="cs"/>
          <w:rtl/>
        </w:rPr>
        <w:t>للفاحصين</w:t>
      </w:r>
      <w:r w:rsidR="009D13C1" w:rsidRPr="00D40E83">
        <w:rPr>
          <w:rFonts w:cs="Calibri"/>
          <w:rtl/>
        </w:rPr>
        <w:t xml:space="preserve"> التي تتطلب مهارات لغوية خاصة </w:t>
      </w:r>
      <w:r w:rsidRPr="00D40E83">
        <w:rPr>
          <w:rFonts w:cs="Calibri"/>
          <w:rtl/>
        </w:rPr>
        <w:t xml:space="preserve">لا </w:t>
      </w:r>
      <w:r w:rsidR="009D13C1" w:rsidRPr="00D40E83">
        <w:rPr>
          <w:rFonts w:cs="Calibri"/>
          <w:rtl/>
        </w:rPr>
        <w:t>تخضع للتوزيع الجغرافي.</w:t>
      </w:r>
    </w:p>
    <w:p w14:paraId="20864034" w14:textId="1213FB19" w:rsidR="00F91344" w:rsidRPr="00991FBC" w:rsidRDefault="00F91344" w:rsidP="00D60798">
      <w:pPr>
        <w:pStyle w:val="ListParagraph"/>
        <w:spacing w:before="60" w:after="220"/>
        <w:ind w:left="567"/>
        <w:contextualSpacing w:val="0"/>
        <w:rPr>
          <w:rFonts w:ascii="arial bold" w:hAnsi="arial bold" w:cs="Calibri"/>
          <w:b/>
          <w:bCs/>
          <w:i/>
          <w:iCs/>
          <w:szCs w:val="22"/>
        </w:rPr>
      </w:pPr>
      <w:r w:rsidRPr="00991FBC">
        <w:rPr>
          <w:rFonts w:ascii="arial bold" w:hAnsi="arial bold" w:cs="Calibri"/>
          <w:b/>
          <w:bCs/>
          <w:i/>
          <w:iCs/>
          <w:szCs w:val="22"/>
          <w:rtl/>
        </w:rPr>
        <w:t>المادة</w:t>
      </w:r>
      <w:r w:rsidR="00CB5073" w:rsidRPr="00991FBC">
        <w:rPr>
          <w:rFonts w:ascii="arial bold" w:hAnsi="arial bold" w:cs="Calibri"/>
          <w:b/>
          <w:bCs/>
          <w:i/>
          <w:iCs/>
          <w:szCs w:val="22"/>
          <w:rtl/>
        </w:rPr>
        <w:t xml:space="preserve"> </w:t>
      </w:r>
      <w:r w:rsidR="00991FBC" w:rsidRPr="00991FBC">
        <w:rPr>
          <w:rFonts w:ascii="arial bold" w:hAnsi="arial bold" w:cs="Calibri" w:hint="cs"/>
          <w:b/>
          <w:bCs/>
          <w:i/>
          <w:iCs/>
          <w:szCs w:val="22"/>
          <w:rtl/>
        </w:rPr>
        <w:t>9-8</w:t>
      </w:r>
      <w:r w:rsidR="00FC18F5" w:rsidRPr="00991FBC">
        <w:rPr>
          <w:rFonts w:ascii="arial bold" w:hAnsi="arial bold" w:cs="Calibri"/>
          <w:b/>
          <w:bCs/>
          <w:i/>
          <w:iCs/>
          <w:szCs w:val="22"/>
          <w:rtl/>
        </w:rPr>
        <w:t xml:space="preserve"> </w:t>
      </w:r>
      <w:r w:rsidRPr="00991FBC">
        <w:rPr>
          <w:rFonts w:ascii="arial bold" w:hAnsi="arial bold" w:cs="Calibri"/>
          <w:b/>
          <w:bCs/>
          <w:i/>
          <w:iCs/>
          <w:szCs w:val="22"/>
          <w:rtl/>
        </w:rPr>
        <w:t xml:space="preserve">– </w:t>
      </w:r>
      <w:r w:rsidR="00FC18F5" w:rsidRPr="00991FBC">
        <w:rPr>
          <w:rFonts w:ascii="arial bold" w:hAnsi="arial bold" w:cs="Calibri"/>
          <w:b/>
          <w:bCs/>
          <w:i/>
          <w:iCs/>
          <w:szCs w:val="22"/>
          <w:rtl/>
        </w:rPr>
        <w:t>تعويض إنهاء الخدمة</w:t>
      </w:r>
    </w:p>
    <w:p w14:paraId="553A5BBF" w14:textId="71D02C94" w:rsidR="00B730F3" w:rsidRPr="00B716C7" w:rsidRDefault="007F320F" w:rsidP="00D40E83">
      <w:pPr>
        <w:pStyle w:val="ListParagraph"/>
        <w:numPr>
          <w:ilvl w:val="0"/>
          <w:numId w:val="4"/>
        </w:numPr>
        <w:spacing w:before="60" w:after="220"/>
        <w:ind w:left="0" w:firstLine="0"/>
        <w:contextualSpacing w:val="0"/>
        <w:rPr>
          <w:rFonts w:cs="Calibri"/>
          <w:szCs w:val="22"/>
        </w:rPr>
      </w:pPr>
      <w:r w:rsidRPr="00B716C7">
        <w:rPr>
          <w:rFonts w:cs="Calibri"/>
          <w:szCs w:val="22"/>
          <w:rtl/>
        </w:rPr>
        <w:t xml:space="preserve">حالياً، في حالة إنهاء الخدمة </w:t>
      </w:r>
      <w:r w:rsidR="00FB3F02" w:rsidRPr="00B716C7">
        <w:rPr>
          <w:rFonts w:cs="Calibri"/>
          <w:szCs w:val="22"/>
          <w:rtl/>
        </w:rPr>
        <w:t xml:space="preserve">لأسباب </w:t>
      </w:r>
      <w:r w:rsidRPr="00B716C7">
        <w:rPr>
          <w:rFonts w:cs="Calibri"/>
          <w:szCs w:val="22"/>
          <w:rtl/>
        </w:rPr>
        <w:t xml:space="preserve">صحية، </w:t>
      </w:r>
      <w:r w:rsidR="0072289B" w:rsidRPr="00B716C7">
        <w:rPr>
          <w:rFonts w:cs="Calibri"/>
          <w:szCs w:val="22"/>
          <w:rtl/>
        </w:rPr>
        <w:t xml:space="preserve">لا يُخصم من </w:t>
      </w:r>
      <w:r w:rsidRPr="00B716C7">
        <w:rPr>
          <w:rFonts w:cs="Calibri"/>
          <w:szCs w:val="22"/>
          <w:rtl/>
        </w:rPr>
        <w:t>تعويض إنهاء الخدمة سوى استحقاق العجز المدفوع للموظف. ومع ذلك، يجوز للموظفين الذين بلغوا سن التقاعد المبكر (55 أو 58) أو سن التقاعد العادي (60 أو 62) دون بلوغ سن التقاعد الإلزامي (65) اختيار استحقاق</w:t>
      </w:r>
      <w:r w:rsidR="00874AFC" w:rsidRPr="00B716C7">
        <w:rPr>
          <w:rFonts w:cs="Calibri"/>
          <w:szCs w:val="22"/>
          <w:rtl/>
        </w:rPr>
        <w:t xml:space="preserve"> </w:t>
      </w:r>
      <w:r w:rsidRPr="00B716C7">
        <w:rPr>
          <w:rFonts w:cs="Calibri"/>
          <w:szCs w:val="22"/>
          <w:rtl/>
        </w:rPr>
        <w:t xml:space="preserve">التقاعد </w:t>
      </w:r>
      <w:r w:rsidR="00874AFC" w:rsidRPr="00B716C7">
        <w:rPr>
          <w:rFonts w:cs="Calibri"/>
          <w:szCs w:val="22"/>
          <w:rtl/>
        </w:rPr>
        <w:t xml:space="preserve">أو التقاعد المبكر </w:t>
      </w:r>
      <w:r w:rsidRPr="00B716C7">
        <w:rPr>
          <w:rFonts w:cs="Calibri"/>
          <w:szCs w:val="22"/>
          <w:rtl/>
        </w:rPr>
        <w:t xml:space="preserve">بدلاً من استحقاق العجز. </w:t>
      </w:r>
    </w:p>
    <w:p w14:paraId="28699C52" w14:textId="13E0D461" w:rsidR="003A4EB3" w:rsidRPr="00B716C7" w:rsidRDefault="007F320F" w:rsidP="00D40E83">
      <w:pPr>
        <w:pStyle w:val="ListParagraph"/>
        <w:numPr>
          <w:ilvl w:val="0"/>
          <w:numId w:val="4"/>
        </w:numPr>
        <w:spacing w:before="60" w:after="220"/>
        <w:ind w:left="0" w:firstLine="0"/>
        <w:contextualSpacing w:val="0"/>
        <w:rPr>
          <w:rFonts w:cs="Calibri"/>
          <w:szCs w:val="22"/>
        </w:rPr>
      </w:pPr>
      <w:r w:rsidRPr="00B716C7">
        <w:rPr>
          <w:rFonts w:cs="Calibri"/>
          <w:szCs w:val="22"/>
          <w:rtl/>
        </w:rPr>
        <w:t xml:space="preserve">ولضمان المسؤولية المالية، </w:t>
      </w:r>
      <w:r w:rsidR="00027DCB" w:rsidRPr="00B716C7">
        <w:rPr>
          <w:rFonts w:cs="Calibri" w:hint="cs"/>
          <w:szCs w:val="22"/>
          <w:rtl/>
        </w:rPr>
        <w:t>وضمان</w:t>
      </w:r>
      <w:r w:rsidRPr="00B716C7">
        <w:rPr>
          <w:rFonts w:cs="Calibri"/>
          <w:szCs w:val="22"/>
          <w:rtl/>
        </w:rPr>
        <w:t xml:space="preserve"> المعاملة العادلة والمتسقة للموظفين، يُقترح أن تُخصم من تعويض إنهاء الخدمة أيضاً قيمة استحقاق</w:t>
      </w:r>
      <w:r w:rsidR="00B9380F" w:rsidRPr="00B716C7">
        <w:rPr>
          <w:rFonts w:cs="Calibri"/>
          <w:szCs w:val="22"/>
          <w:rtl/>
        </w:rPr>
        <w:t xml:space="preserve"> </w:t>
      </w:r>
      <w:r w:rsidR="00BF6E85" w:rsidRPr="00B716C7">
        <w:rPr>
          <w:rFonts w:cs="Calibri"/>
          <w:szCs w:val="22"/>
          <w:rtl/>
        </w:rPr>
        <w:t xml:space="preserve">التقاعد أو </w:t>
      </w:r>
      <w:r w:rsidRPr="00B716C7">
        <w:rPr>
          <w:rFonts w:cs="Calibri"/>
          <w:szCs w:val="22"/>
          <w:rtl/>
        </w:rPr>
        <w:t xml:space="preserve">التقاعد المبكر الذي قد يُدفع عن الفترة المقابلة. وسينطبق هذا أيضاً على الموظفين الذين </w:t>
      </w:r>
      <w:r w:rsidR="00E46A6F" w:rsidRPr="00B716C7">
        <w:rPr>
          <w:rFonts w:cs="Calibri" w:hint="cs"/>
          <w:szCs w:val="22"/>
          <w:rtl/>
        </w:rPr>
        <w:t>تُ</w:t>
      </w:r>
      <w:r w:rsidRPr="00B716C7">
        <w:rPr>
          <w:rFonts w:cs="Calibri"/>
          <w:szCs w:val="22"/>
          <w:rtl/>
        </w:rPr>
        <w:t xml:space="preserve">نهى </w:t>
      </w:r>
      <w:r w:rsidR="00E46A6F" w:rsidRPr="00B716C7">
        <w:rPr>
          <w:rFonts w:cs="Calibri" w:hint="cs"/>
          <w:szCs w:val="22"/>
          <w:rtl/>
        </w:rPr>
        <w:t>خ</w:t>
      </w:r>
      <w:r w:rsidR="0069184E" w:rsidRPr="00B716C7">
        <w:rPr>
          <w:rFonts w:cs="Calibri" w:hint="cs"/>
          <w:szCs w:val="22"/>
          <w:rtl/>
        </w:rPr>
        <w:t>دمتهم</w:t>
      </w:r>
      <w:r w:rsidRPr="00B716C7">
        <w:rPr>
          <w:rFonts w:cs="Calibri"/>
          <w:szCs w:val="22"/>
          <w:rtl/>
        </w:rPr>
        <w:t xml:space="preserve"> لأسباب صحية دون منحهم استحقاق العجز، </w:t>
      </w:r>
      <w:r w:rsidR="00011526" w:rsidRPr="00B716C7">
        <w:rPr>
          <w:rFonts w:cs="Calibri" w:hint="cs"/>
          <w:szCs w:val="22"/>
          <w:rtl/>
        </w:rPr>
        <w:t>إذ</w:t>
      </w:r>
      <w:r w:rsidRPr="00B716C7">
        <w:rPr>
          <w:rFonts w:cs="Calibri"/>
          <w:szCs w:val="22"/>
          <w:rtl/>
        </w:rPr>
        <w:t xml:space="preserve"> لا يوجد سبب يجعل شروط إنهاء خدمتهم أكثر ملاءمة من </w:t>
      </w:r>
      <w:r w:rsidR="00D87657" w:rsidRPr="00B716C7">
        <w:rPr>
          <w:rFonts w:cs="Calibri" w:hint="cs"/>
          <w:szCs w:val="22"/>
          <w:rtl/>
        </w:rPr>
        <w:t>ال</w:t>
      </w:r>
      <w:r w:rsidRPr="00B716C7">
        <w:rPr>
          <w:rFonts w:cs="Calibri"/>
          <w:szCs w:val="22"/>
          <w:rtl/>
        </w:rPr>
        <w:t xml:space="preserve">شروط </w:t>
      </w:r>
      <w:r w:rsidR="00B531E2">
        <w:rPr>
          <w:rFonts w:cs="Calibri" w:hint="cs"/>
          <w:szCs w:val="22"/>
          <w:rtl/>
        </w:rPr>
        <w:t>الخاصة ب</w:t>
      </w:r>
      <w:r w:rsidRPr="00B716C7">
        <w:rPr>
          <w:rFonts w:cs="Calibri"/>
          <w:szCs w:val="22"/>
          <w:rtl/>
        </w:rPr>
        <w:t xml:space="preserve">الموظفين </w:t>
      </w:r>
      <w:r w:rsidR="00B531E2">
        <w:rPr>
          <w:rFonts w:cs="Calibri" w:hint="cs"/>
          <w:szCs w:val="22"/>
          <w:rtl/>
        </w:rPr>
        <w:t>غير القادين على</w:t>
      </w:r>
      <w:r w:rsidRPr="00B716C7">
        <w:rPr>
          <w:rFonts w:cs="Calibri"/>
          <w:szCs w:val="22"/>
          <w:rtl/>
        </w:rPr>
        <w:t xml:space="preserve"> مواصلة الخدمة.</w:t>
      </w:r>
    </w:p>
    <w:p w14:paraId="3636AC7D" w14:textId="329A4AE0" w:rsidR="00F97308" w:rsidRPr="00B716C7" w:rsidRDefault="008C72CD" w:rsidP="00B716C7">
      <w:pPr>
        <w:pStyle w:val="ListParagraph"/>
        <w:spacing w:before="60" w:after="220"/>
        <w:ind w:left="567"/>
        <w:contextualSpacing w:val="0"/>
        <w:rPr>
          <w:rFonts w:ascii="arial bold" w:hAnsi="arial bold" w:cs="Calibri"/>
          <w:b/>
          <w:bCs/>
          <w:i/>
          <w:iCs/>
          <w:szCs w:val="22"/>
        </w:rPr>
      </w:pPr>
      <w:r w:rsidRPr="00B716C7">
        <w:rPr>
          <w:rFonts w:ascii="arial bold" w:hAnsi="arial bold" w:cs="Calibri"/>
          <w:b/>
          <w:bCs/>
          <w:i/>
          <w:iCs/>
          <w:szCs w:val="22"/>
          <w:rtl/>
        </w:rPr>
        <w:t>تعديلات أخرى</w:t>
      </w:r>
    </w:p>
    <w:p w14:paraId="46230EA0" w14:textId="24DDC11A" w:rsidR="00FC2B27" w:rsidRPr="00D40E83" w:rsidRDefault="008C72CD" w:rsidP="00D40E83">
      <w:pPr>
        <w:pStyle w:val="ListParagraph"/>
        <w:keepNext/>
        <w:numPr>
          <w:ilvl w:val="0"/>
          <w:numId w:val="4"/>
        </w:numPr>
        <w:spacing w:before="60" w:after="220"/>
        <w:ind w:left="0" w:firstLine="0"/>
        <w:contextualSpacing w:val="0"/>
        <w:rPr>
          <w:rFonts w:cs="Calibri"/>
        </w:rPr>
      </w:pPr>
      <w:r w:rsidRPr="00D40E83">
        <w:rPr>
          <w:rFonts w:cs="Calibri"/>
          <w:rtl/>
        </w:rPr>
        <w:t xml:space="preserve">يُقترح </w:t>
      </w:r>
      <w:r w:rsidR="007C41FF">
        <w:rPr>
          <w:rFonts w:cs="Calibri" w:hint="cs"/>
          <w:rtl/>
        </w:rPr>
        <w:t xml:space="preserve">أيضاً </w:t>
      </w:r>
      <w:r w:rsidRPr="00D40E83">
        <w:rPr>
          <w:rFonts w:cs="Calibri"/>
          <w:rtl/>
        </w:rPr>
        <w:t xml:space="preserve">إدخال تعديلات أخرى، أقل جوهرية </w:t>
      </w:r>
      <w:r w:rsidR="00555A6C">
        <w:rPr>
          <w:rFonts w:cs="Calibri" w:hint="cs"/>
          <w:rtl/>
        </w:rPr>
        <w:t>ب</w:t>
      </w:r>
      <w:r w:rsidRPr="00D40E83">
        <w:rPr>
          <w:rFonts w:cs="Calibri"/>
          <w:rtl/>
        </w:rPr>
        <w:t xml:space="preserve">طبيعتها </w:t>
      </w:r>
      <w:r w:rsidR="00F747D6" w:rsidRPr="00D40E83">
        <w:rPr>
          <w:rFonts w:cs="Calibri"/>
          <w:rtl/>
        </w:rPr>
        <w:t xml:space="preserve">أو </w:t>
      </w:r>
      <w:r w:rsidR="00511A54" w:rsidRPr="00D40E83">
        <w:rPr>
          <w:rFonts w:cs="Calibri"/>
          <w:rtl/>
        </w:rPr>
        <w:t xml:space="preserve">تهدف إلى حذف أحكام عفا عليها </w:t>
      </w:r>
      <w:r w:rsidR="007D0C61" w:rsidRPr="00D40E83">
        <w:rPr>
          <w:rFonts w:cs="Calibri"/>
          <w:rtl/>
        </w:rPr>
        <w:t xml:space="preserve">الزمن، </w:t>
      </w:r>
      <w:r w:rsidR="00DE5F7C" w:rsidRPr="00D40E83">
        <w:rPr>
          <w:rFonts w:cs="Calibri"/>
          <w:rtl/>
        </w:rPr>
        <w:t xml:space="preserve">على </w:t>
      </w:r>
      <w:r w:rsidR="007C41FF">
        <w:rPr>
          <w:rFonts w:cs="Calibri" w:hint="cs"/>
          <w:rtl/>
        </w:rPr>
        <w:t>المواد</w:t>
      </w:r>
      <w:r w:rsidRPr="00D40E83">
        <w:rPr>
          <w:rFonts w:cs="Calibri"/>
          <w:rtl/>
        </w:rPr>
        <w:t xml:space="preserve"> التالية، </w:t>
      </w:r>
      <w:r w:rsidR="007C41FF">
        <w:rPr>
          <w:rFonts w:cs="Calibri" w:hint="cs"/>
          <w:rtl/>
        </w:rPr>
        <w:t xml:space="preserve">كما هو </w:t>
      </w:r>
      <w:r w:rsidRPr="00D40E83">
        <w:rPr>
          <w:rFonts w:cs="Calibri"/>
          <w:rtl/>
        </w:rPr>
        <w:t>مبي</w:t>
      </w:r>
      <w:r w:rsidR="007C41FF">
        <w:rPr>
          <w:rFonts w:cs="Calibri" w:hint="cs"/>
          <w:rtl/>
        </w:rPr>
        <w:t>ّ</w:t>
      </w:r>
      <w:r w:rsidRPr="00D40E83">
        <w:rPr>
          <w:rFonts w:cs="Calibri"/>
          <w:rtl/>
        </w:rPr>
        <w:t>ن بالتفصيل في المرفق الأول:</w:t>
      </w:r>
    </w:p>
    <w:p w14:paraId="40763A00" w14:textId="44884124" w:rsidR="002E721C" w:rsidRPr="00D40E83" w:rsidRDefault="00EA4223" w:rsidP="00D40E83">
      <w:pPr>
        <w:pStyle w:val="Default"/>
        <w:keepNext/>
        <w:tabs>
          <w:tab w:val="left" w:pos="1843"/>
          <w:tab w:val="left" w:pos="2268"/>
        </w:tabs>
        <w:spacing w:before="60" w:after="180"/>
        <w:rPr>
          <w:rFonts w:cs="Calibri"/>
          <w:sz w:val="22"/>
          <w:szCs w:val="22"/>
        </w:rPr>
      </w:pPr>
      <w:r>
        <w:rPr>
          <w:rFonts w:cs="Calibri" w:hint="cs"/>
          <w:sz w:val="22"/>
          <w:szCs w:val="22"/>
          <w:rtl/>
        </w:rPr>
        <w:t>المادة</w:t>
      </w:r>
      <w:r w:rsidR="003D3B0B" w:rsidRPr="00D40E83">
        <w:rPr>
          <w:rFonts w:cs="Calibri"/>
          <w:sz w:val="22"/>
          <w:szCs w:val="22"/>
          <w:rtl/>
        </w:rPr>
        <w:t xml:space="preserve"> </w:t>
      </w:r>
      <w:r w:rsidR="004611C2">
        <w:rPr>
          <w:rFonts w:cs="Calibri" w:hint="cs"/>
          <w:sz w:val="22"/>
          <w:szCs w:val="22"/>
          <w:rtl/>
        </w:rPr>
        <w:t>8-2</w:t>
      </w:r>
      <w:r w:rsidR="002E721C" w:rsidRPr="00D40E83">
        <w:rPr>
          <w:rFonts w:cs="Calibri"/>
          <w:sz w:val="22"/>
          <w:szCs w:val="22"/>
          <w:rtl/>
        </w:rPr>
        <w:tab/>
        <w:t xml:space="preserve">– </w:t>
      </w:r>
      <w:r w:rsidR="002E721C" w:rsidRPr="00D40E83">
        <w:rPr>
          <w:rFonts w:cs="Calibri"/>
          <w:sz w:val="22"/>
          <w:szCs w:val="22"/>
          <w:rtl/>
        </w:rPr>
        <w:tab/>
      </w:r>
      <w:r w:rsidR="002E721C" w:rsidRPr="00D40E83">
        <w:rPr>
          <w:rFonts w:cs="Calibri"/>
          <w:sz w:val="22"/>
          <w:szCs w:val="22"/>
          <w:rtl/>
        </w:rPr>
        <w:tab/>
      </w:r>
      <w:r w:rsidR="003D3B0B" w:rsidRPr="00D40E83">
        <w:rPr>
          <w:rFonts w:cs="Calibri"/>
          <w:sz w:val="22"/>
          <w:szCs w:val="22"/>
          <w:rtl/>
        </w:rPr>
        <w:t>الهيئة الاستشارية</w:t>
      </w:r>
    </w:p>
    <w:p w14:paraId="526F7489" w14:textId="0E4846A8" w:rsidR="00F97308" w:rsidRPr="00D40E83" w:rsidRDefault="00831895" w:rsidP="00D40E83">
      <w:pPr>
        <w:pStyle w:val="Default"/>
        <w:tabs>
          <w:tab w:val="left" w:pos="1843"/>
          <w:tab w:val="left" w:pos="2268"/>
        </w:tabs>
        <w:spacing w:before="60" w:after="220"/>
        <w:ind w:left="2268" w:hanging="2268"/>
        <w:rPr>
          <w:rFonts w:cs="Calibri"/>
          <w:sz w:val="22"/>
          <w:szCs w:val="22"/>
        </w:rPr>
      </w:pPr>
      <w:r>
        <w:rPr>
          <w:rFonts w:cs="Calibri" w:hint="cs"/>
          <w:sz w:val="22"/>
          <w:szCs w:val="22"/>
          <w:rtl/>
        </w:rPr>
        <w:t>المادة</w:t>
      </w:r>
      <w:r w:rsidR="00F91344" w:rsidRPr="00D40E83">
        <w:rPr>
          <w:rFonts w:cs="Calibri"/>
          <w:sz w:val="22"/>
          <w:szCs w:val="22"/>
          <w:rtl/>
        </w:rPr>
        <w:t xml:space="preserve"> </w:t>
      </w:r>
      <w:r>
        <w:rPr>
          <w:rFonts w:cs="Calibri" w:hint="cs"/>
          <w:sz w:val="22"/>
          <w:szCs w:val="22"/>
          <w:rtl/>
        </w:rPr>
        <w:t>12-5</w:t>
      </w:r>
      <w:r w:rsidR="00EC6D23" w:rsidRPr="00D40E83">
        <w:rPr>
          <w:rFonts w:cs="Calibri"/>
          <w:sz w:val="22"/>
          <w:szCs w:val="22"/>
          <w:rtl/>
        </w:rPr>
        <w:tab/>
        <w:t xml:space="preserve">– </w:t>
      </w:r>
      <w:r w:rsidR="00EC6D23" w:rsidRPr="00D40E83">
        <w:rPr>
          <w:rFonts w:cs="Calibri"/>
          <w:sz w:val="22"/>
          <w:szCs w:val="22"/>
          <w:rtl/>
        </w:rPr>
        <w:tab/>
      </w:r>
      <w:r w:rsidR="00EC6D23" w:rsidRPr="00D40E83">
        <w:rPr>
          <w:rFonts w:cs="Calibri"/>
          <w:sz w:val="22"/>
          <w:szCs w:val="22"/>
          <w:rtl/>
        </w:rPr>
        <w:tab/>
      </w:r>
      <w:r w:rsidR="00F91344" w:rsidRPr="00D40E83">
        <w:rPr>
          <w:rFonts w:cs="Calibri"/>
          <w:sz w:val="22"/>
          <w:szCs w:val="22"/>
          <w:rtl/>
        </w:rPr>
        <w:t>التدابير الانتقالية</w:t>
      </w:r>
    </w:p>
    <w:p w14:paraId="2367BBEE" w14:textId="08279A32" w:rsidR="00A237E3" w:rsidRDefault="00A237E3">
      <w:pPr>
        <w:bidi w:val="0"/>
        <w:rPr>
          <w:rFonts w:eastAsia="Calibri" w:cs="Calibri"/>
          <w:color w:val="000000"/>
          <w:szCs w:val="22"/>
          <w:rtl/>
          <w:lang w:eastAsia="en-US"/>
        </w:rPr>
      </w:pPr>
      <w:r>
        <w:rPr>
          <w:rFonts w:cs="Calibri"/>
          <w:szCs w:val="22"/>
          <w:rtl/>
        </w:rPr>
        <w:br w:type="page"/>
      </w:r>
    </w:p>
    <w:p w14:paraId="23519E6B" w14:textId="0CE9F118" w:rsidR="005722C8" w:rsidRPr="00E478E1" w:rsidRDefault="00E478E1" w:rsidP="00E478E1">
      <w:pPr>
        <w:pStyle w:val="Style1"/>
        <w:spacing w:before="60" w:after="220"/>
        <w:jc w:val="left"/>
        <w:rPr>
          <w:rFonts w:ascii="arial bold" w:hAnsi="arial bold" w:cs="Calibri"/>
          <w:iCs w:val="0"/>
          <w:caps w:val="0"/>
          <w:sz w:val="24"/>
          <w:szCs w:val="24"/>
        </w:rPr>
      </w:pPr>
      <w:r>
        <w:rPr>
          <w:rFonts w:ascii="arial bold" w:hAnsi="arial bold" w:cs="Calibri" w:hint="cs"/>
          <w:iCs w:val="0"/>
          <w:caps w:val="0"/>
          <w:sz w:val="24"/>
          <w:szCs w:val="24"/>
          <w:rtl/>
        </w:rPr>
        <w:lastRenderedPageBreak/>
        <w:t>ثالثاً.</w:t>
      </w:r>
      <w:r>
        <w:rPr>
          <w:rFonts w:ascii="arial bold" w:hAnsi="arial bold" w:cs="Calibri"/>
          <w:iCs w:val="0"/>
          <w:caps w:val="0"/>
          <w:sz w:val="24"/>
          <w:szCs w:val="24"/>
          <w:rtl/>
        </w:rPr>
        <w:tab/>
      </w:r>
      <w:r w:rsidR="008C72CD" w:rsidRPr="00E478E1">
        <w:rPr>
          <w:rFonts w:ascii="arial bold" w:hAnsi="arial bold" w:cs="Calibri"/>
          <w:iCs w:val="0"/>
          <w:caps w:val="0"/>
          <w:sz w:val="24"/>
          <w:szCs w:val="24"/>
          <w:rtl/>
        </w:rPr>
        <w:t xml:space="preserve">تعديلات على </w:t>
      </w:r>
      <w:r w:rsidR="00AC2576">
        <w:rPr>
          <w:rFonts w:ascii="arial bold" w:hAnsi="arial bold" w:cs="Calibri" w:hint="cs"/>
          <w:iCs w:val="0"/>
          <w:caps w:val="0"/>
          <w:sz w:val="24"/>
          <w:szCs w:val="24"/>
          <w:rtl/>
        </w:rPr>
        <w:t>لائحة الموظفين</w:t>
      </w:r>
      <w:r w:rsidR="008C72CD" w:rsidRPr="00E478E1">
        <w:rPr>
          <w:rFonts w:ascii="arial bold" w:hAnsi="arial bold" w:cs="Calibri"/>
          <w:iCs w:val="0"/>
          <w:caps w:val="0"/>
          <w:sz w:val="24"/>
          <w:szCs w:val="24"/>
          <w:rtl/>
        </w:rPr>
        <w:t xml:space="preserve"> (للإخطار</w:t>
      </w:r>
      <w:r>
        <w:rPr>
          <w:rFonts w:ascii="arial bold" w:hAnsi="arial bold" w:cs="Calibri" w:hint="cs"/>
          <w:iCs w:val="0"/>
          <w:caps w:val="0"/>
          <w:sz w:val="24"/>
          <w:szCs w:val="24"/>
          <w:rtl/>
        </w:rPr>
        <w:t xml:space="preserve"> بها</w:t>
      </w:r>
      <w:r w:rsidR="008C72CD" w:rsidRPr="00E478E1">
        <w:rPr>
          <w:rFonts w:ascii="arial bold" w:hAnsi="arial bold" w:cs="Calibri"/>
          <w:iCs w:val="0"/>
          <w:caps w:val="0"/>
          <w:sz w:val="24"/>
          <w:szCs w:val="24"/>
          <w:rtl/>
        </w:rPr>
        <w:t>)</w:t>
      </w:r>
    </w:p>
    <w:p w14:paraId="3C794943" w14:textId="5CF39853" w:rsidR="00FC2B27" w:rsidRPr="00AC2576" w:rsidRDefault="008C72CD" w:rsidP="00D40E83">
      <w:pPr>
        <w:pStyle w:val="ListParagraph"/>
        <w:numPr>
          <w:ilvl w:val="0"/>
          <w:numId w:val="4"/>
        </w:numPr>
        <w:spacing w:before="60" w:after="220"/>
        <w:ind w:left="0" w:firstLine="0"/>
        <w:contextualSpacing w:val="0"/>
        <w:rPr>
          <w:rFonts w:cs="Calibri"/>
          <w:szCs w:val="22"/>
        </w:rPr>
      </w:pPr>
      <w:r w:rsidRPr="00AC2576">
        <w:rPr>
          <w:rFonts w:cs="Calibri"/>
          <w:szCs w:val="22"/>
          <w:rtl/>
        </w:rPr>
        <w:t xml:space="preserve">ترد </w:t>
      </w:r>
      <w:r w:rsidR="000B148A">
        <w:rPr>
          <w:rFonts w:cs="Calibri" w:hint="cs"/>
          <w:szCs w:val="22"/>
          <w:rtl/>
        </w:rPr>
        <w:t>ال</w:t>
      </w:r>
      <w:r w:rsidRPr="00AC2576">
        <w:rPr>
          <w:rFonts w:cs="Calibri"/>
          <w:szCs w:val="22"/>
          <w:rtl/>
        </w:rPr>
        <w:t xml:space="preserve">تعديلات </w:t>
      </w:r>
      <w:r w:rsidR="000B148A">
        <w:rPr>
          <w:rFonts w:cs="Calibri" w:hint="cs"/>
          <w:szCs w:val="22"/>
          <w:rtl/>
        </w:rPr>
        <w:t xml:space="preserve">على </w:t>
      </w:r>
      <w:r w:rsidRPr="00AC2576">
        <w:rPr>
          <w:rFonts w:cs="Calibri"/>
          <w:szCs w:val="22"/>
          <w:rtl/>
        </w:rPr>
        <w:t xml:space="preserve">لائحة الموظفين في المرفق الثاني </w:t>
      </w:r>
      <w:r w:rsidR="00702E4C" w:rsidRPr="00AC2576">
        <w:rPr>
          <w:rFonts w:cs="Calibri"/>
          <w:szCs w:val="22"/>
          <w:rtl/>
        </w:rPr>
        <w:t xml:space="preserve">مع </w:t>
      </w:r>
      <w:r w:rsidR="004C3CD5" w:rsidRPr="00AC2576">
        <w:rPr>
          <w:rFonts w:cs="Calibri"/>
          <w:szCs w:val="22"/>
          <w:rtl/>
        </w:rPr>
        <w:t>ملاحظات توضيحية</w:t>
      </w:r>
      <w:r w:rsidRPr="00AC2576">
        <w:rPr>
          <w:rFonts w:cs="Calibri"/>
          <w:szCs w:val="22"/>
          <w:rtl/>
        </w:rPr>
        <w:t xml:space="preserve">. </w:t>
      </w:r>
      <w:r w:rsidR="000B148A">
        <w:rPr>
          <w:rFonts w:cs="Calibri" w:hint="cs"/>
          <w:szCs w:val="22"/>
          <w:rtl/>
        </w:rPr>
        <w:t>وي</w:t>
      </w:r>
      <w:r w:rsidR="00C622A4" w:rsidRPr="00AC2576">
        <w:rPr>
          <w:rFonts w:cs="Calibri"/>
          <w:szCs w:val="22"/>
          <w:rtl/>
        </w:rPr>
        <w:t xml:space="preserve">رد أدناه </w:t>
      </w:r>
      <w:r w:rsidR="00A237E3">
        <w:rPr>
          <w:rFonts w:cs="Calibri" w:hint="cs"/>
          <w:szCs w:val="22"/>
          <w:rtl/>
        </w:rPr>
        <w:t xml:space="preserve">أيضاً </w:t>
      </w:r>
      <w:r w:rsidR="00C622A4" w:rsidRPr="00AC2576">
        <w:rPr>
          <w:rFonts w:cs="Calibri"/>
          <w:szCs w:val="22"/>
          <w:rtl/>
        </w:rPr>
        <w:t>شرح للتعديلات</w:t>
      </w:r>
      <w:r w:rsidR="00C1165E" w:rsidRPr="00AC2576">
        <w:rPr>
          <w:rFonts w:cs="Calibri"/>
          <w:szCs w:val="22"/>
          <w:rtl/>
        </w:rPr>
        <w:t xml:space="preserve"> الرئيسية</w:t>
      </w:r>
      <w:r w:rsidR="00C622A4" w:rsidRPr="00AC2576">
        <w:rPr>
          <w:rFonts w:cs="Calibri"/>
          <w:szCs w:val="22"/>
          <w:rtl/>
        </w:rPr>
        <w:t>.</w:t>
      </w:r>
    </w:p>
    <w:p w14:paraId="0B68364C" w14:textId="20C69229" w:rsidR="00FC2B27" w:rsidRPr="005F4E3E" w:rsidRDefault="001B5FD0" w:rsidP="00D40E83">
      <w:pPr>
        <w:pStyle w:val="ListParagraph"/>
        <w:spacing w:before="60" w:after="220"/>
        <w:ind w:left="567"/>
        <w:contextualSpacing w:val="0"/>
        <w:rPr>
          <w:rFonts w:ascii="arial bold" w:hAnsi="arial bold" w:cs="Calibri"/>
          <w:b/>
          <w:bCs/>
          <w:i/>
          <w:iCs/>
          <w:szCs w:val="22"/>
        </w:rPr>
      </w:pPr>
      <w:r>
        <w:rPr>
          <w:rFonts w:ascii="arial bold" w:hAnsi="arial bold" w:cs="Calibri" w:hint="cs"/>
          <w:b/>
          <w:bCs/>
          <w:i/>
          <w:iCs/>
          <w:szCs w:val="22"/>
          <w:rtl/>
        </w:rPr>
        <w:t>القاعدة</w:t>
      </w:r>
      <w:r w:rsidR="003901DC" w:rsidRPr="005F4E3E">
        <w:rPr>
          <w:rFonts w:ascii="arial bold" w:hAnsi="arial bold" w:cs="Calibri"/>
          <w:b/>
          <w:bCs/>
          <w:i/>
          <w:iCs/>
          <w:szCs w:val="22"/>
          <w:rtl/>
        </w:rPr>
        <w:t xml:space="preserve"> </w:t>
      </w:r>
      <w:r w:rsidR="005F4E3E" w:rsidRPr="005F4E3E">
        <w:rPr>
          <w:rFonts w:ascii="arial bold" w:hAnsi="arial bold" w:cs="Calibri" w:hint="cs"/>
          <w:b/>
          <w:bCs/>
          <w:i/>
          <w:iCs/>
          <w:szCs w:val="22"/>
          <w:rtl/>
        </w:rPr>
        <w:t>5-3-1</w:t>
      </w:r>
      <w:r w:rsidR="003901DC" w:rsidRPr="005F4E3E">
        <w:rPr>
          <w:rFonts w:ascii="arial bold" w:hAnsi="arial bold" w:cs="Calibri"/>
          <w:b/>
          <w:bCs/>
          <w:i/>
          <w:iCs/>
          <w:szCs w:val="22"/>
          <w:rtl/>
        </w:rPr>
        <w:t xml:space="preserve"> </w:t>
      </w:r>
      <w:r w:rsidR="00065485" w:rsidRPr="005F4E3E">
        <w:rPr>
          <w:rFonts w:ascii="arial bold" w:hAnsi="arial bold" w:cs="Calibri"/>
          <w:b/>
          <w:bCs/>
          <w:i/>
          <w:iCs/>
          <w:szCs w:val="22"/>
          <w:rtl/>
        </w:rPr>
        <w:t xml:space="preserve">– </w:t>
      </w:r>
      <w:r w:rsidR="003901DC" w:rsidRPr="005F4E3E">
        <w:rPr>
          <w:rFonts w:ascii="arial bold" w:hAnsi="arial bold" w:cs="Calibri"/>
          <w:b/>
          <w:bCs/>
          <w:i/>
          <w:iCs/>
          <w:szCs w:val="22"/>
          <w:rtl/>
        </w:rPr>
        <w:t xml:space="preserve">إجازة </w:t>
      </w:r>
      <w:r w:rsidR="008B0C44" w:rsidRPr="005F4E3E">
        <w:rPr>
          <w:rFonts w:ascii="arial bold" w:hAnsi="arial bold" w:cs="Calibri" w:hint="cs"/>
          <w:b/>
          <w:bCs/>
          <w:i/>
          <w:iCs/>
          <w:szCs w:val="22"/>
          <w:rtl/>
        </w:rPr>
        <w:t>زيار</w:t>
      </w:r>
      <w:r w:rsidR="005F4E3E" w:rsidRPr="005F4E3E">
        <w:rPr>
          <w:rFonts w:ascii="arial bold" w:hAnsi="arial bold" w:cs="Calibri" w:hint="cs"/>
          <w:b/>
          <w:bCs/>
          <w:i/>
          <w:iCs/>
          <w:szCs w:val="22"/>
          <w:rtl/>
        </w:rPr>
        <w:t>ة</w:t>
      </w:r>
      <w:r w:rsidR="003901DC" w:rsidRPr="005F4E3E">
        <w:rPr>
          <w:rFonts w:ascii="arial bold" w:hAnsi="arial bold" w:cs="Calibri"/>
          <w:b/>
          <w:bCs/>
          <w:i/>
          <w:iCs/>
          <w:szCs w:val="22"/>
          <w:rtl/>
        </w:rPr>
        <w:t xml:space="preserve"> الوطن</w:t>
      </w:r>
    </w:p>
    <w:p w14:paraId="4E661996" w14:textId="6A139697" w:rsidR="00655F93" w:rsidRPr="00AC2576" w:rsidRDefault="00285502" w:rsidP="00D40E83">
      <w:pPr>
        <w:pStyle w:val="ListParagraph"/>
        <w:numPr>
          <w:ilvl w:val="0"/>
          <w:numId w:val="4"/>
        </w:numPr>
        <w:spacing w:before="60" w:after="220"/>
        <w:ind w:left="0" w:firstLine="0"/>
        <w:contextualSpacing w:val="0"/>
        <w:rPr>
          <w:rFonts w:cs="Calibri"/>
          <w:szCs w:val="22"/>
        </w:rPr>
      </w:pPr>
      <w:r w:rsidRPr="00AC2576">
        <w:rPr>
          <w:rFonts w:cs="Calibri"/>
          <w:szCs w:val="22"/>
          <w:rtl/>
        </w:rPr>
        <w:t xml:space="preserve">كان </w:t>
      </w:r>
      <w:r w:rsidR="008E20D6" w:rsidRPr="00AC2576">
        <w:rPr>
          <w:rFonts w:cs="Calibri"/>
          <w:szCs w:val="22"/>
          <w:rtl/>
        </w:rPr>
        <w:t xml:space="preserve">من الضروري </w:t>
      </w:r>
      <w:r w:rsidR="004C6525" w:rsidRPr="00AC2576">
        <w:rPr>
          <w:rFonts w:cs="Calibri"/>
          <w:szCs w:val="22"/>
          <w:rtl/>
        </w:rPr>
        <w:t>إدخال</w:t>
      </w:r>
      <w:r w:rsidR="008E20D6" w:rsidRPr="00AC2576">
        <w:rPr>
          <w:rFonts w:cs="Calibri"/>
          <w:szCs w:val="22"/>
          <w:rtl/>
        </w:rPr>
        <w:t xml:space="preserve"> تعديلات على </w:t>
      </w:r>
      <w:r w:rsidR="001B5FD0">
        <w:rPr>
          <w:rFonts w:cs="Calibri" w:hint="cs"/>
          <w:szCs w:val="22"/>
          <w:rtl/>
        </w:rPr>
        <w:t>القاعدة</w:t>
      </w:r>
      <w:r w:rsidR="008E20D6" w:rsidRPr="00AC2576">
        <w:rPr>
          <w:rFonts w:cs="Calibri"/>
          <w:szCs w:val="22"/>
          <w:rtl/>
        </w:rPr>
        <w:t xml:space="preserve"> </w:t>
      </w:r>
      <w:r w:rsidR="001B5FD0">
        <w:rPr>
          <w:rFonts w:cs="Calibri" w:hint="cs"/>
          <w:szCs w:val="22"/>
          <w:rtl/>
        </w:rPr>
        <w:t>5-3-1</w:t>
      </w:r>
      <w:r w:rsidR="008E20D6" w:rsidRPr="00AC2576">
        <w:rPr>
          <w:rFonts w:cs="Calibri"/>
          <w:szCs w:val="22"/>
          <w:rtl/>
        </w:rPr>
        <w:t xml:space="preserve"> من لائحة الموظفين ("إجازة زيارة الوطن") </w:t>
      </w:r>
      <w:r w:rsidR="004C6525" w:rsidRPr="00AC2576">
        <w:rPr>
          <w:rFonts w:cs="Calibri"/>
          <w:szCs w:val="22"/>
          <w:rtl/>
        </w:rPr>
        <w:t xml:space="preserve">لتعكس التغييرات المتعلقة بإدخال نظام </w:t>
      </w:r>
      <w:r w:rsidR="00277832" w:rsidRPr="00AC2576">
        <w:rPr>
          <w:rFonts w:cs="Calibri"/>
          <w:szCs w:val="22"/>
          <w:rtl/>
        </w:rPr>
        <w:t xml:space="preserve">النقاط </w:t>
      </w:r>
      <w:r w:rsidR="008E20D6" w:rsidRPr="00AC2576">
        <w:rPr>
          <w:rFonts w:cs="Calibri"/>
          <w:szCs w:val="22"/>
          <w:rtl/>
        </w:rPr>
        <w:t xml:space="preserve">وإلغاء نظام الدورة السنوية الفردية/الزوجية. ومع ذلك، </w:t>
      </w:r>
      <w:r w:rsidR="00415CAE" w:rsidRPr="00AC2576">
        <w:rPr>
          <w:rFonts w:cs="Calibri"/>
          <w:szCs w:val="22"/>
          <w:rtl/>
        </w:rPr>
        <w:t>يظل</w:t>
      </w:r>
      <w:r w:rsidR="008E20D6" w:rsidRPr="00AC2576">
        <w:rPr>
          <w:rFonts w:cs="Calibri"/>
          <w:szCs w:val="22"/>
          <w:rtl/>
        </w:rPr>
        <w:t xml:space="preserve"> المبدأ كما هو</w:t>
      </w:r>
      <w:r w:rsidR="00E52D38" w:rsidRPr="00AC2576">
        <w:rPr>
          <w:rFonts w:cs="Calibri"/>
          <w:szCs w:val="22"/>
          <w:rtl/>
        </w:rPr>
        <w:t>،</w:t>
      </w:r>
      <w:r w:rsidR="005801B4" w:rsidRPr="00AC2576">
        <w:rPr>
          <w:rFonts w:cs="Calibri"/>
          <w:szCs w:val="22"/>
          <w:rtl/>
        </w:rPr>
        <w:t xml:space="preserve"> أي </w:t>
      </w:r>
      <w:r w:rsidR="00E52D38" w:rsidRPr="00AC2576">
        <w:rPr>
          <w:rFonts w:cs="Calibri"/>
          <w:szCs w:val="22"/>
          <w:rtl/>
        </w:rPr>
        <w:t xml:space="preserve">أن </w:t>
      </w:r>
      <w:r w:rsidR="00551E79" w:rsidRPr="00AC2576">
        <w:rPr>
          <w:rFonts w:cs="Calibri"/>
          <w:szCs w:val="22"/>
          <w:rtl/>
        </w:rPr>
        <w:t xml:space="preserve">الموظفين المغتربين </w:t>
      </w:r>
      <w:r w:rsidR="008E20D6" w:rsidRPr="00AC2576">
        <w:rPr>
          <w:rFonts w:cs="Calibri"/>
          <w:szCs w:val="22"/>
          <w:rtl/>
        </w:rPr>
        <w:t xml:space="preserve">يحق لهم الحصول على إجازة زيارة الوطن كل سنتين. </w:t>
      </w:r>
    </w:p>
    <w:p w14:paraId="2B8D57D0" w14:textId="7CD58C78" w:rsidR="00456A35" w:rsidRPr="00AC2576" w:rsidRDefault="00B756C8" w:rsidP="00D40E83">
      <w:pPr>
        <w:pStyle w:val="ListParagraph"/>
        <w:numPr>
          <w:ilvl w:val="0"/>
          <w:numId w:val="4"/>
        </w:numPr>
        <w:spacing w:before="60" w:after="220"/>
        <w:ind w:left="0" w:firstLine="0"/>
        <w:contextualSpacing w:val="0"/>
        <w:rPr>
          <w:rFonts w:cs="Calibri"/>
          <w:szCs w:val="22"/>
        </w:rPr>
      </w:pPr>
      <w:r w:rsidRPr="00AC2576">
        <w:rPr>
          <w:rFonts w:cs="Calibri"/>
          <w:szCs w:val="22"/>
          <w:rtl/>
        </w:rPr>
        <w:t>و</w:t>
      </w:r>
      <w:r w:rsidR="002A6B4B">
        <w:rPr>
          <w:rFonts w:cs="Calibri" w:hint="cs"/>
          <w:szCs w:val="22"/>
          <w:rtl/>
        </w:rPr>
        <w:t xml:space="preserve">كان الغرض من </w:t>
      </w:r>
      <w:r w:rsidR="008E20D6" w:rsidRPr="00AC2576">
        <w:rPr>
          <w:rFonts w:cs="Calibri"/>
          <w:szCs w:val="22"/>
          <w:rtl/>
        </w:rPr>
        <w:t>التغييرات الأخرى زيادة المرونة للموظفين و/أو تبسيط الإجراءات</w:t>
      </w:r>
      <w:r w:rsidR="00655F93" w:rsidRPr="00AC2576">
        <w:rPr>
          <w:rFonts w:cs="Calibri"/>
          <w:szCs w:val="22"/>
          <w:rtl/>
        </w:rPr>
        <w:t>.</w:t>
      </w:r>
    </w:p>
    <w:p w14:paraId="40BAF1E2" w14:textId="6601FA11" w:rsidR="00B04DDA" w:rsidRPr="00555A6C" w:rsidRDefault="00C1165E" w:rsidP="00555A6C">
      <w:pPr>
        <w:pStyle w:val="ListParagraph"/>
        <w:spacing w:before="60" w:after="220"/>
        <w:ind w:left="567"/>
        <w:contextualSpacing w:val="0"/>
        <w:rPr>
          <w:rFonts w:ascii="arial bold" w:hAnsi="arial bold" w:cs="Calibri"/>
          <w:b/>
          <w:bCs/>
          <w:i/>
          <w:iCs/>
          <w:szCs w:val="22"/>
        </w:rPr>
      </w:pPr>
      <w:r w:rsidRPr="00555A6C">
        <w:rPr>
          <w:rFonts w:ascii="arial bold" w:hAnsi="arial bold" w:cs="Calibri"/>
          <w:b/>
          <w:bCs/>
          <w:i/>
          <w:iCs/>
          <w:szCs w:val="22"/>
          <w:rtl/>
        </w:rPr>
        <w:t>تعديلات أخرى</w:t>
      </w:r>
    </w:p>
    <w:p w14:paraId="234E4785" w14:textId="23E97055" w:rsidR="007A2E8A" w:rsidRPr="00695CC7" w:rsidRDefault="009A197B" w:rsidP="00D40E83">
      <w:pPr>
        <w:pStyle w:val="ListParagraph"/>
        <w:keepNext/>
        <w:numPr>
          <w:ilvl w:val="0"/>
          <w:numId w:val="4"/>
        </w:numPr>
        <w:spacing w:before="60" w:after="220"/>
        <w:ind w:left="0" w:firstLine="0"/>
        <w:contextualSpacing w:val="0"/>
        <w:rPr>
          <w:rFonts w:cs="Calibri"/>
          <w:szCs w:val="22"/>
        </w:rPr>
      </w:pPr>
      <w:r w:rsidRPr="00695CC7">
        <w:rPr>
          <w:rFonts w:cs="Calibri"/>
          <w:szCs w:val="22"/>
          <w:rtl/>
        </w:rPr>
        <w:t>أُدخلت</w:t>
      </w:r>
      <w:r w:rsidR="00F6254D" w:rsidRPr="00695CC7">
        <w:rPr>
          <w:rFonts w:cs="Calibri"/>
          <w:szCs w:val="22"/>
          <w:rtl/>
        </w:rPr>
        <w:t xml:space="preserve"> أو ستُدخل </w:t>
      </w:r>
      <w:r w:rsidR="00C1165E" w:rsidRPr="00695CC7">
        <w:rPr>
          <w:rFonts w:cs="Calibri"/>
          <w:szCs w:val="22"/>
          <w:rtl/>
        </w:rPr>
        <w:t xml:space="preserve">تعديلات أخرى، </w:t>
      </w:r>
      <w:r w:rsidR="00B11E57" w:rsidRPr="00695CC7">
        <w:rPr>
          <w:rFonts w:cs="Calibri"/>
          <w:szCs w:val="22"/>
          <w:rtl/>
        </w:rPr>
        <w:t>أقل جوهرية بطبيعتها</w:t>
      </w:r>
      <w:r w:rsidR="0069756F" w:rsidRPr="00695CC7">
        <w:rPr>
          <w:rFonts w:cs="Calibri"/>
          <w:szCs w:val="22"/>
          <w:rtl/>
        </w:rPr>
        <w:t xml:space="preserve">، </w:t>
      </w:r>
      <w:r w:rsidR="00C1165E" w:rsidRPr="00695CC7">
        <w:rPr>
          <w:rFonts w:cs="Calibri"/>
          <w:szCs w:val="22"/>
          <w:rtl/>
        </w:rPr>
        <w:t xml:space="preserve">على </w:t>
      </w:r>
      <w:r w:rsidR="00F6254D" w:rsidRPr="00695CC7">
        <w:rPr>
          <w:rFonts w:cs="Calibri"/>
          <w:szCs w:val="22"/>
          <w:rtl/>
        </w:rPr>
        <w:t>القواعد</w:t>
      </w:r>
      <w:r w:rsidR="00C1165E" w:rsidRPr="00695CC7">
        <w:rPr>
          <w:rFonts w:cs="Calibri"/>
          <w:szCs w:val="22"/>
          <w:rtl/>
        </w:rPr>
        <w:t xml:space="preserve"> التالية، </w:t>
      </w:r>
      <w:r w:rsidR="001C5EA2" w:rsidRPr="00695CC7">
        <w:rPr>
          <w:rFonts w:cs="Calibri" w:hint="cs"/>
          <w:szCs w:val="22"/>
          <w:rtl/>
        </w:rPr>
        <w:t>كما هو مبيّن</w:t>
      </w:r>
      <w:r w:rsidR="00C1165E" w:rsidRPr="00695CC7">
        <w:rPr>
          <w:rFonts w:cs="Calibri"/>
          <w:szCs w:val="22"/>
          <w:rtl/>
        </w:rPr>
        <w:t xml:space="preserve"> بالتفصيل في المرفق</w:t>
      </w:r>
      <w:r w:rsidR="001C5EA2" w:rsidRPr="00695CC7">
        <w:rPr>
          <w:rFonts w:cs="Calibri" w:hint="cs"/>
          <w:szCs w:val="22"/>
          <w:rtl/>
        </w:rPr>
        <w:t> </w:t>
      </w:r>
      <w:r w:rsidR="00C1165E" w:rsidRPr="00695CC7">
        <w:rPr>
          <w:rFonts w:cs="Calibri"/>
          <w:szCs w:val="22"/>
          <w:rtl/>
        </w:rPr>
        <w:t>الثاني:</w:t>
      </w:r>
    </w:p>
    <w:p w14:paraId="72428084" w14:textId="164FFE93" w:rsidR="00393388" w:rsidRPr="00695CC7" w:rsidRDefault="00393388" w:rsidP="00D40E83">
      <w:pPr>
        <w:pStyle w:val="Default"/>
        <w:tabs>
          <w:tab w:val="left" w:pos="1531"/>
          <w:tab w:val="left" w:pos="2041"/>
        </w:tabs>
        <w:spacing w:before="60" w:after="120"/>
        <w:rPr>
          <w:rFonts w:cs="Calibri"/>
          <w:sz w:val="22"/>
          <w:szCs w:val="22"/>
        </w:rPr>
      </w:pPr>
      <w:bookmarkStart w:id="6" w:name="_Hlk214970500"/>
      <w:r w:rsidRPr="00695CC7">
        <w:rPr>
          <w:rFonts w:cs="Calibri"/>
          <w:sz w:val="22"/>
          <w:szCs w:val="22"/>
          <w:rtl/>
        </w:rPr>
        <w:t>المادة 3-10-1</w:t>
      </w:r>
      <w:r w:rsidRPr="00695CC7">
        <w:rPr>
          <w:rFonts w:cs="Calibri"/>
          <w:sz w:val="22"/>
          <w:szCs w:val="22"/>
          <w:rtl/>
        </w:rPr>
        <w:tab/>
        <w:t xml:space="preserve">– </w:t>
      </w:r>
      <w:r w:rsidRPr="00695CC7">
        <w:rPr>
          <w:rFonts w:cs="Calibri"/>
          <w:sz w:val="22"/>
          <w:szCs w:val="22"/>
          <w:rtl/>
        </w:rPr>
        <w:tab/>
        <w:t>بدل اللغة</w:t>
      </w:r>
    </w:p>
    <w:p w14:paraId="4A48FC40" w14:textId="3103C130" w:rsidR="0064697A" w:rsidRPr="00695CC7" w:rsidRDefault="0064697A" w:rsidP="00D40E83">
      <w:pPr>
        <w:pStyle w:val="Default"/>
        <w:tabs>
          <w:tab w:val="left" w:pos="1531"/>
          <w:tab w:val="left" w:pos="2041"/>
        </w:tabs>
        <w:spacing w:before="60" w:after="120"/>
        <w:rPr>
          <w:rFonts w:cs="Calibri"/>
          <w:sz w:val="22"/>
          <w:szCs w:val="22"/>
        </w:rPr>
      </w:pPr>
      <w:r w:rsidRPr="00695CC7">
        <w:rPr>
          <w:rFonts w:cs="Calibri"/>
          <w:sz w:val="22"/>
          <w:szCs w:val="22"/>
          <w:rtl/>
        </w:rPr>
        <w:t>المادة</w:t>
      </w:r>
      <w:r w:rsidR="00D64208" w:rsidRPr="00695CC7">
        <w:rPr>
          <w:rFonts w:cs="Calibri"/>
          <w:sz w:val="22"/>
          <w:szCs w:val="22"/>
          <w:rtl/>
        </w:rPr>
        <w:t xml:space="preserve"> </w:t>
      </w:r>
      <w:r w:rsidR="00A3213F" w:rsidRPr="00695CC7">
        <w:rPr>
          <w:rFonts w:cs="Calibri" w:hint="cs"/>
          <w:sz w:val="22"/>
          <w:szCs w:val="22"/>
          <w:rtl/>
        </w:rPr>
        <w:t>3-14-2</w:t>
      </w:r>
      <w:r w:rsidRPr="00695CC7">
        <w:rPr>
          <w:rFonts w:cs="Calibri"/>
          <w:sz w:val="22"/>
          <w:szCs w:val="22"/>
          <w:rtl/>
        </w:rPr>
        <w:tab/>
        <w:t xml:space="preserve">– </w:t>
      </w:r>
      <w:r w:rsidRPr="00695CC7">
        <w:rPr>
          <w:rFonts w:cs="Calibri"/>
          <w:sz w:val="22"/>
          <w:szCs w:val="22"/>
          <w:rtl/>
        </w:rPr>
        <w:tab/>
      </w:r>
      <w:r w:rsidR="00673B4F" w:rsidRPr="00695CC7">
        <w:rPr>
          <w:rFonts w:cs="Calibri" w:hint="cs"/>
          <w:sz w:val="22"/>
          <w:szCs w:val="22"/>
          <w:rtl/>
        </w:rPr>
        <w:t>حدود</w:t>
      </w:r>
      <w:r w:rsidR="002D629B" w:rsidRPr="00695CC7">
        <w:rPr>
          <w:rFonts w:cs="Calibri"/>
          <w:sz w:val="22"/>
          <w:szCs w:val="22"/>
          <w:rtl/>
        </w:rPr>
        <w:t xml:space="preserve"> الأهلية [منحة التعليم]</w:t>
      </w:r>
    </w:p>
    <w:bookmarkEnd w:id="6"/>
    <w:p w14:paraId="30E8FDE8" w14:textId="56DA7E96" w:rsidR="003901DC" w:rsidRPr="00695CC7" w:rsidRDefault="003901DC" w:rsidP="00D40E83">
      <w:pPr>
        <w:pStyle w:val="Default"/>
        <w:tabs>
          <w:tab w:val="left" w:pos="1531"/>
          <w:tab w:val="left" w:pos="2041"/>
        </w:tabs>
        <w:spacing w:before="60" w:after="120"/>
        <w:rPr>
          <w:rFonts w:cs="Calibri"/>
          <w:sz w:val="22"/>
          <w:szCs w:val="22"/>
        </w:rPr>
      </w:pPr>
      <w:r w:rsidRPr="00695CC7">
        <w:rPr>
          <w:rFonts w:cs="Calibri"/>
          <w:sz w:val="22"/>
          <w:szCs w:val="22"/>
          <w:rtl/>
        </w:rPr>
        <w:t xml:space="preserve">القاعدة </w:t>
      </w:r>
      <w:r w:rsidR="000C1C06" w:rsidRPr="00695CC7">
        <w:rPr>
          <w:rFonts w:cs="Calibri" w:hint="cs"/>
          <w:sz w:val="22"/>
          <w:szCs w:val="22"/>
          <w:rtl/>
        </w:rPr>
        <w:t>3-14-4</w:t>
      </w:r>
      <w:r w:rsidRPr="00695CC7">
        <w:rPr>
          <w:rFonts w:cs="Calibri"/>
          <w:sz w:val="22"/>
          <w:szCs w:val="22"/>
          <w:rtl/>
        </w:rPr>
        <w:tab/>
        <w:t xml:space="preserve">– </w:t>
      </w:r>
      <w:r w:rsidRPr="00695CC7">
        <w:rPr>
          <w:rFonts w:cs="Calibri"/>
          <w:sz w:val="22"/>
          <w:szCs w:val="22"/>
          <w:rtl/>
        </w:rPr>
        <w:tab/>
      </w:r>
      <w:r w:rsidR="00717C1A" w:rsidRPr="00695CC7">
        <w:rPr>
          <w:rFonts w:cs="Calibri" w:hint="cs"/>
          <w:sz w:val="22"/>
          <w:szCs w:val="22"/>
          <w:rtl/>
        </w:rPr>
        <w:t>قيمة</w:t>
      </w:r>
      <w:r w:rsidR="00D16537" w:rsidRPr="00695CC7">
        <w:rPr>
          <w:rFonts w:cs="Calibri"/>
          <w:sz w:val="22"/>
          <w:szCs w:val="22"/>
          <w:rtl/>
        </w:rPr>
        <w:t xml:space="preserve"> منحة التعليم الخاصة</w:t>
      </w:r>
    </w:p>
    <w:p w14:paraId="6842ADAF" w14:textId="61A69A90" w:rsidR="00655F93" w:rsidRPr="00695CC7" w:rsidRDefault="00655F93" w:rsidP="00D40E83">
      <w:pPr>
        <w:pStyle w:val="Default"/>
        <w:tabs>
          <w:tab w:val="left" w:pos="1531"/>
          <w:tab w:val="left" w:pos="2041"/>
        </w:tabs>
        <w:spacing w:before="60" w:after="120"/>
        <w:rPr>
          <w:rFonts w:cs="Calibri"/>
          <w:sz w:val="22"/>
          <w:szCs w:val="22"/>
        </w:rPr>
      </w:pPr>
      <w:r w:rsidRPr="00695CC7">
        <w:rPr>
          <w:rFonts w:cs="Calibri"/>
          <w:sz w:val="22"/>
          <w:szCs w:val="22"/>
          <w:rtl/>
        </w:rPr>
        <w:t>القاعدة</w:t>
      </w:r>
      <w:r w:rsidR="002718A2" w:rsidRPr="00695CC7">
        <w:rPr>
          <w:rFonts w:cs="Calibri"/>
          <w:sz w:val="22"/>
          <w:szCs w:val="22"/>
          <w:rtl/>
        </w:rPr>
        <w:t xml:space="preserve"> </w:t>
      </w:r>
      <w:r w:rsidR="00DC3465" w:rsidRPr="00695CC7">
        <w:rPr>
          <w:rFonts w:cs="Calibri" w:hint="cs"/>
          <w:sz w:val="22"/>
          <w:szCs w:val="22"/>
          <w:rtl/>
        </w:rPr>
        <w:t>4-16-1</w:t>
      </w:r>
      <w:r w:rsidRPr="00695CC7">
        <w:rPr>
          <w:rFonts w:cs="Calibri"/>
          <w:sz w:val="22"/>
          <w:szCs w:val="22"/>
          <w:rtl/>
        </w:rPr>
        <w:tab/>
        <w:t xml:space="preserve">– </w:t>
      </w:r>
      <w:r w:rsidRPr="00695CC7">
        <w:rPr>
          <w:rFonts w:cs="Calibri"/>
          <w:sz w:val="22"/>
          <w:szCs w:val="22"/>
          <w:rtl/>
        </w:rPr>
        <w:tab/>
      </w:r>
      <w:r w:rsidR="00EF4124" w:rsidRPr="00695CC7">
        <w:rPr>
          <w:rFonts w:cs="Calibri" w:hint="cs"/>
          <w:sz w:val="22"/>
          <w:szCs w:val="22"/>
          <w:rtl/>
        </w:rPr>
        <w:t>ال</w:t>
      </w:r>
      <w:r w:rsidR="002718A2" w:rsidRPr="00695CC7">
        <w:rPr>
          <w:rFonts w:cs="Calibri"/>
          <w:sz w:val="22"/>
          <w:szCs w:val="22"/>
          <w:rtl/>
        </w:rPr>
        <w:t>فترة الاختبار</w:t>
      </w:r>
      <w:r w:rsidR="00EF4124" w:rsidRPr="00695CC7">
        <w:rPr>
          <w:rFonts w:cs="Calibri" w:hint="cs"/>
          <w:sz w:val="22"/>
          <w:szCs w:val="22"/>
          <w:rtl/>
        </w:rPr>
        <w:t>ية</w:t>
      </w:r>
    </w:p>
    <w:p w14:paraId="17DF763A" w14:textId="01FA5360" w:rsidR="009C7258" w:rsidRPr="00695CC7" w:rsidRDefault="009C7258" w:rsidP="00D40E83">
      <w:pPr>
        <w:pStyle w:val="Default"/>
        <w:tabs>
          <w:tab w:val="left" w:pos="1531"/>
          <w:tab w:val="left" w:pos="1985"/>
        </w:tabs>
        <w:spacing w:before="60" w:after="120"/>
        <w:ind w:left="1985" w:hanging="1985"/>
        <w:rPr>
          <w:rFonts w:cs="Calibri"/>
          <w:sz w:val="22"/>
          <w:szCs w:val="22"/>
        </w:rPr>
      </w:pPr>
      <w:r w:rsidRPr="00695CC7">
        <w:rPr>
          <w:rFonts w:cs="Calibri"/>
          <w:sz w:val="22"/>
          <w:szCs w:val="22"/>
          <w:rtl/>
        </w:rPr>
        <w:t xml:space="preserve">القاعدة </w:t>
      </w:r>
      <w:r w:rsidR="00CA0F2E" w:rsidRPr="00695CC7">
        <w:rPr>
          <w:rFonts w:cs="Calibri" w:hint="cs"/>
          <w:sz w:val="22"/>
          <w:szCs w:val="22"/>
          <w:rtl/>
        </w:rPr>
        <w:t>4-19-1</w:t>
      </w:r>
      <w:r w:rsidRPr="00695CC7">
        <w:rPr>
          <w:rFonts w:cs="Calibri"/>
          <w:sz w:val="22"/>
          <w:szCs w:val="22"/>
          <w:rtl/>
        </w:rPr>
        <w:tab/>
        <w:t xml:space="preserve">– </w:t>
      </w:r>
      <w:r w:rsidRPr="00695CC7">
        <w:rPr>
          <w:rFonts w:cs="Calibri"/>
          <w:sz w:val="22"/>
          <w:szCs w:val="22"/>
          <w:rtl/>
        </w:rPr>
        <w:tab/>
      </w:r>
      <w:r w:rsidR="007D1B94" w:rsidRPr="00695CC7">
        <w:rPr>
          <w:rFonts w:cs="Calibri"/>
          <w:sz w:val="22"/>
          <w:szCs w:val="22"/>
          <w:rtl/>
        </w:rPr>
        <w:t>تقييم أداء الموظفين المعينين تعييناً محدَّد المدة ومستمراً</w:t>
      </w:r>
    </w:p>
    <w:p w14:paraId="716F4AEE" w14:textId="2C157B3D" w:rsidR="00655F93" w:rsidRPr="00695CC7" w:rsidRDefault="00655F93" w:rsidP="00D40E83">
      <w:pPr>
        <w:pStyle w:val="Default"/>
        <w:tabs>
          <w:tab w:val="left" w:pos="1531"/>
          <w:tab w:val="left" w:pos="2041"/>
        </w:tabs>
        <w:spacing w:before="60" w:after="120"/>
        <w:rPr>
          <w:rFonts w:cs="Calibri"/>
          <w:sz w:val="22"/>
          <w:szCs w:val="22"/>
        </w:rPr>
      </w:pPr>
      <w:r w:rsidRPr="00695CC7">
        <w:rPr>
          <w:rFonts w:cs="Calibri"/>
          <w:sz w:val="22"/>
          <w:szCs w:val="22"/>
          <w:rtl/>
        </w:rPr>
        <w:t>القاعدة</w:t>
      </w:r>
      <w:r w:rsidR="00B40874" w:rsidRPr="00695CC7">
        <w:rPr>
          <w:rFonts w:cs="Calibri"/>
          <w:sz w:val="22"/>
          <w:szCs w:val="22"/>
          <w:rtl/>
        </w:rPr>
        <w:t xml:space="preserve"> </w:t>
      </w:r>
      <w:r w:rsidR="004B785D" w:rsidRPr="00695CC7">
        <w:rPr>
          <w:rFonts w:cs="Calibri" w:hint="cs"/>
          <w:sz w:val="22"/>
          <w:szCs w:val="22"/>
          <w:rtl/>
        </w:rPr>
        <w:t>4-19-2</w:t>
      </w:r>
      <w:r w:rsidRPr="00695CC7">
        <w:rPr>
          <w:rFonts w:cs="Calibri"/>
          <w:sz w:val="22"/>
          <w:szCs w:val="22"/>
          <w:rtl/>
        </w:rPr>
        <w:tab/>
        <w:t xml:space="preserve">– </w:t>
      </w:r>
      <w:r w:rsidRPr="00695CC7">
        <w:rPr>
          <w:rFonts w:cs="Calibri"/>
          <w:sz w:val="22"/>
          <w:szCs w:val="22"/>
          <w:rtl/>
        </w:rPr>
        <w:tab/>
      </w:r>
      <w:r w:rsidR="00D91874" w:rsidRPr="00695CC7">
        <w:rPr>
          <w:rFonts w:cs="Calibri"/>
          <w:sz w:val="22"/>
          <w:szCs w:val="22"/>
          <w:rtl/>
        </w:rPr>
        <w:t>تقييم أداء الموظفين المؤقتين</w:t>
      </w:r>
    </w:p>
    <w:p w14:paraId="0CCA162B" w14:textId="4C75304B" w:rsidR="0097264D" w:rsidRPr="00695CC7" w:rsidRDefault="0097264D" w:rsidP="00D40E83">
      <w:pPr>
        <w:pStyle w:val="Default"/>
        <w:tabs>
          <w:tab w:val="left" w:pos="1531"/>
          <w:tab w:val="left" w:pos="2041"/>
        </w:tabs>
        <w:spacing w:before="60" w:after="120"/>
        <w:rPr>
          <w:rFonts w:cs="Calibri"/>
          <w:sz w:val="22"/>
          <w:szCs w:val="22"/>
        </w:rPr>
      </w:pPr>
      <w:r w:rsidRPr="00695CC7">
        <w:rPr>
          <w:rFonts w:cs="Calibri"/>
          <w:sz w:val="22"/>
          <w:szCs w:val="22"/>
          <w:rtl/>
        </w:rPr>
        <w:t xml:space="preserve">القاعدة </w:t>
      </w:r>
      <w:r w:rsidR="00693AA4" w:rsidRPr="00695CC7">
        <w:rPr>
          <w:rFonts w:cs="Calibri" w:hint="cs"/>
          <w:sz w:val="22"/>
          <w:szCs w:val="22"/>
          <w:rtl/>
        </w:rPr>
        <w:t>6-2-2</w:t>
      </w:r>
      <w:r w:rsidRPr="00695CC7">
        <w:rPr>
          <w:rFonts w:cs="Calibri"/>
          <w:sz w:val="22"/>
          <w:szCs w:val="22"/>
          <w:rtl/>
        </w:rPr>
        <w:tab/>
        <w:t xml:space="preserve">– </w:t>
      </w:r>
      <w:r w:rsidRPr="00695CC7">
        <w:rPr>
          <w:rFonts w:cs="Calibri"/>
          <w:sz w:val="22"/>
          <w:szCs w:val="22"/>
          <w:rtl/>
        </w:rPr>
        <w:tab/>
      </w:r>
      <w:r w:rsidR="00312CA7" w:rsidRPr="00695CC7">
        <w:rPr>
          <w:rFonts w:cs="Calibri"/>
          <w:sz w:val="22"/>
          <w:szCs w:val="22"/>
          <w:rtl/>
        </w:rPr>
        <w:t>الإجازة المرضية والإجازة الخاصة بسبب المرض المُطوَّل</w:t>
      </w:r>
    </w:p>
    <w:p w14:paraId="48CBA44C" w14:textId="4C8AB04A" w:rsidR="00AA6840" w:rsidRPr="00695CC7" w:rsidRDefault="00AA6840" w:rsidP="00D40E83">
      <w:pPr>
        <w:pStyle w:val="Default"/>
        <w:tabs>
          <w:tab w:val="left" w:pos="1531"/>
          <w:tab w:val="left" w:pos="2041"/>
        </w:tabs>
        <w:spacing w:before="60" w:after="120"/>
        <w:rPr>
          <w:rFonts w:cs="Calibri"/>
          <w:sz w:val="22"/>
          <w:szCs w:val="22"/>
        </w:rPr>
      </w:pPr>
      <w:r w:rsidRPr="00695CC7">
        <w:rPr>
          <w:rFonts w:cs="Calibri"/>
          <w:sz w:val="22"/>
          <w:szCs w:val="22"/>
          <w:rtl/>
        </w:rPr>
        <w:t xml:space="preserve">القاعدة </w:t>
      </w:r>
      <w:r w:rsidR="004D4941" w:rsidRPr="00695CC7">
        <w:rPr>
          <w:rFonts w:cs="Calibri" w:hint="cs"/>
          <w:sz w:val="22"/>
          <w:szCs w:val="22"/>
          <w:rtl/>
        </w:rPr>
        <w:t>6-2-4</w:t>
      </w:r>
      <w:r w:rsidRPr="00695CC7">
        <w:rPr>
          <w:rFonts w:cs="Calibri"/>
          <w:sz w:val="22"/>
          <w:szCs w:val="22"/>
          <w:rtl/>
        </w:rPr>
        <w:tab/>
        <w:t xml:space="preserve">– </w:t>
      </w:r>
      <w:r w:rsidRPr="00695CC7">
        <w:rPr>
          <w:rFonts w:cs="Calibri"/>
          <w:sz w:val="22"/>
          <w:szCs w:val="22"/>
          <w:rtl/>
        </w:rPr>
        <w:tab/>
      </w:r>
      <w:r w:rsidR="00885C7F" w:rsidRPr="00695CC7">
        <w:rPr>
          <w:rFonts w:cs="Calibri"/>
          <w:sz w:val="22"/>
          <w:szCs w:val="22"/>
          <w:rtl/>
        </w:rPr>
        <w:t>الحماية الصحية والتأمين الصحي للموظفين المؤقتين</w:t>
      </w:r>
    </w:p>
    <w:p w14:paraId="6C3584A0" w14:textId="172297E0" w:rsidR="00AA0F89" w:rsidRPr="00695CC7" w:rsidRDefault="00AA0F89" w:rsidP="00D40E83">
      <w:pPr>
        <w:pStyle w:val="Default"/>
        <w:tabs>
          <w:tab w:val="left" w:pos="1531"/>
          <w:tab w:val="left" w:pos="2041"/>
        </w:tabs>
        <w:spacing w:before="60" w:after="120"/>
        <w:rPr>
          <w:rFonts w:cs="Calibri"/>
          <w:sz w:val="22"/>
          <w:szCs w:val="22"/>
        </w:rPr>
      </w:pPr>
      <w:r w:rsidRPr="00695CC7">
        <w:rPr>
          <w:rFonts w:cs="Calibri"/>
          <w:sz w:val="22"/>
          <w:szCs w:val="22"/>
          <w:rtl/>
        </w:rPr>
        <w:t xml:space="preserve">القاعدة </w:t>
      </w:r>
      <w:r w:rsidR="00BC2632" w:rsidRPr="00695CC7">
        <w:rPr>
          <w:rFonts w:cs="Calibri" w:hint="cs"/>
          <w:sz w:val="22"/>
          <w:szCs w:val="22"/>
          <w:rtl/>
        </w:rPr>
        <w:t>8-2-1</w:t>
      </w:r>
      <w:r w:rsidRPr="00695CC7">
        <w:rPr>
          <w:rFonts w:cs="Calibri"/>
          <w:sz w:val="22"/>
          <w:szCs w:val="22"/>
          <w:rtl/>
        </w:rPr>
        <w:tab/>
        <w:t xml:space="preserve">– </w:t>
      </w:r>
      <w:r w:rsidRPr="00695CC7">
        <w:rPr>
          <w:rFonts w:cs="Calibri"/>
          <w:sz w:val="22"/>
          <w:szCs w:val="22"/>
          <w:rtl/>
        </w:rPr>
        <w:tab/>
        <w:t>الفريق الاستشاري المشترك</w:t>
      </w:r>
    </w:p>
    <w:p w14:paraId="7D0935DB" w14:textId="670F97F9" w:rsidR="002963EA" w:rsidRPr="00695CC7" w:rsidRDefault="002963EA" w:rsidP="00D40E83">
      <w:pPr>
        <w:pStyle w:val="Default"/>
        <w:tabs>
          <w:tab w:val="left" w:pos="1531"/>
          <w:tab w:val="left" w:pos="2041"/>
        </w:tabs>
        <w:spacing w:before="60" w:after="120"/>
        <w:rPr>
          <w:rFonts w:cs="Calibri"/>
          <w:sz w:val="22"/>
          <w:szCs w:val="22"/>
        </w:rPr>
      </w:pPr>
      <w:r w:rsidRPr="00695CC7">
        <w:rPr>
          <w:rFonts w:cs="Calibri"/>
          <w:sz w:val="22"/>
          <w:szCs w:val="22"/>
          <w:rtl/>
        </w:rPr>
        <w:t xml:space="preserve">القاعدة </w:t>
      </w:r>
      <w:r w:rsidR="00255A8B" w:rsidRPr="00695CC7">
        <w:rPr>
          <w:rFonts w:cs="Calibri" w:hint="cs"/>
          <w:sz w:val="22"/>
          <w:szCs w:val="22"/>
          <w:rtl/>
        </w:rPr>
        <w:t>8-2-2</w:t>
      </w:r>
      <w:r w:rsidRPr="00695CC7">
        <w:rPr>
          <w:rFonts w:cs="Calibri"/>
          <w:sz w:val="22"/>
          <w:szCs w:val="22"/>
          <w:rtl/>
        </w:rPr>
        <w:tab/>
        <w:t xml:space="preserve">– </w:t>
      </w:r>
      <w:r w:rsidRPr="00695CC7">
        <w:rPr>
          <w:rFonts w:cs="Calibri"/>
          <w:sz w:val="22"/>
          <w:szCs w:val="22"/>
          <w:rtl/>
        </w:rPr>
        <w:tab/>
      </w:r>
      <w:r w:rsidR="007223D7" w:rsidRPr="00695CC7">
        <w:rPr>
          <w:rFonts w:cs="Calibri"/>
          <w:sz w:val="22"/>
          <w:szCs w:val="22"/>
          <w:rtl/>
        </w:rPr>
        <w:t>العريضة الصادرة عن الموظفين</w:t>
      </w:r>
    </w:p>
    <w:p w14:paraId="3B8B73E8" w14:textId="0085A5BD" w:rsidR="00D91874" w:rsidRPr="00695CC7" w:rsidRDefault="00D91874" w:rsidP="00D40E83">
      <w:pPr>
        <w:pStyle w:val="Default"/>
        <w:tabs>
          <w:tab w:val="left" w:pos="1531"/>
          <w:tab w:val="left" w:pos="2041"/>
        </w:tabs>
        <w:spacing w:before="60" w:after="120"/>
        <w:rPr>
          <w:rFonts w:cs="Calibri"/>
          <w:sz w:val="22"/>
          <w:szCs w:val="22"/>
        </w:rPr>
      </w:pPr>
      <w:r w:rsidRPr="00695CC7">
        <w:rPr>
          <w:rFonts w:cs="Calibri"/>
          <w:sz w:val="22"/>
          <w:szCs w:val="22"/>
          <w:rtl/>
        </w:rPr>
        <w:t>المادة</w:t>
      </w:r>
      <w:r w:rsidR="009C6727" w:rsidRPr="00695CC7">
        <w:rPr>
          <w:rFonts w:cs="Calibri"/>
          <w:sz w:val="22"/>
          <w:szCs w:val="22"/>
          <w:rtl/>
        </w:rPr>
        <w:t xml:space="preserve"> </w:t>
      </w:r>
      <w:r w:rsidR="007D52F5" w:rsidRPr="00695CC7">
        <w:rPr>
          <w:rFonts w:cs="Calibri" w:hint="cs"/>
          <w:sz w:val="22"/>
          <w:szCs w:val="22"/>
          <w:rtl/>
        </w:rPr>
        <w:t>11-4-2</w:t>
      </w:r>
      <w:r w:rsidRPr="00695CC7">
        <w:rPr>
          <w:rFonts w:cs="Calibri"/>
          <w:sz w:val="22"/>
          <w:szCs w:val="22"/>
          <w:rtl/>
        </w:rPr>
        <w:tab/>
        <w:t xml:space="preserve">– </w:t>
      </w:r>
      <w:r w:rsidRPr="00695CC7">
        <w:rPr>
          <w:rFonts w:cs="Calibri"/>
          <w:sz w:val="22"/>
          <w:szCs w:val="22"/>
          <w:rtl/>
        </w:rPr>
        <w:tab/>
      </w:r>
      <w:r w:rsidR="00DE2501" w:rsidRPr="00695CC7">
        <w:rPr>
          <w:rFonts w:cs="Calibri"/>
          <w:sz w:val="22"/>
          <w:szCs w:val="22"/>
          <w:rtl/>
        </w:rPr>
        <w:t>التسوية الإدارية لحالات ردّ تقييم الأداء</w:t>
      </w:r>
    </w:p>
    <w:p w14:paraId="0998DE9E" w14:textId="1B22DAA2" w:rsidR="00B04DDA" w:rsidRPr="00695CC7" w:rsidRDefault="005361B7" w:rsidP="00D40E83">
      <w:pPr>
        <w:pStyle w:val="Default"/>
        <w:tabs>
          <w:tab w:val="left" w:pos="1531"/>
          <w:tab w:val="left" w:pos="2041"/>
        </w:tabs>
        <w:spacing w:before="60" w:after="220"/>
        <w:rPr>
          <w:rFonts w:cs="Calibri"/>
          <w:sz w:val="22"/>
          <w:szCs w:val="22"/>
        </w:rPr>
      </w:pPr>
      <w:r w:rsidRPr="00695CC7">
        <w:rPr>
          <w:rFonts w:cs="Calibri" w:hint="cs"/>
          <w:sz w:val="22"/>
          <w:szCs w:val="22"/>
          <w:rtl/>
        </w:rPr>
        <w:t>المرفق</w:t>
      </w:r>
      <w:r w:rsidR="00D41AFF" w:rsidRPr="00695CC7">
        <w:rPr>
          <w:rFonts w:cs="Calibri"/>
          <w:sz w:val="22"/>
          <w:szCs w:val="22"/>
          <w:rtl/>
        </w:rPr>
        <w:t xml:space="preserve"> الرابع</w:t>
      </w:r>
      <w:r w:rsidR="005B1281" w:rsidRPr="00695CC7">
        <w:rPr>
          <w:rFonts w:cs="Calibri"/>
          <w:sz w:val="22"/>
          <w:szCs w:val="22"/>
          <w:rtl/>
        </w:rPr>
        <w:tab/>
        <w:t xml:space="preserve">– </w:t>
      </w:r>
      <w:r w:rsidR="005B1281" w:rsidRPr="00695CC7">
        <w:rPr>
          <w:rFonts w:cs="Calibri"/>
          <w:sz w:val="22"/>
          <w:szCs w:val="22"/>
          <w:rtl/>
        </w:rPr>
        <w:tab/>
      </w:r>
      <w:r w:rsidR="001571D8" w:rsidRPr="00695CC7">
        <w:rPr>
          <w:rFonts w:cs="Calibri" w:hint="cs"/>
          <w:sz w:val="22"/>
          <w:szCs w:val="22"/>
          <w:rtl/>
        </w:rPr>
        <w:t>ق</w:t>
      </w:r>
      <w:r w:rsidR="001571D8" w:rsidRPr="00695CC7">
        <w:rPr>
          <w:rFonts w:cs="Calibri"/>
          <w:sz w:val="22"/>
          <w:szCs w:val="22"/>
          <w:rtl/>
        </w:rPr>
        <w:t>واعد مُحدَّدة تسري على الموظفين العاملين بدوام جزئي</w:t>
      </w:r>
    </w:p>
    <w:p w14:paraId="0ED5CD22" w14:textId="42E7EDFE" w:rsidR="00D66E86" w:rsidRPr="00695CC7" w:rsidRDefault="00695CC7" w:rsidP="00D40E83">
      <w:pPr>
        <w:pStyle w:val="ListParagraph"/>
        <w:numPr>
          <w:ilvl w:val="0"/>
          <w:numId w:val="4"/>
        </w:numPr>
        <w:spacing w:before="60" w:after="220"/>
        <w:ind w:left="5528" w:firstLine="0"/>
        <w:contextualSpacing w:val="0"/>
        <w:rPr>
          <w:rFonts w:cs="Calibri"/>
          <w:iCs/>
          <w:color w:val="000000"/>
          <w:szCs w:val="22"/>
        </w:rPr>
      </w:pPr>
      <w:r w:rsidRPr="00695CC7">
        <w:rPr>
          <w:rFonts w:cs="Calibri" w:hint="cs"/>
          <w:iCs/>
          <w:color w:val="000000"/>
          <w:szCs w:val="22"/>
          <w:rtl/>
        </w:rPr>
        <w:t>إن لجنة الويبو للتنسيق مدعوة إلى ما يلي</w:t>
      </w:r>
      <w:r w:rsidR="00D66E86" w:rsidRPr="00695CC7">
        <w:rPr>
          <w:rFonts w:cs="Calibri"/>
          <w:iCs/>
          <w:color w:val="000000"/>
          <w:szCs w:val="22"/>
          <w:rtl/>
        </w:rPr>
        <w:t>:</w:t>
      </w:r>
    </w:p>
    <w:p w14:paraId="20AA686A" w14:textId="74F28B86" w:rsidR="008C72CD" w:rsidRPr="00C1719C" w:rsidRDefault="00695CC7" w:rsidP="00695CC7">
      <w:pPr>
        <w:spacing w:before="60" w:after="220"/>
        <w:ind w:left="6237"/>
        <w:rPr>
          <w:rFonts w:cs="Calibri"/>
          <w:iCs/>
          <w:color w:val="000000"/>
          <w:szCs w:val="22"/>
        </w:rPr>
      </w:pPr>
      <w:r>
        <w:rPr>
          <w:rFonts w:cs="Calibri" w:hint="cs"/>
          <w:iCs/>
          <w:color w:val="000000"/>
          <w:szCs w:val="22"/>
          <w:rtl/>
        </w:rPr>
        <w:t>"1"</w:t>
      </w:r>
      <w:r>
        <w:rPr>
          <w:rFonts w:cs="Calibri"/>
          <w:iCs/>
          <w:color w:val="000000"/>
          <w:szCs w:val="22"/>
          <w:rtl/>
        </w:rPr>
        <w:tab/>
      </w:r>
      <w:r w:rsidR="008C72CD" w:rsidRPr="00C1719C">
        <w:rPr>
          <w:rFonts w:cs="Calibri"/>
          <w:iCs/>
          <w:color w:val="000000"/>
          <w:szCs w:val="22"/>
          <w:rtl/>
        </w:rPr>
        <w:t>الموافقة على التعديلات على النظام الموظفين</w:t>
      </w:r>
      <w:r w:rsidR="005B6AF7">
        <w:rPr>
          <w:rFonts w:cs="Calibri" w:hint="cs"/>
          <w:iCs/>
          <w:color w:val="000000"/>
          <w:szCs w:val="22"/>
          <w:rtl/>
        </w:rPr>
        <w:t>،</w:t>
      </w:r>
      <w:r w:rsidR="008C72CD" w:rsidRPr="00C1719C">
        <w:rPr>
          <w:rFonts w:cs="Calibri"/>
          <w:iCs/>
          <w:color w:val="000000"/>
          <w:szCs w:val="22"/>
          <w:rtl/>
        </w:rPr>
        <w:t xml:space="preserve"> </w:t>
      </w:r>
      <w:r w:rsidR="005154D9" w:rsidRPr="00C1719C">
        <w:rPr>
          <w:rFonts w:cs="Calibri" w:hint="cs"/>
          <w:iCs/>
          <w:color w:val="000000"/>
          <w:szCs w:val="22"/>
          <w:rtl/>
        </w:rPr>
        <w:t>كما هي واردة</w:t>
      </w:r>
      <w:r w:rsidR="008C72CD" w:rsidRPr="00C1719C">
        <w:rPr>
          <w:rFonts w:cs="Calibri"/>
          <w:iCs/>
          <w:color w:val="000000"/>
          <w:szCs w:val="22"/>
          <w:rtl/>
        </w:rPr>
        <w:t xml:space="preserve"> في المرفق الأول</w:t>
      </w:r>
      <w:r w:rsidR="00C1719C" w:rsidRPr="00C1719C">
        <w:rPr>
          <w:rFonts w:cs="Calibri" w:hint="cs"/>
          <w:iCs/>
          <w:color w:val="000000"/>
          <w:szCs w:val="22"/>
          <w:rtl/>
        </w:rPr>
        <w:t xml:space="preserve"> من </w:t>
      </w:r>
      <w:r w:rsidR="008C72CD" w:rsidRPr="00C1719C">
        <w:rPr>
          <w:rFonts w:cs="Calibri"/>
          <w:iCs/>
          <w:color w:val="000000"/>
          <w:szCs w:val="22"/>
          <w:rtl/>
        </w:rPr>
        <w:t xml:space="preserve">الوثيقة </w:t>
      </w:r>
      <w:r w:rsidR="00F2664F" w:rsidRPr="00C1719C">
        <w:rPr>
          <w:rFonts w:asciiTheme="minorBidi" w:hAnsiTheme="minorBidi" w:cstheme="minorBidi"/>
          <w:iCs/>
          <w:color w:val="000000"/>
          <w:szCs w:val="22"/>
          <w:rtl/>
        </w:rPr>
        <w:t>WO/CC/86/3</w:t>
      </w:r>
      <w:r w:rsidR="00D66E86" w:rsidRPr="00C1719C">
        <w:rPr>
          <w:rFonts w:cs="Calibri"/>
          <w:iCs/>
          <w:color w:val="000000"/>
          <w:szCs w:val="22"/>
          <w:rtl/>
        </w:rPr>
        <w:t>؛</w:t>
      </w:r>
    </w:p>
    <w:p w14:paraId="62CC1C97" w14:textId="6396EE0D" w:rsidR="000C2097" w:rsidRDefault="005B6AF7" w:rsidP="005B6AF7">
      <w:pPr>
        <w:spacing w:before="60" w:after="220"/>
        <w:ind w:left="6237"/>
        <w:rPr>
          <w:rFonts w:cs="Calibri"/>
          <w:iCs/>
          <w:color w:val="000000"/>
          <w:szCs w:val="22"/>
          <w:rtl/>
        </w:rPr>
      </w:pPr>
      <w:r>
        <w:rPr>
          <w:rFonts w:cs="Calibri" w:hint="cs"/>
          <w:iCs/>
          <w:color w:val="000000"/>
          <w:szCs w:val="22"/>
          <w:rtl/>
        </w:rPr>
        <w:t>"2"</w:t>
      </w:r>
      <w:r>
        <w:rPr>
          <w:rFonts w:cs="Calibri"/>
          <w:iCs/>
          <w:color w:val="000000"/>
          <w:szCs w:val="22"/>
          <w:rtl/>
        </w:rPr>
        <w:tab/>
      </w:r>
      <w:r w:rsidR="00C1719C">
        <w:rPr>
          <w:rFonts w:cs="Calibri" w:hint="cs"/>
          <w:iCs/>
          <w:color w:val="000000"/>
          <w:szCs w:val="22"/>
          <w:rtl/>
        </w:rPr>
        <w:t xml:space="preserve">والإحاطة علماً </w:t>
      </w:r>
      <w:r w:rsidR="008C72CD" w:rsidRPr="00695CC7">
        <w:rPr>
          <w:rFonts w:cs="Calibri"/>
          <w:iCs/>
          <w:color w:val="000000"/>
          <w:szCs w:val="22"/>
          <w:rtl/>
        </w:rPr>
        <w:t>بالتعديلات على لائحة الموظفين</w:t>
      </w:r>
      <w:r w:rsidR="003D120B">
        <w:rPr>
          <w:rFonts w:cs="Calibri" w:hint="cs"/>
          <w:iCs/>
          <w:color w:val="000000"/>
          <w:szCs w:val="22"/>
          <w:rtl/>
        </w:rPr>
        <w:t>، كما هي واردة</w:t>
      </w:r>
      <w:r w:rsidR="008C72CD" w:rsidRPr="00695CC7">
        <w:rPr>
          <w:rFonts w:cs="Calibri"/>
          <w:iCs/>
          <w:color w:val="000000"/>
          <w:szCs w:val="22"/>
          <w:rtl/>
        </w:rPr>
        <w:t xml:space="preserve"> في </w:t>
      </w:r>
      <w:r w:rsidR="003103DC" w:rsidRPr="00695CC7">
        <w:rPr>
          <w:rFonts w:cs="Calibri"/>
          <w:iCs/>
          <w:color w:val="000000"/>
          <w:szCs w:val="22"/>
          <w:rtl/>
        </w:rPr>
        <w:t xml:space="preserve">المرفق </w:t>
      </w:r>
      <w:r w:rsidR="00881BB2" w:rsidRPr="00695CC7">
        <w:rPr>
          <w:rFonts w:cs="Calibri"/>
          <w:iCs/>
          <w:color w:val="000000"/>
          <w:szCs w:val="22"/>
          <w:rtl/>
        </w:rPr>
        <w:t>الثاني</w:t>
      </w:r>
      <w:r w:rsidR="003D120B" w:rsidRPr="003D120B">
        <w:rPr>
          <w:rFonts w:cs="Calibri"/>
          <w:iCs/>
          <w:color w:val="000000"/>
          <w:szCs w:val="22"/>
          <w:rtl/>
        </w:rPr>
        <w:t xml:space="preserve"> </w:t>
      </w:r>
      <w:r w:rsidR="003D120B" w:rsidRPr="00C1719C">
        <w:rPr>
          <w:rFonts w:cs="Calibri" w:hint="cs"/>
          <w:iCs/>
          <w:color w:val="000000"/>
          <w:szCs w:val="22"/>
          <w:rtl/>
        </w:rPr>
        <w:t xml:space="preserve">من </w:t>
      </w:r>
      <w:r w:rsidR="003D120B" w:rsidRPr="00C1719C">
        <w:rPr>
          <w:rFonts w:cs="Calibri"/>
          <w:iCs/>
          <w:color w:val="000000"/>
          <w:szCs w:val="22"/>
          <w:rtl/>
        </w:rPr>
        <w:t xml:space="preserve">الوثيقة </w:t>
      </w:r>
      <w:r w:rsidR="003D120B" w:rsidRPr="00C1719C">
        <w:rPr>
          <w:rFonts w:asciiTheme="minorBidi" w:hAnsiTheme="minorBidi" w:cstheme="minorBidi"/>
          <w:iCs/>
          <w:color w:val="000000"/>
          <w:szCs w:val="22"/>
          <w:rtl/>
        </w:rPr>
        <w:t>WO/CC/86/3</w:t>
      </w:r>
      <w:r w:rsidR="003D120B" w:rsidRPr="00C1719C">
        <w:rPr>
          <w:rFonts w:cs="Calibri"/>
          <w:iCs/>
          <w:color w:val="000000"/>
          <w:szCs w:val="22"/>
          <w:rtl/>
        </w:rPr>
        <w:t>؛</w:t>
      </w:r>
    </w:p>
    <w:p w14:paraId="478DA338" w14:textId="0FC89CB2" w:rsidR="008C72CD" w:rsidRPr="005B6AF7" w:rsidRDefault="008C72CD" w:rsidP="00D40E83">
      <w:pPr>
        <w:spacing w:before="60" w:after="220"/>
        <w:ind w:left="5528"/>
        <w:rPr>
          <w:rFonts w:cs="Calibri"/>
          <w:szCs w:val="22"/>
        </w:rPr>
      </w:pPr>
      <w:r w:rsidRPr="005B6AF7">
        <w:rPr>
          <w:rFonts w:cs="Calibri"/>
          <w:szCs w:val="22"/>
          <w:rtl/>
        </w:rPr>
        <w:t>[</w:t>
      </w:r>
      <w:r w:rsidR="00F760CF" w:rsidRPr="005B6AF7">
        <w:rPr>
          <w:rFonts w:cs="Calibri" w:hint="cs"/>
          <w:szCs w:val="22"/>
          <w:rtl/>
        </w:rPr>
        <w:t>ي</w:t>
      </w:r>
      <w:r w:rsidRPr="005B6AF7">
        <w:rPr>
          <w:rFonts w:cs="Calibri"/>
          <w:szCs w:val="22"/>
          <w:rtl/>
        </w:rPr>
        <w:t>لي ذلك المرفقا</w:t>
      </w:r>
      <w:r w:rsidR="00F760CF" w:rsidRPr="005B6AF7">
        <w:rPr>
          <w:rFonts w:cs="Calibri" w:hint="cs"/>
          <w:szCs w:val="22"/>
          <w:rtl/>
        </w:rPr>
        <w:t>ن</w:t>
      </w:r>
      <w:r w:rsidRPr="005B6AF7">
        <w:rPr>
          <w:rFonts w:cs="Calibri"/>
          <w:szCs w:val="22"/>
          <w:rtl/>
        </w:rPr>
        <w:t>]</w:t>
      </w:r>
    </w:p>
    <w:p w14:paraId="1FBB872B" w14:textId="77777777" w:rsidR="008C72CD" w:rsidRPr="00D40E83" w:rsidRDefault="008C72CD" w:rsidP="00D40E83">
      <w:pPr>
        <w:rPr>
          <w:rFonts w:cs="Calibri"/>
        </w:rPr>
        <w:sectPr w:rsidR="008C72CD" w:rsidRPr="00D40E83" w:rsidSect="00C622A4">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p>
    <w:p w14:paraId="783D3EB4" w14:textId="6AA7334B" w:rsidR="008C72CD" w:rsidRPr="00B674BC" w:rsidRDefault="00E259C7" w:rsidP="00B674BC">
      <w:pPr>
        <w:jc w:val="center"/>
        <w:rPr>
          <w:rFonts w:cs="Calibri"/>
          <w:bCs/>
          <w:szCs w:val="22"/>
        </w:rPr>
      </w:pPr>
      <w:r w:rsidRPr="00B674BC">
        <w:rPr>
          <w:rFonts w:cs="Calibri"/>
          <w:bCs/>
          <w:szCs w:val="22"/>
          <w:rtl/>
        </w:rPr>
        <w:lastRenderedPageBreak/>
        <w:t>التعديلات</w:t>
      </w:r>
      <w:r w:rsidR="008C72CD" w:rsidRPr="00B674BC">
        <w:rPr>
          <w:rFonts w:cs="Calibri"/>
          <w:bCs/>
          <w:szCs w:val="22"/>
          <w:rtl/>
        </w:rPr>
        <w:t xml:space="preserve"> المقترحة </w:t>
      </w:r>
      <w:r w:rsidRPr="00B674BC">
        <w:rPr>
          <w:rFonts w:cs="Calibri"/>
          <w:bCs/>
          <w:szCs w:val="22"/>
          <w:rtl/>
        </w:rPr>
        <w:t xml:space="preserve">على نظام </w:t>
      </w:r>
      <w:r w:rsidR="00B674BC">
        <w:rPr>
          <w:rFonts w:cs="Calibri" w:hint="cs"/>
          <w:bCs/>
          <w:szCs w:val="22"/>
          <w:rtl/>
        </w:rPr>
        <w:t>ا</w:t>
      </w:r>
      <w:r w:rsidRPr="00B674BC">
        <w:rPr>
          <w:rFonts w:cs="Calibri"/>
          <w:bCs/>
          <w:szCs w:val="22"/>
          <w:rtl/>
        </w:rPr>
        <w:t>لموظفين</w:t>
      </w:r>
    </w:p>
    <w:p w14:paraId="20DD0399" w14:textId="77777777" w:rsidR="005A061E" w:rsidRPr="00D40E83" w:rsidRDefault="005A061E" w:rsidP="00D40E83">
      <w:pPr>
        <w:rPr>
          <w:rFonts w:cs="Calibri"/>
        </w:rPr>
      </w:pPr>
    </w:p>
    <w:tbl>
      <w:tblPr>
        <w:tblpPr w:leftFromText="180" w:rightFromText="180" w:vertAnchor="text" w:tblpY="1"/>
        <w:tblOverlap w:val="never"/>
        <w:bidiVisual/>
        <w:tblW w:w="154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8C72CD" w:rsidRPr="00D40E83" w14:paraId="50831F1B" w14:textId="77777777" w:rsidTr="00BC461E">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BC461E" w:rsidRDefault="008C72CD" w:rsidP="00046556">
            <w:pPr>
              <w:ind w:left="142" w:hanging="142"/>
              <w:jc w:val="center"/>
              <w:rPr>
                <w:rFonts w:ascii="arial bold" w:hAnsi="arial bold" w:cs="Calibri"/>
                <w:b/>
                <w:bCs/>
                <w:sz w:val="18"/>
                <w:szCs w:val="18"/>
              </w:rPr>
            </w:pPr>
            <w:r w:rsidRPr="00BC461E">
              <w:rPr>
                <w:rFonts w:ascii="arial bold" w:hAnsi="arial bold" w:cs="Calibri"/>
                <w:b/>
                <w:bCs/>
                <w:sz w:val="18"/>
                <w:szCs w:val="18"/>
                <w:rtl/>
              </w:rPr>
              <w:t>الحكم</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BC461E" w:rsidRDefault="008C72CD" w:rsidP="00046556">
            <w:pPr>
              <w:jc w:val="center"/>
              <w:rPr>
                <w:rFonts w:ascii="arial bold" w:hAnsi="arial bold" w:cs="Calibri"/>
                <w:b/>
                <w:bCs/>
                <w:sz w:val="18"/>
                <w:szCs w:val="18"/>
              </w:rPr>
            </w:pPr>
            <w:r w:rsidRPr="00BC461E">
              <w:rPr>
                <w:rFonts w:ascii="arial bold" w:hAnsi="arial bold" w:cs="Calibri"/>
                <w:b/>
                <w:bCs/>
                <w:sz w:val="18"/>
                <w:szCs w:val="18"/>
                <w:rtl/>
              </w:rPr>
              <w:t>النص الحالي</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BC461E" w:rsidRDefault="008C72CD" w:rsidP="00046556">
            <w:pPr>
              <w:jc w:val="center"/>
              <w:rPr>
                <w:rFonts w:ascii="arial bold" w:hAnsi="arial bold" w:cs="Calibri"/>
                <w:b/>
                <w:bCs/>
                <w:sz w:val="18"/>
                <w:szCs w:val="18"/>
              </w:rPr>
            </w:pPr>
            <w:r w:rsidRPr="00BC461E">
              <w:rPr>
                <w:rFonts w:ascii="arial bold" w:hAnsi="arial bold" w:cs="Calibri"/>
                <w:b/>
                <w:bCs/>
                <w:sz w:val="18"/>
                <w:szCs w:val="18"/>
                <w:rtl/>
              </w:rPr>
              <w:t>النص الجديد المقترح</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BC461E" w:rsidRDefault="008C72CD" w:rsidP="00046556">
            <w:pPr>
              <w:jc w:val="center"/>
              <w:rPr>
                <w:rFonts w:ascii="arial bold" w:hAnsi="arial bold" w:cs="Calibri"/>
                <w:b/>
                <w:bCs/>
                <w:sz w:val="18"/>
                <w:szCs w:val="18"/>
              </w:rPr>
            </w:pPr>
            <w:r w:rsidRPr="00BC461E">
              <w:rPr>
                <w:rFonts w:ascii="arial bold" w:hAnsi="arial bold" w:cs="Calibri"/>
                <w:b/>
                <w:bCs/>
                <w:sz w:val="18"/>
                <w:szCs w:val="18"/>
                <w:rtl/>
              </w:rPr>
              <w:t>الغرض/وصف التعديل</w:t>
            </w:r>
          </w:p>
        </w:tc>
      </w:tr>
      <w:tr w:rsidR="00E8462B" w:rsidRPr="00D40E83" w14:paraId="4A0D7145" w14:textId="77777777" w:rsidTr="00BC461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AC41D6" w14:textId="6E962EBF" w:rsidR="00E8462B" w:rsidRPr="006868DF" w:rsidRDefault="00E8462B" w:rsidP="00BC461E">
            <w:pPr>
              <w:spacing w:after="180"/>
              <w:ind w:right="34"/>
              <w:rPr>
                <w:rFonts w:ascii="arial bold" w:hAnsi="arial bold" w:cs="Calibri"/>
                <w:b/>
                <w:bCs/>
                <w:sz w:val="18"/>
                <w:szCs w:val="18"/>
              </w:rPr>
            </w:pPr>
            <w:r w:rsidRPr="006868DF">
              <w:rPr>
                <w:rFonts w:ascii="arial bold" w:hAnsi="arial bold" w:cs="Calibri"/>
                <w:b/>
                <w:bCs/>
                <w:sz w:val="18"/>
                <w:szCs w:val="18"/>
                <w:rtl/>
              </w:rPr>
              <w:t>المادة 3-3</w:t>
            </w:r>
          </w:p>
          <w:p w14:paraId="21D58A78" w14:textId="4A27891C" w:rsidR="00E8462B" w:rsidRPr="006868DF" w:rsidRDefault="00E8462B" w:rsidP="00BC461E">
            <w:pPr>
              <w:spacing w:after="180"/>
              <w:rPr>
                <w:rFonts w:cs="Calibri"/>
                <w:sz w:val="18"/>
                <w:szCs w:val="18"/>
              </w:rPr>
            </w:pPr>
            <w:r w:rsidRPr="006868DF">
              <w:rPr>
                <w:rFonts w:cs="Calibri"/>
                <w:sz w:val="18"/>
                <w:szCs w:val="18"/>
                <w:rtl/>
              </w:rPr>
              <w:t>بدلات الإعالة</w:t>
            </w:r>
          </w:p>
        </w:tc>
        <w:tc>
          <w:tcPr>
            <w:tcW w:w="4536" w:type="dxa"/>
            <w:tcBorders>
              <w:top w:val="single" w:sz="6" w:space="0" w:color="A6A6A6" w:themeColor="background1" w:themeShade="A6"/>
            </w:tcBorders>
            <w:shd w:val="clear" w:color="auto" w:fill="FFFFFF" w:themeFill="background1"/>
            <w:tcMar>
              <w:top w:w="57" w:type="dxa"/>
              <w:bottom w:w="57" w:type="dxa"/>
            </w:tcMar>
          </w:tcPr>
          <w:p w14:paraId="7E62878D" w14:textId="77777777" w:rsidR="00E8462B" w:rsidRPr="00D40E83" w:rsidRDefault="00E8462B" w:rsidP="00BC461E">
            <w:pPr>
              <w:tabs>
                <w:tab w:val="left" w:pos="391"/>
              </w:tabs>
              <w:autoSpaceDE w:val="0"/>
              <w:autoSpaceDN w:val="0"/>
              <w:adjustRightInd w:val="0"/>
              <w:rPr>
                <w:rFonts w:cs="Calibri"/>
                <w:sz w:val="18"/>
                <w:szCs w:val="18"/>
              </w:rPr>
            </w:pPr>
            <w:r w:rsidRPr="00D40E83">
              <w:rPr>
                <w:rFonts w:cs="Calibri"/>
                <w:sz w:val="18"/>
                <w:szCs w:val="18"/>
                <w:rtl/>
              </w:rPr>
              <w:t>[...]</w:t>
            </w:r>
          </w:p>
          <w:p w14:paraId="24F72FB9" w14:textId="77777777" w:rsidR="00E8462B" w:rsidRPr="00D40E83" w:rsidRDefault="00E8462B" w:rsidP="00BC461E">
            <w:pPr>
              <w:tabs>
                <w:tab w:val="left" w:pos="391"/>
              </w:tabs>
              <w:autoSpaceDE w:val="0"/>
              <w:autoSpaceDN w:val="0"/>
              <w:adjustRightInd w:val="0"/>
              <w:rPr>
                <w:rFonts w:cs="Calibri"/>
                <w:sz w:val="18"/>
                <w:szCs w:val="18"/>
              </w:rPr>
            </w:pPr>
          </w:p>
          <w:p w14:paraId="39EE9DA8" w14:textId="09BDB3E4" w:rsidR="00E8462B" w:rsidRPr="00D40E83" w:rsidRDefault="008518C4" w:rsidP="00BC461E">
            <w:pPr>
              <w:tabs>
                <w:tab w:val="left" w:pos="391"/>
              </w:tabs>
              <w:autoSpaceDE w:val="0"/>
              <w:autoSpaceDN w:val="0"/>
              <w:adjustRightInd w:val="0"/>
              <w:rPr>
                <w:rFonts w:cs="Calibri"/>
                <w:sz w:val="18"/>
                <w:szCs w:val="18"/>
              </w:rPr>
            </w:pPr>
            <w:r w:rsidRPr="008518C4">
              <w:rPr>
                <w:rFonts w:cs="Calibri"/>
                <w:sz w:val="18"/>
                <w:szCs w:val="18"/>
                <w:rtl/>
              </w:rPr>
              <w:t>(ب) وتُخفَّض بدلات الولد المعال بمقدار أي بدل إعالة آخر يحصل عليه الموظف أو زوج الموظف من المكتب الدولي أو من أي مصدر خارج المكتب الدولي؛</w:t>
            </w:r>
          </w:p>
          <w:p w14:paraId="1222FA85" w14:textId="77777777" w:rsidR="00E8462B" w:rsidRPr="00D40E83" w:rsidRDefault="00E8462B" w:rsidP="00BC461E">
            <w:pPr>
              <w:tabs>
                <w:tab w:val="left" w:pos="391"/>
              </w:tabs>
              <w:autoSpaceDE w:val="0"/>
              <w:autoSpaceDN w:val="0"/>
              <w:adjustRightInd w:val="0"/>
              <w:rPr>
                <w:rFonts w:cs="Calibri"/>
                <w:sz w:val="18"/>
                <w:szCs w:val="18"/>
              </w:rPr>
            </w:pPr>
          </w:p>
          <w:p w14:paraId="3A4534A8" w14:textId="62F1748A" w:rsidR="00E8462B" w:rsidRPr="00D40E83" w:rsidRDefault="00E8462B" w:rsidP="00BC461E">
            <w:pPr>
              <w:tabs>
                <w:tab w:val="left" w:pos="391"/>
              </w:tabs>
              <w:autoSpaceDE w:val="0"/>
              <w:autoSpaceDN w:val="0"/>
              <w:adjustRightInd w:val="0"/>
              <w:rPr>
                <w:rFonts w:eastAsia="Times New Roman" w:cs="Calibri"/>
                <w:sz w:val="18"/>
                <w:szCs w:val="18"/>
                <w:lang w:eastAsia="fr-CH"/>
              </w:rPr>
            </w:pPr>
            <w:r w:rsidRPr="00D40E83">
              <w:rPr>
                <w:rFonts w:cs="Calibri"/>
                <w:sz w:val="18"/>
                <w:szCs w:val="18"/>
                <w:rtl/>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410C31F" w14:textId="77777777" w:rsidR="00E8462B" w:rsidRPr="00D40E83" w:rsidRDefault="00E8462B" w:rsidP="00BC461E">
            <w:pPr>
              <w:tabs>
                <w:tab w:val="left" w:pos="391"/>
              </w:tabs>
              <w:autoSpaceDE w:val="0"/>
              <w:autoSpaceDN w:val="0"/>
              <w:adjustRightInd w:val="0"/>
              <w:rPr>
                <w:rFonts w:cs="Calibri"/>
                <w:sz w:val="18"/>
                <w:szCs w:val="18"/>
              </w:rPr>
            </w:pPr>
            <w:r w:rsidRPr="00D40E83">
              <w:rPr>
                <w:rFonts w:cs="Calibri"/>
                <w:sz w:val="18"/>
                <w:szCs w:val="18"/>
                <w:rtl/>
              </w:rPr>
              <w:t>[…]</w:t>
            </w:r>
          </w:p>
          <w:p w14:paraId="721A792A" w14:textId="77777777" w:rsidR="00E8462B" w:rsidRPr="00D40E83" w:rsidRDefault="00E8462B" w:rsidP="00BC461E">
            <w:pPr>
              <w:tabs>
                <w:tab w:val="left" w:pos="391"/>
              </w:tabs>
              <w:autoSpaceDE w:val="0"/>
              <w:autoSpaceDN w:val="0"/>
              <w:adjustRightInd w:val="0"/>
              <w:rPr>
                <w:rFonts w:cs="Calibri"/>
                <w:sz w:val="18"/>
                <w:szCs w:val="18"/>
              </w:rPr>
            </w:pPr>
          </w:p>
          <w:p w14:paraId="08E8E773" w14:textId="78318347" w:rsidR="00A76CFE" w:rsidRDefault="00A4695D" w:rsidP="00BC461E">
            <w:pPr>
              <w:tabs>
                <w:tab w:val="left" w:pos="391"/>
              </w:tabs>
              <w:autoSpaceDE w:val="0"/>
              <w:autoSpaceDN w:val="0"/>
              <w:adjustRightInd w:val="0"/>
              <w:rPr>
                <w:rFonts w:cs="Calibri"/>
                <w:sz w:val="18"/>
                <w:szCs w:val="18"/>
                <w:rtl/>
              </w:rPr>
            </w:pPr>
            <w:r w:rsidRPr="00A4695D">
              <w:rPr>
                <w:rFonts w:cs="Calibri"/>
                <w:sz w:val="18"/>
                <w:szCs w:val="18"/>
                <w:rtl/>
              </w:rPr>
              <w:t xml:space="preserve">(ب) وتُخفَّض بدلات الولد المعال بمقدار أي بدل إعالة آخر يحصل عليه الموظف أو زوج الموظف </w:t>
            </w:r>
            <w:r w:rsidR="00513335" w:rsidRPr="00513335">
              <w:rPr>
                <w:rFonts w:cs="Calibri"/>
                <w:b/>
                <w:bCs/>
                <w:sz w:val="18"/>
                <w:szCs w:val="18"/>
                <w:u w:val="single"/>
                <w:rtl/>
              </w:rPr>
              <w:t>أو الوالد الآخر، إذا كان هذا الأخير يعيش مع الموظف</w:t>
            </w:r>
            <w:r w:rsidR="00513335" w:rsidRPr="00513335">
              <w:rPr>
                <w:rFonts w:cs="Calibri"/>
                <w:sz w:val="18"/>
                <w:szCs w:val="18"/>
                <w:rtl/>
              </w:rPr>
              <w:t xml:space="preserve">، </w:t>
            </w:r>
            <w:r w:rsidRPr="00A4695D">
              <w:rPr>
                <w:rFonts w:cs="Calibri"/>
                <w:sz w:val="18"/>
                <w:szCs w:val="18"/>
                <w:rtl/>
              </w:rPr>
              <w:t>من المكتب الدولي أو من أي مصدر خارج المكتب الدولي؛</w:t>
            </w:r>
          </w:p>
          <w:p w14:paraId="3632EE45" w14:textId="77777777" w:rsidR="00E8462B" w:rsidRPr="00D40E83" w:rsidRDefault="00E8462B" w:rsidP="00BC461E">
            <w:pPr>
              <w:tabs>
                <w:tab w:val="left" w:pos="391"/>
              </w:tabs>
              <w:autoSpaceDE w:val="0"/>
              <w:autoSpaceDN w:val="0"/>
              <w:adjustRightInd w:val="0"/>
              <w:rPr>
                <w:rFonts w:cs="Calibri"/>
                <w:sz w:val="18"/>
                <w:szCs w:val="18"/>
              </w:rPr>
            </w:pPr>
          </w:p>
          <w:p w14:paraId="203FFD1C" w14:textId="5AEB98D1" w:rsidR="00E8462B" w:rsidRPr="0047358D" w:rsidRDefault="00E8462B" w:rsidP="00BC461E">
            <w:pPr>
              <w:tabs>
                <w:tab w:val="left" w:pos="794"/>
              </w:tabs>
              <w:autoSpaceDE w:val="0"/>
              <w:autoSpaceDN w:val="0"/>
              <w:adjustRightInd w:val="0"/>
              <w:rPr>
                <w:rFonts w:eastAsia="Times New Roman" w:cs="Calibri"/>
                <w:sz w:val="18"/>
                <w:szCs w:val="18"/>
                <w:lang w:eastAsia="fr-CH"/>
              </w:rPr>
            </w:pPr>
            <w:r w:rsidRPr="00D40E83">
              <w:rPr>
                <w:rFonts w:cs="Calibri"/>
                <w:sz w:val="18"/>
                <w:szCs w:val="18"/>
                <w:rtl/>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1DDEE57" w14:textId="5B66B9D8" w:rsidR="00E8462B" w:rsidRPr="00D40E83" w:rsidRDefault="00E8462B" w:rsidP="00BC461E">
            <w:pPr>
              <w:rPr>
                <w:rFonts w:cs="Calibri"/>
                <w:sz w:val="18"/>
                <w:szCs w:val="18"/>
              </w:rPr>
            </w:pPr>
            <w:r w:rsidRPr="00D40E83">
              <w:rPr>
                <w:rFonts w:cs="Calibri"/>
                <w:color w:val="000000" w:themeColor="text1"/>
                <w:sz w:val="18"/>
                <w:szCs w:val="18"/>
                <w:rtl/>
              </w:rPr>
              <w:t xml:space="preserve">يُقترح تعديل اللائحة </w:t>
            </w:r>
            <w:r w:rsidR="00276082" w:rsidRPr="00D40E83">
              <w:rPr>
                <w:rFonts w:cs="Calibri"/>
                <w:color w:val="000000" w:themeColor="text1"/>
                <w:sz w:val="18"/>
                <w:szCs w:val="18"/>
                <w:rtl/>
              </w:rPr>
              <w:t xml:space="preserve">للسماح صراحةً للويبو بخصم مبلغ أي بدل إعالة آخر يتلقاه الوالد الآخر من مصدر خارجي من بدل إعالة </w:t>
            </w:r>
            <w:r w:rsidR="0063538F">
              <w:rPr>
                <w:rFonts w:cs="Calibri" w:hint="cs"/>
                <w:color w:val="000000" w:themeColor="text1"/>
                <w:sz w:val="18"/>
                <w:szCs w:val="18"/>
                <w:rtl/>
              </w:rPr>
              <w:t>الولد</w:t>
            </w:r>
            <w:r w:rsidR="00276082" w:rsidRPr="00D40E83">
              <w:rPr>
                <w:rFonts w:cs="Calibri"/>
                <w:color w:val="000000" w:themeColor="text1"/>
                <w:sz w:val="18"/>
                <w:szCs w:val="18"/>
                <w:rtl/>
              </w:rPr>
              <w:t xml:space="preserve"> المعال الذي تدفعه المنظمة، إذا كان هذا الأخير يعيش مع الموظف ولكنه غير معترف به كزوج. وفي الوقت الحالي، لا تشير </w:t>
            </w:r>
            <w:r w:rsidR="00335822">
              <w:rPr>
                <w:rFonts w:cs="Calibri" w:hint="cs"/>
                <w:color w:val="000000" w:themeColor="text1"/>
                <w:sz w:val="18"/>
                <w:szCs w:val="18"/>
                <w:rtl/>
              </w:rPr>
              <w:t>المادة</w:t>
            </w:r>
            <w:r w:rsidR="00276082" w:rsidRPr="00D40E83">
              <w:rPr>
                <w:rFonts w:cs="Calibri"/>
                <w:color w:val="000000" w:themeColor="text1"/>
                <w:sz w:val="18"/>
                <w:szCs w:val="18"/>
                <w:rtl/>
              </w:rPr>
              <w:t xml:space="preserve"> إلا إلى البدلات التي يتلقاها الموظف أو زوجه من مصدر خارجي</w:t>
            </w:r>
            <w:r w:rsidRPr="00D40E83">
              <w:rPr>
                <w:rFonts w:cs="Calibri"/>
                <w:color w:val="000000" w:themeColor="text1"/>
                <w:sz w:val="18"/>
                <w:szCs w:val="18"/>
                <w:rtl/>
              </w:rPr>
              <w:t xml:space="preserve">. وسيساعد هذا التغيير على تجنب ازدواجية </w:t>
            </w:r>
            <w:r w:rsidR="00047AF0" w:rsidRPr="00D40E83">
              <w:rPr>
                <w:rFonts w:cs="Calibri"/>
                <w:color w:val="000000" w:themeColor="text1"/>
                <w:sz w:val="18"/>
                <w:szCs w:val="18"/>
                <w:rtl/>
              </w:rPr>
              <w:t xml:space="preserve">الاستحقاقات، </w:t>
            </w:r>
            <w:r w:rsidRPr="00D40E83">
              <w:rPr>
                <w:rFonts w:cs="Calibri"/>
                <w:color w:val="000000" w:themeColor="text1"/>
                <w:sz w:val="18"/>
                <w:szCs w:val="18"/>
                <w:rtl/>
              </w:rPr>
              <w:t xml:space="preserve">وضمان المساواة بين </w:t>
            </w:r>
            <w:r w:rsidR="00047AF0" w:rsidRPr="00D40E83">
              <w:rPr>
                <w:rFonts w:cs="Calibri"/>
                <w:color w:val="000000" w:themeColor="text1"/>
                <w:sz w:val="18"/>
                <w:szCs w:val="18"/>
                <w:rtl/>
              </w:rPr>
              <w:t xml:space="preserve">الموظفين، وتجسيد التغيرات في الهياكل الأسرية وترتيبات المعيشة التي </w:t>
            </w:r>
            <w:r w:rsidR="00335822">
              <w:rPr>
                <w:rFonts w:cs="Calibri" w:hint="cs"/>
                <w:color w:val="000000" w:themeColor="text1"/>
                <w:sz w:val="18"/>
                <w:szCs w:val="18"/>
                <w:rtl/>
              </w:rPr>
              <w:t>ي</w:t>
            </w:r>
            <w:r w:rsidR="00047AF0" w:rsidRPr="00D40E83">
              <w:rPr>
                <w:rFonts w:cs="Calibri"/>
                <w:color w:val="000000" w:themeColor="text1"/>
                <w:sz w:val="18"/>
                <w:szCs w:val="18"/>
                <w:rtl/>
              </w:rPr>
              <w:t xml:space="preserve">زداد </w:t>
            </w:r>
            <w:r w:rsidR="007C19FF">
              <w:rPr>
                <w:rFonts w:cs="Calibri" w:hint="cs"/>
                <w:color w:val="000000" w:themeColor="text1"/>
                <w:sz w:val="18"/>
                <w:szCs w:val="18"/>
                <w:rtl/>
              </w:rPr>
              <w:t>تمثيلها</w:t>
            </w:r>
            <w:r w:rsidR="00047AF0" w:rsidRPr="00D40E83">
              <w:rPr>
                <w:rFonts w:cs="Calibri"/>
                <w:color w:val="000000" w:themeColor="text1"/>
                <w:sz w:val="18"/>
                <w:szCs w:val="18"/>
                <w:rtl/>
              </w:rPr>
              <w:t xml:space="preserve"> </w:t>
            </w:r>
            <w:r w:rsidR="007C19FF">
              <w:rPr>
                <w:rFonts w:cs="Calibri" w:hint="cs"/>
                <w:color w:val="000000" w:themeColor="text1"/>
                <w:sz w:val="18"/>
                <w:szCs w:val="18"/>
                <w:rtl/>
              </w:rPr>
              <w:t>ضمن</w:t>
            </w:r>
            <w:r w:rsidR="00047AF0" w:rsidRPr="00D40E83">
              <w:rPr>
                <w:rFonts w:cs="Calibri"/>
                <w:color w:val="000000" w:themeColor="text1"/>
                <w:sz w:val="18"/>
                <w:szCs w:val="18"/>
                <w:rtl/>
              </w:rPr>
              <w:t xml:space="preserve"> القوى العاملة </w:t>
            </w:r>
            <w:r w:rsidR="007C19FF">
              <w:rPr>
                <w:rFonts w:cs="Calibri" w:hint="cs"/>
                <w:color w:val="000000" w:themeColor="text1"/>
                <w:sz w:val="18"/>
                <w:szCs w:val="18"/>
                <w:rtl/>
              </w:rPr>
              <w:t xml:space="preserve">في </w:t>
            </w:r>
            <w:r w:rsidR="00410C4D">
              <w:rPr>
                <w:rFonts w:cs="Calibri" w:hint="cs"/>
                <w:color w:val="000000" w:themeColor="text1"/>
                <w:sz w:val="18"/>
                <w:szCs w:val="18"/>
                <w:rtl/>
              </w:rPr>
              <w:t>الويبو</w:t>
            </w:r>
            <w:r w:rsidR="00047AF0" w:rsidRPr="00D40E83">
              <w:rPr>
                <w:rFonts w:cs="Calibri"/>
                <w:color w:val="000000" w:themeColor="text1"/>
                <w:sz w:val="18"/>
                <w:szCs w:val="18"/>
                <w:rtl/>
              </w:rPr>
              <w:t>.</w:t>
            </w:r>
          </w:p>
        </w:tc>
      </w:tr>
      <w:tr w:rsidR="00F96F9C" w:rsidRPr="00D40E83" w14:paraId="3AE923C3" w14:textId="77777777" w:rsidTr="00BC461E">
        <w:trPr>
          <w:trHeight w:val="20"/>
        </w:trPr>
        <w:tc>
          <w:tcPr>
            <w:tcW w:w="1843" w:type="dxa"/>
            <w:tcMar>
              <w:top w:w="57" w:type="dxa"/>
              <w:bottom w:w="57" w:type="dxa"/>
            </w:tcMar>
          </w:tcPr>
          <w:p w14:paraId="2E2E3DA7" w14:textId="77777777" w:rsidR="00F96F9C" w:rsidRPr="006868DF" w:rsidRDefault="00F96F9C" w:rsidP="00BC461E">
            <w:pPr>
              <w:spacing w:after="180"/>
              <w:rPr>
                <w:rFonts w:ascii="arial bold" w:hAnsi="arial bold" w:cs="Calibri"/>
                <w:b/>
                <w:bCs/>
                <w:sz w:val="18"/>
                <w:szCs w:val="18"/>
              </w:rPr>
            </w:pPr>
            <w:r w:rsidRPr="006868DF">
              <w:rPr>
                <w:rFonts w:ascii="arial bold" w:hAnsi="arial bold" w:cs="Calibri"/>
                <w:b/>
                <w:bCs/>
                <w:sz w:val="18"/>
                <w:szCs w:val="18"/>
                <w:rtl/>
              </w:rPr>
              <w:t>المادة 4-2</w:t>
            </w:r>
          </w:p>
          <w:p w14:paraId="2DD40BC8" w14:textId="3EFFEA0A" w:rsidR="00F96F9C" w:rsidRPr="006868DF" w:rsidRDefault="00F96F9C" w:rsidP="00BC461E">
            <w:pPr>
              <w:spacing w:after="180"/>
              <w:ind w:right="34"/>
              <w:rPr>
                <w:rFonts w:cs="Calibri"/>
                <w:b/>
                <w:sz w:val="18"/>
                <w:szCs w:val="18"/>
              </w:rPr>
            </w:pPr>
            <w:r w:rsidRPr="006868DF">
              <w:rPr>
                <w:rFonts w:cs="Calibri"/>
                <w:sz w:val="18"/>
                <w:szCs w:val="18"/>
                <w:rtl/>
              </w:rPr>
              <w:t>التوزيع الجغرافي والتوازن بين الجنسين</w:t>
            </w:r>
          </w:p>
        </w:tc>
        <w:tc>
          <w:tcPr>
            <w:tcW w:w="4536" w:type="dxa"/>
            <w:tcBorders>
              <w:top w:val="single" w:sz="6" w:space="0" w:color="A6A6A6" w:themeColor="background1" w:themeShade="A6"/>
            </w:tcBorders>
            <w:shd w:val="clear" w:color="auto" w:fill="FFFFFF" w:themeFill="background1"/>
            <w:tcMar>
              <w:top w:w="57" w:type="dxa"/>
              <w:bottom w:w="57" w:type="dxa"/>
            </w:tcMar>
          </w:tcPr>
          <w:p w14:paraId="7AC24836" w14:textId="2D697E55" w:rsidR="00F96F9C" w:rsidRPr="00D40E83" w:rsidRDefault="00545693" w:rsidP="00BC461E">
            <w:pPr>
              <w:tabs>
                <w:tab w:val="left" w:pos="391"/>
              </w:tabs>
              <w:autoSpaceDE w:val="0"/>
              <w:autoSpaceDN w:val="0"/>
              <w:adjustRightInd w:val="0"/>
              <w:rPr>
                <w:rFonts w:cs="Calibri"/>
                <w:sz w:val="18"/>
                <w:szCs w:val="18"/>
              </w:rPr>
            </w:pPr>
            <w:r w:rsidRPr="00545693">
              <w:rPr>
                <w:rFonts w:cs="Calibri"/>
                <w:sz w:val="18"/>
                <w:szCs w:val="18"/>
                <w:rtl/>
              </w:rPr>
              <w:t>(أ)</w:t>
            </w:r>
            <w:r w:rsidR="001B3AC0" w:rsidRPr="00D40E83">
              <w:rPr>
                <w:rFonts w:cs="Calibri"/>
                <w:sz w:val="18"/>
                <w:szCs w:val="18"/>
                <w:rtl/>
              </w:rPr>
              <w:t xml:space="preserve"> </w:t>
            </w:r>
            <w:r w:rsidRPr="00545693">
              <w:rPr>
                <w:rFonts w:cs="Calibri"/>
                <w:sz w:val="18"/>
                <w:szCs w:val="18"/>
                <w:rtl/>
              </w:rPr>
              <w:t>يجب إيلاء الاعتبار الواجب لأهمية أن يكون التوظيف على أوسع نطاق جغرافي ممكن، مع الإقرار أيضاً بالحاجة إلى مراعاة اعتبارات التوازن بين الجنسين.</w:t>
            </w:r>
          </w:p>
          <w:p w14:paraId="0A5943DF" w14:textId="77777777" w:rsidR="00F96F9C" w:rsidRPr="00D40E83" w:rsidRDefault="00F96F9C" w:rsidP="00BC461E">
            <w:pPr>
              <w:tabs>
                <w:tab w:val="left" w:pos="391"/>
              </w:tabs>
              <w:autoSpaceDE w:val="0"/>
              <w:autoSpaceDN w:val="0"/>
              <w:adjustRightInd w:val="0"/>
              <w:rPr>
                <w:rFonts w:cs="Calibri"/>
                <w:sz w:val="18"/>
                <w:szCs w:val="18"/>
              </w:rPr>
            </w:pPr>
          </w:p>
          <w:p w14:paraId="3AD4CF22" w14:textId="226A2EF5" w:rsidR="00F96F9C" w:rsidRPr="00D40E83" w:rsidRDefault="00B15A16" w:rsidP="00BC461E">
            <w:pPr>
              <w:keepLines/>
              <w:tabs>
                <w:tab w:val="left" w:pos="391"/>
              </w:tabs>
              <w:autoSpaceDE w:val="0"/>
              <w:autoSpaceDN w:val="0"/>
              <w:adjustRightInd w:val="0"/>
              <w:rPr>
                <w:rFonts w:cs="Calibri"/>
                <w:sz w:val="18"/>
                <w:szCs w:val="18"/>
                <w:lang w:eastAsia="fr-CH"/>
              </w:rPr>
            </w:pPr>
            <w:r w:rsidRPr="00B15A16">
              <w:rPr>
                <w:rFonts w:cs="Calibri"/>
                <w:sz w:val="18"/>
                <w:szCs w:val="18"/>
                <w:rtl/>
              </w:rPr>
              <w:t>(ب)</w:t>
            </w:r>
            <w:r w:rsidR="001B3AC0" w:rsidRPr="00D40E83">
              <w:rPr>
                <w:rFonts w:cs="Calibri"/>
                <w:sz w:val="18"/>
                <w:szCs w:val="18"/>
                <w:rtl/>
              </w:rPr>
              <w:t xml:space="preserve"> </w:t>
            </w:r>
            <w:r w:rsidRPr="00B15A16">
              <w:rPr>
                <w:rFonts w:cs="Calibri" w:hint="cs"/>
                <w:sz w:val="18"/>
                <w:szCs w:val="18"/>
                <w:rtl/>
              </w:rPr>
              <w:t>و</w:t>
            </w:r>
            <w:r w:rsidRPr="00B15A16">
              <w:rPr>
                <w:rFonts w:cs="Calibri"/>
                <w:sz w:val="18"/>
                <w:szCs w:val="18"/>
                <w:rtl/>
              </w:rPr>
              <w:t xml:space="preserve">لا يُطبَّق التوظيف على أوسع نطاق جغرافي ممكن، وفقاً لمقتضيات الفقرة (أ) أعلاه، على الموظفين المُعيَّنين في الوظائف "اللغوية" (ألا وهي وظائف المترجمين التحريريين، والمترجمين </w:t>
            </w:r>
            <w:r w:rsidRPr="00B15A16">
              <w:rPr>
                <w:rFonts w:cs="Calibri" w:hint="cs"/>
                <w:sz w:val="18"/>
                <w:szCs w:val="18"/>
                <w:rtl/>
              </w:rPr>
              <w:t>الشفويين</w:t>
            </w:r>
            <w:r w:rsidRPr="00B15A16">
              <w:rPr>
                <w:rFonts w:cs="Calibri"/>
                <w:sz w:val="18"/>
                <w:szCs w:val="18"/>
                <w:rtl/>
              </w:rPr>
              <w:t>، والمحررين، والمراجعين)</w:t>
            </w:r>
            <w:r w:rsidRPr="00B15A16">
              <w:rPr>
                <w:rFonts w:cs="Calibri" w:hint="cs"/>
                <w:sz w:val="18"/>
                <w:szCs w:val="18"/>
                <w:rtl/>
              </w:rPr>
              <w:t>،</w:t>
            </w:r>
            <w:r w:rsidRPr="00B15A16">
              <w:rPr>
                <w:rFonts w:cs="Calibri"/>
                <w:sz w:val="18"/>
                <w:szCs w:val="18"/>
                <w:rtl/>
              </w:rPr>
              <w:t xml:space="preserve"> أو على الموظفين المُعيَّنين في وظائف </w:t>
            </w:r>
            <w:r w:rsidRPr="00B15A16">
              <w:rPr>
                <w:rFonts w:cs="Calibri" w:hint="cs"/>
                <w:sz w:val="18"/>
                <w:szCs w:val="18"/>
                <w:rtl/>
              </w:rPr>
              <w:t>تنتمي إلى</w:t>
            </w:r>
            <w:r w:rsidRPr="00B15A16">
              <w:rPr>
                <w:rFonts w:cs="Calibri"/>
                <w:sz w:val="18"/>
                <w:szCs w:val="18"/>
                <w:rtl/>
              </w:rPr>
              <w:t xml:space="preserve"> فئة الخدمات العامة وفئة الموظفين الفنيين الوطنيين</w:t>
            </w:r>
            <w:r w:rsidRPr="00B15A16">
              <w:rPr>
                <w:rFonts w:cs="Calibri" w:hint="cs"/>
                <w:sz w:val="18"/>
                <w:szCs w:val="18"/>
                <w:rtl/>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4BD531B" w14:textId="69A26819" w:rsidR="002D3192" w:rsidRPr="00D40E83" w:rsidRDefault="002D3192" w:rsidP="00BC461E">
            <w:pPr>
              <w:tabs>
                <w:tab w:val="left" w:pos="391"/>
              </w:tabs>
              <w:autoSpaceDE w:val="0"/>
              <w:autoSpaceDN w:val="0"/>
              <w:adjustRightInd w:val="0"/>
              <w:rPr>
                <w:rFonts w:cs="Calibri"/>
                <w:sz w:val="18"/>
                <w:szCs w:val="18"/>
              </w:rPr>
            </w:pPr>
            <w:r w:rsidRPr="00545693">
              <w:rPr>
                <w:rFonts w:cs="Calibri"/>
                <w:sz w:val="18"/>
                <w:szCs w:val="18"/>
                <w:rtl/>
              </w:rPr>
              <w:t>(أ)</w:t>
            </w:r>
            <w:r w:rsidR="001B3AC0" w:rsidRPr="00D40E83">
              <w:rPr>
                <w:rFonts w:cs="Calibri"/>
                <w:sz w:val="18"/>
                <w:szCs w:val="18"/>
                <w:rtl/>
              </w:rPr>
              <w:t xml:space="preserve"> </w:t>
            </w:r>
            <w:r w:rsidRPr="00545693">
              <w:rPr>
                <w:rFonts w:cs="Calibri"/>
                <w:sz w:val="18"/>
                <w:szCs w:val="18"/>
                <w:rtl/>
              </w:rPr>
              <w:t>يجب إيلاء الاعتبار الواجب لأهمية أن يكون التوظيف على أوسع نطاق جغرافي ممكن، مع الإقرار أيضاً بالحاجة إلى مراعاة اعتبارات التوازن بين الجنسين.</w:t>
            </w:r>
          </w:p>
          <w:p w14:paraId="0E29FDBE" w14:textId="77777777" w:rsidR="002D3192" w:rsidRPr="00D40E83" w:rsidRDefault="002D3192" w:rsidP="00BC461E">
            <w:pPr>
              <w:tabs>
                <w:tab w:val="left" w:pos="391"/>
              </w:tabs>
              <w:autoSpaceDE w:val="0"/>
              <w:autoSpaceDN w:val="0"/>
              <w:adjustRightInd w:val="0"/>
              <w:rPr>
                <w:rFonts w:cs="Calibri"/>
                <w:sz w:val="18"/>
                <w:szCs w:val="18"/>
              </w:rPr>
            </w:pPr>
          </w:p>
          <w:p w14:paraId="5490E8B9" w14:textId="70283F50" w:rsidR="00F96F9C" w:rsidRPr="00D40E83" w:rsidRDefault="002D3192" w:rsidP="00BC461E">
            <w:pPr>
              <w:tabs>
                <w:tab w:val="left" w:pos="391"/>
              </w:tabs>
              <w:autoSpaceDE w:val="0"/>
              <w:autoSpaceDN w:val="0"/>
              <w:adjustRightInd w:val="0"/>
              <w:rPr>
                <w:rFonts w:cs="Calibri"/>
                <w:sz w:val="18"/>
                <w:szCs w:val="18"/>
              </w:rPr>
            </w:pPr>
            <w:r w:rsidRPr="00B15A16">
              <w:rPr>
                <w:rFonts w:cs="Calibri"/>
                <w:sz w:val="18"/>
                <w:szCs w:val="18"/>
                <w:rtl/>
              </w:rPr>
              <w:t>(ب)</w:t>
            </w:r>
            <w:r w:rsidR="001B3AC0" w:rsidRPr="00D40E83">
              <w:rPr>
                <w:rFonts w:cs="Calibri"/>
                <w:sz w:val="18"/>
                <w:szCs w:val="18"/>
                <w:rtl/>
              </w:rPr>
              <w:t xml:space="preserve"> </w:t>
            </w:r>
            <w:r w:rsidRPr="00B15A16">
              <w:rPr>
                <w:rFonts w:cs="Calibri" w:hint="cs"/>
                <w:sz w:val="18"/>
                <w:szCs w:val="18"/>
                <w:rtl/>
              </w:rPr>
              <w:t>و</w:t>
            </w:r>
            <w:r w:rsidRPr="00B15A16">
              <w:rPr>
                <w:rFonts w:cs="Calibri"/>
                <w:sz w:val="18"/>
                <w:szCs w:val="18"/>
                <w:rtl/>
              </w:rPr>
              <w:t>لا يُطبَّق التوظيف على أوسع نطاق جغرافي ممكن، وفقاً لمقتضيات الفقرة (أ) أعلاه، على الموظفين المُعيَّنين في الوظائف "اللغوية" (</w:t>
            </w:r>
            <w:r w:rsidR="00522877" w:rsidRPr="00522877">
              <w:rPr>
                <w:rFonts w:cs="Calibri" w:hint="cs"/>
                <w:b/>
                <w:bCs/>
                <w:sz w:val="18"/>
                <w:szCs w:val="18"/>
                <w:u w:val="single"/>
                <w:rtl/>
              </w:rPr>
              <w:t>على سبيل المثال،</w:t>
            </w:r>
            <w:r w:rsidRPr="00B15A16">
              <w:rPr>
                <w:rFonts w:cs="Calibri"/>
                <w:sz w:val="18"/>
                <w:szCs w:val="18"/>
                <w:rtl/>
              </w:rPr>
              <w:t xml:space="preserve"> وظائف المترجمين التحريريين، والمترجمين </w:t>
            </w:r>
            <w:r w:rsidRPr="00B15A16">
              <w:rPr>
                <w:rFonts w:cs="Calibri" w:hint="cs"/>
                <w:sz w:val="18"/>
                <w:szCs w:val="18"/>
                <w:rtl/>
              </w:rPr>
              <w:t>الشفويين</w:t>
            </w:r>
            <w:r w:rsidRPr="00B15A16">
              <w:rPr>
                <w:rFonts w:cs="Calibri"/>
                <w:sz w:val="18"/>
                <w:szCs w:val="18"/>
                <w:rtl/>
              </w:rPr>
              <w:t>، والمحررين، والمراجعين</w:t>
            </w:r>
            <w:r w:rsidR="00C95C34" w:rsidRPr="00E800CB">
              <w:rPr>
                <w:rFonts w:cs="Calibri" w:hint="cs"/>
                <w:b/>
                <w:bCs/>
                <w:sz w:val="18"/>
                <w:szCs w:val="18"/>
                <w:u w:val="single"/>
                <w:rtl/>
              </w:rPr>
              <w:t xml:space="preserve">، </w:t>
            </w:r>
            <w:r w:rsidR="00C95C34">
              <w:rPr>
                <w:rFonts w:cs="Calibri" w:hint="cs"/>
                <w:b/>
                <w:bCs/>
                <w:sz w:val="18"/>
                <w:szCs w:val="18"/>
                <w:u w:val="single"/>
                <w:rtl/>
              </w:rPr>
              <w:t>والفاحصين</w:t>
            </w:r>
            <w:r w:rsidR="00C95C34" w:rsidRPr="00D40E83">
              <w:rPr>
                <w:rFonts w:cs="Calibri"/>
                <w:b/>
                <w:bCs/>
                <w:sz w:val="18"/>
                <w:szCs w:val="18"/>
                <w:u w:val="single"/>
                <w:rtl/>
              </w:rPr>
              <w:t xml:space="preserve"> الخاضعين لمتطلبات لغوية خاصة</w:t>
            </w:r>
            <w:r w:rsidRPr="00B15A16">
              <w:rPr>
                <w:rFonts w:cs="Calibri"/>
                <w:sz w:val="18"/>
                <w:szCs w:val="18"/>
                <w:rtl/>
              </w:rPr>
              <w:t>)</w:t>
            </w:r>
            <w:r w:rsidRPr="00B15A16">
              <w:rPr>
                <w:rFonts w:cs="Calibri" w:hint="cs"/>
                <w:sz w:val="18"/>
                <w:szCs w:val="18"/>
                <w:rtl/>
              </w:rPr>
              <w:t>،</w:t>
            </w:r>
            <w:r w:rsidRPr="00B15A16">
              <w:rPr>
                <w:rFonts w:cs="Calibri"/>
                <w:sz w:val="18"/>
                <w:szCs w:val="18"/>
                <w:rtl/>
              </w:rPr>
              <w:t xml:space="preserve"> أو على الموظفين المُعيَّنين في وظائف </w:t>
            </w:r>
            <w:r w:rsidRPr="00B15A16">
              <w:rPr>
                <w:rFonts w:cs="Calibri" w:hint="cs"/>
                <w:sz w:val="18"/>
                <w:szCs w:val="18"/>
                <w:rtl/>
              </w:rPr>
              <w:t>تنتمي إلى</w:t>
            </w:r>
            <w:r w:rsidRPr="00B15A16">
              <w:rPr>
                <w:rFonts w:cs="Calibri"/>
                <w:sz w:val="18"/>
                <w:szCs w:val="18"/>
                <w:rtl/>
              </w:rPr>
              <w:t xml:space="preserve"> فئة الخدمات العامة وفئة الموظفين الفنيين الوطنيين</w:t>
            </w:r>
            <w:r w:rsidRPr="00B15A16">
              <w:rPr>
                <w:rFonts w:cs="Calibri" w:hint="cs"/>
                <w:sz w:val="18"/>
                <w:szCs w:val="18"/>
                <w:rtl/>
              </w:rPr>
              <w:t>.</w:t>
            </w:r>
          </w:p>
          <w:p w14:paraId="563CDF8A" w14:textId="77777777" w:rsidR="00F96F9C" w:rsidRPr="00D40E83" w:rsidRDefault="00F96F9C" w:rsidP="00BC461E">
            <w:pPr>
              <w:tabs>
                <w:tab w:val="left" w:pos="391"/>
              </w:tabs>
              <w:autoSpaceDE w:val="0"/>
              <w:autoSpaceDN w:val="0"/>
              <w:adjustRightInd w:val="0"/>
              <w:rPr>
                <w:rFonts w:cs="Calibri"/>
                <w:sz w:val="18"/>
                <w:szCs w:val="18"/>
              </w:rPr>
            </w:pPr>
          </w:p>
          <w:p w14:paraId="111B0CE1" w14:textId="0C59D2D9" w:rsidR="00F96F9C" w:rsidRPr="00D40E83" w:rsidRDefault="00F96F9C" w:rsidP="00BC461E">
            <w:pPr>
              <w:keepLines/>
              <w:autoSpaceDE w:val="0"/>
              <w:autoSpaceDN w:val="0"/>
              <w:adjustRightInd w:val="0"/>
              <w:rPr>
                <w:rFonts w:cs="Calibri"/>
                <w:sz w:val="18"/>
                <w:szCs w:val="18"/>
                <w:lang w:eastAsia="fr-CH"/>
              </w:rPr>
            </w:pPr>
          </w:p>
        </w:tc>
        <w:tc>
          <w:tcPr>
            <w:tcW w:w="4536" w:type="dxa"/>
            <w:tcBorders>
              <w:top w:val="single" w:sz="6" w:space="0" w:color="A6A6A6" w:themeColor="background1" w:themeShade="A6"/>
            </w:tcBorders>
            <w:shd w:val="clear" w:color="auto" w:fill="FFFFFF" w:themeFill="background1"/>
            <w:tcMar>
              <w:top w:w="57" w:type="dxa"/>
              <w:bottom w:w="57" w:type="dxa"/>
            </w:tcMar>
          </w:tcPr>
          <w:p w14:paraId="7BC936BB" w14:textId="1A9EF160" w:rsidR="00F96F9C" w:rsidRPr="00D40E83" w:rsidRDefault="00F96F9C" w:rsidP="00BC461E">
            <w:pPr>
              <w:pStyle w:val="CommentText"/>
              <w:jc w:val="left"/>
              <w:rPr>
                <w:rFonts w:cs="Calibri"/>
                <w:szCs w:val="18"/>
              </w:rPr>
            </w:pPr>
            <w:r w:rsidRPr="00D40E83">
              <w:rPr>
                <w:rFonts w:cs="Calibri"/>
                <w:szCs w:val="18"/>
                <w:rtl/>
              </w:rPr>
              <w:t xml:space="preserve">لا ينبغي أن تخضع وظائف </w:t>
            </w:r>
            <w:r w:rsidR="0036724C">
              <w:rPr>
                <w:rFonts w:cs="Calibri" w:hint="cs"/>
                <w:szCs w:val="18"/>
                <w:rtl/>
              </w:rPr>
              <w:t>الفئة الفنية</w:t>
            </w:r>
            <w:r w:rsidRPr="00D40E83">
              <w:rPr>
                <w:rFonts w:cs="Calibri"/>
                <w:szCs w:val="18"/>
                <w:rtl/>
              </w:rPr>
              <w:t xml:space="preserve"> </w:t>
            </w:r>
            <w:r w:rsidR="0036724C">
              <w:rPr>
                <w:rFonts w:cs="Calibri" w:hint="cs"/>
                <w:szCs w:val="18"/>
                <w:rtl/>
              </w:rPr>
              <w:t>للفاحصين</w:t>
            </w:r>
            <w:r w:rsidRPr="00D40E83">
              <w:rPr>
                <w:rFonts w:cs="Calibri"/>
                <w:szCs w:val="18"/>
                <w:rtl/>
              </w:rPr>
              <w:t xml:space="preserve"> التي تتطلب مهارات لغوية خاصة للتوزيع الجغرافي. ويُقترح تعديل اللائحة وفقاً لذلك.</w:t>
            </w:r>
          </w:p>
          <w:p w14:paraId="7145AF13" w14:textId="77777777" w:rsidR="00F96F9C" w:rsidRPr="00D40E83" w:rsidRDefault="00F96F9C" w:rsidP="00BC461E">
            <w:pPr>
              <w:pStyle w:val="CommentText"/>
              <w:jc w:val="left"/>
              <w:rPr>
                <w:rFonts w:cs="Calibri"/>
                <w:i/>
                <w:iCs/>
                <w:szCs w:val="18"/>
              </w:rPr>
            </w:pPr>
          </w:p>
          <w:p w14:paraId="195A5195" w14:textId="77777777" w:rsidR="00F96F9C" w:rsidRPr="00D40E83" w:rsidRDefault="00F96F9C" w:rsidP="00BC461E">
            <w:pPr>
              <w:pStyle w:val="CommentText"/>
              <w:jc w:val="left"/>
              <w:rPr>
                <w:rFonts w:cs="Calibri"/>
                <w:i/>
                <w:iCs/>
                <w:szCs w:val="18"/>
              </w:rPr>
            </w:pPr>
          </w:p>
          <w:p w14:paraId="55C9D47A" w14:textId="77777777" w:rsidR="00F96F9C" w:rsidRPr="00D40E83" w:rsidRDefault="00F96F9C" w:rsidP="00BC461E">
            <w:pPr>
              <w:keepLines/>
              <w:rPr>
                <w:rFonts w:cs="Calibri"/>
                <w:sz w:val="18"/>
                <w:szCs w:val="18"/>
              </w:rPr>
            </w:pPr>
          </w:p>
        </w:tc>
      </w:tr>
      <w:tr w:rsidR="00F27DF6" w:rsidRPr="00D40E83" w14:paraId="6F127C0C" w14:textId="77777777" w:rsidTr="00BC461E">
        <w:trPr>
          <w:trHeight w:val="20"/>
        </w:trPr>
        <w:tc>
          <w:tcPr>
            <w:tcW w:w="1843" w:type="dxa"/>
            <w:tcMar>
              <w:top w:w="57" w:type="dxa"/>
              <w:bottom w:w="57" w:type="dxa"/>
            </w:tcMar>
          </w:tcPr>
          <w:p w14:paraId="459B7B64" w14:textId="77777777" w:rsidR="00F27DF6" w:rsidRPr="002D47A6" w:rsidRDefault="00F27DF6" w:rsidP="00BC461E">
            <w:pPr>
              <w:spacing w:after="180"/>
              <w:rPr>
                <w:rFonts w:ascii="arial bold" w:hAnsi="arial bold" w:cs="Calibri"/>
                <w:b/>
                <w:bCs/>
                <w:sz w:val="18"/>
                <w:szCs w:val="18"/>
              </w:rPr>
            </w:pPr>
            <w:r w:rsidRPr="002D47A6">
              <w:rPr>
                <w:rFonts w:ascii="arial bold" w:hAnsi="arial bold" w:cs="Calibri"/>
                <w:b/>
                <w:bCs/>
                <w:sz w:val="18"/>
                <w:szCs w:val="18"/>
                <w:rtl/>
              </w:rPr>
              <w:t>المادة 8-2</w:t>
            </w:r>
          </w:p>
          <w:p w14:paraId="62E063EF" w14:textId="7C9175F9" w:rsidR="00F27DF6" w:rsidRPr="002D47A6" w:rsidRDefault="00F27DF6" w:rsidP="00BC461E">
            <w:pPr>
              <w:spacing w:after="180"/>
              <w:rPr>
                <w:rFonts w:cs="Calibri"/>
                <w:b/>
                <w:sz w:val="18"/>
                <w:szCs w:val="18"/>
              </w:rPr>
            </w:pPr>
            <w:r w:rsidRPr="002D47A6">
              <w:rPr>
                <w:rFonts w:cs="Calibri"/>
                <w:sz w:val="18"/>
                <w:szCs w:val="18"/>
                <w:rtl/>
              </w:rPr>
              <w:t>الهيئة الاستشارية</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66AA94" w14:textId="64625871" w:rsidR="00F27DF6" w:rsidRPr="00D40E83" w:rsidRDefault="001964FA" w:rsidP="001964FA">
            <w:pPr>
              <w:spacing w:after="180"/>
              <w:ind w:right="34"/>
              <w:rPr>
                <w:rFonts w:cs="Calibri"/>
                <w:sz w:val="18"/>
                <w:szCs w:val="18"/>
              </w:rPr>
            </w:pPr>
            <w:r w:rsidRPr="001964FA">
              <w:rPr>
                <w:rFonts w:cs="Calibri"/>
                <w:sz w:val="18"/>
                <w:szCs w:val="18"/>
                <w:rtl/>
              </w:rPr>
              <w:t>ينشئ المدير العام هيئة استشارية يشارك فيها الموظفون. وتسدي تلك الهيئة المشورة إلى المدير العام بشأن أية مسائل تخص الموظفين أو مسائل إدارية يودّ أن يحيلها إليها، بما في ذلك أحكام نظام الموظفين ولائحته أو المنشورات الإدارية ذات الصلة. ولتلك الهيئة أيضا أن تبادر بإسداء المشورة إلى المدير العام بشأن المسائل المذكورة دون أن يُطلب منها ذلك.</w:t>
            </w:r>
          </w:p>
        </w:tc>
        <w:tc>
          <w:tcPr>
            <w:tcW w:w="4536" w:type="dxa"/>
            <w:tcBorders>
              <w:top w:val="single" w:sz="6" w:space="0" w:color="A6A6A6" w:themeColor="background1" w:themeShade="A6"/>
            </w:tcBorders>
            <w:shd w:val="clear" w:color="auto" w:fill="FFFFFF" w:themeFill="background1"/>
            <w:tcMar>
              <w:top w:w="57" w:type="dxa"/>
              <w:bottom w:w="57" w:type="dxa"/>
            </w:tcMar>
          </w:tcPr>
          <w:p w14:paraId="5EAAD90A" w14:textId="0E096DFE" w:rsidR="00F27DF6" w:rsidRPr="009A6907" w:rsidRDefault="00D340B9" w:rsidP="009A6907">
            <w:pPr>
              <w:tabs>
                <w:tab w:val="left" w:pos="391"/>
              </w:tabs>
              <w:autoSpaceDE w:val="0"/>
              <w:autoSpaceDN w:val="0"/>
              <w:adjustRightInd w:val="0"/>
              <w:rPr>
                <w:rFonts w:cs="Calibri"/>
                <w:sz w:val="18"/>
                <w:szCs w:val="18"/>
              </w:rPr>
            </w:pPr>
            <w:r w:rsidRPr="002715C9">
              <w:rPr>
                <w:rFonts w:cs="Calibri"/>
                <w:strike/>
                <w:sz w:val="18"/>
                <w:szCs w:val="18"/>
                <w:rtl/>
              </w:rPr>
              <w:t>ينشئ</w:t>
            </w:r>
            <w:r w:rsidRPr="00D340B9">
              <w:rPr>
                <w:rFonts w:cs="Calibri"/>
                <w:sz w:val="18"/>
                <w:szCs w:val="18"/>
                <w:rtl/>
              </w:rPr>
              <w:t xml:space="preserve"> </w:t>
            </w:r>
            <w:r w:rsidR="002715C9" w:rsidRPr="002715C9">
              <w:rPr>
                <w:rFonts w:cs="Calibri" w:hint="cs"/>
                <w:b/>
                <w:bCs/>
                <w:sz w:val="18"/>
                <w:szCs w:val="18"/>
                <w:u w:val="single"/>
                <w:rtl/>
              </w:rPr>
              <w:t>يجوز للمدير</w:t>
            </w:r>
            <w:r w:rsidR="002715C9">
              <w:rPr>
                <w:rFonts w:cs="Calibri" w:hint="cs"/>
                <w:sz w:val="18"/>
                <w:szCs w:val="18"/>
                <w:rtl/>
              </w:rPr>
              <w:t xml:space="preserve"> </w:t>
            </w:r>
            <w:r w:rsidRPr="002715C9">
              <w:rPr>
                <w:rFonts w:cs="Calibri"/>
                <w:strike/>
                <w:sz w:val="18"/>
                <w:szCs w:val="18"/>
                <w:rtl/>
              </w:rPr>
              <w:t>المدير</w:t>
            </w:r>
            <w:r w:rsidRPr="00D340B9">
              <w:rPr>
                <w:rFonts w:cs="Calibri"/>
                <w:sz w:val="18"/>
                <w:szCs w:val="18"/>
                <w:rtl/>
              </w:rPr>
              <w:t xml:space="preserve"> العام </w:t>
            </w:r>
            <w:r w:rsidR="002715C9" w:rsidRPr="002715C9">
              <w:rPr>
                <w:rFonts w:cs="Calibri" w:hint="cs"/>
                <w:b/>
                <w:bCs/>
                <w:sz w:val="18"/>
                <w:szCs w:val="18"/>
                <w:u w:val="single"/>
                <w:rtl/>
              </w:rPr>
              <w:t>إنشاء</w:t>
            </w:r>
            <w:r w:rsidR="002715C9">
              <w:rPr>
                <w:rFonts w:cs="Calibri" w:hint="cs"/>
                <w:sz w:val="18"/>
                <w:szCs w:val="18"/>
                <w:rtl/>
              </w:rPr>
              <w:t xml:space="preserve"> </w:t>
            </w:r>
            <w:r w:rsidRPr="00D340B9">
              <w:rPr>
                <w:rFonts w:cs="Calibri"/>
                <w:sz w:val="18"/>
                <w:szCs w:val="18"/>
                <w:rtl/>
              </w:rPr>
              <w:t>هيئة استشارية يشارك فيها الموظفون</w:t>
            </w:r>
            <w:r w:rsidRPr="00CA434A">
              <w:rPr>
                <w:rFonts w:cs="Calibri"/>
                <w:strike/>
                <w:sz w:val="18"/>
                <w:szCs w:val="18"/>
                <w:rtl/>
              </w:rPr>
              <w:t>. وتسدي تلك الهيئة المشورة إلى المدير العام</w:t>
            </w:r>
            <w:r w:rsidRPr="00D340B9">
              <w:rPr>
                <w:rFonts w:cs="Calibri"/>
                <w:sz w:val="18"/>
                <w:szCs w:val="18"/>
                <w:rtl/>
              </w:rPr>
              <w:t xml:space="preserve"> </w:t>
            </w:r>
            <w:r w:rsidR="00C62651" w:rsidRPr="00C62651">
              <w:rPr>
                <w:rFonts w:cs="Calibri" w:hint="cs"/>
                <w:b/>
                <w:bCs/>
                <w:sz w:val="18"/>
                <w:szCs w:val="18"/>
                <w:u w:val="single"/>
                <w:rtl/>
              </w:rPr>
              <w:t>لتسدي له المشورة</w:t>
            </w:r>
            <w:r w:rsidR="00C62651">
              <w:rPr>
                <w:rFonts w:cs="Calibri" w:hint="cs"/>
                <w:sz w:val="18"/>
                <w:szCs w:val="18"/>
                <w:rtl/>
              </w:rPr>
              <w:t xml:space="preserve"> </w:t>
            </w:r>
            <w:r w:rsidRPr="00D340B9">
              <w:rPr>
                <w:rFonts w:cs="Calibri"/>
                <w:sz w:val="18"/>
                <w:szCs w:val="18"/>
                <w:rtl/>
              </w:rPr>
              <w:t>بشأن أية مسائل تخص الموظفين أو مسائل إدارية يودّ أن يحيلها إليها، بما في ذلك أحكام نظام الموظفين ولائحته أو المنشورات الإدارية ذات الصلة.</w:t>
            </w:r>
            <w:r w:rsidRPr="00532036">
              <w:rPr>
                <w:rFonts w:cs="Calibri"/>
                <w:strike/>
                <w:sz w:val="18"/>
                <w:szCs w:val="18"/>
                <w:rtl/>
              </w:rPr>
              <w:t xml:space="preserve"> ولتلك الهيئة أيضا أن تبادر بإسداء المشورة إلى المدير العام بشأن المسائل المذكورة دون أن يُطلب منها ذلك.</w:t>
            </w:r>
          </w:p>
        </w:tc>
        <w:tc>
          <w:tcPr>
            <w:tcW w:w="4536" w:type="dxa"/>
            <w:tcBorders>
              <w:top w:val="single" w:sz="6" w:space="0" w:color="A6A6A6" w:themeColor="background1" w:themeShade="A6"/>
            </w:tcBorders>
            <w:shd w:val="clear" w:color="auto" w:fill="FFFFFF" w:themeFill="background1"/>
            <w:tcMar>
              <w:top w:w="57" w:type="dxa"/>
              <w:bottom w:w="57" w:type="dxa"/>
            </w:tcMar>
          </w:tcPr>
          <w:p w14:paraId="0D0686E2" w14:textId="4DDD5D3A" w:rsidR="00F27DF6" w:rsidRPr="00D40E83" w:rsidRDefault="00F27DF6" w:rsidP="00BC461E">
            <w:pPr>
              <w:pStyle w:val="CommentText"/>
              <w:jc w:val="left"/>
              <w:rPr>
                <w:rFonts w:cs="Calibri"/>
                <w:color w:val="000000" w:themeColor="text1"/>
                <w:szCs w:val="18"/>
              </w:rPr>
            </w:pPr>
            <w:r w:rsidRPr="00D40E83">
              <w:rPr>
                <w:rFonts w:cs="Calibri"/>
                <w:color w:val="000000" w:themeColor="text1"/>
                <w:szCs w:val="18"/>
                <w:rtl/>
              </w:rPr>
              <w:t xml:space="preserve">يُقترح </w:t>
            </w:r>
            <w:r w:rsidR="00D16C70">
              <w:rPr>
                <w:rFonts w:cs="Calibri" w:hint="cs"/>
                <w:color w:val="000000" w:themeColor="text1"/>
                <w:szCs w:val="18"/>
                <w:rtl/>
              </w:rPr>
              <w:t>"1"</w:t>
            </w:r>
            <w:r w:rsidR="009C1D5D" w:rsidRPr="00D40E83">
              <w:rPr>
                <w:rFonts w:cs="Calibri"/>
                <w:color w:val="000000" w:themeColor="text1"/>
                <w:szCs w:val="18"/>
                <w:rtl/>
              </w:rPr>
              <w:t xml:space="preserve"> </w:t>
            </w:r>
            <w:r w:rsidRPr="00D40E83">
              <w:rPr>
                <w:rFonts w:cs="Calibri"/>
                <w:color w:val="000000" w:themeColor="text1"/>
                <w:szCs w:val="18"/>
                <w:rtl/>
              </w:rPr>
              <w:t>إلغاء الالتزام بإنشاء هيئة استشارية (المادة 8-2) و</w:t>
            </w:r>
            <w:r w:rsidR="00D16C70">
              <w:rPr>
                <w:rFonts w:cs="Calibri" w:hint="cs"/>
                <w:color w:val="000000" w:themeColor="text1"/>
                <w:szCs w:val="18"/>
                <w:rtl/>
              </w:rPr>
              <w:t>"2"</w:t>
            </w:r>
            <w:r w:rsidR="009C1D5D" w:rsidRPr="00D40E83">
              <w:rPr>
                <w:rFonts w:cs="Calibri"/>
                <w:color w:val="000000" w:themeColor="text1"/>
                <w:szCs w:val="18"/>
                <w:rtl/>
              </w:rPr>
              <w:t xml:space="preserve"> </w:t>
            </w:r>
            <w:r w:rsidRPr="00D40E83">
              <w:rPr>
                <w:rFonts w:cs="Calibri"/>
                <w:color w:val="000000" w:themeColor="text1"/>
                <w:szCs w:val="18"/>
                <w:rtl/>
              </w:rPr>
              <w:t xml:space="preserve">إلغاء </w:t>
            </w:r>
            <w:r w:rsidR="00587A4F">
              <w:rPr>
                <w:rFonts w:cs="Calibri" w:hint="cs"/>
                <w:color w:val="000000" w:themeColor="text1"/>
                <w:szCs w:val="18"/>
                <w:rtl/>
              </w:rPr>
              <w:t>الفريق الاستشاري المشترك</w:t>
            </w:r>
            <w:r w:rsidRPr="00D40E83">
              <w:rPr>
                <w:rFonts w:cs="Calibri"/>
                <w:color w:val="000000" w:themeColor="text1"/>
                <w:szCs w:val="18"/>
                <w:rtl/>
              </w:rPr>
              <w:t xml:space="preserve"> كهيئة دائمة (القاعدة 8</w:t>
            </w:r>
            <w:r w:rsidR="00124D27" w:rsidRPr="00D40E83">
              <w:rPr>
                <w:rFonts w:cs="Calibri"/>
                <w:color w:val="000000" w:themeColor="text1"/>
                <w:szCs w:val="18"/>
                <w:rtl/>
              </w:rPr>
              <w:t>-</w:t>
            </w:r>
            <w:r w:rsidRPr="00D40E83">
              <w:rPr>
                <w:rFonts w:cs="Calibri"/>
                <w:color w:val="000000" w:themeColor="text1"/>
                <w:szCs w:val="18"/>
                <w:rtl/>
              </w:rPr>
              <w:t>2</w:t>
            </w:r>
            <w:r w:rsidR="00124D27" w:rsidRPr="00D40E83">
              <w:rPr>
                <w:rFonts w:cs="Calibri"/>
                <w:color w:val="000000" w:themeColor="text1"/>
                <w:szCs w:val="18"/>
                <w:rtl/>
              </w:rPr>
              <w:t>-1، انظر المرفق الثاني</w:t>
            </w:r>
            <w:r w:rsidRPr="00D40E83">
              <w:rPr>
                <w:rFonts w:cs="Calibri"/>
                <w:color w:val="000000" w:themeColor="text1"/>
                <w:szCs w:val="18"/>
                <w:rtl/>
              </w:rPr>
              <w:t xml:space="preserve">). وبدلاً من ذلك، سيُترك للمدير العام، حسب تقديره، إنشاء </w:t>
            </w:r>
            <w:r w:rsidR="00184BD3">
              <w:rPr>
                <w:rFonts w:cs="Calibri" w:hint="cs"/>
                <w:color w:val="000000" w:themeColor="text1"/>
                <w:szCs w:val="18"/>
                <w:rtl/>
              </w:rPr>
              <w:t>مجموعات</w:t>
            </w:r>
            <w:r w:rsidRPr="00D40E83">
              <w:rPr>
                <w:rFonts w:cs="Calibri"/>
                <w:color w:val="000000" w:themeColor="text1"/>
                <w:szCs w:val="18"/>
                <w:rtl/>
              </w:rPr>
              <w:t xml:space="preserve"> استشارية </w:t>
            </w:r>
            <w:r w:rsidRPr="0047358D">
              <w:rPr>
                <w:rFonts w:cs="Calibri"/>
                <w:color w:val="000000" w:themeColor="text1"/>
                <w:szCs w:val="18"/>
                <w:rtl/>
              </w:rPr>
              <w:t>مخصصة</w:t>
            </w:r>
            <w:r w:rsidRPr="00D40E83">
              <w:rPr>
                <w:rFonts w:cs="Calibri"/>
                <w:color w:val="000000" w:themeColor="text1"/>
                <w:szCs w:val="18"/>
                <w:rtl/>
              </w:rPr>
              <w:t xml:space="preserve"> ل</w:t>
            </w:r>
            <w:r w:rsidR="00E905D0">
              <w:rPr>
                <w:rFonts w:cs="Calibri" w:hint="cs"/>
                <w:color w:val="000000" w:themeColor="text1"/>
                <w:szCs w:val="18"/>
                <w:rtl/>
              </w:rPr>
              <w:t>ي</w:t>
            </w:r>
            <w:r w:rsidRPr="00D40E83">
              <w:rPr>
                <w:rFonts w:cs="Calibri"/>
                <w:color w:val="000000" w:themeColor="text1"/>
                <w:szCs w:val="18"/>
                <w:rtl/>
              </w:rPr>
              <w:t xml:space="preserve">طلب </w:t>
            </w:r>
            <w:r w:rsidR="00E905D0">
              <w:rPr>
                <w:rFonts w:cs="Calibri" w:hint="cs"/>
                <w:color w:val="000000" w:themeColor="text1"/>
                <w:szCs w:val="18"/>
                <w:rtl/>
              </w:rPr>
              <w:t xml:space="preserve">منها </w:t>
            </w:r>
            <w:r w:rsidRPr="00D40E83">
              <w:rPr>
                <w:rFonts w:cs="Calibri"/>
                <w:color w:val="000000" w:themeColor="text1"/>
                <w:szCs w:val="18"/>
                <w:rtl/>
              </w:rPr>
              <w:t xml:space="preserve">المشورة بشأن أي مسألة محددة تتعلق بشؤون الموظفين أو الشؤون الإدارية، حسبما يراه مفيداً، بالإضافة إلى المشاورات الإلزامية المنتظمة مع مجلس الموظفين بموجب </w:t>
            </w:r>
            <w:r w:rsidR="00F40E85">
              <w:rPr>
                <w:rFonts w:cs="Calibri" w:hint="cs"/>
                <w:color w:val="000000" w:themeColor="text1"/>
                <w:szCs w:val="18"/>
                <w:rtl/>
              </w:rPr>
              <w:t>القاعدة</w:t>
            </w:r>
            <w:r w:rsidRPr="00D40E83">
              <w:rPr>
                <w:rFonts w:cs="Calibri"/>
                <w:color w:val="000000" w:themeColor="text1"/>
                <w:szCs w:val="18"/>
                <w:rtl/>
              </w:rPr>
              <w:t xml:space="preserve"> 8-1-1.</w:t>
            </w:r>
          </w:p>
          <w:p w14:paraId="4E713456" w14:textId="77777777" w:rsidR="00F27DF6" w:rsidRPr="0047358D" w:rsidRDefault="00F27DF6" w:rsidP="00BC461E">
            <w:pPr>
              <w:pStyle w:val="CommentText"/>
              <w:jc w:val="left"/>
              <w:rPr>
                <w:rFonts w:cs="Calibri"/>
                <w:i/>
                <w:iCs/>
                <w:szCs w:val="18"/>
              </w:rPr>
            </w:pPr>
          </w:p>
          <w:p w14:paraId="67F1B5D6" w14:textId="170F53B7" w:rsidR="00F27DF6" w:rsidRPr="00D40E83" w:rsidRDefault="00F27DF6" w:rsidP="00BC461E">
            <w:pPr>
              <w:pStyle w:val="CommentText"/>
              <w:jc w:val="left"/>
              <w:rPr>
                <w:rFonts w:cs="Calibri"/>
                <w:szCs w:val="18"/>
              </w:rPr>
            </w:pPr>
            <w:r w:rsidRPr="00D40E83">
              <w:rPr>
                <w:rFonts w:cs="Calibri"/>
                <w:szCs w:val="18"/>
                <w:rtl/>
              </w:rPr>
              <w:t xml:space="preserve">وسيضمن نموذج التشاور </w:t>
            </w:r>
            <w:r w:rsidRPr="0047358D">
              <w:rPr>
                <w:rFonts w:cs="Calibri"/>
                <w:szCs w:val="18"/>
                <w:rtl/>
              </w:rPr>
              <w:t>المخصص</w:t>
            </w:r>
            <w:r w:rsidRPr="00D40E83">
              <w:rPr>
                <w:rFonts w:cs="Calibri"/>
                <w:i/>
                <w:iCs/>
                <w:szCs w:val="18"/>
                <w:rtl/>
              </w:rPr>
              <w:t xml:space="preserve"> </w:t>
            </w:r>
            <w:r w:rsidRPr="00D40E83">
              <w:rPr>
                <w:rFonts w:cs="Calibri"/>
                <w:szCs w:val="18"/>
                <w:rtl/>
              </w:rPr>
              <w:t xml:space="preserve">تعزيز الكفاءة وتبسيط العملية. </w:t>
            </w:r>
            <w:r w:rsidR="003D01A9">
              <w:rPr>
                <w:rFonts w:cs="Calibri" w:hint="cs"/>
                <w:szCs w:val="18"/>
                <w:rtl/>
              </w:rPr>
              <w:t>وحسب</w:t>
            </w:r>
            <w:r w:rsidRPr="00D40E83">
              <w:rPr>
                <w:rFonts w:cs="Calibri"/>
                <w:szCs w:val="18"/>
                <w:rtl/>
              </w:rPr>
              <w:t xml:space="preserve"> موضوع المشورة المطلوبة، يمكن تعيين أعضاء الهيئة الاستشارية لتقديم الخبرة </w:t>
            </w:r>
            <w:r w:rsidR="008D234F">
              <w:rPr>
                <w:rFonts w:cs="Calibri" w:hint="cs"/>
                <w:szCs w:val="18"/>
                <w:rtl/>
              </w:rPr>
              <w:t>التقنية</w:t>
            </w:r>
            <w:r w:rsidRPr="00D40E83">
              <w:rPr>
                <w:rFonts w:cs="Calibri"/>
                <w:szCs w:val="18"/>
                <w:rtl/>
              </w:rPr>
              <w:t xml:space="preserve"> والتجربة في مجالات محددة، حسب الحاجة. وسيؤدي ذلك إلى اجتماعات أكثر فعالية من حيث الوقت ومشورة مرك</w:t>
            </w:r>
            <w:r w:rsidR="00886E6B">
              <w:rPr>
                <w:rFonts w:cs="Calibri" w:hint="cs"/>
                <w:szCs w:val="18"/>
                <w:rtl/>
              </w:rPr>
              <w:t>ّ</w:t>
            </w:r>
            <w:r w:rsidRPr="00D40E83">
              <w:rPr>
                <w:rFonts w:cs="Calibri"/>
                <w:szCs w:val="18"/>
                <w:rtl/>
              </w:rPr>
              <w:t>زة.</w:t>
            </w:r>
          </w:p>
          <w:p w14:paraId="3ED9B07A" w14:textId="77777777" w:rsidR="00F27DF6" w:rsidRPr="00D40E83" w:rsidRDefault="00F27DF6" w:rsidP="00BC461E">
            <w:pPr>
              <w:pStyle w:val="CommentText"/>
              <w:jc w:val="left"/>
              <w:rPr>
                <w:rFonts w:cs="Calibri"/>
                <w:szCs w:val="18"/>
              </w:rPr>
            </w:pPr>
          </w:p>
          <w:p w14:paraId="5B553657" w14:textId="01A68106" w:rsidR="00F27DF6" w:rsidRPr="00D40E83" w:rsidRDefault="00F40E85" w:rsidP="00BC461E">
            <w:pPr>
              <w:pStyle w:val="CommentText"/>
              <w:jc w:val="left"/>
              <w:rPr>
                <w:rStyle w:val="CommentReference"/>
                <w:rFonts w:cs="Calibri"/>
              </w:rPr>
            </w:pPr>
            <w:r>
              <w:rPr>
                <w:rFonts w:cs="Calibri" w:hint="cs"/>
                <w:color w:val="000000" w:themeColor="text1"/>
                <w:szCs w:val="18"/>
                <w:rtl/>
              </w:rPr>
              <w:t>ويجدر التذكير</w:t>
            </w:r>
            <w:r w:rsidR="00F27DF6" w:rsidRPr="00D40E83">
              <w:rPr>
                <w:rFonts w:cs="Calibri"/>
                <w:color w:val="000000" w:themeColor="text1"/>
                <w:szCs w:val="18"/>
                <w:rtl/>
              </w:rPr>
              <w:t xml:space="preserve"> </w:t>
            </w:r>
            <w:r>
              <w:rPr>
                <w:rFonts w:cs="Calibri" w:hint="cs"/>
                <w:color w:val="000000" w:themeColor="text1"/>
                <w:szCs w:val="18"/>
                <w:rtl/>
              </w:rPr>
              <w:t>ب</w:t>
            </w:r>
            <w:r w:rsidR="00F27DF6" w:rsidRPr="00D40E83">
              <w:rPr>
                <w:rFonts w:cs="Calibri"/>
                <w:color w:val="000000" w:themeColor="text1"/>
                <w:szCs w:val="18"/>
                <w:rtl/>
              </w:rPr>
              <w:t xml:space="preserve">أنه بموجب </w:t>
            </w:r>
            <w:r>
              <w:rPr>
                <w:rFonts w:cs="Calibri" w:hint="cs"/>
                <w:color w:val="000000" w:themeColor="text1"/>
                <w:szCs w:val="18"/>
                <w:rtl/>
              </w:rPr>
              <w:t>القاعدة</w:t>
            </w:r>
            <w:r w:rsidR="00F27DF6" w:rsidRPr="00D40E83">
              <w:rPr>
                <w:rFonts w:cs="Calibri"/>
                <w:color w:val="000000" w:themeColor="text1"/>
                <w:szCs w:val="18"/>
                <w:rtl/>
              </w:rPr>
              <w:t xml:space="preserve"> </w:t>
            </w:r>
            <w:r>
              <w:rPr>
                <w:rFonts w:cs="Calibri" w:hint="cs"/>
                <w:color w:val="000000" w:themeColor="text1"/>
                <w:szCs w:val="18"/>
                <w:rtl/>
              </w:rPr>
              <w:t>8-1-1</w:t>
            </w:r>
            <w:r w:rsidR="00F27DF6" w:rsidRPr="00D40E83">
              <w:rPr>
                <w:rFonts w:cs="Calibri"/>
                <w:color w:val="000000" w:themeColor="text1"/>
                <w:szCs w:val="18"/>
                <w:rtl/>
              </w:rPr>
              <w:t xml:space="preserve">من لائحة الموظفين، تلتزم الإدارة باستشارة مجلس موظفي الويبو بشأن "السياسات المتعلقة </w:t>
            </w:r>
            <w:r w:rsidR="00E909E8">
              <w:rPr>
                <w:rFonts w:cs="Calibri" w:hint="cs"/>
                <w:color w:val="000000" w:themeColor="text1"/>
                <w:szCs w:val="18"/>
                <w:rtl/>
              </w:rPr>
              <w:t>برعاية</w:t>
            </w:r>
            <w:r w:rsidR="00F27DF6" w:rsidRPr="00D40E83">
              <w:rPr>
                <w:rFonts w:cs="Calibri"/>
                <w:color w:val="000000" w:themeColor="text1"/>
                <w:szCs w:val="18"/>
                <w:rtl/>
              </w:rPr>
              <w:t xml:space="preserve"> </w:t>
            </w:r>
            <w:r w:rsidR="00F27DF6" w:rsidRPr="00D40E83">
              <w:rPr>
                <w:rFonts w:cs="Calibri"/>
                <w:color w:val="000000" w:themeColor="text1"/>
                <w:szCs w:val="18"/>
                <w:rtl/>
              </w:rPr>
              <w:lastRenderedPageBreak/>
              <w:t>الموظفين وإدارة شؤون</w:t>
            </w:r>
            <w:r w:rsidR="00AD4DA4">
              <w:rPr>
                <w:rFonts w:cs="Calibri" w:hint="cs"/>
                <w:color w:val="000000" w:themeColor="text1"/>
                <w:szCs w:val="18"/>
                <w:rtl/>
              </w:rPr>
              <w:t>هم</w:t>
            </w:r>
            <w:r w:rsidR="00F27DF6" w:rsidRPr="00D40E83">
              <w:rPr>
                <w:rFonts w:cs="Calibri"/>
                <w:color w:val="000000" w:themeColor="text1"/>
                <w:szCs w:val="18"/>
                <w:rtl/>
              </w:rPr>
              <w:t>" (</w:t>
            </w:r>
            <w:r w:rsidR="00F14324">
              <w:rPr>
                <w:rFonts w:cs="Calibri" w:hint="cs"/>
                <w:color w:val="000000" w:themeColor="text1"/>
                <w:szCs w:val="18"/>
                <w:rtl/>
              </w:rPr>
              <w:t>ب</w:t>
            </w:r>
            <w:r w:rsidR="00FF0FA6">
              <w:rPr>
                <w:rFonts w:cs="Calibri" w:hint="cs"/>
                <w:color w:val="000000" w:themeColor="text1"/>
                <w:szCs w:val="18"/>
                <w:rtl/>
              </w:rPr>
              <w:t>ما ي</w:t>
            </w:r>
            <w:r w:rsidR="00F27DF6" w:rsidRPr="00D40E83">
              <w:rPr>
                <w:rFonts w:cs="Calibri"/>
                <w:color w:val="000000" w:themeColor="text1"/>
                <w:szCs w:val="18"/>
                <w:rtl/>
              </w:rPr>
              <w:t xml:space="preserve">شمل </w:t>
            </w:r>
            <w:r w:rsidR="00A705C2">
              <w:rPr>
                <w:rFonts w:cs="Calibri" w:hint="cs"/>
                <w:color w:val="000000" w:themeColor="text1"/>
                <w:szCs w:val="18"/>
                <w:rtl/>
              </w:rPr>
              <w:t>ال</w:t>
            </w:r>
            <w:r w:rsidR="00F27DF6" w:rsidRPr="00D40E83">
              <w:rPr>
                <w:rFonts w:cs="Calibri"/>
                <w:color w:val="000000" w:themeColor="text1"/>
                <w:szCs w:val="18"/>
                <w:rtl/>
              </w:rPr>
              <w:t xml:space="preserve">تعديلات </w:t>
            </w:r>
            <w:r w:rsidR="00A705C2">
              <w:rPr>
                <w:rFonts w:cs="Calibri" w:hint="cs"/>
                <w:color w:val="000000" w:themeColor="text1"/>
                <w:szCs w:val="18"/>
                <w:rtl/>
              </w:rPr>
              <w:t xml:space="preserve">على </w:t>
            </w:r>
            <w:r w:rsidR="00F27DF6" w:rsidRPr="00D40E83">
              <w:rPr>
                <w:rFonts w:cs="Calibri"/>
                <w:color w:val="000000" w:themeColor="text1"/>
                <w:szCs w:val="18"/>
                <w:rtl/>
              </w:rPr>
              <w:t xml:space="preserve">نظام </w:t>
            </w:r>
            <w:r w:rsidR="00A705C2">
              <w:rPr>
                <w:rFonts w:cs="Calibri" w:hint="cs"/>
                <w:color w:val="000000" w:themeColor="text1"/>
                <w:szCs w:val="18"/>
                <w:rtl/>
              </w:rPr>
              <w:t>الموظفين</w:t>
            </w:r>
            <w:r w:rsidR="00F27DF6" w:rsidRPr="00D40E83">
              <w:rPr>
                <w:rFonts w:cs="Calibri"/>
                <w:color w:val="000000" w:themeColor="text1"/>
                <w:szCs w:val="18"/>
                <w:rtl/>
              </w:rPr>
              <w:t xml:space="preserve"> ولائحته)، في حين أن استشارة </w:t>
            </w:r>
            <w:r w:rsidR="00A705C2">
              <w:rPr>
                <w:rFonts w:cs="Calibri" w:hint="cs"/>
                <w:color w:val="000000" w:themeColor="text1"/>
                <w:szCs w:val="18"/>
                <w:rtl/>
              </w:rPr>
              <w:t>الفريق</w:t>
            </w:r>
            <w:r w:rsidR="00F27DF6" w:rsidRPr="00D40E83">
              <w:rPr>
                <w:rFonts w:cs="Calibri"/>
                <w:color w:val="000000" w:themeColor="text1"/>
                <w:szCs w:val="18"/>
                <w:rtl/>
              </w:rPr>
              <w:t xml:space="preserve"> الاستشاري المشترك بشأن "مسائل </w:t>
            </w:r>
            <w:r w:rsidR="004F2A06">
              <w:rPr>
                <w:rFonts w:cs="Calibri" w:hint="cs"/>
                <w:color w:val="000000" w:themeColor="text1"/>
                <w:szCs w:val="18"/>
                <w:rtl/>
              </w:rPr>
              <w:t>تخص الموظفين</w:t>
            </w:r>
            <w:r w:rsidR="00A415D1">
              <w:rPr>
                <w:rFonts w:cs="Calibri" w:hint="cs"/>
                <w:color w:val="000000" w:themeColor="text1"/>
                <w:szCs w:val="18"/>
                <w:rtl/>
              </w:rPr>
              <w:t xml:space="preserve"> أو مسائل إدارية</w:t>
            </w:r>
            <w:r w:rsidR="00F27DF6" w:rsidRPr="00D40E83">
              <w:rPr>
                <w:rFonts w:cs="Calibri"/>
                <w:color w:val="000000" w:themeColor="text1"/>
                <w:szCs w:val="18"/>
                <w:rtl/>
              </w:rPr>
              <w:t xml:space="preserve">" أمر اختياري. كما </w:t>
            </w:r>
            <w:r w:rsidR="00990FA3">
              <w:rPr>
                <w:rFonts w:cs="Calibri" w:hint="cs"/>
                <w:color w:val="000000" w:themeColor="text1"/>
                <w:szCs w:val="18"/>
                <w:rtl/>
              </w:rPr>
              <w:t xml:space="preserve">أن مجلس الموظفين </w:t>
            </w:r>
            <w:r w:rsidR="00E36AF7">
              <w:rPr>
                <w:rFonts w:hint="cs"/>
                <w:color w:val="000000" w:themeColor="text1"/>
                <w:szCs w:val="18"/>
                <w:rtl/>
              </w:rPr>
              <w:t>"</w:t>
            </w:r>
            <w:r w:rsidR="00A70D34" w:rsidRPr="00A70D34">
              <w:rPr>
                <w:rFonts w:cs="Calibri"/>
                <w:color w:val="000000" w:themeColor="text1"/>
                <w:szCs w:val="18"/>
                <w:rtl/>
              </w:rPr>
              <w:t xml:space="preserve">يحق </w:t>
            </w:r>
            <w:r w:rsidR="00990FA3">
              <w:rPr>
                <w:rFonts w:cs="Calibri" w:hint="cs"/>
                <w:color w:val="000000" w:themeColor="text1"/>
                <w:szCs w:val="18"/>
                <w:rtl/>
              </w:rPr>
              <w:t>[له]</w:t>
            </w:r>
            <w:r w:rsidR="00A70D34" w:rsidRPr="00A70D34">
              <w:rPr>
                <w:rFonts w:cs="Calibri"/>
                <w:color w:val="000000" w:themeColor="text1"/>
                <w:szCs w:val="18"/>
                <w:rtl/>
              </w:rPr>
              <w:t xml:space="preserve"> أن يُقدِّم مقترحات بشأن هذه الأمور</w:t>
            </w:r>
            <w:r w:rsidR="00D0012D">
              <w:rPr>
                <w:rFonts w:cs="Calibri" w:hint="cs"/>
                <w:color w:val="000000" w:themeColor="text1"/>
                <w:szCs w:val="18"/>
                <w:rtl/>
              </w:rPr>
              <w:t xml:space="preserve"> إلى المدير العام</w:t>
            </w:r>
            <w:r w:rsidR="00F27DF6" w:rsidRPr="00D40E83">
              <w:rPr>
                <w:rFonts w:cs="Calibri"/>
                <w:color w:val="000000" w:themeColor="text1"/>
                <w:szCs w:val="18"/>
                <w:rtl/>
              </w:rPr>
              <w:t>".</w:t>
            </w:r>
          </w:p>
        </w:tc>
      </w:tr>
      <w:tr w:rsidR="002A0B0B" w:rsidRPr="00D40E83" w14:paraId="344D2DFF" w14:textId="77777777" w:rsidTr="00BC461E">
        <w:trPr>
          <w:trHeight w:val="20"/>
        </w:trPr>
        <w:tc>
          <w:tcPr>
            <w:tcW w:w="1843" w:type="dxa"/>
            <w:tcMar>
              <w:top w:w="57" w:type="dxa"/>
              <w:bottom w:w="57" w:type="dxa"/>
            </w:tcMar>
          </w:tcPr>
          <w:p w14:paraId="137D4BCB" w14:textId="6020D5B1" w:rsidR="002A0B0B" w:rsidRPr="000B3FAF" w:rsidRDefault="002A0B0B" w:rsidP="00BC461E">
            <w:pPr>
              <w:spacing w:after="180"/>
              <w:rPr>
                <w:rFonts w:ascii="arial bold" w:hAnsi="arial bold" w:cs="Calibri"/>
                <w:b/>
                <w:bCs/>
                <w:sz w:val="18"/>
                <w:szCs w:val="18"/>
              </w:rPr>
            </w:pPr>
            <w:r w:rsidRPr="000B3FAF">
              <w:rPr>
                <w:rFonts w:ascii="arial bold" w:hAnsi="arial bold" w:cs="Calibri"/>
                <w:b/>
                <w:bCs/>
                <w:sz w:val="18"/>
                <w:szCs w:val="18"/>
                <w:rtl/>
              </w:rPr>
              <w:lastRenderedPageBreak/>
              <w:t xml:space="preserve">المادة </w:t>
            </w:r>
            <w:r w:rsidR="000B3FAF" w:rsidRPr="000B3FAF">
              <w:rPr>
                <w:rFonts w:ascii="arial bold" w:hAnsi="arial bold" w:cs="Calibri" w:hint="cs"/>
                <w:b/>
                <w:bCs/>
                <w:sz w:val="18"/>
                <w:szCs w:val="18"/>
                <w:rtl/>
              </w:rPr>
              <w:t>9-8</w:t>
            </w:r>
          </w:p>
          <w:p w14:paraId="34B3FB54" w14:textId="48D176F3" w:rsidR="002A0B0B" w:rsidRPr="000B3FAF" w:rsidRDefault="002A0B0B" w:rsidP="00BC461E">
            <w:pPr>
              <w:spacing w:after="180"/>
              <w:ind w:right="34"/>
              <w:rPr>
                <w:rFonts w:cs="Calibri"/>
                <w:sz w:val="18"/>
                <w:szCs w:val="18"/>
              </w:rPr>
            </w:pPr>
            <w:r w:rsidRPr="000B3FAF">
              <w:rPr>
                <w:rFonts w:cs="Calibri"/>
                <w:sz w:val="18"/>
                <w:szCs w:val="18"/>
                <w:rtl/>
              </w:rPr>
              <w:t>تعويض إنهاء الخدمة</w:t>
            </w:r>
          </w:p>
        </w:tc>
        <w:tc>
          <w:tcPr>
            <w:tcW w:w="4536" w:type="dxa"/>
            <w:tcBorders>
              <w:top w:val="single" w:sz="6" w:space="0" w:color="A6A6A6" w:themeColor="background1" w:themeShade="A6"/>
            </w:tcBorders>
            <w:shd w:val="clear" w:color="auto" w:fill="FFFFFF" w:themeFill="background1"/>
            <w:tcMar>
              <w:top w:w="57" w:type="dxa"/>
              <w:bottom w:w="57" w:type="dxa"/>
            </w:tcMar>
          </w:tcPr>
          <w:p w14:paraId="26CD17B4" w14:textId="77777777" w:rsidR="002A0B0B" w:rsidRPr="00D40E83" w:rsidRDefault="002A0B0B" w:rsidP="00BC461E">
            <w:pPr>
              <w:tabs>
                <w:tab w:val="left" w:pos="391"/>
              </w:tabs>
              <w:autoSpaceDE w:val="0"/>
              <w:autoSpaceDN w:val="0"/>
              <w:adjustRightInd w:val="0"/>
              <w:rPr>
                <w:rFonts w:cs="Calibri"/>
                <w:sz w:val="18"/>
                <w:szCs w:val="18"/>
              </w:rPr>
            </w:pPr>
            <w:r w:rsidRPr="00D40E83">
              <w:rPr>
                <w:rFonts w:cs="Calibri"/>
                <w:sz w:val="18"/>
                <w:szCs w:val="18"/>
                <w:rtl/>
              </w:rPr>
              <w:t>(أ)</w:t>
            </w:r>
          </w:p>
          <w:p w14:paraId="25131C8C" w14:textId="77777777" w:rsidR="002A0B0B" w:rsidRPr="00D40E83" w:rsidRDefault="002A0B0B" w:rsidP="00BC461E">
            <w:pPr>
              <w:tabs>
                <w:tab w:val="left" w:pos="391"/>
              </w:tabs>
              <w:autoSpaceDE w:val="0"/>
              <w:autoSpaceDN w:val="0"/>
              <w:adjustRightInd w:val="0"/>
              <w:rPr>
                <w:rFonts w:cs="Calibri"/>
                <w:sz w:val="18"/>
                <w:szCs w:val="18"/>
              </w:rPr>
            </w:pPr>
            <w:r w:rsidRPr="00D40E83">
              <w:rPr>
                <w:rFonts w:cs="Calibri"/>
                <w:sz w:val="18"/>
                <w:szCs w:val="18"/>
                <w:rtl/>
              </w:rPr>
              <w:t>[...]</w:t>
            </w:r>
          </w:p>
          <w:p w14:paraId="693AFDA0" w14:textId="77777777" w:rsidR="002A0B0B" w:rsidRPr="00D40E83" w:rsidRDefault="002A0B0B" w:rsidP="00BC461E">
            <w:pPr>
              <w:tabs>
                <w:tab w:val="left" w:pos="391"/>
              </w:tabs>
              <w:autoSpaceDE w:val="0"/>
              <w:autoSpaceDN w:val="0"/>
              <w:adjustRightInd w:val="0"/>
              <w:rPr>
                <w:rFonts w:cs="Calibri"/>
                <w:sz w:val="18"/>
                <w:szCs w:val="18"/>
              </w:rPr>
            </w:pPr>
          </w:p>
          <w:p w14:paraId="1720CA01" w14:textId="7F63D4D0" w:rsidR="002A0B0B" w:rsidRPr="00D40E83" w:rsidRDefault="002A0B0B" w:rsidP="00185590">
            <w:pPr>
              <w:tabs>
                <w:tab w:val="left" w:pos="391"/>
              </w:tabs>
              <w:autoSpaceDE w:val="0"/>
              <w:autoSpaceDN w:val="0"/>
              <w:adjustRightInd w:val="0"/>
              <w:rPr>
                <w:rFonts w:cs="Calibri"/>
                <w:sz w:val="18"/>
                <w:szCs w:val="18"/>
              </w:rPr>
            </w:pPr>
            <w:r w:rsidRPr="00D40E83">
              <w:rPr>
                <w:rFonts w:cs="Calibri"/>
                <w:sz w:val="18"/>
                <w:szCs w:val="18"/>
                <w:rtl/>
              </w:rPr>
              <w:t>(4)</w:t>
            </w:r>
            <w:r w:rsidR="007F014C">
              <w:rPr>
                <w:rFonts w:cs="Calibri" w:hint="cs"/>
                <w:sz w:val="18"/>
                <w:szCs w:val="18"/>
                <w:rtl/>
              </w:rPr>
              <w:t xml:space="preserve"> </w:t>
            </w:r>
            <w:r w:rsidR="00185590" w:rsidRPr="00185590">
              <w:rPr>
                <w:rFonts w:cs="Calibri" w:hint="cs"/>
                <w:sz w:val="18"/>
                <w:szCs w:val="18"/>
                <w:rtl/>
              </w:rPr>
              <w:t>و</w:t>
            </w:r>
            <w:r w:rsidR="00185590" w:rsidRPr="00185590">
              <w:rPr>
                <w:rFonts w:cs="Calibri"/>
                <w:sz w:val="18"/>
                <w:szCs w:val="18"/>
                <w:rtl/>
              </w:rPr>
              <w:t>يحصل الموظف الذي يُنهى تعيينه لأسباب صحية على تعويض إنهاء الخدمة المنصوص عليه في الفقرة الفرعية (1) أعلاه، مخصوماً منه مبلغ أي استحقاق عجز يجوز أن يحصل عليه الموظف من صندوق المعاشات التقاعدية عن عدد الأشهر المقابل لمعدل التعويض.</w:t>
            </w:r>
          </w:p>
          <w:p w14:paraId="5FF24AE6" w14:textId="77777777" w:rsidR="002A0B0B" w:rsidRPr="00D40E83" w:rsidRDefault="002A0B0B" w:rsidP="00BC461E">
            <w:pPr>
              <w:tabs>
                <w:tab w:val="left" w:pos="391"/>
              </w:tabs>
              <w:autoSpaceDE w:val="0"/>
              <w:autoSpaceDN w:val="0"/>
              <w:adjustRightInd w:val="0"/>
              <w:rPr>
                <w:rFonts w:cs="Calibri"/>
                <w:sz w:val="18"/>
                <w:szCs w:val="18"/>
              </w:rPr>
            </w:pPr>
          </w:p>
          <w:p w14:paraId="78B964E8" w14:textId="6D303EC8" w:rsidR="002A0B0B" w:rsidRPr="00D40E83" w:rsidRDefault="002A0B0B" w:rsidP="00BC461E">
            <w:pPr>
              <w:spacing w:after="180"/>
              <w:ind w:right="34"/>
              <w:rPr>
                <w:rFonts w:cs="Calibri"/>
                <w:sz w:val="18"/>
                <w:szCs w:val="18"/>
              </w:rPr>
            </w:pPr>
            <w:r w:rsidRPr="00D40E83">
              <w:rPr>
                <w:rFonts w:cs="Calibri"/>
                <w:sz w:val="18"/>
                <w:szCs w:val="18"/>
                <w:rtl/>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E567B4" w14:textId="77777777" w:rsidR="002A0B0B" w:rsidRPr="00D40E83" w:rsidRDefault="002A0B0B" w:rsidP="00BC461E">
            <w:pPr>
              <w:pStyle w:val="CommentText"/>
              <w:jc w:val="left"/>
              <w:rPr>
                <w:rFonts w:cs="Calibri"/>
                <w:color w:val="000000" w:themeColor="text1"/>
                <w:szCs w:val="18"/>
              </w:rPr>
            </w:pPr>
            <w:r w:rsidRPr="00D40E83">
              <w:rPr>
                <w:rFonts w:cs="Calibri"/>
                <w:color w:val="000000" w:themeColor="text1"/>
                <w:szCs w:val="18"/>
                <w:rtl/>
              </w:rPr>
              <w:t>(أ)</w:t>
            </w:r>
          </w:p>
          <w:p w14:paraId="71C857B4" w14:textId="77777777" w:rsidR="002A0B0B" w:rsidRPr="00D40E83" w:rsidRDefault="002A0B0B" w:rsidP="00BC461E">
            <w:pPr>
              <w:pStyle w:val="CommentText"/>
              <w:jc w:val="left"/>
              <w:rPr>
                <w:rFonts w:cs="Calibri"/>
                <w:color w:val="000000" w:themeColor="text1"/>
                <w:szCs w:val="18"/>
              </w:rPr>
            </w:pPr>
            <w:r w:rsidRPr="00D40E83">
              <w:rPr>
                <w:rFonts w:cs="Calibri"/>
                <w:color w:val="000000" w:themeColor="text1"/>
                <w:szCs w:val="18"/>
                <w:rtl/>
              </w:rPr>
              <w:t>[…]</w:t>
            </w:r>
          </w:p>
          <w:p w14:paraId="2DD98336" w14:textId="77777777" w:rsidR="002A0B0B" w:rsidRPr="00D40E83" w:rsidRDefault="002A0B0B" w:rsidP="00BC461E">
            <w:pPr>
              <w:pStyle w:val="CommentText"/>
              <w:jc w:val="left"/>
              <w:rPr>
                <w:rFonts w:cs="Calibri"/>
                <w:color w:val="000000" w:themeColor="text1"/>
                <w:szCs w:val="18"/>
              </w:rPr>
            </w:pPr>
          </w:p>
          <w:p w14:paraId="06370809" w14:textId="6AF6811F" w:rsidR="006B6823" w:rsidRDefault="006B6823" w:rsidP="006B6823">
            <w:pPr>
              <w:pStyle w:val="CommentText"/>
              <w:jc w:val="left"/>
              <w:rPr>
                <w:rFonts w:cs="Calibri"/>
                <w:color w:val="000000" w:themeColor="text1"/>
                <w:szCs w:val="18"/>
                <w:rtl/>
              </w:rPr>
            </w:pPr>
            <w:r>
              <w:rPr>
                <w:rFonts w:cs="Calibri" w:hint="cs"/>
                <w:color w:val="000000" w:themeColor="text1"/>
                <w:szCs w:val="18"/>
                <w:rtl/>
              </w:rPr>
              <w:t>(4)</w:t>
            </w:r>
            <w:r w:rsidR="007F014C">
              <w:rPr>
                <w:rFonts w:cs="Calibri" w:hint="cs"/>
                <w:color w:val="000000" w:themeColor="text1"/>
                <w:szCs w:val="18"/>
                <w:rtl/>
              </w:rPr>
              <w:t xml:space="preserve"> </w:t>
            </w:r>
            <w:r w:rsidRPr="006B6823">
              <w:rPr>
                <w:rFonts w:cs="Calibri" w:hint="cs"/>
                <w:color w:val="000000" w:themeColor="text1"/>
                <w:szCs w:val="18"/>
                <w:rtl/>
              </w:rPr>
              <w:t>و</w:t>
            </w:r>
            <w:r w:rsidRPr="006B6823">
              <w:rPr>
                <w:rFonts w:cs="Calibri"/>
                <w:color w:val="000000" w:themeColor="text1"/>
                <w:szCs w:val="18"/>
                <w:rtl/>
              </w:rPr>
              <w:t xml:space="preserve">يحصل الموظف الذي يُنهى تعيينه لأسباب صحية على تعويض إنهاء الخدمة المنصوص عليه في الفقرة الفرعية (1) أعلاه، مخصوماً منه </w:t>
            </w:r>
            <w:r w:rsidRPr="005534C1">
              <w:rPr>
                <w:rFonts w:cs="Calibri"/>
                <w:strike/>
                <w:color w:val="000000" w:themeColor="text1"/>
                <w:szCs w:val="18"/>
                <w:rtl/>
              </w:rPr>
              <w:t xml:space="preserve">مبلغ </w:t>
            </w:r>
            <w:r w:rsidR="005534C1" w:rsidRPr="005534C1">
              <w:rPr>
                <w:rFonts w:cs="Calibri"/>
                <w:strike/>
                <w:color w:val="000000" w:themeColor="text1"/>
                <w:szCs w:val="18"/>
                <w:rtl/>
              </w:rPr>
              <w:t>أي</w:t>
            </w:r>
            <w:r w:rsidR="005534C1" w:rsidRPr="006B6823">
              <w:rPr>
                <w:rFonts w:cs="Calibri"/>
                <w:color w:val="000000" w:themeColor="text1"/>
                <w:szCs w:val="18"/>
                <w:rtl/>
              </w:rPr>
              <w:t xml:space="preserve"> </w:t>
            </w:r>
            <w:r w:rsidR="00587087" w:rsidRPr="00706093">
              <w:rPr>
                <w:rFonts w:cs="Calibri" w:hint="cs"/>
                <w:b/>
                <w:bCs/>
                <w:color w:val="000000" w:themeColor="text1"/>
                <w:szCs w:val="18"/>
                <w:u w:val="single"/>
                <w:rtl/>
              </w:rPr>
              <w:t xml:space="preserve">المبلغ الكامل </w:t>
            </w:r>
            <w:r w:rsidR="005534C1" w:rsidRPr="00706093">
              <w:rPr>
                <w:rFonts w:cs="Calibri" w:hint="cs"/>
                <w:b/>
                <w:bCs/>
                <w:color w:val="000000" w:themeColor="text1"/>
                <w:szCs w:val="18"/>
                <w:u w:val="single"/>
                <w:rtl/>
              </w:rPr>
              <w:t>لأي</w:t>
            </w:r>
            <w:r w:rsidR="005534C1">
              <w:rPr>
                <w:rFonts w:cs="Calibri" w:hint="cs"/>
                <w:color w:val="000000" w:themeColor="text1"/>
                <w:szCs w:val="18"/>
                <w:rtl/>
              </w:rPr>
              <w:t xml:space="preserve"> </w:t>
            </w:r>
            <w:r w:rsidRPr="006B6823">
              <w:rPr>
                <w:rFonts w:cs="Calibri"/>
                <w:color w:val="000000" w:themeColor="text1"/>
                <w:szCs w:val="18"/>
                <w:rtl/>
              </w:rPr>
              <w:t xml:space="preserve">استحقاق عجز </w:t>
            </w:r>
            <w:r w:rsidR="00706093" w:rsidRPr="00D40E83">
              <w:rPr>
                <w:rFonts w:cs="Calibri"/>
                <w:b/>
                <w:bCs/>
                <w:color w:val="000000" w:themeColor="text1"/>
                <w:szCs w:val="18"/>
                <w:u w:val="single"/>
                <w:rtl/>
              </w:rPr>
              <w:t xml:space="preserve"> أو استحقاق تقاعد مبكر أو استحقاق تقاعد (حسب</w:t>
            </w:r>
            <w:r w:rsidR="00A4309A">
              <w:rPr>
                <w:rFonts w:cs="Calibri" w:hint="cs"/>
                <w:b/>
                <w:bCs/>
                <w:color w:val="000000" w:themeColor="text1"/>
                <w:szCs w:val="18"/>
                <w:u w:val="single"/>
                <w:rtl/>
              </w:rPr>
              <w:t>ما ينطبق</w:t>
            </w:r>
            <w:r w:rsidR="00706093" w:rsidRPr="00D40E83">
              <w:rPr>
                <w:rFonts w:cs="Calibri"/>
                <w:b/>
                <w:bCs/>
                <w:color w:val="000000" w:themeColor="text1"/>
                <w:szCs w:val="18"/>
                <w:u w:val="single"/>
                <w:rtl/>
              </w:rPr>
              <w:t>)</w:t>
            </w:r>
            <w:r w:rsidR="00706093" w:rsidRPr="0000186D">
              <w:rPr>
                <w:rFonts w:cs="Calibri"/>
                <w:color w:val="000000" w:themeColor="text1"/>
                <w:szCs w:val="18"/>
                <w:rtl/>
              </w:rPr>
              <w:t xml:space="preserve"> </w:t>
            </w:r>
            <w:r w:rsidRPr="006B6823">
              <w:rPr>
                <w:rFonts w:cs="Calibri"/>
                <w:color w:val="000000" w:themeColor="text1"/>
                <w:szCs w:val="18"/>
                <w:rtl/>
              </w:rPr>
              <w:t>يجوز أن يحصل عليه الموظف</w:t>
            </w:r>
            <w:r w:rsidR="00875064" w:rsidRPr="00D40E83">
              <w:rPr>
                <w:rFonts w:cs="Calibri"/>
                <w:b/>
                <w:bCs/>
                <w:color w:val="000000" w:themeColor="text1"/>
                <w:szCs w:val="18"/>
                <w:u w:val="single"/>
                <w:rtl/>
              </w:rPr>
              <w:t>، أو يحق له الحصول عليه،</w:t>
            </w:r>
            <w:r w:rsidR="00875064" w:rsidRPr="009720CE">
              <w:rPr>
                <w:rFonts w:cs="Calibri"/>
                <w:color w:val="000000" w:themeColor="text1"/>
                <w:szCs w:val="18"/>
                <w:rtl/>
              </w:rPr>
              <w:t xml:space="preserve"> </w:t>
            </w:r>
            <w:r w:rsidRPr="006B6823">
              <w:rPr>
                <w:rFonts w:cs="Calibri"/>
                <w:color w:val="000000" w:themeColor="text1"/>
                <w:szCs w:val="18"/>
                <w:rtl/>
              </w:rPr>
              <w:t xml:space="preserve">من صندوق المعاشات التقاعدية </w:t>
            </w:r>
            <w:r w:rsidR="00875064" w:rsidRPr="00D40E83">
              <w:rPr>
                <w:rFonts w:cs="Calibri"/>
                <w:b/>
                <w:bCs/>
                <w:color w:val="000000" w:themeColor="text1"/>
                <w:szCs w:val="18"/>
                <w:u w:val="single"/>
                <w:rtl/>
              </w:rPr>
              <w:t>عند إنهاء الخدمة</w:t>
            </w:r>
            <w:r w:rsidR="00875064" w:rsidRPr="00875064">
              <w:rPr>
                <w:rFonts w:cs="Calibri"/>
                <w:color w:val="000000" w:themeColor="text1"/>
                <w:szCs w:val="18"/>
                <w:rtl/>
              </w:rPr>
              <w:t xml:space="preserve"> </w:t>
            </w:r>
            <w:r w:rsidRPr="006B6823">
              <w:rPr>
                <w:rFonts w:cs="Calibri"/>
                <w:color w:val="000000" w:themeColor="text1"/>
                <w:szCs w:val="18"/>
                <w:rtl/>
              </w:rPr>
              <w:t>عن عدد الأشهر المقابل لمعدل التعويض.</w:t>
            </w:r>
          </w:p>
          <w:p w14:paraId="5DF95974" w14:textId="77777777" w:rsidR="002A0B0B" w:rsidRPr="00D40E83" w:rsidRDefault="002A0B0B" w:rsidP="00BC461E">
            <w:pPr>
              <w:pStyle w:val="CommentText"/>
              <w:jc w:val="left"/>
              <w:rPr>
                <w:rFonts w:cs="Calibri"/>
                <w:color w:val="000000" w:themeColor="text1"/>
                <w:szCs w:val="18"/>
              </w:rPr>
            </w:pPr>
          </w:p>
          <w:p w14:paraId="533AF847" w14:textId="41E99D6B" w:rsidR="002A0B0B" w:rsidRPr="00D40E83" w:rsidRDefault="002A0B0B" w:rsidP="00BC461E">
            <w:pPr>
              <w:pStyle w:val="RegLIST"/>
              <w:numPr>
                <w:ilvl w:val="0"/>
                <w:numId w:val="0"/>
              </w:numPr>
              <w:tabs>
                <w:tab w:val="left" w:pos="397"/>
              </w:tabs>
              <w:autoSpaceDE w:val="0"/>
              <w:spacing w:after="0"/>
              <w:rPr>
                <w:rFonts w:cs="Calibri"/>
                <w:b/>
                <w:sz w:val="18"/>
                <w:szCs w:val="18"/>
                <w:u w:val="single"/>
                <w:lang w:val="en-GB"/>
              </w:rPr>
            </w:pPr>
            <w:r w:rsidRPr="00D40E83">
              <w:rPr>
                <w:rFonts w:cs="Calibri"/>
                <w:color w:val="000000" w:themeColor="text1"/>
                <w:szCs w:val="18"/>
                <w:rtl/>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A48E963" w14:textId="29907D5E" w:rsidR="002A0B0B" w:rsidRPr="00D40E83" w:rsidRDefault="002A0B0B" w:rsidP="00BC461E">
            <w:pPr>
              <w:pStyle w:val="CommentText"/>
              <w:jc w:val="left"/>
              <w:rPr>
                <w:rFonts w:cs="Calibri"/>
                <w:szCs w:val="18"/>
              </w:rPr>
            </w:pPr>
            <w:r w:rsidRPr="00D40E83">
              <w:rPr>
                <w:rFonts w:cs="Calibri"/>
                <w:szCs w:val="18"/>
                <w:rtl/>
              </w:rPr>
              <w:t xml:space="preserve">حالياً، في حالة إنهاء </w:t>
            </w:r>
            <w:r w:rsidR="00FB3F02" w:rsidRPr="00D40E83">
              <w:rPr>
                <w:rFonts w:cs="Calibri"/>
                <w:szCs w:val="18"/>
                <w:rtl/>
              </w:rPr>
              <w:t xml:space="preserve">الخدمة لأسباب </w:t>
            </w:r>
            <w:r w:rsidRPr="00D40E83">
              <w:rPr>
                <w:rFonts w:cs="Calibri"/>
                <w:szCs w:val="18"/>
                <w:rtl/>
              </w:rPr>
              <w:t>صحية، لا يُؤخذ في الاعتبار سوى استحقاق العجز المدفوع للموظف لتخفيض تعويض إنهاء الخدمة. ومع ذلك، يجوز للموظفين الذين بلغوا سن التقاعد المبكر (55 أو 58) أو سن التقاعد العادي (60 أو 62) ولكن لم يبلغوا سن التقاعد الإلزامي (65) أن يختاروا الحصول على استحقاق</w:t>
            </w:r>
            <w:r w:rsidR="00A2637C" w:rsidRPr="00D40E83">
              <w:rPr>
                <w:rFonts w:cs="Calibri"/>
                <w:szCs w:val="18"/>
                <w:rtl/>
              </w:rPr>
              <w:t xml:space="preserve"> </w:t>
            </w:r>
            <w:r w:rsidRPr="00D40E83">
              <w:rPr>
                <w:rFonts w:cs="Calibri"/>
                <w:szCs w:val="18"/>
                <w:rtl/>
              </w:rPr>
              <w:t xml:space="preserve">التقاعد </w:t>
            </w:r>
            <w:r w:rsidR="00A2637C" w:rsidRPr="00D40E83">
              <w:rPr>
                <w:rFonts w:cs="Calibri"/>
                <w:szCs w:val="18"/>
                <w:rtl/>
              </w:rPr>
              <w:t xml:space="preserve">أو التقاعد المبكر </w:t>
            </w:r>
            <w:r w:rsidRPr="00D40E83">
              <w:rPr>
                <w:rFonts w:cs="Calibri"/>
                <w:szCs w:val="18"/>
                <w:rtl/>
              </w:rPr>
              <w:t xml:space="preserve">بدلاً من استحقاق العجز. </w:t>
            </w:r>
          </w:p>
          <w:p w14:paraId="1A2E5ACD" w14:textId="77777777" w:rsidR="002A0B0B" w:rsidRPr="00D40E83" w:rsidRDefault="002A0B0B" w:rsidP="00BC461E">
            <w:pPr>
              <w:pStyle w:val="CommentText"/>
              <w:jc w:val="left"/>
              <w:rPr>
                <w:rFonts w:cs="Calibri"/>
                <w:i/>
                <w:iCs/>
                <w:szCs w:val="18"/>
              </w:rPr>
            </w:pPr>
          </w:p>
          <w:p w14:paraId="7B3B7D91" w14:textId="19E9AE06" w:rsidR="002A0B0B" w:rsidRPr="00D40E83" w:rsidRDefault="002A0B0B" w:rsidP="00BC461E">
            <w:pPr>
              <w:pStyle w:val="CommentText"/>
              <w:jc w:val="left"/>
              <w:rPr>
                <w:rStyle w:val="CommentReference"/>
                <w:rFonts w:cs="Calibri"/>
              </w:rPr>
            </w:pPr>
            <w:r w:rsidRPr="00D40E83">
              <w:rPr>
                <w:rFonts w:cs="Calibri"/>
                <w:szCs w:val="18"/>
                <w:rtl/>
              </w:rPr>
              <w:t xml:space="preserve">ولضمان المسؤولية المالية، </w:t>
            </w:r>
            <w:r w:rsidR="00A46923">
              <w:rPr>
                <w:rFonts w:cs="Calibri" w:hint="cs"/>
                <w:szCs w:val="18"/>
                <w:rtl/>
              </w:rPr>
              <w:t xml:space="preserve">وضمان </w:t>
            </w:r>
            <w:r w:rsidRPr="00D40E83">
              <w:rPr>
                <w:rFonts w:cs="Calibri"/>
                <w:szCs w:val="18"/>
                <w:rtl/>
              </w:rPr>
              <w:t>المعاملة العادلة والمتسقة للموظفين، يُقترح أن تُخف</w:t>
            </w:r>
            <w:r w:rsidR="00210D9B">
              <w:rPr>
                <w:rFonts w:cs="Calibri" w:hint="cs"/>
                <w:szCs w:val="18"/>
                <w:rtl/>
              </w:rPr>
              <w:t>ّ</w:t>
            </w:r>
            <w:r w:rsidRPr="00D40E83">
              <w:rPr>
                <w:rFonts w:cs="Calibri"/>
                <w:szCs w:val="18"/>
                <w:rtl/>
              </w:rPr>
              <w:t>ض تعويضات إنهاء الخدمة أيضاً بمقدار استحقاق</w:t>
            </w:r>
            <w:r w:rsidR="00A2637C" w:rsidRPr="00D40E83">
              <w:rPr>
                <w:rFonts w:cs="Calibri"/>
                <w:szCs w:val="18"/>
                <w:rtl/>
              </w:rPr>
              <w:t xml:space="preserve"> </w:t>
            </w:r>
            <w:r w:rsidRPr="00D40E83">
              <w:rPr>
                <w:rFonts w:cs="Calibri"/>
                <w:szCs w:val="18"/>
                <w:rtl/>
              </w:rPr>
              <w:t xml:space="preserve">التقاعد </w:t>
            </w:r>
            <w:r w:rsidR="00A2637C" w:rsidRPr="00D40E83">
              <w:rPr>
                <w:rFonts w:cs="Calibri"/>
                <w:szCs w:val="18"/>
                <w:rtl/>
              </w:rPr>
              <w:t xml:space="preserve">أو التقاعد المبكر </w:t>
            </w:r>
            <w:r w:rsidRPr="00D40E83">
              <w:rPr>
                <w:rFonts w:cs="Calibri"/>
                <w:szCs w:val="18"/>
                <w:rtl/>
              </w:rPr>
              <w:t xml:space="preserve">الذي قد يُدفع عن الفترة المقابلة. وسينطبق هذا أيضاً على الموظفين الذين يتم إنهاء خدمتهم لأسباب صحية دون منحهم استحقاق العجز، </w:t>
            </w:r>
            <w:r w:rsidR="002D7DF7">
              <w:rPr>
                <w:rFonts w:cs="Calibri" w:hint="cs"/>
                <w:szCs w:val="18"/>
                <w:rtl/>
              </w:rPr>
              <w:t>إذ</w:t>
            </w:r>
            <w:r w:rsidRPr="00D40E83">
              <w:rPr>
                <w:rFonts w:cs="Calibri"/>
                <w:szCs w:val="18"/>
                <w:rtl/>
              </w:rPr>
              <w:t xml:space="preserve"> لا يوجد سبب يجعل شروط إنهاء خدمتهم أكثر ملاءمة من تلك الخاصة بالموظفين غير القادرين على مواصلة الخدمة.</w:t>
            </w:r>
          </w:p>
        </w:tc>
      </w:tr>
      <w:tr w:rsidR="007E14C4" w:rsidRPr="00D40E83" w14:paraId="2046D651" w14:textId="77777777" w:rsidTr="00BC461E">
        <w:trPr>
          <w:trHeight w:val="20"/>
        </w:trPr>
        <w:tc>
          <w:tcPr>
            <w:tcW w:w="1843" w:type="dxa"/>
            <w:tcMar>
              <w:top w:w="57" w:type="dxa"/>
              <w:bottom w:w="57" w:type="dxa"/>
            </w:tcMar>
          </w:tcPr>
          <w:p w14:paraId="11D3FDBA" w14:textId="77777777" w:rsidR="007E14C4" w:rsidRPr="003D4539" w:rsidRDefault="007E14C4" w:rsidP="00BC461E">
            <w:pPr>
              <w:spacing w:after="180"/>
              <w:ind w:right="34"/>
              <w:rPr>
                <w:rFonts w:ascii="arial bold" w:hAnsi="arial bold" w:cs="Calibri"/>
                <w:b/>
                <w:bCs/>
                <w:sz w:val="18"/>
                <w:szCs w:val="18"/>
              </w:rPr>
            </w:pPr>
            <w:r w:rsidRPr="003D4539">
              <w:rPr>
                <w:rFonts w:ascii="arial bold" w:hAnsi="arial bold" w:cs="Calibri"/>
                <w:b/>
                <w:bCs/>
                <w:sz w:val="18"/>
                <w:szCs w:val="18"/>
                <w:rtl/>
              </w:rPr>
              <w:t>المادة 12-5</w:t>
            </w:r>
          </w:p>
          <w:p w14:paraId="28769785" w14:textId="0CB9862A" w:rsidR="007E14C4" w:rsidRPr="00D40E83" w:rsidRDefault="007E14C4" w:rsidP="00BC461E">
            <w:pPr>
              <w:keepLines/>
              <w:spacing w:after="180"/>
              <w:ind w:right="34"/>
              <w:rPr>
                <w:rFonts w:cs="Calibri"/>
                <w:b/>
                <w:sz w:val="18"/>
                <w:szCs w:val="18"/>
              </w:rPr>
            </w:pPr>
            <w:r w:rsidRPr="00D40E83">
              <w:rPr>
                <w:rFonts w:cs="Calibri"/>
                <w:sz w:val="18"/>
                <w:szCs w:val="18"/>
                <w:rtl/>
              </w:rPr>
              <w:t>التدابير الانتقالية</w:t>
            </w:r>
          </w:p>
        </w:tc>
        <w:tc>
          <w:tcPr>
            <w:tcW w:w="4536" w:type="dxa"/>
            <w:tcMar>
              <w:top w:w="57" w:type="dxa"/>
              <w:bottom w:w="57" w:type="dxa"/>
            </w:tcMar>
          </w:tcPr>
          <w:p w14:paraId="44176675" w14:textId="77777777" w:rsidR="00747103" w:rsidRPr="00D40E83" w:rsidRDefault="00747103" w:rsidP="00BC461E">
            <w:pPr>
              <w:keepLines/>
              <w:tabs>
                <w:tab w:val="left" w:pos="391"/>
              </w:tabs>
              <w:autoSpaceDE w:val="0"/>
              <w:autoSpaceDN w:val="0"/>
              <w:adjustRightInd w:val="0"/>
              <w:rPr>
                <w:rFonts w:cs="Calibri"/>
                <w:sz w:val="18"/>
                <w:szCs w:val="18"/>
                <w:lang w:eastAsia="fr-CH"/>
              </w:rPr>
            </w:pPr>
            <w:r w:rsidRPr="00D40E83">
              <w:rPr>
                <w:rFonts w:cs="Calibri"/>
                <w:sz w:val="18"/>
                <w:szCs w:val="18"/>
                <w:rtl/>
                <w:lang w:eastAsia="fr-CH"/>
              </w:rPr>
              <w:t>التعيينات الدائمة</w:t>
            </w:r>
          </w:p>
          <w:p w14:paraId="50C2700B" w14:textId="77777777" w:rsidR="00747103" w:rsidRPr="00D40E83" w:rsidRDefault="00747103" w:rsidP="00BC461E">
            <w:pPr>
              <w:keepLines/>
              <w:tabs>
                <w:tab w:val="left" w:pos="391"/>
              </w:tabs>
              <w:autoSpaceDE w:val="0"/>
              <w:autoSpaceDN w:val="0"/>
              <w:adjustRightInd w:val="0"/>
              <w:rPr>
                <w:rFonts w:cs="Calibri"/>
                <w:sz w:val="18"/>
                <w:szCs w:val="18"/>
                <w:lang w:eastAsia="fr-CH"/>
              </w:rPr>
            </w:pPr>
          </w:p>
          <w:p w14:paraId="4E513228" w14:textId="1551DB8A" w:rsidR="00747103" w:rsidRPr="00D40E83" w:rsidRDefault="00747103" w:rsidP="0082521E">
            <w:pPr>
              <w:tabs>
                <w:tab w:val="left" w:pos="391"/>
              </w:tabs>
              <w:autoSpaceDE w:val="0"/>
              <w:autoSpaceDN w:val="0"/>
              <w:adjustRightInd w:val="0"/>
              <w:rPr>
                <w:rFonts w:cs="Calibri"/>
                <w:sz w:val="18"/>
                <w:szCs w:val="18"/>
                <w:lang w:eastAsia="fr-CH"/>
              </w:rPr>
            </w:pPr>
            <w:r w:rsidRPr="00D40E83">
              <w:rPr>
                <w:rFonts w:cs="Calibri"/>
                <w:sz w:val="18"/>
                <w:szCs w:val="18"/>
                <w:rtl/>
                <w:lang w:eastAsia="fr-CH"/>
              </w:rPr>
              <w:t>(أ)</w:t>
            </w:r>
            <w:r w:rsidR="00E50EDA">
              <w:rPr>
                <w:rFonts w:hint="cs"/>
                <w:szCs w:val="18"/>
                <w:rtl/>
                <w:lang w:eastAsia="fr-CH"/>
              </w:rPr>
              <w:t xml:space="preserve"> </w:t>
            </w:r>
            <w:r w:rsidR="0082521E" w:rsidRPr="0082521E">
              <w:rPr>
                <w:rFonts w:cs="Calibri"/>
                <w:sz w:val="18"/>
                <w:szCs w:val="18"/>
                <w:rtl/>
                <w:lang w:eastAsia="fr-CH"/>
              </w:rPr>
              <w:t>التعيينات الدائمة هي تعيينات لمدة غير محدودة، وقد استُعيض عنها بتعيينات مستمرة. ولا يزال يجوز، طبقاً للشروط التي يحددها المدير العام، منح تعيينات دائمة لموظفي فئة المديرين أو الفئة الفنية أو فئة الخدمات العامة الذين كانوا مُعيَّنين تعييناً محدَّد المدة في المكتب الدولي في 31 ديسمبر 2011، وأكملوا ما لا يقل عن سبع سنوات من الخدمة المتواصلة، وأثبتت تماماً مؤهلاتُهم وأداؤهم وسلوكهم صلاحيتهم للعمل كموظفين مدنيين دوليين، وأظهروا أنهم يستوفون المعايير المطلوبة بموجب المادة</w:t>
            </w:r>
            <w:r w:rsidR="0082521E" w:rsidRPr="0082521E">
              <w:rPr>
                <w:rFonts w:cs="Calibri" w:hint="cs"/>
                <w:sz w:val="18"/>
                <w:szCs w:val="18"/>
                <w:rtl/>
                <w:lang w:eastAsia="fr-CH"/>
              </w:rPr>
              <w:t> </w:t>
            </w:r>
            <w:r w:rsidR="0082521E" w:rsidRPr="0082521E">
              <w:rPr>
                <w:rFonts w:cs="Calibri"/>
                <w:sz w:val="18"/>
                <w:szCs w:val="18"/>
                <w:rtl/>
                <w:lang w:eastAsia="fr-CH"/>
              </w:rPr>
              <w:t xml:space="preserve">4-1. </w:t>
            </w:r>
            <w:r w:rsidR="0082521E" w:rsidRPr="0082521E">
              <w:rPr>
                <w:rFonts w:cs="Calibri" w:hint="cs"/>
                <w:sz w:val="18"/>
                <w:szCs w:val="18"/>
                <w:rtl/>
                <w:lang w:eastAsia="fr-CH"/>
              </w:rPr>
              <w:t>و</w:t>
            </w:r>
            <w:r w:rsidR="0082521E" w:rsidRPr="0082521E">
              <w:rPr>
                <w:rFonts w:cs="Calibri"/>
                <w:sz w:val="18"/>
                <w:szCs w:val="18"/>
                <w:rtl/>
                <w:lang w:eastAsia="fr-CH"/>
              </w:rPr>
              <w:t>بالنسبة للموظفين المُعينين تعييناً دائماً في المكتب الدولي، يتم الإبقاء على التعيين الدائم طوال مدة خدمة الموظف في المكتب الدولي. وتُعتبر الإشارة إلى التعيينات المستمرة في نظام الموظفين ولائحته شاملةً للتعيينات الدائمة، ما لم يُنص على خلاف ذلك.</w:t>
            </w:r>
          </w:p>
          <w:p w14:paraId="1BFE1268" w14:textId="77777777" w:rsidR="00747103" w:rsidRPr="00D40E83" w:rsidRDefault="00747103" w:rsidP="00BC461E">
            <w:pPr>
              <w:keepLines/>
              <w:tabs>
                <w:tab w:val="left" w:pos="391"/>
              </w:tabs>
              <w:autoSpaceDE w:val="0"/>
              <w:autoSpaceDN w:val="0"/>
              <w:adjustRightInd w:val="0"/>
              <w:rPr>
                <w:rFonts w:cs="Calibri"/>
                <w:sz w:val="18"/>
                <w:szCs w:val="18"/>
                <w:lang w:eastAsia="fr-CH"/>
              </w:rPr>
            </w:pPr>
          </w:p>
          <w:p w14:paraId="689FA148" w14:textId="7D14EC81" w:rsidR="007E14C4" w:rsidRPr="00D40E83" w:rsidRDefault="00747103" w:rsidP="00BC461E">
            <w:pPr>
              <w:keepLines/>
              <w:tabs>
                <w:tab w:val="left" w:pos="391"/>
              </w:tabs>
              <w:autoSpaceDE w:val="0"/>
              <w:autoSpaceDN w:val="0"/>
              <w:adjustRightInd w:val="0"/>
              <w:rPr>
                <w:rFonts w:cs="Calibri"/>
                <w:sz w:val="18"/>
                <w:szCs w:val="18"/>
              </w:rPr>
            </w:pPr>
            <w:r w:rsidRPr="00D40E83">
              <w:rPr>
                <w:rFonts w:cs="Calibri"/>
                <w:sz w:val="18"/>
                <w:szCs w:val="18"/>
                <w:rtl/>
                <w:lang w:eastAsia="fr-CH"/>
              </w:rPr>
              <w:t>[...]</w:t>
            </w:r>
          </w:p>
        </w:tc>
        <w:tc>
          <w:tcPr>
            <w:tcW w:w="4536" w:type="dxa"/>
            <w:tcMar>
              <w:top w:w="57" w:type="dxa"/>
              <w:bottom w:w="57" w:type="dxa"/>
            </w:tcMar>
          </w:tcPr>
          <w:p w14:paraId="5129BD19" w14:textId="77777777" w:rsidR="00154068" w:rsidRPr="00D40E83" w:rsidRDefault="00154068" w:rsidP="00BC461E">
            <w:pPr>
              <w:keepLines/>
              <w:autoSpaceDE w:val="0"/>
              <w:autoSpaceDN w:val="0"/>
              <w:adjustRightInd w:val="0"/>
              <w:rPr>
                <w:rFonts w:cs="Calibri"/>
                <w:sz w:val="18"/>
                <w:szCs w:val="18"/>
                <w:lang w:eastAsia="fr-CH"/>
              </w:rPr>
            </w:pPr>
            <w:r w:rsidRPr="00D40E83">
              <w:rPr>
                <w:rFonts w:cs="Calibri"/>
                <w:sz w:val="18"/>
                <w:szCs w:val="18"/>
                <w:rtl/>
                <w:lang w:eastAsia="fr-CH"/>
              </w:rPr>
              <w:t>التعيينات الدائمة</w:t>
            </w:r>
          </w:p>
          <w:p w14:paraId="494843B8" w14:textId="77777777" w:rsidR="00154068" w:rsidRPr="00D40E83" w:rsidRDefault="00154068" w:rsidP="00BC461E">
            <w:pPr>
              <w:keepLines/>
              <w:autoSpaceDE w:val="0"/>
              <w:autoSpaceDN w:val="0"/>
              <w:adjustRightInd w:val="0"/>
              <w:rPr>
                <w:rFonts w:cs="Calibri"/>
                <w:sz w:val="18"/>
                <w:szCs w:val="18"/>
                <w:lang w:eastAsia="fr-CH"/>
              </w:rPr>
            </w:pPr>
          </w:p>
          <w:p w14:paraId="745AC94D" w14:textId="2F1182D9" w:rsidR="00154068" w:rsidRPr="00D40E83" w:rsidRDefault="00C46210" w:rsidP="00C46210">
            <w:pPr>
              <w:autoSpaceDE w:val="0"/>
              <w:autoSpaceDN w:val="0"/>
              <w:adjustRightInd w:val="0"/>
              <w:rPr>
                <w:rFonts w:cs="Calibri"/>
                <w:sz w:val="18"/>
                <w:szCs w:val="18"/>
                <w:lang w:eastAsia="fr-CH"/>
              </w:rPr>
            </w:pPr>
            <w:r w:rsidRPr="00C46210">
              <w:rPr>
                <w:rFonts w:cs="Calibri"/>
                <w:sz w:val="18"/>
                <w:szCs w:val="18"/>
                <w:rtl/>
                <w:lang w:eastAsia="fr-CH"/>
              </w:rPr>
              <w:t>(أ)</w:t>
            </w:r>
            <w:r w:rsidR="00E50EDA">
              <w:rPr>
                <w:rFonts w:cs="Calibri" w:hint="cs"/>
                <w:sz w:val="18"/>
                <w:szCs w:val="18"/>
                <w:rtl/>
                <w:lang w:eastAsia="fr-CH"/>
              </w:rPr>
              <w:t xml:space="preserve"> </w:t>
            </w:r>
            <w:r w:rsidRPr="00C46210">
              <w:rPr>
                <w:rFonts w:cs="Calibri"/>
                <w:sz w:val="18"/>
                <w:szCs w:val="18"/>
                <w:rtl/>
                <w:lang w:eastAsia="fr-CH"/>
              </w:rPr>
              <w:t xml:space="preserve">التعيينات الدائمة هي تعيينات لمدة غير محدودة، وقد استُعيض عنها بتعيينات مستمرة. </w:t>
            </w:r>
            <w:r w:rsidRPr="0070711A">
              <w:rPr>
                <w:rFonts w:cs="Calibri"/>
                <w:strike/>
                <w:sz w:val="18"/>
                <w:szCs w:val="18"/>
                <w:rtl/>
                <w:lang w:eastAsia="fr-CH"/>
              </w:rPr>
              <w:t>ولا يزال يجوز، طبقاً للشروط التي يحددها المدير العام، منح تعيينات دائمة لموظفي فئة المديرين أو الفئة الفنية أو فئة الخدمات العامة الذين كانوا مُعيَّنين تعييناً محدَّد المدة في المكتب الدولي في 31 ديسمبر 2011، وأكملوا ما لا يقل عن سبع سنوات من الخدمة المتواصلة، وأثبتت تماماً مؤهلاتُهم وأداؤهم وسلوكهم صلاحيتهم للعمل كموظفين مدنيين دوليين، وأظهروا أنهم يستوفون المعايير المطلوبة بموجب المادة</w:t>
            </w:r>
            <w:r w:rsidRPr="0070711A">
              <w:rPr>
                <w:rFonts w:cs="Calibri" w:hint="cs"/>
                <w:strike/>
                <w:sz w:val="18"/>
                <w:szCs w:val="18"/>
                <w:rtl/>
                <w:lang w:eastAsia="fr-CH"/>
              </w:rPr>
              <w:t> </w:t>
            </w:r>
            <w:r w:rsidRPr="0070711A">
              <w:rPr>
                <w:rFonts w:cs="Calibri"/>
                <w:strike/>
                <w:sz w:val="18"/>
                <w:szCs w:val="18"/>
                <w:rtl/>
                <w:lang w:eastAsia="fr-CH"/>
              </w:rPr>
              <w:t>4-1.</w:t>
            </w:r>
            <w:r w:rsidRPr="00C46210">
              <w:rPr>
                <w:rFonts w:cs="Calibri"/>
                <w:sz w:val="18"/>
                <w:szCs w:val="18"/>
                <w:rtl/>
                <w:lang w:eastAsia="fr-CH"/>
              </w:rPr>
              <w:t xml:space="preserve"> </w:t>
            </w:r>
            <w:r w:rsidRPr="00C46210">
              <w:rPr>
                <w:rFonts w:cs="Calibri" w:hint="cs"/>
                <w:sz w:val="18"/>
                <w:szCs w:val="18"/>
                <w:rtl/>
                <w:lang w:eastAsia="fr-CH"/>
              </w:rPr>
              <w:t>و</w:t>
            </w:r>
            <w:r w:rsidRPr="00C46210">
              <w:rPr>
                <w:rFonts w:cs="Calibri"/>
                <w:sz w:val="18"/>
                <w:szCs w:val="18"/>
                <w:rtl/>
                <w:lang w:eastAsia="fr-CH"/>
              </w:rPr>
              <w:t>بالنسبة للموظفين المُعينين تعييناً دائماً في المكتب الدولي، يتم الإبقاء على التعيين الدائم طوال مدة خدمة الموظف في المكتب الدولي. وتُعتبر الإشارة إلى التعيينات المستمرة في نظام الموظفين ولائحته شاملةً للتعيينات الدائمة، ما لم يُنص على خلاف ذلك.</w:t>
            </w:r>
          </w:p>
          <w:p w14:paraId="59E9788C" w14:textId="77777777" w:rsidR="00154068" w:rsidRPr="00D40E83" w:rsidRDefault="00154068" w:rsidP="00BC461E">
            <w:pPr>
              <w:keepLines/>
              <w:autoSpaceDE w:val="0"/>
              <w:autoSpaceDN w:val="0"/>
              <w:adjustRightInd w:val="0"/>
              <w:rPr>
                <w:rFonts w:cs="Calibri"/>
                <w:sz w:val="18"/>
                <w:szCs w:val="18"/>
                <w:lang w:eastAsia="fr-CH"/>
              </w:rPr>
            </w:pPr>
          </w:p>
          <w:p w14:paraId="4EFB2A70" w14:textId="6CC26A26" w:rsidR="007E14C4" w:rsidRPr="00D40E83" w:rsidRDefault="00154068" w:rsidP="00BC461E">
            <w:pPr>
              <w:keepLines/>
              <w:tabs>
                <w:tab w:val="left" w:pos="391"/>
              </w:tabs>
              <w:autoSpaceDE w:val="0"/>
              <w:autoSpaceDN w:val="0"/>
              <w:adjustRightInd w:val="0"/>
              <w:rPr>
                <w:rFonts w:cs="Calibri"/>
                <w:sz w:val="18"/>
                <w:szCs w:val="18"/>
                <w:lang w:eastAsia="fr-CH"/>
              </w:rPr>
            </w:pPr>
            <w:r w:rsidRPr="00D40E83">
              <w:rPr>
                <w:rFonts w:cs="Calibri"/>
                <w:sz w:val="18"/>
                <w:szCs w:val="18"/>
                <w:rtl/>
                <w:lang w:eastAsia="fr-CH"/>
              </w:rPr>
              <w:t>[...]</w:t>
            </w:r>
          </w:p>
        </w:tc>
        <w:tc>
          <w:tcPr>
            <w:tcW w:w="4536" w:type="dxa"/>
            <w:tcMar>
              <w:top w:w="57" w:type="dxa"/>
              <w:bottom w:w="57" w:type="dxa"/>
            </w:tcMar>
          </w:tcPr>
          <w:p w14:paraId="15FFAA87" w14:textId="35B13A0B" w:rsidR="00A84D03" w:rsidRPr="00D40E83" w:rsidRDefault="00A84D03" w:rsidP="00BC461E">
            <w:pPr>
              <w:keepLines/>
              <w:rPr>
                <w:rFonts w:cs="Calibri"/>
                <w:sz w:val="18"/>
                <w:szCs w:val="18"/>
              </w:rPr>
            </w:pPr>
            <w:r w:rsidRPr="00D40E83">
              <w:rPr>
                <w:rFonts w:cs="Calibri"/>
                <w:sz w:val="18"/>
                <w:szCs w:val="18"/>
                <w:rtl/>
              </w:rPr>
              <w:t xml:space="preserve">لم يعد </w:t>
            </w:r>
            <w:r w:rsidR="00B622F8" w:rsidRPr="00D40E83">
              <w:rPr>
                <w:rFonts w:cs="Calibri"/>
                <w:sz w:val="18"/>
                <w:szCs w:val="18"/>
                <w:rtl/>
              </w:rPr>
              <w:t>هناك</w:t>
            </w:r>
            <w:r w:rsidRPr="00D40E83">
              <w:rPr>
                <w:rFonts w:cs="Calibri"/>
                <w:sz w:val="18"/>
                <w:szCs w:val="18"/>
                <w:rtl/>
              </w:rPr>
              <w:t xml:space="preserve"> موظفون مؤهلون للتعيين الدائم. </w:t>
            </w:r>
            <w:r w:rsidR="00D16F41" w:rsidRPr="00D40E83">
              <w:rPr>
                <w:rFonts w:cs="Calibri"/>
                <w:sz w:val="18"/>
                <w:szCs w:val="18"/>
                <w:rtl/>
              </w:rPr>
              <w:t>وبالتالي، يمكن حذف التدبير الانتقالي ذي الصلة.</w:t>
            </w:r>
          </w:p>
          <w:p w14:paraId="1497D804" w14:textId="0349E076" w:rsidR="007E14C4" w:rsidRPr="00D40E83" w:rsidRDefault="007E14C4" w:rsidP="00BC461E">
            <w:pPr>
              <w:keepLines/>
              <w:rPr>
                <w:rFonts w:cs="Calibri"/>
                <w:sz w:val="18"/>
                <w:szCs w:val="18"/>
              </w:rPr>
            </w:pPr>
          </w:p>
        </w:tc>
      </w:tr>
    </w:tbl>
    <w:p w14:paraId="479E33D6" w14:textId="36627D29" w:rsidR="004765F3" w:rsidRPr="00D40E83" w:rsidRDefault="00BC461E" w:rsidP="00D40E83">
      <w:pPr>
        <w:pStyle w:val="Caption"/>
        <w:rPr>
          <w:rFonts w:cs="Calibri"/>
        </w:rPr>
      </w:pPr>
      <w:r>
        <w:rPr>
          <w:rFonts w:cs="Calibri"/>
        </w:rPr>
        <w:br w:type="textWrapping" w:clear="all"/>
      </w:r>
    </w:p>
    <w:p w14:paraId="489DF3F6" w14:textId="77777777" w:rsidR="000660B1" w:rsidRPr="00D40E83" w:rsidRDefault="000660B1" w:rsidP="00D40E83">
      <w:pPr>
        <w:rPr>
          <w:rFonts w:cs="Calibri"/>
        </w:rPr>
      </w:pPr>
    </w:p>
    <w:p w14:paraId="318F3EE3" w14:textId="3BA3A9AA" w:rsidR="008C72CD" w:rsidRPr="000A1AD5" w:rsidRDefault="008C72CD" w:rsidP="00D40E83">
      <w:pPr>
        <w:pStyle w:val="Caption"/>
        <w:ind w:left="9630"/>
        <w:rPr>
          <w:rFonts w:cs="Calibri"/>
          <w:b w:val="0"/>
          <w:bCs w:val="0"/>
          <w:sz w:val="22"/>
          <w:szCs w:val="22"/>
        </w:rPr>
        <w:sectPr w:rsidR="008C72CD" w:rsidRPr="000A1AD5" w:rsidSect="0032604F">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rsidRPr="000A1AD5">
        <w:rPr>
          <w:rFonts w:cs="Calibri"/>
          <w:b w:val="0"/>
          <w:bCs w:val="0"/>
          <w:sz w:val="22"/>
          <w:szCs w:val="22"/>
          <w:rtl/>
        </w:rPr>
        <w:t>[ي</w:t>
      </w:r>
      <w:r w:rsidR="000A1AD5">
        <w:rPr>
          <w:rFonts w:cs="Calibri" w:hint="cs"/>
          <w:b w:val="0"/>
          <w:bCs w:val="0"/>
          <w:sz w:val="22"/>
          <w:szCs w:val="22"/>
          <w:rtl/>
        </w:rPr>
        <w:t>لي ذلك</w:t>
      </w:r>
      <w:r w:rsidRPr="000A1AD5">
        <w:rPr>
          <w:rFonts w:cs="Calibri"/>
          <w:b w:val="0"/>
          <w:bCs w:val="0"/>
          <w:sz w:val="22"/>
          <w:szCs w:val="22"/>
          <w:rtl/>
        </w:rPr>
        <w:t xml:space="preserve"> المرفق الثاني] </w:t>
      </w:r>
    </w:p>
    <w:p w14:paraId="5F6C6174" w14:textId="74CD4D14" w:rsidR="008C72CD" w:rsidRPr="006D3FE2" w:rsidRDefault="008C72CD" w:rsidP="006D3FE2">
      <w:pPr>
        <w:jc w:val="center"/>
        <w:rPr>
          <w:rFonts w:ascii="arial bold" w:hAnsi="arial bold" w:cs="Calibri"/>
          <w:b/>
          <w:bCs/>
          <w:szCs w:val="22"/>
        </w:rPr>
      </w:pPr>
      <w:r w:rsidRPr="006D3FE2">
        <w:rPr>
          <w:rFonts w:ascii="arial bold" w:hAnsi="arial bold" w:cs="Calibri"/>
          <w:b/>
          <w:bCs/>
          <w:szCs w:val="22"/>
          <w:rtl/>
        </w:rPr>
        <w:lastRenderedPageBreak/>
        <w:t xml:space="preserve">تعديلات على </w:t>
      </w:r>
      <w:r w:rsidR="00E259C7" w:rsidRPr="006D3FE2">
        <w:rPr>
          <w:rFonts w:ascii="arial bold" w:hAnsi="arial bold" w:cs="Calibri"/>
          <w:b/>
          <w:bCs/>
          <w:szCs w:val="22"/>
          <w:rtl/>
        </w:rPr>
        <w:t>لائحة</w:t>
      </w:r>
      <w:r w:rsidRPr="006D3FE2">
        <w:rPr>
          <w:rFonts w:ascii="arial bold" w:hAnsi="arial bold" w:cs="Calibri"/>
          <w:b/>
          <w:bCs/>
          <w:szCs w:val="22"/>
          <w:rtl/>
        </w:rPr>
        <w:t xml:space="preserve"> الموظفين</w:t>
      </w:r>
    </w:p>
    <w:p w14:paraId="095E56A3" w14:textId="77777777" w:rsidR="005C6292" w:rsidRPr="00D40E83" w:rsidRDefault="005C6292" w:rsidP="00D40E83">
      <w:pPr>
        <w:rPr>
          <w:rFonts w:cs="Calibri"/>
          <w:b/>
        </w:rPr>
      </w:pPr>
    </w:p>
    <w:tbl>
      <w:tblPr>
        <w:bidiVisual/>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678"/>
        <w:gridCol w:w="4678"/>
        <w:gridCol w:w="4368"/>
      </w:tblGrid>
      <w:tr w:rsidR="008C72CD" w:rsidRPr="00D40E83" w14:paraId="0E59ADFF" w14:textId="77777777" w:rsidTr="00E23BF3">
        <w:trPr>
          <w:trHeight w:val="20"/>
          <w:tblHeader/>
        </w:trPr>
        <w:tc>
          <w:tcPr>
            <w:tcW w:w="1730" w:type="dxa"/>
            <w:shd w:val="clear" w:color="auto" w:fill="FBD4B4" w:themeFill="accent6" w:themeFillTint="66"/>
            <w:tcMar>
              <w:top w:w="57" w:type="dxa"/>
              <w:bottom w:w="57" w:type="dxa"/>
            </w:tcMar>
          </w:tcPr>
          <w:p w14:paraId="45BB2C45" w14:textId="77777777" w:rsidR="008C72CD" w:rsidRPr="0051565A" w:rsidRDefault="008C72CD" w:rsidP="006928ED">
            <w:pPr>
              <w:ind w:left="142" w:hanging="142"/>
              <w:jc w:val="center"/>
              <w:rPr>
                <w:rFonts w:ascii="arial bold" w:hAnsi="arial bold" w:cs="Calibri"/>
                <w:b/>
                <w:bCs/>
                <w:sz w:val="18"/>
                <w:szCs w:val="18"/>
              </w:rPr>
            </w:pPr>
            <w:r w:rsidRPr="0051565A">
              <w:rPr>
                <w:rFonts w:ascii="arial bold" w:hAnsi="arial bold" w:cs="Calibri"/>
                <w:b/>
                <w:bCs/>
                <w:sz w:val="18"/>
                <w:szCs w:val="18"/>
                <w:rtl/>
              </w:rPr>
              <w:t>الحكم</w:t>
            </w:r>
          </w:p>
        </w:tc>
        <w:tc>
          <w:tcPr>
            <w:tcW w:w="4678" w:type="dxa"/>
            <w:shd w:val="clear" w:color="auto" w:fill="FBD4B4" w:themeFill="accent6" w:themeFillTint="66"/>
            <w:tcMar>
              <w:top w:w="57" w:type="dxa"/>
              <w:bottom w:w="57" w:type="dxa"/>
            </w:tcMar>
          </w:tcPr>
          <w:p w14:paraId="389E396B" w14:textId="77777777" w:rsidR="008C72CD" w:rsidRPr="0051565A" w:rsidRDefault="008C72CD" w:rsidP="006928ED">
            <w:pPr>
              <w:jc w:val="center"/>
              <w:rPr>
                <w:rFonts w:ascii="arial bold" w:hAnsi="arial bold" w:cs="Calibri"/>
                <w:b/>
                <w:bCs/>
                <w:sz w:val="18"/>
                <w:szCs w:val="18"/>
              </w:rPr>
            </w:pPr>
            <w:r w:rsidRPr="0051565A">
              <w:rPr>
                <w:rFonts w:ascii="arial bold" w:hAnsi="arial bold" w:cs="Calibri"/>
                <w:b/>
                <w:bCs/>
                <w:sz w:val="18"/>
                <w:szCs w:val="18"/>
                <w:rtl/>
              </w:rPr>
              <w:t>النص الحالي</w:t>
            </w:r>
          </w:p>
        </w:tc>
        <w:tc>
          <w:tcPr>
            <w:tcW w:w="4678" w:type="dxa"/>
            <w:shd w:val="clear" w:color="auto" w:fill="FBD4B4" w:themeFill="accent6" w:themeFillTint="66"/>
            <w:tcMar>
              <w:top w:w="57" w:type="dxa"/>
              <w:bottom w:w="57" w:type="dxa"/>
            </w:tcMar>
          </w:tcPr>
          <w:p w14:paraId="290D9C5B" w14:textId="77777777" w:rsidR="008C72CD" w:rsidRPr="0051565A" w:rsidRDefault="008C72CD" w:rsidP="006928ED">
            <w:pPr>
              <w:jc w:val="center"/>
              <w:rPr>
                <w:rFonts w:ascii="arial bold" w:hAnsi="arial bold" w:cs="Calibri"/>
                <w:b/>
                <w:bCs/>
                <w:sz w:val="18"/>
                <w:szCs w:val="18"/>
              </w:rPr>
            </w:pPr>
            <w:r w:rsidRPr="0051565A">
              <w:rPr>
                <w:rFonts w:ascii="arial bold" w:hAnsi="arial bold" w:cs="Calibri"/>
                <w:b/>
                <w:bCs/>
                <w:sz w:val="18"/>
                <w:szCs w:val="18"/>
                <w:rtl/>
              </w:rPr>
              <w:t>النص الجديد</w:t>
            </w:r>
          </w:p>
        </w:tc>
        <w:tc>
          <w:tcPr>
            <w:tcW w:w="4368" w:type="dxa"/>
            <w:shd w:val="clear" w:color="auto" w:fill="FBD4B4" w:themeFill="accent6" w:themeFillTint="66"/>
            <w:tcMar>
              <w:top w:w="57" w:type="dxa"/>
              <w:bottom w:w="57" w:type="dxa"/>
            </w:tcMar>
          </w:tcPr>
          <w:p w14:paraId="0A342AC6" w14:textId="77777777" w:rsidR="008C72CD" w:rsidRPr="0051565A" w:rsidRDefault="008C72CD" w:rsidP="006928ED">
            <w:pPr>
              <w:jc w:val="center"/>
              <w:rPr>
                <w:rFonts w:ascii="arial bold" w:hAnsi="arial bold" w:cs="Calibri"/>
                <w:b/>
                <w:bCs/>
                <w:sz w:val="18"/>
                <w:szCs w:val="18"/>
              </w:rPr>
            </w:pPr>
            <w:r w:rsidRPr="0051565A">
              <w:rPr>
                <w:rFonts w:ascii="arial bold" w:hAnsi="arial bold" w:cs="Calibri"/>
                <w:b/>
                <w:bCs/>
                <w:sz w:val="18"/>
                <w:szCs w:val="18"/>
                <w:rtl/>
              </w:rPr>
              <w:t>الغرض/وصف التعديل</w:t>
            </w:r>
          </w:p>
        </w:tc>
      </w:tr>
      <w:tr w:rsidR="009F14D3" w:rsidRPr="00D40E83" w14:paraId="4071CD82"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A4EF45C" w14:textId="5C2D082A" w:rsidR="009F14D3" w:rsidRPr="00A65B21" w:rsidRDefault="009F14D3" w:rsidP="00D40E83">
            <w:pPr>
              <w:spacing w:after="180"/>
              <w:ind w:right="34"/>
              <w:rPr>
                <w:rFonts w:ascii="arial bold" w:hAnsi="arial bold" w:cs="Calibri"/>
                <w:b/>
                <w:bCs/>
                <w:sz w:val="18"/>
                <w:szCs w:val="18"/>
              </w:rPr>
            </w:pPr>
            <w:r w:rsidRPr="00A65B21">
              <w:rPr>
                <w:rFonts w:ascii="arial bold" w:hAnsi="arial bold" w:cs="Calibri"/>
                <w:b/>
                <w:bCs/>
                <w:sz w:val="18"/>
                <w:szCs w:val="18"/>
                <w:rtl/>
              </w:rPr>
              <w:t xml:space="preserve">القاعدة </w:t>
            </w:r>
            <w:r w:rsidR="00A65B21" w:rsidRPr="00A65B21">
              <w:rPr>
                <w:rFonts w:ascii="arial bold" w:hAnsi="arial bold" w:cs="Calibri" w:hint="cs"/>
                <w:b/>
                <w:bCs/>
                <w:sz w:val="18"/>
                <w:szCs w:val="18"/>
                <w:rtl/>
              </w:rPr>
              <w:t>3-10-1</w:t>
            </w:r>
          </w:p>
          <w:p w14:paraId="7F76D7A4" w14:textId="5AB288CF" w:rsidR="009F14D3" w:rsidRPr="00A65B21" w:rsidDel="00F35F02" w:rsidRDefault="009F14D3" w:rsidP="00D40E83">
            <w:pPr>
              <w:spacing w:after="180"/>
              <w:ind w:right="34"/>
              <w:rPr>
                <w:rFonts w:cs="Calibri"/>
                <w:sz w:val="18"/>
                <w:szCs w:val="18"/>
              </w:rPr>
            </w:pPr>
            <w:r w:rsidRPr="00A65B21">
              <w:rPr>
                <w:rFonts w:cs="Calibri"/>
                <w:sz w:val="18"/>
                <w:szCs w:val="18"/>
                <w:rtl/>
              </w:rPr>
              <w:t>بدل اللغة</w:t>
            </w:r>
          </w:p>
        </w:tc>
        <w:tc>
          <w:tcPr>
            <w:tcW w:w="4678" w:type="dxa"/>
            <w:tcMar>
              <w:top w:w="57" w:type="dxa"/>
              <w:bottom w:w="57" w:type="dxa"/>
            </w:tcMar>
          </w:tcPr>
          <w:p w14:paraId="12ED5A38" w14:textId="7CE58986" w:rsidR="009F14D3" w:rsidRPr="00D40E83" w:rsidRDefault="007D4540" w:rsidP="00D00FD1">
            <w:pPr>
              <w:tabs>
                <w:tab w:val="left" w:pos="391"/>
              </w:tabs>
              <w:autoSpaceDE w:val="0"/>
              <w:autoSpaceDN w:val="0"/>
              <w:adjustRightInd w:val="0"/>
              <w:rPr>
                <w:rFonts w:cs="Calibri"/>
                <w:sz w:val="18"/>
                <w:szCs w:val="18"/>
              </w:rPr>
            </w:pPr>
            <w:r w:rsidRPr="00D40E83">
              <w:rPr>
                <w:rFonts w:cs="Calibri"/>
                <w:sz w:val="18"/>
                <w:szCs w:val="18"/>
                <w:rtl/>
              </w:rPr>
              <w:t xml:space="preserve">(أ) </w:t>
            </w:r>
            <w:r w:rsidR="00D00FD1" w:rsidRPr="00D00FD1">
              <w:rPr>
                <w:rFonts w:cs="Calibri"/>
                <w:sz w:val="18"/>
                <w:szCs w:val="18"/>
                <w:rtl/>
              </w:rPr>
              <w:t>يجوز أن يُدفَع بدل لغة يدخل في حساب المعاش التقاعدي إلى موظفي فئة الخدمات العامة الذين يجتازون امتحاناً يعترف به</w:t>
            </w:r>
            <w:r w:rsidR="00D00FD1" w:rsidRPr="00D00FD1">
              <w:rPr>
                <w:rFonts w:cs="Calibri" w:hint="cs"/>
                <w:sz w:val="18"/>
                <w:szCs w:val="18"/>
                <w:rtl/>
              </w:rPr>
              <w:t xml:space="preserve"> </w:t>
            </w:r>
            <w:r w:rsidR="00D00FD1" w:rsidRPr="00D00FD1">
              <w:rPr>
                <w:rFonts w:cs="Calibri"/>
                <w:sz w:val="18"/>
                <w:szCs w:val="18"/>
                <w:rtl/>
              </w:rPr>
              <w:t>المدير العام والذين يثبتون كفاءة في لغة أو لغتين من اللغات التالية: العربية، والصينية، والإنكليزية، والفرنسية، والألمانية، واليابانية، والكورية، والبرتغالية، والروسية، والإسبانية. وعلى الرغم مما سلف ذكره، لا يُدفَع البدل عن لغة الموظف الأصلية ولا عن أي لغة يقرر المدير العام أنه يجب على الموظف أن يتقنها إتقاناً تاماً بحكم تعيينه.</w:t>
            </w:r>
          </w:p>
          <w:p w14:paraId="3EB509C0" w14:textId="77777777" w:rsidR="006D2C61" w:rsidRPr="00D40E83" w:rsidRDefault="006D2C61" w:rsidP="00D40E83">
            <w:pPr>
              <w:tabs>
                <w:tab w:val="left" w:pos="391"/>
              </w:tabs>
              <w:autoSpaceDE w:val="0"/>
              <w:autoSpaceDN w:val="0"/>
              <w:adjustRightInd w:val="0"/>
              <w:rPr>
                <w:rFonts w:cs="Calibri"/>
                <w:sz w:val="18"/>
                <w:szCs w:val="18"/>
              </w:rPr>
            </w:pPr>
          </w:p>
          <w:p w14:paraId="0D3BA485" w14:textId="77E0FA4F" w:rsidR="006D2C61" w:rsidRPr="00D40E83" w:rsidRDefault="006D2C61" w:rsidP="00D40E83">
            <w:pPr>
              <w:tabs>
                <w:tab w:val="left" w:pos="391"/>
              </w:tabs>
              <w:autoSpaceDE w:val="0"/>
              <w:autoSpaceDN w:val="0"/>
              <w:adjustRightInd w:val="0"/>
              <w:rPr>
                <w:rFonts w:cs="Calibri"/>
                <w:sz w:val="18"/>
                <w:szCs w:val="18"/>
              </w:rPr>
            </w:pPr>
            <w:r w:rsidRPr="00D40E83">
              <w:rPr>
                <w:rFonts w:cs="Calibri"/>
                <w:sz w:val="18"/>
                <w:szCs w:val="18"/>
                <w:rtl/>
              </w:rPr>
              <w:t>[...]</w:t>
            </w:r>
          </w:p>
        </w:tc>
        <w:tc>
          <w:tcPr>
            <w:tcW w:w="4678" w:type="dxa"/>
            <w:tcMar>
              <w:top w:w="57" w:type="dxa"/>
              <w:bottom w:w="57" w:type="dxa"/>
            </w:tcMar>
          </w:tcPr>
          <w:p w14:paraId="41539D3F" w14:textId="0CD9DBC2" w:rsidR="00654020" w:rsidRDefault="00654020" w:rsidP="00D40E83">
            <w:pPr>
              <w:tabs>
                <w:tab w:val="left" w:pos="391"/>
              </w:tabs>
              <w:autoSpaceDE w:val="0"/>
              <w:autoSpaceDN w:val="0"/>
              <w:adjustRightInd w:val="0"/>
              <w:rPr>
                <w:rFonts w:cs="Calibri"/>
                <w:sz w:val="18"/>
                <w:szCs w:val="18"/>
                <w:rtl/>
                <w:lang w:val="en-GB"/>
              </w:rPr>
            </w:pPr>
            <w:r w:rsidRPr="00D40E83">
              <w:rPr>
                <w:rFonts w:cs="Calibri"/>
                <w:sz w:val="18"/>
                <w:szCs w:val="18"/>
                <w:rtl/>
              </w:rPr>
              <w:t xml:space="preserve">(أ) </w:t>
            </w:r>
            <w:r w:rsidRPr="00D00FD1">
              <w:rPr>
                <w:rFonts w:cs="Calibri"/>
                <w:sz w:val="18"/>
                <w:szCs w:val="18"/>
                <w:rtl/>
              </w:rPr>
              <w:t>يجوز أن يُدفَع بدل لغة يدخل في حساب المعاش التقاعدي إلى موظفي فئة الخدمات العامة الذين يجتازون امتحاناً يعترف به</w:t>
            </w:r>
            <w:r w:rsidRPr="00D00FD1">
              <w:rPr>
                <w:rFonts w:cs="Calibri" w:hint="cs"/>
                <w:sz w:val="18"/>
                <w:szCs w:val="18"/>
                <w:rtl/>
              </w:rPr>
              <w:t xml:space="preserve"> </w:t>
            </w:r>
            <w:r w:rsidRPr="00D00FD1">
              <w:rPr>
                <w:rFonts w:cs="Calibri"/>
                <w:sz w:val="18"/>
                <w:szCs w:val="18"/>
                <w:rtl/>
              </w:rPr>
              <w:t xml:space="preserve">المدير العام والذين يثبتون كفاءة في </w:t>
            </w:r>
            <w:r w:rsidRPr="000F019E">
              <w:rPr>
                <w:rFonts w:cs="Calibri"/>
                <w:strike/>
                <w:sz w:val="18"/>
                <w:szCs w:val="18"/>
                <w:rtl/>
              </w:rPr>
              <w:t>لغة أو</w:t>
            </w:r>
            <w:r w:rsidRPr="00D00FD1">
              <w:rPr>
                <w:rFonts w:cs="Calibri"/>
                <w:sz w:val="18"/>
                <w:szCs w:val="18"/>
                <w:rtl/>
              </w:rPr>
              <w:t xml:space="preserve"> لغتين </w:t>
            </w:r>
            <w:r w:rsidR="00276900" w:rsidRPr="00276900">
              <w:rPr>
                <w:rFonts w:cs="Calibri" w:hint="cs"/>
                <w:b/>
                <w:bCs/>
                <w:sz w:val="18"/>
                <w:szCs w:val="18"/>
                <w:u w:val="single"/>
                <w:rtl/>
              </w:rPr>
              <w:t>أو أكثر</w:t>
            </w:r>
            <w:r w:rsidR="00276900">
              <w:rPr>
                <w:rFonts w:cs="Calibri" w:hint="cs"/>
                <w:sz w:val="18"/>
                <w:szCs w:val="18"/>
                <w:rtl/>
              </w:rPr>
              <w:t xml:space="preserve"> </w:t>
            </w:r>
            <w:r w:rsidRPr="00D00FD1">
              <w:rPr>
                <w:rFonts w:cs="Calibri"/>
                <w:sz w:val="18"/>
                <w:szCs w:val="18"/>
                <w:rtl/>
              </w:rPr>
              <w:t xml:space="preserve">من اللغات التالية: العربية، والصينية، والإنكليزية، والفرنسية، والألمانية، واليابانية، والكورية، والبرتغالية، والروسية، والإسبانية. وعلى الرغم مما سلف ذكره، لا يُدفَع البدل عن لغة الموظف الأصلية ولا عن </w:t>
            </w:r>
            <w:r w:rsidRPr="00E8178E">
              <w:rPr>
                <w:rFonts w:cs="Calibri"/>
                <w:strike/>
                <w:sz w:val="18"/>
                <w:szCs w:val="18"/>
                <w:rtl/>
              </w:rPr>
              <w:t>أي لغة</w:t>
            </w:r>
            <w:r w:rsidRPr="00D00FD1">
              <w:rPr>
                <w:rFonts w:cs="Calibri"/>
                <w:sz w:val="18"/>
                <w:szCs w:val="18"/>
                <w:rtl/>
              </w:rPr>
              <w:t xml:space="preserve"> </w:t>
            </w:r>
            <w:r w:rsidR="00AC2F0D" w:rsidRPr="00AC2F0D">
              <w:rPr>
                <w:rFonts w:cs="Calibri" w:hint="cs"/>
                <w:b/>
                <w:bCs/>
                <w:sz w:val="18"/>
                <w:szCs w:val="18"/>
                <w:u w:val="single"/>
                <w:rtl/>
              </w:rPr>
              <w:t>اللغة التي</w:t>
            </w:r>
            <w:r w:rsidR="00AC2F0D">
              <w:rPr>
                <w:rFonts w:cs="Calibri" w:hint="cs"/>
                <w:sz w:val="18"/>
                <w:szCs w:val="18"/>
                <w:rtl/>
              </w:rPr>
              <w:t xml:space="preserve"> </w:t>
            </w:r>
            <w:r w:rsidRPr="00E2224D">
              <w:rPr>
                <w:rFonts w:cs="Calibri"/>
                <w:strike/>
                <w:sz w:val="18"/>
                <w:szCs w:val="18"/>
                <w:rtl/>
              </w:rPr>
              <w:t>يقرر المدير العام أنه</w:t>
            </w:r>
            <w:r w:rsidRPr="00D00FD1">
              <w:rPr>
                <w:rFonts w:cs="Calibri"/>
                <w:sz w:val="18"/>
                <w:szCs w:val="18"/>
                <w:rtl/>
              </w:rPr>
              <w:t xml:space="preserve"> يجب على الموظف أن يتقنها </w:t>
            </w:r>
            <w:r w:rsidRPr="00C2074F">
              <w:rPr>
                <w:rFonts w:cs="Calibri"/>
                <w:strike/>
                <w:sz w:val="18"/>
                <w:szCs w:val="18"/>
                <w:rtl/>
              </w:rPr>
              <w:t>إتقاناً تاماً</w:t>
            </w:r>
            <w:r w:rsidRPr="00D00FD1">
              <w:rPr>
                <w:rFonts w:cs="Calibri"/>
                <w:sz w:val="18"/>
                <w:szCs w:val="18"/>
                <w:rtl/>
              </w:rPr>
              <w:t xml:space="preserve"> </w:t>
            </w:r>
            <w:r w:rsidR="0074579F" w:rsidRPr="00D40E83">
              <w:rPr>
                <w:rFonts w:cs="Calibri"/>
                <w:b/>
                <w:bCs/>
                <w:sz w:val="18"/>
                <w:szCs w:val="18"/>
                <w:u w:val="single"/>
                <w:rtl/>
                <w:lang w:val="en-GB"/>
              </w:rPr>
              <w:t>وفقاً لما ينص عليه إصدار إداري</w:t>
            </w:r>
            <w:r w:rsidR="0074579F" w:rsidRPr="0074579F">
              <w:rPr>
                <w:rFonts w:cs="Calibri"/>
                <w:strike/>
                <w:sz w:val="18"/>
                <w:szCs w:val="18"/>
                <w:rtl/>
              </w:rPr>
              <w:t xml:space="preserve"> </w:t>
            </w:r>
            <w:r w:rsidRPr="0074579F">
              <w:rPr>
                <w:rFonts w:cs="Calibri"/>
                <w:strike/>
                <w:sz w:val="18"/>
                <w:szCs w:val="18"/>
                <w:rtl/>
              </w:rPr>
              <w:t>بحكم تعيينه</w:t>
            </w:r>
            <w:r w:rsidRPr="00D00FD1">
              <w:rPr>
                <w:rFonts w:cs="Calibri"/>
                <w:sz w:val="18"/>
                <w:szCs w:val="18"/>
                <w:rtl/>
              </w:rPr>
              <w:t>.</w:t>
            </w:r>
          </w:p>
          <w:p w14:paraId="5ED31248" w14:textId="77777777" w:rsidR="008F0004" w:rsidRPr="00D40E83" w:rsidRDefault="008F0004" w:rsidP="00D40E83">
            <w:pPr>
              <w:tabs>
                <w:tab w:val="left" w:pos="391"/>
              </w:tabs>
              <w:autoSpaceDE w:val="0"/>
              <w:autoSpaceDN w:val="0"/>
              <w:adjustRightInd w:val="0"/>
              <w:rPr>
                <w:rFonts w:cs="Calibri"/>
                <w:sz w:val="18"/>
                <w:szCs w:val="18"/>
                <w:lang w:val="en-GB"/>
              </w:rPr>
            </w:pPr>
          </w:p>
          <w:p w14:paraId="44233232" w14:textId="74F253B6" w:rsidR="009F14D3" w:rsidRPr="00D40E83" w:rsidRDefault="008F0004" w:rsidP="00D40E83">
            <w:pPr>
              <w:tabs>
                <w:tab w:val="left" w:pos="391"/>
              </w:tabs>
              <w:autoSpaceDE w:val="0"/>
              <w:autoSpaceDN w:val="0"/>
              <w:adjustRightInd w:val="0"/>
              <w:rPr>
                <w:rFonts w:cs="Calibri"/>
                <w:sz w:val="18"/>
                <w:szCs w:val="18"/>
              </w:rPr>
            </w:pPr>
            <w:r w:rsidRPr="00D40E83">
              <w:rPr>
                <w:rFonts w:cs="Calibri"/>
                <w:sz w:val="18"/>
                <w:szCs w:val="18"/>
                <w:rtl/>
              </w:rPr>
              <w:t>[...]</w:t>
            </w:r>
          </w:p>
        </w:tc>
        <w:tc>
          <w:tcPr>
            <w:tcW w:w="4368" w:type="dxa"/>
            <w:tcMar>
              <w:top w:w="57" w:type="dxa"/>
              <w:bottom w:w="57" w:type="dxa"/>
            </w:tcMar>
          </w:tcPr>
          <w:p w14:paraId="148CCBD4" w14:textId="17C5A958" w:rsidR="009F14D3" w:rsidRPr="00D40E83" w:rsidRDefault="00C731A4" w:rsidP="00D40E83">
            <w:pPr>
              <w:pStyle w:val="CommentText"/>
              <w:jc w:val="left"/>
              <w:rPr>
                <w:rFonts w:cs="Calibri"/>
                <w:b/>
                <w:bCs/>
                <w:szCs w:val="18"/>
              </w:rPr>
            </w:pPr>
            <w:r>
              <w:rPr>
                <w:rFonts w:cs="Calibri" w:hint="cs"/>
                <w:b/>
                <w:bCs/>
                <w:szCs w:val="18"/>
                <w:rtl/>
              </w:rPr>
              <w:t>بدء</w:t>
            </w:r>
            <w:r w:rsidR="00E866A8" w:rsidRPr="00D40E83">
              <w:rPr>
                <w:rFonts w:cs="Calibri"/>
                <w:b/>
                <w:bCs/>
                <w:szCs w:val="18"/>
                <w:rtl/>
              </w:rPr>
              <w:t xml:space="preserve"> النفاذ: 12 مارس 2026 (</w:t>
            </w:r>
            <w:r w:rsidR="00CF225C" w:rsidRPr="00D40E83">
              <w:rPr>
                <w:rFonts w:cs="Calibri"/>
                <w:b/>
                <w:bCs/>
                <w:szCs w:val="18"/>
                <w:rtl/>
              </w:rPr>
              <w:t>التعميم الإعلامي رقم</w:t>
            </w:r>
            <w:r w:rsidR="00B70CC9" w:rsidRPr="00D40E83">
              <w:rPr>
                <w:rFonts w:cs="Calibri"/>
                <w:b/>
                <w:bCs/>
                <w:szCs w:val="18"/>
                <w:rtl/>
              </w:rPr>
              <w:t xml:space="preserve"> 5/2026</w:t>
            </w:r>
            <w:r w:rsidR="00E866A8" w:rsidRPr="00D40E83">
              <w:rPr>
                <w:rFonts w:cs="Calibri"/>
                <w:b/>
                <w:bCs/>
                <w:szCs w:val="18"/>
                <w:rtl/>
              </w:rPr>
              <w:t>)</w:t>
            </w:r>
          </w:p>
          <w:p w14:paraId="1CC6D6DB" w14:textId="77777777" w:rsidR="00B70CC9" w:rsidRPr="00D40E83" w:rsidRDefault="00B70CC9" w:rsidP="00D40E83">
            <w:pPr>
              <w:pStyle w:val="CommentText"/>
              <w:jc w:val="left"/>
              <w:rPr>
                <w:rFonts w:cs="Calibri"/>
                <w:b/>
                <w:bCs/>
                <w:szCs w:val="18"/>
              </w:rPr>
            </w:pPr>
          </w:p>
          <w:p w14:paraId="021FE61C" w14:textId="13DF3CA9" w:rsidR="00163E80" w:rsidRPr="00D40E83" w:rsidRDefault="00163E80" w:rsidP="00D40E83">
            <w:pPr>
              <w:pStyle w:val="CommentText"/>
              <w:jc w:val="left"/>
              <w:rPr>
                <w:rFonts w:cs="Calibri"/>
                <w:szCs w:val="18"/>
              </w:rPr>
            </w:pPr>
            <w:r w:rsidRPr="00D40E83">
              <w:rPr>
                <w:rFonts w:cs="Calibri"/>
                <w:szCs w:val="18"/>
                <w:rtl/>
              </w:rPr>
              <w:t>في السابق، كان تحديد اللغة (اللغات) التي "يُطلب من الموظف</w:t>
            </w:r>
          </w:p>
          <w:p w14:paraId="1CCB6676" w14:textId="5EB23408" w:rsidR="00163E80" w:rsidRPr="00D40E83" w:rsidRDefault="00163E80" w:rsidP="00D40E83">
            <w:pPr>
              <w:pStyle w:val="CommentText"/>
              <w:jc w:val="left"/>
              <w:rPr>
                <w:rFonts w:cs="Calibri"/>
                <w:szCs w:val="18"/>
              </w:rPr>
            </w:pPr>
            <w:r w:rsidRPr="00D40E83">
              <w:rPr>
                <w:rFonts w:cs="Calibri"/>
                <w:szCs w:val="18"/>
                <w:rtl/>
              </w:rPr>
              <w:t xml:space="preserve">إتقانها إتقاناً تاماً </w:t>
            </w:r>
            <w:r w:rsidR="003B5143">
              <w:rPr>
                <w:rFonts w:cs="Calibri" w:hint="cs"/>
                <w:szCs w:val="18"/>
                <w:rtl/>
              </w:rPr>
              <w:t>بحكم</w:t>
            </w:r>
            <w:r w:rsidRPr="00D40E83">
              <w:rPr>
                <w:rFonts w:cs="Calibri"/>
                <w:szCs w:val="18"/>
                <w:rtl/>
              </w:rPr>
              <w:t xml:space="preserve"> تعيينه" يتم بالرجوع إلى</w:t>
            </w:r>
          </w:p>
          <w:p w14:paraId="154984A1" w14:textId="09139208" w:rsidR="00B70CC9" w:rsidRPr="00D40E83" w:rsidRDefault="00163E80" w:rsidP="00D40E83">
            <w:pPr>
              <w:pStyle w:val="CommentText"/>
              <w:jc w:val="left"/>
              <w:rPr>
                <w:rFonts w:cs="Calibri"/>
                <w:szCs w:val="18"/>
              </w:rPr>
            </w:pPr>
            <w:r w:rsidRPr="00D40E83">
              <w:rPr>
                <w:rFonts w:cs="Calibri"/>
                <w:szCs w:val="18"/>
                <w:rtl/>
              </w:rPr>
              <w:t xml:space="preserve">المتطلبات اللغوية المنصوص عليها في الوصف الوظيفي للموظف. </w:t>
            </w:r>
            <w:r w:rsidR="00C61553" w:rsidRPr="00D40E83">
              <w:rPr>
                <w:rFonts w:cs="Calibri"/>
                <w:szCs w:val="18"/>
                <w:rtl/>
              </w:rPr>
              <w:t>وقد سمحت</w:t>
            </w:r>
            <w:r w:rsidRPr="00D40E83">
              <w:rPr>
                <w:rFonts w:cs="Calibri"/>
                <w:szCs w:val="18"/>
                <w:rtl/>
              </w:rPr>
              <w:t xml:space="preserve"> التعديلات بفصل دفع البدل عن الوصف الوظيفي.</w:t>
            </w:r>
          </w:p>
        </w:tc>
      </w:tr>
      <w:tr w:rsidR="00A859F9" w:rsidRPr="00D40E83" w14:paraId="0C1002E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45CC641" w14:textId="1CF660B4" w:rsidR="00A859F9" w:rsidRPr="00D065C7" w:rsidDel="00F35F02" w:rsidRDefault="00A859F9" w:rsidP="00D40E83">
            <w:pPr>
              <w:spacing w:after="180"/>
              <w:ind w:right="34"/>
              <w:rPr>
                <w:rFonts w:ascii="arial bold" w:hAnsi="arial bold" w:cs="Calibri"/>
                <w:b/>
                <w:bCs/>
                <w:sz w:val="18"/>
                <w:szCs w:val="18"/>
              </w:rPr>
            </w:pPr>
            <w:r w:rsidRPr="00D065C7" w:rsidDel="00F35F02">
              <w:rPr>
                <w:rFonts w:ascii="arial bold" w:hAnsi="arial bold" w:cs="Calibri"/>
                <w:b/>
                <w:bCs/>
                <w:sz w:val="18"/>
                <w:szCs w:val="18"/>
                <w:rtl/>
              </w:rPr>
              <w:t>القاعدة</w:t>
            </w:r>
            <w:r w:rsidR="00F3149A" w:rsidRPr="00D065C7">
              <w:rPr>
                <w:rFonts w:ascii="arial bold" w:hAnsi="arial bold" w:cs="Calibri"/>
                <w:b/>
                <w:bCs/>
                <w:sz w:val="18"/>
                <w:szCs w:val="18"/>
                <w:rtl/>
              </w:rPr>
              <w:t xml:space="preserve"> </w:t>
            </w:r>
            <w:r w:rsidR="00D065C7" w:rsidRPr="00D065C7">
              <w:rPr>
                <w:rFonts w:ascii="arial bold" w:hAnsi="arial bold" w:cs="Calibri" w:hint="cs"/>
                <w:b/>
                <w:bCs/>
                <w:sz w:val="18"/>
                <w:szCs w:val="18"/>
                <w:rtl/>
              </w:rPr>
              <w:t>3-14-2</w:t>
            </w:r>
          </w:p>
          <w:p w14:paraId="5661D9E6" w14:textId="6FBFB09C" w:rsidR="00A859F9" w:rsidRPr="00D40E83" w:rsidRDefault="0093178F" w:rsidP="00D40E83">
            <w:pPr>
              <w:spacing w:after="180"/>
              <w:ind w:right="34"/>
              <w:rPr>
                <w:rFonts w:cs="Calibri"/>
                <w:b/>
                <w:sz w:val="18"/>
                <w:szCs w:val="18"/>
              </w:rPr>
            </w:pPr>
            <w:r w:rsidRPr="00D40E83">
              <w:rPr>
                <w:rFonts w:cs="Calibri"/>
                <w:sz w:val="18"/>
                <w:szCs w:val="18"/>
                <w:rtl/>
              </w:rPr>
              <w:t>حدود الأهلية</w:t>
            </w:r>
          </w:p>
        </w:tc>
        <w:tc>
          <w:tcPr>
            <w:tcW w:w="4678" w:type="dxa"/>
            <w:tcMar>
              <w:top w:w="57" w:type="dxa"/>
              <w:bottom w:w="57" w:type="dxa"/>
            </w:tcMar>
          </w:tcPr>
          <w:p w14:paraId="2336458B" w14:textId="77777777" w:rsidR="00341584" w:rsidRPr="00D40E83" w:rsidRDefault="00341584" w:rsidP="00D40E83">
            <w:pPr>
              <w:tabs>
                <w:tab w:val="left" w:pos="391"/>
              </w:tabs>
              <w:autoSpaceDE w:val="0"/>
              <w:autoSpaceDN w:val="0"/>
              <w:adjustRightInd w:val="0"/>
              <w:rPr>
                <w:rFonts w:cs="Calibri"/>
                <w:sz w:val="18"/>
                <w:szCs w:val="18"/>
              </w:rPr>
            </w:pPr>
            <w:r w:rsidRPr="00D40E83">
              <w:rPr>
                <w:rFonts w:cs="Calibri"/>
                <w:sz w:val="18"/>
                <w:szCs w:val="18"/>
                <w:rtl/>
              </w:rPr>
              <w:t>[...]</w:t>
            </w:r>
          </w:p>
          <w:p w14:paraId="2669A6EB" w14:textId="77777777" w:rsidR="00341584" w:rsidRPr="00D40E83" w:rsidRDefault="00341584" w:rsidP="00D40E83">
            <w:pPr>
              <w:tabs>
                <w:tab w:val="left" w:pos="391"/>
              </w:tabs>
              <w:autoSpaceDE w:val="0"/>
              <w:autoSpaceDN w:val="0"/>
              <w:adjustRightInd w:val="0"/>
              <w:rPr>
                <w:rFonts w:cs="Calibri"/>
                <w:sz w:val="18"/>
                <w:szCs w:val="18"/>
              </w:rPr>
            </w:pPr>
          </w:p>
          <w:p w14:paraId="31F86C8E" w14:textId="393B1FBE" w:rsidR="00A859F9" w:rsidRPr="00D40E83" w:rsidRDefault="00B96268" w:rsidP="008E0624">
            <w:pPr>
              <w:rPr>
                <w:rFonts w:cs="Calibri"/>
                <w:sz w:val="18"/>
                <w:szCs w:val="18"/>
              </w:rPr>
            </w:pPr>
            <w:r w:rsidRPr="00D40E83">
              <w:rPr>
                <w:rFonts w:cs="Calibri"/>
                <w:sz w:val="18"/>
                <w:szCs w:val="18"/>
                <w:rtl/>
              </w:rPr>
              <w:t xml:space="preserve">(ب) </w:t>
            </w:r>
            <w:r w:rsidR="008E0624" w:rsidRPr="008E0624">
              <w:rPr>
                <w:rFonts w:cs="Calibri" w:hint="cs"/>
                <w:sz w:val="18"/>
                <w:szCs w:val="18"/>
                <w:rtl/>
              </w:rPr>
              <w:t>و</w:t>
            </w:r>
            <w:r w:rsidR="008E0624" w:rsidRPr="008E0624">
              <w:rPr>
                <w:rFonts w:cs="Calibri"/>
                <w:sz w:val="18"/>
                <w:szCs w:val="18"/>
                <w:rtl/>
              </w:rPr>
              <w:t xml:space="preserve">أي تعليم يرد في القاعدة 3-14-2(أ)(5) الواردة </w:t>
            </w:r>
            <w:r w:rsidR="008E0624" w:rsidRPr="008E0624">
              <w:rPr>
                <w:rFonts w:cs="Calibri" w:hint="cs"/>
                <w:sz w:val="18"/>
                <w:szCs w:val="18"/>
                <w:rtl/>
              </w:rPr>
              <w:t>أعلاه</w:t>
            </w:r>
            <w:r w:rsidR="008E0624" w:rsidRPr="008E0624">
              <w:rPr>
                <w:rFonts w:cs="Calibri"/>
                <w:sz w:val="18"/>
                <w:szCs w:val="18"/>
                <w:rtl/>
              </w:rPr>
              <w:t xml:space="preserve"> يجب أن يكون مُقدماً من مُدرِّس مؤهل رسمياً ومُعتمد في المادة التي يُدرِّسها في بلده الأصلي أو في بلد مركز العمل ولا تربطه صلة قرابة بالموظف أو بعائلته. ويجب على الموظف أن يُقدِّم ما يُثبت اعتماد المدرس.</w:t>
            </w:r>
          </w:p>
          <w:p w14:paraId="3CB3CCFB" w14:textId="77777777" w:rsidR="008336C6" w:rsidRPr="00D40E83" w:rsidRDefault="008336C6" w:rsidP="00D40E83">
            <w:pPr>
              <w:rPr>
                <w:rFonts w:cs="Calibri"/>
                <w:sz w:val="18"/>
                <w:szCs w:val="18"/>
              </w:rPr>
            </w:pPr>
          </w:p>
          <w:p w14:paraId="5BB905E4" w14:textId="067B16BB" w:rsidR="008336C6" w:rsidRPr="00D40E83" w:rsidRDefault="008336C6" w:rsidP="00D40E83">
            <w:pPr>
              <w:rPr>
                <w:rFonts w:cs="Calibri"/>
                <w:sz w:val="18"/>
                <w:szCs w:val="18"/>
              </w:rPr>
            </w:pPr>
            <w:r w:rsidRPr="00D40E83">
              <w:rPr>
                <w:rFonts w:cs="Calibri"/>
                <w:sz w:val="18"/>
                <w:szCs w:val="18"/>
                <w:rtl/>
              </w:rPr>
              <w:t>[…]</w:t>
            </w:r>
          </w:p>
        </w:tc>
        <w:tc>
          <w:tcPr>
            <w:tcW w:w="4678" w:type="dxa"/>
            <w:tcMar>
              <w:top w:w="57" w:type="dxa"/>
              <w:bottom w:w="57" w:type="dxa"/>
            </w:tcMar>
          </w:tcPr>
          <w:p w14:paraId="6DA5161A" w14:textId="77777777" w:rsidR="008336C6" w:rsidRPr="00D40E83" w:rsidRDefault="008336C6" w:rsidP="00D40E83">
            <w:pPr>
              <w:tabs>
                <w:tab w:val="left" w:pos="391"/>
              </w:tabs>
              <w:autoSpaceDE w:val="0"/>
              <w:autoSpaceDN w:val="0"/>
              <w:adjustRightInd w:val="0"/>
              <w:rPr>
                <w:rFonts w:cs="Calibri"/>
                <w:sz w:val="18"/>
                <w:szCs w:val="18"/>
              </w:rPr>
            </w:pPr>
            <w:r w:rsidRPr="00D40E83">
              <w:rPr>
                <w:rFonts w:cs="Calibri"/>
                <w:sz w:val="18"/>
                <w:szCs w:val="18"/>
                <w:rtl/>
              </w:rPr>
              <w:t>[…]</w:t>
            </w:r>
          </w:p>
          <w:p w14:paraId="714DD33C" w14:textId="77777777" w:rsidR="008336C6" w:rsidRPr="00D40E83" w:rsidRDefault="008336C6" w:rsidP="00D40E83">
            <w:pPr>
              <w:tabs>
                <w:tab w:val="left" w:pos="391"/>
              </w:tabs>
              <w:autoSpaceDE w:val="0"/>
              <w:autoSpaceDN w:val="0"/>
              <w:adjustRightInd w:val="0"/>
              <w:rPr>
                <w:rFonts w:cs="Calibri"/>
                <w:sz w:val="18"/>
                <w:szCs w:val="18"/>
              </w:rPr>
            </w:pPr>
          </w:p>
          <w:p w14:paraId="51ADA54C" w14:textId="332A46E9" w:rsidR="008336C6" w:rsidRPr="00D40E83" w:rsidRDefault="005222D9" w:rsidP="008E0624">
            <w:pPr>
              <w:rPr>
                <w:rFonts w:cs="Calibri"/>
                <w:sz w:val="18"/>
                <w:szCs w:val="18"/>
              </w:rPr>
            </w:pPr>
            <w:r w:rsidRPr="00D40E83">
              <w:rPr>
                <w:rFonts w:cs="Calibri"/>
                <w:sz w:val="18"/>
                <w:szCs w:val="18"/>
                <w:rtl/>
              </w:rPr>
              <w:t xml:space="preserve">(ب) </w:t>
            </w:r>
            <w:r w:rsidR="008E0624" w:rsidRPr="008E0624">
              <w:rPr>
                <w:rFonts w:cs="Calibri" w:hint="cs"/>
                <w:sz w:val="18"/>
                <w:szCs w:val="18"/>
                <w:rtl/>
              </w:rPr>
              <w:t>و</w:t>
            </w:r>
            <w:r w:rsidR="008E0624" w:rsidRPr="008E0624">
              <w:rPr>
                <w:rFonts w:cs="Calibri"/>
                <w:sz w:val="18"/>
                <w:szCs w:val="18"/>
                <w:rtl/>
              </w:rPr>
              <w:t xml:space="preserve">أي تعليم يرد في القاعدة 3-14-2(أ)(5) الواردة </w:t>
            </w:r>
            <w:r w:rsidR="008E0624" w:rsidRPr="008E0624">
              <w:rPr>
                <w:rFonts w:cs="Calibri" w:hint="cs"/>
                <w:sz w:val="18"/>
                <w:szCs w:val="18"/>
                <w:rtl/>
              </w:rPr>
              <w:t>أعلاه</w:t>
            </w:r>
            <w:r w:rsidR="008E0624" w:rsidRPr="008E0624">
              <w:rPr>
                <w:rFonts w:cs="Calibri"/>
                <w:sz w:val="18"/>
                <w:szCs w:val="18"/>
                <w:rtl/>
              </w:rPr>
              <w:t xml:space="preserve"> يجب أن يكون مُقدماً من مُدرِّس مؤهل رسمياً ومُعتمد في المادة التي يُدرِّسها </w:t>
            </w:r>
            <w:r w:rsidR="008E0624" w:rsidRPr="005B169B">
              <w:rPr>
                <w:rFonts w:cs="Calibri"/>
                <w:strike/>
                <w:sz w:val="18"/>
                <w:szCs w:val="18"/>
                <w:rtl/>
              </w:rPr>
              <w:t>في بلده الأصلي أو في بلد مركز العمل</w:t>
            </w:r>
            <w:r w:rsidR="008E0624" w:rsidRPr="008E0624">
              <w:rPr>
                <w:rFonts w:cs="Calibri"/>
                <w:sz w:val="18"/>
                <w:szCs w:val="18"/>
                <w:rtl/>
              </w:rPr>
              <w:t xml:space="preserve"> ولا تربطه صلة قرابة بالموظف أو بعائلته. ويجب على الموظف أن يُقدِّم ما يُثبت اعتماد المدرس.</w:t>
            </w:r>
          </w:p>
          <w:p w14:paraId="0DAB423C" w14:textId="77777777" w:rsidR="008336C6" w:rsidRPr="00D40E83" w:rsidRDefault="008336C6" w:rsidP="00D40E83">
            <w:pPr>
              <w:rPr>
                <w:rFonts w:cs="Calibri"/>
                <w:sz w:val="18"/>
                <w:szCs w:val="18"/>
              </w:rPr>
            </w:pPr>
          </w:p>
          <w:p w14:paraId="4E3B7FC1" w14:textId="7E18A14E" w:rsidR="00AD757F" w:rsidRPr="00D40E83" w:rsidRDefault="008336C6" w:rsidP="00D40E83">
            <w:pPr>
              <w:tabs>
                <w:tab w:val="left" w:pos="391"/>
              </w:tabs>
              <w:autoSpaceDE w:val="0"/>
              <w:autoSpaceDN w:val="0"/>
              <w:adjustRightInd w:val="0"/>
              <w:rPr>
                <w:rFonts w:cs="Calibri"/>
                <w:sz w:val="18"/>
                <w:szCs w:val="18"/>
              </w:rPr>
            </w:pPr>
            <w:r w:rsidRPr="00D40E83">
              <w:rPr>
                <w:rFonts w:cs="Calibri"/>
                <w:sz w:val="18"/>
                <w:szCs w:val="18"/>
                <w:rtl/>
              </w:rPr>
              <w:t>[…]</w:t>
            </w:r>
          </w:p>
          <w:p w14:paraId="6CB4DED0" w14:textId="229BE8C0" w:rsidR="00A859F9" w:rsidRPr="00D40E83" w:rsidRDefault="00A859F9" w:rsidP="00D40E83">
            <w:pPr>
              <w:rPr>
                <w:rFonts w:cs="Calibri"/>
                <w:sz w:val="18"/>
                <w:szCs w:val="18"/>
              </w:rPr>
            </w:pPr>
          </w:p>
        </w:tc>
        <w:tc>
          <w:tcPr>
            <w:tcW w:w="4368" w:type="dxa"/>
            <w:tcMar>
              <w:top w:w="57" w:type="dxa"/>
              <w:bottom w:w="57" w:type="dxa"/>
            </w:tcMar>
          </w:tcPr>
          <w:p w14:paraId="33ADF4A1" w14:textId="097D971F" w:rsidR="008A1F2A" w:rsidRPr="00D40E83" w:rsidRDefault="00C731A4" w:rsidP="00D40E83">
            <w:pPr>
              <w:pStyle w:val="CommentText"/>
              <w:jc w:val="left"/>
              <w:rPr>
                <w:rFonts w:cs="Calibri"/>
                <w:b/>
                <w:bCs/>
                <w:szCs w:val="18"/>
              </w:rPr>
            </w:pPr>
            <w:r>
              <w:rPr>
                <w:rFonts w:cs="Calibri" w:hint="cs"/>
                <w:b/>
                <w:bCs/>
                <w:szCs w:val="18"/>
                <w:rtl/>
              </w:rPr>
              <w:t>بدء</w:t>
            </w:r>
            <w:r w:rsidR="00F3149A" w:rsidRPr="00D40E83">
              <w:rPr>
                <w:rFonts w:cs="Calibri"/>
                <w:b/>
                <w:bCs/>
                <w:szCs w:val="18"/>
                <w:rtl/>
              </w:rPr>
              <w:t xml:space="preserve"> النفاذ: 1 أكتوبر 2025 (</w:t>
            </w:r>
            <w:r w:rsidR="008A1F2A" w:rsidRPr="00D40E83">
              <w:rPr>
                <w:rFonts w:cs="Calibri"/>
                <w:b/>
                <w:bCs/>
                <w:szCs w:val="18"/>
                <w:rtl/>
              </w:rPr>
              <w:t>التعميم الإعلامي رقم 29/2025)</w:t>
            </w:r>
          </w:p>
          <w:p w14:paraId="00E6F37E" w14:textId="77777777" w:rsidR="008A1F2A" w:rsidRPr="00D40E83" w:rsidRDefault="008A1F2A" w:rsidP="00D40E83">
            <w:pPr>
              <w:pStyle w:val="CommentText"/>
              <w:jc w:val="left"/>
              <w:rPr>
                <w:rFonts w:cs="Calibri"/>
                <w:szCs w:val="18"/>
              </w:rPr>
            </w:pPr>
          </w:p>
          <w:p w14:paraId="71D4CED7" w14:textId="5D69AF2B" w:rsidR="005C6292" w:rsidRPr="00D40E83" w:rsidRDefault="00454BB5" w:rsidP="00D40E83">
            <w:pPr>
              <w:rPr>
                <w:rFonts w:cs="Calibri"/>
                <w:sz w:val="18"/>
                <w:szCs w:val="18"/>
              </w:rPr>
            </w:pPr>
            <w:r w:rsidRPr="00D40E83">
              <w:rPr>
                <w:rFonts w:cs="Calibri"/>
                <w:sz w:val="18"/>
                <w:szCs w:val="18"/>
                <w:rtl/>
              </w:rPr>
              <w:t>تم تعديل القاعدة</w:t>
            </w:r>
            <w:r w:rsidR="00117AF9" w:rsidRPr="00D40E83">
              <w:rPr>
                <w:rFonts w:cs="Calibri"/>
                <w:sz w:val="18"/>
                <w:szCs w:val="18"/>
                <w:rtl/>
              </w:rPr>
              <w:t xml:space="preserve"> </w:t>
            </w:r>
            <w:r w:rsidR="003E45D9">
              <w:rPr>
                <w:rFonts w:cs="Calibri" w:hint="cs"/>
                <w:sz w:val="18"/>
                <w:szCs w:val="18"/>
                <w:rtl/>
              </w:rPr>
              <w:t>3-14-2</w:t>
            </w:r>
            <w:r w:rsidR="00117AF9" w:rsidRPr="00D40E83">
              <w:rPr>
                <w:rFonts w:cs="Calibri"/>
                <w:sz w:val="18"/>
                <w:szCs w:val="18"/>
                <w:rtl/>
              </w:rPr>
              <w:t xml:space="preserve"> </w:t>
            </w:r>
            <w:r w:rsidRPr="00D40E83">
              <w:rPr>
                <w:rFonts w:cs="Calibri"/>
                <w:sz w:val="18"/>
                <w:szCs w:val="18"/>
                <w:rtl/>
              </w:rPr>
              <w:t xml:space="preserve">لإلغاء الشرط الذي يقضي بأن يكون المعلمون الخصوصيون معتمدين في مادة التدريس "في </w:t>
            </w:r>
            <w:r w:rsidR="00FA1B1B">
              <w:rPr>
                <w:rFonts w:cs="Calibri" w:hint="cs"/>
                <w:sz w:val="18"/>
                <w:szCs w:val="18"/>
                <w:rtl/>
              </w:rPr>
              <w:t>[بلدهم</w:t>
            </w:r>
            <w:r w:rsidR="00D43863">
              <w:rPr>
                <w:rFonts w:cs="Calibri" w:hint="cs"/>
                <w:sz w:val="18"/>
                <w:szCs w:val="18"/>
                <w:rtl/>
              </w:rPr>
              <w:t>]</w:t>
            </w:r>
            <w:r w:rsidRPr="00D40E83">
              <w:rPr>
                <w:rFonts w:cs="Calibri"/>
                <w:sz w:val="18"/>
                <w:szCs w:val="18"/>
                <w:rtl/>
              </w:rPr>
              <w:t xml:space="preserve"> </w:t>
            </w:r>
            <w:r w:rsidR="00FA1B1B">
              <w:rPr>
                <w:rFonts w:cs="Calibri" w:hint="cs"/>
                <w:sz w:val="18"/>
                <w:szCs w:val="18"/>
                <w:rtl/>
              </w:rPr>
              <w:t>الأصلي</w:t>
            </w:r>
            <w:r w:rsidRPr="00D40E83">
              <w:rPr>
                <w:rFonts w:cs="Calibri"/>
                <w:sz w:val="18"/>
                <w:szCs w:val="18"/>
                <w:rtl/>
              </w:rPr>
              <w:t xml:space="preserve"> أو في بلد </w:t>
            </w:r>
            <w:r w:rsidR="00D43863">
              <w:rPr>
                <w:rFonts w:cs="Calibri" w:hint="cs"/>
                <w:sz w:val="18"/>
                <w:szCs w:val="18"/>
                <w:rtl/>
              </w:rPr>
              <w:t>مركز</w:t>
            </w:r>
            <w:r w:rsidRPr="00D40E83">
              <w:rPr>
                <w:rFonts w:cs="Calibri"/>
                <w:sz w:val="18"/>
                <w:szCs w:val="18"/>
                <w:rtl/>
              </w:rPr>
              <w:t xml:space="preserve"> العمل". وبموجب الحكم المعدل، يكفي أن يكون المعلمون الخصوصيون معتمدين في مادة التدريس، بغض النظر عن المكان الذي حصلوا فيه على الاعتماد.</w:t>
            </w:r>
          </w:p>
        </w:tc>
      </w:tr>
      <w:tr w:rsidR="00A859F9" w:rsidRPr="00D40E83" w14:paraId="505B83A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6C53C16" w14:textId="5A4D5C91" w:rsidR="00A859F9" w:rsidRPr="008F714B" w:rsidRDefault="00A859F9" w:rsidP="00D40E83">
            <w:pPr>
              <w:spacing w:after="180"/>
              <w:ind w:right="34"/>
              <w:rPr>
                <w:rFonts w:ascii="arial bold" w:hAnsi="arial bold" w:cs="Calibri"/>
                <w:b/>
                <w:bCs/>
                <w:sz w:val="18"/>
                <w:szCs w:val="18"/>
              </w:rPr>
            </w:pPr>
            <w:r w:rsidRPr="008F714B">
              <w:rPr>
                <w:rFonts w:ascii="arial bold" w:hAnsi="arial bold" w:cs="Calibri"/>
                <w:b/>
                <w:bCs/>
                <w:sz w:val="18"/>
                <w:szCs w:val="18"/>
                <w:rtl/>
              </w:rPr>
              <w:t>القاعدة</w:t>
            </w:r>
            <w:r w:rsidR="00AD757F" w:rsidRPr="008F714B">
              <w:rPr>
                <w:rFonts w:ascii="arial bold" w:hAnsi="arial bold" w:cs="Calibri"/>
                <w:b/>
                <w:bCs/>
                <w:sz w:val="18"/>
                <w:szCs w:val="18"/>
                <w:rtl/>
              </w:rPr>
              <w:t xml:space="preserve"> </w:t>
            </w:r>
            <w:r w:rsidR="008F714B" w:rsidRPr="008F714B">
              <w:rPr>
                <w:rFonts w:ascii="arial bold" w:hAnsi="arial bold" w:cs="Calibri" w:hint="cs"/>
                <w:b/>
                <w:bCs/>
                <w:sz w:val="18"/>
                <w:szCs w:val="18"/>
                <w:rtl/>
              </w:rPr>
              <w:t>3-14-4</w:t>
            </w:r>
          </w:p>
          <w:p w14:paraId="67251C64" w14:textId="435D60F5" w:rsidR="00A859F9" w:rsidRPr="00D40E83" w:rsidRDefault="00F66B5C" w:rsidP="00D40E83">
            <w:pPr>
              <w:spacing w:after="180"/>
              <w:ind w:right="34"/>
              <w:rPr>
                <w:rFonts w:cs="Calibri"/>
                <w:b/>
                <w:sz w:val="18"/>
                <w:szCs w:val="18"/>
              </w:rPr>
            </w:pPr>
            <w:r>
              <w:rPr>
                <w:rFonts w:cs="Calibri" w:hint="cs"/>
                <w:sz w:val="18"/>
                <w:szCs w:val="18"/>
                <w:rtl/>
              </w:rPr>
              <w:t>قيمة</w:t>
            </w:r>
            <w:r w:rsidR="006C7630" w:rsidRPr="00D40E83">
              <w:rPr>
                <w:rFonts w:cs="Calibri"/>
                <w:sz w:val="18"/>
                <w:szCs w:val="18"/>
                <w:rtl/>
              </w:rPr>
              <w:t xml:space="preserve"> منحة التعليم الخاص</w:t>
            </w:r>
            <w:r>
              <w:rPr>
                <w:rFonts w:cs="Calibri" w:hint="cs"/>
                <w:sz w:val="18"/>
                <w:szCs w:val="18"/>
                <w:rtl/>
              </w:rPr>
              <w:t>ة</w:t>
            </w:r>
          </w:p>
        </w:tc>
        <w:tc>
          <w:tcPr>
            <w:tcW w:w="4678" w:type="dxa"/>
            <w:tcMar>
              <w:top w:w="57" w:type="dxa"/>
              <w:bottom w:w="57" w:type="dxa"/>
            </w:tcMar>
          </w:tcPr>
          <w:p w14:paraId="6F097455" w14:textId="19FB394D" w:rsidR="00A859F9" w:rsidRPr="00D40E83" w:rsidRDefault="000179A0" w:rsidP="004A361F">
            <w:pPr>
              <w:tabs>
                <w:tab w:val="left" w:pos="391"/>
              </w:tabs>
              <w:autoSpaceDE w:val="0"/>
              <w:autoSpaceDN w:val="0"/>
              <w:adjustRightInd w:val="0"/>
              <w:rPr>
                <w:rFonts w:eastAsia="Times New Roman" w:cs="Calibri"/>
                <w:sz w:val="18"/>
                <w:szCs w:val="18"/>
                <w:lang w:eastAsia="fr-CH"/>
              </w:rPr>
            </w:pPr>
            <w:r w:rsidRPr="00D40E83">
              <w:rPr>
                <w:rFonts w:eastAsia="Simplified Arabic" w:cs="Calibri"/>
                <w:sz w:val="18"/>
                <w:szCs w:val="18"/>
                <w:rtl/>
                <w:lang w:eastAsia="fr-CH"/>
              </w:rPr>
              <w:t xml:space="preserve">(أ) </w:t>
            </w:r>
            <w:r w:rsidR="004A361F" w:rsidRPr="004A361F">
              <w:rPr>
                <w:rFonts w:eastAsia="Simplified Arabic" w:cs="Calibri"/>
                <w:sz w:val="18"/>
                <w:szCs w:val="18"/>
                <w:rtl/>
                <w:lang w:eastAsia="fr-CH"/>
              </w:rPr>
              <w:t>ت</w:t>
            </w:r>
            <w:r w:rsidR="004A361F" w:rsidRPr="004A361F">
              <w:rPr>
                <w:rFonts w:eastAsia="Simplified Arabic" w:cs="Calibri" w:hint="cs"/>
                <w:sz w:val="18"/>
                <w:szCs w:val="18"/>
                <w:rtl/>
                <w:lang w:eastAsia="fr-CH"/>
              </w:rPr>
              <w:t>شمل المصروفات المسموح بها عن منحة التعليم الخاصة المشار إليها في المادة 3-14(ج) المصروفات التعليمية اللازمة لإتاحة برنامج تعليمي مصمم لتلبية احتياجات الطفل كي يتمكن من بلوغ أعلى مستوى من القدرة الوظيفية، بموجب الشروط التي حددها المدير العام. كما تشمل المصروفات المسموح بها تكاليف الإقامة الداخلية ل</w:t>
            </w:r>
            <w:r w:rsidR="004A361F" w:rsidRPr="004A361F">
              <w:rPr>
                <w:rFonts w:eastAsia="Simplified Arabic" w:cs="Calibri"/>
                <w:sz w:val="18"/>
                <w:szCs w:val="18"/>
                <w:rtl/>
                <w:lang w:eastAsia="fr-CH"/>
              </w:rPr>
              <w:t>لانتظام في الدراسة في مؤسسة تعليمية خارج مركز</w:t>
            </w:r>
            <w:r w:rsidR="004A361F" w:rsidRPr="004A361F">
              <w:rPr>
                <w:rFonts w:eastAsia="Simplified Arabic" w:cs="Calibri" w:hint="cs"/>
                <w:sz w:val="18"/>
                <w:szCs w:val="18"/>
                <w:rtl/>
                <w:lang w:eastAsia="fr-CH"/>
              </w:rPr>
              <w:t xml:space="preserve"> </w:t>
            </w:r>
            <w:r w:rsidR="004A361F" w:rsidRPr="004A361F">
              <w:rPr>
                <w:rFonts w:eastAsia="Simplified Arabic" w:cs="Calibri"/>
                <w:sz w:val="18"/>
                <w:szCs w:val="18"/>
                <w:rtl/>
                <w:lang w:eastAsia="fr-CH"/>
              </w:rPr>
              <w:t>العمل</w:t>
            </w:r>
            <w:r w:rsidR="004A361F" w:rsidRPr="004A361F">
              <w:rPr>
                <w:rFonts w:eastAsia="Simplified Arabic" w:cs="Calibri" w:hint="cs"/>
                <w:sz w:val="18"/>
                <w:szCs w:val="18"/>
                <w:rtl/>
                <w:lang w:eastAsia="fr-CH"/>
              </w:rPr>
              <w:t>.</w:t>
            </w:r>
          </w:p>
          <w:p w14:paraId="7F81C7C2" w14:textId="77777777" w:rsidR="000179A0" w:rsidRPr="00D40E83" w:rsidRDefault="000179A0" w:rsidP="00D40E83">
            <w:pPr>
              <w:tabs>
                <w:tab w:val="left" w:pos="391"/>
              </w:tabs>
              <w:autoSpaceDE w:val="0"/>
              <w:autoSpaceDN w:val="0"/>
              <w:adjustRightInd w:val="0"/>
              <w:rPr>
                <w:rFonts w:eastAsia="Times New Roman" w:cs="Calibri"/>
                <w:sz w:val="18"/>
                <w:szCs w:val="18"/>
                <w:lang w:eastAsia="fr-CH"/>
              </w:rPr>
            </w:pPr>
          </w:p>
          <w:p w14:paraId="255655BC" w14:textId="37EDFC00" w:rsidR="000179A0" w:rsidRPr="00D40E83" w:rsidRDefault="000179A0" w:rsidP="00D40E83">
            <w:pPr>
              <w:tabs>
                <w:tab w:val="left" w:pos="391"/>
              </w:tabs>
              <w:autoSpaceDE w:val="0"/>
              <w:autoSpaceDN w:val="0"/>
              <w:adjustRightInd w:val="0"/>
              <w:rPr>
                <w:rFonts w:eastAsia="Times New Roman" w:cs="Calibri"/>
                <w:sz w:val="18"/>
                <w:szCs w:val="18"/>
                <w:lang w:eastAsia="fr-CH"/>
              </w:rPr>
            </w:pPr>
            <w:r w:rsidRPr="00D40E83">
              <w:rPr>
                <w:rFonts w:eastAsia="Simplified Arabic" w:cs="Calibri"/>
                <w:sz w:val="18"/>
                <w:szCs w:val="18"/>
                <w:rtl/>
                <w:lang w:eastAsia="fr-CH"/>
              </w:rPr>
              <w:t>[...]</w:t>
            </w:r>
          </w:p>
        </w:tc>
        <w:tc>
          <w:tcPr>
            <w:tcW w:w="4678" w:type="dxa"/>
            <w:tcMar>
              <w:top w:w="57" w:type="dxa"/>
              <w:bottom w:w="57" w:type="dxa"/>
            </w:tcMar>
          </w:tcPr>
          <w:p w14:paraId="253D13EC" w14:textId="028F54E2" w:rsidR="000179A0" w:rsidRPr="00D40E83" w:rsidRDefault="000179A0" w:rsidP="00AF0C71">
            <w:pPr>
              <w:tabs>
                <w:tab w:val="left" w:pos="391"/>
              </w:tabs>
              <w:autoSpaceDE w:val="0"/>
              <w:autoSpaceDN w:val="0"/>
              <w:adjustRightInd w:val="0"/>
              <w:rPr>
                <w:rFonts w:eastAsia="Times New Roman" w:cs="Calibri"/>
                <w:sz w:val="18"/>
                <w:szCs w:val="18"/>
                <w:lang w:eastAsia="fr-CH"/>
              </w:rPr>
            </w:pPr>
            <w:r w:rsidRPr="00D40E83">
              <w:rPr>
                <w:rFonts w:eastAsia="Simplified Arabic" w:cs="Calibri"/>
                <w:sz w:val="18"/>
                <w:szCs w:val="18"/>
                <w:rtl/>
                <w:lang w:eastAsia="fr-CH"/>
              </w:rPr>
              <w:t xml:space="preserve">(أ) </w:t>
            </w:r>
            <w:r w:rsidR="00AF0C71" w:rsidRPr="00AF0C71">
              <w:rPr>
                <w:rFonts w:eastAsia="Simplified Arabic" w:cs="Calibri"/>
                <w:sz w:val="18"/>
                <w:szCs w:val="18"/>
                <w:rtl/>
                <w:lang w:eastAsia="fr-CH"/>
              </w:rPr>
              <w:t>ت</w:t>
            </w:r>
            <w:r w:rsidR="00AF0C71" w:rsidRPr="00AF0C71">
              <w:rPr>
                <w:rFonts w:eastAsia="Simplified Arabic" w:cs="Calibri" w:hint="cs"/>
                <w:sz w:val="18"/>
                <w:szCs w:val="18"/>
                <w:rtl/>
                <w:lang w:eastAsia="fr-CH"/>
              </w:rPr>
              <w:t xml:space="preserve">شمل المصروفات المسموح بها عن منحة التعليم الخاصة المشار إليها في المادة 3-14(ج) المصروفات التعليمية اللازمة لإتاحة برنامج تعليمي مصمم لتلبية احتياجات الطفل كي يتمكن من بلوغ أعلى مستوى من القدرة الوظيفية، بموجب الشروط التي حددها المدير العام. </w:t>
            </w:r>
            <w:r w:rsidR="00AF0C71" w:rsidRPr="00AF0C71">
              <w:rPr>
                <w:rFonts w:eastAsia="Simplified Arabic" w:cs="Calibri" w:hint="cs"/>
                <w:strike/>
                <w:sz w:val="18"/>
                <w:szCs w:val="18"/>
                <w:rtl/>
                <w:lang w:eastAsia="fr-CH"/>
              </w:rPr>
              <w:t>كما تشمل المصروفات المسموح بها تكاليف الإقامة الداخلية ل</w:t>
            </w:r>
            <w:r w:rsidR="00AF0C71" w:rsidRPr="00AF0C71">
              <w:rPr>
                <w:rFonts w:eastAsia="Simplified Arabic" w:cs="Calibri"/>
                <w:strike/>
                <w:sz w:val="18"/>
                <w:szCs w:val="18"/>
                <w:rtl/>
                <w:lang w:eastAsia="fr-CH"/>
              </w:rPr>
              <w:t>لانتظام في الدراسة في مؤسسة تعليمية خارج مركز</w:t>
            </w:r>
            <w:r w:rsidR="00AF0C71" w:rsidRPr="00AF0C71">
              <w:rPr>
                <w:rFonts w:eastAsia="Simplified Arabic" w:cs="Calibri" w:hint="cs"/>
                <w:strike/>
                <w:sz w:val="18"/>
                <w:szCs w:val="18"/>
                <w:rtl/>
                <w:lang w:eastAsia="fr-CH"/>
              </w:rPr>
              <w:t xml:space="preserve"> </w:t>
            </w:r>
            <w:r w:rsidR="00AF0C71" w:rsidRPr="00AF0C71">
              <w:rPr>
                <w:rFonts w:eastAsia="Simplified Arabic" w:cs="Calibri"/>
                <w:strike/>
                <w:sz w:val="18"/>
                <w:szCs w:val="18"/>
                <w:rtl/>
                <w:lang w:eastAsia="fr-CH"/>
              </w:rPr>
              <w:t>العمل</w:t>
            </w:r>
            <w:r w:rsidR="00AF0C71" w:rsidRPr="00AF0C71">
              <w:rPr>
                <w:rFonts w:eastAsia="Simplified Arabic" w:cs="Calibri" w:hint="cs"/>
                <w:strike/>
                <w:sz w:val="18"/>
                <w:szCs w:val="18"/>
                <w:rtl/>
                <w:lang w:eastAsia="fr-CH"/>
              </w:rPr>
              <w:t>.</w:t>
            </w:r>
          </w:p>
          <w:p w14:paraId="33321762" w14:textId="77777777" w:rsidR="000179A0" w:rsidRPr="00D40E83" w:rsidRDefault="000179A0" w:rsidP="00D40E83">
            <w:pPr>
              <w:tabs>
                <w:tab w:val="left" w:pos="391"/>
              </w:tabs>
              <w:autoSpaceDE w:val="0"/>
              <w:autoSpaceDN w:val="0"/>
              <w:adjustRightInd w:val="0"/>
              <w:rPr>
                <w:rFonts w:eastAsia="Times New Roman" w:cs="Calibri"/>
                <w:sz w:val="18"/>
                <w:szCs w:val="18"/>
                <w:lang w:eastAsia="fr-CH"/>
              </w:rPr>
            </w:pPr>
          </w:p>
          <w:p w14:paraId="6E94A7D5" w14:textId="23B7CB7E" w:rsidR="00A859F9" w:rsidRPr="00D40E83" w:rsidRDefault="000179A0" w:rsidP="00D40E83">
            <w:pPr>
              <w:tabs>
                <w:tab w:val="left" w:pos="391"/>
              </w:tabs>
              <w:autoSpaceDE w:val="0"/>
              <w:autoSpaceDN w:val="0"/>
              <w:adjustRightInd w:val="0"/>
              <w:rPr>
                <w:rFonts w:eastAsia="Times New Roman" w:cs="Calibri"/>
                <w:sz w:val="18"/>
                <w:szCs w:val="18"/>
                <w:lang w:eastAsia="fr-CH"/>
              </w:rPr>
            </w:pPr>
            <w:r w:rsidRPr="00D40E83">
              <w:rPr>
                <w:rFonts w:eastAsia="Simplified Arabic" w:cs="Calibri"/>
                <w:sz w:val="18"/>
                <w:szCs w:val="18"/>
                <w:rtl/>
                <w:lang w:eastAsia="fr-CH"/>
              </w:rPr>
              <w:t>[…]</w:t>
            </w:r>
          </w:p>
        </w:tc>
        <w:tc>
          <w:tcPr>
            <w:tcW w:w="4368" w:type="dxa"/>
            <w:tcMar>
              <w:top w:w="57" w:type="dxa"/>
              <w:bottom w:w="57" w:type="dxa"/>
            </w:tcMar>
          </w:tcPr>
          <w:p w14:paraId="77623AC8" w14:textId="4F2631AA" w:rsidR="000F7033" w:rsidRPr="00D40E83" w:rsidRDefault="00C731A4" w:rsidP="00D40E83">
            <w:pPr>
              <w:pStyle w:val="CommentText"/>
              <w:jc w:val="left"/>
              <w:rPr>
                <w:rFonts w:cs="Calibri"/>
                <w:b/>
                <w:bCs/>
                <w:szCs w:val="18"/>
              </w:rPr>
            </w:pPr>
            <w:r>
              <w:rPr>
                <w:rFonts w:cs="Calibri" w:hint="cs"/>
                <w:b/>
                <w:bCs/>
                <w:szCs w:val="18"/>
                <w:rtl/>
              </w:rPr>
              <w:t>بدء</w:t>
            </w:r>
            <w:r w:rsidR="000F7033" w:rsidRPr="00D40E83">
              <w:rPr>
                <w:rFonts w:cs="Calibri"/>
                <w:b/>
                <w:bCs/>
                <w:szCs w:val="18"/>
                <w:rtl/>
              </w:rPr>
              <w:t xml:space="preserve"> النفاذ: 1 أكتوبر 2025 (التعميم الإعلامي رقم 29/2025)</w:t>
            </w:r>
          </w:p>
          <w:p w14:paraId="0E75F9A1" w14:textId="77777777" w:rsidR="000F7033" w:rsidRPr="00D40E83" w:rsidRDefault="000F7033" w:rsidP="00D40E83">
            <w:pPr>
              <w:pStyle w:val="CommentText"/>
              <w:jc w:val="left"/>
              <w:rPr>
                <w:rFonts w:cs="Calibri"/>
                <w:szCs w:val="18"/>
              </w:rPr>
            </w:pPr>
          </w:p>
          <w:p w14:paraId="57F796A8" w14:textId="71A369DE" w:rsidR="00A859F9" w:rsidRPr="00D40E83" w:rsidRDefault="0038745B" w:rsidP="00D40E83">
            <w:pPr>
              <w:rPr>
                <w:rFonts w:cs="Calibri"/>
                <w:sz w:val="18"/>
                <w:szCs w:val="18"/>
              </w:rPr>
            </w:pPr>
            <w:r w:rsidRPr="00D40E83">
              <w:rPr>
                <w:rFonts w:cs="Calibri"/>
                <w:sz w:val="18"/>
                <w:szCs w:val="18"/>
                <w:rtl/>
              </w:rPr>
              <w:t>تم تعديل القاعدة</w:t>
            </w:r>
            <w:r w:rsidR="00117AF9" w:rsidRPr="00D40E83">
              <w:rPr>
                <w:rFonts w:cs="Calibri"/>
                <w:sz w:val="18"/>
                <w:szCs w:val="18"/>
                <w:rtl/>
              </w:rPr>
              <w:t xml:space="preserve"> </w:t>
            </w:r>
            <w:r w:rsidR="006E6CE7">
              <w:rPr>
                <w:rFonts w:cs="Calibri" w:hint="cs"/>
                <w:sz w:val="18"/>
                <w:szCs w:val="18"/>
                <w:rtl/>
              </w:rPr>
              <w:t>3-14-4</w:t>
            </w:r>
            <w:r w:rsidR="00117AF9" w:rsidRPr="00D40E83">
              <w:rPr>
                <w:rFonts w:cs="Calibri"/>
                <w:sz w:val="18"/>
                <w:szCs w:val="18"/>
                <w:rtl/>
              </w:rPr>
              <w:t xml:space="preserve"> </w:t>
            </w:r>
            <w:r w:rsidRPr="00D40E83">
              <w:rPr>
                <w:rFonts w:cs="Calibri"/>
                <w:sz w:val="18"/>
                <w:szCs w:val="18"/>
                <w:rtl/>
              </w:rPr>
              <w:t xml:space="preserve">للسماح بإدراج تكاليف الإقامة للالتحاق بمؤسسة تعليمية في </w:t>
            </w:r>
            <w:r w:rsidR="001760F1">
              <w:rPr>
                <w:rFonts w:cs="Calibri" w:hint="cs"/>
                <w:sz w:val="18"/>
                <w:szCs w:val="18"/>
                <w:rtl/>
              </w:rPr>
              <w:t>مركز</w:t>
            </w:r>
            <w:r w:rsidRPr="00D40E83">
              <w:rPr>
                <w:rFonts w:cs="Calibri"/>
                <w:sz w:val="18"/>
                <w:szCs w:val="18"/>
                <w:rtl/>
              </w:rPr>
              <w:t xml:space="preserve"> العمل، باعتبارها نفقات </w:t>
            </w:r>
            <w:r w:rsidR="00546E29">
              <w:rPr>
                <w:rFonts w:cs="Calibri" w:hint="cs"/>
                <w:sz w:val="18"/>
                <w:szCs w:val="18"/>
                <w:rtl/>
              </w:rPr>
              <w:t>مسموح بها</w:t>
            </w:r>
            <w:r w:rsidRPr="00D40E83">
              <w:rPr>
                <w:rFonts w:cs="Calibri"/>
                <w:sz w:val="18"/>
                <w:szCs w:val="18"/>
                <w:rtl/>
              </w:rPr>
              <w:t xml:space="preserve">، </w:t>
            </w:r>
            <w:r w:rsidR="00BA5314">
              <w:rPr>
                <w:rFonts w:cs="Calibri" w:hint="cs"/>
                <w:sz w:val="18"/>
                <w:szCs w:val="18"/>
                <w:rtl/>
              </w:rPr>
              <w:t>حينما</w:t>
            </w:r>
            <w:r w:rsidRPr="00D40E83">
              <w:rPr>
                <w:rFonts w:cs="Calibri"/>
                <w:sz w:val="18"/>
                <w:szCs w:val="18"/>
                <w:rtl/>
              </w:rPr>
              <w:t xml:space="preserve"> يكون ذلك مبرراً بسبب إعاقة الطفل. وكان هذا الحكم يقتصر في السابق على المؤسسات التعليمية "خارج </w:t>
            </w:r>
            <w:r w:rsidR="00327154">
              <w:rPr>
                <w:rFonts w:cs="Calibri" w:hint="cs"/>
                <w:sz w:val="18"/>
                <w:szCs w:val="18"/>
                <w:rtl/>
              </w:rPr>
              <w:t>مركز</w:t>
            </w:r>
            <w:r w:rsidRPr="00D40E83">
              <w:rPr>
                <w:rFonts w:cs="Calibri"/>
                <w:sz w:val="18"/>
                <w:szCs w:val="18"/>
                <w:rtl/>
              </w:rPr>
              <w:t xml:space="preserve"> العمل".</w:t>
            </w:r>
          </w:p>
        </w:tc>
      </w:tr>
      <w:tr w:rsidR="009F14D3" w:rsidRPr="00D40E83" w14:paraId="4A046D43" w14:textId="77777777" w:rsidTr="00E23BF3">
        <w:trPr>
          <w:trHeight w:val="20"/>
        </w:trPr>
        <w:tc>
          <w:tcPr>
            <w:tcW w:w="1730" w:type="dxa"/>
            <w:tcMar>
              <w:top w:w="57" w:type="dxa"/>
              <w:bottom w:w="57" w:type="dxa"/>
            </w:tcMar>
          </w:tcPr>
          <w:p w14:paraId="3FAC8F77" w14:textId="3ECFCA07" w:rsidR="009F14D3" w:rsidRPr="005414FA" w:rsidRDefault="001802CA" w:rsidP="00D40E83">
            <w:pPr>
              <w:spacing w:after="180"/>
              <w:ind w:right="34"/>
              <w:rPr>
                <w:rFonts w:ascii="arial bold" w:hAnsi="arial bold" w:cs="Calibri"/>
                <w:b/>
                <w:bCs/>
                <w:sz w:val="18"/>
                <w:szCs w:val="18"/>
              </w:rPr>
            </w:pPr>
            <w:r w:rsidRPr="005414FA">
              <w:rPr>
                <w:rFonts w:ascii="arial bold" w:hAnsi="arial bold" w:cs="Calibri"/>
                <w:b/>
                <w:bCs/>
                <w:sz w:val="18"/>
                <w:szCs w:val="18"/>
                <w:rtl/>
              </w:rPr>
              <w:t xml:space="preserve">القاعدة </w:t>
            </w:r>
            <w:r w:rsidR="005414FA" w:rsidRPr="005414FA">
              <w:rPr>
                <w:rFonts w:ascii="arial bold" w:hAnsi="arial bold" w:cs="Calibri" w:hint="cs"/>
                <w:b/>
                <w:bCs/>
                <w:sz w:val="18"/>
                <w:szCs w:val="18"/>
                <w:rtl/>
              </w:rPr>
              <w:t>4-16-1</w:t>
            </w:r>
          </w:p>
          <w:p w14:paraId="38295C95" w14:textId="270B0176" w:rsidR="001802CA" w:rsidRPr="005414FA" w:rsidRDefault="00A4059B" w:rsidP="00D40E83">
            <w:pPr>
              <w:spacing w:after="180"/>
              <w:ind w:right="34"/>
              <w:rPr>
                <w:rFonts w:cs="Calibri"/>
                <w:sz w:val="18"/>
                <w:szCs w:val="18"/>
              </w:rPr>
            </w:pPr>
            <w:r w:rsidRPr="005414FA">
              <w:rPr>
                <w:rFonts w:cs="Calibri" w:hint="cs"/>
                <w:sz w:val="18"/>
                <w:szCs w:val="18"/>
                <w:rtl/>
              </w:rPr>
              <w:t>ال</w:t>
            </w:r>
            <w:r w:rsidR="001802CA" w:rsidRPr="005414FA">
              <w:rPr>
                <w:rFonts w:cs="Calibri"/>
                <w:sz w:val="18"/>
                <w:szCs w:val="18"/>
                <w:rtl/>
              </w:rPr>
              <w:t>فترة الاختبار</w:t>
            </w:r>
            <w:r w:rsidRPr="005414FA">
              <w:rPr>
                <w:rFonts w:cs="Calibri" w:hint="cs"/>
                <w:sz w:val="18"/>
                <w:szCs w:val="18"/>
                <w:rtl/>
              </w:rPr>
              <w:t>ية</w:t>
            </w:r>
          </w:p>
        </w:tc>
        <w:tc>
          <w:tcPr>
            <w:tcW w:w="4678" w:type="dxa"/>
            <w:tcMar>
              <w:top w:w="57" w:type="dxa"/>
              <w:bottom w:w="57" w:type="dxa"/>
            </w:tcMar>
          </w:tcPr>
          <w:p w14:paraId="25D18823" w14:textId="2A102134" w:rsidR="009F14D3" w:rsidRPr="00D40E83" w:rsidRDefault="00A87120" w:rsidP="00A87120">
            <w:pPr>
              <w:autoSpaceDE w:val="0"/>
              <w:autoSpaceDN w:val="0"/>
              <w:adjustRightInd w:val="0"/>
              <w:rPr>
                <w:rFonts w:cs="Calibri"/>
                <w:sz w:val="18"/>
                <w:szCs w:val="18"/>
              </w:rPr>
            </w:pPr>
            <w:r w:rsidRPr="00A87120">
              <w:rPr>
                <w:rFonts w:cs="Calibri"/>
                <w:sz w:val="18"/>
                <w:szCs w:val="18"/>
                <w:rtl/>
              </w:rPr>
              <w:t>الموظف المُعيَّن تعييناً مؤقتاً أولياً لمدة تتراوح بين 6 أشهر و12 شهراً يخضع لفترة اختبارية تبلغ شهرين. والموظف المُعيَّن تعييناً مؤقتاً أولياً لمدة ثلاثة أشهر أو أكثر ولكنها تقل عن 6 أشهر يخضع لفترة اختبارية تبلغ شهراً واحداً.</w:t>
            </w:r>
          </w:p>
        </w:tc>
        <w:tc>
          <w:tcPr>
            <w:tcW w:w="4678" w:type="dxa"/>
            <w:tcMar>
              <w:top w:w="57" w:type="dxa"/>
              <w:bottom w:w="57" w:type="dxa"/>
            </w:tcMar>
          </w:tcPr>
          <w:p w14:paraId="72606F8B" w14:textId="606FF62F" w:rsidR="009F14D3" w:rsidRPr="00D40E83" w:rsidRDefault="00A87120" w:rsidP="00A87120">
            <w:pPr>
              <w:pStyle w:val="Default"/>
              <w:rPr>
                <w:rFonts w:eastAsia="Times New Roman" w:cs="Calibri"/>
                <w:sz w:val="18"/>
                <w:szCs w:val="18"/>
                <w:lang w:eastAsia="fr-CH"/>
              </w:rPr>
            </w:pPr>
            <w:r w:rsidRPr="00A87120">
              <w:rPr>
                <w:rFonts w:eastAsia="Simplified Arabic" w:cs="Calibri"/>
                <w:sz w:val="18"/>
                <w:szCs w:val="18"/>
                <w:rtl/>
                <w:lang w:eastAsia="fr-CH"/>
              </w:rPr>
              <w:t xml:space="preserve">الموظف المُعيَّن تعييناً مؤقتاً أولياً لمدة </w:t>
            </w:r>
            <w:r w:rsidRPr="0053332E">
              <w:rPr>
                <w:rFonts w:eastAsia="Simplified Arabic" w:cs="Calibri"/>
                <w:strike/>
                <w:sz w:val="18"/>
                <w:szCs w:val="18"/>
                <w:rtl/>
                <w:lang w:eastAsia="fr-CH"/>
              </w:rPr>
              <w:t>تتراوح بين</w:t>
            </w:r>
            <w:r w:rsidR="0053332E">
              <w:rPr>
                <w:rFonts w:eastAsia="Simplified Arabic" w:cs="Calibri" w:hint="cs"/>
                <w:strike/>
                <w:sz w:val="18"/>
                <w:szCs w:val="18"/>
                <w:rtl/>
                <w:lang w:eastAsia="fr-CH"/>
              </w:rPr>
              <w:t xml:space="preserve"> </w:t>
            </w:r>
            <w:r w:rsidR="0053332E" w:rsidRPr="0053332E">
              <w:rPr>
                <w:rFonts w:eastAsia="Simplified Arabic" w:cs="Calibri" w:hint="cs"/>
                <w:b/>
                <w:bCs/>
                <w:sz w:val="18"/>
                <w:szCs w:val="18"/>
                <w:u w:val="single"/>
                <w:rtl/>
                <w:lang w:eastAsia="fr-CH"/>
              </w:rPr>
              <w:t>تتجاوز</w:t>
            </w:r>
            <w:r w:rsidRPr="00A87120">
              <w:rPr>
                <w:rFonts w:eastAsia="Simplified Arabic" w:cs="Calibri"/>
                <w:sz w:val="18"/>
                <w:szCs w:val="18"/>
                <w:rtl/>
                <w:lang w:eastAsia="fr-CH"/>
              </w:rPr>
              <w:t xml:space="preserve"> 6 أشهر </w:t>
            </w:r>
            <w:r w:rsidRPr="00944657">
              <w:rPr>
                <w:rFonts w:eastAsia="Simplified Arabic" w:cs="Calibri"/>
                <w:strike/>
                <w:sz w:val="18"/>
                <w:szCs w:val="18"/>
                <w:rtl/>
                <w:lang w:eastAsia="fr-CH"/>
              </w:rPr>
              <w:t>و12 شهراً</w:t>
            </w:r>
            <w:r w:rsidRPr="00A87120">
              <w:rPr>
                <w:rFonts w:eastAsia="Simplified Arabic" w:cs="Calibri"/>
                <w:sz w:val="18"/>
                <w:szCs w:val="18"/>
                <w:rtl/>
                <w:lang w:eastAsia="fr-CH"/>
              </w:rPr>
              <w:t xml:space="preserve"> يخضع لفترة اختبارية تبلغ شهرين. والموظف المُعيَّن تعييناً مؤقتاً أولياً لمدة </w:t>
            </w:r>
            <w:r w:rsidRPr="00CC4112">
              <w:rPr>
                <w:rFonts w:eastAsia="Simplified Arabic" w:cs="Calibri"/>
                <w:strike/>
                <w:sz w:val="18"/>
                <w:szCs w:val="18"/>
                <w:rtl/>
                <w:lang w:eastAsia="fr-CH"/>
              </w:rPr>
              <w:t>ثلاثة أشهر أو أكثر ولكنها تقل عن</w:t>
            </w:r>
            <w:r w:rsidRPr="00A87120">
              <w:rPr>
                <w:rFonts w:eastAsia="Simplified Arabic" w:cs="Calibri"/>
                <w:sz w:val="18"/>
                <w:szCs w:val="18"/>
                <w:rtl/>
                <w:lang w:eastAsia="fr-CH"/>
              </w:rPr>
              <w:t xml:space="preserve"> 6 أشهر </w:t>
            </w:r>
            <w:r w:rsidR="00CC4112" w:rsidRPr="00CC4112">
              <w:rPr>
                <w:rFonts w:eastAsia="Simplified Arabic" w:cs="Calibri" w:hint="cs"/>
                <w:b/>
                <w:bCs/>
                <w:sz w:val="18"/>
                <w:szCs w:val="18"/>
                <w:u w:val="single"/>
                <w:rtl/>
                <w:lang w:eastAsia="fr-CH"/>
              </w:rPr>
              <w:t>أو أقل</w:t>
            </w:r>
            <w:r w:rsidR="00CC4112">
              <w:rPr>
                <w:rFonts w:eastAsia="Simplified Arabic" w:cs="Calibri" w:hint="cs"/>
                <w:sz w:val="18"/>
                <w:szCs w:val="18"/>
                <w:rtl/>
                <w:lang w:eastAsia="fr-CH"/>
              </w:rPr>
              <w:t xml:space="preserve"> </w:t>
            </w:r>
            <w:r w:rsidR="0070530D" w:rsidRPr="0070530D">
              <w:rPr>
                <w:rFonts w:eastAsia="Simplified Arabic" w:cs="Calibri" w:hint="cs"/>
                <w:b/>
                <w:bCs/>
                <w:sz w:val="18"/>
                <w:szCs w:val="18"/>
                <w:u w:val="single"/>
                <w:rtl/>
                <w:lang w:eastAsia="fr-CH"/>
              </w:rPr>
              <w:t>لا</w:t>
            </w:r>
            <w:r w:rsidR="0070530D">
              <w:rPr>
                <w:rFonts w:eastAsia="Simplified Arabic" w:cs="Calibri" w:hint="cs"/>
                <w:sz w:val="18"/>
                <w:szCs w:val="18"/>
                <w:rtl/>
                <w:lang w:eastAsia="fr-CH"/>
              </w:rPr>
              <w:t xml:space="preserve"> </w:t>
            </w:r>
            <w:r w:rsidRPr="00A87120">
              <w:rPr>
                <w:rFonts w:eastAsia="Simplified Arabic" w:cs="Calibri"/>
                <w:sz w:val="18"/>
                <w:szCs w:val="18"/>
                <w:rtl/>
                <w:lang w:eastAsia="fr-CH"/>
              </w:rPr>
              <w:t xml:space="preserve">يخضع لفترة اختبارية </w:t>
            </w:r>
            <w:r w:rsidRPr="0070530D">
              <w:rPr>
                <w:rFonts w:eastAsia="Simplified Arabic" w:cs="Calibri"/>
                <w:strike/>
                <w:sz w:val="18"/>
                <w:szCs w:val="18"/>
                <w:rtl/>
                <w:lang w:eastAsia="fr-CH"/>
              </w:rPr>
              <w:t>تبلغ شهراً واحداً</w:t>
            </w:r>
            <w:r w:rsidRPr="00A87120">
              <w:rPr>
                <w:rFonts w:eastAsia="Simplified Arabic" w:cs="Calibri"/>
                <w:sz w:val="18"/>
                <w:szCs w:val="18"/>
                <w:rtl/>
                <w:lang w:eastAsia="fr-CH"/>
              </w:rPr>
              <w:t>.</w:t>
            </w:r>
          </w:p>
        </w:tc>
        <w:tc>
          <w:tcPr>
            <w:tcW w:w="4368" w:type="dxa"/>
            <w:tcMar>
              <w:top w:w="57" w:type="dxa"/>
              <w:bottom w:w="57" w:type="dxa"/>
            </w:tcMar>
          </w:tcPr>
          <w:p w14:paraId="4DE8BA79" w14:textId="13E6EF88" w:rsidR="00176E05" w:rsidRPr="00D40E83" w:rsidRDefault="00C731A4" w:rsidP="00D40E83">
            <w:pPr>
              <w:pStyle w:val="CommentText"/>
              <w:jc w:val="left"/>
              <w:rPr>
                <w:rFonts w:cs="Calibri"/>
                <w:b/>
                <w:bCs/>
                <w:szCs w:val="18"/>
              </w:rPr>
            </w:pPr>
            <w:r>
              <w:rPr>
                <w:rFonts w:cs="Calibri" w:hint="cs"/>
                <w:b/>
                <w:bCs/>
                <w:szCs w:val="18"/>
                <w:rtl/>
              </w:rPr>
              <w:t>بدء</w:t>
            </w:r>
            <w:r w:rsidR="00176E05" w:rsidRPr="00D40E83">
              <w:rPr>
                <w:rFonts w:cs="Calibri"/>
                <w:b/>
                <w:bCs/>
                <w:szCs w:val="18"/>
                <w:rtl/>
              </w:rPr>
              <w:t xml:space="preserve"> النفاذ:</w:t>
            </w:r>
            <w:r w:rsidR="00AE0229" w:rsidRPr="00D40E83">
              <w:rPr>
                <w:rFonts w:cs="Calibri"/>
                <w:b/>
                <w:bCs/>
                <w:szCs w:val="18"/>
                <w:rtl/>
              </w:rPr>
              <w:t xml:space="preserve"> 1 يناير</w:t>
            </w:r>
            <w:r w:rsidR="00176E05" w:rsidRPr="00D40E83">
              <w:rPr>
                <w:rFonts w:cs="Calibri"/>
                <w:b/>
                <w:bCs/>
                <w:szCs w:val="18"/>
                <w:rtl/>
              </w:rPr>
              <w:t xml:space="preserve"> 2026 (التعميم الإعلامي رقم</w:t>
            </w:r>
            <w:r w:rsidR="00AE0229" w:rsidRPr="00D40E83">
              <w:rPr>
                <w:rFonts w:cs="Calibri"/>
                <w:b/>
                <w:bCs/>
                <w:szCs w:val="18"/>
                <w:rtl/>
              </w:rPr>
              <w:t xml:space="preserve"> 37/2025</w:t>
            </w:r>
            <w:r w:rsidR="00176E05" w:rsidRPr="00D40E83">
              <w:rPr>
                <w:rFonts w:cs="Calibri"/>
                <w:b/>
                <w:bCs/>
                <w:szCs w:val="18"/>
                <w:rtl/>
              </w:rPr>
              <w:t>)</w:t>
            </w:r>
          </w:p>
          <w:p w14:paraId="10B7F734" w14:textId="77777777" w:rsidR="009F14D3" w:rsidRPr="00D40E83" w:rsidRDefault="009F14D3" w:rsidP="00D40E83">
            <w:pPr>
              <w:pStyle w:val="CommentText"/>
              <w:jc w:val="left"/>
              <w:rPr>
                <w:rFonts w:cs="Calibri"/>
                <w:b/>
                <w:bCs/>
                <w:szCs w:val="18"/>
              </w:rPr>
            </w:pPr>
          </w:p>
          <w:p w14:paraId="2CC82719" w14:textId="7BFC2B57" w:rsidR="00156B26" w:rsidRPr="00D40E83" w:rsidRDefault="009C0360" w:rsidP="00D40E83">
            <w:pPr>
              <w:pStyle w:val="CommentText"/>
              <w:jc w:val="left"/>
              <w:rPr>
                <w:rFonts w:cs="Calibri"/>
                <w:szCs w:val="18"/>
              </w:rPr>
            </w:pPr>
            <w:r w:rsidRPr="00D40E83">
              <w:rPr>
                <w:rFonts w:cs="Calibri"/>
                <w:szCs w:val="18"/>
                <w:rtl/>
              </w:rPr>
              <w:t xml:space="preserve">تم </w:t>
            </w:r>
            <w:r w:rsidR="00156B26" w:rsidRPr="00D40E83">
              <w:rPr>
                <w:rFonts w:cs="Calibri"/>
                <w:szCs w:val="18"/>
                <w:rtl/>
              </w:rPr>
              <w:t xml:space="preserve">تعديل القاعدة </w:t>
            </w:r>
            <w:r w:rsidR="00A87120">
              <w:rPr>
                <w:rFonts w:cs="Calibri" w:hint="cs"/>
                <w:szCs w:val="18"/>
                <w:rtl/>
              </w:rPr>
              <w:t>4-16-1</w:t>
            </w:r>
            <w:r w:rsidR="00156B26" w:rsidRPr="00D40E83">
              <w:rPr>
                <w:rFonts w:cs="Calibri"/>
                <w:szCs w:val="18"/>
                <w:rtl/>
              </w:rPr>
              <w:t xml:space="preserve"> لإلغاء شرط </w:t>
            </w:r>
            <w:r w:rsidR="00A87120">
              <w:rPr>
                <w:rFonts w:cs="Calibri" w:hint="cs"/>
                <w:szCs w:val="18"/>
                <w:rtl/>
              </w:rPr>
              <w:t>ال</w:t>
            </w:r>
            <w:r w:rsidR="00156B26" w:rsidRPr="00D40E83">
              <w:rPr>
                <w:rFonts w:cs="Calibri"/>
                <w:szCs w:val="18"/>
                <w:rtl/>
              </w:rPr>
              <w:t>فترة الاختبار</w:t>
            </w:r>
            <w:r w:rsidR="00A87120">
              <w:rPr>
                <w:rFonts w:cs="Calibri" w:hint="cs"/>
                <w:szCs w:val="18"/>
                <w:rtl/>
              </w:rPr>
              <w:t>ية</w:t>
            </w:r>
            <w:r w:rsidR="00156B26" w:rsidRPr="00D40E83">
              <w:rPr>
                <w:rFonts w:cs="Calibri"/>
                <w:szCs w:val="18"/>
                <w:rtl/>
              </w:rPr>
              <w:t xml:space="preserve"> للموظفين المعينين </w:t>
            </w:r>
            <w:r w:rsidR="00993FD6">
              <w:rPr>
                <w:rFonts w:cs="Calibri" w:hint="cs"/>
                <w:szCs w:val="18"/>
                <w:rtl/>
              </w:rPr>
              <w:t>تعييناً مؤقتاً</w:t>
            </w:r>
            <w:r w:rsidR="00156B26" w:rsidRPr="00D40E83">
              <w:rPr>
                <w:rFonts w:cs="Calibri"/>
                <w:szCs w:val="18"/>
                <w:rtl/>
              </w:rPr>
              <w:t xml:space="preserve"> أولي</w:t>
            </w:r>
            <w:r w:rsidR="00993FD6">
              <w:rPr>
                <w:rFonts w:cs="Calibri" w:hint="cs"/>
                <w:szCs w:val="18"/>
                <w:rtl/>
              </w:rPr>
              <w:t>اً</w:t>
            </w:r>
            <w:r w:rsidR="00156B26" w:rsidRPr="00D40E83">
              <w:rPr>
                <w:rFonts w:cs="Calibri"/>
                <w:szCs w:val="18"/>
                <w:rtl/>
              </w:rPr>
              <w:t xml:space="preserve"> لمدة ستة أشهر أو أقل.</w:t>
            </w:r>
          </w:p>
          <w:p w14:paraId="78A4169D" w14:textId="1590B730" w:rsidR="00176E05" w:rsidRPr="00D40E83" w:rsidRDefault="00176E05" w:rsidP="00D40E83">
            <w:pPr>
              <w:pStyle w:val="CommentText"/>
              <w:jc w:val="left"/>
              <w:rPr>
                <w:rFonts w:cs="Calibri"/>
                <w:szCs w:val="18"/>
              </w:rPr>
            </w:pPr>
          </w:p>
        </w:tc>
      </w:tr>
      <w:tr w:rsidR="0014358A" w:rsidRPr="00D40E83" w14:paraId="1F3EC2F6" w14:textId="77777777" w:rsidTr="00E23BF3">
        <w:trPr>
          <w:trHeight w:val="20"/>
        </w:trPr>
        <w:tc>
          <w:tcPr>
            <w:tcW w:w="1730" w:type="dxa"/>
            <w:tcMar>
              <w:top w:w="57" w:type="dxa"/>
              <w:bottom w:w="57" w:type="dxa"/>
            </w:tcMar>
          </w:tcPr>
          <w:p w14:paraId="74B25EA5" w14:textId="7C19E9C5" w:rsidR="0014358A" w:rsidRPr="00BC3DBB" w:rsidRDefault="00AE0229" w:rsidP="00BC3DBB">
            <w:pPr>
              <w:keepNext/>
              <w:spacing w:after="180"/>
              <w:ind w:right="34"/>
              <w:rPr>
                <w:rFonts w:ascii="arial bold" w:hAnsi="arial bold" w:cs="Calibri"/>
                <w:b/>
                <w:bCs/>
                <w:sz w:val="18"/>
                <w:szCs w:val="18"/>
              </w:rPr>
            </w:pPr>
            <w:r w:rsidRPr="00BC3DBB">
              <w:rPr>
                <w:rFonts w:ascii="arial bold" w:hAnsi="arial bold" w:cs="Calibri"/>
                <w:b/>
                <w:bCs/>
                <w:sz w:val="18"/>
                <w:szCs w:val="18"/>
                <w:rtl/>
              </w:rPr>
              <w:lastRenderedPageBreak/>
              <w:t xml:space="preserve">القاعدة </w:t>
            </w:r>
            <w:r w:rsidR="00993FD6" w:rsidRPr="00BC3DBB">
              <w:rPr>
                <w:rFonts w:ascii="arial bold" w:hAnsi="arial bold" w:cs="Calibri" w:hint="cs"/>
                <w:b/>
                <w:bCs/>
                <w:sz w:val="18"/>
                <w:szCs w:val="18"/>
                <w:rtl/>
              </w:rPr>
              <w:t>4-19-1</w:t>
            </w:r>
          </w:p>
          <w:p w14:paraId="47D5C09A" w14:textId="03825104" w:rsidR="007C0894" w:rsidRPr="00BC3DBB" w:rsidRDefault="000352EE" w:rsidP="00D40E83">
            <w:pPr>
              <w:spacing w:after="180"/>
              <w:ind w:right="34"/>
              <w:rPr>
                <w:rFonts w:cs="Calibri"/>
                <w:sz w:val="18"/>
                <w:szCs w:val="18"/>
              </w:rPr>
            </w:pPr>
            <w:r w:rsidRPr="000352EE">
              <w:rPr>
                <w:rFonts w:cs="Calibri"/>
                <w:sz w:val="18"/>
                <w:szCs w:val="18"/>
                <w:rtl/>
              </w:rPr>
              <w:t>تقييم أداء الموظفين المعينين تعييناً محدَّد المدة ومستمرا</w:t>
            </w:r>
            <w:r w:rsidR="008D364E">
              <w:rPr>
                <w:rFonts w:cs="Calibri" w:hint="cs"/>
                <w:sz w:val="18"/>
                <w:szCs w:val="18"/>
                <w:rtl/>
              </w:rPr>
              <w:t>ً</w:t>
            </w:r>
          </w:p>
        </w:tc>
        <w:tc>
          <w:tcPr>
            <w:tcW w:w="4678" w:type="dxa"/>
            <w:tcMar>
              <w:top w:w="57" w:type="dxa"/>
              <w:bottom w:w="57" w:type="dxa"/>
            </w:tcMar>
          </w:tcPr>
          <w:p w14:paraId="6C0FD7C5" w14:textId="396AB609" w:rsidR="00BB00DF" w:rsidRPr="00D40E83" w:rsidRDefault="00291F22" w:rsidP="00D40E83">
            <w:pPr>
              <w:autoSpaceDE w:val="0"/>
              <w:autoSpaceDN w:val="0"/>
              <w:adjustRightInd w:val="0"/>
              <w:rPr>
                <w:rFonts w:cs="Calibri"/>
                <w:sz w:val="18"/>
                <w:szCs w:val="18"/>
              </w:rPr>
            </w:pPr>
            <w:r w:rsidRPr="00291F22">
              <w:rPr>
                <w:rFonts w:cs="Calibri"/>
                <w:sz w:val="18"/>
                <w:szCs w:val="18"/>
                <w:rtl/>
              </w:rPr>
              <w:t>القاعدة 4-19-1 – تقييم أداء الموظفين المعينين تعييناً محدَّد المدة ومستمرا</w:t>
            </w:r>
            <w:r w:rsidR="008D364E">
              <w:rPr>
                <w:rFonts w:cs="Calibri" w:hint="cs"/>
                <w:sz w:val="18"/>
                <w:szCs w:val="18"/>
                <w:rtl/>
              </w:rPr>
              <w:t>ً</w:t>
            </w:r>
          </w:p>
          <w:p w14:paraId="3381CE4B" w14:textId="77777777" w:rsidR="00043DC6" w:rsidRPr="00D40E83" w:rsidRDefault="00043DC6" w:rsidP="00D40E83">
            <w:pPr>
              <w:autoSpaceDE w:val="0"/>
              <w:autoSpaceDN w:val="0"/>
              <w:adjustRightInd w:val="0"/>
              <w:rPr>
                <w:rFonts w:cs="Calibri"/>
                <w:sz w:val="18"/>
                <w:szCs w:val="18"/>
              </w:rPr>
            </w:pPr>
          </w:p>
          <w:p w14:paraId="36D59B99" w14:textId="77777777" w:rsidR="00BB00DF" w:rsidRPr="00D40E83" w:rsidRDefault="00BB00DF" w:rsidP="00D40E83">
            <w:pPr>
              <w:autoSpaceDE w:val="0"/>
              <w:autoSpaceDN w:val="0"/>
              <w:adjustRightInd w:val="0"/>
              <w:rPr>
                <w:rFonts w:cs="Calibri"/>
                <w:sz w:val="18"/>
                <w:szCs w:val="18"/>
              </w:rPr>
            </w:pPr>
            <w:r w:rsidRPr="00D40E83">
              <w:rPr>
                <w:rFonts w:cs="Calibri"/>
                <w:sz w:val="18"/>
                <w:szCs w:val="18"/>
                <w:rtl/>
              </w:rPr>
              <w:t>[...]</w:t>
            </w:r>
          </w:p>
          <w:p w14:paraId="7EE4CF08" w14:textId="77777777" w:rsidR="00043DC6" w:rsidRPr="00D40E83" w:rsidRDefault="00043DC6" w:rsidP="00D40E83">
            <w:pPr>
              <w:autoSpaceDE w:val="0"/>
              <w:autoSpaceDN w:val="0"/>
              <w:adjustRightInd w:val="0"/>
              <w:rPr>
                <w:rFonts w:cs="Calibri"/>
                <w:sz w:val="18"/>
                <w:szCs w:val="18"/>
              </w:rPr>
            </w:pPr>
          </w:p>
          <w:p w14:paraId="6E4A9FFF" w14:textId="1C8B60F5" w:rsidR="0014358A" w:rsidRPr="00D40E83" w:rsidRDefault="004C537C" w:rsidP="00D40E83">
            <w:pPr>
              <w:autoSpaceDE w:val="0"/>
              <w:autoSpaceDN w:val="0"/>
              <w:adjustRightInd w:val="0"/>
              <w:rPr>
                <w:rFonts w:cs="Calibri"/>
                <w:sz w:val="18"/>
                <w:szCs w:val="18"/>
              </w:rPr>
            </w:pPr>
            <w:r w:rsidRPr="004C537C">
              <w:rPr>
                <w:rFonts w:cs="Calibri"/>
                <w:sz w:val="18"/>
                <w:szCs w:val="18"/>
                <w:rtl/>
              </w:rPr>
              <w:t>(ج) ولا تُطبَّق هذه القاعدة على الموظفين المعينين تعييناً أولياً محدَّد المدة في أثناء خضوعهم للاختبار، وفقاً للمادة 4- 17(ب). ولا تُطبَّق أيضاً على الموظفين المؤقتين.</w:t>
            </w:r>
          </w:p>
        </w:tc>
        <w:tc>
          <w:tcPr>
            <w:tcW w:w="4678" w:type="dxa"/>
            <w:tcMar>
              <w:top w:w="57" w:type="dxa"/>
              <w:bottom w:w="57" w:type="dxa"/>
            </w:tcMar>
          </w:tcPr>
          <w:p w14:paraId="56D2D43C" w14:textId="67ADB4DD" w:rsidR="00492F5F" w:rsidRPr="00D40E83" w:rsidRDefault="00502FA9" w:rsidP="00502FA9">
            <w:pPr>
              <w:pStyle w:val="Default"/>
              <w:rPr>
                <w:rFonts w:eastAsia="Times New Roman" w:cs="Calibri"/>
                <w:sz w:val="18"/>
                <w:szCs w:val="18"/>
                <w:lang w:eastAsia="fr-CH"/>
              </w:rPr>
            </w:pPr>
            <w:r w:rsidRPr="00502FA9">
              <w:rPr>
                <w:rFonts w:eastAsia="Simplified Arabic" w:cs="Calibri"/>
                <w:sz w:val="18"/>
                <w:szCs w:val="18"/>
                <w:rtl/>
                <w:lang w:eastAsia="fr-CH"/>
              </w:rPr>
              <w:t xml:space="preserve">القاعدة 4-19-1 – تقييم </w:t>
            </w:r>
            <w:r w:rsidR="00003DAB" w:rsidRPr="00003DAB">
              <w:rPr>
                <w:rFonts w:eastAsia="Simplified Arabic" w:cs="Calibri" w:hint="cs"/>
                <w:b/>
                <w:bCs/>
                <w:sz w:val="18"/>
                <w:szCs w:val="18"/>
                <w:u w:val="single"/>
                <w:rtl/>
                <w:lang w:eastAsia="fr-CH"/>
              </w:rPr>
              <w:t>الأداء</w:t>
            </w:r>
            <w:r w:rsidR="00003DAB">
              <w:rPr>
                <w:rFonts w:eastAsia="Simplified Arabic" w:cs="Calibri" w:hint="cs"/>
                <w:sz w:val="18"/>
                <w:szCs w:val="18"/>
                <w:rtl/>
                <w:lang w:eastAsia="fr-CH"/>
              </w:rPr>
              <w:t xml:space="preserve"> </w:t>
            </w:r>
            <w:r w:rsidRPr="00003DAB">
              <w:rPr>
                <w:rFonts w:eastAsia="Simplified Arabic" w:cs="Calibri"/>
                <w:strike/>
                <w:sz w:val="18"/>
                <w:szCs w:val="18"/>
                <w:rtl/>
                <w:lang w:eastAsia="fr-CH"/>
              </w:rPr>
              <w:t>أداء</w:t>
            </w:r>
            <w:r w:rsidRPr="00502FA9">
              <w:rPr>
                <w:rFonts w:eastAsia="Simplified Arabic" w:cs="Calibri"/>
                <w:sz w:val="18"/>
                <w:szCs w:val="18"/>
                <w:rtl/>
                <w:lang w:eastAsia="fr-CH"/>
              </w:rPr>
              <w:t xml:space="preserve"> </w:t>
            </w:r>
            <w:r w:rsidRPr="00003DAB">
              <w:rPr>
                <w:rFonts w:eastAsia="Simplified Arabic" w:cs="Calibri"/>
                <w:strike/>
                <w:sz w:val="18"/>
                <w:szCs w:val="18"/>
                <w:rtl/>
                <w:lang w:eastAsia="fr-CH"/>
              </w:rPr>
              <w:t>الموظفين المعينين تعييناً محدَّد المدة ومستمرا</w:t>
            </w:r>
            <w:r w:rsidRPr="00003DAB">
              <w:rPr>
                <w:rFonts w:eastAsia="Simplified Arabic" w:cs="Calibri" w:hint="cs"/>
                <w:strike/>
                <w:sz w:val="18"/>
                <w:szCs w:val="18"/>
                <w:rtl/>
                <w:lang w:eastAsia="fr-CH"/>
              </w:rPr>
              <w:t>ً</w:t>
            </w:r>
          </w:p>
          <w:p w14:paraId="7124EBD1" w14:textId="77777777" w:rsidR="00492F5F" w:rsidRPr="00D40E83" w:rsidRDefault="00492F5F" w:rsidP="00D40E83">
            <w:pPr>
              <w:pStyle w:val="Default"/>
              <w:rPr>
                <w:rFonts w:eastAsia="Times New Roman" w:cs="Calibri"/>
                <w:sz w:val="18"/>
                <w:szCs w:val="18"/>
                <w:lang w:eastAsia="fr-CH"/>
              </w:rPr>
            </w:pPr>
          </w:p>
          <w:p w14:paraId="3077B1F4" w14:textId="77777777" w:rsidR="00492F5F" w:rsidRPr="00D40E83" w:rsidRDefault="00492F5F" w:rsidP="00D40E83">
            <w:pPr>
              <w:pStyle w:val="Default"/>
              <w:rPr>
                <w:rFonts w:eastAsia="Times New Roman" w:cs="Calibri"/>
                <w:sz w:val="18"/>
                <w:szCs w:val="18"/>
                <w:lang w:eastAsia="fr-CH"/>
              </w:rPr>
            </w:pPr>
            <w:r w:rsidRPr="00D40E83">
              <w:rPr>
                <w:rFonts w:eastAsia="Simplified Arabic" w:cs="Calibri"/>
                <w:sz w:val="18"/>
                <w:szCs w:val="18"/>
                <w:rtl/>
                <w:lang w:eastAsia="fr-CH"/>
              </w:rPr>
              <w:t>[…]</w:t>
            </w:r>
          </w:p>
          <w:p w14:paraId="7AF2AF62" w14:textId="77777777" w:rsidR="00492F5F" w:rsidRPr="00D40E83" w:rsidRDefault="00492F5F" w:rsidP="00D40E83">
            <w:pPr>
              <w:pStyle w:val="Default"/>
              <w:rPr>
                <w:rFonts w:eastAsia="Times New Roman" w:cs="Calibri"/>
                <w:sz w:val="18"/>
                <w:szCs w:val="18"/>
                <w:lang w:eastAsia="fr-CH"/>
              </w:rPr>
            </w:pPr>
          </w:p>
          <w:p w14:paraId="3FE8E17D" w14:textId="30CF9CB1" w:rsidR="0014358A" w:rsidRPr="00D40E83" w:rsidRDefault="00492F5F" w:rsidP="00F01183">
            <w:pPr>
              <w:pStyle w:val="Default"/>
              <w:rPr>
                <w:rFonts w:eastAsia="Times New Roman" w:cs="Calibri"/>
                <w:sz w:val="18"/>
                <w:szCs w:val="18"/>
                <w:lang w:eastAsia="fr-CH"/>
              </w:rPr>
            </w:pPr>
            <w:r w:rsidRPr="00D40E83">
              <w:rPr>
                <w:rFonts w:eastAsia="Simplified Arabic" w:cs="Calibri"/>
                <w:sz w:val="18"/>
                <w:szCs w:val="18"/>
                <w:rtl/>
                <w:lang w:eastAsia="fr-CH"/>
              </w:rPr>
              <w:t>(</w:t>
            </w:r>
            <w:r w:rsidR="00F01183" w:rsidRPr="00F01183">
              <w:rPr>
                <w:rFonts w:eastAsia="Simplified Arabic" w:cs="Calibri"/>
                <w:sz w:val="18"/>
                <w:szCs w:val="18"/>
                <w:rtl/>
                <w:lang w:eastAsia="fr-CH"/>
              </w:rPr>
              <w:t xml:space="preserve">ج) ولا تُطبَّق هذه القاعدة على الموظفين </w:t>
            </w:r>
            <w:r w:rsidR="00F01183" w:rsidRPr="00F25B76">
              <w:rPr>
                <w:rFonts w:eastAsia="Simplified Arabic" w:cs="Calibri"/>
                <w:strike/>
                <w:sz w:val="18"/>
                <w:szCs w:val="18"/>
                <w:rtl/>
                <w:lang w:eastAsia="fr-CH"/>
              </w:rPr>
              <w:t>المعينين تعييناً أولياً محدَّد المدة</w:t>
            </w:r>
            <w:r w:rsidR="00F01183" w:rsidRPr="00F01183">
              <w:rPr>
                <w:rFonts w:eastAsia="Simplified Arabic" w:cs="Calibri"/>
                <w:sz w:val="18"/>
                <w:szCs w:val="18"/>
                <w:rtl/>
                <w:lang w:eastAsia="fr-CH"/>
              </w:rPr>
              <w:t xml:space="preserve"> في أثناء خضوعهم للاختبار، وفقاً للمادة 4- 17(ب)</w:t>
            </w:r>
            <w:r w:rsidR="00225DFA">
              <w:rPr>
                <w:rFonts w:eastAsia="Simplified Arabic" w:cs="Calibri" w:hint="cs"/>
                <w:sz w:val="18"/>
                <w:szCs w:val="18"/>
                <w:rtl/>
                <w:lang w:eastAsia="fr-CH"/>
              </w:rPr>
              <w:t xml:space="preserve"> </w:t>
            </w:r>
            <w:r w:rsidR="00225DFA" w:rsidRPr="00674DF4">
              <w:rPr>
                <w:rFonts w:eastAsia="Simplified Arabic" w:cs="Calibri" w:hint="cs"/>
                <w:b/>
                <w:bCs/>
                <w:sz w:val="18"/>
                <w:szCs w:val="18"/>
                <w:u w:val="single"/>
                <w:rtl/>
                <w:lang w:eastAsia="fr-CH"/>
              </w:rPr>
              <w:t xml:space="preserve">والقاعدة </w:t>
            </w:r>
            <w:r w:rsidR="00674DF4" w:rsidRPr="00674DF4">
              <w:rPr>
                <w:rFonts w:eastAsia="Simplified Arabic" w:cs="Calibri" w:hint="cs"/>
                <w:b/>
                <w:bCs/>
                <w:sz w:val="18"/>
                <w:szCs w:val="18"/>
                <w:u w:val="single"/>
                <w:rtl/>
                <w:lang w:eastAsia="fr-CH"/>
              </w:rPr>
              <w:t>4-16-1</w:t>
            </w:r>
            <w:r w:rsidR="00F01183" w:rsidRPr="00F01183">
              <w:rPr>
                <w:rFonts w:eastAsia="Simplified Arabic" w:cs="Calibri"/>
                <w:sz w:val="18"/>
                <w:szCs w:val="18"/>
                <w:rtl/>
                <w:lang w:eastAsia="fr-CH"/>
              </w:rPr>
              <w:t>. ولا تُطبَّق أيضاً على الموظفين المؤقتين.</w:t>
            </w:r>
          </w:p>
        </w:tc>
        <w:tc>
          <w:tcPr>
            <w:tcW w:w="4368" w:type="dxa"/>
            <w:tcMar>
              <w:top w:w="57" w:type="dxa"/>
              <w:bottom w:w="57" w:type="dxa"/>
            </w:tcMar>
          </w:tcPr>
          <w:p w14:paraId="2EE1F919" w14:textId="4F46267F" w:rsidR="00AE0229" w:rsidRPr="00D40E83" w:rsidRDefault="00C731A4" w:rsidP="00D40E83">
            <w:pPr>
              <w:pStyle w:val="CommentText"/>
              <w:jc w:val="left"/>
              <w:rPr>
                <w:rFonts w:cs="Calibri"/>
                <w:b/>
                <w:bCs/>
                <w:szCs w:val="18"/>
              </w:rPr>
            </w:pPr>
            <w:r>
              <w:rPr>
                <w:rFonts w:cs="Calibri" w:hint="cs"/>
                <w:b/>
                <w:bCs/>
                <w:szCs w:val="18"/>
                <w:rtl/>
              </w:rPr>
              <w:t>بدء</w:t>
            </w:r>
            <w:r w:rsidR="00AE0229" w:rsidRPr="00D40E83">
              <w:rPr>
                <w:rFonts w:cs="Calibri"/>
                <w:b/>
                <w:bCs/>
                <w:szCs w:val="18"/>
                <w:rtl/>
              </w:rPr>
              <w:t xml:space="preserve"> النفاذ: 1 يناير 2026 (التعميم الإعلامي رقم 37/2025)</w:t>
            </w:r>
          </w:p>
          <w:p w14:paraId="2E1E0515" w14:textId="77777777" w:rsidR="00AE0229" w:rsidRPr="00D40E83" w:rsidRDefault="00AE0229" w:rsidP="00D40E83">
            <w:pPr>
              <w:pStyle w:val="CommentText"/>
              <w:jc w:val="left"/>
              <w:rPr>
                <w:rFonts w:cs="Calibri"/>
                <w:b/>
                <w:bCs/>
                <w:szCs w:val="18"/>
              </w:rPr>
            </w:pPr>
          </w:p>
          <w:p w14:paraId="641F48F5" w14:textId="7108B08D" w:rsidR="0014358A" w:rsidRPr="00D40E83" w:rsidRDefault="009C0360" w:rsidP="00D40E83">
            <w:pPr>
              <w:pStyle w:val="CommentText"/>
              <w:jc w:val="left"/>
              <w:rPr>
                <w:rFonts w:cs="Calibri"/>
                <w:szCs w:val="18"/>
              </w:rPr>
            </w:pPr>
            <w:r w:rsidRPr="00D40E83">
              <w:rPr>
                <w:rFonts w:cs="Calibri"/>
                <w:szCs w:val="18"/>
                <w:rtl/>
              </w:rPr>
              <w:t xml:space="preserve">تم </w:t>
            </w:r>
            <w:r w:rsidR="00156B26" w:rsidRPr="00D40E83">
              <w:rPr>
                <w:rFonts w:cs="Calibri"/>
                <w:szCs w:val="18"/>
                <w:rtl/>
              </w:rPr>
              <w:t xml:space="preserve">تعديل القاعدة </w:t>
            </w:r>
            <w:r w:rsidR="002E3B22">
              <w:rPr>
                <w:rFonts w:cs="Calibri" w:hint="cs"/>
                <w:szCs w:val="18"/>
                <w:rtl/>
              </w:rPr>
              <w:t>4-19-1</w:t>
            </w:r>
            <w:r w:rsidR="00156B26" w:rsidRPr="00D40E83">
              <w:rPr>
                <w:rFonts w:cs="Calibri"/>
                <w:szCs w:val="18"/>
                <w:rtl/>
              </w:rPr>
              <w:t xml:space="preserve"> </w:t>
            </w:r>
            <w:r w:rsidR="00665D34">
              <w:rPr>
                <w:rFonts w:cs="Calibri" w:hint="cs"/>
                <w:szCs w:val="18"/>
                <w:rtl/>
              </w:rPr>
              <w:t>لتجسيد</w:t>
            </w:r>
            <w:r w:rsidR="00156B26" w:rsidRPr="00D40E83">
              <w:rPr>
                <w:rFonts w:cs="Calibri"/>
                <w:szCs w:val="18"/>
                <w:rtl/>
              </w:rPr>
              <w:t xml:space="preserve"> تطبيق سياسة إدارة الأداء</w:t>
            </w:r>
            <w:r w:rsidRPr="00D40E83">
              <w:rPr>
                <w:rFonts w:cs="Calibri"/>
                <w:szCs w:val="18"/>
                <w:rtl/>
              </w:rPr>
              <w:t xml:space="preserve"> الجديدة </w:t>
            </w:r>
            <w:r w:rsidR="00156B26" w:rsidRPr="00D40E83">
              <w:rPr>
                <w:rFonts w:cs="Calibri"/>
                <w:szCs w:val="18"/>
                <w:rtl/>
              </w:rPr>
              <w:t>على جميع الموظفين</w:t>
            </w:r>
            <w:r w:rsidRPr="00D40E83">
              <w:rPr>
                <w:rFonts w:cs="Calibri"/>
                <w:szCs w:val="18"/>
                <w:rtl/>
              </w:rPr>
              <w:t>.</w:t>
            </w:r>
          </w:p>
        </w:tc>
      </w:tr>
      <w:tr w:rsidR="0014358A" w:rsidRPr="00D40E83" w14:paraId="26B5F861" w14:textId="77777777" w:rsidTr="00E23BF3">
        <w:trPr>
          <w:trHeight w:val="20"/>
        </w:trPr>
        <w:tc>
          <w:tcPr>
            <w:tcW w:w="1730" w:type="dxa"/>
            <w:tcMar>
              <w:top w:w="57" w:type="dxa"/>
              <w:bottom w:w="57" w:type="dxa"/>
            </w:tcMar>
          </w:tcPr>
          <w:p w14:paraId="544C0CBC" w14:textId="3DB54F19" w:rsidR="0014358A" w:rsidRPr="00D94ACD" w:rsidRDefault="007C0894" w:rsidP="00D40E83">
            <w:pPr>
              <w:spacing w:after="180"/>
              <w:ind w:right="34"/>
              <w:rPr>
                <w:rFonts w:ascii="arial bold" w:hAnsi="arial bold" w:cs="Calibri"/>
                <w:b/>
                <w:bCs/>
                <w:sz w:val="18"/>
                <w:szCs w:val="18"/>
              </w:rPr>
            </w:pPr>
            <w:r w:rsidRPr="00D94ACD">
              <w:rPr>
                <w:rFonts w:ascii="arial bold" w:hAnsi="arial bold" w:cs="Calibri"/>
                <w:b/>
                <w:bCs/>
                <w:sz w:val="18"/>
                <w:szCs w:val="18"/>
                <w:rtl/>
              </w:rPr>
              <w:t xml:space="preserve">القاعدة </w:t>
            </w:r>
            <w:r w:rsidR="00D94ACD" w:rsidRPr="00D94ACD">
              <w:rPr>
                <w:rFonts w:ascii="arial bold" w:hAnsi="arial bold" w:cs="Calibri" w:hint="cs"/>
                <w:b/>
                <w:bCs/>
                <w:sz w:val="18"/>
                <w:szCs w:val="18"/>
                <w:rtl/>
              </w:rPr>
              <w:t>4-19-2</w:t>
            </w:r>
          </w:p>
          <w:p w14:paraId="01D740FA" w14:textId="3F279A59" w:rsidR="007C0894" w:rsidRPr="00195E9E" w:rsidRDefault="00550B36" w:rsidP="00D40E83">
            <w:pPr>
              <w:spacing w:after="180"/>
              <w:ind w:right="34"/>
              <w:rPr>
                <w:rFonts w:cs="Calibri"/>
                <w:sz w:val="18"/>
                <w:szCs w:val="18"/>
              </w:rPr>
            </w:pPr>
            <w:r w:rsidRPr="00195E9E">
              <w:rPr>
                <w:rFonts w:cs="Calibri"/>
                <w:sz w:val="18"/>
                <w:szCs w:val="18"/>
                <w:rtl/>
              </w:rPr>
              <w:t>تقييم أداء الموظفين المؤقتين</w:t>
            </w:r>
          </w:p>
        </w:tc>
        <w:tc>
          <w:tcPr>
            <w:tcW w:w="4678" w:type="dxa"/>
            <w:tcMar>
              <w:top w:w="57" w:type="dxa"/>
              <w:bottom w:w="57" w:type="dxa"/>
            </w:tcMar>
          </w:tcPr>
          <w:p w14:paraId="6CF61EFB" w14:textId="73BCE730" w:rsidR="00455F49" w:rsidRPr="00D40E83" w:rsidRDefault="00455F49" w:rsidP="00D40E83">
            <w:pPr>
              <w:autoSpaceDE w:val="0"/>
              <w:autoSpaceDN w:val="0"/>
              <w:adjustRightInd w:val="0"/>
              <w:rPr>
                <w:rFonts w:cs="Calibri"/>
                <w:sz w:val="18"/>
                <w:szCs w:val="18"/>
              </w:rPr>
            </w:pPr>
            <w:r w:rsidRPr="00D40E83">
              <w:rPr>
                <w:rFonts w:cs="Calibri"/>
                <w:sz w:val="18"/>
                <w:szCs w:val="18"/>
                <w:rtl/>
              </w:rPr>
              <w:t xml:space="preserve">القاعدة </w:t>
            </w:r>
            <w:r w:rsidR="00F20864">
              <w:rPr>
                <w:rFonts w:cs="Calibri" w:hint="cs"/>
                <w:sz w:val="18"/>
                <w:szCs w:val="18"/>
                <w:rtl/>
              </w:rPr>
              <w:t>4-19-2</w:t>
            </w:r>
            <w:r w:rsidRPr="00D40E83">
              <w:rPr>
                <w:rFonts w:cs="Calibri"/>
                <w:sz w:val="18"/>
                <w:szCs w:val="18"/>
                <w:rtl/>
              </w:rPr>
              <w:t xml:space="preserve"> – تقييم أداء الموظفين المؤقتين</w:t>
            </w:r>
          </w:p>
          <w:p w14:paraId="08973DE2" w14:textId="77777777" w:rsidR="00455F49" w:rsidRPr="00D40E83" w:rsidRDefault="00455F49" w:rsidP="00D40E83">
            <w:pPr>
              <w:autoSpaceDE w:val="0"/>
              <w:autoSpaceDN w:val="0"/>
              <w:adjustRightInd w:val="0"/>
              <w:rPr>
                <w:rFonts w:cs="Calibri"/>
                <w:sz w:val="18"/>
                <w:szCs w:val="18"/>
              </w:rPr>
            </w:pPr>
          </w:p>
          <w:p w14:paraId="2394DA43" w14:textId="37050671" w:rsidR="00455F49" w:rsidRPr="00D40E83" w:rsidRDefault="00455F49" w:rsidP="00D40E83">
            <w:pPr>
              <w:autoSpaceDE w:val="0"/>
              <w:autoSpaceDN w:val="0"/>
              <w:adjustRightInd w:val="0"/>
              <w:rPr>
                <w:rFonts w:cs="Calibri"/>
                <w:sz w:val="18"/>
                <w:szCs w:val="18"/>
              </w:rPr>
            </w:pPr>
            <w:r w:rsidRPr="00D40E83">
              <w:rPr>
                <w:rFonts w:cs="Calibri"/>
                <w:sz w:val="18"/>
                <w:szCs w:val="18"/>
                <w:rtl/>
              </w:rPr>
              <w:t xml:space="preserve">(أ) </w:t>
            </w:r>
            <w:r w:rsidR="00F20864" w:rsidRPr="00F20864">
              <w:rPr>
                <w:rFonts w:cs="Calibri"/>
                <w:sz w:val="18"/>
                <w:szCs w:val="18"/>
                <w:rtl/>
              </w:rPr>
              <w:t>يُقيَّم الموظفون المؤقتون من خلال آليات تقييم الأداء المُقرَّرة للموظفين المعينين تعييناً مؤقتاً.</w:t>
            </w:r>
          </w:p>
          <w:p w14:paraId="7A05AFFA" w14:textId="77777777" w:rsidR="00455F49" w:rsidRPr="00D40E83" w:rsidRDefault="00455F49" w:rsidP="00D40E83">
            <w:pPr>
              <w:autoSpaceDE w:val="0"/>
              <w:autoSpaceDN w:val="0"/>
              <w:adjustRightInd w:val="0"/>
              <w:rPr>
                <w:rFonts w:cs="Calibri"/>
                <w:sz w:val="18"/>
                <w:szCs w:val="18"/>
              </w:rPr>
            </w:pPr>
          </w:p>
          <w:p w14:paraId="64291821" w14:textId="41DD8780" w:rsidR="00455F49" w:rsidRPr="00D40E83" w:rsidRDefault="00455F49" w:rsidP="00D40E83">
            <w:pPr>
              <w:autoSpaceDE w:val="0"/>
              <w:autoSpaceDN w:val="0"/>
              <w:adjustRightInd w:val="0"/>
              <w:rPr>
                <w:rFonts w:cs="Calibri"/>
                <w:sz w:val="18"/>
                <w:szCs w:val="18"/>
              </w:rPr>
            </w:pPr>
            <w:r w:rsidRPr="00D40E83">
              <w:rPr>
                <w:rFonts w:cs="Calibri"/>
                <w:sz w:val="18"/>
                <w:szCs w:val="18"/>
                <w:rtl/>
              </w:rPr>
              <w:t xml:space="preserve">(ب) </w:t>
            </w:r>
            <w:r w:rsidR="00BA08B0" w:rsidRPr="00BA08B0">
              <w:rPr>
                <w:rFonts w:cs="Calibri"/>
                <w:sz w:val="18"/>
                <w:szCs w:val="18"/>
                <w:rtl/>
              </w:rPr>
              <w:t>ويجوز للموظف المؤقت أن يطلب إعداد تقييم للأداء تحسباً لانتهاء العقد. وفي حالة نظر المكتب الدولي في تمديد العقد، وفي مرحلة اتخاذ قرار بشأن تمديد العقد من عدمه، يُجرى تقييم للأداء.</w:t>
            </w:r>
          </w:p>
          <w:p w14:paraId="39E464C1" w14:textId="178FA64C" w:rsidR="0014358A" w:rsidRPr="00D40E83" w:rsidRDefault="00455F49" w:rsidP="00D40E83">
            <w:pPr>
              <w:autoSpaceDE w:val="0"/>
              <w:autoSpaceDN w:val="0"/>
              <w:adjustRightInd w:val="0"/>
              <w:rPr>
                <w:rFonts w:cs="Calibri"/>
                <w:sz w:val="18"/>
                <w:szCs w:val="18"/>
              </w:rPr>
            </w:pPr>
            <w:r w:rsidRPr="00D40E83">
              <w:rPr>
                <w:rFonts w:cs="Calibri"/>
                <w:sz w:val="18"/>
                <w:szCs w:val="18"/>
                <w:rtl/>
              </w:rPr>
              <w:t>.</w:t>
            </w:r>
          </w:p>
        </w:tc>
        <w:tc>
          <w:tcPr>
            <w:tcW w:w="4678" w:type="dxa"/>
            <w:tcMar>
              <w:top w:w="57" w:type="dxa"/>
              <w:bottom w:w="57" w:type="dxa"/>
            </w:tcMar>
          </w:tcPr>
          <w:p w14:paraId="4F26D93C" w14:textId="77777777" w:rsidR="00BA08B0" w:rsidRPr="00C731A4" w:rsidRDefault="00BA08B0" w:rsidP="00BA08B0">
            <w:pPr>
              <w:autoSpaceDE w:val="0"/>
              <w:autoSpaceDN w:val="0"/>
              <w:adjustRightInd w:val="0"/>
              <w:rPr>
                <w:rFonts w:cs="Calibri"/>
                <w:strike/>
                <w:sz w:val="18"/>
                <w:szCs w:val="18"/>
              </w:rPr>
            </w:pPr>
            <w:r w:rsidRPr="00C731A4">
              <w:rPr>
                <w:rFonts w:cs="Calibri"/>
                <w:strike/>
                <w:sz w:val="18"/>
                <w:szCs w:val="18"/>
                <w:rtl/>
              </w:rPr>
              <w:t xml:space="preserve">القاعدة </w:t>
            </w:r>
            <w:r w:rsidRPr="00C731A4">
              <w:rPr>
                <w:rFonts w:cs="Calibri" w:hint="cs"/>
                <w:strike/>
                <w:sz w:val="18"/>
                <w:szCs w:val="18"/>
                <w:rtl/>
              </w:rPr>
              <w:t>4-19-2</w:t>
            </w:r>
            <w:r w:rsidRPr="00C731A4">
              <w:rPr>
                <w:rFonts w:cs="Calibri"/>
                <w:strike/>
                <w:sz w:val="18"/>
                <w:szCs w:val="18"/>
                <w:rtl/>
              </w:rPr>
              <w:t xml:space="preserve"> – تقييم أداء الموظفين المؤقتين</w:t>
            </w:r>
          </w:p>
          <w:p w14:paraId="2068B9AD" w14:textId="77777777" w:rsidR="00BA08B0" w:rsidRPr="00C731A4" w:rsidRDefault="00BA08B0" w:rsidP="00BA08B0">
            <w:pPr>
              <w:autoSpaceDE w:val="0"/>
              <w:autoSpaceDN w:val="0"/>
              <w:adjustRightInd w:val="0"/>
              <w:rPr>
                <w:rFonts w:cs="Calibri"/>
                <w:strike/>
                <w:sz w:val="18"/>
                <w:szCs w:val="18"/>
              </w:rPr>
            </w:pPr>
          </w:p>
          <w:p w14:paraId="6CA7E462" w14:textId="77777777" w:rsidR="00BA08B0" w:rsidRPr="00C731A4" w:rsidRDefault="00BA08B0" w:rsidP="00BA08B0">
            <w:pPr>
              <w:autoSpaceDE w:val="0"/>
              <w:autoSpaceDN w:val="0"/>
              <w:adjustRightInd w:val="0"/>
              <w:rPr>
                <w:rFonts w:cs="Calibri"/>
                <w:strike/>
                <w:sz w:val="18"/>
                <w:szCs w:val="18"/>
              </w:rPr>
            </w:pPr>
            <w:r w:rsidRPr="00C731A4">
              <w:rPr>
                <w:rFonts w:cs="Calibri"/>
                <w:strike/>
                <w:sz w:val="18"/>
                <w:szCs w:val="18"/>
                <w:rtl/>
              </w:rPr>
              <w:t>(أ) يُقيَّم الموظفون المؤقتون من خلال آليات تقييم الأداء المُقرَّرة للموظفين المعينين تعييناً مؤقتاً.</w:t>
            </w:r>
          </w:p>
          <w:p w14:paraId="7FF168D3" w14:textId="77777777" w:rsidR="00BA08B0" w:rsidRPr="00C731A4" w:rsidRDefault="00BA08B0" w:rsidP="00BA08B0">
            <w:pPr>
              <w:autoSpaceDE w:val="0"/>
              <w:autoSpaceDN w:val="0"/>
              <w:adjustRightInd w:val="0"/>
              <w:rPr>
                <w:rFonts w:cs="Calibri"/>
                <w:strike/>
                <w:sz w:val="18"/>
                <w:szCs w:val="18"/>
              </w:rPr>
            </w:pPr>
          </w:p>
          <w:p w14:paraId="6B4F7623" w14:textId="77777777" w:rsidR="00BA08B0" w:rsidRPr="00D40E83" w:rsidRDefault="00BA08B0" w:rsidP="00BA08B0">
            <w:pPr>
              <w:autoSpaceDE w:val="0"/>
              <w:autoSpaceDN w:val="0"/>
              <w:adjustRightInd w:val="0"/>
              <w:rPr>
                <w:rFonts w:cs="Calibri"/>
                <w:sz w:val="18"/>
                <w:szCs w:val="18"/>
              </w:rPr>
            </w:pPr>
            <w:r w:rsidRPr="00C731A4">
              <w:rPr>
                <w:rFonts w:cs="Calibri"/>
                <w:strike/>
                <w:sz w:val="18"/>
                <w:szCs w:val="18"/>
                <w:rtl/>
              </w:rPr>
              <w:t>(ب) ويجوز للموظف المؤقت أن يطلب إعداد تقييم للأداء تحسباً لانتهاء العقد. وفي حالة نظر المكتب الدولي في تمديد العقد، وفي مرحلة اتخاذ قرار بشأن تمديد العقد من عدمه، يُجرى تقييم للأداء.</w:t>
            </w:r>
          </w:p>
          <w:p w14:paraId="09FA00DB" w14:textId="1B6994A5" w:rsidR="0014358A" w:rsidRPr="00D40E83" w:rsidRDefault="005D3FC7" w:rsidP="00D40E83">
            <w:pPr>
              <w:pStyle w:val="Default"/>
              <w:rPr>
                <w:rFonts w:eastAsia="Times New Roman" w:cs="Calibri"/>
                <w:sz w:val="18"/>
                <w:szCs w:val="18"/>
                <w:lang w:eastAsia="fr-CH"/>
              </w:rPr>
            </w:pPr>
            <w:r w:rsidRPr="00D40E83">
              <w:rPr>
                <w:rFonts w:eastAsia="Simplified Arabic" w:cs="Calibri"/>
                <w:sz w:val="18"/>
                <w:szCs w:val="18"/>
                <w:rtl/>
                <w:lang w:eastAsia="fr-CH"/>
              </w:rPr>
              <w:t>.</w:t>
            </w:r>
          </w:p>
        </w:tc>
        <w:tc>
          <w:tcPr>
            <w:tcW w:w="4368" w:type="dxa"/>
            <w:tcMar>
              <w:top w:w="57" w:type="dxa"/>
              <w:bottom w:w="57" w:type="dxa"/>
            </w:tcMar>
          </w:tcPr>
          <w:p w14:paraId="23D45AD5" w14:textId="275A2172" w:rsidR="00AE0229" w:rsidRPr="00D40E83" w:rsidRDefault="00AE0229" w:rsidP="00D40E83">
            <w:pPr>
              <w:pStyle w:val="CommentText"/>
              <w:jc w:val="left"/>
              <w:rPr>
                <w:rFonts w:cs="Calibri"/>
                <w:b/>
                <w:bCs/>
                <w:szCs w:val="18"/>
              </w:rPr>
            </w:pPr>
            <w:r w:rsidRPr="00D40E83">
              <w:rPr>
                <w:rFonts w:cs="Calibri"/>
                <w:b/>
                <w:bCs/>
                <w:szCs w:val="18"/>
                <w:rtl/>
              </w:rPr>
              <w:t>بدء النفاذ: 1</w:t>
            </w:r>
            <w:r w:rsidR="00380459">
              <w:rPr>
                <w:rFonts w:cs="Calibri" w:hint="cs"/>
                <w:b/>
                <w:bCs/>
                <w:szCs w:val="18"/>
                <w:rtl/>
              </w:rPr>
              <w:t xml:space="preserve"> </w:t>
            </w:r>
            <w:r w:rsidRPr="00D40E83">
              <w:rPr>
                <w:rFonts w:cs="Calibri"/>
                <w:b/>
                <w:bCs/>
                <w:szCs w:val="18"/>
                <w:rtl/>
              </w:rPr>
              <w:t>يناير 2026 (التعميم الإعلامي رقم 37/2025)</w:t>
            </w:r>
          </w:p>
          <w:p w14:paraId="24AD5188" w14:textId="77777777" w:rsidR="00AE0229" w:rsidRPr="00D40E83" w:rsidRDefault="00AE0229" w:rsidP="00D40E83">
            <w:pPr>
              <w:pStyle w:val="CommentText"/>
              <w:jc w:val="left"/>
              <w:rPr>
                <w:rFonts w:cs="Calibri"/>
                <w:b/>
                <w:bCs/>
                <w:szCs w:val="18"/>
              </w:rPr>
            </w:pPr>
          </w:p>
          <w:p w14:paraId="56FF99A3" w14:textId="6973FD11" w:rsidR="0014358A" w:rsidRPr="00DF7B19" w:rsidRDefault="009C0360" w:rsidP="00DF7B19">
            <w:pPr>
              <w:pStyle w:val="CommentText"/>
              <w:jc w:val="left"/>
              <w:rPr>
                <w:rFonts w:cs="Calibri"/>
                <w:szCs w:val="18"/>
              </w:rPr>
            </w:pPr>
            <w:r w:rsidRPr="00D40E83">
              <w:rPr>
                <w:rFonts w:cs="Calibri"/>
                <w:szCs w:val="18"/>
                <w:rtl/>
              </w:rPr>
              <w:t xml:space="preserve">تم </w:t>
            </w:r>
            <w:r w:rsidR="005D3FC7" w:rsidRPr="00D40E83">
              <w:rPr>
                <w:rFonts w:cs="Calibri"/>
                <w:szCs w:val="18"/>
                <w:rtl/>
              </w:rPr>
              <w:t xml:space="preserve">حذف القاعدة </w:t>
            </w:r>
            <w:r w:rsidR="00380459">
              <w:rPr>
                <w:rFonts w:cs="Calibri" w:hint="cs"/>
                <w:szCs w:val="18"/>
                <w:rtl/>
              </w:rPr>
              <w:t>4-19-2</w:t>
            </w:r>
            <w:r w:rsidR="005D3FC7" w:rsidRPr="00D40E83">
              <w:rPr>
                <w:rFonts w:cs="Calibri"/>
                <w:szCs w:val="18"/>
                <w:rtl/>
              </w:rPr>
              <w:t xml:space="preserve"> </w:t>
            </w:r>
            <w:r w:rsidR="00665D34">
              <w:rPr>
                <w:rFonts w:cs="Calibri" w:hint="cs"/>
                <w:szCs w:val="18"/>
                <w:rtl/>
              </w:rPr>
              <w:t>لتجسيد</w:t>
            </w:r>
            <w:r w:rsidR="00DF7B19">
              <w:rPr>
                <w:rFonts w:cs="Calibri" w:hint="cs"/>
                <w:szCs w:val="18"/>
                <w:rtl/>
              </w:rPr>
              <w:t xml:space="preserve"> </w:t>
            </w:r>
            <w:r w:rsidR="005D3FC7" w:rsidRPr="00D40E83">
              <w:rPr>
                <w:rFonts w:cs="Calibri"/>
                <w:szCs w:val="18"/>
                <w:rtl/>
              </w:rPr>
              <w:t>تطبيق سياسة إدارة الأداء</w:t>
            </w:r>
            <w:r w:rsidRPr="00D40E83">
              <w:rPr>
                <w:rFonts w:cs="Calibri"/>
                <w:szCs w:val="18"/>
                <w:rtl/>
              </w:rPr>
              <w:t xml:space="preserve"> الجديدة </w:t>
            </w:r>
            <w:r w:rsidR="005D3FC7" w:rsidRPr="00D40E83">
              <w:rPr>
                <w:rFonts w:cs="Calibri"/>
                <w:szCs w:val="18"/>
                <w:rtl/>
              </w:rPr>
              <w:t>على جميع الموظفين، بما في ذلك</w:t>
            </w:r>
            <w:r w:rsidR="00DF7B19">
              <w:rPr>
                <w:rFonts w:cs="Calibri" w:hint="cs"/>
                <w:szCs w:val="18"/>
                <w:rtl/>
              </w:rPr>
              <w:t xml:space="preserve"> </w:t>
            </w:r>
            <w:r w:rsidR="005D3FC7" w:rsidRPr="00D40E83">
              <w:rPr>
                <w:rFonts w:cs="Calibri"/>
                <w:szCs w:val="18"/>
                <w:rtl/>
              </w:rPr>
              <w:t>المعين</w:t>
            </w:r>
            <w:r w:rsidR="00DF7B19">
              <w:rPr>
                <w:rFonts w:cs="Calibri" w:hint="cs"/>
                <w:szCs w:val="18"/>
                <w:rtl/>
              </w:rPr>
              <w:t>و</w:t>
            </w:r>
            <w:r w:rsidR="005D3FC7" w:rsidRPr="00D40E83">
              <w:rPr>
                <w:rFonts w:cs="Calibri"/>
                <w:szCs w:val="18"/>
                <w:rtl/>
              </w:rPr>
              <w:t xml:space="preserve">ن </w:t>
            </w:r>
            <w:r w:rsidR="00DF7B19">
              <w:rPr>
                <w:rFonts w:cs="Calibri" w:hint="cs"/>
                <w:szCs w:val="18"/>
                <w:rtl/>
              </w:rPr>
              <w:t>تعييناً مؤقتاً.</w:t>
            </w:r>
          </w:p>
        </w:tc>
      </w:tr>
      <w:tr w:rsidR="00A859F9" w:rsidRPr="00D40E83" w14:paraId="26CEB252" w14:textId="77777777" w:rsidTr="00E23BF3">
        <w:trPr>
          <w:trHeight w:val="20"/>
        </w:trPr>
        <w:tc>
          <w:tcPr>
            <w:tcW w:w="1730" w:type="dxa"/>
            <w:tcMar>
              <w:top w:w="57" w:type="dxa"/>
              <w:bottom w:w="57" w:type="dxa"/>
            </w:tcMar>
          </w:tcPr>
          <w:p w14:paraId="71456B98" w14:textId="2CF5D920" w:rsidR="00A859F9" w:rsidRPr="00763FFD" w:rsidRDefault="00D66CA3" w:rsidP="00D40E83">
            <w:pPr>
              <w:spacing w:after="180"/>
              <w:ind w:right="34"/>
              <w:rPr>
                <w:rFonts w:ascii="arial bold" w:hAnsi="arial bold" w:cs="Calibri"/>
                <w:b/>
                <w:bCs/>
                <w:sz w:val="18"/>
                <w:szCs w:val="18"/>
              </w:rPr>
            </w:pPr>
            <w:r w:rsidRPr="00763FFD">
              <w:rPr>
                <w:rFonts w:ascii="arial bold" w:hAnsi="arial bold" w:cs="Calibri" w:hint="cs"/>
                <w:b/>
                <w:bCs/>
                <w:sz w:val="18"/>
                <w:szCs w:val="18"/>
                <w:rtl/>
              </w:rPr>
              <w:t>القاعدة</w:t>
            </w:r>
            <w:r w:rsidR="000F7033" w:rsidRPr="00763FFD">
              <w:rPr>
                <w:rFonts w:ascii="arial bold" w:hAnsi="arial bold" w:cs="Calibri"/>
                <w:b/>
                <w:bCs/>
                <w:sz w:val="18"/>
                <w:szCs w:val="18"/>
                <w:rtl/>
              </w:rPr>
              <w:t xml:space="preserve"> 5-3-1</w:t>
            </w:r>
          </w:p>
          <w:p w14:paraId="24754E58" w14:textId="048C5789" w:rsidR="00A859F9" w:rsidRPr="00D40E83" w:rsidRDefault="00A859F9" w:rsidP="00D40E83">
            <w:pPr>
              <w:spacing w:after="180"/>
              <w:ind w:right="34"/>
              <w:rPr>
                <w:rFonts w:cs="Calibri"/>
                <w:b/>
                <w:sz w:val="18"/>
                <w:szCs w:val="18"/>
              </w:rPr>
            </w:pPr>
            <w:r w:rsidRPr="00D40E83">
              <w:rPr>
                <w:rFonts w:cs="Calibri"/>
                <w:sz w:val="18"/>
                <w:szCs w:val="18"/>
                <w:rtl/>
              </w:rPr>
              <w:t xml:space="preserve">إجازة </w:t>
            </w:r>
            <w:r w:rsidR="00763FFD">
              <w:rPr>
                <w:rFonts w:cs="Calibri" w:hint="cs"/>
                <w:sz w:val="18"/>
                <w:szCs w:val="18"/>
                <w:rtl/>
              </w:rPr>
              <w:t>زيارة الوطن</w:t>
            </w:r>
          </w:p>
        </w:tc>
        <w:tc>
          <w:tcPr>
            <w:tcW w:w="4678" w:type="dxa"/>
            <w:tcMar>
              <w:top w:w="57" w:type="dxa"/>
              <w:bottom w:w="57" w:type="dxa"/>
            </w:tcMar>
          </w:tcPr>
          <w:p w14:paraId="6F0C3654" w14:textId="0FDB693D" w:rsidR="003F44C1" w:rsidRPr="00D40E83" w:rsidRDefault="003F44C1" w:rsidP="00D40E83">
            <w:pPr>
              <w:autoSpaceDE w:val="0"/>
              <w:autoSpaceDN w:val="0"/>
              <w:adjustRightInd w:val="0"/>
              <w:rPr>
                <w:rFonts w:cs="Calibri"/>
                <w:sz w:val="18"/>
                <w:szCs w:val="18"/>
              </w:rPr>
            </w:pPr>
            <w:r w:rsidRPr="00D40E83">
              <w:rPr>
                <w:rFonts w:cs="Calibri"/>
                <w:sz w:val="18"/>
                <w:szCs w:val="18"/>
                <w:rtl/>
              </w:rPr>
              <w:t>(أ)</w:t>
            </w:r>
            <w:r w:rsidR="0016007C">
              <w:rPr>
                <w:rFonts w:cs="Calibri" w:hint="cs"/>
                <w:sz w:val="18"/>
                <w:szCs w:val="18"/>
                <w:rtl/>
              </w:rPr>
              <w:t xml:space="preserve"> </w:t>
            </w:r>
            <w:r w:rsidR="003620FB" w:rsidRPr="003620FB">
              <w:rPr>
                <w:rFonts w:cs="Calibri"/>
                <w:sz w:val="18"/>
                <w:szCs w:val="18"/>
                <w:rtl/>
              </w:rPr>
              <w:t>يحق للموظف الذي تتوفر فيه الشروط المطلوبة أن يحصل على إجازة لزيارة الوطن إذا كان المدير العام يتوقع أنه سوف يبقى في خدمة المكتب الدولي لمدة ستة أشهر على الأقل بعد تاريخ عودته من هذه الإجازة. وفي حالة إجازة زيارة الوطن الأولى، يجب أن تكون مدة خدمته المتوقعة 30 شهراً على الأقل اعتباراً من تاريخ التعيين.</w:t>
            </w:r>
          </w:p>
          <w:p w14:paraId="428D231C" w14:textId="77777777" w:rsidR="003F44C1" w:rsidRPr="00D40E83" w:rsidRDefault="003F44C1" w:rsidP="00D40E83">
            <w:pPr>
              <w:autoSpaceDE w:val="0"/>
              <w:autoSpaceDN w:val="0"/>
              <w:adjustRightInd w:val="0"/>
              <w:rPr>
                <w:rFonts w:cs="Calibri"/>
                <w:sz w:val="18"/>
                <w:szCs w:val="18"/>
              </w:rPr>
            </w:pPr>
          </w:p>
          <w:p w14:paraId="3B88C6E8" w14:textId="671D5AF9" w:rsidR="003F44C1" w:rsidRPr="00D40E83" w:rsidRDefault="003F44C1" w:rsidP="00D40E83">
            <w:pPr>
              <w:autoSpaceDE w:val="0"/>
              <w:autoSpaceDN w:val="0"/>
              <w:adjustRightInd w:val="0"/>
              <w:rPr>
                <w:rFonts w:cs="Calibri"/>
                <w:sz w:val="18"/>
                <w:szCs w:val="18"/>
              </w:rPr>
            </w:pPr>
            <w:r w:rsidRPr="00D40E83">
              <w:rPr>
                <w:rFonts w:cs="Calibri"/>
                <w:sz w:val="18"/>
                <w:szCs w:val="18"/>
                <w:rtl/>
              </w:rPr>
              <w:t>(ب)</w:t>
            </w:r>
            <w:r w:rsidR="0016007C">
              <w:rPr>
                <w:rFonts w:cs="Calibri" w:hint="cs"/>
                <w:sz w:val="18"/>
                <w:szCs w:val="18"/>
                <w:rtl/>
              </w:rPr>
              <w:t xml:space="preserve"> </w:t>
            </w:r>
            <w:r w:rsidR="0016007C" w:rsidRPr="0016007C">
              <w:rPr>
                <w:rFonts w:cs="Calibri"/>
                <w:sz w:val="18"/>
                <w:szCs w:val="18"/>
                <w:rtl/>
              </w:rPr>
              <w:t>ويبدأ حساب مدة الخدمة المؤهِّلة لإجازة زيارة الوطن بالنسبة للموظفين الذين يثبت وقت تعيينهم حقهم في الاستفادة من هذه الإجازة بمقتضى الفقرة (أ) أعلاه منذ تاريخ تعيينهم. أما الموظفون الذين يكتسبون، نتيجةً للترقية، حق الحصول على إجازة زيارة الوطن في تاريخ لاحق لتعيينهم، فيبدأ حساب مدة الخدمة التي تؤهلهم لهذه الإجازة من تاريخ نفاذ هذه الترقية.</w:t>
            </w:r>
          </w:p>
          <w:p w14:paraId="0943950A" w14:textId="77777777" w:rsidR="003F44C1" w:rsidRPr="00D40E83" w:rsidRDefault="003F44C1" w:rsidP="00D40E83">
            <w:pPr>
              <w:autoSpaceDE w:val="0"/>
              <w:autoSpaceDN w:val="0"/>
              <w:adjustRightInd w:val="0"/>
              <w:rPr>
                <w:rFonts w:cs="Calibri"/>
                <w:sz w:val="18"/>
                <w:szCs w:val="18"/>
              </w:rPr>
            </w:pPr>
          </w:p>
          <w:p w14:paraId="300DA36C" w14:textId="48804EFF" w:rsidR="003F44C1" w:rsidRPr="00D40E83" w:rsidRDefault="00C412EC" w:rsidP="00D40E83">
            <w:pPr>
              <w:autoSpaceDE w:val="0"/>
              <w:autoSpaceDN w:val="0"/>
              <w:adjustRightInd w:val="0"/>
              <w:rPr>
                <w:rFonts w:cs="Calibri"/>
                <w:sz w:val="18"/>
                <w:szCs w:val="18"/>
              </w:rPr>
            </w:pPr>
            <w:r w:rsidRPr="00D40E83">
              <w:rPr>
                <w:rFonts w:cs="Calibri"/>
                <w:sz w:val="18"/>
                <w:szCs w:val="18"/>
                <w:rtl/>
              </w:rPr>
              <w:t>[...]</w:t>
            </w:r>
          </w:p>
          <w:p w14:paraId="16432E5B" w14:textId="77777777" w:rsidR="003F44C1" w:rsidRPr="00D40E83" w:rsidRDefault="003F44C1" w:rsidP="00D40E83">
            <w:pPr>
              <w:autoSpaceDE w:val="0"/>
              <w:autoSpaceDN w:val="0"/>
              <w:adjustRightInd w:val="0"/>
              <w:rPr>
                <w:rFonts w:cs="Calibri"/>
                <w:sz w:val="18"/>
                <w:szCs w:val="18"/>
              </w:rPr>
            </w:pPr>
          </w:p>
          <w:p w14:paraId="2A561929" w14:textId="0283547F" w:rsidR="003F44C1" w:rsidRPr="00D40E83" w:rsidRDefault="003F44C1" w:rsidP="00D40E83">
            <w:pPr>
              <w:autoSpaceDE w:val="0"/>
              <w:autoSpaceDN w:val="0"/>
              <w:adjustRightInd w:val="0"/>
              <w:rPr>
                <w:rFonts w:cs="Calibri"/>
                <w:sz w:val="18"/>
                <w:szCs w:val="18"/>
              </w:rPr>
            </w:pPr>
            <w:r w:rsidRPr="00D40E83">
              <w:rPr>
                <w:rFonts w:cs="Calibri"/>
                <w:sz w:val="18"/>
                <w:szCs w:val="18"/>
                <w:rtl/>
              </w:rPr>
              <w:t>(هـ)</w:t>
            </w:r>
            <w:r w:rsidR="00B8180B">
              <w:rPr>
                <w:rFonts w:cs="Calibri"/>
                <w:sz w:val="18"/>
                <w:szCs w:val="18"/>
              </w:rPr>
              <w:t xml:space="preserve"> </w:t>
            </w:r>
            <w:r w:rsidR="00FF1A05" w:rsidRPr="00FF1A05">
              <w:rPr>
                <w:rFonts w:cs="Calibri"/>
                <w:sz w:val="18"/>
                <w:szCs w:val="18"/>
                <w:rtl/>
              </w:rPr>
              <w:t>ويجوز في حالات استثنائية أن يُؤذَن للموظف بالسفر، في إجازة زيارة الوطن، إلى بلد آخر غير البلد الذي يعتبر وطناً للموظف، إذا رأى المدير العام أنه توجد ظروف عائلية أو أسباب خارجة عن إرادة الموظف تبرر ذلك، وبشرط ألا يسفر ذلك عن تحمل المكتب الدولي لنفقات إضافية.</w:t>
            </w:r>
          </w:p>
          <w:p w14:paraId="44100FA6" w14:textId="77777777" w:rsidR="003F44C1" w:rsidRPr="00D40E83" w:rsidRDefault="003F44C1" w:rsidP="00D40E83">
            <w:pPr>
              <w:autoSpaceDE w:val="0"/>
              <w:autoSpaceDN w:val="0"/>
              <w:adjustRightInd w:val="0"/>
              <w:rPr>
                <w:rFonts w:cs="Calibri"/>
                <w:sz w:val="18"/>
                <w:szCs w:val="18"/>
              </w:rPr>
            </w:pPr>
          </w:p>
          <w:p w14:paraId="37353C05" w14:textId="78F4F239" w:rsidR="003F44C1" w:rsidRPr="00D40E83" w:rsidRDefault="003F44C1" w:rsidP="00D40E83">
            <w:pPr>
              <w:autoSpaceDE w:val="0"/>
              <w:autoSpaceDN w:val="0"/>
              <w:adjustRightInd w:val="0"/>
              <w:rPr>
                <w:rFonts w:cs="Calibri"/>
                <w:sz w:val="18"/>
                <w:szCs w:val="18"/>
              </w:rPr>
            </w:pPr>
            <w:r w:rsidRPr="00D40E83">
              <w:rPr>
                <w:rFonts w:cs="Calibri"/>
                <w:sz w:val="18"/>
                <w:szCs w:val="18"/>
                <w:rtl/>
              </w:rPr>
              <w:t>(و)</w:t>
            </w:r>
            <w:r w:rsidR="00B8180B">
              <w:rPr>
                <w:rFonts w:cs="Calibri"/>
                <w:sz w:val="18"/>
                <w:szCs w:val="18"/>
              </w:rPr>
              <w:t xml:space="preserve"> </w:t>
            </w:r>
            <w:r w:rsidR="00B8180B" w:rsidRPr="00B8180B">
              <w:rPr>
                <w:rFonts w:cs="Calibri"/>
                <w:sz w:val="18"/>
                <w:szCs w:val="18"/>
                <w:rtl/>
              </w:rPr>
              <w:t>ويحل موعد إجازة زيارة الوطن الأولى للموظف المستحق في السنة التقويمية الثانية بعد السنة التي يُعيَّن فيها أو التي يكتسب فيها الاستحقاق.</w:t>
            </w:r>
          </w:p>
          <w:p w14:paraId="104C4C68" w14:textId="0A98FF0C" w:rsidR="003F44C1" w:rsidRPr="00D40E83" w:rsidRDefault="003F44C1" w:rsidP="00D40E83">
            <w:pPr>
              <w:autoSpaceDE w:val="0"/>
              <w:autoSpaceDN w:val="0"/>
              <w:adjustRightInd w:val="0"/>
              <w:rPr>
                <w:rFonts w:cs="Calibri"/>
                <w:sz w:val="18"/>
                <w:szCs w:val="18"/>
              </w:rPr>
            </w:pPr>
            <w:r w:rsidRPr="00D40E83">
              <w:rPr>
                <w:rFonts w:cs="Calibri"/>
                <w:sz w:val="18"/>
                <w:szCs w:val="18"/>
                <w:rtl/>
              </w:rPr>
              <w:lastRenderedPageBreak/>
              <w:t>(ز)</w:t>
            </w:r>
            <w:r w:rsidR="00BC20E6">
              <w:rPr>
                <w:rFonts w:cs="Calibri"/>
                <w:sz w:val="18"/>
                <w:szCs w:val="18"/>
              </w:rPr>
              <w:t xml:space="preserve"> </w:t>
            </w:r>
            <w:r w:rsidR="00BC20E6" w:rsidRPr="00BC20E6">
              <w:rPr>
                <w:rFonts w:cs="Calibri"/>
                <w:sz w:val="18"/>
                <w:szCs w:val="18"/>
                <w:rtl/>
              </w:rPr>
              <w:t>ويجوز أن تؤخذ إجازة زيارة الوطن في أي وقت خلال السنة التقويمية التي تحل فيها الإجازة، بشرط مراعاة مقتضيات العمل.</w:t>
            </w:r>
          </w:p>
          <w:p w14:paraId="5A1BFB49" w14:textId="77777777" w:rsidR="003F44C1" w:rsidRPr="00D40E83" w:rsidRDefault="003F44C1" w:rsidP="00D40E83">
            <w:pPr>
              <w:autoSpaceDE w:val="0"/>
              <w:autoSpaceDN w:val="0"/>
              <w:adjustRightInd w:val="0"/>
              <w:rPr>
                <w:rFonts w:cs="Calibri"/>
                <w:sz w:val="18"/>
                <w:szCs w:val="18"/>
              </w:rPr>
            </w:pPr>
          </w:p>
          <w:p w14:paraId="7E8400A0" w14:textId="38D8C9A2" w:rsidR="003F44C1" w:rsidRPr="00D40E83" w:rsidRDefault="003F44C1" w:rsidP="00D40E83">
            <w:pPr>
              <w:autoSpaceDE w:val="0"/>
              <w:autoSpaceDN w:val="0"/>
              <w:adjustRightInd w:val="0"/>
              <w:rPr>
                <w:rFonts w:cs="Calibri"/>
                <w:sz w:val="18"/>
                <w:szCs w:val="18"/>
              </w:rPr>
            </w:pPr>
            <w:r w:rsidRPr="00D40E83">
              <w:rPr>
                <w:rFonts w:cs="Calibri"/>
                <w:sz w:val="18"/>
                <w:szCs w:val="18"/>
                <w:rtl/>
              </w:rPr>
              <w:t>(ح)</w:t>
            </w:r>
            <w:r w:rsidR="00674E60">
              <w:rPr>
                <w:rFonts w:cs="Calibri"/>
                <w:sz w:val="18"/>
                <w:szCs w:val="18"/>
              </w:rPr>
              <w:t xml:space="preserve"> </w:t>
            </w:r>
            <w:r w:rsidR="00674E60" w:rsidRPr="00674E60">
              <w:rPr>
                <w:rFonts w:cs="Calibri"/>
                <w:sz w:val="18"/>
                <w:szCs w:val="18"/>
                <w:rtl/>
              </w:rPr>
              <w:t>ويجوز في الظروف الاستثنائية منح الموظفين إجازة زيارة الوطن قبل حلول موعدها، بشرط إتمام ما لا يقل عن 12 شهراً من الخدمة المؤهِّلة للإجازة أو انقضاء ما لا يقل عن 12 شهراً من الخدمة المؤهِّلة منذ تاريخ العودة من إجازة زيارة الوطن الأخيرة. وعند منح إجازة زيارة الوطن قبل حلول موعدها، لا تتأثر السنة التي تحل فيها إجازة زيارة الوطن التالية.</w:t>
            </w:r>
          </w:p>
          <w:p w14:paraId="2918E38D" w14:textId="77777777" w:rsidR="003F44C1" w:rsidRPr="00D40E83" w:rsidRDefault="003F44C1" w:rsidP="00D40E83">
            <w:pPr>
              <w:autoSpaceDE w:val="0"/>
              <w:autoSpaceDN w:val="0"/>
              <w:adjustRightInd w:val="0"/>
              <w:rPr>
                <w:rFonts w:cs="Calibri"/>
                <w:sz w:val="18"/>
                <w:szCs w:val="18"/>
              </w:rPr>
            </w:pPr>
          </w:p>
          <w:p w14:paraId="3ADE6194" w14:textId="65C33255" w:rsidR="003F44C1" w:rsidRPr="00D40E83" w:rsidRDefault="003F44C1" w:rsidP="00D40E83">
            <w:pPr>
              <w:autoSpaceDE w:val="0"/>
              <w:autoSpaceDN w:val="0"/>
              <w:adjustRightInd w:val="0"/>
              <w:rPr>
                <w:rFonts w:cs="Calibri"/>
                <w:sz w:val="18"/>
                <w:szCs w:val="18"/>
              </w:rPr>
            </w:pPr>
            <w:r w:rsidRPr="00D40E83">
              <w:rPr>
                <w:rFonts w:cs="Calibri"/>
                <w:sz w:val="18"/>
                <w:szCs w:val="18"/>
                <w:rtl/>
              </w:rPr>
              <w:t>(ط)</w:t>
            </w:r>
            <w:r w:rsidRPr="00D40E83">
              <w:rPr>
                <w:rFonts w:cs="Calibri"/>
                <w:sz w:val="18"/>
                <w:szCs w:val="18"/>
                <w:rtl/>
              </w:rPr>
              <w:tab/>
            </w:r>
            <w:r w:rsidR="00100AB2" w:rsidRPr="00100AB2">
              <w:rPr>
                <w:rFonts w:cs="Calibri"/>
                <w:sz w:val="18"/>
                <w:szCs w:val="18"/>
                <w:rtl/>
              </w:rPr>
              <w:t>وإذا أجَّل الموظف أخذ إجازته لزيارة الوطن إلى ما بعد السنة التقويمية التي تحل فيها الإجازة، جاز له أخذ تلك الإجازة المؤجلة دون تغيير موعد استحقاق إجازة زيارة الوطن التالية وإجازات زيارة الوطن اللاحقة، على ألا يمر أقل من 12 شهراً من الخدمة المؤهِّلة بين تاريخ عودة الموظف من الإجازة المؤجلة وتاريخ سفره في إجازة زيارة الوطن التالية. ولكن إذا قرَّر المدير العام أو ممثله المفوض أن هناك ظروفاً استثنائية ناشئة عن مقتضيات العمل تجعل من الضروري تأجيل الموظف لإجازة زيارة الوطن إلى ما بعد السنة التقويمية التي تحل فيها الإجازة، جاز للموظف أخذ تلك الإجازة المؤجلة دون تغيير موعد استحقاق إجازة زيارة الوطن التالية وإجازات زيارة الوطن اللاحقة، بشرط إتمام ما لا يقل عن 6 أشهر من الخدمة المؤهِّلة بين تاريخ عودة الموظف من الإجازة المؤجلة وتاريخ سفره في إجازة زيارة الوطن التالية.</w:t>
            </w:r>
          </w:p>
          <w:p w14:paraId="00523DF1" w14:textId="77777777" w:rsidR="003F44C1" w:rsidRPr="00D40E83" w:rsidRDefault="003F44C1" w:rsidP="00D40E83">
            <w:pPr>
              <w:autoSpaceDE w:val="0"/>
              <w:autoSpaceDN w:val="0"/>
              <w:adjustRightInd w:val="0"/>
              <w:rPr>
                <w:rFonts w:cs="Calibri"/>
                <w:sz w:val="18"/>
                <w:szCs w:val="18"/>
              </w:rPr>
            </w:pPr>
          </w:p>
          <w:p w14:paraId="6E1EEB7D" w14:textId="0A519D73" w:rsidR="003F44C1" w:rsidRPr="00D40E83" w:rsidRDefault="003F44C1" w:rsidP="00D40E83">
            <w:pPr>
              <w:autoSpaceDE w:val="0"/>
              <w:autoSpaceDN w:val="0"/>
              <w:adjustRightInd w:val="0"/>
              <w:rPr>
                <w:rFonts w:cs="Calibri"/>
                <w:sz w:val="18"/>
                <w:szCs w:val="18"/>
              </w:rPr>
            </w:pPr>
            <w:r w:rsidRPr="00D40E83">
              <w:rPr>
                <w:rFonts w:cs="Calibri"/>
                <w:sz w:val="18"/>
                <w:szCs w:val="18"/>
                <w:rtl/>
              </w:rPr>
              <w:t>(ي)</w:t>
            </w:r>
            <w:r w:rsidR="00377C28">
              <w:rPr>
                <w:rFonts w:cs="Calibri"/>
                <w:sz w:val="18"/>
                <w:szCs w:val="18"/>
              </w:rPr>
              <w:t xml:space="preserve"> </w:t>
            </w:r>
            <w:r w:rsidR="00377C28" w:rsidRPr="00377C28">
              <w:rPr>
                <w:rFonts w:cs="Calibri"/>
                <w:sz w:val="18"/>
                <w:szCs w:val="18"/>
                <w:rtl/>
              </w:rPr>
              <w:t>ويجوز أن يُطلب من الموظف أن يأخذ إجازة زيارة الوطن بالتزامن مع سفره في مهمة رسمية، على أن يُولى الاعتبار الواجب لمصالح الموظف الشخصية ومصالح أسرته.</w:t>
            </w:r>
          </w:p>
          <w:p w14:paraId="333D094E" w14:textId="77777777" w:rsidR="003F44C1" w:rsidRPr="00D40E83" w:rsidRDefault="003F44C1" w:rsidP="00D40E83">
            <w:pPr>
              <w:autoSpaceDE w:val="0"/>
              <w:autoSpaceDN w:val="0"/>
              <w:adjustRightInd w:val="0"/>
              <w:rPr>
                <w:rFonts w:cs="Calibri"/>
                <w:sz w:val="18"/>
                <w:szCs w:val="18"/>
              </w:rPr>
            </w:pPr>
          </w:p>
          <w:p w14:paraId="479AD6F8" w14:textId="3ED91567" w:rsidR="003F44C1" w:rsidRPr="00D40E83" w:rsidRDefault="003F44C1" w:rsidP="00D40E83">
            <w:pPr>
              <w:autoSpaceDE w:val="0"/>
              <w:autoSpaceDN w:val="0"/>
              <w:adjustRightInd w:val="0"/>
              <w:rPr>
                <w:rFonts w:cs="Calibri"/>
                <w:sz w:val="18"/>
                <w:szCs w:val="18"/>
              </w:rPr>
            </w:pPr>
            <w:r w:rsidRPr="00D40E83">
              <w:rPr>
                <w:rFonts w:cs="Calibri"/>
                <w:sz w:val="18"/>
                <w:szCs w:val="18"/>
                <w:rtl/>
              </w:rPr>
              <w:t>(ك)</w:t>
            </w:r>
            <w:r w:rsidR="00DA1E61">
              <w:rPr>
                <w:rFonts w:cs="Calibri"/>
                <w:sz w:val="18"/>
                <w:szCs w:val="18"/>
              </w:rPr>
              <w:t xml:space="preserve"> </w:t>
            </w:r>
            <w:r w:rsidR="00DA1E61" w:rsidRPr="00DA1E61">
              <w:rPr>
                <w:rFonts w:cs="Calibri"/>
                <w:sz w:val="18"/>
                <w:szCs w:val="18"/>
                <w:rtl/>
              </w:rPr>
              <w:t>ويحق للموظفين المأذون لهم بالسفر في إجازة زيارة الوطن أن يحصلوا على مقابل فترة السفر عن أنفسهم وعلى مصاريف السفر لهم ولأفراد أسرتهم المستحقين عن رحلتي الذهاب والإياب بين مركز عملهم الرسمي ومحل إقامتهم المعترف به، أو أي مكان آخر في البلد نفسه، بشرط ألا يسفر ذلك عن تحمل المكتب الدولي لنفقات إضافية، وذلك مع عدم الإخلال بأحكام الفصل السابع. وعندما يُغيِّر الموظفون الذين يختارون الحصول على مبلغ إجمالي وجهة إجازتهم لزيارة الوطن إلى أي مكان آخر في البلد نفسه لا يؤدي إلى تحمل المكتب الدولي لنفقات إضافية، يكون حساب المبلغ الإجمالي على أساس المكان الآخر، وليس محل إقامتهم المعترف به.</w:t>
            </w:r>
          </w:p>
          <w:p w14:paraId="1A35B592" w14:textId="77777777" w:rsidR="003F44C1" w:rsidRPr="00D40E83" w:rsidRDefault="003F44C1" w:rsidP="00D40E83">
            <w:pPr>
              <w:autoSpaceDE w:val="0"/>
              <w:autoSpaceDN w:val="0"/>
              <w:adjustRightInd w:val="0"/>
              <w:rPr>
                <w:rFonts w:cs="Calibri"/>
                <w:sz w:val="18"/>
                <w:szCs w:val="18"/>
              </w:rPr>
            </w:pPr>
          </w:p>
          <w:p w14:paraId="198374D6" w14:textId="653B9594" w:rsidR="003F44C1" w:rsidRPr="00D40E83" w:rsidRDefault="003F44C1" w:rsidP="00D40E83">
            <w:pPr>
              <w:autoSpaceDE w:val="0"/>
              <w:autoSpaceDN w:val="0"/>
              <w:adjustRightInd w:val="0"/>
              <w:rPr>
                <w:rFonts w:cs="Calibri"/>
                <w:sz w:val="18"/>
                <w:szCs w:val="18"/>
              </w:rPr>
            </w:pPr>
            <w:r w:rsidRPr="00D40E83">
              <w:rPr>
                <w:rFonts w:cs="Calibri"/>
                <w:sz w:val="18"/>
                <w:szCs w:val="18"/>
                <w:rtl/>
              </w:rPr>
              <w:t>(ل)</w:t>
            </w:r>
            <w:r w:rsidR="00BB7A8A">
              <w:rPr>
                <w:rFonts w:cs="Calibri"/>
                <w:sz w:val="18"/>
                <w:szCs w:val="18"/>
              </w:rPr>
              <w:t xml:space="preserve"> </w:t>
            </w:r>
            <w:r w:rsidR="00671859" w:rsidRPr="00671859">
              <w:rPr>
                <w:rFonts w:cs="Calibri"/>
                <w:sz w:val="18"/>
                <w:szCs w:val="18"/>
                <w:rtl/>
              </w:rPr>
              <w:t>ويسافر أفراد الأسرة المستحقون في الوقت نفسه الذي يأخذ فيه الموظف إجازة زيارة الوطن، ولكن يجوز السماح باستثناءات لذلك إذا كانت مقتضيات العمل أو ظروف خاصة أخرى تمنع الموظفين وأفراد أسرتهم المستحقين من السفر سوياً.</w:t>
            </w:r>
          </w:p>
          <w:p w14:paraId="63260491" w14:textId="77777777" w:rsidR="003F44C1" w:rsidRPr="00D40E83" w:rsidRDefault="003F44C1" w:rsidP="00D40E83">
            <w:pPr>
              <w:autoSpaceDE w:val="0"/>
              <w:autoSpaceDN w:val="0"/>
              <w:adjustRightInd w:val="0"/>
              <w:rPr>
                <w:rFonts w:cs="Calibri"/>
                <w:sz w:val="18"/>
                <w:szCs w:val="18"/>
              </w:rPr>
            </w:pPr>
          </w:p>
          <w:p w14:paraId="448A0BD0" w14:textId="3BD46A4B" w:rsidR="003F44C1" w:rsidRPr="00D40E83" w:rsidRDefault="003F44C1" w:rsidP="00D40E83">
            <w:pPr>
              <w:autoSpaceDE w:val="0"/>
              <w:autoSpaceDN w:val="0"/>
              <w:adjustRightInd w:val="0"/>
              <w:rPr>
                <w:rFonts w:cs="Calibri"/>
                <w:sz w:val="18"/>
                <w:szCs w:val="18"/>
              </w:rPr>
            </w:pPr>
            <w:r w:rsidRPr="00D40E83">
              <w:rPr>
                <w:rFonts w:cs="Calibri"/>
                <w:sz w:val="18"/>
                <w:szCs w:val="18"/>
                <w:rtl/>
              </w:rPr>
              <w:lastRenderedPageBreak/>
              <w:t>(م)</w:t>
            </w:r>
            <w:r w:rsidR="00BB7A8A">
              <w:rPr>
                <w:rFonts w:cs="Calibri"/>
                <w:sz w:val="18"/>
                <w:szCs w:val="18"/>
              </w:rPr>
              <w:t xml:space="preserve"> </w:t>
            </w:r>
            <w:r w:rsidR="00BB7A8A" w:rsidRPr="00BB7A8A">
              <w:rPr>
                <w:rFonts w:cs="Calibri"/>
                <w:sz w:val="18"/>
                <w:szCs w:val="18"/>
                <w:rtl/>
              </w:rPr>
              <w:t>وإذا كان كل من الزوج والزوجة يعملان في منظمة تُطبّق نظام الأمم المتحدة الموحد للمرتبات والبدلات ويحق لهما الحصول على إجازة زيارة الوطن، جاز لكل منهما أن يختار إما أخذ استحقاقه في إجازة زيارة الوطن أو مرافقة الزوج. ويُسمح للموظف المرافق للزوج بوقت للسفر لا يزيد عن ذلك الوقت الذي كان سيؤذن به إذا اختار أخذ استحقاقه في إجازة زيارة الوطن. ويجوز للأولاد المعالين الذين يكون كلا والديهم موظفين لهما الحق في إجازة زيارة الوطن أن يرافقوا أيّا منهما، بشرط ألا يزيد عدد مرات السفر عن مرة واحدة كل سنتين.</w:t>
            </w:r>
          </w:p>
          <w:p w14:paraId="7EF3FBEE" w14:textId="77777777" w:rsidR="003F44C1" w:rsidRPr="00D40E83" w:rsidRDefault="003F44C1" w:rsidP="00D40E83">
            <w:pPr>
              <w:autoSpaceDE w:val="0"/>
              <w:autoSpaceDN w:val="0"/>
              <w:adjustRightInd w:val="0"/>
              <w:rPr>
                <w:rFonts w:cs="Calibri"/>
                <w:sz w:val="18"/>
                <w:szCs w:val="18"/>
              </w:rPr>
            </w:pPr>
          </w:p>
          <w:p w14:paraId="7114E3B3" w14:textId="7CE6662E" w:rsidR="003F44C1" w:rsidRPr="00D40E83" w:rsidRDefault="003F44C1" w:rsidP="00D40E83">
            <w:pPr>
              <w:autoSpaceDE w:val="0"/>
              <w:autoSpaceDN w:val="0"/>
              <w:adjustRightInd w:val="0"/>
              <w:rPr>
                <w:rFonts w:cs="Calibri"/>
                <w:sz w:val="18"/>
                <w:szCs w:val="18"/>
              </w:rPr>
            </w:pPr>
            <w:r w:rsidRPr="00D40E83">
              <w:rPr>
                <w:rFonts w:cs="Calibri"/>
                <w:sz w:val="18"/>
                <w:szCs w:val="18"/>
                <w:rtl/>
              </w:rPr>
              <w:t>(ن)</w:t>
            </w:r>
            <w:r w:rsidR="00BB7A8A">
              <w:rPr>
                <w:rFonts w:cs="Calibri"/>
                <w:sz w:val="18"/>
                <w:szCs w:val="18"/>
              </w:rPr>
              <w:t xml:space="preserve"> </w:t>
            </w:r>
            <w:r w:rsidR="005F2FB2" w:rsidRPr="005F2FB2">
              <w:rPr>
                <w:rFonts w:cs="Calibri"/>
                <w:sz w:val="18"/>
                <w:szCs w:val="18"/>
                <w:rtl/>
              </w:rPr>
              <w:t>ويجب عادةً على الموظف المسافر في إجازة زيارة الوطن أن يقضي جزءاً معقولاً من هذه الإجازة في البلد الذي يعتبر وطناً له. ويجوز للمدير العام أن يطلب من الموظف، عند عودته من إجازة زيارة الوطن، أن يقدم دليلاً كافياً على أنَّه استوفى هذا الشرط استيفاءً تاماً.</w:t>
            </w:r>
          </w:p>
          <w:p w14:paraId="49704F2D" w14:textId="77777777" w:rsidR="003F44C1" w:rsidRPr="00D40E83" w:rsidRDefault="003F44C1" w:rsidP="00D40E83">
            <w:pPr>
              <w:autoSpaceDE w:val="0"/>
              <w:autoSpaceDN w:val="0"/>
              <w:adjustRightInd w:val="0"/>
              <w:rPr>
                <w:rFonts w:cs="Calibri"/>
                <w:sz w:val="18"/>
                <w:szCs w:val="18"/>
              </w:rPr>
            </w:pPr>
          </w:p>
          <w:p w14:paraId="2AB1479E" w14:textId="4092AB7B" w:rsidR="00A859F9" w:rsidRPr="00D40E83" w:rsidRDefault="003F44C1" w:rsidP="00D40E83">
            <w:pPr>
              <w:autoSpaceDE w:val="0"/>
              <w:autoSpaceDN w:val="0"/>
              <w:adjustRightInd w:val="0"/>
              <w:rPr>
                <w:rFonts w:cs="Calibri"/>
                <w:sz w:val="18"/>
                <w:szCs w:val="18"/>
              </w:rPr>
            </w:pPr>
            <w:r w:rsidRPr="00D40E83">
              <w:rPr>
                <w:rFonts w:cs="Calibri"/>
                <w:sz w:val="18"/>
                <w:szCs w:val="18"/>
                <w:rtl/>
              </w:rPr>
              <w:t>(س)</w:t>
            </w:r>
            <w:r w:rsidR="00C74498">
              <w:rPr>
                <w:rFonts w:cs="Calibri"/>
                <w:sz w:val="18"/>
                <w:szCs w:val="18"/>
              </w:rPr>
              <w:t xml:space="preserve"> </w:t>
            </w:r>
            <w:r w:rsidR="00C74498" w:rsidRPr="00C74498">
              <w:rPr>
                <w:rFonts w:cs="Calibri"/>
                <w:sz w:val="18"/>
                <w:szCs w:val="18"/>
                <w:rtl/>
              </w:rPr>
              <w:t>ولا تُطبَّق هذه القاعدة على الموظفين المؤقتين.</w:t>
            </w:r>
          </w:p>
        </w:tc>
        <w:tc>
          <w:tcPr>
            <w:tcW w:w="4678" w:type="dxa"/>
            <w:tcMar>
              <w:top w:w="57" w:type="dxa"/>
              <w:bottom w:w="57" w:type="dxa"/>
            </w:tcMar>
          </w:tcPr>
          <w:p w14:paraId="6A547EDA" w14:textId="1A5D39A6" w:rsidR="00616552" w:rsidRPr="00616552" w:rsidRDefault="00616552" w:rsidP="00616552">
            <w:pPr>
              <w:pStyle w:val="Default"/>
              <w:rPr>
                <w:rFonts w:eastAsia="Simplified Arabic" w:cs="Calibri"/>
                <w:sz w:val="18"/>
                <w:szCs w:val="18"/>
                <w:lang w:eastAsia="fr-CH"/>
              </w:rPr>
            </w:pPr>
            <w:r w:rsidRPr="00616552">
              <w:rPr>
                <w:rFonts w:eastAsia="Simplified Arabic" w:cs="Calibri"/>
                <w:sz w:val="18"/>
                <w:szCs w:val="18"/>
                <w:rtl/>
                <w:lang w:eastAsia="fr-CH"/>
              </w:rPr>
              <w:lastRenderedPageBreak/>
              <w:t>(أ)</w:t>
            </w:r>
            <w:r w:rsidRPr="00616552">
              <w:rPr>
                <w:rFonts w:eastAsia="Simplified Arabic" w:cs="Calibri" w:hint="cs"/>
                <w:sz w:val="18"/>
                <w:szCs w:val="18"/>
                <w:rtl/>
                <w:lang w:eastAsia="fr-CH"/>
              </w:rPr>
              <w:t xml:space="preserve"> </w:t>
            </w:r>
            <w:r w:rsidR="00BF257B" w:rsidRPr="00BF257B">
              <w:rPr>
                <w:rFonts w:ascii="Calibri" w:eastAsia="Times New Roman" w:hAnsi="Calibri" w:cs="Calibri"/>
                <w:color w:val="auto"/>
                <w:sz w:val="18"/>
                <w:szCs w:val="18"/>
                <w:rtl/>
              </w:rPr>
              <w:t xml:space="preserve">يحق </w:t>
            </w:r>
            <w:r w:rsidR="00BF257B" w:rsidRPr="00BF257B">
              <w:rPr>
                <w:rFonts w:ascii="Calibri" w:eastAsia="Times New Roman" w:hAnsi="Calibri" w:cs="Calibri"/>
                <w:strike/>
                <w:color w:val="auto"/>
                <w:sz w:val="18"/>
                <w:szCs w:val="18"/>
                <w:rtl/>
              </w:rPr>
              <w:t xml:space="preserve">للموظف الذي </w:t>
            </w:r>
            <w:r w:rsidR="00BF257B" w:rsidRPr="00BF257B">
              <w:rPr>
                <w:rFonts w:ascii="Calibri" w:eastAsia="Times New Roman" w:hAnsi="Calibri" w:cs="Calibri"/>
                <w:b/>
                <w:bCs/>
                <w:color w:val="auto"/>
                <w:sz w:val="18"/>
                <w:szCs w:val="18"/>
                <w:u w:val="single"/>
                <w:rtl/>
              </w:rPr>
              <w:t>للموظف</w:t>
            </w:r>
            <w:r w:rsidR="00BF257B" w:rsidRPr="00BF257B">
              <w:rPr>
                <w:rFonts w:ascii="Calibri" w:eastAsia="Times New Roman" w:hAnsi="Calibri" w:cs="Calibri" w:hint="cs"/>
                <w:b/>
                <w:bCs/>
                <w:color w:val="auto"/>
                <w:sz w:val="18"/>
                <w:szCs w:val="18"/>
                <w:u w:val="single"/>
                <w:rtl/>
              </w:rPr>
              <w:t>ين</w:t>
            </w:r>
            <w:r w:rsidR="00BF257B" w:rsidRPr="00BF257B">
              <w:rPr>
                <w:rFonts w:ascii="Calibri" w:eastAsia="Times New Roman" w:hAnsi="Calibri" w:cs="Calibri"/>
                <w:b/>
                <w:bCs/>
                <w:color w:val="auto"/>
                <w:sz w:val="18"/>
                <w:szCs w:val="18"/>
                <w:u w:val="single"/>
                <w:rtl/>
              </w:rPr>
              <w:t xml:space="preserve"> الذي</w:t>
            </w:r>
            <w:r w:rsidR="00BF257B" w:rsidRPr="00BF257B">
              <w:rPr>
                <w:rFonts w:ascii="Calibri" w:eastAsia="Times New Roman" w:hAnsi="Calibri" w:cs="Calibri" w:hint="cs"/>
                <w:b/>
                <w:bCs/>
                <w:color w:val="auto"/>
                <w:sz w:val="18"/>
                <w:szCs w:val="18"/>
                <w:u w:val="single"/>
                <w:rtl/>
              </w:rPr>
              <w:t>ن</w:t>
            </w:r>
            <w:r w:rsidR="00BF257B" w:rsidRPr="00BF257B">
              <w:rPr>
                <w:rFonts w:ascii="Calibri" w:eastAsia="Times New Roman" w:hAnsi="Calibri" w:cs="Calibri"/>
                <w:b/>
                <w:bCs/>
                <w:color w:val="auto"/>
                <w:sz w:val="18"/>
                <w:szCs w:val="18"/>
                <w:u w:val="single"/>
                <w:rtl/>
              </w:rPr>
              <w:t xml:space="preserve"> </w:t>
            </w:r>
            <w:r w:rsidR="00BF257B" w:rsidRPr="00BF257B">
              <w:rPr>
                <w:rFonts w:ascii="Calibri" w:eastAsia="Times New Roman" w:hAnsi="Calibri" w:cs="Calibri"/>
                <w:color w:val="auto"/>
                <w:sz w:val="18"/>
                <w:szCs w:val="18"/>
                <w:rtl/>
              </w:rPr>
              <w:t xml:space="preserve">تتوفر </w:t>
            </w:r>
            <w:r w:rsidR="00BF257B" w:rsidRPr="00BF257B">
              <w:rPr>
                <w:rFonts w:ascii="Calibri" w:eastAsia="Times New Roman" w:hAnsi="Calibri" w:cs="Calibri"/>
                <w:strike/>
                <w:color w:val="auto"/>
                <w:sz w:val="18"/>
                <w:szCs w:val="18"/>
                <w:rtl/>
              </w:rPr>
              <w:t>فيه</w:t>
            </w:r>
            <w:r w:rsidR="00BF257B" w:rsidRPr="00BF257B">
              <w:rPr>
                <w:rFonts w:ascii="Calibri" w:eastAsia="Times New Roman" w:hAnsi="Calibri" w:cs="Calibri"/>
                <w:b/>
                <w:bCs/>
                <w:color w:val="auto"/>
                <w:sz w:val="18"/>
                <w:szCs w:val="18"/>
                <w:u w:val="single"/>
                <w:rtl/>
              </w:rPr>
              <w:t>فيه</w:t>
            </w:r>
            <w:r w:rsidR="00BF257B" w:rsidRPr="00BF257B">
              <w:rPr>
                <w:rFonts w:ascii="Calibri" w:eastAsia="Times New Roman" w:hAnsi="Calibri" w:cs="Calibri" w:hint="cs"/>
                <w:b/>
                <w:bCs/>
                <w:color w:val="auto"/>
                <w:sz w:val="18"/>
                <w:szCs w:val="18"/>
                <w:u w:val="single"/>
                <w:rtl/>
              </w:rPr>
              <w:t>م</w:t>
            </w:r>
            <w:r w:rsidR="00BF257B" w:rsidRPr="00BF257B">
              <w:rPr>
                <w:rFonts w:ascii="Calibri" w:eastAsia="Times New Roman" w:hAnsi="Calibri" w:cs="Calibri"/>
                <w:color w:val="auto"/>
                <w:sz w:val="18"/>
                <w:szCs w:val="18"/>
                <w:rtl/>
              </w:rPr>
              <w:t xml:space="preserve"> الشروط المطلوبة أن </w:t>
            </w:r>
            <w:r w:rsidR="00BF257B" w:rsidRPr="00BF257B">
              <w:rPr>
                <w:rFonts w:ascii="Calibri" w:eastAsia="Times New Roman" w:hAnsi="Calibri" w:cs="Calibri"/>
                <w:strike/>
                <w:color w:val="auto"/>
                <w:sz w:val="18"/>
                <w:szCs w:val="18"/>
                <w:rtl/>
              </w:rPr>
              <w:t>يحصل</w:t>
            </w:r>
            <w:r w:rsidR="00BF257B" w:rsidRPr="00BF257B">
              <w:rPr>
                <w:rFonts w:ascii="Calibri" w:eastAsia="Times New Roman" w:hAnsi="Calibri" w:cs="Calibri"/>
                <w:b/>
                <w:bCs/>
                <w:color w:val="auto"/>
                <w:sz w:val="18"/>
                <w:szCs w:val="18"/>
                <w:u w:val="single"/>
                <w:rtl/>
              </w:rPr>
              <w:t>يحصل</w:t>
            </w:r>
            <w:r w:rsidR="00BF257B" w:rsidRPr="00BF257B">
              <w:rPr>
                <w:rFonts w:ascii="Calibri" w:eastAsia="Times New Roman" w:hAnsi="Calibri" w:cs="Calibri" w:hint="cs"/>
                <w:b/>
                <w:bCs/>
                <w:color w:val="auto"/>
                <w:sz w:val="18"/>
                <w:szCs w:val="18"/>
                <w:u w:val="single"/>
                <w:rtl/>
              </w:rPr>
              <w:t>وا</w:t>
            </w:r>
            <w:r w:rsidR="00BF257B" w:rsidRPr="00BF257B">
              <w:rPr>
                <w:rFonts w:ascii="Calibri" w:eastAsia="Times New Roman" w:hAnsi="Calibri" w:cs="Calibri"/>
                <w:b/>
                <w:bCs/>
                <w:color w:val="auto"/>
                <w:sz w:val="18"/>
                <w:szCs w:val="18"/>
                <w:u w:val="single"/>
                <w:rtl/>
              </w:rPr>
              <w:t xml:space="preserve"> </w:t>
            </w:r>
            <w:r w:rsidR="00BF257B" w:rsidRPr="00BF257B">
              <w:rPr>
                <w:rFonts w:ascii="Calibri" w:eastAsia="Times New Roman" w:hAnsi="Calibri" w:cs="Calibri"/>
                <w:color w:val="auto"/>
                <w:sz w:val="18"/>
                <w:szCs w:val="18"/>
                <w:rtl/>
              </w:rPr>
              <w:t xml:space="preserve">على إجازة لزيارة الوطن </w:t>
            </w:r>
            <w:r w:rsidR="00BF257B" w:rsidRPr="00BF257B">
              <w:rPr>
                <w:rFonts w:ascii="Calibri" w:eastAsia="Times New Roman" w:hAnsi="Calibri" w:cs="Calibri"/>
                <w:strike/>
                <w:color w:val="auto"/>
                <w:sz w:val="18"/>
                <w:szCs w:val="18"/>
                <w:rtl/>
              </w:rPr>
              <w:t xml:space="preserve">إذا كان المدير العام يتوقع أنه سوف </w:t>
            </w:r>
            <w:r w:rsidR="00BF257B" w:rsidRPr="00BF257B">
              <w:rPr>
                <w:rFonts w:ascii="Calibri" w:eastAsia="Times New Roman" w:hAnsi="Calibri" w:cs="Calibri"/>
                <w:b/>
                <w:bCs/>
                <w:strike/>
                <w:color w:val="auto"/>
                <w:sz w:val="18"/>
                <w:szCs w:val="18"/>
                <w:u w:val="single"/>
                <w:rtl/>
              </w:rPr>
              <w:t>يبقى</w:t>
            </w:r>
            <w:r w:rsidR="00BF257B" w:rsidRPr="00BF257B">
              <w:rPr>
                <w:rFonts w:ascii="Calibri" w:eastAsia="Times New Roman" w:hAnsi="Calibri" w:cs="Calibri" w:hint="cs"/>
                <w:b/>
                <w:bCs/>
                <w:color w:val="auto"/>
                <w:sz w:val="18"/>
                <w:szCs w:val="18"/>
                <w:u w:val="single"/>
                <w:rtl/>
              </w:rPr>
              <w:t>بشرط أن يكون من المتوقع بقاؤهم</w:t>
            </w:r>
            <w:r w:rsidR="00BF257B" w:rsidRPr="00BF257B">
              <w:rPr>
                <w:rFonts w:ascii="Calibri" w:eastAsia="Times New Roman" w:hAnsi="Calibri" w:cs="Calibri"/>
                <w:color w:val="auto"/>
                <w:sz w:val="18"/>
                <w:szCs w:val="18"/>
                <w:rtl/>
              </w:rPr>
              <w:t xml:space="preserve"> في </w:t>
            </w:r>
            <w:r w:rsidR="00BF257B" w:rsidRPr="00BF257B">
              <w:rPr>
                <w:rFonts w:ascii="Calibri" w:eastAsia="Times New Roman" w:hAnsi="Calibri" w:cs="Calibri"/>
                <w:strike/>
                <w:color w:val="auto"/>
                <w:sz w:val="18"/>
                <w:szCs w:val="18"/>
                <w:rtl/>
              </w:rPr>
              <w:t xml:space="preserve">خدمة المكتب الدولي </w:t>
            </w:r>
            <w:r w:rsidR="00BF257B" w:rsidRPr="00BF257B">
              <w:rPr>
                <w:rFonts w:ascii="Calibri" w:eastAsia="Times New Roman" w:hAnsi="Calibri" w:cs="Calibri" w:hint="cs"/>
                <w:b/>
                <w:bCs/>
                <w:color w:val="auto"/>
                <w:sz w:val="18"/>
                <w:szCs w:val="18"/>
                <w:u w:val="single"/>
                <w:rtl/>
              </w:rPr>
              <w:t>ال</w:t>
            </w:r>
            <w:r w:rsidR="00BF257B" w:rsidRPr="00BF257B">
              <w:rPr>
                <w:rFonts w:ascii="Calibri" w:eastAsia="Times New Roman" w:hAnsi="Calibri" w:cs="Calibri"/>
                <w:b/>
                <w:bCs/>
                <w:color w:val="auto"/>
                <w:sz w:val="18"/>
                <w:szCs w:val="18"/>
                <w:u w:val="single"/>
                <w:rtl/>
              </w:rPr>
              <w:t xml:space="preserve">خدمة </w:t>
            </w:r>
            <w:r w:rsidR="00BF257B" w:rsidRPr="00BF257B">
              <w:rPr>
                <w:rFonts w:ascii="Calibri" w:eastAsia="Times New Roman" w:hAnsi="Calibri" w:cs="Calibri"/>
                <w:color w:val="auto"/>
                <w:sz w:val="18"/>
                <w:szCs w:val="18"/>
                <w:rtl/>
              </w:rPr>
              <w:t xml:space="preserve">لمدة ستة أشهر على الأقل بعد تاريخ </w:t>
            </w:r>
            <w:r w:rsidR="00BF257B" w:rsidRPr="00BF257B">
              <w:rPr>
                <w:rFonts w:ascii="Calibri" w:eastAsia="Times New Roman" w:hAnsi="Calibri" w:cs="Calibri"/>
                <w:strike/>
                <w:color w:val="auto"/>
                <w:sz w:val="18"/>
                <w:szCs w:val="18"/>
                <w:rtl/>
              </w:rPr>
              <w:t>عودته</w:t>
            </w:r>
            <w:r w:rsidR="00BF257B" w:rsidRPr="00BF257B">
              <w:rPr>
                <w:rFonts w:ascii="Calibri" w:eastAsia="Times New Roman" w:hAnsi="Calibri" w:cs="Calibri"/>
                <w:b/>
                <w:bCs/>
                <w:color w:val="auto"/>
                <w:sz w:val="18"/>
                <w:szCs w:val="18"/>
                <w:u w:val="single"/>
                <w:rtl/>
              </w:rPr>
              <w:t>عودته</w:t>
            </w:r>
            <w:r w:rsidR="00BF257B" w:rsidRPr="00BF257B">
              <w:rPr>
                <w:rFonts w:ascii="Calibri" w:eastAsia="Times New Roman" w:hAnsi="Calibri" w:cs="Calibri" w:hint="cs"/>
                <w:b/>
                <w:bCs/>
                <w:color w:val="auto"/>
                <w:sz w:val="18"/>
                <w:szCs w:val="18"/>
                <w:u w:val="single"/>
                <w:rtl/>
              </w:rPr>
              <w:t>م</w:t>
            </w:r>
            <w:r w:rsidR="00BF257B" w:rsidRPr="00BF257B">
              <w:rPr>
                <w:rFonts w:ascii="Calibri" w:eastAsia="Times New Roman" w:hAnsi="Calibri" w:cs="Calibri"/>
                <w:color w:val="auto"/>
                <w:sz w:val="18"/>
                <w:szCs w:val="18"/>
                <w:rtl/>
              </w:rPr>
              <w:t xml:space="preserve"> من هذه الإجازة</w:t>
            </w:r>
            <w:r w:rsidR="00BF257B" w:rsidRPr="00BF257B">
              <w:rPr>
                <w:rFonts w:ascii="Calibri" w:eastAsia="Times New Roman" w:hAnsi="Calibri" w:cs="Calibri"/>
                <w:strike/>
                <w:color w:val="auto"/>
                <w:sz w:val="18"/>
                <w:szCs w:val="18"/>
                <w:rtl/>
              </w:rPr>
              <w:t>.</w:t>
            </w:r>
            <w:r w:rsidR="00BF257B" w:rsidRPr="00BF257B">
              <w:rPr>
                <w:rFonts w:ascii="Calibri" w:eastAsia="Times New Roman" w:hAnsi="Calibri" w:cs="Calibri" w:hint="cs"/>
                <w:b/>
                <w:bCs/>
                <w:color w:val="auto"/>
                <w:sz w:val="18"/>
                <w:szCs w:val="18"/>
                <w:u w:val="single"/>
                <w:rtl/>
              </w:rPr>
              <w:t>،</w:t>
            </w:r>
            <w:r w:rsidR="00BF257B" w:rsidRPr="00BF257B">
              <w:rPr>
                <w:rFonts w:ascii="Calibri" w:eastAsia="Times New Roman" w:hAnsi="Calibri" w:cs="Calibri" w:hint="cs"/>
                <w:color w:val="auto"/>
                <w:sz w:val="18"/>
                <w:szCs w:val="18"/>
                <w:rtl/>
              </w:rPr>
              <w:t xml:space="preserve"> و</w:t>
            </w:r>
            <w:r w:rsidR="00BF257B" w:rsidRPr="00BF257B">
              <w:rPr>
                <w:rFonts w:ascii="Calibri" w:eastAsia="Times New Roman" w:hAnsi="Calibri" w:cs="Calibri"/>
                <w:color w:val="auto"/>
                <w:sz w:val="18"/>
                <w:szCs w:val="18"/>
                <w:rtl/>
              </w:rPr>
              <w:t xml:space="preserve">في حالة إجازة زيارة الوطن الأولى، </w:t>
            </w:r>
            <w:r w:rsidR="00BF257B" w:rsidRPr="00BF257B">
              <w:rPr>
                <w:rFonts w:ascii="Calibri" w:eastAsia="Times New Roman" w:hAnsi="Calibri" w:cs="Calibri"/>
                <w:strike/>
                <w:color w:val="auto"/>
                <w:sz w:val="18"/>
                <w:szCs w:val="18"/>
                <w:rtl/>
              </w:rPr>
              <w:t xml:space="preserve">يجب أن تكون مدة </w:t>
            </w:r>
            <w:r w:rsidR="00BF257B" w:rsidRPr="00BF257B">
              <w:rPr>
                <w:rFonts w:ascii="Calibri" w:eastAsia="Times New Roman" w:hAnsi="Calibri" w:cs="Calibri" w:hint="cs"/>
                <w:strike/>
                <w:color w:val="auto"/>
                <w:sz w:val="18"/>
                <w:szCs w:val="18"/>
                <w:rtl/>
              </w:rPr>
              <w:t xml:space="preserve">خدمته </w:t>
            </w:r>
            <w:r w:rsidR="00BF257B" w:rsidRPr="00BF257B">
              <w:rPr>
                <w:rFonts w:ascii="Calibri" w:eastAsia="Times New Roman" w:hAnsi="Calibri" w:cs="Calibri"/>
                <w:strike/>
                <w:color w:val="auto"/>
                <w:sz w:val="18"/>
                <w:szCs w:val="18"/>
                <w:rtl/>
              </w:rPr>
              <w:t>المتوقعة 30 شهراً</w:t>
            </w:r>
            <w:r w:rsidR="00BF257B" w:rsidRPr="00BF257B">
              <w:rPr>
                <w:rFonts w:ascii="Calibri" w:eastAsia="Times New Roman" w:hAnsi="Calibri" w:cs="Calibri" w:hint="cs"/>
                <w:b/>
                <w:bCs/>
                <w:color w:val="auto"/>
                <w:sz w:val="18"/>
                <w:szCs w:val="18"/>
                <w:u w:val="single"/>
                <w:rtl/>
              </w:rPr>
              <w:t>ل</w:t>
            </w:r>
            <w:r w:rsidR="00BF257B" w:rsidRPr="00BF257B">
              <w:rPr>
                <w:rFonts w:ascii="Calibri" w:eastAsia="Times New Roman" w:hAnsi="Calibri" w:cs="Calibri"/>
                <w:b/>
                <w:bCs/>
                <w:color w:val="auto"/>
                <w:sz w:val="18"/>
                <w:szCs w:val="18"/>
                <w:u w:val="single"/>
                <w:rtl/>
              </w:rPr>
              <w:t xml:space="preserve">مدة </w:t>
            </w:r>
            <w:r w:rsidR="00BF257B" w:rsidRPr="00BF257B">
              <w:rPr>
                <w:rFonts w:ascii="Calibri" w:eastAsia="Times New Roman" w:hAnsi="Calibri" w:cs="Calibri" w:hint="cs"/>
                <w:b/>
                <w:bCs/>
                <w:color w:val="auto"/>
                <w:sz w:val="18"/>
                <w:szCs w:val="18"/>
                <w:u w:val="single"/>
                <w:rtl/>
              </w:rPr>
              <w:t xml:space="preserve">ستة أشهر </w:t>
            </w:r>
            <w:r w:rsidR="00BF257B" w:rsidRPr="00BF257B">
              <w:rPr>
                <w:rFonts w:ascii="Calibri" w:eastAsia="Times New Roman" w:hAnsi="Calibri" w:cs="Calibri" w:hint="cs"/>
                <w:color w:val="auto"/>
                <w:sz w:val="18"/>
                <w:szCs w:val="18"/>
                <w:rtl/>
              </w:rPr>
              <w:t xml:space="preserve">على الأقل </w:t>
            </w:r>
            <w:r w:rsidR="00BF257B" w:rsidRPr="00BF257B">
              <w:rPr>
                <w:rFonts w:ascii="Calibri" w:eastAsia="Times New Roman" w:hAnsi="Calibri" w:cs="Calibri"/>
                <w:strike/>
                <w:color w:val="auto"/>
                <w:sz w:val="18"/>
                <w:szCs w:val="18"/>
                <w:rtl/>
              </w:rPr>
              <w:t>اعتباراً من تاريخ التعيين</w:t>
            </w:r>
            <w:r w:rsidR="00BF257B" w:rsidRPr="00BF257B">
              <w:rPr>
                <w:rFonts w:ascii="Calibri" w:eastAsia="Times New Roman" w:hAnsi="Calibri" w:cs="Calibri" w:hint="cs"/>
                <w:b/>
                <w:bCs/>
                <w:color w:val="auto"/>
                <w:sz w:val="18"/>
                <w:szCs w:val="18"/>
                <w:u w:val="single"/>
                <w:rtl/>
              </w:rPr>
              <w:t>بعد التاريخ المتوقع إتمامهم فيه مدة الخدمة المؤهِّلة لهذه الإجازة والبالغة 24</w:t>
            </w:r>
            <w:r w:rsidR="00BF257B" w:rsidRPr="00BF257B">
              <w:rPr>
                <w:rFonts w:ascii="Calibri" w:eastAsia="Times New Roman" w:hAnsi="Calibri" w:cs="Calibri" w:hint="eastAsia"/>
                <w:b/>
                <w:bCs/>
                <w:color w:val="auto"/>
                <w:sz w:val="18"/>
                <w:szCs w:val="18"/>
                <w:u w:val="single"/>
                <w:rtl/>
              </w:rPr>
              <w:t> </w:t>
            </w:r>
            <w:r w:rsidR="00BF257B" w:rsidRPr="00BF257B">
              <w:rPr>
                <w:rFonts w:ascii="Calibri" w:eastAsia="Times New Roman" w:hAnsi="Calibri" w:cs="Calibri" w:hint="cs"/>
                <w:b/>
                <w:bCs/>
                <w:color w:val="auto"/>
                <w:sz w:val="18"/>
                <w:szCs w:val="18"/>
                <w:u w:val="single"/>
                <w:rtl/>
              </w:rPr>
              <w:t>شهراً</w:t>
            </w:r>
            <w:r w:rsidR="00BF257B" w:rsidRPr="00BF257B">
              <w:rPr>
                <w:rFonts w:ascii="Calibri" w:eastAsia="Times New Roman" w:hAnsi="Calibri" w:cs="Calibri"/>
                <w:color w:val="auto"/>
                <w:sz w:val="18"/>
                <w:szCs w:val="18"/>
                <w:rtl/>
              </w:rPr>
              <w:t>.</w:t>
            </w:r>
          </w:p>
          <w:p w14:paraId="46935EE4" w14:textId="77777777" w:rsidR="00616552" w:rsidRPr="00616552" w:rsidRDefault="00616552" w:rsidP="00616552">
            <w:pPr>
              <w:pStyle w:val="Default"/>
              <w:rPr>
                <w:rFonts w:eastAsia="Simplified Arabic" w:cs="Calibri"/>
                <w:sz w:val="18"/>
                <w:szCs w:val="18"/>
                <w:lang w:eastAsia="fr-CH"/>
              </w:rPr>
            </w:pPr>
          </w:p>
          <w:p w14:paraId="1EAC27AC" w14:textId="15AB93A4" w:rsidR="00616552" w:rsidRPr="00616552" w:rsidRDefault="00616552" w:rsidP="00616552">
            <w:pPr>
              <w:pStyle w:val="Default"/>
              <w:rPr>
                <w:rFonts w:eastAsia="Simplified Arabic" w:cs="Calibri"/>
                <w:sz w:val="18"/>
                <w:szCs w:val="18"/>
                <w:lang w:eastAsia="fr-CH"/>
              </w:rPr>
            </w:pPr>
            <w:r w:rsidRPr="00616552">
              <w:rPr>
                <w:rFonts w:eastAsia="Simplified Arabic" w:cs="Calibri"/>
                <w:sz w:val="18"/>
                <w:szCs w:val="18"/>
                <w:rtl/>
                <w:lang w:eastAsia="fr-CH"/>
              </w:rPr>
              <w:t>(ب)</w:t>
            </w:r>
            <w:r w:rsidRPr="00616552">
              <w:rPr>
                <w:rFonts w:eastAsia="Simplified Arabic" w:cs="Calibri" w:hint="cs"/>
                <w:sz w:val="18"/>
                <w:szCs w:val="18"/>
                <w:rtl/>
                <w:lang w:eastAsia="fr-CH"/>
              </w:rPr>
              <w:t xml:space="preserve"> </w:t>
            </w:r>
            <w:r w:rsidR="002913E7" w:rsidRPr="002913E7">
              <w:rPr>
                <w:rFonts w:ascii="Calibri" w:eastAsia="Times New Roman" w:hAnsi="Calibri" w:cs="Calibri" w:hint="cs"/>
                <w:color w:val="auto"/>
                <w:sz w:val="18"/>
                <w:szCs w:val="18"/>
                <w:rtl/>
              </w:rPr>
              <w:t>و</w:t>
            </w:r>
            <w:r w:rsidR="002913E7" w:rsidRPr="002913E7">
              <w:rPr>
                <w:rFonts w:ascii="Calibri" w:eastAsia="Times New Roman" w:hAnsi="Calibri" w:cs="Calibri"/>
                <w:color w:val="auto"/>
                <w:sz w:val="18"/>
                <w:szCs w:val="18"/>
                <w:rtl/>
              </w:rPr>
              <w:t>يبدأ حساب مدة الخدمة المؤهِّلة لإجازة زيارة الوطن</w:t>
            </w:r>
            <w:r w:rsidR="002913E7" w:rsidRPr="002913E7">
              <w:rPr>
                <w:rFonts w:ascii="Calibri" w:eastAsia="Times New Roman" w:hAnsi="Calibri" w:cs="Calibri" w:hint="cs"/>
                <w:b/>
                <w:bCs/>
                <w:color w:val="auto"/>
                <w:sz w:val="18"/>
                <w:szCs w:val="18"/>
                <w:u w:val="single"/>
                <w:rtl/>
              </w:rPr>
              <w:t>،</w:t>
            </w:r>
            <w:r w:rsidR="002913E7" w:rsidRPr="002913E7">
              <w:rPr>
                <w:rFonts w:ascii="Calibri" w:eastAsia="Times New Roman" w:hAnsi="Calibri" w:cs="Calibri"/>
                <w:color w:val="auto"/>
                <w:sz w:val="18"/>
                <w:szCs w:val="18"/>
                <w:rtl/>
              </w:rPr>
              <w:t xml:space="preserve"> بالنسبة للموظفين الذين يثبت وقت تعيينهم حقهم في الاستفادة من هذه الإجازة</w:t>
            </w:r>
            <w:r w:rsidR="002913E7" w:rsidRPr="002913E7">
              <w:rPr>
                <w:rFonts w:ascii="Calibri" w:eastAsia="Times New Roman" w:hAnsi="Calibri" w:cs="Calibri"/>
                <w:strike/>
                <w:color w:val="auto"/>
                <w:sz w:val="18"/>
                <w:szCs w:val="18"/>
                <w:rtl/>
              </w:rPr>
              <w:t xml:space="preserve"> بمقتضى الفقرة (أ) أعلاه</w:t>
            </w:r>
            <w:r w:rsidR="002913E7" w:rsidRPr="002913E7">
              <w:rPr>
                <w:rFonts w:ascii="Calibri" w:eastAsia="Times New Roman" w:hAnsi="Calibri" w:cs="Calibri" w:hint="cs"/>
                <w:b/>
                <w:bCs/>
                <w:color w:val="auto"/>
                <w:sz w:val="18"/>
                <w:szCs w:val="18"/>
                <w:u w:val="single"/>
                <w:rtl/>
              </w:rPr>
              <w:t>،</w:t>
            </w:r>
            <w:r w:rsidR="002913E7" w:rsidRPr="002913E7">
              <w:rPr>
                <w:rFonts w:ascii="Calibri" w:eastAsia="Times New Roman" w:hAnsi="Calibri" w:cs="Calibri" w:hint="cs"/>
                <w:color w:val="auto"/>
                <w:sz w:val="18"/>
                <w:szCs w:val="18"/>
                <w:rtl/>
              </w:rPr>
              <w:t xml:space="preserve"> </w:t>
            </w:r>
            <w:r w:rsidR="002913E7" w:rsidRPr="002913E7">
              <w:rPr>
                <w:rFonts w:ascii="Calibri" w:eastAsia="Times New Roman" w:hAnsi="Calibri" w:cs="Calibri"/>
                <w:color w:val="auto"/>
                <w:sz w:val="18"/>
                <w:szCs w:val="18"/>
                <w:rtl/>
              </w:rPr>
              <w:t xml:space="preserve">منذ تاريخ تعيينهم. أما الموظفون الذين </w:t>
            </w:r>
            <w:r w:rsidR="002913E7" w:rsidRPr="002913E7">
              <w:rPr>
                <w:rFonts w:ascii="Calibri" w:eastAsia="Times New Roman" w:hAnsi="Calibri" w:cs="Calibri"/>
                <w:strike/>
                <w:color w:val="auto"/>
                <w:sz w:val="18"/>
                <w:szCs w:val="18"/>
                <w:rtl/>
              </w:rPr>
              <w:t>يكتسبون، نتيجةً للترقية، حق الحصول على إجازة</w:t>
            </w:r>
            <w:r w:rsidR="002913E7" w:rsidRPr="002913E7">
              <w:rPr>
                <w:rFonts w:ascii="Calibri" w:eastAsia="Times New Roman" w:hAnsi="Calibri" w:cs="Calibri" w:hint="cs"/>
                <w:b/>
                <w:bCs/>
                <w:color w:val="auto"/>
                <w:sz w:val="18"/>
                <w:szCs w:val="18"/>
                <w:u w:val="single"/>
                <w:rtl/>
              </w:rPr>
              <w:t xml:space="preserve">يصبحون مؤهَّلين لإجازة </w:t>
            </w:r>
            <w:r w:rsidR="002913E7" w:rsidRPr="002913E7">
              <w:rPr>
                <w:rFonts w:ascii="Calibri" w:eastAsia="Times New Roman" w:hAnsi="Calibri" w:cs="Calibri" w:hint="cs"/>
                <w:color w:val="auto"/>
                <w:sz w:val="18"/>
                <w:szCs w:val="18"/>
                <w:rtl/>
              </w:rPr>
              <w:t xml:space="preserve">زيارة الوطن </w:t>
            </w:r>
            <w:r w:rsidR="002913E7" w:rsidRPr="002913E7">
              <w:rPr>
                <w:rFonts w:ascii="Calibri" w:eastAsia="Times New Roman" w:hAnsi="Calibri" w:cs="Calibri"/>
                <w:color w:val="auto"/>
                <w:sz w:val="18"/>
                <w:szCs w:val="18"/>
                <w:rtl/>
              </w:rPr>
              <w:t xml:space="preserve">في تاريخ لاحق لتعيينهم، فيبدأ حساب مدة الخدمة </w:t>
            </w:r>
            <w:r w:rsidR="002913E7" w:rsidRPr="002913E7">
              <w:rPr>
                <w:rFonts w:ascii="Calibri" w:eastAsia="Times New Roman" w:hAnsi="Calibri" w:cs="Calibri"/>
                <w:strike/>
                <w:color w:val="auto"/>
                <w:sz w:val="18"/>
                <w:szCs w:val="18"/>
                <w:rtl/>
              </w:rPr>
              <w:t>التي تؤهلهم</w:t>
            </w:r>
            <w:r w:rsidR="002913E7" w:rsidRPr="002913E7">
              <w:rPr>
                <w:rFonts w:ascii="Calibri" w:eastAsia="Times New Roman" w:hAnsi="Calibri" w:cs="Calibri"/>
                <w:b/>
                <w:bCs/>
                <w:color w:val="auto"/>
                <w:sz w:val="18"/>
                <w:szCs w:val="18"/>
                <w:u w:val="single"/>
                <w:rtl/>
              </w:rPr>
              <w:t>المؤهِّلة</w:t>
            </w:r>
            <w:r w:rsidR="002913E7" w:rsidRPr="002913E7">
              <w:rPr>
                <w:rFonts w:ascii="Calibri" w:eastAsia="Times New Roman" w:hAnsi="Calibri" w:cs="Calibri"/>
                <w:color w:val="auto"/>
                <w:sz w:val="18"/>
                <w:szCs w:val="18"/>
                <w:rtl/>
              </w:rPr>
              <w:t xml:space="preserve"> لهذه الإجازة من تاريخ نفاذ </w:t>
            </w:r>
            <w:r w:rsidR="002913E7" w:rsidRPr="002913E7">
              <w:rPr>
                <w:rFonts w:ascii="Calibri" w:eastAsia="Times New Roman" w:hAnsi="Calibri" w:cs="Calibri"/>
                <w:strike/>
                <w:color w:val="auto"/>
                <w:sz w:val="18"/>
                <w:szCs w:val="18"/>
                <w:rtl/>
              </w:rPr>
              <w:t>هذه الترقية</w:t>
            </w:r>
            <w:r w:rsidR="002913E7" w:rsidRPr="002913E7">
              <w:rPr>
                <w:rFonts w:ascii="Calibri" w:eastAsia="Times New Roman" w:hAnsi="Calibri" w:cs="Calibri" w:hint="cs"/>
                <w:b/>
                <w:bCs/>
                <w:color w:val="auto"/>
                <w:sz w:val="18"/>
                <w:szCs w:val="18"/>
                <w:u w:val="single"/>
                <w:rtl/>
              </w:rPr>
              <w:t>الأهلية</w:t>
            </w:r>
            <w:r w:rsidR="002913E7" w:rsidRPr="002913E7">
              <w:rPr>
                <w:rFonts w:ascii="Calibri" w:eastAsia="Times New Roman" w:hAnsi="Calibri" w:cs="Calibri"/>
                <w:color w:val="auto"/>
                <w:sz w:val="18"/>
                <w:szCs w:val="18"/>
                <w:rtl/>
              </w:rPr>
              <w:t>.</w:t>
            </w:r>
          </w:p>
          <w:p w14:paraId="4D7AB8F7" w14:textId="77777777" w:rsidR="00616552" w:rsidRPr="00616552" w:rsidRDefault="00616552" w:rsidP="00616552">
            <w:pPr>
              <w:pStyle w:val="Default"/>
              <w:rPr>
                <w:rFonts w:eastAsia="Simplified Arabic" w:cs="Calibri"/>
                <w:sz w:val="18"/>
                <w:szCs w:val="18"/>
                <w:lang w:eastAsia="fr-CH"/>
              </w:rPr>
            </w:pPr>
          </w:p>
          <w:p w14:paraId="7816C082" w14:textId="77777777" w:rsidR="00616552" w:rsidRPr="00616552" w:rsidRDefault="00616552" w:rsidP="00616552">
            <w:pPr>
              <w:pStyle w:val="Default"/>
              <w:rPr>
                <w:rFonts w:eastAsia="Simplified Arabic" w:cs="Calibri"/>
                <w:sz w:val="18"/>
                <w:szCs w:val="18"/>
                <w:lang w:eastAsia="fr-CH"/>
              </w:rPr>
            </w:pPr>
            <w:r w:rsidRPr="00616552">
              <w:rPr>
                <w:rFonts w:eastAsia="Simplified Arabic" w:cs="Calibri"/>
                <w:sz w:val="18"/>
                <w:szCs w:val="18"/>
                <w:rtl/>
                <w:lang w:eastAsia="fr-CH"/>
              </w:rPr>
              <w:t>[...]</w:t>
            </w:r>
          </w:p>
          <w:p w14:paraId="1BE420D5" w14:textId="77777777" w:rsidR="00616552" w:rsidRPr="00616552" w:rsidRDefault="00616552" w:rsidP="00616552">
            <w:pPr>
              <w:pStyle w:val="Default"/>
              <w:rPr>
                <w:rFonts w:eastAsia="Simplified Arabic" w:cs="Calibri"/>
                <w:sz w:val="18"/>
                <w:szCs w:val="18"/>
                <w:lang w:eastAsia="fr-CH"/>
              </w:rPr>
            </w:pPr>
          </w:p>
          <w:p w14:paraId="19CC4A8C" w14:textId="4A6C9B69" w:rsidR="00616552" w:rsidRPr="00616552" w:rsidRDefault="00616552" w:rsidP="00616552">
            <w:pPr>
              <w:pStyle w:val="Default"/>
              <w:rPr>
                <w:rFonts w:eastAsia="Simplified Arabic" w:cs="Calibri"/>
                <w:sz w:val="18"/>
                <w:szCs w:val="18"/>
                <w:lang w:eastAsia="fr-CH"/>
              </w:rPr>
            </w:pPr>
            <w:r w:rsidRPr="00616552">
              <w:rPr>
                <w:rFonts w:eastAsia="Simplified Arabic" w:cs="Calibri"/>
                <w:sz w:val="18"/>
                <w:szCs w:val="18"/>
                <w:rtl/>
                <w:lang w:eastAsia="fr-CH"/>
              </w:rPr>
              <w:t>(هـ)</w:t>
            </w:r>
            <w:r w:rsidRPr="00616552">
              <w:rPr>
                <w:rFonts w:eastAsia="Simplified Arabic" w:cs="Calibri"/>
                <w:sz w:val="18"/>
                <w:szCs w:val="18"/>
                <w:lang w:eastAsia="fr-CH"/>
              </w:rPr>
              <w:t xml:space="preserve"> </w:t>
            </w:r>
            <w:r w:rsidR="009D1DD5" w:rsidRPr="009D1DD5">
              <w:rPr>
                <w:rFonts w:ascii="Calibri" w:eastAsia="Times New Roman" w:hAnsi="Calibri" w:cs="Calibri" w:hint="cs"/>
                <w:color w:val="auto"/>
                <w:sz w:val="18"/>
                <w:szCs w:val="18"/>
                <w:rtl/>
              </w:rPr>
              <w:t>و</w:t>
            </w:r>
            <w:r w:rsidR="009D1DD5" w:rsidRPr="009D1DD5">
              <w:rPr>
                <w:rFonts w:ascii="Calibri" w:eastAsia="Times New Roman" w:hAnsi="Calibri" w:cs="Calibri"/>
                <w:color w:val="auto"/>
                <w:sz w:val="18"/>
                <w:szCs w:val="18"/>
                <w:rtl/>
              </w:rPr>
              <w:t>يجوز في حالات استثنائية أن ي</w:t>
            </w:r>
            <w:r w:rsidR="009D1DD5" w:rsidRPr="009D1DD5">
              <w:rPr>
                <w:rFonts w:ascii="Calibri" w:eastAsia="Times New Roman" w:hAnsi="Calibri" w:cs="Calibri" w:hint="cs"/>
                <w:color w:val="auto"/>
                <w:sz w:val="18"/>
                <w:szCs w:val="18"/>
                <w:rtl/>
              </w:rPr>
              <w:t>ُ</w:t>
            </w:r>
            <w:r w:rsidR="009D1DD5" w:rsidRPr="009D1DD5">
              <w:rPr>
                <w:rFonts w:ascii="Calibri" w:eastAsia="Times New Roman" w:hAnsi="Calibri" w:cs="Calibri"/>
                <w:color w:val="auto"/>
                <w:sz w:val="18"/>
                <w:szCs w:val="18"/>
                <w:rtl/>
              </w:rPr>
              <w:t>ؤذ</w:t>
            </w:r>
            <w:r w:rsidR="009D1DD5" w:rsidRPr="009D1DD5">
              <w:rPr>
                <w:rFonts w:ascii="Calibri" w:eastAsia="Times New Roman" w:hAnsi="Calibri" w:cs="Calibri" w:hint="cs"/>
                <w:color w:val="auto"/>
                <w:sz w:val="18"/>
                <w:szCs w:val="18"/>
                <w:rtl/>
              </w:rPr>
              <w:t>َ</w:t>
            </w:r>
            <w:r w:rsidR="009D1DD5" w:rsidRPr="009D1DD5">
              <w:rPr>
                <w:rFonts w:ascii="Calibri" w:eastAsia="Times New Roman" w:hAnsi="Calibri" w:cs="Calibri"/>
                <w:color w:val="auto"/>
                <w:sz w:val="18"/>
                <w:szCs w:val="18"/>
                <w:rtl/>
              </w:rPr>
              <w:t xml:space="preserve">ن للموظف بالسفر، في إجازة زيارة الوطن، إلى بلد آخر غير البلد الذي يعتبر وطناً للموظف، إذا </w:t>
            </w:r>
            <w:r w:rsidR="009D1DD5" w:rsidRPr="009D1DD5">
              <w:rPr>
                <w:rFonts w:ascii="Calibri" w:eastAsia="Times New Roman" w:hAnsi="Calibri" w:cs="Calibri"/>
                <w:strike/>
                <w:color w:val="auto"/>
                <w:sz w:val="18"/>
                <w:szCs w:val="18"/>
                <w:rtl/>
              </w:rPr>
              <w:t>رأى المدير العام</w:t>
            </w:r>
            <w:r w:rsidR="009D1DD5" w:rsidRPr="009D1DD5">
              <w:rPr>
                <w:rFonts w:ascii="Calibri" w:eastAsia="Times New Roman" w:hAnsi="Calibri" w:cs="Calibri" w:hint="cs"/>
                <w:b/>
                <w:bCs/>
                <w:color w:val="auto"/>
                <w:sz w:val="18"/>
                <w:szCs w:val="18"/>
                <w:u w:val="single"/>
                <w:rtl/>
              </w:rPr>
              <w:t>اعتُبر</w:t>
            </w:r>
            <w:r w:rsidR="009D1DD5" w:rsidRPr="009D1DD5">
              <w:rPr>
                <w:rFonts w:ascii="Calibri" w:eastAsia="Times New Roman" w:hAnsi="Calibri" w:cs="Calibri"/>
                <w:color w:val="auto"/>
                <w:sz w:val="18"/>
                <w:szCs w:val="18"/>
                <w:rtl/>
              </w:rPr>
              <w:t xml:space="preserve"> أنه توجد ظروف عائلية أو أسباب خارجة عن إرادة الموظف تبرر ذلك، وبشرط ألا يسفر ذلك عن تحمل </w:t>
            </w:r>
            <w:r w:rsidR="009D1DD5" w:rsidRPr="009D1DD5">
              <w:rPr>
                <w:rFonts w:ascii="Calibri" w:eastAsia="Times New Roman" w:hAnsi="Calibri" w:cs="Calibri"/>
                <w:strike/>
                <w:color w:val="auto"/>
                <w:sz w:val="18"/>
                <w:szCs w:val="18"/>
                <w:rtl/>
              </w:rPr>
              <w:t>المكتب الدولي</w:t>
            </w:r>
            <w:r w:rsidR="009D1DD5" w:rsidRPr="009D1DD5">
              <w:rPr>
                <w:rFonts w:ascii="Calibri" w:eastAsia="Times New Roman" w:hAnsi="Calibri" w:cs="Calibri" w:hint="cs"/>
                <w:b/>
                <w:bCs/>
                <w:color w:val="auto"/>
                <w:sz w:val="18"/>
                <w:szCs w:val="18"/>
                <w:u w:val="single"/>
                <w:rtl/>
              </w:rPr>
              <w:t>المنظمة</w:t>
            </w:r>
            <w:r w:rsidR="009D1DD5" w:rsidRPr="009D1DD5">
              <w:rPr>
                <w:rFonts w:ascii="Calibri" w:eastAsia="Times New Roman" w:hAnsi="Calibri" w:cs="Calibri"/>
                <w:color w:val="auto"/>
                <w:sz w:val="18"/>
                <w:szCs w:val="18"/>
                <w:rtl/>
              </w:rPr>
              <w:t xml:space="preserve"> لنفقات إضافية.</w:t>
            </w:r>
          </w:p>
          <w:p w14:paraId="6F8B4B80" w14:textId="77777777" w:rsidR="007D49A0" w:rsidRPr="00D40E83" w:rsidRDefault="007D49A0" w:rsidP="00D40E83">
            <w:pPr>
              <w:pStyle w:val="Default"/>
              <w:rPr>
                <w:rFonts w:eastAsia="Times New Roman" w:cs="Calibri"/>
                <w:sz w:val="18"/>
                <w:szCs w:val="18"/>
                <w:lang w:eastAsia="fr-CH"/>
              </w:rPr>
            </w:pPr>
          </w:p>
          <w:p w14:paraId="24599F28" w14:textId="10428613" w:rsidR="00EF12C5" w:rsidRPr="00EF12C5" w:rsidRDefault="00EF12C5" w:rsidP="00EF12C5">
            <w:pPr>
              <w:pStyle w:val="Default"/>
              <w:rPr>
                <w:rFonts w:eastAsia="Simplified Arabic" w:cs="Calibri"/>
                <w:sz w:val="18"/>
                <w:szCs w:val="18"/>
                <w:lang w:eastAsia="fr-CH"/>
              </w:rPr>
            </w:pPr>
            <w:r w:rsidRPr="00EF12C5">
              <w:rPr>
                <w:rFonts w:eastAsia="Simplified Arabic" w:cs="Calibri"/>
                <w:sz w:val="18"/>
                <w:szCs w:val="18"/>
                <w:rtl/>
                <w:lang w:eastAsia="fr-CH"/>
              </w:rPr>
              <w:t>(و)</w:t>
            </w:r>
            <w:r w:rsidRPr="00EF12C5">
              <w:rPr>
                <w:rFonts w:eastAsia="Simplified Arabic" w:cs="Calibri"/>
                <w:sz w:val="18"/>
                <w:szCs w:val="18"/>
                <w:lang w:eastAsia="fr-CH"/>
              </w:rPr>
              <w:t xml:space="preserve"> </w:t>
            </w:r>
            <w:r w:rsidR="000B14BF" w:rsidRPr="000B14BF">
              <w:rPr>
                <w:rFonts w:ascii="Calibri" w:eastAsia="Times New Roman" w:hAnsi="Calibri" w:cs="Calibri" w:hint="cs"/>
                <w:color w:val="auto"/>
                <w:sz w:val="18"/>
                <w:szCs w:val="18"/>
                <w:rtl/>
              </w:rPr>
              <w:t>و</w:t>
            </w:r>
            <w:r w:rsidR="000B14BF" w:rsidRPr="000B14BF">
              <w:rPr>
                <w:rFonts w:ascii="Calibri" w:eastAsia="Times New Roman" w:hAnsi="Calibri" w:cs="Calibri"/>
                <w:color w:val="auto"/>
                <w:sz w:val="18"/>
                <w:szCs w:val="18"/>
                <w:rtl/>
              </w:rPr>
              <w:t xml:space="preserve">يحل موعد </w:t>
            </w:r>
            <w:r w:rsidR="000B14BF" w:rsidRPr="000B14BF">
              <w:rPr>
                <w:rFonts w:ascii="Calibri" w:eastAsia="Times New Roman" w:hAnsi="Calibri" w:cs="Calibri"/>
                <w:strike/>
                <w:color w:val="auto"/>
                <w:sz w:val="18"/>
                <w:szCs w:val="18"/>
                <w:rtl/>
              </w:rPr>
              <w:t>إجازة</w:t>
            </w:r>
            <w:r w:rsidR="000B14BF" w:rsidRPr="000B14BF">
              <w:rPr>
                <w:rFonts w:ascii="Calibri" w:eastAsia="Times New Roman" w:hAnsi="Calibri" w:cs="Calibri" w:hint="cs"/>
                <w:b/>
                <w:bCs/>
                <w:color w:val="auto"/>
                <w:sz w:val="18"/>
                <w:szCs w:val="18"/>
                <w:u w:val="single"/>
                <w:rtl/>
              </w:rPr>
              <w:t>استحقاق الموظف ل</w:t>
            </w:r>
            <w:r w:rsidR="000B14BF" w:rsidRPr="000B14BF">
              <w:rPr>
                <w:rFonts w:ascii="Calibri" w:eastAsia="Times New Roman" w:hAnsi="Calibri" w:cs="Calibri"/>
                <w:b/>
                <w:bCs/>
                <w:color w:val="auto"/>
                <w:sz w:val="18"/>
                <w:szCs w:val="18"/>
                <w:u w:val="single"/>
                <w:rtl/>
              </w:rPr>
              <w:t xml:space="preserve">إجازة </w:t>
            </w:r>
            <w:r w:rsidR="000B14BF" w:rsidRPr="000B14BF">
              <w:rPr>
                <w:rFonts w:ascii="Calibri" w:eastAsia="Times New Roman" w:hAnsi="Calibri" w:cs="Calibri"/>
                <w:color w:val="auto"/>
                <w:sz w:val="18"/>
                <w:szCs w:val="18"/>
                <w:rtl/>
              </w:rPr>
              <w:t xml:space="preserve">زيارة الوطن </w:t>
            </w:r>
            <w:r w:rsidR="000B14BF" w:rsidRPr="000B14BF">
              <w:rPr>
                <w:rFonts w:ascii="Calibri" w:eastAsia="Times New Roman" w:hAnsi="Calibri" w:cs="Calibri"/>
                <w:strike/>
                <w:color w:val="auto"/>
                <w:sz w:val="18"/>
                <w:szCs w:val="18"/>
                <w:rtl/>
              </w:rPr>
              <w:t>الأولى للموظف المستحق في السنة التقويمية الثانية بعد السنة التي يُعيَّن فيها أو التي يكتسب فيها الاستحقاق</w:t>
            </w:r>
            <w:r w:rsidR="000B14BF" w:rsidRPr="000B14BF">
              <w:rPr>
                <w:rFonts w:ascii="Calibri" w:eastAsia="Times New Roman" w:hAnsi="Calibri" w:cs="Calibri" w:hint="cs"/>
                <w:b/>
                <w:bCs/>
                <w:color w:val="auto"/>
                <w:sz w:val="18"/>
                <w:szCs w:val="18"/>
                <w:u w:val="single"/>
                <w:rtl/>
              </w:rPr>
              <w:t>عند إتمام مدة الخدمة المؤهِّلة لهذه الإجازة والبالغة 24</w:t>
            </w:r>
            <w:r w:rsidR="000B14BF" w:rsidRPr="000B14BF">
              <w:rPr>
                <w:rFonts w:ascii="Calibri" w:eastAsia="Times New Roman" w:hAnsi="Calibri" w:cs="Calibri" w:hint="eastAsia"/>
                <w:b/>
                <w:bCs/>
                <w:color w:val="auto"/>
                <w:sz w:val="18"/>
                <w:szCs w:val="18"/>
                <w:u w:val="single"/>
                <w:rtl/>
              </w:rPr>
              <w:t> </w:t>
            </w:r>
            <w:r w:rsidR="000B14BF" w:rsidRPr="000B14BF">
              <w:rPr>
                <w:rFonts w:ascii="Calibri" w:eastAsia="Times New Roman" w:hAnsi="Calibri" w:cs="Calibri" w:hint="cs"/>
                <w:b/>
                <w:bCs/>
                <w:color w:val="auto"/>
                <w:sz w:val="18"/>
                <w:szCs w:val="18"/>
                <w:u w:val="single"/>
                <w:rtl/>
              </w:rPr>
              <w:t>شهراً</w:t>
            </w:r>
            <w:r w:rsidR="000B14BF" w:rsidRPr="000B14BF">
              <w:rPr>
                <w:rFonts w:ascii="Calibri" w:eastAsia="Times New Roman" w:hAnsi="Calibri" w:cs="Calibri" w:hint="cs"/>
                <w:color w:val="auto"/>
                <w:sz w:val="18"/>
                <w:szCs w:val="18"/>
                <w:rtl/>
              </w:rPr>
              <w:t>.</w:t>
            </w:r>
          </w:p>
          <w:p w14:paraId="1D3B9621" w14:textId="77777777" w:rsidR="00EF12C5" w:rsidRPr="00EF12C5" w:rsidRDefault="00EF12C5" w:rsidP="00EF12C5">
            <w:pPr>
              <w:pStyle w:val="Default"/>
              <w:rPr>
                <w:rFonts w:eastAsia="Simplified Arabic" w:cs="Calibri"/>
                <w:sz w:val="18"/>
                <w:szCs w:val="18"/>
                <w:lang w:eastAsia="fr-CH"/>
              </w:rPr>
            </w:pPr>
          </w:p>
          <w:p w14:paraId="18014601" w14:textId="77777777" w:rsidR="002D19C2" w:rsidRPr="002D19C2" w:rsidRDefault="002D19C2" w:rsidP="005E42D8">
            <w:pPr>
              <w:rPr>
                <w:rFonts w:ascii="Calibri" w:eastAsia="Times New Roman" w:hAnsi="Calibri" w:cs="Calibri"/>
                <w:strike/>
                <w:sz w:val="18"/>
                <w:szCs w:val="18"/>
                <w:lang w:eastAsia="en-US"/>
              </w:rPr>
            </w:pPr>
            <w:r w:rsidRPr="002D19C2">
              <w:rPr>
                <w:rFonts w:ascii="Calibri" w:eastAsia="Times New Roman" w:hAnsi="Calibri" w:cs="Calibri"/>
                <w:sz w:val="18"/>
                <w:szCs w:val="18"/>
                <w:rtl/>
                <w:lang w:eastAsia="en-US"/>
              </w:rPr>
              <w:t>(</w:t>
            </w:r>
            <w:r w:rsidRPr="002D19C2">
              <w:rPr>
                <w:rFonts w:ascii="Calibri" w:eastAsia="Times New Roman" w:hAnsi="Calibri" w:cs="Calibri" w:hint="cs"/>
                <w:sz w:val="18"/>
                <w:szCs w:val="18"/>
                <w:rtl/>
                <w:lang w:eastAsia="en-US"/>
              </w:rPr>
              <w:t>ز</w:t>
            </w:r>
            <w:r w:rsidRPr="002D19C2">
              <w:rPr>
                <w:rFonts w:ascii="Calibri" w:eastAsia="Times New Roman" w:hAnsi="Calibri" w:cs="Calibri"/>
                <w:sz w:val="18"/>
                <w:szCs w:val="18"/>
                <w:rtl/>
                <w:lang w:eastAsia="en-US"/>
              </w:rPr>
              <w:t xml:space="preserve">) </w:t>
            </w:r>
            <w:r w:rsidRPr="002D19C2">
              <w:rPr>
                <w:rFonts w:ascii="Calibri" w:eastAsia="Times New Roman" w:hAnsi="Calibri" w:cs="Calibri" w:hint="cs"/>
                <w:sz w:val="18"/>
                <w:szCs w:val="18"/>
                <w:rtl/>
                <w:lang w:eastAsia="en-US"/>
              </w:rPr>
              <w:t>و</w:t>
            </w:r>
            <w:r w:rsidRPr="002D19C2">
              <w:rPr>
                <w:rFonts w:ascii="Calibri" w:eastAsia="Times New Roman" w:hAnsi="Calibri" w:cs="Calibri"/>
                <w:sz w:val="18"/>
                <w:szCs w:val="18"/>
                <w:rtl/>
                <w:lang w:eastAsia="en-US"/>
              </w:rPr>
              <w:t xml:space="preserve">يجوز </w:t>
            </w:r>
            <w:r w:rsidRPr="002D19C2">
              <w:rPr>
                <w:rFonts w:ascii="Calibri" w:eastAsia="Times New Roman" w:hAnsi="Calibri" w:cs="Calibri"/>
                <w:strike/>
                <w:sz w:val="18"/>
                <w:szCs w:val="18"/>
                <w:rtl/>
                <w:lang w:eastAsia="en-US"/>
              </w:rPr>
              <w:t>أن تؤخذ إجازة زيارة الوطن في أي وقت خلال السنة التقويمية التي تحل فيها الإجازة، بشرط مراعاة مقتضيات العمل.</w:t>
            </w:r>
          </w:p>
          <w:p w14:paraId="03E75A0D" w14:textId="77777777" w:rsidR="002D19C2" w:rsidRDefault="002D19C2" w:rsidP="005E42D8">
            <w:pPr>
              <w:rPr>
                <w:rFonts w:ascii="Calibri" w:eastAsia="Times New Roman" w:hAnsi="Calibri" w:cs="Calibri"/>
                <w:strike/>
                <w:sz w:val="18"/>
                <w:szCs w:val="18"/>
                <w:rtl/>
                <w:lang w:eastAsia="en-US"/>
              </w:rPr>
            </w:pPr>
            <w:r w:rsidRPr="002D19C2">
              <w:rPr>
                <w:rFonts w:ascii="Calibri" w:eastAsia="Times New Roman" w:hAnsi="Calibri" w:cs="Calibri"/>
                <w:strike/>
                <w:sz w:val="18"/>
                <w:szCs w:val="18"/>
                <w:rtl/>
                <w:lang w:eastAsia="en-US"/>
              </w:rPr>
              <w:t xml:space="preserve">(ح) </w:t>
            </w:r>
            <w:r w:rsidRPr="002D19C2">
              <w:rPr>
                <w:rFonts w:ascii="Calibri" w:eastAsia="Times New Roman" w:hAnsi="Calibri" w:cs="Calibri" w:hint="cs"/>
                <w:strike/>
                <w:sz w:val="18"/>
                <w:szCs w:val="18"/>
                <w:rtl/>
                <w:lang w:eastAsia="en-US"/>
              </w:rPr>
              <w:t>و</w:t>
            </w:r>
            <w:r w:rsidRPr="002D19C2">
              <w:rPr>
                <w:rFonts w:ascii="Calibri" w:eastAsia="Times New Roman" w:hAnsi="Calibri" w:cs="Calibri"/>
                <w:strike/>
                <w:sz w:val="18"/>
                <w:szCs w:val="18"/>
                <w:rtl/>
                <w:lang w:eastAsia="en-US"/>
              </w:rPr>
              <w:t>يجوز في الظروف الاستثنائية منح الموظفين</w:t>
            </w:r>
            <w:r w:rsidRPr="002D19C2">
              <w:rPr>
                <w:rFonts w:ascii="Calibri" w:eastAsia="Times New Roman" w:hAnsi="Calibri" w:cs="Calibri" w:hint="cs"/>
                <w:b/>
                <w:bCs/>
                <w:sz w:val="18"/>
                <w:szCs w:val="18"/>
                <w:u w:val="single"/>
                <w:rtl/>
                <w:lang w:eastAsia="en-US"/>
              </w:rPr>
              <w:t>أخذ</w:t>
            </w:r>
            <w:r w:rsidRPr="002D19C2">
              <w:rPr>
                <w:rFonts w:ascii="Calibri" w:eastAsia="Times New Roman" w:hAnsi="Calibri" w:cs="Calibri"/>
                <w:sz w:val="18"/>
                <w:szCs w:val="18"/>
                <w:rtl/>
                <w:lang w:eastAsia="en-US"/>
              </w:rPr>
              <w:t xml:space="preserve"> إجازة زيارة الوطن قبل حلول موعدها، بشرط إتمام ما لا يقل عن 12 شهراً من الخدمة المؤهِّلة </w:t>
            </w:r>
            <w:r w:rsidRPr="002D19C2">
              <w:rPr>
                <w:rFonts w:ascii="Calibri" w:eastAsia="Times New Roman" w:hAnsi="Calibri" w:cs="Calibri"/>
                <w:strike/>
                <w:sz w:val="18"/>
                <w:szCs w:val="18"/>
                <w:rtl/>
                <w:lang w:eastAsia="en-US"/>
              </w:rPr>
              <w:t>للإجازة</w:t>
            </w:r>
            <w:r w:rsidRPr="002D19C2">
              <w:rPr>
                <w:rFonts w:ascii="Calibri" w:eastAsia="Times New Roman" w:hAnsi="Calibri" w:cs="Calibri"/>
                <w:b/>
                <w:bCs/>
                <w:sz w:val="18"/>
                <w:szCs w:val="18"/>
                <w:u w:val="single"/>
                <w:rtl/>
                <w:lang w:eastAsia="en-US"/>
              </w:rPr>
              <w:t>ل</w:t>
            </w:r>
            <w:r w:rsidRPr="002D19C2">
              <w:rPr>
                <w:rFonts w:ascii="Calibri" w:eastAsia="Times New Roman" w:hAnsi="Calibri" w:cs="Calibri" w:hint="cs"/>
                <w:b/>
                <w:bCs/>
                <w:sz w:val="18"/>
                <w:szCs w:val="18"/>
                <w:u w:val="single"/>
                <w:rtl/>
                <w:lang w:eastAsia="en-US"/>
              </w:rPr>
              <w:t>هذه ال</w:t>
            </w:r>
            <w:r w:rsidRPr="002D19C2">
              <w:rPr>
                <w:rFonts w:ascii="Calibri" w:eastAsia="Times New Roman" w:hAnsi="Calibri" w:cs="Calibri"/>
                <w:b/>
                <w:bCs/>
                <w:sz w:val="18"/>
                <w:szCs w:val="18"/>
                <w:u w:val="single"/>
                <w:rtl/>
                <w:lang w:eastAsia="en-US"/>
              </w:rPr>
              <w:t xml:space="preserve">إجازة </w:t>
            </w:r>
            <w:r w:rsidRPr="002D19C2">
              <w:rPr>
                <w:rFonts w:ascii="Calibri" w:eastAsia="Times New Roman" w:hAnsi="Calibri" w:cs="Calibri" w:hint="cs"/>
                <w:b/>
                <w:bCs/>
                <w:sz w:val="18"/>
                <w:szCs w:val="18"/>
                <w:u w:val="single"/>
                <w:rtl/>
                <w:lang w:eastAsia="en-US"/>
              </w:rPr>
              <w:t xml:space="preserve">في حال إجازة زيارة الوطن الأولى، </w:t>
            </w:r>
            <w:r w:rsidRPr="002D19C2">
              <w:rPr>
                <w:rFonts w:ascii="Calibri" w:eastAsia="Times New Roman" w:hAnsi="Calibri" w:cs="Calibri"/>
                <w:sz w:val="18"/>
                <w:szCs w:val="18"/>
                <w:rtl/>
                <w:lang w:eastAsia="en-US"/>
              </w:rPr>
              <w:t xml:space="preserve">أو انقضاء ما لا يقل عن </w:t>
            </w:r>
            <w:r w:rsidRPr="002D19C2">
              <w:rPr>
                <w:rFonts w:ascii="Calibri" w:eastAsia="Times New Roman" w:hAnsi="Calibri" w:cs="Calibri"/>
                <w:strike/>
                <w:sz w:val="18"/>
                <w:szCs w:val="18"/>
                <w:rtl/>
                <w:lang w:eastAsia="en-US"/>
              </w:rPr>
              <w:t>12</w:t>
            </w:r>
            <w:r w:rsidRPr="002D19C2">
              <w:rPr>
                <w:rFonts w:ascii="Calibri" w:eastAsia="Times New Roman" w:hAnsi="Calibri" w:cs="Calibri" w:hint="cs"/>
                <w:b/>
                <w:bCs/>
                <w:sz w:val="18"/>
                <w:szCs w:val="18"/>
                <w:u w:val="single"/>
                <w:rtl/>
                <w:lang w:eastAsia="en-US"/>
              </w:rPr>
              <w:t>11</w:t>
            </w:r>
            <w:r w:rsidRPr="002D19C2">
              <w:rPr>
                <w:rFonts w:ascii="Calibri" w:eastAsia="Times New Roman" w:hAnsi="Calibri" w:cs="Calibri"/>
                <w:sz w:val="18"/>
                <w:szCs w:val="18"/>
                <w:rtl/>
                <w:lang w:eastAsia="en-US"/>
              </w:rPr>
              <w:t xml:space="preserve"> شهراً من الخدمة المؤهِّلة </w:t>
            </w:r>
            <w:r w:rsidRPr="002D19C2">
              <w:rPr>
                <w:rFonts w:ascii="Calibri" w:eastAsia="Times New Roman" w:hAnsi="Calibri" w:cs="Calibri" w:hint="cs"/>
                <w:b/>
                <w:bCs/>
                <w:sz w:val="18"/>
                <w:szCs w:val="18"/>
                <w:u w:val="single"/>
                <w:rtl/>
                <w:lang w:eastAsia="en-US"/>
              </w:rPr>
              <w:t xml:space="preserve">لهذه الإجازة </w:t>
            </w:r>
            <w:r w:rsidRPr="002D19C2">
              <w:rPr>
                <w:rFonts w:ascii="Calibri" w:eastAsia="Times New Roman" w:hAnsi="Calibri" w:cs="Calibri"/>
                <w:sz w:val="18"/>
                <w:szCs w:val="18"/>
                <w:rtl/>
                <w:lang w:eastAsia="en-US"/>
              </w:rPr>
              <w:t xml:space="preserve">منذ تاريخ العودة من إجازة زيارة الوطن الأخيرة. </w:t>
            </w:r>
            <w:r w:rsidRPr="002D19C2">
              <w:rPr>
                <w:rFonts w:ascii="Calibri" w:eastAsia="Times New Roman" w:hAnsi="Calibri" w:cs="Calibri"/>
                <w:strike/>
                <w:sz w:val="18"/>
                <w:szCs w:val="18"/>
                <w:rtl/>
                <w:lang w:eastAsia="en-US"/>
              </w:rPr>
              <w:t>وعند</w:t>
            </w:r>
            <w:r w:rsidRPr="002D19C2">
              <w:rPr>
                <w:rFonts w:ascii="Calibri" w:eastAsia="Times New Roman" w:hAnsi="Calibri" w:cs="Calibri"/>
                <w:b/>
                <w:bCs/>
                <w:sz w:val="18"/>
                <w:szCs w:val="18"/>
                <w:u w:val="single"/>
                <w:rtl/>
                <w:lang w:eastAsia="en-US"/>
              </w:rPr>
              <w:t>و</w:t>
            </w:r>
            <w:r w:rsidRPr="002D19C2">
              <w:rPr>
                <w:rFonts w:ascii="Calibri" w:eastAsia="Times New Roman" w:hAnsi="Calibri" w:cs="Calibri" w:hint="cs"/>
                <w:b/>
                <w:bCs/>
                <w:sz w:val="18"/>
                <w:szCs w:val="18"/>
                <w:u w:val="single"/>
                <w:rtl/>
                <w:lang w:eastAsia="en-US"/>
              </w:rPr>
              <w:t xml:space="preserve">لا يؤدي </w:t>
            </w:r>
            <w:r w:rsidRPr="002D19C2">
              <w:rPr>
                <w:rFonts w:ascii="Calibri" w:eastAsia="Times New Roman" w:hAnsi="Calibri" w:cs="Calibri"/>
                <w:sz w:val="18"/>
                <w:szCs w:val="18"/>
                <w:rtl/>
                <w:lang w:eastAsia="en-US"/>
              </w:rPr>
              <w:t>منح إجازة زيارة الوطن قبل حلول موعدها</w:t>
            </w:r>
            <w:r w:rsidRPr="002D19C2">
              <w:rPr>
                <w:rFonts w:ascii="Calibri" w:eastAsia="Times New Roman" w:hAnsi="Calibri" w:cs="Calibri"/>
                <w:strike/>
                <w:sz w:val="18"/>
                <w:szCs w:val="18"/>
                <w:rtl/>
                <w:lang w:eastAsia="en-US"/>
              </w:rPr>
              <w:t>، لا تتأثر السنة التي تحل فيها إجازة زيارة الوطن التالية.</w:t>
            </w:r>
          </w:p>
          <w:p w14:paraId="6E5C36E9" w14:textId="77777777" w:rsidR="0091111C" w:rsidRPr="00EF12C5" w:rsidRDefault="0091111C" w:rsidP="0091111C">
            <w:pPr>
              <w:pStyle w:val="Default"/>
              <w:rPr>
                <w:rFonts w:eastAsia="Simplified Arabic" w:cs="Calibri"/>
                <w:sz w:val="18"/>
                <w:szCs w:val="18"/>
                <w:lang w:eastAsia="fr-CH"/>
              </w:rPr>
            </w:pPr>
          </w:p>
          <w:p w14:paraId="11FB263D" w14:textId="5D76555A" w:rsidR="00EF12C5" w:rsidRPr="00EF12C5" w:rsidRDefault="002D19C2" w:rsidP="002D19C2">
            <w:pPr>
              <w:pStyle w:val="Default"/>
              <w:rPr>
                <w:rFonts w:eastAsia="Simplified Arabic" w:cs="Calibri"/>
                <w:sz w:val="18"/>
                <w:szCs w:val="18"/>
                <w:lang w:eastAsia="fr-CH"/>
              </w:rPr>
            </w:pPr>
            <w:r w:rsidRPr="002D19C2">
              <w:rPr>
                <w:rFonts w:ascii="Calibri" w:eastAsia="Times New Roman" w:hAnsi="Calibri" w:cs="Calibri"/>
                <w:strike/>
                <w:color w:val="auto"/>
                <w:sz w:val="18"/>
                <w:szCs w:val="18"/>
                <w:rtl/>
              </w:rPr>
              <w:t xml:space="preserve">(ط) </w:t>
            </w:r>
            <w:r w:rsidRPr="002D19C2">
              <w:rPr>
                <w:rFonts w:ascii="Calibri" w:eastAsia="Times New Roman" w:hAnsi="Calibri" w:cs="Calibri" w:hint="cs"/>
                <w:strike/>
                <w:color w:val="auto"/>
                <w:sz w:val="18"/>
                <w:szCs w:val="18"/>
                <w:rtl/>
              </w:rPr>
              <w:t>و</w:t>
            </w:r>
            <w:r w:rsidRPr="002D19C2">
              <w:rPr>
                <w:rFonts w:ascii="Calibri" w:eastAsia="Times New Roman" w:hAnsi="Calibri" w:cs="Calibri"/>
                <w:strike/>
                <w:color w:val="auto"/>
                <w:sz w:val="18"/>
                <w:szCs w:val="18"/>
                <w:rtl/>
              </w:rPr>
              <w:t>إذا أجَّل الموظف أخذ إجازته لزيارة الوطن</w:t>
            </w:r>
            <w:r w:rsidRPr="002D19C2">
              <w:rPr>
                <w:rFonts w:ascii="Calibri" w:eastAsia="Times New Roman" w:hAnsi="Calibri" w:cs="Calibri" w:hint="cs"/>
                <w:color w:val="auto"/>
                <w:sz w:val="18"/>
                <w:szCs w:val="18"/>
                <w:rtl/>
              </w:rPr>
              <w:t xml:space="preserve"> إلى </w:t>
            </w:r>
            <w:r w:rsidRPr="002D19C2">
              <w:rPr>
                <w:rFonts w:ascii="Calibri" w:eastAsia="Times New Roman" w:hAnsi="Calibri" w:cs="Calibri"/>
                <w:strike/>
                <w:color w:val="auto"/>
                <w:sz w:val="18"/>
                <w:szCs w:val="18"/>
                <w:rtl/>
              </w:rPr>
              <w:t>ما بعد السنة التقويمية التي تحل فيها الإجازة، جاز له</w:t>
            </w:r>
            <w:r w:rsidRPr="002D19C2">
              <w:rPr>
                <w:rFonts w:ascii="Calibri" w:eastAsia="Times New Roman" w:hAnsi="Calibri" w:cs="Calibri" w:hint="cs"/>
                <w:b/>
                <w:bCs/>
                <w:color w:val="auto"/>
                <w:sz w:val="18"/>
                <w:szCs w:val="18"/>
                <w:u w:val="single"/>
                <w:rtl/>
              </w:rPr>
              <w:t>تسبيق موعد استحقاق</w:t>
            </w:r>
            <w:r w:rsidRPr="002D19C2">
              <w:rPr>
                <w:rFonts w:ascii="Calibri" w:eastAsia="Times New Roman" w:hAnsi="Calibri" w:cs="Calibri"/>
                <w:b/>
                <w:bCs/>
                <w:color w:val="auto"/>
                <w:sz w:val="18"/>
                <w:szCs w:val="18"/>
                <w:u w:val="single"/>
                <w:rtl/>
              </w:rPr>
              <w:t xml:space="preserve"> إجازة زيارة الوطن التالية.</w:t>
            </w:r>
            <w:r w:rsidRPr="002D19C2">
              <w:rPr>
                <w:rFonts w:ascii="Calibri" w:eastAsia="Times New Roman" w:hAnsi="Calibri" w:cs="Calibri" w:hint="cs"/>
                <w:b/>
                <w:bCs/>
                <w:color w:val="auto"/>
                <w:sz w:val="18"/>
                <w:szCs w:val="18"/>
                <w:u w:val="single"/>
                <w:rtl/>
              </w:rPr>
              <w:t xml:space="preserve"> ويخضع منح إجازة زيارة الوطن قبل حلول موعدها لشروط استيفاء الاستحقاق لاحقاً.</w:t>
            </w:r>
          </w:p>
          <w:p w14:paraId="6AF6B91D" w14:textId="77777777" w:rsidR="00EF12C5" w:rsidRPr="00EF12C5" w:rsidRDefault="00EF12C5" w:rsidP="00EF12C5">
            <w:pPr>
              <w:pStyle w:val="Default"/>
              <w:rPr>
                <w:rFonts w:eastAsia="Simplified Arabic" w:cs="Calibri"/>
                <w:sz w:val="18"/>
                <w:szCs w:val="18"/>
                <w:lang w:eastAsia="fr-CH"/>
              </w:rPr>
            </w:pPr>
          </w:p>
          <w:p w14:paraId="04293AA9" w14:textId="0A3363FF" w:rsidR="007D49A0" w:rsidRPr="00D40E83" w:rsidRDefault="002C509D" w:rsidP="00EF12C5">
            <w:pPr>
              <w:pStyle w:val="Default"/>
              <w:rPr>
                <w:rFonts w:eastAsia="Times New Roman" w:cs="Calibri"/>
                <w:sz w:val="18"/>
                <w:szCs w:val="18"/>
                <w:lang w:eastAsia="fr-CH"/>
              </w:rPr>
            </w:pPr>
            <w:r w:rsidRPr="002C509D">
              <w:rPr>
                <w:rFonts w:ascii="Calibri" w:eastAsia="Times New Roman" w:hAnsi="Calibri" w:cs="Calibri"/>
                <w:b/>
                <w:bCs/>
                <w:color w:val="auto"/>
                <w:sz w:val="18"/>
                <w:szCs w:val="18"/>
                <w:u w:val="single"/>
                <w:rtl/>
              </w:rPr>
              <w:t>(</w:t>
            </w:r>
            <w:r w:rsidRPr="002C509D">
              <w:rPr>
                <w:rFonts w:ascii="Calibri" w:eastAsia="Times New Roman" w:hAnsi="Calibri" w:cs="Calibri" w:hint="cs"/>
                <w:b/>
                <w:bCs/>
                <w:color w:val="auto"/>
                <w:sz w:val="18"/>
                <w:szCs w:val="18"/>
                <w:u w:val="single"/>
                <w:rtl/>
              </w:rPr>
              <w:t>ح</w:t>
            </w:r>
            <w:r w:rsidRPr="002C509D">
              <w:rPr>
                <w:rFonts w:ascii="Calibri" w:eastAsia="Times New Roman" w:hAnsi="Calibri" w:cs="Calibri"/>
                <w:b/>
                <w:bCs/>
                <w:color w:val="auto"/>
                <w:sz w:val="18"/>
                <w:szCs w:val="18"/>
                <w:u w:val="single"/>
                <w:rtl/>
              </w:rPr>
              <w:t xml:space="preserve">) </w:t>
            </w:r>
            <w:r w:rsidRPr="002C509D">
              <w:rPr>
                <w:rFonts w:ascii="Calibri" w:eastAsia="Times New Roman" w:hAnsi="Calibri" w:cs="Calibri" w:hint="cs"/>
                <w:b/>
                <w:bCs/>
                <w:color w:val="auto"/>
                <w:sz w:val="18"/>
                <w:szCs w:val="18"/>
                <w:u w:val="single"/>
                <w:rtl/>
              </w:rPr>
              <w:t>ويجوز تأجيل</w:t>
            </w:r>
            <w:r w:rsidRPr="002C509D">
              <w:rPr>
                <w:rFonts w:ascii="Calibri" w:eastAsia="Times New Roman" w:hAnsi="Calibri" w:cs="Calibri" w:hint="cs"/>
                <w:color w:val="auto"/>
                <w:sz w:val="18"/>
                <w:szCs w:val="18"/>
                <w:rtl/>
              </w:rPr>
              <w:t xml:space="preserve"> </w:t>
            </w:r>
            <w:r w:rsidRPr="002C509D">
              <w:rPr>
                <w:rFonts w:ascii="Calibri" w:eastAsia="Times New Roman" w:hAnsi="Calibri" w:cs="Calibri"/>
                <w:color w:val="auto"/>
                <w:sz w:val="18"/>
                <w:szCs w:val="18"/>
                <w:rtl/>
              </w:rPr>
              <w:t xml:space="preserve">أخذ </w:t>
            </w:r>
            <w:r w:rsidRPr="002C509D">
              <w:rPr>
                <w:rFonts w:ascii="Calibri" w:eastAsia="Times New Roman" w:hAnsi="Calibri" w:cs="Calibri"/>
                <w:strike/>
                <w:color w:val="auto"/>
                <w:sz w:val="18"/>
                <w:szCs w:val="18"/>
                <w:rtl/>
              </w:rPr>
              <w:t xml:space="preserve">تلك الإجازة المؤجلة </w:t>
            </w:r>
            <w:r w:rsidRPr="002C509D">
              <w:rPr>
                <w:rFonts w:ascii="Calibri" w:eastAsia="Times New Roman" w:hAnsi="Calibri" w:cs="Calibri"/>
                <w:b/>
                <w:bCs/>
                <w:color w:val="auto"/>
                <w:sz w:val="18"/>
                <w:szCs w:val="18"/>
                <w:u w:val="single"/>
                <w:rtl/>
              </w:rPr>
              <w:t>إجاز</w:t>
            </w:r>
            <w:r w:rsidRPr="002C509D">
              <w:rPr>
                <w:rFonts w:ascii="Calibri" w:eastAsia="Times New Roman" w:hAnsi="Calibri" w:cs="Calibri" w:hint="cs"/>
                <w:b/>
                <w:bCs/>
                <w:color w:val="auto"/>
                <w:sz w:val="18"/>
                <w:szCs w:val="18"/>
                <w:u w:val="single"/>
                <w:rtl/>
              </w:rPr>
              <w:t>ة</w:t>
            </w:r>
            <w:r w:rsidRPr="002C509D">
              <w:rPr>
                <w:rFonts w:ascii="Calibri" w:eastAsia="Times New Roman" w:hAnsi="Calibri" w:cs="Calibri"/>
                <w:b/>
                <w:bCs/>
                <w:color w:val="auto"/>
                <w:sz w:val="18"/>
                <w:szCs w:val="18"/>
                <w:u w:val="single"/>
                <w:rtl/>
              </w:rPr>
              <w:t xml:space="preserve"> زيارة الوطن</w:t>
            </w:r>
            <w:r w:rsidRPr="002C509D">
              <w:rPr>
                <w:rFonts w:ascii="Calibri" w:eastAsia="Times New Roman" w:hAnsi="Calibri" w:cs="Calibri" w:hint="cs"/>
                <w:b/>
                <w:bCs/>
                <w:color w:val="auto"/>
                <w:sz w:val="18"/>
                <w:szCs w:val="18"/>
                <w:u w:val="single"/>
                <w:rtl/>
              </w:rPr>
              <w:t xml:space="preserve"> </w:t>
            </w:r>
            <w:r w:rsidRPr="002C509D">
              <w:rPr>
                <w:rFonts w:ascii="Calibri" w:eastAsia="Times New Roman" w:hAnsi="Calibri" w:cs="Calibri"/>
                <w:color w:val="auto"/>
                <w:sz w:val="18"/>
                <w:szCs w:val="18"/>
                <w:rtl/>
              </w:rPr>
              <w:t xml:space="preserve">دون تغيير موعد استحقاق إجازة زيارة الوطن التالية وإجازات زيارة الوطن اللاحقة، على ألا يمر أقل من </w:t>
            </w:r>
            <w:r w:rsidRPr="002C509D">
              <w:rPr>
                <w:rFonts w:ascii="Calibri" w:eastAsia="Times New Roman" w:hAnsi="Calibri" w:cs="Calibri"/>
                <w:strike/>
                <w:color w:val="auto"/>
                <w:sz w:val="18"/>
                <w:szCs w:val="18"/>
                <w:rtl/>
              </w:rPr>
              <w:t>12</w:t>
            </w:r>
            <w:r w:rsidRPr="002C509D">
              <w:rPr>
                <w:rFonts w:ascii="Calibri" w:eastAsia="Times New Roman" w:hAnsi="Calibri" w:cs="Calibri" w:hint="cs"/>
                <w:b/>
                <w:bCs/>
                <w:color w:val="auto"/>
                <w:sz w:val="18"/>
                <w:szCs w:val="18"/>
                <w:u w:val="single"/>
                <w:rtl/>
              </w:rPr>
              <w:t>11</w:t>
            </w:r>
            <w:r w:rsidRPr="002C509D">
              <w:rPr>
                <w:rFonts w:ascii="Calibri" w:eastAsia="Times New Roman" w:hAnsi="Calibri" w:cs="Calibri"/>
                <w:color w:val="auto"/>
                <w:sz w:val="18"/>
                <w:szCs w:val="18"/>
                <w:rtl/>
              </w:rPr>
              <w:t xml:space="preserve"> شهراً من الخدمة المؤهِّلة بين تاريخ عودة الموظف من الإجازة المؤجلة وتاريخ سفره في إجازة زيارة الوطن التالية. ولكن إذا قرَّر المدير العام أو ممثله المفوض أن هناك ظروفاً استثنائية ناشئة عن مقتضيات العمل تجعل من الضروري تأجيل الموظف لإجازة زيارة الوطن إلى ما</w:t>
            </w:r>
            <w:r w:rsidRPr="002C509D">
              <w:rPr>
                <w:rFonts w:ascii="Calibri" w:eastAsia="Times New Roman" w:hAnsi="Calibri" w:cs="Calibri" w:hint="cs"/>
                <w:color w:val="auto"/>
                <w:sz w:val="18"/>
                <w:szCs w:val="18"/>
                <w:rtl/>
              </w:rPr>
              <w:t xml:space="preserve"> بعد </w:t>
            </w:r>
            <w:r w:rsidRPr="002C509D">
              <w:rPr>
                <w:rFonts w:ascii="Calibri" w:eastAsia="Times New Roman" w:hAnsi="Calibri" w:cs="Calibri"/>
                <w:strike/>
                <w:color w:val="auto"/>
                <w:sz w:val="18"/>
                <w:szCs w:val="18"/>
                <w:rtl/>
              </w:rPr>
              <w:t>السنة التقويمية</w:t>
            </w:r>
            <w:r w:rsidRPr="002C509D">
              <w:rPr>
                <w:rFonts w:ascii="Calibri" w:eastAsia="Times New Roman" w:hAnsi="Calibri" w:cs="Calibri" w:hint="cs"/>
                <w:b/>
                <w:bCs/>
                <w:color w:val="auto"/>
                <w:sz w:val="18"/>
                <w:szCs w:val="18"/>
                <w:u w:val="single"/>
                <w:rtl/>
              </w:rPr>
              <w:t>المدة البالغة 12 شهراً</w:t>
            </w:r>
            <w:r w:rsidRPr="002C509D">
              <w:rPr>
                <w:rFonts w:ascii="Calibri" w:eastAsia="Times New Roman" w:hAnsi="Calibri" w:cs="Calibri"/>
                <w:b/>
                <w:bCs/>
                <w:color w:val="auto"/>
                <w:sz w:val="18"/>
                <w:szCs w:val="18"/>
                <w:u w:val="single"/>
                <w:rtl/>
              </w:rPr>
              <w:t xml:space="preserve"> </w:t>
            </w:r>
            <w:r w:rsidRPr="002C509D">
              <w:rPr>
                <w:rFonts w:ascii="Calibri" w:eastAsia="Times New Roman" w:hAnsi="Calibri" w:cs="Calibri"/>
                <w:color w:val="auto"/>
                <w:sz w:val="18"/>
                <w:szCs w:val="18"/>
                <w:rtl/>
              </w:rPr>
              <w:t xml:space="preserve">التي تحل فيها الإجازة، جاز للموظف أخذ تلك الإجازة المؤجلة دون تغيير موعد استحقاق إجازة زيارة الوطن التالية وإجازات زيارة الوطن اللاحقة، </w:t>
            </w:r>
            <w:r w:rsidRPr="002C509D">
              <w:rPr>
                <w:rFonts w:ascii="Calibri" w:eastAsia="Times New Roman" w:hAnsi="Calibri" w:cs="Calibri" w:hint="cs"/>
                <w:color w:val="auto"/>
                <w:sz w:val="18"/>
                <w:szCs w:val="18"/>
                <w:rtl/>
              </w:rPr>
              <w:t xml:space="preserve">بشرط إتمام ما لا يقل عن </w:t>
            </w:r>
            <w:r w:rsidRPr="002C509D">
              <w:rPr>
                <w:rFonts w:ascii="Calibri" w:eastAsia="Times New Roman" w:hAnsi="Calibri" w:cs="Calibri"/>
                <w:color w:val="auto"/>
                <w:sz w:val="18"/>
                <w:szCs w:val="18"/>
                <w:rtl/>
              </w:rPr>
              <w:t>6 أشهر من الخدمة المؤهِّلة بين تاريخ عودة الموظف من الإجازة المؤجلة وتاريخ سفره في إجازة زيارة الوطن التالية.</w:t>
            </w:r>
          </w:p>
          <w:p w14:paraId="3CBC17F9" w14:textId="77777777" w:rsidR="007D49A0" w:rsidRPr="00D40E83" w:rsidRDefault="007D49A0" w:rsidP="00D40E83">
            <w:pPr>
              <w:pStyle w:val="Default"/>
              <w:rPr>
                <w:rFonts w:eastAsia="Times New Roman" w:cs="Calibri"/>
                <w:sz w:val="18"/>
                <w:szCs w:val="18"/>
                <w:lang w:eastAsia="fr-CH"/>
              </w:rPr>
            </w:pPr>
          </w:p>
          <w:p w14:paraId="59153D72" w14:textId="1931EF17" w:rsidR="008447F3" w:rsidRPr="008447F3" w:rsidRDefault="00F921B5" w:rsidP="008447F3">
            <w:pPr>
              <w:pStyle w:val="Default"/>
              <w:rPr>
                <w:rFonts w:eastAsia="Simplified Arabic" w:cs="Calibri"/>
                <w:sz w:val="18"/>
                <w:szCs w:val="18"/>
                <w:lang w:eastAsia="fr-CH"/>
              </w:rPr>
            </w:pPr>
            <w:r w:rsidRPr="00F921B5">
              <w:rPr>
                <w:rFonts w:ascii="Calibri" w:eastAsia="Times New Roman" w:hAnsi="Calibri" w:cs="Calibri"/>
                <w:color w:val="auto"/>
                <w:sz w:val="18"/>
                <w:szCs w:val="18"/>
                <w:rtl/>
              </w:rPr>
              <w:t>(</w:t>
            </w:r>
            <w:r w:rsidRPr="00F921B5">
              <w:rPr>
                <w:rFonts w:ascii="Calibri" w:eastAsia="Times New Roman" w:hAnsi="Calibri" w:cs="Calibri"/>
                <w:strike/>
                <w:color w:val="auto"/>
                <w:sz w:val="18"/>
                <w:szCs w:val="18"/>
                <w:rtl/>
              </w:rPr>
              <w:t>ي</w:t>
            </w:r>
            <w:r w:rsidRPr="00F921B5">
              <w:rPr>
                <w:rFonts w:ascii="Calibri" w:eastAsia="Times New Roman" w:hAnsi="Calibri" w:cs="Calibri" w:hint="cs"/>
                <w:b/>
                <w:bCs/>
                <w:color w:val="auto"/>
                <w:sz w:val="18"/>
                <w:szCs w:val="18"/>
                <w:u w:val="single"/>
                <w:rtl/>
              </w:rPr>
              <w:t>ط</w:t>
            </w:r>
            <w:r w:rsidRPr="00F921B5">
              <w:rPr>
                <w:rFonts w:ascii="Calibri" w:eastAsia="Times New Roman" w:hAnsi="Calibri" w:cs="Calibri"/>
                <w:color w:val="auto"/>
                <w:sz w:val="18"/>
                <w:szCs w:val="18"/>
                <w:rtl/>
              </w:rPr>
              <w:t xml:space="preserve">) </w:t>
            </w:r>
            <w:r w:rsidRPr="00F921B5">
              <w:rPr>
                <w:rFonts w:ascii="Calibri" w:eastAsia="Times New Roman" w:hAnsi="Calibri" w:cs="Calibri" w:hint="cs"/>
                <w:color w:val="auto"/>
                <w:sz w:val="18"/>
                <w:szCs w:val="18"/>
                <w:rtl/>
              </w:rPr>
              <w:t>و</w:t>
            </w:r>
            <w:r w:rsidRPr="00F921B5">
              <w:rPr>
                <w:rFonts w:ascii="Calibri" w:eastAsia="Times New Roman" w:hAnsi="Calibri" w:cs="Calibri"/>
                <w:color w:val="auto"/>
                <w:sz w:val="18"/>
                <w:szCs w:val="18"/>
                <w:rtl/>
              </w:rPr>
              <w:t>يجوز أن يُطلب من الموظف أن يأخذ إجازة زيارة الوطن بالتزامن مع سفره في مهمة رسمية، على أن يُولى الاعتبار الواجب لمصالح الموظف الشخصية ومصالح أسرته.</w:t>
            </w:r>
          </w:p>
          <w:p w14:paraId="1EE3134F" w14:textId="77777777" w:rsidR="008447F3" w:rsidRPr="008447F3" w:rsidRDefault="008447F3" w:rsidP="008447F3">
            <w:pPr>
              <w:pStyle w:val="Default"/>
              <w:rPr>
                <w:rFonts w:eastAsia="Simplified Arabic" w:cs="Calibri"/>
                <w:sz w:val="18"/>
                <w:szCs w:val="18"/>
                <w:lang w:eastAsia="fr-CH"/>
              </w:rPr>
            </w:pPr>
          </w:p>
          <w:p w14:paraId="08688FD3" w14:textId="2E36ECD3" w:rsidR="008447F3" w:rsidRPr="008447F3" w:rsidRDefault="00B54143" w:rsidP="008447F3">
            <w:pPr>
              <w:pStyle w:val="Default"/>
              <w:rPr>
                <w:rFonts w:eastAsia="Simplified Arabic" w:cs="Calibri"/>
                <w:sz w:val="18"/>
                <w:szCs w:val="18"/>
                <w:lang w:eastAsia="fr-CH"/>
              </w:rPr>
            </w:pPr>
            <w:r w:rsidRPr="00B54143">
              <w:rPr>
                <w:rFonts w:ascii="Calibri" w:eastAsia="Times New Roman" w:hAnsi="Calibri" w:cs="Calibri"/>
                <w:color w:val="auto"/>
                <w:sz w:val="18"/>
                <w:szCs w:val="18"/>
                <w:rtl/>
              </w:rPr>
              <w:t>(</w:t>
            </w:r>
            <w:r w:rsidRPr="00B54143">
              <w:rPr>
                <w:rFonts w:ascii="Calibri" w:eastAsia="Times New Roman" w:hAnsi="Calibri" w:cs="Calibri"/>
                <w:strike/>
                <w:color w:val="auto"/>
                <w:sz w:val="18"/>
                <w:szCs w:val="18"/>
                <w:rtl/>
              </w:rPr>
              <w:t>ك</w:t>
            </w:r>
            <w:r w:rsidRPr="00B54143">
              <w:rPr>
                <w:rFonts w:ascii="Calibri" w:eastAsia="Times New Roman" w:hAnsi="Calibri" w:cs="Calibri" w:hint="cs"/>
                <w:b/>
                <w:bCs/>
                <w:color w:val="auto"/>
                <w:sz w:val="18"/>
                <w:szCs w:val="18"/>
                <w:u w:val="single"/>
                <w:rtl/>
              </w:rPr>
              <w:t>ي</w:t>
            </w:r>
            <w:r w:rsidRPr="00B54143">
              <w:rPr>
                <w:rFonts w:ascii="Calibri" w:eastAsia="Times New Roman" w:hAnsi="Calibri" w:cs="Calibri"/>
                <w:color w:val="auto"/>
                <w:sz w:val="18"/>
                <w:szCs w:val="18"/>
                <w:rtl/>
              </w:rPr>
              <w:t>) ويحق للموظفين المأذون لهم بالسفر في إجازة زيارة الوطن أن يحصلوا على مقابل فترة السفر عن أنفسهم وعلى مصاريف السفر لهم</w:t>
            </w:r>
            <w:r w:rsidRPr="00B54143">
              <w:rPr>
                <w:rFonts w:ascii="Calibri" w:eastAsia="Times New Roman" w:hAnsi="Calibri" w:cs="Calibri" w:hint="cs"/>
                <w:color w:val="auto"/>
                <w:sz w:val="18"/>
                <w:szCs w:val="18"/>
                <w:rtl/>
              </w:rPr>
              <w:t xml:space="preserve"> ولأفراد أسرتهم</w:t>
            </w:r>
            <w:r w:rsidRPr="00B54143">
              <w:rPr>
                <w:rFonts w:ascii="Calibri" w:eastAsia="Times New Roman" w:hAnsi="Calibri" w:cs="Calibri"/>
                <w:color w:val="auto"/>
                <w:sz w:val="18"/>
                <w:szCs w:val="18"/>
                <w:rtl/>
              </w:rPr>
              <w:t xml:space="preserve"> المستحقين عن رحلتي الذهاب والإياب بين مركز عملهم الرسمي ومحل إقامتهم المعترف به، أو أي مكان آخر في البلد نفسه، بشرط ألا يسفر ذلك عن </w:t>
            </w:r>
            <w:r w:rsidRPr="00B54143">
              <w:rPr>
                <w:rFonts w:ascii="Calibri" w:eastAsia="Times New Roman" w:hAnsi="Calibri" w:cs="Calibri"/>
                <w:color w:val="auto"/>
                <w:sz w:val="18"/>
                <w:szCs w:val="18"/>
                <w:rtl/>
              </w:rPr>
              <w:lastRenderedPageBreak/>
              <w:t xml:space="preserve">تحمل </w:t>
            </w:r>
            <w:r w:rsidRPr="00B54143">
              <w:rPr>
                <w:rFonts w:ascii="Calibri" w:eastAsia="Times New Roman" w:hAnsi="Calibri" w:cs="Calibri"/>
                <w:strike/>
                <w:color w:val="auto"/>
                <w:sz w:val="18"/>
                <w:szCs w:val="18"/>
                <w:rtl/>
              </w:rPr>
              <w:t>المكتب الدولي</w:t>
            </w:r>
            <w:r w:rsidRPr="00B54143">
              <w:rPr>
                <w:rFonts w:ascii="Calibri" w:eastAsia="Times New Roman" w:hAnsi="Calibri" w:cs="Calibri" w:hint="cs"/>
                <w:b/>
                <w:bCs/>
                <w:color w:val="auto"/>
                <w:sz w:val="18"/>
                <w:szCs w:val="18"/>
                <w:u w:val="single"/>
                <w:rtl/>
              </w:rPr>
              <w:t>المنظمة</w:t>
            </w:r>
            <w:r w:rsidRPr="00B54143">
              <w:rPr>
                <w:rFonts w:ascii="Calibri" w:eastAsia="Times New Roman" w:hAnsi="Calibri" w:cs="Calibri"/>
                <w:color w:val="auto"/>
                <w:sz w:val="18"/>
                <w:szCs w:val="18"/>
                <w:rtl/>
              </w:rPr>
              <w:t xml:space="preserve"> لنفقات إضافية، وذلك مع عدم الإخلال بأحكام الفصل السابع</w:t>
            </w:r>
            <w:r w:rsidRPr="00B54143">
              <w:rPr>
                <w:rFonts w:ascii="Calibri" w:eastAsia="Times New Roman" w:hAnsi="Calibri" w:cs="Calibri"/>
                <w:strike/>
                <w:color w:val="auto"/>
                <w:sz w:val="18"/>
                <w:szCs w:val="18"/>
                <w:rtl/>
              </w:rPr>
              <w:t xml:space="preserve">. </w:t>
            </w:r>
            <w:r w:rsidRPr="00B54143">
              <w:rPr>
                <w:rFonts w:ascii="Calibri" w:eastAsia="Times New Roman" w:hAnsi="Calibri" w:cs="Calibri" w:hint="cs"/>
                <w:strike/>
                <w:color w:val="auto"/>
                <w:sz w:val="18"/>
                <w:szCs w:val="18"/>
                <w:rtl/>
              </w:rPr>
              <w:t>و</w:t>
            </w:r>
            <w:r w:rsidRPr="00B54143">
              <w:rPr>
                <w:rFonts w:ascii="Calibri" w:eastAsia="Times New Roman" w:hAnsi="Calibri" w:cs="Calibri"/>
                <w:strike/>
                <w:color w:val="auto"/>
                <w:sz w:val="18"/>
                <w:szCs w:val="18"/>
                <w:rtl/>
              </w:rPr>
              <w:t>عندما يُغيِّر الموظفون الذين يختارون الحصول على مبلغ إجمالي وجهة إجازتهم لزيارة الوطن إلى أي مكان آخر في البلد نفسه لا يؤدي إلى تحمل المكتب الدولي لنفقات إضافية، يكون حساب المبلغ الإجمالي على أساس المكان الآخر، وليس محل إقامتهم المعترف به</w:t>
            </w:r>
            <w:r w:rsidRPr="00B54143">
              <w:rPr>
                <w:rFonts w:ascii="Calibri" w:eastAsia="Times New Roman" w:hAnsi="Calibri" w:cs="Calibri"/>
                <w:color w:val="auto"/>
                <w:sz w:val="18"/>
                <w:szCs w:val="18"/>
                <w:rtl/>
              </w:rPr>
              <w:t>.</w:t>
            </w:r>
          </w:p>
          <w:p w14:paraId="2E624820" w14:textId="77777777" w:rsidR="008447F3" w:rsidRPr="008447F3" w:rsidRDefault="008447F3" w:rsidP="008447F3">
            <w:pPr>
              <w:pStyle w:val="Default"/>
              <w:rPr>
                <w:rFonts w:eastAsia="Simplified Arabic" w:cs="Calibri"/>
                <w:sz w:val="18"/>
                <w:szCs w:val="18"/>
                <w:lang w:eastAsia="fr-CH"/>
              </w:rPr>
            </w:pPr>
          </w:p>
          <w:p w14:paraId="5B899C93" w14:textId="71910BB0" w:rsidR="007D49A0" w:rsidRPr="00D40E83" w:rsidRDefault="003C453A" w:rsidP="008447F3">
            <w:pPr>
              <w:pStyle w:val="Default"/>
              <w:rPr>
                <w:rFonts w:eastAsia="Times New Roman" w:cs="Calibri"/>
                <w:sz w:val="18"/>
                <w:szCs w:val="18"/>
                <w:lang w:eastAsia="fr-CH"/>
              </w:rPr>
            </w:pPr>
            <w:r w:rsidRPr="003C453A">
              <w:rPr>
                <w:rFonts w:ascii="Calibri" w:eastAsia="Times New Roman" w:hAnsi="Calibri" w:cs="Calibri"/>
                <w:strike/>
                <w:color w:val="auto"/>
                <w:sz w:val="18"/>
                <w:szCs w:val="18"/>
                <w:rtl/>
              </w:rPr>
              <w:t xml:space="preserve">(ل) ويسافر </w:t>
            </w:r>
            <w:r w:rsidRPr="003C453A">
              <w:rPr>
                <w:rFonts w:ascii="Calibri" w:eastAsia="Times New Roman" w:hAnsi="Calibri" w:cs="Calibri" w:hint="cs"/>
                <w:strike/>
                <w:color w:val="auto"/>
                <w:sz w:val="18"/>
                <w:szCs w:val="18"/>
                <w:rtl/>
              </w:rPr>
              <w:t xml:space="preserve">أفراد الأسرة المستحقون </w:t>
            </w:r>
            <w:r w:rsidRPr="003C453A">
              <w:rPr>
                <w:rFonts w:ascii="Calibri" w:eastAsia="Times New Roman" w:hAnsi="Calibri" w:cs="Calibri"/>
                <w:strike/>
                <w:color w:val="auto"/>
                <w:sz w:val="18"/>
                <w:szCs w:val="18"/>
                <w:rtl/>
              </w:rPr>
              <w:t xml:space="preserve">في الوقت نفسه الذي يأخذ فيه الموظف إجازة زيارة الوطن، ولكن يجوز السماح باستثناءات لذلك إذا كانت مقتضيات العمل أو ظروف خاصة أخرى تمنع الموظفين </w:t>
            </w:r>
            <w:r w:rsidRPr="003C453A">
              <w:rPr>
                <w:rFonts w:ascii="Calibri" w:eastAsia="Times New Roman" w:hAnsi="Calibri" w:cs="Calibri" w:hint="cs"/>
                <w:strike/>
                <w:color w:val="auto"/>
                <w:sz w:val="18"/>
                <w:szCs w:val="18"/>
                <w:rtl/>
              </w:rPr>
              <w:t xml:space="preserve">وأفراد أسرتهم المستحقين </w:t>
            </w:r>
            <w:r w:rsidRPr="003C453A">
              <w:rPr>
                <w:rFonts w:ascii="Calibri" w:eastAsia="Times New Roman" w:hAnsi="Calibri" w:cs="Calibri"/>
                <w:strike/>
                <w:color w:val="auto"/>
                <w:sz w:val="18"/>
                <w:szCs w:val="18"/>
                <w:rtl/>
              </w:rPr>
              <w:t>من السفر سوياً.</w:t>
            </w:r>
          </w:p>
          <w:p w14:paraId="4948A42B" w14:textId="77777777" w:rsidR="007D49A0" w:rsidRPr="00D40E83" w:rsidRDefault="007D49A0" w:rsidP="00D40E83">
            <w:pPr>
              <w:pStyle w:val="Default"/>
              <w:rPr>
                <w:rFonts w:eastAsia="Times New Roman" w:cs="Calibri"/>
                <w:sz w:val="18"/>
                <w:szCs w:val="18"/>
                <w:lang w:eastAsia="fr-CH"/>
              </w:rPr>
            </w:pPr>
          </w:p>
          <w:p w14:paraId="26860243" w14:textId="6E0FFAC2" w:rsidR="008447F3" w:rsidRPr="008447F3" w:rsidRDefault="001A2DEF" w:rsidP="008447F3">
            <w:pPr>
              <w:pStyle w:val="Default"/>
              <w:rPr>
                <w:rFonts w:eastAsia="Simplified Arabic" w:cs="Calibri"/>
                <w:sz w:val="18"/>
                <w:szCs w:val="18"/>
                <w:rtl/>
                <w:lang w:eastAsia="fr-CH"/>
              </w:rPr>
            </w:pPr>
            <w:r w:rsidRPr="001A2DEF">
              <w:rPr>
                <w:rFonts w:ascii="Calibri" w:eastAsia="Times New Roman" w:hAnsi="Calibri" w:cs="Calibri"/>
                <w:strike/>
                <w:color w:val="auto"/>
                <w:sz w:val="18"/>
                <w:szCs w:val="18"/>
                <w:rtl/>
              </w:rPr>
              <w:t>(م</w:t>
            </w:r>
            <w:r w:rsidRPr="001A2DEF">
              <w:rPr>
                <w:rFonts w:ascii="Calibri" w:eastAsia="Times New Roman" w:hAnsi="Calibri" w:cs="Calibri"/>
                <w:b/>
                <w:bCs/>
                <w:color w:val="auto"/>
                <w:sz w:val="18"/>
                <w:szCs w:val="18"/>
                <w:u w:val="single"/>
                <w:rtl/>
              </w:rPr>
              <w:t>(</w:t>
            </w:r>
            <w:r w:rsidRPr="001A2DEF">
              <w:rPr>
                <w:rFonts w:ascii="Calibri" w:eastAsia="Times New Roman" w:hAnsi="Calibri" w:cs="Calibri" w:hint="cs"/>
                <w:b/>
                <w:bCs/>
                <w:color w:val="auto"/>
                <w:sz w:val="18"/>
                <w:szCs w:val="18"/>
                <w:u w:val="single"/>
                <w:rtl/>
              </w:rPr>
              <w:t>ك</w:t>
            </w:r>
            <w:r w:rsidRPr="001A2DEF">
              <w:rPr>
                <w:rFonts w:ascii="Calibri" w:eastAsia="Times New Roman" w:hAnsi="Calibri" w:cs="Calibri"/>
                <w:color w:val="auto"/>
                <w:sz w:val="18"/>
                <w:szCs w:val="18"/>
                <w:rtl/>
              </w:rPr>
              <w:t xml:space="preserve">) </w:t>
            </w:r>
            <w:r w:rsidRPr="001A2DEF">
              <w:rPr>
                <w:rFonts w:ascii="Calibri" w:eastAsia="Times New Roman" w:hAnsi="Calibri" w:cs="Calibri" w:hint="cs"/>
                <w:color w:val="auto"/>
                <w:sz w:val="18"/>
                <w:szCs w:val="18"/>
                <w:rtl/>
              </w:rPr>
              <w:t>و</w:t>
            </w:r>
            <w:r w:rsidRPr="001A2DEF">
              <w:rPr>
                <w:rFonts w:ascii="Calibri" w:eastAsia="Times New Roman" w:hAnsi="Calibri" w:cs="Calibri"/>
                <w:color w:val="auto"/>
                <w:sz w:val="18"/>
                <w:szCs w:val="18"/>
                <w:rtl/>
              </w:rPr>
              <w:t xml:space="preserve">إذا كان كل من الزوج والزوجة يعملان في منظمة </w:t>
            </w:r>
            <w:r w:rsidRPr="001A2DEF">
              <w:rPr>
                <w:rFonts w:ascii="Calibri" w:eastAsia="Times New Roman" w:hAnsi="Calibri" w:cs="Calibri" w:hint="cs"/>
                <w:color w:val="auto"/>
                <w:sz w:val="18"/>
                <w:szCs w:val="18"/>
                <w:rtl/>
              </w:rPr>
              <w:t>تُطبّق</w:t>
            </w:r>
            <w:r w:rsidRPr="001A2DEF">
              <w:rPr>
                <w:rFonts w:ascii="Calibri" w:eastAsia="Times New Roman" w:hAnsi="Calibri" w:cs="Calibri"/>
                <w:color w:val="auto"/>
                <w:sz w:val="18"/>
                <w:szCs w:val="18"/>
                <w:rtl/>
              </w:rPr>
              <w:t xml:space="preserve"> نظام الأمم المتحدة الموحد</w:t>
            </w:r>
            <w:r w:rsidRPr="001A2DEF">
              <w:rPr>
                <w:rFonts w:ascii="Calibri" w:eastAsia="Times New Roman" w:hAnsi="Calibri" w:cs="Calibri" w:hint="cs"/>
                <w:color w:val="auto"/>
                <w:sz w:val="18"/>
                <w:szCs w:val="18"/>
                <w:rtl/>
              </w:rPr>
              <w:t xml:space="preserve"> للمرتبات والبدلات</w:t>
            </w:r>
            <w:r w:rsidRPr="001A2DEF">
              <w:rPr>
                <w:rFonts w:ascii="Calibri" w:eastAsia="Times New Roman" w:hAnsi="Calibri" w:cs="Calibri"/>
                <w:color w:val="auto"/>
                <w:sz w:val="18"/>
                <w:szCs w:val="18"/>
                <w:rtl/>
              </w:rPr>
              <w:t xml:space="preserve"> ويحق لهما الحصول على إجازة زيارة الوطن، جاز لكل منهما أن يختار إما أخذ استحقاقه في إجازة زيارة الوطن أو مرافقة الزوج. </w:t>
            </w:r>
            <w:r w:rsidRPr="001A2DEF">
              <w:rPr>
                <w:rFonts w:ascii="Calibri" w:eastAsia="Times New Roman" w:hAnsi="Calibri" w:cs="Calibri"/>
                <w:strike/>
                <w:color w:val="auto"/>
                <w:sz w:val="18"/>
                <w:szCs w:val="18"/>
                <w:rtl/>
              </w:rPr>
              <w:t>ويُسمح</w:t>
            </w:r>
            <w:r w:rsidRPr="001A2DEF">
              <w:rPr>
                <w:rFonts w:ascii="Calibri" w:eastAsia="Times New Roman" w:hAnsi="Calibri" w:cs="Calibri"/>
                <w:b/>
                <w:bCs/>
                <w:color w:val="auto"/>
                <w:sz w:val="18"/>
                <w:szCs w:val="18"/>
                <w:u w:val="single"/>
                <w:rtl/>
              </w:rPr>
              <w:t>ويُ</w:t>
            </w:r>
            <w:r w:rsidRPr="001A2DEF">
              <w:rPr>
                <w:rFonts w:ascii="Calibri" w:eastAsia="Times New Roman" w:hAnsi="Calibri" w:cs="Calibri" w:hint="cs"/>
                <w:b/>
                <w:bCs/>
                <w:color w:val="auto"/>
                <w:sz w:val="18"/>
                <w:szCs w:val="18"/>
                <w:u w:val="single"/>
                <w:rtl/>
              </w:rPr>
              <w:t>منح</w:t>
            </w:r>
            <w:r w:rsidRPr="001A2DEF">
              <w:rPr>
                <w:rFonts w:ascii="Calibri" w:eastAsia="Times New Roman" w:hAnsi="Calibri" w:cs="Calibri"/>
                <w:color w:val="auto"/>
                <w:sz w:val="18"/>
                <w:szCs w:val="18"/>
                <w:rtl/>
              </w:rPr>
              <w:t xml:space="preserve"> للموظف المرافق للزوج </w:t>
            </w:r>
            <w:r w:rsidRPr="001A2DEF">
              <w:rPr>
                <w:rFonts w:ascii="Calibri" w:eastAsia="Times New Roman" w:hAnsi="Calibri" w:cs="Calibri"/>
                <w:strike/>
                <w:color w:val="auto"/>
                <w:sz w:val="18"/>
                <w:szCs w:val="18"/>
                <w:rtl/>
              </w:rPr>
              <w:t>بوقت للسفر</w:t>
            </w:r>
            <w:r w:rsidRPr="001A2DEF">
              <w:rPr>
                <w:rFonts w:ascii="Calibri" w:eastAsia="Times New Roman" w:hAnsi="Calibri" w:cs="Calibri"/>
                <w:b/>
                <w:bCs/>
                <w:color w:val="auto"/>
                <w:sz w:val="18"/>
                <w:szCs w:val="18"/>
                <w:u w:val="single"/>
                <w:rtl/>
              </w:rPr>
              <w:t>وقت سفر</w:t>
            </w:r>
            <w:r w:rsidRPr="001A2DEF">
              <w:rPr>
                <w:rFonts w:ascii="Calibri" w:eastAsia="Times New Roman" w:hAnsi="Calibri" w:cs="Calibri"/>
                <w:color w:val="auto"/>
                <w:sz w:val="18"/>
                <w:szCs w:val="18"/>
                <w:rtl/>
              </w:rPr>
              <w:t xml:space="preserve"> لا يزيد عن ذلك الوقت الذي كان سيؤذن به إذا اختار أخذ استحقاقه في إجازة زيارة الوطن. ويجوز للأولاد المعالين الذين يكون كلا والديهم موظفين لهما الحق في إجازة زيارة الوطن أن يرافقوا أيّا منهما، بشرط ألا يزيد عدد مرات السفر عن مرة واحدة كل سنتين.</w:t>
            </w:r>
          </w:p>
          <w:p w14:paraId="7E1188E5" w14:textId="77777777" w:rsidR="008447F3" w:rsidRPr="008447F3" w:rsidRDefault="008447F3" w:rsidP="008447F3">
            <w:pPr>
              <w:pStyle w:val="Default"/>
              <w:rPr>
                <w:rFonts w:eastAsia="Simplified Arabic" w:cs="Calibri"/>
                <w:sz w:val="18"/>
                <w:szCs w:val="18"/>
                <w:rtl/>
                <w:lang w:eastAsia="fr-CH"/>
              </w:rPr>
            </w:pPr>
          </w:p>
          <w:p w14:paraId="01BDC11E" w14:textId="204A54B1" w:rsidR="008447F3" w:rsidRPr="008447F3" w:rsidRDefault="00E35349" w:rsidP="008447F3">
            <w:pPr>
              <w:pStyle w:val="Default"/>
              <w:rPr>
                <w:rFonts w:eastAsia="Simplified Arabic" w:cs="Calibri"/>
                <w:sz w:val="18"/>
                <w:szCs w:val="18"/>
                <w:rtl/>
                <w:lang w:eastAsia="fr-CH"/>
              </w:rPr>
            </w:pPr>
            <w:r w:rsidRPr="00E35349">
              <w:rPr>
                <w:rFonts w:ascii="Calibri" w:eastAsia="Times New Roman" w:hAnsi="Calibri" w:cs="Calibri"/>
                <w:strike/>
                <w:color w:val="auto"/>
                <w:sz w:val="18"/>
                <w:szCs w:val="18"/>
                <w:rtl/>
              </w:rPr>
              <w:t>(ن</w:t>
            </w:r>
            <w:r w:rsidRPr="00E35349">
              <w:rPr>
                <w:rFonts w:ascii="Calibri" w:eastAsia="Times New Roman" w:hAnsi="Calibri" w:cs="Calibri"/>
                <w:b/>
                <w:bCs/>
                <w:color w:val="auto"/>
                <w:sz w:val="18"/>
                <w:szCs w:val="18"/>
                <w:u w:val="single"/>
                <w:rtl/>
              </w:rPr>
              <w:t>(</w:t>
            </w:r>
            <w:r w:rsidRPr="00E35349">
              <w:rPr>
                <w:rFonts w:ascii="Calibri" w:eastAsia="Times New Roman" w:hAnsi="Calibri" w:cs="Calibri" w:hint="cs"/>
                <w:b/>
                <w:bCs/>
                <w:color w:val="auto"/>
                <w:sz w:val="18"/>
                <w:szCs w:val="18"/>
                <w:u w:val="single"/>
                <w:rtl/>
              </w:rPr>
              <w:t>ل</w:t>
            </w:r>
            <w:r w:rsidRPr="00E35349">
              <w:rPr>
                <w:rFonts w:ascii="Calibri" w:eastAsia="Times New Roman" w:hAnsi="Calibri" w:cs="Calibri"/>
                <w:color w:val="auto"/>
                <w:sz w:val="18"/>
                <w:szCs w:val="18"/>
                <w:rtl/>
              </w:rPr>
              <w:t xml:space="preserve">) </w:t>
            </w:r>
            <w:r w:rsidRPr="00E35349">
              <w:rPr>
                <w:rFonts w:ascii="Calibri" w:eastAsia="Times New Roman" w:hAnsi="Calibri" w:cs="Calibri" w:hint="cs"/>
                <w:color w:val="auto"/>
                <w:sz w:val="18"/>
                <w:szCs w:val="18"/>
                <w:rtl/>
              </w:rPr>
              <w:t>و</w:t>
            </w:r>
            <w:r w:rsidRPr="00E35349">
              <w:rPr>
                <w:rFonts w:ascii="Calibri" w:eastAsia="Times New Roman" w:hAnsi="Calibri" w:cs="Calibri"/>
                <w:color w:val="auto"/>
                <w:sz w:val="18"/>
                <w:szCs w:val="18"/>
                <w:rtl/>
              </w:rPr>
              <w:t xml:space="preserve">يجب عادةً على </w:t>
            </w:r>
            <w:r w:rsidRPr="00E35349">
              <w:rPr>
                <w:rFonts w:ascii="Calibri" w:eastAsia="Times New Roman" w:hAnsi="Calibri" w:cs="Calibri"/>
                <w:strike/>
                <w:color w:val="auto"/>
                <w:sz w:val="18"/>
                <w:szCs w:val="18"/>
                <w:rtl/>
              </w:rPr>
              <w:t>الموظف المسافر</w:t>
            </w:r>
            <w:r w:rsidRPr="00E35349">
              <w:rPr>
                <w:rFonts w:ascii="Calibri" w:eastAsia="Times New Roman" w:hAnsi="Calibri" w:cs="Calibri"/>
                <w:b/>
                <w:bCs/>
                <w:color w:val="auto"/>
                <w:sz w:val="18"/>
                <w:szCs w:val="18"/>
                <w:u w:val="single"/>
                <w:rtl/>
              </w:rPr>
              <w:t>الموظف</w:t>
            </w:r>
            <w:r w:rsidRPr="00E35349">
              <w:rPr>
                <w:rFonts w:ascii="Calibri" w:eastAsia="Times New Roman" w:hAnsi="Calibri" w:cs="Calibri" w:hint="cs"/>
                <w:b/>
                <w:bCs/>
                <w:color w:val="auto"/>
                <w:sz w:val="18"/>
                <w:szCs w:val="18"/>
                <w:u w:val="single"/>
                <w:rtl/>
              </w:rPr>
              <w:t>ين</w:t>
            </w:r>
            <w:r w:rsidRPr="00E35349">
              <w:rPr>
                <w:rFonts w:ascii="Calibri" w:eastAsia="Times New Roman" w:hAnsi="Calibri" w:cs="Calibri"/>
                <w:b/>
                <w:bCs/>
                <w:color w:val="auto"/>
                <w:sz w:val="18"/>
                <w:szCs w:val="18"/>
                <w:u w:val="single"/>
                <w:rtl/>
              </w:rPr>
              <w:t xml:space="preserve"> المسافر</w:t>
            </w:r>
            <w:r w:rsidRPr="00E35349">
              <w:rPr>
                <w:rFonts w:ascii="Calibri" w:eastAsia="Times New Roman" w:hAnsi="Calibri" w:cs="Calibri" w:hint="cs"/>
                <w:b/>
                <w:bCs/>
                <w:color w:val="auto"/>
                <w:sz w:val="18"/>
                <w:szCs w:val="18"/>
                <w:u w:val="single"/>
                <w:rtl/>
              </w:rPr>
              <w:t>ين</w:t>
            </w:r>
            <w:r w:rsidRPr="00E35349">
              <w:rPr>
                <w:rFonts w:ascii="Calibri" w:eastAsia="Times New Roman" w:hAnsi="Calibri" w:cs="Calibri"/>
                <w:color w:val="auto"/>
                <w:sz w:val="18"/>
                <w:szCs w:val="18"/>
                <w:rtl/>
              </w:rPr>
              <w:t xml:space="preserve"> في إجازة زيارة الوطن أن </w:t>
            </w:r>
            <w:r w:rsidRPr="00E35349">
              <w:rPr>
                <w:rFonts w:ascii="Calibri" w:eastAsia="Times New Roman" w:hAnsi="Calibri" w:cs="Calibri"/>
                <w:strike/>
                <w:color w:val="auto"/>
                <w:sz w:val="18"/>
                <w:szCs w:val="18"/>
                <w:rtl/>
              </w:rPr>
              <w:t>يقضي</w:t>
            </w:r>
            <w:r w:rsidRPr="00E35349">
              <w:rPr>
                <w:rFonts w:ascii="Calibri" w:eastAsia="Times New Roman" w:hAnsi="Calibri" w:cs="Calibri"/>
                <w:b/>
                <w:bCs/>
                <w:color w:val="auto"/>
                <w:sz w:val="18"/>
                <w:szCs w:val="18"/>
                <w:u w:val="single"/>
                <w:rtl/>
              </w:rPr>
              <w:t>يقض</w:t>
            </w:r>
            <w:r w:rsidRPr="00E35349">
              <w:rPr>
                <w:rFonts w:ascii="Calibri" w:eastAsia="Times New Roman" w:hAnsi="Calibri" w:cs="Calibri" w:hint="cs"/>
                <w:b/>
                <w:bCs/>
                <w:color w:val="auto"/>
                <w:sz w:val="18"/>
                <w:szCs w:val="18"/>
                <w:u w:val="single"/>
                <w:rtl/>
              </w:rPr>
              <w:t>وا</w:t>
            </w:r>
            <w:r w:rsidRPr="00E35349">
              <w:rPr>
                <w:rFonts w:ascii="Calibri" w:eastAsia="Times New Roman" w:hAnsi="Calibri" w:cs="Calibri"/>
                <w:color w:val="auto"/>
                <w:sz w:val="18"/>
                <w:szCs w:val="18"/>
                <w:rtl/>
              </w:rPr>
              <w:t xml:space="preserve"> جزءاً معقولاً من هذه الإجازة في البلد الذي </w:t>
            </w:r>
            <w:r w:rsidRPr="00E35349">
              <w:rPr>
                <w:rFonts w:ascii="Calibri" w:eastAsia="Times New Roman" w:hAnsi="Calibri" w:cs="Calibri"/>
                <w:strike/>
                <w:color w:val="auto"/>
                <w:sz w:val="18"/>
                <w:szCs w:val="18"/>
                <w:rtl/>
              </w:rPr>
              <w:t>يعتبر</w:t>
            </w:r>
            <w:r w:rsidRPr="00E35349">
              <w:rPr>
                <w:rFonts w:ascii="Calibri" w:eastAsia="Times New Roman" w:hAnsi="Calibri" w:cs="Calibri"/>
                <w:b/>
                <w:bCs/>
                <w:color w:val="auto"/>
                <w:sz w:val="18"/>
                <w:szCs w:val="18"/>
                <w:u w:val="single"/>
                <w:rtl/>
              </w:rPr>
              <w:t>ي</w:t>
            </w:r>
            <w:r w:rsidRPr="00E35349">
              <w:rPr>
                <w:rFonts w:ascii="Calibri" w:eastAsia="Times New Roman" w:hAnsi="Calibri" w:cs="Calibri" w:hint="cs"/>
                <w:b/>
                <w:bCs/>
                <w:color w:val="auto"/>
                <w:sz w:val="18"/>
                <w:szCs w:val="18"/>
                <w:u w:val="single"/>
                <w:rtl/>
              </w:rPr>
              <w:t>ُ</w:t>
            </w:r>
            <w:r w:rsidRPr="00E35349">
              <w:rPr>
                <w:rFonts w:ascii="Calibri" w:eastAsia="Times New Roman" w:hAnsi="Calibri" w:cs="Calibri"/>
                <w:b/>
                <w:bCs/>
                <w:color w:val="auto"/>
                <w:sz w:val="18"/>
                <w:szCs w:val="18"/>
                <w:u w:val="single"/>
                <w:rtl/>
              </w:rPr>
              <w:t>عتبر</w:t>
            </w:r>
            <w:r w:rsidRPr="00E35349">
              <w:rPr>
                <w:rFonts w:ascii="Calibri" w:eastAsia="Times New Roman" w:hAnsi="Calibri" w:cs="Calibri"/>
                <w:color w:val="auto"/>
                <w:sz w:val="18"/>
                <w:szCs w:val="18"/>
                <w:rtl/>
              </w:rPr>
              <w:t xml:space="preserve"> وطناً </w:t>
            </w:r>
            <w:r w:rsidRPr="00E35349">
              <w:rPr>
                <w:rFonts w:ascii="Calibri" w:eastAsia="Times New Roman" w:hAnsi="Calibri" w:cs="Calibri"/>
                <w:strike/>
                <w:color w:val="auto"/>
                <w:sz w:val="18"/>
                <w:szCs w:val="18"/>
                <w:rtl/>
              </w:rPr>
              <w:t>له</w:t>
            </w:r>
            <w:r w:rsidRPr="00E35349">
              <w:rPr>
                <w:rFonts w:ascii="Calibri" w:eastAsia="Times New Roman" w:hAnsi="Calibri" w:cs="Calibri"/>
                <w:b/>
                <w:bCs/>
                <w:color w:val="auto"/>
                <w:sz w:val="18"/>
                <w:szCs w:val="18"/>
                <w:u w:val="single"/>
                <w:rtl/>
              </w:rPr>
              <w:t>له</w:t>
            </w:r>
            <w:r w:rsidRPr="00E35349">
              <w:rPr>
                <w:rFonts w:ascii="Calibri" w:eastAsia="Times New Roman" w:hAnsi="Calibri" w:cs="Calibri" w:hint="cs"/>
                <w:b/>
                <w:bCs/>
                <w:color w:val="auto"/>
                <w:sz w:val="18"/>
                <w:szCs w:val="18"/>
                <w:u w:val="single"/>
                <w:rtl/>
              </w:rPr>
              <w:t>م</w:t>
            </w:r>
            <w:r w:rsidRPr="00E35349">
              <w:rPr>
                <w:rFonts w:ascii="Calibri" w:eastAsia="Times New Roman" w:hAnsi="Calibri" w:cs="Calibri"/>
                <w:color w:val="auto"/>
                <w:sz w:val="18"/>
                <w:szCs w:val="18"/>
                <w:rtl/>
              </w:rPr>
              <w:t>. ويجوز</w:t>
            </w:r>
            <w:r w:rsidRPr="00E35349">
              <w:rPr>
                <w:rFonts w:ascii="Calibri" w:eastAsia="Times New Roman" w:hAnsi="Calibri" w:cs="Calibri" w:hint="cs"/>
                <w:color w:val="auto"/>
                <w:sz w:val="18"/>
                <w:szCs w:val="18"/>
                <w:rtl/>
              </w:rPr>
              <w:t xml:space="preserve"> </w:t>
            </w:r>
            <w:r w:rsidRPr="00E35349">
              <w:rPr>
                <w:rFonts w:ascii="Calibri" w:eastAsia="Times New Roman" w:hAnsi="Calibri" w:cs="Calibri"/>
                <w:strike/>
                <w:color w:val="auto"/>
                <w:sz w:val="18"/>
                <w:szCs w:val="18"/>
                <w:rtl/>
              </w:rPr>
              <w:t xml:space="preserve">للمدير العام </w:t>
            </w:r>
            <w:r w:rsidRPr="00E35349">
              <w:rPr>
                <w:rFonts w:ascii="Calibri" w:eastAsia="Times New Roman" w:hAnsi="Calibri" w:cs="Calibri" w:hint="cs"/>
                <w:color w:val="auto"/>
                <w:sz w:val="18"/>
                <w:szCs w:val="18"/>
                <w:rtl/>
              </w:rPr>
              <w:t xml:space="preserve">أن </w:t>
            </w:r>
            <w:r w:rsidRPr="00E35349">
              <w:rPr>
                <w:rFonts w:ascii="Calibri" w:eastAsia="Times New Roman" w:hAnsi="Calibri" w:cs="Calibri"/>
                <w:strike/>
                <w:color w:val="auto"/>
                <w:sz w:val="18"/>
                <w:szCs w:val="18"/>
                <w:rtl/>
              </w:rPr>
              <w:t>يطلب من الموظف</w:t>
            </w:r>
            <w:r w:rsidRPr="00E35349">
              <w:rPr>
                <w:rFonts w:ascii="Calibri" w:eastAsia="Times New Roman" w:hAnsi="Calibri" w:cs="Calibri" w:hint="cs"/>
                <w:b/>
                <w:bCs/>
                <w:color w:val="auto"/>
                <w:sz w:val="18"/>
                <w:szCs w:val="18"/>
                <w:u w:val="single"/>
                <w:rtl/>
              </w:rPr>
              <w:t>يُطلب منهم</w:t>
            </w:r>
            <w:r w:rsidRPr="00E35349">
              <w:rPr>
                <w:rFonts w:ascii="Calibri" w:eastAsia="Times New Roman" w:hAnsi="Calibri" w:cs="Calibri" w:hint="cs"/>
                <w:color w:val="auto"/>
                <w:sz w:val="18"/>
                <w:szCs w:val="18"/>
                <w:rtl/>
              </w:rPr>
              <w:t xml:space="preserve">، </w:t>
            </w:r>
            <w:r w:rsidRPr="00E35349">
              <w:rPr>
                <w:rFonts w:ascii="Calibri" w:eastAsia="Times New Roman" w:hAnsi="Calibri" w:cs="Calibri"/>
                <w:color w:val="auto"/>
                <w:sz w:val="18"/>
                <w:szCs w:val="18"/>
                <w:rtl/>
              </w:rPr>
              <w:t xml:space="preserve">عند </w:t>
            </w:r>
            <w:r w:rsidRPr="00E35349">
              <w:rPr>
                <w:rFonts w:ascii="Calibri" w:eastAsia="Times New Roman" w:hAnsi="Calibri" w:cs="Calibri"/>
                <w:strike/>
                <w:color w:val="auto"/>
                <w:sz w:val="18"/>
                <w:szCs w:val="18"/>
                <w:rtl/>
              </w:rPr>
              <w:t>عودته</w:t>
            </w:r>
            <w:r w:rsidRPr="00E35349">
              <w:rPr>
                <w:rFonts w:ascii="Calibri" w:eastAsia="Times New Roman" w:hAnsi="Calibri" w:cs="Calibri"/>
                <w:b/>
                <w:bCs/>
                <w:color w:val="auto"/>
                <w:sz w:val="18"/>
                <w:szCs w:val="18"/>
                <w:u w:val="single"/>
                <w:rtl/>
              </w:rPr>
              <w:t>عودته</w:t>
            </w:r>
            <w:r w:rsidRPr="00E35349">
              <w:rPr>
                <w:rFonts w:ascii="Calibri" w:eastAsia="Times New Roman" w:hAnsi="Calibri" w:cs="Calibri" w:hint="cs"/>
                <w:b/>
                <w:bCs/>
                <w:color w:val="auto"/>
                <w:sz w:val="18"/>
                <w:szCs w:val="18"/>
                <w:u w:val="single"/>
                <w:rtl/>
              </w:rPr>
              <w:t>م</w:t>
            </w:r>
            <w:r w:rsidRPr="00E35349">
              <w:rPr>
                <w:rFonts w:ascii="Calibri" w:eastAsia="Times New Roman" w:hAnsi="Calibri" w:cs="Calibri"/>
                <w:color w:val="auto"/>
                <w:sz w:val="18"/>
                <w:szCs w:val="18"/>
                <w:rtl/>
              </w:rPr>
              <w:t xml:space="preserve"> من إجازة زيارة الوطن، </w:t>
            </w:r>
            <w:r w:rsidRPr="00E35349">
              <w:rPr>
                <w:rFonts w:ascii="Calibri" w:eastAsia="Times New Roman" w:hAnsi="Calibri" w:cs="Calibri"/>
                <w:strike/>
                <w:color w:val="auto"/>
                <w:sz w:val="18"/>
                <w:szCs w:val="18"/>
                <w:rtl/>
              </w:rPr>
              <w:t>أن يقدم دليلاً كافياً</w:t>
            </w:r>
            <w:r w:rsidRPr="00E35349">
              <w:rPr>
                <w:rFonts w:ascii="Calibri" w:eastAsia="Times New Roman" w:hAnsi="Calibri" w:cs="Calibri" w:hint="cs"/>
                <w:b/>
                <w:bCs/>
                <w:color w:val="auto"/>
                <w:sz w:val="18"/>
                <w:szCs w:val="18"/>
                <w:u w:val="single"/>
                <w:rtl/>
              </w:rPr>
              <w:t>تقديم</w:t>
            </w:r>
            <w:r w:rsidRPr="00E35349">
              <w:rPr>
                <w:rFonts w:ascii="Calibri" w:eastAsia="Times New Roman" w:hAnsi="Calibri" w:cs="Calibri"/>
                <w:b/>
                <w:bCs/>
                <w:color w:val="auto"/>
                <w:sz w:val="18"/>
                <w:szCs w:val="18"/>
                <w:u w:val="single"/>
                <w:rtl/>
              </w:rPr>
              <w:t xml:space="preserve"> دليل كاف</w:t>
            </w:r>
            <w:r w:rsidRPr="00E35349">
              <w:rPr>
                <w:rFonts w:ascii="Calibri" w:eastAsia="Times New Roman" w:hAnsi="Calibri" w:cs="Calibri" w:hint="cs"/>
                <w:b/>
                <w:bCs/>
                <w:color w:val="auto"/>
                <w:sz w:val="18"/>
                <w:szCs w:val="18"/>
                <w:u w:val="single"/>
                <w:rtl/>
              </w:rPr>
              <w:t>ٍ</w:t>
            </w:r>
            <w:r w:rsidRPr="00E35349">
              <w:rPr>
                <w:rFonts w:ascii="Calibri" w:eastAsia="Times New Roman" w:hAnsi="Calibri" w:cs="Calibri"/>
                <w:color w:val="auto"/>
                <w:sz w:val="18"/>
                <w:szCs w:val="18"/>
                <w:rtl/>
              </w:rPr>
              <w:t xml:space="preserve"> على </w:t>
            </w:r>
            <w:r w:rsidRPr="00E35349">
              <w:rPr>
                <w:rFonts w:ascii="Calibri" w:eastAsia="Times New Roman" w:hAnsi="Calibri" w:cs="Calibri"/>
                <w:strike/>
                <w:color w:val="auto"/>
                <w:sz w:val="18"/>
                <w:szCs w:val="18"/>
                <w:rtl/>
              </w:rPr>
              <w:t>أنَّه استوفى</w:t>
            </w:r>
            <w:r w:rsidRPr="00E35349">
              <w:rPr>
                <w:rFonts w:ascii="Calibri" w:eastAsia="Times New Roman" w:hAnsi="Calibri" w:cs="Calibri" w:hint="cs"/>
                <w:b/>
                <w:bCs/>
                <w:color w:val="auto"/>
                <w:sz w:val="18"/>
                <w:szCs w:val="18"/>
                <w:u w:val="single"/>
                <w:rtl/>
              </w:rPr>
              <w:t>استيفاء</w:t>
            </w:r>
            <w:r w:rsidRPr="00E35349">
              <w:rPr>
                <w:rFonts w:ascii="Calibri" w:eastAsia="Times New Roman" w:hAnsi="Calibri" w:cs="Calibri"/>
                <w:color w:val="auto"/>
                <w:sz w:val="18"/>
                <w:szCs w:val="18"/>
                <w:rtl/>
              </w:rPr>
              <w:t xml:space="preserve"> هذا</w:t>
            </w:r>
            <w:r w:rsidRPr="00E35349">
              <w:rPr>
                <w:rFonts w:ascii="Calibri" w:eastAsia="Times New Roman" w:hAnsi="Calibri" w:cs="Calibri"/>
                <w:strike/>
                <w:color w:val="auto"/>
                <w:sz w:val="18"/>
                <w:szCs w:val="18"/>
                <w:rtl/>
              </w:rPr>
              <w:t xml:space="preserve"> </w:t>
            </w:r>
            <w:r w:rsidRPr="00E35349">
              <w:rPr>
                <w:rFonts w:ascii="Calibri" w:eastAsia="Times New Roman" w:hAnsi="Calibri" w:cs="Calibri" w:hint="cs"/>
                <w:b/>
                <w:bCs/>
                <w:color w:val="auto"/>
                <w:sz w:val="18"/>
                <w:szCs w:val="18"/>
                <w:u w:val="single"/>
                <w:rtl/>
              </w:rPr>
              <w:t> </w:t>
            </w:r>
            <w:r w:rsidRPr="00E35349">
              <w:rPr>
                <w:rFonts w:ascii="Calibri" w:eastAsia="Times New Roman" w:hAnsi="Calibri" w:cs="Calibri"/>
                <w:color w:val="auto"/>
                <w:sz w:val="18"/>
                <w:szCs w:val="18"/>
                <w:rtl/>
              </w:rPr>
              <w:t>الشرط</w:t>
            </w:r>
            <w:r w:rsidRPr="00E35349">
              <w:rPr>
                <w:rFonts w:ascii="Calibri" w:eastAsia="Times New Roman" w:hAnsi="Calibri" w:cs="Calibri" w:hint="cs"/>
                <w:strike/>
                <w:color w:val="auto"/>
                <w:sz w:val="18"/>
                <w:szCs w:val="18"/>
                <w:rtl/>
              </w:rPr>
              <w:t xml:space="preserve"> استيفاءً تاماً</w:t>
            </w:r>
            <w:r w:rsidRPr="00E35349">
              <w:rPr>
                <w:rFonts w:ascii="Calibri" w:eastAsia="Times New Roman" w:hAnsi="Calibri" w:cs="Calibri"/>
                <w:color w:val="auto"/>
                <w:sz w:val="18"/>
                <w:szCs w:val="18"/>
                <w:rtl/>
              </w:rPr>
              <w:t>.</w:t>
            </w:r>
          </w:p>
          <w:p w14:paraId="67A63C31" w14:textId="77777777" w:rsidR="008447F3" w:rsidRPr="008447F3" w:rsidRDefault="008447F3" w:rsidP="008447F3">
            <w:pPr>
              <w:pStyle w:val="Default"/>
              <w:rPr>
                <w:rFonts w:eastAsia="Simplified Arabic" w:cs="Calibri"/>
                <w:sz w:val="18"/>
                <w:szCs w:val="18"/>
                <w:rtl/>
                <w:lang w:eastAsia="fr-CH"/>
              </w:rPr>
            </w:pPr>
          </w:p>
          <w:p w14:paraId="29E8BB20" w14:textId="2D42558F" w:rsidR="00A859F9" w:rsidRPr="00D40E83" w:rsidRDefault="00F50373" w:rsidP="008447F3">
            <w:pPr>
              <w:pStyle w:val="CommentText"/>
              <w:jc w:val="left"/>
              <w:rPr>
                <w:rFonts w:eastAsia="Times New Roman" w:cs="Calibri"/>
                <w:b/>
                <w:szCs w:val="18"/>
                <w:u w:val="single"/>
                <w:lang w:eastAsia="fr-CH"/>
              </w:rPr>
            </w:pPr>
            <w:r w:rsidRPr="00F50373">
              <w:rPr>
                <w:rFonts w:ascii="Calibri" w:eastAsia="Times New Roman" w:hAnsi="Calibri" w:cs="Calibri"/>
                <w:szCs w:val="18"/>
                <w:rtl/>
                <w:lang w:eastAsia="en-US"/>
              </w:rPr>
              <w:t>(</w:t>
            </w:r>
            <w:r w:rsidRPr="00F50373">
              <w:rPr>
                <w:rFonts w:ascii="Calibri" w:eastAsia="Times New Roman" w:hAnsi="Calibri" w:cs="Calibri"/>
                <w:strike/>
                <w:szCs w:val="18"/>
                <w:rtl/>
                <w:lang w:eastAsia="en-US"/>
              </w:rPr>
              <w:t>س</w:t>
            </w:r>
            <w:r w:rsidRPr="00F50373">
              <w:rPr>
                <w:rFonts w:ascii="Calibri" w:eastAsia="Times New Roman" w:hAnsi="Calibri" w:cs="Calibri" w:hint="cs"/>
                <w:b/>
                <w:bCs/>
                <w:szCs w:val="18"/>
                <w:u w:val="single"/>
                <w:rtl/>
                <w:lang w:eastAsia="en-US"/>
              </w:rPr>
              <w:t>م</w:t>
            </w:r>
            <w:r w:rsidRPr="00F50373">
              <w:rPr>
                <w:rFonts w:ascii="Calibri" w:eastAsia="Times New Roman" w:hAnsi="Calibri" w:cs="Calibri"/>
                <w:szCs w:val="18"/>
                <w:rtl/>
                <w:lang w:eastAsia="en-US"/>
              </w:rPr>
              <w:t xml:space="preserve">) </w:t>
            </w:r>
            <w:r w:rsidRPr="00F50373">
              <w:rPr>
                <w:rFonts w:ascii="Calibri" w:eastAsia="Times New Roman" w:hAnsi="Calibri" w:cs="Calibri" w:hint="cs"/>
                <w:szCs w:val="18"/>
                <w:rtl/>
                <w:lang w:eastAsia="en-US"/>
              </w:rPr>
              <w:t>و</w:t>
            </w:r>
            <w:r w:rsidRPr="00F50373">
              <w:rPr>
                <w:rFonts w:ascii="Calibri" w:eastAsia="Times New Roman" w:hAnsi="Calibri" w:cs="Calibri"/>
                <w:szCs w:val="18"/>
                <w:rtl/>
                <w:lang w:eastAsia="en-US"/>
              </w:rPr>
              <w:t>لا تُطبَّق هذه القاعدة على الموظفين المؤقتين.</w:t>
            </w:r>
          </w:p>
        </w:tc>
        <w:tc>
          <w:tcPr>
            <w:tcW w:w="4368" w:type="dxa"/>
            <w:tcMar>
              <w:top w:w="57" w:type="dxa"/>
              <w:bottom w:w="57" w:type="dxa"/>
            </w:tcMar>
          </w:tcPr>
          <w:p w14:paraId="4F94DBD6" w14:textId="77777777" w:rsidR="000F7033" w:rsidRPr="00D40E83" w:rsidRDefault="000F7033" w:rsidP="00D40E83">
            <w:pPr>
              <w:pStyle w:val="CommentText"/>
              <w:jc w:val="left"/>
              <w:rPr>
                <w:rFonts w:cs="Calibri"/>
                <w:b/>
                <w:bCs/>
                <w:szCs w:val="18"/>
              </w:rPr>
            </w:pPr>
            <w:r w:rsidRPr="00D40E83">
              <w:rPr>
                <w:rFonts w:cs="Calibri"/>
                <w:b/>
                <w:bCs/>
                <w:szCs w:val="18"/>
                <w:rtl/>
              </w:rPr>
              <w:lastRenderedPageBreak/>
              <w:t>بدء النفاذ: 1 أكتوبر 2025 (التعميم الإعلامي رقم 29/2025)</w:t>
            </w:r>
          </w:p>
          <w:p w14:paraId="1CC28706" w14:textId="77777777" w:rsidR="000F7033" w:rsidRPr="00D40E83" w:rsidRDefault="000F7033" w:rsidP="00D40E83">
            <w:pPr>
              <w:pStyle w:val="CommentText"/>
              <w:jc w:val="left"/>
              <w:rPr>
                <w:rFonts w:cs="Calibri"/>
                <w:szCs w:val="18"/>
              </w:rPr>
            </w:pPr>
          </w:p>
          <w:p w14:paraId="12B9063C" w14:textId="42C4B5F8" w:rsidR="00C00C82" w:rsidRPr="00D40E83" w:rsidRDefault="00C00C82" w:rsidP="00D40E83">
            <w:pPr>
              <w:rPr>
                <w:rFonts w:cs="Calibri"/>
                <w:sz w:val="18"/>
                <w:szCs w:val="18"/>
              </w:rPr>
            </w:pPr>
            <w:r w:rsidRPr="00D40E83">
              <w:rPr>
                <w:rFonts w:cs="Calibri"/>
                <w:sz w:val="18"/>
                <w:szCs w:val="18"/>
                <w:rtl/>
              </w:rPr>
              <w:t xml:space="preserve">كان من الضروري إدخال تعديلات </w:t>
            </w:r>
            <w:r w:rsidR="000A05A3" w:rsidRPr="00D40E83">
              <w:rPr>
                <w:rFonts w:cs="Calibri"/>
                <w:sz w:val="18"/>
                <w:szCs w:val="18"/>
                <w:rtl/>
              </w:rPr>
              <w:t>لتعكس التغييرات المتعلقة بإدخال نظام النقاط وإلغاء نظام الدورة السنوية الفردية/الزوجية</w:t>
            </w:r>
            <w:r w:rsidRPr="00D40E83">
              <w:rPr>
                <w:rFonts w:cs="Calibri"/>
                <w:sz w:val="18"/>
                <w:szCs w:val="18"/>
                <w:rtl/>
              </w:rPr>
              <w:t xml:space="preserve">. ومع ذلك، </w:t>
            </w:r>
            <w:r w:rsidR="006A07F1" w:rsidRPr="00D40E83">
              <w:rPr>
                <w:rFonts w:cs="Calibri"/>
                <w:sz w:val="18"/>
                <w:szCs w:val="18"/>
                <w:rtl/>
              </w:rPr>
              <w:t xml:space="preserve">يظل </w:t>
            </w:r>
            <w:r w:rsidRPr="00D40E83">
              <w:rPr>
                <w:rFonts w:cs="Calibri"/>
                <w:sz w:val="18"/>
                <w:szCs w:val="18"/>
                <w:rtl/>
              </w:rPr>
              <w:t>المبدأ كما هو: يحق</w:t>
            </w:r>
            <w:r w:rsidR="006A07F1" w:rsidRPr="00D40E83">
              <w:rPr>
                <w:rFonts w:cs="Calibri"/>
                <w:sz w:val="18"/>
                <w:szCs w:val="18"/>
                <w:rtl/>
              </w:rPr>
              <w:t xml:space="preserve"> للموظفين المغتربين</w:t>
            </w:r>
            <w:r w:rsidRPr="00D40E83">
              <w:rPr>
                <w:rFonts w:cs="Calibri"/>
                <w:sz w:val="18"/>
                <w:szCs w:val="18"/>
                <w:rtl/>
              </w:rPr>
              <w:t xml:space="preserve"> الحصول على إجازة للذهاب إلى الوطن كل سنتين.</w:t>
            </w:r>
          </w:p>
          <w:p w14:paraId="2E8B4A0C" w14:textId="77777777" w:rsidR="00C00C82" w:rsidRPr="00D40E83" w:rsidRDefault="00C00C82" w:rsidP="00D40E83">
            <w:pPr>
              <w:rPr>
                <w:rFonts w:cs="Calibri"/>
                <w:sz w:val="18"/>
                <w:szCs w:val="18"/>
              </w:rPr>
            </w:pPr>
          </w:p>
          <w:p w14:paraId="6D2E3B17" w14:textId="53A41E25" w:rsidR="00C00C82" w:rsidRPr="00D40E83" w:rsidRDefault="00C00C82" w:rsidP="00D40E83">
            <w:pPr>
              <w:rPr>
                <w:rFonts w:cs="Calibri"/>
                <w:sz w:val="18"/>
                <w:szCs w:val="18"/>
              </w:rPr>
            </w:pPr>
            <w:r w:rsidRPr="00D40E83">
              <w:rPr>
                <w:rFonts w:cs="Calibri"/>
                <w:sz w:val="18"/>
                <w:szCs w:val="18"/>
                <w:rtl/>
              </w:rPr>
              <w:t>وتهدف التغييرات الأخرى إلى زيادة المرونة للموظفين و/أو تبسيط الإجراءات</w:t>
            </w:r>
            <w:r w:rsidR="00D34B8F" w:rsidRPr="00D40E83">
              <w:rPr>
                <w:rFonts w:cs="Calibri"/>
                <w:sz w:val="18"/>
                <w:szCs w:val="18"/>
                <w:rtl/>
              </w:rPr>
              <w:t xml:space="preserve">. </w:t>
            </w:r>
            <w:r w:rsidR="00F125A8" w:rsidRPr="00D40E83">
              <w:rPr>
                <w:rFonts w:cs="Calibri"/>
                <w:sz w:val="18"/>
                <w:szCs w:val="18"/>
                <w:rtl/>
              </w:rPr>
              <w:t xml:space="preserve">وعلى وجه الخصوص، </w:t>
            </w:r>
            <w:r w:rsidR="009347ED" w:rsidRPr="00D40E83">
              <w:rPr>
                <w:rFonts w:cs="Calibri"/>
                <w:sz w:val="18"/>
                <w:szCs w:val="18"/>
                <w:rtl/>
              </w:rPr>
              <w:t xml:space="preserve">تم </w:t>
            </w:r>
            <w:r w:rsidRPr="00D40E83">
              <w:rPr>
                <w:rFonts w:cs="Calibri"/>
                <w:sz w:val="18"/>
                <w:szCs w:val="18"/>
                <w:rtl/>
              </w:rPr>
              <w:t>تخفيض الفترة الدنيا بين رحلتي إجازة الزيارة إلى الوطن من 12 إلى 11 شهراً.</w:t>
            </w:r>
          </w:p>
          <w:p w14:paraId="32129EE8" w14:textId="77777777" w:rsidR="0034531F" w:rsidRPr="00D40E83" w:rsidRDefault="0034531F" w:rsidP="00D40E83">
            <w:pPr>
              <w:rPr>
                <w:rFonts w:cs="Calibri"/>
                <w:sz w:val="18"/>
                <w:szCs w:val="18"/>
              </w:rPr>
            </w:pPr>
          </w:p>
          <w:p w14:paraId="7CF6E57C" w14:textId="456440B1" w:rsidR="00A859F9" w:rsidRPr="00D40E83" w:rsidRDefault="00C00C82" w:rsidP="00D40E83">
            <w:pPr>
              <w:rPr>
                <w:rFonts w:cs="Calibri"/>
                <w:sz w:val="18"/>
                <w:szCs w:val="18"/>
              </w:rPr>
            </w:pPr>
            <w:r w:rsidRPr="00D40E83">
              <w:rPr>
                <w:rFonts w:cs="Calibri"/>
                <w:sz w:val="18"/>
                <w:szCs w:val="18"/>
                <w:rtl/>
              </w:rPr>
              <w:t>وأخيراً، فإن بعض التغييرات هي تغييرات تحريرية أو تهدف إلى تبسيط الأحكام الحالية.</w:t>
            </w:r>
          </w:p>
        </w:tc>
      </w:tr>
      <w:tr w:rsidR="00D725D9" w:rsidRPr="00D40E83" w14:paraId="53BDB54C" w14:textId="77777777" w:rsidTr="00A14150">
        <w:trPr>
          <w:trHeight w:val="20"/>
        </w:trPr>
        <w:tc>
          <w:tcPr>
            <w:tcW w:w="1730" w:type="dxa"/>
            <w:tcMar>
              <w:top w:w="57" w:type="dxa"/>
              <w:bottom w:w="57" w:type="dxa"/>
            </w:tcMar>
          </w:tcPr>
          <w:p w14:paraId="0DF8BCC8" w14:textId="7EF2836E" w:rsidR="00D725D9" w:rsidRPr="00F65182" w:rsidRDefault="00D725D9" w:rsidP="00D40E83">
            <w:pPr>
              <w:spacing w:after="180"/>
              <w:rPr>
                <w:rFonts w:ascii="arial bold" w:hAnsi="arial bold" w:cs="Calibri"/>
                <w:b/>
                <w:bCs/>
                <w:sz w:val="18"/>
                <w:szCs w:val="18"/>
              </w:rPr>
            </w:pPr>
            <w:r w:rsidRPr="00F65182">
              <w:rPr>
                <w:rFonts w:ascii="arial bold" w:hAnsi="arial bold" w:cs="Calibri"/>
                <w:b/>
                <w:bCs/>
                <w:sz w:val="18"/>
                <w:szCs w:val="18"/>
                <w:rtl/>
              </w:rPr>
              <w:lastRenderedPageBreak/>
              <w:t xml:space="preserve">القاعدة </w:t>
            </w:r>
            <w:r w:rsidR="00FA2064" w:rsidRPr="00F65182">
              <w:rPr>
                <w:rFonts w:ascii="arial bold" w:hAnsi="arial bold" w:cs="Calibri" w:hint="cs"/>
                <w:b/>
                <w:bCs/>
                <w:sz w:val="18"/>
                <w:szCs w:val="18"/>
                <w:rtl/>
              </w:rPr>
              <w:t>6-2-2</w:t>
            </w:r>
          </w:p>
          <w:p w14:paraId="0CB4401B" w14:textId="50EEF5E9" w:rsidR="00D725D9" w:rsidRPr="00F65182" w:rsidRDefault="00F65182" w:rsidP="00F65182">
            <w:pPr>
              <w:spacing w:after="180"/>
              <w:ind w:right="34"/>
              <w:rPr>
                <w:rFonts w:cs="Calibri"/>
                <w:b/>
                <w:sz w:val="18"/>
                <w:szCs w:val="18"/>
              </w:rPr>
            </w:pPr>
            <w:r w:rsidRPr="00F65182">
              <w:rPr>
                <w:rFonts w:cs="Calibri"/>
                <w:sz w:val="18"/>
                <w:szCs w:val="18"/>
                <w:rtl/>
              </w:rPr>
              <w:t>الإجازة</w:t>
            </w:r>
            <w:r w:rsidRPr="00F65182">
              <w:rPr>
                <w:rFonts w:cs="Calibri" w:hint="cs"/>
                <w:sz w:val="18"/>
                <w:szCs w:val="18"/>
                <w:rtl/>
              </w:rPr>
              <w:t xml:space="preserve"> </w:t>
            </w:r>
            <w:r w:rsidRPr="00F65182">
              <w:rPr>
                <w:rFonts w:cs="Calibri"/>
                <w:sz w:val="18"/>
                <w:szCs w:val="18"/>
                <w:rtl/>
              </w:rPr>
              <w:t>المرضية والإجازة الخاصة بسبب المرض المُطوَّل</w:t>
            </w:r>
          </w:p>
        </w:tc>
        <w:tc>
          <w:tcPr>
            <w:tcW w:w="4678" w:type="dxa"/>
            <w:tcBorders>
              <w:top w:val="single" w:sz="6" w:space="0" w:color="A6A6A6" w:themeColor="background1" w:themeShade="A6"/>
            </w:tcBorders>
            <w:shd w:val="clear" w:color="auto" w:fill="FFFFFF" w:themeFill="background1"/>
            <w:tcMar>
              <w:top w:w="57" w:type="dxa"/>
              <w:bottom w:w="57" w:type="dxa"/>
            </w:tcMar>
          </w:tcPr>
          <w:p w14:paraId="48C2A0D6"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6DA11F82" w14:textId="77777777" w:rsidR="00D725D9" w:rsidRPr="00D40E83" w:rsidRDefault="00D725D9" w:rsidP="00D40E83">
            <w:pPr>
              <w:tabs>
                <w:tab w:val="left" w:pos="391"/>
              </w:tabs>
              <w:autoSpaceDE w:val="0"/>
              <w:autoSpaceDN w:val="0"/>
              <w:adjustRightInd w:val="0"/>
              <w:rPr>
                <w:rFonts w:cs="Calibri"/>
                <w:sz w:val="18"/>
                <w:szCs w:val="18"/>
              </w:rPr>
            </w:pPr>
          </w:p>
          <w:p w14:paraId="5942C266" w14:textId="06A0B9A9" w:rsidR="00D725D9" w:rsidRPr="00D40E83" w:rsidRDefault="00D725D9" w:rsidP="00056F0B">
            <w:pPr>
              <w:tabs>
                <w:tab w:val="left" w:pos="391"/>
              </w:tabs>
              <w:autoSpaceDE w:val="0"/>
              <w:autoSpaceDN w:val="0"/>
              <w:adjustRightInd w:val="0"/>
              <w:rPr>
                <w:rFonts w:cs="Calibri"/>
                <w:sz w:val="18"/>
                <w:szCs w:val="18"/>
              </w:rPr>
            </w:pPr>
            <w:r w:rsidRPr="00D40E83">
              <w:rPr>
                <w:rFonts w:cs="Calibri"/>
                <w:sz w:val="18"/>
                <w:szCs w:val="18"/>
                <w:rtl/>
              </w:rPr>
              <w:t>(ج)</w:t>
            </w:r>
            <w:r w:rsidR="00056F0B" w:rsidRPr="00056F0B">
              <w:rPr>
                <w:rFonts w:cs="Calibri"/>
                <w:sz w:val="18"/>
                <w:szCs w:val="18"/>
                <w:rtl/>
              </w:rPr>
              <w:t xml:space="preserve"> الإجازة المرضية بدون شهادة</w:t>
            </w:r>
          </w:p>
          <w:p w14:paraId="7128ACC7" w14:textId="77777777" w:rsidR="00D725D9" w:rsidRPr="00D40E83" w:rsidRDefault="00D725D9" w:rsidP="00D40E83">
            <w:pPr>
              <w:tabs>
                <w:tab w:val="left" w:pos="391"/>
              </w:tabs>
              <w:autoSpaceDE w:val="0"/>
              <w:autoSpaceDN w:val="0"/>
              <w:adjustRightInd w:val="0"/>
              <w:rPr>
                <w:rFonts w:cs="Calibri"/>
                <w:sz w:val="18"/>
                <w:szCs w:val="18"/>
              </w:rPr>
            </w:pPr>
          </w:p>
          <w:p w14:paraId="40793372" w14:textId="643D30AE" w:rsidR="00D725D9" w:rsidRPr="00D40E83" w:rsidRDefault="00A3329E" w:rsidP="00A3329E">
            <w:pPr>
              <w:tabs>
                <w:tab w:val="left" w:pos="391"/>
              </w:tabs>
              <w:autoSpaceDE w:val="0"/>
              <w:autoSpaceDN w:val="0"/>
              <w:adjustRightInd w:val="0"/>
              <w:rPr>
                <w:rFonts w:cs="Calibri"/>
                <w:sz w:val="18"/>
                <w:szCs w:val="18"/>
              </w:rPr>
            </w:pPr>
            <w:r w:rsidRPr="00A3329E">
              <w:rPr>
                <w:rFonts w:cs="Calibri"/>
                <w:sz w:val="18"/>
                <w:szCs w:val="18"/>
                <w:rtl/>
              </w:rPr>
              <w:t>يجوز للموظفين أن يحصلوا على ما مجموعه سبعة أيام عمل إجازة مرضية بدون شهادة طبية أو إجازة لحالات الطوارئ المتصلة بالأسرة أو كليهما في غضون سنة تقويمية. وأي غياب آخر عن العمل في تلك السنة يجب أن يكون مدعوماً بشهادة طبية، و</w:t>
            </w:r>
            <w:r w:rsidRPr="00A3329E">
              <w:rPr>
                <w:rFonts w:cs="Calibri" w:hint="cs"/>
                <w:sz w:val="18"/>
                <w:szCs w:val="18"/>
                <w:rtl/>
              </w:rPr>
              <w:t>إ</w:t>
            </w:r>
            <w:r w:rsidRPr="00A3329E">
              <w:rPr>
                <w:rFonts w:cs="Calibri"/>
                <w:sz w:val="18"/>
                <w:szCs w:val="18"/>
                <w:rtl/>
              </w:rPr>
              <w:t xml:space="preserve">لا يُخصَم من الإجازة السنوية التي يستحقها الموظف أو يُحسَب كإجازة خاصة دون أجر في حالة استنفاد الإجازة السنوية. </w:t>
            </w:r>
            <w:r w:rsidRPr="00A3329E">
              <w:rPr>
                <w:rFonts w:cs="Calibri" w:hint="cs"/>
                <w:sz w:val="18"/>
                <w:szCs w:val="18"/>
                <w:rtl/>
              </w:rPr>
              <w:t>و</w:t>
            </w:r>
            <w:r w:rsidRPr="00A3329E">
              <w:rPr>
                <w:rFonts w:cs="Calibri"/>
                <w:sz w:val="18"/>
                <w:szCs w:val="18"/>
                <w:rtl/>
              </w:rPr>
              <w:t xml:space="preserve">لا يجوز أخذ إجازة </w:t>
            </w:r>
            <w:r w:rsidRPr="00A3329E">
              <w:rPr>
                <w:rFonts w:cs="Calibri" w:hint="cs"/>
                <w:sz w:val="18"/>
                <w:szCs w:val="18"/>
                <w:rtl/>
              </w:rPr>
              <w:t xml:space="preserve">مرضية </w:t>
            </w:r>
            <w:r w:rsidRPr="00A3329E">
              <w:rPr>
                <w:rFonts w:cs="Calibri"/>
                <w:sz w:val="18"/>
                <w:szCs w:val="18"/>
                <w:rtl/>
              </w:rPr>
              <w:t>بدون شهادة لأكثر من ثلاثة أيام متتالية.</w:t>
            </w:r>
          </w:p>
          <w:p w14:paraId="04B77EA6" w14:textId="77777777" w:rsidR="00D725D9" w:rsidRPr="00D40E83" w:rsidRDefault="00D725D9" w:rsidP="00D40E83">
            <w:pPr>
              <w:tabs>
                <w:tab w:val="left" w:pos="391"/>
              </w:tabs>
              <w:autoSpaceDE w:val="0"/>
              <w:autoSpaceDN w:val="0"/>
              <w:adjustRightInd w:val="0"/>
              <w:rPr>
                <w:rFonts w:cs="Calibri"/>
                <w:sz w:val="18"/>
                <w:szCs w:val="18"/>
              </w:rPr>
            </w:pPr>
          </w:p>
          <w:p w14:paraId="0E825ECE" w14:textId="7D7C312E" w:rsidR="00D725D9" w:rsidRPr="00D40E83" w:rsidRDefault="00D725D9" w:rsidP="00A3329E">
            <w:pPr>
              <w:keepNext/>
              <w:tabs>
                <w:tab w:val="left" w:pos="391"/>
              </w:tabs>
              <w:autoSpaceDE w:val="0"/>
              <w:autoSpaceDN w:val="0"/>
              <w:adjustRightInd w:val="0"/>
              <w:rPr>
                <w:rFonts w:cs="Calibri"/>
                <w:sz w:val="18"/>
                <w:szCs w:val="18"/>
              </w:rPr>
            </w:pPr>
            <w:r w:rsidRPr="00D40E83">
              <w:rPr>
                <w:rFonts w:cs="Calibri"/>
                <w:sz w:val="18"/>
                <w:szCs w:val="18"/>
                <w:rtl/>
              </w:rPr>
              <w:lastRenderedPageBreak/>
              <w:t>(د)</w:t>
            </w:r>
            <w:r w:rsidR="00640F80">
              <w:rPr>
                <w:rFonts w:cs="Calibri" w:hint="cs"/>
                <w:sz w:val="18"/>
                <w:szCs w:val="18"/>
                <w:rtl/>
              </w:rPr>
              <w:t xml:space="preserve"> </w:t>
            </w:r>
            <w:r w:rsidR="00640F80" w:rsidRPr="00640F80">
              <w:rPr>
                <w:rFonts w:cs="Calibri"/>
                <w:sz w:val="18"/>
                <w:szCs w:val="18"/>
                <w:rtl/>
              </w:rPr>
              <w:t>الإجازة المرضية بشهادة</w:t>
            </w:r>
          </w:p>
          <w:p w14:paraId="3A7BB6AA" w14:textId="77777777" w:rsidR="00D725D9" w:rsidRPr="00D40E83" w:rsidRDefault="00D725D9" w:rsidP="00D40E83">
            <w:pPr>
              <w:tabs>
                <w:tab w:val="left" w:pos="391"/>
              </w:tabs>
              <w:autoSpaceDE w:val="0"/>
              <w:autoSpaceDN w:val="0"/>
              <w:adjustRightInd w:val="0"/>
              <w:rPr>
                <w:rFonts w:cs="Calibri"/>
                <w:sz w:val="18"/>
                <w:szCs w:val="18"/>
              </w:rPr>
            </w:pPr>
          </w:p>
          <w:p w14:paraId="371B6995" w14:textId="0ADD54B1" w:rsidR="00D725D9" w:rsidRPr="00D40E83" w:rsidRDefault="00AE5B06" w:rsidP="00AE5B06">
            <w:pPr>
              <w:tabs>
                <w:tab w:val="left" w:pos="391"/>
              </w:tabs>
              <w:autoSpaceDE w:val="0"/>
              <w:autoSpaceDN w:val="0"/>
              <w:adjustRightInd w:val="0"/>
              <w:rPr>
                <w:rFonts w:cs="Calibri"/>
                <w:sz w:val="18"/>
                <w:szCs w:val="18"/>
              </w:rPr>
            </w:pPr>
            <w:r w:rsidRPr="00AE5B06">
              <w:rPr>
                <w:rFonts w:cs="Calibri"/>
                <w:sz w:val="18"/>
                <w:szCs w:val="18"/>
                <w:rtl/>
              </w:rPr>
              <w:t xml:space="preserve">لا يُمنَح أي موظف، إلا بإذن من المدير العام، إجازةً مرضيةً لمدة تزيد عن ثلاثة أيام عمل متتالية دون تقديم شهادة من طبيب مؤهل رسمياً مفادها أن الموظف غير قادر على أداء واجباته وتُحدِّد مدة غيابه المحتملة. وتُقدَّم هذه الشهادة في موعد لا يتجاوز نهاية يوم العمل </w:t>
            </w:r>
            <w:r w:rsidRPr="00AE5B06">
              <w:rPr>
                <w:rFonts w:cs="Calibri" w:hint="cs"/>
                <w:sz w:val="18"/>
                <w:szCs w:val="18"/>
                <w:rtl/>
              </w:rPr>
              <w:t>العاشر</w:t>
            </w:r>
            <w:r w:rsidRPr="00AE5B06">
              <w:rPr>
                <w:rFonts w:cs="Calibri"/>
                <w:sz w:val="18"/>
                <w:szCs w:val="18"/>
                <w:rtl/>
              </w:rPr>
              <w:t xml:space="preserve"> بعد الغياب الأول عن العمل، إلا في حالة وجود ظروف خارجة عن إرادة الموظف.</w:t>
            </w:r>
          </w:p>
          <w:p w14:paraId="31AE3A18" w14:textId="77777777" w:rsidR="00D725D9" w:rsidRPr="00D40E83" w:rsidRDefault="00D725D9" w:rsidP="00D40E83">
            <w:pPr>
              <w:tabs>
                <w:tab w:val="left" w:pos="391"/>
              </w:tabs>
              <w:autoSpaceDE w:val="0"/>
              <w:autoSpaceDN w:val="0"/>
              <w:adjustRightInd w:val="0"/>
              <w:rPr>
                <w:rFonts w:cs="Calibri"/>
                <w:sz w:val="18"/>
                <w:szCs w:val="18"/>
              </w:rPr>
            </w:pPr>
          </w:p>
          <w:p w14:paraId="03F770B5"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46AB75E4" w14:textId="77777777" w:rsidR="00D725D9" w:rsidRPr="00D40E83" w:rsidRDefault="00D725D9" w:rsidP="00D40E83">
            <w:pPr>
              <w:tabs>
                <w:tab w:val="left" w:pos="391"/>
              </w:tabs>
              <w:autoSpaceDE w:val="0"/>
              <w:autoSpaceDN w:val="0"/>
              <w:adjustRightInd w:val="0"/>
              <w:rPr>
                <w:rFonts w:cs="Calibri"/>
                <w:sz w:val="18"/>
                <w:szCs w:val="18"/>
              </w:rPr>
            </w:pPr>
          </w:p>
          <w:p w14:paraId="3AD69720" w14:textId="77777777" w:rsidR="00D725D9" w:rsidRPr="00D40E83" w:rsidRDefault="00D725D9" w:rsidP="00D40E83">
            <w:pPr>
              <w:tabs>
                <w:tab w:val="left" w:pos="391"/>
              </w:tabs>
              <w:autoSpaceDE w:val="0"/>
              <w:autoSpaceDN w:val="0"/>
              <w:adjustRightInd w:val="0"/>
              <w:rPr>
                <w:rFonts w:cs="Calibri"/>
                <w:sz w:val="18"/>
                <w:szCs w:val="18"/>
              </w:rPr>
            </w:pPr>
          </w:p>
          <w:p w14:paraId="557084A9" w14:textId="77777777" w:rsidR="00D725D9" w:rsidRPr="00D40E83" w:rsidRDefault="00D725D9" w:rsidP="00D40E83">
            <w:pPr>
              <w:tabs>
                <w:tab w:val="left" w:pos="391"/>
              </w:tabs>
              <w:autoSpaceDE w:val="0"/>
              <w:autoSpaceDN w:val="0"/>
              <w:adjustRightInd w:val="0"/>
              <w:rPr>
                <w:rFonts w:cs="Calibri"/>
                <w:sz w:val="18"/>
                <w:szCs w:val="18"/>
              </w:rPr>
            </w:pPr>
          </w:p>
          <w:p w14:paraId="589E1FA9" w14:textId="77777777" w:rsidR="00D725D9" w:rsidRPr="00D40E83" w:rsidRDefault="00D725D9" w:rsidP="00D40E83">
            <w:pPr>
              <w:tabs>
                <w:tab w:val="left" w:pos="391"/>
              </w:tabs>
              <w:autoSpaceDE w:val="0"/>
              <w:autoSpaceDN w:val="0"/>
              <w:adjustRightInd w:val="0"/>
              <w:rPr>
                <w:rFonts w:cs="Calibri"/>
                <w:sz w:val="18"/>
                <w:szCs w:val="18"/>
              </w:rPr>
            </w:pPr>
          </w:p>
          <w:p w14:paraId="45316F2F" w14:textId="77777777" w:rsidR="00D725D9" w:rsidRPr="00D40E83" w:rsidRDefault="00D725D9" w:rsidP="00D40E83">
            <w:pPr>
              <w:tabs>
                <w:tab w:val="left" w:pos="391"/>
              </w:tabs>
              <w:autoSpaceDE w:val="0"/>
              <w:autoSpaceDN w:val="0"/>
              <w:adjustRightInd w:val="0"/>
              <w:rPr>
                <w:rFonts w:cs="Calibri"/>
                <w:sz w:val="18"/>
                <w:szCs w:val="18"/>
              </w:rPr>
            </w:pPr>
          </w:p>
          <w:p w14:paraId="49BD43F0" w14:textId="77777777" w:rsidR="00D725D9" w:rsidRPr="00D40E83" w:rsidRDefault="00D725D9" w:rsidP="00D40E83">
            <w:pPr>
              <w:tabs>
                <w:tab w:val="left" w:pos="391"/>
              </w:tabs>
              <w:autoSpaceDE w:val="0"/>
              <w:autoSpaceDN w:val="0"/>
              <w:adjustRightInd w:val="0"/>
              <w:rPr>
                <w:rFonts w:cs="Calibri"/>
                <w:sz w:val="18"/>
                <w:szCs w:val="18"/>
              </w:rPr>
            </w:pPr>
          </w:p>
          <w:p w14:paraId="7CE41BCF" w14:textId="77777777" w:rsidR="00D725D9" w:rsidRPr="00D40E83" w:rsidRDefault="00D725D9" w:rsidP="00D40E83">
            <w:pPr>
              <w:tabs>
                <w:tab w:val="left" w:pos="391"/>
              </w:tabs>
              <w:autoSpaceDE w:val="0"/>
              <w:autoSpaceDN w:val="0"/>
              <w:adjustRightInd w:val="0"/>
              <w:rPr>
                <w:rFonts w:cs="Calibri"/>
                <w:sz w:val="18"/>
                <w:szCs w:val="18"/>
              </w:rPr>
            </w:pPr>
          </w:p>
          <w:p w14:paraId="560BDB4B" w14:textId="60F41C6A" w:rsidR="00D725D9" w:rsidRPr="00D40E83" w:rsidRDefault="000A6CF3" w:rsidP="00D40E83">
            <w:pPr>
              <w:tabs>
                <w:tab w:val="left" w:pos="391"/>
              </w:tabs>
              <w:autoSpaceDE w:val="0"/>
              <w:autoSpaceDN w:val="0"/>
              <w:adjustRightInd w:val="0"/>
              <w:rPr>
                <w:rFonts w:cs="Calibri"/>
                <w:sz w:val="18"/>
                <w:szCs w:val="18"/>
              </w:rPr>
            </w:pPr>
            <w:r w:rsidRPr="000A6CF3">
              <w:rPr>
                <w:rFonts w:cs="Calibri"/>
                <w:sz w:val="18"/>
                <w:szCs w:val="18"/>
                <w:rtl/>
              </w:rPr>
              <w:t>(ه) الإجازة المرضية والإجازة الخاصة الطويلة المدى بسبب المرض المُطوَّل</w:t>
            </w:r>
          </w:p>
          <w:p w14:paraId="1FE8B945" w14:textId="77777777" w:rsidR="00D725D9" w:rsidRPr="00D40E83" w:rsidRDefault="00D725D9" w:rsidP="00D40E83">
            <w:pPr>
              <w:tabs>
                <w:tab w:val="left" w:pos="391"/>
              </w:tabs>
              <w:autoSpaceDE w:val="0"/>
              <w:autoSpaceDN w:val="0"/>
              <w:adjustRightInd w:val="0"/>
              <w:rPr>
                <w:rFonts w:cs="Calibri"/>
                <w:sz w:val="18"/>
                <w:szCs w:val="18"/>
              </w:rPr>
            </w:pPr>
          </w:p>
          <w:p w14:paraId="3E184A8F"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44F11628" w14:textId="77777777" w:rsidR="00D725D9" w:rsidRPr="00D40E83" w:rsidRDefault="00D725D9" w:rsidP="00D40E83">
            <w:pPr>
              <w:tabs>
                <w:tab w:val="left" w:pos="391"/>
              </w:tabs>
              <w:autoSpaceDE w:val="0"/>
              <w:autoSpaceDN w:val="0"/>
              <w:adjustRightInd w:val="0"/>
              <w:rPr>
                <w:rFonts w:cs="Calibri"/>
                <w:sz w:val="18"/>
                <w:szCs w:val="18"/>
              </w:rPr>
            </w:pPr>
          </w:p>
          <w:p w14:paraId="6FEBDDEF" w14:textId="1B69163A" w:rsidR="00D725D9" w:rsidRPr="00D40E83" w:rsidRDefault="00D725D9" w:rsidP="00361402">
            <w:pPr>
              <w:tabs>
                <w:tab w:val="left" w:pos="391"/>
              </w:tabs>
              <w:autoSpaceDE w:val="0"/>
              <w:autoSpaceDN w:val="0"/>
              <w:adjustRightInd w:val="0"/>
              <w:rPr>
                <w:rFonts w:cs="Calibri"/>
                <w:sz w:val="18"/>
                <w:szCs w:val="18"/>
              </w:rPr>
            </w:pPr>
            <w:r w:rsidRPr="00D40E83">
              <w:rPr>
                <w:rFonts w:cs="Calibri"/>
                <w:sz w:val="18"/>
                <w:szCs w:val="18"/>
                <w:rtl/>
              </w:rPr>
              <w:t>(4)</w:t>
            </w:r>
            <w:r w:rsidR="00361402">
              <w:rPr>
                <w:rFonts w:cs="Calibri" w:hint="cs"/>
                <w:sz w:val="18"/>
                <w:szCs w:val="18"/>
                <w:rtl/>
              </w:rPr>
              <w:t xml:space="preserve"> </w:t>
            </w:r>
            <w:r w:rsidR="00361402" w:rsidRPr="00361402">
              <w:rPr>
                <w:rFonts w:cs="Calibri"/>
                <w:sz w:val="18"/>
                <w:szCs w:val="18"/>
                <w:rtl/>
                <w:lang w:bidi="ar-EG"/>
              </w:rPr>
              <w:t>ويجوز للمدير العام أن يمنح إجازة خاصة بسبب مرض مُطوَّل، ولكنها تكون بنصف أجر أو من دون أجر فقط. والأغراض التي يجوز من أجلها منح هذه الإجازة الخاصة تتمثل عادةً في توفير سبيل يؤدي إلى شفاء الموظف واستئنافه لمهامه، أو في أثناء انتظار إقرار العجز بسبب الإصابة أو المرض عن مواصلة الخدمة بالمعنى المقصود في النظام الأساسي للصندوق المشترك للمعاشات التقاعدية لموظفي الأمم المتحدة، وما يترتب على ذلك من دفع استحقاق عجز. ولكي يُنظر في أمر حصول الموظف على إجازة خاصة، ينبغي له أن يقدم شهادة طبية مناسبة أو أن يقدم، في حالة انتظار البت في طلب إقرار العجز على النحو المشار إليه أعلاه، دليلاً على تقديم التماس إلى الصندوق المشترك للمعاشات التقاعدية لموظفي الأمم المتحدة من أجل الحصول على استحقاقات العجز. ومع ذلك يجب الحفاظ على مصالح العمل المُسند إلى الموظف.</w:t>
            </w:r>
          </w:p>
          <w:p w14:paraId="46AE1F1F" w14:textId="77777777" w:rsidR="00D725D9" w:rsidRPr="00D40E83" w:rsidRDefault="00D725D9" w:rsidP="00D40E83">
            <w:pPr>
              <w:tabs>
                <w:tab w:val="left" w:pos="391"/>
              </w:tabs>
              <w:autoSpaceDE w:val="0"/>
              <w:autoSpaceDN w:val="0"/>
              <w:adjustRightInd w:val="0"/>
              <w:rPr>
                <w:rFonts w:cs="Calibri"/>
                <w:sz w:val="18"/>
                <w:szCs w:val="18"/>
              </w:rPr>
            </w:pPr>
          </w:p>
          <w:p w14:paraId="350BD850" w14:textId="77777777" w:rsidR="001A78FF" w:rsidRPr="00D40E83" w:rsidRDefault="001A78FF" w:rsidP="00D40E83">
            <w:pPr>
              <w:tabs>
                <w:tab w:val="left" w:pos="391"/>
              </w:tabs>
              <w:autoSpaceDE w:val="0"/>
              <w:autoSpaceDN w:val="0"/>
              <w:adjustRightInd w:val="0"/>
              <w:rPr>
                <w:rFonts w:cs="Calibri"/>
                <w:sz w:val="18"/>
                <w:szCs w:val="18"/>
              </w:rPr>
            </w:pPr>
          </w:p>
          <w:p w14:paraId="2EB2719E" w14:textId="77777777" w:rsidR="001A78FF" w:rsidRPr="00D40E83" w:rsidRDefault="001A78FF" w:rsidP="00D40E83">
            <w:pPr>
              <w:tabs>
                <w:tab w:val="left" w:pos="391"/>
              </w:tabs>
              <w:autoSpaceDE w:val="0"/>
              <w:autoSpaceDN w:val="0"/>
              <w:adjustRightInd w:val="0"/>
              <w:rPr>
                <w:rFonts w:cs="Calibri"/>
                <w:sz w:val="18"/>
                <w:szCs w:val="18"/>
              </w:rPr>
            </w:pPr>
          </w:p>
          <w:p w14:paraId="19CD1B42" w14:textId="77777777" w:rsidR="001A78FF" w:rsidRPr="00D40E83" w:rsidRDefault="001A78FF" w:rsidP="00D40E83">
            <w:pPr>
              <w:tabs>
                <w:tab w:val="left" w:pos="391"/>
              </w:tabs>
              <w:autoSpaceDE w:val="0"/>
              <w:autoSpaceDN w:val="0"/>
              <w:adjustRightInd w:val="0"/>
              <w:rPr>
                <w:rFonts w:cs="Calibri"/>
                <w:sz w:val="18"/>
                <w:szCs w:val="18"/>
              </w:rPr>
            </w:pPr>
          </w:p>
          <w:p w14:paraId="20ECC77F" w14:textId="0EBD936B"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(و)</w:t>
            </w:r>
            <w:r w:rsidRPr="00D40E83">
              <w:rPr>
                <w:rFonts w:cs="Calibri"/>
                <w:sz w:val="18"/>
                <w:szCs w:val="18"/>
                <w:rtl/>
              </w:rPr>
              <w:tab/>
              <w:t>التزامات الموظفين</w:t>
            </w:r>
          </w:p>
          <w:p w14:paraId="36AE27CE" w14:textId="77777777" w:rsidR="00D725D9" w:rsidRPr="00D40E83" w:rsidRDefault="00D725D9" w:rsidP="00D40E83">
            <w:pPr>
              <w:tabs>
                <w:tab w:val="left" w:pos="391"/>
              </w:tabs>
              <w:autoSpaceDE w:val="0"/>
              <w:autoSpaceDN w:val="0"/>
              <w:adjustRightInd w:val="0"/>
              <w:rPr>
                <w:rFonts w:cs="Calibri"/>
                <w:sz w:val="18"/>
                <w:szCs w:val="18"/>
              </w:rPr>
            </w:pPr>
          </w:p>
          <w:p w14:paraId="5239ED6A" w14:textId="52E80B00"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(1)</w:t>
            </w:r>
            <w:r w:rsidR="00F75915">
              <w:rPr>
                <w:rFonts w:cs="Calibri" w:hint="cs"/>
                <w:sz w:val="18"/>
                <w:szCs w:val="18"/>
                <w:rtl/>
              </w:rPr>
              <w:t xml:space="preserve"> </w:t>
            </w:r>
            <w:r w:rsidR="00F75915" w:rsidRPr="00F75915">
              <w:rPr>
                <w:rFonts w:cs="Calibri"/>
                <w:sz w:val="18"/>
                <w:szCs w:val="18"/>
                <w:rtl/>
              </w:rPr>
              <w:t>يجب أن تُعتمد جميع الإجازات المرضية باسم المدير العام.</w:t>
            </w:r>
          </w:p>
          <w:p w14:paraId="1355E4B6" w14:textId="77777777" w:rsidR="00D725D9" w:rsidRPr="00D40E83" w:rsidRDefault="00D725D9" w:rsidP="00D40E83">
            <w:pPr>
              <w:tabs>
                <w:tab w:val="left" w:pos="391"/>
              </w:tabs>
              <w:autoSpaceDE w:val="0"/>
              <w:autoSpaceDN w:val="0"/>
              <w:adjustRightInd w:val="0"/>
              <w:rPr>
                <w:rFonts w:cs="Calibri"/>
                <w:sz w:val="18"/>
                <w:szCs w:val="18"/>
              </w:rPr>
            </w:pPr>
          </w:p>
          <w:p w14:paraId="6133CE7E" w14:textId="52375FE3" w:rsidR="00D725D9" w:rsidRPr="00D40E83" w:rsidRDefault="00C44155" w:rsidP="00C44155">
            <w:pPr>
              <w:tabs>
                <w:tab w:val="left" w:pos="391"/>
              </w:tabs>
              <w:autoSpaceDE w:val="0"/>
              <w:autoSpaceDN w:val="0"/>
              <w:adjustRightInd w:val="0"/>
              <w:rPr>
                <w:rFonts w:cs="Calibri"/>
                <w:sz w:val="18"/>
                <w:szCs w:val="18"/>
              </w:rPr>
            </w:pPr>
            <w:r w:rsidRPr="00C44155">
              <w:rPr>
                <w:rFonts w:cs="Calibri"/>
                <w:sz w:val="18"/>
                <w:szCs w:val="18"/>
                <w:rtl/>
              </w:rPr>
              <w:lastRenderedPageBreak/>
              <w:t xml:space="preserve">(2) </w:t>
            </w:r>
            <w:r w:rsidRPr="00C44155">
              <w:rPr>
                <w:rFonts w:cs="Calibri" w:hint="cs"/>
                <w:sz w:val="18"/>
                <w:szCs w:val="18"/>
                <w:rtl/>
              </w:rPr>
              <w:t>و</w:t>
            </w:r>
            <w:r w:rsidRPr="00C44155">
              <w:rPr>
                <w:rFonts w:cs="Calibri"/>
                <w:sz w:val="18"/>
                <w:szCs w:val="18"/>
                <w:rtl/>
              </w:rPr>
              <w:t>تقع على عاتق الموظفين مسؤولية إبلاغ المشرفين عليهم بغيابهم بسبب المرض أو الإصابة في أقرب وقت ممكن. ويجب عليهم الرجوع إلى المستشار الطبي للمكتب الدولي قبل التغيب حيثما أمكن.</w:t>
            </w:r>
          </w:p>
          <w:p w14:paraId="1B859057" w14:textId="77777777" w:rsidR="00D725D9" w:rsidRPr="00D40E83" w:rsidRDefault="00D725D9" w:rsidP="00D40E83">
            <w:pPr>
              <w:tabs>
                <w:tab w:val="left" w:pos="391"/>
              </w:tabs>
              <w:autoSpaceDE w:val="0"/>
              <w:autoSpaceDN w:val="0"/>
              <w:adjustRightInd w:val="0"/>
              <w:rPr>
                <w:rFonts w:cs="Calibri"/>
                <w:sz w:val="18"/>
                <w:szCs w:val="18"/>
              </w:rPr>
            </w:pPr>
          </w:p>
          <w:p w14:paraId="6DFF27E7" w14:textId="769436EB"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(3)</w:t>
            </w:r>
            <w:r w:rsidR="00DD0A35">
              <w:rPr>
                <w:rFonts w:cs="Calibri" w:hint="cs"/>
                <w:sz w:val="18"/>
                <w:szCs w:val="18"/>
                <w:rtl/>
              </w:rPr>
              <w:t xml:space="preserve"> </w:t>
            </w:r>
            <w:r w:rsidR="00F61170" w:rsidRPr="00F61170">
              <w:rPr>
                <w:rFonts w:cs="Calibri"/>
                <w:sz w:val="18"/>
                <w:szCs w:val="18"/>
                <w:rtl/>
              </w:rPr>
              <w:t>ويجوز أن يُطلب في أي وقت من الموظف أن يُقدِّم شهادة طبية بخصوص حالته الصحية أو أن يخضع لفحص من قبل طبيب يحدده المدير العام. وعندما تعوق حالةُ الموظف الصحية قدرته على أداء مهامه، يجوز إصدار تعليمات إلى الموظف بعدم الحضور للعمل وتوجيه طلب إليه بالتماس العلاج من طبيب مؤهل رسمياً. ويجب على الموظف أن يمتثل فوراً لأي تعليمات أو طلبات تُوجَّه إليه بموجب هذه القاعدة.</w:t>
            </w:r>
          </w:p>
          <w:p w14:paraId="70AAC200" w14:textId="77777777" w:rsidR="00D725D9" w:rsidRPr="00D40E83" w:rsidRDefault="00D725D9" w:rsidP="00D40E83">
            <w:pPr>
              <w:tabs>
                <w:tab w:val="left" w:pos="391"/>
              </w:tabs>
              <w:autoSpaceDE w:val="0"/>
              <w:autoSpaceDN w:val="0"/>
              <w:adjustRightInd w:val="0"/>
              <w:rPr>
                <w:rFonts w:cs="Calibri"/>
                <w:sz w:val="18"/>
                <w:szCs w:val="18"/>
              </w:rPr>
            </w:pPr>
          </w:p>
          <w:p w14:paraId="61E16838" w14:textId="6EAE1D3F" w:rsidR="00D725D9" w:rsidRPr="00D40E83" w:rsidRDefault="00D725D9" w:rsidP="002862D5">
            <w:pPr>
              <w:tabs>
                <w:tab w:val="left" w:pos="391"/>
              </w:tabs>
              <w:autoSpaceDE w:val="0"/>
              <w:autoSpaceDN w:val="0"/>
              <w:adjustRightInd w:val="0"/>
              <w:rPr>
                <w:rFonts w:cs="Calibri"/>
                <w:sz w:val="18"/>
                <w:szCs w:val="18"/>
              </w:rPr>
            </w:pPr>
            <w:r w:rsidRPr="00D40E83">
              <w:rPr>
                <w:rFonts w:cs="Calibri"/>
                <w:sz w:val="18"/>
                <w:szCs w:val="18"/>
                <w:rtl/>
              </w:rPr>
              <w:t>(4)</w:t>
            </w:r>
            <w:r w:rsidR="002862D5">
              <w:rPr>
                <w:rFonts w:cs="Calibri" w:hint="cs"/>
                <w:sz w:val="18"/>
                <w:szCs w:val="18"/>
                <w:rtl/>
              </w:rPr>
              <w:t xml:space="preserve"> </w:t>
            </w:r>
            <w:r w:rsidR="002862D5" w:rsidRPr="002862D5">
              <w:rPr>
                <w:rFonts w:cs="Calibri" w:hint="cs"/>
                <w:sz w:val="18"/>
                <w:szCs w:val="18"/>
                <w:rtl/>
              </w:rPr>
              <w:t>و</w:t>
            </w:r>
            <w:r w:rsidR="002862D5" w:rsidRPr="002862D5">
              <w:rPr>
                <w:rFonts w:cs="Calibri"/>
                <w:sz w:val="18"/>
                <w:szCs w:val="18"/>
                <w:rtl/>
              </w:rPr>
              <w:t>في أثناء قضاء إجازة مرضية أو إجازة خاصة بسبب مرض مُطوَّل، لا يجوز للموظف أن يترك منطقة مركز العمل دون موافقة مسبقة من المدير العام.</w:t>
            </w:r>
          </w:p>
          <w:p w14:paraId="1F680DAE" w14:textId="77777777" w:rsidR="00D725D9" w:rsidRPr="00D40E83" w:rsidRDefault="00D725D9" w:rsidP="00D40E83">
            <w:pPr>
              <w:tabs>
                <w:tab w:val="left" w:pos="391"/>
              </w:tabs>
              <w:autoSpaceDE w:val="0"/>
              <w:autoSpaceDN w:val="0"/>
              <w:adjustRightInd w:val="0"/>
              <w:rPr>
                <w:rFonts w:cs="Calibri"/>
                <w:sz w:val="18"/>
                <w:szCs w:val="18"/>
              </w:rPr>
            </w:pPr>
          </w:p>
          <w:p w14:paraId="75E17DCF" w14:textId="451BC454"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(5)</w:t>
            </w:r>
            <w:r w:rsidR="00C64AF2">
              <w:rPr>
                <w:rFonts w:cs="Calibri" w:hint="cs"/>
                <w:sz w:val="18"/>
                <w:szCs w:val="18"/>
                <w:rtl/>
              </w:rPr>
              <w:t xml:space="preserve"> </w:t>
            </w:r>
            <w:r w:rsidRPr="00D40E83">
              <w:rPr>
                <w:rFonts w:cs="Calibri"/>
                <w:sz w:val="18"/>
                <w:szCs w:val="18"/>
                <w:rtl/>
              </w:rPr>
              <w:t>يجب على الموظفين إخطار المكتب الدولي فوراً بأي حالة من حالات الأمراض المعدية التي تحدث في أسرهم، أو بأي أمر بالحجر الصحي يؤثر عليهم. ويحصل الموظف الذي يُطلب منه، نتيجة لهذه الظروف، عدم الحضور إلى المكتب على راتبه كاملاً والمزايا والبدلات والاستحقاقات الأخرى عن فترة الغياب المصرح به.</w:t>
            </w:r>
          </w:p>
          <w:p w14:paraId="66A477D7" w14:textId="77777777" w:rsidR="00D725D9" w:rsidRPr="00D40E83" w:rsidRDefault="00D725D9" w:rsidP="00D40E83">
            <w:pPr>
              <w:tabs>
                <w:tab w:val="left" w:pos="391"/>
              </w:tabs>
              <w:autoSpaceDE w:val="0"/>
              <w:autoSpaceDN w:val="0"/>
              <w:adjustRightInd w:val="0"/>
              <w:rPr>
                <w:rFonts w:cs="Calibri"/>
                <w:sz w:val="18"/>
                <w:szCs w:val="18"/>
              </w:rPr>
            </w:pPr>
          </w:p>
          <w:p w14:paraId="4E9666DE" w14:textId="77777777" w:rsidR="00D725D9" w:rsidRPr="00D40E83" w:rsidRDefault="00D725D9" w:rsidP="00D40E83">
            <w:pPr>
              <w:tabs>
                <w:tab w:val="left" w:pos="391"/>
              </w:tabs>
              <w:autoSpaceDE w:val="0"/>
              <w:autoSpaceDN w:val="0"/>
              <w:adjustRightInd w:val="0"/>
              <w:rPr>
                <w:rFonts w:cs="Calibri"/>
                <w:sz w:val="18"/>
                <w:szCs w:val="18"/>
              </w:rPr>
            </w:pPr>
          </w:p>
          <w:p w14:paraId="2E5EBF0D" w14:textId="77777777" w:rsidR="00D725D9" w:rsidRPr="00D40E83" w:rsidRDefault="00D725D9" w:rsidP="00D40E83">
            <w:pPr>
              <w:tabs>
                <w:tab w:val="left" w:pos="391"/>
              </w:tabs>
              <w:autoSpaceDE w:val="0"/>
              <w:autoSpaceDN w:val="0"/>
              <w:adjustRightInd w:val="0"/>
              <w:rPr>
                <w:rFonts w:cs="Calibri"/>
                <w:sz w:val="18"/>
                <w:szCs w:val="18"/>
              </w:rPr>
            </w:pPr>
          </w:p>
          <w:p w14:paraId="03D43290" w14:textId="77777777" w:rsidR="00D725D9" w:rsidRPr="00D40E83" w:rsidRDefault="00D725D9" w:rsidP="00D40E83">
            <w:pPr>
              <w:tabs>
                <w:tab w:val="left" w:pos="391"/>
              </w:tabs>
              <w:autoSpaceDE w:val="0"/>
              <w:autoSpaceDN w:val="0"/>
              <w:adjustRightInd w:val="0"/>
              <w:rPr>
                <w:rFonts w:cs="Calibri"/>
                <w:sz w:val="18"/>
                <w:szCs w:val="18"/>
              </w:rPr>
            </w:pPr>
          </w:p>
          <w:p w14:paraId="7EA473CF" w14:textId="026989B3" w:rsidR="00D725D9" w:rsidRPr="00D40E83" w:rsidRDefault="00D725D9" w:rsidP="006268EA">
            <w:pPr>
              <w:tabs>
                <w:tab w:val="left" w:pos="391"/>
              </w:tabs>
              <w:autoSpaceDE w:val="0"/>
              <w:autoSpaceDN w:val="0"/>
              <w:adjustRightInd w:val="0"/>
              <w:rPr>
                <w:rFonts w:cs="Calibri"/>
                <w:sz w:val="18"/>
                <w:szCs w:val="18"/>
              </w:rPr>
            </w:pPr>
            <w:r w:rsidRPr="00D40E83">
              <w:rPr>
                <w:rFonts w:cs="Calibri"/>
                <w:sz w:val="18"/>
                <w:szCs w:val="18"/>
                <w:rtl/>
              </w:rPr>
              <w:t>(ز)</w:t>
            </w:r>
            <w:r w:rsidRPr="00D40E83">
              <w:rPr>
                <w:rFonts w:cs="Calibri"/>
                <w:sz w:val="18"/>
                <w:szCs w:val="18"/>
                <w:rtl/>
              </w:rPr>
              <w:tab/>
            </w:r>
            <w:r w:rsidR="006268EA" w:rsidRPr="006268EA">
              <w:rPr>
                <w:rFonts w:cs="Calibri"/>
                <w:sz w:val="18"/>
                <w:szCs w:val="18"/>
                <w:rtl/>
              </w:rPr>
              <w:t>مراجعة القرارات المتعلقة بالإجازة المرضية</w:t>
            </w:r>
          </w:p>
          <w:p w14:paraId="05FBC091" w14:textId="77777777" w:rsidR="00D725D9" w:rsidRPr="00D40E83" w:rsidRDefault="00D725D9" w:rsidP="00D40E83">
            <w:pPr>
              <w:tabs>
                <w:tab w:val="left" w:pos="391"/>
              </w:tabs>
              <w:autoSpaceDE w:val="0"/>
              <w:autoSpaceDN w:val="0"/>
              <w:adjustRightInd w:val="0"/>
              <w:rPr>
                <w:rFonts w:cs="Calibri"/>
                <w:sz w:val="18"/>
                <w:szCs w:val="18"/>
              </w:rPr>
            </w:pPr>
          </w:p>
          <w:p w14:paraId="2617319A" w14:textId="00CC9149" w:rsidR="00D725D9" w:rsidRPr="00D40E83" w:rsidRDefault="00D725D9" w:rsidP="007E4DB4">
            <w:pPr>
              <w:tabs>
                <w:tab w:val="left" w:pos="391"/>
              </w:tabs>
              <w:autoSpaceDE w:val="0"/>
              <w:autoSpaceDN w:val="0"/>
              <w:adjustRightInd w:val="0"/>
              <w:rPr>
                <w:rFonts w:cs="Calibri"/>
                <w:sz w:val="18"/>
                <w:szCs w:val="18"/>
              </w:rPr>
            </w:pPr>
            <w:r w:rsidRPr="00D40E83">
              <w:rPr>
                <w:rFonts w:cs="Calibri"/>
                <w:sz w:val="18"/>
                <w:szCs w:val="18"/>
                <w:rtl/>
              </w:rPr>
              <w:t>(1)</w:t>
            </w:r>
            <w:r w:rsidR="007E4DB4">
              <w:rPr>
                <w:rFonts w:cs="Calibri" w:hint="cs"/>
                <w:sz w:val="18"/>
                <w:szCs w:val="18"/>
                <w:rtl/>
              </w:rPr>
              <w:t xml:space="preserve"> </w:t>
            </w:r>
            <w:r w:rsidR="007E4DB4" w:rsidRPr="007E4DB4">
              <w:rPr>
                <w:rFonts w:cs="Calibri"/>
                <w:sz w:val="18"/>
                <w:szCs w:val="18"/>
                <w:rtl/>
              </w:rPr>
              <w:t>إذا كان المدير العام مقتنعاً بأن الموظف الذي يقضي إجازة مرضية قادرٌ على استئناف مهامه، جاز للمدير العام أن يرفض تمديد الإجازة المرضية أو أن يلغي الإجازة الممنوحة بالفعل، ولكن إذا طلب الموظف ذلك، يُحال الأمر إلى طبيب مستقل يقبله كل من المدير العام والموظف أو إلى هيئة طبية. وتتألف الهيئة الطبية</w:t>
            </w:r>
            <w:r w:rsidR="007E4DB4" w:rsidRPr="007E4DB4">
              <w:rPr>
                <w:rFonts w:cs="Calibri" w:hint="cs"/>
                <w:sz w:val="18"/>
                <w:szCs w:val="18"/>
                <w:rtl/>
              </w:rPr>
              <w:t> </w:t>
            </w:r>
            <w:r w:rsidR="007E4DB4" w:rsidRPr="007E4DB4">
              <w:rPr>
                <w:rFonts w:cs="Calibri"/>
                <w:sz w:val="18"/>
                <w:szCs w:val="18"/>
                <w:rtl/>
              </w:rPr>
              <w:t>من:</w:t>
            </w:r>
          </w:p>
          <w:p w14:paraId="62D699E4" w14:textId="77777777" w:rsidR="00D725D9" w:rsidRPr="00D40E83" w:rsidRDefault="00D725D9" w:rsidP="00D40E83">
            <w:pPr>
              <w:tabs>
                <w:tab w:val="left" w:pos="391"/>
              </w:tabs>
              <w:autoSpaceDE w:val="0"/>
              <w:autoSpaceDN w:val="0"/>
              <w:adjustRightInd w:val="0"/>
              <w:rPr>
                <w:rFonts w:cs="Calibri"/>
                <w:sz w:val="18"/>
                <w:szCs w:val="18"/>
              </w:rPr>
            </w:pPr>
          </w:p>
          <w:p w14:paraId="767647F5" w14:textId="77777777" w:rsidR="00BE3C77" w:rsidRDefault="00BE3C77" w:rsidP="00757661">
            <w:pPr>
              <w:tabs>
                <w:tab w:val="left" w:pos="391"/>
              </w:tabs>
              <w:autoSpaceDE w:val="0"/>
              <w:autoSpaceDN w:val="0"/>
              <w:adjustRightInd w:val="0"/>
              <w:rPr>
                <w:rFonts w:cs="Calibri"/>
                <w:sz w:val="18"/>
                <w:szCs w:val="18"/>
                <w:rtl/>
              </w:rPr>
            </w:pPr>
            <w:r w:rsidRPr="00BE3C77">
              <w:rPr>
                <w:rFonts w:cs="Calibri"/>
                <w:sz w:val="18"/>
                <w:szCs w:val="18"/>
                <w:rtl/>
              </w:rPr>
              <w:t>"1" طبيب يختاره الموظف؛</w:t>
            </w:r>
          </w:p>
          <w:p w14:paraId="16A3E0A5" w14:textId="77777777" w:rsidR="00747FF3" w:rsidRPr="00BE3C77" w:rsidRDefault="00747FF3" w:rsidP="00757661">
            <w:pPr>
              <w:tabs>
                <w:tab w:val="left" w:pos="391"/>
              </w:tabs>
              <w:autoSpaceDE w:val="0"/>
              <w:autoSpaceDN w:val="0"/>
              <w:adjustRightInd w:val="0"/>
              <w:rPr>
                <w:rFonts w:cs="Calibri"/>
                <w:sz w:val="18"/>
                <w:szCs w:val="18"/>
              </w:rPr>
            </w:pPr>
          </w:p>
          <w:p w14:paraId="32B38521" w14:textId="77777777" w:rsidR="00BE3C77" w:rsidRDefault="00BE3C77" w:rsidP="00757661">
            <w:pPr>
              <w:tabs>
                <w:tab w:val="left" w:pos="391"/>
              </w:tabs>
              <w:autoSpaceDE w:val="0"/>
              <w:autoSpaceDN w:val="0"/>
              <w:adjustRightInd w:val="0"/>
              <w:rPr>
                <w:rFonts w:cs="Calibri"/>
                <w:sz w:val="18"/>
                <w:szCs w:val="18"/>
                <w:rtl/>
              </w:rPr>
            </w:pPr>
            <w:r w:rsidRPr="00BE3C77">
              <w:rPr>
                <w:rFonts w:cs="Calibri"/>
                <w:sz w:val="18"/>
                <w:szCs w:val="18"/>
                <w:rtl/>
              </w:rPr>
              <w:t>"2" وطبيب يُحدِّده المدير العام؛</w:t>
            </w:r>
          </w:p>
          <w:p w14:paraId="6A0526FF" w14:textId="77777777" w:rsidR="00747FF3" w:rsidRPr="00BE3C77" w:rsidRDefault="00747FF3" w:rsidP="00757661">
            <w:pPr>
              <w:tabs>
                <w:tab w:val="left" w:pos="391"/>
              </w:tabs>
              <w:autoSpaceDE w:val="0"/>
              <w:autoSpaceDN w:val="0"/>
              <w:adjustRightInd w:val="0"/>
              <w:rPr>
                <w:rFonts w:cs="Calibri"/>
                <w:sz w:val="18"/>
                <w:szCs w:val="18"/>
              </w:rPr>
            </w:pPr>
          </w:p>
          <w:p w14:paraId="2C071809" w14:textId="77777777" w:rsidR="00BE3C77" w:rsidRPr="00BE3C77" w:rsidRDefault="00BE3C77" w:rsidP="00757661">
            <w:pPr>
              <w:tabs>
                <w:tab w:val="left" w:pos="391"/>
              </w:tabs>
              <w:autoSpaceDE w:val="0"/>
              <w:autoSpaceDN w:val="0"/>
              <w:adjustRightInd w:val="0"/>
              <w:rPr>
                <w:rFonts w:cs="Calibri"/>
                <w:sz w:val="18"/>
                <w:szCs w:val="18"/>
              </w:rPr>
            </w:pPr>
            <w:r w:rsidRPr="00BE3C77">
              <w:rPr>
                <w:rFonts w:cs="Calibri"/>
                <w:sz w:val="18"/>
                <w:szCs w:val="18"/>
                <w:rtl/>
                <w:lang w:bidi="ar-EG"/>
              </w:rPr>
              <w:t xml:space="preserve">"3" </w:t>
            </w:r>
            <w:r w:rsidRPr="00BE3C77">
              <w:rPr>
                <w:rFonts w:cs="Calibri"/>
                <w:sz w:val="18"/>
                <w:szCs w:val="18"/>
                <w:rtl/>
              </w:rPr>
              <w:t>وطبيب ثالث يُختار بالاتفاق بين العضوين الآخرين على ألا يكون من الأطباء العاملين في المكتب الدولي.</w:t>
            </w:r>
          </w:p>
          <w:p w14:paraId="15681AB1" w14:textId="77777777" w:rsidR="006719E9" w:rsidRPr="00D40E83" w:rsidRDefault="006719E9" w:rsidP="006719E9">
            <w:pPr>
              <w:tabs>
                <w:tab w:val="left" w:pos="391"/>
              </w:tabs>
              <w:autoSpaceDE w:val="0"/>
              <w:autoSpaceDN w:val="0"/>
              <w:adjustRightInd w:val="0"/>
              <w:rPr>
                <w:rFonts w:cs="Calibri"/>
                <w:sz w:val="18"/>
                <w:szCs w:val="18"/>
              </w:rPr>
            </w:pPr>
          </w:p>
          <w:p w14:paraId="268B03B1" w14:textId="77777777" w:rsidR="00D725D9" w:rsidRPr="00D40E83" w:rsidRDefault="00D725D9" w:rsidP="00D40E83">
            <w:pPr>
              <w:tabs>
                <w:tab w:val="left" w:pos="391"/>
              </w:tabs>
              <w:autoSpaceDE w:val="0"/>
              <w:autoSpaceDN w:val="0"/>
              <w:adjustRightInd w:val="0"/>
              <w:rPr>
                <w:rFonts w:cs="Calibri"/>
                <w:sz w:val="18"/>
                <w:szCs w:val="18"/>
              </w:rPr>
            </w:pPr>
          </w:p>
          <w:p w14:paraId="70661224" w14:textId="77777777" w:rsidR="00D725D9" w:rsidRPr="00D40E83" w:rsidRDefault="00D725D9" w:rsidP="00D40E83">
            <w:pPr>
              <w:tabs>
                <w:tab w:val="left" w:pos="391"/>
              </w:tabs>
              <w:autoSpaceDE w:val="0"/>
              <w:autoSpaceDN w:val="0"/>
              <w:adjustRightInd w:val="0"/>
              <w:rPr>
                <w:rFonts w:cs="Calibri"/>
                <w:sz w:val="18"/>
                <w:szCs w:val="18"/>
              </w:rPr>
            </w:pPr>
          </w:p>
          <w:p w14:paraId="16D2DD86" w14:textId="641B4EBF" w:rsidR="00D725D9" w:rsidRPr="00D40E83" w:rsidRDefault="00D725D9" w:rsidP="00663A59">
            <w:pPr>
              <w:tabs>
                <w:tab w:val="left" w:pos="391"/>
              </w:tabs>
              <w:autoSpaceDE w:val="0"/>
              <w:autoSpaceDN w:val="0"/>
              <w:adjustRightInd w:val="0"/>
              <w:rPr>
                <w:rFonts w:cs="Calibri"/>
                <w:sz w:val="18"/>
                <w:szCs w:val="18"/>
              </w:rPr>
            </w:pPr>
            <w:r w:rsidRPr="00D40E83">
              <w:rPr>
                <w:rFonts w:cs="Calibri"/>
                <w:sz w:val="18"/>
                <w:szCs w:val="18"/>
                <w:rtl/>
              </w:rPr>
              <w:lastRenderedPageBreak/>
              <w:t>(2)</w:t>
            </w:r>
            <w:r w:rsidR="00663A59">
              <w:rPr>
                <w:rFonts w:cs="Calibri" w:hint="cs"/>
                <w:sz w:val="18"/>
                <w:szCs w:val="18"/>
                <w:rtl/>
              </w:rPr>
              <w:t xml:space="preserve"> </w:t>
            </w:r>
            <w:r w:rsidR="00663A59" w:rsidRPr="00663A59">
              <w:rPr>
                <w:rFonts w:cs="Calibri" w:hint="cs"/>
                <w:sz w:val="18"/>
                <w:szCs w:val="18"/>
                <w:rtl/>
                <w:lang w:bidi="ar-EG"/>
              </w:rPr>
              <w:t>يُوجَّه</w:t>
            </w:r>
            <w:r w:rsidR="00663A59" w:rsidRPr="00663A59">
              <w:rPr>
                <w:rFonts w:cs="Calibri"/>
                <w:sz w:val="18"/>
                <w:szCs w:val="18"/>
                <w:rtl/>
                <w:lang w:bidi="ar-EG"/>
              </w:rPr>
              <w:t xml:space="preserve"> إلى المدير العام أي طلب إحالة إلى طبيب مستقل أو </w:t>
            </w:r>
            <w:r w:rsidR="00663A59" w:rsidRPr="00663A59">
              <w:rPr>
                <w:rFonts w:cs="Calibri" w:hint="cs"/>
                <w:sz w:val="18"/>
                <w:szCs w:val="18"/>
                <w:rtl/>
                <w:lang w:bidi="ar-EG"/>
              </w:rPr>
              <w:t xml:space="preserve">هيئة طبية </w:t>
            </w:r>
            <w:r w:rsidR="00663A59" w:rsidRPr="00663A59">
              <w:rPr>
                <w:rFonts w:cs="Calibri"/>
                <w:sz w:val="18"/>
                <w:szCs w:val="18"/>
                <w:rtl/>
                <w:lang w:bidi="ar-EG"/>
              </w:rPr>
              <w:t>وفقا</w:t>
            </w:r>
            <w:r w:rsidR="00663A59" w:rsidRPr="00663A59">
              <w:rPr>
                <w:rFonts w:cs="Calibri" w:hint="cs"/>
                <w:sz w:val="18"/>
                <w:szCs w:val="18"/>
                <w:rtl/>
                <w:lang w:bidi="ar-EG"/>
              </w:rPr>
              <w:t>ً</w:t>
            </w:r>
            <w:r w:rsidR="00663A59" w:rsidRPr="00663A59">
              <w:rPr>
                <w:rFonts w:cs="Calibri"/>
                <w:sz w:val="18"/>
                <w:szCs w:val="18"/>
                <w:rtl/>
                <w:lang w:bidi="ar-EG"/>
              </w:rPr>
              <w:t xml:space="preserve"> للفقرة الفرعية (1) </w:t>
            </w:r>
            <w:r w:rsidR="00663A59" w:rsidRPr="00663A59">
              <w:rPr>
                <w:rFonts w:cs="Calibri" w:hint="cs"/>
                <w:sz w:val="18"/>
                <w:szCs w:val="18"/>
                <w:rtl/>
                <w:lang w:bidi="ar-EG"/>
              </w:rPr>
              <w:t xml:space="preserve">الواردة </w:t>
            </w:r>
            <w:r w:rsidR="00663A59" w:rsidRPr="00663A59">
              <w:rPr>
                <w:rFonts w:cs="Calibri"/>
                <w:sz w:val="18"/>
                <w:szCs w:val="18"/>
                <w:rtl/>
                <w:lang w:bidi="ar-EG"/>
              </w:rPr>
              <w:t>أعلاه</w:t>
            </w:r>
            <w:r w:rsidR="00663A59" w:rsidRPr="00663A59">
              <w:rPr>
                <w:rFonts w:cs="Calibri" w:hint="cs"/>
                <w:sz w:val="18"/>
                <w:szCs w:val="18"/>
                <w:rtl/>
                <w:lang w:bidi="ar-EG"/>
              </w:rPr>
              <w:t>، وذلك</w:t>
            </w:r>
            <w:r w:rsidR="00663A59" w:rsidRPr="00663A59">
              <w:rPr>
                <w:rFonts w:cs="Calibri"/>
                <w:sz w:val="18"/>
                <w:szCs w:val="18"/>
                <w:rtl/>
                <w:lang w:bidi="ar-EG"/>
              </w:rPr>
              <w:t xml:space="preserve"> </w:t>
            </w:r>
            <w:r w:rsidR="00663A59" w:rsidRPr="00663A59">
              <w:rPr>
                <w:rFonts w:cs="Calibri" w:hint="cs"/>
                <w:sz w:val="18"/>
                <w:szCs w:val="18"/>
                <w:rtl/>
                <w:lang w:bidi="ar-EG"/>
              </w:rPr>
              <w:t xml:space="preserve">في غضون </w:t>
            </w:r>
            <w:r w:rsidR="00663A59" w:rsidRPr="00663A59">
              <w:rPr>
                <w:rFonts w:cs="Calibri"/>
                <w:sz w:val="18"/>
                <w:szCs w:val="18"/>
                <w:rtl/>
                <w:lang w:bidi="ar-EG"/>
              </w:rPr>
              <w:t>(30)</w:t>
            </w:r>
            <w:r w:rsidR="00663A59" w:rsidRPr="00663A59">
              <w:rPr>
                <w:rFonts w:cs="Calibri" w:hint="cs"/>
                <w:sz w:val="18"/>
                <w:szCs w:val="18"/>
                <w:rtl/>
                <w:lang w:bidi="ar-EG"/>
              </w:rPr>
              <w:t xml:space="preserve"> </w:t>
            </w:r>
            <w:r w:rsidR="00663A59" w:rsidRPr="00663A59">
              <w:rPr>
                <w:rFonts w:cs="Calibri"/>
                <w:sz w:val="18"/>
                <w:szCs w:val="18"/>
                <w:rtl/>
                <w:lang w:bidi="ar-EG"/>
              </w:rPr>
              <w:t>ثلاثين يوما</w:t>
            </w:r>
            <w:r w:rsidR="00663A59" w:rsidRPr="00663A59">
              <w:rPr>
                <w:rFonts w:cs="Calibri" w:hint="cs"/>
                <w:sz w:val="18"/>
                <w:szCs w:val="18"/>
                <w:rtl/>
                <w:lang w:bidi="ar-EG"/>
              </w:rPr>
              <w:t>ً</w:t>
            </w:r>
            <w:r w:rsidR="00663A59" w:rsidRPr="00663A59">
              <w:rPr>
                <w:rFonts w:cs="Calibri"/>
                <w:sz w:val="18"/>
                <w:szCs w:val="18"/>
                <w:rtl/>
                <w:lang w:bidi="ar-EG"/>
              </w:rPr>
              <w:t xml:space="preserve"> تقويمي</w:t>
            </w:r>
            <w:r w:rsidR="00663A59" w:rsidRPr="00663A59">
              <w:rPr>
                <w:rFonts w:cs="Calibri" w:hint="cs"/>
                <w:sz w:val="18"/>
                <w:szCs w:val="18"/>
                <w:rtl/>
                <w:lang w:bidi="ar-EG"/>
              </w:rPr>
              <w:t>اً</w:t>
            </w:r>
            <w:r w:rsidR="00663A59" w:rsidRPr="00663A59">
              <w:rPr>
                <w:rFonts w:cs="Calibri"/>
                <w:sz w:val="18"/>
                <w:szCs w:val="18"/>
                <w:rtl/>
                <w:lang w:bidi="ar-EG"/>
              </w:rPr>
              <w:t xml:space="preserve"> </w:t>
            </w:r>
            <w:r w:rsidR="00663A59" w:rsidRPr="00663A59">
              <w:rPr>
                <w:rFonts w:cs="Calibri" w:hint="cs"/>
                <w:sz w:val="18"/>
                <w:szCs w:val="18"/>
                <w:rtl/>
                <w:lang w:bidi="ar-EG"/>
              </w:rPr>
              <w:t>بعد ا</w:t>
            </w:r>
            <w:r w:rsidR="00663A59" w:rsidRPr="00663A59">
              <w:rPr>
                <w:rFonts w:cs="Calibri"/>
                <w:sz w:val="18"/>
                <w:szCs w:val="18"/>
                <w:rtl/>
                <w:lang w:bidi="ar-EG"/>
              </w:rPr>
              <w:t xml:space="preserve">لإخطار </w:t>
            </w:r>
            <w:r w:rsidR="00663A59" w:rsidRPr="00663A59">
              <w:rPr>
                <w:rFonts w:cs="Calibri" w:hint="cs"/>
                <w:sz w:val="18"/>
                <w:szCs w:val="18"/>
                <w:rtl/>
                <w:lang w:bidi="ar-EG"/>
              </w:rPr>
              <w:t>ب</w:t>
            </w:r>
            <w:r w:rsidR="00663A59" w:rsidRPr="00663A59">
              <w:rPr>
                <w:rFonts w:cs="Calibri"/>
                <w:sz w:val="18"/>
                <w:szCs w:val="18"/>
                <w:rtl/>
                <w:lang w:bidi="ar-EG"/>
              </w:rPr>
              <w:t xml:space="preserve">القرار المطعون فيه. </w:t>
            </w:r>
            <w:r w:rsidR="00663A59" w:rsidRPr="00663A59">
              <w:rPr>
                <w:rFonts w:cs="Calibri" w:hint="cs"/>
                <w:sz w:val="18"/>
                <w:szCs w:val="18"/>
                <w:rtl/>
                <w:lang w:bidi="ar-EG"/>
              </w:rPr>
              <w:t>و</w:t>
            </w:r>
            <w:r w:rsidR="00663A59" w:rsidRPr="00663A59">
              <w:rPr>
                <w:rFonts w:cs="Calibri"/>
                <w:sz w:val="18"/>
                <w:szCs w:val="18"/>
                <w:rtl/>
                <w:lang w:bidi="ar-EG"/>
              </w:rPr>
              <w:t xml:space="preserve">يجوز للمدير العام </w:t>
            </w:r>
            <w:r w:rsidR="00663A59" w:rsidRPr="00663A59">
              <w:rPr>
                <w:rFonts w:cs="Calibri" w:hint="cs"/>
                <w:sz w:val="18"/>
                <w:szCs w:val="18"/>
                <w:rtl/>
                <w:lang w:bidi="ar-EG"/>
              </w:rPr>
              <w:t xml:space="preserve">أن يستبعد شرط المهلة الزمنية </w:t>
            </w:r>
            <w:r w:rsidR="00663A59" w:rsidRPr="00663A59">
              <w:rPr>
                <w:rFonts w:cs="Calibri"/>
                <w:sz w:val="18"/>
                <w:szCs w:val="18"/>
                <w:rtl/>
                <w:lang w:bidi="ar-EG"/>
              </w:rPr>
              <w:t xml:space="preserve">إذا </w:t>
            </w:r>
            <w:r w:rsidR="00663A59" w:rsidRPr="00663A59">
              <w:rPr>
                <w:rFonts w:cs="Calibri" w:hint="cs"/>
                <w:sz w:val="18"/>
                <w:szCs w:val="18"/>
                <w:rtl/>
                <w:lang w:bidi="ar-EG"/>
              </w:rPr>
              <w:t xml:space="preserve">رأى أن </w:t>
            </w:r>
            <w:r w:rsidR="00663A59" w:rsidRPr="00663A59">
              <w:rPr>
                <w:rFonts w:cs="Calibri"/>
                <w:sz w:val="18"/>
                <w:szCs w:val="18"/>
                <w:rtl/>
                <w:lang w:bidi="ar-EG"/>
              </w:rPr>
              <w:t>هذا له ما يبرره من الظروف الاستثنائية.</w:t>
            </w:r>
          </w:p>
          <w:p w14:paraId="32892DA1" w14:textId="77777777" w:rsidR="00D725D9" w:rsidRPr="00D40E83" w:rsidRDefault="00D725D9" w:rsidP="00D40E83">
            <w:pPr>
              <w:tabs>
                <w:tab w:val="left" w:pos="391"/>
              </w:tabs>
              <w:autoSpaceDE w:val="0"/>
              <w:autoSpaceDN w:val="0"/>
              <w:adjustRightInd w:val="0"/>
              <w:rPr>
                <w:rFonts w:cs="Calibri"/>
                <w:sz w:val="18"/>
                <w:szCs w:val="18"/>
              </w:rPr>
            </w:pPr>
          </w:p>
          <w:p w14:paraId="53A84C0F"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241405BD" w14:textId="77777777" w:rsidR="006C5DA9" w:rsidRPr="00D40E83" w:rsidRDefault="006C5DA9" w:rsidP="00D40E83">
            <w:pPr>
              <w:tabs>
                <w:tab w:val="left" w:pos="391"/>
              </w:tabs>
              <w:autoSpaceDE w:val="0"/>
              <w:autoSpaceDN w:val="0"/>
              <w:adjustRightInd w:val="0"/>
              <w:rPr>
                <w:rFonts w:cs="Calibri"/>
                <w:sz w:val="18"/>
                <w:szCs w:val="18"/>
              </w:rPr>
            </w:pPr>
          </w:p>
          <w:p w14:paraId="66884869" w14:textId="77777777" w:rsidR="006C5DA9" w:rsidRPr="00D40E83" w:rsidRDefault="006C5DA9" w:rsidP="00D40E83">
            <w:pPr>
              <w:tabs>
                <w:tab w:val="left" w:pos="391"/>
              </w:tabs>
              <w:autoSpaceDE w:val="0"/>
              <w:autoSpaceDN w:val="0"/>
              <w:adjustRightInd w:val="0"/>
              <w:rPr>
                <w:rFonts w:cs="Calibri"/>
                <w:sz w:val="18"/>
                <w:szCs w:val="18"/>
              </w:rPr>
            </w:pPr>
          </w:p>
          <w:p w14:paraId="57E21892" w14:textId="3469BD05" w:rsidR="00D725D9" w:rsidRPr="00D40E83" w:rsidRDefault="004B2EF9" w:rsidP="004B2EF9">
            <w:pPr>
              <w:tabs>
                <w:tab w:val="left" w:pos="391"/>
              </w:tabs>
              <w:autoSpaceDE w:val="0"/>
              <w:autoSpaceDN w:val="0"/>
              <w:adjustRightInd w:val="0"/>
              <w:rPr>
                <w:rFonts w:cs="Calibri"/>
                <w:sz w:val="18"/>
                <w:szCs w:val="18"/>
              </w:rPr>
            </w:pPr>
            <w:r w:rsidRPr="004B2EF9">
              <w:rPr>
                <w:rFonts w:cs="Calibri"/>
                <w:sz w:val="18"/>
                <w:szCs w:val="18"/>
                <w:rtl/>
              </w:rPr>
              <w:t xml:space="preserve">(ط) </w:t>
            </w:r>
            <w:r w:rsidRPr="004B2EF9">
              <w:rPr>
                <w:rFonts w:cs="Calibri"/>
                <w:sz w:val="18"/>
                <w:szCs w:val="18"/>
                <w:rtl/>
                <w:lang w:bidi="ar-EG"/>
              </w:rPr>
              <w:t>وعندما يحدث مرض يستمر لأكثر من ثلاثة أيام عمل متتالية في أثناء الإجازة السنوية أو إجازة زيارة الوطن، يجوز تحويل هذه الأيام إلى إجازة مرضية بشرط تقديم شهادة طبية مناسبة. وفي هذه الظروف، يكون الموظف المعني مسؤولاً عن تقديم طلب حصول على إجازة مرضية مصحوباً بالشهادة الطبية</w:t>
            </w:r>
            <w:r w:rsidRPr="004B2EF9">
              <w:rPr>
                <w:rFonts w:cs="Calibri" w:hint="cs"/>
                <w:sz w:val="18"/>
                <w:szCs w:val="18"/>
                <w:rtl/>
                <w:lang w:bidi="ar-EG"/>
              </w:rPr>
              <w:t xml:space="preserve"> </w:t>
            </w:r>
            <w:r w:rsidRPr="004B2EF9">
              <w:rPr>
                <w:rFonts w:cs="Calibri"/>
                <w:sz w:val="18"/>
                <w:szCs w:val="18"/>
                <w:rtl/>
                <w:lang w:bidi="ar-EG"/>
              </w:rPr>
              <w:t>في أقرب وقت ممكن وبمجرد استئناف العمل على أي حال.</w:t>
            </w:r>
          </w:p>
          <w:p w14:paraId="17D5877C" w14:textId="77777777" w:rsidR="00D725D9" w:rsidRPr="00D40E83" w:rsidRDefault="00D725D9" w:rsidP="00D40E83">
            <w:pPr>
              <w:tabs>
                <w:tab w:val="left" w:pos="391"/>
              </w:tabs>
              <w:autoSpaceDE w:val="0"/>
              <w:autoSpaceDN w:val="0"/>
              <w:adjustRightInd w:val="0"/>
              <w:rPr>
                <w:rFonts w:cs="Calibri"/>
                <w:sz w:val="18"/>
                <w:szCs w:val="18"/>
              </w:rPr>
            </w:pPr>
          </w:p>
          <w:p w14:paraId="7A0C1310" w14:textId="75BB6FD8" w:rsidR="00D725D9" w:rsidRPr="00D40E83" w:rsidRDefault="00D725D9"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32BE9C78"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lastRenderedPageBreak/>
              <w:t>[…]</w:t>
            </w:r>
          </w:p>
          <w:p w14:paraId="558569C1" w14:textId="77777777" w:rsidR="00D725D9" w:rsidRPr="00D40E83" w:rsidRDefault="00D725D9" w:rsidP="00D40E83">
            <w:pPr>
              <w:tabs>
                <w:tab w:val="left" w:pos="391"/>
              </w:tabs>
              <w:autoSpaceDE w:val="0"/>
              <w:autoSpaceDN w:val="0"/>
              <w:adjustRightInd w:val="0"/>
              <w:rPr>
                <w:rFonts w:cs="Calibri"/>
                <w:sz w:val="18"/>
                <w:szCs w:val="18"/>
              </w:rPr>
            </w:pPr>
          </w:p>
          <w:p w14:paraId="7A36F9DC"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(ج)    الإجازة المرضية غير الموثقة</w:t>
            </w:r>
          </w:p>
          <w:p w14:paraId="2A1C6A94" w14:textId="77777777" w:rsidR="00D725D9" w:rsidRPr="00D40E83" w:rsidRDefault="00D725D9" w:rsidP="00D40E83">
            <w:pPr>
              <w:tabs>
                <w:tab w:val="left" w:pos="391"/>
              </w:tabs>
              <w:autoSpaceDE w:val="0"/>
              <w:autoSpaceDN w:val="0"/>
              <w:adjustRightInd w:val="0"/>
              <w:rPr>
                <w:rFonts w:cs="Calibri"/>
                <w:sz w:val="18"/>
                <w:szCs w:val="18"/>
              </w:rPr>
            </w:pPr>
          </w:p>
          <w:p w14:paraId="09BFEA02" w14:textId="03F78162" w:rsidR="00E90A8E" w:rsidRDefault="00E90A8E" w:rsidP="00E90A8E">
            <w:pPr>
              <w:tabs>
                <w:tab w:val="left" w:pos="391"/>
              </w:tabs>
              <w:autoSpaceDE w:val="0"/>
              <w:autoSpaceDN w:val="0"/>
              <w:adjustRightInd w:val="0"/>
              <w:rPr>
                <w:rFonts w:cs="Calibri"/>
                <w:sz w:val="18"/>
                <w:szCs w:val="18"/>
                <w:rtl/>
              </w:rPr>
            </w:pPr>
            <w:r w:rsidRPr="00E90A8E">
              <w:rPr>
                <w:rFonts w:cs="Calibri"/>
                <w:sz w:val="18"/>
                <w:szCs w:val="18"/>
                <w:rtl/>
              </w:rPr>
              <w:t xml:space="preserve">يجوز للموظفين أن يحصلوا على ما مجموعه سبعة أيام عمل إجازة مرضية بدون شهادة طبية أو إجازة لحالات الطوارئ المتصلة بالأسرة أو كليهما في غضون سنة تقويمية. وأي غياب آخر عن العمل في تلك السنة يجب أن يكون مدعوماً بشهادة طبية، </w:t>
            </w:r>
            <w:r w:rsidR="002951EE" w:rsidRPr="002951EE">
              <w:rPr>
                <w:rFonts w:cs="Calibri"/>
                <w:b/>
                <w:bCs/>
                <w:sz w:val="18"/>
                <w:szCs w:val="18"/>
                <w:u w:val="single"/>
                <w:rtl/>
              </w:rPr>
              <w:t xml:space="preserve">رهناً بالفقرة الفرعية (د) </w:t>
            </w:r>
            <w:r w:rsidR="002951EE" w:rsidRPr="002951EE">
              <w:rPr>
                <w:rFonts w:cs="Calibri"/>
                <w:bCs/>
                <w:sz w:val="18"/>
                <w:szCs w:val="18"/>
                <w:u w:val="single"/>
                <w:rtl/>
              </w:rPr>
              <w:t>أدناه</w:t>
            </w:r>
            <w:r w:rsidR="002951EE">
              <w:rPr>
                <w:rFonts w:cs="Calibri" w:hint="cs"/>
                <w:sz w:val="18"/>
                <w:szCs w:val="18"/>
                <w:rtl/>
              </w:rPr>
              <w:t xml:space="preserve">؛ </w:t>
            </w:r>
            <w:r w:rsidRPr="00E90A8E">
              <w:rPr>
                <w:rFonts w:cs="Calibri"/>
                <w:sz w:val="18"/>
                <w:szCs w:val="18"/>
                <w:rtl/>
              </w:rPr>
              <w:t>و</w:t>
            </w:r>
            <w:r w:rsidRPr="00E90A8E">
              <w:rPr>
                <w:rFonts w:cs="Calibri" w:hint="cs"/>
                <w:sz w:val="18"/>
                <w:szCs w:val="18"/>
                <w:rtl/>
              </w:rPr>
              <w:t>إ</w:t>
            </w:r>
            <w:r w:rsidRPr="00E90A8E">
              <w:rPr>
                <w:rFonts w:cs="Calibri"/>
                <w:sz w:val="18"/>
                <w:szCs w:val="18"/>
                <w:rtl/>
              </w:rPr>
              <w:t xml:space="preserve">لا يُخصَم من الإجازة السنوية التي يستحقها الموظف أو يُحسَب كإجازة خاصة دون أجر في حالة استنفاد الإجازة السنوية. </w:t>
            </w:r>
            <w:r w:rsidRPr="00E90A8E">
              <w:rPr>
                <w:rFonts w:cs="Calibri" w:hint="cs"/>
                <w:sz w:val="18"/>
                <w:szCs w:val="18"/>
                <w:rtl/>
              </w:rPr>
              <w:t>و</w:t>
            </w:r>
            <w:r w:rsidRPr="00E90A8E">
              <w:rPr>
                <w:rFonts w:cs="Calibri"/>
                <w:sz w:val="18"/>
                <w:szCs w:val="18"/>
                <w:rtl/>
              </w:rPr>
              <w:t xml:space="preserve">لا يجوز أخذ إجازة </w:t>
            </w:r>
            <w:r w:rsidRPr="00E90A8E">
              <w:rPr>
                <w:rFonts w:cs="Calibri" w:hint="cs"/>
                <w:sz w:val="18"/>
                <w:szCs w:val="18"/>
                <w:rtl/>
              </w:rPr>
              <w:t xml:space="preserve">مرضية </w:t>
            </w:r>
            <w:r w:rsidRPr="00E90A8E">
              <w:rPr>
                <w:rFonts w:cs="Calibri"/>
                <w:sz w:val="18"/>
                <w:szCs w:val="18"/>
                <w:rtl/>
              </w:rPr>
              <w:t>بدون شهادة لأكثر من ثلاثة أيام متتالية.</w:t>
            </w:r>
          </w:p>
          <w:p w14:paraId="483FAA96" w14:textId="77777777" w:rsidR="00D725D9" w:rsidRPr="00D40E83" w:rsidRDefault="00D725D9" w:rsidP="00D40E83">
            <w:pPr>
              <w:tabs>
                <w:tab w:val="left" w:pos="391"/>
              </w:tabs>
              <w:autoSpaceDE w:val="0"/>
              <w:autoSpaceDN w:val="0"/>
              <w:adjustRightInd w:val="0"/>
              <w:rPr>
                <w:rFonts w:cs="Calibri"/>
                <w:sz w:val="18"/>
                <w:szCs w:val="18"/>
              </w:rPr>
            </w:pPr>
          </w:p>
          <w:p w14:paraId="4D802039" w14:textId="3A2CB76D" w:rsidR="00D725D9" w:rsidRPr="00D40E83" w:rsidRDefault="00D725D9" w:rsidP="0053389D">
            <w:pPr>
              <w:tabs>
                <w:tab w:val="left" w:pos="391"/>
              </w:tabs>
              <w:autoSpaceDE w:val="0"/>
              <w:autoSpaceDN w:val="0"/>
              <w:adjustRightInd w:val="0"/>
              <w:rPr>
                <w:rFonts w:cs="Calibri"/>
                <w:sz w:val="18"/>
                <w:szCs w:val="18"/>
              </w:rPr>
            </w:pPr>
            <w:r w:rsidRPr="00D40E83">
              <w:rPr>
                <w:rFonts w:cs="Calibri"/>
                <w:sz w:val="18"/>
                <w:szCs w:val="18"/>
                <w:rtl/>
              </w:rPr>
              <w:lastRenderedPageBreak/>
              <w:t>(د)</w:t>
            </w:r>
            <w:r w:rsidR="0053389D">
              <w:rPr>
                <w:rFonts w:cs="Calibri" w:hint="cs"/>
                <w:sz w:val="18"/>
                <w:szCs w:val="18"/>
                <w:rtl/>
              </w:rPr>
              <w:t xml:space="preserve"> </w:t>
            </w:r>
            <w:r w:rsidR="0053389D" w:rsidRPr="0053389D">
              <w:rPr>
                <w:rFonts w:cs="Calibri"/>
                <w:sz w:val="18"/>
                <w:szCs w:val="18"/>
                <w:rtl/>
              </w:rPr>
              <w:t>الإجازة المرضية بشهادة</w:t>
            </w:r>
          </w:p>
          <w:p w14:paraId="456746FE" w14:textId="77777777" w:rsidR="00FF6DB5" w:rsidRPr="00D40E83" w:rsidRDefault="00FF6DB5" w:rsidP="00FF6DB5">
            <w:pPr>
              <w:tabs>
                <w:tab w:val="left" w:pos="391"/>
              </w:tabs>
              <w:autoSpaceDE w:val="0"/>
              <w:autoSpaceDN w:val="0"/>
              <w:adjustRightInd w:val="0"/>
              <w:rPr>
                <w:rFonts w:cs="Calibri"/>
                <w:sz w:val="18"/>
                <w:szCs w:val="18"/>
              </w:rPr>
            </w:pPr>
          </w:p>
          <w:p w14:paraId="6A6C1BDC" w14:textId="32200793" w:rsidR="00854D95" w:rsidRDefault="00DF3B4C" w:rsidP="00854D95">
            <w:pPr>
              <w:tabs>
                <w:tab w:val="left" w:pos="391"/>
              </w:tabs>
              <w:autoSpaceDE w:val="0"/>
              <w:autoSpaceDN w:val="0"/>
              <w:adjustRightInd w:val="0"/>
              <w:rPr>
                <w:rFonts w:cs="Calibri"/>
                <w:sz w:val="18"/>
                <w:szCs w:val="18"/>
                <w:rtl/>
              </w:rPr>
            </w:pPr>
            <w:r w:rsidRPr="00DF3B4C">
              <w:rPr>
                <w:rFonts w:cs="Calibri" w:hint="cs"/>
                <w:b/>
                <w:bCs/>
                <w:sz w:val="18"/>
                <w:szCs w:val="18"/>
                <w:u w:val="single"/>
                <w:rtl/>
              </w:rPr>
              <w:t>(1)</w:t>
            </w:r>
            <w:r>
              <w:rPr>
                <w:rFonts w:cs="Calibri" w:hint="cs"/>
                <w:sz w:val="18"/>
                <w:szCs w:val="18"/>
                <w:rtl/>
              </w:rPr>
              <w:t xml:space="preserve"> </w:t>
            </w:r>
            <w:r w:rsidR="00854D95" w:rsidRPr="00854D95">
              <w:rPr>
                <w:rFonts w:cs="Calibri"/>
                <w:sz w:val="18"/>
                <w:szCs w:val="18"/>
                <w:rtl/>
              </w:rPr>
              <w:t xml:space="preserve">لا يُمنَح أي موظف، إلا بإذن من </w:t>
            </w:r>
            <w:r w:rsidR="00854D95" w:rsidRPr="005409A1">
              <w:rPr>
                <w:rFonts w:cs="Calibri"/>
                <w:strike/>
                <w:sz w:val="18"/>
                <w:szCs w:val="18"/>
                <w:rtl/>
              </w:rPr>
              <w:t>المدير العام</w:t>
            </w:r>
            <w:r w:rsidR="005409A1">
              <w:rPr>
                <w:rFonts w:cs="Calibri" w:hint="cs"/>
                <w:sz w:val="18"/>
                <w:szCs w:val="18"/>
                <w:rtl/>
              </w:rPr>
              <w:t xml:space="preserve"> </w:t>
            </w:r>
            <w:r w:rsidR="005409A1" w:rsidRPr="005409A1">
              <w:rPr>
                <w:rFonts w:cs="Calibri" w:hint="cs"/>
                <w:b/>
                <w:bCs/>
                <w:sz w:val="18"/>
                <w:szCs w:val="18"/>
                <w:u w:val="single"/>
                <w:rtl/>
              </w:rPr>
              <w:t>المستشار الطبي للمكتب الدولي</w:t>
            </w:r>
            <w:r w:rsidR="00854D95" w:rsidRPr="00854D95">
              <w:rPr>
                <w:rFonts w:cs="Calibri"/>
                <w:sz w:val="18"/>
                <w:szCs w:val="18"/>
                <w:rtl/>
              </w:rPr>
              <w:t xml:space="preserve">، إجازةً مرضيةً لمدة تزيد عن ثلاثة أيام عمل متتالية دون تقديم شهادة من طبيب مؤهل رسمياً مفادها أن الموظف غير قادر على أداء واجباته وتُحدِّد مدة غيابه المحتملة. وتُقدَّم هذه الشهادة في موعد لا يتجاوز نهاية يوم العمل </w:t>
            </w:r>
            <w:r w:rsidR="00854D95" w:rsidRPr="00854D95">
              <w:rPr>
                <w:rFonts w:cs="Calibri" w:hint="cs"/>
                <w:sz w:val="18"/>
                <w:szCs w:val="18"/>
                <w:rtl/>
              </w:rPr>
              <w:t>العاشر</w:t>
            </w:r>
            <w:r w:rsidR="00854D95" w:rsidRPr="00854D95">
              <w:rPr>
                <w:rFonts w:cs="Calibri"/>
                <w:sz w:val="18"/>
                <w:szCs w:val="18"/>
                <w:rtl/>
              </w:rPr>
              <w:t xml:space="preserve"> بعد الغياب الأول عن العمل، إلا في حالة وجود ظروف خارجة عن إرادة الموظف.</w:t>
            </w:r>
          </w:p>
          <w:p w14:paraId="4C800F05" w14:textId="77777777" w:rsidR="005409A1" w:rsidRPr="00D40E83" w:rsidRDefault="005409A1" w:rsidP="00854D95">
            <w:pPr>
              <w:tabs>
                <w:tab w:val="left" w:pos="391"/>
              </w:tabs>
              <w:autoSpaceDE w:val="0"/>
              <w:autoSpaceDN w:val="0"/>
              <w:adjustRightInd w:val="0"/>
              <w:rPr>
                <w:rFonts w:cs="Calibri"/>
                <w:sz w:val="18"/>
                <w:szCs w:val="18"/>
              </w:rPr>
            </w:pPr>
          </w:p>
          <w:p w14:paraId="46F1C9CD" w14:textId="596183EF" w:rsidR="00D725D9" w:rsidRPr="00D40E83" w:rsidRDefault="00D725D9" w:rsidP="00D40E83">
            <w:pPr>
              <w:tabs>
                <w:tab w:val="left" w:pos="391"/>
              </w:tabs>
              <w:autoSpaceDE w:val="0"/>
              <w:autoSpaceDN w:val="0"/>
              <w:adjustRightInd w:val="0"/>
              <w:rPr>
                <w:rFonts w:cs="Calibri"/>
                <w:b/>
                <w:bCs/>
                <w:sz w:val="18"/>
                <w:szCs w:val="18"/>
                <w:u w:val="single"/>
              </w:rPr>
            </w:pPr>
            <w:r w:rsidRPr="00D40E83">
              <w:rPr>
                <w:rFonts w:cs="Calibri"/>
                <w:b/>
                <w:bCs/>
                <w:sz w:val="18"/>
                <w:szCs w:val="18"/>
                <w:u w:val="single"/>
                <w:rtl/>
              </w:rPr>
              <w:t xml:space="preserve">(2) </w:t>
            </w:r>
            <w:r w:rsidR="00DF3B4C">
              <w:rPr>
                <w:rFonts w:cs="Calibri" w:hint="cs"/>
                <w:b/>
                <w:bCs/>
                <w:sz w:val="18"/>
                <w:szCs w:val="18"/>
                <w:u w:val="single"/>
                <w:rtl/>
              </w:rPr>
              <w:t>و</w:t>
            </w:r>
            <w:r w:rsidRPr="00D40E83">
              <w:rPr>
                <w:rFonts w:cs="Calibri"/>
                <w:b/>
                <w:bCs/>
                <w:sz w:val="18"/>
                <w:szCs w:val="18"/>
                <w:u w:val="single"/>
                <w:rtl/>
              </w:rPr>
              <w:t xml:space="preserve">يجب أن </w:t>
            </w:r>
            <w:r w:rsidR="003A291C">
              <w:rPr>
                <w:rFonts w:cs="Calibri" w:hint="cs"/>
                <w:b/>
                <w:bCs/>
                <w:sz w:val="18"/>
                <w:szCs w:val="18"/>
                <w:u w:val="single"/>
                <w:rtl/>
              </w:rPr>
              <w:t xml:space="preserve">تخضع </w:t>
            </w:r>
            <w:r w:rsidR="003A291C" w:rsidRPr="00D40E83">
              <w:rPr>
                <w:rFonts w:cs="Calibri"/>
                <w:b/>
                <w:bCs/>
                <w:sz w:val="18"/>
                <w:szCs w:val="18"/>
                <w:u w:val="single"/>
                <w:rtl/>
              </w:rPr>
              <w:t xml:space="preserve">جميع </w:t>
            </w:r>
            <w:r w:rsidR="003A291C">
              <w:rPr>
                <w:rFonts w:cs="Calibri" w:hint="cs"/>
                <w:b/>
                <w:bCs/>
                <w:sz w:val="18"/>
                <w:szCs w:val="18"/>
                <w:u w:val="single"/>
                <w:rtl/>
              </w:rPr>
              <w:t>ال</w:t>
            </w:r>
            <w:r w:rsidR="003A291C" w:rsidRPr="00D40E83">
              <w:rPr>
                <w:rFonts w:cs="Calibri"/>
                <w:b/>
                <w:bCs/>
                <w:sz w:val="18"/>
                <w:szCs w:val="18"/>
                <w:u w:val="single"/>
                <w:rtl/>
              </w:rPr>
              <w:t>إجازات المرض</w:t>
            </w:r>
            <w:r w:rsidR="003A291C">
              <w:rPr>
                <w:rFonts w:cs="Calibri" w:hint="cs"/>
                <w:b/>
                <w:bCs/>
                <w:sz w:val="18"/>
                <w:szCs w:val="18"/>
                <w:u w:val="single"/>
                <w:rtl/>
              </w:rPr>
              <w:t>ية</w:t>
            </w:r>
            <w:r w:rsidR="003A291C" w:rsidRPr="00D40E83">
              <w:rPr>
                <w:rFonts w:cs="Calibri"/>
                <w:b/>
                <w:bCs/>
                <w:sz w:val="18"/>
                <w:szCs w:val="18"/>
                <w:u w:val="single"/>
                <w:rtl/>
              </w:rPr>
              <w:t xml:space="preserve"> </w:t>
            </w:r>
            <w:r w:rsidR="003A291C">
              <w:rPr>
                <w:rFonts w:cs="Calibri" w:hint="cs"/>
                <w:b/>
                <w:bCs/>
                <w:sz w:val="18"/>
                <w:szCs w:val="18"/>
                <w:u w:val="single"/>
                <w:rtl/>
              </w:rPr>
              <w:t>بشهادة</w:t>
            </w:r>
            <w:r w:rsidR="003A291C" w:rsidRPr="00D40E83">
              <w:rPr>
                <w:rFonts w:cs="Calibri"/>
                <w:b/>
                <w:bCs/>
                <w:sz w:val="18"/>
                <w:szCs w:val="18"/>
                <w:u w:val="single"/>
                <w:rtl/>
              </w:rPr>
              <w:t xml:space="preserve"> </w:t>
            </w:r>
            <w:r w:rsidR="003A291C">
              <w:rPr>
                <w:rFonts w:cs="Calibri" w:hint="cs"/>
                <w:b/>
                <w:bCs/>
                <w:sz w:val="18"/>
                <w:szCs w:val="18"/>
                <w:u w:val="single"/>
                <w:rtl/>
              </w:rPr>
              <w:t>للمراجعة والمصادقة من قبل المستشار الطبي</w:t>
            </w:r>
            <w:r w:rsidRPr="00D40E83">
              <w:rPr>
                <w:rFonts w:cs="Calibri"/>
                <w:b/>
                <w:bCs/>
                <w:sz w:val="18"/>
                <w:szCs w:val="18"/>
                <w:u w:val="single"/>
                <w:rtl/>
              </w:rPr>
              <w:t xml:space="preserve">. وإذا لم يصادق المستشار الطبي على إجازة </w:t>
            </w:r>
            <w:r w:rsidR="007123EC">
              <w:rPr>
                <w:rFonts w:cs="Calibri" w:hint="cs"/>
                <w:b/>
                <w:bCs/>
                <w:sz w:val="18"/>
                <w:szCs w:val="18"/>
                <w:u w:val="single"/>
                <w:rtl/>
              </w:rPr>
              <w:t>مرضية</w:t>
            </w:r>
            <w:r w:rsidRPr="00D40E83">
              <w:rPr>
                <w:rFonts w:cs="Calibri"/>
                <w:b/>
                <w:bCs/>
                <w:sz w:val="18"/>
                <w:szCs w:val="18"/>
                <w:u w:val="single"/>
                <w:rtl/>
              </w:rPr>
              <w:t xml:space="preserve"> </w:t>
            </w:r>
            <w:r w:rsidR="007123EC">
              <w:rPr>
                <w:rFonts w:cs="Calibri" w:hint="cs"/>
                <w:b/>
                <w:bCs/>
                <w:sz w:val="18"/>
                <w:szCs w:val="18"/>
                <w:u w:val="single"/>
                <w:rtl/>
              </w:rPr>
              <w:t>بشهادة</w:t>
            </w:r>
            <w:r w:rsidRPr="00D40E83">
              <w:rPr>
                <w:rFonts w:cs="Calibri"/>
                <w:b/>
                <w:bCs/>
                <w:sz w:val="18"/>
                <w:szCs w:val="18"/>
                <w:u w:val="single"/>
                <w:rtl/>
              </w:rPr>
              <w:t>، يُخصم الغياب من رصيد الإجازة السنوية للموظف أو، في حالة استنفاد الإجازة السنوية، يُحسب كإجازة خاصة بدون أجر.</w:t>
            </w:r>
          </w:p>
          <w:p w14:paraId="44D78D59" w14:textId="77777777" w:rsidR="00D725D9" w:rsidRPr="00D40E83" w:rsidRDefault="00D725D9" w:rsidP="00D40E83">
            <w:pPr>
              <w:tabs>
                <w:tab w:val="left" w:pos="391"/>
              </w:tabs>
              <w:autoSpaceDE w:val="0"/>
              <w:autoSpaceDN w:val="0"/>
              <w:adjustRightInd w:val="0"/>
              <w:rPr>
                <w:rFonts w:cs="Calibri"/>
                <w:sz w:val="18"/>
                <w:szCs w:val="18"/>
              </w:rPr>
            </w:pPr>
          </w:p>
          <w:p w14:paraId="1C5671F1"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3B5DDF87" w14:textId="77777777" w:rsidR="00D725D9" w:rsidRPr="00D40E83" w:rsidRDefault="00D725D9" w:rsidP="00D40E83">
            <w:pPr>
              <w:tabs>
                <w:tab w:val="left" w:pos="391"/>
              </w:tabs>
              <w:autoSpaceDE w:val="0"/>
              <w:autoSpaceDN w:val="0"/>
              <w:adjustRightInd w:val="0"/>
              <w:rPr>
                <w:rFonts w:cs="Calibri"/>
                <w:sz w:val="18"/>
                <w:szCs w:val="18"/>
              </w:rPr>
            </w:pPr>
          </w:p>
          <w:p w14:paraId="1B5501A1" w14:textId="7EB0A25C" w:rsidR="00D725D9" w:rsidRPr="00D40E83" w:rsidRDefault="000A6CF3" w:rsidP="000A6CF3">
            <w:pPr>
              <w:tabs>
                <w:tab w:val="left" w:pos="391"/>
              </w:tabs>
              <w:autoSpaceDE w:val="0"/>
              <w:autoSpaceDN w:val="0"/>
              <w:adjustRightInd w:val="0"/>
              <w:rPr>
                <w:rFonts w:cs="Calibri"/>
                <w:sz w:val="18"/>
                <w:szCs w:val="18"/>
              </w:rPr>
            </w:pPr>
            <w:r w:rsidRPr="000A6CF3">
              <w:rPr>
                <w:rFonts w:cs="Calibri"/>
                <w:sz w:val="18"/>
                <w:szCs w:val="18"/>
                <w:rtl/>
              </w:rPr>
              <w:t>(ه) الإجازة المرضية والإجازة الخاصة الطويلة المدى بسبب المرض المُطوَّل</w:t>
            </w:r>
          </w:p>
          <w:p w14:paraId="272C512F" w14:textId="77777777" w:rsidR="00D725D9" w:rsidRPr="00D40E83" w:rsidRDefault="00D725D9" w:rsidP="00D40E83">
            <w:pPr>
              <w:tabs>
                <w:tab w:val="left" w:pos="391"/>
              </w:tabs>
              <w:autoSpaceDE w:val="0"/>
              <w:autoSpaceDN w:val="0"/>
              <w:adjustRightInd w:val="0"/>
              <w:rPr>
                <w:rFonts w:cs="Calibri"/>
                <w:sz w:val="18"/>
                <w:szCs w:val="18"/>
              </w:rPr>
            </w:pPr>
          </w:p>
          <w:p w14:paraId="6A334DCA"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4D3C36CB" w14:textId="77777777" w:rsidR="00D725D9" w:rsidRPr="00D40E83" w:rsidRDefault="00D725D9" w:rsidP="00D40E83">
            <w:pPr>
              <w:tabs>
                <w:tab w:val="left" w:pos="391"/>
              </w:tabs>
              <w:autoSpaceDE w:val="0"/>
              <w:autoSpaceDN w:val="0"/>
              <w:adjustRightInd w:val="0"/>
              <w:rPr>
                <w:rFonts w:cs="Calibri"/>
                <w:sz w:val="18"/>
                <w:szCs w:val="18"/>
              </w:rPr>
            </w:pPr>
          </w:p>
          <w:p w14:paraId="24935A1E" w14:textId="405E91E6" w:rsidR="00361402" w:rsidRDefault="00361402" w:rsidP="00361402">
            <w:pPr>
              <w:tabs>
                <w:tab w:val="left" w:pos="391"/>
              </w:tabs>
              <w:autoSpaceDE w:val="0"/>
              <w:autoSpaceDN w:val="0"/>
              <w:adjustRightInd w:val="0"/>
              <w:rPr>
                <w:rFonts w:cs="Calibri"/>
                <w:sz w:val="18"/>
                <w:szCs w:val="18"/>
                <w:rtl/>
              </w:rPr>
            </w:pPr>
            <w:r>
              <w:rPr>
                <w:rFonts w:cs="Calibri" w:hint="cs"/>
                <w:sz w:val="18"/>
                <w:szCs w:val="18"/>
                <w:rtl/>
                <w:lang w:bidi="ar-EG"/>
              </w:rPr>
              <w:t xml:space="preserve">(4) </w:t>
            </w:r>
            <w:r w:rsidRPr="00361402">
              <w:rPr>
                <w:rFonts w:cs="Calibri"/>
                <w:sz w:val="18"/>
                <w:szCs w:val="18"/>
                <w:rtl/>
                <w:lang w:bidi="ar-EG"/>
              </w:rPr>
              <w:t>ويجوز للمدير العام أن يمنح إجازة خاصة بسبب مرض مُطوَّل، ولكنها تكون بنصف أجر أو من دون أجر فقط. والأغراض التي يجوز من أجلها منح هذه الإجازة الخاصة تتمثل عادةً في توفير سبيل يؤدي إلى شفاء الموظف واستئنافه لمهامه، أو في أثناء انتظار إقرار العجز بسبب الإصابة أو المرض عن مواصلة الخدمة بالمعنى المقصود في النظام الأساسي للصندوق المشترك للمعاشات التقاعدية لموظفي الأمم المتحدة، وما يترتب على ذلك من دفع استحقاق عجز. ولكي يُنظر في أمر حصول الموظف على إجازة خاصة، ينبغي له أن يقدم شهادة طبية مناسبة</w:t>
            </w:r>
            <w:r w:rsidR="00DF432C" w:rsidRPr="00DF432C">
              <w:rPr>
                <w:rFonts w:cs="Calibri" w:hint="cs"/>
                <w:b/>
                <w:bCs/>
                <w:sz w:val="18"/>
                <w:szCs w:val="18"/>
                <w:u w:val="single"/>
                <w:rtl/>
                <w:lang w:bidi="ar-EG"/>
              </w:rPr>
              <w:t>،</w:t>
            </w:r>
            <w:r w:rsidR="00DF432C" w:rsidRPr="00DF432C">
              <w:rPr>
                <w:rFonts w:cs="Calibri"/>
                <w:b/>
                <w:bCs/>
                <w:color w:val="000000" w:themeColor="text1"/>
                <w:sz w:val="18"/>
                <w:szCs w:val="18"/>
                <w:u w:val="single"/>
                <w:rtl/>
              </w:rPr>
              <w:t xml:space="preserve"> </w:t>
            </w:r>
            <w:r w:rsidR="00AA1B92">
              <w:rPr>
                <w:rFonts w:cs="Calibri" w:hint="cs"/>
                <w:b/>
                <w:bCs/>
                <w:color w:val="000000" w:themeColor="text1"/>
                <w:sz w:val="18"/>
                <w:szCs w:val="18"/>
                <w:u w:val="single"/>
                <w:rtl/>
              </w:rPr>
              <w:t xml:space="preserve">تخضغ </w:t>
            </w:r>
            <w:r w:rsidR="00140667">
              <w:rPr>
                <w:rFonts w:cs="Calibri" w:hint="cs"/>
                <w:b/>
                <w:bCs/>
                <w:color w:val="000000" w:themeColor="text1"/>
                <w:sz w:val="18"/>
                <w:szCs w:val="18"/>
                <w:u w:val="single"/>
                <w:rtl/>
              </w:rPr>
              <w:t>للمراجعة</w:t>
            </w:r>
            <w:r w:rsidR="00AA1B92">
              <w:rPr>
                <w:rFonts w:cs="Calibri" w:hint="cs"/>
                <w:b/>
                <w:bCs/>
                <w:color w:val="000000" w:themeColor="text1"/>
                <w:sz w:val="18"/>
                <w:szCs w:val="18"/>
                <w:u w:val="single"/>
                <w:rtl/>
              </w:rPr>
              <w:t xml:space="preserve"> والمصادقة </w:t>
            </w:r>
            <w:r w:rsidR="00DF432C" w:rsidRPr="00D40E83">
              <w:rPr>
                <w:rFonts w:cs="Calibri"/>
                <w:b/>
                <w:bCs/>
                <w:color w:val="000000" w:themeColor="text1"/>
                <w:sz w:val="18"/>
                <w:szCs w:val="18"/>
                <w:u w:val="single"/>
                <w:rtl/>
              </w:rPr>
              <w:t>من قبل المستشار الطبي للمكتب الدولي،</w:t>
            </w:r>
            <w:r w:rsidRPr="00361402">
              <w:rPr>
                <w:rFonts w:cs="Calibri"/>
                <w:sz w:val="18"/>
                <w:szCs w:val="18"/>
                <w:rtl/>
                <w:lang w:bidi="ar-EG"/>
              </w:rPr>
              <w:t xml:space="preserve"> أو أن يقدم، في حالة انتظار البت في طلب إقرار العجز على النحو المشار إليه أعلاه، دليلاً على تقديم التماس إلى الصندوق المشترك للمعاشات التقاعدية لموظفي الأمم المتحدة من أجل الحصول على استحقاقات العجز. ومع ذلك يجب الحفاظ على مصالح العمل المُسند إلى الموظف.</w:t>
            </w:r>
          </w:p>
          <w:p w14:paraId="47A56A05" w14:textId="77777777" w:rsidR="00D725D9" w:rsidRPr="00D40E83" w:rsidRDefault="00D725D9" w:rsidP="00D40E83">
            <w:pPr>
              <w:tabs>
                <w:tab w:val="left" w:pos="391"/>
              </w:tabs>
              <w:autoSpaceDE w:val="0"/>
              <w:autoSpaceDN w:val="0"/>
              <w:adjustRightInd w:val="0"/>
              <w:rPr>
                <w:rFonts w:cs="Calibri"/>
                <w:sz w:val="18"/>
                <w:szCs w:val="18"/>
              </w:rPr>
            </w:pPr>
          </w:p>
          <w:p w14:paraId="2FE10F72" w14:textId="77777777" w:rsidR="00D725D9" w:rsidRPr="00D40E83" w:rsidRDefault="00D725D9" w:rsidP="00D40E83">
            <w:pPr>
              <w:tabs>
                <w:tab w:val="left" w:pos="391"/>
              </w:tabs>
              <w:autoSpaceDE w:val="0"/>
              <w:autoSpaceDN w:val="0"/>
              <w:adjustRightInd w:val="0"/>
              <w:rPr>
                <w:rFonts w:cs="Calibri"/>
                <w:sz w:val="18"/>
                <w:szCs w:val="18"/>
              </w:rPr>
            </w:pPr>
          </w:p>
          <w:p w14:paraId="681A42C8"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(و)</w:t>
            </w:r>
            <w:r w:rsidRPr="00D40E83">
              <w:rPr>
                <w:rFonts w:cs="Calibri"/>
                <w:sz w:val="18"/>
                <w:szCs w:val="18"/>
                <w:rtl/>
              </w:rPr>
              <w:tab/>
              <w:t>التزامات الموظفين</w:t>
            </w:r>
          </w:p>
          <w:p w14:paraId="5280DF9A" w14:textId="77777777" w:rsidR="00D725D9" w:rsidRPr="00D40E83" w:rsidRDefault="00D725D9" w:rsidP="00D40E83">
            <w:pPr>
              <w:tabs>
                <w:tab w:val="left" w:pos="391"/>
              </w:tabs>
              <w:autoSpaceDE w:val="0"/>
              <w:autoSpaceDN w:val="0"/>
              <w:adjustRightInd w:val="0"/>
              <w:rPr>
                <w:rFonts w:cs="Calibri"/>
                <w:sz w:val="18"/>
                <w:szCs w:val="18"/>
              </w:rPr>
            </w:pPr>
          </w:p>
          <w:p w14:paraId="350EF4D5" w14:textId="2B0CCDD5" w:rsidR="00D725D9" w:rsidRPr="003A1DCA" w:rsidRDefault="00D725D9" w:rsidP="00F75915">
            <w:pPr>
              <w:tabs>
                <w:tab w:val="left" w:pos="391"/>
              </w:tabs>
              <w:autoSpaceDE w:val="0"/>
              <w:autoSpaceDN w:val="0"/>
              <w:adjustRightInd w:val="0"/>
              <w:rPr>
                <w:rFonts w:cs="Calibri"/>
                <w:strike/>
                <w:sz w:val="18"/>
                <w:szCs w:val="18"/>
              </w:rPr>
            </w:pPr>
            <w:r w:rsidRPr="003A1DCA">
              <w:rPr>
                <w:rFonts w:cs="Calibri"/>
                <w:strike/>
                <w:sz w:val="18"/>
                <w:szCs w:val="18"/>
                <w:rtl/>
              </w:rPr>
              <w:t>(1)</w:t>
            </w:r>
            <w:r w:rsidR="00F75915" w:rsidRPr="003A1DCA">
              <w:rPr>
                <w:rFonts w:cs="Calibri" w:hint="cs"/>
                <w:strike/>
                <w:sz w:val="18"/>
                <w:szCs w:val="18"/>
                <w:rtl/>
              </w:rPr>
              <w:t xml:space="preserve"> </w:t>
            </w:r>
            <w:r w:rsidR="00F75915" w:rsidRPr="003A1DCA">
              <w:rPr>
                <w:rFonts w:cs="Calibri"/>
                <w:strike/>
                <w:sz w:val="18"/>
                <w:szCs w:val="18"/>
                <w:rtl/>
              </w:rPr>
              <w:t>يجب أن تُعتمد جميع الإجازات المرضية باسم المدير العام.</w:t>
            </w:r>
          </w:p>
          <w:p w14:paraId="19D359B6" w14:textId="77777777" w:rsidR="00D725D9" w:rsidRPr="00D40E83" w:rsidRDefault="00D725D9" w:rsidP="00D40E83">
            <w:pPr>
              <w:tabs>
                <w:tab w:val="left" w:pos="391"/>
              </w:tabs>
              <w:autoSpaceDE w:val="0"/>
              <w:autoSpaceDN w:val="0"/>
              <w:adjustRightInd w:val="0"/>
              <w:rPr>
                <w:rFonts w:cs="Calibri"/>
                <w:sz w:val="18"/>
                <w:szCs w:val="18"/>
              </w:rPr>
            </w:pPr>
          </w:p>
          <w:p w14:paraId="5C2555C9" w14:textId="239B9A7D" w:rsidR="00D725D9" w:rsidRPr="00D40E83" w:rsidRDefault="00D725D9" w:rsidP="00C44155">
            <w:pPr>
              <w:tabs>
                <w:tab w:val="left" w:pos="391"/>
              </w:tabs>
              <w:autoSpaceDE w:val="0"/>
              <w:autoSpaceDN w:val="0"/>
              <w:adjustRightInd w:val="0"/>
              <w:rPr>
                <w:rFonts w:cs="Calibri"/>
                <w:color w:val="000000" w:themeColor="text1"/>
                <w:sz w:val="18"/>
                <w:szCs w:val="18"/>
              </w:rPr>
            </w:pPr>
            <w:r w:rsidRPr="00D40E83">
              <w:rPr>
                <w:rFonts w:cs="Calibri"/>
                <w:b/>
                <w:bCs/>
                <w:sz w:val="18"/>
                <w:szCs w:val="18"/>
                <w:u w:val="single"/>
                <w:rtl/>
              </w:rPr>
              <w:lastRenderedPageBreak/>
              <w:t xml:space="preserve">(1) </w:t>
            </w:r>
            <w:r w:rsidRPr="00C44155">
              <w:rPr>
                <w:rFonts w:cs="Calibri"/>
                <w:strike/>
                <w:sz w:val="18"/>
                <w:szCs w:val="18"/>
                <w:rtl/>
              </w:rPr>
              <w:t>(2)</w:t>
            </w:r>
            <w:r w:rsidR="00C44155">
              <w:rPr>
                <w:rFonts w:cs="Calibri" w:hint="cs"/>
                <w:sz w:val="18"/>
                <w:szCs w:val="18"/>
                <w:rtl/>
              </w:rPr>
              <w:t xml:space="preserve"> </w:t>
            </w:r>
            <w:r w:rsidR="00C44155" w:rsidRPr="00C44155">
              <w:rPr>
                <w:rFonts w:cs="Calibri" w:hint="cs"/>
                <w:sz w:val="18"/>
                <w:szCs w:val="18"/>
                <w:rtl/>
              </w:rPr>
              <w:t>و</w:t>
            </w:r>
            <w:r w:rsidR="00C44155" w:rsidRPr="00C44155">
              <w:rPr>
                <w:rFonts w:cs="Calibri"/>
                <w:sz w:val="18"/>
                <w:szCs w:val="18"/>
                <w:rtl/>
              </w:rPr>
              <w:t>تقع على عاتق الموظفين مسؤولية إبلاغ المشرفين عليهم بغيابهم بسبب المرض أو الإصابة في أقرب وقت ممكن. ويجب عليهم الرجوع إلى المستشار الطبي للمكتب الدولي قبل التغيب حيثما أمكن.</w:t>
            </w:r>
          </w:p>
          <w:p w14:paraId="1478BC65" w14:textId="77777777" w:rsidR="005A7B9B" w:rsidRPr="00D40E83" w:rsidRDefault="005A7B9B" w:rsidP="005A7B9B">
            <w:pPr>
              <w:tabs>
                <w:tab w:val="left" w:pos="391"/>
              </w:tabs>
              <w:autoSpaceDE w:val="0"/>
              <w:autoSpaceDN w:val="0"/>
              <w:adjustRightInd w:val="0"/>
              <w:rPr>
                <w:rFonts w:cs="Calibri"/>
                <w:sz w:val="18"/>
                <w:szCs w:val="18"/>
              </w:rPr>
            </w:pPr>
          </w:p>
          <w:p w14:paraId="4A8AB08D" w14:textId="712F9DEE" w:rsidR="00F61170" w:rsidRPr="00D40E83" w:rsidRDefault="00F61170" w:rsidP="00F61170">
            <w:pPr>
              <w:tabs>
                <w:tab w:val="left" w:pos="391"/>
              </w:tabs>
              <w:autoSpaceDE w:val="0"/>
              <w:autoSpaceDN w:val="0"/>
              <w:adjustRightInd w:val="0"/>
              <w:rPr>
                <w:rFonts w:cs="Calibri"/>
                <w:sz w:val="18"/>
                <w:szCs w:val="18"/>
              </w:rPr>
            </w:pPr>
            <w:r w:rsidRPr="00D40E83">
              <w:rPr>
                <w:rFonts w:cs="Calibri"/>
                <w:b/>
                <w:bCs/>
                <w:sz w:val="18"/>
                <w:szCs w:val="18"/>
                <w:u w:val="single"/>
                <w:rtl/>
              </w:rPr>
              <w:t xml:space="preserve">(2) </w:t>
            </w:r>
            <w:r w:rsidRPr="00F61170">
              <w:rPr>
                <w:rFonts w:cs="Calibri"/>
                <w:strike/>
                <w:sz w:val="18"/>
                <w:szCs w:val="18"/>
                <w:rtl/>
              </w:rPr>
              <w:t>(3)</w:t>
            </w:r>
            <w:r>
              <w:rPr>
                <w:rFonts w:cs="Calibri" w:hint="cs"/>
                <w:sz w:val="18"/>
                <w:szCs w:val="18"/>
                <w:rtl/>
              </w:rPr>
              <w:t xml:space="preserve"> </w:t>
            </w:r>
            <w:r w:rsidRPr="00F61170">
              <w:rPr>
                <w:rFonts w:cs="Calibri" w:hint="cs"/>
                <w:sz w:val="18"/>
                <w:szCs w:val="18"/>
                <w:rtl/>
              </w:rPr>
              <w:t>و</w:t>
            </w:r>
            <w:r w:rsidRPr="00F61170">
              <w:rPr>
                <w:rFonts w:cs="Calibri"/>
                <w:sz w:val="18"/>
                <w:szCs w:val="18"/>
                <w:rtl/>
              </w:rPr>
              <w:t xml:space="preserve">يجوز أن يُطلب في أي وقت من الموظف أن يُقدِّم شهادة طبية بخصوص حالته الصحية أو أن يخضع لفحص </w:t>
            </w:r>
            <w:r w:rsidR="0090711C" w:rsidRPr="00D40E83">
              <w:rPr>
                <w:rFonts w:cs="Calibri"/>
                <w:sz w:val="18"/>
                <w:szCs w:val="18"/>
                <w:rtl/>
              </w:rPr>
              <w:t xml:space="preserve">من </w:t>
            </w:r>
            <w:r w:rsidR="0090711C" w:rsidRPr="00D40E83">
              <w:rPr>
                <w:rFonts w:cs="Calibri"/>
                <w:b/>
                <w:bCs/>
                <w:sz w:val="18"/>
                <w:szCs w:val="18"/>
                <w:u w:val="single"/>
                <w:rtl/>
              </w:rPr>
              <w:t>قبل المستشار الطبي للمكتب الدولي أو</w:t>
            </w:r>
            <w:r w:rsidR="0090711C" w:rsidRPr="0090711C">
              <w:rPr>
                <w:rFonts w:cs="Calibri"/>
                <w:sz w:val="18"/>
                <w:szCs w:val="18"/>
                <w:rtl/>
              </w:rPr>
              <w:t xml:space="preserve"> </w:t>
            </w:r>
            <w:r w:rsidRPr="00F61170">
              <w:rPr>
                <w:rFonts w:cs="Calibri"/>
                <w:sz w:val="18"/>
                <w:szCs w:val="18"/>
                <w:rtl/>
              </w:rPr>
              <w:t xml:space="preserve">من قبل طبيب يحدده </w:t>
            </w:r>
            <w:r w:rsidR="00AE3745" w:rsidRPr="00D40E83">
              <w:rPr>
                <w:rFonts w:cs="Calibri"/>
                <w:b/>
                <w:bCs/>
                <w:sz w:val="18"/>
                <w:szCs w:val="18"/>
                <w:u w:val="single"/>
                <w:rtl/>
              </w:rPr>
              <w:t xml:space="preserve">المستشار الطبي للمكتب الدولي </w:t>
            </w:r>
            <w:r w:rsidRPr="00AE3745">
              <w:rPr>
                <w:rFonts w:cs="Calibri"/>
                <w:strike/>
                <w:sz w:val="18"/>
                <w:szCs w:val="18"/>
                <w:rtl/>
              </w:rPr>
              <w:t>المدير العام</w:t>
            </w:r>
            <w:r w:rsidRPr="00F61170">
              <w:rPr>
                <w:rFonts w:cs="Calibri"/>
                <w:sz w:val="18"/>
                <w:szCs w:val="18"/>
                <w:rtl/>
              </w:rPr>
              <w:t xml:space="preserve">. </w:t>
            </w:r>
            <w:r w:rsidRPr="00F61170">
              <w:rPr>
                <w:rFonts w:cs="Calibri" w:hint="cs"/>
                <w:sz w:val="18"/>
                <w:szCs w:val="18"/>
                <w:rtl/>
              </w:rPr>
              <w:t>و</w:t>
            </w:r>
            <w:r w:rsidRPr="00F61170">
              <w:rPr>
                <w:rFonts w:cs="Calibri"/>
                <w:sz w:val="18"/>
                <w:szCs w:val="18"/>
                <w:rtl/>
              </w:rPr>
              <w:t>عندما تعوق حالةُ الموظف الصحية قدرته على أداء مهامه، يجوز إصدار تعليمات إلى الموظف بعدم الحضور للعمل وتوجيه طلب إليه بالتماس العلاج من طبيب مؤهل رسمياً. ويجب على الموظف أن يمتثل فوراً لأي تعليمات أو طلبات تُوجَّه إليه بموجب هذه القاعدة.</w:t>
            </w:r>
          </w:p>
          <w:p w14:paraId="78B7031C" w14:textId="77777777" w:rsidR="00223DE1" w:rsidRPr="00D40E83" w:rsidRDefault="00223DE1" w:rsidP="00223DE1">
            <w:pPr>
              <w:tabs>
                <w:tab w:val="left" w:pos="391"/>
              </w:tabs>
              <w:autoSpaceDE w:val="0"/>
              <w:autoSpaceDN w:val="0"/>
              <w:adjustRightInd w:val="0"/>
              <w:rPr>
                <w:rFonts w:cs="Calibri"/>
                <w:sz w:val="18"/>
                <w:szCs w:val="18"/>
              </w:rPr>
            </w:pPr>
          </w:p>
          <w:p w14:paraId="3EC6A828" w14:textId="6A0EA702" w:rsidR="00C12F64" w:rsidRPr="00D40E83" w:rsidRDefault="00C12F64" w:rsidP="00C12F64">
            <w:pPr>
              <w:tabs>
                <w:tab w:val="left" w:pos="391"/>
              </w:tabs>
              <w:autoSpaceDE w:val="0"/>
              <w:autoSpaceDN w:val="0"/>
              <w:adjustRightInd w:val="0"/>
              <w:rPr>
                <w:rFonts w:cs="Calibri"/>
                <w:sz w:val="18"/>
                <w:szCs w:val="18"/>
              </w:rPr>
            </w:pPr>
            <w:r w:rsidRPr="00D40E83">
              <w:rPr>
                <w:rFonts w:cs="Calibri"/>
                <w:b/>
                <w:bCs/>
                <w:sz w:val="18"/>
                <w:szCs w:val="18"/>
                <w:u w:val="single"/>
                <w:rtl/>
              </w:rPr>
              <w:t xml:space="preserve">(3) </w:t>
            </w:r>
            <w:r w:rsidRPr="00F20014">
              <w:rPr>
                <w:rFonts w:cs="Calibri"/>
                <w:strike/>
                <w:sz w:val="18"/>
                <w:szCs w:val="18"/>
                <w:rtl/>
              </w:rPr>
              <w:t>(4)</w:t>
            </w:r>
            <w:r w:rsidR="00F20014">
              <w:rPr>
                <w:rFonts w:cs="Calibri" w:hint="cs"/>
                <w:sz w:val="18"/>
                <w:szCs w:val="18"/>
                <w:rtl/>
              </w:rPr>
              <w:t xml:space="preserve"> </w:t>
            </w:r>
            <w:r w:rsidRPr="00C12F64">
              <w:rPr>
                <w:rFonts w:cs="Calibri" w:hint="cs"/>
                <w:sz w:val="18"/>
                <w:szCs w:val="18"/>
                <w:rtl/>
              </w:rPr>
              <w:t>و</w:t>
            </w:r>
            <w:r w:rsidRPr="00C12F64">
              <w:rPr>
                <w:rFonts w:cs="Calibri"/>
                <w:sz w:val="18"/>
                <w:szCs w:val="18"/>
                <w:rtl/>
              </w:rPr>
              <w:t xml:space="preserve">في أثناء قضاء إجازة مرضية أو إجازة خاصة بسبب مرض مُطوَّل، لا يجوز للموظف أن يترك منطقة مركز العمل دون موافقة مسبقة من </w:t>
            </w:r>
            <w:r w:rsidRPr="00223DE1">
              <w:rPr>
                <w:rFonts w:cs="Calibri"/>
                <w:strike/>
                <w:sz w:val="18"/>
                <w:szCs w:val="18"/>
                <w:rtl/>
              </w:rPr>
              <w:t>المدير العام</w:t>
            </w:r>
            <w:r w:rsidR="00223DE1" w:rsidRPr="00223DE1">
              <w:rPr>
                <w:rFonts w:cs="Calibri" w:hint="cs"/>
                <w:strike/>
                <w:sz w:val="18"/>
                <w:szCs w:val="18"/>
                <w:rtl/>
              </w:rPr>
              <w:t xml:space="preserve"> </w:t>
            </w:r>
            <w:r w:rsidR="00223DE1" w:rsidRPr="00D40E83">
              <w:rPr>
                <w:rFonts w:cs="Calibri"/>
                <w:b/>
                <w:bCs/>
                <w:sz w:val="18"/>
                <w:szCs w:val="18"/>
                <w:u w:val="single"/>
                <w:rtl/>
              </w:rPr>
              <w:t>مدير إدارة الموارد البشرية</w:t>
            </w:r>
            <w:r w:rsidRPr="00C12F64">
              <w:rPr>
                <w:rFonts w:cs="Calibri"/>
                <w:sz w:val="18"/>
                <w:szCs w:val="18"/>
                <w:rtl/>
              </w:rPr>
              <w:t>.</w:t>
            </w:r>
          </w:p>
          <w:p w14:paraId="3B466ED1" w14:textId="77777777" w:rsidR="00D725D9" w:rsidRPr="00D40E83" w:rsidRDefault="00D725D9" w:rsidP="00D40E83">
            <w:pPr>
              <w:tabs>
                <w:tab w:val="left" w:pos="391"/>
              </w:tabs>
              <w:autoSpaceDE w:val="0"/>
              <w:autoSpaceDN w:val="0"/>
              <w:adjustRightInd w:val="0"/>
              <w:rPr>
                <w:rFonts w:cs="Calibri"/>
                <w:sz w:val="18"/>
                <w:szCs w:val="18"/>
              </w:rPr>
            </w:pPr>
          </w:p>
          <w:p w14:paraId="181623CA" w14:textId="7A0161B1" w:rsidR="00D725D9" w:rsidRPr="00D40E83" w:rsidRDefault="00D725D9" w:rsidP="001E489D">
            <w:pPr>
              <w:tabs>
                <w:tab w:val="left" w:pos="391"/>
              </w:tabs>
              <w:autoSpaceDE w:val="0"/>
              <w:autoSpaceDN w:val="0"/>
              <w:adjustRightInd w:val="0"/>
              <w:rPr>
                <w:rFonts w:cs="Calibri"/>
                <w:sz w:val="18"/>
                <w:szCs w:val="18"/>
              </w:rPr>
            </w:pPr>
            <w:r w:rsidRPr="00D40E83">
              <w:rPr>
                <w:rFonts w:cs="Calibri"/>
                <w:b/>
                <w:bCs/>
                <w:sz w:val="18"/>
                <w:szCs w:val="18"/>
                <w:u w:val="single"/>
                <w:rtl/>
              </w:rPr>
              <w:t xml:space="preserve">(4) </w:t>
            </w:r>
            <w:r w:rsidRPr="001E489D">
              <w:rPr>
                <w:rFonts w:cs="Calibri"/>
                <w:strike/>
                <w:sz w:val="18"/>
                <w:szCs w:val="18"/>
                <w:rtl/>
              </w:rPr>
              <w:t>(5)</w:t>
            </w:r>
            <w:r w:rsidR="001E489D">
              <w:rPr>
                <w:rFonts w:cs="Calibri" w:hint="cs"/>
                <w:sz w:val="18"/>
                <w:szCs w:val="18"/>
                <w:rtl/>
              </w:rPr>
              <w:t xml:space="preserve"> </w:t>
            </w:r>
            <w:r w:rsidR="001E489D" w:rsidRPr="001E489D">
              <w:rPr>
                <w:rFonts w:cs="Calibri" w:hint="cs"/>
                <w:sz w:val="18"/>
                <w:szCs w:val="18"/>
                <w:rtl/>
              </w:rPr>
              <w:t>و</w:t>
            </w:r>
            <w:r w:rsidR="001E489D" w:rsidRPr="001E489D">
              <w:rPr>
                <w:rFonts w:cs="Calibri"/>
                <w:sz w:val="18"/>
                <w:szCs w:val="18"/>
                <w:rtl/>
              </w:rPr>
              <w:t xml:space="preserve">يُبلِغ الموظفُ </w:t>
            </w:r>
            <w:r w:rsidR="00341F71" w:rsidRPr="00341F71">
              <w:rPr>
                <w:rFonts w:cs="Calibri" w:hint="cs"/>
                <w:b/>
                <w:bCs/>
                <w:sz w:val="18"/>
                <w:szCs w:val="18"/>
                <w:u w:val="single"/>
                <w:rtl/>
              </w:rPr>
              <w:t>المستشار الطبي</w:t>
            </w:r>
            <w:r w:rsidR="00341F71">
              <w:rPr>
                <w:rFonts w:cs="Calibri" w:hint="cs"/>
                <w:sz w:val="18"/>
                <w:szCs w:val="18"/>
                <w:rtl/>
              </w:rPr>
              <w:t xml:space="preserve"> </w:t>
            </w:r>
            <w:r w:rsidR="001E489D" w:rsidRPr="00341F71">
              <w:rPr>
                <w:rFonts w:cs="Calibri"/>
                <w:strike/>
                <w:sz w:val="18"/>
                <w:szCs w:val="18"/>
                <w:rtl/>
              </w:rPr>
              <w:t>المكتبَ</w:t>
            </w:r>
            <w:r w:rsidR="00341F71">
              <w:rPr>
                <w:rFonts w:cs="Calibri" w:hint="cs"/>
                <w:sz w:val="18"/>
                <w:szCs w:val="18"/>
                <w:rtl/>
              </w:rPr>
              <w:t xml:space="preserve"> </w:t>
            </w:r>
            <w:r w:rsidR="00341F71" w:rsidRPr="00341F71">
              <w:rPr>
                <w:rFonts w:cs="Calibri" w:hint="cs"/>
                <w:b/>
                <w:bCs/>
                <w:sz w:val="18"/>
                <w:szCs w:val="18"/>
                <w:u w:val="single"/>
                <w:rtl/>
              </w:rPr>
              <w:t>للمكتب</w:t>
            </w:r>
            <w:r w:rsidR="001E489D" w:rsidRPr="001E489D">
              <w:rPr>
                <w:rFonts w:cs="Calibri"/>
                <w:sz w:val="18"/>
                <w:szCs w:val="18"/>
                <w:rtl/>
              </w:rPr>
              <w:t xml:space="preserve"> الدولي فوراً بأي حالة مرضية معدية تحدث في أسرة الموظف، أو بأي أمر حجر صحي يمس الأسرة. ويحصل الموظف الذي يُطلب منه، نتيجةً لهذه الظروف، ألا يحضر إلى العمل على مرتب كامل وغيره من المزايا والبدلات والاستحقاقات عن فترة الغياب المأذون به.</w:t>
            </w:r>
          </w:p>
          <w:p w14:paraId="2467CA63" w14:textId="77777777" w:rsidR="00D725D9" w:rsidRPr="00D40E83" w:rsidRDefault="00D725D9" w:rsidP="00D40E83">
            <w:pPr>
              <w:tabs>
                <w:tab w:val="left" w:pos="391"/>
              </w:tabs>
              <w:autoSpaceDE w:val="0"/>
              <w:autoSpaceDN w:val="0"/>
              <w:adjustRightInd w:val="0"/>
              <w:rPr>
                <w:rFonts w:cs="Calibri"/>
                <w:sz w:val="18"/>
                <w:szCs w:val="18"/>
              </w:rPr>
            </w:pPr>
          </w:p>
          <w:p w14:paraId="3CCBEED0" w14:textId="28B1C8C6" w:rsidR="00D725D9" w:rsidRPr="00D40E83" w:rsidRDefault="00D725D9" w:rsidP="006268EA">
            <w:pPr>
              <w:tabs>
                <w:tab w:val="left" w:pos="391"/>
              </w:tabs>
              <w:autoSpaceDE w:val="0"/>
              <w:autoSpaceDN w:val="0"/>
              <w:adjustRightInd w:val="0"/>
              <w:rPr>
                <w:rFonts w:cs="Calibri"/>
                <w:sz w:val="18"/>
                <w:szCs w:val="18"/>
              </w:rPr>
            </w:pPr>
            <w:r w:rsidRPr="00D40E83">
              <w:rPr>
                <w:rFonts w:cs="Calibri"/>
                <w:sz w:val="18"/>
                <w:szCs w:val="18"/>
                <w:rtl/>
              </w:rPr>
              <w:t>(ز)</w:t>
            </w:r>
            <w:r w:rsidRPr="00D40E83">
              <w:rPr>
                <w:rFonts w:cs="Calibri"/>
                <w:sz w:val="18"/>
                <w:szCs w:val="18"/>
                <w:rtl/>
              </w:rPr>
              <w:tab/>
            </w:r>
            <w:r w:rsidR="006268EA" w:rsidRPr="006268EA">
              <w:rPr>
                <w:rFonts w:cs="Calibri"/>
                <w:sz w:val="18"/>
                <w:szCs w:val="18"/>
                <w:rtl/>
              </w:rPr>
              <w:t>مراجعة القرارات المتعلقة بالإجازة المرضية</w:t>
            </w:r>
          </w:p>
          <w:p w14:paraId="769579E6" w14:textId="77777777" w:rsidR="00D725D9" w:rsidRPr="00D40E83" w:rsidRDefault="00D725D9" w:rsidP="00D40E83">
            <w:pPr>
              <w:tabs>
                <w:tab w:val="left" w:pos="391"/>
              </w:tabs>
              <w:autoSpaceDE w:val="0"/>
              <w:autoSpaceDN w:val="0"/>
              <w:adjustRightInd w:val="0"/>
              <w:rPr>
                <w:rFonts w:cs="Calibri"/>
                <w:sz w:val="18"/>
                <w:szCs w:val="18"/>
              </w:rPr>
            </w:pPr>
          </w:p>
          <w:p w14:paraId="004659FB" w14:textId="1E18E83D" w:rsidR="00AD459E" w:rsidRDefault="00AD459E" w:rsidP="00AD459E">
            <w:pPr>
              <w:tabs>
                <w:tab w:val="left" w:pos="391"/>
              </w:tabs>
              <w:autoSpaceDE w:val="0"/>
              <w:autoSpaceDN w:val="0"/>
              <w:adjustRightInd w:val="0"/>
              <w:rPr>
                <w:rFonts w:cs="Calibri"/>
                <w:sz w:val="18"/>
                <w:szCs w:val="18"/>
                <w:rtl/>
              </w:rPr>
            </w:pPr>
            <w:r>
              <w:rPr>
                <w:rFonts w:cs="Calibri" w:hint="cs"/>
                <w:sz w:val="18"/>
                <w:szCs w:val="18"/>
                <w:rtl/>
              </w:rPr>
              <w:t>(1</w:t>
            </w:r>
            <w:r w:rsidRPr="00AD459E">
              <w:rPr>
                <w:rFonts w:cs="Calibri"/>
                <w:sz w:val="18"/>
                <w:szCs w:val="18"/>
                <w:rtl/>
              </w:rPr>
              <w:t xml:space="preserve">) إذا </w:t>
            </w:r>
            <w:r w:rsidRPr="00BF2CC1">
              <w:rPr>
                <w:rFonts w:cs="Calibri"/>
                <w:strike/>
                <w:sz w:val="18"/>
                <w:szCs w:val="18"/>
                <w:rtl/>
              </w:rPr>
              <w:t>كان المدير العام مقتنعاً بأن الموظف الذي يقضي إجازة مرضية قادرٌ على</w:t>
            </w:r>
            <w:r w:rsidRPr="00AD459E">
              <w:rPr>
                <w:rFonts w:cs="Calibri"/>
                <w:sz w:val="18"/>
                <w:szCs w:val="18"/>
                <w:rtl/>
              </w:rPr>
              <w:t xml:space="preserve"> </w:t>
            </w:r>
            <w:r w:rsidR="002725DA" w:rsidRPr="00F43861">
              <w:rPr>
                <w:rFonts w:cs="Calibri" w:hint="cs"/>
                <w:b/>
                <w:bCs/>
                <w:sz w:val="18"/>
                <w:szCs w:val="18"/>
                <w:u w:val="single"/>
                <w:rtl/>
              </w:rPr>
              <w:t xml:space="preserve">لم يصادق المستشار الطبي للمكتب الدولي على إجازة </w:t>
            </w:r>
            <w:r w:rsidR="00D87997" w:rsidRPr="00F43861">
              <w:rPr>
                <w:rFonts w:cs="Calibri" w:hint="cs"/>
                <w:b/>
                <w:bCs/>
                <w:sz w:val="18"/>
                <w:szCs w:val="18"/>
                <w:u w:val="single"/>
                <w:rtl/>
              </w:rPr>
              <w:t>الموظف ال</w:t>
            </w:r>
            <w:r w:rsidR="002725DA" w:rsidRPr="00F43861">
              <w:rPr>
                <w:rFonts w:cs="Calibri" w:hint="cs"/>
                <w:b/>
                <w:bCs/>
                <w:sz w:val="18"/>
                <w:szCs w:val="18"/>
                <w:u w:val="single"/>
                <w:rtl/>
              </w:rPr>
              <w:t>مرضية بشهادة</w:t>
            </w:r>
            <w:r w:rsidR="00F43861" w:rsidRPr="00F43861">
              <w:rPr>
                <w:rFonts w:cs="Calibri" w:hint="cs"/>
                <w:b/>
                <w:bCs/>
                <w:sz w:val="18"/>
                <w:szCs w:val="18"/>
                <w:u w:val="single"/>
                <w:rtl/>
              </w:rPr>
              <w:t xml:space="preserve">، </w:t>
            </w:r>
            <w:r w:rsidR="00F43861">
              <w:rPr>
                <w:rFonts w:cs="Calibri" w:hint="cs"/>
                <w:b/>
                <w:bCs/>
                <w:sz w:val="18"/>
                <w:szCs w:val="18"/>
                <w:u w:val="single"/>
                <w:rtl/>
              </w:rPr>
              <w:t>يُشترط</w:t>
            </w:r>
            <w:r w:rsidR="0092719F">
              <w:rPr>
                <w:rFonts w:cs="Calibri" w:hint="cs"/>
                <w:b/>
                <w:bCs/>
                <w:sz w:val="18"/>
                <w:szCs w:val="18"/>
                <w:u w:val="single"/>
                <w:rtl/>
              </w:rPr>
              <w:t xml:space="preserve"> من</w:t>
            </w:r>
            <w:r w:rsidR="00F43861" w:rsidRPr="00F43861">
              <w:rPr>
                <w:rFonts w:cs="Calibri" w:hint="cs"/>
                <w:b/>
                <w:bCs/>
                <w:sz w:val="18"/>
                <w:szCs w:val="18"/>
                <w:u w:val="single"/>
                <w:rtl/>
              </w:rPr>
              <w:t xml:space="preserve"> </w:t>
            </w:r>
            <w:r w:rsidR="00F43861" w:rsidRPr="0092719F">
              <w:rPr>
                <w:rFonts w:cs="Calibri" w:hint="cs"/>
                <w:b/>
                <w:bCs/>
                <w:sz w:val="18"/>
                <w:szCs w:val="18"/>
                <w:u w:val="single"/>
                <w:rtl/>
              </w:rPr>
              <w:t>الموظف</w:t>
            </w:r>
            <w:r w:rsidR="0092719F">
              <w:rPr>
                <w:rFonts w:cs="Calibri" w:hint="cs"/>
                <w:sz w:val="18"/>
                <w:szCs w:val="18"/>
                <w:rtl/>
              </w:rPr>
              <w:t xml:space="preserve"> </w:t>
            </w:r>
            <w:r w:rsidRPr="0092719F">
              <w:rPr>
                <w:rFonts w:cs="Calibri"/>
                <w:sz w:val="18"/>
                <w:szCs w:val="18"/>
                <w:rtl/>
              </w:rPr>
              <w:t>استئناف</w:t>
            </w:r>
            <w:r w:rsidRPr="00AD459E">
              <w:rPr>
                <w:rFonts w:cs="Calibri"/>
                <w:sz w:val="18"/>
                <w:szCs w:val="18"/>
                <w:rtl/>
              </w:rPr>
              <w:t xml:space="preserve"> مهامه</w:t>
            </w:r>
            <w:r w:rsidR="007C4476" w:rsidRPr="007C4476">
              <w:rPr>
                <w:rFonts w:cs="Calibri" w:hint="cs"/>
                <w:b/>
                <w:bCs/>
                <w:sz w:val="18"/>
                <w:szCs w:val="18"/>
                <w:u w:val="single"/>
                <w:rtl/>
              </w:rPr>
              <w:t>.</w:t>
            </w:r>
            <w:r w:rsidRPr="007C4476">
              <w:rPr>
                <w:rFonts w:cs="Calibri"/>
                <w:strike/>
                <w:sz w:val="18"/>
                <w:szCs w:val="18"/>
                <w:rtl/>
              </w:rPr>
              <w:t>،</w:t>
            </w:r>
            <w:r w:rsidRPr="00AD459E">
              <w:rPr>
                <w:rFonts w:cs="Calibri"/>
                <w:sz w:val="18"/>
                <w:szCs w:val="18"/>
                <w:rtl/>
              </w:rPr>
              <w:t xml:space="preserve"> </w:t>
            </w:r>
            <w:r w:rsidRPr="007C4476">
              <w:rPr>
                <w:rFonts w:cs="Calibri"/>
                <w:strike/>
                <w:sz w:val="18"/>
                <w:szCs w:val="18"/>
                <w:rtl/>
              </w:rPr>
              <w:t>جاز للمدير العام أن يرفض تمديد الإجازة المرضية أو أن يلغي الإجازة الممنوحة بالفعل، ولكن</w:t>
            </w:r>
            <w:r w:rsidRPr="00AD459E">
              <w:rPr>
                <w:rFonts w:cs="Calibri"/>
                <w:sz w:val="18"/>
                <w:szCs w:val="18"/>
                <w:rtl/>
              </w:rPr>
              <w:t xml:space="preserve"> </w:t>
            </w:r>
            <w:r w:rsidR="009215CF" w:rsidRPr="009215CF">
              <w:rPr>
                <w:rFonts w:cs="Calibri" w:hint="cs"/>
                <w:b/>
                <w:bCs/>
                <w:sz w:val="18"/>
                <w:szCs w:val="18"/>
                <w:u w:val="single"/>
                <w:rtl/>
              </w:rPr>
              <w:t>و</w:t>
            </w:r>
            <w:r w:rsidRPr="00AD459E">
              <w:rPr>
                <w:rFonts w:cs="Calibri"/>
                <w:sz w:val="18"/>
                <w:szCs w:val="18"/>
                <w:rtl/>
              </w:rPr>
              <w:t xml:space="preserve">إذا طلب الموظف ذلك، يُحال الأمر إلى طبيب </w:t>
            </w:r>
            <w:r w:rsidR="00947EF1" w:rsidRPr="00947EF1">
              <w:rPr>
                <w:rFonts w:cs="Calibri" w:hint="cs"/>
                <w:b/>
                <w:bCs/>
                <w:sz w:val="18"/>
                <w:szCs w:val="18"/>
                <w:u w:val="single"/>
                <w:rtl/>
              </w:rPr>
              <w:t>خارجي و</w:t>
            </w:r>
            <w:r w:rsidRPr="00AD459E">
              <w:rPr>
                <w:rFonts w:cs="Calibri"/>
                <w:sz w:val="18"/>
                <w:szCs w:val="18"/>
                <w:rtl/>
              </w:rPr>
              <w:t xml:space="preserve">مستقل يقبله كل من </w:t>
            </w:r>
            <w:r w:rsidR="00695753" w:rsidRPr="00695753">
              <w:rPr>
                <w:rFonts w:cs="Calibri" w:hint="cs"/>
                <w:b/>
                <w:bCs/>
                <w:sz w:val="18"/>
                <w:szCs w:val="18"/>
                <w:u w:val="single"/>
                <w:rtl/>
              </w:rPr>
              <w:t>المستشار الطبي للمكتب الدولي</w:t>
            </w:r>
            <w:r w:rsidR="00695753">
              <w:rPr>
                <w:rFonts w:cs="Calibri" w:hint="cs"/>
                <w:sz w:val="18"/>
                <w:szCs w:val="18"/>
                <w:rtl/>
              </w:rPr>
              <w:t xml:space="preserve"> </w:t>
            </w:r>
            <w:r w:rsidRPr="00695753">
              <w:rPr>
                <w:rFonts w:cs="Calibri"/>
                <w:strike/>
                <w:sz w:val="18"/>
                <w:szCs w:val="18"/>
                <w:rtl/>
              </w:rPr>
              <w:t>المدير العام</w:t>
            </w:r>
            <w:r w:rsidRPr="00AD459E">
              <w:rPr>
                <w:rFonts w:cs="Calibri"/>
                <w:sz w:val="18"/>
                <w:szCs w:val="18"/>
                <w:rtl/>
              </w:rPr>
              <w:t xml:space="preserve"> والموظف</w:t>
            </w:r>
            <w:r w:rsidR="00873E37" w:rsidRPr="00873E37">
              <w:rPr>
                <w:rFonts w:cs="Calibri" w:hint="cs"/>
                <w:b/>
                <w:bCs/>
                <w:sz w:val="18"/>
                <w:szCs w:val="18"/>
                <w:u w:val="single"/>
                <w:rtl/>
              </w:rPr>
              <w:t>.</w:t>
            </w:r>
            <w:r w:rsidRPr="00AD459E">
              <w:rPr>
                <w:rFonts w:cs="Calibri"/>
                <w:sz w:val="18"/>
                <w:szCs w:val="18"/>
                <w:rtl/>
              </w:rPr>
              <w:t xml:space="preserve"> </w:t>
            </w:r>
            <w:r w:rsidR="00C50391" w:rsidRPr="00D40E83">
              <w:rPr>
                <w:rFonts w:cs="Calibri"/>
                <w:b/>
                <w:bCs/>
                <w:sz w:val="18"/>
                <w:szCs w:val="18"/>
                <w:u w:val="single"/>
                <w:rtl/>
              </w:rPr>
              <w:t>ويحدد المدير العام الإجراءات والشروط المطبقة</w:t>
            </w:r>
            <w:r w:rsidR="00C50391" w:rsidRPr="00C50391">
              <w:rPr>
                <w:rFonts w:cs="Calibri" w:hint="cs"/>
                <w:b/>
                <w:bCs/>
                <w:sz w:val="18"/>
                <w:szCs w:val="18"/>
                <w:u w:val="single"/>
                <w:rtl/>
              </w:rPr>
              <w:t>.</w:t>
            </w:r>
            <w:r w:rsidR="00C50391">
              <w:rPr>
                <w:rFonts w:cs="Calibri" w:hint="cs"/>
                <w:sz w:val="18"/>
                <w:szCs w:val="18"/>
                <w:rtl/>
              </w:rPr>
              <w:t xml:space="preserve"> </w:t>
            </w:r>
            <w:r w:rsidRPr="00C50391">
              <w:rPr>
                <w:rFonts w:cs="Calibri"/>
                <w:strike/>
                <w:sz w:val="18"/>
                <w:szCs w:val="18"/>
                <w:rtl/>
              </w:rPr>
              <w:t>أو إلى هيئة طبية. وتتألف الهيئة الطبية</w:t>
            </w:r>
            <w:r w:rsidRPr="00C50391">
              <w:rPr>
                <w:rFonts w:cs="Calibri" w:hint="cs"/>
                <w:strike/>
                <w:sz w:val="18"/>
                <w:szCs w:val="18"/>
                <w:rtl/>
              </w:rPr>
              <w:t> </w:t>
            </w:r>
            <w:r w:rsidRPr="00C50391">
              <w:rPr>
                <w:rFonts w:cs="Calibri"/>
                <w:strike/>
                <w:sz w:val="18"/>
                <w:szCs w:val="18"/>
                <w:rtl/>
              </w:rPr>
              <w:t>من:</w:t>
            </w:r>
          </w:p>
          <w:p w14:paraId="35607F31" w14:textId="77777777" w:rsidR="00D725D9" w:rsidRPr="00D40E83" w:rsidRDefault="00D725D9" w:rsidP="00D40E83">
            <w:pPr>
              <w:tabs>
                <w:tab w:val="left" w:pos="391"/>
              </w:tabs>
              <w:autoSpaceDE w:val="0"/>
              <w:autoSpaceDN w:val="0"/>
              <w:adjustRightInd w:val="0"/>
              <w:rPr>
                <w:rFonts w:cs="Calibri"/>
                <w:sz w:val="18"/>
                <w:szCs w:val="18"/>
              </w:rPr>
            </w:pPr>
          </w:p>
          <w:p w14:paraId="5855BBFB" w14:textId="3EC3BDC6" w:rsidR="006719E9" w:rsidRPr="006719E9" w:rsidRDefault="006719E9" w:rsidP="00757661">
            <w:pPr>
              <w:tabs>
                <w:tab w:val="left" w:pos="391"/>
              </w:tabs>
              <w:autoSpaceDE w:val="0"/>
              <w:autoSpaceDN w:val="0"/>
              <w:adjustRightInd w:val="0"/>
              <w:rPr>
                <w:rFonts w:cs="Calibri"/>
                <w:strike/>
                <w:sz w:val="18"/>
                <w:szCs w:val="18"/>
                <w:rtl/>
              </w:rPr>
            </w:pPr>
            <w:r w:rsidRPr="006719E9">
              <w:rPr>
                <w:rFonts w:cs="Calibri" w:hint="cs"/>
                <w:strike/>
                <w:sz w:val="18"/>
                <w:szCs w:val="18"/>
                <w:rtl/>
              </w:rPr>
              <w:t>"1"</w:t>
            </w:r>
            <w:r w:rsidRPr="006719E9">
              <w:rPr>
                <w:rFonts w:cs="Calibri"/>
                <w:strike/>
                <w:sz w:val="18"/>
                <w:szCs w:val="18"/>
                <w:rtl/>
              </w:rPr>
              <w:t xml:space="preserve"> طبيب يختاره الموظف؛</w:t>
            </w:r>
          </w:p>
          <w:p w14:paraId="6C1977C7" w14:textId="77777777" w:rsidR="006719E9" w:rsidRPr="006719E9" w:rsidRDefault="006719E9" w:rsidP="00757661">
            <w:pPr>
              <w:tabs>
                <w:tab w:val="left" w:pos="391"/>
              </w:tabs>
              <w:autoSpaceDE w:val="0"/>
              <w:autoSpaceDN w:val="0"/>
              <w:adjustRightInd w:val="0"/>
              <w:rPr>
                <w:rFonts w:cs="Calibri"/>
                <w:strike/>
                <w:sz w:val="18"/>
                <w:szCs w:val="18"/>
              </w:rPr>
            </w:pPr>
          </w:p>
          <w:p w14:paraId="28150734" w14:textId="77777777" w:rsidR="006719E9" w:rsidRPr="006719E9" w:rsidRDefault="006719E9" w:rsidP="00757661">
            <w:pPr>
              <w:tabs>
                <w:tab w:val="left" w:pos="391"/>
              </w:tabs>
              <w:autoSpaceDE w:val="0"/>
              <w:autoSpaceDN w:val="0"/>
              <w:adjustRightInd w:val="0"/>
              <w:rPr>
                <w:rFonts w:cs="Calibri"/>
                <w:strike/>
                <w:sz w:val="18"/>
                <w:szCs w:val="18"/>
                <w:rtl/>
              </w:rPr>
            </w:pPr>
            <w:r w:rsidRPr="006719E9">
              <w:rPr>
                <w:rFonts w:cs="Calibri"/>
                <w:strike/>
                <w:sz w:val="18"/>
                <w:szCs w:val="18"/>
                <w:rtl/>
              </w:rPr>
              <w:t>"2" وطبيب يُحدِّده المدير العام؛</w:t>
            </w:r>
          </w:p>
          <w:p w14:paraId="49C21DBF" w14:textId="77777777" w:rsidR="006719E9" w:rsidRPr="006719E9" w:rsidRDefault="006719E9" w:rsidP="006719E9">
            <w:pPr>
              <w:tabs>
                <w:tab w:val="left" w:pos="391"/>
              </w:tabs>
              <w:autoSpaceDE w:val="0"/>
              <w:autoSpaceDN w:val="0"/>
              <w:adjustRightInd w:val="0"/>
              <w:ind w:left="313"/>
              <w:rPr>
                <w:rFonts w:cs="Calibri"/>
                <w:strike/>
                <w:sz w:val="18"/>
                <w:szCs w:val="18"/>
              </w:rPr>
            </w:pPr>
          </w:p>
          <w:p w14:paraId="36FC09A5" w14:textId="77777777" w:rsidR="006719E9" w:rsidRPr="006719E9" w:rsidRDefault="006719E9" w:rsidP="00757661">
            <w:pPr>
              <w:tabs>
                <w:tab w:val="left" w:pos="391"/>
              </w:tabs>
              <w:autoSpaceDE w:val="0"/>
              <w:autoSpaceDN w:val="0"/>
              <w:adjustRightInd w:val="0"/>
              <w:rPr>
                <w:rFonts w:cs="Calibri"/>
                <w:strike/>
                <w:sz w:val="18"/>
                <w:szCs w:val="18"/>
              </w:rPr>
            </w:pPr>
            <w:r w:rsidRPr="006719E9">
              <w:rPr>
                <w:rFonts w:cs="Calibri"/>
                <w:strike/>
                <w:sz w:val="18"/>
                <w:szCs w:val="18"/>
                <w:rtl/>
                <w:lang w:bidi="ar-EG"/>
              </w:rPr>
              <w:t xml:space="preserve">"3" </w:t>
            </w:r>
            <w:r w:rsidRPr="006719E9">
              <w:rPr>
                <w:rFonts w:cs="Calibri"/>
                <w:strike/>
                <w:sz w:val="18"/>
                <w:szCs w:val="18"/>
                <w:rtl/>
              </w:rPr>
              <w:t>وطبيب ثالث يُختار بالاتفاق بين العضوين الآخرين على ألا يكون من الأطباء العاملين في المكتب الدولي.</w:t>
            </w:r>
          </w:p>
          <w:p w14:paraId="51FC3DA3" w14:textId="064D2374" w:rsidR="00D725D9" w:rsidRPr="006719E9" w:rsidRDefault="00D725D9" w:rsidP="00757661">
            <w:pPr>
              <w:tabs>
                <w:tab w:val="left" w:pos="391"/>
              </w:tabs>
              <w:autoSpaceDE w:val="0"/>
              <w:autoSpaceDN w:val="0"/>
              <w:adjustRightInd w:val="0"/>
              <w:rPr>
                <w:rFonts w:cs="Calibri"/>
                <w:sz w:val="18"/>
                <w:szCs w:val="18"/>
              </w:rPr>
            </w:pPr>
          </w:p>
          <w:p w14:paraId="54D570F4" w14:textId="77777777" w:rsidR="00D725D9" w:rsidRPr="00D40E83" w:rsidRDefault="00D725D9" w:rsidP="00757661">
            <w:pPr>
              <w:tabs>
                <w:tab w:val="left" w:pos="391"/>
              </w:tabs>
              <w:autoSpaceDE w:val="0"/>
              <w:autoSpaceDN w:val="0"/>
              <w:adjustRightInd w:val="0"/>
              <w:rPr>
                <w:rFonts w:cs="Calibri"/>
                <w:sz w:val="18"/>
                <w:szCs w:val="18"/>
              </w:rPr>
            </w:pPr>
          </w:p>
          <w:p w14:paraId="69011E4E" w14:textId="0EF07B4E" w:rsidR="00D725D9" w:rsidRPr="00344757" w:rsidRDefault="00576065" w:rsidP="00576065">
            <w:pPr>
              <w:tabs>
                <w:tab w:val="left" w:pos="391"/>
              </w:tabs>
              <w:autoSpaceDE w:val="0"/>
              <w:autoSpaceDN w:val="0"/>
              <w:adjustRightInd w:val="0"/>
              <w:rPr>
                <w:rFonts w:cs="Calibri"/>
                <w:strike/>
                <w:sz w:val="18"/>
                <w:szCs w:val="18"/>
              </w:rPr>
            </w:pPr>
            <w:r w:rsidRPr="00344757">
              <w:rPr>
                <w:rFonts w:cs="Calibri" w:hint="cs"/>
                <w:strike/>
                <w:sz w:val="18"/>
                <w:szCs w:val="18"/>
                <w:rtl/>
                <w:lang w:bidi="ar-EG"/>
              </w:rPr>
              <w:lastRenderedPageBreak/>
              <w:t>(2) يُوجَّه</w:t>
            </w:r>
            <w:r w:rsidRPr="00344757">
              <w:rPr>
                <w:rFonts w:cs="Calibri"/>
                <w:strike/>
                <w:sz w:val="18"/>
                <w:szCs w:val="18"/>
                <w:rtl/>
                <w:lang w:bidi="ar-EG"/>
              </w:rPr>
              <w:t xml:space="preserve"> إلى المدير العام أي طلب إحالة إلى طبيب مستقل أو </w:t>
            </w:r>
            <w:r w:rsidRPr="00344757">
              <w:rPr>
                <w:rFonts w:cs="Calibri" w:hint="cs"/>
                <w:strike/>
                <w:sz w:val="18"/>
                <w:szCs w:val="18"/>
                <w:rtl/>
                <w:lang w:bidi="ar-EG"/>
              </w:rPr>
              <w:t xml:space="preserve">هيئة طبية </w:t>
            </w:r>
            <w:r w:rsidRPr="00344757">
              <w:rPr>
                <w:rFonts w:cs="Calibri"/>
                <w:strike/>
                <w:sz w:val="18"/>
                <w:szCs w:val="18"/>
                <w:rtl/>
                <w:lang w:bidi="ar-EG"/>
              </w:rPr>
              <w:t>وفقا</w:t>
            </w:r>
            <w:r w:rsidRPr="00344757">
              <w:rPr>
                <w:rFonts w:cs="Calibri" w:hint="cs"/>
                <w:strike/>
                <w:sz w:val="18"/>
                <w:szCs w:val="18"/>
                <w:rtl/>
                <w:lang w:bidi="ar-EG"/>
              </w:rPr>
              <w:t>ً</w:t>
            </w:r>
            <w:r w:rsidRPr="00344757">
              <w:rPr>
                <w:rFonts w:cs="Calibri"/>
                <w:strike/>
                <w:sz w:val="18"/>
                <w:szCs w:val="18"/>
                <w:rtl/>
                <w:lang w:bidi="ar-EG"/>
              </w:rPr>
              <w:t xml:space="preserve"> للفقرة الفرعية (1) </w:t>
            </w:r>
            <w:r w:rsidRPr="00344757">
              <w:rPr>
                <w:rFonts w:cs="Calibri" w:hint="cs"/>
                <w:strike/>
                <w:sz w:val="18"/>
                <w:szCs w:val="18"/>
                <w:rtl/>
                <w:lang w:bidi="ar-EG"/>
              </w:rPr>
              <w:t xml:space="preserve">الواردة </w:t>
            </w:r>
            <w:r w:rsidRPr="00344757">
              <w:rPr>
                <w:rFonts w:cs="Calibri"/>
                <w:strike/>
                <w:sz w:val="18"/>
                <w:szCs w:val="18"/>
                <w:rtl/>
                <w:lang w:bidi="ar-EG"/>
              </w:rPr>
              <w:t>أعلاه</w:t>
            </w:r>
            <w:r w:rsidRPr="00344757">
              <w:rPr>
                <w:rFonts w:cs="Calibri" w:hint="cs"/>
                <w:strike/>
                <w:sz w:val="18"/>
                <w:szCs w:val="18"/>
                <w:rtl/>
                <w:lang w:bidi="ar-EG"/>
              </w:rPr>
              <w:t>، وذلك</w:t>
            </w:r>
            <w:r w:rsidRPr="00344757">
              <w:rPr>
                <w:rFonts w:cs="Calibri"/>
                <w:strike/>
                <w:sz w:val="18"/>
                <w:szCs w:val="18"/>
                <w:rtl/>
                <w:lang w:bidi="ar-EG"/>
              </w:rPr>
              <w:t xml:space="preserve"> </w:t>
            </w:r>
            <w:r w:rsidRPr="00344757">
              <w:rPr>
                <w:rFonts w:cs="Calibri" w:hint="cs"/>
                <w:strike/>
                <w:sz w:val="18"/>
                <w:szCs w:val="18"/>
                <w:rtl/>
                <w:lang w:bidi="ar-EG"/>
              </w:rPr>
              <w:t xml:space="preserve">في غضون </w:t>
            </w:r>
            <w:r w:rsidRPr="00344757">
              <w:rPr>
                <w:rFonts w:cs="Calibri"/>
                <w:strike/>
                <w:sz w:val="18"/>
                <w:szCs w:val="18"/>
                <w:rtl/>
                <w:lang w:bidi="ar-EG"/>
              </w:rPr>
              <w:t>(30)</w:t>
            </w:r>
            <w:r w:rsidRPr="00344757">
              <w:rPr>
                <w:rFonts w:cs="Calibri" w:hint="cs"/>
                <w:strike/>
                <w:sz w:val="18"/>
                <w:szCs w:val="18"/>
                <w:rtl/>
                <w:lang w:bidi="ar-EG"/>
              </w:rPr>
              <w:t xml:space="preserve"> </w:t>
            </w:r>
            <w:r w:rsidRPr="00344757">
              <w:rPr>
                <w:rFonts w:cs="Calibri"/>
                <w:strike/>
                <w:sz w:val="18"/>
                <w:szCs w:val="18"/>
                <w:rtl/>
                <w:lang w:bidi="ar-EG"/>
              </w:rPr>
              <w:t>ثلاثين يوما</w:t>
            </w:r>
            <w:r w:rsidRPr="00344757">
              <w:rPr>
                <w:rFonts w:cs="Calibri" w:hint="cs"/>
                <w:strike/>
                <w:sz w:val="18"/>
                <w:szCs w:val="18"/>
                <w:rtl/>
                <w:lang w:bidi="ar-EG"/>
              </w:rPr>
              <w:t>ً</w:t>
            </w:r>
            <w:r w:rsidRPr="00344757">
              <w:rPr>
                <w:rFonts w:cs="Calibri"/>
                <w:strike/>
                <w:sz w:val="18"/>
                <w:szCs w:val="18"/>
                <w:rtl/>
                <w:lang w:bidi="ar-EG"/>
              </w:rPr>
              <w:t xml:space="preserve"> تقويمي</w:t>
            </w:r>
            <w:r w:rsidRPr="00344757">
              <w:rPr>
                <w:rFonts w:cs="Calibri" w:hint="cs"/>
                <w:strike/>
                <w:sz w:val="18"/>
                <w:szCs w:val="18"/>
                <w:rtl/>
                <w:lang w:bidi="ar-EG"/>
              </w:rPr>
              <w:t>اً</w:t>
            </w:r>
            <w:r w:rsidRPr="00344757">
              <w:rPr>
                <w:rFonts w:cs="Calibri"/>
                <w:strike/>
                <w:sz w:val="18"/>
                <w:szCs w:val="18"/>
                <w:rtl/>
                <w:lang w:bidi="ar-EG"/>
              </w:rPr>
              <w:t xml:space="preserve"> </w:t>
            </w:r>
            <w:r w:rsidRPr="00344757">
              <w:rPr>
                <w:rFonts w:cs="Calibri" w:hint="cs"/>
                <w:strike/>
                <w:sz w:val="18"/>
                <w:szCs w:val="18"/>
                <w:rtl/>
                <w:lang w:bidi="ar-EG"/>
              </w:rPr>
              <w:t>بعد ا</w:t>
            </w:r>
            <w:r w:rsidRPr="00344757">
              <w:rPr>
                <w:rFonts w:cs="Calibri"/>
                <w:strike/>
                <w:sz w:val="18"/>
                <w:szCs w:val="18"/>
                <w:rtl/>
                <w:lang w:bidi="ar-EG"/>
              </w:rPr>
              <w:t xml:space="preserve">لإخطار </w:t>
            </w:r>
            <w:r w:rsidRPr="00344757">
              <w:rPr>
                <w:rFonts w:cs="Calibri" w:hint="cs"/>
                <w:strike/>
                <w:sz w:val="18"/>
                <w:szCs w:val="18"/>
                <w:rtl/>
                <w:lang w:bidi="ar-EG"/>
              </w:rPr>
              <w:t>ب</w:t>
            </w:r>
            <w:r w:rsidRPr="00344757">
              <w:rPr>
                <w:rFonts w:cs="Calibri"/>
                <w:strike/>
                <w:sz w:val="18"/>
                <w:szCs w:val="18"/>
                <w:rtl/>
                <w:lang w:bidi="ar-EG"/>
              </w:rPr>
              <w:t xml:space="preserve">القرار المطعون فيه. </w:t>
            </w:r>
            <w:r w:rsidRPr="00344757">
              <w:rPr>
                <w:rFonts w:cs="Calibri" w:hint="cs"/>
                <w:strike/>
                <w:sz w:val="18"/>
                <w:szCs w:val="18"/>
                <w:rtl/>
                <w:lang w:bidi="ar-EG"/>
              </w:rPr>
              <w:t>و</w:t>
            </w:r>
            <w:r w:rsidRPr="00344757">
              <w:rPr>
                <w:rFonts w:cs="Calibri"/>
                <w:strike/>
                <w:sz w:val="18"/>
                <w:szCs w:val="18"/>
                <w:rtl/>
                <w:lang w:bidi="ar-EG"/>
              </w:rPr>
              <w:t xml:space="preserve">يجوز للمدير العام </w:t>
            </w:r>
            <w:r w:rsidRPr="00344757">
              <w:rPr>
                <w:rFonts w:cs="Calibri" w:hint="cs"/>
                <w:strike/>
                <w:sz w:val="18"/>
                <w:szCs w:val="18"/>
                <w:rtl/>
                <w:lang w:bidi="ar-EG"/>
              </w:rPr>
              <w:t xml:space="preserve">أن يستبعد شرط المهلة الزمنية </w:t>
            </w:r>
            <w:r w:rsidRPr="00344757">
              <w:rPr>
                <w:rFonts w:cs="Calibri"/>
                <w:strike/>
                <w:sz w:val="18"/>
                <w:szCs w:val="18"/>
                <w:rtl/>
                <w:lang w:bidi="ar-EG"/>
              </w:rPr>
              <w:t xml:space="preserve">إذا </w:t>
            </w:r>
            <w:r w:rsidRPr="00344757">
              <w:rPr>
                <w:rFonts w:cs="Calibri" w:hint="cs"/>
                <w:strike/>
                <w:sz w:val="18"/>
                <w:szCs w:val="18"/>
                <w:rtl/>
                <w:lang w:bidi="ar-EG"/>
              </w:rPr>
              <w:t xml:space="preserve">رأى أن </w:t>
            </w:r>
            <w:r w:rsidRPr="00344757">
              <w:rPr>
                <w:rFonts w:cs="Calibri"/>
                <w:strike/>
                <w:sz w:val="18"/>
                <w:szCs w:val="18"/>
                <w:rtl/>
                <w:lang w:bidi="ar-EG"/>
              </w:rPr>
              <w:t>هذا له ما يبرره من الظروف الاستثنائية.</w:t>
            </w:r>
          </w:p>
          <w:p w14:paraId="1D515176" w14:textId="77777777" w:rsidR="00774298" w:rsidRPr="00D40E83" w:rsidRDefault="00774298" w:rsidP="00774298">
            <w:pPr>
              <w:tabs>
                <w:tab w:val="left" w:pos="391"/>
              </w:tabs>
              <w:autoSpaceDE w:val="0"/>
              <w:autoSpaceDN w:val="0"/>
              <w:adjustRightInd w:val="0"/>
              <w:rPr>
                <w:rFonts w:cs="Calibri"/>
                <w:sz w:val="18"/>
                <w:szCs w:val="18"/>
              </w:rPr>
            </w:pPr>
          </w:p>
          <w:p w14:paraId="53AECDB2" w14:textId="77777777" w:rsidR="00774298" w:rsidRPr="00D40E83" w:rsidRDefault="00774298" w:rsidP="00774298">
            <w:pPr>
              <w:tabs>
                <w:tab w:val="left" w:pos="391"/>
              </w:tabs>
              <w:autoSpaceDE w:val="0"/>
              <w:autoSpaceDN w:val="0"/>
              <w:adjustRightInd w:val="0"/>
              <w:rPr>
                <w:rFonts w:cs="Calibri"/>
                <w:sz w:val="18"/>
                <w:szCs w:val="18"/>
              </w:rPr>
            </w:pPr>
          </w:p>
          <w:p w14:paraId="6AF4848E" w14:textId="77777777" w:rsidR="00D725D9" w:rsidRPr="00D40E83" w:rsidRDefault="00D725D9" w:rsidP="00D40E83">
            <w:pPr>
              <w:tabs>
                <w:tab w:val="left" w:pos="391"/>
              </w:tabs>
              <w:autoSpaceDE w:val="0"/>
              <w:autoSpaceDN w:val="0"/>
              <w:adjustRightInd w:val="0"/>
              <w:rPr>
                <w:rFonts w:cs="Calibri"/>
                <w:sz w:val="18"/>
                <w:szCs w:val="18"/>
              </w:rPr>
            </w:pPr>
          </w:p>
          <w:p w14:paraId="418E1CD8" w14:textId="77777777" w:rsidR="00D725D9" w:rsidRPr="00D40E83" w:rsidRDefault="00D725D9" w:rsidP="00D40E83">
            <w:pPr>
              <w:tabs>
                <w:tab w:val="left" w:pos="391"/>
              </w:tabs>
              <w:autoSpaceDE w:val="0"/>
              <w:autoSpaceDN w:val="0"/>
              <w:adjustRightInd w:val="0"/>
              <w:rPr>
                <w:rFonts w:cs="Calibri"/>
                <w:sz w:val="18"/>
                <w:szCs w:val="18"/>
              </w:rPr>
            </w:pPr>
            <w:r w:rsidRPr="00D40E83">
              <w:rPr>
                <w:rFonts w:cs="Calibri"/>
                <w:sz w:val="18"/>
                <w:szCs w:val="18"/>
                <w:rtl/>
              </w:rPr>
              <w:t>[...]</w:t>
            </w:r>
          </w:p>
          <w:p w14:paraId="03F55B9F" w14:textId="4FA6D716" w:rsidR="00D725D9" w:rsidRDefault="004B2EF9" w:rsidP="004B2EF9">
            <w:pPr>
              <w:tabs>
                <w:tab w:val="left" w:pos="391"/>
              </w:tabs>
              <w:autoSpaceDE w:val="0"/>
              <w:autoSpaceDN w:val="0"/>
              <w:adjustRightInd w:val="0"/>
              <w:rPr>
                <w:rFonts w:cs="Calibri"/>
                <w:sz w:val="18"/>
                <w:szCs w:val="18"/>
                <w:rtl/>
              </w:rPr>
            </w:pPr>
            <w:r w:rsidRPr="004B2EF9">
              <w:rPr>
                <w:rFonts w:cs="Calibri"/>
                <w:sz w:val="18"/>
                <w:szCs w:val="18"/>
                <w:rtl/>
              </w:rPr>
              <w:t xml:space="preserve">(ط) </w:t>
            </w:r>
            <w:r w:rsidRPr="004B2EF9">
              <w:rPr>
                <w:rFonts w:cs="Calibri"/>
                <w:sz w:val="18"/>
                <w:szCs w:val="18"/>
                <w:rtl/>
                <w:lang w:bidi="ar-EG"/>
              </w:rPr>
              <w:t>وعندما يحدث مرض يستمر لأكثر من ثلاثة أيام عمل متتالية في أثناء الإجازة السنوية أو إجازة زيارة الوطن، يجوز تحويل هذه الأيام إلى إجازة مرضية بشرط تقديم شهادة طبية مناسبة</w:t>
            </w:r>
            <w:r w:rsidR="00805E5B" w:rsidRPr="00D40E83">
              <w:rPr>
                <w:rFonts w:cs="Calibri"/>
                <w:b/>
                <w:bCs/>
                <w:sz w:val="18"/>
                <w:szCs w:val="18"/>
                <w:u w:val="single"/>
                <w:rtl/>
              </w:rPr>
              <w:t>، مع مراعاة الفقرة الفرعية (د) أعلاه</w:t>
            </w:r>
            <w:r w:rsidRPr="004B2EF9">
              <w:rPr>
                <w:rFonts w:cs="Calibri"/>
                <w:sz w:val="18"/>
                <w:szCs w:val="18"/>
                <w:rtl/>
                <w:lang w:bidi="ar-EG"/>
              </w:rPr>
              <w:t>. وفي هذه الظروف، يكون الموظف المعني مسؤولاً عن تقديم طلب حصول على إجازة مرضية مصحوباً بالشهادة الطبية</w:t>
            </w:r>
            <w:r w:rsidRPr="004B2EF9">
              <w:rPr>
                <w:rFonts w:cs="Calibri" w:hint="cs"/>
                <w:sz w:val="18"/>
                <w:szCs w:val="18"/>
                <w:rtl/>
                <w:lang w:bidi="ar-EG"/>
              </w:rPr>
              <w:t xml:space="preserve"> </w:t>
            </w:r>
            <w:r w:rsidRPr="004B2EF9">
              <w:rPr>
                <w:rFonts w:cs="Calibri"/>
                <w:sz w:val="18"/>
                <w:szCs w:val="18"/>
                <w:rtl/>
                <w:lang w:bidi="ar-EG"/>
              </w:rPr>
              <w:t>في أقرب وقت ممكن وبمجرد استئناف العمل على أي حال.</w:t>
            </w:r>
          </w:p>
          <w:p w14:paraId="0564CFD7" w14:textId="77777777" w:rsidR="004B2EF9" w:rsidRPr="00D40E83" w:rsidRDefault="004B2EF9" w:rsidP="00D40E83">
            <w:pPr>
              <w:tabs>
                <w:tab w:val="left" w:pos="391"/>
              </w:tabs>
              <w:autoSpaceDE w:val="0"/>
              <w:autoSpaceDN w:val="0"/>
              <w:adjustRightInd w:val="0"/>
              <w:rPr>
                <w:rFonts w:cs="Calibri"/>
                <w:sz w:val="18"/>
                <w:szCs w:val="18"/>
              </w:rPr>
            </w:pPr>
          </w:p>
          <w:p w14:paraId="76C88B5F" w14:textId="03B75E4C" w:rsidR="00D725D9" w:rsidRPr="00D40E83" w:rsidRDefault="00D725D9" w:rsidP="00D40E83">
            <w:pPr>
              <w:tabs>
                <w:tab w:val="left" w:pos="391"/>
              </w:tabs>
              <w:autoSpaceDE w:val="0"/>
              <w:autoSpaceDN w:val="0"/>
              <w:adjustRightInd w:val="0"/>
              <w:rPr>
                <w:rFonts w:cs="Calibri"/>
                <w:sz w:val="18"/>
                <w:szCs w:val="18"/>
              </w:rPr>
            </w:pPr>
          </w:p>
          <w:p w14:paraId="0697A697" w14:textId="77777777" w:rsidR="00D725D9" w:rsidRPr="00D40E83" w:rsidRDefault="00D725D9" w:rsidP="00D40E83">
            <w:pPr>
              <w:tabs>
                <w:tab w:val="left" w:pos="391"/>
              </w:tabs>
              <w:autoSpaceDE w:val="0"/>
              <w:autoSpaceDN w:val="0"/>
              <w:adjustRightInd w:val="0"/>
              <w:rPr>
                <w:rFonts w:cs="Calibri"/>
                <w:sz w:val="18"/>
                <w:szCs w:val="18"/>
              </w:rPr>
            </w:pPr>
          </w:p>
          <w:p w14:paraId="3C44430D" w14:textId="02DE91B4" w:rsidR="00D725D9" w:rsidRPr="00D40E83" w:rsidRDefault="00D725D9"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rPr>
              <w:t>[…]</w:t>
            </w:r>
          </w:p>
        </w:tc>
        <w:tc>
          <w:tcPr>
            <w:tcW w:w="4368" w:type="dxa"/>
            <w:tcBorders>
              <w:top w:val="single" w:sz="6" w:space="0" w:color="A6A6A6" w:themeColor="background1" w:themeShade="A6"/>
            </w:tcBorders>
            <w:shd w:val="clear" w:color="auto" w:fill="FFFFFF" w:themeFill="background1"/>
            <w:tcMar>
              <w:top w:w="57" w:type="dxa"/>
              <w:bottom w:w="57" w:type="dxa"/>
            </w:tcMar>
          </w:tcPr>
          <w:p w14:paraId="2F884543" w14:textId="77777777" w:rsidR="00D725D9" w:rsidRPr="00D40E83" w:rsidRDefault="00D725D9" w:rsidP="00D40E83">
            <w:pPr>
              <w:pStyle w:val="CommentText"/>
              <w:jc w:val="left"/>
              <w:rPr>
                <w:rFonts w:cs="Calibri"/>
                <w:szCs w:val="18"/>
              </w:rPr>
            </w:pPr>
          </w:p>
          <w:p w14:paraId="19D5EEE4" w14:textId="77777777" w:rsidR="00D725D9" w:rsidRPr="00D40E83" w:rsidRDefault="00D725D9" w:rsidP="00D40E83">
            <w:pPr>
              <w:pStyle w:val="CommentText"/>
              <w:jc w:val="left"/>
              <w:rPr>
                <w:rFonts w:cs="Calibri"/>
                <w:szCs w:val="18"/>
              </w:rPr>
            </w:pPr>
          </w:p>
          <w:p w14:paraId="3F3A5940" w14:textId="77777777" w:rsidR="00D725D9" w:rsidRPr="00D40E83" w:rsidRDefault="00D725D9" w:rsidP="00D40E83">
            <w:pPr>
              <w:pStyle w:val="CommentText"/>
              <w:jc w:val="left"/>
              <w:rPr>
                <w:rFonts w:cs="Calibri"/>
                <w:szCs w:val="18"/>
              </w:rPr>
            </w:pPr>
          </w:p>
          <w:p w14:paraId="3C7EBD79" w14:textId="77777777" w:rsidR="00D725D9" w:rsidRPr="00D40E83" w:rsidRDefault="00D725D9" w:rsidP="00D40E83">
            <w:pPr>
              <w:pStyle w:val="CommentText"/>
              <w:jc w:val="left"/>
              <w:rPr>
                <w:rFonts w:cs="Calibri"/>
                <w:szCs w:val="18"/>
              </w:rPr>
            </w:pPr>
          </w:p>
          <w:p w14:paraId="6537A0E6" w14:textId="77777777" w:rsidR="00D725D9" w:rsidRPr="00D40E83" w:rsidRDefault="00D725D9" w:rsidP="00D40E83">
            <w:pPr>
              <w:pStyle w:val="CommentText"/>
              <w:jc w:val="left"/>
              <w:rPr>
                <w:rFonts w:cs="Calibri"/>
                <w:szCs w:val="18"/>
              </w:rPr>
            </w:pPr>
          </w:p>
          <w:p w14:paraId="22247E82" w14:textId="77777777" w:rsidR="00D725D9" w:rsidRPr="00D40E83" w:rsidRDefault="00D725D9" w:rsidP="00D40E83">
            <w:pPr>
              <w:pStyle w:val="CommentText"/>
              <w:jc w:val="left"/>
              <w:rPr>
                <w:rFonts w:cs="Calibri"/>
                <w:szCs w:val="18"/>
              </w:rPr>
            </w:pPr>
          </w:p>
          <w:p w14:paraId="6D160ABB" w14:textId="77777777" w:rsidR="00D725D9" w:rsidRPr="00D40E83" w:rsidRDefault="00D725D9" w:rsidP="00D40E83">
            <w:pPr>
              <w:pStyle w:val="CommentText"/>
              <w:jc w:val="left"/>
              <w:rPr>
                <w:rFonts w:cs="Calibri"/>
                <w:szCs w:val="18"/>
              </w:rPr>
            </w:pPr>
          </w:p>
          <w:p w14:paraId="01A6890B" w14:textId="77777777" w:rsidR="00D725D9" w:rsidRPr="00D40E83" w:rsidRDefault="00D725D9" w:rsidP="00D40E83">
            <w:pPr>
              <w:pStyle w:val="CommentText"/>
              <w:jc w:val="left"/>
              <w:rPr>
                <w:rFonts w:cs="Calibri"/>
                <w:szCs w:val="18"/>
              </w:rPr>
            </w:pPr>
          </w:p>
          <w:p w14:paraId="6CE42E0E" w14:textId="77777777" w:rsidR="00D725D9" w:rsidRPr="00D40E83" w:rsidRDefault="00D725D9" w:rsidP="00D40E83">
            <w:pPr>
              <w:pStyle w:val="CommentText"/>
              <w:jc w:val="left"/>
              <w:rPr>
                <w:rFonts w:cs="Calibri"/>
                <w:szCs w:val="18"/>
              </w:rPr>
            </w:pPr>
          </w:p>
          <w:p w14:paraId="08C7BEBC" w14:textId="77777777" w:rsidR="00D725D9" w:rsidRPr="00D40E83" w:rsidRDefault="00D725D9" w:rsidP="00D40E83">
            <w:pPr>
              <w:pStyle w:val="CommentText"/>
              <w:jc w:val="left"/>
              <w:rPr>
                <w:rFonts w:cs="Calibri"/>
                <w:szCs w:val="18"/>
              </w:rPr>
            </w:pPr>
          </w:p>
          <w:p w14:paraId="71ECE3AC" w14:textId="77777777" w:rsidR="00D725D9" w:rsidRPr="00D40E83" w:rsidRDefault="00D725D9" w:rsidP="00D40E83">
            <w:pPr>
              <w:pStyle w:val="CommentText"/>
              <w:jc w:val="left"/>
              <w:rPr>
                <w:rFonts w:cs="Calibri"/>
                <w:szCs w:val="18"/>
              </w:rPr>
            </w:pPr>
          </w:p>
          <w:p w14:paraId="27E73239" w14:textId="77777777" w:rsidR="00D725D9" w:rsidRPr="00D40E83" w:rsidRDefault="00D725D9" w:rsidP="00D40E83">
            <w:pPr>
              <w:pStyle w:val="CommentText"/>
              <w:jc w:val="left"/>
              <w:rPr>
                <w:rFonts w:cs="Calibri"/>
                <w:szCs w:val="18"/>
              </w:rPr>
            </w:pPr>
          </w:p>
          <w:p w14:paraId="6B7E8E8B" w14:textId="77777777" w:rsidR="00D725D9" w:rsidRPr="00D40E83" w:rsidRDefault="00D725D9" w:rsidP="00D40E83">
            <w:pPr>
              <w:pStyle w:val="CommentText"/>
              <w:jc w:val="left"/>
              <w:rPr>
                <w:rFonts w:cs="Calibri"/>
                <w:szCs w:val="18"/>
              </w:rPr>
            </w:pPr>
          </w:p>
          <w:p w14:paraId="712F6287" w14:textId="77777777" w:rsidR="00D725D9" w:rsidRPr="00D40E83" w:rsidRDefault="00D725D9" w:rsidP="00D40E83">
            <w:pPr>
              <w:pStyle w:val="CommentText"/>
              <w:jc w:val="left"/>
              <w:rPr>
                <w:rFonts w:cs="Calibri"/>
                <w:szCs w:val="18"/>
              </w:rPr>
            </w:pPr>
          </w:p>
          <w:p w14:paraId="41E3D4F2" w14:textId="77777777" w:rsidR="00D725D9" w:rsidRPr="00D40E83" w:rsidRDefault="00D725D9" w:rsidP="00D40E83">
            <w:pPr>
              <w:pStyle w:val="CommentText"/>
              <w:jc w:val="left"/>
              <w:rPr>
                <w:rFonts w:cs="Calibri"/>
                <w:szCs w:val="18"/>
              </w:rPr>
            </w:pPr>
          </w:p>
          <w:p w14:paraId="5C6D2426" w14:textId="77777777" w:rsidR="00D725D9" w:rsidRPr="00D40E83" w:rsidRDefault="00D725D9" w:rsidP="00D40E83">
            <w:pPr>
              <w:pStyle w:val="CommentText"/>
              <w:jc w:val="left"/>
              <w:rPr>
                <w:rFonts w:cs="Calibri"/>
                <w:szCs w:val="18"/>
              </w:rPr>
            </w:pPr>
          </w:p>
          <w:p w14:paraId="4B88EAAA" w14:textId="77777777" w:rsidR="00A267B0" w:rsidRPr="00D40E83" w:rsidRDefault="00A267B0" w:rsidP="00D40E83">
            <w:pPr>
              <w:pStyle w:val="CommentText"/>
              <w:jc w:val="left"/>
              <w:rPr>
                <w:rFonts w:cs="Calibri"/>
                <w:szCs w:val="18"/>
              </w:rPr>
            </w:pPr>
          </w:p>
          <w:p w14:paraId="6210B6A5" w14:textId="7DACED75" w:rsidR="00D725D9" w:rsidRPr="00D40E83" w:rsidRDefault="00D725D9" w:rsidP="00D40E83">
            <w:pPr>
              <w:pStyle w:val="CommentText"/>
              <w:jc w:val="left"/>
              <w:rPr>
                <w:rFonts w:cs="Calibri"/>
                <w:szCs w:val="18"/>
              </w:rPr>
            </w:pPr>
            <w:r w:rsidRPr="00D40E83">
              <w:rPr>
                <w:rFonts w:cs="Calibri"/>
                <w:szCs w:val="18"/>
                <w:rtl/>
              </w:rPr>
              <w:t xml:space="preserve">الفقرات (د) و(و)(1) و(و)(3) و(ز)(1): الموافقة (أو الرفض) على اجازة مرضية </w:t>
            </w:r>
            <w:r w:rsidR="00677C1D">
              <w:rPr>
                <w:rFonts w:cs="Calibri" w:hint="cs"/>
                <w:szCs w:val="18"/>
                <w:rtl/>
              </w:rPr>
              <w:t>بشهادة</w:t>
            </w:r>
            <w:r w:rsidRPr="00D40E83">
              <w:rPr>
                <w:rFonts w:cs="Calibri"/>
                <w:szCs w:val="18"/>
                <w:rtl/>
              </w:rPr>
              <w:t xml:space="preserve"> و/أو تعيين طبيب خارجي </w:t>
            </w:r>
            <w:r w:rsidR="00280AC6">
              <w:rPr>
                <w:rFonts w:cs="Calibri" w:hint="cs"/>
                <w:szCs w:val="18"/>
                <w:rtl/>
              </w:rPr>
              <w:t>من</w:t>
            </w:r>
            <w:r w:rsidRPr="00D40E83">
              <w:rPr>
                <w:rFonts w:cs="Calibri"/>
                <w:szCs w:val="18"/>
                <w:rtl/>
              </w:rPr>
              <w:t xml:space="preserve"> </w:t>
            </w:r>
            <w:r w:rsidR="00280AC6">
              <w:rPr>
                <w:rFonts w:cs="Calibri" w:hint="cs"/>
                <w:szCs w:val="18"/>
                <w:rtl/>
              </w:rPr>
              <w:t>ال</w:t>
            </w:r>
            <w:r w:rsidRPr="00D40E83">
              <w:rPr>
                <w:rFonts w:cs="Calibri"/>
                <w:szCs w:val="18"/>
                <w:rtl/>
              </w:rPr>
              <w:t xml:space="preserve">قرارات </w:t>
            </w:r>
            <w:r w:rsidR="00280AC6">
              <w:rPr>
                <w:rFonts w:cs="Calibri" w:hint="cs"/>
                <w:szCs w:val="18"/>
                <w:rtl/>
              </w:rPr>
              <w:t>ال</w:t>
            </w:r>
            <w:r w:rsidRPr="00D40E83">
              <w:rPr>
                <w:rFonts w:cs="Calibri"/>
                <w:szCs w:val="18"/>
                <w:rtl/>
              </w:rPr>
              <w:t xml:space="preserve">تشغيلية </w:t>
            </w:r>
            <w:r w:rsidR="00280AC6">
              <w:rPr>
                <w:rFonts w:cs="Calibri" w:hint="cs"/>
                <w:szCs w:val="18"/>
                <w:rtl/>
              </w:rPr>
              <w:t xml:space="preserve">التي </w:t>
            </w:r>
            <w:r w:rsidRPr="00D40E83">
              <w:rPr>
                <w:rFonts w:cs="Calibri"/>
                <w:szCs w:val="18"/>
                <w:rtl/>
              </w:rPr>
              <w:t>تدخل في نطاق دور وخبرة المستشار الطبي للمنظمة.</w:t>
            </w:r>
          </w:p>
          <w:p w14:paraId="363BC6E9" w14:textId="77777777" w:rsidR="00D725D9" w:rsidRPr="00D40E83" w:rsidRDefault="00D725D9" w:rsidP="00D40E83">
            <w:pPr>
              <w:pStyle w:val="CommentText"/>
              <w:jc w:val="left"/>
              <w:rPr>
                <w:rFonts w:cs="Calibri"/>
                <w:szCs w:val="18"/>
              </w:rPr>
            </w:pPr>
          </w:p>
          <w:p w14:paraId="6FB428D2" w14:textId="77777777" w:rsidR="00A267B0" w:rsidRPr="00D40E83" w:rsidRDefault="00A267B0" w:rsidP="00D40E83">
            <w:pPr>
              <w:pStyle w:val="CommentText"/>
              <w:jc w:val="left"/>
              <w:rPr>
                <w:rFonts w:cs="Calibri"/>
                <w:szCs w:val="18"/>
              </w:rPr>
            </w:pPr>
          </w:p>
          <w:p w14:paraId="1DF3C2E9" w14:textId="77777777" w:rsidR="00A267B0" w:rsidRPr="00D40E83" w:rsidRDefault="00A267B0" w:rsidP="00D40E83">
            <w:pPr>
              <w:pStyle w:val="CommentText"/>
              <w:jc w:val="left"/>
              <w:rPr>
                <w:rFonts w:cs="Calibri"/>
                <w:szCs w:val="18"/>
              </w:rPr>
            </w:pPr>
          </w:p>
          <w:p w14:paraId="47D09384" w14:textId="77777777" w:rsidR="00A267B0" w:rsidRPr="00D40E83" w:rsidRDefault="00A267B0" w:rsidP="00D40E83">
            <w:pPr>
              <w:pStyle w:val="CommentText"/>
              <w:jc w:val="left"/>
              <w:rPr>
                <w:rFonts w:cs="Calibri"/>
                <w:szCs w:val="18"/>
              </w:rPr>
            </w:pPr>
          </w:p>
          <w:p w14:paraId="5B725731" w14:textId="77777777" w:rsidR="00A267B0" w:rsidRPr="00D40E83" w:rsidRDefault="00A267B0" w:rsidP="00D40E83">
            <w:pPr>
              <w:pStyle w:val="CommentText"/>
              <w:jc w:val="left"/>
              <w:rPr>
                <w:rFonts w:cs="Calibri"/>
                <w:szCs w:val="18"/>
              </w:rPr>
            </w:pPr>
          </w:p>
          <w:p w14:paraId="11BF75DF" w14:textId="77777777" w:rsidR="00A267B0" w:rsidRPr="00D40E83" w:rsidRDefault="00A267B0" w:rsidP="00D40E83">
            <w:pPr>
              <w:pStyle w:val="CommentText"/>
              <w:jc w:val="left"/>
              <w:rPr>
                <w:rFonts w:cs="Calibri"/>
                <w:szCs w:val="18"/>
              </w:rPr>
            </w:pPr>
          </w:p>
          <w:p w14:paraId="6A1BECA5" w14:textId="77777777" w:rsidR="00A267B0" w:rsidRPr="00D40E83" w:rsidRDefault="00A267B0" w:rsidP="00D40E83">
            <w:pPr>
              <w:pStyle w:val="CommentText"/>
              <w:jc w:val="left"/>
              <w:rPr>
                <w:rFonts w:cs="Calibri"/>
                <w:szCs w:val="18"/>
              </w:rPr>
            </w:pPr>
          </w:p>
          <w:p w14:paraId="0FFBD89A" w14:textId="77777777" w:rsidR="00A267B0" w:rsidRPr="00D40E83" w:rsidRDefault="00A267B0" w:rsidP="00D40E83">
            <w:pPr>
              <w:pStyle w:val="CommentText"/>
              <w:jc w:val="left"/>
              <w:rPr>
                <w:rFonts w:cs="Calibri"/>
                <w:szCs w:val="18"/>
              </w:rPr>
            </w:pPr>
          </w:p>
          <w:p w14:paraId="2E4AB2DC" w14:textId="397DEDC5" w:rsidR="00D725D9" w:rsidRPr="00D40E83" w:rsidRDefault="00D725D9" w:rsidP="00D40E83">
            <w:pPr>
              <w:pStyle w:val="CommentText"/>
              <w:jc w:val="left"/>
              <w:rPr>
                <w:rFonts w:cs="Calibri"/>
                <w:szCs w:val="18"/>
              </w:rPr>
            </w:pPr>
            <w:r w:rsidRPr="00D40E83">
              <w:rPr>
                <w:rFonts w:cs="Calibri"/>
                <w:szCs w:val="18"/>
                <w:rtl/>
              </w:rPr>
              <w:t xml:space="preserve">الفقرة الجديدة (د)(2): تم نقل شرط المصادقة على الإجازة المرضية </w:t>
            </w:r>
            <w:r w:rsidR="00006687">
              <w:rPr>
                <w:rFonts w:cs="Calibri" w:hint="cs"/>
                <w:szCs w:val="18"/>
                <w:rtl/>
              </w:rPr>
              <w:t>بشهادة</w:t>
            </w:r>
            <w:r w:rsidRPr="00D40E83">
              <w:rPr>
                <w:rFonts w:cs="Calibri"/>
                <w:szCs w:val="18"/>
                <w:rtl/>
              </w:rPr>
              <w:t xml:space="preserve"> من الفقرة (و)(1). </w:t>
            </w:r>
            <w:r w:rsidR="006F2128">
              <w:rPr>
                <w:rFonts w:cs="Calibri" w:hint="cs"/>
                <w:szCs w:val="18"/>
                <w:rtl/>
              </w:rPr>
              <w:t>و</w:t>
            </w:r>
            <w:r w:rsidRPr="00D40E83">
              <w:rPr>
                <w:rFonts w:cs="Calibri"/>
                <w:szCs w:val="18"/>
                <w:rtl/>
              </w:rPr>
              <w:t xml:space="preserve">أضيفت الجملة الثانية لتوضيح عواقب رفض الإجازة المرضية </w:t>
            </w:r>
            <w:r w:rsidR="006F2128">
              <w:rPr>
                <w:rFonts w:cs="Calibri" w:hint="cs"/>
                <w:szCs w:val="18"/>
                <w:rtl/>
              </w:rPr>
              <w:t>بشهادة</w:t>
            </w:r>
            <w:r w:rsidRPr="00D40E83">
              <w:rPr>
                <w:rFonts w:cs="Calibri"/>
                <w:szCs w:val="18"/>
                <w:rtl/>
              </w:rPr>
              <w:t>.</w:t>
            </w:r>
          </w:p>
          <w:p w14:paraId="02BC7013" w14:textId="77777777" w:rsidR="00D725D9" w:rsidRPr="00D40E83" w:rsidRDefault="00D725D9" w:rsidP="00D40E83">
            <w:pPr>
              <w:pStyle w:val="CommentText"/>
              <w:jc w:val="left"/>
              <w:rPr>
                <w:rFonts w:cs="Calibri"/>
                <w:szCs w:val="18"/>
              </w:rPr>
            </w:pPr>
          </w:p>
          <w:p w14:paraId="12244DB1" w14:textId="77777777" w:rsidR="00D725D9" w:rsidRPr="00D40E83" w:rsidRDefault="00D725D9" w:rsidP="00D40E83">
            <w:pPr>
              <w:pStyle w:val="CommentText"/>
              <w:jc w:val="left"/>
              <w:rPr>
                <w:rFonts w:cs="Calibri"/>
                <w:szCs w:val="18"/>
              </w:rPr>
            </w:pPr>
          </w:p>
          <w:p w14:paraId="15C5290B" w14:textId="77777777" w:rsidR="00D725D9" w:rsidRPr="00D40E83" w:rsidRDefault="00D725D9" w:rsidP="00D40E83">
            <w:pPr>
              <w:pStyle w:val="CommentText"/>
              <w:jc w:val="left"/>
              <w:rPr>
                <w:rFonts w:cs="Calibri"/>
                <w:szCs w:val="18"/>
              </w:rPr>
            </w:pPr>
          </w:p>
          <w:p w14:paraId="47C435C8" w14:textId="77777777" w:rsidR="00D725D9" w:rsidRPr="00D40E83" w:rsidRDefault="00D725D9" w:rsidP="00D40E83">
            <w:pPr>
              <w:pStyle w:val="CommentText"/>
              <w:jc w:val="left"/>
              <w:rPr>
                <w:rFonts w:cs="Calibri"/>
                <w:szCs w:val="18"/>
              </w:rPr>
            </w:pPr>
          </w:p>
          <w:p w14:paraId="4CD255E0" w14:textId="77777777" w:rsidR="00D725D9" w:rsidRPr="00D40E83" w:rsidRDefault="00D725D9" w:rsidP="00D40E83">
            <w:pPr>
              <w:pStyle w:val="CommentText"/>
              <w:jc w:val="left"/>
              <w:rPr>
                <w:rFonts w:cs="Calibri"/>
                <w:szCs w:val="18"/>
              </w:rPr>
            </w:pPr>
          </w:p>
          <w:p w14:paraId="3C356025" w14:textId="77777777" w:rsidR="00D725D9" w:rsidRPr="00D40E83" w:rsidRDefault="00D725D9" w:rsidP="00D40E83">
            <w:pPr>
              <w:pStyle w:val="CommentText"/>
              <w:jc w:val="left"/>
              <w:rPr>
                <w:rFonts w:cs="Calibri"/>
                <w:szCs w:val="18"/>
              </w:rPr>
            </w:pPr>
          </w:p>
          <w:p w14:paraId="316A013F" w14:textId="2DA8A11D" w:rsidR="00D725D9" w:rsidRPr="00D40E83" w:rsidRDefault="00D725D9" w:rsidP="00D40E83">
            <w:pPr>
              <w:pStyle w:val="CommentText"/>
              <w:jc w:val="left"/>
              <w:rPr>
                <w:rFonts w:cs="Calibri"/>
                <w:szCs w:val="18"/>
              </w:rPr>
            </w:pPr>
            <w:r w:rsidRPr="00D40E83">
              <w:rPr>
                <w:rFonts w:cs="Calibri"/>
                <w:szCs w:val="18"/>
                <w:rtl/>
              </w:rPr>
              <w:t xml:space="preserve">الفقرة (هـ)(4): </w:t>
            </w:r>
            <w:r w:rsidR="00A267B0" w:rsidRPr="00D40E83">
              <w:rPr>
                <w:rFonts w:cs="Calibri"/>
                <w:szCs w:val="18"/>
                <w:rtl/>
              </w:rPr>
              <w:t xml:space="preserve">عُدلت </w:t>
            </w:r>
            <w:r w:rsidRPr="00D40E83">
              <w:rPr>
                <w:rFonts w:cs="Calibri"/>
                <w:szCs w:val="18"/>
                <w:rtl/>
              </w:rPr>
              <w:t xml:space="preserve">لتشمل شرطاً صريحاً </w:t>
            </w:r>
            <w:r w:rsidR="00F25EE3">
              <w:rPr>
                <w:rFonts w:cs="Calibri" w:hint="cs"/>
                <w:szCs w:val="18"/>
                <w:rtl/>
              </w:rPr>
              <w:t>ب</w:t>
            </w:r>
            <w:r w:rsidR="00140667">
              <w:rPr>
                <w:rFonts w:cs="Calibri" w:hint="cs"/>
                <w:szCs w:val="18"/>
                <w:rtl/>
              </w:rPr>
              <w:t>مراجعة</w:t>
            </w:r>
            <w:r w:rsidR="00F25EE3">
              <w:rPr>
                <w:rFonts w:cs="Calibri" w:hint="cs"/>
                <w:szCs w:val="18"/>
                <w:rtl/>
              </w:rPr>
              <w:t xml:space="preserve"> </w:t>
            </w:r>
            <w:r w:rsidR="002470F4" w:rsidRPr="00D40E83">
              <w:rPr>
                <w:rFonts w:cs="Calibri"/>
                <w:szCs w:val="18"/>
                <w:rtl/>
              </w:rPr>
              <w:t xml:space="preserve">الشهادات الطبية المقدمة لدعم طلب إجازة خاصة بسبب مرض </w:t>
            </w:r>
            <w:r w:rsidR="002470F4">
              <w:rPr>
                <w:rFonts w:cs="Calibri" w:hint="cs"/>
                <w:szCs w:val="18"/>
                <w:rtl/>
              </w:rPr>
              <w:t xml:space="preserve">مُطوّل، </w:t>
            </w:r>
            <w:r w:rsidR="00F25EE3">
              <w:rPr>
                <w:rFonts w:cs="Calibri" w:hint="cs"/>
                <w:szCs w:val="18"/>
                <w:rtl/>
              </w:rPr>
              <w:t>و</w:t>
            </w:r>
            <w:r w:rsidRPr="00D40E83">
              <w:rPr>
                <w:rFonts w:cs="Calibri"/>
                <w:szCs w:val="18"/>
                <w:rtl/>
              </w:rPr>
              <w:t>المصادقة عل</w:t>
            </w:r>
            <w:r w:rsidR="002470F4">
              <w:rPr>
                <w:rFonts w:cs="Calibri" w:hint="cs"/>
                <w:szCs w:val="18"/>
                <w:rtl/>
              </w:rPr>
              <w:t>يها</w:t>
            </w:r>
            <w:r w:rsidRPr="00D40E83">
              <w:rPr>
                <w:rFonts w:cs="Calibri"/>
                <w:szCs w:val="18"/>
                <w:rtl/>
              </w:rPr>
              <w:t>.</w:t>
            </w:r>
          </w:p>
          <w:p w14:paraId="4ABE94B2" w14:textId="77777777" w:rsidR="00D725D9" w:rsidRPr="00D40E83" w:rsidRDefault="00D725D9" w:rsidP="00D40E83">
            <w:pPr>
              <w:pStyle w:val="CommentText"/>
              <w:jc w:val="left"/>
              <w:rPr>
                <w:rFonts w:cs="Calibri"/>
                <w:szCs w:val="18"/>
              </w:rPr>
            </w:pPr>
          </w:p>
          <w:p w14:paraId="0C5B3D18" w14:textId="77777777" w:rsidR="00D725D9" w:rsidRPr="00D40E83" w:rsidRDefault="00D725D9" w:rsidP="00D40E83">
            <w:pPr>
              <w:pStyle w:val="CommentText"/>
              <w:jc w:val="left"/>
              <w:rPr>
                <w:rFonts w:cs="Calibri"/>
                <w:szCs w:val="18"/>
              </w:rPr>
            </w:pPr>
          </w:p>
          <w:p w14:paraId="23437FB0" w14:textId="77777777" w:rsidR="00D725D9" w:rsidRPr="00D40E83" w:rsidRDefault="00D725D9" w:rsidP="00D40E83">
            <w:pPr>
              <w:pStyle w:val="CommentText"/>
              <w:jc w:val="left"/>
              <w:rPr>
                <w:rFonts w:cs="Calibri"/>
                <w:szCs w:val="18"/>
              </w:rPr>
            </w:pPr>
          </w:p>
          <w:p w14:paraId="6F863EBA" w14:textId="77777777" w:rsidR="00D725D9" w:rsidRPr="00D40E83" w:rsidRDefault="00D725D9" w:rsidP="00D40E83">
            <w:pPr>
              <w:pStyle w:val="CommentText"/>
              <w:jc w:val="left"/>
              <w:rPr>
                <w:rFonts w:cs="Calibri"/>
                <w:szCs w:val="18"/>
              </w:rPr>
            </w:pPr>
          </w:p>
          <w:p w14:paraId="0C2163D4" w14:textId="77777777" w:rsidR="00D725D9" w:rsidRPr="00D40E83" w:rsidRDefault="00D725D9" w:rsidP="00D40E83">
            <w:pPr>
              <w:pStyle w:val="CommentText"/>
              <w:jc w:val="left"/>
              <w:rPr>
                <w:rFonts w:cs="Calibri"/>
                <w:szCs w:val="18"/>
              </w:rPr>
            </w:pPr>
          </w:p>
          <w:p w14:paraId="77FF7209" w14:textId="77777777" w:rsidR="00D725D9" w:rsidRPr="00D40E83" w:rsidRDefault="00D725D9" w:rsidP="00D40E83">
            <w:pPr>
              <w:pStyle w:val="CommentText"/>
              <w:jc w:val="left"/>
              <w:rPr>
                <w:rFonts w:cs="Calibri"/>
                <w:szCs w:val="18"/>
              </w:rPr>
            </w:pPr>
          </w:p>
          <w:p w14:paraId="1DC6C20D" w14:textId="77777777" w:rsidR="00D725D9" w:rsidRPr="00D40E83" w:rsidRDefault="00D725D9" w:rsidP="00D40E83">
            <w:pPr>
              <w:pStyle w:val="CommentText"/>
              <w:jc w:val="left"/>
              <w:rPr>
                <w:rFonts w:cs="Calibri"/>
                <w:szCs w:val="18"/>
              </w:rPr>
            </w:pPr>
          </w:p>
          <w:p w14:paraId="6D0F2D15" w14:textId="77777777" w:rsidR="00D725D9" w:rsidRPr="00D40E83" w:rsidRDefault="00D725D9" w:rsidP="00D40E83">
            <w:pPr>
              <w:pStyle w:val="CommentText"/>
              <w:jc w:val="left"/>
              <w:rPr>
                <w:rFonts w:cs="Calibri"/>
                <w:szCs w:val="18"/>
              </w:rPr>
            </w:pPr>
          </w:p>
          <w:p w14:paraId="7A417FF4" w14:textId="77777777" w:rsidR="00D725D9" w:rsidRPr="00D40E83" w:rsidRDefault="00D725D9" w:rsidP="00D40E83">
            <w:pPr>
              <w:pStyle w:val="CommentText"/>
              <w:jc w:val="left"/>
              <w:rPr>
                <w:rFonts w:cs="Calibri"/>
                <w:szCs w:val="18"/>
              </w:rPr>
            </w:pPr>
          </w:p>
          <w:p w14:paraId="6DF55749" w14:textId="77777777" w:rsidR="00D725D9" w:rsidRPr="00D40E83" w:rsidRDefault="00D725D9" w:rsidP="00D40E83">
            <w:pPr>
              <w:pStyle w:val="CommentText"/>
              <w:jc w:val="left"/>
              <w:rPr>
                <w:rFonts w:cs="Calibri"/>
                <w:szCs w:val="18"/>
              </w:rPr>
            </w:pPr>
          </w:p>
          <w:p w14:paraId="70668B82" w14:textId="7153FC2E" w:rsidR="00D725D9" w:rsidRPr="00D40E83" w:rsidRDefault="00D725D9" w:rsidP="00D40E83">
            <w:pPr>
              <w:pStyle w:val="CommentText"/>
              <w:jc w:val="left"/>
              <w:rPr>
                <w:rFonts w:cs="Calibri"/>
                <w:szCs w:val="18"/>
              </w:rPr>
            </w:pPr>
            <w:r w:rsidRPr="00D40E83">
              <w:rPr>
                <w:rFonts w:cs="Calibri"/>
                <w:szCs w:val="18"/>
                <w:rtl/>
              </w:rPr>
              <w:t xml:space="preserve">الفقرة (و)(1): حُذفت، لأن الحكم الحالي لا يتوافق مع عنوان الفقرة (و) ("التزامات الموظفين"). ونُقل الشرط المتعلق </w:t>
            </w:r>
            <w:r w:rsidR="00FB5CC5">
              <w:rPr>
                <w:rFonts w:cs="Calibri" w:hint="cs"/>
                <w:szCs w:val="18"/>
                <w:rtl/>
              </w:rPr>
              <w:t>بالمصادقة</w:t>
            </w:r>
            <w:r w:rsidRPr="00D40E83">
              <w:rPr>
                <w:rFonts w:cs="Calibri"/>
                <w:szCs w:val="18"/>
                <w:rtl/>
              </w:rPr>
              <w:t xml:space="preserve"> على الإجازة المرضية </w:t>
            </w:r>
            <w:r w:rsidR="00FB5CC5">
              <w:rPr>
                <w:rFonts w:cs="Calibri" w:hint="cs"/>
                <w:szCs w:val="18"/>
                <w:rtl/>
              </w:rPr>
              <w:t>بشهادة</w:t>
            </w:r>
            <w:r w:rsidRPr="00D40E83">
              <w:rPr>
                <w:rFonts w:cs="Calibri"/>
                <w:szCs w:val="18"/>
                <w:rtl/>
              </w:rPr>
              <w:t xml:space="preserve"> إلى الفقرة الجديدة (د)(2).</w:t>
            </w:r>
          </w:p>
          <w:p w14:paraId="2902F842" w14:textId="77777777" w:rsidR="00D725D9" w:rsidRPr="00D40E83" w:rsidRDefault="00D725D9" w:rsidP="00D40E83">
            <w:pPr>
              <w:pStyle w:val="CommentText"/>
              <w:jc w:val="left"/>
              <w:rPr>
                <w:rFonts w:cs="Calibri"/>
                <w:szCs w:val="18"/>
              </w:rPr>
            </w:pPr>
          </w:p>
          <w:p w14:paraId="71FAC388" w14:textId="77777777" w:rsidR="00D725D9" w:rsidRPr="00D40E83" w:rsidRDefault="00D725D9" w:rsidP="00D40E83">
            <w:pPr>
              <w:pStyle w:val="CommentText"/>
              <w:jc w:val="left"/>
              <w:rPr>
                <w:rFonts w:cs="Calibri"/>
                <w:szCs w:val="18"/>
              </w:rPr>
            </w:pPr>
          </w:p>
          <w:p w14:paraId="3C2C2427" w14:textId="77777777" w:rsidR="00D725D9" w:rsidRPr="00D40E83" w:rsidRDefault="00D725D9" w:rsidP="00D40E83">
            <w:pPr>
              <w:pStyle w:val="CommentText"/>
              <w:jc w:val="left"/>
              <w:rPr>
                <w:rFonts w:cs="Calibri"/>
                <w:szCs w:val="18"/>
              </w:rPr>
            </w:pPr>
          </w:p>
          <w:p w14:paraId="0473CDCE" w14:textId="77777777" w:rsidR="00D725D9" w:rsidRPr="00D40E83" w:rsidRDefault="00D725D9" w:rsidP="00D40E83">
            <w:pPr>
              <w:pStyle w:val="CommentText"/>
              <w:jc w:val="left"/>
              <w:rPr>
                <w:rFonts w:cs="Calibri"/>
                <w:szCs w:val="18"/>
              </w:rPr>
            </w:pPr>
          </w:p>
          <w:p w14:paraId="69AAFEF2" w14:textId="77777777" w:rsidR="00D725D9" w:rsidRPr="00D40E83" w:rsidRDefault="00D725D9" w:rsidP="00D40E83">
            <w:pPr>
              <w:pStyle w:val="CommentText"/>
              <w:jc w:val="left"/>
              <w:rPr>
                <w:rFonts w:cs="Calibri"/>
                <w:szCs w:val="18"/>
              </w:rPr>
            </w:pPr>
          </w:p>
          <w:p w14:paraId="60038312" w14:textId="77777777" w:rsidR="00D725D9" w:rsidRPr="00D40E83" w:rsidRDefault="00D725D9" w:rsidP="00D40E83">
            <w:pPr>
              <w:pStyle w:val="CommentText"/>
              <w:jc w:val="left"/>
              <w:rPr>
                <w:rFonts w:cs="Calibri"/>
                <w:szCs w:val="18"/>
              </w:rPr>
            </w:pPr>
          </w:p>
          <w:p w14:paraId="01C83EBB" w14:textId="77777777" w:rsidR="00D725D9" w:rsidRPr="00D40E83" w:rsidRDefault="00D725D9" w:rsidP="00D40E83">
            <w:pPr>
              <w:pStyle w:val="CommentText"/>
              <w:jc w:val="left"/>
              <w:rPr>
                <w:rFonts w:cs="Calibri"/>
                <w:szCs w:val="18"/>
              </w:rPr>
            </w:pPr>
          </w:p>
          <w:p w14:paraId="7A1B42B4" w14:textId="77777777" w:rsidR="00D725D9" w:rsidRPr="00D40E83" w:rsidRDefault="00D725D9" w:rsidP="00D40E83">
            <w:pPr>
              <w:pStyle w:val="CommentText"/>
              <w:jc w:val="left"/>
              <w:rPr>
                <w:rFonts w:cs="Calibri"/>
                <w:szCs w:val="18"/>
              </w:rPr>
            </w:pPr>
          </w:p>
          <w:p w14:paraId="02DAEB22" w14:textId="77777777" w:rsidR="00D725D9" w:rsidRPr="00D40E83" w:rsidRDefault="00D725D9" w:rsidP="00D40E83">
            <w:pPr>
              <w:pStyle w:val="CommentText"/>
              <w:jc w:val="left"/>
              <w:rPr>
                <w:rFonts w:cs="Calibri"/>
                <w:szCs w:val="18"/>
              </w:rPr>
            </w:pPr>
          </w:p>
          <w:p w14:paraId="237B2596" w14:textId="77777777" w:rsidR="00D725D9" w:rsidRPr="00D40E83" w:rsidRDefault="00D725D9" w:rsidP="00D40E83">
            <w:pPr>
              <w:pStyle w:val="CommentText"/>
              <w:jc w:val="left"/>
              <w:rPr>
                <w:rFonts w:cs="Calibri"/>
                <w:szCs w:val="18"/>
              </w:rPr>
            </w:pPr>
          </w:p>
          <w:p w14:paraId="465DA1BE" w14:textId="77777777" w:rsidR="00D725D9" w:rsidRPr="00D40E83" w:rsidRDefault="00D725D9" w:rsidP="00D40E83">
            <w:pPr>
              <w:pStyle w:val="CommentText"/>
              <w:jc w:val="left"/>
              <w:rPr>
                <w:rFonts w:cs="Calibri"/>
                <w:szCs w:val="18"/>
              </w:rPr>
            </w:pPr>
          </w:p>
          <w:p w14:paraId="1112D3FD" w14:textId="77777777" w:rsidR="00D725D9" w:rsidRPr="00D40E83" w:rsidRDefault="00D725D9" w:rsidP="00D40E83">
            <w:pPr>
              <w:pStyle w:val="CommentText"/>
              <w:jc w:val="left"/>
              <w:rPr>
                <w:rFonts w:cs="Calibri"/>
                <w:szCs w:val="18"/>
              </w:rPr>
            </w:pPr>
          </w:p>
          <w:p w14:paraId="1A5B3BD9" w14:textId="77777777" w:rsidR="00D725D9" w:rsidRPr="00D40E83" w:rsidRDefault="00D725D9" w:rsidP="00D40E83">
            <w:pPr>
              <w:pStyle w:val="CommentText"/>
              <w:jc w:val="left"/>
              <w:rPr>
                <w:rFonts w:cs="Calibri"/>
                <w:szCs w:val="18"/>
              </w:rPr>
            </w:pPr>
          </w:p>
          <w:p w14:paraId="3913AA61" w14:textId="77777777" w:rsidR="00D725D9" w:rsidRPr="00D40E83" w:rsidRDefault="00D725D9" w:rsidP="00D40E83">
            <w:pPr>
              <w:pStyle w:val="CommentText"/>
              <w:jc w:val="left"/>
              <w:rPr>
                <w:rFonts w:cs="Calibri"/>
                <w:szCs w:val="18"/>
              </w:rPr>
            </w:pPr>
          </w:p>
          <w:p w14:paraId="427C2E12" w14:textId="77777777" w:rsidR="00D725D9" w:rsidRPr="00D40E83" w:rsidRDefault="00D725D9" w:rsidP="00D40E83">
            <w:pPr>
              <w:pStyle w:val="CommentText"/>
              <w:jc w:val="left"/>
              <w:rPr>
                <w:rFonts w:cs="Calibri"/>
                <w:szCs w:val="18"/>
              </w:rPr>
            </w:pPr>
          </w:p>
          <w:p w14:paraId="3100326B" w14:textId="77777777" w:rsidR="00D725D9" w:rsidRPr="00D40E83" w:rsidRDefault="00D725D9" w:rsidP="00D40E83">
            <w:pPr>
              <w:pStyle w:val="CommentText"/>
              <w:jc w:val="left"/>
              <w:rPr>
                <w:rFonts w:cs="Calibri"/>
                <w:szCs w:val="18"/>
              </w:rPr>
            </w:pPr>
          </w:p>
          <w:p w14:paraId="6F9B1074" w14:textId="77777777" w:rsidR="00D725D9" w:rsidRPr="00D40E83" w:rsidRDefault="00D725D9" w:rsidP="00D40E83">
            <w:pPr>
              <w:pStyle w:val="CommentText"/>
              <w:jc w:val="left"/>
              <w:rPr>
                <w:rFonts w:cs="Calibri"/>
                <w:szCs w:val="18"/>
              </w:rPr>
            </w:pPr>
          </w:p>
          <w:p w14:paraId="2AD32D53" w14:textId="77777777" w:rsidR="00D725D9" w:rsidRPr="00D40E83" w:rsidRDefault="00D725D9" w:rsidP="00D40E83">
            <w:pPr>
              <w:pStyle w:val="CommentText"/>
              <w:jc w:val="left"/>
              <w:rPr>
                <w:rFonts w:cs="Calibri"/>
                <w:szCs w:val="18"/>
              </w:rPr>
            </w:pPr>
          </w:p>
          <w:p w14:paraId="027E944F" w14:textId="2D0BA21E" w:rsidR="00D725D9" w:rsidRPr="00D40E83" w:rsidRDefault="00D725D9" w:rsidP="00D40E83">
            <w:pPr>
              <w:pStyle w:val="CommentText"/>
              <w:jc w:val="left"/>
              <w:rPr>
                <w:rFonts w:cs="Calibri"/>
                <w:szCs w:val="18"/>
              </w:rPr>
            </w:pPr>
            <w:r w:rsidRPr="00D40E83">
              <w:rPr>
                <w:rFonts w:cs="Calibri"/>
                <w:szCs w:val="18"/>
                <w:rtl/>
              </w:rPr>
              <w:t xml:space="preserve">الفقرة (و)(4): تم تفويض سلطة السماح للموظفين بمغادرة منطقة </w:t>
            </w:r>
            <w:r w:rsidR="005572FA">
              <w:rPr>
                <w:rFonts w:cs="Calibri" w:hint="cs"/>
                <w:szCs w:val="18"/>
                <w:rtl/>
              </w:rPr>
              <w:t>مركز</w:t>
            </w:r>
            <w:r w:rsidRPr="00D40E83">
              <w:rPr>
                <w:rFonts w:cs="Calibri"/>
                <w:szCs w:val="18"/>
                <w:rtl/>
              </w:rPr>
              <w:t xml:space="preserve"> العمل أثناء </w:t>
            </w:r>
            <w:r w:rsidR="005572FA">
              <w:rPr>
                <w:rFonts w:cs="Calibri" w:hint="cs"/>
                <w:szCs w:val="18"/>
                <w:rtl/>
              </w:rPr>
              <w:t>ال</w:t>
            </w:r>
            <w:r w:rsidRPr="00D40E83">
              <w:rPr>
                <w:rFonts w:cs="Calibri"/>
                <w:szCs w:val="18"/>
                <w:rtl/>
              </w:rPr>
              <w:t>إجازة المرض</w:t>
            </w:r>
            <w:r w:rsidR="005572FA">
              <w:rPr>
                <w:rFonts w:cs="Calibri" w:hint="cs"/>
                <w:szCs w:val="18"/>
                <w:rtl/>
              </w:rPr>
              <w:t>ية</w:t>
            </w:r>
            <w:r w:rsidRPr="00D40E83">
              <w:rPr>
                <w:rFonts w:cs="Calibri"/>
                <w:szCs w:val="18"/>
                <w:rtl/>
              </w:rPr>
              <w:t xml:space="preserve"> إلى مدير إدارة الموارد البشرية منذ عام 2014، لأن هذه مسألة </w:t>
            </w:r>
            <w:r w:rsidR="00826F26">
              <w:rPr>
                <w:rFonts w:cs="Calibri" w:hint="cs"/>
                <w:szCs w:val="18"/>
                <w:rtl/>
              </w:rPr>
              <w:t>من الشؤون ال</w:t>
            </w:r>
            <w:r w:rsidRPr="00D40E83">
              <w:rPr>
                <w:rFonts w:cs="Calibri"/>
                <w:szCs w:val="18"/>
                <w:rtl/>
              </w:rPr>
              <w:t>تشغيلية.</w:t>
            </w:r>
          </w:p>
          <w:p w14:paraId="4D0C554B" w14:textId="77777777" w:rsidR="00D725D9" w:rsidRPr="00D40E83" w:rsidRDefault="00D725D9" w:rsidP="00D40E83">
            <w:pPr>
              <w:pStyle w:val="CommentText"/>
              <w:jc w:val="left"/>
              <w:rPr>
                <w:rFonts w:cs="Calibri"/>
                <w:szCs w:val="18"/>
              </w:rPr>
            </w:pPr>
          </w:p>
          <w:p w14:paraId="6D30F9BC" w14:textId="1D064A29" w:rsidR="00D725D9" w:rsidRPr="00D40E83" w:rsidRDefault="00D725D9" w:rsidP="00D40E83">
            <w:pPr>
              <w:pStyle w:val="CommentText"/>
              <w:jc w:val="left"/>
              <w:rPr>
                <w:rFonts w:cs="Calibri"/>
                <w:szCs w:val="18"/>
              </w:rPr>
            </w:pPr>
            <w:r w:rsidRPr="00D40E83">
              <w:rPr>
                <w:rFonts w:cs="Calibri"/>
                <w:szCs w:val="18"/>
                <w:rtl/>
              </w:rPr>
              <w:t xml:space="preserve">الفقرة (و)(5): </w:t>
            </w:r>
            <w:r w:rsidR="000341B2" w:rsidRPr="00D40E83">
              <w:rPr>
                <w:rFonts w:cs="Calibri"/>
                <w:szCs w:val="18"/>
                <w:rtl/>
              </w:rPr>
              <w:t xml:space="preserve">عُدلت </w:t>
            </w:r>
            <w:r w:rsidRPr="00D40E83">
              <w:rPr>
                <w:rFonts w:cs="Calibri"/>
                <w:szCs w:val="18"/>
                <w:rtl/>
              </w:rPr>
              <w:t xml:space="preserve">لتوضيح الجهة التي يجب على الموظفين </w:t>
            </w:r>
            <w:r w:rsidR="00486DB4">
              <w:rPr>
                <w:rFonts w:cs="Calibri" w:hint="cs"/>
                <w:szCs w:val="18"/>
                <w:rtl/>
              </w:rPr>
              <w:t>إبلاغها</w:t>
            </w:r>
            <w:r w:rsidRPr="00D40E83">
              <w:rPr>
                <w:rFonts w:cs="Calibri"/>
                <w:szCs w:val="18"/>
                <w:rtl/>
              </w:rPr>
              <w:t xml:space="preserve"> في حالة وجود مرض معدٍ في أسرهم، وهي المستشار الطبي للمنظمة.</w:t>
            </w:r>
          </w:p>
          <w:p w14:paraId="0AE989D3" w14:textId="77777777" w:rsidR="00D725D9" w:rsidRPr="00D40E83" w:rsidRDefault="00D725D9" w:rsidP="00D40E83">
            <w:pPr>
              <w:pStyle w:val="CommentText"/>
              <w:jc w:val="left"/>
              <w:rPr>
                <w:rFonts w:cs="Calibri"/>
                <w:szCs w:val="18"/>
              </w:rPr>
            </w:pPr>
          </w:p>
          <w:p w14:paraId="3C59261D" w14:textId="77777777" w:rsidR="00D725D9" w:rsidRPr="00D40E83" w:rsidRDefault="00D725D9" w:rsidP="00D40E83">
            <w:pPr>
              <w:pStyle w:val="CommentText"/>
              <w:jc w:val="left"/>
              <w:rPr>
                <w:rFonts w:cs="Calibri"/>
                <w:szCs w:val="18"/>
              </w:rPr>
            </w:pPr>
          </w:p>
          <w:p w14:paraId="431804CC" w14:textId="77777777" w:rsidR="00D725D9" w:rsidRPr="00D40E83" w:rsidRDefault="00D725D9" w:rsidP="00D40E83">
            <w:pPr>
              <w:pStyle w:val="CommentText"/>
              <w:jc w:val="left"/>
              <w:rPr>
                <w:rFonts w:cs="Calibri"/>
                <w:szCs w:val="18"/>
              </w:rPr>
            </w:pPr>
          </w:p>
          <w:p w14:paraId="0B7CCCEC" w14:textId="77777777" w:rsidR="00D725D9" w:rsidRPr="00D40E83" w:rsidRDefault="00D725D9" w:rsidP="00D40E83">
            <w:pPr>
              <w:pStyle w:val="CommentText"/>
              <w:jc w:val="left"/>
              <w:rPr>
                <w:rFonts w:cs="Calibri"/>
                <w:szCs w:val="18"/>
              </w:rPr>
            </w:pPr>
          </w:p>
          <w:p w14:paraId="4DCE1FCC" w14:textId="77777777" w:rsidR="00D725D9" w:rsidRPr="00D40E83" w:rsidRDefault="00D725D9" w:rsidP="00D40E83">
            <w:pPr>
              <w:pStyle w:val="CommentText"/>
              <w:jc w:val="left"/>
              <w:rPr>
                <w:rFonts w:cs="Calibri"/>
                <w:szCs w:val="18"/>
              </w:rPr>
            </w:pPr>
          </w:p>
          <w:p w14:paraId="5224DFD8" w14:textId="097496B1" w:rsidR="00D725D9" w:rsidRPr="00D40E83" w:rsidRDefault="00D725D9" w:rsidP="000F30FE">
            <w:pPr>
              <w:pStyle w:val="CommentText"/>
              <w:jc w:val="left"/>
              <w:rPr>
                <w:rFonts w:cs="Calibri"/>
                <w:szCs w:val="18"/>
              </w:rPr>
            </w:pPr>
            <w:r w:rsidRPr="00D40E83">
              <w:rPr>
                <w:rFonts w:cs="Calibri"/>
                <w:szCs w:val="18"/>
                <w:rtl/>
              </w:rPr>
              <w:t xml:space="preserve">الفقرة (ز): تم توضيح القاعدة بحيث تنص على إجراء فحص من قبل طبيب خارجي في جميع الحالات التي لا </w:t>
            </w:r>
            <w:r w:rsidR="000F30FE">
              <w:rPr>
                <w:rFonts w:cs="Calibri" w:hint="cs"/>
                <w:szCs w:val="18"/>
                <w:rtl/>
              </w:rPr>
              <w:t>ت</w:t>
            </w:r>
            <w:r w:rsidRPr="00D40E83">
              <w:rPr>
                <w:rFonts w:cs="Calibri"/>
                <w:szCs w:val="18"/>
                <w:rtl/>
              </w:rPr>
              <w:t xml:space="preserve">تم فيها </w:t>
            </w:r>
            <w:r w:rsidR="000F30FE">
              <w:rPr>
                <w:rFonts w:cs="Calibri" w:hint="cs"/>
                <w:szCs w:val="18"/>
                <w:rtl/>
              </w:rPr>
              <w:t>المصادقة</w:t>
            </w:r>
            <w:r w:rsidRPr="00D40E83">
              <w:rPr>
                <w:rFonts w:cs="Calibri"/>
                <w:szCs w:val="18"/>
                <w:rtl/>
              </w:rPr>
              <w:t xml:space="preserve"> على الإجازة المرضية </w:t>
            </w:r>
            <w:r w:rsidR="000F30FE">
              <w:rPr>
                <w:rFonts w:cs="Calibri" w:hint="cs"/>
                <w:szCs w:val="18"/>
                <w:rtl/>
              </w:rPr>
              <w:t>بشهادة</w:t>
            </w:r>
            <w:r w:rsidRPr="00D40E83">
              <w:rPr>
                <w:rFonts w:cs="Calibri"/>
                <w:szCs w:val="18"/>
                <w:rtl/>
              </w:rPr>
              <w:t xml:space="preserve"> من قبل المستشار الطبي للمنظمة (وليس فقط في الحالات التي م</w:t>
            </w:r>
            <w:r w:rsidR="003D2392">
              <w:rPr>
                <w:rFonts w:cs="Calibri" w:hint="cs"/>
                <w:szCs w:val="18"/>
                <w:rtl/>
              </w:rPr>
              <w:t>ُ</w:t>
            </w:r>
            <w:r w:rsidRPr="00D40E83">
              <w:rPr>
                <w:rFonts w:cs="Calibri"/>
                <w:szCs w:val="18"/>
                <w:rtl/>
              </w:rPr>
              <w:t>نح</w:t>
            </w:r>
            <w:r w:rsidR="003D2392">
              <w:rPr>
                <w:rFonts w:cs="Calibri" w:hint="cs"/>
                <w:szCs w:val="18"/>
                <w:rtl/>
              </w:rPr>
              <w:t>ت فيها</w:t>
            </w:r>
            <w:r w:rsidRPr="00D40E83">
              <w:rPr>
                <w:rFonts w:cs="Calibri"/>
                <w:szCs w:val="18"/>
                <w:rtl/>
              </w:rPr>
              <w:t xml:space="preserve"> إجازة مرضية سابقة). وسترد تفاصيل إجراءات المراجعة الخارجية (بما في ذلك طرائق تشكيل </w:t>
            </w:r>
            <w:r w:rsidR="001A0B00">
              <w:rPr>
                <w:rFonts w:cs="Calibri" w:hint="cs"/>
                <w:szCs w:val="18"/>
                <w:rtl/>
              </w:rPr>
              <w:t>الهيئة</w:t>
            </w:r>
            <w:r w:rsidRPr="00D40E83">
              <w:rPr>
                <w:rFonts w:cs="Calibri"/>
                <w:szCs w:val="18"/>
                <w:rtl/>
              </w:rPr>
              <w:t xml:space="preserve"> الطبية) في دليل الموارد البشرية.</w:t>
            </w:r>
          </w:p>
          <w:p w14:paraId="6BAC3982" w14:textId="77777777" w:rsidR="00D725D9" w:rsidRPr="00D40E83" w:rsidRDefault="00D725D9" w:rsidP="00D40E83">
            <w:pPr>
              <w:pStyle w:val="CommentText"/>
              <w:jc w:val="left"/>
              <w:rPr>
                <w:rFonts w:cs="Calibri"/>
                <w:szCs w:val="18"/>
              </w:rPr>
            </w:pPr>
          </w:p>
          <w:p w14:paraId="49271A7A" w14:textId="77777777" w:rsidR="00D725D9" w:rsidRPr="00D40E83" w:rsidRDefault="00D725D9" w:rsidP="00D40E83">
            <w:pPr>
              <w:pStyle w:val="CommentText"/>
              <w:jc w:val="left"/>
              <w:rPr>
                <w:rFonts w:cs="Calibri"/>
                <w:szCs w:val="18"/>
              </w:rPr>
            </w:pPr>
          </w:p>
          <w:p w14:paraId="7C2F83AC" w14:textId="77777777" w:rsidR="00D725D9" w:rsidRPr="00D40E83" w:rsidRDefault="00D725D9" w:rsidP="00D40E83">
            <w:pPr>
              <w:pStyle w:val="CommentText"/>
              <w:jc w:val="left"/>
              <w:rPr>
                <w:rFonts w:cs="Calibri"/>
                <w:szCs w:val="18"/>
              </w:rPr>
            </w:pPr>
          </w:p>
          <w:p w14:paraId="45DB5705" w14:textId="77777777" w:rsidR="00D725D9" w:rsidRPr="00D40E83" w:rsidRDefault="00D725D9" w:rsidP="00D40E83">
            <w:pPr>
              <w:pStyle w:val="CommentText"/>
              <w:jc w:val="left"/>
              <w:rPr>
                <w:rFonts w:cs="Calibri"/>
                <w:szCs w:val="18"/>
              </w:rPr>
            </w:pPr>
          </w:p>
          <w:p w14:paraId="0AA62646" w14:textId="77777777" w:rsidR="00D725D9" w:rsidRPr="00D40E83" w:rsidRDefault="00D725D9" w:rsidP="00D40E83">
            <w:pPr>
              <w:pStyle w:val="CommentText"/>
              <w:jc w:val="left"/>
              <w:rPr>
                <w:rFonts w:cs="Calibri"/>
                <w:szCs w:val="18"/>
              </w:rPr>
            </w:pPr>
          </w:p>
          <w:p w14:paraId="2316FB89" w14:textId="77777777" w:rsidR="00D725D9" w:rsidRPr="00D40E83" w:rsidRDefault="00D725D9" w:rsidP="00D40E83">
            <w:pPr>
              <w:pStyle w:val="CommentText"/>
              <w:jc w:val="left"/>
              <w:rPr>
                <w:rFonts w:cs="Calibri"/>
                <w:szCs w:val="18"/>
              </w:rPr>
            </w:pPr>
          </w:p>
          <w:p w14:paraId="43BC81C6" w14:textId="77777777" w:rsidR="00D725D9" w:rsidRPr="00D40E83" w:rsidRDefault="00D725D9" w:rsidP="00D40E83">
            <w:pPr>
              <w:pStyle w:val="CommentText"/>
              <w:jc w:val="left"/>
              <w:rPr>
                <w:rFonts w:cs="Calibri"/>
                <w:szCs w:val="18"/>
              </w:rPr>
            </w:pPr>
          </w:p>
          <w:p w14:paraId="31CB5BF4" w14:textId="77777777" w:rsidR="00D725D9" w:rsidRPr="00D40E83" w:rsidRDefault="00D725D9" w:rsidP="00D40E83">
            <w:pPr>
              <w:pStyle w:val="CommentText"/>
              <w:jc w:val="left"/>
              <w:rPr>
                <w:rFonts w:cs="Calibri"/>
                <w:szCs w:val="18"/>
              </w:rPr>
            </w:pPr>
          </w:p>
          <w:p w14:paraId="61935D01" w14:textId="77777777" w:rsidR="00D725D9" w:rsidRPr="00D40E83" w:rsidRDefault="00D725D9" w:rsidP="00D40E83">
            <w:pPr>
              <w:pStyle w:val="CommentText"/>
              <w:jc w:val="left"/>
              <w:rPr>
                <w:rFonts w:cs="Calibri"/>
                <w:szCs w:val="18"/>
              </w:rPr>
            </w:pPr>
          </w:p>
          <w:p w14:paraId="6D63E67F" w14:textId="77777777" w:rsidR="00D725D9" w:rsidRPr="00D40E83" w:rsidRDefault="00D725D9" w:rsidP="00D40E83">
            <w:pPr>
              <w:pStyle w:val="CommentText"/>
              <w:jc w:val="left"/>
              <w:rPr>
                <w:rFonts w:cs="Calibri"/>
                <w:szCs w:val="18"/>
              </w:rPr>
            </w:pPr>
          </w:p>
          <w:p w14:paraId="2C8E8EFF" w14:textId="77777777" w:rsidR="00D725D9" w:rsidRPr="00D40E83" w:rsidRDefault="00D725D9" w:rsidP="00D40E83">
            <w:pPr>
              <w:pStyle w:val="CommentText"/>
              <w:jc w:val="left"/>
              <w:rPr>
                <w:rFonts w:cs="Calibri"/>
                <w:szCs w:val="18"/>
              </w:rPr>
            </w:pPr>
          </w:p>
          <w:p w14:paraId="7410A606" w14:textId="77777777" w:rsidR="00D725D9" w:rsidRPr="00D40E83" w:rsidRDefault="00D725D9" w:rsidP="00D40E83">
            <w:pPr>
              <w:pStyle w:val="CommentText"/>
              <w:jc w:val="left"/>
              <w:rPr>
                <w:rFonts w:cs="Calibri"/>
                <w:szCs w:val="18"/>
              </w:rPr>
            </w:pPr>
          </w:p>
          <w:p w14:paraId="3DBE28C5" w14:textId="77777777" w:rsidR="00D725D9" w:rsidRPr="00D40E83" w:rsidRDefault="00D725D9" w:rsidP="00D40E83">
            <w:pPr>
              <w:pStyle w:val="CommentText"/>
              <w:jc w:val="left"/>
              <w:rPr>
                <w:rFonts w:cs="Calibri"/>
                <w:szCs w:val="18"/>
              </w:rPr>
            </w:pPr>
          </w:p>
          <w:p w14:paraId="432ED952" w14:textId="77777777" w:rsidR="00D725D9" w:rsidRPr="00D40E83" w:rsidRDefault="00D725D9" w:rsidP="00D40E83">
            <w:pPr>
              <w:pStyle w:val="CommentText"/>
              <w:jc w:val="left"/>
              <w:rPr>
                <w:rFonts w:cs="Calibri"/>
                <w:szCs w:val="18"/>
              </w:rPr>
            </w:pPr>
          </w:p>
          <w:p w14:paraId="7753EAC3" w14:textId="77777777" w:rsidR="00D725D9" w:rsidRPr="00D40E83" w:rsidRDefault="00D725D9" w:rsidP="00D40E83">
            <w:pPr>
              <w:pStyle w:val="CommentText"/>
              <w:jc w:val="left"/>
              <w:rPr>
                <w:rFonts w:cs="Calibri"/>
                <w:szCs w:val="18"/>
              </w:rPr>
            </w:pPr>
          </w:p>
          <w:p w14:paraId="69624215" w14:textId="77777777" w:rsidR="00D725D9" w:rsidRPr="00D40E83" w:rsidRDefault="00D725D9" w:rsidP="00D40E83">
            <w:pPr>
              <w:pStyle w:val="CommentText"/>
              <w:jc w:val="left"/>
              <w:rPr>
                <w:rFonts w:cs="Calibri"/>
                <w:szCs w:val="18"/>
              </w:rPr>
            </w:pPr>
          </w:p>
          <w:p w14:paraId="798E1A95" w14:textId="77777777" w:rsidR="00D725D9" w:rsidRPr="00D40E83" w:rsidRDefault="00D725D9" w:rsidP="00D40E83">
            <w:pPr>
              <w:pStyle w:val="CommentText"/>
              <w:jc w:val="left"/>
              <w:rPr>
                <w:rFonts w:cs="Calibri"/>
                <w:szCs w:val="18"/>
              </w:rPr>
            </w:pPr>
          </w:p>
          <w:p w14:paraId="5B9EC91A" w14:textId="77777777" w:rsidR="00D725D9" w:rsidRPr="00D40E83" w:rsidRDefault="00D725D9" w:rsidP="00D40E83">
            <w:pPr>
              <w:pStyle w:val="CommentText"/>
              <w:jc w:val="left"/>
              <w:rPr>
                <w:rFonts w:cs="Calibri"/>
                <w:szCs w:val="18"/>
              </w:rPr>
            </w:pPr>
          </w:p>
          <w:p w14:paraId="78AABE52" w14:textId="77777777" w:rsidR="00142BF3" w:rsidRPr="00D40E83" w:rsidRDefault="00142BF3" w:rsidP="00D40E83">
            <w:pPr>
              <w:keepLines/>
              <w:rPr>
                <w:rFonts w:cs="Calibri"/>
                <w:sz w:val="18"/>
                <w:szCs w:val="18"/>
              </w:rPr>
            </w:pPr>
          </w:p>
          <w:p w14:paraId="3F8E177A" w14:textId="77777777" w:rsidR="00142BF3" w:rsidRPr="00D40E83" w:rsidRDefault="00142BF3" w:rsidP="00D40E83">
            <w:pPr>
              <w:keepLines/>
              <w:rPr>
                <w:rFonts w:cs="Calibri"/>
                <w:sz w:val="18"/>
                <w:szCs w:val="18"/>
              </w:rPr>
            </w:pPr>
          </w:p>
          <w:p w14:paraId="21CD157A" w14:textId="18AD4113" w:rsidR="00D725D9" w:rsidRPr="00D40E83" w:rsidRDefault="00D725D9" w:rsidP="00D40E83">
            <w:pPr>
              <w:keepLines/>
              <w:rPr>
                <w:rFonts w:cs="Calibri"/>
                <w:sz w:val="18"/>
                <w:szCs w:val="18"/>
              </w:rPr>
            </w:pPr>
            <w:r w:rsidRPr="00D40E83">
              <w:rPr>
                <w:rFonts w:cs="Calibri"/>
                <w:sz w:val="18"/>
                <w:szCs w:val="18"/>
                <w:rtl/>
              </w:rPr>
              <w:t xml:space="preserve">الفقرة (ط): </w:t>
            </w:r>
            <w:r w:rsidR="00142BF3" w:rsidRPr="00D40E83">
              <w:rPr>
                <w:rFonts w:cs="Calibri"/>
                <w:sz w:val="18"/>
                <w:szCs w:val="18"/>
                <w:rtl/>
              </w:rPr>
              <w:t xml:space="preserve">عُدلت </w:t>
            </w:r>
            <w:r w:rsidRPr="00D40E83">
              <w:rPr>
                <w:rFonts w:cs="Calibri"/>
                <w:sz w:val="18"/>
                <w:szCs w:val="18"/>
                <w:rtl/>
              </w:rPr>
              <w:t xml:space="preserve">لتوضيح أن مراجعة الشهادة الطبية </w:t>
            </w:r>
            <w:r w:rsidR="00A70500">
              <w:rPr>
                <w:rFonts w:cs="Calibri" w:hint="cs"/>
                <w:sz w:val="18"/>
                <w:szCs w:val="18"/>
                <w:rtl/>
              </w:rPr>
              <w:t>والمصادقة</w:t>
            </w:r>
            <w:r w:rsidRPr="00D40E83">
              <w:rPr>
                <w:rFonts w:cs="Calibri"/>
                <w:sz w:val="18"/>
                <w:szCs w:val="18"/>
                <w:rtl/>
              </w:rPr>
              <w:t xml:space="preserve"> عليها شرط أساسي لتحويل أنواع الإجازات الأخرى إلى إجازة مرضية </w:t>
            </w:r>
            <w:r w:rsidR="00A70500">
              <w:rPr>
                <w:rFonts w:cs="Calibri" w:hint="cs"/>
                <w:sz w:val="18"/>
                <w:szCs w:val="18"/>
                <w:rtl/>
              </w:rPr>
              <w:t>بشهادة</w:t>
            </w:r>
            <w:r w:rsidRPr="00D40E83">
              <w:rPr>
                <w:rFonts w:cs="Calibri"/>
                <w:sz w:val="18"/>
                <w:szCs w:val="18"/>
                <w:rtl/>
              </w:rPr>
              <w:t xml:space="preserve">.    </w:t>
            </w:r>
          </w:p>
        </w:tc>
      </w:tr>
      <w:tr w:rsidR="00B21B46" w:rsidRPr="00D40E83" w14:paraId="7098A2B0" w14:textId="77777777" w:rsidTr="00C706BB">
        <w:trPr>
          <w:trHeight w:val="20"/>
        </w:trPr>
        <w:tc>
          <w:tcPr>
            <w:tcW w:w="1730" w:type="dxa"/>
            <w:tcMar>
              <w:top w:w="57" w:type="dxa"/>
              <w:bottom w:w="57" w:type="dxa"/>
            </w:tcMar>
          </w:tcPr>
          <w:p w14:paraId="2C1FA69F" w14:textId="6BE42A88" w:rsidR="00B21B46" w:rsidRPr="00B947A3" w:rsidRDefault="00B21B46" w:rsidP="00D40E83">
            <w:pPr>
              <w:spacing w:after="180"/>
              <w:ind w:right="34"/>
              <w:rPr>
                <w:rFonts w:ascii="arial bold" w:hAnsi="arial bold" w:cs="Calibri"/>
                <w:b/>
                <w:bCs/>
                <w:sz w:val="18"/>
                <w:szCs w:val="18"/>
              </w:rPr>
            </w:pPr>
            <w:r w:rsidRPr="00B947A3">
              <w:rPr>
                <w:rFonts w:ascii="arial bold" w:hAnsi="arial bold" w:cs="Calibri"/>
                <w:b/>
                <w:bCs/>
                <w:sz w:val="18"/>
                <w:szCs w:val="18"/>
                <w:rtl/>
              </w:rPr>
              <w:lastRenderedPageBreak/>
              <w:t>القاعدة 6-2-4</w:t>
            </w:r>
          </w:p>
          <w:p w14:paraId="4B195CCB" w14:textId="726831C2" w:rsidR="00B21B46" w:rsidRPr="00B947A3" w:rsidRDefault="0070509F" w:rsidP="00D40E83">
            <w:pPr>
              <w:spacing w:after="180"/>
              <w:ind w:right="34"/>
              <w:rPr>
                <w:rFonts w:cs="Calibri"/>
                <w:sz w:val="18"/>
                <w:szCs w:val="18"/>
              </w:rPr>
            </w:pPr>
            <w:r w:rsidRPr="0070509F">
              <w:rPr>
                <w:rFonts w:cs="Calibri"/>
                <w:sz w:val="18"/>
                <w:szCs w:val="18"/>
                <w:rtl/>
              </w:rPr>
              <w:t>الحماية الصحية والتأمين الصحي للموظفين المؤقتين</w:t>
            </w:r>
          </w:p>
        </w:tc>
        <w:tc>
          <w:tcPr>
            <w:tcW w:w="4678" w:type="dxa"/>
            <w:tcBorders>
              <w:top w:val="single" w:sz="6" w:space="0" w:color="A6A6A6" w:themeColor="background1" w:themeShade="A6"/>
            </w:tcBorders>
            <w:shd w:val="clear" w:color="auto" w:fill="FFFFFF" w:themeFill="background1"/>
            <w:tcMar>
              <w:top w:w="57" w:type="dxa"/>
              <w:bottom w:w="57" w:type="dxa"/>
            </w:tcMar>
          </w:tcPr>
          <w:p w14:paraId="53AAFC52" w14:textId="77777777" w:rsidR="00B21B46" w:rsidRPr="00D40E83" w:rsidRDefault="00B21B46" w:rsidP="00D40E83">
            <w:pPr>
              <w:tabs>
                <w:tab w:val="left" w:pos="391"/>
              </w:tabs>
              <w:autoSpaceDE w:val="0"/>
              <w:autoSpaceDN w:val="0"/>
              <w:adjustRightInd w:val="0"/>
              <w:rPr>
                <w:rFonts w:cs="Calibri"/>
                <w:sz w:val="18"/>
                <w:szCs w:val="18"/>
              </w:rPr>
            </w:pPr>
            <w:r w:rsidRPr="00D40E83">
              <w:rPr>
                <w:rFonts w:cs="Calibri"/>
                <w:sz w:val="18"/>
                <w:szCs w:val="18"/>
                <w:rtl/>
              </w:rPr>
              <w:t>[...]</w:t>
            </w:r>
          </w:p>
          <w:p w14:paraId="619EAB5B" w14:textId="77777777" w:rsidR="00B21B46" w:rsidRPr="00D40E83" w:rsidRDefault="00B21B46" w:rsidP="00D40E83">
            <w:pPr>
              <w:tabs>
                <w:tab w:val="left" w:pos="391"/>
              </w:tabs>
              <w:autoSpaceDE w:val="0"/>
              <w:autoSpaceDN w:val="0"/>
              <w:adjustRightInd w:val="0"/>
              <w:rPr>
                <w:rFonts w:cs="Calibri"/>
                <w:sz w:val="18"/>
                <w:szCs w:val="18"/>
              </w:rPr>
            </w:pPr>
          </w:p>
          <w:p w14:paraId="1F20AC89" w14:textId="7CB05803" w:rsidR="00B21B46" w:rsidRPr="00D40E83" w:rsidRDefault="00B21B46" w:rsidP="009D5EDA">
            <w:pPr>
              <w:tabs>
                <w:tab w:val="left" w:pos="391"/>
              </w:tabs>
              <w:autoSpaceDE w:val="0"/>
              <w:autoSpaceDN w:val="0"/>
              <w:adjustRightInd w:val="0"/>
              <w:rPr>
                <w:rFonts w:cs="Calibri"/>
                <w:sz w:val="18"/>
                <w:szCs w:val="18"/>
              </w:rPr>
            </w:pPr>
            <w:r w:rsidRPr="00D40E83">
              <w:rPr>
                <w:rFonts w:cs="Calibri"/>
                <w:sz w:val="18"/>
                <w:szCs w:val="18"/>
                <w:rtl/>
              </w:rPr>
              <w:t>(ج)</w:t>
            </w:r>
            <w:r w:rsidR="009D5EDA">
              <w:rPr>
                <w:rFonts w:cs="Calibri" w:hint="cs"/>
                <w:sz w:val="18"/>
                <w:szCs w:val="18"/>
                <w:rtl/>
              </w:rPr>
              <w:t xml:space="preserve"> </w:t>
            </w:r>
            <w:r w:rsidR="009D5EDA" w:rsidRPr="009D5EDA">
              <w:rPr>
                <w:rFonts w:cs="Calibri" w:hint="cs"/>
                <w:sz w:val="18"/>
                <w:szCs w:val="18"/>
                <w:rtl/>
              </w:rPr>
              <w:t>و</w:t>
            </w:r>
            <w:r w:rsidR="009D5EDA" w:rsidRPr="009D5EDA">
              <w:rPr>
                <w:rFonts w:cs="Calibri"/>
                <w:sz w:val="18"/>
                <w:szCs w:val="18"/>
                <w:rtl/>
              </w:rPr>
              <w:t>تُمنَح إجازة مرضية للموظفين المؤقتين على أن يُراعى ما يلي:</w:t>
            </w:r>
          </w:p>
          <w:p w14:paraId="4387BB84" w14:textId="77777777" w:rsidR="00B21B46" w:rsidRPr="00D40E83" w:rsidRDefault="00B21B46" w:rsidP="00D40E83">
            <w:pPr>
              <w:tabs>
                <w:tab w:val="left" w:pos="391"/>
              </w:tabs>
              <w:autoSpaceDE w:val="0"/>
              <w:autoSpaceDN w:val="0"/>
              <w:adjustRightInd w:val="0"/>
              <w:rPr>
                <w:rFonts w:cs="Calibri"/>
                <w:sz w:val="18"/>
                <w:szCs w:val="18"/>
              </w:rPr>
            </w:pPr>
          </w:p>
          <w:p w14:paraId="49319630" w14:textId="1ED2DD2F" w:rsidR="00B21B46" w:rsidRPr="00D40E83" w:rsidRDefault="00B21B46" w:rsidP="00757661">
            <w:pPr>
              <w:tabs>
                <w:tab w:val="left" w:pos="391"/>
              </w:tabs>
              <w:autoSpaceDE w:val="0"/>
              <w:autoSpaceDN w:val="0"/>
              <w:adjustRightInd w:val="0"/>
              <w:rPr>
                <w:rFonts w:cs="Calibri"/>
                <w:sz w:val="18"/>
                <w:szCs w:val="18"/>
              </w:rPr>
            </w:pPr>
            <w:r w:rsidRPr="00D40E83">
              <w:rPr>
                <w:rFonts w:cs="Calibri"/>
                <w:sz w:val="18"/>
                <w:szCs w:val="18"/>
                <w:rtl/>
              </w:rPr>
              <w:t>(1)</w:t>
            </w:r>
            <w:r w:rsidR="00757661">
              <w:rPr>
                <w:rFonts w:cs="Calibri" w:hint="cs"/>
                <w:sz w:val="18"/>
                <w:szCs w:val="18"/>
                <w:rtl/>
              </w:rPr>
              <w:t xml:space="preserve"> </w:t>
            </w:r>
            <w:r w:rsidR="00757661" w:rsidRPr="00757661">
              <w:rPr>
                <w:rFonts w:cs="Calibri"/>
                <w:sz w:val="18"/>
                <w:szCs w:val="18"/>
                <w:rtl/>
              </w:rPr>
              <w:t>يُمنَح الموظفون المؤقتون غير القادرين على أداء واجباتهم بسبب مرض أو إصابة أو الذين تحول مقتضيات الصحة العامة دون حضورهم إجازة</w:t>
            </w:r>
            <w:r w:rsidR="00757661" w:rsidRPr="00757661">
              <w:rPr>
                <w:rFonts w:cs="Calibri" w:hint="cs"/>
                <w:sz w:val="18"/>
                <w:szCs w:val="18"/>
                <w:rtl/>
              </w:rPr>
              <w:t>ً</w:t>
            </w:r>
            <w:r w:rsidR="00757661" w:rsidRPr="00757661">
              <w:rPr>
                <w:rFonts w:cs="Calibri"/>
                <w:sz w:val="18"/>
                <w:szCs w:val="18"/>
                <w:rtl/>
              </w:rPr>
              <w:t xml:space="preserve"> مرضية</w:t>
            </w:r>
            <w:r w:rsidR="00757661" w:rsidRPr="00757661">
              <w:rPr>
                <w:rFonts w:cs="Calibri" w:hint="cs"/>
                <w:sz w:val="18"/>
                <w:szCs w:val="18"/>
                <w:rtl/>
              </w:rPr>
              <w:t>ً</w:t>
            </w:r>
            <w:r w:rsidR="00757661" w:rsidRPr="00757661">
              <w:rPr>
                <w:rFonts w:cs="Calibri"/>
                <w:sz w:val="18"/>
                <w:szCs w:val="18"/>
                <w:rtl/>
              </w:rPr>
              <w:t xml:space="preserve"> لمدة يومين عن كل شهر تعيين وفقاً للأحكام التالية:</w:t>
            </w:r>
          </w:p>
          <w:p w14:paraId="0E5B841C" w14:textId="77777777" w:rsidR="00B21B46" w:rsidRPr="00D40E83" w:rsidRDefault="00B21B46" w:rsidP="00D40E83">
            <w:pPr>
              <w:tabs>
                <w:tab w:val="left" w:pos="391"/>
              </w:tabs>
              <w:autoSpaceDE w:val="0"/>
              <w:autoSpaceDN w:val="0"/>
              <w:adjustRightInd w:val="0"/>
              <w:rPr>
                <w:rFonts w:cs="Calibri"/>
                <w:sz w:val="18"/>
                <w:szCs w:val="18"/>
              </w:rPr>
            </w:pPr>
          </w:p>
          <w:p w14:paraId="67E7E363" w14:textId="1340C06E" w:rsidR="00B21B46" w:rsidRPr="00D40E83" w:rsidRDefault="00FC5BD9" w:rsidP="00FC5BD9">
            <w:pPr>
              <w:tabs>
                <w:tab w:val="left" w:pos="391"/>
              </w:tabs>
              <w:autoSpaceDE w:val="0"/>
              <w:autoSpaceDN w:val="0"/>
              <w:adjustRightInd w:val="0"/>
              <w:rPr>
                <w:rFonts w:cs="Calibri"/>
                <w:sz w:val="18"/>
                <w:szCs w:val="18"/>
              </w:rPr>
            </w:pPr>
            <w:r w:rsidRPr="00FC5BD9">
              <w:rPr>
                <w:rFonts w:cs="Calibri"/>
                <w:sz w:val="18"/>
                <w:szCs w:val="18"/>
                <w:rtl/>
              </w:rPr>
              <w:t>"1" يجب أن تُعتمد جميع الإجازات المرضية باسم المدير العام؛</w:t>
            </w:r>
          </w:p>
          <w:p w14:paraId="460B362A" w14:textId="77777777" w:rsidR="00B21B46" w:rsidRPr="00D40E83" w:rsidRDefault="00B21B46" w:rsidP="00D40E83">
            <w:pPr>
              <w:tabs>
                <w:tab w:val="left" w:pos="391"/>
              </w:tabs>
              <w:autoSpaceDE w:val="0"/>
              <w:autoSpaceDN w:val="0"/>
              <w:adjustRightInd w:val="0"/>
              <w:rPr>
                <w:rFonts w:cs="Calibri"/>
                <w:sz w:val="18"/>
                <w:szCs w:val="18"/>
              </w:rPr>
            </w:pPr>
          </w:p>
          <w:p w14:paraId="3729C3FF" w14:textId="37E90599" w:rsidR="00B21B46" w:rsidRPr="00D40E83" w:rsidRDefault="00B7328F" w:rsidP="00B7328F">
            <w:pPr>
              <w:tabs>
                <w:tab w:val="left" w:pos="391"/>
              </w:tabs>
              <w:autoSpaceDE w:val="0"/>
              <w:autoSpaceDN w:val="0"/>
              <w:adjustRightInd w:val="0"/>
              <w:rPr>
                <w:rFonts w:cs="Calibri"/>
                <w:sz w:val="18"/>
                <w:szCs w:val="18"/>
              </w:rPr>
            </w:pPr>
            <w:r w:rsidRPr="00B7328F">
              <w:rPr>
                <w:rFonts w:cs="Calibri"/>
                <w:sz w:val="18"/>
                <w:szCs w:val="18"/>
                <w:rtl/>
              </w:rPr>
              <w:t xml:space="preserve">"2" </w:t>
            </w:r>
            <w:r w:rsidRPr="00B7328F">
              <w:rPr>
                <w:rFonts w:cs="Calibri" w:hint="cs"/>
                <w:sz w:val="18"/>
                <w:szCs w:val="18"/>
                <w:rtl/>
              </w:rPr>
              <w:t>و</w:t>
            </w:r>
            <w:r w:rsidRPr="00B7328F">
              <w:rPr>
                <w:rFonts w:cs="Calibri"/>
                <w:sz w:val="18"/>
                <w:szCs w:val="18"/>
                <w:rtl/>
              </w:rPr>
              <w:t>تقع على عاتق الموظفين المؤقتين مسؤولية إبلاغ المشرفين عليهم بغيابهم بسبب المرض أو الإصابة في أقرب وقت ممكن. ويجب عليهم الرجوع إلى المستشار الطبي للمكتب الدولي قبل التغيب حيثما أمكن؛</w:t>
            </w:r>
          </w:p>
          <w:p w14:paraId="5850E633" w14:textId="77777777" w:rsidR="00B21B46" w:rsidRPr="00D40E83" w:rsidRDefault="00B21B46" w:rsidP="00D40E83">
            <w:pPr>
              <w:tabs>
                <w:tab w:val="left" w:pos="391"/>
              </w:tabs>
              <w:autoSpaceDE w:val="0"/>
              <w:autoSpaceDN w:val="0"/>
              <w:adjustRightInd w:val="0"/>
              <w:rPr>
                <w:rFonts w:cs="Calibri"/>
                <w:sz w:val="18"/>
                <w:szCs w:val="18"/>
              </w:rPr>
            </w:pPr>
          </w:p>
          <w:p w14:paraId="329C2731" w14:textId="10C176BB" w:rsidR="00B21B46" w:rsidRPr="00D40E83" w:rsidRDefault="00130355" w:rsidP="00130355">
            <w:pPr>
              <w:tabs>
                <w:tab w:val="left" w:pos="391"/>
              </w:tabs>
              <w:autoSpaceDE w:val="0"/>
              <w:autoSpaceDN w:val="0"/>
              <w:adjustRightInd w:val="0"/>
              <w:rPr>
                <w:rFonts w:cs="Calibri"/>
                <w:sz w:val="18"/>
                <w:szCs w:val="18"/>
              </w:rPr>
            </w:pPr>
            <w:r w:rsidRPr="00130355">
              <w:rPr>
                <w:rFonts w:cs="Calibri"/>
                <w:sz w:val="18"/>
                <w:szCs w:val="18"/>
                <w:rtl/>
              </w:rPr>
              <w:t xml:space="preserve">"3" </w:t>
            </w:r>
            <w:r w:rsidRPr="00130355">
              <w:rPr>
                <w:rFonts w:cs="Calibri" w:hint="cs"/>
                <w:sz w:val="18"/>
                <w:szCs w:val="18"/>
                <w:rtl/>
              </w:rPr>
              <w:t>و</w:t>
            </w:r>
            <w:r w:rsidRPr="00130355">
              <w:rPr>
                <w:rFonts w:cs="Calibri"/>
                <w:sz w:val="18"/>
                <w:szCs w:val="18"/>
                <w:rtl/>
              </w:rPr>
              <w:t xml:space="preserve">يجوز أن يُطلب في أي وقت من الموظف المؤقت أن يُقدِّم شهادة طبية بخصوص حالته الصحية أو أن يخضع لفحص من قبل طبيب يحدده المدير العام. </w:t>
            </w:r>
            <w:r w:rsidRPr="00130355">
              <w:rPr>
                <w:rFonts w:cs="Calibri" w:hint="cs"/>
                <w:sz w:val="18"/>
                <w:szCs w:val="18"/>
                <w:rtl/>
              </w:rPr>
              <w:t>و</w:t>
            </w:r>
            <w:r w:rsidRPr="00130355">
              <w:rPr>
                <w:rFonts w:cs="Calibri"/>
                <w:sz w:val="18"/>
                <w:szCs w:val="18"/>
                <w:rtl/>
              </w:rPr>
              <w:t>عندما تعوق حالةُ الموظف الصحية قدرته على أداء مهامه، يجوز إصدار تعليمات إلى الموظف بعدم الحضور للعمل وتوجيه طلب إليه بالتماس العلاج من طبيب مؤهل رسمياً. ويجب على الموظف أن يمتثل فوراً لأي تعليمات أو طلبات تُوجَّه إليه بموجب هذه القاعدة؛</w:t>
            </w:r>
          </w:p>
          <w:p w14:paraId="2B985586" w14:textId="77777777" w:rsidR="00B21B46" w:rsidRPr="00D40E83" w:rsidRDefault="00B21B46" w:rsidP="00D40E83">
            <w:pPr>
              <w:tabs>
                <w:tab w:val="left" w:pos="391"/>
              </w:tabs>
              <w:autoSpaceDE w:val="0"/>
              <w:autoSpaceDN w:val="0"/>
              <w:adjustRightInd w:val="0"/>
              <w:rPr>
                <w:rFonts w:cs="Calibri"/>
                <w:sz w:val="18"/>
                <w:szCs w:val="18"/>
              </w:rPr>
            </w:pPr>
          </w:p>
          <w:p w14:paraId="0E15BD8A" w14:textId="53AA1700" w:rsidR="00B21B46" w:rsidRPr="00D40E83" w:rsidRDefault="006A583E" w:rsidP="006A583E">
            <w:pPr>
              <w:tabs>
                <w:tab w:val="left" w:pos="391"/>
              </w:tabs>
              <w:autoSpaceDE w:val="0"/>
              <w:autoSpaceDN w:val="0"/>
              <w:adjustRightInd w:val="0"/>
              <w:rPr>
                <w:rFonts w:cs="Calibri"/>
                <w:sz w:val="18"/>
                <w:szCs w:val="18"/>
              </w:rPr>
            </w:pPr>
            <w:r w:rsidRPr="006A583E">
              <w:rPr>
                <w:rFonts w:cs="Calibri"/>
                <w:sz w:val="18"/>
                <w:szCs w:val="18"/>
                <w:rtl/>
              </w:rPr>
              <w:lastRenderedPageBreak/>
              <w:t xml:space="preserve">"4" </w:t>
            </w:r>
            <w:r w:rsidRPr="006A583E">
              <w:rPr>
                <w:rFonts w:cs="Calibri" w:hint="cs"/>
                <w:sz w:val="18"/>
                <w:szCs w:val="18"/>
                <w:rtl/>
              </w:rPr>
              <w:t>و</w:t>
            </w:r>
            <w:r w:rsidRPr="006A583E">
              <w:rPr>
                <w:rFonts w:cs="Calibri"/>
                <w:sz w:val="18"/>
                <w:szCs w:val="18"/>
                <w:rtl/>
              </w:rPr>
              <w:t>في أثناء قضاء إجازة مرضية أو إجازة خاصة بسبب مرض مُطوَّل، لا يجوز للموظف المؤقت أن يترك منطقة مركز العمل دون موافقة مسبقة من المدير العام؛</w:t>
            </w:r>
          </w:p>
          <w:p w14:paraId="73151206" w14:textId="77777777" w:rsidR="00B21B46" w:rsidRPr="00D40E83" w:rsidRDefault="00B21B46" w:rsidP="00D40E83">
            <w:pPr>
              <w:tabs>
                <w:tab w:val="left" w:pos="391"/>
              </w:tabs>
              <w:autoSpaceDE w:val="0"/>
              <w:autoSpaceDN w:val="0"/>
              <w:adjustRightInd w:val="0"/>
              <w:rPr>
                <w:rFonts w:cs="Calibri"/>
                <w:sz w:val="18"/>
                <w:szCs w:val="18"/>
              </w:rPr>
            </w:pPr>
          </w:p>
          <w:p w14:paraId="0A61678B" w14:textId="2B8F8D55" w:rsidR="00B21B46" w:rsidRPr="00D40E83" w:rsidRDefault="003F55FF" w:rsidP="003F55FF">
            <w:pPr>
              <w:tabs>
                <w:tab w:val="left" w:pos="391"/>
              </w:tabs>
              <w:autoSpaceDE w:val="0"/>
              <w:autoSpaceDN w:val="0"/>
              <w:adjustRightInd w:val="0"/>
              <w:rPr>
                <w:rFonts w:cs="Calibri"/>
                <w:sz w:val="18"/>
                <w:szCs w:val="18"/>
              </w:rPr>
            </w:pPr>
            <w:r w:rsidRPr="003F55FF">
              <w:rPr>
                <w:rFonts w:cs="Calibri"/>
                <w:sz w:val="18"/>
                <w:szCs w:val="18"/>
                <w:rtl/>
              </w:rPr>
              <w:t xml:space="preserve">"5" </w:t>
            </w:r>
            <w:r w:rsidRPr="003F55FF">
              <w:rPr>
                <w:rFonts w:cs="Calibri" w:hint="cs"/>
                <w:sz w:val="18"/>
                <w:szCs w:val="18"/>
                <w:rtl/>
              </w:rPr>
              <w:t>و</w:t>
            </w:r>
            <w:r w:rsidRPr="003F55FF">
              <w:rPr>
                <w:rFonts w:cs="Calibri"/>
                <w:sz w:val="18"/>
                <w:szCs w:val="18"/>
                <w:rtl/>
              </w:rPr>
              <w:t>يُبلِغ الموظفُ المؤقت المكتبَ الدولي فوراً بأي حالة مرضية معدية تحدث في أسرة الموظف، أو بأي أمر حجر صحي يمس الأسرة. ويحصل الموظف المؤقت الذي يُطلب منه، نتيجةً لهذه الظروف، ألا يحضر إلى العمل على مرتب كامل وغيره من المزايا والبدلات والاستحقاقات عن فترة الغياب المأذون به.</w:t>
            </w:r>
          </w:p>
          <w:p w14:paraId="55CE009C" w14:textId="77777777" w:rsidR="00B21B46" w:rsidRPr="00D40E83" w:rsidRDefault="00B21B46" w:rsidP="00D40E83">
            <w:pPr>
              <w:tabs>
                <w:tab w:val="left" w:pos="391"/>
              </w:tabs>
              <w:autoSpaceDE w:val="0"/>
              <w:autoSpaceDN w:val="0"/>
              <w:adjustRightInd w:val="0"/>
              <w:rPr>
                <w:rFonts w:cs="Calibri"/>
                <w:sz w:val="18"/>
                <w:szCs w:val="18"/>
              </w:rPr>
            </w:pPr>
          </w:p>
          <w:p w14:paraId="5AFA3497" w14:textId="1E316F04" w:rsidR="00B21B46" w:rsidRPr="00D40E83" w:rsidRDefault="00432ED1" w:rsidP="00432ED1">
            <w:pPr>
              <w:tabs>
                <w:tab w:val="left" w:pos="391"/>
              </w:tabs>
              <w:autoSpaceDE w:val="0"/>
              <w:autoSpaceDN w:val="0"/>
              <w:adjustRightInd w:val="0"/>
              <w:rPr>
                <w:rFonts w:cs="Calibri"/>
                <w:sz w:val="18"/>
                <w:szCs w:val="18"/>
              </w:rPr>
            </w:pPr>
            <w:r w:rsidRPr="00432ED1">
              <w:rPr>
                <w:rFonts w:cs="Calibri"/>
                <w:sz w:val="18"/>
                <w:szCs w:val="18"/>
                <w:rtl/>
              </w:rPr>
              <w:t xml:space="preserve">(2) </w:t>
            </w:r>
            <w:r w:rsidRPr="00432ED1">
              <w:rPr>
                <w:rFonts w:cs="Calibri" w:hint="cs"/>
                <w:sz w:val="18"/>
                <w:szCs w:val="18"/>
                <w:rtl/>
              </w:rPr>
              <w:t>و</w:t>
            </w:r>
            <w:r w:rsidRPr="00432ED1">
              <w:rPr>
                <w:rFonts w:cs="Calibri"/>
                <w:sz w:val="18"/>
                <w:szCs w:val="18"/>
                <w:rtl/>
              </w:rPr>
              <w:t>يجوز للموظفين المؤقتين أن يحصلوا على ما مجموعه سبعة أيام عمل إجازة مرضية بدون شهادة طبية أو إجازة لحالات الطوارئ المتصلة بالأسرة أو كليهما في غضون سنة تقويمية. ويُطبَّق الاستحقاق بالتناسب إذا كان العقد لمدة أقل من 12 شهراً. و</w:t>
            </w:r>
            <w:r w:rsidRPr="00432ED1">
              <w:rPr>
                <w:rFonts w:cs="Calibri" w:hint="cs"/>
                <w:sz w:val="18"/>
                <w:szCs w:val="18"/>
                <w:rtl/>
              </w:rPr>
              <w:t xml:space="preserve">يجب أن يكون </w:t>
            </w:r>
            <w:r w:rsidRPr="00432ED1">
              <w:rPr>
                <w:rFonts w:cs="Calibri"/>
                <w:sz w:val="18"/>
                <w:szCs w:val="18"/>
                <w:rtl/>
              </w:rPr>
              <w:t>أي غياب آخر عن العمل في تلك السنة مدعوماً بشهادة طبية، و</w:t>
            </w:r>
            <w:r w:rsidRPr="00432ED1">
              <w:rPr>
                <w:rFonts w:cs="Calibri" w:hint="cs"/>
                <w:sz w:val="18"/>
                <w:szCs w:val="18"/>
                <w:rtl/>
              </w:rPr>
              <w:t>إ</w:t>
            </w:r>
            <w:r w:rsidRPr="00432ED1">
              <w:rPr>
                <w:rFonts w:cs="Calibri"/>
                <w:sz w:val="18"/>
                <w:szCs w:val="18"/>
                <w:rtl/>
              </w:rPr>
              <w:t xml:space="preserve">لا يُخصَم من الإجازة السنوية التي يستحقها الموظف المؤقت أو يُحسَب كإجازة خاصة دون أجر في حالة استنفاد الإجازة السنوية. </w:t>
            </w:r>
            <w:r w:rsidRPr="00432ED1">
              <w:rPr>
                <w:rFonts w:cs="Calibri" w:hint="cs"/>
                <w:sz w:val="18"/>
                <w:szCs w:val="18"/>
                <w:rtl/>
              </w:rPr>
              <w:t>و</w:t>
            </w:r>
            <w:r w:rsidRPr="00432ED1">
              <w:rPr>
                <w:rFonts w:cs="Calibri"/>
                <w:sz w:val="18"/>
                <w:szCs w:val="18"/>
                <w:rtl/>
              </w:rPr>
              <w:t xml:space="preserve">لا يجوز أخذ إجازة </w:t>
            </w:r>
            <w:r w:rsidRPr="00432ED1">
              <w:rPr>
                <w:rFonts w:cs="Calibri" w:hint="cs"/>
                <w:sz w:val="18"/>
                <w:szCs w:val="18"/>
                <w:rtl/>
              </w:rPr>
              <w:t xml:space="preserve">مرضية </w:t>
            </w:r>
            <w:r w:rsidRPr="00432ED1">
              <w:rPr>
                <w:rFonts w:cs="Calibri"/>
                <w:sz w:val="18"/>
                <w:szCs w:val="18"/>
                <w:rtl/>
              </w:rPr>
              <w:t>بدون شهادة لأكثر من ثلاثة أيام متتالية.</w:t>
            </w:r>
          </w:p>
          <w:p w14:paraId="4BC06F7A" w14:textId="77777777" w:rsidR="00B21B46" w:rsidRPr="00D40E83" w:rsidRDefault="00B21B46" w:rsidP="00D40E83">
            <w:pPr>
              <w:tabs>
                <w:tab w:val="left" w:pos="391"/>
              </w:tabs>
              <w:autoSpaceDE w:val="0"/>
              <w:autoSpaceDN w:val="0"/>
              <w:adjustRightInd w:val="0"/>
              <w:rPr>
                <w:rFonts w:cs="Calibri"/>
                <w:sz w:val="18"/>
                <w:szCs w:val="18"/>
              </w:rPr>
            </w:pPr>
          </w:p>
          <w:p w14:paraId="0A3D3CCE" w14:textId="3081875E" w:rsidR="00B21B46" w:rsidRPr="00D40E83" w:rsidRDefault="00B21B46"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7432F823" w14:textId="77777777" w:rsidR="00B21B46" w:rsidRPr="00D40E83" w:rsidRDefault="00B21B46" w:rsidP="00D40E83">
            <w:pPr>
              <w:tabs>
                <w:tab w:val="left" w:pos="391"/>
              </w:tabs>
              <w:autoSpaceDE w:val="0"/>
              <w:autoSpaceDN w:val="0"/>
              <w:adjustRightInd w:val="0"/>
              <w:rPr>
                <w:rFonts w:cs="Calibri"/>
                <w:sz w:val="18"/>
                <w:szCs w:val="18"/>
              </w:rPr>
            </w:pPr>
            <w:r w:rsidRPr="00D40E83">
              <w:rPr>
                <w:rFonts w:cs="Calibri"/>
                <w:sz w:val="18"/>
                <w:szCs w:val="18"/>
                <w:rtl/>
              </w:rPr>
              <w:lastRenderedPageBreak/>
              <w:t>[…]</w:t>
            </w:r>
          </w:p>
          <w:p w14:paraId="6266527F" w14:textId="77777777" w:rsidR="00B21B46" w:rsidRPr="00D40E83" w:rsidRDefault="00B21B46" w:rsidP="00D40E83">
            <w:pPr>
              <w:tabs>
                <w:tab w:val="left" w:pos="391"/>
              </w:tabs>
              <w:autoSpaceDE w:val="0"/>
              <w:autoSpaceDN w:val="0"/>
              <w:adjustRightInd w:val="0"/>
              <w:rPr>
                <w:rFonts w:cs="Calibri"/>
                <w:sz w:val="18"/>
                <w:szCs w:val="18"/>
              </w:rPr>
            </w:pPr>
          </w:p>
          <w:p w14:paraId="0A77AEAD" w14:textId="228F3E7C" w:rsidR="00B21B46" w:rsidRPr="00D40E83" w:rsidRDefault="00017E45" w:rsidP="00017E45">
            <w:pPr>
              <w:tabs>
                <w:tab w:val="left" w:pos="391"/>
              </w:tabs>
              <w:autoSpaceDE w:val="0"/>
              <w:autoSpaceDN w:val="0"/>
              <w:adjustRightInd w:val="0"/>
              <w:rPr>
                <w:rFonts w:cs="Calibri"/>
                <w:sz w:val="18"/>
                <w:szCs w:val="18"/>
              </w:rPr>
            </w:pPr>
            <w:r w:rsidRPr="00017E45">
              <w:rPr>
                <w:rFonts w:cs="Calibri"/>
                <w:sz w:val="18"/>
                <w:szCs w:val="18"/>
                <w:rtl/>
              </w:rPr>
              <w:t>(ج)</w:t>
            </w:r>
            <w:r w:rsidRPr="00017E45">
              <w:rPr>
                <w:rFonts w:cs="Calibri" w:hint="cs"/>
                <w:sz w:val="18"/>
                <w:szCs w:val="18"/>
                <w:rtl/>
              </w:rPr>
              <w:t xml:space="preserve"> و</w:t>
            </w:r>
            <w:r w:rsidRPr="00017E45">
              <w:rPr>
                <w:rFonts w:cs="Calibri"/>
                <w:sz w:val="18"/>
                <w:szCs w:val="18"/>
                <w:rtl/>
              </w:rPr>
              <w:t>تُمنَح إجازة مرضية للموظفين المؤقتين على أن يُراعى ما يلي:</w:t>
            </w:r>
          </w:p>
          <w:p w14:paraId="2C74E2D7" w14:textId="77777777" w:rsidR="00B21B46" w:rsidRPr="00D40E83" w:rsidRDefault="00B21B46" w:rsidP="00D40E83">
            <w:pPr>
              <w:tabs>
                <w:tab w:val="left" w:pos="391"/>
              </w:tabs>
              <w:autoSpaceDE w:val="0"/>
              <w:autoSpaceDN w:val="0"/>
              <w:adjustRightInd w:val="0"/>
              <w:rPr>
                <w:rFonts w:cs="Calibri"/>
                <w:sz w:val="18"/>
                <w:szCs w:val="18"/>
              </w:rPr>
            </w:pPr>
          </w:p>
          <w:p w14:paraId="1B2F0A3B" w14:textId="592795F6" w:rsidR="00B21B46" w:rsidRPr="00D40E83" w:rsidRDefault="00017E45" w:rsidP="00017E45">
            <w:pPr>
              <w:tabs>
                <w:tab w:val="left" w:pos="391"/>
              </w:tabs>
              <w:autoSpaceDE w:val="0"/>
              <w:autoSpaceDN w:val="0"/>
              <w:adjustRightInd w:val="0"/>
              <w:rPr>
                <w:rFonts w:cs="Calibri"/>
                <w:sz w:val="18"/>
                <w:szCs w:val="18"/>
              </w:rPr>
            </w:pPr>
            <w:r w:rsidRPr="00017E45">
              <w:rPr>
                <w:rFonts w:cs="Calibri"/>
                <w:sz w:val="18"/>
                <w:szCs w:val="18"/>
                <w:rtl/>
              </w:rPr>
              <w:t>1)</w:t>
            </w:r>
            <w:r w:rsidRPr="00017E45">
              <w:rPr>
                <w:rFonts w:cs="Calibri" w:hint="cs"/>
                <w:sz w:val="18"/>
                <w:szCs w:val="18"/>
                <w:rtl/>
              </w:rPr>
              <w:t xml:space="preserve"> </w:t>
            </w:r>
            <w:r w:rsidRPr="00017E45">
              <w:rPr>
                <w:rFonts w:cs="Calibri"/>
                <w:sz w:val="18"/>
                <w:szCs w:val="18"/>
                <w:rtl/>
              </w:rPr>
              <w:t>يُمنَح الموظفون المؤقتون غير القادرين على أداء واجباتهم بسبب مرض أو إصابة أو الذين تحول مقتضيات الصحة العامة دون حضورهم إجازة</w:t>
            </w:r>
            <w:r w:rsidRPr="00017E45">
              <w:rPr>
                <w:rFonts w:cs="Calibri" w:hint="cs"/>
                <w:sz w:val="18"/>
                <w:szCs w:val="18"/>
                <w:rtl/>
              </w:rPr>
              <w:t>ً</w:t>
            </w:r>
            <w:r w:rsidRPr="00017E45">
              <w:rPr>
                <w:rFonts w:cs="Calibri"/>
                <w:sz w:val="18"/>
                <w:szCs w:val="18"/>
                <w:rtl/>
              </w:rPr>
              <w:t xml:space="preserve"> مرضية</w:t>
            </w:r>
            <w:r w:rsidRPr="00017E45">
              <w:rPr>
                <w:rFonts w:cs="Calibri" w:hint="cs"/>
                <w:sz w:val="18"/>
                <w:szCs w:val="18"/>
                <w:rtl/>
              </w:rPr>
              <w:t>ً</w:t>
            </w:r>
            <w:r w:rsidRPr="00017E45">
              <w:rPr>
                <w:rFonts w:cs="Calibri"/>
                <w:sz w:val="18"/>
                <w:szCs w:val="18"/>
                <w:rtl/>
              </w:rPr>
              <w:t xml:space="preserve"> لمدة يومين عن كل شهر تعيين وفقاً للأحكام التالية:</w:t>
            </w:r>
          </w:p>
          <w:p w14:paraId="76A82EC8" w14:textId="77777777" w:rsidR="00B21B46" w:rsidRPr="00D40E83" w:rsidRDefault="00B21B46" w:rsidP="00D40E83">
            <w:pPr>
              <w:tabs>
                <w:tab w:val="left" w:pos="391"/>
              </w:tabs>
              <w:autoSpaceDE w:val="0"/>
              <w:autoSpaceDN w:val="0"/>
              <w:adjustRightInd w:val="0"/>
              <w:rPr>
                <w:rFonts w:cs="Calibri"/>
                <w:sz w:val="18"/>
                <w:szCs w:val="18"/>
              </w:rPr>
            </w:pPr>
          </w:p>
          <w:p w14:paraId="2D179516" w14:textId="0FFB9E0A" w:rsidR="00B21B46" w:rsidRPr="00D40E83" w:rsidRDefault="002C60DB" w:rsidP="002C60DB">
            <w:pPr>
              <w:tabs>
                <w:tab w:val="left" w:pos="391"/>
              </w:tabs>
              <w:autoSpaceDE w:val="0"/>
              <w:autoSpaceDN w:val="0"/>
              <w:adjustRightInd w:val="0"/>
              <w:rPr>
                <w:rFonts w:cs="Calibri"/>
                <w:sz w:val="18"/>
                <w:szCs w:val="18"/>
              </w:rPr>
            </w:pPr>
            <w:r w:rsidRPr="002C60DB">
              <w:rPr>
                <w:rFonts w:cs="Calibri"/>
                <w:sz w:val="18"/>
                <w:szCs w:val="18"/>
                <w:rtl/>
              </w:rPr>
              <w:t xml:space="preserve">"1" يجب أن </w:t>
            </w:r>
            <w:r w:rsidRPr="00602C8E">
              <w:rPr>
                <w:rFonts w:cs="Calibri"/>
                <w:strike/>
                <w:sz w:val="18"/>
                <w:szCs w:val="18"/>
                <w:rtl/>
              </w:rPr>
              <w:t>تُعتمد</w:t>
            </w:r>
            <w:r w:rsidRPr="002C60DB">
              <w:rPr>
                <w:rFonts w:cs="Calibri"/>
                <w:sz w:val="18"/>
                <w:szCs w:val="18"/>
                <w:rtl/>
              </w:rPr>
              <w:t xml:space="preserve"> </w:t>
            </w:r>
            <w:r w:rsidR="00827C4D" w:rsidRPr="00827C4D">
              <w:rPr>
                <w:rFonts w:cs="Calibri" w:hint="cs"/>
                <w:b/>
                <w:bCs/>
                <w:sz w:val="18"/>
                <w:szCs w:val="18"/>
                <w:u w:val="single"/>
                <w:rtl/>
              </w:rPr>
              <w:t>تخضع</w:t>
            </w:r>
            <w:r w:rsidR="00827C4D">
              <w:rPr>
                <w:rFonts w:cs="Calibri" w:hint="cs"/>
                <w:sz w:val="18"/>
                <w:szCs w:val="18"/>
                <w:rtl/>
              </w:rPr>
              <w:t xml:space="preserve"> </w:t>
            </w:r>
            <w:r w:rsidRPr="002C60DB">
              <w:rPr>
                <w:rFonts w:cs="Calibri"/>
                <w:sz w:val="18"/>
                <w:szCs w:val="18"/>
                <w:rtl/>
              </w:rPr>
              <w:t xml:space="preserve">جميع الإجازات المرضية </w:t>
            </w:r>
            <w:r w:rsidR="00602C8E" w:rsidRPr="00602C8E">
              <w:rPr>
                <w:rFonts w:cs="Calibri" w:hint="cs"/>
                <w:b/>
                <w:bCs/>
                <w:sz w:val="18"/>
                <w:szCs w:val="18"/>
                <w:u w:val="single"/>
                <w:rtl/>
              </w:rPr>
              <w:t>بشهادة</w:t>
            </w:r>
            <w:r w:rsidR="00602C8E">
              <w:rPr>
                <w:rFonts w:cs="Calibri" w:hint="cs"/>
                <w:sz w:val="18"/>
                <w:szCs w:val="18"/>
                <w:rtl/>
              </w:rPr>
              <w:t xml:space="preserve"> </w:t>
            </w:r>
            <w:r w:rsidRPr="001354DA">
              <w:rPr>
                <w:rFonts w:cs="Calibri"/>
                <w:strike/>
                <w:sz w:val="18"/>
                <w:szCs w:val="18"/>
                <w:rtl/>
              </w:rPr>
              <w:t>باسم المدير العام</w:t>
            </w:r>
            <w:r w:rsidR="001354DA" w:rsidRPr="001354DA">
              <w:rPr>
                <w:rFonts w:cs="Calibri" w:hint="cs"/>
                <w:strike/>
                <w:sz w:val="18"/>
                <w:szCs w:val="18"/>
                <w:rtl/>
              </w:rPr>
              <w:t xml:space="preserve"> </w:t>
            </w:r>
            <w:r w:rsidR="001354DA">
              <w:rPr>
                <w:rFonts w:cs="Calibri" w:hint="cs"/>
                <w:b/>
                <w:bCs/>
                <w:color w:val="000000" w:themeColor="text1"/>
                <w:sz w:val="18"/>
                <w:szCs w:val="18"/>
                <w:u w:val="single"/>
                <w:rtl/>
              </w:rPr>
              <w:t xml:space="preserve">للمراجعة والمصادقة </w:t>
            </w:r>
            <w:r w:rsidR="001354DA" w:rsidRPr="00D40E83">
              <w:rPr>
                <w:rFonts w:cs="Calibri"/>
                <w:b/>
                <w:bCs/>
                <w:color w:val="000000" w:themeColor="text1"/>
                <w:sz w:val="18"/>
                <w:szCs w:val="18"/>
                <w:u w:val="single"/>
                <w:rtl/>
              </w:rPr>
              <w:t>من قبل المستشار الطبي للمكتب الدولي</w:t>
            </w:r>
            <w:r w:rsidR="001354DA" w:rsidRPr="001354DA">
              <w:rPr>
                <w:rFonts w:cs="Calibri" w:hint="cs"/>
                <w:b/>
                <w:bCs/>
                <w:color w:val="000000" w:themeColor="text1"/>
                <w:sz w:val="18"/>
                <w:szCs w:val="18"/>
                <w:u w:val="single"/>
                <w:rtl/>
              </w:rPr>
              <w:t>.</w:t>
            </w:r>
            <w:r w:rsidR="001354DA">
              <w:rPr>
                <w:rFonts w:cs="Calibri" w:hint="cs"/>
                <w:b/>
                <w:bCs/>
                <w:color w:val="000000" w:themeColor="text1"/>
                <w:sz w:val="18"/>
                <w:szCs w:val="18"/>
                <w:u w:val="single"/>
                <w:rtl/>
              </w:rPr>
              <w:t xml:space="preserve"> </w:t>
            </w:r>
            <w:r w:rsidR="00A61862" w:rsidRPr="00D40E83">
              <w:rPr>
                <w:rFonts w:cs="Calibri"/>
                <w:b/>
                <w:bCs/>
                <w:sz w:val="18"/>
                <w:szCs w:val="18"/>
                <w:u w:val="single"/>
                <w:rtl/>
              </w:rPr>
              <w:t xml:space="preserve">وإذا لم يصادق المستشار الطبي على إجازة </w:t>
            </w:r>
            <w:r w:rsidR="00A61862">
              <w:rPr>
                <w:rFonts w:cs="Calibri" w:hint="cs"/>
                <w:b/>
                <w:bCs/>
                <w:sz w:val="18"/>
                <w:szCs w:val="18"/>
                <w:u w:val="single"/>
                <w:rtl/>
              </w:rPr>
              <w:t>مرضية</w:t>
            </w:r>
            <w:r w:rsidR="00A61862" w:rsidRPr="00D40E83">
              <w:rPr>
                <w:rFonts w:cs="Calibri"/>
                <w:b/>
                <w:bCs/>
                <w:sz w:val="18"/>
                <w:szCs w:val="18"/>
                <w:u w:val="single"/>
                <w:rtl/>
              </w:rPr>
              <w:t xml:space="preserve"> </w:t>
            </w:r>
            <w:r w:rsidR="00A61862">
              <w:rPr>
                <w:rFonts w:cs="Calibri" w:hint="cs"/>
                <w:b/>
                <w:bCs/>
                <w:sz w:val="18"/>
                <w:szCs w:val="18"/>
                <w:u w:val="single"/>
                <w:rtl/>
              </w:rPr>
              <w:t>بشهادة</w:t>
            </w:r>
            <w:r w:rsidR="00A61862" w:rsidRPr="00D40E83">
              <w:rPr>
                <w:rFonts w:cs="Calibri"/>
                <w:b/>
                <w:bCs/>
                <w:sz w:val="18"/>
                <w:szCs w:val="18"/>
                <w:u w:val="single"/>
                <w:rtl/>
              </w:rPr>
              <w:t>، يُخصم الغياب من رصيد الإجازة السنوية للموظف أو، في حالة استنفاد الإجازة السنوية، يُحسب كإجازة خاصة بدون أجر</w:t>
            </w:r>
            <w:r w:rsidRPr="002C60DB">
              <w:rPr>
                <w:rFonts w:cs="Calibri"/>
                <w:sz w:val="18"/>
                <w:szCs w:val="18"/>
                <w:rtl/>
              </w:rPr>
              <w:t>؛</w:t>
            </w:r>
          </w:p>
          <w:p w14:paraId="7CBF2C27" w14:textId="77777777" w:rsidR="00B21B46" w:rsidRPr="00D40E83" w:rsidRDefault="00B21B46" w:rsidP="00D40E83">
            <w:pPr>
              <w:tabs>
                <w:tab w:val="left" w:pos="391"/>
              </w:tabs>
              <w:autoSpaceDE w:val="0"/>
              <w:autoSpaceDN w:val="0"/>
              <w:adjustRightInd w:val="0"/>
              <w:rPr>
                <w:rFonts w:cs="Calibri"/>
                <w:sz w:val="18"/>
                <w:szCs w:val="18"/>
              </w:rPr>
            </w:pPr>
          </w:p>
          <w:p w14:paraId="4D0DD917" w14:textId="1D9F19FB" w:rsidR="00B21B46" w:rsidRPr="00D40E83" w:rsidRDefault="00E04EBA" w:rsidP="00E04EBA">
            <w:pPr>
              <w:tabs>
                <w:tab w:val="left" w:pos="391"/>
              </w:tabs>
              <w:autoSpaceDE w:val="0"/>
              <w:autoSpaceDN w:val="0"/>
              <w:adjustRightInd w:val="0"/>
              <w:rPr>
                <w:rFonts w:cs="Calibri"/>
                <w:color w:val="000000" w:themeColor="text1"/>
                <w:sz w:val="18"/>
                <w:szCs w:val="18"/>
              </w:rPr>
            </w:pPr>
            <w:r w:rsidRPr="00E04EBA">
              <w:rPr>
                <w:rFonts w:cs="Calibri"/>
                <w:sz w:val="18"/>
                <w:szCs w:val="18"/>
                <w:rtl/>
              </w:rPr>
              <w:t xml:space="preserve">"2" </w:t>
            </w:r>
            <w:r w:rsidRPr="00E04EBA">
              <w:rPr>
                <w:rFonts w:cs="Calibri" w:hint="cs"/>
                <w:sz w:val="18"/>
                <w:szCs w:val="18"/>
                <w:rtl/>
              </w:rPr>
              <w:t>و</w:t>
            </w:r>
            <w:r w:rsidRPr="00E04EBA">
              <w:rPr>
                <w:rFonts w:cs="Calibri"/>
                <w:sz w:val="18"/>
                <w:szCs w:val="18"/>
                <w:rtl/>
              </w:rPr>
              <w:t>تقع على عاتق الموظفين المؤقتين مسؤولية إبلاغ المشرفين عليهم بغيابهم بسبب المرض أو الإصابة في أقرب وقت ممكن. ويجب عليهم الرجوع إلى المستشار الطبي للمكتب الدولي قبل التغيب حيثما أمكن؛</w:t>
            </w:r>
          </w:p>
          <w:p w14:paraId="274E2A30" w14:textId="77777777" w:rsidR="00B21B46" w:rsidRPr="00D40E83" w:rsidRDefault="00B21B46" w:rsidP="00D40E83">
            <w:pPr>
              <w:tabs>
                <w:tab w:val="left" w:pos="391"/>
              </w:tabs>
              <w:autoSpaceDE w:val="0"/>
              <w:autoSpaceDN w:val="0"/>
              <w:adjustRightInd w:val="0"/>
              <w:rPr>
                <w:rFonts w:cs="Calibri"/>
                <w:sz w:val="18"/>
                <w:szCs w:val="18"/>
              </w:rPr>
            </w:pPr>
          </w:p>
          <w:p w14:paraId="7CB53D50" w14:textId="62F89B3C" w:rsidR="00B21B46" w:rsidRPr="00D40E83" w:rsidRDefault="00807346" w:rsidP="00807346">
            <w:pPr>
              <w:tabs>
                <w:tab w:val="left" w:pos="391"/>
              </w:tabs>
              <w:autoSpaceDE w:val="0"/>
              <w:autoSpaceDN w:val="0"/>
              <w:adjustRightInd w:val="0"/>
              <w:rPr>
                <w:rFonts w:cs="Calibri"/>
                <w:sz w:val="18"/>
                <w:szCs w:val="18"/>
              </w:rPr>
            </w:pPr>
            <w:r w:rsidRPr="00807346">
              <w:rPr>
                <w:rFonts w:cs="Calibri"/>
                <w:sz w:val="18"/>
                <w:szCs w:val="18"/>
                <w:rtl/>
              </w:rPr>
              <w:t xml:space="preserve">"3" </w:t>
            </w:r>
            <w:r w:rsidRPr="00807346">
              <w:rPr>
                <w:rFonts w:cs="Calibri" w:hint="cs"/>
                <w:sz w:val="18"/>
                <w:szCs w:val="18"/>
                <w:rtl/>
              </w:rPr>
              <w:t>و</w:t>
            </w:r>
            <w:r w:rsidRPr="00807346">
              <w:rPr>
                <w:rFonts w:cs="Calibri"/>
                <w:sz w:val="18"/>
                <w:szCs w:val="18"/>
                <w:rtl/>
              </w:rPr>
              <w:t xml:space="preserve">يجوز أن يُطلب في أي وقت من الموظف المؤقت أن يُقدِّم شهادة طبية بخصوص حالته الصحية أو أن يخضع لفحص </w:t>
            </w:r>
            <w:r w:rsidR="002E08A2" w:rsidRPr="00D40E83">
              <w:rPr>
                <w:rFonts w:cs="Calibri"/>
                <w:b/>
                <w:bCs/>
                <w:sz w:val="18"/>
                <w:szCs w:val="18"/>
                <w:u w:val="single"/>
                <w:rtl/>
              </w:rPr>
              <w:t>قبل المستشار الطبي للمكتب الدولي أو</w:t>
            </w:r>
            <w:r w:rsidR="002E08A2" w:rsidRPr="0090711C">
              <w:rPr>
                <w:rFonts w:cs="Calibri"/>
                <w:sz w:val="18"/>
                <w:szCs w:val="18"/>
                <w:rtl/>
              </w:rPr>
              <w:t xml:space="preserve"> </w:t>
            </w:r>
            <w:r w:rsidRPr="00807346">
              <w:rPr>
                <w:rFonts w:cs="Calibri"/>
                <w:sz w:val="18"/>
                <w:szCs w:val="18"/>
                <w:rtl/>
              </w:rPr>
              <w:t xml:space="preserve">من قبل </w:t>
            </w:r>
            <w:r w:rsidR="00915151" w:rsidRPr="00F61170">
              <w:rPr>
                <w:rFonts w:cs="Calibri"/>
                <w:sz w:val="18"/>
                <w:szCs w:val="18"/>
                <w:rtl/>
              </w:rPr>
              <w:t xml:space="preserve">يحدده </w:t>
            </w:r>
            <w:r w:rsidR="00915151" w:rsidRPr="00D40E83">
              <w:rPr>
                <w:rFonts w:cs="Calibri"/>
                <w:b/>
                <w:bCs/>
                <w:sz w:val="18"/>
                <w:szCs w:val="18"/>
                <w:u w:val="single"/>
                <w:rtl/>
              </w:rPr>
              <w:t xml:space="preserve">المستشار الطبي للمكتب الدولي </w:t>
            </w:r>
            <w:r w:rsidR="00915151" w:rsidRPr="00AE3745">
              <w:rPr>
                <w:rFonts w:cs="Calibri"/>
                <w:strike/>
                <w:sz w:val="18"/>
                <w:szCs w:val="18"/>
                <w:rtl/>
              </w:rPr>
              <w:t>المدير العام</w:t>
            </w:r>
            <w:r w:rsidRPr="00807346">
              <w:rPr>
                <w:rFonts w:cs="Calibri"/>
                <w:sz w:val="18"/>
                <w:szCs w:val="18"/>
                <w:rtl/>
              </w:rPr>
              <w:t xml:space="preserve">. </w:t>
            </w:r>
            <w:r w:rsidRPr="00807346">
              <w:rPr>
                <w:rFonts w:cs="Calibri" w:hint="cs"/>
                <w:sz w:val="18"/>
                <w:szCs w:val="18"/>
                <w:rtl/>
              </w:rPr>
              <w:lastRenderedPageBreak/>
              <w:t>و</w:t>
            </w:r>
            <w:r w:rsidRPr="00807346">
              <w:rPr>
                <w:rFonts w:cs="Calibri"/>
                <w:sz w:val="18"/>
                <w:szCs w:val="18"/>
                <w:rtl/>
              </w:rPr>
              <w:t>عندما تعوق حالةُ الموظف الصحية قدرته على أداء مهامه، يجوز إصدار تعليمات إلى الموظف بعدم الحضور للعمل وتوجيه طلب إليه بالتماس العلاج من طبيب مؤهل رسمياً. ويجب على الموظف أن يمتثل فوراً لأي تعليمات أو طلبات تُوجَّه إليه بموجب هذه القاعدة؛</w:t>
            </w:r>
          </w:p>
          <w:p w14:paraId="4FFE2A03" w14:textId="77777777" w:rsidR="00B21B46" w:rsidRPr="00D40E83" w:rsidRDefault="00B21B46" w:rsidP="00D40E83">
            <w:pPr>
              <w:tabs>
                <w:tab w:val="left" w:pos="391"/>
              </w:tabs>
              <w:autoSpaceDE w:val="0"/>
              <w:autoSpaceDN w:val="0"/>
              <w:adjustRightInd w:val="0"/>
              <w:rPr>
                <w:rFonts w:cs="Calibri"/>
                <w:sz w:val="18"/>
                <w:szCs w:val="18"/>
              </w:rPr>
            </w:pPr>
          </w:p>
          <w:p w14:paraId="649E89FB" w14:textId="1A21389B" w:rsidR="00B21B46" w:rsidRPr="00D40E83" w:rsidRDefault="00EA6095" w:rsidP="00EA6095">
            <w:pPr>
              <w:tabs>
                <w:tab w:val="left" w:pos="391"/>
              </w:tabs>
              <w:autoSpaceDE w:val="0"/>
              <w:autoSpaceDN w:val="0"/>
              <w:adjustRightInd w:val="0"/>
              <w:rPr>
                <w:rFonts w:cs="Calibri"/>
                <w:sz w:val="18"/>
                <w:szCs w:val="18"/>
              </w:rPr>
            </w:pPr>
            <w:r w:rsidRPr="00EA6095">
              <w:rPr>
                <w:rFonts w:cs="Calibri"/>
                <w:sz w:val="18"/>
                <w:szCs w:val="18"/>
                <w:rtl/>
              </w:rPr>
              <w:t xml:space="preserve">"4" </w:t>
            </w:r>
            <w:r w:rsidRPr="00EA6095">
              <w:rPr>
                <w:rFonts w:cs="Calibri" w:hint="cs"/>
                <w:sz w:val="18"/>
                <w:szCs w:val="18"/>
                <w:rtl/>
              </w:rPr>
              <w:t>و</w:t>
            </w:r>
            <w:r w:rsidRPr="00EA6095">
              <w:rPr>
                <w:rFonts w:cs="Calibri"/>
                <w:sz w:val="18"/>
                <w:szCs w:val="18"/>
                <w:rtl/>
              </w:rPr>
              <w:t xml:space="preserve">في أثناء قضاء إجازة مرضية أو إجازة خاصة بسبب مرض مُطوَّل، لا يجوز للموظف المؤقت أن يترك منطقة مركز العمل دون موافقة مسبقة من </w:t>
            </w:r>
            <w:r w:rsidR="00E36955" w:rsidRPr="00223DE1">
              <w:rPr>
                <w:rFonts w:cs="Calibri"/>
                <w:strike/>
                <w:sz w:val="18"/>
                <w:szCs w:val="18"/>
                <w:rtl/>
              </w:rPr>
              <w:t>المدير العام</w:t>
            </w:r>
            <w:r w:rsidR="00E36955" w:rsidRPr="00223DE1">
              <w:rPr>
                <w:rFonts w:cs="Calibri" w:hint="cs"/>
                <w:strike/>
                <w:sz w:val="18"/>
                <w:szCs w:val="18"/>
                <w:rtl/>
              </w:rPr>
              <w:t xml:space="preserve"> </w:t>
            </w:r>
            <w:r w:rsidR="00E36955" w:rsidRPr="00D40E83">
              <w:rPr>
                <w:rFonts w:cs="Calibri"/>
                <w:b/>
                <w:bCs/>
                <w:sz w:val="18"/>
                <w:szCs w:val="18"/>
                <w:u w:val="single"/>
                <w:rtl/>
              </w:rPr>
              <w:t>مدير إدارة الموارد البشرية</w:t>
            </w:r>
            <w:r w:rsidRPr="00EA6095">
              <w:rPr>
                <w:rFonts w:cs="Calibri"/>
                <w:sz w:val="18"/>
                <w:szCs w:val="18"/>
                <w:rtl/>
              </w:rPr>
              <w:t>؛</w:t>
            </w:r>
          </w:p>
          <w:p w14:paraId="31205AAB" w14:textId="77777777" w:rsidR="00B21B46" w:rsidRPr="00D40E83" w:rsidRDefault="00B21B46" w:rsidP="00D40E83">
            <w:pPr>
              <w:tabs>
                <w:tab w:val="left" w:pos="391"/>
              </w:tabs>
              <w:autoSpaceDE w:val="0"/>
              <w:autoSpaceDN w:val="0"/>
              <w:adjustRightInd w:val="0"/>
              <w:rPr>
                <w:rFonts w:cs="Calibri"/>
                <w:sz w:val="18"/>
                <w:szCs w:val="18"/>
              </w:rPr>
            </w:pPr>
          </w:p>
          <w:p w14:paraId="41432EF5" w14:textId="5D2D7C36" w:rsidR="00B21B46" w:rsidRPr="00D40E83" w:rsidRDefault="008D58A7" w:rsidP="008D58A7">
            <w:pPr>
              <w:tabs>
                <w:tab w:val="left" w:pos="391"/>
              </w:tabs>
              <w:autoSpaceDE w:val="0"/>
              <w:autoSpaceDN w:val="0"/>
              <w:adjustRightInd w:val="0"/>
              <w:rPr>
                <w:rFonts w:cs="Calibri"/>
                <w:sz w:val="18"/>
                <w:szCs w:val="18"/>
              </w:rPr>
            </w:pPr>
            <w:r w:rsidRPr="008D58A7">
              <w:rPr>
                <w:rFonts w:cs="Calibri"/>
                <w:sz w:val="18"/>
                <w:szCs w:val="18"/>
                <w:rtl/>
              </w:rPr>
              <w:t xml:space="preserve">"5" </w:t>
            </w:r>
            <w:r w:rsidRPr="008D58A7">
              <w:rPr>
                <w:rFonts w:cs="Calibri" w:hint="cs"/>
                <w:sz w:val="18"/>
                <w:szCs w:val="18"/>
                <w:rtl/>
              </w:rPr>
              <w:t>و</w:t>
            </w:r>
            <w:r w:rsidRPr="008D58A7">
              <w:rPr>
                <w:rFonts w:cs="Calibri"/>
                <w:sz w:val="18"/>
                <w:szCs w:val="18"/>
                <w:rtl/>
              </w:rPr>
              <w:t xml:space="preserve">يُبلِغ الموظفُ المؤقت </w:t>
            </w:r>
            <w:r w:rsidR="008673B5" w:rsidRPr="00341F71">
              <w:rPr>
                <w:rFonts w:cs="Calibri" w:hint="cs"/>
                <w:b/>
                <w:bCs/>
                <w:sz w:val="18"/>
                <w:szCs w:val="18"/>
                <w:u w:val="single"/>
                <w:rtl/>
              </w:rPr>
              <w:t>المستشار الطبي</w:t>
            </w:r>
            <w:r w:rsidR="008673B5">
              <w:rPr>
                <w:rFonts w:cs="Calibri" w:hint="cs"/>
                <w:sz w:val="18"/>
                <w:szCs w:val="18"/>
                <w:rtl/>
              </w:rPr>
              <w:t xml:space="preserve"> </w:t>
            </w:r>
            <w:r w:rsidR="008673B5" w:rsidRPr="00341F71">
              <w:rPr>
                <w:rFonts w:cs="Calibri"/>
                <w:strike/>
                <w:sz w:val="18"/>
                <w:szCs w:val="18"/>
                <w:rtl/>
              </w:rPr>
              <w:t>المكتبَ</w:t>
            </w:r>
            <w:r w:rsidR="008673B5">
              <w:rPr>
                <w:rFonts w:cs="Calibri" w:hint="cs"/>
                <w:sz w:val="18"/>
                <w:szCs w:val="18"/>
                <w:rtl/>
              </w:rPr>
              <w:t xml:space="preserve"> </w:t>
            </w:r>
            <w:r w:rsidR="008673B5" w:rsidRPr="00341F71">
              <w:rPr>
                <w:rFonts w:cs="Calibri" w:hint="cs"/>
                <w:b/>
                <w:bCs/>
                <w:sz w:val="18"/>
                <w:szCs w:val="18"/>
                <w:u w:val="single"/>
                <w:rtl/>
              </w:rPr>
              <w:t>للمكتب</w:t>
            </w:r>
            <w:r w:rsidR="008673B5" w:rsidRPr="001E489D">
              <w:rPr>
                <w:rFonts w:cs="Calibri"/>
                <w:sz w:val="18"/>
                <w:szCs w:val="18"/>
                <w:rtl/>
              </w:rPr>
              <w:t xml:space="preserve"> الدولي </w:t>
            </w:r>
            <w:r w:rsidRPr="008D58A7">
              <w:rPr>
                <w:rFonts w:cs="Calibri"/>
                <w:sz w:val="18"/>
                <w:szCs w:val="18"/>
                <w:rtl/>
              </w:rPr>
              <w:t>فوراً بأي حالة مرضية معدية تحدث في أسرة الموظف، أو بأي أمر حجر صحي يمس الأسرة. ويحصل الموظف المؤقت الذي يُطلب منه، نتيجةً لهذه الظروف، ألا يحضر إلى العمل على مرتب كامل وغيره من المزايا والبدلات والاستحقاقات عن فترة الغياب المأذون به.</w:t>
            </w:r>
          </w:p>
          <w:p w14:paraId="496D48DE" w14:textId="77777777" w:rsidR="00B21B46" w:rsidRPr="00D40E83" w:rsidRDefault="00B21B46" w:rsidP="00D40E83">
            <w:pPr>
              <w:tabs>
                <w:tab w:val="left" w:pos="391"/>
              </w:tabs>
              <w:autoSpaceDE w:val="0"/>
              <w:autoSpaceDN w:val="0"/>
              <w:adjustRightInd w:val="0"/>
              <w:rPr>
                <w:rFonts w:cs="Calibri"/>
                <w:sz w:val="18"/>
                <w:szCs w:val="18"/>
              </w:rPr>
            </w:pPr>
          </w:p>
          <w:p w14:paraId="00913AA7" w14:textId="157EB5FB" w:rsidR="00B21B46" w:rsidRPr="00B95FBC" w:rsidRDefault="00B21B46" w:rsidP="005847AE">
            <w:pPr>
              <w:rPr>
                <w:rFonts w:cs="Calibri"/>
                <w:sz w:val="18"/>
                <w:szCs w:val="18"/>
              </w:rPr>
            </w:pPr>
            <w:r w:rsidRPr="00D40E83">
              <w:rPr>
                <w:rFonts w:cs="Calibri"/>
                <w:sz w:val="18"/>
                <w:szCs w:val="18"/>
                <w:rtl/>
              </w:rPr>
              <w:t>(2)</w:t>
            </w:r>
            <w:r w:rsidR="005847AE">
              <w:rPr>
                <w:rFonts w:cs="Calibri" w:hint="cs"/>
                <w:sz w:val="18"/>
                <w:szCs w:val="18"/>
                <w:rtl/>
              </w:rPr>
              <w:t xml:space="preserve"> </w:t>
            </w:r>
            <w:r w:rsidR="005847AE" w:rsidRPr="005847AE">
              <w:rPr>
                <w:rFonts w:cs="Calibri" w:hint="cs"/>
                <w:sz w:val="18"/>
                <w:szCs w:val="18"/>
                <w:rtl/>
              </w:rPr>
              <w:t>و</w:t>
            </w:r>
            <w:r w:rsidR="005847AE" w:rsidRPr="005847AE">
              <w:rPr>
                <w:rFonts w:cs="Calibri"/>
                <w:sz w:val="18"/>
                <w:szCs w:val="18"/>
                <w:rtl/>
              </w:rPr>
              <w:t>يجوز للموظفين المؤقتين أن يحصلوا على ما مجموعه سبعة أيام عمل إجازة مرضية بدون شهادة طبية أو إجازة لحالات الطوارئ المتصلة بالأسرة أو كليهما في غضون سنة تقويمية. ويُطبَّق الاستحقاق بالتناسب إذا كان العقد لمدة أقل من 12 شهراً. و</w:t>
            </w:r>
            <w:r w:rsidR="005847AE" w:rsidRPr="005847AE">
              <w:rPr>
                <w:rFonts w:cs="Calibri" w:hint="cs"/>
                <w:sz w:val="18"/>
                <w:szCs w:val="18"/>
                <w:rtl/>
              </w:rPr>
              <w:t xml:space="preserve">يجب أن يكون </w:t>
            </w:r>
            <w:r w:rsidR="005847AE" w:rsidRPr="005847AE">
              <w:rPr>
                <w:rFonts w:cs="Calibri"/>
                <w:sz w:val="18"/>
                <w:szCs w:val="18"/>
                <w:rtl/>
              </w:rPr>
              <w:t>أي غياب آخر عن العمل في تلك السنة مدعوماً بشهادة طبية</w:t>
            </w:r>
            <w:r w:rsidR="00C32F9A" w:rsidRPr="00D40E83">
              <w:rPr>
                <w:rFonts w:cs="Calibri"/>
                <w:b/>
                <w:bCs/>
                <w:sz w:val="18"/>
                <w:szCs w:val="18"/>
                <w:u w:val="single"/>
                <w:rtl/>
              </w:rPr>
              <w:t>، مع مراعاة الفقرة (</w:t>
            </w:r>
            <w:r w:rsidR="006626D2">
              <w:rPr>
                <w:rFonts w:cs="Calibri" w:hint="cs"/>
                <w:b/>
                <w:bCs/>
                <w:sz w:val="18"/>
                <w:szCs w:val="18"/>
                <w:u w:val="single"/>
                <w:rtl/>
              </w:rPr>
              <w:t>ج</w:t>
            </w:r>
            <w:r w:rsidR="00C32F9A" w:rsidRPr="00D40E83">
              <w:rPr>
                <w:rFonts w:cs="Calibri"/>
                <w:b/>
                <w:bCs/>
                <w:sz w:val="18"/>
                <w:szCs w:val="18"/>
                <w:u w:val="single"/>
                <w:rtl/>
              </w:rPr>
              <w:t>)</w:t>
            </w:r>
            <w:r w:rsidR="006626D2">
              <w:rPr>
                <w:rFonts w:cs="Calibri" w:hint="cs"/>
                <w:b/>
                <w:bCs/>
                <w:sz w:val="18"/>
                <w:szCs w:val="18"/>
                <w:u w:val="single"/>
                <w:rtl/>
              </w:rPr>
              <w:t>"1"</w:t>
            </w:r>
            <w:r w:rsidR="00C32F9A" w:rsidRPr="00D40E83">
              <w:rPr>
                <w:rFonts w:cs="Calibri"/>
                <w:b/>
                <w:bCs/>
                <w:sz w:val="18"/>
                <w:szCs w:val="18"/>
                <w:u w:val="single"/>
                <w:rtl/>
              </w:rPr>
              <w:t xml:space="preserve"> أعلاه</w:t>
            </w:r>
            <w:r w:rsidR="005847AE" w:rsidRPr="005847AE">
              <w:rPr>
                <w:rFonts w:cs="Calibri"/>
                <w:sz w:val="18"/>
                <w:szCs w:val="18"/>
                <w:rtl/>
              </w:rPr>
              <w:t>، و</w:t>
            </w:r>
            <w:r w:rsidR="005847AE" w:rsidRPr="005847AE">
              <w:rPr>
                <w:rFonts w:cs="Calibri" w:hint="cs"/>
                <w:sz w:val="18"/>
                <w:szCs w:val="18"/>
                <w:rtl/>
              </w:rPr>
              <w:t>إ</w:t>
            </w:r>
            <w:r w:rsidR="005847AE" w:rsidRPr="005847AE">
              <w:rPr>
                <w:rFonts w:cs="Calibri"/>
                <w:sz w:val="18"/>
                <w:szCs w:val="18"/>
                <w:rtl/>
              </w:rPr>
              <w:t xml:space="preserve">لا يُخصَم من الإجازة السنوية التي يستحقها الموظف المؤقت أو يُحسَب كإجازة خاصة دون أجر في حالة استنفاد الإجازة السنوية. </w:t>
            </w:r>
            <w:r w:rsidR="005847AE" w:rsidRPr="005847AE">
              <w:rPr>
                <w:rFonts w:cs="Calibri" w:hint="cs"/>
                <w:sz w:val="18"/>
                <w:szCs w:val="18"/>
                <w:rtl/>
              </w:rPr>
              <w:t>و</w:t>
            </w:r>
            <w:r w:rsidR="005847AE" w:rsidRPr="005847AE">
              <w:rPr>
                <w:rFonts w:cs="Calibri"/>
                <w:sz w:val="18"/>
                <w:szCs w:val="18"/>
                <w:rtl/>
              </w:rPr>
              <w:t xml:space="preserve">لا يجوز أخذ إجازة </w:t>
            </w:r>
            <w:r w:rsidR="005847AE" w:rsidRPr="005847AE">
              <w:rPr>
                <w:rFonts w:cs="Calibri" w:hint="cs"/>
                <w:sz w:val="18"/>
                <w:szCs w:val="18"/>
                <w:rtl/>
              </w:rPr>
              <w:t xml:space="preserve">مرضية </w:t>
            </w:r>
            <w:r w:rsidR="005847AE" w:rsidRPr="005847AE">
              <w:rPr>
                <w:rFonts w:cs="Calibri"/>
                <w:sz w:val="18"/>
                <w:szCs w:val="18"/>
                <w:rtl/>
              </w:rPr>
              <w:t>بدون شهادة لأكثر من ثلاثة أيام متتالية.</w:t>
            </w:r>
          </w:p>
          <w:p w14:paraId="5E83CF84" w14:textId="77777777" w:rsidR="00B21B46" w:rsidRPr="00D40E83" w:rsidRDefault="00B21B46" w:rsidP="00D40E83">
            <w:pPr>
              <w:rPr>
                <w:rFonts w:cs="Calibri"/>
                <w:sz w:val="18"/>
                <w:szCs w:val="18"/>
              </w:rPr>
            </w:pPr>
          </w:p>
          <w:p w14:paraId="01BCD34D" w14:textId="77777777" w:rsidR="00B21B46" w:rsidRPr="00D40E83" w:rsidRDefault="00B21B46" w:rsidP="00D40E83">
            <w:pPr>
              <w:rPr>
                <w:rFonts w:cs="Calibri"/>
                <w:sz w:val="18"/>
                <w:szCs w:val="18"/>
              </w:rPr>
            </w:pPr>
            <w:r w:rsidRPr="00D40E83">
              <w:rPr>
                <w:rFonts w:cs="Calibri"/>
                <w:sz w:val="18"/>
                <w:szCs w:val="18"/>
                <w:rtl/>
              </w:rPr>
              <w:t>[...]</w:t>
            </w:r>
          </w:p>
          <w:p w14:paraId="4402CF78" w14:textId="77777777" w:rsidR="00B21B46" w:rsidRPr="00D40E83" w:rsidRDefault="00B21B46" w:rsidP="00D40E83">
            <w:pPr>
              <w:rPr>
                <w:rFonts w:cs="Calibri"/>
                <w:sz w:val="18"/>
                <w:szCs w:val="18"/>
              </w:rPr>
            </w:pPr>
          </w:p>
          <w:p w14:paraId="3ADE05AA" w14:textId="23CDCA88" w:rsidR="00B21B46" w:rsidRPr="00D40E83" w:rsidRDefault="00B21B46" w:rsidP="00C63DDB">
            <w:pPr>
              <w:rPr>
                <w:rFonts w:cs="Calibri"/>
                <w:b/>
                <w:bCs/>
                <w:sz w:val="18"/>
                <w:szCs w:val="18"/>
                <w:u w:val="single"/>
              </w:rPr>
            </w:pPr>
            <w:r w:rsidRPr="00D40E83">
              <w:rPr>
                <w:rFonts w:cs="Calibri"/>
                <w:b/>
                <w:bCs/>
                <w:sz w:val="18"/>
                <w:szCs w:val="18"/>
                <w:u w:val="single"/>
                <w:rtl/>
              </w:rPr>
              <w:t xml:space="preserve">(د) </w:t>
            </w:r>
            <w:r w:rsidR="001B6ABA" w:rsidRPr="001B6ABA">
              <w:rPr>
                <w:rFonts w:cs="Calibri" w:hint="cs"/>
                <w:b/>
                <w:bCs/>
                <w:sz w:val="18"/>
                <w:szCs w:val="18"/>
                <w:u w:val="single"/>
                <w:rtl/>
              </w:rPr>
              <w:t>و</w:t>
            </w:r>
            <w:r w:rsidR="001B6ABA" w:rsidRPr="001B6ABA">
              <w:rPr>
                <w:rFonts w:cs="Calibri"/>
                <w:b/>
                <w:bCs/>
                <w:sz w:val="18"/>
                <w:szCs w:val="18"/>
                <w:u w:val="single"/>
                <w:rtl/>
              </w:rPr>
              <w:t>تُطبَّق</w:t>
            </w:r>
            <w:r w:rsidR="001B6ABA" w:rsidRPr="001B6ABA">
              <w:rPr>
                <w:rFonts w:cs="Calibri" w:hint="cs"/>
                <w:b/>
                <w:bCs/>
                <w:sz w:val="18"/>
                <w:szCs w:val="18"/>
                <w:u w:val="single"/>
                <w:rtl/>
              </w:rPr>
              <w:t xml:space="preserve"> </w:t>
            </w:r>
            <w:r w:rsidR="006C67E3">
              <w:rPr>
                <w:rFonts w:cs="Calibri" w:hint="cs"/>
                <w:b/>
                <w:bCs/>
                <w:sz w:val="18"/>
                <w:szCs w:val="18"/>
                <w:u w:val="single"/>
                <w:rtl/>
              </w:rPr>
              <w:t>القاعدة</w:t>
            </w:r>
            <w:r w:rsidRPr="00D40E83">
              <w:rPr>
                <w:rFonts w:cs="Calibri"/>
                <w:b/>
                <w:bCs/>
                <w:sz w:val="18"/>
                <w:szCs w:val="18"/>
                <w:u w:val="single"/>
                <w:rtl/>
              </w:rPr>
              <w:t xml:space="preserve"> 6</w:t>
            </w:r>
            <w:r w:rsidR="009C2A72">
              <w:rPr>
                <w:rFonts w:cs="Calibri" w:hint="cs"/>
                <w:b/>
                <w:bCs/>
                <w:sz w:val="18"/>
                <w:szCs w:val="18"/>
                <w:u w:val="single"/>
                <w:rtl/>
              </w:rPr>
              <w:t>-2-2(ز)</w:t>
            </w:r>
            <w:r w:rsidRPr="00D40E83">
              <w:rPr>
                <w:rFonts w:cs="Calibri"/>
                <w:b/>
                <w:bCs/>
                <w:sz w:val="18"/>
                <w:szCs w:val="18"/>
                <w:u w:val="single"/>
                <w:rtl/>
              </w:rPr>
              <w:t>"</w:t>
            </w:r>
            <w:r w:rsidR="00C63DDB" w:rsidRPr="00C63DDB">
              <w:rPr>
                <w:rFonts w:cs="Calibri"/>
                <w:b/>
                <w:bCs/>
                <w:sz w:val="18"/>
                <w:szCs w:val="18"/>
                <w:u w:val="single"/>
                <w:rtl/>
              </w:rPr>
              <w:t xml:space="preserve">مراجعة القرارات المتعلقة بالإجازة المرضية </w:t>
            </w:r>
            <w:r w:rsidRPr="00D40E83">
              <w:rPr>
                <w:rFonts w:cs="Calibri"/>
                <w:b/>
                <w:bCs/>
                <w:sz w:val="18"/>
                <w:szCs w:val="18"/>
                <w:u w:val="single"/>
                <w:rtl/>
              </w:rPr>
              <w:t>"، على الموظفين المؤقتين.</w:t>
            </w:r>
          </w:p>
          <w:p w14:paraId="728C17C8" w14:textId="77777777" w:rsidR="00B21B46" w:rsidRPr="00D40E83" w:rsidRDefault="00B21B46" w:rsidP="00D40E83">
            <w:pPr>
              <w:rPr>
                <w:rFonts w:cs="Calibri"/>
                <w:sz w:val="18"/>
                <w:szCs w:val="18"/>
              </w:rPr>
            </w:pPr>
          </w:p>
          <w:p w14:paraId="0379495F" w14:textId="16A1CDD7" w:rsidR="00B21B46" w:rsidRPr="00D40E83" w:rsidRDefault="00B21B46" w:rsidP="004E0CB7">
            <w:pPr>
              <w:rPr>
                <w:rFonts w:cs="Calibri"/>
                <w:sz w:val="18"/>
                <w:szCs w:val="18"/>
              </w:rPr>
            </w:pPr>
            <w:r w:rsidRPr="004E0CB7">
              <w:rPr>
                <w:rFonts w:cs="Calibri"/>
                <w:strike/>
                <w:sz w:val="18"/>
                <w:szCs w:val="18"/>
                <w:rtl/>
              </w:rPr>
              <w:t>(د)</w:t>
            </w:r>
            <w:r w:rsidRPr="00D40E83">
              <w:rPr>
                <w:rFonts w:cs="Calibri"/>
                <w:sz w:val="18"/>
                <w:szCs w:val="18"/>
                <w:rtl/>
              </w:rPr>
              <w:t xml:space="preserve"> </w:t>
            </w:r>
            <w:r w:rsidRPr="00D40E83">
              <w:rPr>
                <w:rFonts w:cs="Calibri"/>
                <w:b/>
                <w:bCs/>
                <w:sz w:val="18"/>
                <w:szCs w:val="18"/>
                <w:u w:val="single"/>
                <w:rtl/>
              </w:rPr>
              <w:t xml:space="preserve">(هـ) </w:t>
            </w:r>
            <w:r w:rsidR="004E0CB7" w:rsidRPr="004E0CB7">
              <w:rPr>
                <w:rFonts w:cs="Calibri" w:hint="cs"/>
                <w:sz w:val="18"/>
                <w:szCs w:val="18"/>
                <w:rtl/>
              </w:rPr>
              <w:t>و</w:t>
            </w:r>
            <w:r w:rsidR="004E0CB7" w:rsidRPr="004E0CB7">
              <w:rPr>
                <w:rFonts w:cs="Calibri"/>
                <w:sz w:val="18"/>
                <w:szCs w:val="18"/>
                <w:rtl/>
              </w:rPr>
              <w:t>تُمنح الإجازة الوالدية للموظفين المؤقتين بموجب شروط يضعها المدير العام.</w:t>
            </w:r>
          </w:p>
          <w:p w14:paraId="5F0082C6" w14:textId="77777777" w:rsidR="00B21B46" w:rsidRPr="00D40E83" w:rsidRDefault="00B21B46" w:rsidP="00D40E83">
            <w:pPr>
              <w:rPr>
                <w:rFonts w:cs="Calibri"/>
                <w:sz w:val="18"/>
                <w:szCs w:val="18"/>
              </w:rPr>
            </w:pPr>
          </w:p>
          <w:p w14:paraId="505A237F" w14:textId="696E734F" w:rsidR="00B21B46" w:rsidRPr="00D40E83" w:rsidRDefault="00B21B46" w:rsidP="006B3E29">
            <w:pPr>
              <w:pStyle w:val="RegLIST"/>
              <w:numPr>
                <w:ilvl w:val="0"/>
                <w:numId w:val="0"/>
              </w:numPr>
              <w:tabs>
                <w:tab w:val="left" w:pos="397"/>
              </w:tabs>
              <w:autoSpaceDE w:val="0"/>
              <w:spacing w:after="0"/>
              <w:rPr>
                <w:rFonts w:cs="Calibri"/>
                <w:sz w:val="18"/>
                <w:szCs w:val="18"/>
                <w:lang w:val="en-US"/>
              </w:rPr>
            </w:pPr>
            <w:r w:rsidRPr="00E73285">
              <w:rPr>
                <w:rFonts w:cs="Calibri"/>
                <w:strike/>
                <w:sz w:val="18"/>
                <w:szCs w:val="18"/>
                <w:rtl/>
                <w:lang w:val="en-GB"/>
              </w:rPr>
              <w:t>(هـ)</w:t>
            </w:r>
            <w:r w:rsidRPr="00D40E83">
              <w:rPr>
                <w:rFonts w:cs="Calibri"/>
                <w:sz w:val="18"/>
                <w:szCs w:val="18"/>
                <w:rtl/>
                <w:lang w:val="en-GB"/>
              </w:rPr>
              <w:t xml:space="preserve"> </w:t>
            </w:r>
            <w:r w:rsidRPr="00D40E83">
              <w:rPr>
                <w:rFonts w:cs="Calibri"/>
                <w:b/>
                <w:bCs/>
                <w:sz w:val="18"/>
                <w:szCs w:val="18"/>
                <w:u w:val="single"/>
                <w:rtl/>
                <w:lang w:val="en-GB"/>
              </w:rPr>
              <w:t xml:space="preserve">(و) </w:t>
            </w:r>
            <w:r w:rsidR="006B3E29" w:rsidRPr="006B3E29">
              <w:rPr>
                <w:rFonts w:cs="Calibri" w:hint="cs"/>
                <w:sz w:val="18"/>
                <w:szCs w:val="18"/>
                <w:rtl/>
                <w:lang w:val="en-GB"/>
              </w:rPr>
              <w:t>و</w:t>
            </w:r>
            <w:r w:rsidR="006B3E29" w:rsidRPr="006B3E29">
              <w:rPr>
                <w:rFonts w:cs="Calibri"/>
                <w:sz w:val="18"/>
                <w:szCs w:val="18"/>
                <w:rtl/>
                <w:lang w:val="en-GB"/>
              </w:rPr>
              <w:t>تُطبَّق القاعدة 6-2-</w:t>
            </w:r>
            <w:r w:rsidR="006B3E29" w:rsidRPr="006B3E29">
              <w:rPr>
                <w:rFonts w:cs="Calibri" w:hint="cs"/>
                <w:sz w:val="18"/>
                <w:szCs w:val="18"/>
                <w:rtl/>
                <w:lang w:val="en-GB"/>
              </w:rPr>
              <w:t>5</w:t>
            </w:r>
            <w:r w:rsidR="006B3E29" w:rsidRPr="006B3E29">
              <w:rPr>
                <w:rFonts w:cs="Calibri"/>
                <w:sz w:val="18"/>
                <w:szCs w:val="18"/>
                <w:rtl/>
                <w:lang w:val="en-GB"/>
              </w:rPr>
              <w:t>، "التعويض عن فقدان الأمتعة الشخصية أو تلفها بسبب الخدمة"، على الموظفين المؤقتين.</w:t>
            </w:r>
          </w:p>
        </w:tc>
        <w:tc>
          <w:tcPr>
            <w:tcW w:w="4368" w:type="dxa"/>
            <w:tcBorders>
              <w:top w:val="single" w:sz="6" w:space="0" w:color="A6A6A6" w:themeColor="background1" w:themeShade="A6"/>
            </w:tcBorders>
            <w:shd w:val="clear" w:color="auto" w:fill="FFFFFF" w:themeFill="background1"/>
            <w:tcMar>
              <w:top w:w="57" w:type="dxa"/>
              <w:bottom w:w="57" w:type="dxa"/>
            </w:tcMar>
          </w:tcPr>
          <w:p w14:paraId="3FEE4C67" w14:textId="77777777" w:rsidR="00B21B46" w:rsidRPr="00D40E83" w:rsidRDefault="00B21B46" w:rsidP="00D40E83">
            <w:pPr>
              <w:pStyle w:val="CommentText"/>
              <w:jc w:val="left"/>
              <w:rPr>
                <w:rFonts w:cs="Calibri"/>
                <w:szCs w:val="18"/>
              </w:rPr>
            </w:pPr>
          </w:p>
          <w:p w14:paraId="33F5D1DA" w14:textId="77777777" w:rsidR="00B21B46" w:rsidRPr="00D40E83" w:rsidRDefault="00B21B46" w:rsidP="00D40E83">
            <w:pPr>
              <w:pStyle w:val="CommentText"/>
              <w:jc w:val="left"/>
              <w:rPr>
                <w:rFonts w:cs="Calibri"/>
                <w:szCs w:val="18"/>
              </w:rPr>
            </w:pPr>
          </w:p>
          <w:p w14:paraId="78806824" w14:textId="5B8A2270" w:rsidR="00B21B46" w:rsidRPr="00D40E83" w:rsidRDefault="00B21B46" w:rsidP="00D40E83">
            <w:pPr>
              <w:pStyle w:val="CommentText"/>
              <w:jc w:val="left"/>
              <w:rPr>
                <w:rFonts w:cs="Calibri"/>
                <w:szCs w:val="18"/>
              </w:rPr>
            </w:pPr>
            <w:r w:rsidRPr="00D40E83">
              <w:rPr>
                <w:rFonts w:cs="Calibri"/>
                <w:szCs w:val="18"/>
                <w:rtl/>
              </w:rPr>
              <w:t xml:space="preserve">الفقرة (ج): التعديلات </w:t>
            </w:r>
            <w:r w:rsidR="00AE088D">
              <w:rPr>
                <w:rFonts w:cs="Calibri" w:hint="cs"/>
                <w:szCs w:val="18"/>
                <w:rtl/>
              </w:rPr>
              <w:t xml:space="preserve">نفسها </w:t>
            </w:r>
            <w:r w:rsidRPr="00D40E83">
              <w:rPr>
                <w:rFonts w:cs="Calibri"/>
                <w:szCs w:val="18"/>
                <w:rtl/>
              </w:rPr>
              <w:t xml:space="preserve">الواردة في </w:t>
            </w:r>
            <w:r w:rsidR="00AE088D">
              <w:rPr>
                <w:rFonts w:cs="Calibri" w:hint="cs"/>
                <w:szCs w:val="18"/>
                <w:rtl/>
              </w:rPr>
              <w:t>القاعدة</w:t>
            </w:r>
            <w:r w:rsidRPr="00D40E83">
              <w:rPr>
                <w:rFonts w:cs="Calibri"/>
                <w:szCs w:val="18"/>
                <w:rtl/>
              </w:rPr>
              <w:t xml:space="preserve"> </w:t>
            </w:r>
            <w:r w:rsidR="00AE088D">
              <w:rPr>
                <w:rFonts w:cs="Calibri" w:hint="cs"/>
                <w:szCs w:val="18"/>
                <w:rtl/>
              </w:rPr>
              <w:t>6-2-2</w:t>
            </w:r>
            <w:r w:rsidRPr="00D40E83">
              <w:rPr>
                <w:rFonts w:cs="Calibri"/>
                <w:szCs w:val="18"/>
                <w:rtl/>
              </w:rPr>
              <w:t xml:space="preserve"> من </w:t>
            </w:r>
            <w:r w:rsidR="00AE088D">
              <w:rPr>
                <w:rFonts w:cs="Calibri" w:hint="cs"/>
                <w:szCs w:val="18"/>
                <w:rtl/>
              </w:rPr>
              <w:t>لائحة</w:t>
            </w:r>
            <w:r w:rsidRPr="00D40E83">
              <w:rPr>
                <w:rFonts w:cs="Calibri"/>
                <w:szCs w:val="18"/>
                <w:rtl/>
              </w:rPr>
              <w:t xml:space="preserve"> </w:t>
            </w:r>
            <w:r w:rsidR="00AE088D">
              <w:rPr>
                <w:rFonts w:cs="Calibri" w:hint="cs"/>
                <w:szCs w:val="18"/>
                <w:rtl/>
              </w:rPr>
              <w:t>الموظفين</w:t>
            </w:r>
            <w:r w:rsidRPr="00D40E83">
              <w:rPr>
                <w:rFonts w:cs="Calibri"/>
                <w:szCs w:val="18"/>
                <w:rtl/>
              </w:rPr>
              <w:t>.</w:t>
            </w:r>
          </w:p>
          <w:p w14:paraId="71282602" w14:textId="77777777" w:rsidR="00B21B46" w:rsidRPr="00D40E83" w:rsidRDefault="00B21B46" w:rsidP="00D40E83">
            <w:pPr>
              <w:pStyle w:val="CommentText"/>
              <w:jc w:val="left"/>
              <w:rPr>
                <w:rFonts w:cs="Calibri"/>
                <w:szCs w:val="18"/>
              </w:rPr>
            </w:pPr>
          </w:p>
          <w:p w14:paraId="2C472186" w14:textId="77777777" w:rsidR="00B21B46" w:rsidRPr="00D40E83" w:rsidRDefault="00B21B46" w:rsidP="00D40E83">
            <w:pPr>
              <w:pStyle w:val="CommentText"/>
              <w:jc w:val="left"/>
              <w:rPr>
                <w:rFonts w:cs="Calibri"/>
                <w:szCs w:val="18"/>
              </w:rPr>
            </w:pPr>
          </w:p>
          <w:p w14:paraId="3FDDE2D4" w14:textId="77777777" w:rsidR="00B21B46" w:rsidRPr="00D40E83" w:rsidRDefault="00B21B46" w:rsidP="00D40E83">
            <w:pPr>
              <w:pStyle w:val="CommentText"/>
              <w:jc w:val="left"/>
              <w:rPr>
                <w:rFonts w:cs="Calibri"/>
                <w:szCs w:val="18"/>
              </w:rPr>
            </w:pPr>
          </w:p>
          <w:p w14:paraId="3E53ADFE" w14:textId="77777777" w:rsidR="00B21B46" w:rsidRPr="00D40E83" w:rsidRDefault="00B21B46" w:rsidP="00D40E83">
            <w:pPr>
              <w:pStyle w:val="CommentText"/>
              <w:jc w:val="left"/>
              <w:rPr>
                <w:rFonts w:cs="Calibri"/>
                <w:szCs w:val="18"/>
              </w:rPr>
            </w:pPr>
          </w:p>
          <w:p w14:paraId="2B46ADFC" w14:textId="77777777" w:rsidR="00B21B46" w:rsidRPr="00D40E83" w:rsidRDefault="00B21B46" w:rsidP="00D40E83">
            <w:pPr>
              <w:pStyle w:val="CommentText"/>
              <w:jc w:val="left"/>
              <w:rPr>
                <w:rFonts w:cs="Calibri"/>
                <w:szCs w:val="18"/>
              </w:rPr>
            </w:pPr>
          </w:p>
          <w:p w14:paraId="518D65AD" w14:textId="77777777" w:rsidR="00B21B46" w:rsidRPr="00D40E83" w:rsidRDefault="00B21B46" w:rsidP="00D40E83">
            <w:pPr>
              <w:pStyle w:val="CommentText"/>
              <w:jc w:val="left"/>
              <w:rPr>
                <w:rFonts w:cs="Calibri"/>
                <w:szCs w:val="18"/>
              </w:rPr>
            </w:pPr>
          </w:p>
          <w:p w14:paraId="3882827A" w14:textId="77777777" w:rsidR="00B21B46" w:rsidRPr="00D40E83" w:rsidRDefault="00B21B46" w:rsidP="00D40E83">
            <w:pPr>
              <w:pStyle w:val="CommentText"/>
              <w:jc w:val="left"/>
              <w:rPr>
                <w:rFonts w:cs="Calibri"/>
                <w:szCs w:val="18"/>
              </w:rPr>
            </w:pPr>
          </w:p>
          <w:p w14:paraId="01D459FE" w14:textId="77777777" w:rsidR="00B21B46" w:rsidRPr="00D40E83" w:rsidRDefault="00B21B46" w:rsidP="00D40E83">
            <w:pPr>
              <w:pStyle w:val="CommentText"/>
              <w:jc w:val="left"/>
              <w:rPr>
                <w:rFonts w:cs="Calibri"/>
                <w:szCs w:val="18"/>
              </w:rPr>
            </w:pPr>
          </w:p>
          <w:p w14:paraId="4A8D0651" w14:textId="77777777" w:rsidR="00B21B46" w:rsidRPr="00D40E83" w:rsidRDefault="00B21B46" w:rsidP="00D40E83">
            <w:pPr>
              <w:pStyle w:val="CommentText"/>
              <w:jc w:val="left"/>
              <w:rPr>
                <w:rFonts w:cs="Calibri"/>
                <w:szCs w:val="18"/>
              </w:rPr>
            </w:pPr>
          </w:p>
          <w:p w14:paraId="1F382F3E" w14:textId="77777777" w:rsidR="00B21B46" w:rsidRPr="00D40E83" w:rsidRDefault="00B21B46" w:rsidP="00D40E83">
            <w:pPr>
              <w:pStyle w:val="CommentText"/>
              <w:jc w:val="left"/>
              <w:rPr>
                <w:rFonts w:cs="Calibri"/>
                <w:szCs w:val="18"/>
              </w:rPr>
            </w:pPr>
          </w:p>
          <w:p w14:paraId="49791186" w14:textId="77777777" w:rsidR="00B21B46" w:rsidRPr="00D40E83" w:rsidRDefault="00B21B46" w:rsidP="00D40E83">
            <w:pPr>
              <w:pStyle w:val="CommentText"/>
              <w:jc w:val="left"/>
              <w:rPr>
                <w:rFonts w:cs="Calibri"/>
                <w:szCs w:val="18"/>
              </w:rPr>
            </w:pPr>
          </w:p>
          <w:p w14:paraId="44A21DC4" w14:textId="77777777" w:rsidR="00B21B46" w:rsidRPr="00D40E83" w:rsidRDefault="00B21B46" w:rsidP="00D40E83">
            <w:pPr>
              <w:pStyle w:val="CommentText"/>
              <w:jc w:val="left"/>
              <w:rPr>
                <w:rFonts w:cs="Calibri"/>
                <w:szCs w:val="18"/>
              </w:rPr>
            </w:pPr>
          </w:p>
          <w:p w14:paraId="1A5CCB1C" w14:textId="77777777" w:rsidR="00B21B46" w:rsidRPr="00D40E83" w:rsidRDefault="00B21B46" w:rsidP="00D40E83">
            <w:pPr>
              <w:pStyle w:val="CommentText"/>
              <w:jc w:val="left"/>
              <w:rPr>
                <w:rFonts w:cs="Calibri"/>
                <w:szCs w:val="18"/>
              </w:rPr>
            </w:pPr>
          </w:p>
          <w:p w14:paraId="74E8C204" w14:textId="77777777" w:rsidR="00B21B46" w:rsidRPr="00D40E83" w:rsidRDefault="00B21B46" w:rsidP="00D40E83">
            <w:pPr>
              <w:pStyle w:val="CommentText"/>
              <w:jc w:val="left"/>
              <w:rPr>
                <w:rFonts w:cs="Calibri"/>
                <w:szCs w:val="18"/>
              </w:rPr>
            </w:pPr>
          </w:p>
          <w:p w14:paraId="20681348" w14:textId="77777777" w:rsidR="00B21B46" w:rsidRPr="00D40E83" w:rsidRDefault="00B21B46" w:rsidP="00D40E83">
            <w:pPr>
              <w:pStyle w:val="CommentText"/>
              <w:jc w:val="left"/>
              <w:rPr>
                <w:rFonts w:cs="Calibri"/>
                <w:szCs w:val="18"/>
              </w:rPr>
            </w:pPr>
          </w:p>
          <w:p w14:paraId="53B88680" w14:textId="77777777" w:rsidR="00B21B46" w:rsidRPr="00D40E83" w:rsidRDefault="00B21B46" w:rsidP="00D40E83">
            <w:pPr>
              <w:pStyle w:val="CommentText"/>
              <w:jc w:val="left"/>
              <w:rPr>
                <w:rFonts w:cs="Calibri"/>
                <w:szCs w:val="18"/>
              </w:rPr>
            </w:pPr>
          </w:p>
          <w:p w14:paraId="690CB211" w14:textId="77777777" w:rsidR="00B21B46" w:rsidRPr="00D40E83" w:rsidRDefault="00B21B46" w:rsidP="00D40E83">
            <w:pPr>
              <w:pStyle w:val="CommentText"/>
              <w:jc w:val="left"/>
              <w:rPr>
                <w:rFonts w:cs="Calibri"/>
                <w:szCs w:val="18"/>
              </w:rPr>
            </w:pPr>
          </w:p>
          <w:p w14:paraId="271820A7" w14:textId="77777777" w:rsidR="00B21B46" w:rsidRPr="00D40E83" w:rsidRDefault="00B21B46" w:rsidP="00D40E83">
            <w:pPr>
              <w:pStyle w:val="CommentText"/>
              <w:jc w:val="left"/>
              <w:rPr>
                <w:rFonts w:cs="Calibri"/>
                <w:szCs w:val="18"/>
              </w:rPr>
            </w:pPr>
          </w:p>
          <w:p w14:paraId="63A95E6A" w14:textId="77777777" w:rsidR="00B21B46" w:rsidRPr="00D40E83" w:rsidRDefault="00B21B46" w:rsidP="00D40E83">
            <w:pPr>
              <w:pStyle w:val="CommentText"/>
              <w:jc w:val="left"/>
              <w:rPr>
                <w:rFonts w:cs="Calibri"/>
                <w:szCs w:val="18"/>
              </w:rPr>
            </w:pPr>
          </w:p>
          <w:p w14:paraId="7397E7BD" w14:textId="77777777" w:rsidR="00B21B46" w:rsidRPr="00D40E83" w:rsidRDefault="00B21B46" w:rsidP="00D40E83">
            <w:pPr>
              <w:pStyle w:val="CommentText"/>
              <w:jc w:val="left"/>
              <w:rPr>
                <w:rFonts w:cs="Calibri"/>
                <w:szCs w:val="18"/>
              </w:rPr>
            </w:pPr>
          </w:p>
          <w:p w14:paraId="25A238B2" w14:textId="77777777" w:rsidR="00B21B46" w:rsidRPr="00D40E83" w:rsidRDefault="00B21B46" w:rsidP="00D40E83">
            <w:pPr>
              <w:pStyle w:val="CommentText"/>
              <w:jc w:val="left"/>
              <w:rPr>
                <w:rFonts w:cs="Calibri"/>
                <w:szCs w:val="18"/>
              </w:rPr>
            </w:pPr>
          </w:p>
          <w:p w14:paraId="5B65C207" w14:textId="77777777" w:rsidR="00B21B46" w:rsidRPr="00D40E83" w:rsidRDefault="00B21B46" w:rsidP="00D40E83">
            <w:pPr>
              <w:pStyle w:val="CommentText"/>
              <w:jc w:val="left"/>
              <w:rPr>
                <w:rFonts w:cs="Calibri"/>
                <w:szCs w:val="18"/>
              </w:rPr>
            </w:pPr>
          </w:p>
          <w:p w14:paraId="69D17DAD" w14:textId="77777777" w:rsidR="00B21B46" w:rsidRPr="00D40E83" w:rsidRDefault="00B21B46" w:rsidP="00D40E83">
            <w:pPr>
              <w:pStyle w:val="CommentText"/>
              <w:jc w:val="left"/>
              <w:rPr>
                <w:rFonts w:cs="Calibri"/>
                <w:szCs w:val="18"/>
              </w:rPr>
            </w:pPr>
          </w:p>
          <w:p w14:paraId="24CF4EB5" w14:textId="77777777" w:rsidR="00B21B46" w:rsidRPr="00D40E83" w:rsidRDefault="00B21B46" w:rsidP="00D40E83">
            <w:pPr>
              <w:pStyle w:val="CommentText"/>
              <w:jc w:val="left"/>
              <w:rPr>
                <w:rFonts w:cs="Calibri"/>
                <w:szCs w:val="18"/>
              </w:rPr>
            </w:pPr>
          </w:p>
          <w:p w14:paraId="400B4F12" w14:textId="77777777" w:rsidR="00B21B46" w:rsidRPr="00D40E83" w:rsidRDefault="00B21B46" w:rsidP="00D40E83">
            <w:pPr>
              <w:pStyle w:val="CommentText"/>
              <w:jc w:val="left"/>
              <w:rPr>
                <w:rFonts w:cs="Calibri"/>
                <w:szCs w:val="18"/>
              </w:rPr>
            </w:pPr>
          </w:p>
          <w:p w14:paraId="0CE52CCD" w14:textId="77777777" w:rsidR="00B21B46" w:rsidRPr="00D40E83" w:rsidRDefault="00B21B46" w:rsidP="00D40E83">
            <w:pPr>
              <w:pStyle w:val="CommentText"/>
              <w:jc w:val="left"/>
              <w:rPr>
                <w:rFonts w:cs="Calibri"/>
                <w:szCs w:val="18"/>
              </w:rPr>
            </w:pPr>
          </w:p>
          <w:p w14:paraId="4EF45DFB" w14:textId="77777777" w:rsidR="00B21B46" w:rsidRPr="00D40E83" w:rsidRDefault="00B21B46" w:rsidP="00D40E83">
            <w:pPr>
              <w:pStyle w:val="CommentText"/>
              <w:jc w:val="left"/>
              <w:rPr>
                <w:rFonts w:cs="Calibri"/>
                <w:szCs w:val="18"/>
              </w:rPr>
            </w:pPr>
          </w:p>
          <w:p w14:paraId="0FC65827" w14:textId="77777777" w:rsidR="00B21B46" w:rsidRPr="00D40E83" w:rsidRDefault="00B21B46" w:rsidP="00D40E83">
            <w:pPr>
              <w:pStyle w:val="CommentText"/>
              <w:jc w:val="left"/>
              <w:rPr>
                <w:rFonts w:cs="Calibri"/>
                <w:szCs w:val="18"/>
              </w:rPr>
            </w:pPr>
          </w:p>
          <w:p w14:paraId="47308E35" w14:textId="77777777" w:rsidR="00B21B46" w:rsidRPr="00D40E83" w:rsidRDefault="00B21B46" w:rsidP="00D40E83">
            <w:pPr>
              <w:pStyle w:val="CommentText"/>
              <w:jc w:val="left"/>
              <w:rPr>
                <w:rFonts w:cs="Calibri"/>
                <w:szCs w:val="18"/>
              </w:rPr>
            </w:pPr>
          </w:p>
          <w:p w14:paraId="2CCC7061" w14:textId="77777777" w:rsidR="00B21B46" w:rsidRPr="00D40E83" w:rsidRDefault="00B21B46" w:rsidP="00D40E83">
            <w:pPr>
              <w:pStyle w:val="CommentText"/>
              <w:jc w:val="left"/>
              <w:rPr>
                <w:rFonts w:cs="Calibri"/>
                <w:szCs w:val="18"/>
              </w:rPr>
            </w:pPr>
          </w:p>
          <w:p w14:paraId="3A000D02" w14:textId="77777777" w:rsidR="00B21B46" w:rsidRPr="00D40E83" w:rsidRDefault="00B21B46" w:rsidP="00D40E83">
            <w:pPr>
              <w:pStyle w:val="CommentText"/>
              <w:jc w:val="left"/>
              <w:rPr>
                <w:rFonts w:cs="Calibri"/>
                <w:szCs w:val="18"/>
              </w:rPr>
            </w:pPr>
          </w:p>
          <w:p w14:paraId="2EFFE26A" w14:textId="77777777" w:rsidR="00B21B46" w:rsidRPr="00D40E83" w:rsidRDefault="00B21B46" w:rsidP="00D40E83">
            <w:pPr>
              <w:pStyle w:val="CommentText"/>
              <w:jc w:val="left"/>
              <w:rPr>
                <w:rFonts w:cs="Calibri"/>
                <w:szCs w:val="18"/>
              </w:rPr>
            </w:pPr>
          </w:p>
          <w:p w14:paraId="299DCA6F" w14:textId="77777777" w:rsidR="00B21B46" w:rsidRPr="00D40E83" w:rsidRDefault="00B21B46" w:rsidP="00D40E83">
            <w:pPr>
              <w:pStyle w:val="CommentText"/>
              <w:jc w:val="left"/>
              <w:rPr>
                <w:rFonts w:cs="Calibri"/>
                <w:szCs w:val="18"/>
              </w:rPr>
            </w:pPr>
          </w:p>
          <w:p w14:paraId="256BDA92" w14:textId="77777777" w:rsidR="00B21B46" w:rsidRPr="00D40E83" w:rsidRDefault="00B21B46" w:rsidP="00D40E83">
            <w:pPr>
              <w:pStyle w:val="CommentText"/>
              <w:jc w:val="left"/>
              <w:rPr>
                <w:rFonts w:cs="Calibri"/>
                <w:szCs w:val="18"/>
              </w:rPr>
            </w:pPr>
          </w:p>
          <w:p w14:paraId="35ACC923" w14:textId="77777777" w:rsidR="00B21B46" w:rsidRPr="00D40E83" w:rsidRDefault="00B21B46" w:rsidP="00D40E83">
            <w:pPr>
              <w:pStyle w:val="CommentText"/>
              <w:jc w:val="left"/>
              <w:rPr>
                <w:rFonts w:cs="Calibri"/>
                <w:szCs w:val="18"/>
              </w:rPr>
            </w:pPr>
          </w:p>
          <w:p w14:paraId="40AD2319" w14:textId="77777777" w:rsidR="00B21B46" w:rsidRPr="00D40E83" w:rsidRDefault="00B21B46" w:rsidP="00D40E83">
            <w:pPr>
              <w:pStyle w:val="CommentText"/>
              <w:jc w:val="left"/>
              <w:rPr>
                <w:rFonts w:cs="Calibri"/>
                <w:szCs w:val="18"/>
              </w:rPr>
            </w:pPr>
          </w:p>
          <w:p w14:paraId="4D2858B0" w14:textId="77777777" w:rsidR="00B21B46" w:rsidRPr="00D40E83" w:rsidRDefault="00B21B46" w:rsidP="00D40E83">
            <w:pPr>
              <w:pStyle w:val="CommentText"/>
              <w:jc w:val="left"/>
              <w:rPr>
                <w:rFonts w:cs="Calibri"/>
                <w:szCs w:val="18"/>
              </w:rPr>
            </w:pPr>
          </w:p>
          <w:p w14:paraId="1FDF3347" w14:textId="77777777" w:rsidR="00B21B46" w:rsidRPr="00D40E83" w:rsidRDefault="00B21B46" w:rsidP="00D40E83">
            <w:pPr>
              <w:pStyle w:val="CommentText"/>
              <w:jc w:val="left"/>
              <w:rPr>
                <w:rFonts w:cs="Calibri"/>
                <w:szCs w:val="18"/>
              </w:rPr>
            </w:pPr>
          </w:p>
          <w:p w14:paraId="50BEEE61" w14:textId="77777777" w:rsidR="00B21B46" w:rsidRPr="00D40E83" w:rsidRDefault="00B21B46" w:rsidP="00D40E83">
            <w:pPr>
              <w:pStyle w:val="CommentText"/>
              <w:jc w:val="left"/>
              <w:rPr>
                <w:rFonts w:cs="Calibri"/>
                <w:szCs w:val="18"/>
              </w:rPr>
            </w:pPr>
          </w:p>
          <w:p w14:paraId="47CBD2EF" w14:textId="77777777" w:rsidR="00B21B46" w:rsidRPr="00D40E83" w:rsidRDefault="00B21B46" w:rsidP="00D40E83">
            <w:pPr>
              <w:pStyle w:val="CommentText"/>
              <w:jc w:val="left"/>
              <w:rPr>
                <w:rFonts w:cs="Calibri"/>
                <w:szCs w:val="18"/>
              </w:rPr>
            </w:pPr>
          </w:p>
          <w:p w14:paraId="7167F08A" w14:textId="77777777" w:rsidR="00B21B46" w:rsidRPr="00D40E83" w:rsidRDefault="00B21B46" w:rsidP="00D40E83">
            <w:pPr>
              <w:pStyle w:val="CommentText"/>
              <w:jc w:val="left"/>
              <w:rPr>
                <w:rFonts w:cs="Calibri"/>
                <w:szCs w:val="18"/>
              </w:rPr>
            </w:pPr>
          </w:p>
          <w:p w14:paraId="3B83D68B" w14:textId="77777777" w:rsidR="00B21B46" w:rsidRPr="00D40E83" w:rsidRDefault="00B21B46" w:rsidP="00D40E83">
            <w:pPr>
              <w:pStyle w:val="CommentText"/>
              <w:jc w:val="left"/>
              <w:rPr>
                <w:rFonts w:cs="Calibri"/>
                <w:szCs w:val="18"/>
              </w:rPr>
            </w:pPr>
          </w:p>
          <w:p w14:paraId="4BCA6870" w14:textId="77777777" w:rsidR="00B21B46" w:rsidRPr="00D40E83" w:rsidRDefault="00B21B46" w:rsidP="00D40E83">
            <w:pPr>
              <w:pStyle w:val="CommentText"/>
              <w:jc w:val="left"/>
              <w:rPr>
                <w:rFonts w:cs="Calibri"/>
                <w:szCs w:val="18"/>
              </w:rPr>
            </w:pPr>
          </w:p>
          <w:p w14:paraId="2F1577A4" w14:textId="77777777" w:rsidR="00B21B46" w:rsidRPr="00D40E83" w:rsidRDefault="00B21B46" w:rsidP="00D40E83">
            <w:pPr>
              <w:pStyle w:val="CommentText"/>
              <w:jc w:val="left"/>
              <w:rPr>
                <w:rFonts w:cs="Calibri"/>
                <w:szCs w:val="18"/>
              </w:rPr>
            </w:pPr>
          </w:p>
          <w:p w14:paraId="659B9815" w14:textId="77777777" w:rsidR="00B21B46" w:rsidRPr="00D40E83" w:rsidRDefault="00B21B46" w:rsidP="00D40E83">
            <w:pPr>
              <w:pStyle w:val="CommentText"/>
              <w:jc w:val="left"/>
              <w:rPr>
                <w:rFonts w:cs="Calibri"/>
                <w:szCs w:val="18"/>
              </w:rPr>
            </w:pPr>
          </w:p>
          <w:p w14:paraId="1D263EBD" w14:textId="77777777" w:rsidR="00B21B46" w:rsidRPr="00D40E83" w:rsidRDefault="00B21B46" w:rsidP="00D40E83">
            <w:pPr>
              <w:pStyle w:val="CommentText"/>
              <w:jc w:val="left"/>
              <w:rPr>
                <w:rFonts w:cs="Calibri"/>
                <w:szCs w:val="18"/>
              </w:rPr>
            </w:pPr>
          </w:p>
          <w:p w14:paraId="5F419BB8" w14:textId="77777777" w:rsidR="00B21B46" w:rsidRPr="00D40E83" w:rsidRDefault="00B21B46" w:rsidP="00D40E83">
            <w:pPr>
              <w:pStyle w:val="CommentText"/>
              <w:jc w:val="left"/>
              <w:rPr>
                <w:rFonts w:cs="Calibri"/>
                <w:szCs w:val="18"/>
              </w:rPr>
            </w:pPr>
          </w:p>
          <w:p w14:paraId="73616648" w14:textId="77777777" w:rsidR="00B21B46" w:rsidRDefault="00B21B46" w:rsidP="00D40E83">
            <w:pPr>
              <w:pStyle w:val="CommentText"/>
              <w:jc w:val="left"/>
              <w:rPr>
                <w:rFonts w:cs="Calibri"/>
                <w:szCs w:val="18"/>
                <w:rtl/>
              </w:rPr>
            </w:pPr>
          </w:p>
          <w:p w14:paraId="006D20D4" w14:textId="77777777" w:rsidR="009F3DC4" w:rsidRPr="00D40E83" w:rsidRDefault="009F3DC4" w:rsidP="00D40E83">
            <w:pPr>
              <w:pStyle w:val="CommentText"/>
              <w:jc w:val="left"/>
              <w:rPr>
                <w:rFonts w:cs="Calibri"/>
                <w:szCs w:val="18"/>
              </w:rPr>
            </w:pPr>
          </w:p>
          <w:p w14:paraId="5E2BFDD6" w14:textId="1F88D8AD" w:rsidR="00B21B46" w:rsidRPr="00D40E83" w:rsidRDefault="00B21B46" w:rsidP="00D40E83">
            <w:pPr>
              <w:pStyle w:val="CommentText"/>
              <w:jc w:val="left"/>
              <w:rPr>
                <w:rFonts w:cs="Calibri"/>
                <w:szCs w:val="18"/>
              </w:rPr>
            </w:pPr>
            <w:r w:rsidRPr="00D40E83">
              <w:rPr>
                <w:rFonts w:cs="Calibri"/>
                <w:szCs w:val="18"/>
                <w:rtl/>
              </w:rPr>
              <w:t xml:space="preserve">فقرة فرعية جديدة (د): أُضيفت لمواءمة إمكانية مراجعة القرارات المتعلقة بالإجازة المرضية مع تلك المتعلقة بالموظفين المعينين </w:t>
            </w:r>
            <w:r w:rsidR="00BF06CE">
              <w:rPr>
                <w:rFonts w:cs="Calibri" w:hint="cs"/>
                <w:szCs w:val="18"/>
                <w:rtl/>
              </w:rPr>
              <w:t>تعييناً</w:t>
            </w:r>
            <w:r w:rsidRPr="00D40E83">
              <w:rPr>
                <w:rFonts w:cs="Calibri"/>
                <w:szCs w:val="18"/>
                <w:rtl/>
              </w:rPr>
              <w:t xml:space="preserve"> محد</w:t>
            </w:r>
            <w:r w:rsidR="00457F5C">
              <w:rPr>
                <w:rFonts w:cs="Calibri" w:hint="cs"/>
                <w:szCs w:val="18"/>
                <w:rtl/>
              </w:rPr>
              <w:t>َّ</w:t>
            </w:r>
            <w:r w:rsidRPr="00D40E83">
              <w:rPr>
                <w:rFonts w:cs="Calibri"/>
                <w:szCs w:val="18"/>
                <w:rtl/>
              </w:rPr>
              <w:t>د</w:t>
            </w:r>
            <w:r w:rsidR="00BF06CE">
              <w:rPr>
                <w:rFonts w:cs="Calibri" w:hint="cs"/>
                <w:szCs w:val="18"/>
                <w:rtl/>
              </w:rPr>
              <w:t xml:space="preserve"> المدة ومستمراً</w:t>
            </w:r>
            <w:r w:rsidRPr="00D40E83">
              <w:rPr>
                <w:rFonts w:cs="Calibri"/>
                <w:szCs w:val="18"/>
                <w:rtl/>
              </w:rPr>
              <w:t>.</w:t>
            </w:r>
          </w:p>
          <w:p w14:paraId="58B5E4C4" w14:textId="77777777" w:rsidR="00B21B46" w:rsidRPr="00D40E83" w:rsidRDefault="00B21B46" w:rsidP="00D40E83">
            <w:pPr>
              <w:pStyle w:val="CommentText"/>
              <w:jc w:val="left"/>
              <w:rPr>
                <w:rFonts w:cs="Calibri"/>
                <w:szCs w:val="18"/>
              </w:rPr>
            </w:pPr>
          </w:p>
          <w:p w14:paraId="55160DDE" w14:textId="77777777" w:rsidR="00B21B46" w:rsidRPr="00D40E83" w:rsidRDefault="00B21B46" w:rsidP="00D40E83">
            <w:pPr>
              <w:pStyle w:val="CommentText"/>
              <w:jc w:val="left"/>
              <w:rPr>
                <w:rFonts w:cs="Calibri"/>
                <w:szCs w:val="18"/>
              </w:rPr>
            </w:pPr>
          </w:p>
          <w:p w14:paraId="4A1ECF3F" w14:textId="77777777" w:rsidR="00B21B46" w:rsidRPr="00D40E83" w:rsidRDefault="00B21B46" w:rsidP="00D40E83">
            <w:pPr>
              <w:pStyle w:val="CommentText"/>
              <w:jc w:val="left"/>
              <w:rPr>
                <w:rFonts w:cs="Calibri"/>
                <w:szCs w:val="18"/>
              </w:rPr>
            </w:pPr>
          </w:p>
          <w:p w14:paraId="1B01764F" w14:textId="77777777" w:rsidR="00B21B46" w:rsidRPr="00D40E83" w:rsidRDefault="00B21B46" w:rsidP="00D40E83">
            <w:pPr>
              <w:pStyle w:val="CommentText"/>
              <w:jc w:val="left"/>
              <w:rPr>
                <w:rFonts w:cs="Calibri"/>
                <w:szCs w:val="18"/>
              </w:rPr>
            </w:pPr>
          </w:p>
          <w:p w14:paraId="2224870C" w14:textId="77777777" w:rsidR="00B21B46" w:rsidRPr="00D40E83" w:rsidRDefault="00B21B46" w:rsidP="00D40E83">
            <w:pPr>
              <w:pStyle w:val="CommentText"/>
              <w:jc w:val="left"/>
              <w:rPr>
                <w:rFonts w:cs="Calibri"/>
                <w:szCs w:val="18"/>
              </w:rPr>
            </w:pPr>
          </w:p>
          <w:p w14:paraId="2D1097B4" w14:textId="20FEFE36" w:rsidR="00B21B46" w:rsidRPr="00D40E83" w:rsidRDefault="00B21B46" w:rsidP="00D40E83">
            <w:pPr>
              <w:keepLines/>
              <w:rPr>
                <w:rFonts w:cs="Calibri"/>
                <w:sz w:val="18"/>
                <w:szCs w:val="18"/>
              </w:rPr>
            </w:pPr>
          </w:p>
        </w:tc>
      </w:tr>
      <w:tr w:rsidR="00765338" w:rsidRPr="00D40E83" w14:paraId="0B59FF8A" w14:textId="77777777" w:rsidTr="00D47AF8">
        <w:trPr>
          <w:trHeight w:val="20"/>
        </w:trPr>
        <w:tc>
          <w:tcPr>
            <w:tcW w:w="1730" w:type="dxa"/>
            <w:tcMar>
              <w:top w:w="57" w:type="dxa"/>
              <w:bottom w:w="57" w:type="dxa"/>
            </w:tcMar>
          </w:tcPr>
          <w:p w14:paraId="429FBE4E" w14:textId="407A6A70" w:rsidR="00765338" w:rsidRPr="001471EC" w:rsidRDefault="00765338" w:rsidP="00D40E83">
            <w:pPr>
              <w:spacing w:after="180"/>
              <w:rPr>
                <w:rFonts w:ascii="arial bold" w:hAnsi="arial bold" w:cs="Calibri"/>
                <w:b/>
                <w:bCs/>
                <w:sz w:val="18"/>
                <w:szCs w:val="18"/>
              </w:rPr>
            </w:pPr>
            <w:r w:rsidRPr="001471EC">
              <w:rPr>
                <w:rFonts w:ascii="arial bold" w:hAnsi="arial bold" w:cs="Calibri"/>
                <w:b/>
                <w:bCs/>
                <w:sz w:val="18"/>
                <w:szCs w:val="18"/>
                <w:rtl/>
              </w:rPr>
              <w:lastRenderedPageBreak/>
              <w:t xml:space="preserve">القاعدة </w:t>
            </w:r>
            <w:r w:rsidR="001471EC" w:rsidRPr="001471EC">
              <w:rPr>
                <w:rFonts w:ascii="arial bold" w:hAnsi="arial bold" w:cs="Calibri" w:hint="cs"/>
                <w:b/>
                <w:bCs/>
                <w:sz w:val="18"/>
                <w:szCs w:val="18"/>
                <w:rtl/>
              </w:rPr>
              <w:t>8-2-1</w:t>
            </w:r>
          </w:p>
          <w:p w14:paraId="746A4FA1" w14:textId="0554A0AA" w:rsidR="00765338" w:rsidRPr="001471EC" w:rsidRDefault="00765338" w:rsidP="00D40E83">
            <w:pPr>
              <w:spacing w:after="180"/>
              <w:ind w:right="34"/>
              <w:rPr>
                <w:rFonts w:cs="Calibri"/>
                <w:b/>
                <w:sz w:val="18"/>
                <w:szCs w:val="18"/>
              </w:rPr>
            </w:pPr>
            <w:r w:rsidRPr="001471EC">
              <w:rPr>
                <w:rFonts w:cs="Calibri"/>
                <w:sz w:val="18"/>
                <w:szCs w:val="18"/>
                <w:rtl/>
              </w:rPr>
              <w:t>الفريق الاستشاري المشترك</w:t>
            </w:r>
          </w:p>
        </w:tc>
        <w:tc>
          <w:tcPr>
            <w:tcW w:w="4678" w:type="dxa"/>
            <w:tcBorders>
              <w:top w:val="single" w:sz="6" w:space="0" w:color="A6A6A6" w:themeColor="background1" w:themeShade="A6"/>
            </w:tcBorders>
            <w:shd w:val="clear" w:color="auto" w:fill="FFFFFF" w:themeFill="background1"/>
            <w:tcMar>
              <w:top w:w="57" w:type="dxa"/>
              <w:bottom w:w="57" w:type="dxa"/>
            </w:tcMar>
          </w:tcPr>
          <w:p w14:paraId="62F91B36" w14:textId="061A6564" w:rsidR="0018448A" w:rsidRPr="00D40E83" w:rsidRDefault="0018448A" w:rsidP="00D40E83">
            <w:pPr>
              <w:tabs>
                <w:tab w:val="left" w:pos="391"/>
              </w:tabs>
              <w:autoSpaceDE w:val="0"/>
              <w:autoSpaceDN w:val="0"/>
              <w:adjustRightInd w:val="0"/>
              <w:rPr>
                <w:rFonts w:cs="Calibri"/>
                <w:sz w:val="18"/>
                <w:szCs w:val="18"/>
                <w:lang w:val="en-GB"/>
              </w:rPr>
            </w:pPr>
            <w:r w:rsidRPr="00D40E83">
              <w:rPr>
                <w:rFonts w:cs="Calibri"/>
                <w:sz w:val="18"/>
                <w:szCs w:val="18"/>
                <w:rtl/>
                <w:lang w:val="en-GB"/>
              </w:rPr>
              <w:t xml:space="preserve">القاعدة </w:t>
            </w:r>
            <w:r w:rsidR="0059240E">
              <w:rPr>
                <w:rFonts w:cs="Calibri" w:hint="cs"/>
                <w:sz w:val="18"/>
                <w:szCs w:val="18"/>
                <w:rtl/>
                <w:lang w:val="en-GB"/>
              </w:rPr>
              <w:t>8-2-1</w:t>
            </w:r>
            <w:r w:rsidRPr="00D40E83">
              <w:rPr>
                <w:rFonts w:cs="Calibri"/>
                <w:sz w:val="18"/>
                <w:szCs w:val="18"/>
                <w:rtl/>
                <w:lang w:val="en-GB"/>
              </w:rPr>
              <w:t xml:space="preserve"> - الفريق الاستشاري المشترك</w:t>
            </w:r>
          </w:p>
          <w:p w14:paraId="51FC4F0E" w14:textId="77777777" w:rsidR="0018448A" w:rsidRPr="00D40E83" w:rsidRDefault="0018448A" w:rsidP="00D40E83">
            <w:pPr>
              <w:tabs>
                <w:tab w:val="left" w:pos="391"/>
              </w:tabs>
              <w:autoSpaceDE w:val="0"/>
              <w:autoSpaceDN w:val="0"/>
              <w:adjustRightInd w:val="0"/>
              <w:rPr>
                <w:rFonts w:cs="Calibri"/>
                <w:sz w:val="18"/>
                <w:szCs w:val="18"/>
                <w:lang w:val="en-GB"/>
              </w:rPr>
            </w:pPr>
          </w:p>
          <w:p w14:paraId="1AA44392" w14:textId="3C846BEE" w:rsidR="00765338" w:rsidRPr="00D40E83" w:rsidRDefault="00765338" w:rsidP="00E8453F">
            <w:pPr>
              <w:tabs>
                <w:tab w:val="left" w:pos="391"/>
              </w:tabs>
              <w:autoSpaceDE w:val="0"/>
              <w:autoSpaceDN w:val="0"/>
              <w:adjustRightInd w:val="0"/>
              <w:rPr>
                <w:rFonts w:cs="Calibri"/>
                <w:sz w:val="18"/>
                <w:szCs w:val="18"/>
                <w:lang w:val="en-GB"/>
              </w:rPr>
            </w:pPr>
            <w:r w:rsidRPr="00D40E83">
              <w:rPr>
                <w:rFonts w:cs="Calibri"/>
                <w:sz w:val="18"/>
                <w:szCs w:val="18"/>
                <w:rtl/>
                <w:lang w:val="en-GB"/>
              </w:rPr>
              <w:t>(أ)</w:t>
            </w:r>
            <w:r w:rsidR="005B1369" w:rsidRPr="00D40E83">
              <w:rPr>
                <w:rFonts w:cs="Calibri"/>
                <w:sz w:val="18"/>
                <w:szCs w:val="18"/>
                <w:rtl/>
                <w:lang w:val="en-GB"/>
              </w:rPr>
              <w:t xml:space="preserve"> </w:t>
            </w:r>
            <w:r w:rsidR="00E8453F" w:rsidRPr="00E8453F">
              <w:rPr>
                <w:rFonts w:cs="Calibri"/>
                <w:sz w:val="18"/>
                <w:szCs w:val="18"/>
                <w:rtl/>
                <w:lang w:val="en-GB"/>
              </w:rPr>
              <w:t>تُسمى الهيئة الاستشارية المنصوص عليها في المادة 2.8 الفريق الاستشاري المشترك وتكون تشكيلتها كالتالي:</w:t>
            </w:r>
          </w:p>
          <w:p w14:paraId="2AC0F927" w14:textId="77777777" w:rsidR="00765338" w:rsidRPr="00D40E83" w:rsidRDefault="00765338" w:rsidP="00D40E83">
            <w:pPr>
              <w:tabs>
                <w:tab w:val="left" w:pos="391"/>
              </w:tabs>
              <w:autoSpaceDE w:val="0"/>
              <w:autoSpaceDN w:val="0"/>
              <w:adjustRightInd w:val="0"/>
              <w:rPr>
                <w:rFonts w:cs="Calibri"/>
                <w:sz w:val="18"/>
                <w:szCs w:val="18"/>
                <w:lang w:val="en-GB"/>
              </w:rPr>
            </w:pPr>
          </w:p>
          <w:p w14:paraId="48232116" w14:textId="5AC8E1D3" w:rsidR="00765338" w:rsidRPr="00D40E83" w:rsidRDefault="006F1A2F" w:rsidP="006F1A2F">
            <w:pPr>
              <w:tabs>
                <w:tab w:val="left" w:pos="391"/>
              </w:tabs>
              <w:autoSpaceDE w:val="0"/>
              <w:autoSpaceDN w:val="0"/>
              <w:adjustRightInd w:val="0"/>
              <w:ind w:left="316"/>
              <w:rPr>
                <w:rFonts w:cs="Calibri"/>
                <w:sz w:val="18"/>
                <w:szCs w:val="18"/>
                <w:lang w:val="en-GB"/>
              </w:rPr>
            </w:pPr>
            <w:r w:rsidRPr="006F1A2F">
              <w:rPr>
                <w:rFonts w:cs="Calibri" w:hint="cs"/>
                <w:sz w:val="18"/>
                <w:szCs w:val="18"/>
                <w:rtl/>
                <w:lang w:val="en-GB" w:bidi="ar-EG"/>
              </w:rPr>
              <w:t xml:space="preserve">(1) </w:t>
            </w:r>
            <w:r w:rsidRPr="006F1A2F">
              <w:rPr>
                <w:rFonts w:cs="Calibri"/>
                <w:sz w:val="18"/>
                <w:szCs w:val="18"/>
                <w:rtl/>
                <w:lang w:val="en-GB"/>
              </w:rPr>
              <w:t>ثلاثة أعضاء وثلاثة مناوبين ينتخبهم موظفو المكتب الدولي من بين موظفي ذلك المكتب طبقا لإجراء يحدّده المدير العام؛</w:t>
            </w:r>
          </w:p>
          <w:p w14:paraId="06B9339E" w14:textId="77777777" w:rsidR="00765338" w:rsidRPr="00D40E83" w:rsidRDefault="00765338" w:rsidP="00D40E83">
            <w:pPr>
              <w:tabs>
                <w:tab w:val="left" w:pos="391"/>
              </w:tabs>
              <w:autoSpaceDE w:val="0"/>
              <w:autoSpaceDN w:val="0"/>
              <w:adjustRightInd w:val="0"/>
              <w:ind w:left="316"/>
              <w:rPr>
                <w:rFonts w:cs="Calibri"/>
                <w:sz w:val="18"/>
                <w:szCs w:val="18"/>
                <w:lang w:val="en-GB"/>
              </w:rPr>
            </w:pPr>
          </w:p>
          <w:p w14:paraId="09FDFA16" w14:textId="300539A0" w:rsidR="00765338" w:rsidRPr="00D40E83" w:rsidRDefault="0037044C" w:rsidP="0037044C">
            <w:pPr>
              <w:tabs>
                <w:tab w:val="left" w:pos="391"/>
              </w:tabs>
              <w:autoSpaceDE w:val="0"/>
              <w:autoSpaceDN w:val="0"/>
              <w:adjustRightInd w:val="0"/>
              <w:ind w:left="316"/>
              <w:rPr>
                <w:rFonts w:cs="Calibri"/>
                <w:sz w:val="18"/>
                <w:szCs w:val="18"/>
                <w:lang w:val="en-GB"/>
              </w:rPr>
            </w:pPr>
            <w:r w:rsidRPr="0037044C">
              <w:rPr>
                <w:rFonts w:cs="Calibri" w:hint="cs"/>
                <w:sz w:val="18"/>
                <w:szCs w:val="18"/>
                <w:rtl/>
                <w:lang w:val="en-GB" w:bidi="ar-EG"/>
              </w:rPr>
              <w:t xml:space="preserve">(2) </w:t>
            </w:r>
            <w:r w:rsidRPr="0037044C">
              <w:rPr>
                <w:rFonts w:cs="Calibri"/>
                <w:sz w:val="18"/>
                <w:szCs w:val="18"/>
                <w:rtl/>
                <w:lang w:val="en-GB"/>
              </w:rPr>
              <w:t xml:space="preserve">وثلاثة </w:t>
            </w:r>
            <w:r w:rsidRPr="0037044C">
              <w:rPr>
                <w:rFonts w:cs="Calibri" w:hint="cs"/>
                <w:sz w:val="18"/>
                <w:szCs w:val="18"/>
                <w:rtl/>
                <w:lang w:val="en-GB"/>
              </w:rPr>
              <w:t>أعضاء</w:t>
            </w:r>
            <w:r w:rsidRPr="0037044C">
              <w:rPr>
                <w:rFonts w:cs="Calibri"/>
                <w:sz w:val="18"/>
                <w:szCs w:val="18"/>
                <w:rtl/>
                <w:lang w:val="en-GB"/>
              </w:rPr>
              <w:t xml:space="preserve"> وثلاثة مناوبين يعيّنهم المدير العام من بين موظفي المكتب الدولي؛</w:t>
            </w:r>
          </w:p>
          <w:p w14:paraId="6F6FCE9E" w14:textId="77777777" w:rsidR="00765338" w:rsidRPr="00D40E83" w:rsidRDefault="00765338" w:rsidP="00D40E83">
            <w:pPr>
              <w:tabs>
                <w:tab w:val="left" w:pos="391"/>
              </w:tabs>
              <w:autoSpaceDE w:val="0"/>
              <w:autoSpaceDN w:val="0"/>
              <w:adjustRightInd w:val="0"/>
              <w:ind w:left="316"/>
              <w:rPr>
                <w:rFonts w:cs="Calibri"/>
                <w:sz w:val="18"/>
                <w:szCs w:val="18"/>
                <w:lang w:val="en-GB"/>
              </w:rPr>
            </w:pPr>
          </w:p>
          <w:p w14:paraId="2F567F2E" w14:textId="790FD327" w:rsidR="00765338" w:rsidRPr="00D40E83" w:rsidRDefault="001604B8" w:rsidP="001604B8">
            <w:pPr>
              <w:tabs>
                <w:tab w:val="left" w:pos="391"/>
              </w:tabs>
              <w:autoSpaceDE w:val="0"/>
              <w:autoSpaceDN w:val="0"/>
              <w:adjustRightInd w:val="0"/>
              <w:ind w:left="316"/>
              <w:rPr>
                <w:rFonts w:cs="Calibri"/>
                <w:sz w:val="18"/>
                <w:szCs w:val="18"/>
                <w:lang w:val="en-GB"/>
              </w:rPr>
            </w:pPr>
            <w:r w:rsidRPr="001604B8">
              <w:rPr>
                <w:rFonts w:cs="Calibri" w:hint="cs"/>
                <w:sz w:val="18"/>
                <w:szCs w:val="18"/>
                <w:rtl/>
                <w:lang w:val="en-GB" w:bidi="ar-EG"/>
              </w:rPr>
              <w:t xml:space="preserve">(3) </w:t>
            </w:r>
            <w:r w:rsidRPr="001604B8">
              <w:rPr>
                <w:rFonts w:cs="Calibri"/>
                <w:sz w:val="18"/>
                <w:szCs w:val="18"/>
                <w:rtl/>
                <w:lang w:val="en-GB"/>
              </w:rPr>
              <w:t>ويكون مدير شعبة إدارة الموارد البشرية، أو من ينوبه، أمينا للفريق بحكم المنصب</w:t>
            </w:r>
            <w:r>
              <w:rPr>
                <w:rFonts w:cs="Calibri" w:hint="cs"/>
                <w:sz w:val="18"/>
                <w:szCs w:val="18"/>
                <w:rtl/>
                <w:lang w:val="en-GB"/>
              </w:rPr>
              <w:t>.</w:t>
            </w:r>
          </w:p>
          <w:p w14:paraId="2459E440" w14:textId="77777777" w:rsidR="00765338" w:rsidRPr="00D40E83" w:rsidRDefault="00765338" w:rsidP="00D40E83">
            <w:pPr>
              <w:tabs>
                <w:tab w:val="left" w:pos="391"/>
              </w:tabs>
              <w:autoSpaceDE w:val="0"/>
              <w:autoSpaceDN w:val="0"/>
              <w:adjustRightInd w:val="0"/>
              <w:rPr>
                <w:rFonts w:cs="Calibri"/>
                <w:sz w:val="18"/>
                <w:szCs w:val="18"/>
                <w:lang w:val="en-GB"/>
              </w:rPr>
            </w:pPr>
          </w:p>
          <w:p w14:paraId="27962B3E" w14:textId="30EF2BCB" w:rsidR="00765338" w:rsidRPr="00D40E83" w:rsidRDefault="00765338" w:rsidP="0009285D">
            <w:pPr>
              <w:tabs>
                <w:tab w:val="left" w:pos="391"/>
              </w:tabs>
              <w:autoSpaceDE w:val="0"/>
              <w:autoSpaceDN w:val="0"/>
              <w:adjustRightInd w:val="0"/>
              <w:rPr>
                <w:rFonts w:cs="Calibri"/>
                <w:sz w:val="18"/>
                <w:szCs w:val="18"/>
                <w:lang w:val="en-GB"/>
              </w:rPr>
            </w:pPr>
            <w:r w:rsidRPr="00D40E83">
              <w:rPr>
                <w:rFonts w:cs="Calibri"/>
                <w:sz w:val="18"/>
                <w:szCs w:val="18"/>
                <w:rtl/>
                <w:lang w:val="en-GB"/>
              </w:rPr>
              <w:t>(ب)</w:t>
            </w:r>
            <w:r w:rsidR="005B1369" w:rsidRPr="00D40E83">
              <w:rPr>
                <w:rFonts w:cs="Calibri"/>
                <w:sz w:val="18"/>
                <w:szCs w:val="18"/>
                <w:rtl/>
                <w:lang w:val="en-GB"/>
              </w:rPr>
              <w:t xml:space="preserve"> </w:t>
            </w:r>
            <w:r w:rsidR="0009285D" w:rsidRPr="0009285D">
              <w:rPr>
                <w:rFonts w:cs="Calibri"/>
                <w:sz w:val="18"/>
                <w:szCs w:val="18"/>
                <w:rtl/>
                <w:lang w:val="en-GB"/>
              </w:rPr>
              <w:t>ويعيّن المدير العام، من بين أعضاء الفريق، رئيسا ورئيسا مناوبا يشارك في اجتماعات الفريق عندما لا يكون الرئيس قادرا على المشاركة فيها.</w:t>
            </w:r>
          </w:p>
          <w:p w14:paraId="4705A1A5" w14:textId="77777777" w:rsidR="00765338" w:rsidRPr="00D40E83" w:rsidRDefault="00765338" w:rsidP="00D40E83">
            <w:pPr>
              <w:tabs>
                <w:tab w:val="left" w:pos="391"/>
              </w:tabs>
              <w:autoSpaceDE w:val="0"/>
              <w:autoSpaceDN w:val="0"/>
              <w:adjustRightInd w:val="0"/>
              <w:rPr>
                <w:rFonts w:cs="Calibri"/>
                <w:sz w:val="18"/>
                <w:szCs w:val="18"/>
                <w:lang w:val="en-GB"/>
              </w:rPr>
            </w:pPr>
          </w:p>
          <w:p w14:paraId="3E1712A7" w14:textId="2BEDF2C2" w:rsidR="00765338" w:rsidRPr="00D40E83" w:rsidRDefault="00765338" w:rsidP="00404385">
            <w:pPr>
              <w:tabs>
                <w:tab w:val="left" w:pos="391"/>
              </w:tabs>
              <w:autoSpaceDE w:val="0"/>
              <w:autoSpaceDN w:val="0"/>
              <w:adjustRightInd w:val="0"/>
              <w:rPr>
                <w:rFonts w:cs="Calibri"/>
                <w:sz w:val="18"/>
                <w:szCs w:val="18"/>
                <w:lang w:val="en-GB"/>
              </w:rPr>
            </w:pPr>
            <w:r w:rsidRPr="00D40E83">
              <w:rPr>
                <w:rFonts w:cs="Calibri"/>
                <w:sz w:val="18"/>
                <w:szCs w:val="18"/>
                <w:rtl/>
                <w:lang w:val="en-GB"/>
              </w:rPr>
              <w:t>(ج)</w:t>
            </w:r>
            <w:r w:rsidR="005B1369" w:rsidRPr="00D40E83">
              <w:rPr>
                <w:rFonts w:cs="Calibri"/>
                <w:sz w:val="18"/>
                <w:szCs w:val="18"/>
                <w:rtl/>
                <w:lang w:val="en-GB"/>
              </w:rPr>
              <w:t xml:space="preserve"> </w:t>
            </w:r>
            <w:r w:rsidR="00404385" w:rsidRPr="00404385">
              <w:rPr>
                <w:rFonts w:cs="Calibri"/>
                <w:sz w:val="18"/>
                <w:szCs w:val="18"/>
                <w:rtl/>
                <w:lang w:val="en-GB"/>
              </w:rPr>
              <w:t>ويُنتخب أعضاء الفريق الاستشاري المشترك ومن ينوبون عنهم أو يُعيّنون لمدة عامين.</w:t>
            </w:r>
            <w:r w:rsidR="00404385" w:rsidRPr="00404385">
              <w:rPr>
                <w:rFonts w:cs="Calibri" w:hint="cs"/>
                <w:sz w:val="18"/>
                <w:szCs w:val="18"/>
                <w:rtl/>
                <w:lang w:val="en-GB"/>
              </w:rPr>
              <w:t xml:space="preserve"> و</w:t>
            </w:r>
            <w:r w:rsidR="00404385" w:rsidRPr="00404385">
              <w:rPr>
                <w:rFonts w:cs="Calibri"/>
                <w:sz w:val="18"/>
                <w:szCs w:val="18"/>
                <w:rtl/>
                <w:lang w:val="en-GB"/>
              </w:rPr>
              <w:t>يمكن إعادة انتخابهم أو إعادة تعيينهم، ويبقون في مناصبهم حتى يُنتخب أو يُعيّن من يخلفونهم.</w:t>
            </w:r>
          </w:p>
          <w:p w14:paraId="16337719" w14:textId="77777777" w:rsidR="00765338" w:rsidRPr="00D40E83" w:rsidRDefault="00765338" w:rsidP="00D40E83">
            <w:pPr>
              <w:tabs>
                <w:tab w:val="left" w:pos="391"/>
              </w:tabs>
              <w:autoSpaceDE w:val="0"/>
              <w:autoSpaceDN w:val="0"/>
              <w:adjustRightInd w:val="0"/>
              <w:rPr>
                <w:rFonts w:cs="Calibri"/>
                <w:sz w:val="18"/>
                <w:szCs w:val="18"/>
                <w:lang w:val="en-GB"/>
              </w:rPr>
            </w:pPr>
          </w:p>
          <w:p w14:paraId="4F6CB92C" w14:textId="03999FAC" w:rsidR="00765338" w:rsidRPr="00D40E83" w:rsidRDefault="00765338" w:rsidP="00837821">
            <w:pPr>
              <w:tabs>
                <w:tab w:val="left" w:pos="391"/>
              </w:tabs>
              <w:autoSpaceDE w:val="0"/>
              <w:autoSpaceDN w:val="0"/>
              <w:adjustRightInd w:val="0"/>
              <w:rPr>
                <w:rFonts w:cs="Calibri"/>
                <w:sz w:val="18"/>
                <w:szCs w:val="18"/>
                <w:lang w:val="en-GB"/>
              </w:rPr>
            </w:pPr>
            <w:r w:rsidRPr="00D40E83">
              <w:rPr>
                <w:rFonts w:cs="Calibri"/>
                <w:sz w:val="18"/>
                <w:szCs w:val="18"/>
                <w:rtl/>
                <w:lang w:val="en-GB"/>
              </w:rPr>
              <w:t>(د)</w:t>
            </w:r>
            <w:r w:rsidR="005B1369" w:rsidRPr="00D40E83">
              <w:rPr>
                <w:rFonts w:cs="Calibri"/>
                <w:sz w:val="18"/>
                <w:szCs w:val="18"/>
                <w:rtl/>
                <w:lang w:val="en-GB"/>
              </w:rPr>
              <w:t xml:space="preserve"> </w:t>
            </w:r>
            <w:r w:rsidR="00837821" w:rsidRPr="00837821">
              <w:rPr>
                <w:rFonts w:cs="Calibri"/>
                <w:sz w:val="18"/>
                <w:szCs w:val="18"/>
                <w:rtl/>
                <w:lang w:val="en-GB"/>
              </w:rPr>
              <w:t>ويعقد الفريق الاستشاري المشترك اجتماعاته حسب الاقتضاء، إمّا بدعوة من المدير العام أو مدير شعبة إدارة الموارد البشرية أو رئيس الفريق، أو بناء على طلب من عضوين من أعضائه على الأقل، أو بناء على طلب من خمسين (50) موظفا على الأقل.</w:t>
            </w:r>
          </w:p>
          <w:p w14:paraId="1908A494" w14:textId="77777777" w:rsidR="00765338" w:rsidRPr="00D40E83" w:rsidRDefault="00765338" w:rsidP="00D40E83">
            <w:pPr>
              <w:tabs>
                <w:tab w:val="left" w:pos="391"/>
              </w:tabs>
              <w:autoSpaceDE w:val="0"/>
              <w:autoSpaceDN w:val="0"/>
              <w:adjustRightInd w:val="0"/>
              <w:rPr>
                <w:rFonts w:cs="Calibri"/>
                <w:sz w:val="18"/>
                <w:szCs w:val="18"/>
                <w:lang w:val="en-GB"/>
              </w:rPr>
            </w:pPr>
          </w:p>
          <w:p w14:paraId="7B9E8233" w14:textId="7F3C01B3" w:rsidR="00765338" w:rsidRPr="00D40E83" w:rsidRDefault="00765338" w:rsidP="00B537F4">
            <w:pPr>
              <w:tabs>
                <w:tab w:val="left" w:pos="391"/>
              </w:tabs>
              <w:autoSpaceDE w:val="0"/>
              <w:autoSpaceDN w:val="0"/>
              <w:adjustRightInd w:val="0"/>
              <w:rPr>
                <w:rFonts w:cs="Calibri"/>
                <w:sz w:val="18"/>
                <w:szCs w:val="18"/>
                <w:lang w:val="en-GB"/>
              </w:rPr>
            </w:pPr>
            <w:r w:rsidRPr="00D40E83">
              <w:rPr>
                <w:rFonts w:cs="Calibri"/>
                <w:sz w:val="18"/>
                <w:szCs w:val="18"/>
                <w:rtl/>
                <w:lang w:val="en-GB"/>
              </w:rPr>
              <w:t>(هـ)</w:t>
            </w:r>
            <w:r w:rsidR="005B1369" w:rsidRPr="00D40E83">
              <w:rPr>
                <w:rFonts w:cs="Calibri"/>
                <w:sz w:val="18"/>
                <w:szCs w:val="18"/>
                <w:rtl/>
                <w:lang w:val="en-GB"/>
              </w:rPr>
              <w:t xml:space="preserve"> </w:t>
            </w:r>
            <w:r w:rsidR="00B537F4" w:rsidRPr="00B537F4">
              <w:rPr>
                <w:rFonts w:cs="Calibri"/>
                <w:sz w:val="18"/>
                <w:szCs w:val="18"/>
                <w:rtl/>
                <w:lang w:val="en-GB"/>
              </w:rPr>
              <w:t>ويعِد الفريق الاستشاري المشترك تقريرا سنويا يقدمه إلى المدير العام ويورد فيه موجزا بالمسائل المحالة إليه دون الكشف عن أي من أسماء الموظفين المعنيين.</w:t>
            </w:r>
            <w:r w:rsidR="00B537F4" w:rsidRPr="00B537F4">
              <w:rPr>
                <w:rFonts w:cs="Calibri" w:hint="cs"/>
                <w:sz w:val="18"/>
                <w:szCs w:val="18"/>
                <w:rtl/>
                <w:lang w:val="en-GB"/>
              </w:rPr>
              <w:t xml:space="preserve"> </w:t>
            </w:r>
            <w:r w:rsidR="00B537F4" w:rsidRPr="00B537F4">
              <w:rPr>
                <w:rFonts w:cs="Calibri"/>
                <w:sz w:val="18"/>
                <w:szCs w:val="18"/>
                <w:rtl/>
                <w:lang w:val="en-GB"/>
              </w:rPr>
              <w:t>ويتيح المدير العام تلك التقارير للموظفين.</w:t>
            </w:r>
          </w:p>
          <w:p w14:paraId="2D7DDBB6" w14:textId="77777777" w:rsidR="00765338" w:rsidRPr="00D40E83" w:rsidRDefault="00765338" w:rsidP="00D40E83">
            <w:pPr>
              <w:pStyle w:val="RegLIST"/>
              <w:numPr>
                <w:ilvl w:val="0"/>
                <w:numId w:val="0"/>
              </w:numPr>
              <w:tabs>
                <w:tab w:val="left" w:pos="397"/>
              </w:tabs>
              <w:autoSpaceDE w:val="0"/>
              <w:spacing w:after="0"/>
              <w:rPr>
                <w:rFonts w:cs="Calibri"/>
                <w:sz w:val="18"/>
                <w:szCs w:val="18"/>
                <w:lang w:val="en-US"/>
              </w:rPr>
            </w:pPr>
          </w:p>
        </w:tc>
        <w:tc>
          <w:tcPr>
            <w:tcW w:w="4678" w:type="dxa"/>
            <w:tcBorders>
              <w:top w:val="single" w:sz="6" w:space="0" w:color="A6A6A6" w:themeColor="background1" w:themeShade="A6"/>
            </w:tcBorders>
            <w:shd w:val="clear" w:color="auto" w:fill="FFFFFF" w:themeFill="background1"/>
            <w:tcMar>
              <w:top w:w="57" w:type="dxa"/>
              <w:bottom w:w="57" w:type="dxa"/>
            </w:tcMar>
          </w:tcPr>
          <w:p w14:paraId="4645928E" w14:textId="135BEC45" w:rsidR="0018448A" w:rsidRPr="009E5582" w:rsidRDefault="009E5582" w:rsidP="00D40E83">
            <w:pPr>
              <w:pStyle w:val="CommentText"/>
              <w:jc w:val="left"/>
              <w:rPr>
                <w:rFonts w:cs="Calibri"/>
                <w:strike/>
                <w:color w:val="000000" w:themeColor="text1"/>
                <w:szCs w:val="18"/>
                <w:lang w:val="en-GB"/>
              </w:rPr>
            </w:pPr>
            <w:r w:rsidRPr="009E5582">
              <w:rPr>
                <w:rFonts w:cs="Calibri"/>
                <w:strike/>
                <w:szCs w:val="18"/>
                <w:rtl/>
                <w:lang w:val="en-GB"/>
              </w:rPr>
              <w:t xml:space="preserve">القاعدة </w:t>
            </w:r>
            <w:r w:rsidRPr="009E5582">
              <w:rPr>
                <w:rFonts w:cs="Calibri" w:hint="cs"/>
                <w:strike/>
                <w:szCs w:val="18"/>
                <w:rtl/>
                <w:lang w:val="en-GB"/>
              </w:rPr>
              <w:t>8-2-1</w:t>
            </w:r>
            <w:r w:rsidRPr="009E5582">
              <w:rPr>
                <w:rFonts w:cs="Calibri"/>
                <w:strike/>
                <w:szCs w:val="18"/>
                <w:rtl/>
                <w:lang w:val="en-GB"/>
              </w:rPr>
              <w:t xml:space="preserve"> - الفريق الاستشاري المشترك</w:t>
            </w:r>
          </w:p>
          <w:p w14:paraId="0187871B" w14:textId="77777777" w:rsidR="0018448A" w:rsidRPr="009E5582" w:rsidRDefault="0018448A" w:rsidP="00D40E83">
            <w:pPr>
              <w:pStyle w:val="CommentText"/>
              <w:jc w:val="left"/>
              <w:rPr>
                <w:rFonts w:cs="Calibri"/>
                <w:strike/>
                <w:color w:val="000000" w:themeColor="text1"/>
                <w:szCs w:val="18"/>
                <w:lang w:val="en-GB"/>
              </w:rPr>
            </w:pPr>
          </w:p>
          <w:p w14:paraId="697580CD" w14:textId="77777777" w:rsidR="00282CA8" w:rsidRPr="009E5582" w:rsidRDefault="00282CA8" w:rsidP="00282CA8">
            <w:pPr>
              <w:tabs>
                <w:tab w:val="left" w:pos="391"/>
              </w:tabs>
              <w:autoSpaceDE w:val="0"/>
              <w:autoSpaceDN w:val="0"/>
              <w:adjustRightInd w:val="0"/>
              <w:rPr>
                <w:rFonts w:cs="Calibri"/>
                <w:strike/>
                <w:sz w:val="18"/>
                <w:szCs w:val="18"/>
                <w:lang w:val="en-GB"/>
              </w:rPr>
            </w:pPr>
            <w:r w:rsidRPr="009E5582">
              <w:rPr>
                <w:rFonts w:cs="Calibri"/>
                <w:strike/>
                <w:sz w:val="18"/>
                <w:szCs w:val="18"/>
                <w:rtl/>
                <w:lang w:val="en-GB"/>
              </w:rPr>
              <w:t>(أ) تُسمى الهيئة الاستشارية المنصوص عليها في المادة 2.8 الفريق الاستشاري المشترك وتكون تشكيلتها كالتالي:</w:t>
            </w:r>
          </w:p>
          <w:p w14:paraId="5BDB3214" w14:textId="77777777" w:rsidR="00282CA8" w:rsidRPr="009E5582" w:rsidRDefault="00282CA8" w:rsidP="00282CA8">
            <w:pPr>
              <w:tabs>
                <w:tab w:val="left" w:pos="391"/>
              </w:tabs>
              <w:autoSpaceDE w:val="0"/>
              <w:autoSpaceDN w:val="0"/>
              <w:adjustRightInd w:val="0"/>
              <w:rPr>
                <w:rFonts w:cs="Calibri"/>
                <w:strike/>
                <w:sz w:val="18"/>
                <w:szCs w:val="18"/>
                <w:lang w:val="en-GB"/>
              </w:rPr>
            </w:pPr>
          </w:p>
          <w:p w14:paraId="031D21E7" w14:textId="77777777" w:rsidR="00282CA8" w:rsidRPr="009E5582" w:rsidRDefault="00282CA8" w:rsidP="00282CA8">
            <w:pPr>
              <w:tabs>
                <w:tab w:val="left" w:pos="391"/>
              </w:tabs>
              <w:autoSpaceDE w:val="0"/>
              <w:autoSpaceDN w:val="0"/>
              <w:adjustRightInd w:val="0"/>
              <w:ind w:left="316"/>
              <w:rPr>
                <w:rFonts w:cs="Calibri"/>
                <w:strike/>
                <w:sz w:val="18"/>
                <w:szCs w:val="18"/>
                <w:lang w:val="en-GB"/>
              </w:rPr>
            </w:pPr>
            <w:r w:rsidRPr="009E5582">
              <w:rPr>
                <w:rFonts w:cs="Calibri" w:hint="cs"/>
                <w:strike/>
                <w:sz w:val="18"/>
                <w:szCs w:val="18"/>
                <w:rtl/>
                <w:lang w:val="en-GB" w:bidi="ar-EG"/>
              </w:rPr>
              <w:t xml:space="preserve">(1) </w:t>
            </w:r>
            <w:r w:rsidRPr="009E5582">
              <w:rPr>
                <w:rFonts w:cs="Calibri"/>
                <w:strike/>
                <w:sz w:val="18"/>
                <w:szCs w:val="18"/>
                <w:rtl/>
                <w:lang w:val="en-GB"/>
              </w:rPr>
              <w:t>ثلاثة أعضاء وثلاثة مناوبين ينتخبهم موظفو المكتب الدولي من بين موظفي ذلك المكتب طبقا لإجراء يحدّده المدير العام؛</w:t>
            </w:r>
          </w:p>
          <w:p w14:paraId="0FAA5F55" w14:textId="77777777" w:rsidR="00282CA8" w:rsidRPr="009E5582" w:rsidRDefault="00282CA8" w:rsidP="00282CA8">
            <w:pPr>
              <w:tabs>
                <w:tab w:val="left" w:pos="391"/>
              </w:tabs>
              <w:autoSpaceDE w:val="0"/>
              <w:autoSpaceDN w:val="0"/>
              <w:adjustRightInd w:val="0"/>
              <w:ind w:left="316"/>
              <w:rPr>
                <w:rFonts w:cs="Calibri"/>
                <w:strike/>
                <w:sz w:val="18"/>
                <w:szCs w:val="18"/>
                <w:lang w:val="en-GB"/>
              </w:rPr>
            </w:pPr>
          </w:p>
          <w:p w14:paraId="1617ED24" w14:textId="77777777" w:rsidR="00282CA8" w:rsidRPr="009E5582" w:rsidRDefault="00282CA8" w:rsidP="00282CA8">
            <w:pPr>
              <w:tabs>
                <w:tab w:val="left" w:pos="391"/>
              </w:tabs>
              <w:autoSpaceDE w:val="0"/>
              <w:autoSpaceDN w:val="0"/>
              <w:adjustRightInd w:val="0"/>
              <w:ind w:left="316"/>
              <w:rPr>
                <w:rFonts w:cs="Calibri"/>
                <w:strike/>
                <w:sz w:val="18"/>
                <w:szCs w:val="18"/>
                <w:lang w:val="en-GB"/>
              </w:rPr>
            </w:pPr>
            <w:r w:rsidRPr="009E5582">
              <w:rPr>
                <w:rFonts w:cs="Calibri" w:hint="cs"/>
                <w:strike/>
                <w:sz w:val="18"/>
                <w:szCs w:val="18"/>
                <w:rtl/>
                <w:lang w:val="en-GB" w:bidi="ar-EG"/>
              </w:rPr>
              <w:t xml:space="preserve">(2) </w:t>
            </w:r>
            <w:r w:rsidRPr="009E5582">
              <w:rPr>
                <w:rFonts w:cs="Calibri"/>
                <w:strike/>
                <w:sz w:val="18"/>
                <w:szCs w:val="18"/>
                <w:rtl/>
                <w:lang w:val="en-GB"/>
              </w:rPr>
              <w:t xml:space="preserve">وثلاثة </w:t>
            </w:r>
            <w:r w:rsidRPr="009E5582">
              <w:rPr>
                <w:rFonts w:cs="Calibri" w:hint="cs"/>
                <w:strike/>
                <w:sz w:val="18"/>
                <w:szCs w:val="18"/>
                <w:rtl/>
                <w:lang w:val="en-GB"/>
              </w:rPr>
              <w:t>أعضاء</w:t>
            </w:r>
            <w:r w:rsidRPr="009E5582">
              <w:rPr>
                <w:rFonts w:cs="Calibri"/>
                <w:strike/>
                <w:sz w:val="18"/>
                <w:szCs w:val="18"/>
                <w:rtl/>
                <w:lang w:val="en-GB"/>
              </w:rPr>
              <w:t xml:space="preserve"> وثلاثة مناوبين يعيّنهم المدير العام من بين موظفي المكتب الدولي؛</w:t>
            </w:r>
          </w:p>
          <w:p w14:paraId="2EF13D78" w14:textId="77777777" w:rsidR="00282CA8" w:rsidRPr="009E5582" w:rsidRDefault="00282CA8" w:rsidP="00282CA8">
            <w:pPr>
              <w:tabs>
                <w:tab w:val="left" w:pos="391"/>
              </w:tabs>
              <w:autoSpaceDE w:val="0"/>
              <w:autoSpaceDN w:val="0"/>
              <w:adjustRightInd w:val="0"/>
              <w:ind w:left="316"/>
              <w:rPr>
                <w:rFonts w:cs="Calibri"/>
                <w:strike/>
                <w:sz w:val="18"/>
                <w:szCs w:val="18"/>
                <w:lang w:val="en-GB"/>
              </w:rPr>
            </w:pPr>
          </w:p>
          <w:p w14:paraId="77CFF1B1" w14:textId="77777777" w:rsidR="00282CA8" w:rsidRPr="009E5582" w:rsidRDefault="00282CA8" w:rsidP="00282CA8">
            <w:pPr>
              <w:tabs>
                <w:tab w:val="left" w:pos="391"/>
              </w:tabs>
              <w:autoSpaceDE w:val="0"/>
              <w:autoSpaceDN w:val="0"/>
              <w:adjustRightInd w:val="0"/>
              <w:ind w:left="316"/>
              <w:rPr>
                <w:rFonts w:cs="Calibri"/>
                <w:strike/>
                <w:sz w:val="18"/>
                <w:szCs w:val="18"/>
                <w:lang w:val="en-GB"/>
              </w:rPr>
            </w:pPr>
            <w:r w:rsidRPr="009E5582">
              <w:rPr>
                <w:rFonts w:cs="Calibri" w:hint="cs"/>
                <w:strike/>
                <w:sz w:val="18"/>
                <w:szCs w:val="18"/>
                <w:rtl/>
                <w:lang w:val="en-GB" w:bidi="ar-EG"/>
              </w:rPr>
              <w:t xml:space="preserve">(3) </w:t>
            </w:r>
            <w:r w:rsidRPr="009E5582">
              <w:rPr>
                <w:rFonts w:cs="Calibri"/>
                <w:strike/>
                <w:sz w:val="18"/>
                <w:szCs w:val="18"/>
                <w:rtl/>
                <w:lang w:val="en-GB"/>
              </w:rPr>
              <w:t>ويكون مدير شعبة إدارة الموارد البشرية، أو من ينوبه، أمينا للفريق بحكم المنصب</w:t>
            </w:r>
            <w:r w:rsidRPr="009E5582">
              <w:rPr>
                <w:rFonts w:cs="Calibri" w:hint="cs"/>
                <w:strike/>
                <w:sz w:val="18"/>
                <w:szCs w:val="18"/>
                <w:rtl/>
                <w:lang w:val="en-GB"/>
              </w:rPr>
              <w:t>.</w:t>
            </w:r>
          </w:p>
          <w:p w14:paraId="7F780FFA" w14:textId="77777777" w:rsidR="00282CA8" w:rsidRPr="009E5582" w:rsidRDefault="00282CA8" w:rsidP="00282CA8">
            <w:pPr>
              <w:tabs>
                <w:tab w:val="left" w:pos="391"/>
              </w:tabs>
              <w:autoSpaceDE w:val="0"/>
              <w:autoSpaceDN w:val="0"/>
              <w:adjustRightInd w:val="0"/>
              <w:rPr>
                <w:rFonts w:cs="Calibri"/>
                <w:strike/>
                <w:sz w:val="18"/>
                <w:szCs w:val="18"/>
                <w:lang w:val="en-GB"/>
              </w:rPr>
            </w:pPr>
          </w:p>
          <w:p w14:paraId="3C09F39D" w14:textId="77777777" w:rsidR="00282CA8" w:rsidRPr="009E5582" w:rsidRDefault="00282CA8" w:rsidP="00282CA8">
            <w:pPr>
              <w:tabs>
                <w:tab w:val="left" w:pos="391"/>
              </w:tabs>
              <w:autoSpaceDE w:val="0"/>
              <w:autoSpaceDN w:val="0"/>
              <w:adjustRightInd w:val="0"/>
              <w:rPr>
                <w:rFonts w:cs="Calibri"/>
                <w:strike/>
                <w:sz w:val="18"/>
                <w:szCs w:val="18"/>
                <w:lang w:val="en-GB"/>
              </w:rPr>
            </w:pPr>
            <w:r w:rsidRPr="009E5582">
              <w:rPr>
                <w:rFonts w:cs="Calibri"/>
                <w:strike/>
                <w:sz w:val="18"/>
                <w:szCs w:val="18"/>
                <w:rtl/>
                <w:lang w:val="en-GB"/>
              </w:rPr>
              <w:t>(ب) ويعيّن المدير العام، من بين أعضاء الفريق، رئيسا ورئيسا مناوبا يشارك في اجتماعات الفريق عندما لا يكون الرئيس قادرا على المشاركة فيها.</w:t>
            </w:r>
          </w:p>
          <w:p w14:paraId="64D3A95F" w14:textId="77777777" w:rsidR="00282CA8" w:rsidRPr="009E5582" w:rsidRDefault="00282CA8" w:rsidP="00282CA8">
            <w:pPr>
              <w:tabs>
                <w:tab w:val="left" w:pos="391"/>
              </w:tabs>
              <w:autoSpaceDE w:val="0"/>
              <w:autoSpaceDN w:val="0"/>
              <w:adjustRightInd w:val="0"/>
              <w:rPr>
                <w:rFonts w:cs="Calibri"/>
                <w:strike/>
                <w:sz w:val="18"/>
                <w:szCs w:val="18"/>
                <w:lang w:val="en-GB"/>
              </w:rPr>
            </w:pPr>
          </w:p>
          <w:p w14:paraId="27158B76" w14:textId="77777777" w:rsidR="00282CA8" w:rsidRPr="009E5582" w:rsidRDefault="00282CA8" w:rsidP="00282CA8">
            <w:pPr>
              <w:tabs>
                <w:tab w:val="left" w:pos="391"/>
              </w:tabs>
              <w:autoSpaceDE w:val="0"/>
              <w:autoSpaceDN w:val="0"/>
              <w:adjustRightInd w:val="0"/>
              <w:rPr>
                <w:rFonts w:cs="Calibri"/>
                <w:strike/>
                <w:sz w:val="18"/>
                <w:szCs w:val="18"/>
                <w:lang w:val="en-GB"/>
              </w:rPr>
            </w:pPr>
            <w:r w:rsidRPr="009E5582">
              <w:rPr>
                <w:rFonts w:cs="Calibri"/>
                <w:strike/>
                <w:sz w:val="18"/>
                <w:szCs w:val="18"/>
                <w:rtl/>
                <w:lang w:val="en-GB"/>
              </w:rPr>
              <w:t>(ج) ويُنتخب أعضاء الفريق الاستشاري المشترك ومن ينوبون عنهم أو يُعيّنون لمدة عامين.</w:t>
            </w:r>
            <w:r w:rsidRPr="009E5582">
              <w:rPr>
                <w:rFonts w:cs="Calibri" w:hint="cs"/>
                <w:strike/>
                <w:sz w:val="18"/>
                <w:szCs w:val="18"/>
                <w:rtl/>
                <w:lang w:val="en-GB"/>
              </w:rPr>
              <w:t xml:space="preserve"> و</w:t>
            </w:r>
            <w:r w:rsidRPr="009E5582">
              <w:rPr>
                <w:rFonts w:cs="Calibri"/>
                <w:strike/>
                <w:sz w:val="18"/>
                <w:szCs w:val="18"/>
                <w:rtl/>
                <w:lang w:val="en-GB"/>
              </w:rPr>
              <w:t>يمكن إعادة انتخابهم أو إعادة تعيينهم، ويبقون في مناصبهم حتى يُنتخب أو يُعيّن من يخلفونهم.</w:t>
            </w:r>
          </w:p>
          <w:p w14:paraId="00940191" w14:textId="77777777" w:rsidR="00282CA8" w:rsidRPr="009E5582" w:rsidRDefault="00282CA8" w:rsidP="00282CA8">
            <w:pPr>
              <w:tabs>
                <w:tab w:val="left" w:pos="391"/>
              </w:tabs>
              <w:autoSpaceDE w:val="0"/>
              <w:autoSpaceDN w:val="0"/>
              <w:adjustRightInd w:val="0"/>
              <w:rPr>
                <w:rFonts w:cs="Calibri"/>
                <w:strike/>
                <w:sz w:val="18"/>
                <w:szCs w:val="18"/>
                <w:lang w:val="en-GB"/>
              </w:rPr>
            </w:pPr>
          </w:p>
          <w:p w14:paraId="490CC708" w14:textId="77777777" w:rsidR="00282CA8" w:rsidRPr="009E5582" w:rsidRDefault="00282CA8" w:rsidP="00282CA8">
            <w:pPr>
              <w:tabs>
                <w:tab w:val="left" w:pos="391"/>
              </w:tabs>
              <w:autoSpaceDE w:val="0"/>
              <w:autoSpaceDN w:val="0"/>
              <w:adjustRightInd w:val="0"/>
              <w:rPr>
                <w:rFonts w:cs="Calibri"/>
                <w:strike/>
                <w:sz w:val="18"/>
                <w:szCs w:val="18"/>
                <w:lang w:val="en-GB"/>
              </w:rPr>
            </w:pPr>
            <w:r w:rsidRPr="009E5582">
              <w:rPr>
                <w:rFonts w:cs="Calibri"/>
                <w:strike/>
                <w:sz w:val="18"/>
                <w:szCs w:val="18"/>
                <w:rtl/>
                <w:lang w:val="en-GB"/>
              </w:rPr>
              <w:t>(د) ويعقد الفريق الاستشاري المشترك اجتماعاته حسب الاقتضاء، إمّا بدعوة من المدير العام أو مدير شعبة إدارة الموارد البشرية أو رئيس الفريق، أو بناء على طلب من عضوين من أعضائه على الأقل، أو بناء على طلب من خمسين (50) موظفا على الأقل.</w:t>
            </w:r>
          </w:p>
          <w:p w14:paraId="0A3C4FF5" w14:textId="77777777" w:rsidR="00282CA8" w:rsidRPr="009E5582" w:rsidRDefault="00282CA8" w:rsidP="00282CA8">
            <w:pPr>
              <w:tabs>
                <w:tab w:val="left" w:pos="391"/>
              </w:tabs>
              <w:autoSpaceDE w:val="0"/>
              <w:autoSpaceDN w:val="0"/>
              <w:adjustRightInd w:val="0"/>
              <w:rPr>
                <w:rFonts w:cs="Calibri"/>
                <w:strike/>
                <w:sz w:val="18"/>
                <w:szCs w:val="18"/>
                <w:lang w:val="en-GB"/>
              </w:rPr>
            </w:pPr>
          </w:p>
          <w:p w14:paraId="46D424F9" w14:textId="77777777" w:rsidR="00282CA8" w:rsidRPr="009E5582" w:rsidRDefault="00282CA8" w:rsidP="00282CA8">
            <w:pPr>
              <w:tabs>
                <w:tab w:val="left" w:pos="391"/>
              </w:tabs>
              <w:autoSpaceDE w:val="0"/>
              <w:autoSpaceDN w:val="0"/>
              <w:adjustRightInd w:val="0"/>
              <w:rPr>
                <w:rFonts w:cs="Calibri"/>
                <w:strike/>
                <w:sz w:val="18"/>
                <w:szCs w:val="18"/>
                <w:lang w:val="en-GB"/>
              </w:rPr>
            </w:pPr>
            <w:r w:rsidRPr="009E5582">
              <w:rPr>
                <w:rFonts w:cs="Calibri"/>
                <w:strike/>
                <w:sz w:val="18"/>
                <w:szCs w:val="18"/>
                <w:rtl/>
                <w:lang w:val="en-GB"/>
              </w:rPr>
              <w:t>(هـ) ويعِد الفريق الاستشاري المشترك تقريرا سنويا يقدمه إلى المدير العام ويورد فيه موجزا بالمسائل المحالة إليه دون الكشف عن أي من أسماء الموظفين المعنيين.</w:t>
            </w:r>
            <w:r w:rsidRPr="009E5582">
              <w:rPr>
                <w:rFonts w:cs="Calibri" w:hint="cs"/>
                <w:strike/>
                <w:sz w:val="18"/>
                <w:szCs w:val="18"/>
                <w:rtl/>
                <w:lang w:val="en-GB"/>
              </w:rPr>
              <w:t xml:space="preserve"> </w:t>
            </w:r>
            <w:r w:rsidRPr="009E5582">
              <w:rPr>
                <w:rFonts w:cs="Calibri"/>
                <w:strike/>
                <w:sz w:val="18"/>
                <w:szCs w:val="18"/>
                <w:rtl/>
                <w:lang w:val="en-GB"/>
              </w:rPr>
              <w:t>ويتيح المدير العام تلك التقارير للموظفين.</w:t>
            </w:r>
          </w:p>
          <w:p w14:paraId="50629149" w14:textId="77777777" w:rsidR="00765338" w:rsidRPr="00282CA8" w:rsidRDefault="00765338" w:rsidP="00282CA8">
            <w:pPr>
              <w:pStyle w:val="CommentText"/>
              <w:jc w:val="left"/>
              <w:rPr>
                <w:rFonts w:cs="Calibri"/>
                <w:szCs w:val="18"/>
                <w:lang w:val="en-GB"/>
              </w:rPr>
            </w:pPr>
          </w:p>
        </w:tc>
        <w:tc>
          <w:tcPr>
            <w:tcW w:w="4368" w:type="dxa"/>
            <w:tcBorders>
              <w:top w:val="single" w:sz="6" w:space="0" w:color="A6A6A6" w:themeColor="background1" w:themeShade="A6"/>
            </w:tcBorders>
            <w:shd w:val="clear" w:color="auto" w:fill="FFFFFF" w:themeFill="background1"/>
            <w:tcMar>
              <w:top w:w="57" w:type="dxa"/>
              <w:bottom w:w="57" w:type="dxa"/>
            </w:tcMar>
          </w:tcPr>
          <w:p w14:paraId="1F1D6D69" w14:textId="070CC851" w:rsidR="003E33EB" w:rsidRPr="00D40E83" w:rsidRDefault="003E33EB" w:rsidP="00D40E83">
            <w:pPr>
              <w:pStyle w:val="CommentText"/>
              <w:jc w:val="left"/>
              <w:rPr>
                <w:rFonts w:cs="Calibri"/>
                <w:szCs w:val="18"/>
              </w:rPr>
            </w:pPr>
            <w:r w:rsidRPr="00D40E83">
              <w:rPr>
                <w:rFonts w:cs="Calibri"/>
                <w:szCs w:val="18"/>
                <w:rtl/>
              </w:rPr>
              <w:t xml:space="preserve">يُقترح </w:t>
            </w:r>
            <w:r w:rsidR="00DB4C0D">
              <w:rPr>
                <w:rFonts w:cs="Calibri" w:hint="cs"/>
                <w:szCs w:val="18"/>
                <w:rtl/>
              </w:rPr>
              <w:t>"1"</w:t>
            </w:r>
            <w:r w:rsidR="002776C8" w:rsidRPr="00D40E83">
              <w:rPr>
                <w:rFonts w:cs="Calibri"/>
                <w:szCs w:val="18"/>
                <w:rtl/>
              </w:rPr>
              <w:t xml:space="preserve"> </w:t>
            </w:r>
            <w:r w:rsidRPr="00D40E83">
              <w:rPr>
                <w:rFonts w:cs="Calibri"/>
                <w:szCs w:val="18"/>
                <w:rtl/>
              </w:rPr>
              <w:t>إلغاء الالتزام بإنشاء هيئة استشارية (المادة</w:t>
            </w:r>
            <w:r w:rsidR="00BA757B" w:rsidRPr="00D40E83">
              <w:rPr>
                <w:rFonts w:cs="Calibri"/>
                <w:szCs w:val="18"/>
                <w:rtl/>
              </w:rPr>
              <w:t xml:space="preserve"> 8-2، انظر المرفق الأول</w:t>
            </w:r>
            <w:r w:rsidRPr="00D40E83">
              <w:rPr>
                <w:rFonts w:cs="Calibri"/>
                <w:szCs w:val="18"/>
                <w:rtl/>
              </w:rPr>
              <w:t>) و</w:t>
            </w:r>
            <w:r w:rsidR="00583E8B">
              <w:rPr>
                <w:rFonts w:cs="Calibri" w:hint="cs"/>
                <w:szCs w:val="18"/>
                <w:rtl/>
              </w:rPr>
              <w:t>"2"</w:t>
            </w:r>
            <w:r w:rsidR="000874C3" w:rsidRPr="00D40E83">
              <w:rPr>
                <w:rFonts w:cs="Calibri"/>
                <w:szCs w:val="18"/>
                <w:rtl/>
              </w:rPr>
              <w:t xml:space="preserve"> </w:t>
            </w:r>
            <w:r w:rsidRPr="00D40E83">
              <w:rPr>
                <w:rFonts w:cs="Calibri"/>
                <w:szCs w:val="18"/>
                <w:rtl/>
              </w:rPr>
              <w:t xml:space="preserve">إلغاء الفريق الاستشاري المشترك كهيئة دائمة (القاعدة 8-2-1). </w:t>
            </w:r>
            <w:r w:rsidR="00D36198" w:rsidRPr="00D40E83">
              <w:rPr>
                <w:rFonts w:cs="Calibri"/>
                <w:color w:val="000000" w:themeColor="text1"/>
                <w:szCs w:val="18"/>
                <w:rtl/>
              </w:rPr>
              <w:t xml:space="preserve">وبدلاً من ذلك، سيُترك للمدير العام، حسب تقديره، إنشاء </w:t>
            </w:r>
            <w:r w:rsidR="00D36198">
              <w:rPr>
                <w:rFonts w:cs="Calibri" w:hint="cs"/>
                <w:color w:val="000000" w:themeColor="text1"/>
                <w:szCs w:val="18"/>
                <w:rtl/>
              </w:rPr>
              <w:t>مجموعات</w:t>
            </w:r>
            <w:r w:rsidR="00D36198" w:rsidRPr="00D40E83">
              <w:rPr>
                <w:rFonts w:cs="Calibri"/>
                <w:color w:val="000000" w:themeColor="text1"/>
                <w:szCs w:val="18"/>
                <w:rtl/>
              </w:rPr>
              <w:t xml:space="preserve"> استشارية </w:t>
            </w:r>
            <w:r w:rsidR="00D36198" w:rsidRPr="0047358D">
              <w:rPr>
                <w:rFonts w:cs="Calibri"/>
                <w:color w:val="000000" w:themeColor="text1"/>
                <w:szCs w:val="18"/>
                <w:rtl/>
              </w:rPr>
              <w:t>مخصصة</w:t>
            </w:r>
            <w:r w:rsidR="00D36198" w:rsidRPr="00D40E83">
              <w:rPr>
                <w:rFonts w:cs="Calibri"/>
                <w:color w:val="000000" w:themeColor="text1"/>
                <w:szCs w:val="18"/>
                <w:rtl/>
              </w:rPr>
              <w:t xml:space="preserve"> ل</w:t>
            </w:r>
            <w:r w:rsidR="00D36198">
              <w:rPr>
                <w:rFonts w:cs="Calibri" w:hint="cs"/>
                <w:color w:val="000000" w:themeColor="text1"/>
                <w:szCs w:val="18"/>
                <w:rtl/>
              </w:rPr>
              <w:t>ي</w:t>
            </w:r>
            <w:r w:rsidR="00D36198" w:rsidRPr="00D40E83">
              <w:rPr>
                <w:rFonts w:cs="Calibri"/>
                <w:color w:val="000000" w:themeColor="text1"/>
                <w:szCs w:val="18"/>
                <w:rtl/>
              </w:rPr>
              <w:t xml:space="preserve">طلب </w:t>
            </w:r>
            <w:r w:rsidR="00D36198">
              <w:rPr>
                <w:rFonts w:cs="Calibri" w:hint="cs"/>
                <w:color w:val="000000" w:themeColor="text1"/>
                <w:szCs w:val="18"/>
                <w:rtl/>
              </w:rPr>
              <w:t xml:space="preserve">منها </w:t>
            </w:r>
            <w:r w:rsidR="00D36198" w:rsidRPr="00D40E83">
              <w:rPr>
                <w:rFonts w:cs="Calibri"/>
                <w:color w:val="000000" w:themeColor="text1"/>
                <w:szCs w:val="18"/>
                <w:rtl/>
              </w:rPr>
              <w:t xml:space="preserve">المشورة بشأن أي مسألة محددة تتعلق بشؤون الموظفين أو الشؤون الإدارية، حسبما يراه مفيداً، بالإضافة إلى المشاورات الإلزامية المنتظمة مع مجلس الموظفين بموجب </w:t>
            </w:r>
            <w:r w:rsidR="00D36198">
              <w:rPr>
                <w:rFonts w:cs="Calibri" w:hint="cs"/>
                <w:color w:val="000000" w:themeColor="text1"/>
                <w:szCs w:val="18"/>
                <w:rtl/>
              </w:rPr>
              <w:t>القاعدة</w:t>
            </w:r>
            <w:r w:rsidR="00D36198" w:rsidRPr="00D40E83">
              <w:rPr>
                <w:rFonts w:cs="Calibri"/>
                <w:color w:val="000000" w:themeColor="text1"/>
                <w:szCs w:val="18"/>
                <w:rtl/>
              </w:rPr>
              <w:t xml:space="preserve"> 8-1-1.</w:t>
            </w:r>
          </w:p>
          <w:p w14:paraId="46FB20F9" w14:textId="77777777" w:rsidR="003E33EB" w:rsidRPr="00D40E83" w:rsidRDefault="003E33EB" w:rsidP="00D40E83">
            <w:pPr>
              <w:pStyle w:val="CommentText"/>
              <w:jc w:val="left"/>
              <w:rPr>
                <w:rFonts w:cs="Calibri"/>
                <w:szCs w:val="18"/>
              </w:rPr>
            </w:pPr>
          </w:p>
          <w:p w14:paraId="2B2CC367" w14:textId="483C4DF8" w:rsidR="003E33EB" w:rsidRPr="00D40E83" w:rsidRDefault="001C3489" w:rsidP="00D40E83">
            <w:pPr>
              <w:pStyle w:val="CommentText"/>
              <w:jc w:val="left"/>
              <w:rPr>
                <w:rFonts w:cs="Calibri"/>
                <w:szCs w:val="18"/>
              </w:rPr>
            </w:pPr>
            <w:r w:rsidRPr="00D40E83">
              <w:rPr>
                <w:rFonts w:cs="Calibri"/>
                <w:szCs w:val="18"/>
                <w:rtl/>
              </w:rPr>
              <w:t xml:space="preserve">وسيضمن نموذج التشاور </w:t>
            </w:r>
            <w:r w:rsidRPr="0047358D">
              <w:rPr>
                <w:rFonts w:cs="Calibri"/>
                <w:szCs w:val="18"/>
                <w:rtl/>
              </w:rPr>
              <w:t>المخصص</w:t>
            </w:r>
            <w:r w:rsidRPr="00D40E83">
              <w:rPr>
                <w:rFonts w:cs="Calibri"/>
                <w:i/>
                <w:iCs/>
                <w:szCs w:val="18"/>
                <w:rtl/>
              </w:rPr>
              <w:t xml:space="preserve"> </w:t>
            </w:r>
            <w:r w:rsidRPr="00D40E83">
              <w:rPr>
                <w:rFonts w:cs="Calibri"/>
                <w:szCs w:val="18"/>
                <w:rtl/>
              </w:rPr>
              <w:t xml:space="preserve">تعزيز الكفاءة وتبسيط العملية. </w:t>
            </w:r>
            <w:r>
              <w:rPr>
                <w:rFonts w:cs="Calibri" w:hint="cs"/>
                <w:szCs w:val="18"/>
                <w:rtl/>
              </w:rPr>
              <w:t>وحسب</w:t>
            </w:r>
            <w:r w:rsidRPr="00D40E83">
              <w:rPr>
                <w:rFonts w:cs="Calibri"/>
                <w:szCs w:val="18"/>
                <w:rtl/>
              </w:rPr>
              <w:t xml:space="preserve"> موضوع المشورة المطلوبة، يمكن تعيين أعضاء الهيئة الاستشارية لتقديم الخبرة </w:t>
            </w:r>
            <w:r>
              <w:rPr>
                <w:rFonts w:cs="Calibri" w:hint="cs"/>
                <w:szCs w:val="18"/>
                <w:rtl/>
              </w:rPr>
              <w:t>التقنية</w:t>
            </w:r>
            <w:r w:rsidRPr="00D40E83">
              <w:rPr>
                <w:rFonts w:cs="Calibri"/>
                <w:szCs w:val="18"/>
                <w:rtl/>
              </w:rPr>
              <w:t xml:space="preserve"> والتجربة في مجالات محددة، حسب الحاجة. وسيؤدي ذلك إلى اجتماعات أكثر فعالية من حيث الوقت ومشورة مرك</w:t>
            </w:r>
            <w:r>
              <w:rPr>
                <w:rFonts w:cs="Calibri" w:hint="cs"/>
                <w:szCs w:val="18"/>
                <w:rtl/>
              </w:rPr>
              <w:t>ّ</w:t>
            </w:r>
            <w:r w:rsidRPr="00D40E83">
              <w:rPr>
                <w:rFonts w:cs="Calibri"/>
                <w:szCs w:val="18"/>
                <w:rtl/>
              </w:rPr>
              <w:t>زة</w:t>
            </w:r>
            <w:r w:rsidR="003E33EB" w:rsidRPr="00D40E83">
              <w:rPr>
                <w:rFonts w:cs="Calibri"/>
                <w:szCs w:val="18"/>
                <w:rtl/>
              </w:rPr>
              <w:t>.</w:t>
            </w:r>
          </w:p>
          <w:p w14:paraId="6F51232D" w14:textId="77777777" w:rsidR="003E33EB" w:rsidRPr="00D40E83" w:rsidRDefault="003E33EB" w:rsidP="00D40E83">
            <w:pPr>
              <w:pStyle w:val="CommentText"/>
              <w:jc w:val="left"/>
              <w:rPr>
                <w:rFonts w:cs="Calibri"/>
                <w:szCs w:val="18"/>
              </w:rPr>
            </w:pPr>
          </w:p>
          <w:p w14:paraId="706C71E3" w14:textId="09D59B1E" w:rsidR="00765338" w:rsidRPr="00D40E83" w:rsidRDefault="004B2A03" w:rsidP="00D40E83">
            <w:pPr>
              <w:pStyle w:val="CommentText"/>
              <w:jc w:val="left"/>
              <w:rPr>
                <w:rFonts w:cs="Calibri"/>
                <w:b/>
                <w:bCs/>
                <w:szCs w:val="18"/>
              </w:rPr>
            </w:pPr>
            <w:r>
              <w:rPr>
                <w:rFonts w:cs="Calibri" w:hint="cs"/>
                <w:color w:val="000000" w:themeColor="text1"/>
                <w:szCs w:val="18"/>
                <w:rtl/>
              </w:rPr>
              <w:t>ويجدر التذكير</w:t>
            </w:r>
            <w:r w:rsidRPr="00D40E83">
              <w:rPr>
                <w:rFonts w:cs="Calibri"/>
                <w:color w:val="000000" w:themeColor="text1"/>
                <w:szCs w:val="18"/>
                <w:rtl/>
              </w:rPr>
              <w:t xml:space="preserve"> </w:t>
            </w:r>
            <w:r>
              <w:rPr>
                <w:rFonts w:cs="Calibri" w:hint="cs"/>
                <w:color w:val="000000" w:themeColor="text1"/>
                <w:szCs w:val="18"/>
                <w:rtl/>
              </w:rPr>
              <w:t>ب</w:t>
            </w:r>
            <w:r w:rsidRPr="00D40E83">
              <w:rPr>
                <w:rFonts w:cs="Calibri"/>
                <w:color w:val="000000" w:themeColor="text1"/>
                <w:szCs w:val="18"/>
                <w:rtl/>
              </w:rPr>
              <w:t xml:space="preserve">أنه بموجب </w:t>
            </w:r>
            <w:r>
              <w:rPr>
                <w:rFonts w:cs="Calibri" w:hint="cs"/>
                <w:color w:val="000000" w:themeColor="text1"/>
                <w:szCs w:val="18"/>
                <w:rtl/>
              </w:rPr>
              <w:t>القاعدة</w:t>
            </w:r>
            <w:r w:rsidRPr="00D40E83">
              <w:rPr>
                <w:rFonts w:cs="Calibri"/>
                <w:color w:val="000000" w:themeColor="text1"/>
                <w:szCs w:val="18"/>
                <w:rtl/>
              </w:rPr>
              <w:t xml:space="preserve"> </w:t>
            </w:r>
            <w:r>
              <w:rPr>
                <w:rFonts w:cs="Calibri" w:hint="cs"/>
                <w:color w:val="000000" w:themeColor="text1"/>
                <w:szCs w:val="18"/>
                <w:rtl/>
              </w:rPr>
              <w:t>8-1-1</w:t>
            </w:r>
            <w:r w:rsidRPr="00D40E83">
              <w:rPr>
                <w:rFonts w:cs="Calibri"/>
                <w:color w:val="000000" w:themeColor="text1"/>
                <w:szCs w:val="18"/>
                <w:rtl/>
              </w:rPr>
              <w:t xml:space="preserve">من لائحة الموظفين، تلتزم الإدارة باستشارة مجلس موظفي الويبو بشأن "السياسات المتعلقة </w:t>
            </w:r>
            <w:r>
              <w:rPr>
                <w:rFonts w:cs="Calibri" w:hint="cs"/>
                <w:color w:val="000000" w:themeColor="text1"/>
                <w:szCs w:val="18"/>
                <w:rtl/>
              </w:rPr>
              <w:t xml:space="preserve">برعاية </w:t>
            </w:r>
            <w:r w:rsidRPr="00D40E83">
              <w:rPr>
                <w:rFonts w:cs="Calibri"/>
                <w:color w:val="000000" w:themeColor="text1"/>
                <w:szCs w:val="18"/>
                <w:rtl/>
              </w:rPr>
              <w:t>الموظفين وإدارة شؤون</w:t>
            </w:r>
            <w:r>
              <w:rPr>
                <w:rFonts w:cs="Calibri" w:hint="cs"/>
                <w:color w:val="000000" w:themeColor="text1"/>
                <w:szCs w:val="18"/>
                <w:rtl/>
              </w:rPr>
              <w:t>هم</w:t>
            </w:r>
            <w:r w:rsidRPr="00D40E83">
              <w:rPr>
                <w:rFonts w:cs="Calibri"/>
                <w:color w:val="000000" w:themeColor="text1"/>
                <w:szCs w:val="18"/>
                <w:rtl/>
              </w:rPr>
              <w:t>" (</w:t>
            </w:r>
            <w:r w:rsidR="00F14324">
              <w:rPr>
                <w:rFonts w:cs="Calibri" w:hint="cs"/>
                <w:color w:val="000000" w:themeColor="text1"/>
                <w:szCs w:val="18"/>
                <w:rtl/>
              </w:rPr>
              <w:t>ب</w:t>
            </w:r>
            <w:r>
              <w:rPr>
                <w:rFonts w:cs="Calibri" w:hint="cs"/>
                <w:color w:val="000000" w:themeColor="text1"/>
                <w:szCs w:val="18"/>
                <w:rtl/>
              </w:rPr>
              <w:t>ما ي</w:t>
            </w:r>
            <w:r w:rsidRPr="00D40E83">
              <w:rPr>
                <w:rFonts w:cs="Calibri"/>
                <w:color w:val="000000" w:themeColor="text1"/>
                <w:szCs w:val="18"/>
                <w:rtl/>
              </w:rPr>
              <w:t xml:space="preserve">شمل </w:t>
            </w:r>
            <w:r>
              <w:rPr>
                <w:rFonts w:cs="Calibri" w:hint="cs"/>
                <w:color w:val="000000" w:themeColor="text1"/>
                <w:szCs w:val="18"/>
                <w:rtl/>
              </w:rPr>
              <w:t>ال</w:t>
            </w:r>
            <w:r w:rsidRPr="00D40E83">
              <w:rPr>
                <w:rFonts w:cs="Calibri"/>
                <w:color w:val="000000" w:themeColor="text1"/>
                <w:szCs w:val="18"/>
                <w:rtl/>
              </w:rPr>
              <w:t xml:space="preserve">تعديلات </w:t>
            </w:r>
            <w:r>
              <w:rPr>
                <w:rFonts w:cs="Calibri" w:hint="cs"/>
                <w:color w:val="000000" w:themeColor="text1"/>
                <w:szCs w:val="18"/>
                <w:rtl/>
              </w:rPr>
              <w:t xml:space="preserve">على </w:t>
            </w:r>
            <w:r w:rsidRPr="00D40E83">
              <w:rPr>
                <w:rFonts w:cs="Calibri"/>
                <w:color w:val="000000" w:themeColor="text1"/>
                <w:szCs w:val="18"/>
                <w:rtl/>
              </w:rPr>
              <w:t xml:space="preserve">نظام </w:t>
            </w:r>
            <w:r>
              <w:rPr>
                <w:rFonts w:cs="Calibri" w:hint="cs"/>
                <w:color w:val="000000" w:themeColor="text1"/>
                <w:szCs w:val="18"/>
                <w:rtl/>
              </w:rPr>
              <w:t>الموظفين</w:t>
            </w:r>
            <w:r w:rsidRPr="00D40E83">
              <w:rPr>
                <w:rFonts w:cs="Calibri"/>
                <w:color w:val="000000" w:themeColor="text1"/>
                <w:szCs w:val="18"/>
                <w:rtl/>
              </w:rPr>
              <w:t xml:space="preserve"> ولائحته)، في حين أن استشارة </w:t>
            </w:r>
            <w:r>
              <w:rPr>
                <w:rFonts w:cs="Calibri" w:hint="cs"/>
                <w:color w:val="000000" w:themeColor="text1"/>
                <w:szCs w:val="18"/>
                <w:rtl/>
              </w:rPr>
              <w:t>الفريق</w:t>
            </w:r>
            <w:r w:rsidRPr="00D40E83">
              <w:rPr>
                <w:rFonts w:cs="Calibri"/>
                <w:color w:val="000000" w:themeColor="text1"/>
                <w:szCs w:val="18"/>
                <w:rtl/>
              </w:rPr>
              <w:t xml:space="preserve"> الاستشاري المشترك بشأن "مسائل </w:t>
            </w:r>
            <w:r>
              <w:rPr>
                <w:rFonts w:cs="Calibri" w:hint="cs"/>
                <w:color w:val="000000" w:themeColor="text1"/>
                <w:szCs w:val="18"/>
                <w:rtl/>
              </w:rPr>
              <w:t>تخص الموظفين أو مسائل إدارية</w:t>
            </w:r>
            <w:r w:rsidRPr="00D40E83">
              <w:rPr>
                <w:rFonts w:cs="Calibri"/>
                <w:color w:val="000000" w:themeColor="text1"/>
                <w:szCs w:val="18"/>
                <w:rtl/>
              </w:rPr>
              <w:t xml:space="preserve">" أمر اختياري. كما </w:t>
            </w:r>
            <w:r>
              <w:rPr>
                <w:rFonts w:cs="Calibri" w:hint="cs"/>
                <w:color w:val="000000" w:themeColor="text1"/>
                <w:szCs w:val="18"/>
                <w:rtl/>
              </w:rPr>
              <w:t xml:space="preserve">أن مجلس الموظفين </w:t>
            </w:r>
            <w:r>
              <w:rPr>
                <w:rFonts w:hint="cs"/>
                <w:color w:val="000000" w:themeColor="text1"/>
                <w:szCs w:val="18"/>
                <w:rtl/>
              </w:rPr>
              <w:t>"</w:t>
            </w:r>
            <w:r w:rsidRPr="00A70D34">
              <w:rPr>
                <w:rFonts w:cs="Calibri"/>
                <w:color w:val="000000" w:themeColor="text1"/>
                <w:szCs w:val="18"/>
                <w:rtl/>
              </w:rPr>
              <w:t xml:space="preserve">يحق </w:t>
            </w:r>
            <w:r>
              <w:rPr>
                <w:rFonts w:cs="Calibri" w:hint="cs"/>
                <w:color w:val="000000" w:themeColor="text1"/>
                <w:szCs w:val="18"/>
                <w:rtl/>
              </w:rPr>
              <w:t>[له]</w:t>
            </w:r>
            <w:r w:rsidRPr="00A70D34">
              <w:rPr>
                <w:rFonts w:cs="Calibri"/>
                <w:color w:val="000000" w:themeColor="text1"/>
                <w:szCs w:val="18"/>
                <w:rtl/>
              </w:rPr>
              <w:t xml:space="preserve"> أن يُقدِّم مقترحات بشأن هذه الأمور</w:t>
            </w:r>
            <w:r w:rsidR="00B94866">
              <w:rPr>
                <w:rFonts w:cs="Calibri" w:hint="cs"/>
                <w:color w:val="000000" w:themeColor="text1"/>
                <w:szCs w:val="18"/>
                <w:rtl/>
              </w:rPr>
              <w:t xml:space="preserve"> إلى المدير العام</w:t>
            </w:r>
            <w:r w:rsidRPr="00D40E83">
              <w:rPr>
                <w:rFonts w:cs="Calibri"/>
                <w:color w:val="000000" w:themeColor="text1"/>
                <w:szCs w:val="18"/>
                <w:rtl/>
              </w:rPr>
              <w:t>".</w:t>
            </w:r>
          </w:p>
        </w:tc>
      </w:tr>
      <w:tr w:rsidR="003713CB" w:rsidRPr="00D40E83" w14:paraId="0A503A8C" w14:textId="77777777" w:rsidTr="000261D7">
        <w:trPr>
          <w:trHeight w:val="20"/>
        </w:trPr>
        <w:tc>
          <w:tcPr>
            <w:tcW w:w="1730" w:type="dxa"/>
            <w:tcMar>
              <w:top w:w="57" w:type="dxa"/>
              <w:bottom w:w="57" w:type="dxa"/>
            </w:tcMar>
          </w:tcPr>
          <w:p w14:paraId="3828F2C8" w14:textId="1EBC923C" w:rsidR="003713CB" w:rsidRPr="004E2936" w:rsidRDefault="003713CB" w:rsidP="003713CB">
            <w:pPr>
              <w:spacing w:after="180"/>
              <w:rPr>
                <w:rFonts w:ascii="arial bold" w:hAnsi="arial bold" w:cs="Calibri"/>
                <w:b/>
                <w:bCs/>
                <w:sz w:val="18"/>
                <w:szCs w:val="18"/>
              </w:rPr>
            </w:pPr>
            <w:r w:rsidRPr="004E2936">
              <w:rPr>
                <w:rFonts w:ascii="arial bold" w:hAnsi="arial bold" w:cs="Calibri" w:hint="cs"/>
                <w:b/>
                <w:bCs/>
                <w:sz w:val="18"/>
                <w:szCs w:val="18"/>
                <w:rtl/>
              </w:rPr>
              <w:t>القاعدة 8-2-2</w:t>
            </w:r>
          </w:p>
          <w:p w14:paraId="0CD5DCD5" w14:textId="65D8DCB9" w:rsidR="003713CB" w:rsidRPr="002C17F5" w:rsidRDefault="003713CB" w:rsidP="003713CB">
            <w:pPr>
              <w:spacing w:after="180"/>
              <w:ind w:right="34"/>
              <w:rPr>
                <w:rFonts w:cs="Calibri"/>
                <w:b/>
                <w:sz w:val="18"/>
                <w:szCs w:val="18"/>
              </w:rPr>
            </w:pPr>
            <w:r w:rsidRPr="002C17F5">
              <w:rPr>
                <w:rFonts w:cs="Calibri"/>
                <w:sz w:val="18"/>
                <w:szCs w:val="18"/>
                <w:rtl/>
              </w:rPr>
              <w:t>العريضة الصادرة عن الموظفين</w:t>
            </w:r>
          </w:p>
        </w:tc>
        <w:tc>
          <w:tcPr>
            <w:tcW w:w="4678" w:type="dxa"/>
            <w:tcBorders>
              <w:top w:val="single" w:sz="6" w:space="0" w:color="A6A6A6" w:themeColor="background1" w:themeShade="A6"/>
            </w:tcBorders>
            <w:shd w:val="clear" w:color="auto" w:fill="FFFFFF" w:themeFill="background1"/>
            <w:tcMar>
              <w:top w:w="57" w:type="dxa"/>
              <w:bottom w:w="57" w:type="dxa"/>
            </w:tcMar>
          </w:tcPr>
          <w:p w14:paraId="22DC1C75" w14:textId="3DB2CE7E" w:rsidR="003713CB" w:rsidRPr="00D40E83" w:rsidRDefault="003713CB" w:rsidP="003713CB">
            <w:pPr>
              <w:tabs>
                <w:tab w:val="left" w:pos="391"/>
              </w:tabs>
              <w:autoSpaceDE w:val="0"/>
              <w:autoSpaceDN w:val="0"/>
              <w:adjustRightInd w:val="0"/>
              <w:rPr>
                <w:rFonts w:cs="Calibri"/>
                <w:sz w:val="18"/>
                <w:szCs w:val="18"/>
              </w:rPr>
            </w:pPr>
            <w:r w:rsidRPr="00D40E83">
              <w:rPr>
                <w:rFonts w:cs="Calibri"/>
                <w:sz w:val="18"/>
                <w:szCs w:val="18"/>
                <w:rtl/>
              </w:rPr>
              <w:t>ا</w:t>
            </w:r>
            <w:r>
              <w:rPr>
                <w:rFonts w:cs="Calibri" w:hint="cs"/>
                <w:sz w:val="18"/>
                <w:szCs w:val="18"/>
                <w:rtl/>
              </w:rPr>
              <w:t>لقاعدة 8-2-2</w:t>
            </w:r>
            <w:r w:rsidRPr="00D40E83">
              <w:rPr>
                <w:rFonts w:cs="Calibri"/>
                <w:sz w:val="18"/>
                <w:szCs w:val="18"/>
                <w:rtl/>
              </w:rPr>
              <w:t xml:space="preserve">– </w:t>
            </w:r>
            <w:r w:rsidRPr="007E5D54">
              <w:rPr>
                <w:rFonts w:cs="Calibri"/>
                <w:sz w:val="18"/>
                <w:szCs w:val="18"/>
                <w:rtl/>
              </w:rPr>
              <w:t>العريضة الصادرة عن الموظفين</w:t>
            </w:r>
          </w:p>
          <w:p w14:paraId="713C6C8C" w14:textId="77777777" w:rsidR="003713CB" w:rsidRPr="00D40E83" w:rsidRDefault="003713CB" w:rsidP="003713CB">
            <w:pPr>
              <w:tabs>
                <w:tab w:val="left" w:pos="391"/>
              </w:tabs>
              <w:autoSpaceDE w:val="0"/>
              <w:autoSpaceDN w:val="0"/>
              <w:adjustRightInd w:val="0"/>
              <w:rPr>
                <w:rFonts w:cs="Calibri"/>
                <w:sz w:val="18"/>
                <w:szCs w:val="18"/>
              </w:rPr>
            </w:pPr>
          </w:p>
          <w:p w14:paraId="03859CD7" w14:textId="26AD09BC" w:rsidR="003713CB" w:rsidRPr="00D40E83" w:rsidRDefault="003713CB" w:rsidP="003713CB">
            <w:pPr>
              <w:pStyle w:val="RegLIST"/>
              <w:numPr>
                <w:ilvl w:val="0"/>
                <w:numId w:val="0"/>
              </w:numPr>
              <w:tabs>
                <w:tab w:val="left" w:pos="397"/>
              </w:tabs>
              <w:autoSpaceDE w:val="0"/>
              <w:spacing w:after="0"/>
              <w:rPr>
                <w:rFonts w:cs="Calibri"/>
                <w:sz w:val="18"/>
                <w:szCs w:val="18"/>
                <w:lang w:val="en-US"/>
              </w:rPr>
            </w:pPr>
            <w:r w:rsidRPr="007E3644">
              <w:rPr>
                <w:rFonts w:cs="Calibri" w:hint="cs"/>
                <w:sz w:val="18"/>
                <w:szCs w:val="18"/>
                <w:rtl/>
                <w:lang w:val="en-GB"/>
              </w:rPr>
              <w:t>ي</w:t>
            </w:r>
            <w:r w:rsidRPr="007E3644">
              <w:rPr>
                <w:rFonts w:cs="Calibri"/>
                <w:sz w:val="18"/>
                <w:szCs w:val="18"/>
                <w:rtl/>
                <w:lang w:val="en-GB"/>
              </w:rPr>
              <w:t>جوز للموظفين توجيه عريضة مباشرة إلى ال</w:t>
            </w:r>
            <w:r w:rsidRPr="007E3644">
              <w:rPr>
                <w:rFonts w:cs="Calibri" w:hint="cs"/>
                <w:sz w:val="18"/>
                <w:szCs w:val="18"/>
                <w:rtl/>
                <w:lang w:val="en-GB"/>
              </w:rPr>
              <w:t>فريق</w:t>
            </w:r>
            <w:r w:rsidRPr="007E3644">
              <w:rPr>
                <w:rFonts w:cs="Calibri"/>
                <w:sz w:val="18"/>
                <w:szCs w:val="18"/>
                <w:rtl/>
                <w:lang w:val="en-GB"/>
              </w:rPr>
              <w:t xml:space="preserve"> الاستشاري المشترك للالتماس منه النظر في أية مسألة تخص إدارة الموظفين أو رعايتهم وإسداء مشورة أو تقديم توصيات إلى المدير العام بشأنها، شريطة أن يوقّع على تلك العريضة، بالاسم الكامل، ما لا يقلّ عن خمسين (50) موظفا.</w:t>
            </w:r>
            <w:r w:rsidRPr="007E3644">
              <w:rPr>
                <w:rFonts w:cs="Calibri" w:hint="cs"/>
                <w:sz w:val="18"/>
                <w:szCs w:val="18"/>
                <w:rtl/>
                <w:lang w:val="en-GB"/>
              </w:rPr>
              <w:t xml:space="preserve"> </w:t>
            </w:r>
            <w:r w:rsidRPr="007E3644">
              <w:rPr>
                <w:rFonts w:cs="Calibri"/>
                <w:sz w:val="18"/>
                <w:szCs w:val="18"/>
                <w:rtl/>
                <w:lang w:val="en-GB"/>
              </w:rPr>
              <w:t>وتُوجَه العريضة إلى الفريق الاستشاري المشترك وتُوجَه نسخ منها إلى المدير العام ومدير شعبة إدارة الموارد البشرية ومجلس الموظفين.</w:t>
            </w:r>
            <w:r w:rsidRPr="007E3644">
              <w:rPr>
                <w:rFonts w:cs="Calibri" w:hint="cs"/>
                <w:sz w:val="18"/>
                <w:szCs w:val="18"/>
                <w:rtl/>
                <w:lang w:val="en-GB"/>
              </w:rPr>
              <w:t xml:space="preserve"> و</w:t>
            </w:r>
            <w:r w:rsidRPr="007E3644">
              <w:rPr>
                <w:rFonts w:cs="Calibri"/>
                <w:sz w:val="18"/>
                <w:szCs w:val="18"/>
                <w:rtl/>
                <w:lang w:val="en-GB"/>
              </w:rPr>
              <w:t>تحدّد العريضة المسألة المحالة إلى الفريق الاستشاري المشترك وتشرحها بوضوح.</w:t>
            </w:r>
            <w:r w:rsidRPr="007E3644">
              <w:rPr>
                <w:rFonts w:cs="Calibri" w:hint="cs"/>
                <w:sz w:val="18"/>
                <w:szCs w:val="18"/>
                <w:rtl/>
                <w:lang w:val="en-GB"/>
              </w:rPr>
              <w:t xml:space="preserve"> </w:t>
            </w:r>
            <w:r w:rsidRPr="007E3644">
              <w:rPr>
                <w:rFonts w:cs="Calibri"/>
                <w:sz w:val="18"/>
                <w:szCs w:val="18"/>
                <w:rtl/>
                <w:lang w:val="en-GB"/>
              </w:rPr>
              <w:t xml:space="preserve">وينبغي للفريق الاستشاري </w:t>
            </w:r>
            <w:r w:rsidRPr="007E3644">
              <w:rPr>
                <w:rFonts w:cs="Calibri"/>
                <w:sz w:val="18"/>
                <w:szCs w:val="18"/>
                <w:rtl/>
                <w:lang w:val="en-GB"/>
              </w:rPr>
              <w:lastRenderedPageBreak/>
              <w:t>المشترك، بقدر ما هو ممكن عمليا، أن يصدر توصيات أو مشورة في غضون ثلاثين (30) يوما تقويميا اعتبارا من تاريخ استلام تلك العريضة، على أن تُوجَه تلك التوصيات أو المشورة إلى المدير العام وتُوجَه نسخ منها إلى الموظفين الموقّعين على العريضة ومدير شعبة إدارة الموارد البشرية ومجلس الموظفين.</w:t>
            </w:r>
            <w:r w:rsidRPr="007E3644">
              <w:rPr>
                <w:rFonts w:cs="Calibri" w:hint="cs"/>
                <w:sz w:val="18"/>
                <w:szCs w:val="18"/>
                <w:rtl/>
                <w:lang w:val="en-GB"/>
              </w:rPr>
              <w:t xml:space="preserve"> </w:t>
            </w:r>
            <w:r w:rsidRPr="007E3644">
              <w:rPr>
                <w:rFonts w:cs="Calibri"/>
                <w:sz w:val="18"/>
                <w:szCs w:val="18"/>
                <w:rtl/>
                <w:lang w:val="en-GB"/>
              </w:rPr>
              <w:t xml:space="preserve">وبعد تلقي مشورة أو توصية من </w:t>
            </w:r>
            <w:r w:rsidRPr="007E3644">
              <w:rPr>
                <w:rFonts w:cs="Calibri" w:hint="cs"/>
                <w:sz w:val="18"/>
                <w:szCs w:val="18"/>
                <w:rtl/>
                <w:lang w:val="en-GB"/>
              </w:rPr>
              <w:t>الفريق</w:t>
            </w:r>
            <w:r w:rsidRPr="007E3644">
              <w:rPr>
                <w:rFonts w:cs="Calibri"/>
                <w:sz w:val="18"/>
                <w:szCs w:val="18"/>
                <w:rtl/>
                <w:lang w:val="en-GB"/>
              </w:rPr>
              <w:t xml:space="preserve"> الاستشاري المشترك يردّ المدير العام عن طريق بريد إلكتروني عام يوجهه إلى جميع الموظفين بخصوص المسألة موضوع العريضة.</w:t>
            </w:r>
          </w:p>
        </w:tc>
        <w:tc>
          <w:tcPr>
            <w:tcW w:w="4678" w:type="dxa"/>
            <w:tcBorders>
              <w:top w:val="single" w:sz="6" w:space="0" w:color="A6A6A6" w:themeColor="background1" w:themeShade="A6"/>
            </w:tcBorders>
            <w:shd w:val="clear" w:color="auto" w:fill="FFFFFF" w:themeFill="background1"/>
            <w:tcMar>
              <w:top w:w="57" w:type="dxa"/>
              <w:bottom w:w="57" w:type="dxa"/>
            </w:tcMar>
          </w:tcPr>
          <w:p w14:paraId="24248FE6" w14:textId="1CDA68FE" w:rsidR="003713CB" w:rsidRPr="00D40E83" w:rsidRDefault="003713CB" w:rsidP="003713CB">
            <w:pPr>
              <w:tabs>
                <w:tab w:val="left" w:pos="391"/>
              </w:tabs>
              <w:autoSpaceDE w:val="0"/>
              <w:autoSpaceDN w:val="0"/>
              <w:adjustRightInd w:val="0"/>
              <w:rPr>
                <w:rFonts w:cs="Calibri"/>
                <w:sz w:val="18"/>
                <w:szCs w:val="18"/>
              </w:rPr>
            </w:pPr>
            <w:r w:rsidRPr="00D40E83">
              <w:rPr>
                <w:rFonts w:cs="Calibri"/>
                <w:sz w:val="18"/>
                <w:szCs w:val="18"/>
                <w:rtl/>
              </w:rPr>
              <w:lastRenderedPageBreak/>
              <w:t>ا</w:t>
            </w:r>
            <w:r>
              <w:rPr>
                <w:rFonts w:cs="Calibri" w:hint="cs"/>
                <w:sz w:val="18"/>
                <w:szCs w:val="18"/>
                <w:rtl/>
              </w:rPr>
              <w:t xml:space="preserve">لقاعدة </w:t>
            </w:r>
            <w:r w:rsidRPr="000A0C3E">
              <w:rPr>
                <w:rFonts w:cs="Calibri" w:hint="cs"/>
                <w:strike/>
                <w:sz w:val="18"/>
                <w:szCs w:val="18"/>
                <w:rtl/>
              </w:rPr>
              <w:t>8-2-2</w:t>
            </w:r>
            <w:r w:rsidR="000A0C3E">
              <w:rPr>
                <w:rFonts w:cs="Calibri" w:hint="cs"/>
                <w:sz w:val="18"/>
                <w:szCs w:val="18"/>
                <w:rtl/>
              </w:rPr>
              <w:t xml:space="preserve"> </w:t>
            </w:r>
            <w:r w:rsidR="001E365E" w:rsidRPr="001E365E">
              <w:rPr>
                <w:rFonts w:cs="Calibri" w:hint="cs"/>
                <w:b/>
                <w:bCs/>
                <w:sz w:val="18"/>
                <w:szCs w:val="18"/>
                <w:u w:val="single"/>
                <w:rtl/>
              </w:rPr>
              <w:t>8-2-1</w:t>
            </w:r>
            <w:r w:rsidRPr="00D40E83">
              <w:rPr>
                <w:rFonts w:cs="Calibri"/>
                <w:sz w:val="18"/>
                <w:szCs w:val="18"/>
                <w:rtl/>
              </w:rPr>
              <w:t xml:space="preserve">– </w:t>
            </w:r>
            <w:r w:rsidRPr="007E5D54">
              <w:rPr>
                <w:rFonts w:cs="Calibri"/>
                <w:sz w:val="18"/>
                <w:szCs w:val="18"/>
                <w:rtl/>
              </w:rPr>
              <w:t>العريضة الصادرة عن الموظفين</w:t>
            </w:r>
          </w:p>
          <w:p w14:paraId="29B12D05" w14:textId="77777777" w:rsidR="003713CB" w:rsidRPr="00D40E83" w:rsidRDefault="003713CB" w:rsidP="003713CB">
            <w:pPr>
              <w:tabs>
                <w:tab w:val="left" w:pos="391"/>
              </w:tabs>
              <w:autoSpaceDE w:val="0"/>
              <w:autoSpaceDN w:val="0"/>
              <w:adjustRightInd w:val="0"/>
              <w:rPr>
                <w:rFonts w:cs="Calibri"/>
                <w:sz w:val="18"/>
                <w:szCs w:val="18"/>
              </w:rPr>
            </w:pPr>
          </w:p>
          <w:p w14:paraId="37DEA631" w14:textId="5D565D86" w:rsidR="003713CB" w:rsidRPr="00D40E83" w:rsidRDefault="003713CB" w:rsidP="003713CB">
            <w:pPr>
              <w:pStyle w:val="RegLIST"/>
              <w:numPr>
                <w:ilvl w:val="0"/>
                <w:numId w:val="0"/>
              </w:numPr>
              <w:tabs>
                <w:tab w:val="left" w:pos="397"/>
              </w:tabs>
              <w:autoSpaceDE w:val="0"/>
              <w:spacing w:after="0"/>
              <w:rPr>
                <w:rFonts w:cs="Calibri"/>
                <w:sz w:val="18"/>
                <w:szCs w:val="18"/>
                <w:lang w:val="en-US"/>
              </w:rPr>
            </w:pPr>
            <w:r w:rsidRPr="007E3644">
              <w:rPr>
                <w:rFonts w:cs="Calibri" w:hint="cs"/>
                <w:sz w:val="18"/>
                <w:szCs w:val="18"/>
                <w:rtl/>
                <w:lang w:val="en-GB"/>
              </w:rPr>
              <w:t>ي</w:t>
            </w:r>
            <w:r w:rsidRPr="007E3644">
              <w:rPr>
                <w:rFonts w:cs="Calibri"/>
                <w:sz w:val="18"/>
                <w:szCs w:val="18"/>
                <w:rtl/>
                <w:lang w:val="en-GB"/>
              </w:rPr>
              <w:t xml:space="preserve">جوز للموظفين توجيه عريضة مباشرة إلى </w:t>
            </w:r>
            <w:r w:rsidRPr="00C92C5D">
              <w:rPr>
                <w:rFonts w:cs="Calibri"/>
                <w:strike/>
                <w:sz w:val="18"/>
                <w:szCs w:val="18"/>
                <w:rtl/>
                <w:lang w:val="en-GB"/>
              </w:rPr>
              <w:t>ال</w:t>
            </w:r>
            <w:r w:rsidRPr="00C92C5D">
              <w:rPr>
                <w:rFonts w:cs="Calibri" w:hint="cs"/>
                <w:strike/>
                <w:sz w:val="18"/>
                <w:szCs w:val="18"/>
                <w:rtl/>
                <w:lang w:val="en-GB"/>
              </w:rPr>
              <w:t>فريق</w:t>
            </w:r>
            <w:r w:rsidRPr="00C92C5D">
              <w:rPr>
                <w:rFonts w:cs="Calibri"/>
                <w:strike/>
                <w:sz w:val="18"/>
                <w:szCs w:val="18"/>
                <w:rtl/>
                <w:lang w:val="en-GB"/>
              </w:rPr>
              <w:t xml:space="preserve"> الاستشاري المشترك</w:t>
            </w:r>
            <w:r w:rsidRPr="007E3644">
              <w:rPr>
                <w:rFonts w:cs="Calibri"/>
                <w:sz w:val="18"/>
                <w:szCs w:val="18"/>
                <w:rtl/>
                <w:lang w:val="en-GB"/>
              </w:rPr>
              <w:t xml:space="preserve"> </w:t>
            </w:r>
            <w:r w:rsidR="00C92C5D" w:rsidRPr="00C92C5D">
              <w:rPr>
                <w:rFonts w:cs="Calibri" w:hint="cs"/>
                <w:b/>
                <w:bCs/>
                <w:sz w:val="18"/>
                <w:szCs w:val="18"/>
                <w:u w:val="single"/>
                <w:rtl/>
                <w:lang w:val="en-GB"/>
              </w:rPr>
              <w:t>المدير العام</w:t>
            </w:r>
            <w:r w:rsidR="00C92C5D">
              <w:rPr>
                <w:rFonts w:cs="Calibri" w:hint="cs"/>
                <w:sz w:val="18"/>
                <w:szCs w:val="18"/>
                <w:rtl/>
                <w:lang w:val="en-GB"/>
              </w:rPr>
              <w:t xml:space="preserve"> </w:t>
            </w:r>
            <w:r w:rsidRPr="007E3644">
              <w:rPr>
                <w:rFonts w:cs="Calibri"/>
                <w:sz w:val="18"/>
                <w:szCs w:val="18"/>
                <w:rtl/>
                <w:lang w:val="en-GB"/>
              </w:rPr>
              <w:t xml:space="preserve">للالتماس منه النظر في أية مسألة تخص إدارة الموظفين أو رعايتهم </w:t>
            </w:r>
            <w:r w:rsidRPr="004E4163">
              <w:rPr>
                <w:rFonts w:cs="Calibri"/>
                <w:strike/>
                <w:sz w:val="18"/>
                <w:szCs w:val="18"/>
                <w:rtl/>
                <w:lang w:val="en-GB"/>
              </w:rPr>
              <w:t>وإسداء مشورة أو تقديم توصيات إلى المدير العام بشأنها</w:t>
            </w:r>
            <w:r w:rsidRPr="007E3644">
              <w:rPr>
                <w:rFonts w:cs="Calibri"/>
                <w:sz w:val="18"/>
                <w:szCs w:val="18"/>
                <w:rtl/>
                <w:lang w:val="en-GB"/>
              </w:rPr>
              <w:t>، شريطة أن يوقّع على تلك العريضة، بالاسم الكامل، ما لا يقلّ عن خمسين (50) موظفا.</w:t>
            </w:r>
            <w:r w:rsidRPr="007E3644">
              <w:rPr>
                <w:rFonts w:cs="Calibri" w:hint="cs"/>
                <w:sz w:val="18"/>
                <w:szCs w:val="18"/>
                <w:rtl/>
                <w:lang w:val="en-GB"/>
              </w:rPr>
              <w:t xml:space="preserve"> </w:t>
            </w:r>
            <w:r w:rsidRPr="007E3644">
              <w:rPr>
                <w:rFonts w:cs="Calibri"/>
                <w:sz w:val="18"/>
                <w:szCs w:val="18"/>
                <w:rtl/>
                <w:lang w:val="en-GB"/>
              </w:rPr>
              <w:t xml:space="preserve">وتُوجَه العريضة إلى </w:t>
            </w:r>
            <w:r w:rsidRPr="003E1A13">
              <w:rPr>
                <w:rFonts w:cs="Calibri"/>
                <w:strike/>
                <w:sz w:val="18"/>
                <w:szCs w:val="18"/>
                <w:rtl/>
                <w:lang w:val="en-GB"/>
              </w:rPr>
              <w:t>الفريق الاستشاري المشترك</w:t>
            </w:r>
            <w:r w:rsidRPr="007E3644">
              <w:rPr>
                <w:rFonts w:cs="Calibri"/>
                <w:sz w:val="18"/>
                <w:szCs w:val="18"/>
                <w:rtl/>
                <w:lang w:val="en-GB"/>
              </w:rPr>
              <w:t xml:space="preserve"> </w:t>
            </w:r>
            <w:r w:rsidR="003E1A13" w:rsidRPr="00B5706A">
              <w:rPr>
                <w:rFonts w:cs="Calibri" w:hint="cs"/>
                <w:b/>
                <w:bCs/>
                <w:sz w:val="18"/>
                <w:szCs w:val="18"/>
                <w:u w:val="single"/>
                <w:rtl/>
                <w:lang w:val="en-GB"/>
              </w:rPr>
              <w:t xml:space="preserve">المدير </w:t>
            </w:r>
            <w:r w:rsidR="00B5706A" w:rsidRPr="00B5706A">
              <w:rPr>
                <w:rFonts w:cs="Calibri" w:hint="cs"/>
                <w:b/>
                <w:bCs/>
                <w:sz w:val="18"/>
                <w:szCs w:val="18"/>
                <w:u w:val="single"/>
                <w:rtl/>
                <w:lang w:val="en-GB"/>
              </w:rPr>
              <w:t>العام</w:t>
            </w:r>
            <w:r w:rsidR="00B5706A">
              <w:rPr>
                <w:rFonts w:cs="Calibri" w:hint="cs"/>
                <w:sz w:val="18"/>
                <w:szCs w:val="18"/>
                <w:rtl/>
                <w:lang w:val="en-GB"/>
              </w:rPr>
              <w:t xml:space="preserve"> </w:t>
            </w:r>
            <w:r w:rsidRPr="007E3644">
              <w:rPr>
                <w:rFonts w:cs="Calibri"/>
                <w:sz w:val="18"/>
                <w:szCs w:val="18"/>
                <w:rtl/>
                <w:lang w:val="en-GB"/>
              </w:rPr>
              <w:t xml:space="preserve">وتُوجَه نسخ منها إلى </w:t>
            </w:r>
            <w:r w:rsidRPr="00B5706A">
              <w:rPr>
                <w:rFonts w:cs="Calibri"/>
                <w:strike/>
                <w:sz w:val="18"/>
                <w:szCs w:val="18"/>
                <w:rtl/>
                <w:lang w:val="en-GB"/>
              </w:rPr>
              <w:t>المدير العام و</w:t>
            </w:r>
            <w:r w:rsidRPr="007E3644">
              <w:rPr>
                <w:rFonts w:cs="Calibri"/>
                <w:sz w:val="18"/>
                <w:szCs w:val="18"/>
                <w:rtl/>
                <w:lang w:val="en-GB"/>
              </w:rPr>
              <w:t>مدير شعبة إدارة الموارد البشرية ومجلس الموظفين.</w:t>
            </w:r>
            <w:r w:rsidRPr="007E3644">
              <w:rPr>
                <w:rFonts w:cs="Calibri" w:hint="cs"/>
                <w:sz w:val="18"/>
                <w:szCs w:val="18"/>
                <w:rtl/>
                <w:lang w:val="en-GB"/>
              </w:rPr>
              <w:t xml:space="preserve"> و</w:t>
            </w:r>
            <w:r w:rsidRPr="007E3644">
              <w:rPr>
                <w:rFonts w:cs="Calibri"/>
                <w:sz w:val="18"/>
                <w:szCs w:val="18"/>
                <w:rtl/>
                <w:lang w:val="en-GB"/>
              </w:rPr>
              <w:t xml:space="preserve">تحدّد العريضة المسألة المحالة إلى </w:t>
            </w:r>
            <w:r w:rsidR="009B4666" w:rsidRPr="009B4666">
              <w:rPr>
                <w:rFonts w:cs="Calibri" w:hint="cs"/>
                <w:b/>
                <w:bCs/>
                <w:sz w:val="18"/>
                <w:szCs w:val="18"/>
                <w:u w:val="single"/>
                <w:rtl/>
                <w:lang w:val="en-GB"/>
              </w:rPr>
              <w:t>المدير العام</w:t>
            </w:r>
            <w:r w:rsidR="009B4666">
              <w:rPr>
                <w:rFonts w:cs="Calibri" w:hint="cs"/>
                <w:sz w:val="18"/>
                <w:szCs w:val="18"/>
                <w:rtl/>
                <w:lang w:val="en-GB"/>
              </w:rPr>
              <w:t xml:space="preserve"> </w:t>
            </w:r>
            <w:r w:rsidRPr="009B4666">
              <w:rPr>
                <w:rFonts w:cs="Calibri"/>
                <w:strike/>
                <w:sz w:val="18"/>
                <w:szCs w:val="18"/>
                <w:rtl/>
                <w:lang w:val="en-GB"/>
              </w:rPr>
              <w:t>الفريق الاستشاري المشترك</w:t>
            </w:r>
            <w:r w:rsidRPr="007E3644">
              <w:rPr>
                <w:rFonts w:cs="Calibri"/>
                <w:sz w:val="18"/>
                <w:szCs w:val="18"/>
                <w:rtl/>
                <w:lang w:val="en-GB"/>
              </w:rPr>
              <w:t xml:space="preserve"> </w:t>
            </w:r>
            <w:r w:rsidRPr="007E3644">
              <w:rPr>
                <w:rFonts w:cs="Calibri"/>
                <w:sz w:val="18"/>
                <w:szCs w:val="18"/>
                <w:rtl/>
                <w:lang w:val="en-GB"/>
              </w:rPr>
              <w:lastRenderedPageBreak/>
              <w:t>وتشرحها بوضوح.</w:t>
            </w:r>
            <w:r w:rsidRPr="007E3644">
              <w:rPr>
                <w:rFonts w:cs="Calibri" w:hint="cs"/>
                <w:sz w:val="18"/>
                <w:szCs w:val="18"/>
                <w:rtl/>
                <w:lang w:val="en-GB"/>
              </w:rPr>
              <w:t xml:space="preserve"> </w:t>
            </w:r>
            <w:r w:rsidRPr="00106255">
              <w:rPr>
                <w:rFonts w:cs="Calibri"/>
                <w:strike/>
                <w:sz w:val="18"/>
                <w:szCs w:val="18"/>
                <w:rtl/>
                <w:lang w:val="en-GB"/>
              </w:rPr>
              <w:t>وينبغي للفريق الاستشاري المشترك، بقدر ما هو ممكن عمليا، أن يصدر توصيات أو مشورة في غضون ثلاثين (30) يوما تقويميا اعتبارا من تاريخ استلام تلك العريضة، على أن تُوجَه تلك التوصيات أو المشورة إلى المدير العام وتُوجَه نسخ منها إلى الموظفين الموقّعين على العريضة ومدير شعبة إدارة الموارد البشرية ومجلس الموظفين.</w:t>
            </w:r>
            <w:r w:rsidRPr="00106255">
              <w:rPr>
                <w:rFonts w:cs="Calibri" w:hint="cs"/>
                <w:strike/>
                <w:sz w:val="18"/>
                <w:szCs w:val="18"/>
                <w:rtl/>
                <w:lang w:val="en-GB"/>
              </w:rPr>
              <w:t xml:space="preserve"> </w:t>
            </w:r>
            <w:r w:rsidRPr="00106255">
              <w:rPr>
                <w:rFonts w:cs="Calibri"/>
                <w:strike/>
                <w:sz w:val="18"/>
                <w:szCs w:val="18"/>
                <w:rtl/>
                <w:lang w:val="en-GB"/>
              </w:rPr>
              <w:t xml:space="preserve">وبعد تلقي مشورة أو توصية من </w:t>
            </w:r>
            <w:r w:rsidRPr="00106255">
              <w:rPr>
                <w:rFonts w:cs="Calibri" w:hint="cs"/>
                <w:strike/>
                <w:sz w:val="18"/>
                <w:szCs w:val="18"/>
                <w:rtl/>
                <w:lang w:val="en-GB"/>
              </w:rPr>
              <w:t>الفريق</w:t>
            </w:r>
            <w:r w:rsidRPr="00106255">
              <w:rPr>
                <w:rFonts w:cs="Calibri"/>
                <w:strike/>
                <w:sz w:val="18"/>
                <w:szCs w:val="18"/>
                <w:rtl/>
                <w:lang w:val="en-GB"/>
              </w:rPr>
              <w:t xml:space="preserve"> الاستشاري المشترك</w:t>
            </w:r>
            <w:r w:rsidRPr="007E3644">
              <w:rPr>
                <w:rFonts w:cs="Calibri"/>
                <w:sz w:val="18"/>
                <w:szCs w:val="18"/>
                <w:rtl/>
                <w:lang w:val="en-GB"/>
              </w:rPr>
              <w:t xml:space="preserve"> </w:t>
            </w:r>
            <w:r w:rsidR="00D60DC1" w:rsidRPr="00D60DC1">
              <w:rPr>
                <w:rFonts w:cs="Calibri" w:hint="cs"/>
                <w:b/>
                <w:bCs/>
                <w:sz w:val="18"/>
                <w:szCs w:val="18"/>
                <w:u w:val="single"/>
                <w:rtl/>
                <w:lang w:val="en-GB"/>
              </w:rPr>
              <w:t>وبعد مشاورات مع الجهات المعنية،</w:t>
            </w:r>
            <w:r w:rsidR="00D60DC1">
              <w:rPr>
                <w:rFonts w:cs="Calibri" w:hint="cs"/>
                <w:sz w:val="18"/>
                <w:szCs w:val="18"/>
                <w:rtl/>
                <w:lang w:val="en-GB"/>
              </w:rPr>
              <w:t xml:space="preserve"> </w:t>
            </w:r>
            <w:r w:rsidRPr="007E3644">
              <w:rPr>
                <w:rFonts w:cs="Calibri"/>
                <w:sz w:val="18"/>
                <w:szCs w:val="18"/>
                <w:rtl/>
                <w:lang w:val="en-GB"/>
              </w:rPr>
              <w:t>يردّ المدير العام عن طريق بريد إلكتروني عام يوجهه إلى جميع الموظفين بخصوص المسألة موضوع العريضة.</w:t>
            </w:r>
          </w:p>
        </w:tc>
        <w:tc>
          <w:tcPr>
            <w:tcW w:w="4368" w:type="dxa"/>
            <w:tcBorders>
              <w:top w:val="single" w:sz="6" w:space="0" w:color="A6A6A6" w:themeColor="background1" w:themeShade="A6"/>
            </w:tcBorders>
            <w:shd w:val="clear" w:color="auto" w:fill="FFFFFF" w:themeFill="background1"/>
            <w:tcMar>
              <w:top w:w="57" w:type="dxa"/>
              <w:bottom w:w="57" w:type="dxa"/>
            </w:tcMar>
          </w:tcPr>
          <w:p w14:paraId="739A8794" w14:textId="66A19506" w:rsidR="003713CB" w:rsidRPr="00D40E83" w:rsidRDefault="003713CB" w:rsidP="003713CB">
            <w:pPr>
              <w:pStyle w:val="CommentText"/>
              <w:jc w:val="left"/>
              <w:rPr>
                <w:rFonts w:cs="Calibri"/>
                <w:b/>
                <w:bCs/>
                <w:szCs w:val="18"/>
              </w:rPr>
            </w:pPr>
            <w:r w:rsidRPr="00D40E83">
              <w:rPr>
                <w:rFonts w:cs="Calibri"/>
                <w:szCs w:val="18"/>
                <w:rtl/>
              </w:rPr>
              <w:lastRenderedPageBreak/>
              <w:t xml:space="preserve">التعديل المطلوب نتيجة حذف القاعدة </w:t>
            </w:r>
            <w:r w:rsidR="007D47DA">
              <w:rPr>
                <w:rFonts w:cs="Calibri" w:hint="cs"/>
                <w:szCs w:val="18"/>
                <w:rtl/>
              </w:rPr>
              <w:t>8-2-1</w:t>
            </w:r>
            <w:r w:rsidRPr="00D40E83">
              <w:rPr>
                <w:rFonts w:cs="Calibri"/>
                <w:szCs w:val="18"/>
                <w:rtl/>
              </w:rPr>
              <w:t xml:space="preserve">من لائحة الموظفين </w:t>
            </w:r>
            <w:r w:rsidR="007D47DA">
              <w:rPr>
                <w:rFonts w:cs="Calibri" w:hint="cs"/>
                <w:szCs w:val="18"/>
                <w:rtl/>
              </w:rPr>
              <w:t>بشأن</w:t>
            </w:r>
            <w:r w:rsidRPr="00D40E83">
              <w:rPr>
                <w:rFonts w:cs="Calibri"/>
                <w:szCs w:val="18"/>
                <w:rtl/>
              </w:rPr>
              <w:t xml:space="preserve"> "الفريق الاستشاري المشترك" (انظر أعلاه). </w:t>
            </w:r>
          </w:p>
        </w:tc>
      </w:tr>
      <w:tr w:rsidR="007C0894" w:rsidRPr="00D40E83" w14:paraId="6E9AF4D8" w14:textId="77777777" w:rsidTr="00E23BF3">
        <w:trPr>
          <w:trHeight w:val="20"/>
        </w:trPr>
        <w:tc>
          <w:tcPr>
            <w:tcW w:w="1730" w:type="dxa"/>
            <w:tcMar>
              <w:top w:w="57" w:type="dxa"/>
              <w:bottom w:w="57" w:type="dxa"/>
            </w:tcMar>
          </w:tcPr>
          <w:p w14:paraId="3A48DDD7" w14:textId="216054A7" w:rsidR="007C0894" w:rsidRPr="0096051C" w:rsidRDefault="007C0894" w:rsidP="00D40E83">
            <w:pPr>
              <w:spacing w:after="180"/>
              <w:ind w:right="34"/>
              <w:rPr>
                <w:rFonts w:ascii="arial bold" w:hAnsi="arial bold" w:cs="Calibri"/>
                <w:b/>
                <w:bCs/>
                <w:sz w:val="18"/>
                <w:szCs w:val="18"/>
              </w:rPr>
            </w:pPr>
            <w:r w:rsidRPr="0096051C">
              <w:rPr>
                <w:rFonts w:ascii="arial bold" w:hAnsi="arial bold" w:cs="Calibri"/>
                <w:b/>
                <w:bCs/>
                <w:sz w:val="18"/>
                <w:szCs w:val="18"/>
                <w:rtl/>
              </w:rPr>
              <w:t xml:space="preserve">القاعدة </w:t>
            </w:r>
            <w:r w:rsidR="0096051C" w:rsidRPr="0096051C">
              <w:rPr>
                <w:rFonts w:ascii="arial bold" w:hAnsi="arial bold" w:cs="Calibri" w:hint="cs"/>
                <w:b/>
                <w:bCs/>
                <w:sz w:val="18"/>
                <w:szCs w:val="18"/>
                <w:rtl/>
              </w:rPr>
              <w:t>11-4-2</w:t>
            </w:r>
          </w:p>
          <w:p w14:paraId="5335635B" w14:textId="6333E248" w:rsidR="007C0894" w:rsidRPr="00FB6AF7" w:rsidRDefault="00FB6AF7" w:rsidP="00D40E83">
            <w:pPr>
              <w:spacing w:after="180"/>
              <w:ind w:right="34"/>
              <w:rPr>
                <w:rFonts w:cs="Calibri"/>
                <w:sz w:val="18"/>
                <w:szCs w:val="18"/>
              </w:rPr>
            </w:pPr>
            <w:r w:rsidRPr="00FB6AF7">
              <w:rPr>
                <w:rFonts w:cs="Calibri"/>
                <w:sz w:val="18"/>
                <w:szCs w:val="18"/>
                <w:rtl/>
              </w:rPr>
              <w:t>التسوية الإدارية لحالات ردّ تقييم الأداء</w:t>
            </w:r>
          </w:p>
        </w:tc>
        <w:tc>
          <w:tcPr>
            <w:tcW w:w="4678" w:type="dxa"/>
            <w:tcMar>
              <w:top w:w="57" w:type="dxa"/>
              <w:bottom w:w="57" w:type="dxa"/>
            </w:tcMar>
          </w:tcPr>
          <w:p w14:paraId="46D13B1A" w14:textId="52E70447" w:rsidR="00CB2EEC" w:rsidRPr="00D40E83" w:rsidRDefault="00CB2EEC" w:rsidP="00CA6137">
            <w:pPr>
              <w:pStyle w:val="RegLIST"/>
              <w:numPr>
                <w:ilvl w:val="0"/>
                <w:numId w:val="0"/>
              </w:numPr>
              <w:tabs>
                <w:tab w:val="left" w:pos="397"/>
              </w:tabs>
              <w:autoSpaceDE w:val="0"/>
              <w:rPr>
                <w:rFonts w:cs="Calibri"/>
                <w:sz w:val="18"/>
                <w:szCs w:val="18"/>
                <w:lang w:val="en-US"/>
              </w:rPr>
            </w:pPr>
            <w:r w:rsidRPr="00D40E83">
              <w:rPr>
                <w:rFonts w:cs="Calibri"/>
                <w:sz w:val="18"/>
                <w:szCs w:val="18"/>
                <w:rtl/>
                <w:lang w:val="en-US"/>
              </w:rPr>
              <w:t xml:space="preserve">(أ) </w:t>
            </w:r>
            <w:r w:rsidR="00CA6137" w:rsidRPr="00CA6137">
              <w:rPr>
                <w:rFonts w:cs="Calibri"/>
                <w:sz w:val="18"/>
                <w:szCs w:val="18"/>
                <w:rtl/>
                <w:lang w:val="en-US"/>
              </w:rPr>
              <w:t>يجوز للموظف الذي يودّ ردّ التقييم الذي أجري عن أدائه بناء على القاعدة 4-</w:t>
            </w:r>
            <w:r w:rsidR="00CA6137" w:rsidRPr="00CA6137">
              <w:rPr>
                <w:rFonts w:cs="Calibri" w:hint="cs"/>
                <w:sz w:val="18"/>
                <w:szCs w:val="18"/>
                <w:rtl/>
                <w:lang w:val="en-US"/>
              </w:rPr>
              <w:t>19</w:t>
            </w:r>
            <w:r w:rsidR="00CA6137" w:rsidRPr="00CA6137">
              <w:rPr>
                <w:rFonts w:cs="Calibri"/>
                <w:sz w:val="18"/>
                <w:szCs w:val="18"/>
                <w:rtl/>
                <w:lang w:val="en-US"/>
              </w:rPr>
              <w:t>-1 والقاعدة 4-</w:t>
            </w:r>
            <w:r w:rsidR="00CA6137" w:rsidRPr="00CA6137">
              <w:rPr>
                <w:rFonts w:cs="Calibri" w:hint="cs"/>
                <w:sz w:val="18"/>
                <w:szCs w:val="18"/>
                <w:rtl/>
                <w:lang w:val="en-US"/>
              </w:rPr>
              <w:t>19</w:t>
            </w:r>
            <w:r w:rsidR="00CA6137" w:rsidRPr="00CA6137">
              <w:rPr>
                <w:rFonts w:cs="Calibri"/>
                <w:sz w:val="18"/>
                <w:szCs w:val="18"/>
                <w:rtl/>
                <w:lang w:val="en-US"/>
              </w:rPr>
              <w:t>-2 أن يوجه ذلك الردّ إلى المدير العام.</w:t>
            </w:r>
            <w:r w:rsidRPr="00D40E83">
              <w:rPr>
                <w:rFonts w:cs="Calibri"/>
                <w:sz w:val="18"/>
                <w:szCs w:val="18"/>
                <w:rtl/>
                <w:lang w:val="en-US"/>
              </w:rPr>
              <w:t>. [...]</w:t>
            </w:r>
          </w:p>
          <w:p w14:paraId="423175FF" w14:textId="63D5309B" w:rsidR="007C0894" w:rsidRPr="00D40E83" w:rsidRDefault="00CB2EEC"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lang w:val="en-US"/>
              </w:rPr>
              <w:t>[...]</w:t>
            </w:r>
          </w:p>
        </w:tc>
        <w:tc>
          <w:tcPr>
            <w:tcW w:w="4678" w:type="dxa"/>
            <w:tcMar>
              <w:top w:w="57" w:type="dxa"/>
              <w:bottom w:w="57" w:type="dxa"/>
            </w:tcMar>
          </w:tcPr>
          <w:p w14:paraId="6BF9856B" w14:textId="00BEAD29" w:rsidR="00CB2EEC" w:rsidRPr="00D40E83" w:rsidRDefault="00CB2EEC" w:rsidP="00D40E83">
            <w:pPr>
              <w:pStyle w:val="RegLIST"/>
              <w:numPr>
                <w:ilvl w:val="0"/>
                <w:numId w:val="0"/>
              </w:numPr>
              <w:tabs>
                <w:tab w:val="left" w:pos="397"/>
              </w:tabs>
              <w:autoSpaceDE w:val="0"/>
              <w:rPr>
                <w:rFonts w:cs="Calibri"/>
                <w:sz w:val="18"/>
                <w:szCs w:val="18"/>
                <w:lang w:val="en-US"/>
              </w:rPr>
            </w:pPr>
            <w:r w:rsidRPr="00D40E83">
              <w:rPr>
                <w:rFonts w:cs="Calibri"/>
                <w:sz w:val="18"/>
                <w:szCs w:val="18"/>
                <w:rtl/>
                <w:lang w:val="en-US"/>
              </w:rPr>
              <w:t xml:space="preserve">(أ) يجوز للموظف </w:t>
            </w:r>
            <w:r w:rsidRPr="00890374">
              <w:rPr>
                <w:rFonts w:cs="Calibri"/>
                <w:sz w:val="18"/>
                <w:szCs w:val="18"/>
                <w:rtl/>
                <w:lang w:val="en-US"/>
              </w:rPr>
              <w:t>الذي</w:t>
            </w:r>
            <w:r w:rsidRPr="00890374">
              <w:rPr>
                <w:rFonts w:cs="Calibri"/>
                <w:b/>
                <w:bCs/>
                <w:sz w:val="18"/>
                <w:szCs w:val="18"/>
                <w:rtl/>
                <w:lang w:val="en-US"/>
              </w:rPr>
              <w:t xml:space="preserve"> </w:t>
            </w:r>
            <w:r w:rsidRPr="00D40E83">
              <w:rPr>
                <w:rFonts w:cs="Calibri"/>
                <w:b/>
                <w:bCs/>
                <w:sz w:val="18"/>
                <w:szCs w:val="18"/>
                <w:u w:val="single"/>
                <w:rtl/>
                <w:lang w:val="en-US"/>
              </w:rPr>
              <w:t xml:space="preserve">حصل </w:t>
            </w:r>
            <w:r w:rsidR="00E575F2">
              <w:rPr>
                <w:rFonts w:cs="Calibri" w:hint="cs"/>
                <w:b/>
                <w:bCs/>
                <w:sz w:val="18"/>
                <w:szCs w:val="18"/>
                <w:u w:val="single"/>
                <w:rtl/>
                <w:lang w:val="en-US"/>
              </w:rPr>
              <w:t>في</w:t>
            </w:r>
            <w:r w:rsidRPr="00D40E83">
              <w:rPr>
                <w:rFonts w:cs="Calibri"/>
                <w:b/>
                <w:bCs/>
                <w:sz w:val="18"/>
                <w:szCs w:val="18"/>
                <w:u w:val="single"/>
                <w:rtl/>
                <w:lang w:val="en-US"/>
              </w:rPr>
              <w:t xml:space="preserve"> تقييم أدا</w:t>
            </w:r>
            <w:r w:rsidR="00E575F2">
              <w:rPr>
                <w:rFonts w:cs="Calibri" w:hint="cs"/>
                <w:b/>
                <w:bCs/>
                <w:sz w:val="18"/>
                <w:szCs w:val="18"/>
                <w:u w:val="single"/>
                <w:rtl/>
                <w:lang w:val="en-US"/>
              </w:rPr>
              <w:t>ئه</w:t>
            </w:r>
            <w:r w:rsidRPr="00D40E83">
              <w:rPr>
                <w:rFonts w:cs="Calibri"/>
                <w:b/>
                <w:bCs/>
                <w:sz w:val="18"/>
                <w:szCs w:val="18"/>
                <w:u w:val="single"/>
                <w:rtl/>
                <w:lang w:val="en-US"/>
              </w:rPr>
              <w:t xml:space="preserve"> </w:t>
            </w:r>
            <w:r w:rsidR="00E575F2">
              <w:rPr>
                <w:rFonts w:cs="Calibri" w:hint="cs"/>
                <w:b/>
                <w:bCs/>
                <w:sz w:val="18"/>
                <w:szCs w:val="18"/>
                <w:u w:val="single"/>
                <w:rtl/>
                <w:lang w:val="en-US"/>
              </w:rPr>
              <w:t>على تصنيف</w:t>
            </w:r>
            <w:r w:rsidRPr="00D40E83">
              <w:rPr>
                <w:rFonts w:cs="Calibri"/>
                <w:b/>
                <w:bCs/>
                <w:sz w:val="18"/>
                <w:szCs w:val="18"/>
                <w:u w:val="single"/>
                <w:rtl/>
                <w:lang w:val="en-US"/>
              </w:rPr>
              <w:t xml:space="preserve"> </w:t>
            </w:r>
            <w:r w:rsidR="00FA0D4B">
              <w:rPr>
                <w:rFonts w:cs="Calibri" w:hint="cs"/>
                <w:b/>
                <w:bCs/>
                <w:sz w:val="18"/>
                <w:szCs w:val="18"/>
                <w:u w:val="single"/>
                <w:rtl/>
                <w:lang w:val="en-US"/>
              </w:rPr>
              <w:t xml:space="preserve">عام </w:t>
            </w:r>
            <w:r w:rsidR="00564862">
              <w:rPr>
                <w:rFonts w:cs="Calibri" w:hint="cs"/>
                <w:b/>
                <w:bCs/>
                <w:sz w:val="18"/>
                <w:szCs w:val="18"/>
                <w:u w:val="single"/>
                <w:rtl/>
                <w:lang w:val="en-US"/>
              </w:rPr>
              <w:t xml:space="preserve">من فئة </w:t>
            </w:r>
            <w:r w:rsidRPr="00D40E83">
              <w:rPr>
                <w:rFonts w:cs="Calibri"/>
                <w:b/>
                <w:bCs/>
                <w:sz w:val="18"/>
                <w:szCs w:val="18"/>
                <w:u w:val="single"/>
                <w:rtl/>
                <w:lang w:val="en-US"/>
              </w:rPr>
              <w:t xml:space="preserve">"أداء </w:t>
            </w:r>
            <w:r w:rsidR="00EE1646">
              <w:rPr>
                <w:rFonts w:cs="Calibri" w:hint="cs"/>
                <w:b/>
                <w:bCs/>
                <w:sz w:val="18"/>
                <w:szCs w:val="18"/>
                <w:u w:val="single"/>
                <w:rtl/>
                <w:lang w:val="en-US"/>
              </w:rPr>
              <w:t>غير متسق</w:t>
            </w:r>
            <w:r w:rsidRPr="00D40E83">
              <w:rPr>
                <w:rFonts w:cs="Calibri"/>
                <w:b/>
                <w:bCs/>
                <w:sz w:val="18"/>
                <w:szCs w:val="18"/>
                <w:u w:val="single"/>
                <w:rtl/>
                <w:lang w:val="en-US"/>
              </w:rPr>
              <w:t>" أو "أداء غير كاف</w:t>
            </w:r>
            <w:r w:rsidRPr="003661F0">
              <w:rPr>
                <w:rFonts w:cs="Calibri"/>
                <w:b/>
                <w:bCs/>
                <w:sz w:val="18"/>
                <w:szCs w:val="18"/>
                <w:u w:val="single"/>
                <w:rtl/>
                <w:lang w:val="en-US"/>
              </w:rPr>
              <w:t xml:space="preserve">" </w:t>
            </w:r>
            <w:r w:rsidR="00A52B81" w:rsidRPr="00A52B81">
              <w:rPr>
                <w:rFonts w:cs="Calibri" w:hint="cs"/>
                <w:b/>
                <w:bCs/>
                <w:sz w:val="18"/>
                <w:szCs w:val="18"/>
                <w:u w:val="single"/>
                <w:rtl/>
                <w:lang w:val="en-US"/>
              </w:rPr>
              <w:t>و</w:t>
            </w:r>
            <w:r w:rsidR="00A52B81" w:rsidRPr="00CA6137">
              <w:rPr>
                <w:rFonts w:cs="Calibri"/>
                <w:sz w:val="18"/>
                <w:szCs w:val="18"/>
                <w:rtl/>
                <w:lang w:val="en-US"/>
              </w:rPr>
              <w:t>يودّ ردّ التقييم الذي أجري عن أدائه بناء على القاعدة 4-</w:t>
            </w:r>
            <w:r w:rsidR="00A52B81" w:rsidRPr="00CA6137">
              <w:rPr>
                <w:rFonts w:cs="Calibri" w:hint="cs"/>
                <w:sz w:val="18"/>
                <w:szCs w:val="18"/>
                <w:rtl/>
                <w:lang w:val="en-US"/>
              </w:rPr>
              <w:t>19</w:t>
            </w:r>
            <w:r w:rsidR="00A52B81" w:rsidRPr="00CA6137">
              <w:rPr>
                <w:rFonts w:cs="Calibri"/>
                <w:sz w:val="18"/>
                <w:szCs w:val="18"/>
                <w:rtl/>
                <w:lang w:val="en-US"/>
              </w:rPr>
              <w:t xml:space="preserve">-1 </w:t>
            </w:r>
            <w:r w:rsidR="00A52B81" w:rsidRPr="00BF1C31">
              <w:rPr>
                <w:rFonts w:cs="Calibri"/>
                <w:strike/>
                <w:sz w:val="18"/>
                <w:szCs w:val="18"/>
                <w:rtl/>
                <w:lang w:val="en-US"/>
              </w:rPr>
              <w:t>والقاعدة 4-</w:t>
            </w:r>
            <w:r w:rsidR="00A52B81" w:rsidRPr="00BF1C31">
              <w:rPr>
                <w:rFonts w:cs="Calibri" w:hint="cs"/>
                <w:strike/>
                <w:sz w:val="18"/>
                <w:szCs w:val="18"/>
                <w:rtl/>
                <w:lang w:val="en-US"/>
              </w:rPr>
              <w:t>19</w:t>
            </w:r>
            <w:r w:rsidR="00A52B81" w:rsidRPr="00BF1C31">
              <w:rPr>
                <w:rFonts w:cs="Calibri"/>
                <w:strike/>
                <w:sz w:val="18"/>
                <w:szCs w:val="18"/>
                <w:rtl/>
                <w:lang w:val="en-US"/>
              </w:rPr>
              <w:t>-2</w:t>
            </w:r>
            <w:r w:rsidR="00A52B81" w:rsidRPr="00CA6137">
              <w:rPr>
                <w:rFonts w:cs="Calibri"/>
                <w:sz w:val="18"/>
                <w:szCs w:val="18"/>
                <w:rtl/>
                <w:lang w:val="en-US"/>
              </w:rPr>
              <w:t xml:space="preserve"> أن يوجه ذلك الردّ إلى المدير العام.</w:t>
            </w:r>
            <w:r w:rsidR="00A52B81" w:rsidRPr="00D40E83">
              <w:rPr>
                <w:rFonts w:cs="Calibri"/>
                <w:sz w:val="18"/>
                <w:szCs w:val="18"/>
                <w:rtl/>
                <w:lang w:val="en-US"/>
              </w:rPr>
              <w:t>. [...]</w:t>
            </w:r>
          </w:p>
          <w:p w14:paraId="7E888C9A" w14:textId="5E8050A2" w:rsidR="007C0894" w:rsidRPr="00D40E83" w:rsidRDefault="00CB2EEC"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lang w:val="en-US"/>
              </w:rPr>
              <w:t>[...]</w:t>
            </w:r>
          </w:p>
        </w:tc>
        <w:tc>
          <w:tcPr>
            <w:tcW w:w="4368" w:type="dxa"/>
            <w:tcMar>
              <w:top w:w="57" w:type="dxa"/>
              <w:bottom w:w="57" w:type="dxa"/>
            </w:tcMar>
          </w:tcPr>
          <w:p w14:paraId="49AFE5AC" w14:textId="5FCD705C" w:rsidR="007C0894" w:rsidRPr="00D40E83" w:rsidRDefault="0090623B" w:rsidP="00D40E83">
            <w:pPr>
              <w:pStyle w:val="CommentText"/>
              <w:jc w:val="left"/>
              <w:rPr>
                <w:rFonts w:cs="Calibri"/>
                <w:b/>
                <w:bCs/>
                <w:szCs w:val="18"/>
              </w:rPr>
            </w:pPr>
            <w:r>
              <w:rPr>
                <w:rFonts w:cs="Calibri" w:hint="cs"/>
                <w:b/>
                <w:bCs/>
                <w:szCs w:val="18"/>
                <w:rtl/>
              </w:rPr>
              <w:t>بدء</w:t>
            </w:r>
            <w:r w:rsidR="007C0894" w:rsidRPr="00D40E83">
              <w:rPr>
                <w:rFonts w:cs="Calibri"/>
                <w:b/>
                <w:bCs/>
                <w:szCs w:val="18"/>
                <w:rtl/>
              </w:rPr>
              <w:t xml:space="preserve"> النفاذ: 1 يناير 2026 (التعميم الإعلامي رقم 37/2025)</w:t>
            </w:r>
          </w:p>
          <w:p w14:paraId="5B78AC3F" w14:textId="77777777" w:rsidR="00045C73" w:rsidRPr="00D40E83" w:rsidRDefault="00045C73" w:rsidP="00D40E83">
            <w:pPr>
              <w:keepLines/>
              <w:rPr>
                <w:rFonts w:cs="Calibri"/>
                <w:sz w:val="18"/>
                <w:szCs w:val="18"/>
              </w:rPr>
            </w:pPr>
          </w:p>
          <w:p w14:paraId="5786EF66" w14:textId="48559CEA" w:rsidR="007C0894" w:rsidRPr="00D40E83" w:rsidRDefault="00045C73" w:rsidP="00D40E83">
            <w:pPr>
              <w:keepLines/>
              <w:rPr>
                <w:rFonts w:cs="Calibri"/>
                <w:sz w:val="18"/>
                <w:szCs w:val="18"/>
              </w:rPr>
            </w:pPr>
            <w:r w:rsidRPr="00D40E83">
              <w:rPr>
                <w:rFonts w:cs="Calibri"/>
                <w:sz w:val="18"/>
                <w:szCs w:val="18"/>
                <w:rtl/>
              </w:rPr>
              <w:t xml:space="preserve">تم تعديل القاعدة </w:t>
            </w:r>
            <w:r w:rsidR="00116E41">
              <w:rPr>
                <w:rFonts w:cs="Calibri" w:hint="cs"/>
                <w:sz w:val="18"/>
                <w:szCs w:val="18"/>
                <w:rtl/>
              </w:rPr>
              <w:t>11-4-2</w:t>
            </w:r>
            <w:r w:rsidRPr="00D40E83">
              <w:rPr>
                <w:rFonts w:cs="Calibri"/>
                <w:sz w:val="18"/>
                <w:szCs w:val="18"/>
                <w:rtl/>
              </w:rPr>
              <w:t xml:space="preserve"> لقصر عملية </w:t>
            </w:r>
            <w:r w:rsidR="00EB4353">
              <w:rPr>
                <w:rFonts w:cs="Calibri" w:hint="cs"/>
                <w:sz w:val="18"/>
                <w:szCs w:val="18"/>
                <w:rtl/>
              </w:rPr>
              <w:t>ال</w:t>
            </w:r>
            <w:r w:rsidR="0048314E">
              <w:rPr>
                <w:rFonts w:cs="Calibri" w:hint="cs"/>
                <w:sz w:val="18"/>
                <w:szCs w:val="18"/>
                <w:rtl/>
              </w:rPr>
              <w:t>ردّ</w:t>
            </w:r>
            <w:r w:rsidRPr="00D40E83">
              <w:rPr>
                <w:rFonts w:cs="Calibri"/>
                <w:sz w:val="18"/>
                <w:szCs w:val="18"/>
                <w:rtl/>
              </w:rPr>
              <w:t xml:space="preserve"> على </w:t>
            </w:r>
            <w:r w:rsidR="00EB4353">
              <w:rPr>
                <w:rFonts w:cs="Calibri" w:hint="cs"/>
                <w:sz w:val="18"/>
                <w:szCs w:val="18"/>
                <w:rtl/>
              </w:rPr>
              <w:t xml:space="preserve">حالات </w:t>
            </w:r>
            <w:r w:rsidRPr="00D40E83">
              <w:rPr>
                <w:rFonts w:cs="Calibri"/>
                <w:sz w:val="18"/>
                <w:szCs w:val="18"/>
                <w:rtl/>
              </w:rPr>
              <w:t>التقييم التي حصلت على تصنيف</w:t>
            </w:r>
            <w:r w:rsidR="005E321F">
              <w:rPr>
                <w:rFonts w:cs="Calibri" w:hint="cs"/>
                <w:sz w:val="18"/>
                <w:szCs w:val="18"/>
                <w:rtl/>
              </w:rPr>
              <w:t xml:space="preserve"> عام من فئة</w:t>
            </w:r>
            <w:r w:rsidRPr="00D40E83">
              <w:rPr>
                <w:rFonts w:cs="Calibri"/>
                <w:sz w:val="18"/>
                <w:szCs w:val="18"/>
                <w:rtl/>
              </w:rPr>
              <w:t xml:space="preserve"> "أداء </w:t>
            </w:r>
            <w:r w:rsidR="00D85DDF">
              <w:rPr>
                <w:rFonts w:cs="Calibri" w:hint="cs"/>
                <w:sz w:val="18"/>
                <w:szCs w:val="18"/>
                <w:rtl/>
              </w:rPr>
              <w:t>غير متسق</w:t>
            </w:r>
            <w:r w:rsidRPr="00D40E83">
              <w:rPr>
                <w:rFonts w:cs="Calibri"/>
                <w:sz w:val="18"/>
                <w:szCs w:val="18"/>
                <w:rtl/>
              </w:rPr>
              <w:t>" أو "أداء غير كافٍ".</w:t>
            </w:r>
          </w:p>
        </w:tc>
      </w:tr>
      <w:tr w:rsidR="009F1B49" w:rsidRPr="00D40E83" w14:paraId="37DC09B6" w14:textId="77777777" w:rsidTr="00E23BF3">
        <w:trPr>
          <w:trHeight w:val="20"/>
        </w:trPr>
        <w:tc>
          <w:tcPr>
            <w:tcW w:w="1730" w:type="dxa"/>
            <w:tcMar>
              <w:top w:w="57" w:type="dxa"/>
              <w:bottom w:w="57" w:type="dxa"/>
            </w:tcMar>
          </w:tcPr>
          <w:p w14:paraId="5B7E9EB9" w14:textId="77777777" w:rsidR="009F1B49" w:rsidRPr="0060655D" w:rsidRDefault="009F1B49" w:rsidP="00D40E83">
            <w:pPr>
              <w:spacing w:after="180"/>
              <w:ind w:right="34"/>
              <w:rPr>
                <w:rFonts w:ascii="arial bold" w:hAnsi="arial bold" w:cs="Calibri"/>
                <w:b/>
                <w:bCs/>
                <w:sz w:val="18"/>
                <w:szCs w:val="18"/>
              </w:rPr>
            </w:pPr>
            <w:r w:rsidRPr="0060655D">
              <w:rPr>
                <w:rFonts w:ascii="arial bold" w:hAnsi="arial bold" w:cs="Calibri"/>
                <w:b/>
                <w:bCs/>
                <w:sz w:val="18"/>
                <w:szCs w:val="18"/>
                <w:rtl/>
              </w:rPr>
              <w:t>المرفق الرابع</w:t>
            </w:r>
          </w:p>
          <w:p w14:paraId="63CDC40C" w14:textId="59A17E71" w:rsidR="009F1B49" w:rsidRPr="00B36DD3" w:rsidRDefault="00B36DD3" w:rsidP="00D40E83">
            <w:pPr>
              <w:spacing w:after="180"/>
              <w:ind w:right="34"/>
              <w:rPr>
                <w:rFonts w:cs="Calibri"/>
                <w:b/>
                <w:sz w:val="18"/>
                <w:szCs w:val="18"/>
              </w:rPr>
            </w:pPr>
            <w:r w:rsidRPr="00B36DD3">
              <w:rPr>
                <w:rFonts w:cs="Calibri"/>
                <w:sz w:val="18"/>
                <w:szCs w:val="18"/>
                <w:rtl/>
              </w:rPr>
              <w:t>قواعد مُحدَّدة تسري على الموظفين العاملين بدوام جزئي</w:t>
            </w:r>
          </w:p>
        </w:tc>
        <w:tc>
          <w:tcPr>
            <w:tcW w:w="4678" w:type="dxa"/>
            <w:tcMar>
              <w:top w:w="57" w:type="dxa"/>
              <w:bottom w:w="57" w:type="dxa"/>
            </w:tcMar>
          </w:tcPr>
          <w:p w14:paraId="104834F6" w14:textId="77777777" w:rsidR="00E67D27" w:rsidRPr="00E67D27" w:rsidRDefault="00E67D27" w:rsidP="00E67D27">
            <w:pPr>
              <w:keepLines/>
              <w:tabs>
                <w:tab w:val="left" w:pos="391"/>
              </w:tabs>
              <w:autoSpaceDE w:val="0"/>
              <w:autoSpaceDN w:val="0"/>
              <w:adjustRightInd w:val="0"/>
              <w:rPr>
                <w:rFonts w:cs="Calibri"/>
                <w:sz w:val="18"/>
                <w:szCs w:val="18"/>
                <w:lang w:eastAsia="fr-CH"/>
              </w:rPr>
            </w:pPr>
            <w:r w:rsidRPr="00E67D27">
              <w:rPr>
                <w:rFonts w:cs="Calibri"/>
                <w:sz w:val="18"/>
                <w:szCs w:val="18"/>
                <w:rtl/>
                <w:lang w:eastAsia="fr-CH"/>
              </w:rPr>
              <w:t>يُطبَّق نظام الموظفين ولائحته على الموظفين العاملين بدوام جزئي مع عدم الإخلال بالقواعد التالية:</w:t>
            </w:r>
          </w:p>
          <w:p w14:paraId="101A2F6E" w14:textId="37E4F1BB" w:rsidR="009F1B49" w:rsidRPr="00D40E83" w:rsidRDefault="00E67D27" w:rsidP="00E67D27">
            <w:pPr>
              <w:keepLines/>
              <w:tabs>
                <w:tab w:val="left" w:pos="391"/>
              </w:tabs>
              <w:autoSpaceDE w:val="0"/>
              <w:autoSpaceDN w:val="0"/>
              <w:adjustRightInd w:val="0"/>
              <w:rPr>
                <w:rFonts w:cs="Calibri"/>
                <w:sz w:val="18"/>
                <w:szCs w:val="18"/>
                <w:lang w:eastAsia="fr-CH"/>
              </w:rPr>
            </w:pPr>
            <w:r w:rsidRPr="00E67D27">
              <w:rPr>
                <w:rFonts w:cs="Calibri" w:hint="cs"/>
                <w:sz w:val="18"/>
                <w:szCs w:val="18"/>
                <w:rtl/>
                <w:lang w:eastAsia="fr-CH"/>
              </w:rPr>
              <w:t xml:space="preserve">(أ) </w:t>
            </w:r>
            <w:r w:rsidRPr="00E67D27">
              <w:rPr>
                <w:rFonts w:cs="Calibri"/>
                <w:sz w:val="18"/>
                <w:szCs w:val="18"/>
                <w:rtl/>
                <w:lang w:eastAsia="fr-CH" w:bidi="ar-EG"/>
              </w:rPr>
              <w:t>تُطبَّق الاستحقاقات المنصوص عليها في المواد 3-1 (المرتبات)</w:t>
            </w:r>
            <w:r w:rsidRPr="00E67D27">
              <w:rPr>
                <w:rFonts w:cs="Calibri" w:hint="cs"/>
                <w:sz w:val="18"/>
                <w:szCs w:val="18"/>
                <w:rtl/>
                <w:lang w:eastAsia="fr-CH" w:bidi="ar-EG"/>
              </w:rPr>
              <w:t xml:space="preserve"> </w:t>
            </w:r>
            <w:r w:rsidRPr="00E67D27">
              <w:rPr>
                <w:rFonts w:cs="Calibri"/>
                <w:sz w:val="18"/>
                <w:szCs w:val="18"/>
                <w:rtl/>
                <w:lang w:eastAsia="fr-CH" w:bidi="ar-EG"/>
              </w:rPr>
              <w:t xml:space="preserve">و3-3، و3-4 (بدلات الإعالة) و3-8 (تسوية مقر العمل) و3-10 (بدل اللغة) و3-14 (منحة التعليم) و5-3 (إجازة زيارة الوطن) وفي قواعد لائحة الموظفين ذات الصلة ومرفقات نظام الموظفين ولائحته على الموظفين العاملين بدوام جزئي على أساس تناسبي </w:t>
            </w:r>
            <w:r w:rsidRPr="00E67D27">
              <w:rPr>
                <w:rFonts w:cs="Calibri" w:hint="cs"/>
                <w:sz w:val="18"/>
                <w:szCs w:val="18"/>
                <w:rtl/>
                <w:lang w:eastAsia="fr-CH" w:bidi="ar-EG"/>
              </w:rPr>
              <w:t>مع م</w:t>
            </w:r>
            <w:r w:rsidRPr="00E67D27">
              <w:rPr>
                <w:rFonts w:cs="Calibri"/>
                <w:sz w:val="18"/>
                <w:szCs w:val="18"/>
                <w:rtl/>
                <w:lang w:eastAsia="fr-CH" w:bidi="ar-EG"/>
              </w:rPr>
              <w:t>عدل العمل الخاص بهم؛</w:t>
            </w:r>
          </w:p>
          <w:p w14:paraId="579A3CE4" w14:textId="77777777" w:rsidR="009F1B49" w:rsidRPr="00D40E83" w:rsidRDefault="009F1B49" w:rsidP="00D40E83">
            <w:pPr>
              <w:keepLines/>
              <w:tabs>
                <w:tab w:val="left" w:pos="391"/>
              </w:tabs>
              <w:autoSpaceDE w:val="0"/>
              <w:autoSpaceDN w:val="0"/>
              <w:adjustRightInd w:val="0"/>
              <w:rPr>
                <w:rFonts w:cs="Calibri"/>
                <w:sz w:val="18"/>
                <w:szCs w:val="18"/>
                <w:lang w:eastAsia="fr-CH"/>
              </w:rPr>
            </w:pPr>
          </w:p>
          <w:p w14:paraId="67E6F2FF" w14:textId="531EDDEE" w:rsidR="009F1B49" w:rsidRPr="00D40E83" w:rsidRDefault="009F1B49"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rPr>
              <w:t>[...]</w:t>
            </w:r>
          </w:p>
        </w:tc>
        <w:tc>
          <w:tcPr>
            <w:tcW w:w="4678" w:type="dxa"/>
            <w:tcMar>
              <w:top w:w="57" w:type="dxa"/>
              <w:bottom w:w="57" w:type="dxa"/>
            </w:tcMar>
          </w:tcPr>
          <w:p w14:paraId="0728377D" w14:textId="77777777" w:rsidR="00692FF5" w:rsidRPr="00E67D27" w:rsidRDefault="00692FF5" w:rsidP="00692FF5">
            <w:pPr>
              <w:keepLines/>
              <w:tabs>
                <w:tab w:val="left" w:pos="391"/>
              </w:tabs>
              <w:autoSpaceDE w:val="0"/>
              <w:autoSpaceDN w:val="0"/>
              <w:adjustRightInd w:val="0"/>
              <w:rPr>
                <w:rFonts w:cs="Calibri"/>
                <w:sz w:val="18"/>
                <w:szCs w:val="18"/>
                <w:lang w:eastAsia="fr-CH"/>
              </w:rPr>
            </w:pPr>
            <w:r w:rsidRPr="00E67D27">
              <w:rPr>
                <w:rFonts w:cs="Calibri"/>
                <w:sz w:val="18"/>
                <w:szCs w:val="18"/>
                <w:rtl/>
                <w:lang w:eastAsia="fr-CH"/>
              </w:rPr>
              <w:t>يُطبَّق نظام الموظفين ولائحته على الموظفين العاملين بدوام جزئي مع عدم الإخلال بالقواعد التالية:</w:t>
            </w:r>
          </w:p>
          <w:p w14:paraId="1E58D8C9" w14:textId="38CAEF91" w:rsidR="009F1B49" w:rsidRPr="00D40E83" w:rsidRDefault="00692FF5" w:rsidP="00692FF5">
            <w:pPr>
              <w:keepLines/>
              <w:autoSpaceDE w:val="0"/>
              <w:autoSpaceDN w:val="0"/>
              <w:adjustRightInd w:val="0"/>
              <w:rPr>
                <w:rFonts w:cs="Calibri"/>
                <w:sz w:val="18"/>
                <w:szCs w:val="18"/>
                <w:lang w:eastAsia="fr-CH"/>
              </w:rPr>
            </w:pPr>
            <w:r w:rsidRPr="00E67D27">
              <w:rPr>
                <w:rFonts w:cs="Calibri" w:hint="cs"/>
                <w:sz w:val="18"/>
                <w:szCs w:val="18"/>
                <w:rtl/>
                <w:lang w:eastAsia="fr-CH"/>
              </w:rPr>
              <w:t xml:space="preserve">(أ) </w:t>
            </w:r>
            <w:r w:rsidRPr="00E67D27">
              <w:rPr>
                <w:rFonts w:cs="Calibri"/>
                <w:sz w:val="18"/>
                <w:szCs w:val="18"/>
                <w:rtl/>
                <w:lang w:eastAsia="fr-CH" w:bidi="ar-EG"/>
              </w:rPr>
              <w:t>تُطبَّق الاستحقاقات المنصوص عليها في المواد 3-1 (المرتبات)</w:t>
            </w:r>
            <w:r w:rsidRPr="00E67D27">
              <w:rPr>
                <w:rFonts w:cs="Calibri" w:hint="cs"/>
                <w:sz w:val="18"/>
                <w:szCs w:val="18"/>
                <w:rtl/>
                <w:lang w:eastAsia="fr-CH" w:bidi="ar-EG"/>
              </w:rPr>
              <w:t xml:space="preserve"> </w:t>
            </w:r>
            <w:r w:rsidRPr="00E67D27">
              <w:rPr>
                <w:rFonts w:cs="Calibri"/>
                <w:sz w:val="18"/>
                <w:szCs w:val="18"/>
                <w:rtl/>
                <w:lang w:eastAsia="fr-CH" w:bidi="ar-EG"/>
              </w:rPr>
              <w:t xml:space="preserve">و3-3، و3-4 (بدلات الإعالة) و3-8 (تسوية مقر العمل) </w:t>
            </w:r>
            <w:r w:rsidR="00E47C29" w:rsidRPr="000913F2">
              <w:rPr>
                <w:rFonts w:cs="Calibri" w:hint="cs"/>
                <w:b/>
                <w:bCs/>
                <w:sz w:val="18"/>
                <w:szCs w:val="18"/>
                <w:u w:val="single"/>
                <w:rtl/>
                <w:lang w:eastAsia="fr-CH" w:bidi="ar-EG"/>
              </w:rPr>
              <w:t>و3-9 (</w:t>
            </w:r>
            <w:r w:rsidR="00F5041D" w:rsidRPr="000913F2">
              <w:rPr>
                <w:rFonts w:cs="Calibri" w:hint="cs"/>
                <w:b/>
                <w:bCs/>
                <w:sz w:val="18"/>
                <w:szCs w:val="18"/>
                <w:u w:val="single"/>
                <w:rtl/>
                <w:lang w:eastAsia="fr-CH" w:bidi="ar-EG"/>
              </w:rPr>
              <w:t>إعانة الإيجار</w:t>
            </w:r>
            <w:r w:rsidR="00E47C29" w:rsidRPr="000913F2">
              <w:rPr>
                <w:rFonts w:cs="Calibri" w:hint="cs"/>
                <w:b/>
                <w:bCs/>
                <w:sz w:val="18"/>
                <w:szCs w:val="18"/>
                <w:u w:val="single"/>
                <w:rtl/>
                <w:lang w:eastAsia="fr-CH" w:bidi="ar-EG"/>
              </w:rPr>
              <w:t>)</w:t>
            </w:r>
            <w:r w:rsidR="00E47C29">
              <w:rPr>
                <w:rFonts w:cs="Calibri" w:hint="cs"/>
                <w:sz w:val="18"/>
                <w:szCs w:val="18"/>
                <w:rtl/>
                <w:lang w:eastAsia="fr-CH" w:bidi="ar-EG"/>
              </w:rPr>
              <w:t xml:space="preserve"> </w:t>
            </w:r>
            <w:r w:rsidRPr="00E67D27">
              <w:rPr>
                <w:rFonts w:cs="Calibri"/>
                <w:sz w:val="18"/>
                <w:szCs w:val="18"/>
                <w:rtl/>
                <w:lang w:eastAsia="fr-CH" w:bidi="ar-EG"/>
              </w:rPr>
              <w:t>و3-</w:t>
            </w:r>
            <w:r w:rsidR="00F5041D">
              <w:rPr>
                <w:rFonts w:cs="Calibri" w:hint="cs"/>
                <w:sz w:val="18"/>
                <w:szCs w:val="18"/>
                <w:rtl/>
                <w:lang w:eastAsia="fr-CH" w:bidi="ar-EG"/>
              </w:rPr>
              <w:t> </w:t>
            </w:r>
            <w:r w:rsidRPr="00E67D27">
              <w:rPr>
                <w:rFonts w:cs="Calibri"/>
                <w:sz w:val="18"/>
                <w:szCs w:val="18"/>
                <w:rtl/>
                <w:lang w:eastAsia="fr-CH" w:bidi="ar-EG"/>
              </w:rPr>
              <w:t xml:space="preserve">10 (بدل اللغة) و3-14 (منحة التعليم) و5-3 (إجازة زيارة الوطن) وفي قواعد لائحة الموظفين ذات الصلة ومرفقات نظام الموظفين ولائحته على الموظفين العاملين بدوام جزئي على أساس تناسبي </w:t>
            </w:r>
            <w:r w:rsidRPr="00E67D27">
              <w:rPr>
                <w:rFonts w:cs="Calibri" w:hint="cs"/>
                <w:sz w:val="18"/>
                <w:szCs w:val="18"/>
                <w:rtl/>
                <w:lang w:eastAsia="fr-CH" w:bidi="ar-EG"/>
              </w:rPr>
              <w:t>مع م</w:t>
            </w:r>
            <w:r w:rsidRPr="00E67D27">
              <w:rPr>
                <w:rFonts w:cs="Calibri"/>
                <w:sz w:val="18"/>
                <w:szCs w:val="18"/>
                <w:rtl/>
                <w:lang w:eastAsia="fr-CH" w:bidi="ar-EG"/>
              </w:rPr>
              <w:t>عدل العمل الخاص بهم؛</w:t>
            </w:r>
          </w:p>
          <w:p w14:paraId="51815AD4" w14:textId="77777777" w:rsidR="009F1B49" w:rsidRPr="00D40E83" w:rsidRDefault="009F1B49" w:rsidP="00D40E83">
            <w:pPr>
              <w:keepLines/>
              <w:autoSpaceDE w:val="0"/>
              <w:autoSpaceDN w:val="0"/>
              <w:adjustRightInd w:val="0"/>
              <w:rPr>
                <w:rFonts w:cs="Calibri"/>
                <w:sz w:val="18"/>
                <w:szCs w:val="18"/>
                <w:lang w:eastAsia="fr-CH"/>
              </w:rPr>
            </w:pPr>
          </w:p>
          <w:p w14:paraId="22051D65" w14:textId="6A865F9D" w:rsidR="009F1B49" w:rsidRPr="00D40E83" w:rsidRDefault="009F1B49" w:rsidP="00D40E83">
            <w:pPr>
              <w:pStyle w:val="RegLIST"/>
              <w:numPr>
                <w:ilvl w:val="0"/>
                <w:numId w:val="0"/>
              </w:numPr>
              <w:tabs>
                <w:tab w:val="left" w:pos="397"/>
              </w:tabs>
              <w:autoSpaceDE w:val="0"/>
              <w:spacing w:after="0"/>
              <w:rPr>
                <w:rFonts w:cs="Calibri"/>
                <w:sz w:val="18"/>
                <w:szCs w:val="18"/>
                <w:lang w:val="en-US"/>
              </w:rPr>
            </w:pPr>
            <w:r w:rsidRPr="00D40E83">
              <w:rPr>
                <w:rFonts w:cs="Calibri"/>
                <w:sz w:val="18"/>
                <w:szCs w:val="18"/>
                <w:rtl/>
              </w:rPr>
              <w:t>[...]</w:t>
            </w:r>
          </w:p>
        </w:tc>
        <w:tc>
          <w:tcPr>
            <w:tcW w:w="4368" w:type="dxa"/>
            <w:tcMar>
              <w:top w:w="57" w:type="dxa"/>
              <w:bottom w:w="57" w:type="dxa"/>
            </w:tcMar>
          </w:tcPr>
          <w:p w14:paraId="39456FBA" w14:textId="681F5B9F" w:rsidR="009F1B49" w:rsidRPr="00D40E83" w:rsidRDefault="009F1B49" w:rsidP="00D40E83">
            <w:pPr>
              <w:keepLines/>
              <w:rPr>
                <w:rFonts w:cs="Calibri"/>
                <w:sz w:val="18"/>
                <w:szCs w:val="18"/>
              </w:rPr>
            </w:pPr>
            <w:r w:rsidRPr="00D40E83">
              <w:rPr>
                <w:rFonts w:cs="Calibri"/>
                <w:sz w:val="18"/>
                <w:szCs w:val="18"/>
                <w:rtl/>
              </w:rPr>
              <w:t>لسد ثغرة في الأحكام الحالية، التي لا تشير إلى إعانة الإيجار.</w:t>
            </w:r>
          </w:p>
        </w:tc>
      </w:tr>
    </w:tbl>
    <w:p w14:paraId="04375CD3" w14:textId="3D710D7C" w:rsidR="000C2536" w:rsidRPr="000913F2" w:rsidRDefault="008C72CD" w:rsidP="00D40E83">
      <w:pPr>
        <w:spacing w:before="720"/>
        <w:ind w:left="9634"/>
        <w:rPr>
          <w:rFonts w:cs="Calibri"/>
          <w:szCs w:val="22"/>
        </w:rPr>
      </w:pPr>
      <w:r w:rsidRPr="000913F2">
        <w:rPr>
          <w:rFonts w:cs="Calibri"/>
          <w:szCs w:val="22"/>
          <w:rtl/>
        </w:rPr>
        <w:t>[</w:t>
      </w:r>
      <w:r w:rsidR="0069756F" w:rsidRPr="000913F2">
        <w:rPr>
          <w:rFonts w:cs="Calibri"/>
          <w:szCs w:val="22"/>
          <w:rtl/>
        </w:rPr>
        <w:t>نهاية المرفق الثاني والوثيقة]</w:t>
      </w:r>
    </w:p>
    <w:p w14:paraId="4EFDD2FB" w14:textId="77777777" w:rsidR="000C2536" w:rsidRPr="00D40E83" w:rsidRDefault="000C2536" w:rsidP="00D40E83">
      <w:pPr>
        <w:rPr>
          <w:rFonts w:cs="Calibri"/>
        </w:rPr>
      </w:pPr>
    </w:p>
    <w:sectPr w:rsidR="000C2536" w:rsidRPr="00D40E83" w:rsidSect="00570084">
      <w:headerReference w:type="even" r:id="rId22"/>
      <w:headerReference w:type="default" r:id="rId23"/>
      <w:footerReference w:type="even" r:id="rId24"/>
      <w:footerReference w:type="default" r:id="rId25"/>
      <w:headerReference w:type="first" r:id="rId26"/>
      <w:footerReference w:type="first" r:id="rId27"/>
      <w:endnotePr>
        <w:numFmt w:val="decimal"/>
      </w:endnotePr>
      <w:pgSz w:w="16840" w:h="11907" w:orient="landscape" w:code="9"/>
      <w:pgMar w:top="1418" w:right="1418" w:bottom="1134"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94B6" w14:textId="77777777" w:rsidR="00E972B9" w:rsidRDefault="00E972B9">
      <w:r>
        <w:rPr>
          <w:rtl/>
        </w:rPr>
        <w:separator/>
      </w:r>
    </w:p>
  </w:endnote>
  <w:endnote w:type="continuationSeparator" w:id="0">
    <w:p w14:paraId="0906687A" w14:textId="77777777" w:rsidR="00E972B9" w:rsidRDefault="00E972B9" w:rsidP="003B38C1">
      <w:r>
        <w:rPr>
          <w:rtl/>
        </w:rPr>
        <w:separator/>
      </w:r>
    </w:p>
    <w:p w14:paraId="55E2BD6D" w14:textId="77777777" w:rsidR="00E972B9" w:rsidRPr="003B38C1" w:rsidRDefault="00E972B9" w:rsidP="003B38C1">
      <w:pPr>
        <w:spacing w:after="60"/>
        <w:rPr>
          <w:sz w:val="17"/>
        </w:rPr>
      </w:pPr>
      <w:r>
        <w:rPr>
          <w:sz w:val="17"/>
          <w:rtl/>
        </w:rPr>
        <w:t>[تتمة الحاشية من الصفحة السابقة]</w:t>
      </w:r>
    </w:p>
  </w:endnote>
  <w:endnote w:type="continuationNotice" w:id="1">
    <w:p w14:paraId="2340BB57" w14:textId="77777777" w:rsidR="00E972B9" w:rsidRPr="003B38C1" w:rsidRDefault="00E972B9" w:rsidP="003B38C1">
      <w:pPr>
        <w:spacing w:before="60"/>
        <w:jc w:val="right"/>
        <w:rPr>
          <w:sz w:val="17"/>
          <w:szCs w:val="17"/>
        </w:rPr>
      </w:pPr>
      <w:r w:rsidRPr="003B38C1">
        <w:rPr>
          <w:sz w:val="17"/>
          <w:szCs w:val="17"/>
          <w:rtl/>
        </w:rPr>
        <w:t>[تتمة الحاشية في الصفحة التالية]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DD9F" w14:textId="77777777" w:rsidR="00BF3784" w:rsidRDefault="00BF3784"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7F05" w14:textId="3034184C" w:rsidR="00BF3784" w:rsidRDefault="00BF3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E7C9" w14:textId="558E8546" w:rsidR="00BF3784" w:rsidRDefault="00BF3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EA7" w14:textId="77777777" w:rsidR="00BF3784" w:rsidRDefault="00BF378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9D45" w14:textId="0EFE2B69" w:rsidR="00BF3784" w:rsidRDefault="00BF3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588C" w14:textId="483F4B10" w:rsidR="00BF3784" w:rsidRDefault="00BF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A486" w14:textId="77777777" w:rsidR="00E972B9" w:rsidRDefault="00E972B9">
      <w:r>
        <w:rPr>
          <w:rtl/>
        </w:rPr>
        <w:separator/>
      </w:r>
    </w:p>
  </w:footnote>
  <w:footnote w:type="continuationSeparator" w:id="0">
    <w:p w14:paraId="409A6C19" w14:textId="77777777" w:rsidR="00E972B9" w:rsidRDefault="00E972B9" w:rsidP="008B60B2">
      <w:r>
        <w:rPr>
          <w:rtl/>
        </w:rPr>
        <w:separator/>
      </w:r>
    </w:p>
    <w:p w14:paraId="7F31C45C" w14:textId="77777777" w:rsidR="00E972B9" w:rsidRPr="00ED77FB" w:rsidRDefault="00E972B9" w:rsidP="008B60B2">
      <w:pPr>
        <w:spacing w:after="60"/>
        <w:rPr>
          <w:sz w:val="17"/>
          <w:szCs w:val="17"/>
        </w:rPr>
      </w:pPr>
      <w:r w:rsidRPr="00ED77FB">
        <w:rPr>
          <w:sz w:val="17"/>
          <w:szCs w:val="17"/>
          <w:rtl/>
        </w:rPr>
        <w:t>[تتمة الحاشية من الصفحة السابقة]</w:t>
      </w:r>
    </w:p>
  </w:footnote>
  <w:footnote w:type="continuationNotice" w:id="1">
    <w:p w14:paraId="43718C69" w14:textId="77777777" w:rsidR="00E972B9" w:rsidRPr="00ED77FB" w:rsidRDefault="00E972B9" w:rsidP="008B60B2">
      <w:pPr>
        <w:spacing w:before="60"/>
        <w:jc w:val="right"/>
        <w:rPr>
          <w:sz w:val="17"/>
          <w:szCs w:val="17"/>
        </w:rPr>
      </w:pPr>
      <w:r w:rsidRPr="00ED77FB">
        <w:rPr>
          <w:sz w:val="17"/>
          <w:szCs w:val="17"/>
          <w:rtl/>
        </w:rPr>
        <w:t>[تتمة الحاشية في الصفحة التالية]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B3F" w14:textId="3852AD0E" w:rsidR="00BF3784" w:rsidRPr="00911D89" w:rsidRDefault="00BF3784" w:rsidP="00D80A8C">
    <w:pPr>
      <w:pStyle w:val="Header"/>
      <w:jc w:val="right"/>
      <w:rPr>
        <w:lang w:val="de-CH"/>
      </w:rPr>
    </w:pPr>
    <w:r w:rsidRPr="00482B9D">
      <w:rPr>
        <w:rtl/>
        <w:lang w:val="de-CH"/>
      </w:rPr>
      <w:t>WO/CC/80/3</w:t>
    </w:r>
  </w:p>
  <w:p w14:paraId="2AD51861" w14:textId="79934FE6" w:rsidR="00BF3784" w:rsidRPr="00911D89" w:rsidRDefault="00BF3784" w:rsidP="00D80A8C">
    <w:pPr>
      <w:jc w:val="right"/>
      <w:rPr>
        <w:rStyle w:val="PageNumber"/>
        <w:lang w:val="de-CH"/>
      </w:rPr>
    </w:pPr>
    <w:r w:rsidRPr="00911D89">
      <w:rPr>
        <w:rtl/>
        <w:lang w:val="de-CH"/>
      </w:rPr>
      <w:t xml:space="preserve">صفحة </w:t>
    </w:r>
    <w:r>
      <w:rPr>
        <w:rStyle w:val="PageNumber"/>
        <w:rtl/>
      </w:rPr>
      <w:fldChar w:fldCharType="begin"/>
    </w:r>
    <w:r w:rsidRPr="00911D89">
      <w:rPr>
        <w:rStyle w:val="PageNumber"/>
        <w:rtl/>
        <w:lang w:val="de-CH"/>
      </w:rPr>
      <w:instrText xml:space="preserve"> PAGE </w:instrText>
    </w:r>
    <w:r>
      <w:rPr>
        <w:rStyle w:val="PageNumber"/>
        <w:rtl/>
      </w:rPr>
      <w:fldChar w:fldCharType="separate"/>
    </w:r>
    <w:r>
      <w:rPr>
        <w:rStyle w:val="PageNumber"/>
        <w:noProof/>
        <w:rtl/>
        <w:lang w:val="de-CH"/>
      </w:rPr>
      <w:t>6</w:t>
    </w:r>
    <w:r>
      <w:rPr>
        <w:rStyle w:val="PageNumber"/>
        <w:rtl/>
      </w:rPr>
      <w:fldChar w:fldCharType="end"/>
    </w:r>
  </w:p>
  <w:p w14:paraId="4C150892" w14:textId="77777777" w:rsidR="00BF3784" w:rsidRPr="00911D89" w:rsidRDefault="00BF3784" w:rsidP="00D80A8C">
    <w:pPr>
      <w:jc w:val="right"/>
      <w:rPr>
        <w:rStyle w:val="PageNumber"/>
        <w:lang w:val="de-CH"/>
      </w:rPr>
    </w:pPr>
  </w:p>
  <w:p w14:paraId="5DF69FE1" w14:textId="77777777" w:rsidR="00BF3784" w:rsidRPr="00911D89" w:rsidRDefault="00BF3784"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202" w14:textId="48CC93B1" w:rsidR="00BF3784" w:rsidRPr="004517BE" w:rsidRDefault="00A07A3C" w:rsidP="00D40E83">
    <w:pPr>
      <w:pStyle w:val="Header"/>
      <w:bidi w:val="0"/>
      <w:rPr>
        <w:szCs w:val="22"/>
        <w:lang w:val="de-CH"/>
      </w:rPr>
    </w:pPr>
    <w:r w:rsidRPr="004517BE">
      <w:rPr>
        <w:szCs w:val="22"/>
        <w:rtl/>
        <w:lang w:val="de-CH"/>
      </w:rPr>
      <w:t>WO/CC/86/3</w:t>
    </w:r>
  </w:p>
  <w:p w14:paraId="6A99657B" w14:textId="16EEF745" w:rsidR="00BF3784" w:rsidRPr="004517BE" w:rsidRDefault="00BF3784" w:rsidP="00D40E83">
    <w:pPr>
      <w:bidi w:val="0"/>
      <w:rPr>
        <w:rStyle w:val="PageNumber"/>
        <w:szCs w:val="22"/>
        <w:lang w:val="de-CH"/>
      </w:rPr>
    </w:pPr>
    <w:r w:rsidRPr="004517BE">
      <w:rPr>
        <w:rStyle w:val="PageNumber"/>
        <w:szCs w:val="22"/>
        <w:rtl/>
      </w:rPr>
      <w:fldChar w:fldCharType="begin"/>
    </w:r>
    <w:r w:rsidRPr="004517BE">
      <w:rPr>
        <w:rStyle w:val="PageNumber"/>
        <w:szCs w:val="22"/>
        <w:rtl/>
        <w:lang w:val="de-CH"/>
      </w:rPr>
      <w:instrText xml:space="preserve"> PAGE </w:instrText>
    </w:r>
    <w:r w:rsidRPr="004517BE">
      <w:rPr>
        <w:rStyle w:val="PageNumber"/>
        <w:szCs w:val="22"/>
        <w:rtl/>
      </w:rPr>
      <w:fldChar w:fldCharType="separate"/>
    </w:r>
    <w:r w:rsidR="00044CE1" w:rsidRPr="004517BE">
      <w:rPr>
        <w:rStyle w:val="PageNumber"/>
        <w:noProof/>
        <w:szCs w:val="22"/>
        <w:rtl/>
        <w:lang w:val="de-CH"/>
      </w:rPr>
      <w:t>5</w:t>
    </w:r>
    <w:r w:rsidRPr="004517BE">
      <w:rPr>
        <w:rStyle w:val="PageNumber"/>
        <w:szCs w:val="22"/>
        <w:rtl/>
      </w:rPr>
      <w:fldChar w:fldCharType="end"/>
    </w:r>
  </w:p>
  <w:p w14:paraId="4F2B1184" w14:textId="5842E396" w:rsidR="00BF3784" w:rsidRPr="004517BE" w:rsidRDefault="00BF3784" w:rsidP="00D40E83">
    <w:pPr>
      <w:bidi w:val="0"/>
      <w:rPr>
        <w:rStyle w:val="PageNumber"/>
        <w:szCs w:val="22"/>
        <w:lang w:val="de-CH"/>
      </w:rPr>
    </w:pPr>
  </w:p>
  <w:p w14:paraId="1921C50A" w14:textId="77777777" w:rsidR="00BF3784" w:rsidRPr="004517BE" w:rsidRDefault="00BF3784" w:rsidP="00D40E83">
    <w:pPr>
      <w:bidi w:val="0"/>
      <w:rPr>
        <w:rStyle w:val="PageNumber"/>
        <w:szCs w:val="22"/>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B3AE" w14:textId="1736E264" w:rsidR="00BF3784" w:rsidRPr="005C1D4D" w:rsidRDefault="00BF3784" w:rsidP="00D80A8C">
    <w:pPr>
      <w:jc w:val="right"/>
    </w:pPr>
    <w:r w:rsidRPr="00954614">
      <w:rPr>
        <w:rtl/>
      </w:rPr>
      <w:t>WO/CC/80/3</w:t>
    </w:r>
  </w:p>
  <w:p w14:paraId="0CD70630" w14:textId="00490F7B" w:rsidR="00BF3784" w:rsidRPr="00D829A4" w:rsidRDefault="00BF3784" w:rsidP="00D80A8C">
    <w:pPr>
      <w:pStyle w:val="Header"/>
      <w:spacing w:after="240"/>
      <w:jc w:val="right"/>
    </w:pPr>
    <w:r w:rsidRPr="00674739">
      <w:rPr>
        <w:rtl/>
      </w:rPr>
      <w:t xml:space="preserve">المرفق الأول، </w:t>
    </w:r>
    <w:r w:rsidRPr="00D829A4">
      <w:rPr>
        <w:rtl/>
      </w:rPr>
      <w:t xml:space="preserve">الصفحة </w:t>
    </w:r>
    <w:sdt>
      <w:sdtPr>
        <w:rPr>
          <w:rtl/>
        </w:rPr>
        <w:id w:val="8640972"/>
        <w:docPartObj>
          <w:docPartGallery w:val="Page Numbers (Top of Page)"/>
          <w:docPartUnique/>
        </w:docPartObj>
      </w:sdtPr>
      <w:sdtEndPr>
        <w:rPr>
          <w:noProof/>
        </w:rPr>
      </w:sdtEndPr>
      <w:sdtContent>
        <w:r>
          <w:rPr>
            <w:rtl/>
          </w:rPr>
          <w:fldChar w:fldCharType="begin"/>
        </w:r>
        <w:r w:rsidRPr="00D829A4">
          <w:rPr>
            <w:rtl/>
          </w:rPr>
          <w:instrText xml:space="preserve"> PAGE   \* MERGEFORMAT </w:instrText>
        </w:r>
        <w:r>
          <w:rPr>
            <w:rtl/>
          </w:rPr>
          <w:fldChar w:fldCharType="separate"/>
        </w:r>
        <w:r>
          <w:rPr>
            <w:noProof/>
            <w:rtl/>
          </w:rPr>
          <w:t>6</w:t>
        </w:r>
        <w:r>
          <w:rPr>
            <w:noProof/>
            <w:rtl/>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B97" w14:textId="73C68BE5" w:rsidR="00BF3784" w:rsidRDefault="00A07A3C" w:rsidP="00C350FC">
    <w:pPr>
      <w:bidi w:val="0"/>
      <w:rPr>
        <w:szCs w:val="22"/>
      </w:rPr>
    </w:pPr>
    <w:r w:rsidRPr="00C350FC">
      <w:rPr>
        <w:szCs w:val="22"/>
        <w:rtl/>
      </w:rPr>
      <w:t>WO/CC/86/3</w:t>
    </w:r>
  </w:p>
  <w:p w14:paraId="5B891FB8" w14:textId="1B412C14" w:rsidR="00C350FC" w:rsidRPr="00C350FC" w:rsidRDefault="00C350FC" w:rsidP="00C350FC">
    <w:pPr>
      <w:bidi w:val="0"/>
      <w:rPr>
        <w:szCs w:val="22"/>
      </w:rPr>
    </w:pPr>
    <w:r>
      <w:rPr>
        <w:szCs w:val="22"/>
      </w:rPr>
      <w:t>Annex I</w:t>
    </w:r>
  </w:p>
  <w:p w14:paraId="41B217E8" w14:textId="6B97B0DA" w:rsidR="00454C6B" w:rsidRPr="00D829A4" w:rsidRDefault="006A1B00" w:rsidP="00454C6B">
    <w:pPr>
      <w:pStyle w:val="Header"/>
      <w:bidi w:val="0"/>
      <w:spacing w:after="240"/>
      <w:rPr>
        <w:noProof/>
      </w:rPr>
    </w:pPr>
    <w:sdt>
      <w:sdtPr>
        <w:id w:val="1838187707"/>
        <w:docPartObj>
          <w:docPartGallery w:val="Page Numbers (Top of Page)"/>
          <w:docPartUnique/>
        </w:docPartObj>
      </w:sdtPr>
      <w:sdtEndPr>
        <w:rPr>
          <w:noProof/>
        </w:rPr>
      </w:sdtEndPr>
      <w:sdtContent>
        <w:r w:rsidR="00BF3784" w:rsidRPr="00A07A3C">
          <w:rPr>
            <w:rtl/>
          </w:rPr>
          <w:fldChar w:fldCharType="begin"/>
        </w:r>
        <w:r w:rsidR="00BF3784" w:rsidRPr="00A07A3C">
          <w:rPr>
            <w:rtl/>
          </w:rPr>
          <w:instrText xml:space="preserve"> PAGE   \* MERGEFORMAT </w:instrText>
        </w:r>
        <w:r w:rsidR="00BF3784" w:rsidRPr="00A07A3C">
          <w:rPr>
            <w:rtl/>
          </w:rPr>
          <w:fldChar w:fldCharType="separate"/>
        </w:r>
        <w:r w:rsidR="00044CE1" w:rsidRPr="00A07A3C">
          <w:rPr>
            <w:noProof/>
            <w:rtl/>
          </w:rPr>
          <w:t>7</w:t>
        </w:r>
        <w:r w:rsidR="00BF3784" w:rsidRPr="00A07A3C">
          <w:rPr>
            <w:noProof/>
            <w:rtl/>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E5D" w14:textId="38B9749F" w:rsidR="00BF3784" w:rsidRPr="00F760CF" w:rsidRDefault="00A07A3C" w:rsidP="00F760CF">
    <w:pPr>
      <w:bidi w:val="0"/>
      <w:rPr>
        <w:szCs w:val="22"/>
      </w:rPr>
    </w:pPr>
    <w:r w:rsidRPr="00F760CF">
      <w:rPr>
        <w:szCs w:val="22"/>
        <w:rtl/>
      </w:rPr>
      <w:t>WO/CC/86/3</w:t>
    </w:r>
  </w:p>
  <w:p w14:paraId="4D6854ED" w14:textId="6B323B47" w:rsidR="00F760CF" w:rsidRPr="00166C82" w:rsidRDefault="00F760CF" w:rsidP="00F760CF">
    <w:pPr>
      <w:bidi w:val="0"/>
    </w:pPr>
    <w:r>
      <w:t>ANNEX I</w:t>
    </w:r>
  </w:p>
  <w:p w14:paraId="00E683C0" w14:textId="5D92227F" w:rsidR="00BF3784" w:rsidRPr="00F760CF" w:rsidRDefault="00BF3784" w:rsidP="0051764C">
    <w:pPr>
      <w:pStyle w:val="Header"/>
      <w:tabs>
        <w:tab w:val="clear" w:pos="4536"/>
        <w:tab w:val="clear" w:pos="9072"/>
      </w:tabs>
      <w:jc w:val="right"/>
      <w:rPr>
        <w:rFonts w:asciiTheme="minorHAnsi" w:hAnsiTheme="minorHAnsi" w:cs="Calibri"/>
        <w:szCs w:val="22"/>
      </w:rPr>
    </w:pPr>
    <w:r w:rsidRPr="00F760CF">
      <w:rPr>
        <w:rFonts w:asciiTheme="minorHAnsi" w:hAnsiTheme="minorHAnsi" w:cs="Calibri"/>
        <w:szCs w:val="22"/>
        <w:rtl/>
      </w:rPr>
      <w:t>المرفق الأول</w:t>
    </w:r>
  </w:p>
  <w:p w14:paraId="4A424E8F" w14:textId="18304BCA" w:rsidR="00BF3784" w:rsidRDefault="00BF3784" w:rsidP="0051764C">
    <w:pPr>
      <w:pStyle w:val="Header"/>
      <w:tabs>
        <w:tab w:val="clear" w:pos="4536"/>
        <w:tab w:val="clear" w:pos="9072"/>
      </w:tabs>
      <w:jc w:val="right"/>
    </w:pPr>
  </w:p>
  <w:p w14:paraId="0FD849D8" w14:textId="77777777" w:rsidR="00BF3784" w:rsidRDefault="00BF3784"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CDD" w14:textId="6F71A2B8" w:rsidR="00BF3784" w:rsidRPr="00D80A8C" w:rsidRDefault="00BF3784" w:rsidP="00D80A8C">
    <w:pPr>
      <w:jc w:val="right"/>
      <w:rPr>
        <w:lang w:val="fr-FR"/>
      </w:rPr>
    </w:pPr>
    <w:r w:rsidRPr="00954614">
      <w:rPr>
        <w:rtl/>
        <w:lang w:val="fr-FR"/>
      </w:rPr>
      <w:t>WO/CC/80/3</w:t>
    </w:r>
  </w:p>
  <w:p w14:paraId="527B73AC" w14:textId="0DF2D21A" w:rsidR="00BF3784" w:rsidRPr="00482B9D" w:rsidRDefault="00BF3784" w:rsidP="00D80A8C">
    <w:pPr>
      <w:pStyle w:val="Header"/>
      <w:spacing w:after="240"/>
      <w:jc w:val="right"/>
      <w:rPr>
        <w:lang w:val="fr-FR"/>
      </w:rPr>
    </w:pPr>
    <w:r w:rsidRPr="00482B9D">
      <w:rPr>
        <w:rtl/>
        <w:lang w:val="fr-FR"/>
      </w:rPr>
      <w:t xml:space="preserve">المرفق </w:t>
    </w:r>
    <w:r w:rsidRPr="00482B9D">
      <w:rPr>
        <w:highlight w:val="red"/>
        <w:rtl/>
        <w:lang w:val="fr-FR"/>
      </w:rPr>
      <w:t>الثاني</w:t>
    </w:r>
    <w:r w:rsidRPr="00482B9D">
      <w:rPr>
        <w:rtl/>
        <w:lang w:val="fr-FR"/>
      </w:rPr>
      <w:t xml:space="preserve">، الصفحة </w:t>
    </w:r>
    <w:sdt>
      <w:sdtPr>
        <w:rPr>
          <w:rtl/>
        </w:rPr>
        <w:id w:val="1949050611"/>
        <w:docPartObj>
          <w:docPartGallery w:val="Page Numbers (Top of Page)"/>
          <w:docPartUnique/>
        </w:docPartObj>
      </w:sdtPr>
      <w:sdtEndPr>
        <w:rPr>
          <w:noProof/>
        </w:rPr>
      </w:sdtEndPr>
      <w:sdtContent>
        <w:r w:rsidRPr="00645B28">
          <w:rPr>
            <w:rtl/>
          </w:rPr>
          <w:fldChar w:fldCharType="begin"/>
        </w:r>
        <w:r w:rsidRPr="00482B9D">
          <w:rPr>
            <w:rtl/>
            <w:lang w:val="fr-FR"/>
          </w:rPr>
          <w:instrText xml:space="preserve"> PAGE   \* MERGEFORMAT </w:instrText>
        </w:r>
        <w:r w:rsidRPr="00645B28">
          <w:rPr>
            <w:rtl/>
          </w:rPr>
          <w:fldChar w:fldCharType="separate"/>
        </w:r>
        <w:r>
          <w:rPr>
            <w:noProof/>
            <w:rtl/>
            <w:lang w:val="fr-FR"/>
          </w:rPr>
          <w:t>6</w:t>
        </w:r>
        <w:r w:rsidRPr="00645B28">
          <w:rPr>
            <w:noProof/>
            <w:rtl/>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3587" w14:textId="598570A7" w:rsidR="00BF3784" w:rsidRDefault="00A07A3C" w:rsidP="00222748">
    <w:pPr>
      <w:bidi w:val="0"/>
      <w:rPr>
        <w:szCs w:val="22"/>
      </w:rPr>
    </w:pPr>
    <w:r w:rsidRPr="0045167B">
      <w:rPr>
        <w:szCs w:val="22"/>
        <w:rtl/>
        <w:lang w:val="fr-FR"/>
      </w:rPr>
      <w:t>WO/CC/86/3</w:t>
    </w:r>
  </w:p>
  <w:p w14:paraId="17198561" w14:textId="5DEB8E96" w:rsidR="0045167B" w:rsidRDefault="00222748" w:rsidP="00222748">
    <w:pPr>
      <w:bidi w:val="0"/>
      <w:rPr>
        <w:szCs w:val="22"/>
      </w:rPr>
    </w:pPr>
    <w:r>
      <w:rPr>
        <w:szCs w:val="22"/>
      </w:rPr>
      <w:t>Annex II</w:t>
    </w:r>
  </w:p>
  <w:p w14:paraId="2AE97EF9" w14:textId="14749875" w:rsidR="00222748" w:rsidRPr="0045167B" w:rsidRDefault="00603736" w:rsidP="00222748">
    <w:pPr>
      <w:bidi w:val="0"/>
      <w:rPr>
        <w:szCs w:val="22"/>
      </w:rPr>
    </w:pPr>
    <w:r w:rsidRPr="00603736">
      <w:rPr>
        <w:szCs w:val="22"/>
      </w:rPr>
      <w:fldChar w:fldCharType="begin"/>
    </w:r>
    <w:r w:rsidRPr="00603736">
      <w:rPr>
        <w:szCs w:val="22"/>
      </w:rPr>
      <w:instrText xml:space="preserve"> PAGE   \* MERGEFORMAT </w:instrText>
    </w:r>
    <w:r w:rsidRPr="00603736">
      <w:rPr>
        <w:szCs w:val="22"/>
      </w:rPr>
      <w:fldChar w:fldCharType="separate"/>
    </w:r>
    <w:r w:rsidRPr="00603736">
      <w:rPr>
        <w:noProof/>
        <w:szCs w:val="22"/>
      </w:rPr>
      <w:t>1</w:t>
    </w:r>
    <w:r w:rsidRPr="00603736">
      <w:rPr>
        <w:noProof/>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D351" w14:textId="2F5F0329" w:rsidR="00BF3784" w:rsidRDefault="00A07A3C" w:rsidP="00272EBA">
    <w:pPr>
      <w:bidi w:val="0"/>
      <w:ind w:right="113"/>
      <w:rPr>
        <w:lang w:val="de-CH"/>
      </w:rPr>
    </w:pPr>
    <w:r>
      <w:rPr>
        <w:rtl/>
        <w:lang w:val="de-CH"/>
      </w:rPr>
      <w:t>WO/CC/86/3</w:t>
    </w:r>
  </w:p>
  <w:p w14:paraId="2E503CDE" w14:textId="093A49ED" w:rsidR="00222748" w:rsidRPr="00A07A3C" w:rsidRDefault="00272EBA" w:rsidP="00272EBA">
    <w:pPr>
      <w:bidi w:val="0"/>
      <w:ind w:right="113"/>
      <w:rPr>
        <w:lang w:val="de-CH"/>
      </w:rPr>
    </w:pPr>
    <w:r>
      <w:rPr>
        <w:lang w:val="de-CH"/>
      </w:rPr>
      <w:t>ANNEX II</w:t>
    </w:r>
  </w:p>
  <w:p w14:paraId="0EA9A52B" w14:textId="60C9BA5D" w:rsidR="00BF3784" w:rsidRPr="00222748" w:rsidRDefault="00BF3784" w:rsidP="00147F80">
    <w:pPr>
      <w:pStyle w:val="Header"/>
      <w:spacing w:after="240"/>
      <w:ind w:right="113"/>
      <w:jc w:val="right"/>
      <w:rPr>
        <w:rFonts w:cs="Calibri"/>
        <w:szCs w:val="22"/>
        <w:lang w:val="de-CH"/>
      </w:rPr>
    </w:pPr>
    <w:r w:rsidRPr="00222748">
      <w:rPr>
        <w:rFonts w:cs="Calibri"/>
        <w:szCs w:val="22"/>
        <w:rtl/>
        <w:lang w:val="de-CH"/>
      </w:rPr>
      <w:t>المرفق الثاني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arabicAlpha"/>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arabicAlpha"/>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arabicAlpha"/>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arabicAlpha"/>
      <w:lvlText w:val="(%1)"/>
      <w:lvlJc w:val="left"/>
      <w:pPr>
        <w:ind w:left="720" w:hanging="360"/>
      </w:pPr>
      <w:rPr>
        <w:rFonts w:ascii="Arial" w:hAnsi="Arial" w:cs="Arial" w:hint="default"/>
        <w:sz w:val="20"/>
        <w:szCs w:val="20"/>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arabicAlpha"/>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arabicAlpha"/>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arabicAlpha"/>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5F049BF4"/>
    <w:lvl w:ilvl="0" w:tplc="5A10A978">
      <w:start w:val="1"/>
      <w:numFmt w:val="decimal"/>
      <w:lvlText w:val="%1."/>
      <w:lvlJc w:val="left"/>
      <w:pPr>
        <w:ind w:left="1222" w:hanging="360"/>
      </w:pPr>
      <w:rPr>
        <w:rFonts w:hint="default"/>
        <w:b w:val="0"/>
        <w:i w:val="0"/>
      </w:rPr>
    </w:lvl>
    <w:lvl w:ilvl="1" w:tplc="04090019">
      <w:start w:val="1"/>
      <w:numFmt w:val="arabicAlpha"/>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arabicAlpha"/>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arabicAlpha"/>
      <w:lvlText w:val="%8."/>
      <w:lvlJc w:val="left"/>
      <w:pPr>
        <w:ind w:left="6480" w:hanging="360"/>
      </w:pPr>
    </w:lvl>
    <w:lvl w:ilvl="8" w:tplc="5E90577A">
      <w:start w:val="1"/>
      <w:numFmt w:val="arabicAlpha"/>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arabicAlpha"/>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arabicAlpha"/>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arabicAlpha"/>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arabicAlpha"/>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arabicAlpha"/>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arabicAlpha"/>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arabicAlpha"/>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arabicAlpha"/>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arabicAlpha"/>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arabicAlpha"/>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arabicAlpha"/>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arabicAlpha"/>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arabicAlpha"/>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5EEE2836"/>
    <w:multiLevelType w:val="hybridMultilevel"/>
    <w:tmpl w:val="418AA7E6"/>
    <w:lvl w:ilvl="0" w:tplc="E00020D0">
      <w:start w:val="1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E6743D"/>
    <w:multiLevelType w:val="hybridMultilevel"/>
    <w:tmpl w:val="1F7654E4"/>
    <w:lvl w:ilvl="0" w:tplc="BE5452E0">
      <w:start w:val="1"/>
      <w:numFmt w:val="arabicAlpha"/>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arabicAlpha"/>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arabicAlpha"/>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arabicAlpha"/>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D22B4"/>
    <w:multiLevelType w:val="hybridMultilevel"/>
    <w:tmpl w:val="467A0F14"/>
    <w:lvl w:ilvl="0" w:tplc="A73E7C76">
      <w:start w:val="1"/>
      <w:numFmt w:val="arabicAlpha"/>
      <w:lvlText w:val="(%1)"/>
      <w:lvlJc w:val="left"/>
      <w:pPr>
        <w:ind w:left="720" w:hanging="360"/>
      </w:pPr>
      <w:rPr>
        <w:rFonts w:ascii="Arial" w:hAnsi="Arial" w:hint="default"/>
        <w:b w:val="0"/>
        <w:i w:val="0"/>
        <w:sz w:val="20"/>
        <w:vertAlign w:val="baseline"/>
      </w:rPr>
    </w:lvl>
    <w:lvl w:ilvl="1" w:tplc="0C0A0019">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FF4256"/>
    <w:multiLevelType w:val="multilevel"/>
    <w:tmpl w:val="51D49EE2"/>
    <w:lvl w:ilvl="0">
      <w:start w:val="1"/>
      <w:numFmt w:val="arabicAlpha"/>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5" w15:restartNumberingAfterBreak="0">
    <w:nsid w:val="7530138C"/>
    <w:multiLevelType w:val="hybridMultilevel"/>
    <w:tmpl w:val="37A06E14"/>
    <w:lvl w:ilvl="0" w:tplc="A73E7C76">
      <w:start w:val="1"/>
      <w:numFmt w:val="arabicAlpha"/>
      <w:lvlText w:val="(%1)"/>
      <w:lvlJc w:val="left"/>
      <w:pPr>
        <w:ind w:left="720" w:hanging="360"/>
      </w:pPr>
      <w:rPr>
        <w:rFonts w:ascii="Arial" w:hAnsi="Arial" w:hint="default"/>
        <w:b w:val="0"/>
        <w:i w:val="0"/>
        <w:sz w:val="20"/>
        <w:vertAlign w:val="baseline"/>
      </w:rPr>
    </w:lvl>
    <w:lvl w:ilvl="1" w:tplc="0C0A0019" w:tentative="1">
      <w:start w:val="1"/>
      <w:numFmt w:val="arabicAlpha"/>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arabicAlpha"/>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arabicAlpha"/>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arabicAlpha"/>
      <w:lvlText w:val="%8."/>
      <w:lvlJc w:val="left"/>
      <w:pPr>
        <w:ind w:left="5986" w:hanging="360"/>
      </w:pPr>
    </w:lvl>
    <w:lvl w:ilvl="8" w:tplc="0409001B" w:tentative="1">
      <w:start w:val="1"/>
      <w:numFmt w:val="lowerRoman"/>
      <w:lvlText w:val="%9."/>
      <w:lvlJc w:val="right"/>
      <w:pPr>
        <w:ind w:left="6706" w:hanging="180"/>
      </w:pPr>
    </w:lvl>
  </w:abstractNum>
  <w:abstractNum w:abstractNumId="47"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arabicAlpha"/>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arabicAlpha"/>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arabicAlpha"/>
      <w:lvlText w:val="%8."/>
      <w:lvlJc w:val="left"/>
      <w:pPr>
        <w:ind w:left="6327" w:hanging="360"/>
      </w:pPr>
    </w:lvl>
    <w:lvl w:ilvl="8" w:tplc="0409001B" w:tentative="1">
      <w:start w:val="1"/>
      <w:numFmt w:val="lowerRoman"/>
      <w:lvlText w:val="%9."/>
      <w:lvlJc w:val="right"/>
      <w:pPr>
        <w:ind w:left="7047" w:hanging="180"/>
      </w:pPr>
    </w:lvl>
  </w:abstractNum>
  <w:num w:numId="1" w16cid:durableId="1299141639">
    <w:abstractNumId w:val="30"/>
  </w:num>
  <w:num w:numId="2" w16cid:durableId="1351377532">
    <w:abstractNumId w:val="5"/>
  </w:num>
  <w:num w:numId="3" w16cid:durableId="1322082155">
    <w:abstractNumId w:val="17"/>
  </w:num>
  <w:num w:numId="4" w16cid:durableId="1512642002">
    <w:abstractNumId w:val="23"/>
  </w:num>
  <w:num w:numId="5" w16cid:durableId="797918506">
    <w:abstractNumId w:val="29"/>
  </w:num>
  <w:num w:numId="6" w16cid:durableId="321586101">
    <w:abstractNumId w:val="18"/>
  </w:num>
  <w:num w:numId="7" w16cid:durableId="565994902">
    <w:abstractNumId w:val="2"/>
  </w:num>
  <w:num w:numId="8" w16cid:durableId="1520780898">
    <w:abstractNumId w:val="42"/>
  </w:num>
  <w:num w:numId="9" w16cid:durableId="1493793659">
    <w:abstractNumId w:val="26"/>
  </w:num>
  <w:num w:numId="10" w16cid:durableId="792404153">
    <w:abstractNumId w:val="15"/>
  </w:num>
  <w:num w:numId="11" w16cid:durableId="709719415">
    <w:abstractNumId w:val="35"/>
  </w:num>
  <w:num w:numId="12" w16cid:durableId="2079132247">
    <w:abstractNumId w:val="31"/>
  </w:num>
  <w:num w:numId="13" w16cid:durableId="65809766">
    <w:abstractNumId w:val="44"/>
  </w:num>
  <w:num w:numId="14" w16cid:durableId="2056083180">
    <w:abstractNumId w:val="32"/>
  </w:num>
  <w:num w:numId="15" w16cid:durableId="1713771266">
    <w:abstractNumId w:val="7"/>
  </w:num>
  <w:num w:numId="16" w16cid:durableId="531723135">
    <w:abstractNumId w:val="0"/>
  </w:num>
  <w:num w:numId="17" w16cid:durableId="1146167558">
    <w:abstractNumId w:val="12"/>
  </w:num>
  <w:num w:numId="18" w16cid:durableId="252934561">
    <w:abstractNumId w:val="41"/>
  </w:num>
  <w:num w:numId="19" w16cid:durableId="1218514369">
    <w:abstractNumId w:val="38"/>
  </w:num>
  <w:num w:numId="20" w16cid:durableId="578056044">
    <w:abstractNumId w:val="4"/>
  </w:num>
  <w:num w:numId="21" w16cid:durableId="470026869">
    <w:abstractNumId w:val="27"/>
  </w:num>
  <w:num w:numId="22" w16cid:durableId="1579250109">
    <w:abstractNumId w:val="40"/>
  </w:num>
  <w:num w:numId="23" w16cid:durableId="58090579">
    <w:abstractNumId w:val="9"/>
  </w:num>
  <w:num w:numId="24" w16cid:durableId="1929995139">
    <w:abstractNumId w:val="34"/>
  </w:num>
  <w:num w:numId="25" w16cid:durableId="118497424">
    <w:abstractNumId w:val="11"/>
  </w:num>
  <w:num w:numId="26" w16cid:durableId="1867677449">
    <w:abstractNumId w:val="10"/>
  </w:num>
  <w:num w:numId="27" w16cid:durableId="406731778">
    <w:abstractNumId w:val="3"/>
  </w:num>
  <w:num w:numId="28" w16cid:durableId="400370936">
    <w:abstractNumId w:val="14"/>
  </w:num>
  <w:num w:numId="29" w16cid:durableId="823815825">
    <w:abstractNumId w:val="22"/>
  </w:num>
  <w:num w:numId="30" w16cid:durableId="413743344">
    <w:abstractNumId w:val="28"/>
  </w:num>
  <w:num w:numId="31" w16cid:durableId="174616877">
    <w:abstractNumId w:val="43"/>
  </w:num>
  <w:num w:numId="32" w16cid:durableId="89665456">
    <w:abstractNumId w:val="20"/>
  </w:num>
  <w:num w:numId="33" w16cid:durableId="654139997">
    <w:abstractNumId w:val="13"/>
  </w:num>
  <w:num w:numId="34" w16cid:durableId="171188832">
    <w:abstractNumId w:val="6"/>
  </w:num>
  <w:num w:numId="35" w16cid:durableId="2088963266">
    <w:abstractNumId w:val="39"/>
  </w:num>
  <w:num w:numId="36" w16cid:durableId="431977990">
    <w:abstractNumId w:val="1"/>
  </w:num>
  <w:num w:numId="37" w16cid:durableId="2046516479">
    <w:abstractNumId w:val="16"/>
  </w:num>
  <w:num w:numId="38" w16cid:durableId="1694727134">
    <w:abstractNumId w:val="45"/>
  </w:num>
  <w:num w:numId="39" w16cid:durableId="602151787">
    <w:abstractNumId w:val="25"/>
  </w:num>
  <w:num w:numId="40" w16cid:durableId="422726034">
    <w:abstractNumId w:val="24"/>
  </w:num>
  <w:num w:numId="41" w16cid:durableId="88697358">
    <w:abstractNumId w:val="33"/>
  </w:num>
  <w:num w:numId="42" w16cid:durableId="1553465533">
    <w:abstractNumId w:val="21"/>
  </w:num>
  <w:num w:numId="43" w16cid:durableId="1670912921">
    <w:abstractNumId w:val="19"/>
  </w:num>
  <w:num w:numId="44" w16cid:durableId="624965142">
    <w:abstractNumId w:val="8"/>
  </w:num>
  <w:num w:numId="45" w16cid:durableId="1317732805">
    <w:abstractNumId w:val="47"/>
  </w:num>
  <w:num w:numId="46" w16cid:durableId="493381472">
    <w:abstractNumId w:val="46"/>
  </w:num>
  <w:num w:numId="47" w16cid:durableId="438255936">
    <w:abstractNumId w:val="37"/>
  </w:num>
  <w:num w:numId="48" w16cid:durableId="65353156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CD"/>
    <w:rsid w:val="0000186D"/>
    <w:rsid w:val="00001AA9"/>
    <w:rsid w:val="00003527"/>
    <w:rsid w:val="00003DAB"/>
    <w:rsid w:val="00005ECD"/>
    <w:rsid w:val="00006687"/>
    <w:rsid w:val="00006A37"/>
    <w:rsid w:val="000070E5"/>
    <w:rsid w:val="00007465"/>
    <w:rsid w:val="00010F23"/>
    <w:rsid w:val="00011526"/>
    <w:rsid w:val="000118F2"/>
    <w:rsid w:val="0001371A"/>
    <w:rsid w:val="00013CDA"/>
    <w:rsid w:val="00016393"/>
    <w:rsid w:val="000179A0"/>
    <w:rsid w:val="00017E1A"/>
    <w:rsid w:val="00017E45"/>
    <w:rsid w:val="000209BE"/>
    <w:rsid w:val="00021867"/>
    <w:rsid w:val="00023971"/>
    <w:rsid w:val="000252CA"/>
    <w:rsid w:val="00025D56"/>
    <w:rsid w:val="00027DCB"/>
    <w:rsid w:val="000341B2"/>
    <w:rsid w:val="000346CF"/>
    <w:rsid w:val="00034815"/>
    <w:rsid w:val="000352EE"/>
    <w:rsid w:val="00035336"/>
    <w:rsid w:val="00035DFB"/>
    <w:rsid w:val="00035FFF"/>
    <w:rsid w:val="000402AC"/>
    <w:rsid w:val="00040ECD"/>
    <w:rsid w:val="00040F8B"/>
    <w:rsid w:val="00042D99"/>
    <w:rsid w:val="00043387"/>
    <w:rsid w:val="00043CAA"/>
    <w:rsid w:val="00043DC6"/>
    <w:rsid w:val="00044CE1"/>
    <w:rsid w:val="0004519E"/>
    <w:rsid w:val="00045C73"/>
    <w:rsid w:val="00046556"/>
    <w:rsid w:val="00046814"/>
    <w:rsid w:val="00047AF0"/>
    <w:rsid w:val="00052E20"/>
    <w:rsid w:val="0005474D"/>
    <w:rsid w:val="00056271"/>
    <w:rsid w:val="00056831"/>
    <w:rsid w:val="00056F0B"/>
    <w:rsid w:val="00061005"/>
    <w:rsid w:val="000624DD"/>
    <w:rsid w:val="00062643"/>
    <w:rsid w:val="00063077"/>
    <w:rsid w:val="00065485"/>
    <w:rsid w:val="000660B1"/>
    <w:rsid w:val="00067EFF"/>
    <w:rsid w:val="00073FA8"/>
    <w:rsid w:val="000742F1"/>
    <w:rsid w:val="00075432"/>
    <w:rsid w:val="000765C4"/>
    <w:rsid w:val="000808EC"/>
    <w:rsid w:val="00082A95"/>
    <w:rsid w:val="00082BA0"/>
    <w:rsid w:val="00083A16"/>
    <w:rsid w:val="000850CA"/>
    <w:rsid w:val="00085513"/>
    <w:rsid w:val="00086B8F"/>
    <w:rsid w:val="000874C3"/>
    <w:rsid w:val="00087CCB"/>
    <w:rsid w:val="00087E7B"/>
    <w:rsid w:val="000913F2"/>
    <w:rsid w:val="00092120"/>
    <w:rsid w:val="0009285D"/>
    <w:rsid w:val="0009452F"/>
    <w:rsid w:val="000968ED"/>
    <w:rsid w:val="0009774D"/>
    <w:rsid w:val="000977E9"/>
    <w:rsid w:val="00097BDB"/>
    <w:rsid w:val="000A05A3"/>
    <w:rsid w:val="000A0C3E"/>
    <w:rsid w:val="000A0C8F"/>
    <w:rsid w:val="000A113D"/>
    <w:rsid w:val="000A1AD5"/>
    <w:rsid w:val="000A20C7"/>
    <w:rsid w:val="000A32C1"/>
    <w:rsid w:val="000A41A8"/>
    <w:rsid w:val="000A425B"/>
    <w:rsid w:val="000A484B"/>
    <w:rsid w:val="000A6CF3"/>
    <w:rsid w:val="000A6DF0"/>
    <w:rsid w:val="000A7B0B"/>
    <w:rsid w:val="000B08C9"/>
    <w:rsid w:val="000B090C"/>
    <w:rsid w:val="000B0E51"/>
    <w:rsid w:val="000B148A"/>
    <w:rsid w:val="000B14BF"/>
    <w:rsid w:val="000B30E6"/>
    <w:rsid w:val="000B3FAF"/>
    <w:rsid w:val="000B52E7"/>
    <w:rsid w:val="000C053F"/>
    <w:rsid w:val="000C0C87"/>
    <w:rsid w:val="000C117A"/>
    <w:rsid w:val="000C1BB1"/>
    <w:rsid w:val="000C1C06"/>
    <w:rsid w:val="000C2097"/>
    <w:rsid w:val="000C2536"/>
    <w:rsid w:val="000C3192"/>
    <w:rsid w:val="000C333C"/>
    <w:rsid w:val="000C4963"/>
    <w:rsid w:val="000D106A"/>
    <w:rsid w:val="000D2072"/>
    <w:rsid w:val="000D29F1"/>
    <w:rsid w:val="000D52BF"/>
    <w:rsid w:val="000D76E9"/>
    <w:rsid w:val="000D7C9B"/>
    <w:rsid w:val="000E24EF"/>
    <w:rsid w:val="000E5AB9"/>
    <w:rsid w:val="000E6140"/>
    <w:rsid w:val="000F019E"/>
    <w:rsid w:val="000F1A9B"/>
    <w:rsid w:val="000F30FE"/>
    <w:rsid w:val="000F332E"/>
    <w:rsid w:val="000F37EB"/>
    <w:rsid w:val="000F5E56"/>
    <w:rsid w:val="000F7033"/>
    <w:rsid w:val="00100AB2"/>
    <w:rsid w:val="00103AFF"/>
    <w:rsid w:val="00105A34"/>
    <w:rsid w:val="00106244"/>
    <w:rsid w:val="00106255"/>
    <w:rsid w:val="001077A6"/>
    <w:rsid w:val="00107FA2"/>
    <w:rsid w:val="001100A3"/>
    <w:rsid w:val="00110D87"/>
    <w:rsid w:val="00116E41"/>
    <w:rsid w:val="00117AF9"/>
    <w:rsid w:val="00124D27"/>
    <w:rsid w:val="00125594"/>
    <w:rsid w:val="00125E34"/>
    <w:rsid w:val="00126202"/>
    <w:rsid w:val="00127DE4"/>
    <w:rsid w:val="00130355"/>
    <w:rsid w:val="001354DA"/>
    <w:rsid w:val="001354F0"/>
    <w:rsid w:val="001359F6"/>
    <w:rsid w:val="001362EE"/>
    <w:rsid w:val="00140667"/>
    <w:rsid w:val="00142BF3"/>
    <w:rsid w:val="0014358A"/>
    <w:rsid w:val="00143914"/>
    <w:rsid w:val="00146785"/>
    <w:rsid w:val="001471EC"/>
    <w:rsid w:val="00147374"/>
    <w:rsid w:val="001474A4"/>
    <w:rsid w:val="00147F80"/>
    <w:rsid w:val="00150D86"/>
    <w:rsid w:val="00150E36"/>
    <w:rsid w:val="00154068"/>
    <w:rsid w:val="00156693"/>
    <w:rsid w:val="00156B26"/>
    <w:rsid w:val="00156E1A"/>
    <w:rsid w:val="001571D8"/>
    <w:rsid w:val="0016007C"/>
    <w:rsid w:val="001604B8"/>
    <w:rsid w:val="00160CA2"/>
    <w:rsid w:val="00160EFA"/>
    <w:rsid w:val="001612F7"/>
    <w:rsid w:val="001617A0"/>
    <w:rsid w:val="00163E80"/>
    <w:rsid w:val="00164032"/>
    <w:rsid w:val="001647D5"/>
    <w:rsid w:val="00165642"/>
    <w:rsid w:val="00166229"/>
    <w:rsid w:val="00172810"/>
    <w:rsid w:val="001760F1"/>
    <w:rsid w:val="00176E05"/>
    <w:rsid w:val="001802CA"/>
    <w:rsid w:val="001806DD"/>
    <w:rsid w:val="0018098C"/>
    <w:rsid w:val="001818EA"/>
    <w:rsid w:val="001821EE"/>
    <w:rsid w:val="001832A6"/>
    <w:rsid w:val="0018448A"/>
    <w:rsid w:val="00184BD3"/>
    <w:rsid w:val="00185590"/>
    <w:rsid w:val="00185875"/>
    <w:rsid w:val="0018638A"/>
    <w:rsid w:val="001867D0"/>
    <w:rsid w:val="00186B1F"/>
    <w:rsid w:val="00186B6B"/>
    <w:rsid w:val="00190397"/>
    <w:rsid w:val="00195E9E"/>
    <w:rsid w:val="001964FA"/>
    <w:rsid w:val="001A0B00"/>
    <w:rsid w:val="001A23F1"/>
    <w:rsid w:val="001A24C1"/>
    <w:rsid w:val="001A2D60"/>
    <w:rsid w:val="001A2DEF"/>
    <w:rsid w:val="001A5360"/>
    <w:rsid w:val="001A5E73"/>
    <w:rsid w:val="001A6BC5"/>
    <w:rsid w:val="001A78FF"/>
    <w:rsid w:val="001B0341"/>
    <w:rsid w:val="001B3AC0"/>
    <w:rsid w:val="001B41FE"/>
    <w:rsid w:val="001B5FD0"/>
    <w:rsid w:val="001B6ABA"/>
    <w:rsid w:val="001B7669"/>
    <w:rsid w:val="001B7791"/>
    <w:rsid w:val="001C0AAA"/>
    <w:rsid w:val="001C0C7C"/>
    <w:rsid w:val="001C0D90"/>
    <w:rsid w:val="001C17AF"/>
    <w:rsid w:val="001C2992"/>
    <w:rsid w:val="001C3489"/>
    <w:rsid w:val="001C4510"/>
    <w:rsid w:val="001C4BE0"/>
    <w:rsid w:val="001C5EA2"/>
    <w:rsid w:val="001C653B"/>
    <w:rsid w:val="001C69BA"/>
    <w:rsid w:val="001D0D1F"/>
    <w:rsid w:val="001D1F3C"/>
    <w:rsid w:val="001D354A"/>
    <w:rsid w:val="001D59D1"/>
    <w:rsid w:val="001E0709"/>
    <w:rsid w:val="001E1142"/>
    <w:rsid w:val="001E3204"/>
    <w:rsid w:val="001E365E"/>
    <w:rsid w:val="001E4232"/>
    <w:rsid w:val="001E489D"/>
    <w:rsid w:val="001E5031"/>
    <w:rsid w:val="001E5ACE"/>
    <w:rsid w:val="001E7603"/>
    <w:rsid w:val="001E7F2B"/>
    <w:rsid w:val="001F0EB7"/>
    <w:rsid w:val="001F1151"/>
    <w:rsid w:val="001F127E"/>
    <w:rsid w:val="001F3641"/>
    <w:rsid w:val="001F3834"/>
    <w:rsid w:val="001F40AA"/>
    <w:rsid w:val="001F55D0"/>
    <w:rsid w:val="001F5F63"/>
    <w:rsid w:val="001F6C26"/>
    <w:rsid w:val="00202C06"/>
    <w:rsid w:val="0020516F"/>
    <w:rsid w:val="0020586B"/>
    <w:rsid w:val="00205EE1"/>
    <w:rsid w:val="00206199"/>
    <w:rsid w:val="00207B21"/>
    <w:rsid w:val="00210D9B"/>
    <w:rsid w:val="00211198"/>
    <w:rsid w:val="00211D84"/>
    <w:rsid w:val="0021217E"/>
    <w:rsid w:val="002158B9"/>
    <w:rsid w:val="00215DDC"/>
    <w:rsid w:val="00222748"/>
    <w:rsid w:val="00222A04"/>
    <w:rsid w:val="00223DE1"/>
    <w:rsid w:val="00225DFA"/>
    <w:rsid w:val="002271C5"/>
    <w:rsid w:val="00230598"/>
    <w:rsid w:val="00231325"/>
    <w:rsid w:val="00232118"/>
    <w:rsid w:val="002337D4"/>
    <w:rsid w:val="00233D46"/>
    <w:rsid w:val="00235770"/>
    <w:rsid w:val="00236E38"/>
    <w:rsid w:val="002412B3"/>
    <w:rsid w:val="00242FFD"/>
    <w:rsid w:val="00244C86"/>
    <w:rsid w:val="00245D3F"/>
    <w:rsid w:val="002470F4"/>
    <w:rsid w:val="0024767A"/>
    <w:rsid w:val="00250831"/>
    <w:rsid w:val="00251821"/>
    <w:rsid w:val="002532CA"/>
    <w:rsid w:val="00253F3C"/>
    <w:rsid w:val="002556F1"/>
    <w:rsid w:val="00255A8B"/>
    <w:rsid w:val="002620F2"/>
    <w:rsid w:val="00262F39"/>
    <w:rsid w:val="002634C4"/>
    <w:rsid w:val="00266A18"/>
    <w:rsid w:val="00267E20"/>
    <w:rsid w:val="002715C9"/>
    <w:rsid w:val="002718A2"/>
    <w:rsid w:val="002725DA"/>
    <w:rsid w:val="00272EBA"/>
    <w:rsid w:val="00274DB4"/>
    <w:rsid w:val="00276082"/>
    <w:rsid w:val="00276900"/>
    <w:rsid w:val="00276D52"/>
    <w:rsid w:val="002776C8"/>
    <w:rsid w:val="00277832"/>
    <w:rsid w:val="00280AC6"/>
    <w:rsid w:val="00282CA8"/>
    <w:rsid w:val="00283351"/>
    <w:rsid w:val="002838B0"/>
    <w:rsid w:val="00283A16"/>
    <w:rsid w:val="00283AB0"/>
    <w:rsid w:val="00285502"/>
    <w:rsid w:val="002858E6"/>
    <w:rsid w:val="002862D5"/>
    <w:rsid w:val="00287F09"/>
    <w:rsid w:val="00290072"/>
    <w:rsid w:val="002913E7"/>
    <w:rsid w:val="00291F22"/>
    <w:rsid w:val="002928D3"/>
    <w:rsid w:val="00292B7B"/>
    <w:rsid w:val="00292E12"/>
    <w:rsid w:val="002948ED"/>
    <w:rsid w:val="002951EE"/>
    <w:rsid w:val="002963EA"/>
    <w:rsid w:val="00297CCA"/>
    <w:rsid w:val="00297FC3"/>
    <w:rsid w:val="002A091F"/>
    <w:rsid w:val="002A0B0B"/>
    <w:rsid w:val="002A1CCA"/>
    <w:rsid w:val="002A1F42"/>
    <w:rsid w:val="002A357B"/>
    <w:rsid w:val="002A566C"/>
    <w:rsid w:val="002A5C2D"/>
    <w:rsid w:val="002A5DBD"/>
    <w:rsid w:val="002A6B4B"/>
    <w:rsid w:val="002B2A8B"/>
    <w:rsid w:val="002B2F1A"/>
    <w:rsid w:val="002B45F7"/>
    <w:rsid w:val="002B6A08"/>
    <w:rsid w:val="002B6ECD"/>
    <w:rsid w:val="002C0598"/>
    <w:rsid w:val="002C17F5"/>
    <w:rsid w:val="002C4BA6"/>
    <w:rsid w:val="002C509D"/>
    <w:rsid w:val="002C60DB"/>
    <w:rsid w:val="002D13B9"/>
    <w:rsid w:val="002D19C2"/>
    <w:rsid w:val="002D3192"/>
    <w:rsid w:val="002D3ACD"/>
    <w:rsid w:val="002D47A6"/>
    <w:rsid w:val="002D5EF3"/>
    <w:rsid w:val="002D629B"/>
    <w:rsid w:val="002D63AB"/>
    <w:rsid w:val="002D7DF7"/>
    <w:rsid w:val="002E0235"/>
    <w:rsid w:val="002E08A2"/>
    <w:rsid w:val="002E20AB"/>
    <w:rsid w:val="002E3B22"/>
    <w:rsid w:val="002E459D"/>
    <w:rsid w:val="002E511E"/>
    <w:rsid w:val="002E5A36"/>
    <w:rsid w:val="002E5DAB"/>
    <w:rsid w:val="002E6710"/>
    <w:rsid w:val="002E6D86"/>
    <w:rsid w:val="002E721C"/>
    <w:rsid w:val="002F04BD"/>
    <w:rsid w:val="002F070A"/>
    <w:rsid w:val="002F0874"/>
    <w:rsid w:val="002F1FE6"/>
    <w:rsid w:val="002F3661"/>
    <w:rsid w:val="002F4E68"/>
    <w:rsid w:val="002F7C5A"/>
    <w:rsid w:val="00305818"/>
    <w:rsid w:val="00305DF1"/>
    <w:rsid w:val="00305F60"/>
    <w:rsid w:val="003061BC"/>
    <w:rsid w:val="00307B1C"/>
    <w:rsid w:val="003102C7"/>
    <w:rsid w:val="003103DC"/>
    <w:rsid w:val="00312CA7"/>
    <w:rsid w:val="00312F7F"/>
    <w:rsid w:val="00317350"/>
    <w:rsid w:val="0032055F"/>
    <w:rsid w:val="00320C03"/>
    <w:rsid w:val="003212BA"/>
    <w:rsid w:val="00325098"/>
    <w:rsid w:val="00325B4F"/>
    <w:rsid w:val="0032604F"/>
    <w:rsid w:val="00327154"/>
    <w:rsid w:val="00330B6F"/>
    <w:rsid w:val="00335822"/>
    <w:rsid w:val="0033757E"/>
    <w:rsid w:val="00341584"/>
    <w:rsid w:val="00341F71"/>
    <w:rsid w:val="00343030"/>
    <w:rsid w:val="00344757"/>
    <w:rsid w:val="0034531F"/>
    <w:rsid w:val="00346015"/>
    <w:rsid w:val="00350AE2"/>
    <w:rsid w:val="00351135"/>
    <w:rsid w:val="0035233E"/>
    <w:rsid w:val="00352C9A"/>
    <w:rsid w:val="003532B0"/>
    <w:rsid w:val="00354B29"/>
    <w:rsid w:val="003555DC"/>
    <w:rsid w:val="003559DE"/>
    <w:rsid w:val="00357D27"/>
    <w:rsid w:val="003608DB"/>
    <w:rsid w:val="00361402"/>
    <w:rsid w:val="00361450"/>
    <w:rsid w:val="003620FB"/>
    <w:rsid w:val="003625B4"/>
    <w:rsid w:val="00363174"/>
    <w:rsid w:val="00364D3D"/>
    <w:rsid w:val="00364ECE"/>
    <w:rsid w:val="003661F0"/>
    <w:rsid w:val="0036724C"/>
    <w:rsid w:val="003673CF"/>
    <w:rsid w:val="00367981"/>
    <w:rsid w:val="0037044C"/>
    <w:rsid w:val="003713CB"/>
    <w:rsid w:val="003716B0"/>
    <w:rsid w:val="00371E88"/>
    <w:rsid w:val="0037450C"/>
    <w:rsid w:val="00375359"/>
    <w:rsid w:val="003758B6"/>
    <w:rsid w:val="00375A62"/>
    <w:rsid w:val="003761D1"/>
    <w:rsid w:val="00377C28"/>
    <w:rsid w:val="00380459"/>
    <w:rsid w:val="003806F2"/>
    <w:rsid w:val="003845C1"/>
    <w:rsid w:val="00384870"/>
    <w:rsid w:val="0038745B"/>
    <w:rsid w:val="003901DC"/>
    <w:rsid w:val="00390637"/>
    <w:rsid w:val="00390979"/>
    <w:rsid w:val="00392963"/>
    <w:rsid w:val="00393388"/>
    <w:rsid w:val="0039467D"/>
    <w:rsid w:val="00394F6E"/>
    <w:rsid w:val="003966AD"/>
    <w:rsid w:val="003A1DCA"/>
    <w:rsid w:val="003A291C"/>
    <w:rsid w:val="003A383D"/>
    <w:rsid w:val="003A4EB3"/>
    <w:rsid w:val="003A6553"/>
    <w:rsid w:val="003A6B14"/>
    <w:rsid w:val="003A6F89"/>
    <w:rsid w:val="003A79D2"/>
    <w:rsid w:val="003B0A8D"/>
    <w:rsid w:val="003B38C1"/>
    <w:rsid w:val="003B5143"/>
    <w:rsid w:val="003B73AD"/>
    <w:rsid w:val="003C0D49"/>
    <w:rsid w:val="003C226E"/>
    <w:rsid w:val="003C453A"/>
    <w:rsid w:val="003C4F95"/>
    <w:rsid w:val="003C7DB8"/>
    <w:rsid w:val="003D01A9"/>
    <w:rsid w:val="003D0C11"/>
    <w:rsid w:val="003D120B"/>
    <w:rsid w:val="003D191E"/>
    <w:rsid w:val="003D2392"/>
    <w:rsid w:val="003D3B0B"/>
    <w:rsid w:val="003D4539"/>
    <w:rsid w:val="003D50B7"/>
    <w:rsid w:val="003D57B0"/>
    <w:rsid w:val="003D58AA"/>
    <w:rsid w:val="003E1A13"/>
    <w:rsid w:val="003E269F"/>
    <w:rsid w:val="003E33EB"/>
    <w:rsid w:val="003E3AF9"/>
    <w:rsid w:val="003E3E95"/>
    <w:rsid w:val="003E45D9"/>
    <w:rsid w:val="003E6F92"/>
    <w:rsid w:val="003F30CF"/>
    <w:rsid w:val="003F3F6A"/>
    <w:rsid w:val="003F44C1"/>
    <w:rsid w:val="003F49A4"/>
    <w:rsid w:val="003F55FF"/>
    <w:rsid w:val="00402223"/>
    <w:rsid w:val="00404385"/>
    <w:rsid w:val="004107CC"/>
    <w:rsid w:val="00410C4D"/>
    <w:rsid w:val="00414128"/>
    <w:rsid w:val="00414FB4"/>
    <w:rsid w:val="00415CAE"/>
    <w:rsid w:val="00421077"/>
    <w:rsid w:val="0042223C"/>
    <w:rsid w:val="00422DA1"/>
    <w:rsid w:val="00423E3E"/>
    <w:rsid w:val="00424F4C"/>
    <w:rsid w:val="00425532"/>
    <w:rsid w:val="00427AF4"/>
    <w:rsid w:val="00430B56"/>
    <w:rsid w:val="00432ED1"/>
    <w:rsid w:val="00435F15"/>
    <w:rsid w:val="00440FA1"/>
    <w:rsid w:val="004417E6"/>
    <w:rsid w:val="0045167B"/>
    <w:rsid w:val="004517BE"/>
    <w:rsid w:val="0045213D"/>
    <w:rsid w:val="0045361D"/>
    <w:rsid w:val="004545A0"/>
    <w:rsid w:val="00454BB5"/>
    <w:rsid w:val="00454C6B"/>
    <w:rsid w:val="00455F49"/>
    <w:rsid w:val="00456152"/>
    <w:rsid w:val="004564E1"/>
    <w:rsid w:val="00456A35"/>
    <w:rsid w:val="00457120"/>
    <w:rsid w:val="00457422"/>
    <w:rsid w:val="00457F5C"/>
    <w:rsid w:val="004611C2"/>
    <w:rsid w:val="00461DCF"/>
    <w:rsid w:val="004647DA"/>
    <w:rsid w:val="0046492E"/>
    <w:rsid w:val="0046654C"/>
    <w:rsid w:val="00467699"/>
    <w:rsid w:val="00470E59"/>
    <w:rsid w:val="00472073"/>
    <w:rsid w:val="00472E89"/>
    <w:rsid w:val="0047358D"/>
    <w:rsid w:val="00474062"/>
    <w:rsid w:val="0047414B"/>
    <w:rsid w:val="004743FC"/>
    <w:rsid w:val="00474844"/>
    <w:rsid w:val="00475139"/>
    <w:rsid w:val="004765F3"/>
    <w:rsid w:val="00477D6B"/>
    <w:rsid w:val="00480A20"/>
    <w:rsid w:val="00482B9D"/>
    <w:rsid w:val="0048314E"/>
    <w:rsid w:val="0048566C"/>
    <w:rsid w:val="00486DB4"/>
    <w:rsid w:val="00487B62"/>
    <w:rsid w:val="00492F5F"/>
    <w:rsid w:val="00494AEE"/>
    <w:rsid w:val="00494BDD"/>
    <w:rsid w:val="0049521C"/>
    <w:rsid w:val="00495F7E"/>
    <w:rsid w:val="004968E5"/>
    <w:rsid w:val="00496930"/>
    <w:rsid w:val="00497495"/>
    <w:rsid w:val="00497ED9"/>
    <w:rsid w:val="004A0CDF"/>
    <w:rsid w:val="004A0ED6"/>
    <w:rsid w:val="004A1029"/>
    <w:rsid w:val="004A24D5"/>
    <w:rsid w:val="004A361F"/>
    <w:rsid w:val="004A5561"/>
    <w:rsid w:val="004A767E"/>
    <w:rsid w:val="004B2A03"/>
    <w:rsid w:val="004B2CC3"/>
    <w:rsid w:val="004B2EF9"/>
    <w:rsid w:val="004B3B47"/>
    <w:rsid w:val="004B5A89"/>
    <w:rsid w:val="004B6EF4"/>
    <w:rsid w:val="004B785D"/>
    <w:rsid w:val="004C01B4"/>
    <w:rsid w:val="004C0C5D"/>
    <w:rsid w:val="004C101F"/>
    <w:rsid w:val="004C1445"/>
    <w:rsid w:val="004C1D04"/>
    <w:rsid w:val="004C31A7"/>
    <w:rsid w:val="004C3548"/>
    <w:rsid w:val="004C3CD5"/>
    <w:rsid w:val="004C441F"/>
    <w:rsid w:val="004C48E6"/>
    <w:rsid w:val="004C537C"/>
    <w:rsid w:val="004C6525"/>
    <w:rsid w:val="004C7916"/>
    <w:rsid w:val="004D006A"/>
    <w:rsid w:val="004D05F4"/>
    <w:rsid w:val="004D1ED2"/>
    <w:rsid w:val="004D4941"/>
    <w:rsid w:val="004D4ED1"/>
    <w:rsid w:val="004D5125"/>
    <w:rsid w:val="004D7B0D"/>
    <w:rsid w:val="004D7E0D"/>
    <w:rsid w:val="004E0129"/>
    <w:rsid w:val="004E0CB7"/>
    <w:rsid w:val="004E1E36"/>
    <w:rsid w:val="004E2936"/>
    <w:rsid w:val="004E31FA"/>
    <w:rsid w:val="004E34B1"/>
    <w:rsid w:val="004E4163"/>
    <w:rsid w:val="004E603C"/>
    <w:rsid w:val="004E7F1B"/>
    <w:rsid w:val="004F0303"/>
    <w:rsid w:val="004F0BB5"/>
    <w:rsid w:val="004F1800"/>
    <w:rsid w:val="004F1A75"/>
    <w:rsid w:val="004F2A06"/>
    <w:rsid w:val="004F3E56"/>
    <w:rsid w:val="004F51FD"/>
    <w:rsid w:val="004F752F"/>
    <w:rsid w:val="005019FF"/>
    <w:rsid w:val="00502FA9"/>
    <w:rsid w:val="005033DB"/>
    <w:rsid w:val="005067C6"/>
    <w:rsid w:val="005068E4"/>
    <w:rsid w:val="00507AF1"/>
    <w:rsid w:val="00511A54"/>
    <w:rsid w:val="00511FCD"/>
    <w:rsid w:val="00512843"/>
    <w:rsid w:val="00512C55"/>
    <w:rsid w:val="00513335"/>
    <w:rsid w:val="005154D9"/>
    <w:rsid w:val="0051565A"/>
    <w:rsid w:val="0051764C"/>
    <w:rsid w:val="00521647"/>
    <w:rsid w:val="005222D9"/>
    <w:rsid w:val="005224A7"/>
    <w:rsid w:val="00522877"/>
    <w:rsid w:val="00524486"/>
    <w:rsid w:val="00525040"/>
    <w:rsid w:val="00525528"/>
    <w:rsid w:val="0052635B"/>
    <w:rsid w:val="005271F3"/>
    <w:rsid w:val="0053057A"/>
    <w:rsid w:val="0053124F"/>
    <w:rsid w:val="00532036"/>
    <w:rsid w:val="0053332E"/>
    <w:rsid w:val="0053389D"/>
    <w:rsid w:val="00534C9C"/>
    <w:rsid w:val="0053517A"/>
    <w:rsid w:val="005361B7"/>
    <w:rsid w:val="005366C1"/>
    <w:rsid w:val="00536931"/>
    <w:rsid w:val="005409A1"/>
    <w:rsid w:val="005410D3"/>
    <w:rsid w:val="005414FA"/>
    <w:rsid w:val="0054308D"/>
    <w:rsid w:val="005430FD"/>
    <w:rsid w:val="0054346E"/>
    <w:rsid w:val="00545693"/>
    <w:rsid w:val="00546AA5"/>
    <w:rsid w:val="00546E29"/>
    <w:rsid w:val="005475FB"/>
    <w:rsid w:val="005504AF"/>
    <w:rsid w:val="00550B36"/>
    <w:rsid w:val="00550FB1"/>
    <w:rsid w:val="00551E79"/>
    <w:rsid w:val="005534C1"/>
    <w:rsid w:val="00554AB6"/>
    <w:rsid w:val="005555FC"/>
    <w:rsid w:val="00555A6C"/>
    <w:rsid w:val="00556386"/>
    <w:rsid w:val="00557017"/>
    <w:rsid w:val="005572FA"/>
    <w:rsid w:val="00560A29"/>
    <w:rsid w:val="0056195E"/>
    <w:rsid w:val="00561F17"/>
    <w:rsid w:val="0056446B"/>
    <w:rsid w:val="00564517"/>
    <w:rsid w:val="00564862"/>
    <w:rsid w:val="0056665A"/>
    <w:rsid w:val="0056787B"/>
    <w:rsid w:val="00567A41"/>
    <w:rsid w:val="00570084"/>
    <w:rsid w:val="005722C8"/>
    <w:rsid w:val="00574175"/>
    <w:rsid w:val="005754A8"/>
    <w:rsid w:val="00575E7E"/>
    <w:rsid w:val="00576065"/>
    <w:rsid w:val="005760CD"/>
    <w:rsid w:val="0057633D"/>
    <w:rsid w:val="00576D06"/>
    <w:rsid w:val="005801B4"/>
    <w:rsid w:val="00580828"/>
    <w:rsid w:val="00580FC8"/>
    <w:rsid w:val="00581581"/>
    <w:rsid w:val="00582B05"/>
    <w:rsid w:val="00583E8B"/>
    <w:rsid w:val="005843DE"/>
    <w:rsid w:val="005847AE"/>
    <w:rsid w:val="00587087"/>
    <w:rsid w:val="00587A4F"/>
    <w:rsid w:val="00587F54"/>
    <w:rsid w:val="00591BDD"/>
    <w:rsid w:val="0059240E"/>
    <w:rsid w:val="00594271"/>
    <w:rsid w:val="00596788"/>
    <w:rsid w:val="005A061E"/>
    <w:rsid w:val="005A2999"/>
    <w:rsid w:val="005A30C8"/>
    <w:rsid w:val="005A3CDE"/>
    <w:rsid w:val="005A6A8F"/>
    <w:rsid w:val="005A7B9B"/>
    <w:rsid w:val="005A7D19"/>
    <w:rsid w:val="005B11AC"/>
    <w:rsid w:val="005B1281"/>
    <w:rsid w:val="005B1369"/>
    <w:rsid w:val="005B169B"/>
    <w:rsid w:val="005B1CC8"/>
    <w:rsid w:val="005B2F0B"/>
    <w:rsid w:val="005B3B8B"/>
    <w:rsid w:val="005B6AF7"/>
    <w:rsid w:val="005B6BCA"/>
    <w:rsid w:val="005B71AE"/>
    <w:rsid w:val="005C0BA8"/>
    <w:rsid w:val="005C0EC2"/>
    <w:rsid w:val="005C1D4D"/>
    <w:rsid w:val="005C462A"/>
    <w:rsid w:val="005C4902"/>
    <w:rsid w:val="005C6292"/>
    <w:rsid w:val="005C6649"/>
    <w:rsid w:val="005C7C9A"/>
    <w:rsid w:val="005D15A1"/>
    <w:rsid w:val="005D2975"/>
    <w:rsid w:val="005D3154"/>
    <w:rsid w:val="005D3FC7"/>
    <w:rsid w:val="005D79F0"/>
    <w:rsid w:val="005D7E08"/>
    <w:rsid w:val="005E321F"/>
    <w:rsid w:val="005E42D8"/>
    <w:rsid w:val="005E4BE9"/>
    <w:rsid w:val="005E512E"/>
    <w:rsid w:val="005E5869"/>
    <w:rsid w:val="005F2FB2"/>
    <w:rsid w:val="005F34E2"/>
    <w:rsid w:val="005F3C2E"/>
    <w:rsid w:val="005F4E3E"/>
    <w:rsid w:val="005F57BF"/>
    <w:rsid w:val="005F5E2E"/>
    <w:rsid w:val="005F65E8"/>
    <w:rsid w:val="00601BE0"/>
    <w:rsid w:val="006023CF"/>
    <w:rsid w:val="00602C8E"/>
    <w:rsid w:val="00603736"/>
    <w:rsid w:val="00605827"/>
    <w:rsid w:val="0060655D"/>
    <w:rsid w:val="00607EBA"/>
    <w:rsid w:val="00611476"/>
    <w:rsid w:val="00611B49"/>
    <w:rsid w:val="0061526E"/>
    <w:rsid w:val="00616552"/>
    <w:rsid w:val="00617FC5"/>
    <w:rsid w:val="00621086"/>
    <w:rsid w:val="00621122"/>
    <w:rsid w:val="00621A41"/>
    <w:rsid w:val="00622A8D"/>
    <w:rsid w:val="0062306E"/>
    <w:rsid w:val="00624391"/>
    <w:rsid w:val="00624623"/>
    <w:rsid w:val="00624D1B"/>
    <w:rsid w:val="00626695"/>
    <w:rsid w:val="006268EA"/>
    <w:rsid w:val="00626E4A"/>
    <w:rsid w:val="00631525"/>
    <w:rsid w:val="00632A93"/>
    <w:rsid w:val="00632D06"/>
    <w:rsid w:val="00633090"/>
    <w:rsid w:val="006331CA"/>
    <w:rsid w:val="006348A3"/>
    <w:rsid w:val="0063538F"/>
    <w:rsid w:val="00640557"/>
    <w:rsid w:val="0064072D"/>
    <w:rsid w:val="00640AB6"/>
    <w:rsid w:val="00640F80"/>
    <w:rsid w:val="00641DCE"/>
    <w:rsid w:val="00645AF2"/>
    <w:rsid w:val="00645B28"/>
    <w:rsid w:val="00646050"/>
    <w:rsid w:val="0064697A"/>
    <w:rsid w:val="00647630"/>
    <w:rsid w:val="0065180D"/>
    <w:rsid w:val="006526F9"/>
    <w:rsid w:val="00652BDE"/>
    <w:rsid w:val="00653064"/>
    <w:rsid w:val="00654020"/>
    <w:rsid w:val="00654808"/>
    <w:rsid w:val="00655F93"/>
    <w:rsid w:val="006603ED"/>
    <w:rsid w:val="00660B4C"/>
    <w:rsid w:val="00661592"/>
    <w:rsid w:val="006626D2"/>
    <w:rsid w:val="00663A59"/>
    <w:rsid w:val="00665D34"/>
    <w:rsid w:val="006665F2"/>
    <w:rsid w:val="006713CA"/>
    <w:rsid w:val="00671859"/>
    <w:rsid w:val="006718B0"/>
    <w:rsid w:val="006719E9"/>
    <w:rsid w:val="00671F1E"/>
    <w:rsid w:val="00672801"/>
    <w:rsid w:val="00673B4F"/>
    <w:rsid w:val="00674DF4"/>
    <w:rsid w:val="00674E60"/>
    <w:rsid w:val="00676503"/>
    <w:rsid w:val="00676C5C"/>
    <w:rsid w:val="00677C1D"/>
    <w:rsid w:val="00677E0A"/>
    <w:rsid w:val="00683003"/>
    <w:rsid w:val="00685942"/>
    <w:rsid w:val="0068677F"/>
    <w:rsid w:val="006868DF"/>
    <w:rsid w:val="00687E80"/>
    <w:rsid w:val="00690665"/>
    <w:rsid w:val="0069184E"/>
    <w:rsid w:val="00692209"/>
    <w:rsid w:val="0069286E"/>
    <w:rsid w:val="006928ED"/>
    <w:rsid w:val="00692FF5"/>
    <w:rsid w:val="00693575"/>
    <w:rsid w:val="006935F6"/>
    <w:rsid w:val="00693822"/>
    <w:rsid w:val="00693AA4"/>
    <w:rsid w:val="00694D64"/>
    <w:rsid w:val="00695753"/>
    <w:rsid w:val="00695CC7"/>
    <w:rsid w:val="0069756F"/>
    <w:rsid w:val="006A07F1"/>
    <w:rsid w:val="006A1B00"/>
    <w:rsid w:val="006A360D"/>
    <w:rsid w:val="006A4CCE"/>
    <w:rsid w:val="006A583E"/>
    <w:rsid w:val="006B1400"/>
    <w:rsid w:val="006B27AD"/>
    <w:rsid w:val="006B2C11"/>
    <w:rsid w:val="006B3E29"/>
    <w:rsid w:val="006B4556"/>
    <w:rsid w:val="006B57CF"/>
    <w:rsid w:val="006B57F0"/>
    <w:rsid w:val="006B5C46"/>
    <w:rsid w:val="006B5C59"/>
    <w:rsid w:val="006B6823"/>
    <w:rsid w:val="006C0A5E"/>
    <w:rsid w:val="006C2D27"/>
    <w:rsid w:val="006C40DB"/>
    <w:rsid w:val="006C4DC3"/>
    <w:rsid w:val="006C5B78"/>
    <w:rsid w:val="006C5DA9"/>
    <w:rsid w:val="006C67E3"/>
    <w:rsid w:val="006C7249"/>
    <w:rsid w:val="006C737F"/>
    <w:rsid w:val="006C7630"/>
    <w:rsid w:val="006C7DF7"/>
    <w:rsid w:val="006D2C61"/>
    <w:rsid w:val="006D3FE2"/>
    <w:rsid w:val="006D4BA3"/>
    <w:rsid w:val="006E0D47"/>
    <w:rsid w:val="006E15E8"/>
    <w:rsid w:val="006E33A9"/>
    <w:rsid w:val="006E3ACA"/>
    <w:rsid w:val="006E3AFC"/>
    <w:rsid w:val="006E4F42"/>
    <w:rsid w:val="006E4F5F"/>
    <w:rsid w:val="006E6CE7"/>
    <w:rsid w:val="006E751A"/>
    <w:rsid w:val="006F1A2F"/>
    <w:rsid w:val="006F2128"/>
    <w:rsid w:val="006F2612"/>
    <w:rsid w:val="006F27B9"/>
    <w:rsid w:val="006F4F59"/>
    <w:rsid w:val="006F56CE"/>
    <w:rsid w:val="006F5AB9"/>
    <w:rsid w:val="00702E4C"/>
    <w:rsid w:val="00702FDB"/>
    <w:rsid w:val="007040A1"/>
    <w:rsid w:val="0070509F"/>
    <w:rsid w:val="0070530D"/>
    <w:rsid w:val="00706093"/>
    <w:rsid w:val="007060A6"/>
    <w:rsid w:val="007063F8"/>
    <w:rsid w:val="0070711A"/>
    <w:rsid w:val="00710B1B"/>
    <w:rsid w:val="007123EC"/>
    <w:rsid w:val="007139C2"/>
    <w:rsid w:val="0071420A"/>
    <w:rsid w:val="00714983"/>
    <w:rsid w:val="0071533E"/>
    <w:rsid w:val="00716EFA"/>
    <w:rsid w:val="00717C1A"/>
    <w:rsid w:val="00720157"/>
    <w:rsid w:val="0072049E"/>
    <w:rsid w:val="007223D7"/>
    <w:rsid w:val="007223F3"/>
    <w:rsid w:val="0072289B"/>
    <w:rsid w:val="00723ACB"/>
    <w:rsid w:val="0072575A"/>
    <w:rsid w:val="00725FB5"/>
    <w:rsid w:val="0072670B"/>
    <w:rsid w:val="007279B1"/>
    <w:rsid w:val="0073150C"/>
    <w:rsid w:val="00731654"/>
    <w:rsid w:val="0073419C"/>
    <w:rsid w:val="0073575E"/>
    <w:rsid w:val="00736B96"/>
    <w:rsid w:val="00736DC0"/>
    <w:rsid w:val="00736DEE"/>
    <w:rsid w:val="0074122B"/>
    <w:rsid w:val="007413C3"/>
    <w:rsid w:val="007440FB"/>
    <w:rsid w:val="0074579F"/>
    <w:rsid w:val="00747103"/>
    <w:rsid w:val="007477C6"/>
    <w:rsid w:val="00747FF3"/>
    <w:rsid w:val="00752ABB"/>
    <w:rsid w:val="00754E9C"/>
    <w:rsid w:val="0075639D"/>
    <w:rsid w:val="00756999"/>
    <w:rsid w:val="00757661"/>
    <w:rsid w:val="00762AF6"/>
    <w:rsid w:val="00762BD6"/>
    <w:rsid w:val="00763FFD"/>
    <w:rsid w:val="00765338"/>
    <w:rsid w:val="00771C4A"/>
    <w:rsid w:val="00774298"/>
    <w:rsid w:val="00774FF2"/>
    <w:rsid w:val="007768F4"/>
    <w:rsid w:val="007773A7"/>
    <w:rsid w:val="007776BE"/>
    <w:rsid w:val="00777A81"/>
    <w:rsid w:val="0078107D"/>
    <w:rsid w:val="007810D5"/>
    <w:rsid w:val="00781609"/>
    <w:rsid w:val="00781649"/>
    <w:rsid w:val="007820F5"/>
    <w:rsid w:val="00784D8C"/>
    <w:rsid w:val="007866F7"/>
    <w:rsid w:val="00790433"/>
    <w:rsid w:val="0079089B"/>
    <w:rsid w:val="00790C17"/>
    <w:rsid w:val="00792490"/>
    <w:rsid w:val="00794417"/>
    <w:rsid w:val="00797E40"/>
    <w:rsid w:val="00797F95"/>
    <w:rsid w:val="007A2E8A"/>
    <w:rsid w:val="007A32B9"/>
    <w:rsid w:val="007A4FAD"/>
    <w:rsid w:val="007A73D9"/>
    <w:rsid w:val="007B12D4"/>
    <w:rsid w:val="007B26AA"/>
    <w:rsid w:val="007C0223"/>
    <w:rsid w:val="007C0894"/>
    <w:rsid w:val="007C110B"/>
    <w:rsid w:val="007C19FF"/>
    <w:rsid w:val="007C2B29"/>
    <w:rsid w:val="007C3C3C"/>
    <w:rsid w:val="007C3CF3"/>
    <w:rsid w:val="007C401F"/>
    <w:rsid w:val="007C41FF"/>
    <w:rsid w:val="007C4476"/>
    <w:rsid w:val="007C5B61"/>
    <w:rsid w:val="007C5C04"/>
    <w:rsid w:val="007C749B"/>
    <w:rsid w:val="007D0002"/>
    <w:rsid w:val="007D045C"/>
    <w:rsid w:val="007D0C61"/>
    <w:rsid w:val="007D1168"/>
    <w:rsid w:val="007D1613"/>
    <w:rsid w:val="007D1B94"/>
    <w:rsid w:val="007D4540"/>
    <w:rsid w:val="007D47DA"/>
    <w:rsid w:val="007D49A0"/>
    <w:rsid w:val="007D4B86"/>
    <w:rsid w:val="007D529E"/>
    <w:rsid w:val="007D52F5"/>
    <w:rsid w:val="007D578F"/>
    <w:rsid w:val="007D7856"/>
    <w:rsid w:val="007E14C4"/>
    <w:rsid w:val="007E3644"/>
    <w:rsid w:val="007E39C5"/>
    <w:rsid w:val="007E4C0E"/>
    <w:rsid w:val="007E4DB4"/>
    <w:rsid w:val="007E5D54"/>
    <w:rsid w:val="007E69CF"/>
    <w:rsid w:val="007F014C"/>
    <w:rsid w:val="007F16D0"/>
    <w:rsid w:val="007F2913"/>
    <w:rsid w:val="007F320F"/>
    <w:rsid w:val="007F51CC"/>
    <w:rsid w:val="007F53E3"/>
    <w:rsid w:val="0080045C"/>
    <w:rsid w:val="00803670"/>
    <w:rsid w:val="00805E5B"/>
    <w:rsid w:val="00807346"/>
    <w:rsid w:val="00807597"/>
    <w:rsid w:val="00810CCE"/>
    <w:rsid w:val="00811A92"/>
    <w:rsid w:val="00816B67"/>
    <w:rsid w:val="008176BE"/>
    <w:rsid w:val="008202D2"/>
    <w:rsid w:val="00820B23"/>
    <w:rsid w:val="0082521E"/>
    <w:rsid w:val="00826F26"/>
    <w:rsid w:val="00827C4D"/>
    <w:rsid w:val="00830D33"/>
    <w:rsid w:val="00830DFA"/>
    <w:rsid w:val="00831895"/>
    <w:rsid w:val="00831C3E"/>
    <w:rsid w:val="00832EB7"/>
    <w:rsid w:val="008336C6"/>
    <w:rsid w:val="00834C17"/>
    <w:rsid w:val="00834D9D"/>
    <w:rsid w:val="0083605F"/>
    <w:rsid w:val="0083740E"/>
    <w:rsid w:val="00837821"/>
    <w:rsid w:val="0084082C"/>
    <w:rsid w:val="008413E5"/>
    <w:rsid w:val="00842CE7"/>
    <w:rsid w:val="008447F3"/>
    <w:rsid w:val="00844F77"/>
    <w:rsid w:val="008459F4"/>
    <w:rsid w:val="008518C4"/>
    <w:rsid w:val="00852458"/>
    <w:rsid w:val="008526DB"/>
    <w:rsid w:val="008529DA"/>
    <w:rsid w:val="00853668"/>
    <w:rsid w:val="00854D95"/>
    <w:rsid w:val="00860537"/>
    <w:rsid w:val="00860FA4"/>
    <w:rsid w:val="00862D2E"/>
    <w:rsid w:val="00863208"/>
    <w:rsid w:val="0086425D"/>
    <w:rsid w:val="00866A82"/>
    <w:rsid w:val="008673B5"/>
    <w:rsid w:val="00867EF6"/>
    <w:rsid w:val="008717D6"/>
    <w:rsid w:val="00873E37"/>
    <w:rsid w:val="00874AFC"/>
    <w:rsid w:val="00875064"/>
    <w:rsid w:val="00876D25"/>
    <w:rsid w:val="00877034"/>
    <w:rsid w:val="00877718"/>
    <w:rsid w:val="00880ADA"/>
    <w:rsid w:val="00881BB2"/>
    <w:rsid w:val="0088289A"/>
    <w:rsid w:val="00885C7F"/>
    <w:rsid w:val="00885E77"/>
    <w:rsid w:val="00886E6B"/>
    <w:rsid w:val="0088741D"/>
    <w:rsid w:val="00890374"/>
    <w:rsid w:val="00890A06"/>
    <w:rsid w:val="00891D4F"/>
    <w:rsid w:val="008927F5"/>
    <w:rsid w:val="00892E1F"/>
    <w:rsid w:val="00894C32"/>
    <w:rsid w:val="00895C8A"/>
    <w:rsid w:val="0089631E"/>
    <w:rsid w:val="0089732B"/>
    <w:rsid w:val="008A0471"/>
    <w:rsid w:val="008A134B"/>
    <w:rsid w:val="008A1F2A"/>
    <w:rsid w:val="008A254E"/>
    <w:rsid w:val="008A2886"/>
    <w:rsid w:val="008A3156"/>
    <w:rsid w:val="008A435A"/>
    <w:rsid w:val="008A738C"/>
    <w:rsid w:val="008B0C44"/>
    <w:rsid w:val="008B2CC1"/>
    <w:rsid w:val="008B50C5"/>
    <w:rsid w:val="008B5862"/>
    <w:rsid w:val="008B60B2"/>
    <w:rsid w:val="008B7D4D"/>
    <w:rsid w:val="008C143E"/>
    <w:rsid w:val="008C167F"/>
    <w:rsid w:val="008C1ED3"/>
    <w:rsid w:val="008C1F2B"/>
    <w:rsid w:val="008C2CAA"/>
    <w:rsid w:val="008C337C"/>
    <w:rsid w:val="008C351E"/>
    <w:rsid w:val="008C39D4"/>
    <w:rsid w:val="008C72CD"/>
    <w:rsid w:val="008C78A4"/>
    <w:rsid w:val="008D0280"/>
    <w:rsid w:val="008D234F"/>
    <w:rsid w:val="008D2371"/>
    <w:rsid w:val="008D364E"/>
    <w:rsid w:val="008D3B9E"/>
    <w:rsid w:val="008D551F"/>
    <w:rsid w:val="008D58A7"/>
    <w:rsid w:val="008D5B8B"/>
    <w:rsid w:val="008D7A80"/>
    <w:rsid w:val="008E0624"/>
    <w:rsid w:val="008E20D6"/>
    <w:rsid w:val="008E2788"/>
    <w:rsid w:val="008E2E9F"/>
    <w:rsid w:val="008E3396"/>
    <w:rsid w:val="008E5B2E"/>
    <w:rsid w:val="008F0004"/>
    <w:rsid w:val="008F05F0"/>
    <w:rsid w:val="008F2EF5"/>
    <w:rsid w:val="008F63B6"/>
    <w:rsid w:val="008F714B"/>
    <w:rsid w:val="0090061F"/>
    <w:rsid w:val="0090268F"/>
    <w:rsid w:val="00904D0F"/>
    <w:rsid w:val="0090561E"/>
    <w:rsid w:val="0090623B"/>
    <w:rsid w:val="0090681A"/>
    <w:rsid w:val="0090711C"/>
    <w:rsid w:val="0090731E"/>
    <w:rsid w:val="00910BB6"/>
    <w:rsid w:val="0091111C"/>
    <w:rsid w:val="00911D89"/>
    <w:rsid w:val="009136A2"/>
    <w:rsid w:val="00913EAC"/>
    <w:rsid w:val="00914336"/>
    <w:rsid w:val="00915151"/>
    <w:rsid w:val="009163DE"/>
    <w:rsid w:val="00916EE2"/>
    <w:rsid w:val="00917370"/>
    <w:rsid w:val="00920181"/>
    <w:rsid w:val="00920800"/>
    <w:rsid w:val="0092141C"/>
    <w:rsid w:val="009215CF"/>
    <w:rsid w:val="00921C0E"/>
    <w:rsid w:val="00923382"/>
    <w:rsid w:val="0092442C"/>
    <w:rsid w:val="00925F60"/>
    <w:rsid w:val="0092719F"/>
    <w:rsid w:val="009272A6"/>
    <w:rsid w:val="0093178F"/>
    <w:rsid w:val="009347ED"/>
    <w:rsid w:val="00934C96"/>
    <w:rsid w:val="009354EB"/>
    <w:rsid w:val="009361E0"/>
    <w:rsid w:val="00940C7C"/>
    <w:rsid w:val="0094127A"/>
    <w:rsid w:val="00942536"/>
    <w:rsid w:val="00942BA3"/>
    <w:rsid w:val="00943A5A"/>
    <w:rsid w:val="009444F2"/>
    <w:rsid w:val="00944657"/>
    <w:rsid w:val="009446B0"/>
    <w:rsid w:val="00944A68"/>
    <w:rsid w:val="00944BE8"/>
    <w:rsid w:val="00944CBB"/>
    <w:rsid w:val="00944ECF"/>
    <w:rsid w:val="009461CF"/>
    <w:rsid w:val="0094636B"/>
    <w:rsid w:val="00946F76"/>
    <w:rsid w:val="009475A5"/>
    <w:rsid w:val="00947EF1"/>
    <w:rsid w:val="0095279C"/>
    <w:rsid w:val="0095316C"/>
    <w:rsid w:val="00953985"/>
    <w:rsid w:val="00954614"/>
    <w:rsid w:val="00955D4E"/>
    <w:rsid w:val="00956AC2"/>
    <w:rsid w:val="00957744"/>
    <w:rsid w:val="009577A6"/>
    <w:rsid w:val="00957952"/>
    <w:rsid w:val="00960122"/>
    <w:rsid w:val="0096051C"/>
    <w:rsid w:val="009638B0"/>
    <w:rsid w:val="00964503"/>
    <w:rsid w:val="00966A22"/>
    <w:rsid w:val="0096722F"/>
    <w:rsid w:val="00970C0E"/>
    <w:rsid w:val="00970DF0"/>
    <w:rsid w:val="00972075"/>
    <w:rsid w:val="009720CE"/>
    <w:rsid w:val="0097264D"/>
    <w:rsid w:val="00972DC2"/>
    <w:rsid w:val="009733D7"/>
    <w:rsid w:val="009735D7"/>
    <w:rsid w:val="00974041"/>
    <w:rsid w:val="00974B74"/>
    <w:rsid w:val="009753DD"/>
    <w:rsid w:val="00977FFB"/>
    <w:rsid w:val="00980843"/>
    <w:rsid w:val="009811DF"/>
    <w:rsid w:val="0098147C"/>
    <w:rsid w:val="009825FC"/>
    <w:rsid w:val="00983D5A"/>
    <w:rsid w:val="00984BA1"/>
    <w:rsid w:val="009865B1"/>
    <w:rsid w:val="00986621"/>
    <w:rsid w:val="009874D7"/>
    <w:rsid w:val="009905A4"/>
    <w:rsid w:val="009906AA"/>
    <w:rsid w:val="00990B26"/>
    <w:rsid w:val="00990FA3"/>
    <w:rsid w:val="00991609"/>
    <w:rsid w:val="009919E9"/>
    <w:rsid w:val="00991FBC"/>
    <w:rsid w:val="00992E56"/>
    <w:rsid w:val="00993170"/>
    <w:rsid w:val="00993FD6"/>
    <w:rsid w:val="00994FA8"/>
    <w:rsid w:val="00995B03"/>
    <w:rsid w:val="00997201"/>
    <w:rsid w:val="009A1497"/>
    <w:rsid w:val="009A197B"/>
    <w:rsid w:val="009A2633"/>
    <w:rsid w:val="009A418D"/>
    <w:rsid w:val="009A4A8F"/>
    <w:rsid w:val="009A6907"/>
    <w:rsid w:val="009A7951"/>
    <w:rsid w:val="009B41A7"/>
    <w:rsid w:val="009B4666"/>
    <w:rsid w:val="009B46CD"/>
    <w:rsid w:val="009B6A9E"/>
    <w:rsid w:val="009B74A8"/>
    <w:rsid w:val="009B7F72"/>
    <w:rsid w:val="009C0360"/>
    <w:rsid w:val="009C05CD"/>
    <w:rsid w:val="009C127D"/>
    <w:rsid w:val="009C182A"/>
    <w:rsid w:val="009C1D5D"/>
    <w:rsid w:val="009C2A72"/>
    <w:rsid w:val="009C3803"/>
    <w:rsid w:val="009C4CCE"/>
    <w:rsid w:val="009C6727"/>
    <w:rsid w:val="009C7258"/>
    <w:rsid w:val="009D00DD"/>
    <w:rsid w:val="009D0DF9"/>
    <w:rsid w:val="009D0FF8"/>
    <w:rsid w:val="009D13C1"/>
    <w:rsid w:val="009D1DD5"/>
    <w:rsid w:val="009D2754"/>
    <w:rsid w:val="009D5D4B"/>
    <w:rsid w:val="009D5EDA"/>
    <w:rsid w:val="009D69B3"/>
    <w:rsid w:val="009E2791"/>
    <w:rsid w:val="009E3F6F"/>
    <w:rsid w:val="009E45AF"/>
    <w:rsid w:val="009E4E2F"/>
    <w:rsid w:val="009E5582"/>
    <w:rsid w:val="009E595D"/>
    <w:rsid w:val="009E742A"/>
    <w:rsid w:val="009F00FA"/>
    <w:rsid w:val="009F14D3"/>
    <w:rsid w:val="009F1B49"/>
    <w:rsid w:val="009F2851"/>
    <w:rsid w:val="009F3DC4"/>
    <w:rsid w:val="009F499F"/>
    <w:rsid w:val="009F549D"/>
    <w:rsid w:val="009F66E7"/>
    <w:rsid w:val="00A031C3"/>
    <w:rsid w:val="00A03848"/>
    <w:rsid w:val="00A05801"/>
    <w:rsid w:val="00A06363"/>
    <w:rsid w:val="00A0708C"/>
    <w:rsid w:val="00A07A3C"/>
    <w:rsid w:val="00A07B35"/>
    <w:rsid w:val="00A12374"/>
    <w:rsid w:val="00A15388"/>
    <w:rsid w:val="00A1542C"/>
    <w:rsid w:val="00A17C01"/>
    <w:rsid w:val="00A20C50"/>
    <w:rsid w:val="00A225F7"/>
    <w:rsid w:val="00A237E3"/>
    <w:rsid w:val="00A24E7C"/>
    <w:rsid w:val="00A25081"/>
    <w:rsid w:val="00A2637C"/>
    <w:rsid w:val="00A267B0"/>
    <w:rsid w:val="00A30BC7"/>
    <w:rsid w:val="00A3173B"/>
    <w:rsid w:val="00A3213F"/>
    <w:rsid w:val="00A32E7A"/>
    <w:rsid w:val="00A3329E"/>
    <w:rsid w:val="00A33A79"/>
    <w:rsid w:val="00A34545"/>
    <w:rsid w:val="00A372B2"/>
    <w:rsid w:val="00A37342"/>
    <w:rsid w:val="00A4059B"/>
    <w:rsid w:val="00A40FCD"/>
    <w:rsid w:val="00A41261"/>
    <w:rsid w:val="00A415D1"/>
    <w:rsid w:val="00A418BA"/>
    <w:rsid w:val="00A42137"/>
    <w:rsid w:val="00A42DAF"/>
    <w:rsid w:val="00A4309A"/>
    <w:rsid w:val="00A436A0"/>
    <w:rsid w:val="00A44EAA"/>
    <w:rsid w:val="00A45BD8"/>
    <w:rsid w:val="00A463E0"/>
    <w:rsid w:val="00A46923"/>
    <w:rsid w:val="00A4695D"/>
    <w:rsid w:val="00A46F1E"/>
    <w:rsid w:val="00A47BA6"/>
    <w:rsid w:val="00A50779"/>
    <w:rsid w:val="00A51139"/>
    <w:rsid w:val="00A518A7"/>
    <w:rsid w:val="00A51E16"/>
    <w:rsid w:val="00A52879"/>
    <w:rsid w:val="00A52B81"/>
    <w:rsid w:val="00A55BBB"/>
    <w:rsid w:val="00A56651"/>
    <w:rsid w:val="00A61862"/>
    <w:rsid w:val="00A61940"/>
    <w:rsid w:val="00A61F83"/>
    <w:rsid w:val="00A6276F"/>
    <w:rsid w:val="00A629B7"/>
    <w:rsid w:val="00A638A7"/>
    <w:rsid w:val="00A638FC"/>
    <w:rsid w:val="00A65B21"/>
    <w:rsid w:val="00A67F87"/>
    <w:rsid w:val="00A7010D"/>
    <w:rsid w:val="00A70433"/>
    <w:rsid w:val="00A70500"/>
    <w:rsid w:val="00A705C2"/>
    <w:rsid w:val="00A70CE1"/>
    <w:rsid w:val="00A70D34"/>
    <w:rsid w:val="00A70E06"/>
    <w:rsid w:val="00A70F88"/>
    <w:rsid w:val="00A720B9"/>
    <w:rsid w:val="00A75E76"/>
    <w:rsid w:val="00A76CFE"/>
    <w:rsid w:val="00A80EC2"/>
    <w:rsid w:val="00A81523"/>
    <w:rsid w:val="00A815E5"/>
    <w:rsid w:val="00A82C91"/>
    <w:rsid w:val="00A84A23"/>
    <w:rsid w:val="00A84D03"/>
    <w:rsid w:val="00A859F9"/>
    <w:rsid w:val="00A869B7"/>
    <w:rsid w:val="00A87120"/>
    <w:rsid w:val="00A91F32"/>
    <w:rsid w:val="00A945E9"/>
    <w:rsid w:val="00A94BEE"/>
    <w:rsid w:val="00A96209"/>
    <w:rsid w:val="00A9762F"/>
    <w:rsid w:val="00AA0F89"/>
    <w:rsid w:val="00AA1132"/>
    <w:rsid w:val="00AA1B92"/>
    <w:rsid w:val="00AA1ED6"/>
    <w:rsid w:val="00AA27D9"/>
    <w:rsid w:val="00AA2DD4"/>
    <w:rsid w:val="00AA6840"/>
    <w:rsid w:val="00AA6AB7"/>
    <w:rsid w:val="00AA72DA"/>
    <w:rsid w:val="00AA7428"/>
    <w:rsid w:val="00AB1067"/>
    <w:rsid w:val="00AB2214"/>
    <w:rsid w:val="00AB25D4"/>
    <w:rsid w:val="00AB4749"/>
    <w:rsid w:val="00AB6676"/>
    <w:rsid w:val="00AC205C"/>
    <w:rsid w:val="00AC2576"/>
    <w:rsid w:val="00AC2A55"/>
    <w:rsid w:val="00AC2F0D"/>
    <w:rsid w:val="00AC3670"/>
    <w:rsid w:val="00AC3F76"/>
    <w:rsid w:val="00AC4005"/>
    <w:rsid w:val="00AC73C1"/>
    <w:rsid w:val="00AC7B0F"/>
    <w:rsid w:val="00AD118A"/>
    <w:rsid w:val="00AD1545"/>
    <w:rsid w:val="00AD23E9"/>
    <w:rsid w:val="00AD3CEC"/>
    <w:rsid w:val="00AD459E"/>
    <w:rsid w:val="00AD4DA4"/>
    <w:rsid w:val="00AD757F"/>
    <w:rsid w:val="00AD763B"/>
    <w:rsid w:val="00AD7ED7"/>
    <w:rsid w:val="00AE0229"/>
    <w:rsid w:val="00AE0355"/>
    <w:rsid w:val="00AE088D"/>
    <w:rsid w:val="00AE3745"/>
    <w:rsid w:val="00AE3B6A"/>
    <w:rsid w:val="00AE4231"/>
    <w:rsid w:val="00AE5135"/>
    <w:rsid w:val="00AE5B06"/>
    <w:rsid w:val="00AE5D72"/>
    <w:rsid w:val="00AE5DE2"/>
    <w:rsid w:val="00AF054B"/>
    <w:rsid w:val="00AF0750"/>
    <w:rsid w:val="00AF0A6B"/>
    <w:rsid w:val="00AF0C71"/>
    <w:rsid w:val="00AF16BD"/>
    <w:rsid w:val="00AF2575"/>
    <w:rsid w:val="00AF4F38"/>
    <w:rsid w:val="00AF56F2"/>
    <w:rsid w:val="00AF5E88"/>
    <w:rsid w:val="00AF6285"/>
    <w:rsid w:val="00AF62EE"/>
    <w:rsid w:val="00AF64E7"/>
    <w:rsid w:val="00AF7ECF"/>
    <w:rsid w:val="00AF7F8F"/>
    <w:rsid w:val="00B01902"/>
    <w:rsid w:val="00B01ABF"/>
    <w:rsid w:val="00B01B04"/>
    <w:rsid w:val="00B03536"/>
    <w:rsid w:val="00B03673"/>
    <w:rsid w:val="00B03D90"/>
    <w:rsid w:val="00B04DDA"/>
    <w:rsid w:val="00B05A69"/>
    <w:rsid w:val="00B06008"/>
    <w:rsid w:val="00B062DD"/>
    <w:rsid w:val="00B06E2A"/>
    <w:rsid w:val="00B11E57"/>
    <w:rsid w:val="00B12C16"/>
    <w:rsid w:val="00B140C7"/>
    <w:rsid w:val="00B146BC"/>
    <w:rsid w:val="00B1554F"/>
    <w:rsid w:val="00B15A16"/>
    <w:rsid w:val="00B15CB0"/>
    <w:rsid w:val="00B15E6E"/>
    <w:rsid w:val="00B17D0E"/>
    <w:rsid w:val="00B20D12"/>
    <w:rsid w:val="00B21B46"/>
    <w:rsid w:val="00B21F4E"/>
    <w:rsid w:val="00B22E6C"/>
    <w:rsid w:val="00B24381"/>
    <w:rsid w:val="00B249BD"/>
    <w:rsid w:val="00B275F3"/>
    <w:rsid w:val="00B27F8D"/>
    <w:rsid w:val="00B302CC"/>
    <w:rsid w:val="00B322BA"/>
    <w:rsid w:val="00B34A1A"/>
    <w:rsid w:val="00B36DD3"/>
    <w:rsid w:val="00B40874"/>
    <w:rsid w:val="00B408FE"/>
    <w:rsid w:val="00B438E0"/>
    <w:rsid w:val="00B43B2B"/>
    <w:rsid w:val="00B44657"/>
    <w:rsid w:val="00B44A35"/>
    <w:rsid w:val="00B45C73"/>
    <w:rsid w:val="00B46BD8"/>
    <w:rsid w:val="00B47127"/>
    <w:rsid w:val="00B509A5"/>
    <w:rsid w:val="00B5106C"/>
    <w:rsid w:val="00B514A9"/>
    <w:rsid w:val="00B531E2"/>
    <w:rsid w:val="00B537F4"/>
    <w:rsid w:val="00B53F90"/>
    <w:rsid w:val="00B54143"/>
    <w:rsid w:val="00B5473C"/>
    <w:rsid w:val="00B55F4B"/>
    <w:rsid w:val="00B565F7"/>
    <w:rsid w:val="00B5706A"/>
    <w:rsid w:val="00B610A0"/>
    <w:rsid w:val="00B622F8"/>
    <w:rsid w:val="00B64B1C"/>
    <w:rsid w:val="00B652D6"/>
    <w:rsid w:val="00B65AA7"/>
    <w:rsid w:val="00B65C12"/>
    <w:rsid w:val="00B66D86"/>
    <w:rsid w:val="00B674BC"/>
    <w:rsid w:val="00B67628"/>
    <w:rsid w:val="00B70CC9"/>
    <w:rsid w:val="00B716C7"/>
    <w:rsid w:val="00B71EB2"/>
    <w:rsid w:val="00B730F3"/>
    <w:rsid w:val="00B7328F"/>
    <w:rsid w:val="00B73756"/>
    <w:rsid w:val="00B756C8"/>
    <w:rsid w:val="00B804D8"/>
    <w:rsid w:val="00B8180B"/>
    <w:rsid w:val="00B81A81"/>
    <w:rsid w:val="00B82297"/>
    <w:rsid w:val="00B83F1F"/>
    <w:rsid w:val="00B84DB8"/>
    <w:rsid w:val="00B85FAC"/>
    <w:rsid w:val="00B87455"/>
    <w:rsid w:val="00B874F5"/>
    <w:rsid w:val="00B9013F"/>
    <w:rsid w:val="00B905E0"/>
    <w:rsid w:val="00B9380F"/>
    <w:rsid w:val="00B947A3"/>
    <w:rsid w:val="00B94866"/>
    <w:rsid w:val="00B95FBC"/>
    <w:rsid w:val="00B96268"/>
    <w:rsid w:val="00B9734B"/>
    <w:rsid w:val="00BA0660"/>
    <w:rsid w:val="00BA08B0"/>
    <w:rsid w:val="00BA1BD8"/>
    <w:rsid w:val="00BA30E2"/>
    <w:rsid w:val="00BA35D6"/>
    <w:rsid w:val="00BA3DD2"/>
    <w:rsid w:val="00BA5314"/>
    <w:rsid w:val="00BA672C"/>
    <w:rsid w:val="00BA6B37"/>
    <w:rsid w:val="00BA757B"/>
    <w:rsid w:val="00BB00DF"/>
    <w:rsid w:val="00BB0191"/>
    <w:rsid w:val="00BB06D0"/>
    <w:rsid w:val="00BB157D"/>
    <w:rsid w:val="00BB17C3"/>
    <w:rsid w:val="00BB2D4E"/>
    <w:rsid w:val="00BB42DD"/>
    <w:rsid w:val="00BB72BF"/>
    <w:rsid w:val="00BB7A8A"/>
    <w:rsid w:val="00BC037A"/>
    <w:rsid w:val="00BC0CBF"/>
    <w:rsid w:val="00BC20E6"/>
    <w:rsid w:val="00BC2632"/>
    <w:rsid w:val="00BC29CE"/>
    <w:rsid w:val="00BC2E76"/>
    <w:rsid w:val="00BC3DBB"/>
    <w:rsid w:val="00BC3FF4"/>
    <w:rsid w:val="00BC461E"/>
    <w:rsid w:val="00BC5FE4"/>
    <w:rsid w:val="00BD16A7"/>
    <w:rsid w:val="00BD478A"/>
    <w:rsid w:val="00BD4BF4"/>
    <w:rsid w:val="00BD4FE5"/>
    <w:rsid w:val="00BD56ED"/>
    <w:rsid w:val="00BE017F"/>
    <w:rsid w:val="00BE3C77"/>
    <w:rsid w:val="00BE537F"/>
    <w:rsid w:val="00BE6209"/>
    <w:rsid w:val="00BF06CE"/>
    <w:rsid w:val="00BF15CE"/>
    <w:rsid w:val="00BF1BCE"/>
    <w:rsid w:val="00BF1C31"/>
    <w:rsid w:val="00BF257B"/>
    <w:rsid w:val="00BF2CC1"/>
    <w:rsid w:val="00BF2D0B"/>
    <w:rsid w:val="00BF3784"/>
    <w:rsid w:val="00BF385F"/>
    <w:rsid w:val="00BF4658"/>
    <w:rsid w:val="00BF49D7"/>
    <w:rsid w:val="00BF5874"/>
    <w:rsid w:val="00BF65B7"/>
    <w:rsid w:val="00BF6E85"/>
    <w:rsid w:val="00C00C82"/>
    <w:rsid w:val="00C02282"/>
    <w:rsid w:val="00C0327B"/>
    <w:rsid w:val="00C04730"/>
    <w:rsid w:val="00C055F7"/>
    <w:rsid w:val="00C07FDE"/>
    <w:rsid w:val="00C1165E"/>
    <w:rsid w:val="00C11BFE"/>
    <w:rsid w:val="00C12C21"/>
    <w:rsid w:val="00C12F64"/>
    <w:rsid w:val="00C137AA"/>
    <w:rsid w:val="00C14D63"/>
    <w:rsid w:val="00C1719C"/>
    <w:rsid w:val="00C17484"/>
    <w:rsid w:val="00C2028A"/>
    <w:rsid w:val="00C2074F"/>
    <w:rsid w:val="00C234A3"/>
    <w:rsid w:val="00C2522F"/>
    <w:rsid w:val="00C25D6C"/>
    <w:rsid w:val="00C26132"/>
    <w:rsid w:val="00C26744"/>
    <w:rsid w:val="00C3155D"/>
    <w:rsid w:val="00C32F9A"/>
    <w:rsid w:val="00C33BC6"/>
    <w:rsid w:val="00C350FC"/>
    <w:rsid w:val="00C36BEE"/>
    <w:rsid w:val="00C3726A"/>
    <w:rsid w:val="00C37531"/>
    <w:rsid w:val="00C37D96"/>
    <w:rsid w:val="00C4001B"/>
    <w:rsid w:val="00C412EC"/>
    <w:rsid w:val="00C42EA4"/>
    <w:rsid w:val="00C437E2"/>
    <w:rsid w:val="00C43FDB"/>
    <w:rsid w:val="00C44155"/>
    <w:rsid w:val="00C45BC4"/>
    <w:rsid w:val="00C46210"/>
    <w:rsid w:val="00C50284"/>
    <w:rsid w:val="00C50391"/>
    <w:rsid w:val="00C5068F"/>
    <w:rsid w:val="00C50AEC"/>
    <w:rsid w:val="00C50EA9"/>
    <w:rsid w:val="00C5658C"/>
    <w:rsid w:val="00C61553"/>
    <w:rsid w:val="00C622A4"/>
    <w:rsid w:val="00C62651"/>
    <w:rsid w:val="00C63DDB"/>
    <w:rsid w:val="00C64AF2"/>
    <w:rsid w:val="00C71768"/>
    <w:rsid w:val="00C726BE"/>
    <w:rsid w:val="00C731A4"/>
    <w:rsid w:val="00C74498"/>
    <w:rsid w:val="00C80C67"/>
    <w:rsid w:val="00C8282A"/>
    <w:rsid w:val="00C85A78"/>
    <w:rsid w:val="00C86D74"/>
    <w:rsid w:val="00C91E87"/>
    <w:rsid w:val="00C92C5D"/>
    <w:rsid w:val="00C944AF"/>
    <w:rsid w:val="00C95C34"/>
    <w:rsid w:val="00C96C25"/>
    <w:rsid w:val="00CA0F2E"/>
    <w:rsid w:val="00CA120E"/>
    <w:rsid w:val="00CA434A"/>
    <w:rsid w:val="00CA6137"/>
    <w:rsid w:val="00CA6AB6"/>
    <w:rsid w:val="00CA7CC0"/>
    <w:rsid w:val="00CB0713"/>
    <w:rsid w:val="00CB0985"/>
    <w:rsid w:val="00CB17C6"/>
    <w:rsid w:val="00CB1D6A"/>
    <w:rsid w:val="00CB2EEC"/>
    <w:rsid w:val="00CB434C"/>
    <w:rsid w:val="00CB44C5"/>
    <w:rsid w:val="00CB5073"/>
    <w:rsid w:val="00CB6E15"/>
    <w:rsid w:val="00CB72A8"/>
    <w:rsid w:val="00CC2135"/>
    <w:rsid w:val="00CC2AC8"/>
    <w:rsid w:val="00CC34F6"/>
    <w:rsid w:val="00CC3686"/>
    <w:rsid w:val="00CC4112"/>
    <w:rsid w:val="00CC4173"/>
    <w:rsid w:val="00CC4CFC"/>
    <w:rsid w:val="00CC7C69"/>
    <w:rsid w:val="00CD04F1"/>
    <w:rsid w:val="00CD094F"/>
    <w:rsid w:val="00CD5093"/>
    <w:rsid w:val="00CD6737"/>
    <w:rsid w:val="00CD7F59"/>
    <w:rsid w:val="00CE0026"/>
    <w:rsid w:val="00CE0FD4"/>
    <w:rsid w:val="00CE4174"/>
    <w:rsid w:val="00CE4273"/>
    <w:rsid w:val="00CE4694"/>
    <w:rsid w:val="00CE55A4"/>
    <w:rsid w:val="00CE7C6A"/>
    <w:rsid w:val="00CF0171"/>
    <w:rsid w:val="00CF0F43"/>
    <w:rsid w:val="00CF225C"/>
    <w:rsid w:val="00CF23CE"/>
    <w:rsid w:val="00CF298D"/>
    <w:rsid w:val="00CF393F"/>
    <w:rsid w:val="00CF44CB"/>
    <w:rsid w:val="00CF713F"/>
    <w:rsid w:val="00CF7999"/>
    <w:rsid w:val="00CF7EE7"/>
    <w:rsid w:val="00CF7FED"/>
    <w:rsid w:val="00D0012D"/>
    <w:rsid w:val="00D004C4"/>
    <w:rsid w:val="00D00FD1"/>
    <w:rsid w:val="00D01E52"/>
    <w:rsid w:val="00D04CB6"/>
    <w:rsid w:val="00D058C7"/>
    <w:rsid w:val="00D061B7"/>
    <w:rsid w:val="00D0628A"/>
    <w:rsid w:val="00D065C7"/>
    <w:rsid w:val="00D10B17"/>
    <w:rsid w:val="00D117C8"/>
    <w:rsid w:val="00D1206F"/>
    <w:rsid w:val="00D13678"/>
    <w:rsid w:val="00D1472A"/>
    <w:rsid w:val="00D16537"/>
    <w:rsid w:val="00D16C70"/>
    <w:rsid w:val="00D16F41"/>
    <w:rsid w:val="00D16FD2"/>
    <w:rsid w:val="00D26BD5"/>
    <w:rsid w:val="00D30736"/>
    <w:rsid w:val="00D32DBE"/>
    <w:rsid w:val="00D340B9"/>
    <w:rsid w:val="00D34B8F"/>
    <w:rsid w:val="00D34D87"/>
    <w:rsid w:val="00D36198"/>
    <w:rsid w:val="00D37218"/>
    <w:rsid w:val="00D37A30"/>
    <w:rsid w:val="00D40E83"/>
    <w:rsid w:val="00D41076"/>
    <w:rsid w:val="00D41489"/>
    <w:rsid w:val="00D41AFF"/>
    <w:rsid w:val="00D41C16"/>
    <w:rsid w:val="00D42388"/>
    <w:rsid w:val="00D437B0"/>
    <w:rsid w:val="00D43863"/>
    <w:rsid w:val="00D44A0B"/>
    <w:rsid w:val="00D44A3D"/>
    <w:rsid w:val="00D45252"/>
    <w:rsid w:val="00D50A4F"/>
    <w:rsid w:val="00D5567B"/>
    <w:rsid w:val="00D5733B"/>
    <w:rsid w:val="00D57915"/>
    <w:rsid w:val="00D602BC"/>
    <w:rsid w:val="00D60798"/>
    <w:rsid w:val="00D60DC1"/>
    <w:rsid w:val="00D64208"/>
    <w:rsid w:val="00D64DC8"/>
    <w:rsid w:val="00D66890"/>
    <w:rsid w:val="00D66CA3"/>
    <w:rsid w:val="00D66D83"/>
    <w:rsid w:val="00D66E37"/>
    <w:rsid w:val="00D66E86"/>
    <w:rsid w:val="00D71B4D"/>
    <w:rsid w:val="00D725D9"/>
    <w:rsid w:val="00D80A8C"/>
    <w:rsid w:val="00D815CB"/>
    <w:rsid w:val="00D8169D"/>
    <w:rsid w:val="00D82BFC"/>
    <w:rsid w:val="00D83751"/>
    <w:rsid w:val="00D83B1E"/>
    <w:rsid w:val="00D85DDF"/>
    <w:rsid w:val="00D85F35"/>
    <w:rsid w:val="00D87657"/>
    <w:rsid w:val="00D87997"/>
    <w:rsid w:val="00D914F1"/>
    <w:rsid w:val="00D91874"/>
    <w:rsid w:val="00D92148"/>
    <w:rsid w:val="00D92EED"/>
    <w:rsid w:val="00D93D55"/>
    <w:rsid w:val="00D94ACD"/>
    <w:rsid w:val="00D950AE"/>
    <w:rsid w:val="00DA13D7"/>
    <w:rsid w:val="00DA1E61"/>
    <w:rsid w:val="00DA2EAA"/>
    <w:rsid w:val="00DA53FE"/>
    <w:rsid w:val="00DA6AC3"/>
    <w:rsid w:val="00DA6CD0"/>
    <w:rsid w:val="00DB06E7"/>
    <w:rsid w:val="00DB0A2E"/>
    <w:rsid w:val="00DB1222"/>
    <w:rsid w:val="00DB1808"/>
    <w:rsid w:val="00DB3D93"/>
    <w:rsid w:val="00DB4598"/>
    <w:rsid w:val="00DB4C0D"/>
    <w:rsid w:val="00DC0475"/>
    <w:rsid w:val="00DC2E7B"/>
    <w:rsid w:val="00DC3465"/>
    <w:rsid w:val="00DC51B4"/>
    <w:rsid w:val="00DC5387"/>
    <w:rsid w:val="00DC58FA"/>
    <w:rsid w:val="00DD065D"/>
    <w:rsid w:val="00DD0A35"/>
    <w:rsid w:val="00DD3215"/>
    <w:rsid w:val="00DD3FF2"/>
    <w:rsid w:val="00DD65F6"/>
    <w:rsid w:val="00DD7603"/>
    <w:rsid w:val="00DD7B1B"/>
    <w:rsid w:val="00DE0CEA"/>
    <w:rsid w:val="00DE101D"/>
    <w:rsid w:val="00DE2501"/>
    <w:rsid w:val="00DE33B2"/>
    <w:rsid w:val="00DE3F0F"/>
    <w:rsid w:val="00DE5F7C"/>
    <w:rsid w:val="00DF023A"/>
    <w:rsid w:val="00DF045E"/>
    <w:rsid w:val="00DF3189"/>
    <w:rsid w:val="00DF383E"/>
    <w:rsid w:val="00DF3B4C"/>
    <w:rsid w:val="00DF432C"/>
    <w:rsid w:val="00DF4715"/>
    <w:rsid w:val="00DF4F5A"/>
    <w:rsid w:val="00DF7B19"/>
    <w:rsid w:val="00DF7CA7"/>
    <w:rsid w:val="00E00CB6"/>
    <w:rsid w:val="00E04EBA"/>
    <w:rsid w:val="00E069A9"/>
    <w:rsid w:val="00E10C19"/>
    <w:rsid w:val="00E1371F"/>
    <w:rsid w:val="00E14922"/>
    <w:rsid w:val="00E15015"/>
    <w:rsid w:val="00E2224D"/>
    <w:rsid w:val="00E22AFD"/>
    <w:rsid w:val="00E23BF3"/>
    <w:rsid w:val="00E24F5E"/>
    <w:rsid w:val="00E259C7"/>
    <w:rsid w:val="00E272F6"/>
    <w:rsid w:val="00E32007"/>
    <w:rsid w:val="00E335FE"/>
    <w:rsid w:val="00E34FD0"/>
    <w:rsid w:val="00E35349"/>
    <w:rsid w:val="00E355A2"/>
    <w:rsid w:val="00E35C45"/>
    <w:rsid w:val="00E36955"/>
    <w:rsid w:val="00E36AF7"/>
    <w:rsid w:val="00E410AF"/>
    <w:rsid w:val="00E45283"/>
    <w:rsid w:val="00E46A6F"/>
    <w:rsid w:val="00E478E1"/>
    <w:rsid w:val="00E47C29"/>
    <w:rsid w:val="00E50EDA"/>
    <w:rsid w:val="00E52D38"/>
    <w:rsid w:val="00E56C57"/>
    <w:rsid w:val="00E575F2"/>
    <w:rsid w:val="00E600C7"/>
    <w:rsid w:val="00E61FD9"/>
    <w:rsid w:val="00E62C4E"/>
    <w:rsid w:val="00E62CDB"/>
    <w:rsid w:val="00E65D5B"/>
    <w:rsid w:val="00E67D27"/>
    <w:rsid w:val="00E72FC1"/>
    <w:rsid w:val="00E73285"/>
    <w:rsid w:val="00E75B8D"/>
    <w:rsid w:val="00E800CB"/>
    <w:rsid w:val="00E80E9C"/>
    <w:rsid w:val="00E8165A"/>
    <w:rsid w:val="00E8178E"/>
    <w:rsid w:val="00E821A4"/>
    <w:rsid w:val="00E8442A"/>
    <w:rsid w:val="00E8453F"/>
    <w:rsid w:val="00E8462B"/>
    <w:rsid w:val="00E85557"/>
    <w:rsid w:val="00E866A8"/>
    <w:rsid w:val="00E86E22"/>
    <w:rsid w:val="00E86E41"/>
    <w:rsid w:val="00E905D0"/>
    <w:rsid w:val="00E909E8"/>
    <w:rsid w:val="00E90A8E"/>
    <w:rsid w:val="00E93689"/>
    <w:rsid w:val="00E953BE"/>
    <w:rsid w:val="00E95D53"/>
    <w:rsid w:val="00E972B9"/>
    <w:rsid w:val="00EA067A"/>
    <w:rsid w:val="00EA247F"/>
    <w:rsid w:val="00EA4223"/>
    <w:rsid w:val="00EA4798"/>
    <w:rsid w:val="00EA6095"/>
    <w:rsid w:val="00EA7D6E"/>
    <w:rsid w:val="00EB09EA"/>
    <w:rsid w:val="00EB3BDA"/>
    <w:rsid w:val="00EB4322"/>
    <w:rsid w:val="00EB4353"/>
    <w:rsid w:val="00EB6159"/>
    <w:rsid w:val="00EC14F3"/>
    <w:rsid w:val="00EC17C5"/>
    <w:rsid w:val="00EC2332"/>
    <w:rsid w:val="00EC3B7D"/>
    <w:rsid w:val="00EC4E49"/>
    <w:rsid w:val="00EC6D23"/>
    <w:rsid w:val="00ED1DD5"/>
    <w:rsid w:val="00ED7476"/>
    <w:rsid w:val="00ED77FB"/>
    <w:rsid w:val="00EE0A4F"/>
    <w:rsid w:val="00EE1646"/>
    <w:rsid w:val="00EE2371"/>
    <w:rsid w:val="00EE45FA"/>
    <w:rsid w:val="00EE4A32"/>
    <w:rsid w:val="00EF12C5"/>
    <w:rsid w:val="00EF1DDE"/>
    <w:rsid w:val="00EF4124"/>
    <w:rsid w:val="00EF47A8"/>
    <w:rsid w:val="00EF4CBB"/>
    <w:rsid w:val="00F007D8"/>
    <w:rsid w:val="00F00D50"/>
    <w:rsid w:val="00F01183"/>
    <w:rsid w:val="00F01745"/>
    <w:rsid w:val="00F01860"/>
    <w:rsid w:val="00F02753"/>
    <w:rsid w:val="00F033AC"/>
    <w:rsid w:val="00F03621"/>
    <w:rsid w:val="00F040AC"/>
    <w:rsid w:val="00F04A61"/>
    <w:rsid w:val="00F050A5"/>
    <w:rsid w:val="00F053A7"/>
    <w:rsid w:val="00F05D32"/>
    <w:rsid w:val="00F06F9A"/>
    <w:rsid w:val="00F0773F"/>
    <w:rsid w:val="00F116BD"/>
    <w:rsid w:val="00F11881"/>
    <w:rsid w:val="00F125A8"/>
    <w:rsid w:val="00F13848"/>
    <w:rsid w:val="00F13FA0"/>
    <w:rsid w:val="00F14324"/>
    <w:rsid w:val="00F16731"/>
    <w:rsid w:val="00F20014"/>
    <w:rsid w:val="00F20864"/>
    <w:rsid w:val="00F22BFC"/>
    <w:rsid w:val="00F24B32"/>
    <w:rsid w:val="00F24C39"/>
    <w:rsid w:val="00F25B76"/>
    <w:rsid w:val="00F25EE3"/>
    <w:rsid w:val="00F2664F"/>
    <w:rsid w:val="00F268C1"/>
    <w:rsid w:val="00F27DF6"/>
    <w:rsid w:val="00F3149A"/>
    <w:rsid w:val="00F3256F"/>
    <w:rsid w:val="00F3264D"/>
    <w:rsid w:val="00F353E2"/>
    <w:rsid w:val="00F3578C"/>
    <w:rsid w:val="00F364EC"/>
    <w:rsid w:val="00F377E6"/>
    <w:rsid w:val="00F40229"/>
    <w:rsid w:val="00F40E85"/>
    <w:rsid w:val="00F41202"/>
    <w:rsid w:val="00F41724"/>
    <w:rsid w:val="00F429CB"/>
    <w:rsid w:val="00F42A1B"/>
    <w:rsid w:val="00F43861"/>
    <w:rsid w:val="00F44A1C"/>
    <w:rsid w:val="00F464B8"/>
    <w:rsid w:val="00F47DC3"/>
    <w:rsid w:val="00F5030A"/>
    <w:rsid w:val="00F50373"/>
    <w:rsid w:val="00F5041D"/>
    <w:rsid w:val="00F510B0"/>
    <w:rsid w:val="00F53C01"/>
    <w:rsid w:val="00F54154"/>
    <w:rsid w:val="00F5479B"/>
    <w:rsid w:val="00F5490B"/>
    <w:rsid w:val="00F54CF8"/>
    <w:rsid w:val="00F55295"/>
    <w:rsid w:val="00F61170"/>
    <w:rsid w:val="00F6254D"/>
    <w:rsid w:val="00F626A6"/>
    <w:rsid w:val="00F644C8"/>
    <w:rsid w:val="00F64F48"/>
    <w:rsid w:val="00F65182"/>
    <w:rsid w:val="00F66152"/>
    <w:rsid w:val="00F66B5C"/>
    <w:rsid w:val="00F67089"/>
    <w:rsid w:val="00F70844"/>
    <w:rsid w:val="00F71729"/>
    <w:rsid w:val="00F72C09"/>
    <w:rsid w:val="00F73796"/>
    <w:rsid w:val="00F74588"/>
    <w:rsid w:val="00F747D6"/>
    <w:rsid w:val="00F75915"/>
    <w:rsid w:val="00F760CF"/>
    <w:rsid w:val="00F80B50"/>
    <w:rsid w:val="00F822A3"/>
    <w:rsid w:val="00F826E0"/>
    <w:rsid w:val="00F8448E"/>
    <w:rsid w:val="00F847C5"/>
    <w:rsid w:val="00F8777D"/>
    <w:rsid w:val="00F87816"/>
    <w:rsid w:val="00F90846"/>
    <w:rsid w:val="00F91344"/>
    <w:rsid w:val="00F921B5"/>
    <w:rsid w:val="00F92B49"/>
    <w:rsid w:val="00F92C1B"/>
    <w:rsid w:val="00F92E5B"/>
    <w:rsid w:val="00F93CCA"/>
    <w:rsid w:val="00F93F56"/>
    <w:rsid w:val="00F94A06"/>
    <w:rsid w:val="00F94D8D"/>
    <w:rsid w:val="00F953C5"/>
    <w:rsid w:val="00F96F9C"/>
    <w:rsid w:val="00F97308"/>
    <w:rsid w:val="00FA0C7A"/>
    <w:rsid w:val="00FA0D36"/>
    <w:rsid w:val="00FA0D4B"/>
    <w:rsid w:val="00FA11E2"/>
    <w:rsid w:val="00FA1B1B"/>
    <w:rsid w:val="00FA2064"/>
    <w:rsid w:val="00FA236F"/>
    <w:rsid w:val="00FA475B"/>
    <w:rsid w:val="00FA4CC8"/>
    <w:rsid w:val="00FA7976"/>
    <w:rsid w:val="00FB0A44"/>
    <w:rsid w:val="00FB3F02"/>
    <w:rsid w:val="00FB5B5E"/>
    <w:rsid w:val="00FB5CC5"/>
    <w:rsid w:val="00FB6AF7"/>
    <w:rsid w:val="00FB6BBA"/>
    <w:rsid w:val="00FC00A5"/>
    <w:rsid w:val="00FC18F5"/>
    <w:rsid w:val="00FC282D"/>
    <w:rsid w:val="00FC2AE9"/>
    <w:rsid w:val="00FC2B27"/>
    <w:rsid w:val="00FC4F02"/>
    <w:rsid w:val="00FC5BD9"/>
    <w:rsid w:val="00FD00C5"/>
    <w:rsid w:val="00FD3703"/>
    <w:rsid w:val="00FD3CA5"/>
    <w:rsid w:val="00FE0B27"/>
    <w:rsid w:val="00FE0E59"/>
    <w:rsid w:val="00FE318B"/>
    <w:rsid w:val="00FE36E5"/>
    <w:rsid w:val="00FE3AE6"/>
    <w:rsid w:val="00FE3D7C"/>
    <w:rsid w:val="00FE4274"/>
    <w:rsid w:val="00FE67EB"/>
    <w:rsid w:val="00FE6C92"/>
    <w:rsid w:val="00FF0FA6"/>
    <w:rsid w:val="00FF1A05"/>
    <w:rsid w:val="00FF1B61"/>
    <w:rsid w:val="00FF41DC"/>
    <w:rsid w:val="00FF477C"/>
    <w:rsid w:val="00FF6DB5"/>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F76"/>
    <w:pPr>
      <w:bidi/>
    </w:pPr>
    <w:rPr>
      <w:rFonts w:ascii="Arial" w:eastAsia="SimSun" w:hAnsi="Arial" w:cs="Arial"/>
      <w:sz w:val="22"/>
      <w:lang w:val="en-US"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rFonts w:ascii="arial bold" w:hAnsi="arial bold"/>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eastAsiaTheme="majorEastAsia"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pPr>
      <w:jc w:val="right"/>
    </w:pPr>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pPr>
      <w:bidi/>
    </w:pPr>
    <w:rPr>
      <w:rFonts w:ascii="Arial" w:eastAsia="SimSun" w:hAnsi="Arial" w:cs="Arial"/>
      <w:sz w:val="22"/>
      <w:lang w:val="en-US" w:eastAsia="zh-CN"/>
    </w:rPr>
  </w:style>
  <w:style w:type="character" w:customStyle="1" w:styleId="Heading5Char">
    <w:name w:val="Heading 5 Char"/>
    <w:basedOn w:val="DefaultParagraphFont"/>
    <w:link w:val="Heading5"/>
    <w:rsid w:val="00062643"/>
    <w:rPr>
      <w:rFonts w:ascii="Arial" w:eastAsiaTheme="majorEastAsia" w:hAnsi="Arial" w:cs="ZWAdobeF"/>
      <w:szCs w:val="2"/>
      <w:u w:val="single"/>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bidi/>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bidi/>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en-US" w:eastAsia="zh-CN"/>
    </w:rPr>
  </w:style>
  <w:style w:type="character" w:customStyle="1" w:styleId="Heading1Char">
    <w:name w:val="Heading 1 Char"/>
    <w:link w:val="Heading1"/>
    <w:rsid w:val="00B15E6E"/>
    <w:rPr>
      <w:rFonts w:ascii="Arial" w:eastAsia="SimSun" w:hAnsi="Arial" w:cs="Arial"/>
      <w:b/>
      <w:bCs/>
      <w:kern w:val="32"/>
      <w:sz w:val="22"/>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bidi/>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en-US"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pPr>
      <w:bidi/>
    </w:pPr>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bold" w:eastAsia="SimSun" w:hAnsi="arial bold" w:cs="Arial"/>
      <w:b/>
      <w:bCs/>
      <w:szCs w:val="22"/>
      <w:u w:val="single"/>
      <w:lang w:val="en-US"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5722C8"/>
  </w:style>
  <w:style w:type="character" w:customStyle="1" w:styleId="Heading2Char">
    <w:name w:val="Heading 2 Char"/>
    <w:basedOn w:val="DefaultParagraphFont"/>
    <w:link w:val="Heading2"/>
    <w:rsid w:val="005722C8"/>
    <w:rPr>
      <w:rFonts w:ascii="Arial" w:eastAsia="SimSun" w:hAnsi="Arial" w:cs="Arial"/>
      <w:b/>
      <w:bCs/>
      <w:iCs/>
      <w:caps/>
      <w:sz w:val="22"/>
      <w:szCs w:val="28"/>
      <w:lang w:val="en-US" w:eastAsia="zh-CN"/>
    </w:rPr>
  </w:style>
  <w:style w:type="character" w:customStyle="1" w:styleId="Style1Char">
    <w:name w:val="Style1 Char"/>
    <w:basedOn w:val="Heading2Char"/>
    <w:link w:val="Style1"/>
    <w:rsid w:val="005722C8"/>
    <w:rPr>
      <w:rFonts w:ascii="Arial" w:eastAsia="SimSun" w:hAnsi="Arial" w:cs="Arial"/>
      <w:b/>
      <w:bCs/>
      <w:iCs/>
      <w:caps/>
      <w:sz w:val="22"/>
      <w:szCs w:val="28"/>
      <w:lang w:val="en-US" w:eastAsia="zh-CN"/>
    </w:rPr>
  </w:style>
  <w:style w:type="character" w:styleId="UnresolvedMention">
    <w:name w:val="Unresolved Mention"/>
    <w:basedOn w:val="DefaultParagraphFont"/>
    <w:uiPriority w:val="99"/>
    <w:semiHidden/>
    <w:unhideWhenUsed/>
    <w:rsid w:val="004C1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DEAADBFP-1499948599-55039</_dlc_DocId>
    <_dlc_DocIdUrl xmlns="afdacc0a-6563-489f-9b51-6fc9acac5c48">
      <Url>https://wipoprod.sharepoint.com/sites/SPS-INT-BFP-DEAAD-AsseAffa/_layouts/15/DocIdRedir.aspx?ID=DEAADBFP-1499948599-55039</Url>
      <Description>DEAADBFP-1499948599-55039</Description>
    </_dlc_DocIdUrl>
    <IPSystem xmlns="56500874-bba0-4b48-9090-b201492e84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C4A86-AF13-4CFA-9E19-962D6050EF3A}">
  <ds:schemaRefs>
    <ds:schemaRef ds:uri="Microsoft.SharePoint.Taxonomy.ContentTypeSync"/>
  </ds:schemaRefs>
</ds:datastoreItem>
</file>

<file path=customXml/itemProps2.xml><?xml version="1.0" encoding="utf-8"?>
<ds:datastoreItem xmlns:ds="http://schemas.openxmlformats.org/officeDocument/2006/customXml" ds:itemID="{8DA69224-FF63-4AC1-B6DF-77AA91FE5357}">
  <ds:schemaRefs>
    <ds:schemaRef ds:uri="http://schemas.openxmlformats.org/officeDocument/2006/bibliography"/>
  </ds:schemaRefs>
</ds:datastoreItem>
</file>

<file path=customXml/itemProps3.xml><?xml version="1.0" encoding="utf-8"?>
<ds:datastoreItem xmlns:ds="http://schemas.openxmlformats.org/officeDocument/2006/customXml" ds:itemID="{7EA0CB7D-9E92-4EF0-8ED1-472536BC906F}">
  <ds:schemaRefs>
    <ds:schemaRef ds:uri="http://purl.org/dc/dcmitype/"/>
    <ds:schemaRef ds:uri="http://purl.org/dc/terms/"/>
    <ds:schemaRef ds:uri="http://schemas.microsoft.com/office/2006/documentManagement/types"/>
    <ds:schemaRef ds:uri="afdacc0a-6563-489f-9b51-6fc9acac5c48"/>
    <ds:schemaRef ds:uri="0d6abe56-55ad-41de-8124-44420a0ee71d"/>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56500874-bba0-4b48-9090-b201492e8473"/>
  </ds:schemaRefs>
</ds:datastoreItem>
</file>

<file path=customXml/itemProps4.xml><?xml version="1.0" encoding="utf-8"?>
<ds:datastoreItem xmlns:ds="http://schemas.openxmlformats.org/officeDocument/2006/customXml" ds:itemID="{16D5345A-AD6A-47B7-A979-4380B7E9D49D}">
  <ds:schemaRefs>
    <ds:schemaRef ds:uri="http://schemas.microsoft.com/sharepoint/v3/contenttype/forms"/>
  </ds:schemaRefs>
</ds:datastoreItem>
</file>

<file path=customXml/itemProps5.xml><?xml version="1.0" encoding="utf-8"?>
<ds:datastoreItem xmlns:ds="http://schemas.openxmlformats.org/officeDocument/2006/customXml" ds:itemID="{EFD2704E-A5AE-43E8-958B-15E1629CB5A1}">
  <ds:schemaRefs>
    <ds:schemaRef ds:uri="http://schemas.microsoft.com/sharepoint/events"/>
  </ds:schemaRefs>
</ds:datastoreItem>
</file>

<file path=customXml/itemProps6.xml><?xml version="1.0" encoding="utf-8"?>
<ds:datastoreItem xmlns:ds="http://schemas.openxmlformats.org/officeDocument/2006/customXml" ds:itemID="{929BA590-3489-47A0-9ECD-9EED59B9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7119</Words>
  <Characters>40580</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WO/CC/86/3 (Arabic)</vt:lpstr>
    </vt:vector>
  </TitlesOfParts>
  <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WO/CC/86/3 (Arabic)</dc:title>
  <dc:subject>WO/CC/80/3: Amendments to Staff Regulations and Rules</dc:subject>
  <dc:creator>WIPO</dc:creator>
  <cp:keywords>PUBLIC, docId:72EB4F5FBABE8CBF9B81A8F21124397B</cp:keywords>
  <dc:description/>
  <cp:lastModifiedBy>RUSSO Antonella</cp:lastModifiedBy>
  <cp:revision>2</cp:revision>
  <cp:lastPrinted>2026-06-05T14:58:00Z</cp:lastPrinted>
  <dcterms:created xsi:type="dcterms:W3CDTF">2026-06-17T15:13:00Z</dcterms:created>
  <dcterms:modified xsi:type="dcterms:W3CDTF">2026-06-17T15:13:00Z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70e1f567-8e6e-4e97-a71c-77cbecd5cdf9</vt:lpwstr>
  </property>
</Properties>
</file>