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772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9CDE3BE" wp14:editId="0AA6C16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9DB06F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A5F3CB3" w14:textId="1A1883AF" w:rsidR="007E1D1A" w:rsidRDefault="007151A9" w:rsidP="007151A9">
      <w:pPr>
        <w:bidi w:val="0"/>
        <w:rPr>
          <w:rFonts w:ascii="Arial Black" w:hAnsi="Arial Black"/>
          <w:caps/>
          <w:sz w:val="15"/>
          <w:szCs w:val="15"/>
        </w:rPr>
      </w:pPr>
      <w:bookmarkStart w:id="0" w:name="Original"/>
      <w:r>
        <w:rPr>
          <w:rFonts w:ascii="Arial Black" w:hAnsi="Arial Black"/>
          <w:caps/>
          <w:sz w:val="15"/>
          <w:szCs w:val="15"/>
        </w:rPr>
        <w:t>wo/cc</w:t>
      </w:r>
      <w:r w:rsidR="007E1D1A" w:rsidRPr="007E1D1A">
        <w:rPr>
          <w:rFonts w:ascii="Arial Black" w:hAnsi="Arial Black"/>
          <w:caps/>
          <w:sz w:val="15"/>
          <w:szCs w:val="15"/>
        </w:rPr>
        <w:t>/</w:t>
      </w:r>
      <w:r>
        <w:rPr>
          <w:rFonts w:ascii="Arial Black" w:hAnsi="Arial Black"/>
          <w:caps/>
          <w:sz w:val="15"/>
          <w:szCs w:val="15"/>
        </w:rPr>
        <w:t>8</w:t>
      </w:r>
      <w:r w:rsidR="000B0420">
        <w:rPr>
          <w:rFonts w:ascii="Arial Black" w:hAnsi="Arial Black"/>
          <w:caps/>
          <w:sz w:val="15"/>
          <w:szCs w:val="15"/>
        </w:rPr>
        <w:t>5</w:t>
      </w:r>
      <w:r w:rsidR="003660D1">
        <w:rPr>
          <w:rFonts w:ascii="Arial Black" w:hAnsi="Arial Black"/>
          <w:caps/>
          <w:sz w:val="15"/>
          <w:szCs w:val="15"/>
        </w:rPr>
        <w:t>/</w:t>
      </w:r>
      <w:r w:rsidR="00817401">
        <w:rPr>
          <w:rFonts w:ascii="Arial Black" w:hAnsi="Arial Black"/>
          <w:caps/>
          <w:sz w:val="15"/>
          <w:szCs w:val="15"/>
        </w:rPr>
        <w:t>2</w:t>
      </w:r>
    </w:p>
    <w:p w14:paraId="32A887B4" w14:textId="1C3BD0AD" w:rsidR="008B2CC1" w:rsidRPr="00CC3E2D" w:rsidRDefault="00CC3E2D" w:rsidP="003660D1">
      <w:pPr>
        <w:jc w:val="right"/>
        <w:rPr>
          <w:rFonts w:asciiTheme="minorHAnsi" w:hAnsiTheme="minorHAnsi" w:cstheme="minorHAnsi"/>
          <w:caps/>
          <w:sz w:val="15"/>
          <w:szCs w:val="15"/>
          <w:lang w:bidi="ar-DZ"/>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817401">
        <w:rPr>
          <w:rFonts w:asciiTheme="minorHAnsi" w:hAnsiTheme="minorHAnsi" w:cstheme="minorHAnsi" w:hint="cs"/>
          <w:b/>
          <w:bCs/>
          <w:caps/>
          <w:sz w:val="15"/>
          <w:szCs w:val="15"/>
          <w:rtl/>
          <w:lang w:bidi="ar-DZ"/>
        </w:rPr>
        <w:t>بالإنكليزية</w:t>
      </w:r>
    </w:p>
    <w:p w14:paraId="066AD4CB" w14:textId="4C341B85"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817401">
        <w:rPr>
          <w:rFonts w:asciiTheme="minorHAnsi" w:hAnsiTheme="minorHAnsi" w:cstheme="minorHAnsi" w:hint="cs"/>
          <w:b/>
          <w:bCs/>
          <w:caps/>
          <w:sz w:val="15"/>
          <w:szCs w:val="15"/>
          <w:rtl/>
        </w:rPr>
        <w:t>27 أكتوبر 2025</w:t>
      </w:r>
    </w:p>
    <w:bookmarkEnd w:id="1"/>
    <w:p w14:paraId="4B721F66" w14:textId="77777777" w:rsidR="002253C1" w:rsidRDefault="007151A9" w:rsidP="007151A9">
      <w:pPr>
        <w:outlineLvl w:val="1"/>
        <w:rPr>
          <w:b/>
          <w:bCs/>
          <w:caps/>
          <w:kern w:val="32"/>
          <w:sz w:val="32"/>
          <w:szCs w:val="32"/>
          <w:rtl/>
        </w:rPr>
      </w:pPr>
      <w:r w:rsidRPr="007151A9">
        <w:rPr>
          <w:b/>
          <w:bCs/>
          <w:caps/>
          <w:kern w:val="32"/>
          <w:sz w:val="32"/>
          <w:szCs w:val="32"/>
          <w:rtl/>
        </w:rPr>
        <w:t>لجنة الويبو للتنسيق</w:t>
      </w:r>
    </w:p>
    <w:p w14:paraId="742B79F9" w14:textId="77777777" w:rsidR="002253C1" w:rsidRDefault="002253C1" w:rsidP="00250149">
      <w:pPr>
        <w:outlineLvl w:val="1"/>
        <w:rPr>
          <w:b/>
          <w:bCs/>
          <w:caps/>
          <w:kern w:val="32"/>
          <w:sz w:val="32"/>
          <w:szCs w:val="32"/>
          <w:rtl/>
        </w:rPr>
      </w:pPr>
    </w:p>
    <w:p w14:paraId="42F33134" w14:textId="77777777" w:rsidR="00A90F0A" w:rsidRPr="00D67EAE" w:rsidRDefault="007151A9" w:rsidP="007151A9">
      <w:pPr>
        <w:outlineLvl w:val="1"/>
        <w:rPr>
          <w:rFonts w:asciiTheme="minorHAnsi" w:hAnsiTheme="minorHAnsi" w:cstheme="minorHAnsi"/>
          <w:bCs/>
          <w:sz w:val="24"/>
          <w:szCs w:val="24"/>
        </w:rPr>
      </w:pPr>
      <w:r>
        <w:rPr>
          <w:rFonts w:asciiTheme="minorHAnsi" w:hAnsiTheme="minorHAnsi" w:hint="cs"/>
          <w:b/>
          <w:bCs/>
          <w:sz w:val="24"/>
          <w:szCs w:val="24"/>
          <w:rtl/>
        </w:rPr>
        <w:t>ا</w:t>
      </w:r>
      <w:r w:rsidRPr="007151A9">
        <w:rPr>
          <w:rFonts w:asciiTheme="minorHAnsi" w:hAnsiTheme="minorHAnsi"/>
          <w:b/>
          <w:bCs/>
          <w:sz w:val="24"/>
          <w:szCs w:val="24"/>
          <w:rtl/>
        </w:rPr>
        <w:t xml:space="preserve">لدورة </w:t>
      </w:r>
      <w:r w:rsidR="000B0420">
        <w:rPr>
          <w:rFonts w:asciiTheme="minorHAnsi" w:hAnsiTheme="minorHAnsi" w:hint="cs"/>
          <w:b/>
          <w:bCs/>
          <w:sz w:val="24"/>
          <w:szCs w:val="24"/>
          <w:rtl/>
        </w:rPr>
        <w:t>الخامسة</w:t>
      </w:r>
      <w:r w:rsidRPr="007151A9">
        <w:rPr>
          <w:rFonts w:asciiTheme="minorHAnsi" w:hAnsiTheme="minorHAnsi"/>
          <w:b/>
          <w:bCs/>
          <w:sz w:val="24"/>
          <w:szCs w:val="24"/>
          <w:rtl/>
        </w:rPr>
        <w:t xml:space="preserve"> والثمانون (الدورة </w:t>
      </w:r>
      <w:r w:rsidR="000B0420">
        <w:rPr>
          <w:rFonts w:asciiTheme="minorHAnsi" w:hAnsiTheme="minorHAnsi" w:hint="cs"/>
          <w:b/>
          <w:bCs/>
          <w:sz w:val="24"/>
          <w:szCs w:val="24"/>
          <w:rtl/>
        </w:rPr>
        <w:t>الاستثنائية</w:t>
      </w:r>
      <w:r w:rsidRPr="007151A9">
        <w:rPr>
          <w:rFonts w:asciiTheme="minorHAnsi" w:hAnsiTheme="minorHAnsi"/>
          <w:b/>
          <w:bCs/>
          <w:sz w:val="24"/>
          <w:szCs w:val="24"/>
          <w:rtl/>
        </w:rPr>
        <w:t xml:space="preserve"> </w:t>
      </w:r>
      <w:r w:rsidR="000B0420">
        <w:rPr>
          <w:rFonts w:asciiTheme="minorHAnsi" w:hAnsiTheme="minorHAnsi" w:hint="cs"/>
          <w:b/>
          <w:bCs/>
          <w:sz w:val="24"/>
          <w:szCs w:val="24"/>
          <w:rtl/>
        </w:rPr>
        <w:t>التاسعة</w:t>
      </w:r>
      <w:r w:rsidR="009B7F26">
        <w:rPr>
          <w:rFonts w:asciiTheme="minorHAnsi" w:hAnsiTheme="minorHAnsi" w:hint="cs"/>
          <w:b/>
          <w:bCs/>
          <w:sz w:val="24"/>
          <w:szCs w:val="24"/>
          <w:rtl/>
        </w:rPr>
        <w:t xml:space="preserve"> </w:t>
      </w:r>
      <w:r w:rsidR="000B0420">
        <w:rPr>
          <w:rFonts w:asciiTheme="minorHAnsi" w:hAnsiTheme="minorHAnsi" w:hint="cs"/>
          <w:b/>
          <w:bCs/>
          <w:sz w:val="24"/>
          <w:szCs w:val="24"/>
          <w:rtl/>
        </w:rPr>
        <w:t>والعشرون</w:t>
      </w:r>
      <w:r w:rsidRPr="007151A9">
        <w:rPr>
          <w:rFonts w:asciiTheme="minorHAnsi" w:hAnsiTheme="minorHAnsi"/>
          <w:b/>
          <w:bCs/>
          <w:sz w:val="24"/>
          <w:szCs w:val="24"/>
          <w:rtl/>
        </w:rPr>
        <w:t>)</w:t>
      </w:r>
    </w:p>
    <w:p w14:paraId="06B37987" w14:textId="77777777" w:rsidR="008B2CC1" w:rsidRPr="00D67EAE" w:rsidRDefault="007151A9" w:rsidP="007151A9">
      <w:pPr>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 xml:space="preserve">جنيف، </w:t>
      </w:r>
      <w:r w:rsidR="000B0420">
        <w:rPr>
          <w:rFonts w:asciiTheme="minorHAnsi" w:hAnsiTheme="minorHAnsi" w:cstheme="minorHAnsi" w:hint="cs"/>
          <w:b/>
          <w:bCs/>
          <w:sz w:val="24"/>
          <w:szCs w:val="24"/>
          <w:rtl/>
        </w:rPr>
        <w:t>12 و13 فبراير</w:t>
      </w:r>
      <w:r w:rsidRPr="007151A9">
        <w:rPr>
          <w:rFonts w:asciiTheme="minorHAnsi" w:hAnsiTheme="minorHAnsi" w:cstheme="minorHAnsi"/>
          <w:b/>
          <w:bCs/>
          <w:sz w:val="24"/>
          <w:szCs w:val="24"/>
          <w:rtl/>
        </w:rPr>
        <w:t xml:space="preserve"> </w:t>
      </w:r>
      <w:r w:rsidR="000B0420">
        <w:rPr>
          <w:rFonts w:asciiTheme="minorHAnsi" w:hAnsiTheme="minorHAnsi" w:cstheme="minorHAnsi" w:hint="cs"/>
          <w:b/>
          <w:bCs/>
          <w:sz w:val="24"/>
          <w:szCs w:val="24"/>
          <w:rtl/>
        </w:rPr>
        <w:t>2026</w:t>
      </w:r>
    </w:p>
    <w:p w14:paraId="2E49D728" w14:textId="3C818EA4" w:rsidR="008B2CC1" w:rsidRPr="00D67EAE" w:rsidRDefault="00817401"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الترشيحات المقترحة لمنصب المدير العام للويبو</w:t>
      </w:r>
    </w:p>
    <w:p w14:paraId="61CFEC53" w14:textId="40AED1A1" w:rsidR="00C4313B" w:rsidRDefault="00817401" w:rsidP="003660D1">
      <w:pPr>
        <w:spacing w:after="1040"/>
        <w:rPr>
          <w:rFonts w:asciiTheme="minorHAnsi" w:hAnsiTheme="minorHAnsi"/>
          <w:iCs/>
        </w:rPr>
      </w:pPr>
      <w:bookmarkStart w:id="3" w:name="Prepared"/>
      <w:bookmarkEnd w:id="2"/>
      <w:bookmarkEnd w:id="3"/>
      <w:r>
        <w:rPr>
          <w:rFonts w:asciiTheme="minorHAnsi" w:hAnsiTheme="minorHAnsi" w:hint="cs"/>
          <w:iCs/>
          <w:rtl/>
        </w:rPr>
        <w:t>مذكرة من إعداد رئيس لجنة التنسيق</w:t>
      </w:r>
    </w:p>
    <w:p w14:paraId="00AA2158" w14:textId="1936DC51" w:rsidR="000B0420" w:rsidRDefault="00817401" w:rsidP="00817401">
      <w:pPr>
        <w:pStyle w:val="ONUMA"/>
      </w:pPr>
      <w:r w:rsidRPr="00817401">
        <w:rPr>
          <w:rtl/>
        </w:rPr>
        <w:t xml:space="preserve">أرسل رئيس لجنة التنسيق، في 24 يوليو 2025، التعميم </w:t>
      </w:r>
      <w:r w:rsidRPr="00817401">
        <w:t>C. N 4222</w:t>
      </w:r>
      <w:r w:rsidRPr="00817401">
        <w:rPr>
          <w:rtl/>
        </w:rPr>
        <w:t xml:space="preserve"> إلى جميع الدول الأعضاء في الويبو ودعاها فيه إلى </w:t>
      </w:r>
      <w:r>
        <w:rPr>
          <w:rFonts w:hint="cs"/>
          <w:rtl/>
        </w:rPr>
        <w:t>اقتراح</w:t>
      </w:r>
      <w:r w:rsidRPr="00817401">
        <w:rPr>
          <w:rtl/>
        </w:rPr>
        <w:t xml:space="preserve"> أحد مواطنيها </w:t>
      </w:r>
      <w:r>
        <w:rPr>
          <w:rFonts w:hint="cs"/>
          <w:rtl/>
        </w:rPr>
        <w:t xml:space="preserve">كمرشح </w:t>
      </w:r>
      <w:r w:rsidRPr="00817401">
        <w:rPr>
          <w:rtl/>
        </w:rPr>
        <w:t>لمنصب المدير العام للويبو.</w:t>
      </w:r>
    </w:p>
    <w:p w14:paraId="17BDA862" w14:textId="773B9330" w:rsidR="00817401" w:rsidRDefault="00924496" w:rsidP="00817401">
      <w:pPr>
        <w:pStyle w:val="ONUMA"/>
      </w:pPr>
      <w:r w:rsidRPr="00924496">
        <w:rPr>
          <w:rtl/>
        </w:rPr>
        <w:t xml:space="preserve">واستلم رئيس لجنة التنسيق الترشيحين المقترحين للشخصين التاليين، </w:t>
      </w:r>
      <w:r>
        <w:rPr>
          <w:rFonts w:hint="cs"/>
          <w:rtl/>
        </w:rPr>
        <w:t>الواردين</w:t>
      </w:r>
      <w:r w:rsidRPr="00924496">
        <w:rPr>
          <w:rtl/>
        </w:rPr>
        <w:t xml:space="preserve"> اسميهما </w:t>
      </w:r>
      <w:r w:rsidR="00696E89">
        <w:rPr>
          <w:rFonts w:hint="cs"/>
          <w:rtl/>
        </w:rPr>
        <w:t xml:space="preserve">أدناه </w:t>
      </w:r>
      <w:r w:rsidRPr="00924496">
        <w:rPr>
          <w:rtl/>
        </w:rPr>
        <w:t>حسب الترتيب الأبجدي</w:t>
      </w:r>
      <w:r w:rsidR="00696E89">
        <w:rPr>
          <w:rFonts w:hint="cs"/>
          <w:rtl/>
        </w:rPr>
        <w:t xml:space="preserve"> اللاتيني</w:t>
      </w:r>
      <w:r w:rsidRPr="00924496">
        <w:rPr>
          <w:rtl/>
        </w:rPr>
        <w:t xml:space="preserve">، وقد أُبلغت الدول الأعضاء في الويبو بكل منهما </w:t>
      </w:r>
      <w:r w:rsidR="00696E89">
        <w:rPr>
          <w:rFonts w:hint="cs"/>
          <w:rtl/>
        </w:rPr>
        <w:t>عقب</w:t>
      </w:r>
      <w:r w:rsidRPr="00924496">
        <w:rPr>
          <w:rtl/>
        </w:rPr>
        <w:t xml:space="preserve"> استلامه:</w:t>
      </w:r>
    </w:p>
    <w:p w14:paraId="7245C48D" w14:textId="6F186D2E" w:rsidR="00924496" w:rsidRDefault="00D90494" w:rsidP="00924496">
      <w:pPr>
        <w:pStyle w:val="BodyText"/>
        <w:ind w:left="1435"/>
        <w:rPr>
          <w:rtl/>
        </w:rPr>
      </w:pPr>
      <w:r w:rsidRPr="00D90494">
        <w:rPr>
          <w:rtl/>
        </w:rPr>
        <w:t>السيد جوهاني ستانلي جوزيف</w:t>
      </w:r>
      <w:r>
        <w:rPr>
          <w:rFonts w:hint="cs"/>
          <w:rtl/>
        </w:rPr>
        <w:t xml:space="preserve"> (هايتي)</w:t>
      </w:r>
    </w:p>
    <w:p w14:paraId="266E5814" w14:textId="01DFCF2E" w:rsidR="00D90494" w:rsidRDefault="00D90494" w:rsidP="00924496">
      <w:pPr>
        <w:pStyle w:val="BodyText"/>
        <w:ind w:left="1435"/>
        <w:rPr>
          <w:rtl/>
        </w:rPr>
      </w:pPr>
      <w:r>
        <w:rPr>
          <w:rFonts w:hint="cs"/>
          <w:rtl/>
        </w:rPr>
        <w:t>السيد دارين تانغ (سنغافورة)</w:t>
      </w:r>
    </w:p>
    <w:p w14:paraId="7D8E5648" w14:textId="09FEA179" w:rsidR="00D90494" w:rsidRDefault="00D90494" w:rsidP="00D90494">
      <w:pPr>
        <w:pStyle w:val="ONUMA"/>
      </w:pPr>
      <w:r w:rsidRPr="00D90494">
        <w:rPr>
          <w:rtl/>
        </w:rPr>
        <w:t xml:space="preserve">ويحتوى مرفق هذه الوثيقة على نص المراسلتين </w:t>
      </w:r>
      <w:r w:rsidR="00696E89">
        <w:rPr>
          <w:rFonts w:hint="cs"/>
          <w:rtl/>
        </w:rPr>
        <w:t>المشتملتين على</w:t>
      </w:r>
      <w:r w:rsidRPr="00D90494">
        <w:rPr>
          <w:rtl/>
        </w:rPr>
        <w:t xml:space="preserve"> كل ترشيح من الترشيحين المذكورين أعلاه، مع السيرة الذاتية للمرشح المعني.</w:t>
      </w:r>
    </w:p>
    <w:p w14:paraId="6B46FA2B" w14:textId="77777777" w:rsidR="00D90494" w:rsidRDefault="00D90494" w:rsidP="00D90494">
      <w:pPr>
        <w:pStyle w:val="Endofdocument-Annex"/>
        <w:spacing w:before="480"/>
        <w:ind w:left="5530"/>
        <w:rPr>
          <w:rtl/>
        </w:rPr>
        <w:sectPr w:rsidR="00D90494" w:rsidSect="009B7F26">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w:t>
      </w:r>
    </w:p>
    <w:p w14:paraId="21E0B46A" w14:textId="77777777" w:rsidR="004E0039" w:rsidRPr="004E0039" w:rsidRDefault="004E0039" w:rsidP="004E0039">
      <w:pPr>
        <w:spacing w:before="240"/>
        <w:jc w:val="center"/>
        <w:rPr>
          <w:rFonts w:ascii="Calibri" w:eastAsia="Aptos" w:hAnsi="Calibri"/>
          <w:kern w:val="2"/>
          <w:sz w:val="24"/>
          <w:szCs w:val="24"/>
          <w:rtl/>
          <w:lang w:eastAsia="en-US"/>
          <w14:ligatures w14:val="standardContextual"/>
        </w:rPr>
      </w:pPr>
      <w:r w:rsidRPr="004E0039">
        <w:rPr>
          <w:rFonts w:ascii="Calibri" w:eastAsia="Aptos" w:hAnsi="Calibri"/>
          <w:b/>
          <w:bCs/>
          <w:kern w:val="2"/>
          <w:sz w:val="24"/>
          <w:szCs w:val="24"/>
          <w:rtl/>
          <w:lang w:eastAsia="en-US"/>
          <w14:ligatures w14:val="standardContextual"/>
        </w:rPr>
        <w:lastRenderedPageBreak/>
        <w:t>جمهورية هايتي</w:t>
      </w:r>
    </w:p>
    <w:p w14:paraId="44760200" w14:textId="77777777" w:rsidR="004E0039" w:rsidRPr="004E0039" w:rsidRDefault="004E0039" w:rsidP="004E0039">
      <w:pPr>
        <w:spacing w:before="240"/>
        <w:jc w:val="center"/>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البعثة الدائمة لهايتي لدى مكتب الأمم المتحدة والمنظمات الدولية الأخرى في جنيف</w:t>
      </w:r>
    </w:p>
    <w:p w14:paraId="7E379C61" w14:textId="77777777" w:rsidR="004E0039" w:rsidRPr="004E0039" w:rsidRDefault="004E0039" w:rsidP="004E0039">
      <w:pPr>
        <w:spacing w:before="240" w:line="276" w:lineRule="auto"/>
        <w:jc w:val="right"/>
        <w:rPr>
          <w:rFonts w:ascii="Calibri" w:eastAsia="Aptos" w:hAnsi="Calibri"/>
          <w:kern w:val="2"/>
          <w:sz w:val="24"/>
          <w:szCs w:val="24"/>
          <w:lang w:eastAsia="en-US"/>
          <w14:ligatures w14:val="standardContextual"/>
        </w:rPr>
      </w:pPr>
    </w:p>
    <w:p w14:paraId="36772209" w14:textId="77777777" w:rsidR="004E0039" w:rsidRPr="004E0039" w:rsidRDefault="004E0039" w:rsidP="004E0039">
      <w:pPr>
        <w:spacing w:before="240" w:line="276" w:lineRule="auto"/>
        <w:jc w:val="right"/>
        <w:rPr>
          <w:rFonts w:ascii="Calibri" w:eastAsia="Aptos" w:hAnsi="Calibri"/>
          <w:b/>
          <w:bCs/>
          <w:kern w:val="2"/>
          <w:sz w:val="24"/>
          <w:szCs w:val="24"/>
          <w:lang w:eastAsia="en-US"/>
          <w14:ligatures w14:val="standardContextual"/>
        </w:rPr>
      </w:pPr>
      <w:r w:rsidRPr="004E0039">
        <w:rPr>
          <w:rFonts w:ascii="Calibri" w:eastAsia="Aptos" w:hAnsi="Calibri"/>
          <w:b/>
          <w:bCs/>
          <w:kern w:val="2"/>
          <w:sz w:val="24"/>
          <w:szCs w:val="24"/>
          <w:lang w:eastAsia="en-US"/>
          <w14:ligatures w14:val="standardContextual"/>
        </w:rPr>
        <w:t>MPH-ONUG/KJ/0716-2025</w:t>
      </w:r>
    </w:p>
    <w:p w14:paraId="13618339" w14:textId="77777777" w:rsidR="004E0039" w:rsidRPr="004E0039" w:rsidRDefault="004E0039" w:rsidP="004E0039">
      <w:pPr>
        <w:spacing w:before="240"/>
        <w:ind w:firstLine="720"/>
        <w:rPr>
          <w:rFonts w:ascii="Calibri" w:eastAsia="Aptos" w:hAnsi="Calibri"/>
          <w:kern w:val="2"/>
          <w:sz w:val="24"/>
          <w:szCs w:val="24"/>
          <w:lang w:eastAsia="en-US"/>
          <w14:ligatures w14:val="standardContextual"/>
        </w:rPr>
      </w:pPr>
      <w:r w:rsidRPr="004E0039">
        <w:rPr>
          <w:rFonts w:ascii="Calibri" w:eastAsia="Aptos" w:hAnsi="Calibri"/>
          <w:kern w:val="2"/>
          <w:rtl/>
          <w:lang w:val="fr-FR" w:eastAsia="en-US"/>
          <w14:ligatures w14:val="standardContextual"/>
        </w:rPr>
        <w:t xml:space="preserve">تهدي البعثة الدائمة لهايتي لدى مكتب الأمم المتحدة والمنظمات الدولية الأخرى في جنيف أطيب تحياتها إلى المنظمة العالمية للملكية الفكرية (الويبو) وتتشرف </w:t>
      </w:r>
      <w:r w:rsidRPr="004E0039">
        <w:rPr>
          <w:rFonts w:ascii="Calibri" w:eastAsia="Aptos" w:hAnsi="Calibri" w:hint="cs"/>
          <w:kern w:val="2"/>
          <w:rtl/>
          <w:lang w:val="fr-FR" w:eastAsia="en-US"/>
          <w14:ligatures w14:val="standardContextual"/>
        </w:rPr>
        <w:t xml:space="preserve">بأن ترسل لها، في نص هذه الوثيقة، رسالة من </w:t>
      </w:r>
      <w:r w:rsidRPr="004E0039">
        <w:rPr>
          <w:rFonts w:ascii="Calibri" w:eastAsia="Aptos" w:hAnsi="Calibri" w:hint="cs"/>
          <w:kern w:val="2"/>
          <w:sz w:val="24"/>
          <w:szCs w:val="24"/>
          <w:rtl/>
          <w:lang w:eastAsia="en-US"/>
          <w14:ligatures w14:val="standardContextual"/>
        </w:rPr>
        <w:t xml:space="preserve">معالي السيد جان-فكتور جان-باتيست، وزير </w:t>
      </w:r>
      <w:r w:rsidRPr="004E0039">
        <w:rPr>
          <w:rFonts w:ascii="Calibri" w:eastAsia="Aptos" w:hAnsi="Calibri"/>
          <w:kern w:val="2"/>
          <w:sz w:val="24"/>
          <w:szCs w:val="24"/>
          <w:rtl/>
          <w:lang w:eastAsia="en-US"/>
          <w14:ligatures w14:val="standardContextual"/>
        </w:rPr>
        <w:t xml:space="preserve">الشؤون الخارجية </w:t>
      </w:r>
      <w:r w:rsidRPr="004E0039">
        <w:rPr>
          <w:rFonts w:ascii="Calibri" w:eastAsia="Aptos" w:hAnsi="Calibri" w:hint="cs"/>
          <w:kern w:val="2"/>
          <w:sz w:val="24"/>
          <w:szCs w:val="24"/>
          <w:rtl/>
          <w:lang w:eastAsia="en-US"/>
          <w14:ligatures w14:val="standardContextual"/>
        </w:rPr>
        <w:t xml:space="preserve">والشؤون الدينية موجَّهة إلى معالي السيد جيمس باكستر، رئيس لجنة التنسيق للمنظمة العالمية للملكية الفكرية (الويبو)، والتي بموجبها يقدّم معالي السيد جان-باتيست </w:t>
      </w:r>
      <w:r w:rsidRPr="004E0039">
        <w:rPr>
          <w:rFonts w:ascii="Calibri" w:eastAsia="Aptos" w:hAnsi="Calibri" w:hint="cs"/>
          <w:b/>
          <w:bCs/>
          <w:kern w:val="2"/>
          <w:sz w:val="24"/>
          <w:szCs w:val="24"/>
          <w:rtl/>
          <w:lang w:eastAsia="en-US"/>
          <w14:ligatures w14:val="standardContextual"/>
        </w:rPr>
        <w:t xml:space="preserve">مرشّح هايتي الرسمي </w:t>
      </w:r>
      <w:r w:rsidRPr="004E0039">
        <w:rPr>
          <w:rFonts w:ascii="Calibri" w:eastAsia="Aptos" w:hAnsi="Calibri"/>
          <w:b/>
          <w:bCs/>
          <w:kern w:val="2"/>
          <w:rtl/>
          <w:lang w:val="fr-FR" w:eastAsia="en-US"/>
          <w14:ligatures w14:val="standardContextual"/>
        </w:rPr>
        <w:t>لمنصب المدير العام للويبو</w:t>
      </w:r>
      <w:r w:rsidRPr="004E0039">
        <w:rPr>
          <w:rFonts w:ascii="Calibri" w:eastAsia="Aptos" w:hAnsi="Calibri"/>
          <w:kern w:val="2"/>
          <w:rtl/>
          <w:lang w:val="fr-FR" w:eastAsia="en-US"/>
          <w14:ligatures w14:val="standardContextual"/>
        </w:rPr>
        <w:t xml:space="preserve"> في شخص السيد </w:t>
      </w:r>
      <w:r w:rsidRPr="004E0039">
        <w:rPr>
          <w:rFonts w:ascii="Calibri" w:eastAsia="Aptos" w:hAnsi="Calibri"/>
          <w:b/>
          <w:bCs/>
          <w:kern w:val="2"/>
          <w:rtl/>
          <w:lang w:val="fr-FR" w:eastAsia="en-US"/>
          <w14:ligatures w14:val="standardContextual"/>
        </w:rPr>
        <w:t>جوهاني ستانلي جوزيف</w:t>
      </w:r>
      <w:r w:rsidRPr="004E0039">
        <w:rPr>
          <w:rFonts w:ascii="Calibri" w:eastAsia="Aptos" w:hAnsi="Calibri"/>
          <w:kern w:val="2"/>
          <w:rtl/>
          <w:lang w:val="fr-FR" w:eastAsia="en-US"/>
          <w14:ligatures w14:val="standardContextual"/>
        </w:rPr>
        <w:t xml:space="preserve">، وذلك في الانتخابات التي ستُجرى خلال </w:t>
      </w:r>
      <w:r w:rsidRPr="004E0039">
        <w:rPr>
          <w:rFonts w:ascii="Calibri" w:eastAsia="Aptos" w:hAnsi="Calibri" w:hint="cs"/>
          <w:kern w:val="2"/>
          <w:rtl/>
          <w:lang w:val="fr-FR" w:eastAsia="en-US"/>
          <w14:ligatures w14:val="standardContextual"/>
        </w:rPr>
        <w:t>دورة الويبو الاستثنائية</w:t>
      </w:r>
      <w:r w:rsidRPr="004E0039">
        <w:rPr>
          <w:rFonts w:ascii="Calibri" w:eastAsia="Aptos" w:hAnsi="Calibri"/>
          <w:kern w:val="2"/>
          <w:rtl/>
          <w:lang w:eastAsia="en-US"/>
          <w14:ligatures w14:val="standardContextual"/>
        </w:rPr>
        <w:t xml:space="preserve">، </w:t>
      </w:r>
      <w:r w:rsidRPr="004E0039">
        <w:rPr>
          <w:rFonts w:ascii="Calibri" w:eastAsia="Aptos" w:hAnsi="Calibri"/>
          <w:kern w:val="2"/>
          <w:rtl/>
          <w:lang w:val="fr-FR" w:eastAsia="en-US"/>
          <w14:ligatures w14:val="standardContextual"/>
        </w:rPr>
        <w:t xml:space="preserve">يوم </w:t>
      </w:r>
      <w:r w:rsidRPr="004E0039">
        <w:rPr>
          <w:rFonts w:ascii="Calibri" w:eastAsia="Aptos" w:hAnsi="Calibri"/>
          <w:kern w:val="2"/>
          <w:lang w:val="fr-FR" w:eastAsia="en-US"/>
          <w14:ligatures w14:val="standardContextual"/>
        </w:rPr>
        <w:t>21</w:t>
      </w:r>
      <w:r w:rsidRPr="004E0039">
        <w:rPr>
          <w:rFonts w:ascii="Calibri" w:eastAsia="Aptos" w:hAnsi="Calibri"/>
          <w:kern w:val="2"/>
          <w:rtl/>
          <w:lang w:val="fr-FR" w:eastAsia="en-US"/>
          <w14:ligatures w14:val="standardContextual"/>
        </w:rPr>
        <w:t xml:space="preserve"> أبريل </w:t>
      </w:r>
      <w:r w:rsidRPr="004E0039">
        <w:rPr>
          <w:rFonts w:ascii="Calibri" w:eastAsia="Aptos" w:hAnsi="Calibri"/>
          <w:kern w:val="2"/>
          <w:lang w:val="fr-FR" w:eastAsia="en-US"/>
          <w14:ligatures w14:val="standardContextual"/>
        </w:rPr>
        <w:t>2</w:t>
      </w:r>
      <w:r w:rsidRPr="004E0039">
        <w:rPr>
          <w:rFonts w:ascii="Calibri" w:eastAsia="Aptos" w:hAnsi="Calibri"/>
          <w:kern w:val="2"/>
          <w:sz w:val="24"/>
          <w:szCs w:val="24"/>
          <w:lang w:eastAsia="en-US"/>
          <w14:ligatures w14:val="standardContextual"/>
        </w:rPr>
        <w:t>026</w:t>
      </w:r>
      <w:r w:rsidRPr="004E0039">
        <w:rPr>
          <w:rFonts w:ascii="Calibri" w:eastAsia="Aptos" w:hAnsi="Calibri" w:hint="cs"/>
          <w:kern w:val="2"/>
          <w:sz w:val="24"/>
          <w:szCs w:val="24"/>
          <w:rtl/>
          <w:lang w:eastAsia="en-US"/>
          <w14:ligatures w14:val="standardContextual"/>
        </w:rPr>
        <w:t>، وفقا ل</w:t>
      </w:r>
      <w:r w:rsidRPr="004E0039">
        <w:rPr>
          <w:rFonts w:ascii="Calibri" w:eastAsia="Aptos" w:hAnsi="Calibri"/>
          <w:kern w:val="2"/>
          <w:sz w:val="24"/>
          <w:szCs w:val="24"/>
          <w:rtl/>
          <w:lang w:eastAsia="en-US"/>
          <w14:ligatures w14:val="standardContextual"/>
        </w:rPr>
        <w:t xml:space="preserve">لتعميم </w:t>
      </w:r>
      <w:r w:rsidRPr="004E0039">
        <w:rPr>
          <w:rFonts w:ascii="Calibri" w:eastAsia="Aptos" w:hAnsi="Calibri"/>
          <w:kern w:val="2"/>
          <w:sz w:val="24"/>
          <w:szCs w:val="24"/>
          <w:lang w:eastAsia="en-US"/>
          <w14:ligatures w14:val="standardContextual"/>
        </w:rPr>
        <w:t>C. N. 4222</w:t>
      </w:r>
      <w:r w:rsidRPr="004E0039">
        <w:rPr>
          <w:rFonts w:ascii="Calibri" w:eastAsia="Aptos" w:hAnsi="Calibri"/>
          <w:kern w:val="2"/>
          <w:sz w:val="24"/>
          <w:szCs w:val="24"/>
          <w:rtl/>
          <w:lang w:eastAsia="en-US"/>
          <w14:ligatures w14:val="standardContextual"/>
        </w:rPr>
        <w:t xml:space="preserve"> المؤرخ 24 يوليو 2025</w:t>
      </w:r>
      <w:r w:rsidRPr="004E0039">
        <w:rPr>
          <w:rFonts w:ascii="Calibri" w:eastAsia="Aptos" w:hAnsi="Calibri" w:hint="cs"/>
          <w:kern w:val="2"/>
          <w:sz w:val="24"/>
          <w:szCs w:val="24"/>
          <w:rtl/>
          <w:lang w:eastAsia="en-US"/>
          <w14:ligatures w14:val="standardContextual"/>
        </w:rPr>
        <w:t>.</w:t>
      </w:r>
    </w:p>
    <w:p w14:paraId="1EF3CDEB" w14:textId="77777777" w:rsidR="004E0039" w:rsidRPr="004E0039" w:rsidRDefault="004E0039" w:rsidP="004E0039">
      <w:pPr>
        <w:spacing w:before="240"/>
        <w:ind w:firstLine="72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و</w:t>
      </w:r>
      <w:r w:rsidRPr="004E0039">
        <w:rPr>
          <w:rFonts w:ascii="Calibri" w:eastAsia="Aptos" w:hAnsi="Calibri"/>
          <w:kern w:val="2"/>
          <w:sz w:val="24"/>
          <w:szCs w:val="24"/>
          <w:rtl/>
          <w:lang w:eastAsia="en-US"/>
          <w14:ligatures w14:val="standardContextual"/>
        </w:rPr>
        <w:t xml:space="preserve">تلفت البعثة الدائمة لهايتي انتباه المنظمة إلى أن </w:t>
      </w:r>
      <w:r w:rsidRPr="004E0039">
        <w:rPr>
          <w:rFonts w:ascii="Calibri" w:eastAsia="Aptos" w:hAnsi="Calibri"/>
          <w:b/>
          <w:bCs/>
          <w:kern w:val="2"/>
          <w:sz w:val="24"/>
          <w:szCs w:val="24"/>
          <w:rtl/>
          <w:lang w:eastAsia="en-US"/>
          <w14:ligatures w14:val="standardContextual"/>
        </w:rPr>
        <w:t>السيد جوزيف</w:t>
      </w:r>
      <w:r w:rsidRPr="004E0039">
        <w:rPr>
          <w:rFonts w:ascii="Calibri" w:eastAsia="Aptos" w:hAnsi="Calibri"/>
          <w:kern w:val="2"/>
          <w:sz w:val="24"/>
          <w:szCs w:val="24"/>
          <w:rtl/>
          <w:lang w:eastAsia="en-US"/>
          <w14:ligatures w14:val="standardContextual"/>
        </w:rPr>
        <w:t xml:space="preserve"> حاصل على درجة الدكتوراه في القانون الخاص مع تخص</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ص</w:t>
      </w:r>
      <w:r w:rsidRPr="004E0039">
        <w:rPr>
          <w:rFonts w:ascii="Calibri" w:eastAsia="Aptos" w:hAnsi="Calibri" w:hint="cs"/>
          <w:kern w:val="2"/>
          <w:sz w:val="24"/>
          <w:szCs w:val="24"/>
          <w:rtl/>
          <w:lang w:eastAsia="en-US"/>
          <w14:ligatures w14:val="standardContextual"/>
        </w:rPr>
        <w:t xml:space="preserve"> رئيسي</w:t>
      </w:r>
      <w:r w:rsidRPr="004E0039">
        <w:rPr>
          <w:rFonts w:ascii="Calibri" w:eastAsia="Aptos" w:hAnsi="Calibri"/>
          <w:kern w:val="2"/>
          <w:sz w:val="24"/>
          <w:szCs w:val="24"/>
          <w:rtl/>
          <w:lang w:eastAsia="en-US"/>
          <w14:ligatures w14:val="standardContextual"/>
        </w:rPr>
        <w:t xml:space="preserve"> في الملكية الفكرية وتخص</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ص فرعي في المؤشرات الجغرافية/تسميات المنشأ. وعلاوة على ذلك، فهو يتمتع بخبرة في مجالي قانون الأعمال والتنمية الاقتصادية المستدامة</w:t>
      </w:r>
      <w:r w:rsidRPr="004E0039">
        <w:rPr>
          <w:rFonts w:ascii="Calibri" w:eastAsia="Aptos" w:hAnsi="Calibri" w:hint="cs"/>
          <w:kern w:val="2"/>
          <w:sz w:val="24"/>
          <w:szCs w:val="24"/>
          <w:rtl/>
          <w:lang w:eastAsia="en-US"/>
          <w14:ligatures w14:val="standardContextual"/>
        </w:rPr>
        <w:t>، ولا سيما لدى الإدارة العامة بهايتي.</w:t>
      </w:r>
    </w:p>
    <w:p w14:paraId="0A2F6A4B" w14:textId="77777777" w:rsidR="004E0039" w:rsidRPr="004E0039" w:rsidRDefault="004E0039" w:rsidP="004E0039">
      <w:pPr>
        <w:spacing w:before="240"/>
        <w:ind w:firstLine="720"/>
        <w:rPr>
          <w:rFonts w:ascii="Calibri" w:eastAsia="Aptos" w:hAnsi="Calibri"/>
          <w:kern w:val="2"/>
          <w:sz w:val="24"/>
          <w:szCs w:val="24"/>
          <w:lang w:val="fr-CH" w:eastAsia="en-US"/>
          <w14:ligatures w14:val="standardContextual"/>
        </w:rPr>
      </w:pPr>
      <w:r w:rsidRPr="004E0039">
        <w:rPr>
          <w:rFonts w:ascii="Calibri" w:eastAsia="Aptos" w:hAnsi="Calibri"/>
          <w:kern w:val="2"/>
          <w:sz w:val="24"/>
          <w:szCs w:val="24"/>
          <w:rtl/>
          <w:lang w:eastAsia="en-US"/>
          <w14:ligatures w14:val="standardContextual"/>
        </w:rPr>
        <w:t>مرفق طي</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 xml:space="preserve">ه السيرة الذاتية </w:t>
      </w:r>
      <w:r w:rsidRPr="004E0039">
        <w:rPr>
          <w:rFonts w:ascii="Calibri" w:eastAsia="Aptos" w:hAnsi="Calibri"/>
          <w:b/>
          <w:bCs/>
          <w:kern w:val="2"/>
          <w:sz w:val="24"/>
          <w:szCs w:val="24"/>
          <w:rtl/>
          <w:lang w:eastAsia="en-US"/>
          <w14:ligatures w14:val="standardContextual"/>
        </w:rPr>
        <w:t>للسيد جوزيف</w:t>
      </w:r>
      <w:r w:rsidRPr="004E0039">
        <w:rPr>
          <w:rFonts w:ascii="Calibri" w:eastAsia="Aptos" w:hAnsi="Calibri"/>
          <w:kern w:val="2"/>
          <w:sz w:val="24"/>
          <w:szCs w:val="24"/>
          <w:lang w:eastAsia="en-US"/>
          <w14:ligatures w14:val="standardContextual"/>
        </w:rPr>
        <w:t>.</w:t>
      </w:r>
    </w:p>
    <w:p w14:paraId="580D8261" w14:textId="77777777" w:rsidR="004E0039" w:rsidRPr="004E0039" w:rsidRDefault="004E0039" w:rsidP="004E0039">
      <w:pPr>
        <w:spacing w:before="240"/>
        <w:ind w:firstLine="720"/>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وتنتهز البعثة الدائمة لهايتي لدى مكتب الأمم المتحدة والمنظمات الدولية الأخرى في جنيف هذه الفرصة لتُجدد للمنظمة العالمية للملكية الفكرية (الويبو) تقديرها العميق.</w:t>
      </w:r>
    </w:p>
    <w:p w14:paraId="194FB9DA" w14:textId="77777777" w:rsidR="004E0039" w:rsidRPr="004E0039" w:rsidRDefault="004E0039" w:rsidP="004E0039">
      <w:pPr>
        <w:spacing w:before="240"/>
        <w:jc w:val="right"/>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 xml:space="preserve">جنيف، </w:t>
      </w:r>
      <w:r w:rsidRPr="004E0039">
        <w:rPr>
          <w:rFonts w:ascii="Calibri" w:eastAsia="Aptos" w:hAnsi="Calibri" w:hint="cs"/>
          <w:kern w:val="2"/>
          <w:sz w:val="24"/>
          <w:szCs w:val="24"/>
          <w:rtl/>
          <w:lang w:eastAsia="en-US"/>
          <w14:ligatures w14:val="standardContextual"/>
        </w:rPr>
        <w:t xml:space="preserve">16 أكتوبر </w:t>
      </w:r>
      <w:r w:rsidRPr="004E0039">
        <w:rPr>
          <w:rFonts w:ascii="Calibri" w:eastAsia="Aptos" w:hAnsi="Calibri"/>
          <w:kern w:val="2"/>
          <w:sz w:val="24"/>
          <w:szCs w:val="24"/>
          <w:lang w:eastAsia="en-US"/>
          <w14:ligatures w14:val="standardContextual"/>
        </w:rPr>
        <w:t>2025</w:t>
      </w:r>
    </w:p>
    <w:p w14:paraId="2299A847" w14:textId="77777777" w:rsidR="004E0039" w:rsidRPr="004E0039" w:rsidRDefault="004E0039" w:rsidP="004E0039">
      <w:pPr>
        <w:spacing w:before="240"/>
        <w:rPr>
          <w:rFonts w:ascii="Calibri" w:eastAsia="Aptos" w:hAnsi="Calibri"/>
          <w:b/>
          <w:bCs/>
          <w:kern w:val="2"/>
          <w:sz w:val="24"/>
          <w:szCs w:val="24"/>
          <w:rtl/>
          <w:lang w:eastAsia="en-US"/>
          <w14:ligatures w14:val="standardContextual"/>
        </w:rPr>
        <w:sectPr w:rsidR="004E0039" w:rsidRPr="004E0039" w:rsidSect="004E0039">
          <w:headerReference w:type="first" r:id="rId13"/>
          <w:footerReference w:type="first" r:id="rId14"/>
          <w:pgSz w:w="12240" w:h="15840"/>
          <w:pgMar w:top="1440" w:right="1440" w:bottom="1440" w:left="1440" w:header="720" w:footer="720" w:gutter="0"/>
          <w:cols w:space="720"/>
          <w:titlePg/>
          <w:docGrid w:linePitch="360"/>
        </w:sectPr>
      </w:pPr>
      <w:r w:rsidRPr="004E0039">
        <w:rPr>
          <w:rFonts w:ascii="Calibri" w:eastAsia="Aptos" w:hAnsi="Calibri"/>
          <w:b/>
          <w:bCs/>
          <w:kern w:val="2"/>
          <w:sz w:val="24"/>
          <w:szCs w:val="24"/>
          <w:rtl/>
          <w:lang w:eastAsia="en-US"/>
          <w14:ligatures w14:val="standardContextual"/>
        </w:rPr>
        <w:t xml:space="preserve">إلى المنظمة العالمية للملكية الفكرية </w:t>
      </w:r>
      <w:r w:rsidRPr="004E0039">
        <w:rPr>
          <w:rFonts w:ascii="Calibri" w:eastAsia="Aptos" w:hAnsi="Calibri" w:hint="cs"/>
          <w:b/>
          <w:bCs/>
          <w:kern w:val="2"/>
          <w:sz w:val="24"/>
          <w:szCs w:val="24"/>
          <w:rtl/>
          <w:lang w:eastAsia="en-US"/>
          <w14:ligatures w14:val="standardContextual"/>
        </w:rPr>
        <w:t>(</w:t>
      </w:r>
      <w:r w:rsidRPr="004E0039">
        <w:rPr>
          <w:rFonts w:ascii="Calibri" w:eastAsia="Aptos" w:hAnsi="Calibri"/>
          <w:b/>
          <w:bCs/>
          <w:kern w:val="2"/>
          <w:sz w:val="24"/>
          <w:szCs w:val="24"/>
          <w:rtl/>
          <w:lang w:eastAsia="en-US"/>
          <w14:ligatures w14:val="standardContextual"/>
        </w:rPr>
        <w:t>الويبو</w:t>
      </w:r>
      <w:r w:rsidRPr="004E0039">
        <w:rPr>
          <w:rFonts w:ascii="Calibri" w:eastAsia="Aptos" w:hAnsi="Calibri" w:hint="cs"/>
          <w:b/>
          <w:bCs/>
          <w:kern w:val="2"/>
          <w:sz w:val="24"/>
          <w:szCs w:val="24"/>
          <w:rtl/>
          <w:lang w:eastAsia="en-US"/>
          <w14:ligatures w14:val="standardContextual"/>
        </w:rPr>
        <w:t>)</w:t>
      </w:r>
    </w:p>
    <w:p w14:paraId="7BD97B97" w14:textId="77777777" w:rsidR="004E0039" w:rsidRPr="004E0039" w:rsidRDefault="004E0039" w:rsidP="004E0039">
      <w:pPr>
        <w:spacing w:before="240"/>
        <w:jc w:val="center"/>
        <w:rPr>
          <w:rFonts w:ascii="Calibri" w:eastAsia="Aptos" w:hAnsi="Calibri"/>
          <w:kern w:val="2"/>
          <w:sz w:val="24"/>
          <w:szCs w:val="24"/>
          <w:lang w:eastAsia="en-US"/>
          <w14:ligatures w14:val="standardContextual"/>
        </w:rPr>
      </w:pPr>
      <w:r w:rsidRPr="004E0039">
        <w:rPr>
          <w:rFonts w:ascii="Calibri" w:eastAsia="Aptos" w:hAnsi="Calibri"/>
          <w:b/>
          <w:bCs/>
          <w:kern w:val="2"/>
          <w:sz w:val="24"/>
          <w:szCs w:val="24"/>
          <w:rtl/>
          <w:lang w:eastAsia="en-US"/>
          <w14:ligatures w14:val="standardContextual"/>
        </w:rPr>
        <w:lastRenderedPageBreak/>
        <w:t>جمهورية هايتي</w:t>
      </w:r>
    </w:p>
    <w:p w14:paraId="61673ADA" w14:textId="77777777" w:rsidR="004E0039" w:rsidRPr="004E0039" w:rsidRDefault="004E0039" w:rsidP="004E0039">
      <w:pPr>
        <w:spacing w:before="240"/>
        <w:jc w:val="center"/>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وزارة الشؤون الخارجية والشؤون الدينية</w:t>
      </w:r>
    </w:p>
    <w:p w14:paraId="5049A5B8" w14:textId="77777777" w:rsidR="004E0039" w:rsidRPr="004E0039" w:rsidRDefault="004E0039" w:rsidP="004E0039">
      <w:pPr>
        <w:spacing w:before="240"/>
        <w:rPr>
          <w:rFonts w:ascii="Calibri" w:eastAsia="Aptos" w:hAnsi="Calibri"/>
          <w:b/>
          <w:bCs/>
          <w:kern w:val="2"/>
          <w:sz w:val="24"/>
          <w:szCs w:val="24"/>
          <w:lang w:eastAsia="en-US"/>
          <w14:ligatures w14:val="standardContextual"/>
        </w:rPr>
      </w:pPr>
      <w:r w:rsidRPr="004E0039">
        <w:rPr>
          <w:rFonts w:ascii="Calibri" w:eastAsia="Aptos" w:hAnsi="Calibri"/>
          <w:b/>
          <w:bCs/>
          <w:kern w:val="2"/>
          <w:sz w:val="24"/>
          <w:szCs w:val="24"/>
          <w:lang w:eastAsia="en-US"/>
          <w14:ligatures w14:val="standardContextual"/>
        </w:rPr>
        <w:t>IIC/1590</w:t>
      </w:r>
    </w:p>
    <w:p w14:paraId="34676C98" w14:textId="77777777" w:rsidR="004E0039" w:rsidRPr="004E0039" w:rsidRDefault="004E0039" w:rsidP="004E0039">
      <w:pPr>
        <w:spacing w:before="240"/>
        <w:ind w:firstLine="720"/>
        <w:rPr>
          <w:rFonts w:ascii="Calibri" w:eastAsia="Aptos" w:hAnsi="Calibri"/>
          <w:kern w:val="2"/>
          <w:sz w:val="24"/>
          <w:szCs w:val="24"/>
          <w:lang w:eastAsia="en-US"/>
          <w14:ligatures w14:val="standardContextual"/>
        </w:rPr>
      </w:pPr>
    </w:p>
    <w:p w14:paraId="7EBDDA82" w14:textId="77777777" w:rsidR="004E0039" w:rsidRPr="004E0039" w:rsidRDefault="004E0039" w:rsidP="004E0039">
      <w:pPr>
        <w:spacing w:before="240"/>
        <w:jc w:val="right"/>
        <w:rPr>
          <w:rFonts w:ascii="Calibri" w:eastAsia="Aptos" w:hAnsi="Calibri"/>
          <w:b/>
          <w:bCs/>
          <w:kern w:val="2"/>
          <w:sz w:val="24"/>
          <w:szCs w:val="24"/>
          <w:lang w:eastAsia="en-US"/>
          <w14:ligatures w14:val="standardContextual"/>
        </w:rPr>
      </w:pPr>
      <w:r w:rsidRPr="004E0039">
        <w:rPr>
          <w:rFonts w:ascii="Calibri" w:eastAsia="Aptos" w:hAnsi="Calibri"/>
          <w:b/>
          <w:bCs/>
          <w:kern w:val="2"/>
          <w:sz w:val="24"/>
          <w:szCs w:val="24"/>
          <w:rtl/>
          <w:lang w:eastAsia="en-US"/>
          <w14:ligatures w14:val="standardContextual"/>
        </w:rPr>
        <w:t xml:space="preserve">بور-أو-برنس، </w:t>
      </w:r>
      <w:r w:rsidRPr="004E0039">
        <w:rPr>
          <w:rFonts w:ascii="Calibri" w:eastAsia="Aptos" w:hAnsi="Calibri" w:hint="cs"/>
          <w:b/>
          <w:bCs/>
          <w:kern w:val="2"/>
          <w:sz w:val="24"/>
          <w:szCs w:val="24"/>
          <w:rtl/>
          <w:lang w:eastAsia="en-US"/>
          <w14:ligatures w14:val="standardContextual"/>
        </w:rPr>
        <w:t xml:space="preserve">14 أكتوبر </w:t>
      </w:r>
      <w:r w:rsidRPr="004E0039">
        <w:rPr>
          <w:rFonts w:ascii="Calibri" w:eastAsia="Aptos" w:hAnsi="Calibri"/>
          <w:b/>
          <w:bCs/>
          <w:kern w:val="2"/>
          <w:sz w:val="24"/>
          <w:szCs w:val="24"/>
          <w:lang w:eastAsia="en-US"/>
          <w14:ligatures w14:val="standardContextual"/>
        </w:rPr>
        <w:t>2025</w:t>
      </w:r>
    </w:p>
    <w:p w14:paraId="54749E84" w14:textId="77777777" w:rsidR="004E0039" w:rsidRPr="004E0039" w:rsidRDefault="004E0039" w:rsidP="004E0039">
      <w:pPr>
        <w:spacing w:before="240"/>
        <w:ind w:firstLine="720"/>
        <w:rPr>
          <w:rFonts w:ascii="Calibri" w:eastAsia="Aptos" w:hAnsi="Calibri"/>
          <w:b/>
          <w:bCs/>
          <w:kern w:val="2"/>
          <w:sz w:val="24"/>
          <w:szCs w:val="24"/>
          <w:rtl/>
          <w:lang w:eastAsia="en-US"/>
          <w14:ligatures w14:val="standardContextual"/>
        </w:rPr>
      </w:pPr>
      <w:r w:rsidRPr="004E0039">
        <w:rPr>
          <w:rFonts w:ascii="Calibri" w:eastAsia="Aptos" w:hAnsi="Calibri" w:hint="cs"/>
          <w:b/>
          <w:bCs/>
          <w:kern w:val="2"/>
          <w:sz w:val="24"/>
          <w:szCs w:val="24"/>
          <w:rtl/>
          <w:lang w:eastAsia="en-US"/>
          <w14:ligatures w14:val="standardContextual"/>
        </w:rPr>
        <w:t>السيد الرئيس،</w:t>
      </w:r>
    </w:p>
    <w:p w14:paraId="18F2205F" w14:textId="77777777" w:rsidR="004E0039" w:rsidRPr="004E0039" w:rsidRDefault="004E0039" w:rsidP="004E0039">
      <w:pPr>
        <w:spacing w:before="240"/>
        <w:rPr>
          <w:rFonts w:ascii="Calibri" w:eastAsia="Aptos" w:hAnsi="Calibri"/>
          <w:kern w:val="2"/>
          <w:sz w:val="24"/>
          <w:szCs w:val="24"/>
          <w:rtl/>
          <w:lang w:eastAsia="en-US"/>
          <w14:ligatures w14:val="standardContextual"/>
        </w:rPr>
      </w:pPr>
      <w:r w:rsidRPr="004E0039">
        <w:rPr>
          <w:rFonts w:ascii="Calibri" w:eastAsia="Aptos" w:hAnsi="Calibri"/>
          <w:kern w:val="2"/>
          <w:sz w:val="24"/>
          <w:szCs w:val="24"/>
          <w:rtl/>
          <w:lang w:eastAsia="en-US"/>
          <w14:ligatures w14:val="standardContextual"/>
        </w:rPr>
        <w:t>أقدم لكم، وفقاً للتعميم رقم</w:t>
      </w:r>
      <w:r w:rsidRPr="004E0039">
        <w:rPr>
          <w:rFonts w:ascii="Calibri" w:eastAsia="Aptos" w:hAnsi="Calibri"/>
          <w:kern w:val="2"/>
          <w:sz w:val="24"/>
          <w:szCs w:val="24"/>
          <w:lang w:eastAsia="en-US"/>
          <w14:ligatures w14:val="standardContextual"/>
        </w:rPr>
        <w:t xml:space="preserve"> C. N 4222 </w:t>
      </w:r>
      <w:r w:rsidRPr="004E0039">
        <w:rPr>
          <w:rFonts w:ascii="Calibri" w:eastAsia="Aptos" w:hAnsi="Calibri"/>
          <w:kern w:val="2"/>
          <w:sz w:val="24"/>
          <w:szCs w:val="24"/>
          <w:rtl/>
          <w:lang w:eastAsia="en-US"/>
          <w14:ligatures w14:val="standardContextual"/>
        </w:rPr>
        <w:t xml:space="preserve">المؤرخ 24 يوليو 2025، ترشيح الدكتور جوهاني ستانلي جوزيف </w:t>
      </w:r>
      <w:r w:rsidRPr="004E0039">
        <w:rPr>
          <w:rFonts w:ascii="Calibri" w:eastAsia="Aptos" w:hAnsi="Calibri" w:hint="cs"/>
          <w:kern w:val="2"/>
          <w:sz w:val="24"/>
          <w:szCs w:val="24"/>
          <w:rtl/>
          <w:lang w:eastAsia="en-US"/>
          <w14:ligatures w14:val="standardContextual"/>
        </w:rPr>
        <w:t>ك</w:t>
      </w:r>
      <w:r w:rsidRPr="004E0039">
        <w:rPr>
          <w:rFonts w:ascii="Calibri" w:eastAsia="Aptos" w:hAnsi="Calibri"/>
          <w:kern w:val="2"/>
          <w:sz w:val="24"/>
          <w:szCs w:val="24"/>
          <w:rtl/>
          <w:lang w:eastAsia="en-US"/>
          <w14:ligatures w14:val="standardContextual"/>
        </w:rPr>
        <w:t>مدير</w:t>
      </w:r>
      <w:r w:rsidRPr="004E0039">
        <w:rPr>
          <w:rFonts w:ascii="Calibri" w:eastAsia="Aptos" w:hAnsi="Calibri" w:hint="cs"/>
          <w:kern w:val="2"/>
          <w:sz w:val="24"/>
          <w:szCs w:val="24"/>
          <w:rtl/>
          <w:lang w:eastAsia="en-US"/>
          <w14:ligatures w14:val="standardContextual"/>
        </w:rPr>
        <w:t> </w:t>
      </w:r>
      <w:r w:rsidRPr="004E0039">
        <w:rPr>
          <w:rFonts w:ascii="Calibri" w:eastAsia="Aptos" w:hAnsi="Calibri"/>
          <w:kern w:val="2"/>
          <w:sz w:val="24"/>
          <w:szCs w:val="24"/>
          <w:rtl/>
          <w:lang w:eastAsia="en-US"/>
          <w14:ligatures w14:val="standardContextual"/>
        </w:rPr>
        <w:t>عام للمنظمة العالمية للملكية الفكرية</w:t>
      </w:r>
      <w:r w:rsidRPr="004E0039">
        <w:rPr>
          <w:rFonts w:ascii="Calibri" w:eastAsia="Aptos" w:hAnsi="Calibri" w:hint="cs"/>
          <w:kern w:val="2"/>
          <w:sz w:val="24"/>
          <w:szCs w:val="24"/>
          <w:rtl/>
          <w:lang w:eastAsia="en-US"/>
          <w14:ligatures w14:val="standardContextual"/>
        </w:rPr>
        <w:t xml:space="preserve"> (الويبو) </w:t>
      </w:r>
      <w:r w:rsidRPr="004E0039">
        <w:rPr>
          <w:rFonts w:ascii="Calibri" w:eastAsia="Aptos" w:hAnsi="Calibri"/>
          <w:kern w:val="2"/>
          <w:sz w:val="24"/>
          <w:szCs w:val="24"/>
          <w:rtl/>
          <w:lang w:eastAsia="en-US"/>
          <w14:ligatures w14:val="standardContextual"/>
        </w:rPr>
        <w:t xml:space="preserve">الذي سيتم </w:t>
      </w:r>
      <w:r w:rsidRPr="004E0039">
        <w:rPr>
          <w:rFonts w:ascii="Calibri" w:eastAsia="Aptos" w:hAnsi="Calibri" w:hint="cs"/>
          <w:kern w:val="2"/>
          <w:sz w:val="24"/>
          <w:szCs w:val="24"/>
          <w:rtl/>
          <w:lang w:eastAsia="en-US"/>
          <w14:ligatures w14:val="standardContextual"/>
        </w:rPr>
        <w:t xml:space="preserve">اختياره </w:t>
      </w:r>
      <w:r w:rsidRPr="004E0039">
        <w:rPr>
          <w:rFonts w:ascii="Calibri" w:eastAsia="Aptos" w:hAnsi="Calibri"/>
          <w:kern w:val="2"/>
          <w:sz w:val="24"/>
          <w:szCs w:val="24"/>
          <w:rtl/>
          <w:lang w:eastAsia="en-US"/>
          <w14:ligatures w14:val="standardContextual"/>
        </w:rPr>
        <w:t xml:space="preserve">من قبل لجنة التنسيق </w:t>
      </w:r>
      <w:r w:rsidRPr="004E0039">
        <w:rPr>
          <w:rFonts w:ascii="Calibri" w:eastAsia="Aptos" w:hAnsi="Calibri" w:hint="cs"/>
          <w:kern w:val="2"/>
          <w:sz w:val="24"/>
          <w:szCs w:val="24"/>
          <w:rtl/>
          <w:lang w:eastAsia="en-US"/>
          <w14:ligatures w14:val="standardContextual"/>
        </w:rPr>
        <w:t xml:space="preserve">التابعة للويبو </w:t>
      </w:r>
      <w:r w:rsidRPr="004E0039">
        <w:rPr>
          <w:rFonts w:ascii="Calibri" w:eastAsia="Aptos" w:hAnsi="Calibri"/>
          <w:kern w:val="2"/>
          <w:sz w:val="24"/>
          <w:szCs w:val="24"/>
          <w:rtl/>
          <w:lang w:eastAsia="en-US"/>
          <w14:ligatures w14:val="standardContextual"/>
        </w:rPr>
        <w:t xml:space="preserve">في </w:t>
      </w:r>
      <w:r w:rsidRPr="004E0039">
        <w:rPr>
          <w:rFonts w:ascii="Calibri" w:eastAsia="Aptos" w:hAnsi="Calibri" w:hint="cs"/>
          <w:kern w:val="2"/>
          <w:sz w:val="24"/>
          <w:szCs w:val="24"/>
          <w:rtl/>
          <w:lang w:eastAsia="en-US"/>
          <w14:ligatures w14:val="standardContextual"/>
        </w:rPr>
        <w:t xml:space="preserve">دورة </w:t>
      </w:r>
      <w:r w:rsidRPr="004E0039">
        <w:rPr>
          <w:rFonts w:ascii="Calibri" w:eastAsia="Aptos" w:hAnsi="Calibri"/>
          <w:kern w:val="2"/>
          <w:sz w:val="24"/>
          <w:szCs w:val="24"/>
          <w:rtl/>
          <w:lang w:eastAsia="en-US"/>
          <w14:ligatures w14:val="standardContextual"/>
        </w:rPr>
        <w:t>استثنائية في</w:t>
      </w:r>
      <w:r w:rsidRPr="004E0039">
        <w:rPr>
          <w:rFonts w:ascii="Calibri" w:eastAsia="Aptos" w:hAnsi="Calibri" w:hint="cs"/>
          <w:kern w:val="2"/>
          <w:sz w:val="24"/>
          <w:szCs w:val="24"/>
          <w:rtl/>
          <w:lang w:eastAsia="en-US"/>
          <w14:ligatures w14:val="standardContextual"/>
        </w:rPr>
        <w:t> </w:t>
      </w:r>
      <w:r w:rsidRPr="004E0039">
        <w:rPr>
          <w:rFonts w:ascii="Calibri" w:eastAsia="Aptos" w:hAnsi="Calibri"/>
          <w:kern w:val="2"/>
          <w:sz w:val="24"/>
          <w:szCs w:val="24"/>
          <w:rtl/>
          <w:lang w:eastAsia="en-US"/>
          <w14:ligatures w14:val="standardContextual"/>
        </w:rPr>
        <w:t>12</w:t>
      </w:r>
      <w:r w:rsidRPr="004E0039">
        <w:rPr>
          <w:rFonts w:ascii="Calibri" w:eastAsia="Aptos" w:hAnsi="Calibri" w:hint="cs"/>
          <w:kern w:val="2"/>
          <w:sz w:val="24"/>
          <w:szCs w:val="24"/>
          <w:rtl/>
          <w:lang w:eastAsia="en-US"/>
          <w14:ligatures w14:val="standardContextual"/>
        </w:rPr>
        <w:t> </w:t>
      </w:r>
      <w:r w:rsidRPr="004E0039">
        <w:rPr>
          <w:rFonts w:ascii="Calibri" w:eastAsia="Aptos" w:hAnsi="Calibri"/>
          <w:kern w:val="2"/>
          <w:sz w:val="24"/>
          <w:szCs w:val="24"/>
          <w:rtl/>
          <w:lang w:eastAsia="en-US"/>
          <w14:ligatures w14:val="standardContextual"/>
        </w:rPr>
        <w:t xml:space="preserve">و13 فبراير 2026، وتعيينه من قبل الجمعية العامة للمنظمة خلال </w:t>
      </w:r>
      <w:r w:rsidRPr="004E0039">
        <w:rPr>
          <w:rFonts w:ascii="Calibri" w:eastAsia="Aptos" w:hAnsi="Calibri" w:hint="cs"/>
          <w:kern w:val="2"/>
          <w:sz w:val="24"/>
          <w:szCs w:val="24"/>
          <w:rtl/>
          <w:lang w:eastAsia="en-US"/>
          <w14:ligatures w14:val="standardContextual"/>
        </w:rPr>
        <w:t xml:space="preserve">دورتها </w:t>
      </w:r>
      <w:r w:rsidRPr="004E0039">
        <w:rPr>
          <w:rFonts w:ascii="Calibri" w:eastAsia="Aptos" w:hAnsi="Calibri"/>
          <w:kern w:val="2"/>
          <w:sz w:val="24"/>
          <w:szCs w:val="24"/>
          <w:rtl/>
          <w:lang w:eastAsia="en-US"/>
          <w14:ligatures w14:val="standardContextual"/>
        </w:rPr>
        <w:t>الاستثنائية المقرر عقدها في</w:t>
      </w:r>
      <w:r w:rsidRPr="004E0039">
        <w:rPr>
          <w:rFonts w:ascii="Calibri" w:eastAsia="Aptos" w:hAnsi="Calibri" w:hint="cs"/>
          <w:kern w:val="2"/>
          <w:sz w:val="24"/>
          <w:szCs w:val="24"/>
          <w:rtl/>
          <w:lang w:eastAsia="en-US"/>
          <w14:ligatures w14:val="standardContextual"/>
        </w:rPr>
        <w:t> </w:t>
      </w:r>
      <w:r w:rsidRPr="004E0039">
        <w:rPr>
          <w:rFonts w:ascii="Calibri" w:eastAsia="Aptos" w:hAnsi="Calibri"/>
          <w:kern w:val="2"/>
          <w:sz w:val="24"/>
          <w:szCs w:val="24"/>
          <w:rtl/>
          <w:lang w:eastAsia="en-US"/>
          <w14:ligatures w14:val="standardContextual"/>
        </w:rPr>
        <w:t>21</w:t>
      </w:r>
      <w:r w:rsidRPr="004E0039">
        <w:rPr>
          <w:rFonts w:ascii="Calibri" w:eastAsia="Aptos" w:hAnsi="Calibri" w:hint="cs"/>
          <w:kern w:val="2"/>
          <w:sz w:val="24"/>
          <w:szCs w:val="24"/>
          <w:rtl/>
          <w:lang w:eastAsia="en-US"/>
          <w14:ligatures w14:val="standardContextual"/>
        </w:rPr>
        <w:t> </w:t>
      </w:r>
      <w:r w:rsidRPr="004E0039">
        <w:rPr>
          <w:rFonts w:ascii="Calibri" w:eastAsia="Aptos" w:hAnsi="Calibri"/>
          <w:kern w:val="2"/>
          <w:sz w:val="24"/>
          <w:szCs w:val="24"/>
          <w:rtl/>
          <w:lang w:eastAsia="en-US"/>
          <w14:ligatures w14:val="standardContextual"/>
        </w:rPr>
        <w:t>أبريل</w:t>
      </w:r>
      <w:r w:rsidRPr="004E0039">
        <w:rPr>
          <w:rFonts w:ascii="Calibri" w:eastAsia="Aptos" w:hAnsi="Calibri" w:hint="cs"/>
          <w:kern w:val="2"/>
          <w:sz w:val="24"/>
          <w:szCs w:val="24"/>
          <w:rtl/>
          <w:lang w:eastAsia="en-US"/>
          <w14:ligatures w14:val="standardContextual"/>
        </w:rPr>
        <w:t> </w:t>
      </w:r>
      <w:r w:rsidRPr="004E0039">
        <w:rPr>
          <w:rFonts w:ascii="Calibri" w:eastAsia="Aptos" w:hAnsi="Calibri"/>
          <w:kern w:val="2"/>
          <w:sz w:val="24"/>
          <w:szCs w:val="24"/>
          <w:rtl/>
          <w:lang w:eastAsia="en-US"/>
          <w14:ligatures w14:val="standardContextual"/>
        </w:rPr>
        <w:t>2026</w:t>
      </w:r>
      <w:r w:rsidRPr="004E0039">
        <w:rPr>
          <w:rFonts w:ascii="Calibri" w:eastAsia="Aptos" w:hAnsi="Calibri"/>
          <w:kern w:val="2"/>
          <w:sz w:val="24"/>
          <w:szCs w:val="24"/>
          <w:lang w:eastAsia="en-US"/>
          <w14:ligatures w14:val="standardContextual"/>
        </w:rPr>
        <w:t>.</w:t>
      </w:r>
    </w:p>
    <w:p w14:paraId="1BD09E00" w14:textId="77777777" w:rsidR="004E0039" w:rsidRPr="004E0039" w:rsidRDefault="004E0039" w:rsidP="004E0039">
      <w:pPr>
        <w:spacing w:before="240"/>
        <w:rPr>
          <w:rFonts w:ascii="Calibri" w:eastAsia="Aptos" w:hAnsi="Calibri"/>
          <w:kern w:val="2"/>
          <w:sz w:val="24"/>
          <w:szCs w:val="24"/>
          <w:rtl/>
          <w:lang w:eastAsia="en-US"/>
          <w14:ligatures w14:val="standardContextual"/>
        </w:rPr>
      </w:pPr>
      <w:r w:rsidRPr="004E0039">
        <w:rPr>
          <w:rFonts w:ascii="Calibri" w:eastAsia="Aptos" w:hAnsi="Calibri" w:hint="cs"/>
          <w:kern w:val="2"/>
          <w:sz w:val="24"/>
          <w:szCs w:val="24"/>
          <w:rtl/>
          <w:lang w:eastAsia="en-US"/>
          <w14:ligatures w14:val="standardContextual"/>
        </w:rPr>
        <w:t xml:space="preserve">إن </w:t>
      </w:r>
      <w:r w:rsidRPr="004E0039">
        <w:rPr>
          <w:rFonts w:ascii="Calibri" w:eastAsia="Aptos" w:hAnsi="Calibri"/>
          <w:kern w:val="2"/>
          <w:sz w:val="24"/>
          <w:szCs w:val="24"/>
          <w:rtl/>
          <w:lang w:eastAsia="en-US"/>
          <w14:ligatures w14:val="standardContextual"/>
        </w:rPr>
        <w:t>السيد جوزيف</w:t>
      </w:r>
      <w:r w:rsidRPr="004E0039">
        <w:rPr>
          <w:rFonts w:ascii="Calibri" w:eastAsia="Aptos" w:hAnsi="Calibri" w:hint="cs"/>
          <w:kern w:val="2"/>
          <w:sz w:val="24"/>
          <w:szCs w:val="24"/>
          <w:rtl/>
          <w:lang w:eastAsia="en-US"/>
          <w14:ligatures w14:val="standardContextual"/>
        </w:rPr>
        <w:t xml:space="preserve"> هو خبير قانوني من هايتي</w:t>
      </w:r>
      <w:r w:rsidRPr="004E0039">
        <w:rPr>
          <w:rFonts w:ascii="Calibri" w:eastAsia="Aptos" w:hAnsi="Calibri"/>
          <w:kern w:val="2"/>
          <w:sz w:val="24"/>
          <w:szCs w:val="24"/>
          <w:rtl/>
          <w:lang w:eastAsia="en-US"/>
          <w14:ligatures w14:val="standardContextual"/>
        </w:rPr>
        <w:t xml:space="preserve"> حاصل على دكتوراه في القانون الخاص مع تخصص في الملكية الفكرية. يتميز مساره المهني بخبرة </w:t>
      </w:r>
      <w:r w:rsidRPr="004E0039">
        <w:rPr>
          <w:rFonts w:ascii="Calibri" w:eastAsia="Aptos" w:hAnsi="Calibri" w:hint="cs"/>
          <w:kern w:val="2"/>
          <w:sz w:val="24"/>
          <w:szCs w:val="24"/>
          <w:rtl/>
          <w:lang w:eastAsia="en-US"/>
          <w14:ligatures w14:val="standardContextual"/>
        </w:rPr>
        <w:t>تقنية متينة</w:t>
      </w:r>
      <w:r w:rsidRPr="004E0039">
        <w:rPr>
          <w:rFonts w:ascii="Calibri" w:eastAsia="Aptos" w:hAnsi="Calibri"/>
          <w:kern w:val="2"/>
          <w:sz w:val="24"/>
          <w:szCs w:val="24"/>
          <w:rtl/>
          <w:lang w:eastAsia="en-US"/>
          <w14:ligatures w14:val="standardContextual"/>
        </w:rPr>
        <w:t xml:space="preserve"> اكتسبها على مدى عدة سنوات من </w:t>
      </w:r>
      <w:r w:rsidRPr="004E0039">
        <w:rPr>
          <w:rFonts w:ascii="Calibri" w:eastAsia="Aptos" w:hAnsi="Calibri" w:hint="cs"/>
          <w:kern w:val="2"/>
          <w:sz w:val="24"/>
          <w:szCs w:val="24"/>
          <w:rtl/>
          <w:lang w:eastAsia="en-US"/>
          <w14:ligatures w14:val="standardContextual"/>
        </w:rPr>
        <w:t>التجربة</w:t>
      </w:r>
      <w:r w:rsidRPr="004E0039">
        <w:rPr>
          <w:rFonts w:ascii="Calibri" w:eastAsia="Aptos" w:hAnsi="Calibri"/>
          <w:kern w:val="2"/>
          <w:sz w:val="24"/>
          <w:szCs w:val="24"/>
          <w:rtl/>
          <w:lang w:eastAsia="en-US"/>
          <w14:ligatures w14:val="standardContextual"/>
        </w:rPr>
        <w:t xml:space="preserve">، لا سيما في الإدارة العامة </w:t>
      </w:r>
      <w:r w:rsidRPr="004E0039">
        <w:rPr>
          <w:rFonts w:ascii="Calibri" w:eastAsia="Aptos" w:hAnsi="Calibri" w:hint="cs"/>
          <w:kern w:val="2"/>
          <w:sz w:val="24"/>
          <w:szCs w:val="24"/>
          <w:rtl/>
          <w:lang w:eastAsia="en-US"/>
          <w14:ligatures w14:val="standardContextual"/>
        </w:rPr>
        <w:t>بهايتي</w:t>
      </w:r>
      <w:r w:rsidRPr="004E0039">
        <w:rPr>
          <w:rFonts w:ascii="Calibri" w:eastAsia="Aptos" w:hAnsi="Calibri"/>
          <w:kern w:val="2"/>
          <w:sz w:val="24"/>
          <w:szCs w:val="24"/>
          <w:lang w:eastAsia="en-US"/>
          <w14:ligatures w14:val="standardContextual"/>
        </w:rPr>
        <w:t>.</w:t>
      </w:r>
    </w:p>
    <w:p w14:paraId="2D4A3666" w14:textId="77777777" w:rsidR="004E0039" w:rsidRPr="004E0039" w:rsidRDefault="004E0039" w:rsidP="004E0039">
      <w:pPr>
        <w:spacing w:before="240"/>
        <w:rPr>
          <w:rFonts w:ascii="Calibri" w:eastAsia="Aptos" w:hAnsi="Calibri"/>
          <w:kern w:val="2"/>
          <w:sz w:val="24"/>
          <w:szCs w:val="24"/>
          <w:rtl/>
          <w:lang w:eastAsia="en-US"/>
          <w14:ligatures w14:val="standardContextual"/>
        </w:rPr>
      </w:pPr>
      <w:r w:rsidRPr="004E0039">
        <w:rPr>
          <w:rFonts w:ascii="Calibri" w:eastAsia="Aptos" w:hAnsi="Calibri"/>
          <w:kern w:val="2"/>
          <w:sz w:val="24"/>
          <w:szCs w:val="24"/>
          <w:rtl/>
          <w:lang w:eastAsia="en-US"/>
          <w14:ligatures w14:val="standardContextual"/>
        </w:rPr>
        <w:t>وبتقديم هذا الترشيح، يظل بلدي مقتنعاً بالإمكانات التحويلية للملكية الفكرية باعتبارها محركاً أساسياً للتنمية المستدامة، ويرغب في تقديم مساهمة مهمة في الحوكمة العالمية للملكية الفكرية</w:t>
      </w:r>
      <w:r w:rsidRPr="004E0039">
        <w:rPr>
          <w:rFonts w:ascii="Calibri" w:eastAsia="Aptos" w:hAnsi="Calibri"/>
          <w:kern w:val="2"/>
          <w:sz w:val="24"/>
          <w:szCs w:val="24"/>
          <w:lang w:eastAsia="en-US"/>
          <w14:ligatures w14:val="standardContextual"/>
        </w:rPr>
        <w:t>.</w:t>
      </w:r>
    </w:p>
    <w:p w14:paraId="1315BD13" w14:textId="77777777" w:rsidR="004E0039" w:rsidRPr="004E0039" w:rsidRDefault="004E0039" w:rsidP="004E0039">
      <w:pPr>
        <w:spacing w:before="240"/>
        <w:rPr>
          <w:rFonts w:ascii="Calibri" w:eastAsia="Aptos" w:hAnsi="Calibri"/>
          <w:kern w:val="2"/>
          <w:sz w:val="24"/>
          <w:szCs w:val="24"/>
          <w:rtl/>
          <w:lang w:eastAsia="en-US"/>
          <w14:ligatures w14:val="standardContextual"/>
        </w:rPr>
      </w:pPr>
      <w:r w:rsidRPr="004E0039">
        <w:rPr>
          <w:rFonts w:ascii="Calibri" w:eastAsia="Aptos" w:hAnsi="Calibri"/>
          <w:kern w:val="2"/>
          <w:sz w:val="24"/>
          <w:szCs w:val="24"/>
          <w:rtl/>
          <w:lang w:eastAsia="en-US"/>
          <w14:ligatures w14:val="standardContextual"/>
        </w:rPr>
        <w:t>تجدون السيرة الذاتية للسيد جوزيف مرفقة بهذه الرسالة</w:t>
      </w:r>
      <w:r w:rsidRPr="004E0039">
        <w:rPr>
          <w:rFonts w:ascii="Calibri" w:eastAsia="Aptos" w:hAnsi="Calibri"/>
          <w:kern w:val="2"/>
          <w:sz w:val="24"/>
          <w:szCs w:val="24"/>
          <w:lang w:eastAsia="en-US"/>
          <w14:ligatures w14:val="standardContextual"/>
        </w:rPr>
        <w:t>.</w:t>
      </w:r>
    </w:p>
    <w:p w14:paraId="44034975"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 xml:space="preserve">أرجو أن تتقبلوا، سيدي الرئيس، فائق </w:t>
      </w:r>
      <w:r w:rsidRPr="004E0039">
        <w:rPr>
          <w:rFonts w:ascii="Calibri" w:eastAsia="Aptos" w:hAnsi="Calibri" w:hint="cs"/>
          <w:kern w:val="2"/>
          <w:sz w:val="24"/>
          <w:szCs w:val="24"/>
          <w:rtl/>
          <w:lang w:eastAsia="en-US"/>
          <w14:ligatures w14:val="standardContextual"/>
        </w:rPr>
        <w:t>عبارات التقدير والاحترام.</w:t>
      </w:r>
    </w:p>
    <w:p w14:paraId="4D25F940" w14:textId="77777777" w:rsidR="004E0039" w:rsidRPr="004E0039" w:rsidRDefault="004E0039" w:rsidP="004E0039">
      <w:pPr>
        <w:spacing w:before="240"/>
        <w:ind w:left="6525"/>
        <w:jc w:val="center"/>
        <w:rPr>
          <w:rFonts w:ascii="Calibri" w:eastAsia="Aptos" w:hAnsi="Calibri"/>
          <w:kern w:val="2"/>
          <w:sz w:val="24"/>
          <w:szCs w:val="24"/>
          <w:rtl/>
          <w:lang w:eastAsia="en-US"/>
          <w14:ligatures w14:val="standardContextual"/>
        </w:rPr>
      </w:pPr>
      <w:r w:rsidRPr="004E0039">
        <w:rPr>
          <w:rFonts w:ascii="Calibri" w:eastAsia="Aptos" w:hAnsi="Calibri" w:hint="cs"/>
          <w:b/>
          <w:bCs/>
          <w:kern w:val="2"/>
          <w:sz w:val="24"/>
          <w:szCs w:val="24"/>
          <w:rtl/>
          <w:lang w:eastAsia="en-US"/>
          <w14:ligatures w14:val="standardContextual"/>
        </w:rPr>
        <w:t>جان-فكتور هارفيل جان-باتيست</w:t>
      </w:r>
      <w:r w:rsidRPr="004E0039">
        <w:rPr>
          <w:rFonts w:ascii="Calibri" w:eastAsia="Aptos" w:hAnsi="Calibri"/>
          <w:b/>
          <w:bCs/>
          <w:kern w:val="2"/>
          <w:sz w:val="24"/>
          <w:szCs w:val="24"/>
          <w:rtl/>
          <w:lang w:eastAsia="en-US"/>
          <w14:ligatures w14:val="standardContextual"/>
        </w:rPr>
        <w:br/>
      </w:r>
      <w:r w:rsidRPr="004E0039">
        <w:rPr>
          <w:rFonts w:ascii="Calibri" w:eastAsia="Aptos" w:hAnsi="Calibri" w:hint="cs"/>
          <w:kern w:val="2"/>
          <w:sz w:val="24"/>
          <w:szCs w:val="24"/>
          <w:rtl/>
          <w:lang w:eastAsia="en-US"/>
          <w14:ligatures w14:val="standardContextual"/>
        </w:rPr>
        <w:t>الوزير</w:t>
      </w:r>
    </w:p>
    <w:p w14:paraId="44D7EDBB" w14:textId="77777777" w:rsidR="004E0039" w:rsidRPr="004E0039" w:rsidRDefault="004E0039" w:rsidP="004E0039">
      <w:pPr>
        <w:spacing w:before="240"/>
        <w:rPr>
          <w:rFonts w:ascii="Calibri" w:eastAsia="Aptos" w:hAnsi="Calibri"/>
          <w:kern w:val="2"/>
          <w:sz w:val="24"/>
          <w:szCs w:val="24"/>
          <w:rtl/>
          <w:lang w:eastAsia="en-US"/>
          <w14:ligatures w14:val="standardContextual"/>
        </w:rPr>
      </w:pPr>
    </w:p>
    <w:p w14:paraId="2AC804D6" w14:textId="77777777" w:rsidR="004E0039" w:rsidRPr="004E0039" w:rsidRDefault="004E0039" w:rsidP="004E0039">
      <w:pPr>
        <w:spacing w:before="240"/>
        <w:rPr>
          <w:rFonts w:ascii="Calibri" w:eastAsia="Aptos" w:hAnsi="Calibri"/>
          <w:kern w:val="2"/>
          <w:sz w:val="24"/>
          <w:szCs w:val="24"/>
          <w:rtl/>
          <w:lang w:eastAsia="en-US"/>
          <w14:ligatures w14:val="standardContextual"/>
        </w:rPr>
      </w:pPr>
    </w:p>
    <w:p w14:paraId="566E60C7"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b/>
          <w:bCs/>
          <w:kern w:val="2"/>
          <w:sz w:val="24"/>
          <w:szCs w:val="24"/>
          <w:rtl/>
          <w:lang w:eastAsia="en-US"/>
          <w14:ligatures w14:val="standardContextual"/>
        </w:rPr>
        <w:t>معالي السيد</w:t>
      </w:r>
      <w:r w:rsidRPr="004E0039">
        <w:rPr>
          <w:rFonts w:ascii="Calibri" w:eastAsia="Aptos" w:hAnsi="Calibri" w:cs="Arial"/>
          <w:b/>
          <w:bCs/>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جيمس باكستر</w:t>
      </w:r>
      <w:r w:rsidRPr="004E0039">
        <w:rPr>
          <w:rFonts w:ascii="Calibri" w:eastAsia="Aptos" w:hAnsi="Calibri"/>
          <w:b/>
          <w:bCs/>
          <w:kern w:val="2"/>
          <w:sz w:val="24"/>
          <w:szCs w:val="24"/>
          <w:rtl/>
          <w:lang w:eastAsia="en-US"/>
          <w14:ligatures w14:val="standardContextual"/>
        </w:rPr>
        <w:br/>
      </w:r>
      <w:r w:rsidRPr="004E0039">
        <w:rPr>
          <w:rFonts w:ascii="Calibri" w:eastAsia="Aptos" w:hAnsi="Calibri"/>
          <w:kern w:val="2"/>
          <w:sz w:val="24"/>
          <w:szCs w:val="24"/>
          <w:rtl/>
          <w:lang w:eastAsia="en-US"/>
          <w14:ligatures w14:val="standardContextual"/>
        </w:rPr>
        <w:t>رئيس لجنة التنسيق</w:t>
      </w:r>
      <w:r w:rsidRPr="004E0039">
        <w:rPr>
          <w:rFonts w:ascii="Calibri" w:eastAsia="Aptos" w:hAnsi="Calibri"/>
          <w:kern w:val="2"/>
          <w:sz w:val="24"/>
          <w:szCs w:val="24"/>
          <w:rtl/>
          <w:lang w:eastAsia="en-US"/>
          <w14:ligatures w14:val="standardContextual"/>
        </w:rPr>
        <w:br/>
        <w:t>للمنظمة العالمية للملكية الفكرية (الويبو)</w:t>
      </w:r>
    </w:p>
    <w:p w14:paraId="6383A6BB" w14:textId="77777777" w:rsidR="004E0039" w:rsidRPr="004E0039" w:rsidRDefault="004E0039" w:rsidP="004E0039">
      <w:pPr>
        <w:bidi w:val="0"/>
        <w:rPr>
          <w:rFonts w:ascii="Calibri" w:eastAsia="Aptos" w:hAnsi="Calibri"/>
          <w:kern w:val="2"/>
          <w:sz w:val="24"/>
          <w:szCs w:val="24"/>
          <w:lang w:eastAsia="en-US"/>
          <w14:ligatures w14:val="standardContextual"/>
        </w:rPr>
      </w:pPr>
      <w:r w:rsidRPr="004E0039">
        <w:rPr>
          <w:rFonts w:ascii="Calibri" w:eastAsia="Aptos" w:hAnsi="Calibri"/>
          <w:kern w:val="2"/>
          <w:sz w:val="24"/>
          <w:szCs w:val="24"/>
          <w:lang w:eastAsia="en-US"/>
          <w14:ligatures w14:val="standardContextual"/>
        </w:rPr>
        <w:br w:type="page"/>
      </w:r>
    </w:p>
    <w:p w14:paraId="4CA0381D"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noProof/>
          <w:kern w:val="2"/>
          <w:sz w:val="24"/>
          <w:szCs w:val="24"/>
          <w:lang w:eastAsia="en-US"/>
          <w14:ligatures w14:val="standardContextual"/>
        </w:rPr>
        <w:lastRenderedPageBreak/>
        <w:drawing>
          <wp:anchor distT="0" distB="0" distL="114300" distR="114300" simplePos="0" relativeHeight="251659264" behindDoc="0" locked="0" layoutInCell="1" allowOverlap="1" wp14:anchorId="12E516D4" wp14:editId="79A9913D">
            <wp:simplePos x="0" y="0"/>
            <wp:positionH relativeFrom="margin">
              <wp:align>left</wp:align>
            </wp:positionH>
            <wp:positionV relativeFrom="paragraph">
              <wp:posOffset>619</wp:posOffset>
            </wp:positionV>
            <wp:extent cx="1186815" cy="1226820"/>
            <wp:effectExtent l="0" t="0" r="0" b="0"/>
            <wp:wrapThrough wrapText="bothSides">
              <wp:wrapPolygon edited="0">
                <wp:start x="0" y="0"/>
                <wp:lineTo x="0" y="21130"/>
                <wp:lineTo x="21149" y="21130"/>
                <wp:lineTo x="21149" y="0"/>
                <wp:lineTo x="0" y="0"/>
              </wp:wrapPolygon>
            </wp:wrapThrough>
            <wp:docPr id="1758798858"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98858" name="Picture 1" descr="A person in a suit and ti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6815" cy="1226820"/>
                    </a:xfrm>
                    <a:prstGeom prst="rect">
                      <a:avLst/>
                    </a:prstGeom>
                  </pic:spPr>
                </pic:pic>
              </a:graphicData>
            </a:graphic>
            <wp14:sizeRelH relativeFrom="page">
              <wp14:pctWidth>0</wp14:pctWidth>
            </wp14:sizeRelH>
            <wp14:sizeRelV relativeFrom="page">
              <wp14:pctHeight>0</wp14:pctHeight>
            </wp14:sizeRelV>
          </wp:anchor>
        </w:drawing>
      </w:r>
      <w:r w:rsidRPr="004E0039">
        <w:rPr>
          <w:rFonts w:ascii="Calibri" w:eastAsia="Aptos" w:hAnsi="Calibri"/>
          <w:kern w:val="2"/>
          <w:sz w:val="24"/>
          <w:szCs w:val="24"/>
          <w:rtl/>
          <w:lang w:eastAsia="en-US"/>
          <w14:ligatures w14:val="standardContextual"/>
        </w:rPr>
        <w:t>الدكتور جوهاني ستانلي جوزيف</w:t>
      </w:r>
    </w:p>
    <w:p w14:paraId="399584C1" w14:textId="1910A0A3" w:rsidR="004E0039" w:rsidRPr="004E0039" w:rsidRDefault="004E0039" w:rsidP="004E0039">
      <w:pPr>
        <w:spacing w:before="240"/>
        <w:rPr>
          <w:rFonts w:ascii="Calibri" w:eastAsia="Aptos" w:hAnsi="Calibri"/>
          <w:b/>
          <w:bCs/>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سنة الميلاد: 1987</w:t>
      </w:r>
      <w:r w:rsidRPr="004E0039">
        <w:rPr>
          <w:rFonts w:ascii="Calibri" w:eastAsia="Aptos" w:hAnsi="Calibri"/>
          <w:kern w:val="2"/>
          <w:sz w:val="24"/>
          <w:szCs w:val="24"/>
          <w:lang w:eastAsia="en-US"/>
          <w14:ligatures w14:val="standardContextual"/>
        </w:rPr>
        <w:br/>
      </w:r>
      <w:r w:rsidRPr="004E0039">
        <w:rPr>
          <w:rFonts w:ascii="Calibri" w:eastAsia="Aptos" w:hAnsi="Calibri"/>
          <w:kern w:val="2"/>
          <w:sz w:val="24"/>
          <w:szCs w:val="24"/>
          <w:rtl/>
          <w:lang w:eastAsia="en-US"/>
          <w14:ligatures w14:val="standardContextual"/>
        </w:rPr>
        <w:t>الجنسية</w:t>
      </w:r>
      <w:r w:rsidRPr="004E0039">
        <w:rPr>
          <w:rFonts w:ascii="Calibri" w:eastAsia="Aptos" w:hAnsi="Calibri"/>
          <w:kern w:val="2"/>
          <w:sz w:val="24"/>
          <w:szCs w:val="24"/>
          <w:lang w:eastAsia="en-US"/>
          <w14:ligatures w14:val="standardContextual"/>
        </w:rPr>
        <w:t xml:space="preserve">: </w:t>
      </w:r>
      <w:r w:rsidRPr="004E0039">
        <w:rPr>
          <w:rFonts w:ascii="Calibri" w:eastAsia="Aptos" w:hAnsi="Calibri"/>
          <w:kern w:val="2"/>
          <w:sz w:val="24"/>
          <w:szCs w:val="24"/>
          <w:rtl/>
          <w:lang w:eastAsia="en-US"/>
          <w14:ligatures w14:val="standardContextual"/>
        </w:rPr>
        <w:t>هايتية</w:t>
      </w:r>
      <w:r w:rsidRPr="004E0039">
        <w:rPr>
          <w:rFonts w:ascii="Calibri" w:eastAsia="Aptos" w:hAnsi="Calibri"/>
          <w:kern w:val="2"/>
          <w:sz w:val="24"/>
          <w:szCs w:val="24"/>
          <w:lang w:eastAsia="en-US"/>
          <w14:ligatures w14:val="standardContextual"/>
        </w:rPr>
        <w:br/>
      </w:r>
      <w:r w:rsidRPr="004E0039">
        <w:rPr>
          <w:rFonts w:ascii="Calibri" w:eastAsia="Aptos" w:hAnsi="Calibri"/>
          <w:kern w:val="2"/>
          <w:sz w:val="24"/>
          <w:szCs w:val="24"/>
          <w:rtl/>
          <w:lang w:eastAsia="en-US"/>
          <w14:ligatures w14:val="standardContextual"/>
        </w:rPr>
        <w:t xml:space="preserve">الهاتف: </w:t>
      </w:r>
      <w:r w:rsidRPr="004E0039">
        <w:rPr>
          <w:rFonts w:ascii="Calibri" w:eastAsia="Aptos" w:hAnsi="Calibri"/>
          <w:kern w:val="2"/>
          <w:sz w:val="24"/>
          <w:szCs w:val="24"/>
          <w:lang w:val="fr-FR" w:eastAsia="en-US"/>
          <w14:ligatures w14:val="standardContextual"/>
        </w:rPr>
        <w:t>(509) 3173- 7861</w:t>
      </w:r>
      <w:r w:rsidRPr="004E0039">
        <w:rPr>
          <w:rFonts w:ascii="Calibri" w:eastAsia="Aptos" w:hAnsi="Calibri"/>
          <w:kern w:val="2"/>
          <w:sz w:val="24"/>
          <w:szCs w:val="24"/>
          <w:lang w:eastAsia="en-US"/>
          <w14:ligatures w14:val="standardContextual"/>
        </w:rPr>
        <w:br/>
      </w:r>
      <w:r w:rsidRPr="004E0039">
        <w:rPr>
          <w:rFonts w:ascii="Calibri" w:eastAsia="Aptos" w:hAnsi="Calibri"/>
          <w:kern w:val="2"/>
          <w:sz w:val="24"/>
          <w:szCs w:val="24"/>
          <w:rtl/>
          <w:lang w:eastAsia="en-US"/>
          <w14:ligatures w14:val="standardContextual"/>
        </w:rPr>
        <w:t>البريد الإلكتروني:</w:t>
      </w:r>
      <w:r w:rsidRPr="004E0039">
        <w:rPr>
          <w:rFonts w:ascii="Calibri" w:eastAsia="Aptos" w:hAnsi="Calibri"/>
          <w:b/>
          <w:bCs/>
          <w:kern w:val="2"/>
          <w:sz w:val="24"/>
          <w:szCs w:val="24"/>
          <w:rtl/>
          <w:lang w:eastAsia="en-US"/>
          <w14:ligatures w14:val="standardContextual"/>
        </w:rPr>
        <w:t xml:space="preserve"> </w:t>
      </w:r>
      <w:hyperlink r:id="rId16" w:history="1">
        <w:r w:rsidRPr="004E0039">
          <w:rPr>
            <w:rFonts w:ascii="Calibri" w:eastAsia="Aptos" w:hAnsi="Calibri"/>
            <w:color w:val="467886"/>
            <w:kern w:val="2"/>
            <w:sz w:val="24"/>
            <w:szCs w:val="24"/>
            <w:u w:val="single"/>
            <w:lang w:eastAsia="en-US"/>
            <w14:ligatures w14:val="standardContextual"/>
          </w:rPr>
          <w:t>johannystanleyl987@gmail.com</w:t>
        </w:r>
      </w:hyperlink>
      <w:r w:rsidRPr="004E0039">
        <w:rPr>
          <w:rFonts w:ascii="Calibri" w:eastAsia="Aptos" w:hAnsi="Calibri"/>
          <w:kern w:val="2"/>
          <w:sz w:val="24"/>
          <w:szCs w:val="24"/>
          <w:rtl/>
          <w:lang w:eastAsia="en-US"/>
          <w14:ligatures w14:val="standardContextual"/>
        </w:rPr>
        <w:t xml:space="preserve"> </w:t>
      </w:r>
      <w:hyperlink r:id="rId17" w:history="1">
        <w:r w:rsidRPr="004E0039">
          <w:rPr>
            <w:rFonts w:ascii="Calibri" w:eastAsia="Aptos" w:hAnsi="Calibri"/>
            <w:color w:val="467886"/>
            <w:kern w:val="2"/>
            <w:sz w:val="24"/>
            <w:szCs w:val="24"/>
            <w:u w:val="single"/>
            <w:lang w:eastAsia="en-US"/>
            <w14:ligatures w14:val="standardContextual"/>
          </w:rPr>
          <w:t>jsjoseph@cabinetsales.com</w:t>
        </w:r>
      </w:hyperlink>
    </w:p>
    <w:p w14:paraId="3812C03F" w14:textId="77777777" w:rsidR="004E0039" w:rsidRPr="004E0039" w:rsidRDefault="004E0039" w:rsidP="004E0039">
      <w:pPr>
        <w:bidi w:val="0"/>
        <w:spacing w:before="240"/>
        <w:jc w:val="center"/>
        <w:rPr>
          <w:rFonts w:ascii="Calibri" w:eastAsia="Aptos" w:hAnsi="Calibri"/>
          <w:b/>
          <w:bCs/>
          <w:color w:val="4C94D8"/>
          <w:kern w:val="2"/>
          <w:rtl/>
          <w:lang w:val="fr-FR" w:eastAsia="en-US"/>
          <w14:ligatures w14:val="standardContextual"/>
        </w:rPr>
      </w:pPr>
    </w:p>
    <w:p w14:paraId="42660C73" w14:textId="77777777" w:rsidR="004E0039" w:rsidRPr="004E0039" w:rsidRDefault="004E0039" w:rsidP="004E0039">
      <w:pPr>
        <w:bidi w:val="0"/>
        <w:spacing w:before="240"/>
        <w:jc w:val="center"/>
        <w:rPr>
          <w:rFonts w:ascii="Calibri" w:eastAsia="Aptos" w:hAnsi="Calibri"/>
          <w:b/>
          <w:bCs/>
          <w:color w:val="4C94D8"/>
          <w:kern w:val="2"/>
          <w:lang w:val="fr-FR" w:eastAsia="en-US"/>
          <w14:ligatures w14:val="standardContextual"/>
        </w:rPr>
      </w:pPr>
      <w:r w:rsidRPr="004E0039">
        <w:rPr>
          <w:rFonts w:ascii="Calibri" w:eastAsia="Aptos" w:hAnsi="Calibri"/>
          <w:b/>
          <w:bCs/>
          <w:color w:val="4C94D8"/>
          <w:kern w:val="2"/>
          <w:rtl/>
          <w:lang w:val="fr-FR" w:eastAsia="en-US"/>
          <w14:ligatures w14:val="standardContextual"/>
        </w:rPr>
        <w:t>السيرة الذاتية</w:t>
      </w:r>
    </w:p>
    <w:p w14:paraId="5FF87044"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متحصل على الدكتوراه في القانون الخاص مع تخصص</w:t>
      </w:r>
      <w:r w:rsidRPr="004E0039">
        <w:rPr>
          <w:rFonts w:ascii="Calibri" w:eastAsia="Aptos" w:hAnsi="Calibri" w:hint="cs"/>
          <w:kern w:val="2"/>
          <w:sz w:val="24"/>
          <w:szCs w:val="24"/>
          <w:rtl/>
          <w:lang w:eastAsia="en-US"/>
          <w14:ligatures w14:val="standardContextual"/>
        </w:rPr>
        <w:t xml:space="preserve"> رئيسي</w:t>
      </w:r>
      <w:r w:rsidRPr="004E0039">
        <w:rPr>
          <w:rFonts w:ascii="Calibri" w:eastAsia="Aptos" w:hAnsi="Calibri"/>
          <w:kern w:val="2"/>
          <w:sz w:val="24"/>
          <w:szCs w:val="24"/>
          <w:rtl/>
          <w:lang w:eastAsia="en-US"/>
          <w14:ligatures w14:val="standardContextual"/>
        </w:rPr>
        <w:t xml:space="preserve"> في الملكية الفكرية وتخصص فرعي في المؤشرات الجغرافية/تسميات المنشأ. </w:t>
      </w:r>
      <w:r w:rsidRPr="004E0039">
        <w:rPr>
          <w:rFonts w:ascii="Calibri" w:eastAsia="Aptos" w:hAnsi="Calibri" w:hint="cs"/>
          <w:kern w:val="2"/>
          <w:sz w:val="24"/>
          <w:szCs w:val="24"/>
          <w:rtl/>
          <w:lang w:eastAsia="en-US"/>
          <w14:ligatures w14:val="standardContextual"/>
        </w:rPr>
        <w:t>و</w:t>
      </w:r>
      <w:r w:rsidRPr="004E0039">
        <w:rPr>
          <w:rFonts w:ascii="Calibri" w:eastAsia="Aptos" w:hAnsi="Calibri"/>
          <w:kern w:val="2"/>
          <w:sz w:val="24"/>
          <w:szCs w:val="24"/>
          <w:rtl/>
          <w:lang w:eastAsia="en-US"/>
          <w14:ligatures w14:val="standardContextual"/>
        </w:rPr>
        <w:t xml:space="preserve">بفضل خبرتي في مجال البحوث متعددة التخصصات، فإنني أجمع بين </w:t>
      </w:r>
      <w:r w:rsidRPr="004E0039">
        <w:rPr>
          <w:rFonts w:ascii="Calibri" w:eastAsia="Aptos" w:hAnsi="Calibri" w:hint="cs"/>
          <w:kern w:val="2"/>
          <w:sz w:val="24"/>
          <w:szCs w:val="24"/>
          <w:rtl/>
          <w:lang w:eastAsia="en-US"/>
          <w14:ligatures w14:val="standardContextual"/>
        </w:rPr>
        <w:t>ال</w:t>
      </w:r>
      <w:r w:rsidRPr="004E0039">
        <w:rPr>
          <w:rFonts w:ascii="Calibri" w:eastAsia="Aptos" w:hAnsi="Calibri"/>
          <w:kern w:val="2"/>
          <w:sz w:val="24"/>
          <w:szCs w:val="24"/>
          <w:rtl/>
          <w:lang w:eastAsia="en-US"/>
          <w14:ligatures w14:val="standardContextual"/>
        </w:rPr>
        <w:t xml:space="preserve">فهم </w:t>
      </w:r>
      <w:r w:rsidRPr="004E0039">
        <w:rPr>
          <w:rFonts w:ascii="Calibri" w:eastAsia="Aptos" w:hAnsi="Calibri" w:hint="cs"/>
          <w:kern w:val="2"/>
          <w:sz w:val="24"/>
          <w:szCs w:val="24"/>
          <w:rtl/>
          <w:lang w:eastAsia="en-US"/>
          <w14:ligatures w14:val="standardContextual"/>
        </w:rPr>
        <w:t>ال</w:t>
      </w:r>
      <w:r w:rsidRPr="004E0039">
        <w:rPr>
          <w:rFonts w:ascii="Calibri" w:eastAsia="Aptos" w:hAnsi="Calibri"/>
          <w:kern w:val="2"/>
          <w:sz w:val="24"/>
          <w:szCs w:val="24"/>
          <w:rtl/>
          <w:lang w:eastAsia="en-US"/>
          <w14:ligatures w14:val="standardContextual"/>
        </w:rPr>
        <w:t>عميق للأطر القانونية والاقتصادية</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 xml:space="preserve"> والقدرة على التحليل الاستراتيجي الموجه نحو التنمية الاقتصادية المستدامة</w:t>
      </w:r>
      <w:r w:rsidRPr="004E0039">
        <w:rPr>
          <w:rFonts w:ascii="Calibri" w:eastAsia="Aptos" w:hAnsi="Calibri"/>
          <w:kern w:val="2"/>
          <w:sz w:val="24"/>
          <w:szCs w:val="24"/>
          <w:lang w:eastAsia="en-US"/>
          <w14:ligatures w14:val="standardContextual"/>
        </w:rPr>
        <w:t>.</w:t>
      </w:r>
    </w:p>
    <w:p w14:paraId="58F7CE66" w14:textId="77777777" w:rsidR="004E0039" w:rsidRPr="004E0039" w:rsidRDefault="004E0039" w:rsidP="004E0039">
      <w:pPr>
        <w:bidi w:val="0"/>
        <w:spacing w:before="240"/>
        <w:jc w:val="center"/>
        <w:rPr>
          <w:rFonts w:ascii="Calibri" w:eastAsia="Aptos" w:hAnsi="Calibri"/>
          <w:b/>
          <w:bCs/>
          <w:color w:val="4C94D8"/>
          <w:kern w:val="2"/>
          <w:rtl/>
          <w:lang w:val="fr-FR" w:eastAsia="en-US"/>
          <w14:ligatures w14:val="standardContextual"/>
        </w:rPr>
      </w:pPr>
      <w:r w:rsidRPr="004E0039">
        <w:rPr>
          <w:rFonts w:ascii="Calibri" w:eastAsia="Aptos" w:hAnsi="Calibri"/>
          <w:b/>
          <w:bCs/>
          <w:color w:val="4C94D8"/>
          <w:kern w:val="2"/>
          <w:rtl/>
          <w:lang w:val="fr-FR" w:eastAsia="en-US"/>
          <w14:ligatures w14:val="standardContextual"/>
        </w:rPr>
        <w:t>المسيرة المهنية</w:t>
      </w:r>
    </w:p>
    <w:p w14:paraId="35B5F5E6" w14:textId="77777777" w:rsidR="004E0039" w:rsidRPr="004E0039" w:rsidRDefault="004E0039" w:rsidP="004E0039">
      <w:pPr>
        <w:spacing w:before="240"/>
        <w:rPr>
          <w:rFonts w:ascii="Calibri" w:eastAsia="Aptos" w:hAnsi="Calibri"/>
          <w:b/>
          <w:bCs/>
          <w:kern w:val="2"/>
          <w:sz w:val="24"/>
          <w:szCs w:val="24"/>
          <w:rtl/>
          <w:lang w:val="fr-FR" w:eastAsia="en-US"/>
          <w14:ligatures w14:val="standardContextual"/>
        </w:rPr>
      </w:pPr>
      <w:r w:rsidRPr="004E0039">
        <w:rPr>
          <w:rFonts w:ascii="Calibri" w:eastAsia="Aptos" w:hAnsi="Calibri"/>
          <w:kern w:val="2"/>
          <w:sz w:val="24"/>
          <w:szCs w:val="24"/>
          <w:u w:val="single"/>
          <w:rtl/>
          <w:lang w:eastAsia="en-US"/>
          <w14:ligatures w14:val="standardContextual"/>
        </w:rPr>
        <w:t>2025</w:t>
      </w:r>
      <w:bookmarkStart w:id="4" w:name="_Hlk209089553"/>
      <w:r w:rsidRPr="004E0039">
        <w:rPr>
          <w:rFonts w:ascii="Calibri" w:eastAsia="Aptos" w:hAnsi="Calibri"/>
          <w:kern w:val="2"/>
          <w:sz w:val="24"/>
          <w:szCs w:val="24"/>
          <w:rtl/>
          <w:lang w:eastAsia="en-US"/>
          <w14:ligatures w14:val="standardContextual"/>
        </w:rPr>
        <w:tab/>
      </w:r>
      <w:bookmarkEnd w:id="4"/>
      <w:r w:rsidRPr="004E0039">
        <w:rPr>
          <w:rFonts w:ascii="Calibri" w:eastAsia="Aptos" w:hAnsi="Calibri"/>
          <w:b/>
          <w:bCs/>
          <w:kern w:val="2"/>
          <w:sz w:val="24"/>
          <w:szCs w:val="24"/>
          <w:rtl/>
          <w:lang w:eastAsia="en-US"/>
          <w14:ligatures w14:val="standardContextual"/>
        </w:rPr>
        <w:t>محام</w:t>
      </w:r>
      <w:r w:rsidRPr="004E0039">
        <w:rPr>
          <w:rFonts w:ascii="Calibri" w:eastAsia="Aptos" w:hAnsi="Calibri" w:hint="cs"/>
          <w:b/>
          <w:bCs/>
          <w:kern w:val="2"/>
          <w:sz w:val="24"/>
          <w:szCs w:val="24"/>
          <w:rtl/>
          <w:lang w:eastAsia="en-US"/>
          <w14:ligatures w14:val="standardContextual"/>
        </w:rPr>
        <w:t>ٍ</w:t>
      </w:r>
      <w:r w:rsidRPr="004E0039">
        <w:rPr>
          <w:rFonts w:ascii="Calibri" w:eastAsia="Aptos" w:hAnsi="Calibri"/>
          <w:b/>
          <w:bCs/>
          <w:kern w:val="2"/>
          <w:sz w:val="24"/>
          <w:szCs w:val="24"/>
          <w:rtl/>
          <w:lang w:eastAsia="en-US"/>
          <w14:ligatures w14:val="standardContextual"/>
        </w:rPr>
        <w:t xml:space="preserve"> في مكتب </w:t>
      </w:r>
      <w:r w:rsidRPr="004E0039">
        <w:rPr>
          <w:rFonts w:ascii="Calibri" w:eastAsia="Aptos" w:hAnsi="Calibri"/>
          <w:b/>
          <w:bCs/>
          <w:kern w:val="2"/>
          <w:sz w:val="24"/>
          <w:szCs w:val="24"/>
          <w:lang w:val="fr-FR" w:eastAsia="en-US"/>
          <w14:ligatures w14:val="standardContextual"/>
        </w:rPr>
        <w:t>Salès</w:t>
      </w:r>
      <w:r w:rsidRPr="004E0039">
        <w:rPr>
          <w:rFonts w:ascii="Calibri" w:eastAsia="Aptos" w:hAnsi="Calibri"/>
          <w:b/>
          <w:bCs/>
          <w:kern w:val="2"/>
          <w:sz w:val="24"/>
          <w:szCs w:val="24"/>
          <w:rtl/>
          <w:lang w:val="fr-FR" w:eastAsia="en-US"/>
          <w14:ligatures w14:val="standardContextual"/>
        </w:rPr>
        <w:t>، هايتي</w:t>
      </w:r>
    </w:p>
    <w:p w14:paraId="20A7400A" w14:textId="77777777" w:rsidR="004E0039" w:rsidRPr="004E0039" w:rsidRDefault="004E0039" w:rsidP="004E0039">
      <w:pPr>
        <w:numPr>
          <w:ilvl w:val="0"/>
          <w:numId w:val="37"/>
        </w:numPr>
        <w:spacing w:before="240" w:after="160" w:line="278" w:lineRule="auto"/>
        <w:contextualSpacing/>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قانون الأعمال</w:t>
      </w:r>
    </w:p>
    <w:p w14:paraId="4B507E0C"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u w:val="single"/>
          <w:rtl/>
          <w:lang w:eastAsia="en-US"/>
          <w14:ligatures w14:val="standardContextual"/>
        </w:rPr>
        <w:t>2025</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 xml:space="preserve">مدير مجلة القانون الاقتصادي المفتوح </w:t>
      </w:r>
      <w:r w:rsidRPr="004E0039">
        <w:rPr>
          <w:rFonts w:ascii="Calibri" w:eastAsia="Aptos" w:hAnsi="Calibri"/>
          <w:b/>
          <w:bCs/>
          <w:kern w:val="2"/>
          <w:sz w:val="24"/>
          <w:szCs w:val="24"/>
          <w:lang w:eastAsia="en-US"/>
          <w14:ligatures w14:val="standardContextual"/>
        </w:rPr>
        <w:t>(OPEN ECONOMIC LAW REVIEW)</w:t>
      </w:r>
      <w:r w:rsidRPr="004E0039">
        <w:rPr>
          <w:rFonts w:ascii="Calibri" w:eastAsia="Aptos" w:hAnsi="Calibri"/>
          <w:b/>
          <w:bCs/>
          <w:kern w:val="2"/>
          <w:sz w:val="24"/>
          <w:szCs w:val="24"/>
          <w:rtl/>
          <w:lang w:eastAsia="en-US"/>
          <w14:ligatures w14:val="standardContextual"/>
        </w:rPr>
        <w:t>، هايتي</w:t>
      </w:r>
    </w:p>
    <w:p w14:paraId="6A0077F6" w14:textId="77777777" w:rsidR="004E0039" w:rsidRPr="004E0039" w:rsidRDefault="004E0039" w:rsidP="004E0039">
      <w:pPr>
        <w:numPr>
          <w:ilvl w:val="0"/>
          <w:numId w:val="35"/>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المجال</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مجلة علمية في قانون الاقتصاد</w:t>
      </w:r>
    </w:p>
    <w:p w14:paraId="2F06FDE5" w14:textId="70B4BD86"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u w:val="single"/>
          <w:rtl/>
          <w:lang w:eastAsia="en-US"/>
          <w14:ligatures w14:val="standardContextual"/>
        </w:rPr>
        <w:t>من</w:t>
      </w:r>
      <w:r w:rsidRPr="004E0039">
        <w:rPr>
          <w:rFonts w:ascii="Calibri" w:eastAsia="Aptos" w:hAnsi="Calibri" w:hint="cs"/>
          <w:kern w:val="2"/>
          <w:sz w:val="24"/>
          <w:szCs w:val="24"/>
          <w:u w:val="single"/>
          <w:rtl/>
          <w:lang w:eastAsia="en-US"/>
          <w14:ligatures w14:val="standardContextual"/>
        </w:rPr>
        <w:t xml:space="preserve"> 2020 إلى 202</w:t>
      </w:r>
      <w:r w:rsidR="00170EF4">
        <w:rPr>
          <w:rFonts w:ascii="Calibri" w:eastAsia="Aptos" w:hAnsi="Calibri" w:hint="cs"/>
          <w:kern w:val="2"/>
          <w:sz w:val="24"/>
          <w:szCs w:val="24"/>
          <w:u w:val="single"/>
          <w:rtl/>
          <w:lang w:eastAsia="en-US"/>
          <w14:ligatures w14:val="standardContextual"/>
        </w:rPr>
        <w:t>2</w:t>
      </w:r>
      <w:r w:rsidRPr="004E0039">
        <w:rPr>
          <w:rFonts w:ascii="Calibri" w:eastAsia="Aptos" w:hAnsi="Calibri" w:hint="cs"/>
          <w:kern w:val="2"/>
          <w:sz w:val="24"/>
          <w:szCs w:val="24"/>
          <w:u w:val="single"/>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 xml:space="preserve">مدير الملكية الصناعية والشؤون القانونية في وزارة التجارة والصناعة </w:t>
      </w:r>
      <w:r w:rsidRPr="004E0039">
        <w:rPr>
          <w:rFonts w:ascii="Calibri" w:eastAsia="Aptos" w:hAnsi="Calibri"/>
          <w:b/>
          <w:bCs/>
          <w:kern w:val="2"/>
          <w:sz w:val="24"/>
          <w:szCs w:val="24"/>
          <w:lang w:eastAsia="en-US"/>
          <w14:ligatures w14:val="standardContextual"/>
        </w:rPr>
        <w:t>(MCI)</w:t>
      </w:r>
      <w:r w:rsidRPr="004E0039">
        <w:rPr>
          <w:rFonts w:ascii="Calibri" w:eastAsia="Aptos" w:hAnsi="Calibri"/>
          <w:b/>
          <w:bCs/>
          <w:kern w:val="2"/>
          <w:sz w:val="24"/>
          <w:szCs w:val="24"/>
          <w:rtl/>
          <w:lang w:eastAsia="en-US"/>
          <w14:ligatures w14:val="standardContextual"/>
        </w:rPr>
        <w:t>، بور-أو-برنس - هايتي</w:t>
      </w:r>
    </w:p>
    <w:p w14:paraId="3A4718C0" w14:textId="77777777" w:rsidR="004E0039" w:rsidRPr="004E0039" w:rsidRDefault="004E0039" w:rsidP="004E0039">
      <w:pPr>
        <w:numPr>
          <w:ilvl w:val="0"/>
          <w:numId w:val="38"/>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قانون الملكية الصناعية (العلامات التجارية والبراءات والأسماء التجارية وإجراءات الاستئناف والإبطال)، وقانون الشركات التجارية (الشركات المساهمة العامة والشركات المحدودة لكل سهم والشركات المساهمة والشركات المحدودة).</w:t>
      </w:r>
    </w:p>
    <w:p w14:paraId="548D606E" w14:textId="77777777" w:rsidR="004E0039" w:rsidRPr="004E0039" w:rsidRDefault="004E0039" w:rsidP="004E0039">
      <w:pPr>
        <w:numPr>
          <w:ilvl w:val="0"/>
          <w:numId w:val="38"/>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إدارة المنازعات الإدارية في قانون العلامات التجارية: إجراءات الاستئناف</w:t>
      </w:r>
    </w:p>
    <w:p w14:paraId="4EB93E44" w14:textId="77777777" w:rsidR="004E0039" w:rsidRPr="004E0039" w:rsidRDefault="004E0039" w:rsidP="004E0039">
      <w:pPr>
        <w:numPr>
          <w:ilvl w:val="0"/>
          <w:numId w:val="38"/>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دراسة وتحليل المعاهدات والاتفاقيات الدولية</w:t>
      </w:r>
    </w:p>
    <w:p w14:paraId="33969C88" w14:textId="77777777" w:rsidR="004E0039" w:rsidRPr="004E0039" w:rsidRDefault="004E0039" w:rsidP="004E0039">
      <w:pPr>
        <w:numPr>
          <w:ilvl w:val="0"/>
          <w:numId w:val="38"/>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دراسة وتحليل العقود والبروتوكولات</w:t>
      </w:r>
    </w:p>
    <w:p w14:paraId="33FFE17A"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u w:val="single"/>
          <w:rtl/>
          <w:lang w:eastAsia="en-US"/>
          <w14:ligatures w14:val="standardContextual"/>
        </w:rPr>
        <w:t>من 2021 إلى 2022</w:t>
      </w:r>
      <w:r w:rsidRPr="004E0039">
        <w:rPr>
          <w:rFonts w:ascii="Calibri" w:eastAsia="Aptos" w:hAnsi="Calibri" w:hint="cs"/>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مستشار خاص للوزير في وزارة التجارة والصناعة (</w:t>
      </w:r>
      <w:r w:rsidRPr="004E0039">
        <w:rPr>
          <w:rFonts w:ascii="Calibri" w:eastAsia="Aptos" w:hAnsi="Calibri"/>
          <w:b/>
          <w:bCs/>
          <w:kern w:val="2"/>
          <w:sz w:val="24"/>
          <w:szCs w:val="24"/>
          <w:lang w:eastAsia="en-US"/>
          <w14:ligatures w14:val="standardContextual"/>
        </w:rPr>
        <w:t>MCI</w:t>
      </w:r>
      <w:r w:rsidRPr="004E0039">
        <w:rPr>
          <w:rFonts w:ascii="Calibri" w:eastAsia="Aptos" w:hAnsi="Calibri"/>
          <w:b/>
          <w:bCs/>
          <w:kern w:val="2"/>
          <w:sz w:val="24"/>
          <w:szCs w:val="24"/>
          <w:rtl/>
          <w:lang w:eastAsia="en-US"/>
          <w14:ligatures w14:val="standardContextual"/>
        </w:rPr>
        <w:t>)، بورت أو برنس، هايتي</w:t>
      </w:r>
    </w:p>
    <w:p w14:paraId="7A79D783"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مجال الاستشارة: إدارة الملكية الصناعية</w:t>
      </w:r>
    </w:p>
    <w:p w14:paraId="2F4DC6C2"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مجال الاستشارة: صياغة التعليمات الإدارية</w:t>
      </w:r>
    </w:p>
    <w:p w14:paraId="55CED837"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u w:val="single"/>
          <w:rtl/>
          <w:lang w:eastAsia="en-US"/>
          <w14:ligatures w14:val="standardContextual"/>
        </w:rPr>
        <w:t>من 2020 إلى 2021</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منسق مشروع تحديث الإطار القانوني للأعمال في وزارة التجارة والصناعة (</w:t>
      </w:r>
      <w:r w:rsidRPr="004E0039">
        <w:rPr>
          <w:rFonts w:ascii="Calibri" w:eastAsia="Aptos" w:hAnsi="Calibri"/>
          <w:b/>
          <w:bCs/>
          <w:kern w:val="2"/>
          <w:sz w:val="24"/>
          <w:szCs w:val="24"/>
          <w:lang w:eastAsia="en-US"/>
          <w14:ligatures w14:val="standardContextual"/>
        </w:rPr>
        <w:t>MCI</w:t>
      </w:r>
      <w:r w:rsidRPr="004E0039">
        <w:rPr>
          <w:rFonts w:ascii="Calibri" w:eastAsia="Aptos" w:hAnsi="Calibri"/>
          <w:b/>
          <w:bCs/>
          <w:kern w:val="2"/>
          <w:sz w:val="24"/>
          <w:szCs w:val="24"/>
          <w:rtl/>
          <w:lang w:eastAsia="en-US"/>
          <w14:ligatures w14:val="standardContextual"/>
        </w:rPr>
        <w:t>)، بورت أو برنس - هايتي</w:t>
      </w:r>
    </w:p>
    <w:p w14:paraId="7B49AAB7"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xml:space="preserve">: إدارة المشاريع، وضع </w:t>
      </w:r>
      <w:r w:rsidRPr="004E0039">
        <w:rPr>
          <w:rFonts w:ascii="Calibri" w:eastAsia="Aptos" w:hAnsi="Calibri" w:hint="cs"/>
          <w:kern w:val="2"/>
          <w:sz w:val="24"/>
          <w:szCs w:val="24"/>
          <w:rtl/>
          <w:lang w:eastAsia="en-US"/>
          <w14:ligatures w14:val="standardContextual"/>
        </w:rPr>
        <w:t>الجداول</w:t>
      </w:r>
      <w:r w:rsidRPr="004E0039">
        <w:rPr>
          <w:rFonts w:ascii="Calibri" w:eastAsia="Aptos" w:hAnsi="Calibri"/>
          <w:kern w:val="2"/>
          <w:sz w:val="24"/>
          <w:szCs w:val="24"/>
          <w:rtl/>
          <w:lang w:eastAsia="en-US"/>
          <w14:ligatures w14:val="standardContextual"/>
        </w:rPr>
        <w:t xml:space="preserve"> التشريعي</w:t>
      </w:r>
      <w:r w:rsidRPr="004E0039">
        <w:rPr>
          <w:rFonts w:ascii="Calibri" w:eastAsia="Aptos" w:hAnsi="Calibri" w:hint="cs"/>
          <w:kern w:val="2"/>
          <w:sz w:val="24"/>
          <w:szCs w:val="24"/>
          <w:rtl/>
          <w:lang w:eastAsia="en-US"/>
          <w14:ligatures w14:val="standardContextual"/>
        </w:rPr>
        <w:t>ة</w:t>
      </w:r>
      <w:r w:rsidRPr="004E0039">
        <w:rPr>
          <w:rFonts w:ascii="Calibri" w:eastAsia="Aptos" w:hAnsi="Calibri"/>
          <w:kern w:val="2"/>
          <w:sz w:val="24"/>
          <w:szCs w:val="24"/>
          <w:rtl/>
          <w:lang w:eastAsia="en-US"/>
          <w14:ligatures w14:val="standardContextual"/>
        </w:rPr>
        <w:t>، التوعية والترويج للملكية الصناعية وتسجيل الشركات</w:t>
      </w:r>
    </w:p>
    <w:p w14:paraId="54272E88"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u w:val="single"/>
          <w:rtl/>
          <w:lang w:eastAsia="en-US"/>
          <w14:ligatures w14:val="standardContextual"/>
        </w:rPr>
        <w:lastRenderedPageBreak/>
        <w:t>من 2027 إلى 2020</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نائب مدير الملكية الصناعية والشؤون القانونية في وزارة التجارة والصناعة (</w:t>
      </w:r>
      <w:r w:rsidRPr="004E0039">
        <w:rPr>
          <w:rFonts w:ascii="Calibri" w:eastAsia="Aptos" w:hAnsi="Calibri"/>
          <w:b/>
          <w:bCs/>
          <w:kern w:val="2"/>
          <w:sz w:val="24"/>
          <w:szCs w:val="24"/>
          <w:lang w:eastAsia="en-US"/>
          <w14:ligatures w14:val="standardContextual"/>
        </w:rPr>
        <w:t>MCI</w:t>
      </w:r>
      <w:r w:rsidRPr="004E0039">
        <w:rPr>
          <w:rFonts w:ascii="Calibri" w:eastAsia="Aptos" w:hAnsi="Calibri"/>
          <w:b/>
          <w:bCs/>
          <w:kern w:val="2"/>
          <w:sz w:val="24"/>
          <w:szCs w:val="24"/>
          <w:rtl/>
          <w:lang w:eastAsia="en-US"/>
          <w14:ligatures w14:val="standardContextual"/>
        </w:rPr>
        <w:t>)، بورت أو برنس، هايتي</w:t>
      </w:r>
    </w:p>
    <w:p w14:paraId="7E310193"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قانون الملكية الصناعية (العلامات التجارية والبراءات والأسماء التجارية وإجراءات الاستئناف والإبطال)، وقانون الشركات التجارية (الشركات المساهمة العامة والشركات المحدودة لكل سهم والشركات المساهمة والشركات المحدودة).</w:t>
      </w:r>
    </w:p>
    <w:p w14:paraId="3916735E"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u w:val="single"/>
          <w:rtl/>
          <w:lang w:eastAsia="en-US"/>
          <w14:ligatures w14:val="standardContextual"/>
        </w:rPr>
        <w:t>من 2012 إلى 2017</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رئيس قسم الشركات التجارية</w:t>
      </w:r>
      <w:r w:rsidRPr="004E0039">
        <w:rPr>
          <w:rFonts w:ascii="Calibri" w:eastAsia="Aptos" w:hAnsi="Calibri" w:hint="cs"/>
          <w:b/>
          <w:bCs/>
          <w:kern w:val="2"/>
          <w:sz w:val="24"/>
          <w:szCs w:val="24"/>
          <w:rtl/>
          <w:lang w:eastAsia="en-US"/>
          <w14:ligatures w14:val="standardContextual"/>
        </w:rPr>
        <w:t xml:space="preserve"> لدى </w:t>
      </w:r>
      <w:r w:rsidRPr="004E0039">
        <w:rPr>
          <w:rFonts w:ascii="Calibri" w:eastAsia="Aptos" w:hAnsi="Calibri"/>
          <w:b/>
          <w:bCs/>
          <w:kern w:val="2"/>
          <w:sz w:val="24"/>
          <w:szCs w:val="24"/>
          <w:rtl/>
          <w:lang w:eastAsia="en-US"/>
          <w14:ligatures w14:val="standardContextual"/>
        </w:rPr>
        <w:t>إدارة الملكية الصناعية والشؤون القانونية</w:t>
      </w:r>
      <w:r w:rsidRPr="004E0039">
        <w:rPr>
          <w:rFonts w:ascii="Calibri" w:eastAsia="Aptos" w:hAnsi="Calibri" w:hint="cs"/>
          <w:b/>
          <w:bCs/>
          <w:kern w:val="2"/>
          <w:sz w:val="24"/>
          <w:szCs w:val="24"/>
          <w:rtl/>
          <w:lang w:eastAsia="en-US"/>
          <w14:ligatures w14:val="standardContextual"/>
        </w:rPr>
        <w:t xml:space="preserve"> في</w:t>
      </w:r>
      <w:r w:rsidRPr="004E0039">
        <w:rPr>
          <w:rFonts w:ascii="Calibri" w:eastAsia="Aptos" w:hAnsi="Calibri"/>
          <w:b/>
          <w:bCs/>
          <w:kern w:val="2"/>
          <w:sz w:val="24"/>
          <w:szCs w:val="24"/>
          <w:rtl/>
          <w:lang w:eastAsia="en-US"/>
          <w14:ligatures w14:val="standardContextual"/>
        </w:rPr>
        <w:t xml:space="preserve"> وزارة التجارة والصناعة (</w:t>
      </w:r>
      <w:r w:rsidRPr="004E0039">
        <w:rPr>
          <w:rFonts w:ascii="Calibri" w:eastAsia="Aptos" w:hAnsi="Calibri"/>
          <w:b/>
          <w:bCs/>
          <w:kern w:val="2"/>
          <w:sz w:val="24"/>
          <w:szCs w:val="24"/>
          <w:lang w:eastAsia="en-US"/>
          <w14:ligatures w14:val="standardContextual"/>
        </w:rPr>
        <w:t>MCI</w:t>
      </w:r>
      <w:r w:rsidRPr="004E0039">
        <w:rPr>
          <w:rFonts w:ascii="Calibri" w:eastAsia="Aptos" w:hAnsi="Calibri"/>
          <w:b/>
          <w:bCs/>
          <w:kern w:val="2"/>
          <w:sz w:val="24"/>
          <w:szCs w:val="24"/>
          <w:rtl/>
          <w:lang w:eastAsia="en-US"/>
          <w14:ligatures w14:val="standardContextual"/>
        </w:rPr>
        <w:t>)، بورت أو برنس، هايتي</w:t>
      </w:r>
    </w:p>
    <w:p w14:paraId="2D54A681"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قانون الشركات التجارية (الشركات المساهمة العامة والشركات المحدودة لكل سهم والشركات المساهمة والشركات المحدودة).</w:t>
      </w:r>
    </w:p>
    <w:p w14:paraId="23847609"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يونيو</w:t>
      </w:r>
      <w:r w:rsidRPr="004E0039">
        <w:rPr>
          <w:rFonts w:ascii="Calibri" w:eastAsia="Aptos" w:hAnsi="Calibri" w:hint="cs"/>
          <w:kern w:val="2"/>
          <w:sz w:val="24"/>
          <w:szCs w:val="24"/>
          <w:u w:val="single"/>
          <w:rtl/>
          <w:lang w:eastAsia="en-US"/>
          <w14:ligatures w14:val="standardContextual"/>
        </w:rPr>
        <w:t xml:space="preserve"> إلى </w:t>
      </w:r>
      <w:r w:rsidRPr="004E0039">
        <w:rPr>
          <w:rFonts w:ascii="Calibri" w:eastAsia="Aptos" w:hAnsi="Calibri"/>
          <w:kern w:val="2"/>
          <w:sz w:val="24"/>
          <w:szCs w:val="24"/>
          <w:u w:val="single"/>
          <w:rtl/>
          <w:lang w:eastAsia="en-US"/>
          <w14:ligatures w14:val="standardContextual"/>
        </w:rPr>
        <w:t>سبتمبر 2012</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متدرب</w:t>
      </w:r>
      <w:r w:rsidRPr="004E0039">
        <w:rPr>
          <w:rFonts w:ascii="Calibri" w:eastAsia="Aptos" w:hAnsi="Calibri" w:hint="cs"/>
          <w:b/>
          <w:bCs/>
          <w:kern w:val="2"/>
          <w:sz w:val="24"/>
          <w:szCs w:val="24"/>
          <w:rtl/>
          <w:lang w:eastAsia="en-US"/>
          <w14:ligatures w14:val="standardContextual"/>
        </w:rPr>
        <w:t xml:space="preserve"> لدى</w:t>
      </w:r>
      <w:r w:rsidRPr="004E0039">
        <w:rPr>
          <w:rFonts w:ascii="Calibri" w:eastAsia="Aptos" w:hAnsi="Calibri"/>
          <w:b/>
          <w:bCs/>
          <w:kern w:val="2"/>
          <w:sz w:val="24"/>
          <w:szCs w:val="24"/>
          <w:rtl/>
          <w:lang w:eastAsia="en-US"/>
          <w14:ligatures w14:val="standardContextual"/>
        </w:rPr>
        <w:t xml:space="preserve"> إدارة الملكية الصناعية والشؤون القانونية</w:t>
      </w:r>
      <w:r w:rsidRPr="004E0039">
        <w:rPr>
          <w:rFonts w:ascii="Calibri" w:eastAsia="Aptos" w:hAnsi="Calibri" w:hint="cs"/>
          <w:b/>
          <w:bCs/>
          <w:kern w:val="2"/>
          <w:sz w:val="24"/>
          <w:szCs w:val="24"/>
          <w:rtl/>
          <w:lang w:eastAsia="en-US"/>
          <w14:ligatures w14:val="standardContextual"/>
        </w:rPr>
        <w:t xml:space="preserve"> في</w:t>
      </w:r>
      <w:r w:rsidRPr="004E0039">
        <w:rPr>
          <w:rFonts w:ascii="Calibri" w:eastAsia="Aptos" w:hAnsi="Calibri"/>
          <w:b/>
          <w:bCs/>
          <w:kern w:val="2"/>
          <w:sz w:val="24"/>
          <w:szCs w:val="24"/>
          <w:rtl/>
          <w:lang w:eastAsia="en-US"/>
          <w14:ligatures w14:val="standardContextual"/>
        </w:rPr>
        <w:t xml:space="preserve"> وزارة التجارة والصناعة (</w:t>
      </w:r>
      <w:r w:rsidRPr="004E0039">
        <w:rPr>
          <w:rFonts w:ascii="Calibri" w:eastAsia="Aptos" w:hAnsi="Calibri"/>
          <w:b/>
          <w:bCs/>
          <w:kern w:val="2"/>
          <w:sz w:val="24"/>
          <w:szCs w:val="24"/>
          <w:lang w:eastAsia="en-US"/>
          <w14:ligatures w14:val="standardContextual"/>
        </w:rPr>
        <w:t>MCI</w:t>
      </w:r>
      <w:r w:rsidRPr="004E0039">
        <w:rPr>
          <w:rFonts w:ascii="Calibri" w:eastAsia="Aptos" w:hAnsi="Calibri"/>
          <w:b/>
          <w:bCs/>
          <w:kern w:val="2"/>
          <w:sz w:val="24"/>
          <w:szCs w:val="24"/>
          <w:rtl/>
          <w:lang w:eastAsia="en-US"/>
          <w14:ligatures w14:val="standardContextual"/>
        </w:rPr>
        <w:t>)، بورت أو برنس، هايتي</w:t>
      </w:r>
    </w:p>
    <w:p w14:paraId="2BB10293"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 قانون الشركات التجارية (الشركات المساهمة العامة والشركات المحدودة لكل سهم والشركات المساهمة والشركات المحدودة).</w:t>
      </w:r>
    </w:p>
    <w:p w14:paraId="40BC89EF" w14:textId="77777777" w:rsidR="004E0039" w:rsidRPr="004E0039" w:rsidRDefault="004E0039" w:rsidP="004E0039">
      <w:pPr>
        <w:spacing w:before="240"/>
        <w:jc w:val="center"/>
        <w:rPr>
          <w:rFonts w:ascii="Calibri" w:eastAsia="Aptos" w:hAnsi="Calibri"/>
          <w:b/>
          <w:bCs/>
          <w:color w:val="4C94D8"/>
          <w:kern w:val="2"/>
          <w:lang w:val="fr-FR" w:eastAsia="en-US"/>
          <w14:ligatures w14:val="standardContextual"/>
        </w:rPr>
      </w:pPr>
      <w:r w:rsidRPr="004E0039">
        <w:rPr>
          <w:rFonts w:ascii="Calibri" w:eastAsia="Aptos" w:hAnsi="Calibri"/>
          <w:b/>
          <w:bCs/>
          <w:color w:val="4C94D8"/>
          <w:kern w:val="2"/>
          <w:rtl/>
          <w:lang w:val="fr-FR" w:eastAsia="en-US"/>
          <w14:ligatures w14:val="standardContextual"/>
        </w:rPr>
        <w:t>أنشطة التدريس</w:t>
      </w:r>
    </w:p>
    <w:p w14:paraId="1C046912"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2025</w:t>
      </w:r>
      <w:r w:rsidRPr="004E0039">
        <w:rPr>
          <w:rFonts w:ascii="Calibri" w:eastAsia="Aptos" w:hAnsi="Calibri"/>
          <w:kern w:val="2"/>
          <w:sz w:val="24"/>
          <w:szCs w:val="24"/>
          <w:rtl/>
          <w:lang w:eastAsia="en-US"/>
          <w14:ligatures w14:val="standardContextual"/>
        </w:rPr>
        <w:tab/>
      </w:r>
      <w:r w:rsidRPr="004E0039">
        <w:rPr>
          <w:rFonts w:ascii="Calibri" w:eastAsia="Aptos" w:hAnsi="Calibri" w:hint="cs"/>
          <w:b/>
          <w:bCs/>
          <w:kern w:val="2"/>
          <w:sz w:val="24"/>
          <w:szCs w:val="24"/>
          <w:rtl/>
          <w:lang w:eastAsia="en-US"/>
          <w14:ligatures w14:val="standardContextual"/>
        </w:rPr>
        <w:t>أستاذ درجة ال</w:t>
      </w:r>
      <w:r w:rsidRPr="004E0039">
        <w:rPr>
          <w:rFonts w:ascii="Calibri" w:eastAsia="Aptos" w:hAnsi="Calibri"/>
          <w:b/>
          <w:bCs/>
          <w:kern w:val="2"/>
          <w:sz w:val="24"/>
          <w:szCs w:val="24"/>
          <w:rtl/>
          <w:lang w:eastAsia="en-US"/>
          <w14:ligatures w14:val="standardContextual"/>
        </w:rPr>
        <w:t>ماجستير في قانون الأعمال، جامعة هايتي الحكومية</w:t>
      </w:r>
    </w:p>
    <w:p w14:paraId="703FA9CF"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المجال:</w:t>
      </w:r>
      <w:r w:rsidRPr="004E0039">
        <w:rPr>
          <w:rFonts w:ascii="Calibri" w:eastAsia="Aptos" w:hAnsi="Calibri" w:hint="cs"/>
          <w:kern w:val="2"/>
          <w:sz w:val="24"/>
          <w:szCs w:val="24"/>
          <w:rtl/>
          <w:lang w:eastAsia="en-US"/>
          <w14:ligatures w14:val="standardContextual"/>
        </w:rPr>
        <w:t xml:space="preserve"> </w:t>
      </w:r>
      <w:r w:rsidRPr="004E0039">
        <w:rPr>
          <w:rFonts w:ascii="Calibri" w:eastAsia="Aptos" w:hAnsi="Calibri"/>
          <w:kern w:val="2"/>
          <w:sz w:val="24"/>
          <w:szCs w:val="24"/>
          <w:rtl/>
          <w:lang w:eastAsia="en-US"/>
          <w14:ligatures w14:val="standardContextual"/>
        </w:rPr>
        <w:t>قانون الملكية الفكرية.</w:t>
      </w:r>
    </w:p>
    <w:p w14:paraId="556254F9"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kern w:val="2"/>
          <w:sz w:val="24"/>
          <w:szCs w:val="24"/>
          <w:u w:val="single"/>
          <w:lang w:eastAsia="en-US"/>
          <w14:ligatures w14:val="standardContextual"/>
        </w:rPr>
        <w:t>2022</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مدرب</w:t>
      </w:r>
      <w:r w:rsidRPr="004E0039">
        <w:rPr>
          <w:rFonts w:ascii="Calibri" w:eastAsia="Aptos" w:hAnsi="Calibri" w:hint="cs"/>
          <w:b/>
          <w:bCs/>
          <w:kern w:val="2"/>
          <w:sz w:val="24"/>
          <w:szCs w:val="24"/>
          <w:rtl/>
          <w:lang w:eastAsia="en-US"/>
          <w14:ligatures w14:val="standardContextual"/>
        </w:rPr>
        <w:t xml:space="preserve"> في</w:t>
      </w:r>
      <w:r w:rsidRPr="004E0039">
        <w:rPr>
          <w:rFonts w:ascii="Calibri" w:eastAsia="Aptos" w:hAnsi="Calibri"/>
          <w:b/>
          <w:bCs/>
          <w:kern w:val="2"/>
          <w:sz w:val="24"/>
          <w:szCs w:val="24"/>
          <w:rtl/>
          <w:lang w:eastAsia="en-US"/>
          <w14:ligatures w14:val="standardContextual"/>
        </w:rPr>
        <w:t xml:space="preserve"> كلية المحاماة في بورت أو برنس (</w:t>
      </w:r>
      <w:r w:rsidRPr="004E0039">
        <w:rPr>
          <w:rFonts w:ascii="Calibri" w:eastAsia="Aptos" w:hAnsi="Calibri"/>
          <w:b/>
          <w:bCs/>
          <w:kern w:val="2"/>
          <w:sz w:val="24"/>
          <w:szCs w:val="24"/>
          <w:lang w:eastAsia="en-US"/>
          <w14:ligatures w14:val="standardContextual"/>
        </w:rPr>
        <w:t>ECB</w:t>
      </w:r>
      <w:r w:rsidRPr="004E0039">
        <w:rPr>
          <w:rFonts w:ascii="Calibri" w:eastAsia="Aptos" w:hAnsi="Calibri"/>
          <w:b/>
          <w:bCs/>
          <w:kern w:val="2"/>
          <w:sz w:val="24"/>
          <w:szCs w:val="24"/>
          <w:rtl/>
          <w:lang w:eastAsia="en-US"/>
          <w14:ligatures w14:val="standardContextual"/>
        </w:rPr>
        <w:t>)</w:t>
      </w:r>
    </w:p>
    <w:p w14:paraId="3862A827"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المجال</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قانون الملكية الصناعية (العلامات التجارية والبراءات والأسماء التجارية وإجراءات الاستئناف والإبطال).</w:t>
      </w:r>
    </w:p>
    <w:p w14:paraId="3BD9B5E3" w14:textId="77777777" w:rsidR="004E0039" w:rsidRPr="004E0039" w:rsidRDefault="004E0039" w:rsidP="004E0039">
      <w:pPr>
        <w:spacing w:before="240"/>
        <w:jc w:val="center"/>
        <w:rPr>
          <w:rFonts w:ascii="Calibri" w:eastAsia="Aptos" w:hAnsi="Calibri"/>
          <w:b/>
          <w:bCs/>
          <w:color w:val="4C94D8"/>
          <w:kern w:val="2"/>
          <w:rtl/>
          <w:lang w:val="fr-FR" w:eastAsia="en-US"/>
          <w14:ligatures w14:val="standardContextual"/>
        </w:rPr>
      </w:pPr>
      <w:r w:rsidRPr="004E0039">
        <w:rPr>
          <w:rFonts w:ascii="Calibri" w:eastAsia="Aptos" w:hAnsi="Calibri"/>
          <w:b/>
          <w:bCs/>
          <w:color w:val="4C94D8"/>
          <w:kern w:val="2"/>
          <w:rtl/>
          <w:lang w:val="fr-FR" w:eastAsia="en-US"/>
          <w14:ligatures w14:val="standardContextual"/>
        </w:rPr>
        <w:t>الانتماءات</w:t>
      </w:r>
    </w:p>
    <w:p w14:paraId="2A239783"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2025</w:t>
      </w:r>
      <w:r w:rsidRPr="004E0039">
        <w:rPr>
          <w:rFonts w:ascii="Calibri" w:eastAsia="Aptos" w:hAnsi="Calibri"/>
          <w:kern w:val="2"/>
          <w:sz w:val="24"/>
          <w:szCs w:val="24"/>
          <w:rtl/>
          <w:lang w:eastAsia="en-US"/>
          <w14:ligatures w14:val="standardContextual"/>
        </w:rPr>
        <w:tab/>
      </w:r>
      <w:r w:rsidRPr="004E0039">
        <w:rPr>
          <w:rFonts w:ascii="Calibri" w:eastAsia="Aptos" w:hAnsi="Calibri" w:hint="cs"/>
          <w:b/>
          <w:bCs/>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محك</w:t>
      </w:r>
      <w:r w:rsidRPr="004E0039">
        <w:rPr>
          <w:rFonts w:ascii="Calibri" w:eastAsia="Aptos" w:hAnsi="Calibri" w:hint="cs"/>
          <w:b/>
          <w:bCs/>
          <w:kern w:val="2"/>
          <w:sz w:val="24"/>
          <w:szCs w:val="24"/>
          <w:rtl/>
          <w:lang w:eastAsia="en-US"/>
          <w14:ligatures w14:val="standardContextual"/>
        </w:rPr>
        <w:t>ّ</w:t>
      </w:r>
      <w:r w:rsidRPr="004E0039">
        <w:rPr>
          <w:rFonts w:ascii="Calibri" w:eastAsia="Aptos" w:hAnsi="Calibri"/>
          <w:b/>
          <w:bCs/>
          <w:kern w:val="2"/>
          <w:sz w:val="24"/>
          <w:szCs w:val="24"/>
          <w:rtl/>
          <w:lang w:eastAsia="en-US"/>
          <w14:ligatures w14:val="standardContextual"/>
        </w:rPr>
        <w:t xml:space="preserve">م </w:t>
      </w:r>
      <w:r w:rsidRPr="004E0039">
        <w:rPr>
          <w:rFonts w:ascii="Calibri" w:eastAsia="Aptos" w:hAnsi="Calibri" w:hint="cs"/>
          <w:b/>
          <w:bCs/>
          <w:kern w:val="2"/>
          <w:sz w:val="24"/>
          <w:szCs w:val="24"/>
          <w:rtl/>
          <w:lang w:eastAsia="en-US"/>
          <w14:ligatures w14:val="standardContextual"/>
        </w:rPr>
        <w:t>لدى</w:t>
      </w:r>
      <w:r w:rsidRPr="004E0039">
        <w:rPr>
          <w:rFonts w:ascii="Calibri" w:eastAsia="Aptos" w:hAnsi="Calibri"/>
          <w:b/>
          <w:bCs/>
          <w:kern w:val="2"/>
          <w:sz w:val="24"/>
          <w:szCs w:val="24"/>
          <w:rtl/>
          <w:lang w:eastAsia="en-US"/>
          <w14:ligatures w14:val="standardContextual"/>
        </w:rPr>
        <w:t xml:space="preserve"> غرفة التوفيق والتحكيم في هايتي (</w:t>
      </w:r>
      <w:r w:rsidRPr="004E0039">
        <w:rPr>
          <w:rFonts w:ascii="Calibri" w:eastAsia="Aptos" w:hAnsi="Calibri"/>
          <w:b/>
          <w:bCs/>
          <w:kern w:val="2"/>
          <w:sz w:val="24"/>
          <w:szCs w:val="24"/>
          <w:lang w:eastAsia="en-US"/>
          <w14:ligatures w14:val="standardContextual"/>
        </w:rPr>
        <w:t>CCAH</w:t>
      </w:r>
      <w:r w:rsidRPr="004E0039">
        <w:rPr>
          <w:rFonts w:ascii="Calibri" w:eastAsia="Aptos" w:hAnsi="Calibri"/>
          <w:b/>
          <w:bCs/>
          <w:kern w:val="2"/>
          <w:sz w:val="24"/>
          <w:szCs w:val="24"/>
          <w:rtl/>
          <w:lang w:eastAsia="en-US"/>
          <w14:ligatures w14:val="standardContextual"/>
        </w:rPr>
        <w:t>)</w:t>
      </w:r>
    </w:p>
    <w:p w14:paraId="32785275"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2017</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محام في نقابة المحامين في بورت أو برنس</w:t>
      </w:r>
    </w:p>
    <w:p w14:paraId="4D00327D" w14:textId="77777777" w:rsidR="004E0039" w:rsidRPr="004E0039" w:rsidRDefault="004E0039" w:rsidP="004E0039">
      <w:pPr>
        <w:keepNext/>
        <w:spacing w:before="240"/>
        <w:jc w:val="center"/>
        <w:rPr>
          <w:rFonts w:ascii="Calibri" w:eastAsia="Aptos" w:hAnsi="Calibri"/>
          <w:b/>
          <w:bCs/>
          <w:color w:val="4C94D8"/>
          <w:kern w:val="2"/>
          <w:lang w:val="fr-FR" w:eastAsia="en-US"/>
          <w14:ligatures w14:val="standardContextual"/>
        </w:rPr>
      </w:pPr>
      <w:r w:rsidRPr="004E0039">
        <w:rPr>
          <w:rFonts w:ascii="Calibri" w:eastAsia="Aptos" w:hAnsi="Calibri" w:hint="cs"/>
          <w:b/>
          <w:bCs/>
          <w:color w:val="4C94D8"/>
          <w:kern w:val="2"/>
          <w:rtl/>
          <w:lang w:val="fr-FR" w:eastAsia="en-US"/>
          <w14:ligatures w14:val="standardContextual"/>
        </w:rPr>
        <w:t>المسيرة</w:t>
      </w:r>
      <w:r w:rsidRPr="004E0039">
        <w:rPr>
          <w:rFonts w:ascii="Calibri" w:eastAsia="Aptos" w:hAnsi="Calibri" w:hint="cs"/>
          <w:kern w:val="2"/>
          <w:sz w:val="24"/>
          <w:szCs w:val="24"/>
          <w:rtl/>
          <w:lang w:eastAsia="en-US"/>
          <w14:ligatures w14:val="standardContextual"/>
        </w:rPr>
        <w:t xml:space="preserve"> </w:t>
      </w:r>
      <w:r w:rsidRPr="004E0039">
        <w:rPr>
          <w:rFonts w:ascii="Calibri" w:eastAsia="Aptos" w:hAnsi="Calibri" w:hint="cs"/>
          <w:b/>
          <w:bCs/>
          <w:color w:val="4C94D8"/>
          <w:kern w:val="2"/>
          <w:rtl/>
          <w:lang w:val="fr-FR" w:eastAsia="en-US"/>
          <w14:ligatures w14:val="standardContextual"/>
        </w:rPr>
        <w:t>الدراسية</w:t>
      </w:r>
    </w:p>
    <w:p w14:paraId="1B9DB30A"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من 2022 إلى 2024</w:t>
      </w:r>
      <w:r w:rsidRPr="004E0039">
        <w:rPr>
          <w:rFonts w:ascii="Calibri" w:eastAsia="Aptos" w:hAnsi="Calibri" w:hint="cs"/>
          <w:kern w:val="2"/>
          <w:sz w:val="24"/>
          <w:szCs w:val="24"/>
          <w:rtl/>
          <w:lang w:eastAsia="en-US"/>
          <w14:ligatures w14:val="standardContextual"/>
        </w:rPr>
        <w:t xml:space="preserve"> </w:t>
      </w:r>
      <w:r w:rsidRPr="004E0039">
        <w:rPr>
          <w:rFonts w:ascii="Calibri" w:eastAsia="Aptos" w:hAnsi="Calibri" w:hint="cs"/>
          <w:b/>
          <w:bCs/>
          <w:kern w:val="2"/>
          <w:sz w:val="24"/>
          <w:szCs w:val="24"/>
          <w:rtl/>
          <w:lang w:eastAsia="en-US"/>
          <w14:ligatures w14:val="standardContextual"/>
        </w:rPr>
        <w:t>درجة ال</w:t>
      </w:r>
      <w:r w:rsidRPr="004E0039">
        <w:rPr>
          <w:rFonts w:ascii="Calibri" w:eastAsia="Aptos" w:hAnsi="Calibri"/>
          <w:b/>
          <w:bCs/>
          <w:kern w:val="2"/>
          <w:sz w:val="24"/>
          <w:szCs w:val="24"/>
          <w:rtl/>
          <w:lang w:eastAsia="en-US"/>
          <w14:ligatures w14:val="standardContextual"/>
        </w:rPr>
        <w:t>دكتوراه في القانون الخاص، جامعة بوردو (فرنسا)</w:t>
      </w:r>
    </w:p>
    <w:p w14:paraId="0BEA4101"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ab/>
      </w:r>
      <w:r w:rsidRPr="004E0039">
        <w:rPr>
          <w:rFonts w:ascii="Calibri" w:eastAsia="Aptos" w:hAnsi="Calibri" w:hint="cs"/>
          <w:kern w:val="2"/>
          <w:sz w:val="24"/>
          <w:szCs w:val="24"/>
          <w:rtl/>
          <w:lang w:eastAsia="en-US"/>
          <w14:ligatures w14:val="standardContextual"/>
        </w:rPr>
        <w:t>القانون</w:t>
      </w:r>
      <w:r w:rsidRPr="004E0039">
        <w:rPr>
          <w:rFonts w:ascii="Calibri" w:eastAsia="Aptos" w:hAnsi="Calibri"/>
          <w:kern w:val="2"/>
          <w:sz w:val="24"/>
          <w:szCs w:val="24"/>
          <w:rtl/>
          <w:lang w:eastAsia="en-US"/>
          <w14:ligatures w14:val="standardContextual"/>
        </w:rPr>
        <w:t xml:space="preserve"> الخاص/حقوق الملكية الفكرية</w:t>
      </w:r>
    </w:p>
    <w:p w14:paraId="34CC89F2"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الأطروحة:</w:t>
      </w:r>
      <w:r w:rsidRPr="004E0039">
        <w:rPr>
          <w:rFonts w:ascii="Calibri" w:eastAsia="Aptos" w:hAnsi="Calibri"/>
          <w:kern w:val="2"/>
          <w:sz w:val="24"/>
          <w:szCs w:val="24"/>
          <w:rtl/>
          <w:lang w:eastAsia="en-US"/>
          <w14:ligatures w14:val="standardContextual"/>
        </w:rPr>
        <w:tab/>
        <w:t>الحماية القانونية للمؤشرات الجغرافية وفوائدها لتنمية هايتي.</w:t>
      </w:r>
    </w:p>
    <w:p w14:paraId="25D4E6CD" w14:textId="5B5C51EF"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أغسطس 2024</w:t>
      </w:r>
      <w:r w:rsidRPr="004E0039">
        <w:rPr>
          <w:rFonts w:ascii="Calibri" w:eastAsia="Aptos" w:hAnsi="Calibri" w:hint="cs"/>
          <w:kern w:val="2"/>
          <w:sz w:val="24"/>
          <w:szCs w:val="24"/>
          <w:u w:val="single"/>
          <w:rtl/>
          <w:lang w:eastAsia="en-US"/>
          <w14:ligatures w14:val="standardContextual"/>
        </w:rPr>
        <w:t xml:space="preserve"> إلى </w:t>
      </w:r>
      <w:r w:rsidRPr="004E0039">
        <w:rPr>
          <w:rFonts w:ascii="Calibri" w:eastAsia="Aptos" w:hAnsi="Calibri"/>
          <w:kern w:val="2"/>
          <w:sz w:val="24"/>
          <w:szCs w:val="24"/>
          <w:u w:val="single"/>
          <w:rtl/>
          <w:lang w:eastAsia="en-US"/>
          <w14:ligatures w14:val="standardContextual"/>
        </w:rPr>
        <w:t>يناير 2025</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 xml:space="preserve">تخصص في قانون </w:t>
      </w:r>
      <w:r w:rsidRPr="004E0039">
        <w:rPr>
          <w:rFonts w:ascii="Calibri" w:eastAsia="Aptos" w:hAnsi="Calibri" w:hint="cs"/>
          <w:b/>
          <w:bCs/>
          <w:kern w:val="2"/>
          <w:sz w:val="24"/>
          <w:szCs w:val="24"/>
          <w:rtl/>
          <w:lang w:eastAsia="en-US"/>
          <w14:ligatures w14:val="standardContextual"/>
        </w:rPr>
        <w:t>ال</w:t>
      </w:r>
      <w:r w:rsidRPr="004E0039">
        <w:rPr>
          <w:rFonts w:ascii="Calibri" w:eastAsia="Aptos" w:hAnsi="Calibri"/>
          <w:b/>
          <w:bCs/>
          <w:kern w:val="2"/>
          <w:sz w:val="24"/>
          <w:szCs w:val="24"/>
          <w:rtl/>
          <w:lang w:eastAsia="en-US"/>
          <w14:ligatures w14:val="standardContextual"/>
        </w:rPr>
        <w:t>براءات والصحة العامة، جامعة هارفارد</w:t>
      </w:r>
    </w:p>
    <w:p w14:paraId="73A710CC"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قانون الملكية الفكرية</w:t>
      </w:r>
    </w:p>
    <w:p w14:paraId="6B3C6981"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lastRenderedPageBreak/>
        <w:t>من 2019 إلى 2020</w:t>
      </w:r>
      <w:r w:rsidRPr="004E0039">
        <w:rPr>
          <w:rFonts w:ascii="Calibri" w:eastAsia="Aptos" w:hAnsi="Calibri"/>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 xml:space="preserve">ماجستير </w:t>
      </w:r>
      <w:r w:rsidRPr="004E0039">
        <w:rPr>
          <w:rFonts w:ascii="Calibri" w:eastAsia="Aptos" w:hAnsi="Calibri" w:hint="cs"/>
          <w:b/>
          <w:bCs/>
          <w:kern w:val="2"/>
          <w:sz w:val="24"/>
          <w:szCs w:val="24"/>
          <w:rtl/>
          <w:lang w:eastAsia="en-US"/>
          <w14:ligatures w14:val="standardContextual"/>
        </w:rPr>
        <w:t>رقم 2</w:t>
      </w:r>
      <w:r w:rsidRPr="004E0039">
        <w:rPr>
          <w:rFonts w:ascii="Calibri" w:eastAsia="Aptos" w:hAnsi="Calibri"/>
          <w:b/>
          <w:bCs/>
          <w:kern w:val="2"/>
          <w:sz w:val="24"/>
          <w:szCs w:val="24"/>
          <w:rtl/>
          <w:lang w:eastAsia="en-US"/>
          <w14:ligatures w14:val="standardContextual"/>
        </w:rPr>
        <w:t xml:space="preserve"> في قانون الملكية الفكرية والتكنولوجيات الجديدة، جامعة ياوندي 2 </w:t>
      </w:r>
      <w:r w:rsidRPr="004E0039">
        <w:rPr>
          <w:rFonts w:ascii="Calibri" w:eastAsia="Aptos" w:hAnsi="Calibri"/>
          <w:b/>
          <w:bCs/>
          <w:kern w:val="2"/>
          <w:sz w:val="24"/>
          <w:szCs w:val="24"/>
          <w:lang w:eastAsia="en-US"/>
          <w14:ligatures w14:val="standardContextual"/>
        </w:rPr>
        <w:t>SOA</w:t>
      </w:r>
      <w:r w:rsidRPr="004E0039">
        <w:rPr>
          <w:rFonts w:ascii="Calibri" w:eastAsia="Aptos" w:hAnsi="Calibri"/>
          <w:b/>
          <w:bCs/>
          <w:kern w:val="2"/>
          <w:sz w:val="24"/>
          <w:szCs w:val="24"/>
          <w:rtl/>
          <w:lang w:eastAsia="en-US"/>
          <w14:ligatures w14:val="standardContextual"/>
        </w:rPr>
        <w:t xml:space="preserve"> (الكاميرون)</w:t>
      </w:r>
    </w:p>
    <w:p w14:paraId="07A85C66"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قانون الملكية الفكري</w:t>
      </w:r>
      <w:r w:rsidRPr="004E0039">
        <w:rPr>
          <w:rFonts w:ascii="Calibri" w:eastAsia="Aptos" w:hAnsi="Calibri" w:hint="cs"/>
          <w:kern w:val="2"/>
          <w:sz w:val="24"/>
          <w:szCs w:val="24"/>
          <w:rtl/>
          <w:lang w:eastAsia="en-US"/>
          <w14:ligatures w14:val="standardContextual"/>
        </w:rPr>
        <w:t>ة (</w:t>
      </w:r>
      <w:r w:rsidRPr="004E0039">
        <w:rPr>
          <w:rFonts w:ascii="Calibri" w:eastAsia="Aptos" w:hAnsi="Calibri"/>
          <w:kern w:val="2"/>
          <w:sz w:val="24"/>
          <w:szCs w:val="24"/>
          <w:rtl/>
          <w:lang w:eastAsia="en-US"/>
          <w14:ligatures w14:val="standardContextual"/>
        </w:rPr>
        <w:t>حق المؤلف والحقوق المجاورة، قانون الهيئات الجماعية لإدارة الحقوق، قانون العلامات التجارية، قانون الأسماء التجارية، حقوق التصاميم والنماذج الصناعية، حقوق المؤشرات الجغرافية وتسميات المنشأ، حقوق البراءات ونماذج المنفعة، حقوق أسماء النطاقات، قانون المنافسة، المراقبة القانونية والتكنولوجية، والنزاعات المتعلقة بالملكية الفكرية</w:t>
      </w:r>
      <w:r w:rsidRPr="004E0039">
        <w:rPr>
          <w:rFonts w:ascii="Calibri" w:eastAsia="Aptos" w:hAnsi="Calibri" w:hint="cs"/>
          <w:kern w:val="2"/>
          <w:sz w:val="24"/>
          <w:szCs w:val="24"/>
          <w:rtl/>
          <w:lang w:eastAsia="en-US"/>
          <w14:ligatures w14:val="standardContextual"/>
        </w:rPr>
        <w:t>).</w:t>
      </w:r>
    </w:p>
    <w:p w14:paraId="60ED6322"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الموضوع:</w:t>
      </w:r>
      <w:r w:rsidRPr="004E0039">
        <w:rPr>
          <w:rFonts w:ascii="Calibri" w:eastAsia="Aptos" w:hAnsi="Calibri"/>
          <w:kern w:val="2"/>
          <w:sz w:val="24"/>
          <w:szCs w:val="24"/>
          <w:rtl/>
          <w:lang w:eastAsia="en-US"/>
          <w14:ligatures w14:val="standardContextual"/>
        </w:rPr>
        <w:tab/>
      </w:r>
      <w:r w:rsidRPr="004E0039">
        <w:rPr>
          <w:rFonts w:ascii="Calibri" w:eastAsia="Aptos" w:hAnsi="Calibri" w:hint="cs"/>
          <w:kern w:val="2"/>
          <w:sz w:val="24"/>
          <w:szCs w:val="24"/>
          <w:rtl/>
          <w:lang w:eastAsia="en-US"/>
          <w14:ligatures w14:val="standardContextual"/>
        </w:rPr>
        <w:t>نزاعات</w:t>
      </w:r>
      <w:r w:rsidRPr="004E0039">
        <w:rPr>
          <w:rFonts w:ascii="Calibri" w:eastAsia="Aptos" w:hAnsi="Calibri"/>
          <w:kern w:val="2"/>
          <w:sz w:val="24"/>
          <w:szCs w:val="24"/>
          <w:rtl/>
          <w:lang w:eastAsia="en-US"/>
          <w14:ligatures w14:val="standardContextual"/>
        </w:rPr>
        <w:t xml:space="preserve"> حقوق الملكية الفكرية في قانون هايتي</w:t>
      </w:r>
    </w:p>
    <w:p w14:paraId="0E010465"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من 2008 إلى</w:t>
      </w:r>
      <w:r w:rsidRPr="004E0039">
        <w:rPr>
          <w:rFonts w:ascii="Calibri" w:eastAsia="Aptos" w:hAnsi="Calibri"/>
          <w:kern w:val="2"/>
          <w:sz w:val="24"/>
          <w:szCs w:val="24"/>
          <w:u w:val="single"/>
          <w:rtl/>
          <w:lang w:eastAsia="en-US"/>
          <w14:ligatures w14:val="standardContextual"/>
        </w:rPr>
        <w:t xml:space="preserve"> 2012</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بكالوريوس في العلوم القانونية، جامعة كيسكيا (هايتي)</w:t>
      </w:r>
    </w:p>
    <w:p w14:paraId="58123F87"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ab/>
        <w:t>القانون</w:t>
      </w:r>
    </w:p>
    <w:p w14:paraId="4F1BF7A8"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الموضوع:</w:t>
      </w:r>
      <w:r w:rsidRPr="004E0039">
        <w:rPr>
          <w:rFonts w:ascii="Calibri" w:eastAsia="Aptos" w:hAnsi="Calibri"/>
          <w:kern w:val="2"/>
          <w:sz w:val="24"/>
          <w:szCs w:val="24"/>
          <w:rtl/>
          <w:lang w:eastAsia="en-US"/>
          <w14:ligatures w14:val="standardContextual"/>
        </w:rPr>
        <w:tab/>
        <w:t xml:space="preserve">إجراءات </w:t>
      </w:r>
      <w:r w:rsidRPr="004E0039">
        <w:rPr>
          <w:rFonts w:ascii="Calibri" w:eastAsia="Aptos" w:hAnsi="Calibri" w:hint="cs"/>
          <w:kern w:val="2"/>
          <w:sz w:val="24"/>
          <w:szCs w:val="24"/>
          <w:rtl/>
          <w:lang w:eastAsia="en-US"/>
          <w14:ligatures w14:val="standardContextual"/>
        </w:rPr>
        <w:t>الاستئناف</w:t>
      </w:r>
      <w:r w:rsidRPr="004E0039">
        <w:rPr>
          <w:rFonts w:ascii="Calibri" w:eastAsia="Aptos" w:hAnsi="Calibri"/>
          <w:kern w:val="2"/>
          <w:sz w:val="24"/>
          <w:szCs w:val="24"/>
          <w:rtl/>
          <w:lang w:eastAsia="en-US"/>
          <w14:ligatures w14:val="standardContextual"/>
        </w:rPr>
        <w:t xml:space="preserve"> في قانون العلامات التجارية في هايتي</w:t>
      </w:r>
    </w:p>
    <w:p w14:paraId="7EF8CB28" w14:textId="77777777" w:rsidR="004E0039" w:rsidRPr="004E0039" w:rsidRDefault="004E0039" w:rsidP="004E0039">
      <w:pPr>
        <w:spacing w:before="240"/>
        <w:jc w:val="center"/>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مجالات تدريب</w:t>
      </w:r>
      <w:r w:rsidRPr="004E0039">
        <w:rPr>
          <w:rFonts w:ascii="Calibri" w:eastAsia="Aptos" w:hAnsi="Calibri"/>
          <w:kern w:val="2"/>
          <w:sz w:val="24"/>
          <w:szCs w:val="24"/>
          <w:rtl/>
          <w:lang w:eastAsia="en-US"/>
          <w14:ligatures w14:val="standardContextual"/>
        </w:rPr>
        <w:t xml:space="preserve"> أخرى</w:t>
      </w:r>
    </w:p>
    <w:p w14:paraId="2996C9A6"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أبريل</w:t>
      </w:r>
      <w:r w:rsidRPr="004E0039">
        <w:rPr>
          <w:rFonts w:ascii="Calibri" w:eastAsia="Aptos" w:hAnsi="Calibri" w:hint="cs"/>
          <w:kern w:val="2"/>
          <w:sz w:val="24"/>
          <w:szCs w:val="24"/>
          <w:u w:val="single"/>
          <w:rtl/>
          <w:lang w:eastAsia="en-US"/>
          <w14:ligatures w14:val="standardContextual"/>
        </w:rPr>
        <w:t xml:space="preserve"> إلى</w:t>
      </w:r>
      <w:r w:rsidRPr="004E0039">
        <w:rPr>
          <w:rFonts w:ascii="Calibri" w:eastAsia="Aptos" w:hAnsi="Calibri"/>
          <w:kern w:val="2"/>
          <w:sz w:val="24"/>
          <w:szCs w:val="24"/>
          <w:u w:val="single"/>
          <w:rtl/>
          <w:lang w:eastAsia="en-US"/>
          <w14:ligatures w14:val="standardContextual"/>
        </w:rPr>
        <w:t xml:space="preserve"> يوليو 2025</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أكاديمية الويبو</w:t>
      </w:r>
    </w:p>
    <w:p w14:paraId="18C2B28F"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إجراءات التحكيم والوساطة بموجب لوائح المنظمة العالمية للملكية الفكرية.</w:t>
      </w:r>
    </w:p>
    <w:p w14:paraId="0048D5D8"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أبريل</w:t>
      </w:r>
      <w:r w:rsidRPr="004E0039">
        <w:rPr>
          <w:rFonts w:ascii="Calibri" w:eastAsia="Aptos" w:hAnsi="Calibri" w:hint="cs"/>
          <w:kern w:val="2"/>
          <w:sz w:val="24"/>
          <w:szCs w:val="24"/>
          <w:u w:val="single"/>
          <w:rtl/>
          <w:lang w:eastAsia="en-US"/>
          <w14:ligatures w14:val="standardContextual"/>
        </w:rPr>
        <w:t xml:space="preserve"> إلى</w:t>
      </w:r>
      <w:r w:rsidRPr="004E0039">
        <w:rPr>
          <w:rFonts w:ascii="Calibri" w:eastAsia="Aptos" w:hAnsi="Calibri"/>
          <w:kern w:val="2"/>
          <w:sz w:val="24"/>
          <w:szCs w:val="24"/>
          <w:u w:val="single"/>
          <w:rtl/>
          <w:lang w:eastAsia="en-US"/>
          <w14:ligatures w14:val="standardContextual"/>
        </w:rPr>
        <w:t xml:space="preserve"> يوليو 2020</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 xml:space="preserve">أكاديمية </w:t>
      </w:r>
      <w:r w:rsidRPr="004E0039">
        <w:rPr>
          <w:rFonts w:ascii="Calibri" w:eastAsia="Aptos" w:hAnsi="Calibri" w:hint="cs"/>
          <w:b/>
          <w:bCs/>
          <w:kern w:val="2"/>
          <w:sz w:val="24"/>
          <w:szCs w:val="24"/>
          <w:rtl/>
          <w:lang w:eastAsia="en-US"/>
          <w14:ligatures w14:val="standardContextual"/>
        </w:rPr>
        <w:t>الويبو</w:t>
      </w:r>
    </w:p>
    <w:p w14:paraId="0540744C"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 xml:space="preserve">دورة متقدمة </w:t>
      </w:r>
      <w:r w:rsidRPr="004E0039">
        <w:rPr>
          <w:rFonts w:ascii="Calibri" w:eastAsia="Aptos" w:hAnsi="Calibri" w:hint="cs"/>
          <w:kern w:val="2"/>
          <w:sz w:val="24"/>
          <w:szCs w:val="24"/>
          <w:rtl/>
          <w:lang w:eastAsia="en-US"/>
          <w14:ligatures w14:val="standardContextual"/>
        </w:rPr>
        <w:t>عن</w:t>
      </w:r>
      <w:r w:rsidRPr="004E0039">
        <w:rPr>
          <w:rFonts w:ascii="Calibri" w:eastAsia="Aptos" w:hAnsi="Calibri"/>
          <w:kern w:val="2"/>
          <w:sz w:val="24"/>
          <w:szCs w:val="24"/>
          <w:rtl/>
          <w:lang w:eastAsia="en-US"/>
          <w14:ligatures w14:val="standardContextual"/>
        </w:rPr>
        <w:t xml:space="preserve"> الإدارة الجماعية </w:t>
      </w:r>
      <w:r w:rsidRPr="004E0039">
        <w:rPr>
          <w:rFonts w:ascii="Calibri" w:eastAsia="Aptos" w:hAnsi="Calibri" w:hint="cs"/>
          <w:kern w:val="2"/>
          <w:sz w:val="24"/>
          <w:szCs w:val="24"/>
          <w:rtl/>
          <w:lang w:eastAsia="en-US"/>
          <w14:ligatures w14:val="standardContextual"/>
        </w:rPr>
        <w:t>لحق المؤلف</w:t>
      </w:r>
      <w:r w:rsidRPr="004E0039">
        <w:rPr>
          <w:rFonts w:ascii="Calibri" w:eastAsia="Aptos" w:hAnsi="Calibri"/>
          <w:kern w:val="2"/>
          <w:sz w:val="24"/>
          <w:szCs w:val="24"/>
          <w:rtl/>
          <w:lang w:eastAsia="en-US"/>
          <w14:ligatures w14:val="standardContextual"/>
        </w:rPr>
        <w:t xml:space="preserve"> والحقوق المجاورة مخصصة للهيئات الإدارية الجماعية.</w:t>
      </w:r>
    </w:p>
    <w:p w14:paraId="14BA3D43"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مارس</w:t>
      </w:r>
      <w:r w:rsidRPr="004E0039">
        <w:rPr>
          <w:rFonts w:ascii="Calibri" w:eastAsia="Aptos" w:hAnsi="Calibri" w:hint="cs"/>
          <w:kern w:val="2"/>
          <w:sz w:val="24"/>
          <w:szCs w:val="24"/>
          <w:u w:val="single"/>
          <w:rtl/>
          <w:lang w:eastAsia="en-US"/>
          <w14:ligatures w14:val="standardContextual"/>
        </w:rPr>
        <w:t xml:space="preserve"> إلى</w:t>
      </w:r>
      <w:r w:rsidRPr="004E0039">
        <w:rPr>
          <w:rFonts w:ascii="Calibri" w:eastAsia="Aptos" w:hAnsi="Calibri"/>
          <w:kern w:val="2"/>
          <w:sz w:val="24"/>
          <w:szCs w:val="24"/>
          <w:u w:val="single"/>
          <w:rtl/>
          <w:lang w:eastAsia="en-US"/>
          <w14:ligatures w14:val="standardContextual"/>
        </w:rPr>
        <w:t xml:space="preserve"> مايو 2020</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أكاديمية الويبو</w:t>
      </w:r>
    </w:p>
    <w:p w14:paraId="47CCF749"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 xml:space="preserve">دورة تدريبية </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مقدمة لنظام الاتحاد الدولي لحماية الأصناف النباتية (</w:t>
      </w:r>
      <w:r w:rsidRPr="004E0039">
        <w:rPr>
          <w:rFonts w:ascii="Calibri" w:eastAsia="Aptos" w:hAnsi="Calibri"/>
          <w:kern w:val="2"/>
          <w:sz w:val="24"/>
          <w:szCs w:val="24"/>
          <w:lang w:eastAsia="en-US"/>
          <w14:ligatures w14:val="standardContextual"/>
        </w:rPr>
        <w:t>UPOV</w:t>
      </w:r>
      <w:r w:rsidRPr="004E0039">
        <w:rPr>
          <w:rFonts w:ascii="Calibri" w:eastAsia="Aptos" w:hAnsi="Calibri"/>
          <w:kern w:val="2"/>
          <w:sz w:val="24"/>
          <w:szCs w:val="24"/>
          <w:rtl/>
          <w:lang w:eastAsia="en-US"/>
          <w14:ligatures w14:val="standardContextual"/>
        </w:rPr>
        <w:t xml:space="preserve">) وفقاً </w:t>
      </w:r>
      <w:r w:rsidRPr="004E0039">
        <w:rPr>
          <w:rFonts w:ascii="Calibri" w:eastAsia="Aptos" w:hAnsi="Calibri" w:hint="cs"/>
          <w:kern w:val="2"/>
          <w:sz w:val="24"/>
          <w:szCs w:val="24"/>
          <w:rtl/>
          <w:lang w:eastAsia="en-US"/>
          <w14:ligatures w14:val="standardContextual"/>
        </w:rPr>
        <w:t>ل</w:t>
      </w:r>
      <w:r w:rsidRPr="004E0039">
        <w:rPr>
          <w:rFonts w:ascii="Calibri" w:eastAsia="Aptos" w:hAnsi="Calibri"/>
          <w:kern w:val="2"/>
          <w:sz w:val="24"/>
          <w:szCs w:val="24"/>
          <w:rtl/>
          <w:lang w:eastAsia="en-US"/>
          <w14:ligatures w14:val="standardContextual"/>
        </w:rPr>
        <w:t>لاتفاقية الدولية لحماية الأصناف النباتية الجديدة</w:t>
      </w:r>
      <w:r w:rsidRPr="004E0039">
        <w:rPr>
          <w:rFonts w:ascii="Calibri" w:eastAsia="Aptos" w:hAnsi="Calibri" w:hint="cs"/>
          <w:kern w:val="2"/>
          <w:sz w:val="24"/>
          <w:szCs w:val="24"/>
          <w:rtl/>
          <w:lang w:eastAsia="en-US"/>
          <w14:ligatures w14:val="standardContextual"/>
        </w:rPr>
        <w:t>"</w:t>
      </w:r>
    </w:p>
    <w:p w14:paraId="1D378B2B"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 xml:space="preserve">أغسطس </w:t>
      </w:r>
      <w:r w:rsidRPr="004E0039">
        <w:rPr>
          <w:rFonts w:ascii="Calibri" w:eastAsia="Aptos" w:hAnsi="Calibri" w:hint="cs"/>
          <w:kern w:val="2"/>
          <w:sz w:val="24"/>
          <w:szCs w:val="24"/>
          <w:u w:val="single"/>
          <w:rtl/>
          <w:lang w:eastAsia="en-US"/>
          <w14:ligatures w14:val="standardContextual"/>
        </w:rPr>
        <w:t>إلى</w:t>
      </w:r>
      <w:r w:rsidRPr="004E0039">
        <w:rPr>
          <w:rFonts w:ascii="Calibri" w:eastAsia="Aptos" w:hAnsi="Calibri"/>
          <w:kern w:val="2"/>
          <w:sz w:val="24"/>
          <w:szCs w:val="24"/>
          <w:u w:val="single"/>
          <w:rtl/>
          <w:lang w:eastAsia="en-US"/>
          <w14:ligatures w14:val="standardContextual"/>
        </w:rPr>
        <w:t xml:space="preserve"> سبتمبر</w:t>
      </w:r>
      <w:r w:rsidRPr="004E0039">
        <w:rPr>
          <w:rFonts w:ascii="Calibri" w:eastAsia="Aptos" w:hAnsi="Calibri" w:hint="cs"/>
          <w:kern w:val="2"/>
          <w:sz w:val="24"/>
          <w:szCs w:val="24"/>
          <w:u w:val="single"/>
          <w:rtl/>
          <w:lang w:eastAsia="en-US"/>
          <w14:ligatures w14:val="standardContextual"/>
        </w:rPr>
        <w:t xml:space="preserve"> 2019</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أكاديمية الويبو</w:t>
      </w:r>
    </w:p>
    <w:p w14:paraId="76E2B21B"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 xml:space="preserve">دورة تدريبية </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 xml:space="preserve">مقدمة إلى معاهدة التعاون </w:t>
      </w:r>
      <w:r w:rsidRPr="004E0039">
        <w:rPr>
          <w:rFonts w:ascii="Calibri" w:eastAsia="Aptos" w:hAnsi="Calibri" w:hint="cs"/>
          <w:kern w:val="2"/>
          <w:sz w:val="24"/>
          <w:szCs w:val="24"/>
          <w:rtl/>
          <w:lang w:eastAsia="en-US"/>
          <w14:ligatures w14:val="standardContextual"/>
        </w:rPr>
        <w:t>بشأن</w:t>
      </w:r>
      <w:r w:rsidRPr="004E0039">
        <w:rPr>
          <w:rFonts w:ascii="Calibri" w:eastAsia="Aptos" w:hAnsi="Calibri"/>
          <w:kern w:val="2"/>
          <w:sz w:val="24"/>
          <w:szCs w:val="24"/>
          <w:rtl/>
          <w:lang w:eastAsia="en-US"/>
          <w14:ligatures w14:val="standardContextual"/>
        </w:rPr>
        <w:t xml:space="preserve"> البراءات</w:t>
      </w:r>
      <w:r w:rsidRPr="004E0039">
        <w:rPr>
          <w:rFonts w:ascii="Calibri" w:eastAsia="Aptos" w:hAnsi="Calibri" w:hint="cs"/>
          <w:kern w:val="2"/>
          <w:sz w:val="24"/>
          <w:szCs w:val="24"/>
          <w:rtl/>
          <w:lang w:eastAsia="en-US"/>
          <w14:ligatures w14:val="standardContextual"/>
        </w:rPr>
        <w:t>"</w:t>
      </w:r>
    </w:p>
    <w:p w14:paraId="71D7AC91"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ديسمبر 2018</w:t>
      </w:r>
      <w:r w:rsidRPr="004E0039">
        <w:rPr>
          <w:rFonts w:ascii="Calibri" w:eastAsia="Aptos" w:hAnsi="Calibri" w:hint="cs"/>
          <w:kern w:val="2"/>
          <w:sz w:val="24"/>
          <w:szCs w:val="24"/>
          <w:u w:val="single"/>
          <w:rtl/>
          <w:lang w:eastAsia="en-US"/>
          <w14:ligatures w14:val="standardContextual"/>
        </w:rPr>
        <w:t xml:space="preserve"> إلى </w:t>
      </w:r>
      <w:r w:rsidRPr="004E0039">
        <w:rPr>
          <w:rFonts w:ascii="Calibri" w:eastAsia="Aptos" w:hAnsi="Calibri"/>
          <w:kern w:val="2"/>
          <w:sz w:val="24"/>
          <w:szCs w:val="24"/>
          <w:u w:val="single"/>
          <w:rtl/>
          <w:lang w:eastAsia="en-US"/>
          <w14:ligatures w14:val="standardContextual"/>
        </w:rPr>
        <w:t>يناير 2019</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أكاديمية الويبو</w:t>
      </w:r>
    </w:p>
    <w:p w14:paraId="7A043321"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 xml:space="preserve">دورة تدريبية </w:t>
      </w:r>
      <w:r w:rsidRPr="004E0039">
        <w:rPr>
          <w:rFonts w:ascii="Calibri" w:eastAsia="Aptos" w:hAnsi="Calibri" w:hint="cs"/>
          <w:kern w:val="2"/>
          <w:sz w:val="24"/>
          <w:szCs w:val="24"/>
          <w:rtl/>
          <w:lang w:eastAsia="en-US"/>
          <w14:ligatures w14:val="standardContextual"/>
        </w:rPr>
        <w:t>بشأن</w:t>
      </w:r>
      <w:r w:rsidRPr="004E0039">
        <w:rPr>
          <w:rFonts w:ascii="Calibri" w:eastAsia="Aptos" w:hAnsi="Calibri"/>
          <w:kern w:val="2"/>
          <w:sz w:val="24"/>
          <w:szCs w:val="24"/>
          <w:rtl/>
          <w:lang w:eastAsia="en-US"/>
          <w14:ligatures w14:val="standardContextual"/>
        </w:rPr>
        <w:t xml:space="preserve"> إدارة الملكية الفكرية</w:t>
      </w:r>
    </w:p>
    <w:p w14:paraId="0E2A6DF4"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يونيو</w:t>
      </w:r>
      <w:r w:rsidRPr="004E0039">
        <w:rPr>
          <w:rFonts w:ascii="Calibri" w:eastAsia="Aptos" w:hAnsi="Calibri" w:hint="cs"/>
          <w:kern w:val="2"/>
          <w:sz w:val="24"/>
          <w:szCs w:val="24"/>
          <w:u w:val="single"/>
          <w:rtl/>
          <w:lang w:eastAsia="en-US"/>
          <w14:ligatures w14:val="standardContextual"/>
        </w:rPr>
        <w:t xml:space="preserve"> إلى</w:t>
      </w:r>
      <w:r w:rsidRPr="004E0039">
        <w:rPr>
          <w:rFonts w:ascii="Calibri" w:eastAsia="Aptos" w:hAnsi="Calibri"/>
          <w:kern w:val="2"/>
          <w:sz w:val="24"/>
          <w:szCs w:val="24"/>
          <w:u w:val="single"/>
          <w:rtl/>
          <w:lang w:eastAsia="en-US"/>
          <w14:ligatures w14:val="standardContextual"/>
        </w:rPr>
        <w:t xml:space="preserve"> يوليو </w:t>
      </w:r>
      <w:r w:rsidRPr="004E0039">
        <w:rPr>
          <w:rFonts w:ascii="Calibri" w:eastAsia="Aptos" w:hAnsi="Calibri" w:hint="cs"/>
          <w:kern w:val="2"/>
          <w:sz w:val="24"/>
          <w:szCs w:val="24"/>
          <w:u w:val="single"/>
          <w:rtl/>
          <w:lang w:eastAsia="en-US"/>
          <w14:ligatures w14:val="standardContextual"/>
        </w:rPr>
        <w:t>2018</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 xml:space="preserve">المكتب المغربي للملكية الصناعية والتجارية </w:t>
      </w:r>
      <w:r w:rsidRPr="004E0039">
        <w:rPr>
          <w:rFonts w:ascii="Calibri" w:eastAsia="Aptos" w:hAnsi="Calibri" w:hint="cs"/>
          <w:b/>
          <w:bCs/>
          <w:kern w:val="2"/>
          <w:sz w:val="24"/>
          <w:szCs w:val="24"/>
          <w:rtl/>
          <w:lang w:eastAsia="en-US"/>
          <w14:ligatures w14:val="standardContextual"/>
        </w:rPr>
        <w:t>(</w:t>
      </w:r>
      <w:r w:rsidRPr="004E0039">
        <w:rPr>
          <w:rFonts w:ascii="Calibri" w:eastAsia="Aptos" w:hAnsi="Calibri"/>
          <w:b/>
          <w:bCs/>
          <w:kern w:val="2"/>
          <w:sz w:val="24"/>
          <w:szCs w:val="24"/>
          <w:lang w:eastAsia="en-US"/>
          <w14:ligatures w14:val="standardContextual"/>
        </w:rPr>
        <w:t>OMPIC</w:t>
      </w:r>
      <w:r w:rsidRPr="004E0039">
        <w:rPr>
          <w:rFonts w:ascii="Calibri" w:eastAsia="Aptos" w:hAnsi="Calibri" w:hint="cs"/>
          <w:b/>
          <w:bCs/>
          <w:kern w:val="2"/>
          <w:sz w:val="24"/>
          <w:szCs w:val="24"/>
          <w:rtl/>
          <w:lang w:eastAsia="en-US"/>
          <w14:ligatures w14:val="standardContextual"/>
        </w:rPr>
        <w:t xml:space="preserve">)، </w:t>
      </w:r>
      <w:r w:rsidRPr="004E0039">
        <w:rPr>
          <w:rFonts w:ascii="Calibri" w:eastAsia="Aptos" w:hAnsi="Calibri"/>
          <w:b/>
          <w:bCs/>
          <w:kern w:val="2"/>
          <w:sz w:val="24"/>
          <w:szCs w:val="24"/>
          <w:rtl/>
          <w:lang w:eastAsia="en-US"/>
          <w14:ligatures w14:val="standardContextual"/>
        </w:rPr>
        <w:t>المغرب</w:t>
      </w:r>
    </w:p>
    <w:p w14:paraId="0CC8F1F3" w14:textId="089AF336"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 xml:space="preserve">دورة تدريبية </w:t>
      </w:r>
      <w:r w:rsidRPr="004E0039">
        <w:rPr>
          <w:rFonts w:ascii="Calibri" w:eastAsia="Aptos" w:hAnsi="Calibri" w:hint="cs"/>
          <w:kern w:val="2"/>
          <w:sz w:val="24"/>
          <w:szCs w:val="24"/>
          <w:rtl/>
          <w:lang w:eastAsia="en-US"/>
          <w14:ligatures w14:val="standardContextual"/>
        </w:rPr>
        <w:t>بشأن</w:t>
      </w:r>
      <w:r w:rsidRPr="004E0039">
        <w:rPr>
          <w:rFonts w:ascii="Calibri" w:eastAsia="Aptos" w:hAnsi="Calibri"/>
          <w:kern w:val="2"/>
          <w:sz w:val="24"/>
          <w:szCs w:val="24"/>
          <w:rtl/>
          <w:lang w:eastAsia="en-US"/>
          <w14:ligatures w14:val="standardContextual"/>
        </w:rPr>
        <w:t xml:space="preserve"> العلامات التجارية و</w:t>
      </w:r>
      <w:r w:rsidR="006B37BE">
        <w:rPr>
          <w:rFonts w:ascii="Calibri" w:eastAsia="Aptos" w:hAnsi="Calibri" w:hint="cs"/>
          <w:kern w:val="2"/>
          <w:sz w:val="24"/>
          <w:szCs w:val="24"/>
          <w:rtl/>
          <w:lang w:eastAsia="en-US"/>
          <w14:ligatures w14:val="standardContextual"/>
        </w:rPr>
        <w:t>التصاميم</w:t>
      </w:r>
      <w:r w:rsidRPr="004E0039">
        <w:rPr>
          <w:rFonts w:ascii="Calibri" w:eastAsia="Aptos" w:hAnsi="Calibri"/>
          <w:kern w:val="2"/>
          <w:sz w:val="24"/>
          <w:szCs w:val="24"/>
          <w:rtl/>
          <w:lang w:eastAsia="en-US"/>
          <w14:ligatures w14:val="standardContextual"/>
        </w:rPr>
        <w:t xml:space="preserve"> الصناعية</w:t>
      </w:r>
    </w:p>
    <w:p w14:paraId="13F6B59F" w14:textId="77777777" w:rsidR="004E0039" w:rsidRPr="004E0039" w:rsidRDefault="004E0039" w:rsidP="004E0039">
      <w:pPr>
        <w:spacing w:before="240"/>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u w:val="single"/>
          <w:rtl/>
          <w:lang w:eastAsia="en-US"/>
          <w14:ligatures w14:val="standardContextual"/>
        </w:rPr>
        <w:t xml:space="preserve">من </w:t>
      </w:r>
      <w:r w:rsidRPr="004E0039">
        <w:rPr>
          <w:rFonts w:ascii="Calibri" w:eastAsia="Aptos" w:hAnsi="Calibri"/>
          <w:kern w:val="2"/>
          <w:sz w:val="24"/>
          <w:szCs w:val="24"/>
          <w:u w:val="single"/>
          <w:rtl/>
          <w:lang w:eastAsia="en-US"/>
          <w14:ligatures w14:val="standardContextual"/>
        </w:rPr>
        <w:t>أغسطس</w:t>
      </w:r>
      <w:r w:rsidRPr="004E0039">
        <w:rPr>
          <w:rFonts w:ascii="Calibri" w:eastAsia="Aptos" w:hAnsi="Calibri" w:hint="cs"/>
          <w:kern w:val="2"/>
          <w:sz w:val="24"/>
          <w:szCs w:val="24"/>
          <w:u w:val="single"/>
          <w:rtl/>
          <w:lang w:eastAsia="en-US"/>
          <w14:ligatures w14:val="standardContextual"/>
        </w:rPr>
        <w:t xml:space="preserve"> إلى</w:t>
      </w:r>
      <w:r w:rsidRPr="004E0039">
        <w:rPr>
          <w:rFonts w:ascii="Calibri" w:eastAsia="Aptos" w:hAnsi="Calibri"/>
          <w:kern w:val="2"/>
          <w:sz w:val="24"/>
          <w:szCs w:val="24"/>
          <w:u w:val="single"/>
          <w:rtl/>
          <w:lang w:eastAsia="en-US"/>
          <w14:ligatures w14:val="standardContextual"/>
        </w:rPr>
        <w:t xml:space="preserve"> ديسمبر </w:t>
      </w:r>
      <w:r w:rsidRPr="004E0039">
        <w:rPr>
          <w:rFonts w:ascii="Calibri" w:eastAsia="Aptos" w:hAnsi="Calibri" w:hint="cs"/>
          <w:kern w:val="2"/>
          <w:sz w:val="24"/>
          <w:szCs w:val="24"/>
          <w:u w:val="single"/>
          <w:rtl/>
          <w:lang w:eastAsia="en-US"/>
          <w14:ligatures w14:val="standardContextual"/>
        </w:rPr>
        <w:t>2016</w:t>
      </w:r>
      <w:r w:rsidRPr="004E0039">
        <w:rPr>
          <w:rFonts w:ascii="Calibri" w:eastAsia="Aptos" w:hAnsi="Calibri"/>
          <w:kern w:val="2"/>
          <w:sz w:val="24"/>
          <w:szCs w:val="24"/>
          <w:rtl/>
          <w:lang w:eastAsia="en-US"/>
          <w14:ligatures w14:val="standardContextual"/>
        </w:rPr>
        <w:tab/>
      </w:r>
      <w:r w:rsidRPr="004E0039">
        <w:rPr>
          <w:rFonts w:ascii="Calibri" w:eastAsia="Aptos" w:hAnsi="Calibri"/>
          <w:b/>
          <w:bCs/>
          <w:kern w:val="2"/>
          <w:sz w:val="24"/>
          <w:szCs w:val="24"/>
          <w:rtl/>
          <w:lang w:eastAsia="en-US"/>
          <w14:ligatures w14:val="standardContextual"/>
        </w:rPr>
        <w:t>أكاديمية الويبو</w:t>
      </w:r>
    </w:p>
    <w:p w14:paraId="7AA24D08"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hint="cs"/>
          <w:kern w:val="2"/>
          <w:sz w:val="24"/>
          <w:szCs w:val="24"/>
          <w:rtl/>
          <w:lang w:eastAsia="en-US"/>
          <w14:ligatures w14:val="standardContextual"/>
        </w:rPr>
        <w:t>الاختصاص</w:t>
      </w:r>
      <w:r w:rsidRPr="004E0039">
        <w:rPr>
          <w:rFonts w:ascii="Calibri" w:eastAsia="Aptos" w:hAnsi="Calibri"/>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ab/>
        <w:t xml:space="preserve">دورة تدريبية </w:t>
      </w:r>
      <w:r w:rsidRPr="004E0039">
        <w:rPr>
          <w:rFonts w:ascii="Calibri" w:eastAsia="Aptos" w:hAnsi="Calibri" w:hint="cs"/>
          <w:kern w:val="2"/>
          <w:sz w:val="24"/>
          <w:szCs w:val="24"/>
          <w:rtl/>
          <w:lang w:eastAsia="en-US"/>
          <w14:ligatures w14:val="standardContextual"/>
        </w:rPr>
        <w:t>"</w:t>
      </w:r>
      <w:r w:rsidRPr="004E0039">
        <w:rPr>
          <w:rFonts w:ascii="Calibri" w:eastAsia="Aptos" w:hAnsi="Calibri"/>
          <w:kern w:val="2"/>
          <w:sz w:val="24"/>
          <w:szCs w:val="24"/>
          <w:rtl/>
          <w:lang w:eastAsia="en-US"/>
          <w14:ligatures w14:val="standardContextual"/>
        </w:rPr>
        <w:t xml:space="preserve">مقدمة عامة </w:t>
      </w:r>
      <w:r w:rsidRPr="004E0039">
        <w:rPr>
          <w:rFonts w:ascii="Calibri" w:eastAsia="Aptos" w:hAnsi="Calibri" w:hint="cs"/>
          <w:kern w:val="2"/>
          <w:sz w:val="24"/>
          <w:szCs w:val="24"/>
          <w:rtl/>
          <w:lang w:eastAsia="en-US"/>
          <w14:ligatures w14:val="standardContextual"/>
        </w:rPr>
        <w:t>لل</w:t>
      </w:r>
      <w:r w:rsidRPr="004E0039">
        <w:rPr>
          <w:rFonts w:ascii="Calibri" w:eastAsia="Aptos" w:hAnsi="Calibri"/>
          <w:kern w:val="2"/>
          <w:sz w:val="24"/>
          <w:szCs w:val="24"/>
          <w:rtl/>
          <w:lang w:eastAsia="en-US"/>
          <w14:ligatures w14:val="standardContextual"/>
        </w:rPr>
        <w:t>ملكية الفكرية</w:t>
      </w:r>
      <w:r w:rsidRPr="004E0039">
        <w:rPr>
          <w:rFonts w:ascii="Calibri" w:eastAsia="Aptos" w:hAnsi="Calibri" w:hint="cs"/>
          <w:kern w:val="2"/>
          <w:sz w:val="24"/>
          <w:szCs w:val="24"/>
          <w:rtl/>
          <w:lang w:eastAsia="en-US"/>
          <w14:ligatures w14:val="standardContextual"/>
        </w:rPr>
        <w:t>"</w:t>
      </w:r>
    </w:p>
    <w:p w14:paraId="3F72158E" w14:textId="77777777" w:rsidR="004E0039" w:rsidRPr="004E0039" w:rsidRDefault="004E0039" w:rsidP="004E0039">
      <w:pPr>
        <w:spacing w:before="240"/>
        <w:jc w:val="center"/>
        <w:rPr>
          <w:rFonts w:ascii="Calibri" w:eastAsia="Aptos" w:hAnsi="Calibri"/>
          <w:b/>
          <w:bCs/>
          <w:color w:val="4C94D8"/>
          <w:kern w:val="2"/>
          <w:lang w:val="fr-FR" w:eastAsia="en-US"/>
          <w14:ligatures w14:val="standardContextual"/>
        </w:rPr>
      </w:pPr>
      <w:r w:rsidRPr="004E0039">
        <w:rPr>
          <w:rFonts w:ascii="Calibri" w:eastAsia="Aptos" w:hAnsi="Calibri"/>
          <w:b/>
          <w:bCs/>
          <w:color w:val="4C94D8"/>
          <w:kern w:val="2"/>
          <w:rtl/>
          <w:lang w:val="fr-FR" w:eastAsia="en-US"/>
          <w14:ligatures w14:val="standardContextual"/>
        </w:rPr>
        <w:lastRenderedPageBreak/>
        <w:t>المنشورات</w:t>
      </w:r>
    </w:p>
    <w:p w14:paraId="16B1C6EC" w14:textId="77777777" w:rsidR="004E0039" w:rsidRPr="004E0039" w:rsidRDefault="004E0039" w:rsidP="004E0039">
      <w:pPr>
        <w:numPr>
          <w:ilvl w:val="0"/>
          <w:numId w:val="36"/>
        </w:numPr>
        <w:bidi w:val="0"/>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cs="Arial"/>
          <w:kern w:val="2"/>
          <w:sz w:val="24"/>
          <w:szCs w:val="24"/>
          <w:lang w:val="fr-FR" w:eastAsia="en-US"/>
          <w14:ligatures w14:val="standardContextual"/>
        </w:rPr>
        <w:t xml:space="preserve">Top 10 images de marques fortes et positives en Haïti, The Light Magazine, </w:t>
      </w:r>
      <w:r w:rsidRPr="004E0039">
        <w:rPr>
          <w:rFonts w:ascii="Calibri" w:eastAsia="Aptos" w:hAnsi="Calibri" w:cs="Arial"/>
          <w:i/>
          <w:iCs/>
          <w:kern w:val="2"/>
          <w:sz w:val="24"/>
          <w:szCs w:val="24"/>
          <w:lang w:val="fr-FR" w:eastAsia="en-US"/>
          <w14:ligatures w14:val="standardContextual"/>
        </w:rPr>
        <w:t>AD Justitiam Intellectual Property</w:t>
      </w:r>
      <w:r w:rsidRPr="004E0039">
        <w:rPr>
          <w:rFonts w:eastAsia="Aptos" w:cs="Noto Sans Display"/>
          <w:kern w:val="2"/>
          <w:lang w:val="fr-FR" w:eastAsia="en-US"/>
          <w14:ligatures w14:val="standardContextual"/>
        </w:rPr>
        <w:t xml:space="preserve">, 26 </w:t>
      </w:r>
      <w:r w:rsidRPr="004E0039">
        <w:rPr>
          <w:rFonts w:eastAsia="Aptos" w:cs="Arial" w:hint="cs"/>
          <w:kern w:val="2"/>
          <w:rtl/>
          <w:lang w:val="fr-FR" w:eastAsia="en-US"/>
          <w14:ligatures w14:val="standardContextual"/>
        </w:rPr>
        <w:t>أبريل</w:t>
      </w:r>
      <w:r w:rsidRPr="004E0039">
        <w:rPr>
          <w:rFonts w:eastAsia="Aptos" w:cs="Noto Sans Display"/>
          <w:kern w:val="2"/>
          <w:lang w:val="fr-FR" w:eastAsia="en-US"/>
          <w14:ligatures w14:val="standardContextual"/>
        </w:rPr>
        <w:t xml:space="preserve"> 202</w:t>
      </w:r>
      <w:r w:rsidRPr="004E0039">
        <w:rPr>
          <w:rFonts w:eastAsia="Aptos" w:cs="Noto Sans Display" w:hint="cs"/>
          <w:kern w:val="2"/>
          <w:rtl/>
          <w:lang w:val="fr-FR" w:eastAsia="en-US"/>
          <w14:ligatures w14:val="standardContextual"/>
        </w:rPr>
        <w:t>2</w:t>
      </w:r>
      <w:r w:rsidRPr="004E0039">
        <w:rPr>
          <w:rFonts w:eastAsia="Aptos" w:cs="Noto Sans Display"/>
          <w:kern w:val="2"/>
          <w:lang w:val="fr-FR" w:eastAsia="en-US"/>
          <w14:ligatures w14:val="standardContextual"/>
        </w:rPr>
        <w:t>.</w:t>
      </w:r>
    </w:p>
    <w:p w14:paraId="3D291983" w14:textId="77777777" w:rsidR="004E0039" w:rsidRPr="004E0039" w:rsidRDefault="004E0039" w:rsidP="004E0039">
      <w:pPr>
        <w:numPr>
          <w:ilvl w:val="0"/>
          <w:numId w:val="36"/>
        </w:numPr>
        <w:bidi w:val="0"/>
        <w:spacing w:before="240" w:after="160" w:line="278" w:lineRule="auto"/>
        <w:rPr>
          <w:rFonts w:ascii="Calibri" w:eastAsia="Aptos" w:hAnsi="Calibri" w:cs="Arial"/>
          <w:kern w:val="2"/>
          <w:sz w:val="24"/>
          <w:szCs w:val="24"/>
          <w:lang w:val="fr-FR" w:eastAsia="en-US"/>
          <w14:ligatures w14:val="standardContextual"/>
        </w:rPr>
      </w:pPr>
      <w:r w:rsidRPr="004E0039">
        <w:rPr>
          <w:rFonts w:ascii="Calibri" w:eastAsia="Aptos" w:hAnsi="Calibri" w:cs="Arial"/>
          <w:kern w:val="2"/>
          <w:sz w:val="24"/>
          <w:szCs w:val="24"/>
          <w:lang w:val="fr-FR" w:eastAsia="en-US"/>
          <w14:ligatures w14:val="standardContextual"/>
        </w:rPr>
        <w:t xml:space="preserve">La copie privée « licite » : le triple test ou triple critère à l'heure du numérique en Haïti, </w:t>
      </w:r>
      <w:r w:rsidRPr="004E0039">
        <w:rPr>
          <w:rFonts w:ascii="Calibri" w:eastAsia="Aptos" w:hAnsi="Calibri" w:cs="Arial"/>
          <w:i/>
          <w:iCs/>
          <w:kern w:val="2"/>
          <w:sz w:val="24"/>
          <w:szCs w:val="24"/>
          <w:lang w:val="fr-FR" w:eastAsia="en-US"/>
          <w14:ligatures w14:val="standardContextual"/>
        </w:rPr>
        <w:t>Le Nouvelliste</w:t>
      </w:r>
      <w:r w:rsidRPr="004E0039">
        <w:rPr>
          <w:rFonts w:ascii="Calibri" w:eastAsia="Aptos" w:hAnsi="Calibri" w:cs="Arial"/>
          <w:kern w:val="2"/>
          <w:sz w:val="24"/>
          <w:szCs w:val="24"/>
          <w:lang w:val="fr-FR" w:eastAsia="en-US"/>
          <w14:ligatures w14:val="standardContextual"/>
        </w:rPr>
        <w:t xml:space="preserve">, 26 </w:t>
      </w:r>
      <w:r w:rsidRPr="004E0039">
        <w:rPr>
          <w:rFonts w:ascii="Calibri" w:eastAsia="Aptos" w:hAnsi="Calibri" w:cs="Arial" w:hint="cs"/>
          <w:kern w:val="2"/>
          <w:sz w:val="24"/>
          <w:szCs w:val="24"/>
          <w:rtl/>
          <w:lang w:val="fr-FR" w:eastAsia="en-US"/>
          <w14:ligatures w14:val="standardContextual"/>
        </w:rPr>
        <w:t>أبريل</w:t>
      </w:r>
      <w:r w:rsidRPr="004E0039">
        <w:rPr>
          <w:rFonts w:ascii="Calibri" w:eastAsia="Aptos" w:hAnsi="Calibri" w:cs="Arial"/>
          <w:kern w:val="2"/>
          <w:sz w:val="24"/>
          <w:szCs w:val="24"/>
          <w:lang w:val="fr-FR" w:eastAsia="en-US"/>
          <w14:ligatures w14:val="standardContextual"/>
        </w:rPr>
        <w:t xml:space="preserve"> 2023.</w:t>
      </w:r>
    </w:p>
    <w:p w14:paraId="6CC47EE5" w14:textId="77777777" w:rsidR="004E0039" w:rsidRPr="004E0039" w:rsidRDefault="004E0039" w:rsidP="004E0039">
      <w:pPr>
        <w:numPr>
          <w:ilvl w:val="0"/>
          <w:numId w:val="36"/>
        </w:numPr>
        <w:bidi w:val="0"/>
        <w:spacing w:before="240" w:after="160" w:line="278" w:lineRule="auto"/>
        <w:rPr>
          <w:rFonts w:ascii="Calibri" w:eastAsia="Aptos" w:hAnsi="Calibri" w:cs="Arial"/>
          <w:kern w:val="2"/>
          <w:sz w:val="24"/>
          <w:szCs w:val="24"/>
          <w:lang w:val="fr-FR" w:eastAsia="en-US"/>
          <w14:ligatures w14:val="standardContextual"/>
        </w:rPr>
      </w:pPr>
      <w:r w:rsidRPr="004E0039">
        <w:rPr>
          <w:rFonts w:ascii="Calibri" w:eastAsia="Aptos" w:hAnsi="Calibri" w:cs="Arial"/>
          <w:kern w:val="2"/>
          <w:sz w:val="24"/>
          <w:szCs w:val="24"/>
          <w:lang w:val="fr-FR" w:eastAsia="en-US"/>
          <w14:ligatures w14:val="standardContextual"/>
        </w:rPr>
        <w:t xml:space="preserve">Le potentiel de la protection du Rhum haïtien en tant qu'Indication Géographique, </w:t>
      </w:r>
      <w:r w:rsidRPr="004E0039">
        <w:rPr>
          <w:rFonts w:ascii="Calibri" w:eastAsia="Aptos" w:hAnsi="Calibri" w:cs="Arial"/>
          <w:i/>
          <w:iCs/>
          <w:kern w:val="2"/>
          <w:sz w:val="24"/>
          <w:szCs w:val="24"/>
          <w:lang w:val="fr-FR" w:eastAsia="en-US"/>
          <w14:ligatures w14:val="standardContextual"/>
        </w:rPr>
        <w:t>Open Economic Law</w:t>
      </w:r>
      <w:r w:rsidRPr="004E0039">
        <w:rPr>
          <w:rFonts w:ascii="Calibri" w:eastAsia="Aptos" w:hAnsi="Calibri" w:cs="Arial"/>
          <w:kern w:val="2"/>
          <w:sz w:val="24"/>
          <w:szCs w:val="24"/>
          <w:lang w:val="fr-FR" w:eastAsia="en-US"/>
          <w14:ligatures w14:val="standardContextual"/>
        </w:rPr>
        <w:t xml:space="preserve">, 2 </w:t>
      </w:r>
      <w:r w:rsidRPr="004E0039">
        <w:rPr>
          <w:rFonts w:ascii="Calibri" w:eastAsia="Aptos" w:hAnsi="Calibri" w:cs="Arial" w:hint="cs"/>
          <w:kern w:val="2"/>
          <w:sz w:val="24"/>
          <w:szCs w:val="24"/>
          <w:rtl/>
          <w:lang w:val="fr-FR" w:eastAsia="en-US"/>
          <w14:ligatures w14:val="standardContextual"/>
        </w:rPr>
        <w:t>أكتوبر</w:t>
      </w:r>
      <w:r w:rsidRPr="004E0039">
        <w:rPr>
          <w:rFonts w:ascii="Calibri" w:eastAsia="Aptos" w:hAnsi="Calibri" w:cs="Arial"/>
          <w:kern w:val="2"/>
          <w:sz w:val="24"/>
          <w:szCs w:val="24"/>
          <w:lang w:val="fr-FR" w:eastAsia="en-US"/>
          <w14:ligatures w14:val="standardContextual"/>
        </w:rPr>
        <w:t xml:space="preserve"> 2025, </w:t>
      </w:r>
      <w:r w:rsidRPr="004E0039">
        <w:rPr>
          <w:rFonts w:ascii="Calibri" w:eastAsia="Aptos" w:hAnsi="Calibri" w:cs="Arial" w:hint="cs"/>
          <w:i/>
          <w:iCs/>
          <w:kern w:val="2"/>
          <w:sz w:val="24"/>
          <w:szCs w:val="24"/>
          <w:rtl/>
          <w:lang w:val="fr-FR" w:eastAsia="en-US"/>
          <w14:ligatures w14:val="standardContextual"/>
        </w:rPr>
        <w:t>لم ينشر بعد</w:t>
      </w:r>
      <w:r w:rsidRPr="004E0039">
        <w:rPr>
          <w:rFonts w:ascii="Calibri" w:eastAsia="Aptos" w:hAnsi="Calibri" w:cs="Arial"/>
          <w:kern w:val="2"/>
          <w:sz w:val="24"/>
          <w:szCs w:val="24"/>
          <w:lang w:val="fr-FR" w:eastAsia="en-US"/>
          <w14:ligatures w14:val="standardContextual"/>
        </w:rPr>
        <w:t>.</w:t>
      </w:r>
    </w:p>
    <w:p w14:paraId="4944FBE5" w14:textId="77777777" w:rsidR="004E0039" w:rsidRPr="004E0039" w:rsidRDefault="004E0039" w:rsidP="004E0039">
      <w:pPr>
        <w:numPr>
          <w:ilvl w:val="0"/>
          <w:numId w:val="36"/>
        </w:numPr>
        <w:bidi w:val="0"/>
        <w:spacing w:before="240" w:after="160" w:line="278" w:lineRule="auto"/>
        <w:rPr>
          <w:rFonts w:ascii="Calibri" w:eastAsia="Aptos" w:hAnsi="Calibri" w:cs="Arial"/>
          <w:kern w:val="2"/>
          <w:sz w:val="24"/>
          <w:szCs w:val="24"/>
          <w:lang w:val="fr-FR" w:eastAsia="en-US"/>
          <w14:ligatures w14:val="standardContextual"/>
        </w:rPr>
      </w:pPr>
      <w:r w:rsidRPr="004E0039">
        <w:rPr>
          <w:rFonts w:ascii="Calibri" w:eastAsia="Aptos" w:hAnsi="Calibri" w:cs="Arial"/>
          <w:kern w:val="2"/>
          <w:sz w:val="24"/>
          <w:szCs w:val="24"/>
          <w:lang w:val="fr-FR" w:eastAsia="en-US"/>
          <w14:ligatures w14:val="standardContextual"/>
        </w:rPr>
        <w:t xml:space="preserve">L'importance économique de la protection juridique du vétiver des Cayes en tant qu'Appellation d'origine, </w:t>
      </w:r>
      <w:r w:rsidRPr="004E0039">
        <w:rPr>
          <w:rFonts w:ascii="Calibri" w:eastAsia="Aptos" w:hAnsi="Calibri" w:cs="Arial"/>
          <w:i/>
          <w:iCs/>
          <w:kern w:val="2"/>
          <w:sz w:val="24"/>
          <w:szCs w:val="24"/>
          <w:lang w:val="fr-FR" w:eastAsia="en-US"/>
          <w14:ligatures w14:val="standardContextual"/>
        </w:rPr>
        <w:t>Open Economic Law</w:t>
      </w:r>
      <w:r w:rsidRPr="004E0039">
        <w:rPr>
          <w:rFonts w:ascii="Calibri" w:eastAsia="Aptos" w:hAnsi="Calibri" w:cs="Arial"/>
          <w:kern w:val="2"/>
          <w:sz w:val="24"/>
          <w:szCs w:val="24"/>
          <w:lang w:val="fr-FR" w:eastAsia="en-US"/>
          <w14:ligatures w14:val="standardContextual"/>
        </w:rPr>
        <w:t xml:space="preserve">, 2 </w:t>
      </w:r>
      <w:r w:rsidRPr="004E0039">
        <w:rPr>
          <w:rFonts w:ascii="Calibri" w:eastAsia="Aptos" w:hAnsi="Calibri" w:cs="Arial" w:hint="cs"/>
          <w:kern w:val="2"/>
          <w:sz w:val="24"/>
          <w:szCs w:val="24"/>
          <w:rtl/>
          <w:lang w:val="fr-FR" w:eastAsia="en-US"/>
          <w14:ligatures w14:val="standardContextual"/>
        </w:rPr>
        <w:t>أكتوبر</w:t>
      </w:r>
      <w:r w:rsidRPr="004E0039">
        <w:rPr>
          <w:rFonts w:ascii="Calibri" w:eastAsia="Aptos" w:hAnsi="Calibri" w:cs="Arial"/>
          <w:kern w:val="2"/>
          <w:sz w:val="24"/>
          <w:szCs w:val="24"/>
          <w:lang w:val="fr-FR" w:eastAsia="en-US"/>
          <w14:ligatures w14:val="standardContextual"/>
        </w:rPr>
        <w:t xml:space="preserve"> 2025, </w:t>
      </w:r>
      <w:r w:rsidRPr="004E0039">
        <w:rPr>
          <w:rFonts w:ascii="Calibri" w:eastAsia="Aptos" w:hAnsi="Calibri" w:cs="Arial" w:hint="cs"/>
          <w:i/>
          <w:iCs/>
          <w:kern w:val="2"/>
          <w:sz w:val="24"/>
          <w:szCs w:val="24"/>
          <w:rtl/>
          <w:lang w:val="fr-FR" w:eastAsia="en-US"/>
          <w14:ligatures w14:val="standardContextual"/>
        </w:rPr>
        <w:t>لم ينشر بعد</w:t>
      </w:r>
      <w:r w:rsidRPr="004E0039">
        <w:rPr>
          <w:rFonts w:ascii="Calibri" w:eastAsia="Aptos" w:hAnsi="Calibri" w:cs="Arial"/>
          <w:kern w:val="2"/>
          <w:sz w:val="24"/>
          <w:szCs w:val="24"/>
          <w:lang w:val="fr-FR" w:eastAsia="en-US"/>
          <w14:ligatures w14:val="standardContextual"/>
        </w:rPr>
        <w:t>.</w:t>
      </w:r>
    </w:p>
    <w:p w14:paraId="76805ED3" w14:textId="77777777" w:rsidR="004E0039" w:rsidRPr="004E0039" w:rsidRDefault="004E0039" w:rsidP="004E0039">
      <w:pPr>
        <w:numPr>
          <w:ilvl w:val="0"/>
          <w:numId w:val="36"/>
        </w:numPr>
        <w:bidi w:val="0"/>
        <w:spacing w:before="240" w:after="160" w:line="278" w:lineRule="auto"/>
        <w:rPr>
          <w:rFonts w:ascii="Calibri" w:eastAsia="Aptos" w:hAnsi="Calibri" w:cs="Arial"/>
          <w:kern w:val="2"/>
          <w:sz w:val="24"/>
          <w:szCs w:val="24"/>
          <w:lang w:val="fr-FR" w:eastAsia="en-US"/>
          <w14:ligatures w14:val="standardContextual"/>
        </w:rPr>
      </w:pPr>
      <w:r w:rsidRPr="004E0039">
        <w:rPr>
          <w:rFonts w:ascii="Calibri" w:eastAsia="Aptos" w:hAnsi="Calibri" w:cs="Arial"/>
          <w:kern w:val="2"/>
          <w:sz w:val="24"/>
          <w:szCs w:val="24"/>
          <w:lang w:val="fr-FR" w:eastAsia="en-US"/>
          <w14:ligatures w14:val="standardContextual"/>
        </w:rPr>
        <w:t xml:space="preserve">Les enjeux de l'intersection entre l'intelligence artificielle, l'éthique et le droit de la propriété intellectuelle, </w:t>
      </w:r>
      <w:r w:rsidRPr="004E0039">
        <w:rPr>
          <w:rFonts w:ascii="Calibri" w:eastAsia="Aptos" w:hAnsi="Calibri" w:cs="Arial"/>
          <w:i/>
          <w:iCs/>
          <w:kern w:val="2"/>
          <w:sz w:val="24"/>
          <w:szCs w:val="24"/>
          <w:lang w:val="fr-FR" w:eastAsia="en-US"/>
          <w14:ligatures w14:val="standardContextual"/>
        </w:rPr>
        <w:t>Open Economic Law</w:t>
      </w:r>
      <w:r w:rsidRPr="004E0039">
        <w:rPr>
          <w:rFonts w:ascii="Calibri" w:eastAsia="Aptos" w:hAnsi="Calibri" w:cs="Arial"/>
          <w:kern w:val="2"/>
          <w:sz w:val="24"/>
          <w:szCs w:val="24"/>
          <w:lang w:val="fr-FR" w:eastAsia="en-US"/>
          <w14:ligatures w14:val="standardContextual"/>
        </w:rPr>
        <w:t xml:space="preserve">, 2 </w:t>
      </w:r>
      <w:r w:rsidRPr="004E0039">
        <w:rPr>
          <w:rFonts w:ascii="Calibri" w:eastAsia="Aptos" w:hAnsi="Calibri" w:cs="Arial" w:hint="cs"/>
          <w:kern w:val="2"/>
          <w:sz w:val="24"/>
          <w:szCs w:val="24"/>
          <w:rtl/>
          <w:lang w:val="fr-FR" w:eastAsia="en-US"/>
          <w14:ligatures w14:val="standardContextual"/>
        </w:rPr>
        <w:t>أكتوبر</w:t>
      </w:r>
      <w:r w:rsidRPr="004E0039">
        <w:rPr>
          <w:rFonts w:ascii="Calibri" w:eastAsia="Aptos" w:hAnsi="Calibri" w:cs="Arial"/>
          <w:kern w:val="2"/>
          <w:sz w:val="24"/>
          <w:szCs w:val="24"/>
          <w:lang w:val="fr-FR" w:eastAsia="en-US"/>
          <w14:ligatures w14:val="standardContextual"/>
        </w:rPr>
        <w:t xml:space="preserve"> 2025, </w:t>
      </w:r>
      <w:r w:rsidRPr="004E0039">
        <w:rPr>
          <w:rFonts w:ascii="Calibri" w:eastAsia="Aptos" w:hAnsi="Calibri" w:cs="Arial" w:hint="cs"/>
          <w:i/>
          <w:iCs/>
          <w:kern w:val="2"/>
          <w:sz w:val="24"/>
          <w:szCs w:val="24"/>
          <w:rtl/>
          <w:lang w:val="fr-FR" w:eastAsia="en-US"/>
          <w14:ligatures w14:val="standardContextual"/>
        </w:rPr>
        <w:t>لم ينشر بعد</w:t>
      </w:r>
      <w:r w:rsidRPr="004E0039">
        <w:rPr>
          <w:rFonts w:ascii="Calibri" w:eastAsia="Aptos" w:hAnsi="Calibri" w:cs="Arial"/>
          <w:kern w:val="2"/>
          <w:sz w:val="24"/>
          <w:szCs w:val="24"/>
          <w:lang w:val="fr-FR" w:eastAsia="en-US"/>
          <w14:ligatures w14:val="standardContextual"/>
        </w:rPr>
        <w:t>.</w:t>
      </w:r>
    </w:p>
    <w:p w14:paraId="35C2AE4D" w14:textId="77777777" w:rsidR="004E0039" w:rsidRPr="004E0039" w:rsidRDefault="004E0039" w:rsidP="004E0039">
      <w:pPr>
        <w:spacing w:before="240"/>
        <w:jc w:val="center"/>
        <w:rPr>
          <w:rFonts w:ascii="Calibri" w:eastAsia="Aptos" w:hAnsi="Calibri"/>
          <w:b/>
          <w:bCs/>
          <w:color w:val="4C94D8"/>
          <w:kern w:val="2"/>
          <w:lang w:val="fr-FR" w:eastAsia="en-US"/>
          <w14:ligatures w14:val="standardContextual"/>
        </w:rPr>
      </w:pPr>
      <w:r w:rsidRPr="004E0039">
        <w:rPr>
          <w:rFonts w:ascii="Calibri" w:eastAsia="Aptos" w:hAnsi="Calibri" w:hint="cs"/>
          <w:b/>
          <w:bCs/>
          <w:color w:val="4C94D8"/>
          <w:kern w:val="2"/>
          <w:rtl/>
          <w:lang w:val="fr-FR" w:eastAsia="en-US"/>
          <w14:ligatures w14:val="standardContextual"/>
        </w:rPr>
        <w:t>الخبرات</w:t>
      </w:r>
    </w:p>
    <w:p w14:paraId="08A59E50"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خبرة في المؤشرات الجغرافية/تسميات المنشأ: تطوير السياسات العامة والاستراتيجيات لتعزيز قيمة المنتجات المحلية.</w:t>
      </w:r>
    </w:p>
    <w:p w14:paraId="54B70A79"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البحث والتحليل الاستراتيجي: القدرة على تحليل الأطر القانونية والاقتصادية لإجراء دراسات متعمقة.</w:t>
      </w:r>
    </w:p>
    <w:p w14:paraId="0D19B2A1"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اللغات: الفرنسية (</w:t>
      </w:r>
      <w:r w:rsidRPr="004E0039">
        <w:rPr>
          <w:rFonts w:ascii="Calibri" w:eastAsia="Aptos" w:hAnsi="Calibri" w:hint="cs"/>
          <w:kern w:val="2"/>
          <w:sz w:val="24"/>
          <w:szCs w:val="24"/>
          <w:rtl/>
          <w:lang w:eastAsia="en-US"/>
          <w14:ligatures w14:val="standardContextual"/>
        </w:rPr>
        <w:t>ب</w:t>
      </w:r>
      <w:r w:rsidRPr="004E0039">
        <w:rPr>
          <w:rFonts w:ascii="Calibri" w:eastAsia="Aptos" w:hAnsi="Calibri"/>
          <w:kern w:val="2"/>
          <w:sz w:val="24"/>
          <w:szCs w:val="24"/>
          <w:rtl/>
          <w:lang w:eastAsia="en-US"/>
          <w14:ligatures w14:val="standardContextual"/>
        </w:rPr>
        <w:t>طلاقة)، الإنجليزية (</w:t>
      </w:r>
      <w:r w:rsidRPr="004E0039">
        <w:rPr>
          <w:rFonts w:ascii="Calibri" w:eastAsia="Aptos" w:hAnsi="Calibri" w:hint="cs"/>
          <w:kern w:val="2"/>
          <w:sz w:val="24"/>
          <w:szCs w:val="24"/>
          <w:rtl/>
          <w:lang w:eastAsia="en-US"/>
          <w14:ligatures w14:val="standardContextual"/>
        </w:rPr>
        <w:t>إنجليزية الأعمال</w:t>
      </w:r>
      <w:r w:rsidRPr="004E0039">
        <w:rPr>
          <w:rFonts w:ascii="Calibri" w:eastAsia="Aptos" w:hAnsi="Calibri"/>
          <w:kern w:val="2"/>
          <w:sz w:val="24"/>
          <w:szCs w:val="24"/>
          <w:rtl/>
          <w:lang w:eastAsia="en-US"/>
          <w14:ligatures w14:val="standardContextual"/>
        </w:rPr>
        <w:t>).</w:t>
      </w:r>
    </w:p>
    <w:p w14:paraId="2DE688D4" w14:textId="77777777" w:rsidR="004E0039" w:rsidRPr="004E0039" w:rsidRDefault="004E0039" w:rsidP="004E0039">
      <w:pPr>
        <w:keepNext/>
        <w:bidi w:val="0"/>
        <w:spacing w:before="240"/>
        <w:jc w:val="center"/>
        <w:rPr>
          <w:rFonts w:ascii="Calibri" w:eastAsia="Aptos" w:hAnsi="Calibri"/>
          <w:b/>
          <w:bCs/>
          <w:color w:val="4C94D8"/>
          <w:kern w:val="2"/>
          <w:lang w:val="fr-FR" w:eastAsia="en-US"/>
          <w14:ligatures w14:val="standardContextual"/>
        </w:rPr>
      </w:pPr>
      <w:r w:rsidRPr="004E0039">
        <w:rPr>
          <w:rFonts w:ascii="Calibri" w:eastAsia="Aptos" w:hAnsi="Calibri"/>
          <w:b/>
          <w:bCs/>
          <w:color w:val="4C94D8"/>
          <w:kern w:val="2"/>
          <w:rtl/>
          <w:lang w:val="fr-FR" w:eastAsia="en-US"/>
          <w14:ligatures w14:val="standardContextual"/>
        </w:rPr>
        <w:t>مجالات الاهتمام</w:t>
      </w:r>
    </w:p>
    <w:p w14:paraId="001C0BA7" w14:textId="77777777" w:rsidR="004E0039" w:rsidRP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تعزيز الموارد المحلية من خلال أدوات الملكية الفكرية</w:t>
      </w:r>
    </w:p>
    <w:p w14:paraId="4EF7C8F4" w14:textId="77777777" w:rsidR="004E0039" w:rsidRDefault="004E0039" w:rsidP="004E0039">
      <w:pPr>
        <w:numPr>
          <w:ilvl w:val="0"/>
          <w:numId w:val="36"/>
        </w:numPr>
        <w:spacing w:before="240" w:after="160" w:line="278" w:lineRule="auto"/>
        <w:rPr>
          <w:rFonts w:ascii="Calibri" w:eastAsia="Aptos" w:hAnsi="Calibri"/>
          <w:kern w:val="2"/>
          <w:sz w:val="24"/>
          <w:szCs w:val="24"/>
          <w:lang w:eastAsia="en-US"/>
          <w14:ligatures w14:val="standardContextual"/>
        </w:rPr>
      </w:pPr>
      <w:r w:rsidRPr="004E0039">
        <w:rPr>
          <w:rFonts w:ascii="Calibri" w:eastAsia="Aptos" w:hAnsi="Calibri"/>
          <w:kern w:val="2"/>
          <w:sz w:val="24"/>
          <w:szCs w:val="24"/>
          <w:rtl/>
          <w:lang w:eastAsia="en-US"/>
          <w14:ligatures w14:val="standardContextual"/>
        </w:rPr>
        <w:t>البحث في التقاطعات بين القانون والاقتصاد والمالية.</w:t>
      </w:r>
    </w:p>
    <w:p w14:paraId="74CBFDFE" w14:textId="77777777" w:rsidR="005D500D" w:rsidRDefault="005D500D" w:rsidP="005D500D">
      <w:pPr>
        <w:pStyle w:val="BodyText"/>
        <w:rPr>
          <w:rtl/>
          <w:lang w:eastAsia="en-US"/>
        </w:rPr>
      </w:pPr>
    </w:p>
    <w:p w14:paraId="20487AE9" w14:textId="179FFA9D" w:rsidR="005D500D" w:rsidRDefault="005D500D">
      <w:pPr>
        <w:bidi w:val="0"/>
        <w:rPr>
          <w:rtl/>
          <w:lang w:eastAsia="en-US"/>
        </w:rPr>
      </w:pPr>
      <w:r>
        <w:rPr>
          <w:rtl/>
          <w:lang w:eastAsia="en-US"/>
        </w:rPr>
        <w:br w:type="page"/>
      </w:r>
    </w:p>
    <w:p w14:paraId="45F693E3" w14:textId="5C9E774E" w:rsidR="005D500D" w:rsidRPr="005D500D" w:rsidRDefault="005D500D" w:rsidP="005D500D">
      <w:pPr>
        <w:widowControl w:val="0"/>
        <w:autoSpaceDE w:val="0"/>
        <w:autoSpaceDN w:val="0"/>
        <w:spacing w:before="240" w:after="500" w:line="252" w:lineRule="auto"/>
        <w:ind w:left="302" w:right="490"/>
        <w:jc w:val="both"/>
      </w:pPr>
      <w:r w:rsidRPr="005D500D">
        <w:rPr>
          <w:rFonts w:eastAsia="Arial"/>
          <w:noProof/>
          <w:sz w:val="25"/>
          <w:szCs w:val="25"/>
          <w:lang w:eastAsia="en-US"/>
        </w:rPr>
        <w:lastRenderedPageBreak/>
        <w:drawing>
          <wp:anchor distT="0" distB="0" distL="114300" distR="114300" simplePos="0" relativeHeight="251664384" behindDoc="0" locked="0" layoutInCell="1" allowOverlap="1" wp14:anchorId="53D7D93F" wp14:editId="1AB625B9">
            <wp:simplePos x="0" y="0"/>
            <wp:positionH relativeFrom="column">
              <wp:posOffset>2381250</wp:posOffset>
            </wp:positionH>
            <wp:positionV relativeFrom="paragraph">
              <wp:posOffset>3810</wp:posOffset>
            </wp:positionV>
            <wp:extent cx="695325" cy="603250"/>
            <wp:effectExtent l="0" t="0" r="9525" b="6350"/>
            <wp:wrapTopAndBottom/>
            <wp:docPr id="2123743525" name="image1.jpeg" descr="A logo with lion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83498" name="image1.jpeg" descr="A logo with lions and a shield&#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5325" cy="603250"/>
                    </a:xfrm>
                    <a:prstGeom prst="rect">
                      <a:avLst/>
                    </a:prstGeom>
                  </pic:spPr>
                </pic:pic>
              </a:graphicData>
            </a:graphic>
            <wp14:sizeRelH relativeFrom="page">
              <wp14:pctWidth>0</wp14:pctWidth>
            </wp14:sizeRelH>
            <wp14:sizeRelV relativeFrom="page">
              <wp14:pctHeight>0</wp14:pctHeight>
            </wp14:sizeRelV>
          </wp:anchor>
        </w:drawing>
      </w:r>
      <w:r w:rsidRPr="00AC4364">
        <w:rPr>
          <w:rFonts w:eastAsia="Arial"/>
          <w:sz w:val="25"/>
          <w:szCs w:val="25"/>
          <w:rtl/>
          <w:lang w:eastAsia="en-US"/>
        </w:rPr>
        <w:t>مذكرة رقم 086/25</w:t>
      </w:r>
    </w:p>
    <w:p w14:paraId="103EC302" w14:textId="3F05578E" w:rsidR="005D500D" w:rsidRPr="00AC4364" w:rsidRDefault="005D500D" w:rsidP="005D500D">
      <w:pPr>
        <w:widowControl w:val="0"/>
        <w:autoSpaceDE w:val="0"/>
        <w:autoSpaceDN w:val="0"/>
        <w:spacing w:before="1" w:after="500" w:line="252" w:lineRule="auto"/>
        <w:ind w:left="309" w:right="489"/>
        <w:jc w:val="both"/>
        <w:rPr>
          <w:rFonts w:eastAsia="Arial"/>
          <w:sz w:val="25"/>
          <w:szCs w:val="25"/>
          <w:rtl/>
          <w:lang w:eastAsia="en-US"/>
        </w:rPr>
      </w:pPr>
      <w:r w:rsidRPr="005D500D">
        <w:rPr>
          <w:rFonts w:eastAsia="Arial"/>
          <w:sz w:val="25"/>
          <w:szCs w:val="25"/>
          <w:rtl/>
          <w:lang w:eastAsia="en-US"/>
        </w:rPr>
        <w:t>تهدي البعثة الدائمة لجمهورية سنغافورة لدى منظمة التجارة العالمية والمنظمة العالمية للملكية الفكرية (الويبو) أطيب تحياتها إلى الويبو، وبالإشارة إلى تعميم الويبو</w:t>
      </w:r>
      <w:r w:rsidRPr="005D500D">
        <w:rPr>
          <w:rFonts w:eastAsia="Arial"/>
          <w:sz w:val="25"/>
          <w:szCs w:val="25"/>
          <w:lang w:eastAsia="en-US"/>
        </w:rPr>
        <w:t xml:space="preserve"> C.N 4222 </w:t>
      </w:r>
      <w:r w:rsidRPr="005D500D">
        <w:rPr>
          <w:rFonts w:eastAsia="Arial"/>
          <w:sz w:val="25"/>
          <w:szCs w:val="25"/>
          <w:rtl/>
          <w:lang w:eastAsia="en-US"/>
        </w:rPr>
        <w:t>المؤرخ 24 يوليو 2025، تتشرف بإحالة الرسالة المرفقة الموجهة من وزير خارجية جمهورية سنغافورة، الدكتور</w:t>
      </w:r>
      <w:r w:rsidR="00AC4364">
        <w:rPr>
          <w:rFonts w:eastAsia="Arial" w:hint="cs"/>
          <w:sz w:val="25"/>
          <w:szCs w:val="25"/>
          <w:rtl/>
          <w:lang w:eastAsia="en-US"/>
        </w:rPr>
        <w:t> </w:t>
      </w:r>
      <w:r w:rsidRPr="005D500D">
        <w:rPr>
          <w:rFonts w:eastAsia="Arial"/>
          <w:sz w:val="25"/>
          <w:szCs w:val="25"/>
          <w:rtl/>
          <w:lang w:eastAsia="en-US"/>
        </w:rPr>
        <w:t xml:space="preserve">فيفيان بالاكريشنان، الموجهة إلى رئيس لجنة الويبو للتنسيق، سعادة السفير جيمس باكستر، والتي تقدم ترشيح حكومة سنغافورة للسيد دارين تانغ لمنصب المدير العام للويبو في الانتخابات </w:t>
      </w:r>
      <w:r w:rsidR="00763908">
        <w:rPr>
          <w:rFonts w:eastAsia="Arial" w:hint="cs"/>
          <w:sz w:val="25"/>
          <w:szCs w:val="25"/>
          <w:rtl/>
          <w:lang w:eastAsia="en-US"/>
        </w:rPr>
        <w:t>التي ستجرى</w:t>
      </w:r>
      <w:r w:rsidRPr="005D500D">
        <w:rPr>
          <w:rFonts w:eastAsia="Arial"/>
          <w:sz w:val="25"/>
          <w:szCs w:val="25"/>
          <w:rtl/>
          <w:lang w:eastAsia="en-US"/>
        </w:rPr>
        <w:t xml:space="preserve"> في فبراير 2026</w:t>
      </w:r>
      <w:r w:rsidRPr="005D500D">
        <w:rPr>
          <w:rFonts w:eastAsia="Arial"/>
          <w:sz w:val="25"/>
          <w:szCs w:val="25"/>
          <w:lang w:eastAsia="en-US"/>
        </w:rPr>
        <w:t>.</w:t>
      </w:r>
    </w:p>
    <w:p w14:paraId="14173778" w14:textId="29710F2C" w:rsidR="005D500D" w:rsidRPr="005D500D" w:rsidRDefault="005D500D" w:rsidP="005D500D">
      <w:pPr>
        <w:widowControl w:val="0"/>
        <w:autoSpaceDE w:val="0"/>
        <w:autoSpaceDN w:val="0"/>
        <w:spacing w:before="1" w:after="500" w:line="252" w:lineRule="auto"/>
        <w:ind w:left="309" w:right="489"/>
        <w:jc w:val="both"/>
        <w:rPr>
          <w:rFonts w:eastAsia="Arial"/>
          <w:sz w:val="25"/>
          <w:szCs w:val="25"/>
          <w:lang w:eastAsia="en-US"/>
        </w:rPr>
      </w:pPr>
      <w:r w:rsidRPr="005D500D">
        <w:rPr>
          <w:rFonts w:eastAsia="Arial"/>
          <w:sz w:val="25"/>
          <w:szCs w:val="25"/>
          <w:rtl/>
          <w:lang w:eastAsia="en-US"/>
        </w:rPr>
        <w:t>وت</w:t>
      </w:r>
      <w:r w:rsidR="0068430C">
        <w:rPr>
          <w:rFonts w:eastAsia="Arial" w:hint="cs"/>
          <w:sz w:val="25"/>
          <w:szCs w:val="25"/>
          <w:rtl/>
          <w:lang w:eastAsia="en-US"/>
        </w:rPr>
        <w:t>نتهز</w:t>
      </w:r>
      <w:r w:rsidRPr="005D500D">
        <w:rPr>
          <w:rFonts w:eastAsia="Arial"/>
          <w:sz w:val="25"/>
          <w:szCs w:val="25"/>
          <w:rtl/>
          <w:lang w:eastAsia="en-US"/>
        </w:rPr>
        <w:t xml:space="preserve"> البعثة الدائمة لجمهورية سنغافورة لدى منظمة التجارة العالمية والويبو هذه الفرصة لتجدد للويبو تقديرها العميق</w:t>
      </w:r>
      <w:r w:rsidRPr="005D500D">
        <w:rPr>
          <w:rFonts w:eastAsia="Arial"/>
          <w:sz w:val="25"/>
          <w:szCs w:val="25"/>
          <w:lang w:eastAsia="en-US"/>
        </w:rPr>
        <w:t>.</w:t>
      </w:r>
    </w:p>
    <w:p w14:paraId="1EAD0501" w14:textId="59FE5173" w:rsidR="005D500D" w:rsidRPr="005D500D" w:rsidRDefault="00AC4364" w:rsidP="00AC4364">
      <w:pPr>
        <w:widowControl w:val="0"/>
        <w:autoSpaceDE w:val="0"/>
        <w:autoSpaceDN w:val="0"/>
        <w:spacing w:before="1" w:after="240" w:line="252" w:lineRule="auto"/>
        <w:ind w:left="302" w:right="490"/>
        <w:jc w:val="both"/>
        <w:rPr>
          <w:rFonts w:ascii="Calibri" w:eastAsia="Arial" w:hAnsi="Calibri"/>
          <w:sz w:val="25"/>
          <w:szCs w:val="25"/>
          <w:lang w:eastAsia="en-US"/>
        </w:rPr>
      </w:pPr>
      <w:r w:rsidRPr="00763908">
        <w:rPr>
          <w:rFonts w:ascii="Calibri" w:eastAsia="Arial" w:hAnsi="Calibri" w:hint="cs"/>
          <w:sz w:val="25"/>
          <w:szCs w:val="25"/>
          <w:rtl/>
          <w:lang w:eastAsia="en-US"/>
        </w:rPr>
        <w:t>جنيف</w:t>
      </w:r>
    </w:p>
    <w:p w14:paraId="6EA5BC5F" w14:textId="38BF86D1" w:rsidR="005D500D" w:rsidRPr="005D500D" w:rsidRDefault="005D500D" w:rsidP="00AC4364">
      <w:pPr>
        <w:widowControl w:val="0"/>
        <w:autoSpaceDE w:val="0"/>
        <w:autoSpaceDN w:val="0"/>
        <w:spacing w:before="1" w:after="500" w:line="252" w:lineRule="auto"/>
        <w:ind w:left="302" w:right="490"/>
        <w:jc w:val="both"/>
        <w:rPr>
          <w:rFonts w:ascii="Calibri" w:eastAsia="Arial" w:hAnsi="Calibri"/>
          <w:sz w:val="25"/>
          <w:szCs w:val="25"/>
          <w:lang w:eastAsia="en-US"/>
        </w:rPr>
      </w:pPr>
      <w:r w:rsidRPr="005D500D">
        <w:rPr>
          <w:rFonts w:ascii="Calibri" w:eastAsia="Arial" w:hAnsi="Calibri"/>
          <w:noProof/>
          <w:sz w:val="25"/>
          <w:szCs w:val="25"/>
          <w:lang w:eastAsia="en-US"/>
        </w:rPr>
        <w:drawing>
          <wp:anchor distT="0" distB="0" distL="114300" distR="114300" simplePos="0" relativeHeight="251665408" behindDoc="0" locked="0" layoutInCell="1" allowOverlap="1" wp14:anchorId="58D1E9E5" wp14:editId="24B92220">
            <wp:simplePos x="0" y="0"/>
            <wp:positionH relativeFrom="column">
              <wp:posOffset>300990</wp:posOffset>
            </wp:positionH>
            <wp:positionV relativeFrom="paragraph">
              <wp:posOffset>285750</wp:posOffset>
            </wp:positionV>
            <wp:extent cx="1666875" cy="1019175"/>
            <wp:effectExtent l="0" t="0" r="9525" b="9525"/>
            <wp:wrapTopAndBottom/>
            <wp:docPr id="1025313639" name="Picture 1" descr="A black and white circular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13639" name="Picture 1" descr="A black and white circular stamp&#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666875" cy="1019175"/>
                    </a:xfrm>
                    <a:prstGeom prst="rect">
                      <a:avLst/>
                    </a:prstGeom>
                  </pic:spPr>
                </pic:pic>
              </a:graphicData>
            </a:graphic>
            <wp14:sizeRelH relativeFrom="page">
              <wp14:pctWidth>0</wp14:pctWidth>
            </wp14:sizeRelH>
            <wp14:sizeRelV relativeFrom="page">
              <wp14:pctHeight>0</wp14:pctHeight>
            </wp14:sizeRelV>
          </wp:anchor>
        </w:drawing>
      </w:r>
      <w:r w:rsidR="00AC4364" w:rsidRPr="00763908">
        <w:rPr>
          <w:rFonts w:ascii="Calibri" w:eastAsia="Arial" w:hAnsi="Calibri"/>
          <w:sz w:val="25"/>
          <w:szCs w:val="25"/>
          <w:lang w:eastAsia="en-US"/>
        </w:rPr>
        <w:t>24</w:t>
      </w:r>
      <w:r w:rsidR="00AC4364" w:rsidRPr="00763908">
        <w:rPr>
          <w:rFonts w:ascii="Calibri" w:eastAsia="Arial" w:hAnsi="Calibri" w:hint="cs"/>
          <w:sz w:val="25"/>
          <w:szCs w:val="25"/>
          <w:rtl/>
          <w:lang w:eastAsia="en-US"/>
        </w:rPr>
        <w:t xml:space="preserve"> </w:t>
      </w:r>
      <w:r w:rsidR="00AC4364" w:rsidRPr="00763908">
        <w:rPr>
          <w:rFonts w:ascii="Calibri" w:eastAsia="Arial" w:hAnsi="Calibri"/>
          <w:sz w:val="25"/>
          <w:szCs w:val="25"/>
          <w:rtl/>
          <w:lang w:eastAsia="en-US"/>
        </w:rPr>
        <w:t>يوليو 2025</w:t>
      </w:r>
    </w:p>
    <w:p w14:paraId="67386D83" w14:textId="3BD50FA0" w:rsidR="005D500D" w:rsidRPr="005D500D" w:rsidRDefault="00AC4364" w:rsidP="00AC4364">
      <w:pPr>
        <w:widowControl w:val="0"/>
        <w:autoSpaceDE w:val="0"/>
        <w:autoSpaceDN w:val="0"/>
        <w:spacing w:before="240" w:after="220" w:line="252" w:lineRule="auto"/>
        <w:ind w:left="302" w:right="490"/>
        <w:jc w:val="both"/>
        <w:rPr>
          <w:rFonts w:ascii="Calibri" w:eastAsia="Arial" w:hAnsi="Calibri"/>
          <w:sz w:val="25"/>
          <w:szCs w:val="25"/>
          <w:lang w:eastAsia="en-US"/>
        </w:rPr>
      </w:pPr>
      <w:r w:rsidRPr="00763908">
        <w:rPr>
          <w:rFonts w:ascii="Calibri" w:eastAsia="Arial" w:hAnsi="Calibri"/>
          <w:sz w:val="25"/>
          <w:szCs w:val="25"/>
          <w:rtl/>
          <w:lang w:eastAsia="en-US"/>
        </w:rPr>
        <w:t>المنظمة العالمية للملكية الفكرية</w:t>
      </w:r>
    </w:p>
    <w:p w14:paraId="21B212BB" w14:textId="2319C6F0" w:rsidR="005D500D" w:rsidRPr="00763908" w:rsidRDefault="00AC4364" w:rsidP="00AC4364">
      <w:pPr>
        <w:widowControl w:val="0"/>
        <w:autoSpaceDE w:val="0"/>
        <w:autoSpaceDN w:val="0"/>
        <w:spacing w:before="240" w:after="500" w:line="252" w:lineRule="auto"/>
        <w:ind w:left="302" w:right="490"/>
        <w:jc w:val="both"/>
        <w:rPr>
          <w:rFonts w:ascii="Calibri" w:eastAsia="Arial" w:hAnsi="Calibri"/>
          <w:sz w:val="25"/>
          <w:szCs w:val="25"/>
          <w:rtl/>
          <w:lang w:eastAsia="en-US"/>
        </w:rPr>
      </w:pPr>
      <w:r w:rsidRPr="00763908">
        <w:rPr>
          <w:rFonts w:ascii="Calibri" w:eastAsia="Arial" w:hAnsi="Calibri" w:hint="cs"/>
          <w:sz w:val="25"/>
          <w:szCs w:val="25"/>
          <w:rtl/>
          <w:lang w:eastAsia="en-US"/>
        </w:rPr>
        <w:t>مرفق طيّه</w:t>
      </w:r>
    </w:p>
    <w:p w14:paraId="78C21915" w14:textId="78EF5F9A" w:rsidR="004E0039" w:rsidRDefault="004E0039">
      <w:pPr>
        <w:bidi w:val="0"/>
        <w:rPr>
          <w:rtl/>
          <w:lang w:bidi="ar-DZ"/>
        </w:rPr>
      </w:pPr>
      <w:r>
        <w:rPr>
          <w:rtl/>
          <w:lang w:bidi="ar-DZ"/>
        </w:rPr>
        <w:br w:type="page"/>
      </w:r>
    </w:p>
    <w:p w14:paraId="2B756FEC" w14:textId="77777777" w:rsidR="004E0039" w:rsidRPr="004E0039" w:rsidRDefault="004E0039" w:rsidP="004E0039">
      <w:pPr>
        <w:widowControl w:val="0"/>
        <w:autoSpaceDE w:val="0"/>
        <w:autoSpaceDN w:val="0"/>
        <w:ind w:left="3708"/>
        <w:rPr>
          <w:rFonts w:ascii="Times New Roman" w:eastAsia="Arial" w:cs="Arial"/>
          <w:bCs/>
          <w:sz w:val="20"/>
          <w:szCs w:val="24"/>
          <w:rtl/>
          <w:lang w:eastAsia="en-US"/>
        </w:rPr>
      </w:pPr>
      <w:r w:rsidRPr="004E0039">
        <w:rPr>
          <w:rFonts w:ascii="Times New Roman" w:eastAsia="Arial" w:cs="Arial" w:hint="cs"/>
          <w:bCs/>
          <w:noProof/>
          <w:sz w:val="20"/>
          <w:szCs w:val="24"/>
          <w:rtl/>
          <w:lang w:eastAsia="en-US"/>
        </w:rPr>
        <w:lastRenderedPageBreak/>
        <w:drawing>
          <wp:inline distT="0" distB="0" distL="0" distR="0" wp14:anchorId="14B264DC" wp14:editId="63B99F7F">
            <wp:extent cx="695874" cy="603503"/>
            <wp:effectExtent l="0" t="0" r="0" b="0"/>
            <wp:docPr id="1" name="image1.jpeg" descr="A logo with lion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with lions and a shield&#10;&#10;AI-generated content may be incorrect."/>
                    <pic:cNvPicPr/>
                  </pic:nvPicPr>
                  <pic:blipFill>
                    <a:blip r:embed="rId20" cstate="print"/>
                    <a:stretch>
                      <a:fillRect/>
                    </a:stretch>
                  </pic:blipFill>
                  <pic:spPr>
                    <a:xfrm>
                      <a:off x="0" y="0"/>
                      <a:ext cx="695874" cy="603503"/>
                    </a:xfrm>
                    <a:prstGeom prst="rect">
                      <a:avLst/>
                    </a:prstGeom>
                  </pic:spPr>
                </pic:pic>
              </a:graphicData>
            </a:graphic>
          </wp:inline>
        </w:drawing>
      </w:r>
    </w:p>
    <w:p w14:paraId="53537837" w14:textId="77777777" w:rsidR="004E0039" w:rsidRPr="004E0039" w:rsidRDefault="004E0039" w:rsidP="004E0039">
      <w:pPr>
        <w:widowControl w:val="0"/>
        <w:tabs>
          <w:tab w:val="left" w:pos="484"/>
          <w:tab w:val="left" w:pos="2565"/>
        </w:tabs>
        <w:autoSpaceDE w:val="0"/>
        <w:autoSpaceDN w:val="0"/>
        <w:spacing w:before="120"/>
        <w:ind w:right="44"/>
        <w:jc w:val="center"/>
        <w:rPr>
          <w:rFonts w:ascii="Calibri" w:eastAsia="Arial" w:hAnsi="Calibri"/>
          <w:sz w:val="24"/>
          <w:szCs w:val="24"/>
          <w:rtl/>
          <w:lang w:eastAsia="en-US"/>
        </w:rPr>
      </w:pPr>
      <w:r w:rsidRPr="004E0039">
        <w:rPr>
          <w:rFonts w:ascii="Calibri" w:eastAsia="Arial" w:hAnsi="Calibri"/>
          <w:color w:val="757C82"/>
          <w:sz w:val="24"/>
          <w:szCs w:val="24"/>
          <w:rtl/>
          <w:lang w:eastAsia="en-US"/>
        </w:rPr>
        <w:t>وزارة الخارجية</w:t>
      </w:r>
    </w:p>
    <w:p w14:paraId="4437BAC2" w14:textId="77777777" w:rsidR="004E0039" w:rsidRPr="004E0039" w:rsidRDefault="004E0039" w:rsidP="004E0039">
      <w:pPr>
        <w:widowControl w:val="0"/>
        <w:autoSpaceDE w:val="0"/>
        <w:autoSpaceDN w:val="0"/>
        <w:spacing w:before="67"/>
        <w:ind w:right="50"/>
        <w:jc w:val="center"/>
        <w:rPr>
          <w:rFonts w:ascii="Calibri" w:eastAsia="Arial" w:hAnsi="Calibri"/>
          <w:sz w:val="24"/>
          <w:szCs w:val="24"/>
          <w:rtl/>
          <w:lang w:eastAsia="en-US"/>
        </w:rPr>
      </w:pPr>
      <w:r w:rsidRPr="004E0039">
        <w:rPr>
          <w:rFonts w:ascii="Calibri" w:eastAsia="Arial" w:hAnsi="Calibri"/>
          <w:color w:val="E68072"/>
          <w:sz w:val="24"/>
          <w:szCs w:val="24"/>
          <w:rtl/>
          <w:lang w:eastAsia="en-US"/>
        </w:rPr>
        <w:t>سنغافورة</w:t>
      </w:r>
    </w:p>
    <w:p w14:paraId="29048A15" w14:textId="77777777" w:rsidR="004E0039" w:rsidRPr="004E0039" w:rsidRDefault="004E0039" w:rsidP="004E0039">
      <w:pPr>
        <w:widowControl w:val="0"/>
        <w:autoSpaceDE w:val="0"/>
        <w:autoSpaceDN w:val="0"/>
        <w:rPr>
          <w:rFonts w:ascii="Calibri" w:eastAsia="Arial" w:hAnsi="Calibri"/>
          <w:bCs/>
          <w:sz w:val="20"/>
          <w:szCs w:val="24"/>
          <w:lang w:eastAsia="en-US"/>
        </w:rPr>
      </w:pPr>
    </w:p>
    <w:p w14:paraId="2E3206CB" w14:textId="77777777" w:rsidR="004E0039" w:rsidRPr="004E0039" w:rsidRDefault="004E0039" w:rsidP="004E0039">
      <w:pPr>
        <w:widowControl w:val="0"/>
        <w:autoSpaceDE w:val="0"/>
        <w:autoSpaceDN w:val="0"/>
        <w:rPr>
          <w:rFonts w:ascii="Calibri" w:eastAsia="Arial" w:hAnsi="Calibri"/>
          <w:bCs/>
          <w:sz w:val="20"/>
          <w:szCs w:val="24"/>
          <w:lang w:eastAsia="en-US"/>
        </w:rPr>
      </w:pPr>
    </w:p>
    <w:p w14:paraId="503B784E" w14:textId="77777777" w:rsidR="004E0039" w:rsidRPr="004E0039" w:rsidRDefault="004E0039" w:rsidP="004E0039">
      <w:pPr>
        <w:widowControl w:val="0"/>
        <w:autoSpaceDE w:val="0"/>
        <w:autoSpaceDN w:val="0"/>
        <w:spacing w:before="10"/>
        <w:rPr>
          <w:rFonts w:ascii="Calibri" w:eastAsia="Arial" w:hAnsi="Calibri"/>
          <w:bCs/>
          <w:sz w:val="16"/>
          <w:szCs w:val="24"/>
          <w:lang w:eastAsia="en-US"/>
        </w:rPr>
      </w:pPr>
    </w:p>
    <w:p w14:paraId="14832B05" w14:textId="77777777" w:rsidR="004E0039" w:rsidRPr="004E0039" w:rsidRDefault="004E0039" w:rsidP="004E0039">
      <w:pPr>
        <w:widowControl w:val="0"/>
        <w:autoSpaceDE w:val="0"/>
        <w:autoSpaceDN w:val="0"/>
        <w:spacing w:before="94"/>
        <w:ind w:right="113"/>
        <w:jc w:val="right"/>
        <w:rPr>
          <w:rFonts w:ascii="Calibri" w:eastAsia="Arial" w:hAnsi="Calibri"/>
          <w:sz w:val="20"/>
          <w:szCs w:val="28"/>
          <w:rtl/>
          <w:lang w:eastAsia="en-US"/>
        </w:rPr>
      </w:pPr>
      <w:r w:rsidRPr="004E0039">
        <w:rPr>
          <w:rFonts w:ascii="Calibri" w:eastAsia="Arial" w:hAnsi="Calibri"/>
          <w:color w:val="B5BAB8"/>
          <w:sz w:val="20"/>
          <w:szCs w:val="20"/>
          <w:rtl/>
          <w:lang w:eastAsia="en-US"/>
        </w:rPr>
        <w:t>الوزير</w:t>
      </w:r>
    </w:p>
    <w:p w14:paraId="07161AC3" w14:textId="77777777" w:rsidR="004E0039" w:rsidRPr="004E0039" w:rsidRDefault="004E0039" w:rsidP="004E0039">
      <w:pPr>
        <w:widowControl w:val="0"/>
        <w:autoSpaceDE w:val="0"/>
        <w:autoSpaceDN w:val="0"/>
        <w:rPr>
          <w:rFonts w:ascii="Calibri" w:eastAsia="Arial" w:hAnsi="Calibri"/>
          <w:bCs/>
          <w:sz w:val="20"/>
          <w:szCs w:val="24"/>
          <w:lang w:eastAsia="en-US"/>
        </w:rPr>
      </w:pPr>
    </w:p>
    <w:p w14:paraId="760D6A4D" w14:textId="77777777" w:rsidR="004E0039" w:rsidRPr="004E0039" w:rsidRDefault="004E0039" w:rsidP="004E0039">
      <w:pPr>
        <w:widowControl w:val="0"/>
        <w:autoSpaceDE w:val="0"/>
        <w:autoSpaceDN w:val="0"/>
        <w:rPr>
          <w:rFonts w:ascii="Calibri" w:eastAsia="Arial" w:hAnsi="Calibri"/>
          <w:bCs/>
          <w:sz w:val="20"/>
          <w:szCs w:val="24"/>
          <w:lang w:eastAsia="en-US"/>
        </w:rPr>
      </w:pPr>
    </w:p>
    <w:p w14:paraId="7BB40667" w14:textId="77777777" w:rsidR="004E0039" w:rsidRPr="004E0039" w:rsidRDefault="004E0039" w:rsidP="004E0039">
      <w:pPr>
        <w:widowControl w:val="0"/>
        <w:autoSpaceDE w:val="0"/>
        <w:autoSpaceDN w:val="0"/>
        <w:spacing w:before="6"/>
        <w:rPr>
          <w:rFonts w:ascii="Calibri" w:eastAsia="Arial" w:hAnsi="Calibri"/>
          <w:bCs/>
          <w:sz w:val="21"/>
          <w:szCs w:val="24"/>
          <w:lang w:eastAsia="en-US"/>
        </w:rPr>
      </w:pPr>
    </w:p>
    <w:p w14:paraId="44669621" w14:textId="77777777" w:rsidR="004E0039" w:rsidRPr="004E0039" w:rsidRDefault="004E0039" w:rsidP="004E0039">
      <w:pPr>
        <w:widowControl w:val="0"/>
        <w:autoSpaceDE w:val="0"/>
        <w:autoSpaceDN w:val="0"/>
        <w:spacing w:before="90"/>
        <w:ind w:left="324"/>
        <w:rPr>
          <w:rFonts w:ascii="Calibri" w:eastAsia="Arial" w:hAnsi="Calibri"/>
          <w:sz w:val="25"/>
          <w:rtl/>
          <w:lang w:eastAsia="en-US"/>
        </w:rPr>
      </w:pPr>
      <w:r w:rsidRPr="004E0039">
        <w:rPr>
          <w:rFonts w:ascii="Calibri" w:eastAsia="Arial" w:hAnsi="Calibri"/>
          <w:color w:val="4B4F44"/>
          <w:sz w:val="25"/>
          <w:szCs w:val="25"/>
          <w:rtl/>
          <w:lang w:eastAsia="en-US"/>
        </w:rPr>
        <w:t>24 يوليو 2025</w:t>
      </w:r>
    </w:p>
    <w:p w14:paraId="2E9A3B71" w14:textId="77777777" w:rsidR="004E0039" w:rsidRPr="004E0039" w:rsidRDefault="004E0039" w:rsidP="004E0039">
      <w:pPr>
        <w:widowControl w:val="0"/>
        <w:autoSpaceDE w:val="0"/>
        <w:autoSpaceDN w:val="0"/>
        <w:spacing w:line="252" w:lineRule="auto"/>
        <w:ind w:left="316" w:right="4151" w:firstLine="9"/>
        <w:rPr>
          <w:rFonts w:ascii="Calibri" w:eastAsia="Arial" w:hAnsi="Calibri"/>
          <w:color w:val="4B4F44"/>
          <w:sz w:val="25"/>
          <w:szCs w:val="25"/>
          <w:rtl/>
          <w:lang w:eastAsia="en-US"/>
        </w:rPr>
      </w:pPr>
      <w:r w:rsidRPr="004E0039">
        <w:rPr>
          <w:rFonts w:ascii="Calibri" w:eastAsia="Arial" w:hAnsi="Calibri"/>
          <w:color w:val="4B4F44"/>
          <w:sz w:val="25"/>
          <w:szCs w:val="25"/>
          <w:rtl/>
          <w:lang w:eastAsia="en-US"/>
        </w:rPr>
        <w:t>سعادة السفير السيد جيمس باكستر، رئيس لجنة الويبو للتنسيق</w:t>
      </w:r>
      <w:r w:rsidRPr="004E0039">
        <w:rPr>
          <w:rFonts w:ascii="Calibri" w:eastAsia="Arial" w:hAnsi="Calibri"/>
          <w:color w:val="4B4F44"/>
          <w:sz w:val="25"/>
          <w:szCs w:val="25"/>
          <w:rtl/>
          <w:lang w:eastAsia="en-US"/>
        </w:rPr>
        <w:br/>
      </w:r>
      <w:r w:rsidRPr="004E0039">
        <w:rPr>
          <w:rFonts w:ascii="Times New Roman" w:eastAsia="Arial" w:cs="Arial"/>
          <w:color w:val="4B4F44"/>
          <w:sz w:val="25"/>
          <w:szCs w:val="25"/>
          <w:lang w:eastAsia="en-US"/>
        </w:rPr>
        <w:t>34 Chemin des Colombettes</w:t>
      </w:r>
    </w:p>
    <w:p w14:paraId="6DE73484" w14:textId="77777777" w:rsidR="004E0039" w:rsidRPr="004E0039" w:rsidRDefault="004E0039" w:rsidP="004E0039">
      <w:pPr>
        <w:widowControl w:val="0"/>
        <w:autoSpaceDE w:val="0"/>
        <w:autoSpaceDN w:val="0"/>
        <w:spacing w:before="2" w:line="250" w:lineRule="auto"/>
        <w:ind w:left="317" w:right="4349"/>
        <w:rPr>
          <w:rFonts w:ascii="Times New Roman" w:eastAsia="Arial" w:cs="Arial"/>
          <w:color w:val="4B4F44"/>
          <w:sz w:val="25"/>
          <w:szCs w:val="25"/>
          <w:lang w:eastAsia="en-US"/>
        </w:rPr>
      </w:pPr>
      <w:r w:rsidRPr="004E0039">
        <w:rPr>
          <w:rFonts w:ascii="Times New Roman" w:eastAsia="Arial" w:cs="Arial"/>
          <w:color w:val="4B4F44"/>
          <w:sz w:val="25"/>
          <w:szCs w:val="25"/>
          <w:lang w:eastAsia="en-US"/>
        </w:rPr>
        <w:t>CH 1211 Geneva 20</w:t>
      </w:r>
    </w:p>
    <w:p w14:paraId="59D69D52" w14:textId="77777777" w:rsidR="004E0039" w:rsidRPr="004E0039" w:rsidRDefault="004E0039" w:rsidP="004E0039">
      <w:pPr>
        <w:widowControl w:val="0"/>
        <w:autoSpaceDE w:val="0"/>
        <w:autoSpaceDN w:val="0"/>
        <w:spacing w:before="2" w:after="500" w:line="249" w:lineRule="auto"/>
        <w:ind w:left="317" w:right="4345" w:hanging="1"/>
        <w:rPr>
          <w:rFonts w:ascii="Times New Roman" w:eastAsia="Arial" w:cs="Arial"/>
          <w:sz w:val="25"/>
          <w:rtl/>
          <w:lang w:eastAsia="en-US"/>
        </w:rPr>
      </w:pPr>
      <w:r w:rsidRPr="004E0039">
        <w:rPr>
          <w:rFonts w:ascii="Times New Roman" w:eastAsia="Arial" w:cs="Arial"/>
          <w:color w:val="4B4F44"/>
          <w:sz w:val="25"/>
          <w:szCs w:val="25"/>
          <w:lang w:eastAsia="en-US"/>
        </w:rPr>
        <w:t>SWITZ</w:t>
      </w:r>
      <w:r w:rsidRPr="004E0039">
        <w:rPr>
          <w:rFonts w:ascii="Times New Roman" w:eastAsia="Arial" w:cs="Arial"/>
          <w:color w:val="676962"/>
          <w:sz w:val="25"/>
          <w:szCs w:val="25"/>
          <w:lang w:eastAsia="en-US"/>
        </w:rPr>
        <w:t>E</w:t>
      </w:r>
      <w:r w:rsidRPr="004E0039">
        <w:rPr>
          <w:rFonts w:ascii="Times New Roman" w:eastAsia="Arial" w:cs="Arial"/>
          <w:color w:val="4B4F44"/>
          <w:sz w:val="25"/>
          <w:szCs w:val="25"/>
          <w:lang w:eastAsia="en-US"/>
        </w:rPr>
        <w:t>RLAND</w:t>
      </w:r>
    </w:p>
    <w:p w14:paraId="195E25E3" w14:textId="77777777" w:rsidR="004E0039" w:rsidRPr="004E0039" w:rsidRDefault="004E0039" w:rsidP="004E0039">
      <w:pPr>
        <w:widowControl w:val="0"/>
        <w:autoSpaceDE w:val="0"/>
        <w:autoSpaceDN w:val="0"/>
        <w:spacing w:after="500"/>
        <w:ind w:left="316"/>
        <w:rPr>
          <w:rFonts w:ascii="Calibri" w:eastAsia="Arial" w:hAnsi="Calibri"/>
          <w:color w:val="4B4F44"/>
          <w:sz w:val="25"/>
          <w:szCs w:val="25"/>
          <w:rtl/>
          <w:lang w:eastAsia="en-US"/>
        </w:rPr>
      </w:pPr>
      <w:r w:rsidRPr="004E0039">
        <w:rPr>
          <w:rFonts w:ascii="Calibri" w:eastAsia="Arial" w:hAnsi="Calibri"/>
          <w:color w:val="4B4F44"/>
          <w:sz w:val="25"/>
          <w:szCs w:val="25"/>
          <w:rtl/>
          <w:lang w:eastAsia="en-US"/>
        </w:rPr>
        <w:t>صاحب السعادة،</w:t>
      </w:r>
    </w:p>
    <w:p w14:paraId="4BE039CD" w14:textId="77777777" w:rsidR="004E0039" w:rsidRPr="004E0039" w:rsidRDefault="004E0039" w:rsidP="004E0039">
      <w:pPr>
        <w:widowControl w:val="0"/>
        <w:autoSpaceDE w:val="0"/>
        <w:autoSpaceDN w:val="0"/>
        <w:spacing w:before="1" w:after="500" w:line="252" w:lineRule="auto"/>
        <w:ind w:left="309" w:right="489" w:firstLine="1065"/>
        <w:jc w:val="both"/>
        <w:rPr>
          <w:rFonts w:ascii="Calibri" w:eastAsia="Arial" w:hAnsi="Calibri"/>
          <w:color w:val="4B4F44"/>
          <w:sz w:val="25"/>
          <w:szCs w:val="25"/>
          <w:rtl/>
          <w:lang w:eastAsia="en-US"/>
        </w:rPr>
      </w:pPr>
      <w:r w:rsidRPr="004E0039">
        <w:rPr>
          <w:rFonts w:ascii="Calibri" w:eastAsia="Arial" w:hAnsi="Calibri"/>
          <w:color w:val="4B4F44"/>
          <w:sz w:val="25"/>
          <w:szCs w:val="25"/>
          <w:rtl/>
          <w:lang w:eastAsia="en-US"/>
        </w:rPr>
        <w:t>أكتب إليكم لترشيح السيد دارين تانغ رسمياً كمرشح سنغافورة لمنصب المدير العام للمنظمة العالمية للملكية الفكرية (الويبو) في الانتخابات التي ستجرى في فبراير 2026.</w:t>
      </w:r>
    </w:p>
    <w:p w14:paraId="74163A1F" w14:textId="77777777" w:rsidR="004E0039" w:rsidRPr="004E0039" w:rsidRDefault="004E0039" w:rsidP="004E0039">
      <w:pPr>
        <w:widowControl w:val="0"/>
        <w:autoSpaceDE w:val="0"/>
        <w:autoSpaceDN w:val="0"/>
        <w:spacing w:before="1" w:after="500" w:line="252" w:lineRule="auto"/>
        <w:ind w:left="309" w:right="489" w:firstLine="1065"/>
        <w:jc w:val="both"/>
        <w:rPr>
          <w:rFonts w:ascii="Calibri" w:eastAsia="Arial" w:hAnsi="Calibri"/>
          <w:color w:val="4B4F44"/>
          <w:sz w:val="25"/>
          <w:szCs w:val="25"/>
          <w:rtl/>
          <w:lang w:eastAsia="en-US"/>
        </w:rPr>
      </w:pPr>
      <w:r w:rsidRPr="004E0039">
        <w:rPr>
          <w:rFonts w:ascii="Calibri" w:eastAsia="Arial" w:hAnsi="Calibri"/>
          <w:color w:val="4B4F44"/>
          <w:sz w:val="25"/>
          <w:szCs w:val="25"/>
          <w:rtl/>
          <w:lang w:eastAsia="en-US"/>
        </w:rPr>
        <w:t>وتدعم حكومة سنغافورة ترشيح السيد تانغ لولاية ثانية (2026-2032) دعماً كاملاً. فمنذ تعيينه مديراً عاماً للويبو في عام 2020، اضطلع السيد تانغ بتحويل المنظمة وتعزيز النظام الإيكولوجي العالمي للملكية الفكرية وذلك بتسخير الملكية الفكرية كعامل محفز للابتكار والإبداع والنمو الاقتصادي والتنمية الاجتماعية في كل دولة عضو.</w:t>
      </w:r>
    </w:p>
    <w:p w14:paraId="13C0B080" w14:textId="77777777" w:rsidR="004E0039" w:rsidRPr="004E0039" w:rsidRDefault="004E0039" w:rsidP="004E0039">
      <w:pPr>
        <w:widowControl w:val="0"/>
        <w:autoSpaceDE w:val="0"/>
        <w:autoSpaceDN w:val="0"/>
        <w:spacing w:line="252" w:lineRule="auto"/>
        <w:ind w:left="302" w:right="492" w:firstLine="1067"/>
        <w:jc w:val="both"/>
        <w:rPr>
          <w:rFonts w:ascii="Calibri" w:eastAsia="Arial" w:hAnsi="Calibri"/>
          <w:color w:val="4B4F44"/>
          <w:sz w:val="25"/>
          <w:szCs w:val="25"/>
          <w:rtl/>
          <w:lang w:eastAsia="en-US"/>
        </w:rPr>
      </w:pPr>
      <w:r w:rsidRPr="004E0039">
        <w:rPr>
          <w:rFonts w:ascii="Calibri" w:eastAsia="Arial" w:hAnsi="Calibri"/>
          <w:color w:val="4B4F44"/>
          <w:sz w:val="25"/>
          <w:szCs w:val="25"/>
          <w:rtl/>
          <w:lang w:eastAsia="en-US"/>
        </w:rPr>
        <w:t>وتحت قيادته، نظمت الويبو بنجاح مؤتمرين دبلوماسيين في عام 2024، اختتما باعتماد معاهدة الويبو بشأن الملكية الفكرية والموارد الوراثية والمعارف التقليدية المرتبطة بها</w:t>
      </w:r>
      <w:r w:rsidRPr="004E0039">
        <w:rPr>
          <w:rFonts w:ascii="Calibri" w:eastAsia="Arial" w:hAnsi="Calibri" w:hint="cs"/>
          <w:color w:val="4B4F44"/>
          <w:sz w:val="25"/>
          <w:szCs w:val="25"/>
          <w:rtl/>
          <w:lang w:eastAsia="en-US"/>
        </w:rPr>
        <w:t xml:space="preserve"> (</w:t>
      </w:r>
      <w:r w:rsidRPr="004E0039">
        <w:rPr>
          <w:rFonts w:ascii="Calibri" w:eastAsia="Arial" w:hAnsi="Calibri"/>
          <w:color w:val="4B4F44"/>
          <w:sz w:val="25"/>
          <w:szCs w:val="25"/>
          <w:lang w:eastAsia="en-US"/>
        </w:rPr>
        <w:t>GRATK</w:t>
      </w:r>
      <w:r w:rsidRPr="004E0039">
        <w:rPr>
          <w:rFonts w:ascii="Calibri" w:eastAsia="Arial" w:hAnsi="Calibri" w:hint="cs"/>
          <w:color w:val="4B4F44"/>
          <w:sz w:val="25"/>
          <w:szCs w:val="25"/>
          <w:rtl/>
          <w:lang w:eastAsia="en-US"/>
        </w:rPr>
        <w:t xml:space="preserve">) </w:t>
      </w:r>
      <w:r w:rsidRPr="004E0039">
        <w:rPr>
          <w:rFonts w:ascii="Calibri" w:eastAsia="Arial" w:hAnsi="Calibri"/>
          <w:color w:val="4B4F44"/>
          <w:sz w:val="25"/>
          <w:szCs w:val="25"/>
          <w:rtl/>
          <w:lang w:eastAsia="en-US"/>
        </w:rPr>
        <w:t>ومعاهدة الرياض لقانون التصاميم</w:t>
      </w:r>
      <w:r w:rsidRPr="004E0039">
        <w:rPr>
          <w:rFonts w:ascii="Calibri" w:eastAsia="Arial" w:hAnsi="Calibri" w:hint="cs"/>
          <w:color w:val="4B4F44"/>
          <w:sz w:val="25"/>
          <w:szCs w:val="25"/>
          <w:rtl/>
          <w:lang w:eastAsia="en-US"/>
        </w:rPr>
        <w:t xml:space="preserve"> (</w:t>
      </w:r>
      <w:r w:rsidRPr="004E0039">
        <w:rPr>
          <w:rFonts w:ascii="Calibri" w:eastAsia="Arial" w:hAnsi="Calibri"/>
          <w:color w:val="4B4F44"/>
          <w:sz w:val="25"/>
          <w:szCs w:val="25"/>
          <w:lang w:eastAsia="en-US"/>
        </w:rPr>
        <w:t>RDLT</w:t>
      </w:r>
      <w:r w:rsidRPr="004E0039">
        <w:rPr>
          <w:rFonts w:ascii="Calibri" w:eastAsia="Arial" w:hAnsi="Calibri" w:hint="cs"/>
          <w:color w:val="4B4F44"/>
          <w:sz w:val="25"/>
          <w:szCs w:val="25"/>
          <w:rtl/>
          <w:lang w:eastAsia="en-US"/>
        </w:rPr>
        <w:t>)</w:t>
      </w:r>
      <w:r w:rsidRPr="004E0039">
        <w:rPr>
          <w:rFonts w:ascii="Calibri" w:eastAsia="Arial" w:hAnsi="Calibri"/>
          <w:color w:val="4B4F44"/>
          <w:sz w:val="25"/>
          <w:szCs w:val="25"/>
          <w:rtl/>
          <w:lang w:eastAsia="en-US"/>
        </w:rPr>
        <w:t>. وهذا إنجاز غير مسبوق، فهي المرة الأولى التي تتمكّن فيها الويبو من إبرام معاهدة متعددة الأطراف منذ أكثر من عقد من الزمان.</w:t>
      </w:r>
    </w:p>
    <w:p w14:paraId="623FCE14" w14:textId="77777777" w:rsidR="004E0039" w:rsidRPr="004E0039" w:rsidRDefault="004E0039" w:rsidP="004E0039">
      <w:pPr>
        <w:widowControl w:val="0"/>
        <w:autoSpaceDE w:val="0"/>
        <w:autoSpaceDN w:val="0"/>
        <w:rPr>
          <w:rFonts w:ascii="Times New Roman" w:eastAsia="Arial" w:cs="Arial"/>
          <w:color w:val="4B4F44"/>
          <w:w w:val="105"/>
          <w:sz w:val="25"/>
          <w:rtl/>
          <w:lang w:eastAsia="en-US"/>
        </w:rPr>
      </w:pPr>
      <w:r w:rsidRPr="004E0039">
        <w:rPr>
          <w:rFonts w:eastAsia="Arial" w:cs="Arial" w:hint="cs"/>
          <w:rtl/>
          <w:lang w:eastAsia="en-US"/>
        </w:rPr>
        <w:br w:type="page"/>
      </w:r>
    </w:p>
    <w:p w14:paraId="44D1BC38" w14:textId="4AFCBCE0" w:rsidR="004E0039" w:rsidRPr="004E0039" w:rsidRDefault="004E0039" w:rsidP="004E0039">
      <w:pPr>
        <w:widowControl w:val="0"/>
        <w:autoSpaceDE w:val="0"/>
        <w:autoSpaceDN w:val="0"/>
        <w:spacing w:before="500" w:after="500" w:line="252" w:lineRule="auto"/>
        <w:ind w:left="382" w:right="424" w:firstLine="1066"/>
        <w:jc w:val="both"/>
        <w:rPr>
          <w:rFonts w:ascii="Calibri" w:eastAsia="Arial" w:hAnsi="Calibri"/>
          <w:color w:val="4B4F44"/>
          <w:sz w:val="25"/>
          <w:szCs w:val="25"/>
          <w:rtl/>
          <w:lang w:eastAsia="en-US"/>
        </w:rPr>
      </w:pPr>
      <w:r w:rsidRPr="004E0039">
        <w:rPr>
          <w:rFonts w:ascii="Calibri" w:eastAsia="Arial" w:hAnsi="Calibri"/>
          <w:color w:val="4B4F44"/>
          <w:sz w:val="25"/>
          <w:szCs w:val="25"/>
          <w:rtl/>
          <w:lang w:eastAsia="en-US"/>
        </w:rPr>
        <w:lastRenderedPageBreak/>
        <w:t>وسنغافورة واثقة كل الثقة من أن السيد تانغ سيواصل تنفيذ برنامجه التحويلي إن عُهدت إليه ولاية ثانية كمدير عام للويبو.</w:t>
      </w:r>
    </w:p>
    <w:p w14:paraId="3D2E79D9" w14:textId="77777777" w:rsidR="004E0039" w:rsidRPr="004E0039" w:rsidRDefault="004E0039" w:rsidP="004E0039">
      <w:pPr>
        <w:widowControl w:val="0"/>
        <w:autoSpaceDE w:val="0"/>
        <w:autoSpaceDN w:val="0"/>
        <w:spacing w:after="750" w:line="252" w:lineRule="auto"/>
        <w:ind w:left="372" w:right="420" w:firstLine="1070"/>
        <w:jc w:val="both"/>
        <w:rPr>
          <w:rFonts w:ascii="Calibri" w:eastAsia="Arial" w:hAnsi="Calibri"/>
          <w:color w:val="4B4F44"/>
          <w:sz w:val="25"/>
          <w:szCs w:val="25"/>
          <w:rtl/>
          <w:lang w:eastAsia="en-US"/>
        </w:rPr>
      </w:pPr>
      <w:r w:rsidRPr="004E0039">
        <w:rPr>
          <w:rFonts w:ascii="Calibri" w:eastAsia="Arial" w:hAnsi="Calibri"/>
          <w:color w:val="4B4F44"/>
          <w:sz w:val="25"/>
          <w:szCs w:val="25"/>
          <w:rtl/>
          <w:lang w:eastAsia="en-US"/>
        </w:rPr>
        <w:t xml:space="preserve">ووفقاً لتعميم الويبو </w:t>
      </w:r>
      <w:r w:rsidRPr="004E0039">
        <w:rPr>
          <w:rFonts w:ascii="Calibri" w:eastAsia="Arial" w:hAnsi="Calibri"/>
          <w:color w:val="4B4F44"/>
          <w:sz w:val="25"/>
          <w:szCs w:val="25"/>
          <w:lang w:eastAsia="en-US"/>
        </w:rPr>
        <w:t>C. N 4222</w:t>
      </w:r>
      <w:r w:rsidRPr="004E0039">
        <w:rPr>
          <w:rFonts w:ascii="Calibri" w:eastAsia="Arial" w:hAnsi="Calibri"/>
          <w:color w:val="4B4F44"/>
          <w:sz w:val="25"/>
          <w:szCs w:val="25"/>
          <w:rtl/>
          <w:lang w:eastAsia="en-US"/>
        </w:rPr>
        <w:t xml:space="preserve"> المؤرخ 24 يوليو 2025، نرفق طيّه السيرة الذاتية للسيد تانغ. وبالنيابة عن حكومة سنغافورة، أوصي بترشيحه إلى جميع الدول الأعضاء في الويبو.</w:t>
      </w:r>
    </w:p>
    <w:p w14:paraId="3B055AF1" w14:textId="77777777" w:rsidR="004E0039" w:rsidRPr="004E0039" w:rsidRDefault="004E0039" w:rsidP="004E0039">
      <w:pPr>
        <w:widowControl w:val="0"/>
        <w:autoSpaceDE w:val="0"/>
        <w:autoSpaceDN w:val="0"/>
        <w:spacing w:after="500"/>
        <w:ind w:left="373"/>
        <w:rPr>
          <w:rFonts w:ascii="Calibri" w:eastAsia="Arial" w:hAnsi="Calibri"/>
          <w:color w:val="4B4F44"/>
          <w:sz w:val="25"/>
          <w:szCs w:val="25"/>
          <w:rtl/>
          <w:lang w:eastAsia="en-US"/>
        </w:rPr>
      </w:pPr>
      <w:r w:rsidRPr="004E0039">
        <w:rPr>
          <w:rFonts w:eastAsia="Arial" w:cs="Arial" w:hint="cs"/>
          <w:noProof/>
          <w:rtl/>
          <w:lang w:eastAsia="en-US"/>
        </w:rPr>
        <w:drawing>
          <wp:anchor distT="0" distB="0" distL="0" distR="0" simplePos="0" relativeHeight="251662336" behindDoc="0" locked="0" layoutInCell="1" allowOverlap="1" wp14:anchorId="51A3819B" wp14:editId="6328B8FB">
            <wp:simplePos x="0" y="0"/>
            <wp:positionH relativeFrom="page">
              <wp:posOffset>4202240</wp:posOffset>
            </wp:positionH>
            <wp:positionV relativeFrom="paragraph">
              <wp:posOffset>677104</wp:posOffset>
            </wp:positionV>
            <wp:extent cx="2158178" cy="475488"/>
            <wp:effectExtent l="0" t="0" r="0" b="0"/>
            <wp:wrapTopAndBottom/>
            <wp:docPr id="1067140311" name="image2.jpe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40311" name="image2.jpeg" descr="A close up of a sign&#10;&#10;AI-generated content may be incorrect."/>
                    <pic:cNvPicPr/>
                  </pic:nvPicPr>
                  <pic:blipFill>
                    <a:blip r:embed="rId21" cstate="print"/>
                    <a:stretch>
                      <a:fillRect/>
                    </a:stretch>
                  </pic:blipFill>
                  <pic:spPr>
                    <a:xfrm>
                      <a:off x="0" y="0"/>
                      <a:ext cx="2158178" cy="475488"/>
                    </a:xfrm>
                    <a:prstGeom prst="rect">
                      <a:avLst/>
                    </a:prstGeom>
                  </pic:spPr>
                </pic:pic>
              </a:graphicData>
            </a:graphic>
          </wp:anchor>
        </w:drawing>
      </w:r>
      <w:r w:rsidRPr="004E0039">
        <w:rPr>
          <w:rFonts w:ascii="Calibri" w:eastAsia="Arial" w:hAnsi="Calibri"/>
          <w:color w:val="4B4F44"/>
          <w:sz w:val="25"/>
          <w:szCs w:val="25"/>
          <w:rtl/>
          <w:lang w:eastAsia="en-US"/>
        </w:rPr>
        <w:t>مع أطيب التحيات،</w:t>
      </w:r>
    </w:p>
    <w:p w14:paraId="577E929C" w14:textId="77777777" w:rsidR="004E0039" w:rsidRPr="004E0039" w:rsidRDefault="004E0039" w:rsidP="004E0039">
      <w:pPr>
        <w:widowControl w:val="0"/>
        <w:autoSpaceDE w:val="0"/>
        <w:autoSpaceDN w:val="0"/>
        <w:spacing w:before="7"/>
        <w:rPr>
          <w:rFonts w:ascii="Times New Roman" w:eastAsia="Arial" w:cs="Arial"/>
          <w:bCs/>
          <w:sz w:val="14"/>
          <w:szCs w:val="24"/>
          <w:rtl/>
          <w:lang w:eastAsia="en-US"/>
        </w:rPr>
      </w:pPr>
    </w:p>
    <w:p w14:paraId="2DCB5A51" w14:textId="77777777" w:rsidR="004E0039" w:rsidRPr="004E0039" w:rsidRDefault="004E0039" w:rsidP="004E0039">
      <w:pPr>
        <w:widowControl w:val="0"/>
        <w:autoSpaceDE w:val="0"/>
        <w:autoSpaceDN w:val="0"/>
        <w:spacing w:before="127" w:after="500"/>
        <w:ind w:left="369"/>
        <w:rPr>
          <w:rFonts w:ascii="Calibri" w:eastAsia="Arial" w:hAnsi="Calibri"/>
          <w:b/>
          <w:sz w:val="25"/>
          <w:rtl/>
          <w:lang w:eastAsia="en-US"/>
        </w:rPr>
      </w:pPr>
      <w:r w:rsidRPr="004E0039">
        <w:rPr>
          <w:rFonts w:ascii="Calibri" w:eastAsia="Arial" w:hAnsi="Calibri"/>
          <w:b/>
          <w:bCs/>
          <w:color w:val="46493F"/>
          <w:sz w:val="25"/>
          <w:szCs w:val="25"/>
          <w:rtl/>
          <w:lang w:eastAsia="en-US"/>
        </w:rPr>
        <w:t>الدكتور فيفيان بالاكريشنان</w:t>
      </w:r>
    </w:p>
    <w:p w14:paraId="6D54A1A0" w14:textId="77777777" w:rsidR="004E0039" w:rsidRPr="004E0039" w:rsidRDefault="004E0039" w:rsidP="004E0039">
      <w:pPr>
        <w:widowControl w:val="0"/>
        <w:autoSpaceDE w:val="0"/>
        <w:autoSpaceDN w:val="0"/>
        <w:ind w:left="360"/>
        <w:rPr>
          <w:rFonts w:ascii="Calibri" w:eastAsia="Arial" w:hAnsi="Calibri"/>
          <w:sz w:val="25"/>
          <w:rtl/>
          <w:lang w:eastAsia="en-US"/>
        </w:rPr>
      </w:pPr>
      <w:r w:rsidRPr="004E0039">
        <w:rPr>
          <w:rFonts w:ascii="Calibri" w:eastAsia="Arial" w:hAnsi="Calibri"/>
          <w:color w:val="46493F"/>
          <w:sz w:val="25"/>
          <w:szCs w:val="25"/>
          <w:rtl/>
          <w:lang w:eastAsia="en-US"/>
        </w:rPr>
        <w:t>مرفق طيّه</w:t>
      </w:r>
    </w:p>
    <w:p w14:paraId="62C96CE9" w14:textId="77777777" w:rsidR="004E0039" w:rsidRPr="004E0039" w:rsidRDefault="004E0039" w:rsidP="004E0039">
      <w:pPr>
        <w:widowControl w:val="0"/>
        <w:autoSpaceDE w:val="0"/>
        <w:autoSpaceDN w:val="0"/>
        <w:rPr>
          <w:rFonts w:ascii="Times New Roman" w:eastAsia="Arial" w:cs="Arial"/>
          <w:sz w:val="25"/>
          <w:lang w:eastAsia="en-US"/>
        </w:rPr>
        <w:sectPr w:rsidR="004E0039" w:rsidRPr="004E0039" w:rsidSect="0068430C">
          <w:headerReference w:type="default" r:id="rId22"/>
          <w:footerReference w:type="default" r:id="rId23"/>
          <w:pgSz w:w="11900" w:h="16840"/>
          <w:pgMar w:top="1820" w:right="1620" w:bottom="280" w:left="1680" w:header="720" w:footer="720" w:gutter="0"/>
          <w:pgNumType w:start="2"/>
          <w:cols w:space="720"/>
        </w:sectPr>
      </w:pPr>
    </w:p>
    <w:p w14:paraId="64641529" w14:textId="77777777" w:rsidR="004E0039" w:rsidRPr="004E0039" w:rsidRDefault="004E0039" w:rsidP="004E0039">
      <w:pPr>
        <w:widowControl w:val="0"/>
        <w:autoSpaceDE w:val="0"/>
        <w:autoSpaceDN w:val="0"/>
        <w:spacing w:before="82"/>
        <w:ind w:left="1322" w:right="1537"/>
        <w:jc w:val="center"/>
        <w:rPr>
          <w:rFonts w:ascii="Calibri" w:eastAsia="Arial" w:hAnsi="Calibri"/>
          <w:b/>
          <w:bCs/>
          <w:sz w:val="24"/>
          <w:szCs w:val="24"/>
          <w:rtl/>
          <w:lang w:eastAsia="en-US"/>
        </w:rPr>
      </w:pPr>
      <w:r w:rsidRPr="004E0039">
        <w:rPr>
          <w:rFonts w:ascii="Calibri" w:eastAsia="Arial" w:hAnsi="Calibri"/>
          <w:b/>
          <w:bCs/>
          <w:sz w:val="24"/>
          <w:szCs w:val="24"/>
          <w:rtl/>
          <w:lang w:eastAsia="en-US"/>
        </w:rPr>
        <w:lastRenderedPageBreak/>
        <w:t>السيرة الذاتية للسيد دارين تانغ</w:t>
      </w:r>
    </w:p>
    <w:p w14:paraId="6E8CC306" w14:textId="77777777" w:rsidR="004E0039" w:rsidRPr="004E0039" w:rsidRDefault="004E0039" w:rsidP="004E0039">
      <w:pPr>
        <w:widowControl w:val="0"/>
        <w:autoSpaceDE w:val="0"/>
        <w:autoSpaceDN w:val="0"/>
        <w:spacing w:before="137"/>
        <w:ind w:left="1322" w:right="1537"/>
        <w:jc w:val="center"/>
        <w:rPr>
          <w:rFonts w:ascii="Calibri" w:eastAsia="Arial" w:hAnsi="Calibri"/>
          <w:b/>
          <w:i/>
          <w:sz w:val="24"/>
          <w:rtl/>
          <w:lang w:eastAsia="en-US"/>
        </w:rPr>
      </w:pPr>
      <w:r w:rsidRPr="004E0039">
        <w:rPr>
          <w:rFonts w:ascii="Calibri" w:eastAsia="Arial" w:hAnsi="Calibri"/>
          <w:b/>
          <w:bCs/>
          <w:i/>
          <w:iCs/>
          <w:sz w:val="24"/>
          <w:szCs w:val="24"/>
          <w:rtl/>
          <w:lang w:eastAsia="en-US"/>
        </w:rPr>
        <w:t>مدير عام المنظمة العالمية للملكية الفكرية</w:t>
      </w:r>
    </w:p>
    <w:p w14:paraId="2922A40F" w14:textId="77777777" w:rsidR="004E0039" w:rsidRPr="004E0039" w:rsidRDefault="004E0039" w:rsidP="004E0039">
      <w:pPr>
        <w:widowControl w:val="0"/>
        <w:autoSpaceDE w:val="0"/>
        <w:autoSpaceDN w:val="0"/>
        <w:rPr>
          <w:rFonts w:ascii="Calibri" w:eastAsia="Arial" w:hAnsi="Calibri"/>
          <w:b/>
          <w:bCs/>
          <w:i/>
          <w:sz w:val="26"/>
          <w:szCs w:val="24"/>
          <w:lang w:eastAsia="en-US"/>
        </w:rPr>
      </w:pPr>
      <w:r w:rsidRPr="004E0039">
        <w:rPr>
          <w:rFonts w:ascii="Calibri" w:eastAsia="Arial" w:hAnsi="Calibri"/>
          <w:b/>
          <w:bCs/>
          <w:noProof/>
          <w:sz w:val="24"/>
          <w:szCs w:val="24"/>
          <w:rtl/>
          <w:lang w:eastAsia="en-US"/>
        </w:rPr>
        <w:drawing>
          <wp:anchor distT="0" distB="0" distL="0" distR="0" simplePos="0" relativeHeight="251661312" behindDoc="0" locked="0" layoutInCell="1" allowOverlap="1" wp14:anchorId="61F98282" wp14:editId="0A3D10C9">
            <wp:simplePos x="0" y="0"/>
            <wp:positionH relativeFrom="page">
              <wp:posOffset>1085873</wp:posOffset>
            </wp:positionH>
            <wp:positionV relativeFrom="paragraph">
              <wp:posOffset>47279</wp:posOffset>
            </wp:positionV>
            <wp:extent cx="1465453" cy="1959610"/>
            <wp:effectExtent l="0" t="0" r="0" b="0"/>
            <wp:wrapNone/>
            <wp:docPr id="5" name="image3.jpeg"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person in a suit and tie&#10;&#10;AI-generated content may be incorrect."/>
                    <pic:cNvPicPr/>
                  </pic:nvPicPr>
                  <pic:blipFill>
                    <a:blip r:embed="rId24" cstate="print"/>
                    <a:stretch>
                      <a:fillRect/>
                    </a:stretch>
                  </pic:blipFill>
                  <pic:spPr>
                    <a:xfrm>
                      <a:off x="0" y="0"/>
                      <a:ext cx="1465453" cy="1959610"/>
                    </a:xfrm>
                    <a:prstGeom prst="rect">
                      <a:avLst/>
                    </a:prstGeom>
                  </pic:spPr>
                </pic:pic>
              </a:graphicData>
            </a:graphic>
          </wp:anchor>
        </w:drawing>
      </w:r>
    </w:p>
    <w:p w14:paraId="30FC9610" w14:textId="77777777" w:rsidR="004E0039" w:rsidRPr="004E0039" w:rsidRDefault="004E0039" w:rsidP="004E0039">
      <w:pPr>
        <w:widowControl w:val="0"/>
        <w:autoSpaceDE w:val="0"/>
        <w:autoSpaceDN w:val="0"/>
        <w:rPr>
          <w:rFonts w:ascii="Calibri" w:eastAsia="Arial" w:hAnsi="Calibri"/>
          <w:b/>
          <w:bCs/>
          <w:i/>
          <w:szCs w:val="24"/>
          <w:lang w:eastAsia="en-US"/>
        </w:rPr>
      </w:pPr>
    </w:p>
    <w:p w14:paraId="6515A9A5" w14:textId="77777777" w:rsidR="004E0039" w:rsidRPr="004E0039" w:rsidRDefault="004E0039" w:rsidP="004E0039">
      <w:pPr>
        <w:widowControl w:val="0"/>
        <w:tabs>
          <w:tab w:val="left" w:pos="1540"/>
        </w:tabs>
        <w:autoSpaceDE w:val="0"/>
        <w:autoSpaceDN w:val="0"/>
        <w:spacing w:line="360" w:lineRule="auto"/>
        <w:ind w:left="100" w:right="6542"/>
        <w:rPr>
          <w:rFonts w:ascii="Calibri" w:eastAsia="Arial" w:hAnsi="Calibri"/>
          <w:sz w:val="24"/>
          <w:szCs w:val="24"/>
          <w:rtl/>
          <w:lang w:eastAsia="en-US"/>
        </w:rPr>
      </w:pPr>
      <w:r w:rsidRPr="004E0039">
        <w:rPr>
          <w:rFonts w:ascii="Calibri" w:eastAsia="Arial" w:hAnsi="Calibri"/>
          <w:rtl/>
          <w:lang w:eastAsia="en-US"/>
        </w:rPr>
        <w:t>سنة الميلاد:</w:t>
      </w:r>
      <w:r w:rsidRPr="004E0039">
        <w:rPr>
          <w:rFonts w:ascii="Calibri" w:eastAsia="Arial" w:hAnsi="Calibri"/>
          <w:sz w:val="24"/>
          <w:szCs w:val="24"/>
          <w:rtl/>
          <w:lang w:eastAsia="en-US"/>
        </w:rPr>
        <w:t xml:space="preserve"> 1972</w:t>
      </w:r>
    </w:p>
    <w:p w14:paraId="0B1A03E0" w14:textId="77777777" w:rsidR="004E0039" w:rsidRPr="004E0039" w:rsidRDefault="004E0039" w:rsidP="004E0039">
      <w:pPr>
        <w:widowControl w:val="0"/>
        <w:tabs>
          <w:tab w:val="left" w:pos="1540"/>
        </w:tabs>
        <w:autoSpaceDE w:val="0"/>
        <w:autoSpaceDN w:val="0"/>
        <w:spacing w:line="360" w:lineRule="auto"/>
        <w:ind w:left="100" w:right="6542"/>
        <w:rPr>
          <w:rFonts w:ascii="Calibri" w:eastAsia="Arial" w:hAnsi="Calibri"/>
          <w:sz w:val="24"/>
          <w:rtl/>
          <w:lang w:eastAsia="en-US"/>
        </w:rPr>
      </w:pPr>
      <w:r w:rsidRPr="004E0039">
        <w:rPr>
          <w:rFonts w:ascii="Calibri" w:eastAsia="Arial" w:hAnsi="Calibri"/>
          <w:sz w:val="24"/>
          <w:szCs w:val="24"/>
          <w:rtl/>
          <w:lang w:eastAsia="en-US"/>
        </w:rPr>
        <w:t>الجنسية:</w:t>
      </w:r>
      <w:r w:rsidRPr="004E0039">
        <w:rPr>
          <w:rFonts w:ascii="Calibri" w:eastAsia="Arial" w:hAnsi="Calibri" w:hint="cs"/>
          <w:sz w:val="24"/>
          <w:szCs w:val="24"/>
          <w:rtl/>
          <w:lang w:eastAsia="en-US"/>
        </w:rPr>
        <w:t xml:space="preserve"> </w:t>
      </w:r>
      <w:r w:rsidRPr="004E0039">
        <w:rPr>
          <w:rFonts w:ascii="Calibri" w:eastAsia="Arial" w:hAnsi="Calibri"/>
          <w:sz w:val="24"/>
          <w:szCs w:val="24"/>
          <w:rtl/>
          <w:lang w:eastAsia="en-US"/>
        </w:rPr>
        <w:t>سنغافورة</w:t>
      </w:r>
    </w:p>
    <w:p w14:paraId="00134F31" w14:textId="77777777" w:rsidR="004E0039" w:rsidRPr="004E0039" w:rsidRDefault="004E0039" w:rsidP="004E0039">
      <w:pPr>
        <w:widowControl w:val="0"/>
        <w:autoSpaceDE w:val="0"/>
        <w:autoSpaceDN w:val="0"/>
        <w:spacing w:before="1"/>
        <w:rPr>
          <w:rFonts w:ascii="Calibri" w:eastAsia="Arial" w:hAnsi="Calibri"/>
          <w:bCs/>
          <w:sz w:val="36"/>
          <w:szCs w:val="24"/>
          <w:lang w:eastAsia="en-US"/>
        </w:rPr>
      </w:pPr>
    </w:p>
    <w:p w14:paraId="7FD1C1B8" w14:textId="77777777" w:rsidR="004E0039" w:rsidRPr="004E0039" w:rsidRDefault="004E0039" w:rsidP="004E0039">
      <w:pPr>
        <w:widowControl w:val="0"/>
        <w:autoSpaceDE w:val="0"/>
        <w:autoSpaceDN w:val="0"/>
        <w:ind w:left="100"/>
        <w:outlineLvl w:val="0"/>
        <w:rPr>
          <w:rFonts w:ascii="Calibri" w:eastAsia="Arial" w:hAnsi="Calibri"/>
          <w:b/>
          <w:bCs/>
          <w:sz w:val="24"/>
          <w:szCs w:val="24"/>
          <w:u w:color="000000"/>
          <w:rtl/>
          <w:lang w:eastAsia="en-US"/>
        </w:rPr>
      </w:pPr>
      <w:r w:rsidRPr="004E0039">
        <w:rPr>
          <w:rFonts w:ascii="Calibri" w:eastAsia="Arial" w:hAnsi="Calibri"/>
          <w:b/>
          <w:bCs/>
          <w:sz w:val="24"/>
          <w:szCs w:val="24"/>
          <w:u w:val="single" w:color="000000"/>
          <w:rtl/>
          <w:lang w:eastAsia="en-US"/>
        </w:rPr>
        <w:t>المؤهلات الأكاديمية</w:t>
      </w:r>
    </w:p>
    <w:p w14:paraId="2D01B585" w14:textId="77777777" w:rsidR="004E0039" w:rsidRPr="004E0039" w:rsidRDefault="004E0039" w:rsidP="004E0039">
      <w:pPr>
        <w:widowControl w:val="0"/>
        <w:tabs>
          <w:tab w:val="left" w:pos="1540"/>
        </w:tabs>
        <w:autoSpaceDE w:val="0"/>
        <w:autoSpaceDN w:val="0"/>
        <w:spacing w:before="137"/>
        <w:ind w:left="100"/>
        <w:rPr>
          <w:rFonts w:ascii="Calibri" w:eastAsia="Arial" w:hAnsi="Calibri"/>
          <w:b/>
          <w:bCs/>
          <w:sz w:val="24"/>
          <w:szCs w:val="24"/>
          <w:rtl/>
          <w:lang w:eastAsia="en-US"/>
        </w:rPr>
      </w:pPr>
      <w:r w:rsidRPr="004E0039">
        <w:rPr>
          <w:rFonts w:ascii="Calibri" w:eastAsia="Arial" w:hAnsi="Calibri"/>
          <w:b/>
          <w:bCs/>
          <w:sz w:val="24"/>
          <w:szCs w:val="24"/>
          <w:rtl/>
          <w:lang w:eastAsia="en-US"/>
        </w:rPr>
        <w:t>2013</w:t>
      </w:r>
      <w:r w:rsidRPr="004E0039">
        <w:rPr>
          <w:rFonts w:ascii="Calibri" w:eastAsia="Arial" w:hAnsi="Calibri"/>
          <w:b/>
          <w:bCs/>
          <w:sz w:val="24"/>
          <w:szCs w:val="24"/>
          <w:rtl/>
          <w:lang w:eastAsia="en-US"/>
        </w:rPr>
        <w:tab/>
        <w:t>برنامج إدارة متقدمة</w:t>
      </w:r>
    </w:p>
    <w:p w14:paraId="359D7261" w14:textId="77777777" w:rsidR="004E0039" w:rsidRPr="004E0039" w:rsidRDefault="004E0039" w:rsidP="004E0039">
      <w:pPr>
        <w:widowControl w:val="0"/>
        <w:autoSpaceDE w:val="0"/>
        <w:autoSpaceDN w:val="0"/>
        <w:spacing w:before="139"/>
        <w:ind w:left="1540"/>
        <w:rPr>
          <w:rFonts w:ascii="Calibri" w:eastAsia="Arial" w:hAnsi="Calibri"/>
          <w:sz w:val="24"/>
          <w:rtl/>
          <w:lang w:eastAsia="en-US"/>
        </w:rPr>
      </w:pPr>
      <w:r w:rsidRPr="004E0039">
        <w:rPr>
          <w:rFonts w:ascii="Calibri" w:eastAsia="Arial" w:hAnsi="Calibri"/>
          <w:sz w:val="24"/>
          <w:szCs w:val="24"/>
          <w:rtl/>
          <w:lang w:eastAsia="en-US"/>
        </w:rPr>
        <w:t>كلية هارفارد للأعمال، الولايات المتحدة الأمريكية</w:t>
      </w:r>
    </w:p>
    <w:p w14:paraId="7439BC84"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66020684" w14:textId="77777777" w:rsidR="004E0039" w:rsidRPr="004E0039" w:rsidRDefault="004E0039" w:rsidP="004E0039">
      <w:pPr>
        <w:widowControl w:val="0"/>
        <w:autoSpaceDE w:val="0"/>
        <w:autoSpaceDN w:val="0"/>
        <w:spacing w:before="1"/>
        <w:rPr>
          <w:rFonts w:ascii="Calibri" w:eastAsia="Arial" w:hAnsi="Calibri"/>
          <w:bCs/>
          <w:szCs w:val="24"/>
          <w:lang w:eastAsia="en-US"/>
        </w:rPr>
      </w:pPr>
    </w:p>
    <w:p w14:paraId="76C0EBD0" w14:textId="77777777" w:rsidR="004E0039" w:rsidRPr="004E0039" w:rsidRDefault="004E0039" w:rsidP="004E0039">
      <w:pPr>
        <w:widowControl w:val="0"/>
        <w:tabs>
          <w:tab w:val="left" w:pos="1540"/>
        </w:tabs>
        <w:autoSpaceDE w:val="0"/>
        <w:autoSpaceDN w:val="0"/>
        <w:spacing w:line="360" w:lineRule="auto"/>
        <w:ind w:left="1540" w:right="2955" w:hanging="1440"/>
        <w:rPr>
          <w:rFonts w:ascii="Calibri" w:eastAsia="Arial" w:hAnsi="Calibri"/>
          <w:i/>
          <w:sz w:val="24"/>
          <w:rtl/>
          <w:lang w:eastAsia="en-US"/>
        </w:rPr>
      </w:pPr>
      <w:r w:rsidRPr="004E0039">
        <w:rPr>
          <w:rFonts w:ascii="Calibri" w:eastAsia="Arial" w:hAnsi="Calibri"/>
          <w:b/>
          <w:bCs/>
          <w:sz w:val="24"/>
          <w:szCs w:val="24"/>
          <w:rtl/>
          <w:lang w:eastAsia="en-US"/>
        </w:rPr>
        <w:t>2006</w:t>
      </w:r>
      <w:r w:rsidRPr="004E0039">
        <w:rPr>
          <w:rFonts w:ascii="Calibri" w:eastAsia="Arial" w:hAnsi="Calibri"/>
          <w:b/>
          <w:bCs/>
          <w:sz w:val="24"/>
          <w:szCs w:val="24"/>
          <w:rtl/>
          <w:lang w:eastAsia="en-US"/>
        </w:rPr>
        <w:tab/>
        <w:t>ماجستير في القانون بتقدير</w:t>
      </w:r>
      <w:r w:rsidRPr="004E0039">
        <w:rPr>
          <w:rFonts w:ascii="Calibri" w:eastAsia="Arial" w:hAnsi="Calibri"/>
          <w:sz w:val="24"/>
          <w:szCs w:val="24"/>
          <w:rtl/>
          <w:lang w:eastAsia="en-US"/>
        </w:rPr>
        <w:t xml:space="preserve"> مركز القانون بجامعة جورجتاون، الولايات المتحدة الأمريكية</w:t>
      </w:r>
      <w:r w:rsidRPr="004E0039">
        <w:rPr>
          <w:rFonts w:ascii="Calibri" w:eastAsia="Arial" w:hAnsi="Calibri"/>
          <w:sz w:val="24"/>
          <w:szCs w:val="24"/>
          <w:rtl/>
          <w:lang w:eastAsia="en-US"/>
        </w:rPr>
        <w:cr/>
      </w:r>
      <w:r w:rsidRPr="004E0039">
        <w:rPr>
          <w:rFonts w:ascii="Calibri" w:eastAsia="Arial" w:hAnsi="Calibri"/>
          <w:i/>
          <w:iCs/>
          <w:sz w:val="24"/>
          <w:szCs w:val="24"/>
          <w:rtl/>
          <w:lang w:eastAsia="en-US"/>
        </w:rPr>
        <w:t>زميل، معهد القانون الاقتصادي الدولي</w:t>
      </w:r>
      <w:r w:rsidRPr="004E0039">
        <w:rPr>
          <w:rFonts w:ascii="Calibri" w:eastAsia="Arial" w:hAnsi="Calibri"/>
          <w:sz w:val="24"/>
          <w:szCs w:val="24"/>
          <w:rtl/>
          <w:lang w:eastAsia="en-US"/>
        </w:rPr>
        <w:cr/>
      </w:r>
    </w:p>
    <w:p w14:paraId="6223800C" w14:textId="77777777" w:rsidR="004E0039" w:rsidRPr="004E0039" w:rsidRDefault="004E0039" w:rsidP="004E0039">
      <w:pPr>
        <w:widowControl w:val="0"/>
        <w:autoSpaceDE w:val="0"/>
        <w:autoSpaceDN w:val="0"/>
        <w:rPr>
          <w:rFonts w:ascii="Calibri" w:eastAsia="Arial" w:hAnsi="Calibri"/>
          <w:bCs/>
          <w:i/>
          <w:sz w:val="36"/>
          <w:szCs w:val="24"/>
          <w:lang w:eastAsia="en-US"/>
        </w:rPr>
      </w:pPr>
    </w:p>
    <w:p w14:paraId="06F4455F" w14:textId="77777777" w:rsidR="004E0039" w:rsidRPr="004E0039" w:rsidRDefault="004E0039" w:rsidP="004E0039">
      <w:pPr>
        <w:widowControl w:val="0"/>
        <w:tabs>
          <w:tab w:val="left" w:pos="1540"/>
        </w:tabs>
        <w:autoSpaceDE w:val="0"/>
        <w:autoSpaceDN w:val="0"/>
        <w:ind w:left="100"/>
        <w:rPr>
          <w:rFonts w:ascii="Calibri" w:eastAsia="Arial" w:hAnsi="Calibri"/>
          <w:b/>
          <w:bCs/>
          <w:sz w:val="24"/>
          <w:szCs w:val="24"/>
          <w:rtl/>
          <w:lang w:eastAsia="en-US"/>
        </w:rPr>
      </w:pPr>
      <w:r w:rsidRPr="004E0039">
        <w:rPr>
          <w:rFonts w:ascii="Calibri" w:eastAsia="Arial" w:hAnsi="Calibri"/>
          <w:b/>
          <w:bCs/>
          <w:sz w:val="24"/>
          <w:szCs w:val="24"/>
          <w:rtl/>
          <w:lang w:eastAsia="en-US"/>
        </w:rPr>
        <w:t>1997</w:t>
      </w:r>
      <w:r w:rsidRPr="004E0039">
        <w:rPr>
          <w:rFonts w:ascii="Calibri" w:eastAsia="Arial" w:hAnsi="Calibri"/>
          <w:b/>
          <w:bCs/>
          <w:sz w:val="24"/>
          <w:szCs w:val="24"/>
          <w:rtl/>
          <w:lang w:eastAsia="en-US"/>
        </w:rPr>
        <w:tab/>
        <w:t>ليسانس حقوق مع مرتبة الشرف</w:t>
      </w:r>
    </w:p>
    <w:p w14:paraId="64160E66" w14:textId="77777777" w:rsidR="004E0039" w:rsidRPr="004E0039" w:rsidRDefault="004E0039" w:rsidP="004E0039">
      <w:pPr>
        <w:widowControl w:val="0"/>
        <w:autoSpaceDE w:val="0"/>
        <w:autoSpaceDN w:val="0"/>
        <w:spacing w:before="137"/>
        <w:ind w:left="1540"/>
        <w:rPr>
          <w:rFonts w:ascii="Calibri" w:eastAsia="Arial" w:hAnsi="Calibri"/>
          <w:sz w:val="24"/>
          <w:rtl/>
          <w:lang w:eastAsia="en-US"/>
        </w:rPr>
      </w:pPr>
      <w:r w:rsidRPr="004E0039">
        <w:rPr>
          <w:rFonts w:ascii="Calibri" w:eastAsia="Arial" w:hAnsi="Calibri"/>
          <w:sz w:val="24"/>
          <w:szCs w:val="24"/>
          <w:rtl/>
          <w:lang w:eastAsia="en-US"/>
        </w:rPr>
        <w:t>جامعة سنغافورة الوطنية</w:t>
      </w:r>
    </w:p>
    <w:p w14:paraId="3D33446F"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72D526F2" w14:textId="77777777" w:rsidR="004E0039" w:rsidRPr="004E0039" w:rsidRDefault="004E0039" w:rsidP="004E0039">
      <w:pPr>
        <w:widowControl w:val="0"/>
        <w:autoSpaceDE w:val="0"/>
        <w:autoSpaceDN w:val="0"/>
        <w:spacing w:before="1"/>
        <w:rPr>
          <w:rFonts w:ascii="Calibri" w:eastAsia="Arial" w:hAnsi="Calibri"/>
          <w:bCs/>
          <w:sz w:val="32"/>
          <w:szCs w:val="24"/>
          <w:lang w:eastAsia="en-US"/>
        </w:rPr>
      </w:pPr>
    </w:p>
    <w:p w14:paraId="7643FCD5" w14:textId="77777777" w:rsidR="004E0039" w:rsidRPr="004E0039" w:rsidRDefault="004E0039" w:rsidP="004E0039">
      <w:pPr>
        <w:widowControl w:val="0"/>
        <w:autoSpaceDE w:val="0"/>
        <w:autoSpaceDN w:val="0"/>
        <w:ind w:left="100"/>
        <w:outlineLvl w:val="0"/>
        <w:rPr>
          <w:rFonts w:ascii="Calibri" w:eastAsia="Arial" w:hAnsi="Calibri"/>
          <w:b/>
          <w:bCs/>
          <w:sz w:val="24"/>
          <w:szCs w:val="24"/>
          <w:u w:color="000000"/>
          <w:rtl/>
          <w:lang w:eastAsia="en-US"/>
        </w:rPr>
      </w:pPr>
      <w:r w:rsidRPr="004E0039">
        <w:rPr>
          <w:rFonts w:ascii="Calibri" w:eastAsia="Arial" w:hAnsi="Calibri"/>
          <w:b/>
          <w:bCs/>
          <w:sz w:val="24"/>
          <w:szCs w:val="24"/>
          <w:u w:val="single" w:color="000000"/>
          <w:rtl/>
          <w:lang w:eastAsia="en-US"/>
        </w:rPr>
        <w:t>الخبرات المهنية</w:t>
      </w:r>
    </w:p>
    <w:p w14:paraId="29477F60" w14:textId="77777777" w:rsidR="004E0039" w:rsidRPr="004E0039" w:rsidRDefault="004E0039" w:rsidP="004E0039">
      <w:pPr>
        <w:widowControl w:val="0"/>
        <w:tabs>
          <w:tab w:val="left" w:pos="1540"/>
        </w:tabs>
        <w:autoSpaceDE w:val="0"/>
        <w:autoSpaceDN w:val="0"/>
        <w:spacing w:before="138"/>
        <w:ind w:left="100"/>
        <w:rPr>
          <w:rFonts w:ascii="Calibri" w:eastAsia="Arial" w:hAnsi="Calibri"/>
          <w:b/>
          <w:bCs/>
          <w:sz w:val="24"/>
          <w:szCs w:val="24"/>
          <w:rtl/>
          <w:lang w:eastAsia="en-US"/>
        </w:rPr>
      </w:pPr>
      <w:r w:rsidRPr="004E0039">
        <w:rPr>
          <w:rFonts w:ascii="Calibri" w:eastAsia="Arial" w:hAnsi="Calibri"/>
          <w:b/>
          <w:bCs/>
          <w:sz w:val="24"/>
          <w:szCs w:val="24"/>
          <w:rtl/>
          <w:lang w:eastAsia="en-US"/>
        </w:rPr>
        <w:t xml:space="preserve">2020 – </w:t>
      </w:r>
      <w:r w:rsidRPr="004E0039">
        <w:rPr>
          <w:rFonts w:ascii="Calibri" w:eastAsia="Arial" w:hAnsi="Calibri"/>
          <w:b/>
          <w:bCs/>
          <w:sz w:val="24"/>
          <w:szCs w:val="24"/>
          <w:lang w:eastAsia="en-US"/>
        </w:rPr>
        <w:tab/>
      </w:r>
      <w:r w:rsidRPr="004E0039">
        <w:rPr>
          <w:rFonts w:ascii="Calibri" w:eastAsia="Arial" w:hAnsi="Calibri"/>
          <w:b/>
          <w:bCs/>
          <w:sz w:val="24"/>
          <w:szCs w:val="24"/>
          <w:rtl/>
          <w:lang w:eastAsia="en-US"/>
        </w:rPr>
        <w:t>المدير العام</w:t>
      </w:r>
    </w:p>
    <w:p w14:paraId="36EE536D" w14:textId="77777777" w:rsidR="004E0039" w:rsidRPr="004E0039" w:rsidRDefault="004E0039" w:rsidP="004E0039">
      <w:pPr>
        <w:widowControl w:val="0"/>
        <w:tabs>
          <w:tab w:val="left" w:pos="1540"/>
        </w:tabs>
        <w:autoSpaceDE w:val="0"/>
        <w:autoSpaceDN w:val="0"/>
        <w:spacing w:before="138"/>
        <w:ind w:left="100"/>
        <w:rPr>
          <w:rFonts w:ascii="Calibri" w:eastAsia="Arial" w:hAnsi="Calibri"/>
          <w:b/>
          <w:bCs/>
          <w:sz w:val="24"/>
          <w:szCs w:val="24"/>
          <w:rtl/>
          <w:lang w:eastAsia="en-US"/>
        </w:rPr>
      </w:pPr>
      <w:r w:rsidRPr="004E0039">
        <w:rPr>
          <w:rFonts w:ascii="Calibri" w:eastAsia="Arial" w:hAnsi="Calibri"/>
          <w:b/>
          <w:bCs/>
          <w:sz w:val="24"/>
          <w:szCs w:val="24"/>
          <w:rtl/>
          <w:lang w:eastAsia="en-US"/>
        </w:rPr>
        <w:t>الآن</w:t>
      </w:r>
      <w:r w:rsidRPr="004E0039">
        <w:rPr>
          <w:rFonts w:ascii="Calibri" w:eastAsia="Arial" w:hAnsi="Calibri"/>
          <w:sz w:val="24"/>
          <w:szCs w:val="24"/>
          <w:lang w:eastAsia="en-US"/>
        </w:rPr>
        <w:tab/>
      </w:r>
      <w:r w:rsidRPr="004E0039">
        <w:rPr>
          <w:rFonts w:ascii="Calibri" w:eastAsia="Arial" w:hAnsi="Calibri"/>
          <w:sz w:val="24"/>
          <w:szCs w:val="24"/>
          <w:rtl/>
          <w:lang w:eastAsia="en-US"/>
        </w:rPr>
        <w:t>المنظمة العالمية للملكية الفكرية (الويبو)</w:t>
      </w:r>
    </w:p>
    <w:p w14:paraId="7003565C" w14:textId="77777777" w:rsidR="004E0039" w:rsidRPr="004E0039" w:rsidRDefault="004E0039" w:rsidP="004E0039">
      <w:pPr>
        <w:widowControl w:val="0"/>
        <w:autoSpaceDE w:val="0"/>
        <w:autoSpaceDN w:val="0"/>
        <w:rPr>
          <w:rFonts w:ascii="Calibri" w:eastAsia="Arial" w:hAnsi="Calibri"/>
          <w:bCs/>
          <w:szCs w:val="24"/>
          <w:lang w:eastAsia="en-US"/>
        </w:rPr>
      </w:pPr>
    </w:p>
    <w:p w14:paraId="4B14F87D" w14:textId="77777777" w:rsidR="004E0039" w:rsidRPr="004E0039" w:rsidRDefault="004E0039" w:rsidP="004E0039">
      <w:pPr>
        <w:widowControl w:val="0"/>
        <w:autoSpaceDE w:val="0"/>
        <w:autoSpaceDN w:val="0"/>
        <w:ind w:left="1540"/>
        <w:rPr>
          <w:rFonts w:ascii="Calibri" w:eastAsia="Arial" w:hAnsi="Calibri"/>
          <w:b/>
          <w:bCs/>
          <w:sz w:val="24"/>
          <w:szCs w:val="24"/>
          <w:rtl/>
          <w:lang w:eastAsia="en-US"/>
        </w:rPr>
      </w:pPr>
      <w:r w:rsidRPr="004E0039">
        <w:rPr>
          <w:rFonts w:ascii="Calibri" w:eastAsia="Arial" w:hAnsi="Calibri"/>
          <w:b/>
          <w:bCs/>
          <w:sz w:val="24"/>
          <w:szCs w:val="24"/>
          <w:rtl/>
          <w:lang w:eastAsia="en-US"/>
        </w:rPr>
        <w:t>الأمين العام</w:t>
      </w:r>
    </w:p>
    <w:p w14:paraId="7E8DB0FE" w14:textId="77777777" w:rsidR="004E0039" w:rsidRPr="004E0039" w:rsidRDefault="004E0039" w:rsidP="004E0039">
      <w:pPr>
        <w:widowControl w:val="0"/>
        <w:autoSpaceDE w:val="0"/>
        <w:autoSpaceDN w:val="0"/>
        <w:spacing w:before="137" w:line="360" w:lineRule="auto"/>
        <w:ind w:left="1540" w:right="417"/>
        <w:rPr>
          <w:rFonts w:ascii="Calibri" w:eastAsia="Arial" w:hAnsi="Calibri"/>
          <w:sz w:val="24"/>
          <w:rtl/>
          <w:lang w:eastAsia="en-US"/>
        </w:rPr>
      </w:pPr>
      <w:r w:rsidRPr="004E0039">
        <w:rPr>
          <w:rFonts w:ascii="Calibri" w:eastAsia="Arial" w:hAnsi="Calibri"/>
          <w:sz w:val="24"/>
          <w:szCs w:val="24"/>
          <w:rtl/>
          <w:lang w:eastAsia="en-US"/>
        </w:rPr>
        <w:t>الاتحاد الدولي لحماية الأصناف النباتية الجديدة (الأوبوف)</w:t>
      </w:r>
    </w:p>
    <w:p w14:paraId="1CCBFB75" w14:textId="77777777" w:rsidR="004E0039" w:rsidRPr="004E0039" w:rsidRDefault="004E0039" w:rsidP="004E0039">
      <w:pPr>
        <w:widowControl w:val="0"/>
        <w:autoSpaceDE w:val="0"/>
        <w:autoSpaceDN w:val="0"/>
        <w:spacing w:before="1"/>
        <w:rPr>
          <w:rFonts w:ascii="Calibri" w:eastAsia="Arial" w:hAnsi="Calibri"/>
          <w:bCs/>
          <w:sz w:val="36"/>
          <w:szCs w:val="24"/>
          <w:lang w:eastAsia="en-US"/>
        </w:rPr>
      </w:pPr>
    </w:p>
    <w:p w14:paraId="587A82A8" w14:textId="77777777" w:rsidR="004E0039" w:rsidRPr="004E0039" w:rsidRDefault="004E0039" w:rsidP="004E0039">
      <w:pPr>
        <w:widowControl w:val="0"/>
        <w:autoSpaceDE w:val="0"/>
        <w:autoSpaceDN w:val="0"/>
        <w:ind w:left="1540"/>
        <w:rPr>
          <w:rFonts w:ascii="Calibri" w:eastAsia="Arial" w:hAnsi="Calibri"/>
          <w:b/>
          <w:bCs/>
          <w:sz w:val="24"/>
          <w:szCs w:val="24"/>
          <w:rtl/>
          <w:lang w:eastAsia="en-US"/>
        </w:rPr>
      </w:pPr>
      <w:r w:rsidRPr="004E0039">
        <w:rPr>
          <w:rFonts w:ascii="Calibri" w:eastAsia="Arial" w:hAnsi="Calibri"/>
          <w:b/>
          <w:bCs/>
          <w:sz w:val="24"/>
          <w:szCs w:val="24"/>
          <w:rtl/>
          <w:lang w:eastAsia="en-US"/>
        </w:rPr>
        <w:t>عضو مجلس</w:t>
      </w:r>
    </w:p>
    <w:p w14:paraId="6EF347FC" w14:textId="77777777" w:rsidR="004E0039" w:rsidRPr="004E0039" w:rsidRDefault="004E0039" w:rsidP="004E0039">
      <w:pPr>
        <w:widowControl w:val="0"/>
        <w:autoSpaceDE w:val="0"/>
        <w:autoSpaceDN w:val="0"/>
        <w:spacing w:before="137"/>
        <w:ind w:left="1540"/>
        <w:rPr>
          <w:rFonts w:ascii="Calibri" w:eastAsia="Arial" w:hAnsi="Calibri"/>
          <w:sz w:val="24"/>
          <w:rtl/>
          <w:lang w:eastAsia="en-US"/>
        </w:rPr>
      </w:pPr>
      <w:r w:rsidRPr="004E0039">
        <w:rPr>
          <w:rFonts w:ascii="Calibri" w:eastAsia="Arial" w:hAnsi="Calibri"/>
          <w:sz w:val="24"/>
          <w:szCs w:val="24"/>
          <w:rtl/>
          <w:lang w:eastAsia="en-US"/>
        </w:rPr>
        <w:t>مجلس الرؤساء التنفيذيين لمنظومة الأمم المتحدة للتنسيق</w:t>
      </w:r>
    </w:p>
    <w:p w14:paraId="061D9067"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37396AA7" w14:textId="77777777" w:rsidR="004E0039" w:rsidRPr="004E0039" w:rsidRDefault="004E0039" w:rsidP="004E0039">
      <w:pPr>
        <w:widowControl w:val="0"/>
        <w:autoSpaceDE w:val="0"/>
        <w:autoSpaceDN w:val="0"/>
        <w:spacing w:before="2"/>
        <w:rPr>
          <w:rFonts w:ascii="Calibri" w:eastAsia="Arial" w:hAnsi="Calibri"/>
          <w:bCs/>
          <w:sz w:val="32"/>
          <w:szCs w:val="24"/>
          <w:lang w:eastAsia="en-US"/>
        </w:rPr>
      </w:pPr>
    </w:p>
    <w:p w14:paraId="30BD5B17" w14:textId="77777777" w:rsidR="004E0039" w:rsidRPr="004E0039" w:rsidRDefault="004E0039" w:rsidP="004E0039">
      <w:pPr>
        <w:widowControl w:val="0"/>
        <w:tabs>
          <w:tab w:val="left" w:pos="1540"/>
        </w:tabs>
        <w:autoSpaceDE w:val="0"/>
        <w:autoSpaceDN w:val="0"/>
        <w:ind w:left="100"/>
        <w:rPr>
          <w:rFonts w:ascii="Calibri" w:eastAsia="Arial" w:hAnsi="Calibri"/>
          <w:b/>
          <w:bCs/>
          <w:sz w:val="24"/>
          <w:szCs w:val="24"/>
          <w:rtl/>
          <w:lang w:eastAsia="en-US"/>
        </w:rPr>
      </w:pPr>
      <w:r w:rsidRPr="004E0039">
        <w:rPr>
          <w:rFonts w:ascii="Calibri" w:eastAsia="Arial" w:hAnsi="Calibri"/>
          <w:b/>
          <w:bCs/>
          <w:sz w:val="24"/>
          <w:szCs w:val="24"/>
          <w:rtl/>
          <w:lang w:eastAsia="en-US"/>
        </w:rPr>
        <w:t>2015 –</w:t>
      </w:r>
      <w:r w:rsidRPr="004E0039">
        <w:rPr>
          <w:rFonts w:ascii="Calibri" w:eastAsia="Arial" w:hAnsi="Calibri"/>
          <w:b/>
          <w:bCs/>
          <w:sz w:val="24"/>
          <w:szCs w:val="24"/>
          <w:rtl/>
          <w:lang w:eastAsia="en-US"/>
        </w:rPr>
        <w:tab/>
        <w:t>الرئيس التنفيذي</w:t>
      </w:r>
    </w:p>
    <w:p w14:paraId="6B5C53B3" w14:textId="77777777" w:rsidR="004E0039" w:rsidRPr="004E0039" w:rsidRDefault="004E0039" w:rsidP="004E0039">
      <w:pPr>
        <w:widowControl w:val="0"/>
        <w:tabs>
          <w:tab w:val="left" w:pos="1540"/>
        </w:tabs>
        <w:autoSpaceDE w:val="0"/>
        <w:autoSpaceDN w:val="0"/>
        <w:spacing w:before="137" w:line="360" w:lineRule="auto"/>
        <w:ind w:left="1540" w:right="2864" w:hanging="1440"/>
        <w:rPr>
          <w:rFonts w:ascii="Calibri" w:eastAsia="Arial" w:hAnsi="Calibri"/>
          <w:sz w:val="24"/>
          <w:rtl/>
          <w:lang w:eastAsia="en-US"/>
        </w:rPr>
      </w:pPr>
      <w:r w:rsidRPr="004E0039">
        <w:rPr>
          <w:rFonts w:ascii="Calibri" w:eastAsia="Arial" w:hAnsi="Calibri"/>
          <w:b/>
          <w:bCs/>
          <w:sz w:val="24"/>
          <w:szCs w:val="24"/>
          <w:lang w:eastAsia="en-US"/>
        </w:rPr>
        <w:t>2020</w:t>
      </w:r>
      <w:r w:rsidRPr="004E0039">
        <w:rPr>
          <w:rFonts w:ascii="Calibri" w:eastAsia="Arial" w:hAnsi="Calibri"/>
          <w:sz w:val="24"/>
          <w:szCs w:val="24"/>
          <w:rtl/>
          <w:lang w:eastAsia="en-US"/>
        </w:rPr>
        <w:tab/>
        <w:t xml:space="preserve">مكتب الملكية الفكرية في سنغافورة </w:t>
      </w:r>
      <w:r w:rsidRPr="004E0039">
        <w:rPr>
          <w:rFonts w:ascii="Calibri" w:eastAsia="Arial" w:hAnsi="Calibri" w:hint="cs"/>
          <w:sz w:val="24"/>
          <w:szCs w:val="24"/>
          <w:rtl/>
          <w:lang w:eastAsia="en-US"/>
        </w:rPr>
        <w:t>(</w:t>
      </w:r>
      <w:r w:rsidRPr="004E0039">
        <w:rPr>
          <w:rFonts w:ascii="Calibri" w:eastAsia="Arial" w:hAnsi="Calibri"/>
          <w:sz w:val="24"/>
          <w:szCs w:val="24"/>
          <w:lang w:eastAsia="en-US"/>
        </w:rPr>
        <w:t>IPOS</w:t>
      </w:r>
      <w:r w:rsidRPr="004E0039">
        <w:rPr>
          <w:rFonts w:ascii="Calibri" w:eastAsia="Arial" w:hAnsi="Calibri" w:hint="cs"/>
          <w:sz w:val="24"/>
          <w:szCs w:val="24"/>
          <w:rtl/>
          <w:lang w:eastAsia="en-US"/>
        </w:rPr>
        <w:t>)</w:t>
      </w:r>
      <w:r w:rsidRPr="004E0039">
        <w:rPr>
          <w:rFonts w:ascii="Calibri" w:eastAsia="Arial" w:hAnsi="Calibri"/>
          <w:sz w:val="24"/>
          <w:szCs w:val="24"/>
          <w:rtl/>
          <w:lang w:eastAsia="en-US"/>
        </w:rPr>
        <w:cr/>
        <w:t>وزارة القانون، سنغافورة</w:t>
      </w:r>
    </w:p>
    <w:p w14:paraId="5003EBC5" w14:textId="77777777" w:rsidR="004E0039" w:rsidRPr="004E0039" w:rsidRDefault="004E0039" w:rsidP="004E0039">
      <w:pPr>
        <w:widowControl w:val="0"/>
        <w:autoSpaceDE w:val="0"/>
        <w:autoSpaceDN w:val="0"/>
        <w:spacing w:line="360" w:lineRule="auto"/>
        <w:rPr>
          <w:rFonts w:ascii="Calibri" w:eastAsia="Arial" w:hAnsi="Calibri"/>
          <w:sz w:val="24"/>
          <w:lang w:eastAsia="en-US"/>
        </w:rPr>
        <w:sectPr w:rsidR="004E0039" w:rsidRPr="004E0039" w:rsidSect="00D22C6A">
          <w:headerReference w:type="default" r:id="rId25"/>
          <w:footerReference w:type="even" r:id="rId26"/>
          <w:footerReference w:type="default" r:id="rId27"/>
          <w:footerReference w:type="first" r:id="rId28"/>
          <w:pgSz w:w="11910" w:h="16840"/>
          <w:pgMar w:top="1340" w:right="1120" w:bottom="1200" w:left="1340" w:header="0" w:footer="1000" w:gutter="0"/>
          <w:cols w:space="720"/>
        </w:sectPr>
      </w:pPr>
    </w:p>
    <w:p w14:paraId="4178B437" w14:textId="77777777" w:rsidR="004E0039" w:rsidRPr="004E0039" w:rsidRDefault="004E0039" w:rsidP="004E0039">
      <w:pPr>
        <w:widowControl w:val="0"/>
        <w:tabs>
          <w:tab w:val="left" w:pos="1540"/>
        </w:tabs>
        <w:autoSpaceDE w:val="0"/>
        <w:autoSpaceDN w:val="0"/>
        <w:ind w:left="100"/>
        <w:rPr>
          <w:rFonts w:ascii="Calibri" w:eastAsia="Arial" w:hAnsi="Calibri"/>
          <w:b/>
          <w:bCs/>
          <w:sz w:val="24"/>
          <w:szCs w:val="24"/>
          <w:rtl/>
          <w:lang w:eastAsia="en-US"/>
        </w:rPr>
      </w:pPr>
      <w:r w:rsidRPr="004E0039">
        <w:rPr>
          <w:rFonts w:ascii="Calibri" w:eastAsia="Arial" w:hAnsi="Calibri"/>
          <w:b/>
          <w:bCs/>
          <w:sz w:val="24"/>
          <w:szCs w:val="24"/>
          <w:rtl/>
          <w:lang w:eastAsia="en-US"/>
        </w:rPr>
        <w:lastRenderedPageBreak/>
        <w:t>2012 – 2015</w:t>
      </w:r>
      <w:r w:rsidRPr="004E0039">
        <w:rPr>
          <w:rFonts w:ascii="Calibri" w:eastAsia="Arial" w:hAnsi="Calibri"/>
          <w:b/>
          <w:bCs/>
          <w:sz w:val="24"/>
          <w:szCs w:val="24"/>
          <w:rtl/>
          <w:lang w:eastAsia="en-US"/>
        </w:rPr>
        <w:tab/>
        <w:t>نائب الرئيس التنفيذي ومستشار قانوني رئيسي</w:t>
      </w:r>
    </w:p>
    <w:p w14:paraId="4EA67F0A" w14:textId="77777777" w:rsidR="004E0039" w:rsidRPr="004E0039" w:rsidRDefault="004E0039" w:rsidP="004E0039">
      <w:pPr>
        <w:widowControl w:val="0"/>
        <w:autoSpaceDE w:val="0"/>
        <w:autoSpaceDN w:val="0"/>
        <w:spacing w:before="137" w:line="360" w:lineRule="auto"/>
        <w:ind w:left="1540" w:right="2955"/>
        <w:rPr>
          <w:rFonts w:ascii="Calibri" w:eastAsia="Arial" w:hAnsi="Calibri"/>
          <w:sz w:val="24"/>
          <w:rtl/>
          <w:lang w:eastAsia="en-US"/>
        </w:rPr>
      </w:pPr>
      <w:r w:rsidRPr="004E0039">
        <w:rPr>
          <w:rFonts w:ascii="Calibri" w:eastAsia="Arial" w:hAnsi="Calibri"/>
          <w:sz w:val="24"/>
          <w:szCs w:val="24"/>
          <w:rtl/>
          <w:lang w:eastAsia="en-US"/>
        </w:rPr>
        <w:t>مكتب الملكية الفكرية في سنغافورة</w:t>
      </w:r>
      <w:r w:rsidRPr="004E0039">
        <w:rPr>
          <w:rFonts w:ascii="Calibri" w:eastAsia="Arial" w:hAnsi="Calibri"/>
          <w:sz w:val="24"/>
          <w:szCs w:val="24"/>
          <w:rtl/>
          <w:lang w:eastAsia="en-US"/>
        </w:rPr>
        <w:cr/>
        <w:t>وزارة القانون، سنغافورة</w:t>
      </w:r>
    </w:p>
    <w:p w14:paraId="64649366" w14:textId="77777777" w:rsidR="004E0039" w:rsidRPr="004E0039" w:rsidRDefault="004E0039" w:rsidP="004E0039">
      <w:pPr>
        <w:widowControl w:val="0"/>
        <w:autoSpaceDE w:val="0"/>
        <w:autoSpaceDN w:val="0"/>
        <w:spacing w:before="1"/>
        <w:rPr>
          <w:rFonts w:ascii="Calibri" w:eastAsia="Arial" w:hAnsi="Calibri"/>
          <w:bCs/>
          <w:sz w:val="36"/>
          <w:szCs w:val="24"/>
          <w:lang w:eastAsia="en-US"/>
        </w:rPr>
      </w:pPr>
    </w:p>
    <w:p w14:paraId="0177980F" w14:textId="77777777" w:rsidR="004E0039" w:rsidRPr="004E0039" w:rsidRDefault="004E0039" w:rsidP="004E0039">
      <w:pPr>
        <w:widowControl w:val="0"/>
        <w:tabs>
          <w:tab w:val="left" w:pos="1540"/>
        </w:tabs>
        <w:autoSpaceDE w:val="0"/>
        <w:autoSpaceDN w:val="0"/>
        <w:ind w:left="100"/>
        <w:rPr>
          <w:rFonts w:ascii="Calibri" w:eastAsia="Arial" w:hAnsi="Calibri"/>
          <w:b/>
          <w:bCs/>
          <w:sz w:val="24"/>
          <w:szCs w:val="24"/>
          <w:rtl/>
          <w:lang w:eastAsia="en-US"/>
        </w:rPr>
      </w:pPr>
      <w:r w:rsidRPr="004E0039">
        <w:rPr>
          <w:rFonts w:ascii="Calibri" w:eastAsia="Arial" w:hAnsi="Calibri"/>
          <w:b/>
          <w:bCs/>
          <w:sz w:val="24"/>
          <w:szCs w:val="24"/>
          <w:rtl/>
          <w:lang w:eastAsia="en-US"/>
        </w:rPr>
        <w:t>2003 – 2012</w:t>
      </w:r>
      <w:r w:rsidRPr="004E0039">
        <w:rPr>
          <w:rFonts w:ascii="Calibri" w:eastAsia="Arial" w:hAnsi="Calibri"/>
          <w:b/>
          <w:bCs/>
          <w:sz w:val="24"/>
          <w:szCs w:val="24"/>
          <w:rtl/>
          <w:lang w:eastAsia="en-US"/>
        </w:rPr>
        <w:tab/>
        <w:t>مستشار حكومي رئيسي</w:t>
      </w:r>
    </w:p>
    <w:p w14:paraId="64112F6B" w14:textId="77777777" w:rsidR="004E0039" w:rsidRPr="004E0039" w:rsidRDefault="004E0039" w:rsidP="004E0039">
      <w:pPr>
        <w:widowControl w:val="0"/>
        <w:autoSpaceDE w:val="0"/>
        <w:autoSpaceDN w:val="0"/>
        <w:spacing w:before="137"/>
        <w:ind w:left="1540"/>
        <w:rPr>
          <w:rFonts w:ascii="Calibri" w:eastAsia="Arial" w:hAnsi="Calibri"/>
          <w:sz w:val="24"/>
          <w:rtl/>
          <w:lang w:eastAsia="en-US"/>
        </w:rPr>
      </w:pPr>
      <w:r w:rsidRPr="004E0039">
        <w:rPr>
          <w:rFonts w:ascii="Calibri" w:eastAsia="Arial" w:hAnsi="Calibri"/>
          <w:sz w:val="24"/>
          <w:szCs w:val="24"/>
          <w:rtl/>
          <w:lang w:eastAsia="en-US"/>
        </w:rPr>
        <w:t>شعبة الشؤون الدولية</w:t>
      </w:r>
    </w:p>
    <w:p w14:paraId="02551004" w14:textId="77777777" w:rsidR="004E0039" w:rsidRPr="004E0039" w:rsidRDefault="004E0039" w:rsidP="004E0039">
      <w:pPr>
        <w:widowControl w:val="0"/>
        <w:autoSpaceDE w:val="0"/>
        <w:autoSpaceDN w:val="0"/>
        <w:spacing w:before="139"/>
        <w:ind w:left="1540"/>
        <w:rPr>
          <w:rFonts w:ascii="Calibri" w:eastAsia="Arial" w:hAnsi="Calibri"/>
          <w:sz w:val="24"/>
          <w:rtl/>
          <w:lang w:eastAsia="en-US"/>
        </w:rPr>
      </w:pPr>
      <w:r w:rsidRPr="004E0039">
        <w:rPr>
          <w:rFonts w:ascii="Calibri" w:eastAsia="Arial" w:hAnsi="Calibri"/>
          <w:sz w:val="24"/>
          <w:szCs w:val="24"/>
          <w:rtl/>
          <w:lang w:eastAsia="en-US"/>
        </w:rPr>
        <w:t>دائرة النائب العام، سنغافورة</w:t>
      </w:r>
    </w:p>
    <w:p w14:paraId="145416DD"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78FDD29B" w14:textId="77777777" w:rsidR="004E0039" w:rsidRPr="004E0039" w:rsidRDefault="004E0039" w:rsidP="004E0039">
      <w:pPr>
        <w:widowControl w:val="0"/>
        <w:autoSpaceDE w:val="0"/>
        <w:autoSpaceDN w:val="0"/>
        <w:rPr>
          <w:rFonts w:ascii="Calibri" w:eastAsia="Arial" w:hAnsi="Calibri"/>
          <w:bCs/>
          <w:szCs w:val="24"/>
          <w:lang w:eastAsia="en-US"/>
        </w:rPr>
      </w:pPr>
    </w:p>
    <w:p w14:paraId="3C858F9A" w14:textId="77777777" w:rsidR="004E0039" w:rsidRPr="004E0039" w:rsidRDefault="004E0039" w:rsidP="004E0039">
      <w:pPr>
        <w:widowControl w:val="0"/>
        <w:tabs>
          <w:tab w:val="left" w:pos="1540"/>
        </w:tabs>
        <w:autoSpaceDE w:val="0"/>
        <w:autoSpaceDN w:val="0"/>
        <w:ind w:left="100"/>
        <w:rPr>
          <w:rFonts w:ascii="Calibri" w:eastAsia="Arial" w:hAnsi="Calibri"/>
          <w:b/>
          <w:bCs/>
          <w:sz w:val="24"/>
          <w:szCs w:val="24"/>
          <w:rtl/>
          <w:lang w:eastAsia="en-US"/>
        </w:rPr>
      </w:pPr>
      <w:r w:rsidRPr="004E0039">
        <w:rPr>
          <w:rFonts w:ascii="Calibri" w:eastAsia="Arial" w:hAnsi="Calibri"/>
          <w:b/>
          <w:bCs/>
          <w:sz w:val="24"/>
          <w:szCs w:val="24"/>
          <w:rtl/>
          <w:lang w:eastAsia="en-US"/>
        </w:rPr>
        <w:t>2001 – 2003</w:t>
      </w:r>
      <w:r w:rsidRPr="004E0039">
        <w:rPr>
          <w:rFonts w:ascii="Calibri" w:eastAsia="Arial" w:hAnsi="Calibri"/>
          <w:b/>
          <w:bCs/>
          <w:sz w:val="24"/>
          <w:szCs w:val="24"/>
          <w:rtl/>
          <w:lang w:eastAsia="en-US"/>
        </w:rPr>
        <w:tab/>
        <w:t>استشاري قانوني</w:t>
      </w:r>
    </w:p>
    <w:p w14:paraId="6AE2D432" w14:textId="77777777" w:rsidR="004E0039" w:rsidRPr="004E0039" w:rsidRDefault="004E0039" w:rsidP="004E0039">
      <w:pPr>
        <w:widowControl w:val="0"/>
        <w:autoSpaceDE w:val="0"/>
        <w:autoSpaceDN w:val="0"/>
        <w:spacing w:before="137"/>
        <w:ind w:left="1540"/>
        <w:rPr>
          <w:rFonts w:ascii="Calibri" w:eastAsia="Arial" w:hAnsi="Calibri"/>
          <w:sz w:val="24"/>
          <w:rtl/>
          <w:lang w:eastAsia="en-US"/>
        </w:rPr>
      </w:pPr>
      <w:r w:rsidRPr="004E0039">
        <w:rPr>
          <w:rFonts w:ascii="Calibri" w:eastAsia="Arial" w:hAnsi="Calibri"/>
          <w:sz w:val="24"/>
          <w:szCs w:val="24"/>
          <w:rtl/>
          <w:lang w:eastAsia="en-US"/>
        </w:rPr>
        <w:t>وزارة التجارة والصناعة، سنغافورة</w:t>
      </w:r>
    </w:p>
    <w:p w14:paraId="1AF3666C"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06ACF236" w14:textId="77777777" w:rsidR="004E0039" w:rsidRPr="004E0039" w:rsidRDefault="004E0039" w:rsidP="004E0039">
      <w:pPr>
        <w:widowControl w:val="0"/>
        <w:autoSpaceDE w:val="0"/>
        <w:autoSpaceDN w:val="0"/>
        <w:spacing w:before="1"/>
        <w:rPr>
          <w:rFonts w:ascii="Calibri" w:eastAsia="Arial" w:hAnsi="Calibri"/>
          <w:bCs/>
          <w:szCs w:val="24"/>
          <w:lang w:eastAsia="en-US"/>
        </w:rPr>
      </w:pPr>
    </w:p>
    <w:p w14:paraId="33D4C534" w14:textId="77777777" w:rsidR="004E0039" w:rsidRPr="004E0039" w:rsidRDefault="004E0039" w:rsidP="004E0039">
      <w:pPr>
        <w:widowControl w:val="0"/>
        <w:tabs>
          <w:tab w:val="left" w:pos="1540"/>
        </w:tabs>
        <w:autoSpaceDE w:val="0"/>
        <w:autoSpaceDN w:val="0"/>
        <w:ind w:left="100"/>
        <w:rPr>
          <w:rFonts w:ascii="Calibri" w:eastAsia="Arial" w:hAnsi="Calibri"/>
          <w:b/>
          <w:bCs/>
          <w:sz w:val="24"/>
          <w:szCs w:val="24"/>
          <w:rtl/>
          <w:lang w:eastAsia="en-US"/>
        </w:rPr>
      </w:pPr>
      <w:r w:rsidRPr="004E0039">
        <w:rPr>
          <w:rFonts w:ascii="Calibri" w:eastAsia="Arial" w:hAnsi="Calibri"/>
          <w:b/>
          <w:bCs/>
          <w:sz w:val="24"/>
          <w:szCs w:val="24"/>
          <w:rtl/>
          <w:lang w:eastAsia="en-US"/>
        </w:rPr>
        <w:t>1997 – 2001</w:t>
      </w:r>
      <w:r w:rsidRPr="004E0039">
        <w:rPr>
          <w:rFonts w:ascii="Calibri" w:eastAsia="Arial" w:hAnsi="Calibri"/>
          <w:b/>
          <w:bCs/>
          <w:sz w:val="24"/>
          <w:szCs w:val="24"/>
          <w:rtl/>
          <w:lang w:eastAsia="en-US"/>
        </w:rPr>
        <w:tab/>
        <w:t>مستشار حكومي/نائب المدعي العام</w:t>
      </w:r>
    </w:p>
    <w:p w14:paraId="049E2F97" w14:textId="77777777" w:rsidR="004E0039" w:rsidRPr="004E0039" w:rsidRDefault="004E0039" w:rsidP="004E0039">
      <w:pPr>
        <w:widowControl w:val="0"/>
        <w:autoSpaceDE w:val="0"/>
        <w:autoSpaceDN w:val="0"/>
        <w:rPr>
          <w:rFonts w:ascii="Calibri" w:eastAsia="Arial" w:hAnsi="Calibri"/>
          <w:b/>
          <w:bCs/>
          <w:sz w:val="26"/>
          <w:szCs w:val="24"/>
          <w:lang w:eastAsia="en-US"/>
        </w:rPr>
      </w:pPr>
    </w:p>
    <w:p w14:paraId="43946336" w14:textId="77777777" w:rsidR="004E0039" w:rsidRPr="004E0039" w:rsidRDefault="004E0039" w:rsidP="004E0039">
      <w:pPr>
        <w:widowControl w:val="0"/>
        <w:autoSpaceDE w:val="0"/>
        <w:autoSpaceDN w:val="0"/>
        <w:rPr>
          <w:rFonts w:ascii="Calibri" w:eastAsia="Arial" w:hAnsi="Calibri"/>
          <w:b/>
          <w:bCs/>
          <w:sz w:val="26"/>
          <w:szCs w:val="24"/>
          <w:lang w:eastAsia="en-US"/>
        </w:rPr>
      </w:pPr>
    </w:p>
    <w:p w14:paraId="2EAEE0AA" w14:textId="77777777" w:rsidR="004E0039" w:rsidRPr="004E0039" w:rsidRDefault="004E0039" w:rsidP="004E0039">
      <w:pPr>
        <w:widowControl w:val="0"/>
        <w:autoSpaceDE w:val="0"/>
        <w:autoSpaceDN w:val="0"/>
        <w:spacing w:after="240"/>
        <w:ind w:left="101"/>
        <w:outlineLvl w:val="0"/>
        <w:rPr>
          <w:rFonts w:ascii="Calibri" w:eastAsia="Arial" w:hAnsi="Calibri"/>
          <w:b/>
          <w:bCs/>
          <w:sz w:val="24"/>
          <w:szCs w:val="24"/>
          <w:u w:color="000000"/>
          <w:rtl/>
          <w:lang w:eastAsia="en-US"/>
        </w:rPr>
      </w:pPr>
      <w:r w:rsidRPr="004E0039">
        <w:rPr>
          <w:rFonts w:ascii="Calibri" w:eastAsia="Arial" w:hAnsi="Calibri"/>
          <w:b/>
          <w:bCs/>
          <w:sz w:val="24"/>
          <w:szCs w:val="24"/>
          <w:u w:val="single" w:color="000000"/>
          <w:rtl/>
          <w:lang w:eastAsia="en-US"/>
        </w:rPr>
        <w:t>المناصب السابقة</w:t>
      </w:r>
    </w:p>
    <w:p w14:paraId="05EDAFA1" w14:textId="1E0E2693"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رئيس اللجنة الدائمة المعنية بحق المؤلف والحقوق المجاورة، الويبو</w:t>
      </w:r>
      <w:r w:rsidR="00763908">
        <w:rPr>
          <w:rFonts w:ascii="Calibri" w:eastAsia="Arial" w:hAnsi="Calibri" w:hint="cs"/>
          <w:b/>
          <w:bCs/>
          <w:sz w:val="24"/>
          <w:szCs w:val="24"/>
          <w:rtl/>
          <w:lang w:eastAsia="en-US"/>
        </w:rPr>
        <w:t>، 2017 - 2020</w:t>
      </w:r>
    </w:p>
    <w:p w14:paraId="0A776D1D"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 xml:space="preserve">عضو في مجلس التعاون بين سنغافورة وغواندونغ </w:t>
      </w:r>
      <w:r w:rsidRPr="004E0039">
        <w:rPr>
          <w:rFonts w:ascii="Calibri" w:eastAsia="Arial" w:hAnsi="Calibri" w:hint="cs"/>
          <w:b/>
          <w:bCs/>
          <w:sz w:val="24"/>
          <w:szCs w:val="24"/>
          <w:rtl/>
          <w:lang w:eastAsia="en-US"/>
        </w:rPr>
        <w:t>(</w:t>
      </w:r>
      <w:r w:rsidRPr="004E0039">
        <w:rPr>
          <w:rFonts w:ascii="Calibri" w:eastAsia="Arial" w:hAnsi="Calibri"/>
          <w:b/>
          <w:bCs/>
          <w:sz w:val="24"/>
          <w:szCs w:val="24"/>
          <w:lang w:eastAsia="en-US"/>
        </w:rPr>
        <w:t>SGCC</w:t>
      </w:r>
      <w:r w:rsidRPr="004E0039">
        <w:rPr>
          <w:rFonts w:ascii="Calibri" w:eastAsia="Arial" w:hAnsi="Calibri" w:hint="cs"/>
          <w:b/>
          <w:bCs/>
          <w:sz w:val="24"/>
          <w:szCs w:val="24"/>
          <w:rtl/>
          <w:lang w:eastAsia="en-US"/>
        </w:rPr>
        <w:t>)</w:t>
      </w:r>
    </w:p>
    <w:p w14:paraId="22A198CD"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عضو في اللجنة الفرعية للصناعة، مجلس اقتصاد المستقبل، سنغافورة</w:t>
      </w:r>
    </w:p>
    <w:p w14:paraId="2C6FAAD8"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عضو في اللجنة الفرعية للخدمات الحديثة، مجلس اقتصاد المستقبل، سنغافورة</w:t>
      </w:r>
    </w:p>
    <w:p w14:paraId="52F9E70D"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عضو في اللجنة الاستراتيجية المعنية بالبحث والابتكار والشركات (</w:t>
      </w:r>
      <w:r w:rsidRPr="004E0039">
        <w:rPr>
          <w:rFonts w:ascii="Calibri" w:eastAsia="Arial" w:hAnsi="Calibri"/>
          <w:b/>
          <w:bCs/>
          <w:sz w:val="24"/>
          <w:szCs w:val="24"/>
          <w:lang w:eastAsia="en-US"/>
        </w:rPr>
        <w:t>RIE SC</w:t>
      </w:r>
      <w:r w:rsidRPr="004E0039">
        <w:rPr>
          <w:rFonts w:ascii="Calibri" w:eastAsia="Arial" w:hAnsi="Calibri"/>
          <w:b/>
          <w:bCs/>
          <w:sz w:val="24"/>
          <w:szCs w:val="24"/>
          <w:rtl/>
          <w:lang w:eastAsia="en-US"/>
        </w:rPr>
        <w:t>)، مكتب رئيس الوزراء، سنغافورة</w:t>
      </w:r>
    </w:p>
    <w:p w14:paraId="5821BB9B"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عضو في اللجنة التنفيذية المعنية بالبحث والابتكار والشركات (</w:t>
      </w:r>
      <w:r w:rsidRPr="004E0039">
        <w:rPr>
          <w:rFonts w:ascii="Calibri" w:eastAsia="Arial" w:hAnsi="Calibri"/>
          <w:b/>
          <w:bCs/>
          <w:sz w:val="24"/>
          <w:szCs w:val="24"/>
          <w:lang w:eastAsia="en-US"/>
        </w:rPr>
        <w:t>RIE Exco</w:t>
      </w:r>
      <w:r w:rsidRPr="004E0039">
        <w:rPr>
          <w:rFonts w:ascii="Calibri" w:eastAsia="Arial" w:hAnsi="Calibri"/>
          <w:b/>
          <w:bCs/>
          <w:sz w:val="24"/>
          <w:szCs w:val="24"/>
          <w:rtl/>
          <w:lang w:eastAsia="en-US"/>
        </w:rPr>
        <w:t>)، مكتب رئيس الوزراء، سنغافورة</w:t>
      </w:r>
    </w:p>
    <w:p w14:paraId="21271A01"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رئيس مشارك، الفريق العامل الوطني المعني بالملكية الفكرية، مكتب رئيس الوزراء، سنغافورة</w:t>
      </w:r>
    </w:p>
    <w:p w14:paraId="741D5307"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عضو في المجلس الاستشاري، الهيئة السعودية للملكية الفكرية</w:t>
      </w:r>
    </w:p>
    <w:p w14:paraId="24073C5D"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 xml:space="preserve">عضو في فريق الخبراء المعني بمكتب الملكية الفكرية لمشروع المستقبل، الرابطة الدولية للعلامات التجارية </w:t>
      </w:r>
      <w:r w:rsidRPr="004E0039">
        <w:rPr>
          <w:rFonts w:ascii="Calibri" w:eastAsia="Arial" w:hAnsi="Calibri" w:hint="cs"/>
          <w:b/>
          <w:bCs/>
          <w:sz w:val="24"/>
          <w:szCs w:val="24"/>
          <w:rtl/>
          <w:lang w:eastAsia="en-US"/>
        </w:rPr>
        <w:t>(</w:t>
      </w:r>
      <w:r w:rsidRPr="004E0039">
        <w:rPr>
          <w:rFonts w:ascii="Calibri" w:eastAsia="Arial" w:hAnsi="Calibri"/>
          <w:b/>
          <w:bCs/>
          <w:sz w:val="24"/>
          <w:szCs w:val="24"/>
          <w:lang w:eastAsia="en-US"/>
        </w:rPr>
        <w:t>INTA</w:t>
      </w:r>
      <w:r w:rsidRPr="004E0039">
        <w:rPr>
          <w:rFonts w:ascii="Calibri" w:eastAsia="Arial" w:hAnsi="Calibri" w:hint="cs"/>
          <w:b/>
          <w:bCs/>
          <w:sz w:val="24"/>
          <w:szCs w:val="24"/>
          <w:rtl/>
          <w:lang w:eastAsia="en-US"/>
        </w:rPr>
        <w:t>)</w:t>
      </w:r>
    </w:p>
    <w:p w14:paraId="44A38956"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رئيس مجلس الجهاز الدولي لمكتب الملكية الفكرية في سنغافورة</w:t>
      </w:r>
    </w:p>
    <w:p w14:paraId="50D88201"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 xml:space="preserve">عضو مجلس، مركز </w:t>
      </w:r>
      <w:r w:rsidRPr="004E0039">
        <w:rPr>
          <w:rFonts w:ascii="Calibri" w:eastAsia="Arial" w:hAnsi="Calibri"/>
          <w:b/>
          <w:bCs/>
          <w:sz w:val="24"/>
          <w:szCs w:val="24"/>
          <w:lang w:eastAsia="en-US"/>
        </w:rPr>
        <w:t>EW Barker</w:t>
      </w:r>
      <w:r w:rsidRPr="004E0039">
        <w:rPr>
          <w:rFonts w:ascii="Calibri" w:eastAsia="Arial" w:hAnsi="Calibri"/>
          <w:b/>
          <w:bCs/>
          <w:sz w:val="24"/>
          <w:szCs w:val="24"/>
          <w:rtl/>
          <w:lang w:eastAsia="en-US"/>
        </w:rPr>
        <w:t xml:space="preserve"> للقانون والأعمال، الجامعة الوطنية لسنغافورة</w:t>
      </w:r>
    </w:p>
    <w:p w14:paraId="1D00516F"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t xml:space="preserve">مدير مجلس، مركز </w:t>
      </w:r>
      <w:r w:rsidRPr="004E0039">
        <w:rPr>
          <w:rFonts w:ascii="Calibri" w:eastAsia="Arial" w:hAnsi="Calibri"/>
          <w:b/>
          <w:bCs/>
          <w:sz w:val="24"/>
          <w:szCs w:val="24"/>
          <w:lang w:eastAsia="en-US"/>
        </w:rPr>
        <w:t>Fraunhofer</w:t>
      </w:r>
      <w:r w:rsidRPr="004E0039">
        <w:rPr>
          <w:rFonts w:ascii="Calibri" w:eastAsia="Arial" w:hAnsi="Calibri"/>
          <w:b/>
          <w:bCs/>
          <w:sz w:val="24"/>
          <w:szCs w:val="24"/>
          <w:rtl/>
          <w:lang w:eastAsia="en-US"/>
        </w:rPr>
        <w:t xml:space="preserve"> بسنغافورة</w:t>
      </w:r>
    </w:p>
    <w:p w14:paraId="3040C679" w14:textId="77777777" w:rsidR="004E0039" w:rsidRPr="004E0039" w:rsidRDefault="004E0039" w:rsidP="004E0039">
      <w:pPr>
        <w:widowControl w:val="0"/>
        <w:autoSpaceDE w:val="0"/>
        <w:autoSpaceDN w:val="0"/>
        <w:spacing w:after="240"/>
        <w:ind w:left="101"/>
        <w:rPr>
          <w:rFonts w:ascii="Calibri" w:eastAsia="Arial" w:hAnsi="Calibri"/>
          <w:b/>
          <w:bCs/>
          <w:sz w:val="24"/>
          <w:szCs w:val="24"/>
          <w:rtl/>
          <w:lang w:eastAsia="en-US"/>
        </w:rPr>
      </w:pPr>
      <w:r w:rsidRPr="004E0039">
        <w:rPr>
          <w:rFonts w:ascii="Calibri" w:eastAsia="Arial" w:hAnsi="Calibri"/>
          <w:b/>
          <w:bCs/>
          <w:sz w:val="24"/>
          <w:szCs w:val="24"/>
          <w:rtl/>
          <w:lang w:eastAsia="en-US"/>
        </w:rPr>
        <w:lastRenderedPageBreak/>
        <w:t>منسق وفاحص رئيسي، دورة قانون الملكية الفكرية لامتحان نقابة المحامين في سنغافورة تحت إشراف معهد سنغافورة للتعليم القانوني</w:t>
      </w:r>
    </w:p>
    <w:p w14:paraId="7BEC1D78" w14:textId="77777777" w:rsidR="004E0039" w:rsidRPr="004E0039" w:rsidRDefault="004E0039" w:rsidP="004E0039">
      <w:pPr>
        <w:widowControl w:val="0"/>
        <w:autoSpaceDE w:val="0"/>
        <w:autoSpaceDN w:val="0"/>
        <w:spacing w:before="230"/>
        <w:ind w:left="100"/>
        <w:outlineLvl w:val="0"/>
        <w:rPr>
          <w:rFonts w:ascii="Calibri" w:eastAsia="Arial" w:hAnsi="Calibri"/>
          <w:b/>
          <w:bCs/>
          <w:sz w:val="24"/>
          <w:szCs w:val="24"/>
          <w:u w:color="000000"/>
          <w:rtl/>
          <w:lang w:eastAsia="en-US"/>
        </w:rPr>
      </w:pPr>
      <w:r w:rsidRPr="004E0039">
        <w:rPr>
          <w:rFonts w:ascii="Calibri" w:eastAsia="Arial" w:hAnsi="Calibri"/>
          <w:b/>
          <w:bCs/>
          <w:sz w:val="24"/>
          <w:szCs w:val="24"/>
          <w:u w:val="single" w:color="000000"/>
          <w:rtl/>
          <w:lang w:eastAsia="en-US"/>
        </w:rPr>
        <w:t>التكريمات</w:t>
      </w:r>
    </w:p>
    <w:p w14:paraId="2C338B8B" w14:textId="77777777" w:rsidR="004E0039" w:rsidRPr="004E0039" w:rsidRDefault="004E0039" w:rsidP="004E0039">
      <w:pPr>
        <w:widowControl w:val="0"/>
        <w:tabs>
          <w:tab w:val="left" w:pos="1540"/>
        </w:tabs>
        <w:autoSpaceDE w:val="0"/>
        <w:autoSpaceDN w:val="0"/>
        <w:spacing w:before="137"/>
        <w:ind w:left="100"/>
        <w:rPr>
          <w:rFonts w:ascii="Calibri" w:eastAsia="Arial" w:hAnsi="Calibri"/>
          <w:b/>
          <w:bCs/>
          <w:sz w:val="24"/>
          <w:szCs w:val="24"/>
          <w:rtl/>
          <w:lang w:eastAsia="en-US"/>
        </w:rPr>
      </w:pPr>
      <w:r w:rsidRPr="004E0039">
        <w:rPr>
          <w:rFonts w:ascii="Calibri" w:eastAsia="Arial" w:hAnsi="Calibri"/>
          <w:b/>
          <w:bCs/>
          <w:sz w:val="24"/>
          <w:szCs w:val="24"/>
          <w:rtl/>
          <w:lang w:eastAsia="en-US"/>
        </w:rPr>
        <w:t>2016</w:t>
      </w:r>
      <w:r w:rsidRPr="004E0039">
        <w:rPr>
          <w:rFonts w:ascii="Calibri" w:eastAsia="Arial" w:hAnsi="Calibri"/>
          <w:b/>
          <w:bCs/>
          <w:sz w:val="24"/>
          <w:szCs w:val="24"/>
          <w:rtl/>
          <w:lang w:eastAsia="en-US"/>
        </w:rPr>
        <w:tab/>
        <w:t>ميدالية الإدارة العامة (الفضية)</w:t>
      </w:r>
    </w:p>
    <w:p w14:paraId="507D0C37" w14:textId="77777777" w:rsidR="004E0039" w:rsidRPr="004E0039" w:rsidRDefault="004E0039" w:rsidP="004E0039">
      <w:pPr>
        <w:widowControl w:val="0"/>
        <w:autoSpaceDE w:val="0"/>
        <w:autoSpaceDN w:val="0"/>
        <w:spacing w:before="139"/>
        <w:ind w:left="1540"/>
        <w:rPr>
          <w:rFonts w:ascii="Calibri" w:eastAsia="Arial" w:hAnsi="Calibri"/>
          <w:sz w:val="24"/>
          <w:rtl/>
          <w:lang w:eastAsia="en-US"/>
        </w:rPr>
      </w:pPr>
      <w:r w:rsidRPr="004E0039">
        <w:rPr>
          <w:rFonts w:ascii="Calibri" w:eastAsia="Arial" w:hAnsi="Calibri"/>
          <w:sz w:val="24"/>
          <w:szCs w:val="24"/>
          <w:rtl/>
          <w:lang w:eastAsia="en-US"/>
        </w:rPr>
        <w:t>مكتب رئيس الوزراء، سنغافورة</w:t>
      </w:r>
    </w:p>
    <w:p w14:paraId="684A8713" w14:textId="77777777" w:rsidR="004E0039" w:rsidRPr="004E0039" w:rsidRDefault="004E0039" w:rsidP="004E0039">
      <w:pPr>
        <w:widowControl w:val="0"/>
        <w:autoSpaceDE w:val="0"/>
        <w:autoSpaceDN w:val="0"/>
        <w:rPr>
          <w:rFonts w:ascii="Calibri" w:eastAsia="Arial" w:hAnsi="Calibri"/>
          <w:bCs/>
          <w:szCs w:val="24"/>
          <w:lang w:eastAsia="en-US"/>
        </w:rPr>
      </w:pPr>
    </w:p>
    <w:p w14:paraId="0E2CCFBA" w14:textId="77777777" w:rsidR="004E0039" w:rsidRPr="004E0039" w:rsidRDefault="004E0039" w:rsidP="004E0039">
      <w:pPr>
        <w:widowControl w:val="0"/>
        <w:tabs>
          <w:tab w:val="left" w:pos="1540"/>
        </w:tabs>
        <w:autoSpaceDE w:val="0"/>
        <w:autoSpaceDN w:val="0"/>
        <w:ind w:left="100"/>
        <w:rPr>
          <w:rFonts w:ascii="Calibri" w:eastAsia="Arial" w:hAnsi="Calibri"/>
          <w:b/>
          <w:bCs/>
          <w:sz w:val="24"/>
          <w:szCs w:val="24"/>
          <w:rtl/>
          <w:lang w:eastAsia="en-US"/>
        </w:rPr>
      </w:pPr>
      <w:r w:rsidRPr="004E0039">
        <w:rPr>
          <w:rFonts w:ascii="Calibri" w:eastAsia="Arial" w:hAnsi="Calibri"/>
          <w:b/>
          <w:bCs/>
          <w:sz w:val="24"/>
          <w:szCs w:val="24"/>
          <w:rtl/>
          <w:lang w:eastAsia="en-US"/>
        </w:rPr>
        <w:t>2006</w:t>
      </w:r>
      <w:r w:rsidRPr="004E0039">
        <w:rPr>
          <w:rFonts w:ascii="Calibri" w:eastAsia="Arial" w:hAnsi="Calibri"/>
          <w:b/>
          <w:bCs/>
          <w:sz w:val="24"/>
          <w:szCs w:val="24"/>
          <w:rtl/>
          <w:lang w:eastAsia="en-US"/>
        </w:rPr>
        <w:tab/>
        <w:t>زميل</w:t>
      </w:r>
    </w:p>
    <w:p w14:paraId="6829D4A8" w14:textId="77777777" w:rsidR="004E0039" w:rsidRPr="004E0039" w:rsidRDefault="004E0039" w:rsidP="004E0039">
      <w:pPr>
        <w:widowControl w:val="0"/>
        <w:autoSpaceDE w:val="0"/>
        <w:autoSpaceDN w:val="0"/>
        <w:spacing w:before="137"/>
        <w:ind w:left="1540"/>
        <w:rPr>
          <w:rFonts w:ascii="Calibri" w:eastAsia="Arial" w:hAnsi="Calibri"/>
          <w:sz w:val="24"/>
          <w:rtl/>
          <w:lang w:eastAsia="en-US"/>
        </w:rPr>
      </w:pPr>
      <w:r w:rsidRPr="004E0039">
        <w:rPr>
          <w:rFonts w:ascii="Calibri" w:eastAsia="Arial" w:hAnsi="Calibri"/>
          <w:sz w:val="24"/>
          <w:szCs w:val="24"/>
          <w:rtl/>
          <w:lang w:eastAsia="en-US"/>
        </w:rPr>
        <w:t>معهد القانون الاقتصادي الدولي، جامعة جورجتاون، الولايات المتحدة الأمريكية</w:t>
      </w:r>
    </w:p>
    <w:p w14:paraId="27D012D1"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746E90F9"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50BC9160" w14:textId="77777777" w:rsidR="004E0039" w:rsidRPr="004E0039" w:rsidRDefault="004E0039" w:rsidP="004E0039">
      <w:pPr>
        <w:widowControl w:val="0"/>
        <w:autoSpaceDE w:val="0"/>
        <w:autoSpaceDN w:val="0"/>
        <w:spacing w:before="1"/>
        <w:rPr>
          <w:rFonts w:ascii="Calibri" w:eastAsia="Arial" w:hAnsi="Calibri"/>
          <w:bCs/>
          <w:sz w:val="32"/>
          <w:szCs w:val="24"/>
          <w:lang w:eastAsia="en-US"/>
        </w:rPr>
      </w:pPr>
    </w:p>
    <w:p w14:paraId="6D21DF85" w14:textId="77777777" w:rsidR="004E0039" w:rsidRPr="004E0039" w:rsidRDefault="004E0039" w:rsidP="004E0039">
      <w:pPr>
        <w:widowControl w:val="0"/>
        <w:autoSpaceDE w:val="0"/>
        <w:autoSpaceDN w:val="0"/>
        <w:ind w:left="100"/>
        <w:outlineLvl w:val="0"/>
        <w:rPr>
          <w:rFonts w:ascii="Calibri" w:eastAsia="Arial" w:hAnsi="Calibri"/>
          <w:b/>
          <w:bCs/>
          <w:sz w:val="24"/>
          <w:szCs w:val="24"/>
          <w:u w:color="000000"/>
          <w:rtl/>
          <w:lang w:eastAsia="en-US"/>
        </w:rPr>
      </w:pPr>
      <w:r w:rsidRPr="004E0039">
        <w:rPr>
          <w:rFonts w:ascii="Calibri" w:eastAsia="Arial" w:hAnsi="Calibri"/>
          <w:b/>
          <w:bCs/>
          <w:sz w:val="24"/>
          <w:szCs w:val="24"/>
          <w:u w:val="single" w:color="000000"/>
          <w:rtl/>
          <w:lang w:eastAsia="en-US"/>
        </w:rPr>
        <w:t>اللغات</w:t>
      </w:r>
    </w:p>
    <w:p w14:paraId="4788F4BE" w14:textId="77777777" w:rsidR="004E0039" w:rsidRPr="004E0039" w:rsidRDefault="004E0039" w:rsidP="004E0039">
      <w:pPr>
        <w:widowControl w:val="0"/>
        <w:autoSpaceDE w:val="0"/>
        <w:autoSpaceDN w:val="0"/>
        <w:spacing w:before="137"/>
        <w:ind w:left="100"/>
        <w:rPr>
          <w:rFonts w:ascii="Calibri" w:eastAsia="Arial" w:hAnsi="Calibri"/>
          <w:sz w:val="24"/>
          <w:rtl/>
          <w:lang w:eastAsia="en-US"/>
        </w:rPr>
      </w:pPr>
      <w:r w:rsidRPr="004E0039">
        <w:rPr>
          <w:rFonts w:ascii="Calibri" w:eastAsia="Arial" w:hAnsi="Calibri"/>
          <w:sz w:val="24"/>
          <w:szCs w:val="24"/>
          <w:rtl/>
          <w:lang w:eastAsia="en-US"/>
        </w:rPr>
        <w:t>الإنكليزية، الصينية الماندرين، يفهم الفرنسية والصينية الكانتونية</w:t>
      </w:r>
    </w:p>
    <w:p w14:paraId="6C21E793"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6BBDE856" w14:textId="77777777" w:rsidR="004E0039" w:rsidRPr="004E0039" w:rsidRDefault="004E0039" w:rsidP="004E0039">
      <w:pPr>
        <w:widowControl w:val="0"/>
        <w:autoSpaceDE w:val="0"/>
        <w:autoSpaceDN w:val="0"/>
        <w:rPr>
          <w:rFonts w:ascii="Calibri" w:eastAsia="Arial" w:hAnsi="Calibri"/>
          <w:bCs/>
          <w:sz w:val="26"/>
          <w:szCs w:val="24"/>
          <w:lang w:eastAsia="en-US"/>
        </w:rPr>
      </w:pPr>
    </w:p>
    <w:p w14:paraId="6F8727D8" w14:textId="77777777" w:rsidR="004E0039" w:rsidRPr="004E0039" w:rsidRDefault="004E0039" w:rsidP="004E0039">
      <w:pPr>
        <w:widowControl w:val="0"/>
        <w:autoSpaceDE w:val="0"/>
        <w:autoSpaceDN w:val="0"/>
        <w:spacing w:before="2"/>
        <w:rPr>
          <w:rFonts w:ascii="Calibri" w:eastAsia="Arial" w:hAnsi="Calibri"/>
          <w:bCs/>
          <w:sz w:val="32"/>
          <w:szCs w:val="24"/>
          <w:lang w:eastAsia="en-US"/>
        </w:rPr>
      </w:pPr>
    </w:p>
    <w:p w14:paraId="2F108C5F" w14:textId="77777777" w:rsidR="004E0039" w:rsidRPr="004E0039" w:rsidRDefault="004E0039" w:rsidP="004E0039">
      <w:pPr>
        <w:widowControl w:val="0"/>
        <w:autoSpaceDE w:val="0"/>
        <w:autoSpaceDN w:val="0"/>
        <w:ind w:left="100"/>
        <w:outlineLvl w:val="0"/>
        <w:rPr>
          <w:rFonts w:ascii="Calibri" w:eastAsia="Arial" w:hAnsi="Calibri"/>
          <w:b/>
          <w:bCs/>
          <w:sz w:val="24"/>
          <w:szCs w:val="24"/>
          <w:u w:color="000000"/>
          <w:rtl/>
          <w:lang w:eastAsia="en-US"/>
        </w:rPr>
      </w:pPr>
      <w:r w:rsidRPr="004E0039">
        <w:rPr>
          <w:rFonts w:ascii="Calibri" w:eastAsia="Arial" w:hAnsi="Calibri"/>
          <w:b/>
          <w:bCs/>
          <w:sz w:val="24"/>
          <w:szCs w:val="24"/>
          <w:u w:val="single" w:color="000000"/>
          <w:rtl/>
          <w:lang w:eastAsia="en-US"/>
        </w:rPr>
        <w:t>المنشورات</w:t>
      </w:r>
    </w:p>
    <w:p w14:paraId="28E5D894" w14:textId="77777777" w:rsidR="004E0039" w:rsidRPr="004E0039" w:rsidRDefault="004E0039" w:rsidP="004E0039">
      <w:pPr>
        <w:widowControl w:val="0"/>
        <w:autoSpaceDE w:val="0"/>
        <w:autoSpaceDN w:val="0"/>
        <w:bidi w:val="0"/>
        <w:spacing w:before="137"/>
        <w:ind w:left="100"/>
        <w:rPr>
          <w:rFonts w:eastAsia="Arial" w:cs="Arial"/>
          <w:sz w:val="24"/>
          <w:lang w:eastAsia="en-US"/>
        </w:rPr>
      </w:pPr>
      <w:r w:rsidRPr="004E0039">
        <w:rPr>
          <w:rFonts w:eastAsia="Arial" w:cs="Arial"/>
          <w:sz w:val="24"/>
          <w:lang w:eastAsia="en-US"/>
        </w:rPr>
        <w:t>The</w:t>
      </w:r>
      <w:r w:rsidRPr="004E0039">
        <w:rPr>
          <w:rFonts w:eastAsia="Arial" w:cs="Arial"/>
          <w:spacing w:val="-2"/>
          <w:sz w:val="24"/>
          <w:lang w:eastAsia="en-US"/>
        </w:rPr>
        <w:t xml:space="preserve"> </w:t>
      </w:r>
      <w:r w:rsidRPr="004E0039">
        <w:rPr>
          <w:rFonts w:eastAsia="Arial" w:cs="Arial"/>
          <w:sz w:val="24"/>
          <w:lang w:eastAsia="en-US"/>
        </w:rPr>
        <w:t>Tea</w:t>
      </w:r>
      <w:r w:rsidRPr="004E0039">
        <w:rPr>
          <w:rFonts w:eastAsia="Arial" w:cs="Arial"/>
          <w:spacing w:val="-2"/>
          <w:sz w:val="24"/>
          <w:lang w:eastAsia="en-US"/>
        </w:rPr>
        <w:t xml:space="preserve"> </w:t>
      </w:r>
      <w:r w:rsidRPr="004E0039">
        <w:rPr>
          <w:rFonts w:eastAsia="Arial" w:cs="Arial"/>
          <w:sz w:val="24"/>
          <w:lang w:eastAsia="en-US"/>
        </w:rPr>
        <w:t>Bone</w:t>
      </w:r>
      <w:r w:rsidRPr="004E0039">
        <w:rPr>
          <w:rFonts w:eastAsia="Arial" w:cs="Arial"/>
          <w:spacing w:val="-2"/>
          <w:sz w:val="24"/>
          <w:lang w:eastAsia="en-US"/>
        </w:rPr>
        <w:t xml:space="preserve"> </w:t>
      </w:r>
      <w:r w:rsidRPr="004E0039">
        <w:rPr>
          <w:rFonts w:eastAsia="Arial" w:cs="Arial"/>
          <w:sz w:val="24"/>
          <w:lang w:eastAsia="en-US"/>
        </w:rPr>
        <w:t>Zen</w:t>
      </w:r>
      <w:r w:rsidRPr="004E0039">
        <w:rPr>
          <w:rFonts w:eastAsia="Arial" w:cs="Arial"/>
          <w:spacing w:val="-1"/>
          <w:sz w:val="24"/>
          <w:lang w:eastAsia="en-US"/>
        </w:rPr>
        <w:t xml:space="preserve"> </w:t>
      </w:r>
      <w:r w:rsidRPr="004E0039">
        <w:rPr>
          <w:rFonts w:eastAsia="Arial" w:cs="Arial"/>
          <w:sz w:val="24"/>
          <w:lang w:eastAsia="en-US"/>
        </w:rPr>
        <w:t>Mind</w:t>
      </w:r>
      <w:r w:rsidRPr="004E0039">
        <w:rPr>
          <w:rFonts w:eastAsia="Arial" w:cs="Arial"/>
          <w:spacing w:val="-2"/>
          <w:sz w:val="24"/>
          <w:lang w:eastAsia="en-US"/>
        </w:rPr>
        <w:t xml:space="preserve"> </w:t>
      </w:r>
      <w:r w:rsidRPr="004E0039">
        <w:rPr>
          <w:rFonts w:eastAsia="Arial" w:cs="Arial"/>
          <w:sz w:val="24"/>
          <w:lang w:eastAsia="en-US"/>
        </w:rPr>
        <w:t>Manual</w:t>
      </w:r>
      <w:r w:rsidRPr="004E0039">
        <w:rPr>
          <w:rFonts w:eastAsia="Arial" w:cs="Arial"/>
          <w:spacing w:val="-3"/>
          <w:sz w:val="24"/>
          <w:lang w:eastAsia="en-US"/>
        </w:rPr>
        <w:t xml:space="preserve"> </w:t>
      </w:r>
      <w:r w:rsidRPr="004E0039">
        <w:rPr>
          <w:rFonts w:eastAsia="Arial" w:cs="Arial"/>
          <w:sz w:val="24"/>
          <w:lang w:eastAsia="en-US"/>
        </w:rPr>
        <w:t>of</w:t>
      </w:r>
      <w:r w:rsidRPr="004E0039">
        <w:rPr>
          <w:rFonts w:eastAsia="Arial" w:cs="Arial"/>
          <w:spacing w:val="-3"/>
          <w:sz w:val="24"/>
          <w:lang w:eastAsia="en-US"/>
        </w:rPr>
        <w:t xml:space="preserve"> </w:t>
      </w:r>
      <w:r w:rsidRPr="004E0039">
        <w:rPr>
          <w:rFonts w:eastAsia="Arial" w:cs="Arial"/>
          <w:spacing w:val="-5"/>
          <w:sz w:val="24"/>
          <w:lang w:eastAsia="en-US"/>
        </w:rPr>
        <w:t>Tea</w:t>
      </w:r>
    </w:p>
    <w:p w14:paraId="123395CD" w14:textId="77777777" w:rsidR="00D90494" w:rsidRPr="00D22C6A" w:rsidRDefault="00D90494" w:rsidP="00D22C6A">
      <w:pPr>
        <w:widowControl w:val="0"/>
        <w:autoSpaceDE w:val="0"/>
        <w:autoSpaceDN w:val="0"/>
        <w:rPr>
          <w:rFonts w:ascii="Calibri" w:eastAsia="Arial" w:hAnsi="Calibri"/>
          <w:bCs/>
          <w:sz w:val="26"/>
          <w:szCs w:val="24"/>
          <w:lang w:eastAsia="en-US"/>
        </w:rPr>
      </w:pPr>
    </w:p>
    <w:p w14:paraId="67F42483" w14:textId="77777777" w:rsidR="00D22C6A" w:rsidRPr="00D22C6A" w:rsidRDefault="00D22C6A" w:rsidP="00D22C6A">
      <w:pPr>
        <w:widowControl w:val="0"/>
        <w:autoSpaceDE w:val="0"/>
        <w:autoSpaceDN w:val="0"/>
        <w:rPr>
          <w:rFonts w:ascii="Calibri" w:eastAsia="Arial" w:hAnsi="Calibri"/>
          <w:bCs/>
          <w:sz w:val="26"/>
          <w:szCs w:val="24"/>
          <w:lang w:eastAsia="en-US"/>
        </w:rPr>
      </w:pPr>
    </w:p>
    <w:p w14:paraId="641CE0B9" w14:textId="5ACB6753" w:rsidR="00D22C6A" w:rsidRDefault="00D22C6A" w:rsidP="00D22C6A">
      <w:pPr>
        <w:widowControl w:val="0"/>
        <w:autoSpaceDE w:val="0"/>
        <w:autoSpaceDN w:val="0"/>
        <w:rPr>
          <w:rFonts w:ascii="Calibri" w:eastAsia="Arial" w:hAnsi="Calibri"/>
          <w:bCs/>
          <w:sz w:val="26"/>
          <w:szCs w:val="24"/>
          <w:lang w:eastAsia="en-US"/>
        </w:rPr>
      </w:pPr>
    </w:p>
    <w:p w14:paraId="058F1C91" w14:textId="23773A21" w:rsidR="00D22C6A" w:rsidRPr="00D22C6A" w:rsidRDefault="00D22C6A" w:rsidP="00D22C6A">
      <w:pPr>
        <w:pStyle w:val="Endofdocument-Annex"/>
        <w:spacing w:before="480"/>
        <w:ind w:left="5530"/>
        <w:rPr>
          <w:rtl/>
          <w:lang w:eastAsia="en-US" w:bidi="ar-DZ"/>
        </w:rPr>
      </w:pPr>
      <w:r>
        <w:rPr>
          <w:rFonts w:hint="cs"/>
          <w:rtl/>
          <w:lang w:eastAsia="en-US" w:bidi="ar-DZ"/>
        </w:rPr>
        <w:t>[نهاية المرفق والوثيقة]</w:t>
      </w:r>
    </w:p>
    <w:sectPr w:rsidR="00D22C6A" w:rsidRPr="00D22C6A" w:rsidSect="00D22C6A">
      <w:head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45C1" w14:textId="77777777" w:rsidR="00472157" w:rsidRDefault="00472157">
      <w:r>
        <w:separator/>
      </w:r>
    </w:p>
  </w:endnote>
  <w:endnote w:type="continuationSeparator" w:id="0">
    <w:p w14:paraId="5EEBDDFC" w14:textId="77777777" w:rsidR="00472157" w:rsidRDefault="00472157" w:rsidP="003B38C1">
      <w:r>
        <w:separator/>
      </w:r>
    </w:p>
    <w:p w14:paraId="19AFE87D" w14:textId="77777777" w:rsidR="00472157" w:rsidRPr="003B38C1" w:rsidRDefault="00472157" w:rsidP="003B38C1">
      <w:pPr>
        <w:spacing w:after="60"/>
        <w:rPr>
          <w:sz w:val="17"/>
        </w:rPr>
      </w:pPr>
      <w:r>
        <w:rPr>
          <w:sz w:val="17"/>
        </w:rPr>
        <w:t>[Endnote continued from previous page]</w:t>
      </w:r>
    </w:p>
  </w:endnote>
  <w:endnote w:type="continuationNotice" w:id="1">
    <w:p w14:paraId="40981C8B" w14:textId="77777777" w:rsidR="00472157" w:rsidRPr="003B38C1" w:rsidRDefault="004721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C346" w14:textId="1761334E" w:rsidR="004E0039" w:rsidRPr="0068430C" w:rsidRDefault="004E0039" w:rsidP="0068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5715" w14:textId="77777777" w:rsidR="004E0039" w:rsidRPr="00263E9B" w:rsidRDefault="004E0039" w:rsidP="00263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A338" w14:textId="77777777" w:rsidR="004E0039" w:rsidRDefault="004E00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E793" w14:textId="77777777" w:rsidR="004E0039" w:rsidRDefault="004E0039">
    <w:pPr>
      <w:pStyle w:val="BodyText"/>
      <w:spacing w:line="14" w:lineRule="auto"/>
      <w:rPr>
        <w:b/>
        <w:sz w:val="20"/>
        <w:rtl/>
      </w:rPr>
    </w:pPr>
    <w:r>
      <w:rPr>
        <w:rFonts w:hint="cs"/>
        <w:noProof/>
        <w:rtl/>
      </w:rPr>
      <mc:AlternateContent>
        <mc:Choice Requires="wps">
          <w:drawing>
            <wp:anchor distT="0" distB="0" distL="114300" distR="114300" simplePos="0" relativeHeight="251659264" behindDoc="1" locked="0" layoutInCell="1" allowOverlap="1" wp14:anchorId="72BD18A0" wp14:editId="5B669E18">
              <wp:simplePos x="0" y="0"/>
              <wp:positionH relativeFrom="page">
                <wp:posOffset>3707130</wp:posOffset>
              </wp:positionH>
              <wp:positionV relativeFrom="page">
                <wp:posOffset>9917430</wp:posOffset>
              </wp:positionV>
              <wp:extent cx="160020" cy="165735"/>
              <wp:effectExtent l="0" t="0" r="0" b="0"/>
              <wp:wrapNone/>
              <wp:docPr id="94583754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6773D" w14:textId="77777777" w:rsidR="004E0039" w:rsidRDefault="004E0039">
                          <w:pPr>
                            <w:spacing w:line="245" w:lineRule="exact"/>
                            <w:ind w:left="60"/>
                            <w:rPr>
                              <w:rFonts w:ascii="Calibri"/>
                              <w:rtl/>
                            </w:rPr>
                          </w:pPr>
                          <w:r>
                            <w:rPr>
                              <w:rFonts w:ascii="Calibri" w:hint="cs"/>
                              <w:rtl/>
                            </w:rPr>
                            <w:fldChar w:fldCharType="begin"/>
                          </w:r>
                          <w:r>
                            <w:rPr>
                              <w:rtl/>
                            </w:rPr>
                            <w:instrText xml:space="preserve"> </w:instrText>
                          </w:r>
                          <w:r>
                            <w:rPr>
                              <w:rFonts w:ascii="Calibri" w:hint="cs"/>
                            </w:rPr>
                            <w:instrText xml:space="preserve">PAGE </w:instrText>
                          </w:r>
                          <w:r>
                            <w:rPr>
                              <w:rFonts w:ascii="Calibri" w:hint="cs"/>
                              <w:rtl/>
                            </w:rPr>
                            <w:fldChar w:fldCharType="separate"/>
                          </w:r>
                          <w:r>
                            <w:rPr>
                              <w:rFonts w:ascii="Calibri" w:hint="cs"/>
                              <w:rtl/>
                            </w:rPr>
                            <w:t>1</w:t>
                          </w:r>
                          <w:r>
                            <w:rPr>
                              <w:rFonts w:ascii="Calibri" w:hint="cs"/>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D18A0" id="_x0000_t202" coordsize="21600,21600" o:spt="202" path="m,l,21600r21600,l21600,xe">
              <v:stroke joinstyle="miter"/>
              <v:path gradientshapeok="t" o:connecttype="rect"/>
            </v:shapetype>
            <v:shape id="docshape1" o:spid="_x0000_s1026" type="#_x0000_t202" style="position:absolute;left:0;text-align:left;margin-left:291.9pt;margin-top:780.9pt;width:12.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" filled="f" stroked="f">
              <v:textbox inset="0,0,0,0">
                <w:txbxContent>
                  <w:p w14:paraId="6486773D" w14:textId="77777777" w:rsidR="004E0039" w:rsidRDefault="004E0039">
                    <w:pPr>
                      <w:spacing w:line="245" w:lineRule="exact"/>
                      <w:ind w:left="60"/>
                      <w:rPr>
                        <w:rFonts w:ascii="Calibri"/>
                        <w:rtl/>
                      </w:rPr>
                    </w:pPr>
                    <w:r>
                      <w:rPr>
                        <w:rFonts w:ascii="Calibri" w:hint="cs"/>
                        <w:rtl/>
                      </w:rPr>
                      <w:fldChar w:fldCharType="begin"/>
                    </w:r>
                    <w:r>
                      <w:rPr>
                        <w:rtl/>
                      </w:rPr>
                      <w:instrText xml:space="preserve"> </w:instrText>
                    </w:r>
                    <w:r>
                      <w:rPr>
                        <w:rFonts w:ascii="Calibri" w:hint="cs"/>
                      </w:rPr>
                      <w:instrText xml:space="preserve">PAGE </w:instrText>
                    </w:r>
                    <w:r>
                      <w:rPr>
                        <w:rFonts w:ascii="Calibri" w:hint="cs"/>
                        <w:rtl/>
                      </w:rPr>
                      <w:fldChar w:fldCharType="separate"/>
                    </w:r>
                    <w:r>
                      <w:rPr>
                        <w:rFonts w:ascii="Calibri" w:hint="cs"/>
                        <w:rtl/>
                      </w:rPr>
                      <w:t>1</w:t>
                    </w:r>
                    <w:r>
                      <w:rPr>
                        <w:rFonts w:ascii="Calibri" w:hint="cs"/>
                        <w:rtl/>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6E1B" w14:textId="77777777" w:rsidR="004E0039" w:rsidRDefault="004E00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5E0F" w14:textId="355D8BA9" w:rsidR="004E0039" w:rsidRPr="0068430C" w:rsidRDefault="004E0039" w:rsidP="0068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B2E6" w14:textId="77777777" w:rsidR="00472157" w:rsidRDefault="00472157">
      <w:r>
        <w:separator/>
      </w:r>
    </w:p>
  </w:footnote>
  <w:footnote w:type="continuationSeparator" w:id="0">
    <w:p w14:paraId="1D189D9E" w14:textId="77777777" w:rsidR="00472157" w:rsidRDefault="00472157" w:rsidP="008B60B2">
      <w:r>
        <w:separator/>
      </w:r>
    </w:p>
    <w:p w14:paraId="5463885E" w14:textId="77777777" w:rsidR="00472157" w:rsidRPr="00ED77FB" w:rsidRDefault="00472157" w:rsidP="008B60B2">
      <w:pPr>
        <w:spacing w:after="60"/>
        <w:rPr>
          <w:sz w:val="17"/>
          <w:szCs w:val="17"/>
        </w:rPr>
      </w:pPr>
      <w:r w:rsidRPr="00ED77FB">
        <w:rPr>
          <w:sz w:val="17"/>
          <w:szCs w:val="17"/>
        </w:rPr>
        <w:t>[Footnote continued from previous page]</w:t>
      </w:r>
    </w:p>
  </w:footnote>
  <w:footnote w:type="continuationNotice" w:id="1">
    <w:p w14:paraId="2D1F6740" w14:textId="77777777" w:rsidR="00472157" w:rsidRPr="00ED77FB" w:rsidRDefault="004721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C8DA" w14:textId="77777777" w:rsidR="009B7F26" w:rsidRPr="009B7F26" w:rsidRDefault="009B7F26" w:rsidP="009B7F26">
    <w:pPr>
      <w:bidi w:val="0"/>
      <w:rPr>
        <w:lang w:val="fr-CH"/>
      </w:rPr>
    </w:pPr>
    <w:r>
      <w:t>WO/CC/8</w:t>
    </w:r>
    <w:r w:rsidR="000B0420">
      <w:t>5</w:t>
    </w:r>
    <w:r>
      <w:t>/-</w:t>
    </w:r>
  </w:p>
  <w:p w14:paraId="77DE4409" w14:textId="77777777" w:rsidR="009B7F26" w:rsidRDefault="009B7F26" w:rsidP="009B7F26">
    <w:pPr>
      <w:bidi w:val="0"/>
    </w:pPr>
    <w:r>
      <w:fldChar w:fldCharType="begin"/>
    </w:r>
    <w:r>
      <w:instrText xml:space="preserve"> PAGE  \* MERGEFORMAT </w:instrText>
    </w:r>
    <w:r>
      <w:fldChar w:fldCharType="separate"/>
    </w:r>
    <w:r>
      <w:t>2</w:t>
    </w:r>
    <w:r>
      <w:fldChar w:fldCharType="end"/>
    </w:r>
  </w:p>
  <w:p w14:paraId="24E4FC3E" w14:textId="77777777" w:rsidR="009B7F26" w:rsidRDefault="009B7F26" w:rsidP="009B7F26">
    <w:pPr>
      <w:bidi w:val="0"/>
    </w:pPr>
  </w:p>
  <w:p w14:paraId="7FAD8A72" w14:textId="77777777" w:rsidR="009B7F26" w:rsidRDefault="009B7F26" w:rsidP="009B7F26">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5EDE" w14:textId="5E123E6D" w:rsidR="004E0039" w:rsidRPr="004E0039" w:rsidRDefault="004E0039" w:rsidP="004E0039">
    <w:pPr>
      <w:pStyle w:val="Header"/>
      <w:bidi w:val="0"/>
      <w:rPr>
        <w:rFonts w:cs="Arial"/>
        <w:szCs w:val="20"/>
      </w:rPr>
    </w:pPr>
    <w:r w:rsidRPr="004E0039">
      <w:rPr>
        <w:rFonts w:cs="Arial"/>
        <w:szCs w:val="20"/>
      </w:rPr>
      <w:t>WO/CC/85/2</w:t>
    </w:r>
  </w:p>
  <w:p w14:paraId="27F42D90" w14:textId="77777777" w:rsidR="004E0039" w:rsidRDefault="004E0039" w:rsidP="004E0039">
    <w:pPr>
      <w:tabs>
        <w:tab w:val="center" w:pos="4536"/>
        <w:tab w:val="right" w:pos="9072"/>
      </w:tabs>
      <w:bidi w:val="0"/>
      <w:rPr>
        <w:rFonts w:cs="Arial"/>
        <w:szCs w:val="20"/>
      </w:rPr>
    </w:pPr>
    <w:r w:rsidRPr="004E0039">
      <w:rPr>
        <w:rFonts w:cs="Arial"/>
        <w:szCs w:val="20"/>
      </w:rPr>
      <w:t>ANNEX</w:t>
    </w:r>
  </w:p>
  <w:p w14:paraId="5F90DDF2" w14:textId="31D29B25" w:rsidR="004E0039" w:rsidRPr="004E0039" w:rsidRDefault="004E0039" w:rsidP="004E0039">
    <w:pPr>
      <w:tabs>
        <w:tab w:val="center" w:pos="4536"/>
        <w:tab w:val="right" w:pos="9072"/>
      </w:tabs>
      <w:jc w:val="right"/>
      <w:rPr>
        <w:rFonts w:ascii="Calibri" w:hAnsi="Calibri"/>
        <w:rtl/>
        <w:lang w:bidi="ar-DZ"/>
      </w:rPr>
    </w:pPr>
    <w:r w:rsidRPr="004E0039">
      <w:rPr>
        <w:rFonts w:ascii="Calibri" w:hAnsi="Calibri"/>
        <w:rtl/>
        <w:lang w:bidi="ar-DZ"/>
      </w:rPr>
      <w:t>المرفق</w:t>
    </w:r>
  </w:p>
  <w:p w14:paraId="6B74A3A6" w14:textId="77777777" w:rsidR="004E0039" w:rsidRPr="004E0039" w:rsidRDefault="004E0039" w:rsidP="004E0039">
    <w:pPr>
      <w:tabs>
        <w:tab w:val="center" w:pos="4536"/>
        <w:tab w:val="right" w:pos="9072"/>
      </w:tabs>
      <w:bidi w:val="0"/>
      <w:rPr>
        <w:rFonts w:cs="Arial"/>
        <w:szCs w:val="20"/>
      </w:rPr>
    </w:pPr>
  </w:p>
  <w:p w14:paraId="2604C27A" w14:textId="77777777" w:rsidR="004E0039" w:rsidRPr="004E0039" w:rsidRDefault="004E0039" w:rsidP="004E0039">
    <w:pPr>
      <w:tabs>
        <w:tab w:val="center" w:pos="4536"/>
        <w:tab w:val="right" w:pos="9072"/>
      </w:tabs>
      <w:bidi w:val="0"/>
      <w:rPr>
        <w:rFonts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6C76" w14:textId="7F5220CD" w:rsidR="004E0039" w:rsidRDefault="004E0039" w:rsidP="009B7F26">
    <w:pPr>
      <w:bidi w:val="0"/>
    </w:pPr>
    <w:r>
      <w:t>WO/CC/85/2</w:t>
    </w:r>
  </w:p>
  <w:p w14:paraId="6E5A45C7" w14:textId="2A1B03D9" w:rsidR="004E0039" w:rsidRPr="009B7F26" w:rsidRDefault="004E0039" w:rsidP="004E0039">
    <w:pPr>
      <w:bidi w:val="0"/>
      <w:rPr>
        <w:lang w:val="fr-CH"/>
      </w:rPr>
    </w:pPr>
    <w:r>
      <w:t>Annex</w:t>
    </w:r>
  </w:p>
  <w:p w14:paraId="700BDCFB" w14:textId="77777777" w:rsidR="004E0039" w:rsidRDefault="004E0039" w:rsidP="009B7F26">
    <w:pPr>
      <w:bidi w:val="0"/>
    </w:pPr>
    <w:r>
      <w:fldChar w:fldCharType="begin"/>
    </w:r>
    <w:r>
      <w:instrText xml:space="preserve"> PAGE  \* MERGEFORMAT </w:instrText>
    </w:r>
    <w:r>
      <w:fldChar w:fldCharType="separate"/>
    </w:r>
    <w:r>
      <w:t>2</w:t>
    </w:r>
    <w:r>
      <w:fldChar w:fldCharType="end"/>
    </w:r>
  </w:p>
  <w:p w14:paraId="12297B87" w14:textId="77777777" w:rsidR="004E0039" w:rsidRDefault="004E0039" w:rsidP="009B7F26">
    <w:pPr>
      <w:bidi w:val="0"/>
    </w:pPr>
  </w:p>
  <w:p w14:paraId="5C74A4B6" w14:textId="77777777" w:rsidR="004E0039" w:rsidRDefault="004E0039" w:rsidP="009B7F26">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241D" w14:textId="77777777" w:rsidR="00D22C6A" w:rsidRDefault="00D22C6A" w:rsidP="009B7F26">
    <w:pPr>
      <w:bidi w:val="0"/>
    </w:pPr>
    <w:r>
      <w:t>WO/CC/85/2</w:t>
    </w:r>
  </w:p>
  <w:p w14:paraId="2C1019B8" w14:textId="77777777" w:rsidR="00D22C6A" w:rsidRPr="009B7F26" w:rsidRDefault="00D22C6A" w:rsidP="004E0039">
    <w:pPr>
      <w:bidi w:val="0"/>
      <w:rPr>
        <w:lang w:val="fr-CH"/>
      </w:rPr>
    </w:pPr>
    <w:r>
      <w:t>Annex</w:t>
    </w:r>
  </w:p>
  <w:p w14:paraId="00B76FA1" w14:textId="77777777" w:rsidR="00D22C6A" w:rsidRDefault="00D22C6A" w:rsidP="009B7F26">
    <w:pPr>
      <w:bidi w:val="0"/>
    </w:pPr>
    <w:r>
      <w:fldChar w:fldCharType="begin"/>
    </w:r>
    <w:r>
      <w:instrText xml:space="preserve"> PAGE  \* MERGEFORMAT </w:instrText>
    </w:r>
    <w:r>
      <w:fldChar w:fldCharType="separate"/>
    </w:r>
    <w:r>
      <w:t>2</w:t>
    </w:r>
    <w:r>
      <w:fldChar w:fldCharType="end"/>
    </w:r>
  </w:p>
  <w:p w14:paraId="1842276B" w14:textId="77777777" w:rsidR="00D22C6A" w:rsidRDefault="00D22C6A" w:rsidP="009B7F26">
    <w:pPr>
      <w:bidi w:val="0"/>
    </w:pPr>
  </w:p>
  <w:p w14:paraId="3CEEE2A1" w14:textId="77777777" w:rsidR="00D22C6A" w:rsidRDefault="00D22C6A" w:rsidP="009B7F26">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4E3" w14:textId="4B4DA5F2" w:rsidR="004E0039" w:rsidRDefault="004E0039" w:rsidP="009B7F26">
    <w:pPr>
      <w:bidi w:val="0"/>
    </w:pPr>
    <w:r>
      <w:t>WO/CC/85/2</w:t>
    </w:r>
  </w:p>
  <w:p w14:paraId="53E0363E" w14:textId="0470DD88" w:rsidR="004E0039" w:rsidRPr="009B7F26" w:rsidRDefault="004E0039" w:rsidP="004E0039">
    <w:pPr>
      <w:bidi w:val="0"/>
      <w:rPr>
        <w:lang w:val="fr-CH"/>
      </w:rPr>
    </w:pPr>
    <w:r>
      <w:t>Annex</w:t>
    </w:r>
  </w:p>
  <w:p w14:paraId="3E65B562" w14:textId="77777777" w:rsidR="004E0039" w:rsidRDefault="004E0039" w:rsidP="009B7F26">
    <w:pPr>
      <w:bidi w:val="0"/>
    </w:pPr>
    <w:r>
      <w:fldChar w:fldCharType="begin"/>
    </w:r>
    <w:r>
      <w:instrText xml:space="preserve"> PAGE  \* MERGEFORMAT </w:instrText>
    </w:r>
    <w:r>
      <w:fldChar w:fldCharType="separate"/>
    </w:r>
    <w:r>
      <w:t>2</w:t>
    </w:r>
    <w:r>
      <w:fldChar w:fldCharType="end"/>
    </w:r>
  </w:p>
  <w:p w14:paraId="5EEC3DED" w14:textId="77777777" w:rsidR="004E0039" w:rsidRDefault="004E0039" w:rsidP="009B7F26">
    <w:pPr>
      <w:bidi w:val="0"/>
    </w:pPr>
  </w:p>
  <w:p w14:paraId="28109852" w14:textId="77777777" w:rsidR="004E0039" w:rsidRDefault="004E0039" w:rsidP="009B7F26">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D612" w14:textId="77777777" w:rsidR="004E0039" w:rsidRPr="004E0039" w:rsidRDefault="004E0039" w:rsidP="004E0039">
    <w:pPr>
      <w:pStyle w:val="Header"/>
      <w:bidi w:val="0"/>
      <w:rPr>
        <w:rFonts w:cs="Arial"/>
        <w:szCs w:val="20"/>
      </w:rPr>
    </w:pPr>
    <w:r w:rsidRPr="004E0039">
      <w:rPr>
        <w:rFonts w:cs="Arial"/>
        <w:szCs w:val="20"/>
      </w:rPr>
      <w:t>WO/CC/85/2</w:t>
    </w:r>
  </w:p>
  <w:p w14:paraId="3E866E1F" w14:textId="24BDBB91" w:rsidR="004E0039" w:rsidRDefault="004E0039" w:rsidP="004E0039">
    <w:pPr>
      <w:tabs>
        <w:tab w:val="center" w:pos="4536"/>
        <w:tab w:val="right" w:pos="9072"/>
      </w:tabs>
      <w:bidi w:val="0"/>
      <w:rPr>
        <w:rFonts w:cs="Arial"/>
        <w:szCs w:val="20"/>
      </w:rPr>
    </w:pPr>
    <w:r w:rsidRPr="004E0039">
      <w:rPr>
        <w:rFonts w:cs="Arial"/>
        <w:szCs w:val="20"/>
      </w:rPr>
      <w:t>A</w:t>
    </w:r>
    <w:r>
      <w:rPr>
        <w:rFonts w:cs="Arial"/>
        <w:szCs w:val="20"/>
      </w:rPr>
      <w:t>nnex</w:t>
    </w:r>
  </w:p>
  <w:p w14:paraId="6EC0DDE1" w14:textId="7D6966B6" w:rsidR="004E0039" w:rsidRPr="004E0039" w:rsidRDefault="004E0039" w:rsidP="004E0039">
    <w:pPr>
      <w:tabs>
        <w:tab w:val="center" w:pos="4536"/>
        <w:tab w:val="right" w:pos="9072"/>
      </w:tabs>
      <w:bidi w:val="0"/>
      <w:rPr>
        <w:rFonts w:cs="Arial"/>
        <w:szCs w:val="20"/>
      </w:rPr>
    </w:pPr>
    <w:r w:rsidRPr="004E0039">
      <w:rPr>
        <w:rFonts w:cs="Arial"/>
        <w:szCs w:val="20"/>
      </w:rPr>
      <w:fldChar w:fldCharType="begin"/>
    </w:r>
    <w:r w:rsidRPr="004E0039">
      <w:rPr>
        <w:rFonts w:cs="Arial"/>
        <w:szCs w:val="20"/>
      </w:rPr>
      <w:instrText xml:space="preserve"> PAGE   \* MERGEFORMAT </w:instrText>
    </w:r>
    <w:r w:rsidRPr="004E0039">
      <w:rPr>
        <w:rFonts w:cs="Arial"/>
        <w:szCs w:val="20"/>
      </w:rPr>
      <w:fldChar w:fldCharType="separate"/>
    </w:r>
    <w:r w:rsidRPr="004E0039">
      <w:rPr>
        <w:rFonts w:cs="Arial"/>
        <w:noProof/>
        <w:szCs w:val="20"/>
      </w:rPr>
      <w:t>1</w:t>
    </w:r>
    <w:r w:rsidRPr="004E0039">
      <w:rPr>
        <w:rFonts w:cs="Arial"/>
        <w:noProof/>
        <w:szCs w:val="20"/>
      </w:rPr>
      <w:fldChar w:fldCharType="end"/>
    </w:r>
  </w:p>
  <w:p w14:paraId="780CE836" w14:textId="77777777" w:rsidR="004E0039" w:rsidRDefault="004E0039" w:rsidP="004E0039">
    <w:pPr>
      <w:tabs>
        <w:tab w:val="center" w:pos="4536"/>
        <w:tab w:val="right" w:pos="9072"/>
      </w:tabs>
      <w:bidi w:val="0"/>
      <w:rPr>
        <w:rFonts w:cs="Arial"/>
        <w:szCs w:val="20"/>
      </w:rPr>
    </w:pPr>
  </w:p>
  <w:p w14:paraId="2FFF00FB" w14:textId="77777777" w:rsidR="00D22C6A" w:rsidRPr="004E0039" w:rsidRDefault="00D22C6A" w:rsidP="00D22C6A">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77AD0"/>
    <w:multiLevelType w:val="multilevel"/>
    <w:tmpl w:val="B98CCF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0A3DDC"/>
    <w:multiLevelType w:val="multilevel"/>
    <w:tmpl w:val="06507E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D28CB"/>
    <w:multiLevelType w:val="multilevel"/>
    <w:tmpl w:val="80A60902"/>
    <w:lvl w:ilvl="0">
      <w:start w:val="1"/>
      <w:numFmt w:val="bullet"/>
      <w:lvlText w:val="o"/>
      <w:lvlJc w:val="left"/>
      <w:pPr>
        <w:tabs>
          <w:tab w:val="num" w:pos="720"/>
        </w:tabs>
        <w:ind w:left="720" w:hanging="360"/>
      </w:pPr>
      <w:rPr>
        <w:rFonts w:ascii="Courier New" w:hAnsi="Courier New" w:cs="Courier New" w:hint="default"/>
        <w:sz w:val="20"/>
      </w:rPr>
    </w:lvl>
    <w:lvl w:ilvl="1">
      <w:start w:val="2025"/>
      <w:numFmt w:val="decimal"/>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B54AF"/>
    <w:multiLevelType w:val="hybridMultilevel"/>
    <w:tmpl w:val="ECAC0BA2"/>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F013E5F"/>
    <w:multiLevelType w:val="hybridMultilevel"/>
    <w:tmpl w:val="F2264A7C"/>
    <w:lvl w:ilvl="0" w:tplc="D9B20DBA">
      <w:start w:val="1"/>
      <w:numFmt w:val="decimal"/>
      <w:lvlText w:val="&quot;%1&quot;"/>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531D8"/>
    <w:multiLevelType w:val="hybridMultilevel"/>
    <w:tmpl w:val="BB461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6775D"/>
    <w:multiLevelType w:val="hybridMultilevel"/>
    <w:tmpl w:val="ECAC0BA2"/>
    <w:lvl w:ilvl="0" w:tplc="FFFFFFFF">
      <w:start w:val="1"/>
      <w:numFmt w:val="decimal"/>
      <w:lvlText w:val="%1."/>
      <w:lvlJc w:val="left"/>
      <w:pPr>
        <w:ind w:left="1222" w:hanging="360"/>
      </w:pPr>
      <w:rPr>
        <w:rFonts w:hint="default"/>
        <w:b w:val="0"/>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Letter"/>
      <w:lvlText w:val="(%9)"/>
      <w:lvlJc w:val="left"/>
      <w:pPr>
        <w:ind w:left="7620" w:hanging="600"/>
      </w:pPr>
      <w:rPr>
        <w:rFont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969440">
    <w:abstractNumId w:val="4"/>
  </w:num>
  <w:num w:numId="2" w16cid:durableId="155342418">
    <w:abstractNumId w:val="17"/>
  </w:num>
  <w:num w:numId="3" w16cid:durableId="925771776">
    <w:abstractNumId w:val="0"/>
  </w:num>
  <w:num w:numId="4" w16cid:durableId="618803653">
    <w:abstractNumId w:val="19"/>
  </w:num>
  <w:num w:numId="5" w16cid:durableId="2013027361">
    <w:abstractNumId w:val="1"/>
  </w:num>
  <w:num w:numId="6" w16cid:durableId="1752313165">
    <w:abstractNumId w:val="7"/>
  </w:num>
  <w:num w:numId="7" w16cid:durableId="884830317">
    <w:abstractNumId w:val="23"/>
  </w:num>
  <w:num w:numId="8" w16cid:durableId="1221669982">
    <w:abstractNumId w:val="15"/>
  </w:num>
  <w:num w:numId="9" w16cid:durableId="1261835801">
    <w:abstractNumId w:val="12"/>
  </w:num>
  <w:num w:numId="10" w16cid:durableId="1266235551">
    <w:abstractNumId w:val="20"/>
  </w:num>
  <w:num w:numId="11" w16cid:durableId="1070077299">
    <w:abstractNumId w:val="13"/>
  </w:num>
  <w:num w:numId="12" w16cid:durableId="1184588789">
    <w:abstractNumId w:val="24"/>
  </w:num>
  <w:num w:numId="13" w16cid:durableId="520510316">
    <w:abstractNumId w:val="26"/>
  </w:num>
  <w:num w:numId="14" w16cid:durableId="1322583129">
    <w:abstractNumId w:val="5"/>
  </w:num>
  <w:num w:numId="15" w16cid:durableId="1211839421">
    <w:abstractNumId w:val="27"/>
  </w:num>
  <w:num w:numId="16" w16cid:durableId="1752657158">
    <w:abstractNumId w:val="2"/>
  </w:num>
  <w:num w:numId="17" w16cid:durableId="1373310458">
    <w:abstractNumId w:val="22"/>
  </w:num>
  <w:num w:numId="18" w16cid:durableId="109206741">
    <w:abstractNumId w:val="6"/>
  </w:num>
  <w:num w:numId="19" w16cid:durableId="238053237">
    <w:abstractNumId w:val="10"/>
  </w:num>
  <w:num w:numId="20" w16cid:durableId="2065323624">
    <w:abstractNumId w:val="23"/>
  </w:num>
  <w:num w:numId="21" w16cid:durableId="162013414">
    <w:abstractNumId w:val="23"/>
  </w:num>
  <w:num w:numId="22" w16cid:durableId="499389714">
    <w:abstractNumId w:val="23"/>
  </w:num>
  <w:num w:numId="23" w16cid:durableId="408233041">
    <w:abstractNumId w:val="18"/>
  </w:num>
  <w:num w:numId="24" w16cid:durableId="1813935863">
    <w:abstractNumId w:val="23"/>
  </w:num>
  <w:num w:numId="25" w16cid:durableId="125052830">
    <w:abstractNumId w:val="23"/>
  </w:num>
  <w:num w:numId="26" w16cid:durableId="1109206166">
    <w:abstractNumId w:val="23"/>
  </w:num>
  <w:num w:numId="27" w16cid:durableId="1446271576">
    <w:abstractNumId w:val="23"/>
  </w:num>
  <w:num w:numId="28" w16cid:durableId="1510920">
    <w:abstractNumId w:val="23"/>
  </w:num>
  <w:num w:numId="29" w16cid:durableId="994600452">
    <w:abstractNumId w:val="23"/>
  </w:num>
  <w:num w:numId="30" w16cid:durableId="386495910">
    <w:abstractNumId w:val="9"/>
  </w:num>
  <w:num w:numId="31" w16cid:durableId="69037866">
    <w:abstractNumId w:val="14"/>
  </w:num>
  <w:num w:numId="32" w16cid:durableId="1988317515">
    <w:abstractNumId w:val="25"/>
  </w:num>
  <w:num w:numId="33" w16cid:durableId="38405781">
    <w:abstractNumId w:val="16"/>
  </w:num>
  <w:num w:numId="34" w16cid:durableId="899098842">
    <w:abstractNumId w:val="23"/>
  </w:num>
  <w:num w:numId="35" w16cid:durableId="858548158">
    <w:abstractNumId w:val="3"/>
  </w:num>
  <w:num w:numId="36" w16cid:durableId="1006442880">
    <w:abstractNumId w:val="11"/>
  </w:num>
  <w:num w:numId="37" w16cid:durableId="1293559528">
    <w:abstractNumId w:val="21"/>
  </w:num>
  <w:num w:numId="38" w16cid:durableId="1655910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57"/>
    <w:rsid w:val="00043CAA"/>
    <w:rsid w:val="00044F1E"/>
    <w:rsid w:val="00056816"/>
    <w:rsid w:val="00074DB1"/>
    <w:rsid w:val="00075432"/>
    <w:rsid w:val="000779AC"/>
    <w:rsid w:val="000811ED"/>
    <w:rsid w:val="00084CF9"/>
    <w:rsid w:val="000968ED"/>
    <w:rsid w:val="000A3D97"/>
    <w:rsid w:val="000A5B1A"/>
    <w:rsid w:val="000B0420"/>
    <w:rsid w:val="000E2051"/>
    <w:rsid w:val="000F37B8"/>
    <w:rsid w:val="000F5E56"/>
    <w:rsid w:val="00100371"/>
    <w:rsid w:val="00124ECB"/>
    <w:rsid w:val="001308FD"/>
    <w:rsid w:val="001362EE"/>
    <w:rsid w:val="001406E1"/>
    <w:rsid w:val="00155D8A"/>
    <w:rsid w:val="001647D5"/>
    <w:rsid w:val="00167832"/>
    <w:rsid w:val="00170EF4"/>
    <w:rsid w:val="001832A6"/>
    <w:rsid w:val="0019592A"/>
    <w:rsid w:val="001B43C7"/>
    <w:rsid w:val="001D4107"/>
    <w:rsid w:val="001E69E3"/>
    <w:rsid w:val="001F6073"/>
    <w:rsid w:val="00203D24"/>
    <w:rsid w:val="00210D5F"/>
    <w:rsid w:val="0021217E"/>
    <w:rsid w:val="002253C1"/>
    <w:rsid w:val="002326AB"/>
    <w:rsid w:val="0023454F"/>
    <w:rsid w:val="00243430"/>
    <w:rsid w:val="00244698"/>
    <w:rsid w:val="00250149"/>
    <w:rsid w:val="002634C4"/>
    <w:rsid w:val="002751BB"/>
    <w:rsid w:val="00276CA2"/>
    <w:rsid w:val="00285008"/>
    <w:rsid w:val="00291B2E"/>
    <w:rsid w:val="002928D3"/>
    <w:rsid w:val="002C2055"/>
    <w:rsid w:val="002F1FE6"/>
    <w:rsid w:val="002F3A97"/>
    <w:rsid w:val="002F4E68"/>
    <w:rsid w:val="00307EA6"/>
    <w:rsid w:val="00312F7F"/>
    <w:rsid w:val="00343170"/>
    <w:rsid w:val="00361450"/>
    <w:rsid w:val="0036201F"/>
    <w:rsid w:val="003660D1"/>
    <w:rsid w:val="003673CF"/>
    <w:rsid w:val="0037232D"/>
    <w:rsid w:val="00374638"/>
    <w:rsid w:val="00383742"/>
    <w:rsid w:val="003845C1"/>
    <w:rsid w:val="003974E8"/>
    <w:rsid w:val="003A6F89"/>
    <w:rsid w:val="003B355C"/>
    <w:rsid w:val="003B38C1"/>
    <w:rsid w:val="003C34E9"/>
    <w:rsid w:val="003F75AF"/>
    <w:rsid w:val="00423E3E"/>
    <w:rsid w:val="00427AF4"/>
    <w:rsid w:val="00441A2C"/>
    <w:rsid w:val="0045246E"/>
    <w:rsid w:val="00457D5D"/>
    <w:rsid w:val="00463A52"/>
    <w:rsid w:val="004647DA"/>
    <w:rsid w:val="00470DC6"/>
    <w:rsid w:val="00472157"/>
    <w:rsid w:val="00474062"/>
    <w:rsid w:val="00477D6B"/>
    <w:rsid w:val="004A7926"/>
    <w:rsid w:val="004C5E23"/>
    <w:rsid w:val="004E0039"/>
    <w:rsid w:val="004E3A74"/>
    <w:rsid w:val="005019FF"/>
    <w:rsid w:val="00530147"/>
    <w:rsid w:val="0053057A"/>
    <w:rsid w:val="00543A5B"/>
    <w:rsid w:val="00556076"/>
    <w:rsid w:val="00560A29"/>
    <w:rsid w:val="005648A5"/>
    <w:rsid w:val="00574214"/>
    <w:rsid w:val="005B15ED"/>
    <w:rsid w:val="005C23EC"/>
    <w:rsid w:val="005C6649"/>
    <w:rsid w:val="005D500D"/>
    <w:rsid w:val="005E7B89"/>
    <w:rsid w:val="005F3399"/>
    <w:rsid w:val="005F462A"/>
    <w:rsid w:val="006056D3"/>
    <w:rsid w:val="00605827"/>
    <w:rsid w:val="00606B2C"/>
    <w:rsid w:val="006112B5"/>
    <w:rsid w:val="00630241"/>
    <w:rsid w:val="00646050"/>
    <w:rsid w:val="00667E4F"/>
    <w:rsid w:val="006713CA"/>
    <w:rsid w:val="00676C5C"/>
    <w:rsid w:val="0068430C"/>
    <w:rsid w:val="00696E89"/>
    <w:rsid w:val="006B37BE"/>
    <w:rsid w:val="006B5C12"/>
    <w:rsid w:val="006E334D"/>
    <w:rsid w:val="007151A9"/>
    <w:rsid w:val="00717A11"/>
    <w:rsid w:val="00720EFD"/>
    <w:rsid w:val="0072790E"/>
    <w:rsid w:val="0074502F"/>
    <w:rsid w:val="007466AC"/>
    <w:rsid w:val="00761F8E"/>
    <w:rsid w:val="00763908"/>
    <w:rsid w:val="00776FE8"/>
    <w:rsid w:val="0078223F"/>
    <w:rsid w:val="007837CD"/>
    <w:rsid w:val="007854AF"/>
    <w:rsid w:val="00793A7C"/>
    <w:rsid w:val="007A398A"/>
    <w:rsid w:val="007C30EF"/>
    <w:rsid w:val="007C4902"/>
    <w:rsid w:val="007D1613"/>
    <w:rsid w:val="007E1D1A"/>
    <w:rsid w:val="007E4C0E"/>
    <w:rsid w:val="00817401"/>
    <w:rsid w:val="008345DC"/>
    <w:rsid w:val="00870B22"/>
    <w:rsid w:val="008A134B"/>
    <w:rsid w:val="008B2CC1"/>
    <w:rsid w:val="008B60B2"/>
    <w:rsid w:val="008D4201"/>
    <w:rsid w:val="008E5A8E"/>
    <w:rsid w:val="0090731E"/>
    <w:rsid w:val="009152F1"/>
    <w:rsid w:val="00916EE2"/>
    <w:rsid w:val="00924496"/>
    <w:rsid w:val="009614A1"/>
    <w:rsid w:val="00966A22"/>
    <w:rsid w:val="0096722F"/>
    <w:rsid w:val="009757BA"/>
    <w:rsid w:val="00980843"/>
    <w:rsid w:val="00983201"/>
    <w:rsid w:val="009B0855"/>
    <w:rsid w:val="009B683A"/>
    <w:rsid w:val="009B7F26"/>
    <w:rsid w:val="009C678B"/>
    <w:rsid w:val="009E1721"/>
    <w:rsid w:val="009E2791"/>
    <w:rsid w:val="009E3D2D"/>
    <w:rsid w:val="009E3F6F"/>
    <w:rsid w:val="009F499F"/>
    <w:rsid w:val="00A06F4E"/>
    <w:rsid w:val="00A37342"/>
    <w:rsid w:val="00A42948"/>
    <w:rsid w:val="00A42DAF"/>
    <w:rsid w:val="00A45BD8"/>
    <w:rsid w:val="00A5495C"/>
    <w:rsid w:val="00A869B7"/>
    <w:rsid w:val="00A90F0A"/>
    <w:rsid w:val="00AA7DAA"/>
    <w:rsid w:val="00AC205C"/>
    <w:rsid w:val="00AC4364"/>
    <w:rsid w:val="00AD326E"/>
    <w:rsid w:val="00AE23B4"/>
    <w:rsid w:val="00AF0A6B"/>
    <w:rsid w:val="00AF53BC"/>
    <w:rsid w:val="00B05A69"/>
    <w:rsid w:val="00B17CEA"/>
    <w:rsid w:val="00B36493"/>
    <w:rsid w:val="00B42CA9"/>
    <w:rsid w:val="00B51FF7"/>
    <w:rsid w:val="00B75281"/>
    <w:rsid w:val="00B92F1F"/>
    <w:rsid w:val="00B94B42"/>
    <w:rsid w:val="00B9535B"/>
    <w:rsid w:val="00B9734B"/>
    <w:rsid w:val="00BA0EC5"/>
    <w:rsid w:val="00BA30E2"/>
    <w:rsid w:val="00BA5E5D"/>
    <w:rsid w:val="00BE0573"/>
    <w:rsid w:val="00BE2A85"/>
    <w:rsid w:val="00C11BFE"/>
    <w:rsid w:val="00C27A27"/>
    <w:rsid w:val="00C4313B"/>
    <w:rsid w:val="00C5068F"/>
    <w:rsid w:val="00C57918"/>
    <w:rsid w:val="00C84642"/>
    <w:rsid w:val="00C86D74"/>
    <w:rsid w:val="00C93D24"/>
    <w:rsid w:val="00C94B81"/>
    <w:rsid w:val="00CA04FD"/>
    <w:rsid w:val="00CA638E"/>
    <w:rsid w:val="00CB1B50"/>
    <w:rsid w:val="00CB3DBA"/>
    <w:rsid w:val="00CB454A"/>
    <w:rsid w:val="00CC397F"/>
    <w:rsid w:val="00CC3E2D"/>
    <w:rsid w:val="00CD04F1"/>
    <w:rsid w:val="00CE19F8"/>
    <w:rsid w:val="00CF681A"/>
    <w:rsid w:val="00D00C42"/>
    <w:rsid w:val="00D07C78"/>
    <w:rsid w:val="00D22C6A"/>
    <w:rsid w:val="00D36D8A"/>
    <w:rsid w:val="00D421CB"/>
    <w:rsid w:val="00D45252"/>
    <w:rsid w:val="00D60B2C"/>
    <w:rsid w:val="00D67EAE"/>
    <w:rsid w:val="00D71B4D"/>
    <w:rsid w:val="00D824A1"/>
    <w:rsid w:val="00D90494"/>
    <w:rsid w:val="00D90B96"/>
    <w:rsid w:val="00D93D55"/>
    <w:rsid w:val="00DC5A26"/>
    <w:rsid w:val="00DD6B2B"/>
    <w:rsid w:val="00DD7B7F"/>
    <w:rsid w:val="00E15015"/>
    <w:rsid w:val="00E319DF"/>
    <w:rsid w:val="00E335FE"/>
    <w:rsid w:val="00E55EA6"/>
    <w:rsid w:val="00E6259C"/>
    <w:rsid w:val="00E66CC5"/>
    <w:rsid w:val="00E73A03"/>
    <w:rsid w:val="00E8458A"/>
    <w:rsid w:val="00EA7D6E"/>
    <w:rsid w:val="00EB2F76"/>
    <w:rsid w:val="00EC4E49"/>
    <w:rsid w:val="00ED07E3"/>
    <w:rsid w:val="00ED77FB"/>
    <w:rsid w:val="00EE11B5"/>
    <w:rsid w:val="00EE45FA"/>
    <w:rsid w:val="00EF165A"/>
    <w:rsid w:val="00F043DE"/>
    <w:rsid w:val="00F14CC7"/>
    <w:rsid w:val="00F27638"/>
    <w:rsid w:val="00F66152"/>
    <w:rsid w:val="00F70A9E"/>
    <w:rsid w:val="00F75B2B"/>
    <w:rsid w:val="00F76CB4"/>
    <w:rsid w:val="00F84400"/>
    <w:rsid w:val="00F9165B"/>
    <w:rsid w:val="00FB5773"/>
    <w:rsid w:val="00FB748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D04EA"/>
  <w15:docId w15:val="{AE89E810-BEFD-408F-A4BF-98435DED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iPriority w:val="99"/>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28063">
      <w:bodyDiv w:val="1"/>
      <w:marLeft w:val="0"/>
      <w:marRight w:val="0"/>
      <w:marTop w:val="0"/>
      <w:marBottom w:val="0"/>
      <w:divBdr>
        <w:top w:val="none" w:sz="0" w:space="0" w:color="auto"/>
        <w:left w:val="none" w:sz="0" w:space="0" w:color="auto"/>
        <w:bottom w:val="none" w:sz="0" w:space="0" w:color="auto"/>
        <w:right w:val="none" w:sz="0" w:space="0" w:color="auto"/>
      </w:divBdr>
    </w:div>
    <w:div w:id="19764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jsjoseph@cabinetsales.com"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hannystanleyl987@gmail.com" TargetMode="External"/><Relationship Id="rId20" Type="http://schemas.openxmlformats.org/officeDocument/2006/relationships/image" Target="media/image7.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6.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WO/CC/85/2 (Arabic)</vt:lpstr>
    </vt:vector>
  </TitlesOfParts>
  <Company>WIPO</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WO/CC/85/2 (Arabic)</dc:title>
  <dc:creator>MERZOUK Fawzi</dc:creator>
  <cp:keywords>FOR OFFICIAL USE ONLY</cp:keywords>
  <cp:lastModifiedBy>OLC</cp:lastModifiedBy>
  <cp:revision>2</cp:revision>
  <cp:lastPrinted>2025-10-28T12:02:00Z</cp:lastPrinted>
  <dcterms:created xsi:type="dcterms:W3CDTF">2025-10-28T12:13:00Z</dcterms:created>
  <dcterms:modified xsi:type="dcterms:W3CDTF">2025-10-28T12:13:00Z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